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12E16" w:rsidRPr="007F5E6D" w:rsidRDefault="00A12E16" w:rsidP="002C0001">
      <w:pPr>
        <w:rPr>
          <w:rFonts w:ascii="Arial" w:hAnsi="Arial" w:cs="Arial"/>
          <w:sz w:val="72"/>
          <w:szCs w:val="24"/>
        </w:rPr>
      </w:pPr>
      <w:r w:rsidRPr="007F5E6D">
        <w:rPr>
          <w:rFonts w:ascii="Arial" w:hAnsi="Arial" w:cs="Arial"/>
          <w:sz w:val="72"/>
          <w:szCs w:val="24"/>
        </w:rPr>
        <w:t>A critical analysis and evaluation   of the impact organisations’ ‘Quality’ processes have on Customer Relationship Management systems</w:t>
      </w:r>
    </w:p>
    <w:p w:rsidR="00A12E16" w:rsidRDefault="00004AE3" w:rsidP="00417A7A">
      <w:pPr>
        <w:jc w:val="both"/>
        <w:rPr>
          <w:rFonts w:ascii="Arial" w:hAnsi="Arial" w:cs="Arial"/>
          <w:sz w:val="24"/>
          <w:szCs w:val="24"/>
        </w:rPr>
      </w:pPr>
      <w:proofErr w:type="spellStart"/>
      <w:r>
        <w:rPr>
          <w:rFonts w:ascii="Arial" w:hAnsi="Arial" w:cs="Arial"/>
          <w:sz w:val="24"/>
          <w:szCs w:val="24"/>
        </w:rPr>
        <w:t>Mokbul</w:t>
      </w:r>
      <w:proofErr w:type="spellEnd"/>
      <w:r>
        <w:rPr>
          <w:rFonts w:ascii="Arial" w:hAnsi="Arial" w:cs="Arial"/>
          <w:sz w:val="24"/>
          <w:szCs w:val="24"/>
        </w:rPr>
        <w:t xml:space="preserve"> Ali</w:t>
      </w:r>
    </w:p>
    <w:p w:rsidR="00004AE3" w:rsidRPr="007F5E6D" w:rsidRDefault="00004AE3" w:rsidP="00417A7A">
      <w:pPr>
        <w:jc w:val="both"/>
        <w:rPr>
          <w:rFonts w:ascii="Arial" w:hAnsi="Arial" w:cs="Arial"/>
          <w:sz w:val="24"/>
          <w:szCs w:val="24"/>
        </w:rPr>
      </w:pPr>
      <w:r>
        <w:rPr>
          <w:rFonts w:ascii="Arial" w:hAnsi="Arial" w:cs="Arial"/>
          <w:sz w:val="24"/>
          <w:szCs w:val="24"/>
        </w:rPr>
        <w:t>Student number:1709497</w:t>
      </w:r>
    </w:p>
    <w:p w:rsidR="00A12E16" w:rsidRPr="007F5E6D" w:rsidRDefault="00A12E16" w:rsidP="00417A7A">
      <w:pPr>
        <w:jc w:val="both"/>
        <w:rPr>
          <w:rFonts w:ascii="Arial" w:hAnsi="Arial" w:cs="Arial"/>
          <w:sz w:val="24"/>
          <w:szCs w:val="24"/>
        </w:rPr>
      </w:pPr>
      <w:bookmarkStart w:id="0" w:name="_GoBack"/>
      <w:bookmarkEnd w:id="0"/>
    </w:p>
    <w:p w:rsidR="00A12E16" w:rsidRPr="007F5E6D" w:rsidRDefault="00A12E16" w:rsidP="00417A7A">
      <w:pPr>
        <w:jc w:val="both"/>
        <w:rPr>
          <w:rFonts w:ascii="Arial" w:hAnsi="Arial" w:cs="Arial"/>
          <w:sz w:val="24"/>
          <w:szCs w:val="24"/>
        </w:rPr>
      </w:pPr>
    </w:p>
    <w:p w:rsidR="00A12E16" w:rsidRPr="007F5E6D" w:rsidRDefault="00A12E16" w:rsidP="00417A7A">
      <w:pPr>
        <w:jc w:val="both"/>
        <w:rPr>
          <w:rFonts w:ascii="Arial" w:hAnsi="Arial" w:cs="Arial"/>
          <w:sz w:val="24"/>
          <w:szCs w:val="24"/>
        </w:rPr>
      </w:pPr>
    </w:p>
    <w:p w:rsidR="00A12E16" w:rsidRPr="007F5E6D" w:rsidRDefault="00A12E16" w:rsidP="00417A7A">
      <w:pPr>
        <w:jc w:val="both"/>
        <w:rPr>
          <w:rFonts w:ascii="Arial" w:hAnsi="Arial" w:cs="Arial"/>
          <w:sz w:val="24"/>
          <w:szCs w:val="24"/>
        </w:rPr>
      </w:pPr>
    </w:p>
    <w:p w:rsidR="00A12E16" w:rsidRPr="007F5E6D" w:rsidRDefault="00A12E16" w:rsidP="00417A7A">
      <w:pPr>
        <w:jc w:val="both"/>
        <w:rPr>
          <w:rFonts w:ascii="Arial" w:hAnsi="Arial" w:cs="Arial"/>
          <w:sz w:val="24"/>
          <w:szCs w:val="24"/>
        </w:rPr>
      </w:pPr>
    </w:p>
    <w:p w:rsidR="00A53EF1" w:rsidRPr="007F5E6D" w:rsidRDefault="00A53EF1" w:rsidP="00417A7A">
      <w:pPr>
        <w:jc w:val="both"/>
        <w:rPr>
          <w:rFonts w:ascii="Arial" w:hAnsi="Arial" w:cs="Arial"/>
          <w:sz w:val="24"/>
          <w:szCs w:val="24"/>
        </w:rPr>
      </w:pPr>
    </w:p>
    <w:p w:rsidR="00A53EF1" w:rsidRPr="007F5E6D" w:rsidRDefault="00A53EF1" w:rsidP="00417A7A">
      <w:pPr>
        <w:jc w:val="both"/>
        <w:rPr>
          <w:rFonts w:ascii="Arial" w:hAnsi="Arial" w:cs="Arial"/>
          <w:sz w:val="24"/>
          <w:szCs w:val="24"/>
        </w:rPr>
      </w:pPr>
    </w:p>
    <w:p w:rsidR="00A53EF1" w:rsidRPr="007F5E6D" w:rsidRDefault="00A53EF1" w:rsidP="00417A7A">
      <w:pPr>
        <w:jc w:val="both"/>
        <w:rPr>
          <w:rFonts w:ascii="Arial" w:hAnsi="Arial" w:cs="Arial"/>
          <w:sz w:val="24"/>
          <w:szCs w:val="24"/>
        </w:rPr>
      </w:pPr>
    </w:p>
    <w:p w:rsidR="00A53EF1" w:rsidRPr="007F5E6D" w:rsidRDefault="00A53EF1" w:rsidP="00417A7A">
      <w:pPr>
        <w:jc w:val="both"/>
        <w:rPr>
          <w:rFonts w:ascii="Arial" w:hAnsi="Arial" w:cs="Arial"/>
          <w:sz w:val="24"/>
          <w:szCs w:val="24"/>
        </w:rPr>
      </w:pPr>
    </w:p>
    <w:p w:rsidR="00A53EF1" w:rsidRPr="007F5E6D" w:rsidRDefault="00A53EF1" w:rsidP="00417A7A">
      <w:pPr>
        <w:jc w:val="both"/>
        <w:rPr>
          <w:rFonts w:ascii="Arial" w:hAnsi="Arial" w:cs="Arial"/>
          <w:sz w:val="24"/>
          <w:szCs w:val="24"/>
        </w:rPr>
      </w:pPr>
    </w:p>
    <w:p w:rsidR="00A53EF1" w:rsidRPr="007F5E6D" w:rsidRDefault="00A53EF1" w:rsidP="00417A7A">
      <w:pPr>
        <w:jc w:val="both"/>
        <w:rPr>
          <w:rFonts w:ascii="Arial" w:hAnsi="Arial" w:cs="Arial"/>
          <w:sz w:val="24"/>
          <w:szCs w:val="24"/>
        </w:rPr>
      </w:pPr>
    </w:p>
    <w:p w:rsidR="00A12E16" w:rsidRPr="007F5E6D" w:rsidRDefault="00A12E16" w:rsidP="00417A7A">
      <w:pPr>
        <w:jc w:val="both"/>
        <w:rPr>
          <w:rFonts w:ascii="Arial" w:hAnsi="Arial" w:cs="Arial"/>
          <w:sz w:val="24"/>
          <w:szCs w:val="24"/>
        </w:rPr>
      </w:pPr>
    </w:p>
    <w:p w:rsidR="00A12E16" w:rsidRPr="007F5E6D" w:rsidRDefault="00A12E16" w:rsidP="00417A7A">
      <w:pPr>
        <w:jc w:val="both"/>
        <w:rPr>
          <w:rFonts w:ascii="Arial" w:hAnsi="Arial" w:cs="Arial"/>
          <w:sz w:val="24"/>
          <w:szCs w:val="24"/>
        </w:rPr>
      </w:pPr>
    </w:p>
    <w:p w:rsidR="00A12E16" w:rsidRPr="007F5E6D" w:rsidRDefault="00A12E16" w:rsidP="00417A7A">
      <w:pPr>
        <w:jc w:val="both"/>
        <w:rPr>
          <w:rFonts w:ascii="Arial" w:hAnsi="Arial" w:cs="Arial"/>
          <w:sz w:val="24"/>
          <w:szCs w:val="24"/>
        </w:rPr>
      </w:pPr>
      <w:r w:rsidRPr="007F5E6D">
        <w:rPr>
          <w:rFonts w:ascii="Arial" w:hAnsi="Arial" w:cs="Arial"/>
          <w:sz w:val="24"/>
          <w:szCs w:val="24"/>
        </w:rPr>
        <w:t>Name of Author: Researcher for the company Customers for Life</w:t>
      </w:r>
    </w:p>
    <w:p w:rsidR="00A12E16" w:rsidRPr="007F5E6D" w:rsidRDefault="00A12E16" w:rsidP="00417A7A">
      <w:pPr>
        <w:jc w:val="both"/>
        <w:rPr>
          <w:rFonts w:ascii="Arial" w:hAnsi="Arial" w:cs="Arial"/>
          <w:sz w:val="24"/>
          <w:szCs w:val="24"/>
        </w:rPr>
      </w:pPr>
      <w:r w:rsidRPr="007F5E6D">
        <w:rPr>
          <w:rFonts w:ascii="Arial" w:hAnsi="Arial" w:cs="Arial"/>
          <w:sz w:val="24"/>
          <w:szCs w:val="24"/>
        </w:rPr>
        <w:t>Name of Host Organisation: Customer Relation Management Journal</w:t>
      </w:r>
    </w:p>
    <w:p w:rsidR="00A12E16" w:rsidRPr="007F5E6D" w:rsidRDefault="00A12E16" w:rsidP="00417A7A">
      <w:pPr>
        <w:jc w:val="both"/>
        <w:rPr>
          <w:rFonts w:ascii="Arial" w:hAnsi="Arial" w:cs="Arial"/>
          <w:sz w:val="24"/>
          <w:szCs w:val="24"/>
        </w:rPr>
      </w:pPr>
      <w:r w:rsidRPr="007F5E6D">
        <w:rPr>
          <w:rFonts w:ascii="Arial" w:hAnsi="Arial" w:cs="Arial"/>
          <w:sz w:val="24"/>
          <w:szCs w:val="24"/>
        </w:rPr>
        <w:t>Date of Report Publication: 30 August 2019</w:t>
      </w:r>
    </w:p>
    <w:p w:rsidR="00D33D1B" w:rsidRPr="007F5E6D" w:rsidRDefault="00D33D1B" w:rsidP="00417A7A">
      <w:pPr>
        <w:jc w:val="both"/>
        <w:rPr>
          <w:rFonts w:ascii="Arial" w:hAnsi="Arial" w:cs="Arial"/>
          <w:sz w:val="24"/>
          <w:szCs w:val="24"/>
        </w:rPr>
      </w:pPr>
    </w:p>
    <w:p w:rsidR="00A12E16" w:rsidRPr="007F5E6D" w:rsidRDefault="00A12E16" w:rsidP="00417A7A">
      <w:pPr>
        <w:jc w:val="both"/>
        <w:rPr>
          <w:rFonts w:ascii="Arial" w:hAnsi="Arial" w:cs="Arial"/>
          <w:sz w:val="32"/>
          <w:szCs w:val="24"/>
        </w:rPr>
      </w:pPr>
      <w:r w:rsidRPr="007F5E6D">
        <w:rPr>
          <w:rFonts w:ascii="Arial" w:hAnsi="Arial" w:cs="Arial"/>
          <w:sz w:val="32"/>
          <w:szCs w:val="24"/>
        </w:rPr>
        <w:t>Executive Summary</w:t>
      </w:r>
    </w:p>
    <w:p w:rsidR="00A12E16" w:rsidRPr="007F5E6D" w:rsidRDefault="002247D3" w:rsidP="00417A7A">
      <w:pPr>
        <w:jc w:val="both"/>
        <w:rPr>
          <w:rFonts w:ascii="Arial" w:hAnsi="Arial" w:cs="Arial"/>
          <w:sz w:val="24"/>
          <w:szCs w:val="24"/>
        </w:rPr>
      </w:pPr>
      <w:r>
        <w:rPr>
          <w:rFonts w:ascii="Arial" w:hAnsi="Arial" w:cs="Arial"/>
          <w:sz w:val="24"/>
          <w:szCs w:val="24"/>
        </w:rPr>
        <w:t xml:space="preserve">The researcher has identified that organisations have problems within the areas of </w:t>
      </w:r>
      <w:r w:rsidR="005C70C1">
        <w:rPr>
          <w:rFonts w:ascii="Arial" w:hAnsi="Arial" w:cs="Arial"/>
          <w:sz w:val="24"/>
          <w:szCs w:val="24"/>
        </w:rPr>
        <w:t>ethics, sustainability</w:t>
      </w:r>
      <w:r>
        <w:rPr>
          <w:rFonts w:ascii="Arial" w:hAnsi="Arial" w:cs="Arial"/>
          <w:sz w:val="24"/>
          <w:szCs w:val="24"/>
        </w:rPr>
        <w:t xml:space="preserve"> and quality of CRM. The </w:t>
      </w:r>
      <w:r w:rsidR="005C70C1">
        <w:rPr>
          <w:rFonts w:ascii="Arial" w:hAnsi="Arial" w:cs="Arial"/>
          <w:sz w:val="24"/>
          <w:szCs w:val="24"/>
        </w:rPr>
        <w:t>researcher</w:t>
      </w:r>
      <w:r>
        <w:rPr>
          <w:rFonts w:ascii="Arial" w:hAnsi="Arial" w:cs="Arial"/>
          <w:sz w:val="24"/>
          <w:szCs w:val="24"/>
        </w:rPr>
        <w:t xml:space="preserve"> has chosen ASDA, </w:t>
      </w:r>
      <w:r w:rsidR="005C70C1">
        <w:rPr>
          <w:rFonts w:ascii="Arial" w:hAnsi="Arial" w:cs="Arial"/>
          <w:sz w:val="24"/>
          <w:szCs w:val="24"/>
        </w:rPr>
        <w:t>Ford and</w:t>
      </w:r>
      <w:r>
        <w:rPr>
          <w:rFonts w:ascii="Arial" w:hAnsi="Arial" w:cs="Arial"/>
          <w:sz w:val="24"/>
          <w:szCs w:val="24"/>
        </w:rPr>
        <w:t xml:space="preserve"> Barclays as the business to focus on and has applied three </w:t>
      </w:r>
      <w:r w:rsidR="005C70C1">
        <w:rPr>
          <w:rFonts w:ascii="Arial" w:hAnsi="Arial" w:cs="Arial"/>
          <w:sz w:val="24"/>
          <w:szCs w:val="24"/>
        </w:rPr>
        <w:t xml:space="preserve">quality models to them. The model used were Loyalty ladder, </w:t>
      </w:r>
      <w:proofErr w:type="spellStart"/>
      <w:r w:rsidR="005C70C1">
        <w:rPr>
          <w:rFonts w:ascii="Arial" w:hAnsi="Arial" w:cs="Arial"/>
          <w:sz w:val="24"/>
          <w:szCs w:val="24"/>
        </w:rPr>
        <w:t>Ishikawas</w:t>
      </w:r>
      <w:proofErr w:type="spellEnd"/>
      <w:r w:rsidR="005C70C1">
        <w:rPr>
          <w:rFonts w:ascii="Arial" w:hAnsi="Arial" w:cs="Arial"/>
          <w:sz w:val="24"/>
          <w:szCs w:val="24"/>
        </w:rPr>
        <w:t xml:space="preserve"> Fishbone and Jurans Quality planning. The researcher came to the conclusion that Barclays needs to conduct business more </w:t>
      </w:r>
      <w:proofErr w:type="gramStart"/>
      <w:r w:rsidR="005C70C1">
        <w:rPr>
          <w:rFonts w:ascii="Arial" w:hAnsi="Arial" w:cs="Arial"/>
          <w:sz w:val="24"/>
          <w:szCs w:val="24"/>
        </w:rPr>
        <w:t>ethically ,</w:t>
      </w:r>
      <w:proofErr w:type="gramEnd"/>
      <w:r w:rsidR="005C70C1">
        <w:rPr>
          <w:rFonts w:ascii="Arial" w:hAnsi="Arial" w:cs="Arial"/>
          <w:sz w:val="24"/>
          <w:szCs w:val="24"/>
        </w:rPr>
        <w:t xml:space="preserve"> Asda needs to treat suppliers more fairly and Ford has kept it standards and needs to continue to improve and maintain quality as they are now. </w:t>
      </w:r>
      <w:r>
        <w:rPr>
          <w:rFonts w:ascii="Arial" w:hAnsi="Arial" w:cs="Arial"/>
          <w:sz w:val="24"/>
          <w:szCs w:val="24"/>
        </w:rPr>
        <w:t xml:space="preserve"> </w:t>
      </w:r>
    </w:p>
    <w:p w:rsidR="00F602BE" w:rsidRPr="007F5E6D" w:rsidRDefault="00F602BE" w:rsidP="00417A7A">
      <w:pPr>
        <w:jc w:val="both"/>
        <w:rPr>
          <w:rFonts w:ascii="Arial" w:hAnsi="Arial" w:cs="Arial"/>
          <w:sz w:val="24"/>
          <w:szCs w:val="24"/>
        </w:rPr>
      </w:pPr>
    </w:p>
    <w:p w:rsidR="00F602BE" w:rsidRPr="007F5E6D" w:rsidRDefault="00F602BE" w:rsidP="00417A7A">
      <w:pPr>
        <w:jc w:val="both"/>
        <w:rPr>
          <w:rFonts w:ascii="Arial" w:hAnsi="Arial" w:cs="Arial"/>
          <w:sz w:val="24"/>
          <w:szCs w:val="24"/>
        </w:rPr>
      </w:pPr>
    </w:p>
    <w:p w:rsidR="00F602BE" w:rsidRPr="007F5E6D" w:rsidRDefault="00F602BE" w:rsidP="00417A7A">
      <w:pPr>
        <w:jc w:val="both"/>
        <w:rPr>
          <w:rFonts w:ascii="Arial" w:hAnsi="Arial" w:cs="Arial"/>
          <w:sz w:val="24"/>
          <w:szCs w:val="24"/>
        </w:rPr>
      </w:pPr>
    </w:p>
    <w:p w:rsidR="00F602BE" w:rsidRPr="007F5E6D" w:rsidRDefault="00F602BE" w:rsidP="00417A7A">
      <w:pPr>
        <w:jc w:val="both"/>
        <w:rPr>
          <w:rFonts w:ascii="Arial" w:hAnsi="Arial" w:cs="Arial"/>
          <w:sz w:val="24"/>
          <w:szCs w:val="24"/>
        </w:rPr>
      </w:pPr>
    </w:p>
    <w:p w:rsidR="00F602BE" w:rsidRPr="007F5E6D" w:rsidRDefault="00F602BE" w:rsidP="00417A7A">
      <w:pPr>
        <w:jc w:val="both"/>
        <w:rPr>
          <w:rFonts w:ascii="Arial" w:hAnsi="Arial" w:cs="Arial"/>
          <w:sz w:val="24"/>
          <w:szCs w:val="24"/>
        </w:rPr>
      </w:pPr>
    </w:p>
    <w:p w:rsidR="003C249D" w:rsidRPr="007F5E6D" w:rsidRDefault="003C249D" w:rsidP="00417A7A">
      <w:pPr>
        <w:jc w:val="both"/>
        <w:rPr>
          <w:rFonts w:ascii="Arial" w:hAnsi="Arial" w:cs="Arial"/>
          <w:sz w:val="24"/>
          <w:szCs w:val="24"/>
        </w:rPr>
      </w:pPr>
    </w:p>
    <w:p w:rsidR="003C249D" w:rsidRPr="007F5E6D" w:rsidRDefault="003C249D" w:rsidP="00417A7A">
      <w:pPr>
        <w:jc w:val="both"/>
        <w:rPr>
          <w:rFonts w:ascii="Arial" w:hAnsi="Arial" w:cs="Arial"/>
          <w:sz w:val="24"/>
          <w:szCs w:val="24"/>
        </w:rPr>
      </w:pPr>
    </w:p>
    <w:p w:rsidR="003C249D" w:rsidRPr="007F5E6D" w:rsidRDefault="003C249D" w:rsidP="00417A7A">
      <w:pPr>
        <w:jc w:val="both"/>
        <w:rPr>
          <w:rFonts w:ascii="Arial" w:hAnsi="Arial" w:cs="Arial"/>
          <w:sz w:val="24"/>
          <w:szCs w:val="24"/>
        </w:rPr>
      </w:pPr>
    </w:p>
    <w:p w:rsidR="003C249D" w:rsidRPr="007F5E6D" w:rsidRDefault="003C249D" w:rsidP="00417A7A">
      <w:pPr>
        <w:jc w:val="both"/>
        <w:rPr>
          <w:rFonts w:ascii="Arial" w:hAnsi="Arial" w:cs="Arial"/>
          <w:sz w:val="24"/>
          <w:szCs w:val="24"/>
        </w:rPr>
      </w:pPr>
    </w:p>
    <w:p w:rsidR="003C249D" w:rsidRPr="007F5E6D" w:rsidRDefault="003C249D" w:rsidP="00417A7A">
      <w:pPr>
        <w:jc w:val="both"/>
        <w:rPr>
          <w:rFonts w:ascii="Arial" w:hAnsi="Arial" w:cs="Arial"/>
          <w:sz w:val="24"/>
          <w:szCs w:val="24"/>
        </w:rPr>
      </w:pPr>
    </w:p>
    <w:p w:rsidR="003C249D" w:rsidRPr="007F5E6D" w:rsidRDefault="003C249D" w:rsidP="00417A7A">
      <w:pPr>
        <w:jc w:val="both"/>
        <w:rPr>
          <w:rFonts w:ascii="Arial" w:hAnsi="Arial" w:cs="Arial"/>
          <w:sz w:val="24"/>
          <w:szCs w:val="24"/>
        </w:rPr>
      </w:pPr>
    </w:p>
    <w:p w:rsidR="003C249D" w:rsidRPr="007F5E6D" w:rsidRDefault="003C249D" w:rsidP="00417A7A">
      <w:pPr>
        <w:jc w:val="both"/>
        <w:rPr>
          <w:rFonts w:ascii="Arial" w:hAnsi="Arial" w:cs="Arial"/>
          <w:sz w:val="24"/>
          <w:szCs w:val="24"/>
        </w:rPr>
      </w:pPr>
    </w:p>
    <w:p w:rsidR="003C249D" w:rsidRPr="007F5E6D" w:rsidRDefault="003C249D" w:rsidP="00417A7A">
      <w:pPr>
        <w:jc w:val="both"/>
        <w:rPr>
          <w:rFonts w:ascii="Arial" w:hAnsi="Arial" w:cs="Arial"/>
          <w:sz w:val="24"/>
          <w:szCs w:val="24"/>
        </w:rPr>
      </w:pPr>
    </w:p>
    <w:p w:rsidR="003C249D" w:rsidRPr="007F5E6D" w:rsidRDefault="003C249D" w:rsidP="00417A7A">
      <w:pPr>
        <w:jc w:val="both"/>
        <w:rPr>
          <w:rFonts w:ascii="Arial" w:hAnsi="Arial" w:cs="Arial"/>
          <w:sz w:val="24"/>
          <w:szCs w:val="24"/>
        </w:rPr>
      </w:pPr>
    </w:p>
    <w:p w:rsidR="003C249D" w:rsidRPr="007F5E6D" w:rsidRDefault="003C249D" w:rsidP="00417A7A">
      <w:pPr>
        <w:jc w:val="both"/>
        <w:rPr>
          <w:rFonts w:ascii="Arial" w:hAnsi="Arial" w:cs="Arial"/>
          <w:sz w:val="24"/>
          <w:szCs w:val="24"/>
        </w:rPr>
      </w:pPr>
    </w:p>
    <w:p w:rsidR="003C249D" w:rsidRDefault="003C249D" w:rsidP="00417A7A">
      <w:pPr>
        <w:jc w:val="both"/>
        <w:rPr>
          <w:rFonts w:ascii="Arial" w:hAnsi="Arial" w:cs="Arial"/>
          <w:sz w:val="24"/>
          <w:szCs w:val="24"/>
        </w:rPr>
      </w:pPr>
    </w:p>
    <w:p w:rsidR="005C70C1" w:rsidRDefault="005C70C1" w:rsidP="00417A7A">
      <w:pPr>
        <w:jc w:val="both"/>
        <w:rPr>
          <w:rFonts w:ascii="Arial" w:hAnsi="Arial" w:cs="Arial"/>
          <w:sz w:val="24"/>
          <w:szCs w:val="24"/>
        </w:rPr>
      </w:pPr>
    </w:p>
    <w:p w:rsidR="005C70C1" w:rsidRDefault="005C70C1" w:rsidP="00417A7A">
      <w:pPr>
        <w:jc w:val="both"/>
        <w:rPr>
          <w:rFonts w:ascii="Arial" w:hAnsi="Arial" w:cs="Arial"/>
          <w:sz w:val="24"/>
          <w:szCs w:val="24"/>
        </w:rPr>
      </w:pPr>
    </w:p>
    <w:p w:rsidR="005C70C1" w:rsidRDefault="005C70C1" w:rsidP="00417A7A">
      <w:pPr>
        <w:jc w:val="both"/>
        <w:rPr>
          <w:rFonts w:ascii="Arial" w:hAnsi="Arial" w:cs="Arial"/>
          <w:sz w:val="24"/>
          <w:szCs w:val="24"/>
        </w:rPr>
      </w:pPr>
    </w:p>
    <w:p w:rsidR="005C70C1" w:rsidRDefault="005C70C1" w:rsidP="00417A7A">
      <w:pPr>
        <w:jc w:val="both"/>
        <w:rPr>
          <w:rFonts w:ascii="Arial" w:hAnsi="Arial" w:cs="Arial"/>
          <w:sz w:val="24"/>
          <w:szCs w:val="24"/>
        </w:rPr>
      </w:pPr>
    </w:p>
    <w:p w:rsidR="005C70C1" w:rsidRDefault="005C70C1" w:rsidP="00417A7A">
      <w:pPr>
        <w:jc w:val="both"/>
        <w:rPr>
          <w:rFonts w:ascii="Arial" w:hAnsi="Arial" w:cs="Arial"/>
          <w:sz w:val="24"/>
          <w:szCs w:val="24"/>
        </w:rPr>
      </w:pPr>
    </w:p>
    <w:p w:rsidR="005C70C1" w:rsidRDefault="005C70C1" w:rsidP="00417A7A">
      <w:pPr>
        <w:jc w:val="both"/>
        <w:rPr>
          <w:rFonts w:ascii="Arial" w:hAnsi="Arial" w:cs="Arial"/>
          <w:sz w:val="24"/>
          <w:szCs w:val="24"/>
        </w:rPr>
      </w:pPr>
    </w:p>
    <w:p w:rsidR="005C70C1" w:rsidRPr="007F5E6D" w:rsidRDefault="005C70C1" w:rsidP="00417A7A">
      <w:pPr>
        <w:jc w:val="both"/>
        <w:rPr>
          <w:rFonts w:ascii="Arial" w:hAnsi="Arial" w:cs="Arial"/>
          <w:sz w:val="24"/>
          <w:szCs w:val="24"/>
        </w:rPr>
      </w:pPr>
    </w:p>
    <w:p w:rsidR="003C249D" w:rsidRPr="007F5E6D" w:rsidRDefault="003C249D" w:rsidP="00417A7A">
      <w:pPr>
        <w:jc w:val="both"/>
        <w:rPr>
          <w:rFonts w:ascii="Arial" w:hAnsi="Arial" w:cs="Arial"/>
          <w:sz w:val="24"/>
          <w:szCs w:val="24"/>
        </w:rPr>
      </w:pPr>
    </w:p>
    <w:p w:rsidR="00A12E16" w:rsidRPr="007F5E6D" w:rsidRDefault="00A12E16" w:rsidP="00417A7A">
      <w:pPr>
        <w:jc w:val="both"/>
        <w:rPr>
          <w:rFonts w:ascii="Arial" w:hAnsi="Arial" w:cs="Arial"/>
          <w:sz w:val="32"/>
          <w:szCs w:val="24"/>
        </w:rPr>
      </w:pPr>
      <w:r w:rsidRPr="007F5E6D">
        <w:rPr>
          <w:rFonts w:ascii="Arial" w:hAnsi="Arial" w:cs="Arial"/>
          <w:sz w:val="32"/>
          <w:szCs w:val="24"/>
        </w:rPr>
        <w:t>Contents Page</w:t>
      </w:r>
    </w:p>
    <w:sdt>
      <w:sdtPr>
        <w:rPr>
          <w:color w:val="auto"/>
        </w:rPr>
        <w:id w:val="-743185829"/>
        <w:docPartObj>
          <w:docPartGallery w:val="Table of Contents"/>
          <w:docPartUnique/>
        </w:docPartObj>
      </w:sdtPr>
      <w:sdtEndPr>
        <w:rPr>
          <w:rFonts w:asciiTheme="minorHAnsi" w:eastAsiaTheme="minorHAnsi" w:hAnsiTheme="minorHAnsi" w:cstheme="minorBidi"/>
          <w:b/>
          <w:bCs/>
          <w:noProof/>
          <w:sz w:val="22"/>
          <w:szCs w:val="22"/>
          <w:lang w:val="en-GB"/>
        </w:rPr>
      </w:sdtEndPr>
      <w:sdtContent>
        <w:p w:rsidR="005313FA" w:rsidRPr="007F5E6D" w:rsidRDefault="005313FA" w:rsidP="00417A7A">
          <w:pPr>
            <w:pStyle w:val="TOCHeading"/>
            <w:jc w:val="both"/>
            <w:rPr>
              <w:color w:val="auto"/>
            </w:rPr>
          </w:pPr>
          <w:r w:rsidRPr="007F5E6D">
            <w:rPr>
              <w:color w:val="auto"/>
            </w:rPr>
            <w:t>Contents</w:t>
          </w:r>
        </w:p>
        <w:p w:rsidR="004557CD" w:rsidRDefault="005313FA">
          <w:pPr>
            <w:pStyle w:val="TOC2"/>
            <w:tabs>
              <w:tab w:val="left" w:pos="660"/>
              <w:tab w:val="right" w:leader="dot" w:pos="9016"/>
            </w:tabs>
            <w:rPr>
              <w:rFonts w:eastAsiaTheme="minorEastAsia"/>
              <w:noProof/>
              <w:lang w:eastAsia="en-GB"/>
            </w:rPr>
          </w:pPr>
          <w:r w:rsidRPr="007F5E6D">
            <w:fldChar w:fldCharType="begin"/>
          </w:r>
          <w:r w:rsidRPr="007F5E6D">
            <w:instrText xml:space="preserve"> TOC \o "1-3" \h \z \u </w:instrText>
          </w:r>
          <w:r w:rsidRPr="007F5E6D">
            <w:fldChar w:fldCharType="separate"/>
          </w:r>
          <w:hyperlink w:anchor="_Toc18021230" w:history="1">
            <w:r w:rsidR="004557CD" w:rsidRPr="00C85F99">
              <w:rPr>
                <w:rStyle w:val="Hyperlink"/>
                <w:rFonts w:ascii="Arial" w:hAnsi="Arial" w:cs="Arial"/>
                <w:b/>
                <w:noProof/>
              </w:rPr>
              <w:t>1.</w:t>
            </w:r>
            <w:r w:rsidR="004557CD">
              <w:rPr>
                <w:rFonts w:eastAsiaTheme="minorEastAsia"/>
                <w:noProof/>
                <w:lang w:eastAsia="en-GB"/>
              </w:rPr>
              <w:tab/>
            </w:r>
            <w:r w:rsidR="004557CD" w:rsidRPr="00C85F99">
              <w:rPr>
                <w:rStyle w:val="Hyperlink"/>
                <w:rFonts w:ascii="Arial" w:hAnsi="Arial" w:cs="Arial"/>
                <w:b/>
                <w:noProof/>
              </w:rPr>
              <w:t>Terms of Reference</w:t>
            </w:r>
            <w:r w:rsidR="004557CD">
              <w:rPr>
                <w:noProof/>
                <w:webHidden/>
              </w:rPr>
              <w:tab/>
            </w:r>
            <w:r w:rsidR="004557CD">
              <w:rPr>
                <w:noProof/>
                <w:webHidden/>
              </w:rPr>
              <w:fldChar w:fldCharType="begin"/>
            </w:r>
            <w:r w:rsidR="004557CD">
              <w:rPr>
                <w:noProof/>
                <w:webHidden/>
              </w:rPr>
              <w:instrText xml:space="preserve"> PAGEREF _Toc18021230 \h </w:instrText>
            </w:r>
            <w:r w:rsidR="004557CD">
              <w:rPr>
                <w:noProof/>
                <w:webHidden/>
              </w:rPr>
            </w:r>
            <w:r w:rsidR="004557CD">
              <w:rPr>
                <w:noProof/>
                <w:webHidden/>
              </w:rPr>
              <w:fldChar w:fldCharType="separate"/>
            </w:r>
            <w:r w:rsidR="004557CD">
              <w:rPr>
                <w:noProof/>
                <w:webHidden/>
              </w:rPr>
              <w:t>3</w:t>
            </w:r>
            <w:r w:rsidR="004557CD">
              <w:rPr>
                <w:noProof/>
                <w:webHidden/>
              </w:rPr>
              <w:fldChar w:fldCharType="end"/>
            </w:r>
          </w:hyperlink>
        </w:p>
        <w:p w:rsidR="004557CD" w:rsidRDefault="004557CD">
          <w:pPr>
            <w:pStyle w:val="TOC2"/>
            <w:tabs>
              <w:tab w:val="left" w:pos="660"/>
              <w:tab w:val="right" w:leader="dot" w:pos="9016"/>
            </w:tabs>
            <w:rPr>
              <w:rFonts w:eastAsiaTheme="minorEastAsia"/>
              <w:noProof/>
              <w:lang w:eastAsia="en-GB"/>
            </w:rPr>
          </w:pPr>
          <w:hyperlink w:anchor="_Toc18021231" w:history="1">
            <w:r w:rsidRPr="00C85F99">
              <w:rPr>
                <w:rStyle w:val="Hyperlink"/>
                <w:rFonts w:ascii="Arial" w:hAnsi="Arial" w:cs="Arial"/>
                <w:b/>
                <w:noProof/>
              </w:rPr>
              <w:t>2.</w:t>
            </w:r>
            <w:r>
              <w:rPr>
                <w:rFonts w:eastAsiaTheme="minorEastAsia"/>
                <w:noProof/>
                <w:lang w:eastAsia="en-GB"/>
              </w:rPr>
              <w:tab/>
            </w:r>
            <w:r w:rsidRPr="00C85F99">
              <w:rPr>
                <w:rStyle w:val="Hyperlink"/>
                <w:rFonts w:ascii="Arial" w:hAnsi="Arial" w:cs="Arial"/>
                <w:b/>
                <w:noProof/>
              </w:rPr>
              <w:t>Procedure</w:t>
            </w:r>
            <w:r>
              <w:rPr>
                <w:noProof/>
                <w:webHidden/>
              </w:rPr>
              <w:tab/>
            </w:r>
            <w:r>
              <w:rPr>
                <w:noProof/>
                <w:webHidden/>
              </w:rPr>
              <w:fldChar w:fldCharType="begin"/>
            </w:r>
            <w:r>
              <w:rPr>
                <w:noProof/>
                <w:webHidden/>
              </w:rPr>
              <w:instrText xml:space="preserve"> PAGEREF _Toc18021231 \h </w:instrText>
            </w:r>
            <w:r>
              <w:rPr>
                <w:noProof/>
                <w:webHidden/>
              </w:rPr>
            </w:r>
            <w:r>
              <w:rPr>
                <w:noProof/>
                <w:webHidden/>
              </w:rPr>
              <w:fldChar w:fldCharType="separate"/>
            </w:r>
            <w:r>
              <w:rPr>
                <w:noProof/>
                <w:webHidden/>
              </w:rPr>
              <w:t>3</w:t>
            </w:r>
            <w:r>
              <w:rPr>
                <w:noProof/>
                <w:webHidden/>
              </w:rPr>
              <w:fldChar w:fldCharType="end"/>
            </w:r>
          </w:hyperlink>
        </w:p>
        <w:p w:rsidR="004557CD" w:rsidRDefault="004557CD">
          <w:pPr>
            <w:pStyle w:val="TOC2"/>
            <w:tabs>
              <w:tab w:val="left" w:pos="660"/>
              <w:tab w:val="right" w:leader="dot" w:pos="9016"/>
            </w:tabs>
            <w:rPr>
              <w:rFonts w:eastAsiaTheme="minorEastAsia"/>
              <w:noProof/>
              <w:lang w:eastAsia="en-GB"/>
            </w:rPr>
          </w:pPr>
          <w:hyperlink w:anchor="_Toc18021232" w:history="1">
            <w:r w:rsidRPr="00C85F99">
              <w:rPr>
                <w:rStyle w:val="Hyperlink"/>
                <w:rFonts w:ascii="Arial" w:hAnsi="Arial" w:cs="Arial"/>
                <w:b/>
                <w:noProof/>
              </w:rPr>
              <w:t>3.</w:t>
            </w:r>
            <w:r>
              <w:rPr>
                <w:rFonts w:eastAsiaTheme="minorEastAsia"/>
                <w:noProof/>
                <w:lang w:eastAsia="en-GB"/>
              </w:rPr>
              <w:tab/>
            </w:r>
            <w:r w:rsidRPr="00C85F99">
              <w:rPr>
                <w:rStyle w:val="Hyperlink"/>
                <w:rFonts w:ascii="Arial" w:hAnsi="Arial" w:cs="Arial"/>
                <w:b/>
                <w:noProof/>
              </w:rPr>
              <w:t>Findings</w:t>
            </w:r>
            <w:r>
              <w:rPr>
                <w:noProof/>
                <w:webHidden/>
              </w:rPr>
              <w:tab/>
            </w:r>
            <w:r>
              <w:rPr>
                <w:noProof/>
                <w:webHidden/>
              </w:rPr>
              <w:fldChar w:fldCharType="begin"/>
            </w:r>
            <w:r>
              <w:rPr>
                <w:noProof/>
                <w:webHidden/>
              </w:rPr>
              <w:instrText xml:space="preserve"> PAGEREF _Toc18021232 \h </w:instrText>
            </w:r>
            <w:r>
              <w:rPr>
                <w:noProof/>
                <w:webHidden/>
              </w:rPr>
            </w:r>
            <w:r>
              <w:rPr>
                <w:noProof/>
                <w:webHidden/>
              </w:rPr>
              <w:fldChar w:fldCharType="separate"/>
            </w:r>
            <w:r>
              <w:rPr>
                <w:noProof/>
                <w:webHidden/>
              </w:rPr>
              <w:t>4</w:t>
            </w:r>
            <w:r>
              <w:rPr>
                <w:noProof/>
                <w:webHidden/>
              </w:rPr>
              <w:fldChar w:fldCharType="end"/>
            </w:r>
          </w:hyperlink>
        </w:p>
        <w:p w:rsidR="004557CD" w:rsidRDefault="004557CD">
          <w:pPr>
            <w:pStyle w:val="TOC3"/>
            <w:tabs>
              <w:tab w:val="left" w:pos="1100"/>
              <w:tab w:val="right" w:leader="dot" w:pos="9016"/>
            </w:tabs>
            <w:rPr>
              <w:rFonts w:eastAsiaTheme="minorEastAsia"/>
              <w:noProof/>
              <w:lang w:eastAsia="en-GB"/>
            </w:rPr>
          </w:pPr>
          <w:hyperlink w:anchor="_Toc18021233" w:history="1">
            <w:r w:rsidRPr="00C85F99">
              <w:rPr>
                <w:rStyle w:val="Hyperlink"/>
                <w:rFonts w:ascii="Arial" w:hAnsi="Arial" w:cs="Arial"/>
                <w:b/>
                <w:noProof/>
              </w:rPr>
              <w:t>3.1.</w:t>
            </w:r>
            <w:r>
              <w:rPr>
                <w:rFonts w:eastAsiaTheme="minorEastAsia"/>
                <w:noProof/>
                <w:lang w:eastAsia="en-GB"/>
              </w:rPr>
              <w:tab/>
            </w:r>
            <w:r w:rsidRPr="00C85F99">
              <w:rPr>
                <w:rStyle w:val="Hyperlink"/>
                <w:rFonts w:ascii="Arial" w:hAnsi="Arial" w:cs="Arial"/>
                <w:b/>
                <w:noProof/>
              </w:rPr>
              <w:t>Ethical</w:t>
            </w:r>
            <w:r>
              <w:rPr>
                <w:noProof/>
                <w:webHidden/>
              </w:rPr>
              <w:tab/>
            </w:r>
            <w:r>
              <w:rPr>
                <w:noProof/>
                <w:webHidden/>
              </w:rPr>
              <w:fldChar w:fldCharType="begin"/>
            </w:r>
            <w:r>
              <w:rPr>
                <w:noProof/>
                <w:webHidden/>
              </w:rPr>
              <w:instrText xml:space="preserve"> PAGEREF _Toc18021233 \h </w:instrText>
            </w:r>
            <w:r>
              <w:rPr>
                <w:noProof/>
                <w:webHidden/>
              </w:rPr>
            </w:r>
            <w:r>
              <w:rPr>
                <w:noProof/>
                <w:webHidden/>
              </w:rPr>
              <w:fldChar w:fldCharType="separate"/>
            </w:r>
            <w:r>
              <w:rPr>
                <w:noProof/>
                <w:webHidden/>
              </w:rPr>
              <w:t>4</w:t>
            </w:r>
            <w:r>
              <w:rPr>
                <w:noProof/>
                <w:webHidden/>
              </w:rPr>
              <w:fldChar w:fldCharType="end"/>
            </w:r>
          </w:hyperlink>
        </w:p>
        <w:p w:rsidR="004557CD" w:rsidRDefault="004557CD">
          <w:pPr>
            <w:pStyle w:val="TOC3"/>
            <w:tabs>
              <w:tab w:val="left" w:pos="1100"/>
              <w:tab w:val="right" w:leader="dot" w:pos="9016"/>
            </w:tabs>
            <w:rPr>
              <w:rFonts w:eastAsiaTheme="minorEastAsia"/>
              <w:noProof/>
              <w:lang w:eastAsia="en-GB"/>
            </w:rPr>
          </w:pPr>
          <w:hyperlink w:anchor="_Toc18021234" w:history="1">
            <w:r w:rsidRPr="00C85F99">
              <w:rPr>
                <w:rStyle w:val="Hyperlink"/>
                <w:rFonts w:ascii="Arial" w:hAnsi="Arial" w:cs="Arial"/>
                <w:b/>
                <w:noProof/>
              </w:rPr>
              <w:t>3.2.</w:t>
            </w:r>
            <w:r>
              <w:rPr>
                <w:rFonts w:eastAsiaTheme="minorEastAsia"/>
                <w:noProof/>
                <w:lang w:eastAsia="en-GB"/>
              </w:rPr>
              <w:tab/>
            </w:r>
            <w:r w:rsidRPr="00C85F99">
              <w:rPr>
                <w:rStyle w:val="Hyperlink"/>
                <w:rFonts w:ascii="Arial" w:hAnsi="Arial" w:cs="Arial"/>
                <w:b/>
                <w:noProof/>
              </w:rPr>
              <w:t>Sustainability</w:t>
            </w:r>
            <w:r>
              <w:rPr>
                <w:noProof/>
                <w:webHidden/>
              </w:rPr>
              <w:tab/>
            </w:r>
            <w:r>
              <w:rPr>
                <w:noProof/>
                <w:webHidden/>
              </w:rPr>
              <w:fldChar w:fldCharType="begin"/>
            </w:r>
            <w:r>
              <w:rPr>
                <w:noProof/>
                <w:webHidden/>
              </w:rPr>
              <w:instrText xml:space="preserve"> PAGEREF _Toc18021234 \h </w:instrText>
            </w:r>
            <w:r>
              <w:rPr>
                <w:noProof/>
                <w:webHidden/>
              </w:rPr>
            </w:r>
            <w:r>
              <w:rPr>
                <w:noProof/>
                <w:webHidden/>
              </w:rPr>
              <w:fldChar w:fldCharType="separate"/>
            </w:r>
            <w:r>
              <w:rPr>
                <w:noProof/>
                <w:webHidden/>
              </w:rPr>
              <w:t>5</w:t>
            </w:r>
            <w:r>
              <w:rPr>
                <w:noProof/>
                <w:webHidden/>
              </w:rPr>
              <w:fldChar w:fldCharType="end"/>
            </w:r>
          </w:hyperlink>
        </w:p>
        <w:p w:rsidR="004557CD" w:rsidRDefault="004557CD">
          <w:pPr>
            <w:pStyle w:val="TOC3"/>
            <w:tabs>
              <w:tab w:val="left" w:pos="1100"/>
              <w:tab w:val="right" w:leader="dot" w:pos="9016"/>
            </w:tabs>
            <w:rPr>
              <w:rFonts w:eastAsiaTheme="minorEastAsia"/>
              <w:noProof/>
              <w:lang w:eastAsia="en-GB"/>
            </w:rPr>
          </w:pPr>
          <w:hyperlink w:anchor="_Toc18021235" w:history="1">
            <w:r w:rsidRPr="00C85F99">
              <w:rPr>
                <w:rStyle w:val="Hyperlink"/>
                <w:rFonts w:ascii="Arial" w:hAnsi="Arial" w:cs="Arial"/>
                <w:b/>
                <w:noProof/>
              </w:rPr>
              <w:t>3.3.</w:t>
            </w:r>
            <w:r>
              <w:rPr>
                <w:rFonts w:eastAsiaTheme="minorEastAsia"/>
                <w:noProof/>
                <w:lang w:eastAsia="en-GB"/>
              </w:rPr>
              <w:tab/>
            </w:r>
            <w:r w:rsidRPr="00C85F99">
              <w:rPr>
                <w:rStyle w:val="Hyperlink"/>
                <w:rFonts w:ascii="Arial" w:hAnsi="Arial" w:cs="Arial"/>
                <w:b/>
                <w:noProof/>
              </w:rPr>
              <w:t>Models and tools on the concept of quality</w:t>
            </w:r>
            <w:r>
              <w:rPr>
                <w:noProof/>
                <w:webHidden/>
              </w:rPr>
              <w:tab/>
            </w:r>
            <w:r>
              <w:rPr>
                <w:noProof/>
                <w:webHidden/>
              </w:rPr>
              <w:fldChar w:fldCharType="begin"/>
            </w:r>
            <w:r>
              <w:rPr>
                <w:noProof/>
                <w:webHidden/>
              </w:rPr>
              <w:instrText xml:space="preserve"> PAGEREF _Toc18021235 \h </w:instrText>
            </w:r>
            <w:r>
              <w:rPr>
                <w:noProof/>
                <w:webHidden/>
              </w:rPr>
            </w:r>
            <w:r>
              <w:rPr>
                <w:noProof/>
                <w:webHidden/>
              </w:rPr>
              <w:fldChar w:fldCharType="separate"/>
            </w:r>
            <w:r>
              <w:rPr>
                <w:noProof/>
                <w:webHidden/>
              </w:rPr>
              <w:t>7</w:t>
            </w:r>
            <w:r>
              <w:rPr>
                <w:noProof/>
                <w:webHidden/>
              </w:rPr>
              <w:fldChar w:fldCharType="end"/>
            </w:r>
          </w:hyperlink>
        </w:p>
        <w:p w:rsidR="004557CD" w:rsidRDefault="004557CD">
          <w:pPr>
            <w:pStyle w:val="TOC2"/>
            <w:tabs>
              <w:tab w:val="left" w:pos="660"/>
              <w:tab w:val="right" w:leader="dot" w:pos="9016"/>
            </w:tabs>
            <w:rPr>
              <w:rFonts w:eastAsiaTheme="minorEastAsia"/>
              <w:noProof/>
              <w:lang w:eastAsia="en-GB"/>
            </w:rPr>
          </w:pPr>
          <w:hyperlink w:anchor="_Toc18021236" w:history="1">
            <w:r w:rsidRPr="00C85F99">
              <w:rPr>
                <w:rStyle w:val="Hyperlink"/>
                <w:rFonts w:ascii="Arial" w:hAnsi="Arial" w:cs="Arial"/>
                <w:b/>
                <w:noProof/>
              </w:rPr>
              <w:t>4.</w:t>
            </w:r>
            <w:r>
              <w:rPr>
                <w:rFonts w:eastAsiaTheme="minorEastAsia"/>
                <w:noProof/>
                <w:lang w:eastAsia="en-GB"/>
              </w:rPr>
              <w:tab/>
            </w:r>
            <w:r w:rsidRPr="00C85F99">
              <w:rPr>
                <w:rStyle w:val="Hyperlink"/>
                <w:rFonts w:ascii="Arial" w:hAnsi="Arial" w:cs="Arial"/>
                <w:b/>
                <w:noProof/>
              </w:rPr>
              <w:t>Conclusion</w:t>
            </w:r>
            <w:r>
              <w:rPr>
                <w:noProof/>
                <w:webHidden/>
              </w:rPr>
              <w:tab/>
            </w:r>
            <w:r>
              <w:rPr>
                <w:noProof/>
                <w:webHidden/>
              </w:rPr>
              <w:fldChar w:fldCharType="begin"/>
            </w:r>
            <w:r>
              <w:rPr>
                <w:noProof/>
                <w:webHidden/>
              </w:rPr>
              <w:instrText xml:space="preserve"> PAGEREF _Toc18021236 \h </w:instrText>
            </w:r>
            <w:r>
              <w:rPr>
                <w:noProof/>
                <w:webHidden/>
              </w:rPr>
            </w:r>
            <w:r>
              <w:rPr>
                <w:noProof/>
                <w:webHidden/>
              </w:rPr>
              <w:fldChar w:fldCharType="separate"/>
            </w:r>
            <w:r>
              <w:rPr>
                <w:noProof/>
                <w:webHidden/>
              </w:rPr>
              <w:t>10</w:t>
            </w:r>
            <w:r>
              <w:rPr>
                <w:noProof/>
                <w:webHidden/>
              </w:rPr>
              <w:fldChar w:fldCharType="end"/>
            </w:r>
          </w:hyperlink>
        </w:p>
        <w:p w:rsidR="004557CD" w:rsidRDefault="004557CD">
          <w:pPr>
            <w:pStyle w:val="TOC2"/>
            <w:tabs>
              <w:tab w:val="left" w:pos="660"/>
              <w:tab w:val="right" w:leader="dot" w:pos="9016"/>
            </w:tabs>
            <w:rPr>
              <w:rFonts w:eastAsiaTheme="minorEastAsia"/>
              <w:noProof/>
              <w:lang w:eastAsia="en-GB"/>
            </w:rPr>
          </w:pPr>
          <w:hyperlink w:anchor="_Toc18021237" w:history="1">
            <w:r w:rsidRPr="00C85F99">
              <w:rPr>
                <w:rStyle w:val="Hyperlink"/>
                <w:rFonts w:ascii="Arial" w:hAnsi="Arial" w:cs="Arial"/>
                <w:b/>
                <w:noProof/>
              </w:rPr>
              <w:t>5.</w:t>
            </w:r>
            <w:r>
              <w:rPr>
                <w:rFonts w:eastAsiaTheme="minorEastAsia"/>
                <w:noProof/>
                <w:lang w:eastAsia="en-GB"/>
              </w:rPr>
              <w:tab/>
            </w:r>
            <w:r w:rsidRPr="00C85F99">
              <w:rPr>
                <w:rStyle w:val="Hyperlink"/>
                <w:rFonts w:ascii="Arial" w:hAnsi="Arial" w:cs="Arial"/>
                <w:b/>
                <w:noProof/>
              </w:rPr>
              <w:t>Recommendations</w:t>
            </w:r>
            <w:r>
              <w:rPr>
                <w:noProof/>
                <w:webHidden/>
              </w:rPr>
              <w:tab/>
            </w:r>
            <w:r>
              <w:rPr>
                <w:noProof/>
                <w:webHidden/>
              </w:rPr>
              <w:fldChar w:fldCharType="begin"/>
            </w:r>
            <w:r>
              <w:rPr>
                <w:noProof/>
                <w:webHidden/>
              </w:rPr>
              <w:instrText xml:space="preserve"> PAGEREF _Toc18021237 \h </w:instrText>
            </w:r>
            <w:r>
              <w:rPr>
                <w:noProof/>
                <w:webHidden/>
              </w:rPr>
            </w:r>
            <w:r>
              <w:rPr>
                <w:noProof/>
                <w:webHidden/>
              </w:rPr>
              <w:fldChar w:fldCharType="separate"/>
            </w:r>
            <w:r>
              <w:rPr>
                <w:noProof/>
                <w:webHidden/>
              </w:rPr>
              <w:t>10</w:t>
            </w:r>
            <w:r>
              <w:rPr>
                <w:noProof/>
                <w:webHidden/>
              </w:rPr>
              <w:fldChar w:fldCharType="end"/>
            </w:r>
          </w:hyperlink>
        </w:p>
        <w:p w:rsidR="004557CD" w:rsidRDefault="004557CD">
          <w:pPr>
            <w:pStyle w:val="TOC2"/>
            <w:tabs>
              <w:tab w:val="left" w:pos="660"/>
              <w:tab w:val="right" w:leader="dot" w:pos="9016"/>
            </w:tabs>
            <w:rPr>
              <w:rFonts w:eastAsiaTheme="minorEastAsia"/>
              <w:noProof/>
              <w:lang w:eastAsia="en-GB"/>
            </w:rPr>
          </w:pPr>
          <w:hyperlink w:anchor="_Toc18021238" w:history="1">
            <w:r w:rsidRPr="00C85F99">
              <w:rPr>
                <w:rStyle w:val="Hyperlink"/>
                <w:rFonts w:ascii="Arial" w:hAnsi="Arial" w:cs="Arial"/>
                <w:b/>
                <w:noProof/>
              </w:rPr>
              <w:t>6.</w:t>
            </w:r>
            <w:r>
              <w:rPr>
                <w:rFonts w:eastAsiaTheme="minorEastAsia"/>
                <w:noProof/>
                <w:lang w:eastAsia="en-GB"/>
              </w:rPr>
              <w:tab/>
            </w:r>
            <w:r w:rsidRPr="00C85F99">
              <w:rPr>
                <w:rStyle w:val="Hyperlink"/>
                <w:rFonts w:ascii="Arial" w:hAnsi="Arial" w:cs="Arial"/>
                <w:b/>
                <w:noProof/>
              </w:rPr>
              <w:t>References</w:t>
            </w:r>
            <w:r>
              <w:rPr>
                <w:noProof/>
                <w:webHidden/>
              </w:rPr>
              <w:tab/>
            </w:r>
            <w:r>
              <w:rPr>
                <w:noProof/>
                <w:webHidden/>
              </w:rPr>
              <w:fldChar w:fldCharType="begin"/>
            </w:r>
            <w:r>
              <w:rPr>
                <w:noProof/>
                <w:webHidden/>
              </w:rPr>
              <w:instrText xml:space="preserve"> PAGEREF _Toc18021238 \h </w:instrText>
            </w:r>
            <w:r>
              <w:rPr>
                <w:noProof/>
                <w:webHidden/>
              </w:rPr>
            </w:r>
            <w:r>
              <w:rPr>
                <w:noProof/>
                <w:webHidden/>
              </w:rPr>
              <w:fldChar w:fldCharType="separate"/>
            </w:r>
            <w:r>
              <w:rPr>
                <w:noProof/>
                <w:webHidden/>
              </w:rPr>
              <w:t>11</w:t>
            </w:r>
            <w:r>
              <w:rPr>
                <w:noProof/>
                <w:webHidden/>
              </w:rPr>
              <w:fldChar w:fldCharType="end"/>
            </w:r>
          </w:hyperlink>
        </w:p>
        <w:p w:rsidR="005313FA" w:rsidRPr="007F5E6D" w:rsidRDefault="005313FA" w:rsidP="00417A7A">
          <w:pPr>
            <w:jc w:val="both"/>
          </w:pPr>
          <w:r w:rsidRPr="007F5E6D">
            <w:rPr>
              <w:b/>
              <w:bCs/>
              <w:noProof/>
            </w:rPr>
            <w:fldChar w:fldCharType="end"/>
          </w:r>
        </w:p>
      </w:sdtContent>
    </w:sdt>
    <w:p w:rsidR="00A12E16" w:rsidRDefault="00A12E16" w:rsidP="00417A7A">
      <w:pPr>
        <w:jc w:val="both"/>
        <w:rPr>
          <w:rFonts w:ascii="Arial" w:hAnsi="Arial" w:cs="Arial"/>
          <w:sz w:val="24"/>
          <w:szCs w:val="24"/>
        </w:rPr>
      </w:pPr>
    </w:p>
    <w:p w:rsidR="004557CD" w:rsidRDefault="004557CD" w:rsidP="00417A7A">
      <w:pPr>
        <w:jc w:val="both"/>
        <w:rPr>
          <w:rFonts w:ascii="Arial" w:hAnsi="Arial" w:cs="Arial"/>
          <w:sz w:val="24"/>
          <w:szCs w:val="24"/>
        </w:rPr>
      </w:pPr>
    </w:p>
    <w:p w:rsidR="004557CD" w:rsidRDefault="004557CD" w:rsidP="00417A7A">
      <w:pPr>
        <w:jc w:val="both"/>
        <w:rPr>
          <w:rFonts w:ascii="Arial" w:hAnsi="Arial" w:cs="Arial"/>
          <w:sz w:val="24"/>
          <w:szCs w:val="24"/>
        </w:rPr>
      </w:pPr>
    </w:p>
    <w:p w:rsidR="004557CD" w:rsidRDefault="004557CD" w:rsidP="00417A7A">
      <w:pPr>
        <w:jc w:val="both"/>
        <w:rPr>
          <w:rFonts w:ascii="Arial" w:hAnsi="Arial" w:cs="Arial"/>
          <w:sz w:val="24"/>
          <w:szCs w:val="24"/>
        </w:rPr>
      </w:pPr>
    </w:p>
    <w:p w:rsidR="004557CD" w:rsidRDefault="004557CD" w:rsidP="00417A7A">
      <w:pPr>
        <w:jc w:val="both"/>
        <w:rPr>
          <w:rFonts w:ascii="Arial" w:hAnsi="Arial" w:cs="Arial"/>
          <w:sz w:val="24"/>
          <w:szCs w:val="24"/>
        </w:rPr>
      </w:pPr>
    </w:p>
    <w:p w:rsidR="004557CD" w:rsidRDefault="004557CD" w:rsidP="00417A7A">
      <w:pPr>
        <w:jc w:val="both"/>
        <w:rPr>
          <w:rFonts w:ascii="Arial" w:hAnsi="Arial" w:cs="Arial"/>
          <w:sz w:val="24"/>
          <w:szCs w:val="24"/>
        </w:rPr>
      </w:pPr>
    </w:p>
    <w:p w:rsidR="004557CD" w:rsidRDefault="004557CD" w:rsidP="00417A7A">
      <w:pPr>
        <w:jc w:val="both"/>
        <w:rPr>
          <w:rFonts w:ascii="Arial" w:hAnsi="Arial" w:cs="Arial"/>
          <w:sz w:val="24"/>
          <w:szCs w:val="24"/>
        </w:rPr>
      </w:pPr>
    </w:p>
    <w:p w:rsidR="004557CD" w:rsidRDefault="004557CD" w:rsidP="00417A7A">
      <w:pPr>
        <w:jc w:val="both"/>
        <w:rPr>
          <w:rFonts w:ascii="Arial" w:hAnsi="Arial" w:cs="Arial"/>
          <w:sz w:val="24"/>
          <w:szCs w:val="24"/>
        </w:rPr>
      </w:pPr>
    </w:p>
    <w:p w:rsidR="004557CD" w:rsidRDefault="004557CD" w:rsidP="00417A7A">
      <w:pPr>
        <w:jc w:val="both"/>
        <w:rPr>
          <w:rFonts w:ascii="Arial" w:hAnsi="Arial" w:cs="Arial"/>
          <w:sz w:val="24"/>
          <w:szCs w:val="24"/>
        </w:rPr>
      </w:pPr>
    </w:p>
    <w:p w:rsidR="004557CD" w:rsidRDefault="004557CD" w:rsidP="00417A7A">
      <w:pPr>
        <w:jc w:val="both"/>
        <w:rPr>
          <w:rFonts w:ascii="Arial" w:hAnsi="Arial" w:cs="Arial"/>
          <w:sz w:val="24"/>
          <w:szCs w:val="24"/>
        </w:rPr>
      </w:pPr>
    </w:p>
    <w:p w:rsidR="004557CD" w:rsidRDefault="004557CD" w:rsidP="00417A7A">
      <w:pPr>
        <w:jc w:val="both"/>
        <w:rPr>
          <w:rFonts w:ascii="Arial" w:hAnsi="Arial" w:cs="Arial"/>
          <w:sz w:val="24"/>
          <w:szCs w:val="24"/>
        </w:rPr>
      </w:pPr>
    </w:p>
    <w:p w:rsidR="004557CD" w:rsidRDefault="004557CD" w:rsidP="00417A7A">
      <w:pPr>
        <w:jc w:val="both"/>
        <w:rPr>
          <w:rFonts w:ascii="Arial" w:hAnsi="Arial" w:cs="Arial"/>
          <w:sz w:val="24"/>
          <w:szCs w:val="24"/>
        </w:rPr>
      </w:pPr>
    </w:p>
    <w:p w:rsidR="004557CD" w:rsidRDefault="004557CD" w:rsidP="00417A7A">
      <w:pPr>
        <w:jc w:val="both"/>
        <w:rPr>
          <w:rFonts w:ascii="Arial" w:hAnsi="Arial" w:cs="Arial"/>
          <w:sz w:val="24"/>
          <w:szCs w:val="24"/>
        </w:rPr>
      </w:pPr>
    </w:p>
    <w:p w:rsidR="004557CD" w:rsidRDefault="004557CD" w:rsidP="00417A7A">
      <w:pPr>
        <w:jc w:val="both"/>
        <w:rPr>
          <w:rFonts w:ascii="Arial" w:hAnsi="Arial" w:cs="Arial"/>
          <w:sz w:val="24"/>
          <w:szCs w:val="24"/>
        </w:rPr>
      </w:pPr>
    </w:p>
    <w:p w:rsidR="004557CD" w:rsidRDefault="004557CD" w:rsidP="00417A7A">
      <w:pPr>
        <w:jc w:val="both"/>
        <w:rPr>
          <w:rFonts w:ascii="Arial" w:hAnsi="Arial" w:cs="Arial"/>
          <w:sz w:val="24"/>
          <w:szCs w:val="24"/>
        </w:rPr>
      </w:pPr>
    </w:p>
    <w:p w:rsidR="004557CD" w:rsidRDefault="004557CD" w:rsidP="00417A7A">
      <w:pPr>
        <w:jc w:val="both"/>
        <w:rPr>
          <w:rFonts w:ascii="Arial" w:hAnsi="Arial" w:cs="Arial"/>
          <w:sz w:val="24"/>
          <w:szCs w:val="24"/>
        </w:rPr>
      </w:pPr>
    </w:p>
    <w:p w:rsidR="004557CD" w:rsidRPr="007F5E6D" w:rsidRDefault="004557CD" w:rsidP="00417A7A">
      <w:pPr>
        <w:jc w:val="both"/>
        <w:rPr>
          <w:rFonts w:ascii="Arial" w:hAnsi="Arial" w:cs="Arial"/>
          <w:sz w:val="24"/>
          <w:szCs w:val="24"/>
        </w:rPr>
      </w:pPr>
    </w:p>
    <w:p w:rsidR="00A12E16" w:rsidRPr="007F5E6D" w:rsidRDefault="00A12E16" w:rsidP="00417A7A">
      <w:pPr>
        <w:jc w:val="both"/>
        <w:rPr>
          <w:rFonts w:ascii="Arial" w:hAnsi="Arial" w:cs="Arial"/>
          <w:sz w:val="24"/>
          <w:szCs w:val="24"/>
        </w:rPr>
      </w:pPr>
    </w:p>
    <w:p w:rsidR="00A12E16" w:rsidRPr="007F5E6D" w:rsidRDefault="00A12E16" w:rsidP="00417A7A">
      <w:pPr>
        <w:jc w:val="both"/>
        <w:rPr>
          <w:rFonts w:ascii="Arial" w:hAnsi="Arial" w:cs="Arial"/>
          <w:sz w:val="24"/>
          <w:szCs w:val="24"/>
        </w:rPr>
      </w:pPr>
    </w:p>
    <w:p w:rsidR="00A12E16" w:rsidRPr="007F5E6D" w:rsidRDefault="00A12E16" w:rsidP="00417A7A">
      <w:pPr>
        <w:pStyle w:val="Heading2"/>
        <w:numPr>
          <w:ilvl w:val="0"/>
          <w:numId w:val="1"/>
        </w:numPr>
        <w:jc w:val="both"/>
        <w:rPr>
          <w:rFonts w:ascii="Arial" w:hAnsi="Arial" w:cs="Arial"/>
          <w:b/>
          <w:color w:val="auto"/>
          <w:sz w:val="32"/>
          <w:szCs w:val="24"/>
        </w:rPr>
      </w:pPr>
      <w:bookmarkStart w:id="1" w:name="_Toc18021230"/>
      <w:r w:rsidRPr="007F5E6D">
        <w:rPr>
          <w:rFonts w:ascii="Arial" w:hAnsi="Arial" w:cs="Arial"/>
          <w:b/>
          <w:color w:val="auto"/>
          <w:sz w:val="32"/>
          <w:szCs w:val="24"/>
        </w:rPr>
        <w:t>Terms of Reference</w:t>
      </w:r>
      <w:bookmarkEnd w:id="1"/>
    </w:p>
    <w:p w:rsidR="00A12E16" w:rsidRPr="007F5E6D" w:rsidRDefault="00A12E16" w:rsidP="00417A7A">
      <w:pPr>
        <w:jc w:val="both"/>
        <w:rPr>
          <w:rFonts w:ascii="Arial" w:hAnsi="Arial" w:cs="Arial"/>
          <w:sz w:val="24"/>
          <w:szCs w:val="24"/>
        </w:rPr>
      </w:pPr>
      <w:r w:rsidRPr="007F5E6D">
        <w:rPr>
          <w:rFonts w:ascii="Arial" w:hAnsi="Arial" w:cs="Arial"/>
          <w:sz w:val="24"/>
          <w:szCs w:val="24"/>
        </w:rPr>
        <w:t>The report was requested by Customer Relation Management Journal. Requested on 2 August 2019. The purpose of the report is to identify and analyse impact of Ethics, Sustainability and Quality. The report was compiled by a researcher for the company Customers for Life. The problems organisations have faced and how they have been solved. Date of Submission 30 August 2019.</w:t>
      </w:r>
    </w:p>
    <w:p w:rsidR="00A12E16" w:rsidRPr="007F5E6D" w:rsidRDefault="00A12E16" w:rsidP="00417A7A">
      <w:pPr>
        <w:pStyle w:val="Heading2"/>
        <w:numPr>
          <w:ilvl w:val="0"/>
          <w:numId w:val="1"/>
        </w:numPr>
        <w:jc w:val="both"/>
        <w:rPr>
          <w:rFonts w:ascii="Arial" w:hAnsi="Arial" w:cs="Arial"/>
          <w:b/>
          <w:color w:val="auto"/>
          <w:sz w:val="32"/>
          <w:szCs w:val="24"/>
        </w:rPr>
      </w:pPr>
      <w:bookmarkStart w:id="2" w:name="_Toc18021231"/>
      <w:r w:rsidRPr="007F5E6D">
        <w:rPr>
          <w:rFonts w:ascii="Arial" w:hAnsi="Arial" w:cs="Arial"/>
          <w:b/>
          <w:color w:val="auto"/>
          <w:sz w:val="32"/>
          <w:szCs w:val="24"/>
        </w:rPr>
        <w:t>Procedure</w:t>
      </w:r>
      <w:bookmarkEnd w:id="2"/>
    </w:p>
    <w:p w:rsidR="00A12E16" w:rsidRPr="007F5E6D" w:rsidRDefault="00A12E16" w:rsidP="00417A7A">
      <w:pPr>
        <w:jc w:val="both"/>
        <w:rPr>
          <w:rFonts w:ascii="Arial" w:hAnsi="Arial" w:cs="Arial"/>
          <w:sz w:val="24"/>
          <w:szCs w:val="24"/>
        </w:rPr>
      </w:pPr>
      <w:r w:rsidRPr="007F5E6D">
        <w:rPr>
          <w:rFonts w:ascii="Arial" w:hAnsi="Arial" w:cs="Arial"/>
          <w:sz w:val="24"/>
          <w:szCs w:val="24"/>
        </w:rPr>
        <w:t>The report was compiled using Text Books, Websites, Articles and Journals.</w:t>
      </w:r>
    </w:p>
    <w:p w:rsidR="00A53EF1" w:rsidRPr="007F5E6D" w:rsidRDefault="00A53EF1" w:rsidP="00417A7A">
      <w:pPr>
        <w:jc w:val="both"/>
        <w:rPr>
          <w:rFonts w:ascii="Arial" w:hAnsi="Arial" w:cs="Arial"/>
          <w:sz w:val="24"/>
          <w:szCs w:val="24"/>
        </w:rPr>
      </w:pPr>
    </w:p>
    <w:p w:rsidR="005A4377" w:rsidRPr="007F5E6D" w:rsidRDefault="005A4377" w:rsidP="00417A7A">
      <w:pPr>
        <w:jc w:val="both"/>
        <w:rPr>
          <w:rFonts w:ascii="Arial" w:hAnsi="Arial" w:cs="Arial"/>
          <w:sz w:val="24"/>
          <w:szCs w:val="24"/>
        </w:rPr>
      </w:pPr>
    </w:p>
    <w:p w:rsidR="005A4377" w:rsidRPr="007F5E6D" w:rsidRDefault="005A4377" w:rsidP="00417A7A">
      <w:pPr>
        <w:jc w:val="both"/>
        <w:rPr>
          <w:rFonts w:ascii="Arial" w:hAnsi="Arial" w:cs="Arial"/>
          <w:sz w:val="24"/>
          <w:szCs w:val="24"/>
        </w:rPr>
      </w:pPr>
    </w:p>
    <w:p w:rsidR="005A4377" w:rsidRPr="007F5E6D" w:rsidRDefault="005A4377" w:rsidP="00417A7A">
      <w:pPr>
        <w:jc w:val="both"/>
        <w:rPr>
          <w:rFonts w:ascii="Arial" w:hAnsi="Arial" w:cs="Arial"/>
          <w:sz w:val="24"/>
          <w:szCs w:val="24"/>
        </w:rPr>
      </w:pPr>
    </w:p>
    <w:p w:rsidR="005A4377" w:rsidRPr="007F5E6D" w:rsidRDefault="005A4377" w:rsidP="00417A7A">
      <w:pPr>
        <w:jc w:val="both"/>
        <w:rPr>
          <w:rFonts w:ascii="Arial" w:hAnsi="Arial" w:cs="Arial"/>
          <w:sz w:val="24"/>
          <w:szCs w:val="24"/>
        </w:rPr>
      </w:pPr>
    </w:p>
    <w:p w:rsidR="005A4377" w:rsidRPr="007F5E6D" w:rsidRDefault="005A4377" w:rsidP="00417A7A">
      <w:pPr>
        <w:jc w:val="both"/>
        <w:rPr>
          <w:rFonts w:ascii="Arial" w:hAnsi="Arial" w:cs="Arial"/>
          <w:sz w:val="24"/>
          <w:szCs w:val="24"/>
        </w:rPr>
      </w:pPr>
    </w:p>
    <w:p w:rsidR="005A4377" w:rsidRPr="007F5E6D" w:rsidRDefault="005A4377" w:rsidP="00417A7A">
      <w:pPr>
        <w:jc w:val="both"/>
        <w:rPr>
          <w:rFonts w:ascii="Arial" w:hAnsi="Arial" w:cs="Arial"/>
          <w:sz w:val="24"/>
          <w:szCs w:val="24"/>
        </w:rPr>
      </w:pPr>
    </w:p>
    <w:p w:rsidR="005A4377" w:rsidRPr="007F5E6D" w:rsidRDefault="005A4377" w:rsidP="00417A7A">
      <w:pPr>
        <w:jc w:val="both"/>
        <w:rPr>
          <w:rFonts w:ascii="Arial" w:hAnsi="Arial" w:cs="Arial"/>
          <w:sz w:val="24"/>
          <w:szCs w:val="24"/>
        </w:rPr>
      </w:pPr>
    </w:p>
    <w:p w:rsidR="005A4377" w:rsidRPr="007F5E6D" w:rsidRDefault="005A4377" w:rsidP="00417A7A">
      <w:pPr>
        <w:jc w:val="both"/>
        <w:rPr>
          <w:rFonts w:ascii="Arial" w:hAnsi="Arial" w:cs="Arial"/>
          <w:sz w:val="24"/>
          <w:szCs w:val="24"/>
        </w:rPr>
      </w:pPr>
    </w:p>
    <w:p w:rsidR="005A4377" w:rsidRPr="007F5E6D" w:rsidRDefault="005A4377" w:rsidP="00417A7A">
      <w:pPr>
        <w:jc w:val="both"/>
        <w:rPr>
          <w:rFonts w:ascii="Arial" w:hAnsi="Arial" w:cs="Arial"/>
          <w:sz w:val="24"/>
          <w:szCs w:val="24"/>
        </w:rPr>
      </w:pPr>
    </w:p>
    <w:p w:rsidR="005A4377" w:rsidRPr="007F5E6D" w:rsidRDefault="005A4377" w:rsidP="00417A7A">
      <w:pPr>
        <w:jc w:val="both"/>
        <w:rPr>
          <w:rFonts w:ascii="Arial" w:hAnsi="Arial" w:cs="Arial"/>
          <w:sz w:val="24"/>
          <w:szCs w:val="24"/>
        </w:rPr>
      </w:pPr>
    </w:p>
    <w:p w:rsidR="005A4377" w:rsidRPr="007F5E6D" w:rsidRDefault="005A4377" w:rsidP="00417A7A">
      <w:pPr>
        <w:jc w:val="both"/>
        <w:rPr>
          <w:rFonts w:ascii="Arial" w:hAnsi="Arial" w:cs="Arial"/>
          <w:sz w:val="24"/>
          <w:szCs w:val="24"/>
        </w:rPr>
      </w:pPr>
    </w:p>
    <w:p w:rsidR="005A4377" w:rsidRDefault="005A4377" w:rsidP="00417A7A">
      <w:pPr>
        <w:jc w:val="both"/>
        <w:rPr>
          <w:rFonts w:ascii="Arial" w:hAnsi="Arial" w:cs="Arial"/>
          <w:sz w:val="24"/>
          <w:szCs w:val="24"/>
        </w:rPr>
      </w:pPr>
    </w:p>
    <w:p w:rsidR="0033118F" w:rsidRDefault="0033118F" w:rsidP="00417A7A">
      <w:pPr>
        <w:jc w:val="both"/>
        <w:rPr>
          <w:rFonts w:ascii="Arial" w:hAnsi="Arial" w:cs="Arial"/>
          <w:sz w:val="24"/>
          <w:szCs w:val="24"/>
        </w:rPr>
      </w:pPr>
    </w:p>
    <w:p w:rsidR="0033118F" w:rsidRDefault="0033118F" w:rsidP="00417A7A">
      <w:pPr>
        <w:jc w:val="both"/>
        <w:rPr>
          <w:rFonts w:ascii="Arial" w:hAnsi="Arial" w:cs="Arial"/>
          <w:sz w:val="24"/>
          <w:szCs w:val="24"/>
        </w:rPr>
      </w:pPr>
    </w:p>
    <w:p w:rsidR="0033118F" w:rsidRDefault="0033118F" w:rsidP="00417A7A">
      <w:pPr>
        <w:jc w:val="both"/>
        <w:rPr>
          <w:rFonts w:ascii="Arial" w:hAnsi="Arial" w:cs="Arial"/>
          <w:sz w:val="24"/>
          <w:szCs w:val="24"/>
        </w:rPr>
      </w:pPr>
    </w:p>
    <w:p w:rsidR="0033118F" w:rsidRDefault="0033118F" w:rsidP="00417A7A">
      <w:pPr>
        <w:jc w:val="both"/>
        <w:rPr>
          <w:rFonts w:ascii="Arial" w:hAnsi="Arial" w:cs="Arial"/>
          <w:sz w:val="24"/>
          <w:szCs w:val="24"/>
        </w:rPr>
      </w:pPr>
    </w:p>
    <w:p w:rsidR="0033118F" w:rsidRDefault="0033118F" w:rsidP="00417A7A">
      <w:pPr>
        <w:jc w:val="both"/>
        <w:rPr>
          <w:rFonts w:ascii="Arial" w:hAnsi="Arial" w:cs="Arial"/>
          <w:sz w:val="24"/>
          <w:szCs w:val="24"/>
        </w:rPr>
      </w:pPr>
    </w:p>
    <w:p w:rsidR="0033118F" w:rsidRDefault="0033118F" w:rsidP="00417A7A">
      <w:pPr>
        <w:jc w:val="both"/>
        <w:rPr>
          <w:rFonts w:ascii="Arial" w:hAnsi="Arial" w:cs="Arial"/>
          <w:sz w:val="24"/>
          <w:szCs w:val="24"/>
        </w:rPr>
      </w:pPr>
    </w:p>
    <w:p w:rsidR="0033118F" w:rsidRDefault="0033118F" w:rsidP="00417A7A">
      <w:pPr>
        <w:jc w:val="both"/>
        <w:rPr>
          <w:rFonts w:ascii="Arial" w:hAnsi="Arial" w:cs="Arial"/>
          <w:sz w:val="24"/>
          <w:szCs w:val="24"/>
        </w:rPr>
      </w:pPr>
    </w:p>
    <w:p w:rsidR="0033118F" w:rsidRDefault="0033118F" w:rsidP="00417A7A">
      <w:pPr>
        <w:jc w:val="both"/>
        <w:rPr>
          <w:rFonts w:ascii="Arial" w:hAnsi="Arial" w:cs="Arial"/>
          <w:sz w:val="24"/>
          <w:szCs w:val="24"/>
        </w:rPr>
      </w:pPr>
    </w:p>
    <w:p w:rsidR="0033118F" w:rsidRDefault="0033118F" w:rsidP="00417A7A">
      <w:pPr>
        <w:jc w:val="both"/>
        <w:rPr>
          <w:rFonts w:ascii="Arial" w:hAnsi="Arial" w:cs="Arial"/>
          <w:sz w:val="24"/>
          <w:szCs w:val="24"/>
        </w:rPr>
      </w:pPr>
    </w:p>
    <w:p w:rsidR="0033118F" w:rsidRDefault="0033118F" w:rsidP="00417A7A">
      <w:pPr>
        <w:jc w:val="both"/>
        <w:rPr>
          <w:rFonts w:ascii="Arial" w:hAnsi="Arial" w:cs="Arial"/>
          <w:sz w:val="24"/>
          <w:szCs w:val="24"/>
        </w:rPr>
      </w:pPr>
    </w:p>
    <w:p w:rsidR="0033118F" w:rsidRPr="007F5E6D" w:rsidRDefault="0033118F" w:rsidP="00417A7A">
      <w:pPr>
        <w:jc w:val="both"/>
        <w:rPr>
          <w:rFonts w:ascii="Arial" w:hAnsi="Arial" w:cs="Arial"/>
          <w:sz w:val="24"/>
          <w:szCs w:val="24"/>
        </w:rPr>
      </w:pPr>
    </w:p>
    <w:p w:rsidR="00F602BE" w:rsidRPr="007F5E6D" w:rsidRDefault="00A12E16" w:rsidP="00417A7A">
      <w:pPr>
        <w:pStyle w:val="Heading2"/>
        <w:numPr>
          <w:ilvl w:val="0"/>
          <w:numId w:val="1"/>
        </w:numPr>
        <w:jc w:val="both"/>
        <w:rPr>
          <w:rFonts w:ascii="Arial" w:hAnsi="Arial" w:cs="Arial"/>
          <w:b/>
          <w:color w:val="auto"/>
          <w:sz w:val="32"/>
          <w:szCs w:val="24"/>
        </w:rPr>
      </w:pPr>
      <w:bookmarkStart w:id="3" w:name="_Toc18021232"/>
      <w:r w:rsidRPr="007F5E6D">
        <w:rPr>
          <w:rFonts w:ascii="Arial" w:hAnsi="Arial" w:cs="Arial"/>
          <w:b/>
          <w:color w:val="auto"/>
          <w:sz w:val="32"/>
          <w:szCs w:val="24"/>
        </w:rPr>
        <w:t>Findings</w:t>
      </w:r>
      <w:bookmarkEnd w:id="3"/>
    </w:p>
    <w:p w:rsidR="00A12E16" w:rsidRPr="007F5E6D" w:rsidRDefault="00A12E16" w:rsidP="00417A7A">
      <w:pPr>
        <w:pStyle w:val="Heading3"/>
        <w:numPr>
          <w:ilvl w:val="1"/>
          <w:numId w:val="1"/>
        </w:numPr>
        <w:jc w:val="both"/>
        <w:rPr>
          <w:rFonts w:ascii="Arial" w:hAnsi="Arial" w:cs="Arial"/>
          <w:b/>
          <w:color w:val="auto"/>
          <w:sz w:val="32"/>
        </w:rPr>
      </w:pPr>
      <w:bookmarkStart w:id="4" w:name="_Toc18021233"/>
      <w:r w:rsidRPr="007F5E6D">
        <w:rPr>
          <w:rFonts w:ascii="Arial" w:hAnsi="Arial" w:cs="Arial"/>
          <w:b/>
          <w:color w:val="auto"/>
          <w:sz w:val="32"/>
        </w:rPr>
        <w:t>Ethical</w:t>
      </w:r>
      <w:bookmarkEnd w:id="4"/>
      <w:r w:rsidRPr="007F5E6D">
        <w:rPr>
          <w:rFonts w:ascii="Arial" w:hAnsi="Arial" w:cs="Arial"/>
          <w:b/>
          <w:color w:val="auto"/>
          <w:sz w:val="32"/>
        </w:rPr>
        <w:t xml:space="preserve"> </w:t>
      </w:r>
    </w:p>
    <w:p w:rsidR="00A12E16" w:rsidRPr="007F5E6D" w:rsidRDefault="00A12E16" w:rsidP="00417A7A">
      <w:pPr>
        <w:jc w:val="both"/>
        <w:rPr>
          <w:rFonts w:ascii="Arial" w:hAnsi="Arial" w:cs="Arial"/>
          <w:sz w:val="24"/>
          <w:szCs w:val="24"/>
        </w:rPr>
      </w:pPr>
      <w:r w:rsidRPr="007F5E6D">
        <w:rPr>
          <w:rFonts w:ascii="Arial" w:hAnsi="Arial" w:cs="Arial"/>
          <w:sz w:val="24"/>
          <w:szCs w:val="24"/>
        </w:rPr>
        <w:t xml:space="preserve">"Using the phrase business ethics might imply that the ethical rules and expectations are somehow different in business than in other contexts. There really is no such thing as business ethics. There is just ethics and the challenge for people in business and every other walk in life to acknowledge and live up to basic moral principles like honesty, respect, responsibility, fairness and caring."  Michael Josephson </w:t>
      </w:r>
      <w:sdt>
        <w:sdtPr>
          <w:rPr>
            <w:rFonts w:ascii="Arial" w:hAnsi="Arial" w:cs="Arial"/>
            <w:sz w:val="24"/>
            <w:szCs w:val="24"/>
          </w:rPr>
          <w:id w:val="2041935389"/>
          <w:citation/>
        </w:sdtPr>
        <w:sdtEndPr/>
        <w:sdtContent>
          <w:r w:rsidR="007435AA" w:rsidRPr="007F5E6D">
            <w:rPr>
              <w:rFonts w:ascii="Arial" w:hAnsi="Arial" w:cs="Arial"/>
              <w:sz w:val="24"/>
              <w:szCs w:val="24"/>
            </w:rPr>
            <w:fldChar w:fldCharType="begin"/>
          </w:r>
          <w:r w:rsidR="007435AA" w:rsidRPr="007F5E6D">
            <w:rPr>
              <w:rFonts w:ascii="Arial" w:hAnsi="Arial" w:cs="Arial"/>
              <w:sz w:val="24"/>
              <w:szCs w:val="24"/>
            </w:rPr>
            <w:instrText xml:space="preserve"> CITATION Mic19 \l 2057 </w:instrText>
          </w:r>
          <w:r w:rsidR="007435AA" w:rsidRPr="007F5E6D">
            <w:rPr>
              <w:rFonts w:ascii="Arial" w:hAnsi="Arial" w:cs="Arial"/>
              <w:sz w:val="24"/>
              <w:szCs w:val="24"/>
            </w:rPr>
            <w:fldChar w:fldCharType="separate"/>
          </w:r>
          <w:r w:rsidR="003C249D" w:rsidRPr="007F5E6D">
            <w:rPr>
              <w:rFonts w:ascii="Arial" w:hAnsi="Arial" w:cs="Arial"/>
              <w:noProof/>
              <w:sz w:val="24"/>
              <w:szCs w:val="24"/>
            </w:rPr>
            <w:t>(Josephson, 2019)</w:t>
          </w:r>
          <w:r w:rsidR="007435AA" w:rsidRPr="007F5E6D">
            <w:rPr>
              <w:rFonts w:ascii="Arial" w:hAnsi="Arial" w:cs="Arial"/>
              <w:sz w:val="24"/>
              <w:szCs w:val="24"/>
            </w:rPr>
            <w:fldChar w:fldCharType="end"/>
          </w:r>
        </w:sdtContent>
      </w:sdt>
    </w:p>
    <w:p w:rsidR="00A12E16" w:rsidRPr="007F5E6D" w:rsidRDefault="00A12E16" w:rsidP="00417A7A">
      <w:pPr>
        <w:jc w:val="both"/>
        <w:rPr>
          <w:rFonts w:ascii="Arial" w:hAnsi="Arial" w:cs="Arial"/>
          <w:sz w:val="24"/>
          <w:szCs w:val="24"/>
        </w:rPr>
      </w:pPr>
    </w:p>
    <w:p w:rsidR="00A12E16" w:rsidRPr="007F5E6D" w:rsidRDefault="00A12E16" w:rsidP="00417A7A">
      <w:pPr>
        <w:jc w:val="both"/>
        <w:rPr>
          <w:rFonts w:ascii="Arial" w:hAnsi="Arial" w:cs="Arial"/>
          <w:sz w:val="24"/>
          <w:szCs w:val="24"/>
        </w:rPr>
      </w:pPr>
      <w:r w:rsidRPr="007F5E6D">
        <w:rPr>
          <w:rFonts w:ascii="Arial" w:hAnsi="Arial" w:cs="Arial"/>
          <w:sz w:val="24"/>
          <w:szCs w:val="24"/>
        </w:rPr>
        <w:t xml:space="preserve">Business Ethics are the way a business behaves and the moral principles that are applied to achieve this goal. The principles that are used to determine a business’s actions are the same as the principles applied by individuals. Acting in an ethical way is deciding what is right and what is wrong and putting this in to practice. It is not difficult to identify unethical business practices. For example, companies should not use children who are not old enough to work by UK law. Businesses should not accept bribes or copyrighted materials and engage in unlawful </w:t>
      </w:r>
      <w:r w:rsidR="002E09A9" w:rsidRPr="007F5E6D">
        <w:rPr>
          <w:rFonts w:ascii="Arial" w:hAnsi="Arial" w:cs="Arial"/>
          <w:sz w:val="24"/>
          <w:szCs w:val="24"/>
        </w:rPr>
        <w:t>processes. To make sure business do not take bribes or operate in unlawful way it is to be financially transparent</w:t>
      </w:r>
      <w:sdt>
        <w:sdtPr>
          <w:rPr>
            <w:rFonts w:ascii="Arial" w:hAnsi="Arial" w:cs="Arial"/>
            <w:sz w:val="24"/>
            <w:szCs w:val="24"/>
          </w:rPr>
          <w:id w:val="-2078190864"/>
          <w:citation/>
        </w:sdtPr>
        <w:sdtEndPr/>
        <w:sdtContent>
          <w:r w:rsidR="002E09A9" w:rsidRPr="007F5E6D">
            <w:rPr>
              <w:rFonts w:ascii="Arial" w:hAnsi="Arial" w:cs="Arial"/>
              <w:sz w:val="24"/>
              <w:szCs w:val="24"/>
            </w:rPr>
            <w:fldChar w:fldCharType="begin"/>
          </w:r>
          <w:r w:rsidR="002E09A9" w:rsidRPr="007F5E6D">
            <w:rPr>
              <w:rFonts w:ascii="Arial" w:hAnsi="Arial" w:cs="Arial"/>
              <w:sz w:val="24"/>
              <w:szCs w:val="24"/>
            </w:rPr>
            <w:instrText xml:space="preserve"> CITATION Wes16 \l 2057 </w:instrText>
          </w:r>
          <w:r w:rsidR="002E09A9" w:rsidRPr="007F5E6D">
            <w:rPr>
              <w:rFonts w:ascii="Arial" w:hAnsi="Arial" w:cs="Arial"/>
              <w:sz w:val="24"/>
              <w:szCs w:val="24"/>
            </w:rPr>
            <w:fldChar w:fldCharType="separate"/>
          </w:r>
          <w:r w:rsidR="003C249D" w:rsidRPr="007F5E6D">
            <w:rPr>
              <w:rFonts w:ascii="Arial" w:hAnsi="Arial" w:cs="Arial"/>
              <w:noProof/>
              <w:sz w:val="24"/>
              <w:szCs w:val="24"/>
            </w:rPr>
            <w:t xml:space="preserve"> (Cragg, 2016)</w:t>
          </w:r>
          <w:r w:rsidR="002E09A9" w:rsidRPr="007F5E6D">
            <w:rPr>
              <w:rFonts w:ascii="Arial" w:hAnsi="Arial" w:cs="Arial"/>
              <w:sz w:val="24"/>
              <w:szCs w:val="24"/>
            </w:rPr>
            <w:fldChar w:fldCharType="end"/>
          </w:r>
        </w:sdtContent>
      </w:sdt>
      <w:r w:rsidR="002E09A9" w:rsidRPr="007F5E6D">
        <w:rPr>
          <w:rFonts w:ascii="Arial" w:hAnsi="Arial" w:cs="Arial"/>
          <w:sz w:val="24"/>
          <w:szCs w:val="24"/>
        </w:rPr>
        <w:t>.</w:t>
      </w:r>
      <w:r w:rsidRPr="007F5E6D">
        <w:rPr>
          <w:rFonts w:ascii="Arial" w:hAnsi="Arial" w:cs="Arial"/>
          <w:sz w:val="24"/>
          <w:szCs w:val="24"/>
        </w:rPr>
        <w:t xml:space="preserve"> A company is responsible to minimise in harming the environment and communities nearby. Businesses need to treat their employees fairly and try to make profit for the shareholders.</w:t>
      </w:r>
    </w:p>
    <w:p w:rsidR="00A12E16" w:rsidRPr="007F5E6D" w:rsidRDefault="00A12E16" w:rsidP="00417A7A">
      <w:pPr>
        <w:jc w:val="both"/>
        <w:rPr>
          <w:rFonts w:ascii="Arial" w:hAnsi="Arial" w:cs="Arial"/>
          <w:sz w:val="24"/>
          <w:szCs w:val="24"/>
        </w:rPr>
      </w:pPr>
    </w:p>
    <w:p w:rsidR="00A12E16" w:rsidRPr="007F5E6D" w:rsidRDefault="00A12E16" w:rsidP="00417A7A">
      <w:pPr>
        <w:jc w:val="both"/>
        <w:rPr>
          <w:rFonts w:ascii="Arial" w:hAnsi="Arial" w:cs="Arial"/>
          <w:b/>
          <w:sz w:val="32"/>
          <w:szCs w:val="24"/>
        </w:rPr>
      </w:pPr>
      <w:r w:rsidRPr="007F5E6D">
        <w:rPr>
          <w:rFonts w:ascii="Arial" w:hAnsi="Arial" w:cs="Arial"/>
          <w:b/>
          <w:sz w:val="32"/>
          <w:szCs w:val="24"/>
        </w:rPr>
        <w:t>Asda suppliers treated unfairly</w:t>
      </w:r>
    </w:p>
    <w:p w:rsidR="00A12E16" w:rsidRPr="007F5E6D" w:rsidRDefault="00A12E16" w:rsidP="00417A7A">
      <w:pPr>
        <w:jc w:val="both"/>
        <w:rPr>
          <w:rFonts w:ascii="Arial" w:hAnsi="Arial" w:cs="Arial"/>
          <w:sz w:val="24"/>
          <w:szCs w:val="24"/>
        </w:rPr>
      </w:pPr>
      <w:r w:rsidRPr="007F5E6D">
        <w:rPr>
          <w:rFonts w:ascii="Arial" w:hAnsi="Arial" w:cs="Arial"/>
          <w:sz w:val="24"/>
          <w:szCs w:val="24"/>
        </w:rPr>
        <w:t>Asda has been named as the worst for the way they treat their suppliers of the UKs supermarkets. The industry watchdog surveyed 1,200 suppliers who were one of 10 retailers to have one billion pounds of revenue in a year. Asda were accused of making deductions from invoices and conducting abusive audits of supplier’s accounts without any notice</w:t>
      </w:r>
      <w:sdt>
        <w:sdtPr>
          <w:rPr>
            <w:rFonts w:ascii="Arial" w:hAnsi="Arial" w:cs="Arial"/>
            <w:sz w:val="24"/>
            <w:szCs w:val="24"/>
          </w:rPr>
          <w:id w:val="-875695643"/>
          <w:citation/>
        </w:sdtPr>
        <w:sdtEndPr/>
        <w:sdtContent>
          <w:r w:rsidR="007435AA" w:rsidRPr="007F5E6D">
            <w:rPr>
              <w:rFonts w:ascii="Arial" w:hAnsi="Arial" w:cs="Arial"/>
              <w:sz w:val="24"/>
              <w:szCs w:val="24"/>
            </w:rPr>
            <w:fldChar w:fldCharType="begin"/>
          </w:r>
          <w:r w:rsidR="007435AA" w:rsidRPr="007F5E6D">
            <w:rPr>
              <w:rFonts w:ascii="Arial" w:hAnsi="Arial" w:cs="Arial"/>
              <w:sz w:val="24"/>
              <w:szCs w:val="24"/>
            </w:rPr>
            <w:instrText xml:space="preserve"> CITATION Sar17 \l 2057 </w:instrText>
          </w:r>
          <w:r w:rsidR="007435AA" w:rsidRPr="007F5E6D">
            <w:rPr>
              <w:rFonts w:ascii="Arial" w:hAnsi="Arial" w:cs="Arial"/>
              <w:sz w:val="24"/>
              <w:szCs w:val="24"/>
            </w:rPr>
            <w:fldChar w:fldCharType="separate"/>
          </w:r>
          <w:r w:rsidR="003C249D" w:rsidRPr="007F5E6D">
            <w:rPr>
              <w:rFonts w:ascii="Arial" w:hAnsi="Arial" w:cs="Arial"/>
              <w:noProof/>
              <w:sz w:val="24"/>
              <w:szCs w:val="24"/>
            </w:rPr>
            <w:t xml:space="preserve"> (Butler, 2017)</w:t>
          </w:r>
          <w:r w:rsidR="007435AA" w:rsidRPr="007F5E6D">
            <w:rPr>
              <w:rFonts w:ascii="Arial" w:hAnsi="Arial" w:cs="Arial"/>
              <w:sz w:val="24"/>
              <w:szCs w:val="24"/>
            </w:rPr>
            <w:fldChar w:fldCharType="end"/>
          </w:r>
        </w:sdtContent>
      </w:sdt>
      <w:r w:rsidRPr="007F5E6D">
        <w:rPr>
          <w:rFonts w:ascii="Arial" w:hAnsi="Arial" w:cs="Arial"/>
          <w:sz w:val="24"/>
          <w:szCs w:val="24"/>
        </w:rPr>
        <w:t>.</w:t>
      </w:r>
    </w:p>
    <w:p w:rsidR="00A12E16" w:rsidRPr="007F5E6D" w:rsidRDefault="00A12E16" w:rsidP="00417A7A">
      <w:pPr>
        <w:jc w:val="both"/>
        <w:rPr>
          <w:rFonts w:ascii="Arial" w:hAnsi="Arial" w:cs="Arial"/>
          <w:sz w:val="24"/>
          <w:szCs w:val="24"/>
        </w:rPr>
      </w:pPr>
      <w:r w:rsidRPr="007F5E6D">
        <w:rPr>
          <w:rFonts w:ascii="Arial" w:hAnsi="Arial" w:cs="Arial"/>
          <w:sz w:val="24"/>
          <w:szCs w:val="24"/>
        </w:rPr>
        <w:t>After investigations found unfair working conditions, Asda have decided to improve their ethics by trying to create a better relationship with suppliers. The investigations will give them information needed to fix the problems and act ethically with suppliers</w:t>
      </w:r>
      <w:sdt>
        <w:sdtPr>
          <w:rPr>
            <w:rFonts w:ascii="Arial" w:hAnsi="Arial" w:cs="Arial"/>
            <w:sz w:val="24"/>
            <w:szCs w:val="24"/>
          </w:rPr>
          <w:id w:val="-1635405978"/>
          <w:citation/>
        </w:sdtPr>
        <w:sdtEndPr/>
        <w:sdtContent>
          <w:r w:rsidR="007435AA" w:rsidRPr="007F5E6D">
            <w:rPr>
              <w:rFonts w:ascii="Arial" w:hAnsi="Arial" w:cs="Arial"/>
              <w:sz w:val="24"/>
              <w:szCs w:val="24"/>
            </w:rPr>
            <w:fldChar w:fldCharType="begin"/>
          </w:r>
          <w:r w:rsidR="007435AA" w:rsidRPr="007F5E6D">
            <w:rPr>
              <w:rFonts w:ascii="Arial" w:hAnsi="Arial" w:cs="Arial"/>
              <w:sz w:val="24"/>
              <w:szCs w:val="24"/>
            </w:rPr>
            <w:instrText xml:space="preserve"> CITATION Ben09 \l 2057 </w:instrText>
          </w:r>
          <w:r w:rsidR="007435AA" w:rsidRPr="007F5E6D">
            <w:rPr>
              <w:rFonts w:ascii="Arial" w:hAnsi="Arial" w:cs="Arial"/>
              <w:sz w:val="24"/>
              <w:szCs w:val="24"/>
            </w:rPr>
            <w:fldChar w:fldCharType="separate"/>
          </w:r>
          <w:r w:rsidR="003C249D" w:rsidRPr="007F5E6D">
            <w:rPr>
              <w:rFonts w:ascii="Arial" w:hAnsi="Arial" w:cs="Arial"/>
              <w:noProof/>
              <w:sz w:val="24"/>
              <w:szCs w:val="24"/>
            </w:rPr>
            <w:t xml:space="preserve"> (Cooper, 2009)</w:t>
          </w:r>
          <w:r w:rsidR="007435AA" w:rsidRPr="007F5E6D">
            <w:rPr>
              <w:rFonts w:ascii="Arial" w:hAnsi="Arial" w:cs="Arial"/>
              <w:sz w:val="24"/>
              <w:szCs w:val="24"/>
            </w:rPr>
            <w:fldChar w:fldCharType="end"/>
          </w:r>
        </w:sdtContent>
      </w:sdt>
      <w:r w:rsidRPr="007F5E6D">
        <w:rPr>
          <w:rFonts w:ascii="Arial" w:hAnsi="Arial" w:cs="Arial"/>
          <w:sz w:val="24"/>
          <w:szCs w:val="24"/>
        </w:rPr>
        <w:t>.</w:t>
      </w:r>
    </w:p>
    <w:p w:rsidR="00A12E16" w:rsidRPr="007F5E6D" w:rsidRDefault="00A12E16" w:rsidP="00417A7A">
      <w:pPr>
        <w:jc w:val="both"/>
        <w:rPr>
          <w:rFonts w:ascii="Arial" w:hAnsi="Arial" w:cs="Arial"/>
          <w:sz w:val="24"/>
          <w:szCs w:val="24"/>
        </w:rPr>
      </w:pPr>
    </w:p>
    <w:p w:rsidR="00A12E16" w:rsidRPr="007F5E6D" w:rsidRDefault="00A12E16" w:rsidP="00417A7A">
      <w:pPr>
        <w:jc w:val="both"/>
        <w:rPr>
          <w:rFonts w:ascii="Arial" w:hAnsi="Arial" w:cs="Arial"/>
          <w:b/>
          <w:sz w:val="32"/>
          <w:szCs w:val="24"/>
        </w:rPr>
      </w:pPr>
      <w:r w:rsidRPr="007F5E6D">
        <w:rPr>
          <w:rFonts w:ascii="Arial" w:hAnsi="Arial" w:cs="Arial"/>
          <w:b/>
          <w:sz w:val="32"/>
          <w:szCs w:val="24"/>
        </w:rPr>
        <w:t>Barclays’ New Ethics Code: Is It Enough to Right Recent Wrongs?</w:t>
      </w:r>
    </w:p>
    <w:p w:rsidR="00A12E16" w:rsidRPr="007F5E6D" w:rsidRDefault="00A12E16" w:rsidP="00417A7A">
      <w:pPr>
        <w:jc w:val="both"/>
        <w:rPr>
          <w:rFonts w:ascii="Arial" w:hAnsi="Arial" w:cs="Arial"/>
          <w:sz w:val="24"/>
          <w:szCs w:val="24"/>
        </w:rPr>
      </w:pPr>
      <w:r w:rsidRPr="007F5E6D">
        <w:rPr>
          <w:rFonts w:ascii="Arial" w:hAnsi="Arial" w:cs="Arial"/>
          <w:sz w:val="24"/>
          <w:szCs w:val="24"/>
        </w:rPr>
        <w:t>To rebuild Barclays damaged reputation Barclays Bank CEO Anthony Jenkins has told employees that if they do not want to adhere to new strict ethical code of conduct, then they should look for employment elsewhere</w:t>
      </w:r>
      <w:sdt>
        <w:sdtPr>
          <w:rPr>
            <w:rFonts w:ascii="Arial" w:hAnsi="Arial" w:cs="Arial"/>
            <w:sz w:val="24"/>
            <w:szCs w:val="24"/>
          </w:rPr>
          <w:id w:val="-136189472"/>
          <w:citation/>
        </w:sdtPr>
        <w:sdtEndPr/>
        <w:sdtContent>
          <w:r w:rsidR="007435AA" w:rsidRPr="007F5E6D">
            <w:rPr>
              <w:rFonts w:ascii="Arial" w:hAnsi="Arial" w:cs="Arial"/>
              <w:sz w:val="24"/>
              <w:szCs w:val="24"/>
            </w:rPr>
            <w:fldChar w:fldCharType="begin"/>
          </w:r>
          <w:r w:rsidR="007435AA" w:rsidRPr="007F5E6D">
            <w:rPr>
              <w:rFonts w:ascii="Arial" w:hAnsi="Arial" w:cs="Arial"/>
              <w:sz w:val="24"/>
              <w:szCs w:val="24"/>
            </w:rPr>
            <w:instrText xml:space="preserve"> CITATION BBC13 \l 2057 </w:instrText>
          </w:r>
          <w:r w:rsidR="007435AA" w:rsidRPr="007F5E6D">
            <w:rPr>
              <w:rFonts w:ascii="Arial" w:hAnsi="Arial" w:cs="Arial"/>
              <w:sz w:val="24"/>
              <w:szCs w:val="24"/>
            </w:rPr>
            <w:fldChar w:fldCharType="separate"/>
          </w:r>
          <w:r w:rsidR="003C249D" w:rsidRPr="007F5E6D">
            <w:rPr>
              <w:rFonts w:ascii="Arial" w:hAnsi="Arial" w:cs="Arial"/>
              <w:noProof/>
              <w:sz w:val="24"/>
              <w:szCs w:val="24"/>
            </w:rPr>
            <w:t xml:space="preserve"> (BBC, 2013)</w:t>
          </w:r>
          <w:r w:rsidR="007435AA" w:rsidRPr="007F5E6D">
            <w:rPr>
              <w:rFonts w:ascii="Arial" w:hAnsi="Arial" w:cs="Arial"/>
              <w:sz w:val="24"/>
              <w:szCs w:val="24"/>
            </w:rPr>
            <w:fldChar w:fldCharType="end"/>
          </w:r>
        </w:sdtContent>
      </w:sdt>
      <w:r w:rsidRPr="007F5E6D">
        <w:rPr>
          <w:rFonts w:ascii="Arial" w:hAnsi="Arial" w:cs="Arial"/>
          <w:sz w:val="24"/>
          <w:szCs w:val="24"/>
        </w:rPr>
        <w:t xml:space="preserve">. Barclays were accused of revenue at all cost’s strategy, intimidating, a culture of fear and being hostile to rules </w:t>
      </w:r>
      <w:r w:rsidRPr="007F5E6D">
        <w:rPr>
          <w:rFonts w:ascii="Arial" w:hAnsi="Arial" w:cs="Arial"/>
          <w:sz w:val="24"/>
          <w:szCs w:val="24"/>
        </w:rPr>
        <w:lastRenderedPageBreak/>
        <w:t>of banking and not following with compliance.  The management team have reviewed Barclays ethics and business practices. Top-level change in the management team should reassure employees, customers and investors that they will deliver better outcomes and act more ethically.</w:t>
      </w:r>
    </w:p>
    <w:p w:rsidR="00A12E16" w:rsidRPr="007F5E6D" w:rsidRDefault="00A12E16" w:rsidP="00417A7A">
      <w:pPr>
        <w:jc w:val="both"/>
        <w:rPr>
          <w:rFonts w:ascii="Arial" w:hAnsi="Arial" w:cs="Arial"/>
          <w:sz w:val="24"/>
          <w:szCs w:val="24"/>
        </w:rPr>
      </w:pPr>
      <w:r w:rsidRPr="007F5E6D">
        <w:rPr>
          <w:rFonts w:ascii="Arial" w:hAnsi="Arial" w:cs="Arial"/>
          <w:sz w:val="24"/>
          <w:szCs w:val="24"/>
        </w:rPr>
        <w:t>Barclays are trying to change their unethically greed-driven culture and bad business practice. Barclays have identified they must strengthen the ethical and professional standards. The new principles will only be successful if employees follow them strictly. Focusing on client interests first and making a greater effort in the way they conduct business ethically will improve their reputation</w:t>
      </w:r>
    </w:p>
    <w:p w:rsidR="00A12E16" w:rsidRPr="007F5E6D" w:rsidRDefault="00A12E16" w:rsidP="00417A7A">
      <w:pPr>
        <w:jc w:val="both"/>
        <w:rPr>
          <w:rFonts w:ascii="Arial" w:hAnsi="Arial" w:cs="Arial"/>
          <w:sz w:val="24"/>
          <w:szCs w:val="24"/>
        </w:rPr>
      </w:pPr>
    </w:p>
    <w:p w:rsidR="00A12E16" w:rsidRPr="007F5E6D" w:rsidRDefault="00A12E16" w:rsidP="00417A7A">
      <w:pPr>
        <w:jc w:val="both"/>
        <w:rPr>
          <w:rFonts w:ascii="Arial" w:hAnsi="Arial" w:cs="Arial"/>
          <w:b/>
          <w:sz w:val="32"/>
          <w:szCs w:val="24"/>
        </w:rPr>
      </w:pPr>
      <w:r w:rsidRPr="007F5E6D">
        <w:rPr>
          <w:rFonts w:ascii="Arial" w:hAnsi="Arial" w:cs="Arial"/>
          <w:b/>
          <w:sz w:val="32"/>
          <w:szCs w:val="24"/>
        </w:rPr>
        <w:t>Ford Named One of the World’s Most Ethical Companies for Eighth Straight Year</w:t>
      </w:r>
    </w:p>
    <w:p w:rsidR="00A12E16" w:rsidRPr="007F5E6D" w:rsidRDefault="00A12E16" w:rsidP="00417A7A">
      <w:pPr>
        <w:jc w:val="both"/>
        <w:rPr>
          <w:rFonts w:ascii="Arial" w:hAnsi="Arial" w:cs="Arial"/>
          <w:sz w:val="24"/>
          <w:szCs w:val="24"/>
        </w:rPr>
      </w:pPr>
      <w:r w:rsidRPr="007F5E6D">
        <w:rPr>
          <w:rFonts w:ascii="Arial" w:hAnsi="Arial" w:cs="Arial"/>
          <w:sz w:val="24"/>
          <w:szCs w:val="24"/>
        </w:rPr>
        <w:t>Ford Motor Company Executive Chairman Bill Ford said that strong ethics are the foundations of their business philosophy. Fords devotion to defining ethical business practice has been recognised by receiving the award. “This honour is a reflection of Ford’s core values, and it shows that our employees are continuing to make the right decisions every day for all of our stakeholders,” said Ford. The company has built a reputation for trust with its commitments to ethics, this includes workplace safety, ensuring human right s and treating people with respect and dignity they deserve.</w:t>
      </w:r>
    </w:p>
    <w:p w:rsidR="00A12E16" w:rsidRPr="007F5E6D" w:rsidRDefault="00A12E16" w:rsidP="00417A7A">
      <w:pPr>
        <w:jc w:val="both"/>
        <w:rPr>
          <w:rFonts w:ascii="Arial" w:hAnsi="Arial" w:cs="Arial"/>
          <w:sz w:val="24"/>
          <w:szCs w:val="24"/>
        </w:rPr>
      </w:pPr>
      <w:r w:rsidRPr="007F5E6D">
        <w:rPr>
          <w:rFonts w:ascii="Arial" w:hAnsi="Arial" w:cs="Arial"/>
          <w:sz w:val="24"/>
          <w:szCs w:val="24"/>
        </w:rPr>
        <w:t xml:space="preserve">Ford Motor Company strives to encourage environmental responsibility, with the materials they use to make their vehicles. Ford train their suppliers and try to develop long term relationships. Ford believe that they need to treat the people they work with respectfully and ethically to be successful </w:t>
      </w:r>
      <w:sdt>
        <w:sdtPr>
          <w:rPr>
            <w:rFonts w:ascii="Arial" w:hAnsi="Arial" w:cs="Arial"/>
            <w:sz w:val="24"/>
            <w:szCs w:val="24"/>
          </w:rPr>
          <w:id w:val="1520040541"/>
          <w:citation/>
        </w:sdtPr>
        <w:sdtEndPr/>
        <w:sdtContent>
          <w:r w:rsidR="008E5DFC" w:rsidRPr="007F5E6D">
            <w:rPr>
              <w:rFonts w:ascii="Arial" w:hAnsi="Arial" w:cs="Arial"/>
              <w:sz w:val="24"/>
              <w:szCs w:val="24"/>
            </w:rPr>
            <w:fldChar w:fldCharType="begin"/>
          </w:r>
          <w:r w:rsidR="008E5DFC" w:rsidRPr="007F5E6D">
            <w:rPr>
              <w:rFonts w:ascii="Arial" w:hAnsi="Arial" w:cs="Arial"/>
              <w:sz w:val="24"/>
              <w:szCs w:val="24"/>
            </w:rPr>
            <w:instrText xml:space="preserve"> CITATION Sea17 \l 2057 </w:instrText>
          </w:r>
          <w:r w:rsidR="008E5DFC" w:rsidRPr="007F5E6D">
            <w:rPr>
              <w:rFonts w:ascii="Arial" w:hAnsi="Arial" w:cs="Arial"/>
              <w:sz w:val="24"/>
              <w:szCs w:val="24"/>
            </w:rPr>
            <w:fldChar w:fldCharType="separate"/>
          </w:r>
          <w:r w:rsidR="003C249D" w:rsidRPr="007F5E6D">
            <w:rPr>
              <w:rFonts w:ascii="Arial" w:hAnsi="Arial" w:cs="Arial"/>
              <w:noProof/>
              <w:sz w:val="24"/>
              <w:szCs w:val="24"/>
            </w:rPr>
            <w:t>(T.Johnston, 2017)</w:t>
          </w:r>
          <w:r w:rsidR="008E5DFC" w:rsidRPr="007F5E6D">
            <w:rPr>
              <w:rFonts w:ascii="Arial" w:hAnsi="Arial" w:cs="Arial"/>
              <w:sz w:val="24"/>
              <w:szCs w:val="24"/>
            </w:rPr>
            <w:fldChar w:fldCharType="end"/>
          </w:r>
        </w:sdtContent>
      </w:sdt>
    </w:p>
    <w:p w:rsidR="00A12E16" w:rsidRPr="007F5E6D" w:rsidRDefault="00A12E16" w:rsidP="00417A7A">
      <w:pPr>
        <w:jc w:val="both"/>
        <w:rPr>
          <w:rFonts w:ascii="Arial" w:hAnsi="Arial" w:cs="Arial"/>
          <w:sz w:val="24"/>
          <w:szCs w:val="24"/>
        </w:rPr>
      </w:pPr>
    </w:p>
    <w:p w:rsidR="00A12E16" w:rsidRPr="007F5E6D" w:rsidRDefault="00A12E16" w:rsidP="00417A7A">
      <w:pPr>
        <w:pStyle w:val="Heading3"/>
        <w:numPr>
          <w:ilvl w:val="1"/>
          <w:numId w:val="1"/>
        </w:numPr>
        <w:jc w:val="both"/>
        <w:rPr>
          <w:rFonts w:ascii="Arial" w:hAnsi="Arial" w:cs="Arial"/>
          <w:b/>
          <w:color w:val="auto"/>
          <w:sz w:val="32"/>
        </w:rPr>
      </w:pPr>
      <w:bookmarkStart w:id="5" w:name="_Toc18021234"/>
      <w:r w:rsidRPr="007F5E6D">
        <w:rPr>
          <w:rFonts w:ascii="Arial" w:hAnsi="Arial" w:cs="Arial"/>
          <w:b/>
          <w:color w:val="auto"/>
          <w:sz w:val="32"/>
        </w:rPr>
        <w:t>Sustainability</w:t>
      </w:r>
      <w:bookmarkEnd w:id="5"/>
    </w:p>
    <w:p w:rsidR="00A12E16" w:rsidRPr="007F5E6D" w:rsidRDefault="008E5DFC" w:rsidP="00417A7A">
      <w:pPr>
        <w:jc w:val="both"/>
        <w:rPr>
          <w:rFonts w:ascii="Arial" w:hAnsi="Arial" w:cs="Arial"/>
          <w:sz w:val="24"/>
          <w:szCs w:val="24"/>
        </w:rPr>
      </w:pPr>
      <w:r w:rsidRPr="007F5E6D">
        <w:rPr>
          <w:rFonts w:ascii="Arial" w:hAnsi="Arial" w:cs="Arial"/>
          <w:sz w:val="24"/>
          <w:szCs w:val="24"/>
        </w:rPr>
        <w:t>“</w:t>
      </w:r>
      <w:r w:rsidR="00A12E16" w:rsidRPr="007F5E6D">
        <w:rPr>
          <w:rFonts w:ascii="Arial" w:hAnsi="Arial" w:cs="Arial"/>
          <w:sz w:val="24"/>
          <w:szCs w:val="24"/>
        </w:rPr>
        <w:t>Forward thinking companies that adapt positively to the sustainable business agenda will be at the forefront of resource productivity, reducing waste and of environmental reporting. They and their management teams make things happen ahead of their competitors</w:t>
      </w:r>
      <w:r w:rsidRPr="007F5E6D">
        <w:rPr>
          <w:rFonts w:ascii="Arial" w:hAnsi="Arial" w:cs="Arial"/>
          <w:sz w:val="24"/>
          <w:szCs w:val="24"/>
        </w:rPr>
        <w:t>”</w:t>
      </w:r>
      <w:r w:rsidR="00A12E16" w:rsidRPr="007F5E6D">
        <w:rPr>
          <w:rFonts w:ascii="Arial" w:hAnsi="Arial" w:cs="Arial"/>
          <w:sz w:val="24"/>
          <w:szCs w:val="24"/>
        </w:rPr>
        <w:t xml:space="preserve"> - Michael Meacher </w:t>
      </w:r>
      <w:sdt>
        <w:sdtPr>
          <w:rPr>
            <w:rFonts w:ascii="Arial" w:hAnsi="Arial" w:cs="Arial"/>
            <w:sz w:val="24"/>
            <w:szCs w:val="24"/>
          </w:rPr>
          <w:id w:val="-213977179"/>
          <w:citation/>
        </w:sdtPr>
        <w:sdtEndPr/>
        <w:sdtContent>
          <w:r w:rsidR="00FE6461" w:rsidRPr="007F5E6D">
            <w:rPr>
              <w:rFonts w:ascii="Arial" w:hAnsi="Arial" w:cs="Arial"/>
              <w:sz w:val="24"/>
              <w:szCs w:val="24"/>
            </w:rPr>
            <w:fldChar w:fldCharType="begin"/>
          </w:r>
          <w:r w:rsidR="00FE6461" w:rsidRPr="007F5E6D">
            <w:rPr>
              <w:rFonts w:ascii="Arial" w:hAnsi="Arial" w:cs="Arial"/>
              <w:sz w:val="24"/>
              <w:szCs w:val="24"/>
            </w:rPr>
            <w:instrText xml:space="preserve"> CITATION Phi19 \l 2057 </w:instrText>
          </w:r>
          <w:r w:rsidR="00FE6461" w:rsidRPr="007F5E6D">
            <w:rPr>
              <w:rFonts w:ascii="Arial" w:hAnsi="Arial" w:cs="Arial"/>
              <w:sz w:val="24"/>
              <w:szCs w:val="24"/>
            </w:rPr>
            <w:fldChar w:fldCharType="separate"/>
          </w:r>
          <w:r w:rsidR="003C249D" w:rsidRPr="007F5E6D">
            <w:rPr>
              <w:rFonts w:ascii="Arial" w:hAnsi="Arial" w:cs="Arial"/>
              <w:noProof/>
              <w:sz w:val="24"/>
              <w:szCs w:val="24"/>
            </w:rPr>
            <w:t>(Harding, 2019)</w:t>
          </w:r>
          <w:r w:rsidR="00FE6461" w:rsidRPr="007F5E6D">
            <w:rPr>
              <w:rFonts w:ascii="Arial" w:hAnsi="Arial" w:cs="Arial"/>
              <w:sz w:val="24"/>
              <w:szCs w:val="24"/>
            </w:rPr>
            <w:fldChar w:fldCharType="end"/>
          </w:r>
        </w:sdtContent>
      </w:sdt>
    </w:p>
    <w:p w:rsidR="007F5E6D" w:rsidRPr="007F5E6D" w:rsidRDefault="007F5E6D" w:rsidP="00417A7A">
      <w:pPr>
        <w:jc w:val="both"/>
        <w:rPr>
          <w:rFonts w:ascii="Arial" w:hAnsi="Arial" w:cs="Arial"/>
          <w:sz w:val="24"/>
          <w:szCs w:val="24"/>
        </w:rPr>
      </w:pPr>
    </w:p>
    <w:p w:rsidR="00FA0A36" w:rsidRPr="007F5E6D" w:rsidRDefault="007F5E6D" w:rsidP="00417A7A">
      <w:pPr>
        <w:jc w:val="both"/>
        <w:rPr>
          <w:rFonts w:ascii="Arial" w:hAnsi="Arial" w:cs="Arial"/>
          <w:sz w:val="24"/>
          <w:szCs w:val="24"/>
        </w:rPr>
      </w:pPr>
      <w:r w:rsidRPr="007F5E6D">
        <w:rPr>
          <w:rFonts w:ascii="Arial" w:hAnsi="Arial" w:cs="Arial"/>
          <w:sz w:val="24"/>
          <w:szCs w:val="24"/>
        </w:rPr>
        <w:t xml:space="preserve">Sustainability in business is how the environment is affected by the business and what effect it has on society. The target of sustainability is to have a positive impact on environment and the society, if businesses do not take responsibility then this will cause issues like environmental degradation, inequality and social </w:t>
      </w:r>
      <w:r w:rsidR="00417A7A" w:rsidRPr="007F5E6D">
        <w:rPr>
          <w:rFonts w:ascii="Arial" w:hAnsi="Arial" w:cs="Arial"/>
          <w:sz w:val="24"/>
          <w:szCs w:val="24"/>
        </w:rPr>
        <w:t>injustice</w:t>
      </w:r>
      <w:r w:rsidR="00417A7A">
        <w:rPr>
          <w:rFonts w:ascii="Arial" w:hAnsi="Arial" w:cs="Arial"/>
          <w:sz w:val="24"/>
          <w:szCs w:val="24"/>
        </w:rPr>
        <w:t xml:space="preserve"> </w:t>
      </w:r>
      <w:sdt>
        <w:sdtPr>
          <w:rPr>
            <w:rFonts w:ascii="Arial" w:hAnsi="Arial" w:cs="Arial"/>
            <w:sz w:val="24"/>
            <w:szCs w:val="24"/>
          </w:rPr>
          <w:id w:val="-1570267632"/>
          <w:citation/>
        </w:sdtPr>
        <w:sdtContent>
          <w:r w:rsidR="00417A7A">
            <w:rPr>
              <w:rFonts w:ascii="Arial" w:hAnsi="Arial" w:cs="Arial"/>
              <w:sz w:val="24"/>
              <w:szCs w:val="24"/>
            </w:rPr>
            <w:fldChar w:fldCharType="begin"/>
          </w:r>
          <w:r w:rsidR="00417A7A">
            <w:rPr>
              <w:rFonts w:ascii="Arial" w:hAnsi="Arial" w:cs="Arial"/>
              <w:sz w:val="24"/>
              <w:szCs w:val="24"/>
            </w:rPr>
            <w:instrText xml:space="preserve">CITATION Mag15 \l 2057 </w:instrText>
          </w:r>
          <w:r w:rsidR="00417A7A">
            <w:rPr>
              <w:rFonts w:ascii="Arial" w:hAnsi="Arial" w:cs="Arial"/>
              <w:sz w:val="24"/>
              <w:szCs w:val="24"/>
            </w:rPr>
            <w:fldChar w:fldCharType="separate"/>
          </w:r>
          <w:r w:rsidR="00417A7A" w:rsidRPr="00417A7A">
            <w:rPr>
              <w:rFonts w:ascii="Arial" w:hAnsi="Arial" w:cs="Arial"/>
              <w:noProof/>
              <w:sz w:val="24"/>
              <w:szCs w:val="24"/>
            </w:rPr>
            <w:t>(Ziolo, et al., 2015)</w:t>
          </w:r>
          <w:r w:rsidR="00417A7A">
            <w:rPr>
              <w:rFonts w:ascii="Arial" w:hAnsi="Arial" w:cs="Arial"/>
              <w:sz w:val="24"/>
              <w:szCs w:val="24"/>
            </w:rPr>
            <w:fldChar w:fldCharType="end"/>
          </w:r>
        </w:sdtContent>
      </w:sdt>
      <w:r w:rsidR="00417A7A" w:rsidRPr="007F5E6D">
        <w:rPr>
          <w:rFonts w:ascii="Arial" w:hAnsi="Arial" w:cs="Arial"/>
          <w:sz w:val="24"/>
          <w:szCs w:val="24"/>
        </w:rPr>
        <w:t>. Sustainability</w:t>
      </w:r>
      <w:r w:rsidR="00FA0A36" w:rsidRPr="007F5E6D">
        <w:rPr>
          <w:rFonts w:ascii="Arial" w:hAnsi="Arial" w:cs="Arial"/>
          <w:sz w:val="24"/>
          <w:szCs w:val="24"/>
        </w:rPr>
        <w:t xml:space="preserve"> in business looks at the impact in the business an outside the business for example the impact of the efficiency and effectiveness of products or services within the business and waste and resourcing which effects the environment. A businesses process for creating product, providing a service or acquiring stock must be sustainable or it can drastically affect the profits and success of the business. For example, if business create excess waste products then this means extra money is going on materials which are then not being used effectively enough causing an issue </w:t>
      </w:r>
      <w:r w:rsidR="00FA0A36" w:rsidRPr="007F5E6D">
        <w:rPr>
          <w:rFonts w:ascii="Arial" w:hAnsi="Arial" w:cs="Arial"/>
          <w:sz w:val="24"/>
          <w:szCs w:val="24"/>
        </w:rPr>
        <w:lastRenderedPageBreak/>
        <w:t xml:space="preserve">with waste. The process of manufacturing a product must be set up in way that products can be created effectively to benefit the business and customers and not cause issue such as high costs or waste issues in the long run </w:t>
      </w:r>
      <w:sdt>
        <w:sdtPr>
          <w:rPr>
            <w:rFonts w:ascii="Arial" w:hAnsi="Arial" w:cs="Arial"/>
            <w:sz w:val="24"/>
            <w:szCs w:val="24"/>
          </w:rPr>
          <w:id w:val="-1887870393"/>
          <w:citation/>
        </w:sdtPr>
        <w:sdtContent>
          <w:r w:rsidR="00FA0A36" w:rsidRPr="007F5E6D">
            <w:rPr>
              <w:rFonts w:ascii="Arial" w:hAnsi="Arial" w:cs="Arial"/>
              <w:sz w:val="24"/>
              <w:szCs w:val="24"/>
            </w:rPr>
            <w:fldChar w:fldCharType="begin"/>
          </w:r>
          <w:r w:rsidR="00FA0A36" w:rsidRPr="007F5E6D">
            <w:rPr>
              <w:rFonts w:ascii="Arial" w:hAnsi="Arial" w:cs="Arial"/>
              <w:sz w:val="24"/>
              <w:szCs w:val="24"/>
            </w:rPr>
            <w:instrText xml:space="preserve"> CITATION Ter13 \l 2057 </w:instrText>
          </w:r>
          <w:r w:rsidR="00FA0A36" w:rsidRPr="007F5E6D">
            <w:rPr>
              <w:rFonts w:ascii="Arial" w:hAnsi="Arial" w:cs="Arial"/>
              <w:sz w:val="24"/>
              <w:szCs w:val="24"/>
            </w:rPr>
            <w:fldChar w:fldCharType="separate"/>
          </w:r>
          <w:r w:rsidR="003C249D" w:rsidRPr="007F5E6D">
            <w:rPr>
              <w:rFonts w:ascii="Arial" w:hAnsi="Arial" w:cs="Arial"/>
              <w:noProof/>
              <w:sz w:val="24"/>
              <w:szCs w:val="24"/>
            </w:rPr>
            <w:t>(Wales, 2013)</w:t>
          </w:r>
          <w:r w:rsidR="00FA0A36" w:rsidRPr="007F5E6D">
            <w:rPr>
              <w:rFonts w:ascii="Arial" w:hAnsi="Arial" w:cs="Arial"/>
              <w:sz w:val="24"/>
              <w:szCs w:val="24"/>
            </w:rPr>
            <w:fldChar w:fldCharType="end"/>
          </w:r>
        </w:sdtContent>
      </w:sdt>
      <w:r w:rsidR="00FA0A36" w:rsidRPr="007F5E6D">
        <w:rPr>
          <w:rFonts w:ascii="Arial" w:hAnsi="Arial" w:cs="Arial"/>
          <w:sz w:val="24"/>
          <w:szCs w:val="24"/>
        </w:rPr>
        <w:t>.</w:t>
      </w:r>
    </w:p>
    <w:p w:rsidR="00A12E16" w:rsidRPr="007F5E6D" w:rsidRDefault="00A12E16" w:rsidP="00417A7A">
      <w:pPr>
        <w:jc w:val="both"/>
        <w:rPr>
          <w:rFonts w:ascii="Arial" w:hAnsi="Arial" w:cs="Arial"/>
          <w:sz w:val="24"/>
          <w:szCs w:val="24"/>
        </w:rPr>
      </w:pPr>
    </w:p>
    <w:p w:rsidR="00A12E16" w:rsidRPr="007F5E6D" w:rsidRDefault="00A12E16" w:rsidP="00417A7A">
      <w:pPr>
        <w:jc w:val="both"/>
        <w:rPr>
          <w:rFonts w:ascii="Arial" w:hAnsi="Arial" w:cs="Arial"/>
          <w:b/>
          <w:sz w:val="32"/>
          <w:szCs w:val="24"/>
        </w:rPr>
      </w:pPr>
      <w:bookmarkStart w:id="6" w:name="_Hlk18013638"/>
      <w:r w:rsidRPr="007F5E6D">
        <w:rPr>
          <w:rFonts w:ascii="Arial" w:hAnsi="Arial" w:cs="Arial"/>
          <w:b/>
          <w:sz w:val="32"/>
          <w:szCs w:val="24"/>
        </w:rPr>
        <w:t>Asda and Sustainability</w:t>
      </w:r>
    </w:p>
    <w:p w:rsidR="00A12E16" w:rsidRPr="007F5E6D" w:rsidRDefault="00A12E16" w:rsidP="00417A7A">
      <w:pPr>
        <w:jc w:val="both"/>
        <w:rPr>
          <w:rFonts w:ascii="Arial" w:hAnsi="Arial" w:cs="Arial"/>
          <w:sz w:val="24"/>
          <w:szCs w:val="24"/>
        </w:rPr>
      </w:pPr>
      <w:r w:rsidRPr="007F5E6D">
        <w:rPr>
          <w:rFonts w:ascii="Arial" w:hAnsi="Arial" w:cs="Arial"/>
          <w:sz w:val="24"/>
          <w:szCs w:val="24"/>
        </w:rPr>
        <w:t>UK supermarket chain Asda is convinced that the companies bold consumer empowerment drive is keeping it on the right track. Chief executive Andy Bond intends to</w:t>
      </w:r>
      <w:r w:rsidR="008E5DFC" w:rsidRPr="007F5E6D">
        <w:rPr>
          <w:rFonts w:ascii="Arial" w:hAnsi="Arial" w:cs="Arial"/>
          <w:sz w:val="24"/>
          <w:szCs w:val="24"/>
        </w:rPr>
        <w:t xml:space="preserve"> </w:t>
      </w:r>
      <w:r w:rsidRPr="007F5E6D">
        <w:rPr>
          <w:rFonts w:ascii="Arial" w:hAnsi="Arial" w:cs="Arial"/>
          <w:sz w:val="24"/>
          <w:szCs w:val="24"/>
        </w:rPr>
        <w:t xml:space="preserve"> </w:t>
      </w:r>
      <w:r w:rsidR="008E5DFC" w:rsidRPr="007F5E6D">
        <w:rPr>
          <w:rFonts w:ascii="Arial" w:hAnsi="Arial" w:cs="Arial"/>
          <w:sz w:val="24"/>
          <w:szCs w:val="24"/>
        </w:rPr>
        <w:t>“</w:t>
      </w:r>
      <w:r w:rsidRPr="007F5E6D">
        <w:rPr>
          <w:rFonts w:ascii="Arial" w:hAnsi="Arial" w:cs="Arial"/>
          <w:sz w:val="24"/>
          <w:szCs w:val="24"/>
        </w:rPr>
        <w:t>involve customers in every aspect of the business, to lift the lid on how we do things, and enable our customers to help make decisions that have an impact on what we sell and how we sell it”</w:t>
      </w:r>
      <w:r w:rsidR="00FE6461" w:rsidRPr="007F5E6D">
        <w:rPr>
          <w:rFonts w:ascii="Arial" w:hAnsi="Arial" w:cs="Arial"/>
          <w:sz w:val="24"/>
          <w:szCs w:val="24"/>
        </w:rPr>
        <w:t xml:space="preserve"> </w:t>
      </w:r>
      <w:sdt>
        <w:sdtPr>
          <w:rPr>
            <w:rFonts w:ascii="Arial" w:hAnsi="Arial" w:cs="Arial"/>
            <w:sz w:val="24"/>
            <w:szCs w:val="24"/>
          </w:rPr>
          <w:id w:val="-80372701"/>
          <w:citation/>
        </w:sdtPr>
        <w:sdtEndPr/>
        <w:sdtContent>
          <w:r w:rsidR="00FE6461" w:rsidRPr="007F5E6D">
            <w:rPr>
              <w:rFonts w:ascii="Arial" w:hAnsi="Arial" w:cs="Arial"/>
              <w:sz w:val="24"/>
              <w:szCs w:val="24"/>
            </w:rPr>
            <w:fldChar w:fldCharType="begin"/>
          </w:r>
          <w:r w:rsidR="00FE6461" w:rsidRPr="007F5E6D">
            <w:rPr>
              <w:rFonts w:ascii="Arial" w:hAnsi="Arial" w:cs="Arial"/>
              <w:sz w:val="24"/>
              <w:szCs w:val="24"/>
            </w:rPr>
            <w:instrText xml:space="preserve"> CITATION Gar19 \l 2057 </w:instrText>
          </w:r>
          <w:r w:rsidR="00FE6461" w:rsidRPr="007F5E6D">
            <w:rPr>
              <w:rFonts w:ascii="Arial" w:hAnsi="Arial" w:cs="Arial"/>
              <w:sz w:val="24"/>
              <w:szCs w:val="24"/>
            </w:rPr>
            <w:fldChar w:fldCharType="separate"/>
          </w:r>
          <w:r w:rsidR="003C249D" w:rsidRPr="007F5E6D">
            <w:rPr>
              <w:rFonts w:ascii="Arial" w:hAnsi="Arial" w:cs="Arial"/>
              <w:noProof/>
              <w:sz w:val="24"/>
              <w:szCs w:val="24"/>
            </w:rPr>
            <w:t>(Gartner, 2019)</w:t>
          </w:r>
          <w:r w:rsidR="00FE6461" w:rsidRPr="007F5E6D">
            <w:rPr>
              <w:rFonts w:ascii="Arial" w:hAnsi="Arial" w:cs="Arial"/>
              <w:sz w:val="24"/>
              <w:szCs w:val="24"/>
            </w:rPr>
            <w:fldChar w:fldCharType="end"/>
          </w:r>
        </w:sdtContent>
      </w:sdt>
      <w:r w:rsidRPr="007F5E6D">
        <w:rPr>
          <w:rFonts w:ascii="Arial" w:hAnsi="Arial" w:cs="Arial"/>
          <w:sz w:val="24"/>
          <w:szCs w:val="24"/>
        </w:rPr>
        <w:t>. 18,000 shoppers have been recruited by Asda and will have a big influence on purchasing decisions. The customer who provides the best idea to save Asda money will be rewarded. Asda has transparent stores that will let shoppers to view areas of the store that are not usually in view. The primary objective of Asda is to build trust with the consumers. Research shows that the most important concern for Asda shoppers is price. Asda has been successful in its price positioning. The aim of Asda has always been to offer competitive prices and making the business more sustainable saves costs, allows for improving efficiency. Wal-Mart owned company is making going green affordable. The Fairtrade Foundation says Asda s move to listen to its customers is a positive initiative. Asda supermarkets shoppers will want more Fairtrade listed products.</w:t>
      </w:r>
    </w:p>
    <w:p w:rsidR="00A12E16" w:rsidRPr="007F5E6D" w:rsidRDefault="00A12E16" w:rsidP="00417A7A">
      <w:pPr>
        <w:jc w:val="both"/>
        <w:rPr>
          <w:rFonts w:ascii="Arial" w:hAnsi="Arial" w:cs="Arial"/>
          <w:sz w:val="24"/>
          <w:szCs w:val="24"/>
        </w:rPr>
      </w:pPr>
    </w:p>
    <w:p w:rsidR="00A12E16" w:rsidRPr="007F5E6D" w:rsidRDefault="00A12E16" w:rsidP="00417A7A">
      <w:pPr>
        <w:jc w:val="both"/>
        <w:rPr>
          <w:rFonts w:ascii="Arial" w:hAnsi="Arial" w:cs="Arial"/>
          <w:b/>
          <w:sz w:val="32"/>
          <w:szCs w:val="24"/>
        </w:rPr>
      </w:pPr>
      <w:r w:rsidRPr="007F5E6D">
        <w:rPr>
          <w:rFonts w:ascii="Arial" w:hAnsi="Arial" w:cs="Arial"/>
          <w:b/>
          <w:sz w:val="32"/>
          <w:szCs w:val="24"/>
        </w:rPr>
        <w:t>How Barclays is building a sustainable banking system</w:t>
      </w:r>
    </w:p>
    <w:p w:rsidR="00A12E16" w:rsidRPr="007F5E6D" w:rsidRDefault="00A12E16" w:rsidP="00417A7A">
      <w:pPr>
        <w:jc w:val="both"/>
        <w:rPr>
          <w:rFonts w:ascii="Arial" w:hAnsi="Arial" w:cs="Arial"/>
          <w:sz w:val="24"/>
          <w:szCs w:val="24"/>
        </w:rPr>
      </w:pPr>
      <w:r w:rsidRPr="007F5E6D">
        <w:rPr>
          <w:rFonts w:ascii="Arial" w:hAnsi="Arial" w:cs="Arial"/>
          <w:sz w:val="24"/>
          <w:szCs w:val="24"/>
        </w:rPr>
        <w:t xml:space="preserve">Barclays Global Head of Sustainability Elsa </w:t>
      </w:r>
      <w:proofErr w:type="spellStart"/>
      <w:r w:rsidRPr="007F5E6D">
        <w:rPr>
          <w:rFonts w:ascii="Arial" w:hAnsi="Arial" w:cs="Arial"/>
          <w:sz w:val="24"/>
          <w:szCs w:val="24"/>
        </w:rPr>
        <w:t>Palanza</w:t>
      </w:r>
      <w:proofErr w:type="spellEnd"/>
      <w:r w:rsidRPr="007F5E6D">
        <w:rPr>
          <w:rFonts w:ascii="Arial" w:hAnsi="Arial" w:cs="Arial"/>
          <w:sz w:val="24"/>
          <w:szCs w:val="24"/>
        </w:rPr>
        <w:t xml:space="preserve"> is supporting Principles of Responsible Banking and has said why now is the time to act on climate change. A framework provided by the Principles for Responsible Banking to help global banking sustainability and has set targets to tackle climate change. Barclays are setting high standards to be accountable and responsible by understanding the impact of their actions. </w:t>
      </w:r>
      <w:proofErr w:type="spellStart"/>
      <w:r w:rsidRPr="007F5E6D">
        <w:rPr>
          <w:rFonts w:ascii="Arial" w:hAnsi="Arial" w:cs="Arial"/>
          <w:sz w:val="24"/>
          <w:szCs w:val="24"/>
        </w:rPr>
        <w:t>Palanza</w:t>
      </w:r>
      <w:proofErr w:type="spellEnd"/>
      <w:r w:rsidRPr="007F5E6D">
        <w:rPr>
          <w:rFonts w:ascii="Arial" w:hAnsi="Arial" w:cs="Arial"/>
          <w:sz w:val="24"/>
          <w:szCs w:val="24"/>
        </w:rPr>
        <w:t xml:space="preserve"> explains “The planet warming, coupled with the sea levels rising, will mean millions of people will be displaced from their homes and become climate refugees. It will also mean industries and resources that are dependent on certain physical conditions – like agriculture or water – will be subject to extreme risk. It’s no good just fear mongering, now is the time to take action.” Barclays believe to be effective in tackling these issues they need to collaborate with partnerships and colleagues at all levels is essential to success. </w:t>
      </w:r>
      <w:proofErr w:type="spellStart"/>
      <w:r w:rsidRPr="007F5E6D">
        <w:rPr>
          <w:rFonts w:ascii="Arial" w:hAnsi="Arial" w:cs="Arial"/>
          <w:sz w:val="24"/>
          <w:szCs w:val="24"/>
        </w:rPr>
        <w:t>Palanza</w:t>
      </w:r>
      <w:proofErr w:type="spellEnd"/>
      <w:r w:rsidRPr="007F5E6D">
        <w:rPr>
          <w:rFonts w:ascii="Arial" w:hAnsi="Arial" w:cs="Arial"/>
          <w:sz w:val="24"/>
          <w:szCs w:val="24"/>
        </w:rPr>
        <w:t xml:space="preserve"> agrees that no one team can do it alone, they must ensure they are finding creative solutions to the world’s problems </w:t>
      </w:r>
      <w:sdt>
        <w:sdtPr>
          <w:rPr>
            <w:rFonts w:ascii="Arial" w:hAnsi="Arial" w:cs="Arial"/>
            <w:sz w:val="24"/>
            <w:szCs w:val="24"/>
          </w:rPr>
          <w:id w:val="-371001404"/>
          <w:citation/>
        </w:sdtPr>
        <w:sdtEndPr/>
        <w:sdtContent>
          <w:r w:rsidR="00FE6461" w:rsidRPr="007F5E6D">
            <w:rPr>
              <w:rFonts w:ascii="Arial" w:hAnsi="Arial" w:cs="Arial"/>
              <w:sz w:val="24"/>
              <w:szCs w:val="24"/>
            </w:rPr>
            <w:fldChar w:fldCharType="begin"/>
          </w:r>
          <w:r w:rsidR="00FE6461" w:rsidRPr="007F5E6D">
            <w:rPr>
              <w:rFonts w:ascii="Arial" w:hAnsi="Arial" w:cs="Arial"/>
              <w:sz w:val="24"/>
              <w:szCs w:val="24"/>
            </w:rPr>
            <w:instrText xml:space="preserve"> CITATION Bar19 \l 2057 </w:instrText>
          </w:r>
          <w:r w:rsidR="00FE6461" w:rsidRPr="007F5E6D">
            <w:rPr>
              <w:rFonts w:ascii="Arial" w:hAnsi="Arial" w:cs="Arial"/>
              <w:sz w:val="24"/>
              <w:szCs w:val="24"/>
            </w:rPr>
            <w:fldChar w:fldCharType="separate"/>
          </w:r>
          <w:r w:rsidR="003C249D" w:rsidRPr="007F5E6D">
            <w:rPr>
              <w:rFonts w:ascii="Arial" w:hAnsi="Arial" w:cs="Arial"/>
              <w:noProof/>
              <w:sz w:val="24"/>
              <w:szCs w:val="24"/>
            </w:rPr>
            <w:t>(Barclays, 2019)</w:t>
          </w:r>
          <w:r w:rsidR="00FE6461" w:rsidRPr="007F5E6D">
            <w:rPr>
              <w:rFonts w:ascii="Arial" w:hAnsi="Arial" w:cs="Arial"/>
              <w:sz w:val="24"/>
              <w:szCs w:val="24"/>
            </w:rPr>
            <w:fldChar w:fldCharType="end"/>
          </w:r>
        </w:sdtContent>
      </w:sdt>
      <w:r w:rsidR="0075094F" w:rsidRPr="007F5E6D">
        <w:rPr>
          <w:rFonts w:ascii="Arial" w:hAnsi="Arial" w:cs="Arial"/>
          <w:sz w:val="24"/>
          <w:szCs w:val="24"/>
        </w:rPr>
        <w:t>. Barclays has set out to assist in creating over 65 million low-carbon jobs by 2030 and generate over $26 trillion by “</w:t>
      </w:r>
      <w:r w:rsidR="0075094F" w:rsidRPr="007F5E6D">
        <w:rPr>
          <w:rFonts w:ascii="Arial" w:hAnsi="Arial" w:cs="Arial"/>
          <w:sz w:val="24"/>
          <w:szCs w:val="24"/>
        </w:rPr>
        <w:t>limiting risk and negative consequences, the transition to a low carbon economy</w:t>
      </w:r>
      <w:r w:rsidR="0075094F" w:rsidRPr="007F5E6D">
        <w:rPr>
          <w:rFonts w:ascii="Arial" w:hAnsi="Arial" w:cs="Arial"/>
          <w:sz w:val="24"/>
          <w:szCs w:val="24"/>
        </w:rPr>
        <w:t xml:space="preserve">” </w:t>
      </w:r>
      <w:sdt>
        <w:sdtPr>
          <w:rPr>
            <w:rFonts w:ascii="Arial" w:hAnsi="Arial" w:cs="Arial"/>
            <w:sz w:val="24"/>
            <w:szCs w:val="24"/>
          </w:rPr>
          <w:id w:val="-164321092"/>
          <w:citation/>
        </w:sdtPr>
        <w:sdtContent>
          <w:r w:rsidR="0075094F" w:rsidRPr="007F5E6D">
            <w:rPr>
              <w:rFonts w:ascii="Arial" w:hAnsi="Arial" w:cs="Arial"/>
              <w:sz w:val="24"/>
              <w:szCs w:val="24"/>
            </w:rPr>
            <w:fldChar w:fldCharType="begin"/>
          </w:r>
          <w:r w:rsidR="0075094F" w:rsidRPr="007F5E6D">
            <w:rPr>
              <w:rFonts w:ascii="Arial" w:hAnsi="Arial" w:cs="Arial"/>
              <w:sz w:val="24"/>
              <w:szCs w:val="24"/>
            </w:rPr>
            <w:instrText xml:space="preserve"> CITATION Bar191 \l 2057 </w:instrText>
          </w:r>
          <w:r w:rsidR="0075094F" w:rsidRPr="007F5E6D">
            <w:rPr>
              <w:rFonts w:ascii="Arial" w:hAnsi="Arial" w:cs="Arial"/>
              <w:sz w:val="24"/>
              <w:szCs w:val="24"/>
            </w:rPr>
            <w:fldChar w:fldCharType="separate"/>
          </w:r>
          <w:r w:rsidR="003C249D" w:rsidRPr="007F5E6D">
            <w:rPr>
              <w:rFonts w:ascii="Arial" w:hAnsi="Arial" w:cs="Arial"/>
              <w:noProof/>
              <w:sz w:val="24"/>
              <w:szCs w:val="24"/>
            </w:rPr>
            <w:t>(Barclays, 2019)</w:t>
          </w:r>
          <w:r w:rsidR="0075094F" w:rsidRPr="007F5E6D">
            <w:rPr>
              <w:rFonts w:ascii="Arial" w:hAnsi="Arial" w:cs="Arial"/>
              <w:sz w:val="24"/>
              <w:szCs w:val="24"/>
            </w:rPr>
            <w:fldChar w:fldCharType="end"/>
          </w:r>
        </w:sdtContent>
      </w:sdt>
    </w:p>
    <w:p w:rsidR="00A12E16" w:rsidRPr="007F5E6D" w:rsidRDefault="00A12E16" w:rsidP="00417A7A">
      <w:pPr>
        <w:jc w:val="both"/>
        <w:rPr>
          <w:rFonts w:ascii="Arial" w:hAnsi="Arial" w:cs="Arial"/>
          <w:b/>
          <w:sz w:val="32"/>
          <w:szCs w:val="24"/>
        </w:rPr>
      </w:pPr>
      <w:r w:rsidRPr="007F5E6D">
        <w:rPr>
          <w:rFonts w:ascii="Arial" w:hAnsi="Arial" w:cs="Arial"/>
          <w:b/>
          <w:sz w:val="32"/>
          <w:szCs w:val="24"/>
        </w:rPr>
        <w:t>Car manufacturers Ford reducing carbon footprint</w:t>
      </w:r>
    </w:p>
    <w:p w:rsidR="00A12E16" w:rsidRPr="007F5E6D" w:rsidRDefault="00A12E16" w:rsidP="00417A7A">
      <w:pPr>
        <w:jc w:val="both"/>
        <w:rPr>
          <w:rFonts w:ascii="Arial" w:hAnsi="Arial" w:cs="Arial"/>
          <w:sz w:val="24"/>
          <w:szCs w:val="24"/>
        </w:rPr>
      </w:pPr>
      <w:r w:rsidRPr="007F5E6D">
        <w:rPr>
          <w:rFonts w:ascii="Arial" w:hAnsi="Arial" w:cs="Arial"/>
          <w:sz w:val="24"/>
          <w:szCs w:val="24"/>
        </w:rPr>
        <w:t xml:space="preserve">The Ford Motor Company supply chain is reducing the environmental footprint with the help of Partnership for A Cleaner Environment (PACE) has 40 suppliers in 40 </w:t>
      </w:r>
      <w:r w:rsidRPr="007F5E6D">
        <w:rPr>
          <w:rFonts w:ascii="Arial" w:hAnsi="Arial" w:cs="Arial"/>
          <w:sz w:val="24"/>
          <w:szCs w:val="24"/>
        </w:rPr>
        <w:lastRenderedPageBreak/>
        <w:t>countries. Ford is committed to create a better world by implementing sustainability practices in their manufacturing sites. Ford is reducing carbon dioxide emissions and waste and making water and energy consumption more efficient. Working to reduce the environmental footprint, while still making quality products. Ford has a target to reduce carbon emissions by five hundred thousand metric tons over the next five years worldwide. Ford is concentrating on four categories: energy, water, air emissions and waste by providing suppliers with the PACE toolkit to complete 350 leading practices</w:t>
      </w:r>
      <w:sdt>
        <w:sdtPr>
          <w:rPr>
            <w:rFonts w:ascii="Arial" w:hAnsi="Arial" w:cs="Arial"/>
            <w:sz w:val="24"/>
            <w:szCs w:val="24"/>
          </w:rPr>
          <w:id w:val="-1354262636"/>
          <w:citation/>
        </w:sdtPr>
        <w:sdtEndPr/>
        <w:sdtContent>
          <w:r w:rsidR="00335118" w:rsidRPr="007F5E6D">
            <w:rPr>
              <w:rFonts w:ascii="Arial" w:hAnsi="Arial" w:cs="Arial"/>
              <w:sz w:val="24"/>
              <w:szCs w:val="24"/>
            </w:rPr>
            <w:fldChar w:fldCharType="begin"/>
          </w:r>
          <w:r w:rsidR="00335118" w:rsidRPr="007F5E6D">
            <w:rPr>
              <w:rFonts w:ascii="Arial" w:hAnsi="Arial" w:cs="Arial"/>
              <w:sz w:val="24"/>
              <w:szCs w:val="24"/>
            </w:rPr>
            <w:instrText xml:space="preserve"> CITATION For17 \l 2057 </w:instrText>
          </w:r>
          <w:r w:rsidR="00335118" w:rsidRPr="007F5E6D">
            <w:rPr>
              <w:rFonts w:ascii="Arial" w:hAnsi="Arial" w:cs="Arial"/>
              <w:sz w:val="24"/>
              <w:szCs w:val="24"/>
            </w:rPr>
            <w:fldChar w:fldCharType="separate"/>
          </w:r>
          <w:r w:rsidR="003C249D" w:rsidRPr="007F5E6D">
            <w:rPr>
              <w:rFonts w:ascii="Arial" w:hAnsi="Arial" w:cs="Arial"/>
              <w:noProof/>
              <w:sz w:val="24"/>
              <w:szCs w:val="24"/>
            </w:rPr>
            <w:t xml:space="preserve"> (Ford, 2017)</w:t>
          </w:r>
          <w:r w:rsidR="00335118" w:rsidRPr="007F5E6D">
            <w:rPr>
              <w:rFonts w:ascii="Arial" w:hAnsi="Arial" w:cs="Arial"/>
              <w:sz w:val="24"/>
              <w:szCs w:val="24"/>
            </w:rPr>
            <w:fldChar w:fldCharType="end"/>
          </w:r>
        </w:sdtContent>
      </w:sdt>
      <w:r w:rsidRPr="007F5E6D">
        <w:rPr>
          <w:rFonts w:ascii="Arial" w:hAnsi="Arial" w:cs="Arial"/>
          <w:sz w:val="24"/>
          <w:szCs w:val="24"/>
        </w:rPr>
        <w:t xml:space="preserve">. </w:t>
      </w:r>
    </w:p>
    <w:p w:rsidR="005313FA" w:rsidRPr="007F5E6D" w:rsidRDefault="005313FA" w:rsidP="00417A7A">
      <w:pPr>
        <w:jc w:val="both"/>
        <w:rPr>
          <w:rFonts w:ascii="Arial" w:hAnsi="Arial" w:cs="Arial"/>
          <w:sz w:val="24"/>
          <w:szCs w:val="24"/>
        </w:rPr>
      </w:pPr>
    </w:p>
    <w:p w:rsidR="00A00E88" w:rsidRPr="007F5E6D" w:rsidRDefault="005313FA" w:rsidP="00417A7A">
      <w:pPr>
        <w:pStyle w:val="Heading3"/>
        <w:numPr>
          <w:ilvl w:val="1"/>
          <w:numId w:val="1"/>
        </w:numPr>
        <w:jc w:val="both"/>
        <w:rPr>
          <w:rFonts w:ascii="Arial" w:hAnsi="Arial" w:cs="Arial"/>
          <w:b/>
          <w:color w:val="auto"/>
          <w:sz w:val="32"/>
        </w:rPr>
      </w:pPr>
      <w:bookmarkStart w:id="7" w:name="_Hlk18014683"/>
      <w:bookmarkStart w:id="8" w:name="_Toc18021235"/>
      <w:bookmarkEnd w:id="6"/>
      <w:r w:rsidRPr="007F5E6D">
        <w:rPr>
          <w:rFonts w:ascii="Arial" w:hAnsi="Arial" w:cs="Arial"/>
          <w:b/>
          <w:color w:val="auto"/>
          <w:sz w:val="32"/>
        </w:rPr>
        <w:t>Models and tools on the concept of quality</w:t>
      </w:r>
      <w:bookmarkEnd w:id="8"/>
    </w:p>
    <w:bookmarkEnd w:id="7"/>
    <w:p w:rsidR="00A26D47" w:rsidRPr="007F5E6D" w:rsidRDefault="00A26D47" w:rsidP="00417A7A">
      <w:pPr>
        <w:jc w:val="both"/>
        <w:rPr>
          <w:rFonts w:ascii="Arial" w:hAnsi="Arial" w:cs="Arial"/>
          <w:sz w:val="24"/>
          <w:szCs w:val="24"/>
        </w:rPr>
      </w:pPr>
      <w:r w:rsidRPr="007F5E6D">
        <w:rPr>
          <w:rFonts w:ascii="Arial" w:hAnsi="Arial" w:cs="Arial"/>
          <w:sz w:val="24"/>
          <w:szCs w:val="24"/>
        </w:rPr>
        <w:t xml:space="preserve">The writer will apply models such as Jurans Quality Planning, the Fishbone tool of Ishikawa and the loyalty ladder theories that are used to improve Customer Relationship </w:t>
      </w:r>
      <w:r w:rsidR="005A4377" w:rsidRPr="007F5E6D">
        <w:rPr>
          <w:rFonts w:ascii="Arial" w:hAnsi="Arial" w:cs="Arial"/>
          <w:sz w:val="24"/>
          <w:szCs w:val="24"/>
        </w:rPr>
        <w:t>Management</w:t>
      </w:r>
      <w:r w:rsidRPr="007F5E6D">
        <w:rPr>
          <w:rFonts w:ascii="Arial" w:hAnsi="Arial" w:cs="Arial"/>
          <w:sz w:val="24"/>
          <w:szCs w:val="24"/>
        </w:rPr>
        <w:t>.</w:t>
      </w:r>
    </w:p>
    <w:p w:rsidR="00A26D47" w:rsidRPr="007F5E6D" w:rsidRDefault="00A00E88" w:rsidP="00417A7A">
      <w:pPr>
        <w:jc w:val="both"/>
        <w:rPr>
          <w:rFonts w:ascii="Arial" w:hAnsi="Arial" w:cs="Arial"/>
          <w:b/>
          <w:sz w:val="32"/>
          <w:szCs w:val="24"/>
        </w:rPr>
      </w:pPr>
      <w:r w:rsidRPr="007F5E6D">
        <w:rPr>
          <w:rFonts w:ascii="Arial" w:hAnsi="Arial" w:cs="Arial"/>
          <w:b/>
          <w:sz w:val="32"/>
          <w:szCs w:val="24"/>
        </w:rPr>
        <w:t>Jurans Quality Planning</w:t>
      </w:r>
    </w:p>
    <w:p w:rsidR="00A12E16" w:rsidRPr="007F5E6D" w:rsidRDefault="00A12E16" w:rsidP="00417A7A">
      <w:pPr>
        <w:jc w:val="both"/>
        <w:rPr>
          <w:rFonts w:ascii="Arial" w:hAnsi="Arial" w:cs="Arial"/>
          <w:sz w:val="24"/>
          <w:szCs w:val="24"/>
        </w:rPr>
      </w:pPr>
      <w:r w:rsidRPr="007F5E6D">
        <w:rPr>
          <w:rFonts w:ascii="Arial" w:hAnsi="Arial" w:cs="Arial"/>
          <w:sz w:val="24"/>
          <w:szCs w:val="24"/>
        </w:rPr>
        <w:t>Quality planning map is one part of a three-part trilogy created by DR Joseph Juran. The Model emphasis the impact to and from the customer at all stages of the product creation process</w:t>
      </w:r>
      <w:r w:rsidR="00272EE9" w:rsidRPr="007F5E6D">
        <w:rPr>
          <w:rFonts w:ascii="Arial" w:hAnsi="Arial" w:cs="Arial"/>
          <w:sz w:val="24"/>
          <w:szCs w:val="24"/>
        </w:rPr>
        <w:t>. The first and most important step of this model is realising what the quality gap is in this business then to figure out the cause and solution</w:t>
      </w:r>
      <w:sdt>
        <w:sdtPr>
          <w:rPr>
            <w:rFonts w:ascii="Arial" w:hAnsi="Arial" w:cs="Arial"/>
            <w:sz w:val="24"/>
            <w:szCs w:val="24"/>
          </w:rPr>
          <w:id w:val="-1057469759"/>
          <w:citation/>
        </w:sdtPr>
        <w:sdtEndPr/>
        <w:sdtContent>
          <w:r w:rsidR="00272EE9" w:rsidRPr="007F5E6D">
            <w:rPr>
              <w:rFonts w:ascii="Arial" w:hAnsi="Arial" w:cs="Arial"/>
              <w:sz w:val="24"/>
              <w:szCs w:val="24"/>
            </w:rPr>
            <w:fldChar w:fldCharType="begin"/>
          </w:r>
          <w:r w:rsidR="00272EE9" w:rsidRPr="007F5E6D">
            <w:rPr>
              <w:rFonts w:ascii="Arial" w:hAnsi="Arial" w:cs="Arial"/>
              <w:sz w:val="24"/>
              <w:szCs w:val="24"/>
            </w:rPr>
            <w:instrText xml:space="preserve"> CITATION Jur99 \l 2057 </w:instrText>
          </w:r>
          <w:r w:rsidR="00272EE9" w:rsidRPr="007F5E6D">
            <w:rPr>
              <w:rFonts w:ascii="Arial" w:hAnsi="Arial" w:cs="Arial"/>
              <w:sz w:val="24"/>
              <w:szCs w:val="24"/>
            </w:rPr>
            <w:fldChar w:fldCharType="separate"/>
          </w:r>
          <w:r w:rsidR="003C249D" w:rsidRPr="007F5E6D">
            <w:rPr>
              <w:rFonts w:ascii="Arial" w:hAnsi="Arial" w:cs="Arial"/>
              <w:noProof/>
              <w:sz w:val="24"/>
              <w:szCs w:val="24"/>
            </w:rPr>
            <w:t xml:space="preserve"> (Juran, 1999)</w:t>
          </w:r>
          <w:r w:rsidR="00272EE9" w:rsidRPr="007F5E6D">
            <w:rPr>
              <w:rFonts w:ascii="Arial" w:hAnsi="Arial" w:cs="Arial"/>
              <w:sz w:val="24"/>
              <w:szCs w:val="24"/>
            </w:rPr>
            <w:fldChar w:fldCharType="end"/>
          </w:r>
        </w:sdtContent>
      </w:sdt>
      <w:r w:rsidRPr="007F5E6D">
        <w:rPr>
          <w:rFonts w:ascii="Arial" w:hAnsi="Arial" w:cs="Arial"/>
          <w:sz w:val="24"/>
          <w:szCs w:val="24"/>
        </w:rPr>
        <w:t>. The following points are focused on:</w:t>
      </w:r>
    </w:p>
    <w:p w:rsidR="00A12E16" w:rsidRPr="007F5E6D" w:rsidRDefault="00A12E16" w:rsidP="00417A7A">
      <w:pPr>
        <w:jc w:val="both"/>
        <w:rPr>
          <w:rFonts w:ascii="Arial" w:hAnsi="Arial" w:cs="Arial"/>
          <w:sz w:val="24"/>
          <w:szCs w:val="24"/>
        </w:rPr>
      </w:pPr>
    </w:p>
    <w:p w:rsidR="00A12E16" w:rsidRPr="007F5E6D" w:rsidRDefault="00A12E16" w:rsidP="00417A7A">
      <w:pPr>
        <w:jc w:val="both"/>
        <w:rPr>
          <w:rFonts w:ascii="Arial" w:hAnsi="Arial" w:cs="Arial"/>
          <w:sz w:val="24"/>
          <w:szCs w:val="24"/>
        </w:rPr>
      </w:pPr>
      <w:r w:rsidRPr="007F5E6D">
        <w:rPr>
          <w:rFonts w:ascii="Arial" w:hAnsi="Arial" w:cs="Arial"/>
          <w:sz w:val="24"/>
          <w:szCs w:val="24"/>
        </w:rPr>
        <w:t>1. Identify who are the customers- By pin pointing who the customer specifically is it helps tailor the product for that target creating more quality for the targeted customer.</w:t>
      </w:r>
    </w:p>
    <w:p w:rsidR="00A12E16" w:rsidRPr="007F5E6D" w:rsidRDefault="00A12E16" w:rsidP="00417A7A">
      <w:pPr>
        <w:jc w:val="both"/>
        <w:rPr>
          <w:rFonts w:ascii="Arial" w:hAnsi="Arial" w:cs="Arial"/>
          <w:sz w:val="24"/>
          <w:szCs w:val="24"/>
        </w:rPr>
      </w:pPr>
      <w:r w:rsidRPr="007F5E6D">
        <w:rPr>
          <w:rFonts w:ascii="Arial" w:hAnsi="Arial" w:cs="Arial"/>
          <w:sz w:val="24"/>
          <w:szCs w:val="24"/>
        </w:rPr>
        <w:t>2. Determine the needs of those customers- By determining the Need of the customer once again the product can be tailored towards them and feel less of a luxury and more of necessity for example Ford has many different ranges of cars aimed at different customers which gives variety and also quality that meets the need of the customer ranging from sports cars for racing, and comfortable family cars for families</w:t>
      </w:r>
      <w:sdt>
        <w:sdtPr>
          <w:rPr>
            <w:rFonts w:ascii="Arial" w:hAnsi="Arial" w:cs="Arial"/>
            <w:sz w:val="24"/>
            <w:szCs w:val="24"/>
          </w:rPr>
          <w:id w:val="-606579677"/>
          <w:citation/>
        </w:sdtPr>
        <w:sdtContent>
          <w:r w:rsidR="00356D29" w:rsidRPr="007F5E6D">
            <w:rPr>
              <w:rFonts w:ascii="Arial" w:hAnsi="Arial" w:cs="Arial"/>
              <w:sz w:val="24"/>
              <w:szCs w:val="24"/>
            </w:rPr>
            <w:fldChar w:fldCharType="begin"/>
          </w:r>
          <w:r w:rsidR="00356D29" w:rsidRPr="007F5E6D">
            <w:rPr>
              <w:rFonts w:ascii="Arial" w:hAnsi="Arial" w:cs="Arial"/>
              <w:sz w:val="24"/>
              <w:szCs w:val="24"/>
            </w:rPr>
            <w:instrText xml:space="preserve">CITATION Placeholder2 \l 2057 </w:instrText>
          </w:r>
          <w:r w:rsidR="00356D29" w:rsidRPr="007F5E6D">
            <w:rPr>
              <w:rFonts w:ascii="Arial" w:hAnsi="Arial" w:cs="Arial"/>
              <w:sz w:val="24"/>
              <w:szCs w:val="24"/>
            </w:rPr>
            <w:fldChar w:fldCharType="separate"/>
          </w:r>
          <w:r w:rsidR="003C249D" w:rsidRPr="007F5E6D">
            <w:rPr>
              <w:rFonts w:ascii="Arial" w:hAnsi="Arial" w:cs="Arial"/>
              <w:noProof/>
              <w:sz w:val="24"/>
              <w:szCs w:val="24"/>
            </w:rPr>
            <w:t xml:space="preserve"> (Camilleri, 2017)</w:t>
          </w:r>
          <w:r w:rsidR="00356D29" w:rsidRPr="007F5E6D">
            <w:rPr>
              <w:rFonts w:ascii="Arial" w:hAnsi="Arial" w:cs="Arial"/>
              <w:sz w:val="24"/>
              <w:szCs w:val="24"/>
            </w:rPr>
            <w:fldChar w:fldCharType="end"/>
          </w:r>
        </w:sdtContent>
      </w:sdt>
      <w:r w:rsidR="00356D29" w:rsidRPr="007F5E6D">
        <w:rPr>
          <w:rFonts w:ascii="Arial" w:hAnsi="Arial" w:cs="Arial"/>
          <w:sz w:val="24"/>
          <w:szCs w:val="24"/>
        </w:rPr>
        <w:t>.</w:t>
      </w:r>
    </w:p>
    <w:p w:rsidR="00A12E16" w:rsidRPr="007F5E6D" w:rsidRDefault="00A12E16" w:rsidP="00417A7A">
      <w:pPr>
        <w:jc w:val="both"/>
        <w:rPr>
          <w:rFonts w:ascii="Arial" w:hAnsi="Arial" w:cs="Arial"/>
          <w:sz w:val="24"/>
          <w:szCs w:val="24"/>
        </w:rPr>
      </w:pPr>
      <w:r w:rsidRPr="007F5E6D">
        <w:rPr>
          <w:rFonts w:ascii="Arial" w:hAnsi="Arial" w:cs="Arial"/>
          <w:sz w:val="24"/>
          <w:szCs w:val="24"/>
        </w:rPr>
        <w:t>3. Translate those needs into our language- Customers know what they need but cannot easily see what product will meet that need without it being translated in a way they can understand. This is through adverts showing reliability or showing bargains which will save on costs. The quality of a product must be made obvious to make it appealing</w:t>
      </w:r>
    </w:p>
    <w:p w:rsidR="00A12E16" w:rsidRPr="007F5E6D" w:rsidRDefault="00A12E16" w:rsidP="00417A7A">
      <w:pPr>
        <w:jc w:val="both"/>
        <w:rPr>
          <w:rFonts w:ascii="Arial" w:hAnsi="Arial" w:cs="Arial"/>
          <w:sz w:val="24"/>
          <w:szCs w:val="24"/>
        </w:rPr>
      </w:pPr>
      <w:r w:rsidRPr="007F5E6D">
        <w:rPr>
          <w:rFonts w:ascii="Arial" w:hAnsi="Arial" w:cs="Arial"/>
          <w:sz w:val="24"/>
          <w:szCs w:val="24"/>
        </w:rPr>
        <w:t xml:space="preserve">4. Develop a product that can respond to those needs- Creating a product is a difficult process, creating a product and choosing the most useful features to improve the products quality is a step harder. Many problems have multiple solutions and multiple products can be that solution. When products are packed with too many features they may not work as well which drops the quality. Finding the perfect balance will allow the product to meet the </w:t>
      </w:r>
      <w:r w:rsidR="00A53EF1" w:rsidRPr="007F5E6D">
        <w:rPr>
          <w:rFonts w:ascii="Arial" w:hAnsi="Arial" w:cs="Arial"/>
          <w:sz w:val="24"/>
          <w:szCs w:val="24"/>
        </w:rPr>
        <w:t>customers’</w:t>
      </w:r>
      <w:r w:rsidRPr="007F5E6D">
        <w:rPr>
          <w:rFonts w:ascii="Arial" w:hAnsi="Arial" w:cs="Arial"/>
          <w:sz w:val="24"/>
          <w:szCs w:val="24"/>
        </w:rPr>
        <w:t xml:space="preserve"> needs more easier and more effectively. </w:t>
      </w:r>
    </w:p>
    <w:p w:rsidR="00A12E16" w:rsidRPr="007F5E6D" w:rsidRDefault="00A12E16" w:rsidP="00417A7A">
      <w:pPr>
        <w:jc w:val="both"/>
        <w:rPr>
          <w:rFonts w:ascii="Arial" w:hAnsi="Arial" w:cs="Arial"/>
          <w:sz w:val="24"/>
          <w:szCs w:val="24"/>
        </w:rPr>
      </w:pPr>
      <w:r w:rsidRPr="007F5E6D">
        <w:rPr>
          <w:rFonts w:ascii="Arial" w:hAnsi="Arial" w:cs="Arial"/>
          <w:sz w:val="24"/>
          <w:szCs w:val="24"/>
        </w:rPr>
        <w:lastRenderedPageBreak/>
        <w:t xml:space="preserve">5. Optimise the product features to meet our needs as well as customer needs- The Product must also meet the needs of the business for example Asda sell good quality products at a value for money price. This increase sales as good enough quality at an affordable price will </w:t>
      </w:r>
      <w:r w:rsidR="00A53EF1" w:rsidRPr="007F5E6D">
        <w:rPr>
          <w:rFonts w:ascii="Arial" w:hAnsi="Arial" w:cs="Arial"/>
          <w:sz w:val="24"/>
          <w:szCs w:val="24"/>
        </w:rPr>
        <w:t>peak</w:t>
      </w:r>
      <w:r w:rsidRPr="007F5E6D">
        <w:rPr>
          <w:rFonts w:ascii="Arial" w:hAnsi="Arial" w:cs="Arial"/>
          <w:sz w:val="24"/>
          <w:szCs w:val="24"/>
        </w:rPr>
        <w:t xml:space="preserve"> interest in those who need to save or those who look past the brand. If the product has been created to meet its purpose effectively and can be bought at a lower price than the big brand products it meets the need of the customer and the business.</w:t>
      </w:r>
    </w:p>
    <w:p w:rsidR="00A12E16" w:rsidRPr="007F5E6D" w:rsidRDefault="00A12E16" w:rsidP="00417A7A">
      <w:pPr>
        <w:jc w:val="both"/>
        <w:rPr>
          <w:rFonts w:ascii="Arial" w:hAnsi="Arial" w:cs="Arial"/>
          <w:sz w:val="24"/>
          <w:szCs w:val="24"/>
        </w:rPr>
      </w:pPr>
      <w:r w:rsidRPr="007F5E6D">
        <w:rPr>
          <w:rFonts w:ascii="Arial" w:hAnsi="Arial" w:cs="Arial"/>
          <w:sz w:val="24"/>
          <w:szCs w:val="24"/>
        </w:rPr>
        <w:t>6. Develop a process which it can produce the product- Producing a product is half the battle. If the cost of creating the product is too high, then the profit drops. If the product is not created fast enough then customers will find alternatives. Products such as cars created by ford take a long time to create but without a proper process the quality of the product and time taken would increase drastically. As the cares are created part by part on a manufacturing line and pieced together carefully, they balance out by reduce time take to build product yet keeping quality of the product.</w:t>
      </w:r>
    </w:p>
    <w:p w:rsidR="00A12E16" w:rsidRPr="007F5E6D" w:rsidRDefault="00A12E16" w:rsidP="00417A7A">
      <w:pPr>
        <w:jc w:val="both"/>
        <w:rPr>
          <w:rFonts w:ascii="Arial" w:hAnsi="Arial" w:cs="Arial"/>
          <w:sz w:val="24"/>
          <w:szCs w:val="24"/>
        </w:rPr>
      </w:pPr>
      <w:r w:rsidRPr="007F5E6D">
        <w:rPr>
          <w:rFonts w:ascii="Arial" w:hAnsi="Arial" w:cs="Arial"/>
          <w:sz w:val="24"/>
          <w:szCs w:val="24"/>
        </w:rPr>
        <w:t>7. Optimise the process- Everything can be improved constantly especially technology as new and more effective machines are created. Whether it can create car parts more effectively, provided customers with easier access to their own bank accounts or even producing clothes and goods effectively</w:t>
      </w:r>
      <w:r w:rsidR="00356D29" w:rsidRPr="007F5E6D">
        <w:rPr>
          <w:rFonts w:ascii="Arial" w:hAnsi="Arial" w:cs="Arial"/>
          <w:sz w:val="24"/>
          <w:szCs w:val="24"/>
        </w:rPr>
        <w:t xml:space="preserve"> </w:t>
      </w:r>
      <w:sdt>
        <w:sdtPr>
          <w:rPr>
            <w:rFonts w:ascii="Arial" w:hAnsi="Arial" w:cs="Arial"/>
            <w:sz w:val="24"/>
            <w:szCs w:val="24"/>
          </w:rPr>
          <w:id w:val="1914497201"/>
          <w:citation/>
        </w:sdtPr>
        <w:sdtContent>
          <w:r w:rsidR="0022760A" w:rsidRPr="007F5E6D">
            <w:rPr>
              <w:rFonts w:ascii="Arial" w:hAnsi="Arial" w:cs="Arial"/>
              <w:sz w:val="24"/>
              <w:szCs w:val="24"/>
            </w:rPr>
            <w:fldChar w:fldCharType="begin"/>
          </w:r>
          <w:r w:rsidR="0022760A" w:rsidRPr="007F5E6D">
            <w:rPr>
              <w:rFonts w:ascii="Arial" w:hAnsi="Arial" w:cs="Arial"/>
              <w:sz w:val="24"/>
              <w:szCs w:val="24"/>
            </w:rPr>
            <w:instrText xml:space="preserve"> CITATION Giu14 \l 2057 </w:instrText>
          </w:r>
          <w:r w:rsidR="0022760A" w:rsidRPr="007F5E6D">
            <w:rPr>
              <w:rFonts w:ascii="Arial" w:hAnsi="Arial" w:cs="Arial"/>
              <w:sz w:val="24"/>
              <w:szCs w:val="24"/>
            </w:rPr>
            <w:fldChar w:fldCharType="separate"/>
          </w:r>
          <w:r w:rsidR="003C249D" w:rsidRPr="007F5E6D">
            <w:rPr>
              <w:rFonts w:ascii="Arial" w:hAnsi="Arial" w:cs="Arial"/>
              <w:noProof/>
              <w:sz w:val="24"/>
              <w:szCs w:val="24"/>
            </w:rPr>
            <w:t>(Giuseppe Stecca, 2014)</w:t>
          </w:r>
          <w:r w:rsidR="0022760A" w:rsidRPr="007F5E6D">
            <w:rPr>
              <w:rFonts w:ascii="Arial" w:hAnsi="Arial" w:cs="Arial"/>
              <w:sz w:val="24"/>
              <w:szCs w:val="24"/>
            </w:rPr>
            <w:fldChar w:fldCharType="end"/>
          </w:r>
        </w:sdtContent>
      </w:sdt>
      <w:r w:rsidRPr="007F5E6D">
        <w:rPr>
          <w:rFonts w:ascii="Arial" w:hAnsi="Arial" w:cs="Arial"/>
          <w:sz w:val="24"/>
          <w:szCs w:val="24"/>
        </w:rPr>
        <w:t>. An optimised process depending on what it is optimised for guarantees quality that matches the aim of the business and meets the need of the customer.</w:t>
      </w:r>
    </w:p>
    <w:p w:rsidR="00A12E16" w:rsidRPr="007F5E6D" w:rsidRDefault="00A12E16" w:rsidP="00417A7A">
      <w:pPr>
        <w:jc w:val="both"/>
        <w:rPr>
          <w:rFonts w:ascii="Arial" w:hAnsi="Arial" w:cs="Arial"/>
          <w:sz w:val="24"/>
          <w:szCs w:val="24"/>
        </w:rPr>
      </w:pPr>
      <w:r w:rsidRPr="007F5E6D">
        <w:rPr>
          <w:rFonts w:ascii="Arial" w:hAnsi="Arial" w:cs="Arial"/>
          <w:sz w:val="24"/>
          <w:szCs w:val="24"/>
        </w:rPr>
        <w:t>8. Prove that the process can produce the product under operating conditions- A theory is good but if it does not work when put into practice it is a flawed idea which needs to be more realistic and improved. This should be done int small trials due to massive risks. If for example a new more effective engine is created by ford in a more efficient, cost effective way and was thrown straight into manufacturing without testing the efficiency, noting the drawbacks and benefits then lots of things can go wrong and slow down the business at the same time reduce quality of both the products and of the business.</w:t>
      </w:r>
    </w:p>
    <w:p w:rsidR="00A12E16" w:rsidRPr="007F5E6D" w:rsidRDefault="00A12E16" w:rsidP="00417A7A">
      <w:pPr>
        <w:jc w:val="both"/>
        <w:rPr>
          <w:rFonts w:ascii="Arial" w:hAnsi="Arial" w:cs="Arial"/>
          <w:sz w:val="24"/>
          <w:szCs w:val="24"/>
        </w:rPr>
      </w:pPr>
      <w:r w:rsidRPr="007F5E6D">
        <w:rPr>
          <w:rFonts w:ascii="Arial" w:hAnsi="Arial" w:cs="Arial"/>
          <w:sz w:val="24"/>
          <w:szCs w:val="24"/>
        </w:rPr>
        <w:t>9. Transfer the process to Operations- Final stage is the most obvious put the plan into action to start producing the product that will meet the needs of the customer while meeting the needs of the business as it was designed too.</w:t>
      </w:r>
    </w:p>
    <w:p w:rsidR="00272EE9" w:rsidRPr="007F5E6D" w:rsidRDefault="00A12E16" w:rsidP="00417A7A">
      <w:pPr>
        <w:jc w:val="both"/>
        <w:rPr>
          <w:rFonts w:ascii="Arial" w:hAnsi="Arial" w:cs="Arial"/>
          <w:sz w:val="24"/>
          <w:szCs w:val="24"/>
        </w:rPr>
      </w:pPr>
      <w:r w:rsidRPr="007F5E6D">
        <w:rPr>
          <w:rFonts w:ascii="Arial" w:hAnsi="Arial" w:cs="Arial"/>
          <w:sz w:val="24"/>
          <w:szCs w:val="24"/>
        </w:rPr>
        <w:t xml:space="preserve">Barclays can gain a lot from this model as it focuses on both external and internal customers which was an issue that Barclays has been fighting against constantly. With more efficient and more optimisation to their processes, the products such as their internet bank and customer service can </w:t>
      </w:r>
    </w:p>
    <w:p w:rsidR="00A12E16" w:rsidRPr="007F5E6D" w:rsidRDefault="00A12E16" w:rsidP="00417A7A">
      <w:pPr>
        <w:jc w:val="both"/>
        <w:rPr>
          <w:rFonts w:ascii="Arial" w:hAnsi="Arial" w:cs="Arial"/>
          <w:sz w:val="24"/>
          <w:szCs w:val="24"/>
        </w:rPr>
      </w:pPr>
      <w:r w:rsidRPr="007F5E6D">
        <w:rPr>
          <w:rFonts w:ascii="Arial" w:hAnsi="Arial" w:cs="Arial"/>
          <w:sz w:val="24"/>
          <w:szCs w:val="24"/>
        </w:rPr>
        <w:t>all be tailored to keep customers happy while making sure employees are well equipped and prepared for the they need to do.</w:t>
      </w:r>
    </w:p>
    <w:p w:rsidR="00272EE9" w:rsidRPr="007F5E6D" w:rsidRDefault="00004AE3" w:rsidP="00417A7A">
      <w:pPr>
        <w:jc w:val="both"/>
        <w:rPr>
          <w:rFonts w:ascii="Arial" w:hAnsi="Arial" w:cs="Arial"/>
          <w:sz w:val="24"/>
          <w:szCs w:val="24"/>
        </w:rPr>
      </w:pPr>
      <w:sdt>
        <w:sdtPr>
          <w:rPr>
            <w:rFonts w:ascii="Arial" w:hAnsi="Arial" w:cs="Arial"/>
            <w:sz w:val="24"/>
            <w:szCs w:val="24"/>
          </w:rPr>
          <w:id w:val="-1057778146"/>
          <w:citation/>
        </w:sdtPr>
        <w:sdtEndPr/>
        <w:sdtContent>
          <w:r w:rsidR="00272EE9" w:rsidRPr="007F5E6D">
            <w:rPr>
              <w:rFonts w:ascii="Arial" w:hAnsi="Arial" w:cs="Arial"/>
              <w:sz w:val="24"/>
              <w:szCs w:val="24"/>
            </w:rPr>
            <w:fldChar w:fldCharType="begin"/>
          </w:r>
          <w:r w:rsidR="00272EE9" w:rsidRPr="007F5E6D">
            <w:rPr>
              <w:rFonts w:ascii="Arial" w:hAnsi="Arial" w:cs="Arial"/>
              <w:sz w:val="24"/>
              <w:szCs w:val="24"/>
            </w:rPr>
            <w:instrText xml:space="preserve"> CITATION Van19 \l 2057 </w:instrText>
          </w:r>
          <w:r w:rsidR="00272EE9" w:rsidRPr="007F5E6D">
            <w:rPr>
              <w:rFonts w:ascii="Arial" w:hAnsi="Arial" w:cs="Arial"/>
              <w:sz w:val="24"/>
              <w:szCs w:val="24"/>
            </w:rPr>
            <w:fldChar w:fldCharType="separate"/>
          </w:r>
          <w:r w:rsidR="003C249D" w:rsidRPr="007F5E6D">
            <w:rPr>
              <w:rFonts w:ascii="Arial" w:hAnsi="Arial" w:cs="Arial"/>
              <w:noProof/>
              <w:sz w:val="24"/>
              <w:szCs w:val="24"/>
            </w:rPr>
            <w:t>(Vanguard, 2019)</w:t>
          </w:r>
          <w:r w:rsidR="00272EE9" w:rsidRPr="007F5E6D">
            <w:rPr>
              <w:rFonts w:ascii="Arial" w:hAnsi="Arial" w:cs="Arial"/>
              <w:sz w:val="24"/>
              <w:szCs w:val="24"/>
            </w:rPr>
            <w:fldChar w:fldCharType="end"/>
          </w:r>
        </w:sdtContent>
      </w:sdt>
    </w:p>
    <w:p w:rsidR="00A12E16" w:rsidRPr="007F5E6D" w:rsidRDefault="00A12E16" w:rsidP="00417A7A">
      <w:pPr>
        <w:jc w:val="both"/>
        <w:rPr>
          <w:rFonts w:ascii="Arial" w:hAnsi="Arial" w:cs="Arial"/>
          <w:sz w:val="24"/>
          <w:szCs w:val="24"/>
        </w:rPr>
      </w:pPr>
    </w:p>
    <w:p w:rsidR="00A12E16" w:rsidRPr="007F5E6D" w:rsidRDefault="00A12E16" w:rsidP="00417A7A">
      <w:pPr>
        <w:jc w:val="both"/>
        <w:rPr>
          <w:rFonts w:ascii="Arial" w:hAnsi="Arial" w:cs="Arial"/>
          <w:b/>
          <w:sz w:val="32"/>
          <w:szCs w:val="24"/>
        </w:rPr>
      </w:pPr>
      <w:r w:rsidRPr="007F5E6D">
        <w:rPr>
          <w:rFonts w:ascii="Arial" w:hAnsi="Arial" w:cs="Arial"/>
          <w:b/>
          <w:sz w:val="32"/>
          <w:szCs w:val="24"/>
        </w:rPr>
        <w:t>Fishbone (Ishikawa)</w:t>
      </w:r>
    </w:p>
    <w:p w:rsidR="001A1B62" w:rsidRPr="0033118F" w:rsidRDefault="00A12E16" w:rsidP="00417A7A">
      <w:pPr>
        <w:jc w:val="both"/>
        <w:rPr>
          <w:rFonts w:ascii="Arial" w:hAnsi="Arial" w:cs="Arial"/>
          <w:sz w:val="24"/>
          <w:szCs w:val="24"/>
        </w:rPr>
      </w:pPr>
      <w:r w:rsidRPr="007F5E6D">
        <w:rPr>
          <w:rFonts w:ascii="Arial" w:hAnsi="Arial" w:cs="Arial"/>
          <w:sz w:val="24"/>
          <w:szCs w:val="24"/>
        </w:rPr>
        <w:lastRenderedPageBreak/>
        <w:t>The basic idea of the fishbone model is to look deeper into a problem and what its cause is</w:t>
      </w:r>
      <w:sdt>
        <w:sdtPr>
          <w:rPr>
            <w:rFonts w:ascii="Arial" w:hAnsi="Arial" w:cs="Arial"/>
            <w:sz w:val="24"/>
            <w:szCs w:val="24"/>
          </w:rPr>
          <w:id w:val="-511068383"/>
          <w:citation/>
        </w:sdtPr>
        <w:sdtEndPr/>
        <w:sdtContent>
          <w:r w:rsidR="00F246E9" w:rsidRPr="007F5E6D">
            <w:rPr>
              <w:rFonts w:ascii="Arial" w:hAnsi="Arial" w:cs="Arial"/>
              <w:sz w:val="24"/>
              <w:szCs w:val="24"/>
            </w:rPr>
            <w:fldChar w:fldCharType="begin"/>
          </w:r>
          <w:r w:rsidR="00F246E9" w:rsidRPr="007F5E6D">
            <w:rPr>
              <w:rFonts w:ascii="Arial" w:hAnsi="Arial" w:cs="Arial"/>
              <w:sz w:val="24"/>
              <w:szCs w:val="24"/>
            </w:rPr>
            <w:instrText xml:space="preserve"> CITATION Ghe10 \l 2057 </w:instrText>
          </w:r>
          <w:r w:rsidR="00F246E9" w:rsidRPr="007F5E6D">
            <w:rPr>
              <w:rFonts w:ascii="Arial" w:hAnsi="Arial" w:cs="Arial"/>
              <w:sz w:val="24"/>
              <w:szCs w:val="24"/>
            </w:rPr>
            <w:fldChar w:fldCharType="separate"/>
          </w:r>
          <w:r w:rsidR="003C249D" w:rsidRPr="007F5E6D">
            <w:rPr>
              <w:rFonts w:ascii="Arial" w:hAnsi="Arial" w:cs="Arial"/>
              <w:noProof/>
              <w:sz w:val="24"/>
              <w:szCs w:val="24"/>
            </w:rPr>
            <w:t xml:space="preserve"> (Gheorghe ILIE, 2010)</w:t>
          </w:r>
          <w:r w:rsidR="00F246E9" w:rsidRPr="007F5E6D">
            <w:rPr>
              <w:rFonts w:ascii="Arial" w:hAnsi="Arial" w:cs="Arial"/>
              <w:sz w:val="24"/>
              <w:szCs w:val="24"/>
            </w:rPr>
            <w:fldChar w:fldCharType="end"/>
          </w:r>
        </w:sdtContent>
      </w:sdt>
      <w:r w:rsidRPr="007F5E6D">
        <w:rPr>
          <w:rFonts w:ascii="Arial" w:hAnsi="Arial" w:cs="Arial"/>
          <w:sz w:val="24"/>
          <w:szCs w:val="24"/>
        </w:rPr>
        <w:t>. The model starts off with the main issue for Barclays it could possibly be their “Brand image” this is then branched out into generic but major categories, Marketing or employee happiness. The branch then gets their own sub branches diving deeper into each problem. The brain storming group would then go to areas on the diagram with the least branches to expand further. The aim is for the group to keep asking “why” when listing the causes of the issue so further solutions for issues can be brainstormed</w:t>
      </w:r>
      <w:sdt>
        <w:sdtPr>
          <w:rPr>
            <w:rFonts w:ascii="Arial" w:hAnsi="Arial" w:cs="Arial"/>
            <w:sz w:val="24"/>
            <w:szCs w:val="24"/>
          </w:rPr>
          <w:id w:val="1077560017"/>
          <w:citation/>
        </w:sdtPr>
        <w:sdtEndPr/>
        <w:sdtContent>
          <w:r w:rsidR="00F246E9" w:rsidRPr="007F5E6D">
            <w:rPr>
              <w:rFonts w:ascii="Arial" w:hAnsi="Arial" w:cs="Arial"/>
              <w:sz w:val="24"/>
              <w:szCs w:val="24"/>
            </w:rPr>
            <w:fldChar w:fldCharType="begin"/>
          </w:r>
          <w:r w:rsidR="00F246E9" w:rsidRPr="007F5E6D">
            <w:rPr>
              <w:rFonts w:ascii="Arial" w:hAnsi="Arial" w:cs="Arial"/>
              <w:sz w:val="24"/>
              <w:szCs w:val="24"/>
            </w:rPr>
            <w:instrText xml:space="preserve"> CITATION API19 \l 2057 </w:instrText>
          </w:r>
          <w:r w:rsidR="00F246E9" w:rsidRPr="007F5E6D">
            <w:rPr>
              <w:rFonts w:ascii="Arial" w:hAnsi="Arial" w:cs="Arial"/>
              <w:sz w:val="24"/>
              <w:szCs w:val="24"/>
            </w:rPr>
            <w:fldChar w:fldCharType="separate"/>
          </w:r>
          <w:r w:rsidR="003C249D" w:rsidRPr="007F5E6D">
            <w:rPr>
              <w:rFonts w:ascii="Arial" w:hAnsi="Arial" w:cs="Arial"/>
              <w:noProof/>
              <w:sz w:val="24"/>
              <w:szCs w:val="24"/>
            </w:rPr>
            <w:t xml:space="preserve"> (API, 2019)</w:t>
          </w:r>
          <w:r w:rsidR="00F246E9" w:rsidRPr="007F5E6D">
            <w:rPr>
              <w:rFonts w:ascii="Arial" w:hAnsi="Arial" w:cs="Arial"/>
              <w:sz w:val="24"/>
              <w:szCs w:val="24"/>
            </w:rPr>
            <w:fldChar w:fldCharType="end"/>
          </w:r>
        </w:sdtContent>
      </w:sdt>
      <w:r w:rsidRPr="007F5E6D">
        <w:rPr>
          <w:rFonts w:ascii="Arial" w:hAnsi="Arial" w:cs="Arial"/>
          <w:sz w:val="24"/>
          <w:szCs w:val="24"/>
        </w:rPr>
        <w:t>. When teams are struggling to fix issues or if the problem is not obvious the model helps resolve this and other underlining issues which were not obvious previously by allowing multiple minds to think together and make the through process visual. This Tool can be used to fix many issues such as, Inefficient process, brainstorm needs of customers and over all allow the business to create a quality-oriented business.</w:t>
      </w:r>
    </w:p>
    <w:p w:rsidR="00D33D1B" w:rsidRPr="007F5E6D" w:rsidRDefault="00F246E9" w:rsidP="00417A7A">
      <w:pPr>
        <w:jc w:val="both"/>
        <w:rPr>
          <w:rFonts w:ascii="Arial" w:hAnsi="Arial" w:cs="Arial"/>
          <w:b/>
          <w:sz w:val="32"/>
          <w:szCs w:val="24"/>
        </w:rPr>
      </w:pPr>
      <w:r w:rsidRPr="007F5E6D">
        <w:rPr>
          <w:rFonts w:ascii="Arial" w:hAnsi="Arial" w:cs="Arial"/>
          <w:b/>
          <w:sz w:val="32"/>
          <w:szCs w:val="24"/>
        </w:rPr>
        <w:t>T</w:t>
      </w:r>
      <w:r w:rsidR="00A12E16" w:rsidRPr="007F5E6D">
        <w:rPr>
          <w:rFonts w:ascii="Arial" w:hAnsi="Arial" w:cs="Arial"/>
          <w:b/>
          <w:sz w:val="32"/>
          <w:szCs w:val="24"/>
        </w:rPr>
        <w:t>he Loyalty Ladder</w:t>
      </w:r>
    </w:p>
    <w:p w:rsidR="00F246E9" w:rsidRPr="007F5E6D" w:rsidRDefault="00F246E9" w:rsidP="00417A7A">
      <w:pPr>
        <w:jc w:val="both"/>
        <w:rPr>
          <w:rFonts w:ascii="Arial" w:hAnsi="Arial" w:cs="Arial"/>
          <w:sz w:val="24"/>
          <w:szCs w:val="24"/>
        </w:rPr>
      </w:pPr>
      <w:r w:rsidRPr="007F5E6D">
        <w:rPr>
          <w:rFonts w:ascii="Arial" w:hAnsi="Arial" w:cs="Arial"/>
          <w:sz w:val="24"/>
          <w:szCs w:val="24"/>
        </w:rPr>
        <w:t>The loyalty ladder model aims to create a “long-term, trusting, and lasting relationships”</w:t>
      </w:r>
      <w:r w:rsidR="00777365" w:rsidRPr="007F5E6D">
        <w:rPr>
          <w:rFonts w:ascii="Arial" w:hAnsi="Arial" w:cs="Arial"/>
          <w:sz w:val="24"/>
          <w:szCs w:val="24"/>
        </w:rPr>
        <w:t xml:space="preserve"> </w:t>
      </w:r>
      <w:r w:rsidRPr="007F5E6D">
        <w:rPr>
          <w:rFonts w:ascii="Arial" w:hAnsi="Arial" w:cs="Arial"/>
          <w:sz w:val="24"/>
          <w:szCs w:val="24"/>
        </w:rPr>
        <w:t>with customers</w:t>
      </w:r>
      <w:r w:rsidR="001A1B62" w:rsidRPr="007F5E6D">
        <w:rPr>
          <w:rFonts w:ascii="Arial" w:hAnsi="Arial" w:cs="Arial"/>
          <w:sz w:val="24"/>
          <w:szCs w:val="24"/>
        </w:rPr>
        <w:t xml:space="preserve"> </w:t>
      </w:r>
      <w:sdt>
        <w:sdtPr>
          <w:rPr>
            <w:rFonts w:ascii="Arial" w:hAnsi="Arial" w:cs="Arial"/>
            <w:sz w:val="24"/>
            <w:szCs w:val="24"/>
          </w:rPr>
          <w:id w:val="1840116337"/>
          <w:citation/>
        </w:sdtPr>
        <w:sdtEndPr/>
        <w:sdtContent>
          <w:r w:rsidR="001A1B62" w:rsidRPr="007F5E6D">
            <w:rPr>
              <w:rFonts w:ascii="Arial" w:hAnsi="Arial" w:cs="Arial"/>
              <w:sz w:val="24"/>
              <w:szCs w:val="24"/>
            </w:rPr>
            <w:fldChar w:fldCharType="begin"/>
          </w:r>
          <w:r w:rsidR="001A1B62" w:rsidRPr="007F5E6D">
            <w:rPr>
              <w:rFonts w:ascii="Arial" w:hAnsi="Arial" w:cs="Arial"/>
              <w:sz w:val="24"/>
              <w:szCs w:val="24"/>
            </w:rPr>
            <w:instrText xml:space="preserve"> CITATION Amy11 \l 2057 </w:instrText>
          </w:r>
          <w:r w:rsidR="001A1B62" w:rsidRPr="007F5E6D">
            <w:rPr>
              <w:rFonts w:ascii="Arial" w:hAnsi="Arial" w:cs="Arial"/>
              <w:sz w:val="24"/>
              <w:szCs w:val="24"/>
            </w:rPr>
            <w:fldChar w:fldCharType="separate"/>
          </w:r>
          <w:r w:rsidR="003C249D" w:rsidRPr="007F5E6D">
            <w:rPr>
              <w:rFonts w:ascii="Arial" w:hAnsi="Arial" w:cs="Arial"/>
              <w:noProof/>
              <w:sz w:val="24"/>
              <w:szCs w:val="24"/>
            </w:rPr>
            <w:t>(Schulze, 2011)</w:t>
          </w:r>
          <w:r w:rsidR="001A1B62" w:rsidRPr="007F5E6D">
            <w:rPr>
              <w:rFonts w:ascii="Arial" w:hAnsi="Arial" w:cs="Arial"/>
              <w:sz w:val="24"/>
              <w:szCs w:val="24"/>
            </w:rPr>
            <w:fldChar w:fldCharType="end"/>
          </w:r>
        </w:sdtContent>
      </w:sdt>
      <w:r w:rsidRPr="007F5E6D">
        <w:rPr>
          <w:rFonts w:ascii="Arial" w:hAnsi="Arial" w:cs="Arial"/>
          <w:sz w:val="24"/>
          <w:szCs w:val="24"/>
        </w:rPr>
        <w:t xml:space="preserve">. The areas that need </w:t>
      </w:r>
      <w:r w:rsidR="001A1B62" w:rsidRPr="007F5E6D">
        <w:rPr>
          <w:rFonts w:ascii="Arial" w:hAnsi="Arial" w:cs="Arial"/>
          <w:sz w:val="24"/>
          <w:szCs w:val="24"/>
        </w:rPr>
        <w:t>to be looked at are as follows:</w:t>
      </w:r>
    </w:p>
    <w:p w:rsidR="00A12E16" w:rsidRPr="007F5E6D" w:rsidRDefault="00A12E16" w:rsidP="00417A7A">
      <w:pPr>
        <w:jc w:val="both"/>
        <w:rPr>
          <w:rFonts w:ascii="Arial" w:hAnsi="Arial" w:cs="Arial"/>
          <w:b/>
          <w:sz w:val="24"/>
          <w:szCs w:val="24"/>
        </w:rPr>
      </w:pPr>
      <w:r w:rsidRPr="007F5E6D">
        <w:rPr>
          <w:rFonts w:ascii="Arial" w:hAnsi="Arial" w:cs="Arial"/>
          <w:b/>
          <w:sz w:val="24"/>
          <w:szCs w:val="24"/>
        </w:rPr>
        <w:t>Prospect</w:t>
      </w:r>
    </w:p>
    <w:p w:rsidR="00A12E16" w:rsidRPr="007F5E6D" w:rsidRDefault="00A12E16" w:rsidP="00417A7A">
      <w:pPr>
        <w:jc w:val="both"/>
        <w:rPr>
          <w:rFonts w:ascii="Arial" w:hAnsi="Arial" w:cs="Arial"/>
          <w:sz w:val="24"/>
          <w:szCs w:val="24"/>
        </w:rPr>
      </w:pPr>
      <w:r w:rsidRPr="007F5E6D">
        <w:rPr>
          <w:rFonts w:ascii="Arial" w:hAnsi="Arial" w:cs="Arial"/>
          <w:sz w:val="24"/>
          <w:szCs w:val="24"/>
        </w:rPr>
        <w:t>Wal-Mart owned supermarket Asda is convinced that the prospect will play a big role in the loyalty ladder so Asda promotions are targeting the prospect who will be the customer in the future.</w:t>
      </w:r>
      <w:r w:rsidR="00482841" w:rsidRPr="007F5E6D">
        <w:rPr>
          <w:rFonts w:ascii="Arial" w:hAnsi="Arial" w:cs="Arial"/>
          <w:sz w:val="24"/>
          <w:szCs w:val="24"/>
        </w:rPr>
        <w:t xml:space="preserve"> By constantly competing with competitors in prices and value prospects </w:t>
      </w:r>
      <w:r w:rsidR="0033118F" w:rsidRPr="007F5E6D">
        <w:rPr>
          <w:rFonts w:ascii="Arial" w:hAnsi="Arial" w:cs="Arial"/>
          <w:sz w:val="24"/>
          <w:szCs w:val="24"/>
        </w:rPr>
        <w:t>constantly</w:t>
      </w:r>
      <w:r w:rsidR="00482841" w:rsidRPr="007F5E6D">
        <w:rPr>
          <w:rFonts w:ascii="Arial" w:hAnsi="Arial" w:cs="Arial"/>
          <w:sz w:val="24"/>
          <w:szCs w:val="24"/>
        </w:rPr>
        <w:t xml:space="preserve"> hear ASDA as an </w:t>
      </w:r>
      <w:r w:rsidR="002247D3" w:rsidRPr="007F5E6D">
        <w:rPr>
          <w:rFonts w:ascii="Arial" w:hAnsi="Arial" w:cs="Arial"/>
          <w:sz w:val="24"/>
          <w:szCs w:val="24"/>
        </w:rPr>
        <w:t>alternative</w:t>
      </w:r>
      <w:r w:rsidR="00482841" w:rsidRPr="007F5E6D">
        <w:rPr>
          <w:rFonts w:ascii="Arial" w:hAnsi="Arial" w:cs="Arial"/>
          <w:sz w:val="24"/>
          <w:szCs w:val="24"/>
        </w:rPr>
        <w:t xml:space="preserve"> to their current supermarket.</w:t>
      </w:r>
    </w:p>
    <w:p w:rsidR="00A12E16" w:rsidRPr="007F5E6D" w:rsidRDefault="00A12E16" w:rsidP="00417A7A">
      <w:pPr>
        <w:jc w:val="both"/>
        <w:rPr>
          <w:rFonts w:ascii="Arial" w:hAnsi="Arial" w:cs="Arial"/>
          <w:b/>
          <w:sz w:val="24"/>
          <w:szCs w:val="24"/>
        </w:rPr>
      </w:pPr>
      <w:r w:rsidRPr="007F5E6D">
        <w:rPr>
          <w:rFonts w:ascii="Arial" w:hAnsi="Arial" w:cs="Arial"/>
          <w:b/>
          <w:sz w:val="24"/>
          <w:szCs w:val="24"/>
        </w:rPr>
        <w:t>Customer</w:t>
      </w:r>
    </w:p>
    <w:p w:rsidR="00A12E16" w:rsidRPr="007F5E6D" w:rsidRDefault="00482841" w:rsidP="00417A7A">
      <w:pPr>
        <w:jc w:val="both"/>
        <w:rPr>
          <w:rFonts w:ascii="Arial" w:hAnsi="Arial" w:cs="Arial"/>
          <w:sz w:val="24"/>
          <w:szCs w:val="24"/>
        </w:rPr>
      </w:pPr>
      <w:r w:rsidRPr="007F5E6D">
        <w:rPr>
          <w:rFonts w:ascii="Arial" w:hAnsi="Arial" w:cs="Arial"/>
          <w:sz w:val="24"/>
          <w:szCs w:val="24"/>
        </w:rPr>
        <w:t xml:space="preserve">To keep customers happy ASDA focuses on value for money products which are ordered in bulk to meet the needs of the masses. The store itself aims to retain customers by providing top standard service and trying to meet </w:t>
      </w:r>
      <w:r w:rsidR="002247D3" w:rsidRPr="007F5E6D">
        <w:rPr>
          <w:rFonts w:ascii="Arial" w:hAnsi="Arial" w:cs="Arial"/>
          <w:sz w:val="24"/>
          <w:szCs w:val="24"/>
        </w:rPr>
        <w:t>whatever</w:t>
      </w:r>
      <w:r w:rsidRPr="007F5E6D">
        <w:rPr>
          <w:rFonts w:ascii="Arial" w:hAnsi="Arial" w:cs="Arial"/>
          <w:sz w:val="24"/>
          <w:szCs w:val="24"/>
        </w:rPr>
        <w:t xml:space="preserve"> needs the customers have.</w:t>
      </w:r>
    </w:p>
    <w:p w:rsidR="00A12E16" w:rsidRPr="007F5E6D" w:rsidRDefault="00A12E16" w:rsidP="00417A7A">
      <w:pPr>
        <w:jc w:val="both"/>
        <w:rPr>
          <w:rFonts w:ascii="Arial" w:hAnsi="Arial" w:cs="Arial"/>
          <w:b/>
          <w:sz w:val="24"/>
          <w:szCs w:val="24"/>
        </w:rPr>
      </w:pPr>
      <w:r w:rsidRPr="007F5E6D">
        <w:rPr>
          <w:rFonts w:ascii="Arial" w:hAnsi="Arial" w:cs="Arial"/>
          <w:b/>
          <w:sz w:val="24"/>
          <w:szCs w:val="24"/>
        </w:rPr>
        <w:t>Client</w:t>
      </w:r>
    </w:p>
    <w:p w:rsidR="00A12E16" w:rsidRPr="007F5E6D" w:rsidRDefault="00A12E16" w:rsidP="00417A7A">
      <w:pPr>
        <w:jc w:val="both"/>
        <w:rPr>
          <w:rFonts w:ascii="Arial" w:hAnsi="Arial" w:cs="Arial"/>
          <w:sz w:val="24"/>
          <w:szCs w:val="24"/>
        </w:rPr>
      </w:pPr>
      <w:r w:rsidRPr="007F5E6D">
        <w:rPr>
          <w:rFonts w:ascii="Arial" w:hAnsi="Arial" w:cs="Arial"/>
          <w:sz w:val="24"/>
          <w:szCs w:val="24"/>
        </w:rPr>
        <w:t>Asda has a loyalty rewards scheme which can earn clients points and get access to future discounts on the George clothing and homeware range.</w:t>
      </w:r>
      <w:r w:rsidR="00482841" w:rsidRPr="007F5E6D">
        <w:rPr>
          <w:rFonts w:ascii="Arial" w:hAnsi="Arial" w:cs="Arial"/>
          <w:sz w:val="24"/>
          <w:szCs w:val="24"/>
        </w:rPr>
        <w:t xml:space="preserve"> This Strategy is a common strategy to retain customers who become repeat clients </w:t>
      </w:r>
      <w:r w:rsidR="002247D3" w:rsidRPr="007F5E6D">
        <w:rPr>
          <w:rFonts w:ascii="Arial" w:hAnsi="Arial" w:cs="Arial"/>
          <w:sz w:val="24"/>
          <w:szCs w:val="24"/>
        </w:rPr>
        <w:t>since</w:t>
      </w:r>
      <w:r w:rsidR="00482841" w:rsidRPr="007F5E6D">
        <w:rPr>
          <w:rFonts w:ascii="Arial" w:hAnsi="Arial" w:cs="Arial"/>
          <w:sz w:val="24"/>
          <w:szCs w:val="24"/>
        </w:rPr>
        <w:t xml:space="preserve"> while purchasing the </w:t>
      </w:r>
      <w:r w:rsidR="00860524" w:rsidRPr="007F5E6D">
        <w:rPr>
          <w:rFonts w:ascii="Arial" w:hAnsi="Arial" w:cs="Arial"/>
          <w:sz w:val="24"/>
          <w:szCs w:val="24"/>
        </w:rPr>
        <w:t>products,</w:t>
      </w:r>
      <w:r w:rsidR="00482841" w:rsidRPr="007F5E6D">
        <w:rPr>
          <w:rFonts w:ascii="Arial" w:hAnsi="Arial" w:cs="Arial"/>
          <w:sz w:val="24"/>
          <w:szCs w:val="24"/>
        </w:rPr>
        <w:t xml:space="preserve"> they require they earn something which gives customers a sense of reward for shopping in ASDA. </w:t>
      </w:r>
    </w:p>
    <w:p w:rsidR="00A12E16" w:rsidRPr="007F5E6D" w:rsidRDefault="00A12E16" w:rsidP="00417A7A">
      <w:pPr>
        <w:jc w:val="both"/>
        <w:rPr>
          <w:rFonts w:ascii="Arial" w:hAnsi="Arial" w:cs="Arial"/>
          <w:b/>
          <w:sz w:val="24"/>
          <w:szCs w:val="24"/>
        </w:rPr>
      </w:pPr>
      <w:r w:rsidRPr="007F5E6D">
        <w:rPr>
          <w:rFonts w:ascii="Arial" w:hAnsi="Arial" w:cs="Arial"/>
          <w:b/>
          <w:sz w:val="24"/>
          <w:szCs w:val="24"/>
        </w:rPr>
        <w:t xml:space="preserve">Advocate </w:t>
      </w:r>
    </w:p>
    <w:p w:rsidR="00A12E16" w:rsidRPr="007F5E6D" w:rsidRDefault="00A12E16" w:rsidP="00417A7A">
      <w:pPr>
        <w:jc w:val="both"/>
        <w:rPr>
          <w:rFonts w:ascii="Arial" w:hAnsi="Arial" w:cs="Arial"/>
          <w:sz w:val="24"/>
          <w:szCs w:val="24"/>
        </w:rPr>
      </w:pPr>
      <w:r w:rsidRPr="007F5E6D">
        <w:rPr>
          <w:rFonts w:ascii="Arial" w:hAnsi="Arial" w:cs="Arial"/>
          <w:sz w:val="24"/>
          <w:szCs w:val="24"/>
        </w:rPr>
        <w:t>Asda advocates get a free Health Service discounts cashback card, can be used with any sales and there are no restrictions. Asda has more than two million people with the Health Service discount memberships.</w:t>
      </w:r>
      <w:r w:rsidR="00482841" w:rsidRPr="007F5E6D">
        <w:rPr>
          <w:rFonts w:ascii="Arial" w:hAnsi="Arial" w:cs="Arial"/>
          <w:sz w:val="24"/>
          <w:szCs w:val="24"/>
        </w:rPr>
        <w:t xml:space="preserve"> When customers shop at stores such as ASDA repeatedly over rival such as </w:t>
      </w:r>
      <w:r w:rsidR="002247D3" w:rsidRPr="007F5E6D">
        <w:rPr>
          <w:rFonts w:ascii="Arial" w:hAnsi="Arial" w:cs="Arial"/>
          <w:sz w:val="24"/>
          <w:szCs w:val="24"/>
        </w:rPr>
        <w:t>Tesco,</w:t>
      </w:r>
      <w:r w:rsidR="00482841" w:rsidRPr="007F5E6D">
        <w:rPr>
          <w:rFonts w:ascii="Arial" w:hAnsi="Arial" w:cs="Arial"/>
          <w:sz w:val="24"/>
          <w:szCs w:val="24"/>
        </w:rPr>
        <w:t xml:space="preserve"> they become advocate or advertisement through word of mouth for the business. Advocates believes they have been treated well and are loyal to the business and in a way show that to people they know.</w:t>
      </w:r>
    </w:p>
    <w:p w:rsidR="00A12E16" w:rsidRPr="007F5E6D" w:rsidRDefault="00A12E16" w:rsidP="00417A7A">
      <w:pPr>
        <w:jc w:val="both"/>
        <w:rPr>
          <w:rFonts w:ascii="Arial" w:hAnsi="Arial" w:cs="Arial"/>
          <w:sz w:val="24"/>
          <w:szCs w:val="24"/>
        </w:rPr>
      </w:pPr>
    </w:p>
    <w:p w:rsidR="00A12E16" w:rsidRPr="007F5E6D" w:rsidRDefault="00A12E16" w:rsidP="00417A7A">
      <w:pPr>
        <w:jc w:val="both"/>
        <w:rPr>
          <w:rFonts w:ascii="Arial" w:hAnsi="Arial" w:cs="Arial"/>
          <w:sz w:val="32"/>
          <w:szCs w:val="24"/>
        </w:rPr>
      </w:pPr>
    </w:p>
    <w:p w:rsidR="00A12E16" w:rsidRPr="007F5E6D" w:rsidRDefault="00A12E16" w:rsidP="00417A7A">
      <w:pPr>
        <w:pStyle w:val="Heading2"/>
        <w:numPr>
          <w:ilvl w:val="0"/>
          <w:numId w:val="1"/>
        </w:numPr>
        <w:jc w:val="both"/>
        <w:rPr>
          <w:rFonts w:ascii="Arial" w:hAnsi="Arial" w:cs="Arial"/>
          <w:b/>
          <w:color w:val="auto"/>
          <w:sz w:val="32"/>
          <w:szCs w:val="24"/>
        </w:rPr>
      </w:pPr>
      <w:bookmarkStart w:id="9" w:name="_Hlk18013483"/>
      <w:bookmarkStart w:id="10" w:name="_Toc18021236"/>
      <w:r w:rsidRPr="007F5E6D">
        <w:rPr>
          <w:rFonts w:ascii="Arial" w:hAnsi="Arial" w:cs="Arial"/>
          <w:b/>
          <w:color w:val="auto"/>
          <w:sz w:val="32"/>
          <w:szCs w:val="24"/>
        </w:rPr>
        <w:t>Conclusion</w:t>
      </w:r>
      <w:bookmarkEnd w:id="10"/>
      <w:r w:rsidRPr="007F5E6D">
        <w:rPr>
          <w:rFonts w:ascii="Arial" w:hAnsi="Arial" w:cs="Arial"/>
          <w:b/>
          <w:color w:val="auto"/>
          <w:sz w:val="32"/>
          <w:szCs w:val="24"/>
        </w:rPr>
        <w:t xml:space="preserve"> </w:t>
      </w:r>
    </w:p>
    <w:p w:rsidR="005B1AF5" w:rsidRPr="007F5E6D" w:rsidRDefault="005B1AF5" w:rsidP="002247D3">
      <w:pPr>
        <w:pStyle w:val="Bibliography"/>
        <w:jc w:val="both"/>
        <w:rPr>
          <w:rFonts w:ascii="Arial" w:hAnsi="Arial" w:cs="Arial"/>
          <w:sz w:val="28"/>
          <w:szCs w:val="24"/>
        </w:rPr>
      </w:pPr>
      <w:r w:rsidRPr="007F5E6D">
        <w:rPr>
          <w:rFonts w:ascii="Arial" w:hAnsi="Arial" w:cs="Arial"/>
          <w:sz w:val="24"/>
          <w:szCs w:val="24"/>
        </w:rPr>
        <w:t xml:space="preserve">Quality, ethics and sustainability are very important in the success of business companies. Asda were accused of being abusive to suppliers and the working conditions were unfair. Asda decided to build better relationships with their suppliers and investigate the working conditions so they can make improvements. Barclays are trying to rebuild their damage reputation of bad business ethics, they have applied new principles to the way they conduct business and improve their ethics. Ford Motor Company have won an award for the </w:t>
      </w:r>
      <w:r w:rsidR="002247D3" w:rsidRPr="007F5E6D">
        <w:rPr>
          <w:rFonts w:ascii="Arial" w:hAnsi="Arial" w:cs="Arial"/>
          <w:sz w:val="24"/>
          <w:szCs w:val="24"/>
        </w:rPr>
        <w:t>world’s</w:t>
      </w:r>
      <w:r w:rsidRPr="007F5E6D">
        <w:rPr>
          <w:rFonts w:ascii="Arial" w:hAnsi="Arial" w:cs="Arial"/>
          <w:sz w:val="24"/>
          <w:szCs w:val="24"/>
        </w:rPr>
        <w:t xml:space="preserve"> most ethical companies for the eight time. Ford focuses on treating employees and suppliers with respect and the dignity they are due. Asda believe in building trust and long-term relationship with customers and suppliers will boost their efficiency and productivity. Asda concentrate their business strategy on price and giving their customers the most value for money.    Manufacturers Ford are committed to reducing the carbon footprint, they are aiming to reduce the emission by five hundred thousand metric tons over the next five years worldwide, Ford is committed to creating better sustainability practices in the sites. Barclays focus more on the technological aspect of banking to stay in front of the competitor. Barclays listen to the customers’ needs and take risks with their online banking by adding features before other banks. By doing this the business is taking a huge risk as not all faults have been figured out as no other banks have done it yet, but it still creates a good image of Barclays and shows that the business focuses on the quality of relationships with customer needs and product. </w:t>
      </w:r>
    </w:p>
    <w:p w:rsidR="00A53EF1" w:rsidRPr="007F5E6D" w:rsidRDefault="00A53EF1" w:rsidP="00417A7A">
      <w:pPr>
        <w:jc w:val="both"/>
        <w:rPr>
          <w:rFonts w:ascii="Arial" w:hAnsi="Arial" w:cs="Arial"/>
          <w:sz w:val="24"/>
          <w:szCs w:val="24"/>
        </w:rPr>
      </w:pPr>
    </w:p>
    <w:p w:rsidR="00A12E16" w:rsidRPr="007F5E6D" w:rsidRDefault="00A12E16" w:rsidP="00417A7A">
      <w:pPr>
        <w:pStyle w:val="Heading2"/>
        <w:numPr>
          <w:ilvl w:val="0"/>
          <w:numId w:val="1"/>
        </w:numPr>
        <w:jc w:val="both"/>
        <w:rPr>
          <w:rFonts w:ascii="Arial" w:hAnsi="Arial" w:cs="Arial"/>
          <w:b/>
          <w:color w:val="auto"/>
          <w:sz w:val="32"/>
          <w:szCs w:val="24"/>
        </w:rPr>
      </w:pPr>
      <w:bookmarkStart w:id="11" w:name="_Toc18021237"/>
      <w:bookmarkEnd w:id="9"/>
      <w:r w:rsidRPr="007F5E6D">
        <w:rPr>
          <w:rFonts w:ascii="Arial" w:hAnsi="Arial" w:cs="Arial"/>
          <w:b/>
          <w:color w:val="auto"/>
          <w:sz w:val="32"/>
          <w:szCs w:val="24"/>
        </w:rPr>
        <w:t>Recommendations</w:t>
      </w:r>
      <w:bookmarkEnd w:id="11"/>
      <w:r w:rsidRPr="007F5E6D">
        <w:rPr>
          <w:rFonts w:ascii="Arial" w:hAnsi="Arial" w:cs="Arial"/>
          <w:b/>
          <w:color w:val="auto"/>
          <w:sz w:val="32"/>
          <w:szCs w:val="24"/>
        </w:rPr>
        <w:t xml:space="preserve">  </w:t>
      </w:r>
    </w:p>
    <w:p w:rsidR="001A1B62" w:rsidRPr="007F5E6D" w:rsidRDefault="00A12E16" w:rsidP="00417A7A">
      <w:pPr>
        <w:jc w:val="both"/>
        <w:rPr>
          <w:rFonts w:ascii="Arial" w:hAnsi="Arial" w:cs="Arial"/>
          <w:sz w:val="24"/>
          <w:szCs w:val="24"/>
        </w:rPr>
      </w:pPr>
      <w:r w:rsidRPr="007F5E6D">
        <w:rPr>
          <w:rFonts w:ascii="Arial" w:hAnsi="Arial" w:cs="Arial"/>
          <w:sz w:val="24"/>
          <w:szCs w:val="24"/>
        </w:rPr>
        <w:t xml:space="preserve">Businesses need their employees and managers to be honest and truthful and be careful not to mislead or deceive colleagues, but more importantly the customers. Ethical business and employees need to be honourable, they should not sacrifice their principles. They need to be trust worthy and keep promises they have made by giving relevant information and correcting any misunderstandings, they should make a reasonable effort to fulfil their promises and commitments. </w:t>
      </w:r>
    </w:p>
    <w:p w:rsidR="001A1B62" w:rsidRPr="007F5E6D" w:rsidRDefault="00A12E16" w:rsidP="00417A7A">
      <w:pPr>
        <w:jc w:val="both"/>
        <w:rPr>
          <w:rFonts w:ascii="Arial" w:hAnsi="Arial" w:cs="Arial"/>
          <w:sz w:val="24"/>
          <w:szCs w:val="24"/>
        </w:rPr>
      </w:pPr>
      <w:r w:rsidRPr="007F5E6D">
        <w:rPr>
          <w:rFonts w:ascii="Arial" w:hAnsi="Arial" w:cs="Arial"/>
          <w:sz w:val="24"/>
          <w:szCs w:val="24"/>
        </w:rPr>
        <w:t xml:space="preserve">Loyalty is important for colleagues and businesses and a devotion to their duty. Employees and businesses must be fair in their dealings and should not gain an advantage from a colleague’s mistake or misfortune, they should treat individuals fairly and accept diversity, they need to be open-minded and admit when they are wrong. </w:t>
      </w:r>
    </w:p>
    <w:p w:rsidR="00A12E16" w:rsidRPr="007F5E6D" w:rsidRDefault="00A12E16" w:rsidP="00417A7A">
      <w:pPr>
        <w:jc w:val="both"/>
        <w:rPr>
          <w:rFonts w:ascii="Arial" w:hAnsi="Arial" w:cs="Arial"/>
          <w:sz w:val="24"/>
          <w:szCs w:val="24"/>
        </w:rPr>
      </w:pPr>
      <w:r w:rsidRPr="007F5E6D">
        <w:rPr>
          <w:rFonts w:ascii="Arial" w:hAnsi="Arial" w:cs="Arial"/>
          <w:sz w:val="24"/>
          <w:szCs w:val="24"/>
        </w:rPr>
        <w:t>Employees and businesses need to respect individuals equally and respect their privacy and rights. When dealing with business activities they should abide by law, rules and regulations. Employees need to build and protect the company’s reputation and must not engage in inappropriate conduct. The employee needs to accept accountability for ethical quality of decisions made that can affect colleagues, the company and the community.</w:t>
      </w:r>
    </w:p>
    <w:p w:rsidR="00A12E16" w:rsidRPr="007F5E6D" w:rsidRDefault="00A12E16" w:rsidP="00417A7A">
      <w:pPr>
        <w:jc w:val="both"/>
        <w:rPr>
          <w:rFonts w:ascii="Arial" w:hAnsi="Arial" w:cs="Arial"/>
          <w:sz w:val="24"/>
          <w:szCs w:val="24"/>
        </w:rPr>
      </w:pPr>
    </w:p>
    <w:p w:rsidR="00D33D1B" w:rsidRPr="007F5E6D" w:rsidRDefault="00D33D1B" w:rsidP="00417A7A">
      <w:pPr>
        <w:jc w:val="both"/>
        <w:rPr>
          <w:rFonts w:ascii="Arial" w:hAnsi="Arial" w:cs="Arial"/>
          <w:sz w:val="24"/>
          <w:szCs w:val="24"/>
        </w:rPr>
      </w:pPr>
    </w:p>
    <w:p w:rsidR="00356D29" w:rsidRPr="007F5E6D" w:rsidRDefault="00356D29" w:rsidP="00417A7A">
      <w:pPr>
        <w:jc w:val="both"/>
        <w:rPr>
          <w:rFonts w:ascii="Arial" w:hAnsi="Arial" w:cs="Arial"/>
          <w:sz w:val="24"/>
          <w:szCs w:val="24"/>
        </w:rPr>
      </w:pPr>
    </w:p>
    <w:p w:rsidR="008E5DFC" w:rsidRPr="007F5E6D" w:rsidRDefault="008E5DFC" w:rsidP="00417A7A">
      <w:pPr>
        <w:jc w:val="both"/>
        <w:rPr>
          <w:rFonts w:ascii="Arial" w:hAnsi="Arial" w:cs="Arial"/>
          <w:sz w:val="24"/>
          <w:szCs w:val="24"/>
          <w:shd w:val="clear" w:color="auto" w:fill="FFFFFF"/>
        </w:rPr>
      </w:pPr>
    </w:p>
    <w:bookmarkStart w:id="12" w:name="_Toc18021238" w:displacedByCustomXml="next"/>
    <w:sdt>
      <w:sdtPr>
        <w:rPr>
          <w:rFonts w:ascii="Arial" w:eastAsiaTheme="minorHAnsi" w:hAnsi="Arial" w:cs="Arial"/>
          <w:color w:val="auto"/>
          <w:sz w:val="24"/>
          <w:szCs w:val="24"/>
        </w:rPr>
        <w:id w:val="-589617613"/>
        <w:docPartObj>
          <w:docPartGallery w:val="Bibliographies"/>
          <w:docPartUnique/>
        </w:docPartObj>
      </w:sdtPr>
      <w:sdtEndPr/>
      <w:sdtContent>
        <w:p w:rsidR="008E5DFC" w:rsidRPr="007F5E6D" w:rsidRDefault="008E5DFC" w:rsidP="00417A7A">
          <w:pPr>
            <w:pStyle w:val="Heading2"/>
            <w:numPr>
              <w:ilvl w:val="0"/>
              <w:numId w:val="1"/>
            </w:numPr>
            <w:jc w:val="both"/>
            <w:rPr>
              <w:rFonts w:ascii="Arial" w:hAnsi="Arial" w:cs="Arial"/>
              <w:b/>
              <w:color w:val="auto"/>
              <w:sz w:val="32"/>
              <w:szCs w:val="24"/>
            </w:rPr>
          </w:pPr>
          <w:r w:rsidRPr="007F5E6D">
            <w:rPr>
              <w:rFonts w:ascii="Arial" w:hAnsi="Arial" w:cs="Arial"/>
              <w:b/>
              <w:color w:val="auto"/>
              <w:sz w:val="32"/>
              <w:szCs w:val="24"/>
            </w:rPr>
            <w:t>References</w:t>
          </w:r>
          <w:bookmarkEnd w:id="12"/>
        </w:p>
        <w:sdt>
          <w:sdtPr>
            <w:rPr>
              <w:rFonts w:ascii="Arial" w:hAnsi="Arial" w:cs="Arial"/>
              <w:sz w:val="24"/>
              <w:szCs w:val="24"/>
            </w:rPr>
            <w:id w:val="-573587230"/>
            <w:bibliography/>
          </w:sdtPr>
          <w:sdtEndPr/>
          <w:sdtContent>
            <w:p w:rsidR="002247D3" w:rsidRDefault="008E5DFC" w:rsidP="002247D3">
              <w:pPr>
                <w:pStyle w:val="Bibliography"/>
                <w:rPr>
                  <w:noProof/>
                  <w:sz w:val="24"/>
                  <w:szCs w:val="24"/>
                </w:rPr>
              </w:pPr>
              <w:r w:rsidRPr="007F5E6D">
                <w:rPr>
                  <w:rFonts w:ascii="Arial" w:hAnsi="Arial" w:cs="Arial"/>
                  <w:sz w:val="24"/>
                  <w:szCs w:val="24"/>
                </w:rPr>
                <w:fldChar w:fldCharType="begin"/>
              </w:r>
              <w:r w:rsidRPr="007F5E6D">
                <w:rPr>
                  <w:rFonts w:ascii="Arial" w:hAnsi="Arial" w:cs="Arial"/>
                  <w:sz w:val="24"/>
                  <w:szCs w:val="24"/>
                </w:rPr>
                <w:instrText xml:space="preserve"> BIBLIOGRAPHY </w:instrText>
              </w:r>
              <w:r w:rsidRPr="007F5E6D">
                <w:rPr>
                  <w:rFonts w:ascii="Arial" w:hAnsi="Arial" w:cs="Arial"/>
                  <w:sz w:val="24"/>
                  <w:szCs w:val="24"/>
                </w:rPr>
                <w:fldChar w:fldCharType="separate"/>
              </w:r>
              <w:r w:rsidR="002247D3">
                <w:rPr>
                  <w:noProof/>
                </w:rPr>
                <w:t xml:space="preserve">API, 2019. </w:t>
              </w:r>
              <w:r w:rsidR="002247D3">
                <w:rPr>
                  <w:i/>
                  <w:iCs/>
                  <w:noProof/>
                </w:rPr>
                <w:t xml:space="preserve">How to Use the Fishbone Tool for Root Cause Analysis. </w:t>
              </w:r>
              <w:r w:rsidR="002247D3">
                <w:rPr>
                  <w:noProof/>
                </w:rPr>
                <w:t xml:space="preserve">[Online] </w:t>
              </w:r>
              <w:r w:rsidR="002247D3">
                <w:rPr>
                  <w:noProof/>
                </w:rPr>
                <w:br/>
                <w:t xml:space="preserve">Available at: </w:t>
              </w:r>
              <w:r w:rsidR="002247D3">
                <w:rPr>
                  <w:noProof/>
                  <w:u w:val="single"/>
                </w:rPr>
                <w:t>https://www.cms.gov/medicare/provider-enrollment-and-certification/qapi/downloads/fishbonerevised.pdf</w:t>
              </w:r>
              <w:r w:rsidR="002247D3">
                <w:rPr>
                  <w:noProof/>
                </w:rPr>
                <w:br/>
                <w:t>[Accessed 29 08 2019].</w:t>
              </w:r>
            </w:p>
            <w:p w:rsidR="002247D3" w:rsidRDefault="002247D3" w:rsidP="002247D3">
              <w:pPr>
                <w:pStyle w:val="Bibliography"/>
                <w:rPr>
                  <w:noProof/>
                </w:rPr>
              </w:pPr>
              <w:r>
                <w:rPr>
                  <w:noProof/>
                </w:rPr>
                <w:t xml:space="preserve">Barclays, 2019. </w:t>
              </w:r>
              <w:r>
                <w:rPr>
                  <w:i/>
                  <w:iCs/>
                  <w:noProof/>
                </w:rPr>
                <w:t xml:space="preserve">Barclays Energy and Climate change statement. </w:t>
              </w:r>
              <w:r>
                <w:rPr>
                  <w:noProof/>
                </w:rPr>
                <w:t xml:space="preserve">[Online] </w:t>
              </w:r>
              <w:r>
                <w:rPr>
                  <w:noProof/>
                </w:rPr>
                <w:br/>
                <w:t xml:space="preserve">Available at: </w:t>
              </w:r>
              <w:r>
                <w:rPr>
                  <w:noProof/>
                  <w:u w:val="single"/>
                </w:rPr>
                <w:t>https://home.barclays/content/dam/home-barclays/documents/citizenship/our-reporting-and-policy-positions/policy-positions/BAR_9916358.pdf</w:t>
              </w:r>
              <w:r>
                <w:rPr>
                  <w:noProof/>
                </w:rPr>
                <w:br/>
                <w:t>[Accessed 30 08 2019].</w:t>
              </w:r>
            </w:p>
            <w:p w:rsidR="002247D3" w:rsidRDefault="002247D3" w:rsidP="002247D3">
              <w:pPr>
                <w:pStyle w:val="Bibliography"/>
                <w:rPr>
                  <w:noProof/>
                </w:rPr>
              </w:pPr>
              <w:r>
                <w:rPr>
                  <w:noProof/>
                </w:rPr>
                <w:t xml:space="preserve">Barclays, 2019. </w:t>
              </w:r>
              <w:r>
                <w:rPr>
                  <w:i/>
                  <w:iCs/>
                  <w:noProof/>
                </w:rPr>
                <w:t xml:space="preserve">How Barclays is building a sustainable banking system. </w:t>
              </w:r>
              <w:r>
                <w:rPr>
                  <w:noProof/>
                </w:rPr>
                <w:t xml:space="preserve">[Online] </w:t>
              </w:r>
              <w:r>
                <w:rPr>
                  <w:noProof/>
                </w:rPr>
                <w:br/>
                <w:t xml:space="preserve">Available at: </w:t>
              </w:r>
              <w:r>
                <w:rPr>
                  <w:noProof/>
                  <w:u w:val="single"/>
                </w:rPr>
                <w:t>https://home.barclays/news/2019/3/how-barclays-is-building-a-sustainable-banking-system/</w:t>
              </w:r>
              <w:r>
                <w:rPr>
                  <w:noProof/>
                </w:rPr>
                <w:br/>
                <w:t>[Accessed 29 08 2019].</w:t>
              </w:r>
            </w:p>
            <w:p w:rsidR="002247D3" w:rsidRDefault="002247D3" w:rsidP="002247D3">
              <w:pPr>
                <w:pStyle w:val="Bibliography"/>
                <w:rPr>
                  <w:noProof/>
                </w:rPr>
              </w:pPr>
              <w:r>
                <w:rPr>
                  <w:noProof/>
                </w:rPr>
                <w:t xml:space="preserve">BBC, 2013. </w:t>
              </w:r>
              <w:r>
                <w:rPr>
                  <w:i/>
                  <w:iCs/>
                  <w:noProof/>
                </w:rPr>
                <w:t xml:space="preserve">Barclays boss tells staff 'sign up to ethics or leave'. </w:t>
              </w:r>
              <w:r>
                <w:rPr>
                  <w:noProof/>
                </w:rPr>
                <w:t xml:space="preserve">[Online] </w:t>
              </w:r>
              <w:r>
                <w:rPr>
                  <w:noProof/>
                </w:rPr>
                <w:br/>
                <w:t xml:space="preserve">Available at: </w:t>
              </w:r>
              <w:r>
                <w:rPr>
                  <w:noProof/>
                  <w:u w:val="single"/>
                </w:rPr>
                <w:t>https://www.bbc.co.uk/news/business-21064590</w:t>
              </w:r>
              <w:r>
                <w:rPr>
                  <w:noProof/>
                </w:rPr>
                <w:br/>
                <w:t>[Accessed 29 08 2019].</w:t>
              </w:r>
            </w:p>
            <w:p w:rsidR="002247D3" w:rsidRDefault="002247D3" w:rsidP="002247D3">
              <w:pPr>
                <w:pStyle w:val="Bibliography"/>
                <w:rPr>
                  <w:noProof/>
                </w:rPr>
              </w:pPr>
              <w:r>
                <w:rPr>
                  <w:noProof/>
                </w:rPr>
                <w:t xml:space="preserve">Butler, S., 2017. </w:t>
              </w:r>
              <w:r>
                <w:rPr>
                  <w:i/>
                  <w:iCs/>
                  <w:noProof/>
                </w:rPr>
                <w:t xml:space="preserve">Asda is named worst supermarket in treatment of suppliers. </w:t>
              </w:r>
              <w:r>
                <w:rPr>
                  <w:noProof/>
                </w:rPr>
                <w:t xml:space="preserve">[Online] </w:t>
              </w:r>
              <w:r>
                <w:rPr>
                  <w:noProof/>
                </w:rPr>
                <w:br/>
                <w:t xml:space="preserve">Available at: </w:t>
              </w:r>
              <w:r>
                <w:rPr>
                  <w:noProof/>
                  <w:u w:val="single"/>
                </w:rPr>
                <w:t>https://www.theguardian.com/business/2017/jun/26/asda-supermarket-suppliers-walmart-morrisons</w:t>
              </w:r>
              <w:r>
                <w:rPr>
                  <w:noProof/>
                </w:rPr>
                <w:br/>
                <w:t>[Accessed 29 08 2019].</w:t>
              </w:r>
            </w:p>
            <w:p w:rsidR="002247D3" w:rsidRDefault="002247D3" w:rsidP="002247D3">
              <w:pPr>
                <w:pStyle w:val="Bibliography"/>
                <w:rPr>
                  <w:noProof/>
                </w:rPr>
              </w:pPr>
              <w:r>
                <w:rPr>
                  <w:noProof/>
                </w:rPr>
                <w:t xml:space="preserve">Camilleri, M., 2017. </w:t>
              </w:r>
              <w:r>
                <w:rPr>
                  <w:i/>
                  <w:iCs/>
                  <w:noProof/>
                </w:rPr>
                <w:t xml:space="preserve">Travel Marketing, Tourism Economics and the Airline Product: An Introduction to Theory and Practice. </w:t>
              </w:r>
              <w:r>
                <w:rPr>
                  <w:noProof/>
                </w:rPr>
                <w:t>1 ed. Milan: Springer.</w:t>
              </w:r>
            </w:p>
            <w:p w:rsidR="002247D3" w:rsidRDefault="002247D3" w:rsidP="002247D3">
              <w:pPr>
                <w:pStyle w:val="Bibliography"/>
                <w:rPr>
                  <w:noProof/>
                </w:rPr>
              </w:pPr>
              <w:r>
                <w:rPr>
                  <w:noProof/>
                </w:rPr>
                <w:t xml:space="preserve">Cooper, B., 2009. </w:t>
              </w:r>
              <w:r>
                <w:rPr>
                  <w:i/>
                  <w:iCs/>
                  <w:noProof/>
                </w:rPr>
                <w:t xml:space="preserve">Asda and sustainability – Better things in store?. </w:t>
              </w:r>
              <w:r>
                <w:rPr>
                  <w:noProof/>
                </w:rPr>
                <w:t xml:space="preserve">[Online] </w:t>
              </w:r>
              <w:r>
                <w:rPr>
                  <w:noProof/>
                </w:rPr>
                <w:br/>
                <w:t xml:space="preserve">Available at: </w:t>
              </w:r>
              <w:r>
                <w:rPr>
                  <w:noProof/>
                  <w:u w:val="single"/>
                </w:rPr>
                <w:t>http://www.ethicalcorp.com/business-strategy/asda-and-sustainability-better-things-store</w:t>
              </w:r>
              <w:r>
                <w:rPr>
                  <w:noProof/>
                </w:rPr>
                <w:br/>
                <w:t>[Accessed 29 08 2019].</w:t>
              </w:r>
            </w:p>
            <w:p w:rsidR="002247D3" w:rsidRDefault="002247D3" w:rsidP="002247D3">
              <w:pPr>
                <w:pStyle w:val="Bibliography"/>
                <w:rPr>
                  <w:noProof/>
                </w:rPr>
              </w:pPr>
              <w:r>
                <w:rPr>
                  <w:noProof/>
                </w:rPr>
                <w:t xml:space="preserve">Cragg, W., 2016. </w:t>
              </w:r>
              <w:r>
                <w:rPr>
                  <w:i/>
                  <w:iCs/>
                  <w:noProof/>
                </w:rPr>
                <w:t xml:space="preserve">Bribery, Corruption and Moral Norms ABribery, Corruption and Moral Norms Across National Boundaries A work in progress for the Routledge Companion to Business Etcross National Boundaries A work in progress for the Routledge Companion to Business Ethics, </w:t>
              </w:r>
              <w:r>
                <w:rPr>
                  <w:noProof/>
                </w:rPr>
                <w:t>Toronto: York University.</w:t>
              </w:r>
            </w:p>
            <w:p w:rsidR="002247D3" w:rsidRDefault="002247D3" w:rsidP="002247D3">
              <w:pPr>
                <w:pStyle w:val="Bibliography"/>
                <w:rPr>
                  <w:noProof/>
                </w:rPr>
              </w:pPr>
              <w:r>
                <w:rPr>
                  <w:noProof/>
                </w:rPr>
                <w:t xml:space="preserve">Ford, 2017. </w:t>
              </w:r>
              <w:r>
                <w:rPr>
                  <w:i/>
                  <w:iCs/>
                  <w:noProof/>
                </w:rPr>
                <w:t xml:space="preserve">Top 100 ethical companies list. </w:t>
              </w:r>
              <w:r>
                <w:rPr>
                  <w:noProof/>
                </w:rPr>
                <w:t xml:space="preserve">[Online] </w:t>
              </w:r>
              <w:r>
                <w:rPr>
                  <w:noProof/>
                </w:rPr>
                <w:br/>
                <w:t xml:space="preserve">Available at: </w:t>
              </w:r>
              <w:r>
                <w:rPr>
                  <w:noProof/>
                  <w:u w:val="single"/>
                </w:rPr>
                <w:t>https://www.ford.co.uk/experience-ford/about-ford/top-100-ethical-companies</w:t>
              </w:r>
              <w:r>
                <w:rPr>
                  <w:noProof/>
                </w:rPr>
                <w:br/>
                <w:t>[Accessed 29 08 2019].</w:t>
              </w:r>
            </w:p>
            <w:p w:rsidR="002247D3" w:rsidRDefault="002247D3" w:rsidP="002247D3">
              <w:pPr>
                <w:pStyle w:val="Bibliography"/>
                <w:rPr>
                  <w:noProof/>
                </w:rPr>
              </w:pPr>
              <w:r>
                <w:rPr>
                  <w:noProof/>
                </w:rPr>
                <w:t xml:space="preserve">Gartner, 2019. </w:t>
              </w:r>
              <w:r>
                <w:rPr>
                  <w:i/>
                  <w:iCs/>
                  <w:noProof/>
                </w:rPr>
                <w:t xml:space="preserve">The New B2B Buying Journey. </w:t>
              </w:r>
              <w:r>
                <w:rPr>
                  <w:noProof/>
                </w:rPr>
                <w:t xml:space="preserve">[Online] </w:t>
              </w:r>
              <w:r>
                <w:rPr>
                  <w:noProof/>
                </w:rPr>
                <w:br/>
                <w:t xml:space="preserve">Available at: </w:t>
              </w:r>
              <w:r>
                <w:rPr>
                  <w:noProof/>
                  <w:u w:val="single"/>
                </w:rPr>
                <w:t>https://www.gartner.com/en/sales-service/insights/b2b-buying-journey</w:t>
              </w:r>
              <w:r>
                <w:rPr>
                  <w:noProof/>
                </w:rPr>
                <w:br/>
                <w:t>[Accessed 29 08 2019].</w:t>
              </w:r>
            </w:p>
            <w:p w:rsidR="002247D3" w:rsidRDefault="002247D3" w:rsidP="002247D3">
              <w:pPr>
                <w:pStyle w:val="Bibliography"/>
                <w:rPr>
                  <w:noProof/>
                </w:rPr>
              </w:pPr>
              <w:r>
                <w:rPr>
                  <w:noProof/>
                </w:rPr>
                <w:lastRenderedPageBreak/>
                <w:t xml:space="preserve">Gheorghe ILIE, C. N. C., 2010. APPLICATION OF FISHBONE DIAGRAM TO DETERMINE THE RISK OF AN EVENT WITH MULTIPLE CAUSES. </w:t>
              </w:r>
              <w:r>
                <w:rPr>
                  <w:i/>
                  <w:iCs/>
                  <w:noProof/>
                </w:rPr>
                <w:t xml:space="preserve">MANAGEMENT RESEARCH AND PRACTICE, </w:t>
              </w:r>
              <w:r>
                <w:rPr>
                  <w:noProof/>
                </w:rPr>
                <w:t>2(1), pp. 1-20.</w:t>
              </w:r>
            </w:p>
            <w:p w:rsidR="002247D3" w:rsidRDefault="002247D3" w:rsidP="002247D3">
              <w:pPr>
                <w:pStyle w:val="Bibliography"/>
                <w:rPr>
                  <w:noProof/>
                </w:rPr>
              </w:pPr>
              <w:r>
                <w:rPr>
                  <w:noProof/>
                </w:rPr>
                <w:t xml:space="preserve">Giuseppe Stecca, E., 2014. </w:t>
              </w:r>
              <w:r>
                <w:rPr>
                  <w:i/>
                  <w:iCs/>
                  <w:noProof/>
                </w:rPr>
                <w:t xml:space="preserve">CIRP Encyclopedia of Production Engineering. </w:t>
              </w:r>
              <w:r>
                <w:rPr>
                  <w:noProof/>
                </w:rPr>
                <w:t>2014 Edition ed. Berlin, Heidelberg: Springer, .</w:t>
              </w:r>
            </w:p>
            <w:p w:rsidR="002247D3" w:rsidRDefault="002247D3" w:rsidP="002247D3">
              <w:pPr>
                <w:pStyle w:val="Bibliography"/>
                <w:rPr>
                  <w:noProof/>
                </w:rPr>
              </w:pPr>
              <w:r>
                <w:rPr>
                  <w:noProof/>
                </w:rPr>
                <w:t xml:space="preserve">Harding, P., 2019. </w:t>
              </w:r>
              <w:r>
                <w:rPr>
                  <w:i/>
                  <w:iCs/>
                  <w:noProof/>
                </w:rPr>
                <w:t xml:space="preserve">Business, management &amp; economics. </w:t>
              </w:r>
              <w:r>
                <w:rPr>
                  <w:noProof/>
                </w:rPr>
                <w:t xml:space="preserve">[Online] </w:t>
              </w:r>
              <w:r>
                <w:rPr>
                  <w:noProof/>
                </w:rPr>
                <w:br/>
                <w:t xml:space="preserve">Available at: </w:t>
              </w:r>
              <w:r>
                <w:rPr>
                  <w:noProof/>
                  <w:u w:val="single"/>
                </w:rPr>
                <w:t>http://www.philharding.net/quotes-corner/quotes-corner-3bus.htm</w:t>
              </w:r>
              <w:r>
                <w:rPr>
                  <w:noProof/>
                </w:rPr>
                <w:br/>
                <w:t>[Accessed 29 08 2019].</w:t>
              </w:r>
            </w:p>
            <w:p w:rsidR="002247D3" w:rsidRDefault="002247D3" w:rsidP="002247D3">
              <w:pPr>
                <w:pStyle w:val="Bibliography"/>
                <w:rPr>
                  <w:noProof/>
                </w:rPr>
              </w:pPr>
              <w:r>
                <w:rPr>
                  <w:noProof/>
                </w:rPr>
                <w:t xml:space="preserve">Josephson, M., 2019. </w:t>
              </w:r>
              <w:r>
                <w:rPr>
                  <w:i/>
                  <w:iCs/>
                  <w:noProof/>
                </w:rPr>
                <w:t xml:space="preserve">Business ethics. </w:t>
              </w:r>
              <w:r>
                <w:rPr>
                  <w:noProof/>
                </w:rPr>
                <w:t xml:space="preserve">[Online] </w:t>
              </w:r>
              <w:r>
                <w:rPr>
                  <w:noProof/>
                </w:rPr>
                <w:br/>
                <w:t xml:space="preserve">Available at: </w:t>
              </w:r>
              <w:r>
                <w:rPr>
                  <w:noProof/>
                  <w:u w:val="single"/>
                </w:rPr>
                <w:t>https://josephsononbusinessethics.com/2017/01/using-phrase-business-ethics/</w:t>
              </w:r>
              <w:r>
                <w:rPr>
                  <w:noProof/>
                </w:rPr>
                <w:br/>
                <w:t>[Accessed 29 08 2019].</w:t>
              </w:r>
            </w:p>
            <w:p w:rsidR="002247D3" w:rsidRDefault="002247D3" w:rsidP="002247D3">
              <w:pPr>
                <w:pStyle w:val="Bibliography"/>
                <w:rPr>
                  <w:noProof/>
                </w:rPr>
              </w:pPr>
              <w:r>
                <w:rPr>
                  <w:noProof/>
                </w:rPr>
                <w:t xml:space="preserve">Juran, J. M., 1999. </w:t>
              </w:r>
              <w:r>
                <w:rPr>
                  <w:i/>
                  <w:iCs/>
                  <w:noProof/>
                </w:rPr>
                <w:t xml:space="preserve">Jurans Quality Handbook. </w:t>
              </w:r>
              <w:r>
                <w:rPr>
                  <w:noProof/>
                </w:rPr>
                <w:t>5th ed. New York: McGraw-Hill.</w:t>
              </w:r>
            </w:p>
            <w:p w:rsidR="002247D3" w:rsidRDefault="002247D3" w:rsidP="002247D3">
              <w:pPr>
                <w:pStyle w:val="Bibliography"/>
                <w:rPr>
                  <w:noProof/>
                </w:rPr>
              </w:pPr>
              <w:r>
                <w:rPr>
                  <w:noProof/>
                </w:rPr>
                <w:t xml:space="preserve">Schulze, A., 2011. </w:t>
              </w:r>
              <w:r>
                <w:rPr>
                  <w:i/>
                  <w:iCs/>
                  <w:noProof/>
                </w:rPr>
                <w:t xml:space="preserve">The Loyalty Ladder Helpful Instructions , </w:t>
              </w:r>
              <w:r>
                <w:rPr>
                  <w:noProof/>
                </w:rPr>
                <w:t>Ohio: Amspirit.</w:t>
              </w:r>
            </w:p>
            <w:p w:rsidR="002247D3" w:rsidRDefault="002247D3" w:rsidP="002247D3">
              <w:pPr>
                <w:pStyle w:val="Bibliography"/>
                <w:rPr>
                  <w:noProof/>
                </w:rPr>
              </w:pPr>
              <w:r>
                <w:rPr>
                  <w:noProof/>
                </w:rPr>
                <w:t xml:space="preserve">T.Johnston, S., 2017. </w:t>
              </w:r>
              <w:r>
                <w:rPr>
                  <w:i/>
                  <w:iCs/>
                  <w:noProof/>
                </w:rPr>
                <w:t xml:space="preserve">Ford Named One of the World’s Most Ethical Companies for Eighth Straight Year. </w:t>
              </w:r>
              <w:r>
                <w:rPr>
                  <w:noProof/>
                </w:rPr>
                <w:t xml:space="preserve">[Online] </w:t>
              </w:r>
              <w:r>
                <w:rPr>
                  <w:noProof/>
                </w:rPr>
                <w:br/>
                <w:t xml:space="preserve">Available at: </w:t>
              </w:r>
              <w:r>
                <w:rPr>
                  <w:noProof/>
                  <w:u w:val="single"/>
                </w:rPr>
                <w:t>https://social.ford.com/en_US/story/ford-community/awards/ford-named-one-the-worlds-most-ethical-companies-for-eighth-straight-year.html</w:t>
              </w:r>
              <w:r>
                <w:rPr>
                  <w:noProof/>
                </w:rPr>
                <w:br/>
                <w:t>[Accessed 29 08 2019].</w:t>
              </w:r>
            </w:p>
            <w:p w:rsidR="002247D3" w:rsidRDefault="002247D3" w:rsidP="002247D3">
              <w:pPr>
                <w:pStyle w:val="Bibliography"/>
                <w:rPr>
                  <w:noProof/>
                </w:rPr>
              </w:pPr>
              <w:r>
                <w:rPr>
                  <w:noProof/>
                </w:rPr>
                <w:t xml:space="preserve">Vanguard, 2019. </w:t>
              </w:r>
              <w:r>
                <w:rPr>
                  <w:i/>
                  <w:iCs/>
                  <w:noProof/>
                </w:rPr>
                <w:t xml:space="preserve">Joseph Juran. </w:t>
              </w:r>
              <w:r>
                <w:rPr>
                  <w:noProof/>
                </w:rPr>
                <w:t xml:space="preserve">[Online] </w:t>
              </w:r>
              <w:r>
                <w:rPr>
                  <w:noProof/>
                </w:rPr>
                <w:br/>
                <w:t xml:space="preserve">Available at: </w:t>
              </w:r>
              <w:r>
                <w:rPr>
                  <w:noProof/>
                  <w:u w:val="single"/>
                </w:rPr>
                <w:t>https://vanguard-method.net/library/management-thinkers/joseph-juran/</w:t>
              </w:r>
              <w:r>
                <w:rPr>
                  <w:noProof/>
                </w:rPr>
                <w:br/>
                <w:t>[Accessed 29 08 2019].</w:t>
              </w:r>
            </w:p>
            <w:p w:rsidR="002247D3" w:rsidRDefault="002247D3" w:rsidP="002247D3">
              <w:pPr>
                <w:pStyle w:val="Bibliography"/>
                <w:rPr>
                  <w:noProof/>
                </w:rPr>
              </w:pPr>
              <w:r>
                <w:rPr>
                  <w:noProof/>
                </w:rPr>
                <w:t xml:space="preserve">Wales, T., 2013. ORGANIZATIONAL SUSTAINABILITY: WHAT IS IT, AND WHY DOES IT MATTER?. </w:t>
              </w:r>
              <w:r>
                <w:rPr>
                  <w:i/>
                  <w:iCs/>
                  <w:noProof/>
                </w:rPr>
                <w:t xml:space="preserve">Review of Enterprise and Management Studies, </w:t>
              </w:r>
              <w:r>
                <w:rPr>
                  <w:noProof/>
                </w:rPr>
                <w:t>1(1), pp. 38-49.</w:t>
              </w:r>
            </w:p>
            <w:p w:rsidR="002247D3" w:rsidRDefault="002247D3" w:rsidP="002247D3">
              <w:pPr>
                <w:pStyle w:val="Bibliography"/>
                <w:rPr>
                  <w:noProof/>
                </w:rPr>
              </w:pPr>
              <w:r>
                <w:rPr>
                  <w:noProof/>
                </w:rPr>
                <w:t xml:space="preserve">Ziolo, M., et &amp; al, 2015. </w:t>
              </w:r>
              <w:r>
                <w:rPr>
                  <w:i/>
                  <w:iCs/>
                  <w:noProof/>
                </w:rPr>
                <w:t xml:space="preserve">Sustainable finance role in creating conditions for sustainable economic growth and development, </w:t>
              </w:r>
              <w:r>
                <w:rPr>
                  <w:noProof/>
                </w:rPr>
                <w:t>s.l.: s.n.</w:t>
              </w:r>
            </w:p>
            <w:p w:rsidR="008E5DFC" w:rsidRPr="007F5E6D" w:rsidRDefault="008E5DFC" w:rsidP="002247D3">
              <w:pPr>
                <w:jc w:val="both"/>
                <w:rPr>
                  <w:rFonts w:ascii="Arial" w:hAnsi="Arial" w:cs="Arial"/>
                  <w:sz w:val="24"/>
                  <w:szCs w:val="24"/>
                </w:rPr>
              </w:pPr>
              <w:r w:rsidRPr="007F5E6D">
                <w:rPr>
                  <w:rFonts w:ascii="Arial" w:hAnsi="Arial" w:cs="Arial"/>
                  <w:b/>
                  <w:bCs/>
                  <w:noProof/>
                  <w:sz w:val="24"/>
                  <w:szCs w:val="24"/>
                </w:rPr>
                <w:fldChar w:fldCharType="end"/>
              </w:r>
            </w:p>
          </w:sdtContent>
        </w:sdt>
      </w:sdtContent>
    </w:sdt>
    <w:p w:rsidR="008E5DFC" w:rsidRPr="007F5E6D" w:rsidRDefault="008E5DFC" w:rsidP="00417A7A">
      <w:pPr>
        <w:jc w:val="both"/>
        <w:rPr>
          <w:rFonts w:ascii="Arial" w:hAnsi="Arial" w:cs="Arial"/>
          <w:b/>
          <w:sz w:val="24"/>
          <w:szCs w:val="24"/>
        </w:rPr>
      </w:pPr>
    </w:p>
    <w:p w:rsidR="00A12E16" w:rsidRPr="007F5E6D" w:rsidRDefault="00A12E16" w:rsidP="00417A7A">
      <w:pPr>
        <w:jc w:val="both"/>
        <w:rPr>
          <w:rFonts w:ascii="Arial" w:hAnsi="Arial" w:cs="Arial"/>
          <w:sz w:val="24"/>
          <w:szCs w:val="24"/>
        </w:rPr>
      </w:pPr>
    </w:p>
    <w:p w:rsidR="00A12E16" w:rsidRPr="007F5E6D" w:rsidRDefault="00A12E16" w:rsidP="00417A7A">
      <w:pPr>
        <w:jc w:val="both"/>
        <w:rPr>
          <w:rFonts w:ascii="Arial" w:hAnsi="Arial" w:cs="Arial"/>
          <w:sz w:val="24"/>
          <w:szCs w:val="24"/>
        </w:rPr>
      </w:pPr>
    </w:p>
    <w:sectPr w:rsidR="00A12E16" w:rsidRPr="007F5E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D4E3ABE"/>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59F37C1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E16"/>
    <w:rsid w:val="00004AE3"/>
    <w:rsid w:val="00102936"/>
    <w:rsid w:val="001A1B62"/>
    <w:rsid w:val="00216EF2"/>
    <w:rsid w:val="002247D3"/>
    <w:rsid w:val="0022760A"/>
    <w:rsid w:val="00272EE9"/>
    <w:rsid w:val="0029355A"/>
    <w:rsid w:val="002C0001"/>
    <w:rsid w:val="002E09A9"/>
    <w:rsid w:val="0033118F"/>
    <w:rsid w:val="00335118"/>
    <w:rsid w:val="00356D29"/>
    <w:rsid w:val="003C249D"/>
    <w:rsid w:val="00417A7A"/>
    <w:rsid w:val="00436287"/>
    <w:rsid w:val="004557CD"/>
    <w:rsid w:val="00482841"/>
    <w:rsid w:val="005313FA"/>
    <w:rsid w:val="005A4377"/>
    <w:rsid w:val="005B1AF5"/>
    <w:rsid w:val="005C70C1"/>
    <w:rsid w:val="007435AA"/>
    <w:rsid w:val="0075094F"/>
    <w:rsid w:val="00777365"/>
    <w:rsid w:val="007F5E6D"/>
    <w:rsid w:val="00860524"/>
    <w:rsid w:val="008E5DFC"/>
    <w:rsid w:val="00A00E88"/>
    <w:rsid w:val="00A12E16"/>
    <w:rsid w:val="00A26D47"/>
    <w:rsid w:val="00A53EF1"/>
    <w:rsid w:val="00D07CBB"/>
    <w:rsid w:val="00D33D1B"/>
    <w:rsid w:val="00F246E9"/>
    <w:rsid w:val="00F602BE"/>
    <w:rsid w:val="00FA0A36"/>
    <w:rsid w:val="00FE64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CC4252"/>
  <w15:chartTrackingRefBased/>
  <w15:docId w15:val="{07C03FF1-7D74-469B-9B72-AB116C412C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5DFC"/>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5313F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5313F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5313F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5DFC"/>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8E5DFC"/>
  </w:style>
  <w:style w:type="character" w:customStyle="1" w:styleId="Heading2Char">
    <w:name w:val="Heading 2 Char"/>
    <w:basedOn w:val="DefaultParagraphFont"/>
    <w:link w:val="Heading2"/>
    <w:uiPriority w:val="9"/>
    <w:rsid w:val="005313F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5313F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5313FA"/>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5313FA"/>
    <w:pPr>
      <w:outlineLvl w:val="9"/>
    </w:pPr>
  </w:style>
  <w:style w:type="paragraph" w:styleId="TOC2">
    <w:name w:val="toc 2"/>
    <w:basedOn w:val="Normal"/>
    <w:next w:val="Normal"/>
    <w:autoRedefine/>
    <w:uiPriority w:val="39"/>
    <w:unhideWhenUsed/>
    <w:rsid w:val="005313FA"/>
    <w:pPr>
      <w:spacing w:after="100"/>
      <w:ind w:left="220"/>
    </w:pPr>
  </w:style>
  <w:style w:type="paragraph" w:styleId="TOC3">
    <w:name w:val="toc 3"/>
    <w:basedOn w:val="Normal"/>
    <w:next w:val="Normal"/>
    <w:autoRedefine/>
    <w:uiPriority w:val="39"/>
    <w:unhideWhenUsed/>
    <w:rsid w:val="005313FA"/>
    <w:pPr>
      <w:spacing w:after="100"/>
      <w:ind w:left="440"/>
    </w:pPr>
  </w:style>
  <w:style w:type="character" w:styleId="Hyperlink">
    <w:name w:val="Hyperlink"/>
    <w:basedOn w:val="DefaultParagraphFont"/>
    <w:uiPriority w:val="99"/>
    <w:unhideWhenUsed/>
    <w:rsid w:val="005313FA"/>
    <w:rPr>
      <w:color w:val="0563C1" w:themeColor="hyperlink"/>
      <w:u w:val="single"/>
    </w:rPr>
  </w:style>
  <w:style w:type="paragraph" w:styleId="ListParagraph">
    <w:name w:val="List Paragraph"/>
    <w:basedOn w:val="Normal"/>
    <w:uiPriority w:val="34"/>
    <w:qFormat/>
    <w:rsid w:val="005313F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697764">
      <w:bodyDiv w:val="1"/>
      <w:marLeft w:val="0"/>
      <w:marRight w:val="0"/>
      <w:marTop w:val="0"/>
      <w:marBottom w:val="0"/>
      <w:divBdr>
        <w:top w:val="none" w:sz="0" w:space="0" w:color="auto"/>
        <w:left w:val="none" w:sz="0" w:space="0" w:color="auto"/>
        <w:bottom w:val="none" w:sz="0" w:space="0" w:color="auto"/>
        <w:right w:val="none" w:sz="0" w:space="0" w:color="auto"/>
      </w:divBdr>
    </w:div>
    <w:div w:id="30422513">
      <w:bodyDiv w:val="1"/>
      <w:marLeft w:val="0"/>
      <w:marRight w:val="0"/>
      <w:marTop w:val="0"/>
      <w:marBottom w:val="0"/>
      <w:divBdr>
        <w:top w:val="none" w:sz="0" w:space="0" w:color="auto"/>
        <w:left w:val="none" w:sz="0" w:space="0" w:color="auto"/>
        <w:bottom w:val="none" w:sz="0" w:space="0" w:color="auto"/>
        <w:right w:val="none" w:sz="0" w:space="0" w:color="auto"/>
      </w:divBdr>
    </w:div>
    <w:div w:id="52626045">
      <w:bodyDiv w:val="1"/>
      <w:marLeft w:val="0"/>
      <w:marRight w:val="0"/>
      <w:marTop w:val="0"/>
      <w:marBottom w:val="0"/>
      <w:divBdr>
        <w:top w:val="none" w:sz="0" w:space="0" w:color="auto"/>
        <w:left w:val="none" w:sz="0" w:space="0" w:color="auto"/>
        <w:bottom w:val="none" w:sz="0" w:space="0" w:color="auto"/>
        <w:right w:val="none" w:sz="0" w:space="0" w:color="auto"/>
      </w:divBdr>
    </w:div>
    <w:div w:id="56441881">
      <w:bodyDiv w:val="1"/>
      <w:marLeft w:val="0"/>
      <w:marRight w:val="0"/>
      <w:marTop w:val="0"/>
      <w:marBottom w:val="0"/>
      <w:divBdr>
        <w:top w:val="none" w:sz="0" w:space="0" w:color="auto"/>
        <w:left w:val="none" w:sz="0" w:space="0" w:color="auto"/>
        <w:bottom w:val="none" w:sz="0" w:space="0" w:color="auto"/>
        <w:right w:val="none" w:sz="0" w:space="0" w:color="auto"/>
      </w:divBdr>
    </w:div>
    <w:div w:id="74714925">
      <w:bodyDiv w:val="1"/>
      <w:marLeft w:val="0"/>
      <w:marRight w:val="0"/>
      <w:marTop w:val="0"/>
      <w:marBottom w:val="0"/>
      <w:divBdr>
        <w:top w:val="none" w:sz="0" w:space="0" w:color="auto"/>
        <w:left w:val="none" w:sz="0" w:space="0" w:color="auto"/>
        <w:bottom w:val="none" w:sz="0" w:space="0" w:color="auto"/>
        <w:right w:val="none" w:sz="0" w:space="0" w:color="auto"/>
      </w:divBdr>
    </w:div>
    <w:div w:id="86661769">
      <w:bodyDiv w:val="1"/>
      <w:marLeft w:val="0"/>
      <w:marRight w:val="0"/>
      <w:marTop w:val="0"/>
      <w:marBottom w:val="0"/>
      <w:divBdr>
        <w:top w:val="none" w:sz="0" w:space="0" w:color="auto"/>
        <w:left w:val="none" w:sz="0" w:space="0" w:color="auto"/>
        <w:bottom w:val="none" w:sz="0" w:space="0" w:color="auto"/>
        <w:right w:val="none" w:sz="0" w:space="0" w:color="auto"/>
      </w:divBdr>
    </w:div>
    <w:div w:id="135294353">
      <w:bodyDiv w:val="1"/>
      <w:marLeft w:val="0"/>
      <w:marRight w:val="0"/>
      <w:marTop w:val="0"/>
      <w:marBottom w:val="0"/>
      <w:divBdr>
        <w:top w:val="none" w:sz="0" w:space="0" w:color="auto"/>
        <w:left w:val="none" w:sz="0" w:space="0" w:color="auto"/>
        <w:bottom w:val="none" w:sz="0" w:space="0" w:color="auto"/>
        <w:right w:val="none" w:sz="0" w:space="0" w:color="auto"/>
      </w:divBdr>
    </w:div>
    <w:div w:id="141237056">
      <w:bodyDiv w:val="1"/>
      <w:marLeft w:val="0"/>
      <w:marRight w:val="0"/>
      <w:marTop w:val="0"/>
      <w:marBottom w:val="0"/>
      <w:divBdr>
        <w:top w:val="none" w:sz="0" w:space="0" w:color="auto"/>
        <w:left w:val="none" w:sz="0" w:space="0" w:color="auto"/>
        <w:bottom w:val="none" w:sz="0" w:space="0" w:color="auto"/>
        <w:right w:val="none" w:sz="0" w:space="0" w:color="auto"/>
      </w:divBdr>
    </w:div>
    <w:div w:id="147984301">
      <w:bodyDiv w:val="1"/>
      <w:marLeft w:val="0"/>
      <w:marRight w:val="0"/>
      <w:marTop w:val="0"/>
      <w:marBottom w:val="0"/>
      <w:divBdr>
        <w:top w:val="none" w:sz="0" w:space="0" w:color="auto"/>
        <w:left w:val="none" w:sz="0" w:space="0" w:color="auto"/>
        <w:bottom w:val="none" w:sz="0" w:space="0" w:color="auto"/>
        <w:right w:val="none" w:sz="0" w:space="0" w:color="auto"/>
      </w:divBdr>
    </w:div>
    <w:div w:id="149562863">
      <w:bodyDiv w:val="1"/>
      <w:marLeft w:val="0"/>
      <w:marRight w:val="0"/>
      <w:marTop w:val="0"/>
      <w:marBottom w:val="0"/>
      <w:divBdr>
        <w:top w:val="none" w:sz="0" w:space="0" w:color="auto"/>
        <w:left w:val="none" w:sz="0" w:space="0" w:color="auto"/>
        <w:bottom w:val="none" w:sz="0" w:space="0" w:color="auto"/>
        <w:right w:val="none" w:sz="0" w:space="0" w:color="auto"/>
      </w:divBdr>
    </w:div>
    <w:div w:id="150339974">
      <w:bodyDiv w:val="1"/>
      <w:marLeft w:val="0"/>
      <w:marRight w:val="0"/>
      <w:marTop w:val="0"/>
      <w:marBottom w:val="0"/>
      <w:divBdr>
        <w:top w:val="none" w:sz="0" w:space="0" w:color="auto"/>
        <w:left w:val="none" w:sz="0" w:space="0" w:color="auto"/>
        <w:bottom w:val="none" w:sz="0" w:space="0" w:color="auto"/>
        <w:right w:val="none" w:sz="0" w:space="0" w:color="auto"/>
      </w:divBdr>
    </w:div>
    <w:div w:id="159927277">
      <w:bodyDiv w:val="1"/>
      <w:marLeft w:val="0"/>
      <w:marRight w:val="0"/>
      <w:marTop w:val="0"/>
      <w:marBottom w:val="0"/>
      <w:divBdr>
        <w:top w:val="none" w:sz="0" w:space="0" w:color="auto"/>
        <w:left w:val="none" w:sz="0" w:space="0" w:color="auto"/>
        <w:bottom w:val="none" w:sz="0" w:space="0" w:color="auto"/>
        <w:right w:val="none" w:sz="0" w:space="0" w:color="auto"/>
      </w:divBdr>
    </w:div>
    <w:div w:id="166792904">
      <w:bodyDiv w:val="1"/>
      <w:marLeft w:val="0"/>
      <w:marRight w:val="0"/>
      <w:marTop w:val="0"/>
      <w:marBottom w:val="0"/>
      <w:divBdr>
        <w:top w:val="none" w:sz="0" w:space="0" w:color="auto"/>
        <w:left w:val="none" w:sz="0" w:space="0" w:color="auto"/>
        <w:bottom w:val="none" w:sz="0" w:space="0" w:color="auto"/>
        <w:right w:val="none" w:sz="0" w:space="0" w:color="auto"/>
      </w:divBdr>
    </w:div>
    <w:div w:id="186137426">
      <w:bodyDiv w:val="1"/>
      <w:marLeft w:val="0"/>
      <w:marRight w:val="0"/>
      <w:marTop w:val="0"/>
      <w:marBottom w:val="0"/>
      <w:divBdr>
        <w:top w:val="none" w:sz="0" w:space="0" w:color="auto"/>
        <w:left w:val="none" w:sz="0" w:space="0" w:color="auto"/>
        <w:bottom w:val="none" w:sz="0" w:space="0" w:color="auto"/>
        <w:right w:val="none" w:sz="0" w:space="0" w:color="auto"/>
      </w:divBdr>
    </w:div>
    <w:div w:id="186650059">
      <w:bodyDiv w:val="1"/>
      <w:marLeft w:val="0"/>
      <w:marRight w:val="0"/>
      <w:marTop w:val="0"/>
      <w:marBottom w:val="0"/>
      <w:divBdr>
        <w:top w:val="none" w:sz="0" w:space="0" w:color="auto"/>
        <w:left w:val="none" w:sz="0" w:space="0" w:color="auto"/>
        <w:bottom w:val="none" w:sz="0" w:space="0" w:color="auto"/>
        <w:right w:val="none" w:sz="0" w:space="0" w:color="auto"/>
      </w:divBdr>
    </w:div>
    <w:div w:id="203296477">
      <w:bodyDiv w:val="1"/>
      <w:marLeft w:val="0"/>
      <w:marRight w:val="0"/>
      <w:marTop w:val="0"/>
      <w:marBottom w:val="0"/>
      <w:divBdr>
        <w:top w:val="none" w:sz="0" w:space="0" w:color="auto"/>
        <w:left w:val="none" w:sz="0" w:space="0" w:color="auto"/>
        <w:bottom w:val="none" w:sz="0" w:space="0" w:color="auto"/>
        <w:right w:val="none" w:sz="0" w:space="0" w:color="auto"/>
      </w:divBdr>
    </w:div>
    <w:div w:id="207114098">
      <w:bodyDiv w:val="1"/>
      <w:marLeft w:val="0"/>
      <w:marRight w:val="0"/>
      <w:marTop w:val="0"/>
      <w:marBottom w:val="0"/>
      <w:divBdr>
        <w:top w:val="none" w:sz="0" w:space="0" w:color="auto"/>
        <w:left w:val="none" w:sz="0" w:space="0" w:color="auto"/>
        <w:bottom w:val="none" w:sz="0" w:space="0" w:color="auto"/>
        <w:right w:val="none" w:sz="0" w:space="0" w:color="auto"/>
      </w:divBdr>
    </w:div>
    <w:div w:id="210270342">
      <w:bodyDiv w:val="1"/>
      <w:marLeft w:val="0"/>
      <w:marRight w:val="0"/>
      <w:marTop w:val="0"/>
      <w:marBottom w:val="0"/>
      <w:divBdr>
        <w:top w:val="none" w:sz="0" w:space="0" w:color="auto"/>
        <w:left w:val="none" w:sz="0" w:space="0" w:color="auto"/>
        <w:bottom w:val="none" w:sz="0" w:space="0" w:color="auto"/>
        <w:right w:val="none" w:sz="0" w:space="0" w:color="auto"/>
      </w:divBdr>
    </w:div>
    <w:div w:id="212010626">
      <w:bodyDiv w:val="1"/>
      <w:marLeft w:val="0"/>
      <w:marRight w:val="0"/>
      <w:marTop w:val="0"/>
      <w:marBottom w:val="0"/>
      <w:divBdr>
        <w:top w:val="none" w:sz="0" w:space="0" w:color="auto"/>
        <w:left w:val="none" w:sz="0" w:space="0" w:color="auto"/>
        <w:bottom w:val="none" w:sz="0" w:space="0" w:color="auto"/>
        <w:right w:val="none" w:sz="0" w:space="0" w:color="auto"/>
      </w:divBdr>
    </w:div>
    <w:div w:id="224339330">
      <w:bodyDiv w:val="1"/>
      <w:marLeft w:val="0"/>
      <w:marRight w:val="0"/>
      <w:marTop w:val="0"/>
      <w:marBottom w:val="0"/>
      <w:divBdr>
        <w:top w:val="none" w:sz="0" w:space="0" w:color="auto"/>
        <w:left w:val="none" w:sz="0" w:space="0" w:color="auto"/>
        <w:bottom w:val="none" w:sz="0" w:space="0" w:color="auto"/>
        <w:right w:val="none" w:sz="0" w:space="0" w:color="auto"/>
      </w:divBdr>
    </w:div>
    <w:div w:id="226960099">
      <w:bodyDiv w:val="1"/>
      <w:marLeft w:val="0"/>
      <w:marRight w:val="0"/>
      <w:marTop w:val="0"/>
      <w:marBottom w:val="0"/>
      <w:divBdr>
        <w:top w:val="none" w:sz="0" w:space="0" w:color="auto"/>
        <w:left w:val="none" w:sz="0" w:space="0" w:color="auto"/>
        <w:bottom w:val="none" w:sz="0" w:space="0" w:color="auto"/>
        <w:right w:val="none" w:sz="0" w:space="0" w:color="auto"/>
      </w:divBdr>
    </w:div>
    <w:div w:id="278949553">
      <w:bodyDiv w:val="1"/>
      <w:marLeft w:val="0"/>
      <w:marRight w:val="0"/>
      <w:marTop w:val="0"/>
      <w:marBottom w:val="0"/>
      <w:divBdr>
        <w:top w:val="none" w:sz="0" w:space="0" w:color="auto"/>
        <w:left w:val="none" w:sz="0" w:space="0" w:color="auto"/>
        <w:bottom w:val="none" w:sz="0" w:space="0" w:color="auto"/>
        <w:right w:val="none" w:sz="0" w:space="0" w:color="auto"/>
      </w:divBdr>
    </w:div>
    <w:div w:id="319847796">
      <w:bodyDiv w:val="1"/>
      <w:marLeft w:val="0"/>
      <w:marRight w:val="0"/>
      <w:marTop w:val="0"/>
      <w:marBottom w:val="0"/>
      <w:divBdr>
        <w:top w:val="none" w:sz="0" w:space="0" w:color="auto"/>
        <w:left w:val="none" w:sz="0" w:space="0" w:color="auto"/>
        <w:bottom w:val="none" w:sz="0" w:space="0" w:color="auto"/>
        <w:right w:val="none" w:sz="0" w:space="0" w:color="auto"/>
      </w:divBdr>
    </w:div>
    <w:div w:id="329066530">
      <w:bodyDiv w:val="1"/>
      <w:marLeft w:val="0"/>
      <w:marRight w:val="0"/>
      <w:marTop w:val="0"/>
      <w:marBottom w:val="0"/>
      <w:divBdr>
        <w:top w:val="none" w:sz="0" w:space="0" w:color="auto"/>
        <w:left w:val="none" w:sz="0" w:space="0" w:color="auto"/>
        <w:bottom w:val="none" w:sz="0" w:space="0" w:color="auto"/>
        <w:right w:val="none" w:sz="0" w:space="0" w:color="auto"/>
      </w:divBdr>
    </w:div>
    <w:div w:id="352995177">
      <w:bodyDiv w:val="1"/>
      <w:marLeft w:val="0"/>
      <w:marRight w:val="0"/>
      <w:marTop w:val="0"/>
      <w:marBottom w:val="0"/>
      <w:divBdr>
        <w:top w:val="none" w:sz="0" w:space="0" w:color="auto"/>
        <w:left w:val="none" w:sz="0" w:space="0" w:color="auto"/>
        <w:bottom w:val="none" w:sz="0" w:space="0" w:color="auto"/>
        <w:right w:val="none" w:sz="0" w:space="0" w:color="auto"/>
      </w:divBdr>
    </w:div>
    <w:div w:id="373316194">
      <w:bodyDiv w:val="1"/>
      <w:marLeft w:val="0"/>
      <w:marRight w:val="0"/>
      <w:marTop w:val="0"/>
      <w:marBottom w:val="0"/>
      <w:divBdr>
        <w:top w:val="none" w:sz="0" w:space="0" w:color="auto"/>
        <w:left w:val="none" w:sz="0" w:space="0" w:color="auto"/>
        <w:bottom w:val="none" w:sz="0" w:space="0" w:color="auto"/>
        <w:right w:val="none" w:sz="0" w:space="0" w:color="auto"/>
      </w:divBdr>
    </w:div>
    <w:div w:id="389421057">
      <w:bodyDiv w:val="1"/>
      <w:marLeft w:val="0"/>
      <w:marRight w:val="0"/>
      <w:marTop w:val="0"/>
      <w:marBottom w:val="0"/>
      <w:divBdr>
        <w:top w:val="none" w:sz="0" w:space="0" w:color="auto"/>
        <w:left w:val="none" w:sz="0" w:space="0" w:color="auto"/>
        <w:bottom w:val="none" w:sz="0" w:space="0" w:color="auto"/>
        <w:right w:val="none" w:sz="0" w:space="0" w:color="auto"/>
      </w:divBdr>
    </w:div>
    <w:div w:id="399526894">
      <w:bodyDiv w:val="1"/>
      <w:marLeft w:val="0"/>
      <w:marRight w:val="0"/>
      <w:marTop w:val="0"/>
      <w:marBottom w:val="0"/>
      <w:divBdr>
        <w:top w:val="none" w:sz="0" w:space="0" w:color="auto"/>
        <w:left w:val="none" w:sz="0" w:space="0" w:color="auto"/>
        <w:bottom w:val="none" w:sz="0" w:space="0" w:color="auto"/>
        <w:right w:val="none" w:sz="0" w:space="0" w:color="auto"/>
      </w:divBdr>
    </w:div>
    <w:div w:id="407313422">
      <w:bodyDiv w:val="1"/>
      <w:marLeft w:val="0"/>
      <w:marRight w:val="0"/>
      <w:marTop w:val="0"/>
      <w:marBottom w:val="0"/>
      <w:divBdr>
        <w:top w:val="none" w:sz="0" w:space="0" w:color="auto"/>
        <w:left w:val="none" w:sz="0" w:space="0" w:color="auto"/>
        <w:bottom w:val="none" w:sz="0" w:space="0" w:color="auto"/>
        <w:right w:val="none" w:sz="0" w:space="0" w:color="auto"/>
      </w:divBdr>
    </w:div>
    <w:div w:id="408574223">
      <w:bodyDiv w:val="1"/>
      <w:marLeft w:val="0"/>
      <w:marRight w:val="0"/>
      <w:marTop w:val="0"/>
      <w:marBottom w:val="0"/>
      <w:divBdr>
        <w:top w:val="none" w:sz="0" w:space="0" w:color="auto"/>
        <w:left w:val="none" w:sz="0" w:space="0" w:color="auto"/>
        <w:bottom w:val="none" w:sz="0" w:space="0" w:color="auto"/>
        <w:right w:val="none" w:sz="0" w:space="0" w:color="auto"/>
      </w:divBdr>
    </w:div>
    <w:div w:id="411898396">
      <w:bodyDiv w:val="1"/>
      <w:marLeft w:val="0"/>
      <w:marRight w:val="0"/>
      <w:marTop w:val="0"/>
      <w:marBottom w:val="0"/>
      <w:divBdr>
        <w:top w:val="none" w:sz="0" w:space="0" w:color="auto"/>
        <w:left w:val="none" w:sz="0" w:space="0" w:color="auto"/>
        <w:bottom w:val="none" w:sz="0" w:space="0" w:color="auto"/>
        <w:right w:val="none" w:sz="0" w:space="0" w:color="auto"/>
      </w:divBdr>
    </w:div>
    <w:div w:id="413288318">
      <w:bodyDiv w:val="1"/>
      <w:marLeft w:val="0"/>
      <w:marRight w:val="0"/>
      <w:marTop w:val="0"/>
      <w:marBottom w:val="0"/>
      <w:divBdr>
        <w:top w:val="none" w:sz="0" w:space="0" w:color="auto"/>
        <w:left w:val="none" w:sz="0" w:space="0" w:color="auto"/>
        <w:bottom w:val="none" w:sz="0" w:space="0" w:color="auto"/>
        <w:right w:val="none" w:sz="0" w:space="0" w:color="auto"/>
      </w:divBdr>
    </w:div>
    <w:div w:id="421024510">
      <w:bodyDiv w:val="1"/>
      <w:marLeft w:val="0"/>
      <w:marRight w:val="0"/>
      <w:marTop w:val="0"/>
      <w:marBottom w:val="0"/>
      <w:divBdr>
        <w:top w:val="none" w:sz="0" w:space="0" w:color="auto"/>
        <w:left w:val="none" w:sz="0" w:space="0" w:color="auto"/>
        <w:bottom w:val="none" w:sz="0" w:space="0" w:color="auto"/>
        <w:right w:val="none" w:sz="0" w:space="0" w:color="auto"/>
      </w:divBdr>
    </w:div>
    <w:div w:id="448353441">
      <w:bodyDiv w:val="1"/>
      <w:marLeft w:val="0"/>
      <w:marRight w:val="0"/>
      <w:marTop w:val="0"/>
      <w:marBottom w:val="0"/>
      <w:divBdr>
        <w:top w:val="none" w:sz="0" w:space="0" w:color="auto"/>
        <w:left w:val="none" w:sz="0" w:space="0" w:color="auto"/>
        <w:bottom w:val="none" w:sz="0" w:space="0" w:color="auto"/>
        <w:right w:val="none" w:sz="0" w:space="0" w:color="auto"/>
      </w:divBdr>
    </w:div>
    <w:div w:id="454448489">
      <w:bodyDiv w:val="1"/>
      <w:marLeft w:val="0"/>
      <w:marRight w:val="0"/>
      <w:marTop w:val="0"/>
      <w:marBottom w:val="0"/>
      <w:divBdr>
        <w:top w:val="none" w:sz="0" w:space="0" w:color="auto"/>
        <w:left w:val="none" w:sz="0" w:space="0" w:color="auto"/>
        <w:bottom w:val="none" w:sz="0" w:space="0" w:color="auto"/>
        <w:right w:val="none" w:sz="0" w:space="0" w:color="auto"/>
      </w:divBdr>
    </w:div>
    <w:div w:id="467288443">
      <w:bodyDiv w:val="1"/>
      <w:marLeft w:val="0"/>
      <w:marRight w:val="0"/>
      <w:marTop w:val="0"/>
      <w:marBottom w:val="0"/>
      <w:divBdr>
        <w:top w:val="none" w:sz="0" w:space="0" w:color="auto"/>
        <w:left w:val="none" w:sz="0" w:space="0" w:color="auto"/>
        <w:bottom w:val="none" w:sz="0" w:space="0" w:color="auto"/>
        <w:right w:val="none" w:sz="0" w:space="0" w:color="auto"/>
      </w:divBdr>
    </w:div>
    <w:div w:id="471023366">
      <w:bodyDiv w:val="1"/>
      <w:marLeft w:val="0"/>
      <w:marRight w:val="0"/>
      <w:marTop w:val="0"/>
      <w:marBottom w:val="0"/>
      <w:divBdr>
        <w:top w:val="none" w:sz="0" w:space="0" w:color="auto"/>
        <w:left w:val="none" w:sz="0" w:space="0" w:color="auto"/>
        <w:bottom w:val="none" w:sz="0" w:space="0" w:color="auto"/>
        <w:right w:val="none" w:sz="0" w:space="0" w:color="auto"/>
      </w:divBdr>
    </w:div>
    <w:div w:id="478546104">
      <w:bodyDiv w:val="1"/>
      <w:marLeft w:val="0"/>
      <w:marRight w:val="0"/>
      <w:marTop w:val="0"/>
      <w:marBottom w:val="0"/>
      <w:divBdr>
        <w:top w:val="none" w:sz="0" w:space="0" w:color="auto"/>
        <w:left w:val="none" w:sz="0" w:space="0" w:color="auto"/>
        <w:bottom w:val="none" w:sz="0" w:space="0" w:color="auto"/>
        <w:right w:val="none" w:sz="0" w:space="0" w:color="auto"/>
      </w:divBdr>
    </w:div>
    <w:div w:id="482746387">
      <w:bodyDiv w:val="1"/>
      <w:marLeft w:val="0"/>
      <w:marRight w:val="0"/>
      <w:marTop w:val="0"/>
      <w:marBottom w:val="0"/>
      <w:divBdr>
        <w:top w:val="none" w:sz="0" w:space="0" w:color="auto"/>
        <w:left w:val="none" w:sz="0" w:space="0" w:color="auto"/>
        <w:bottom w:val="none" w:sz="0" w:space="0" w:color="auto"/>
        <w:right w:val="none" w:sz="0" w:space="0" w:color="auto"/>
      </w:divBdr>
    </w:div>
    <w:div w:id="516888945">
      <w:bodyDiv w:val="1"/>
      <w:marLeft w:val="0"/>
      <w:marRight w:val="0"/>
      <w:marTop w:val="0"/>
      <w:marBottom w:val="0"/>
      <w:divBdr>
        <w:top w:val="none" w:sz="0" w:space="0" w:color="auto"/>
        <w:left w:val="none" w:sz="0" w:space="0" w:color="auto"/>
        <w:bottom w:val="none" w:sz="0" w:space="0" w:color="auto"/>
        <w:right w:val="none" w:sz="0" w:space="0" w:color="auto"/>
      </w:divBdr>
    </w:div>
    <w:div w:id="532765675">
      <w:bodyDiv w:val="1"/>
      <w:marLeft w:val="0"/>
      <w:marRight w:val="0"/>
      <w:marTop w:val="0"/>
      <w:marBottom w:val="0"/>
      <w:divBdr>
        <w:top w:val="none" w:sz="0" w:space="0" w:color="auto"/>
        <w:left w:val="none" w:sz="0" w:space="0" w:color="auto"/>
        <w:bottom w:val="none" w:sz="0" w:space="0" w:color="auto"/>
        <w:right w:val="none" w:sz="0" w:space="0" w:color="auto"/>
      </w:divBdr>
    </w:div>
    <w:div w:id="540094096">
      <w:bodyDiv w:val="1"/>
      <w:marLeft w:val="0"/>
      <w:marRight w:val="0"/>
      <w:marTop w:val="0"/>
      <w:marBottom w:val="0"/>
      <w:divBdr>
        <w:top w:val="none" w:sz="0" w:space="0" w:color="auto"/>
        <w:left w:val="none" w:sz="0" w:space="0" w:color="auto"/>
        <w:bottom w:val="none" w:sz="0" w:space="0" w:color="auto"/>
        <w:right w:val="none" w:sz="0" w:space="0" w:color="auto"/>
      </w:divBdr>
    </w:div>
    <w:div w:id="556086732">
      <w:bodyDiv w:val="1"/>
      <w:marLeft w:val="0"/>
      <w:marRight w:val="0"/>
      <w:marTop w:val="0"/>
      <w:marBottom w:val="0"/>
      <w:divBdr>
        <w:top w:val="none" w:sz="0" w:space="0" w:color="auto"/>
        <w:left w:val="none" w:sz="0" w:space="0" w:color="auto"/>
        <w:bottom w:val="none" w:sz="0" w:space="0" w:color="auto"/>
        <w:right w:val="none" w:sz="0" w:space="0" w:color="auto"/>
      </w:divBdr>
    </w:div>
    <w:div w:id="560335789">
      <w:bodyDiv w:val="1"/>
      <w:marLeft w:val="0"/>
      <w:marRight w:val="0"/>
      <w:marTop w:val="0"/>
      <w:marBottom w:val="0"/>
      <w:divBdr>
        <w:top w:val="none" w:sz="0" w:space="0" w:color="auto"/>
        <w:left w:val="none" w:sz="0" w:space="0" w:color="auto"/>
        <w:bottom w:val="none" w:sz="0" w:space="0" w:color="auto"/>
        <w:right w:val="none" w:sz="0" w:space="0" w:color="auto"/>
      </w:divBdr>
    </w:div>
    <w:div w:id="566652784">
      <w:bodyDiv w:val="1"/>
      <w:marLeft w:val="0"/>
      <w:marRight w:val="0"/>
      <w:marTop w:val="0"/>
      <w:marBottom w:val="0"/>
      <w:divBdr>
        <w:top w:val="none" w:sz="0" w:space="0" w:color="auto"/>
        <w:left w:val="none" w:sz="0" w:space="0" w:color="auto"/>
        <w:bottom w:val="none" w:sz="0" w:space="0" w:color="auto"/>
        <w:right w:val="none" w:sz="0" w:space="0" w:color="auto"/>
      </w:divBdr>
    </w:div>
    <w:div w:id="580259588">
      <w:bodyDiv w:val="1"/>
      <w:marLeft w:val="0"/>
      <w:marRight w:val="0"/>
      <w:marTop w:val="0"/>
      <w:marBottom w:val="0"/>
      <w:divBdr>
        <w:top w:val="none" w:sz="0" w:space="0" w:color="auto"/>
        <w:left w:val="none" w:sz="0" w:space="0" w:color="auto"/>
        <w:bottom w:val="none" w:sz="0" w:space="0" w:color="auto"/>
        <w:right w:val="none" w:sz="0" w:space="0" w:color="auto"/>
      </w:divBdr>
    </w:div>
    <w:div w:id="587156091">
      <w:bodyDiv w:val="1"/>
      <w:marLeft w:val="0"/>
      <w:marRight w:val="0"/>
      <w:marTop w:val="0"/>
      <w:marBottom w:val="0"/>
      <w:divBdr>
        <w:top w:val="none" w:sz="0" w:space="0" w:color="auto"/>
        <w:left w:val="none" w:sz="0" w:space="0" w:color="auto"/>
        <w:bottom w:val="none" w:sz="0" w:space="0" w:color="auto"/>
        <w:right w:val="none" w:sz="0" w:space="0" w:color="auto"/>
      </w:divBdr>
    </w:div>
    <w:div w:id="587346665">
      <w:bodyDiv w:val="1"/>
      <w:marLeft w:val="0"/>
      <w:marRight w:val="0"/>
      <w:marTop w:val="0"/>
      <w:marBottom w:val="0"/>
      <w:divBdr>
        <w:top w:val="none" w:sz="0" w:space="0" w:color="auto"/>
        <w:left w:val="none" w:sz="0" w:space="0" w:color="auto"/>
        <w:bottom w:val="none" w:sz="0" w:space="0" w:color="auto"/>
        <w:right w:val="none" w:sz="0" w:space="0" w:color="auto"/>
      </w:divBdr>
    </w:div>
    <w:div w:id="588002105">
      <w:bodyDiv w:val="1"/>
      <w:marLeft w:val="0"/>
      <w:marRight w:val="0"/>
      <w:marTop w:val="0"/>
      <w:marBottom w:val="0"/>
      <w:divBdr>
        <w:top w:val="none" w:sz="0" w:space="0" w:color="auto"/>
        <w:left w:val="none" w:sz="0" w:space="0" w:color="auto"/>
        <w:bottom w:val="none" w:sz="0" w:space="0" w:color="auto"/>
        <w:right w:val="none" w:sz="0" w:space="0" w:color="auto"/>
      </w:divBdr>
    </w:div>
    <w:div w:id="594823276">
      <w:bodyDiv w:val="1"/>
      <w:marLeft w:val="0"/>
      <w:marRight w:val="0"/>
      <w:marTop w:val="0"/>
      <w:marBottom w:val="0"/>
      <w:divBdr>
        <w:top w:val="none" w:sz="0" w:space="0" w:color="auto"/>
        <w:left w:val="none" w:sz="0" w:space="0" w:color="auto"/>
        <w:bottom w:val="none" w:sz="0" w:space="0" w:color="auto"/>
        <w:right w:val="none" w:sz="0" w:space="0" w:color="auto"/>
      </w:divBdr>
    </w:div>
    <w:div w:id="595944638">
      <w:bodyDiv w:val="1"/>
      <w:marLeft w:val="0"/>
      <w:marRight w:val="0"/>
      <w:marTop w:val="0"/>
      <w:marBottom w:val="0"/>
      <w:divBdr>
        <w:top w:val="none" w:sz="0" w:space="0" w:color="auto"/>
        <w:left w:val="none" w:sz="0" w:space="0" w:color="auto"/>
        <w:bottom w:val="none" w:sz="0" w:space="0" w:color="auto"/>
        <w:right w:val="none" w:sz="0" w:space="0" w:color="auto"/>
      </w:divBdr>
    </w:div>
    <w:div w:id="600188973">
      <w:bodyDiv w:val="1"/>
      <w:marLeft w:val="0"/>
      <w:marRight w:val="0"/>
      <w:marTop w:val="0"/>
      <w:marBottom w:val="0"/>
      <w:divBdr>
        <w:top w:val="none" w:sz="0" w:space="0" w:color="auto"/>
        <w:left w:val="none" w:sz="0" w:space="0" w:color="auto"/>
        <w:bottom w:val="none" w:sz="0" w:space="0" w:color="auto"/>
        <w:right w:val="none" w:sz="0" w:space="0" w:color="auto"/>
      </w:divBdr>
    </w:div>
    <w:div w:id="614025074">
      <w:bodyDiv w:val="1"/>
      <w:marLeft w:val="0"/>
      <w:marRight w:val="0"/>
      <w:marTop w:val="0"/>
      <w:marBottom w:val="0"/>
      <w:divBdr>
        <w:top w:val="none" w:sz="0" w:space="0" w:color="auto"/>
        <w:left w:val="none" w:sz="0" w:space="0" w:color="auto"/>
        <w:bottom w:val="none" w:sz="0" w:space="0" w:color="auto"/>
        <w:right w:val="none" w:sz="0" w:space="0" w:color="auto"/>
      </w:divBdr>
    </w:div>
    <w:div w:id="622543100">
      <w:bodyDiv w:val="1"/>
      <w:marLeft w:val="0"/>
      <w:marRight w:val="0"/>
      <w:marTop w:val="0"/>
      <w:marBottom w:val="0"/>
      <w:divBdr>
        <w:top w:val="none" w:sz="0" w:space="0" w:color="auto"/>
        <w:left w:val="none" w:sz="0" w:space="0" w:color="auto"/>
        <w:bottom w:val="none" w:sz="0" w:space="0" w:color="auto"/>
        <w:right w:val="none" w:sz="0" w:space="0" w:color="auto"/>
      </w:divBdr>
    </w:div>
    <w:div w:id="627781604">
      <w:bodyDiv w:val="1"/>
      <w:marLeft w:val="0"/>
      <w:marRight w:val="0"/>
      <w:marTop w:val="0"/>
      <w:marBottom w:val="0"/>
      <w:divBdr>
        <w:top w:val="none" w:sz="0" w:space="0" w:color="auto"/>
        <w:left w:val="none" w:sz="0" w:space="0" w:color="auto"/>
        <w:bottom w:val="none" w:sz="0" w:space="0" w:color="auto"/>
        <w:right w:val="none" w:sz="0" w:space="0" w:color="auto"/>
      </w:divBdr>
    </w:div>
    <w:div w:id="627855819">
      <w:bodyDiv w:val="1"/>
      <w:marLeft w:val="0"/>
      <w:marRight w:val="0"/>
      <w:marTop w:val="0"/>
      <w:marBottom w:val="0"/>
      <w:divBdr>
        <w:top w:val="none" w:sz="0" w:space="0" w:color="auto"/>
        <w:left w:val="none" w:sz="0" w:space="0" w:color="auto"/>
        <w:bottom w:val="none" w:sz="0" w:space="0" w:color="auto"/>
        <w:right w:val="none" w:sz="0" w:space="0" w:color="auto"/>
      </w:divBdr>
    </w:div>
    <w:div w:id="629241376">
      <w:bodyDiv w:val="1"/>
      <w:marLeft w:val="0"/>
      <w:marRight w:val="0"/>
      <w:marTop w:val="0"/>
      <w:marBottom w:val="0"/>
      <w:divBdr>
        <w:top w:val="none" w:sz="0" w:space="0" w:color="auto"/>
        <w:left w:val="none" w:sz="0" w:space="0" w:color="auto"/>
        <w:bottom w:val="none" w:sz="0" w:space="0" w:color="auto"/>
        <w:right w:val="none" w:sz="0" w:space="0" w:color="auto"/>
      </w:divBdr>
    </w:div>
    <w:div w:id="632102467">
      <w:bodyDiv w:val="1"/>
      <w:marLeft w:val="0"/>
      <w:marRight w:val="0"/>
      <w:marTop w:val="0"/>
      <w:marBottom w:val="0"/>
      <w:divBdr>
        <w:top w:val="none" w:sz="0" w:space="0" w:color="auto"/>
        <w:left w:val="none" w:sz="0" w:space="0" w:color="auto"/>
        <w:bottom w:val="none" w:sz="0" w:space="0" w:color="auto"/>
        <w:right w:val="none" w:sz="0" w:space="0" w:color="auto"/>
      </w:divBdr>
    </w:div>
    <w:div w:id="636833449">
      <w:bodyDiv w:val="1"/>
      <w:marLeft w:val="0"/>
      <w:marRight w:val="0"/>
      <w:marTop w:val="0"/>
      <w:marBottom w:val="0"/>
      <w:divBdr>
        <w:top w:val="none" w:sz="0" w:space="0" w:color="auto"/>
        <w:left w:val="none" w:sz="0" w:space="0" w:color="auto"/>
        <w:bottom w:val="none" w:sz="0" w:space="0" w:color="auto"/>
        <w:right w:val="none" w:sz="0" w:space="0" w:color="auto"/>
      </w:divBdr>
    </w:div>
    <w:div w:id="644821401">
      <w:bodyDiv w:val="1"/>
      <w:marLeft w:val="0"/>
      <w:marRight w:val="0"/>
      <w:marTop w:val="0"/>
      <w:marBottom w:val="0"/>
      <w:divBdr>
        <w:top w:val="none" w:sz="0" w:space="0" w:color="auto"/>
        <w:left w:val="none" w:sz="0" w:space="0" w:color="auto"/>
        <w:bottom w:val="none" w:sz="0" w:space="0" w:color="auto"/>
        <w:right w:val="none" w:sz="0" w:space="0" w:color="auto"/>
      </w:divBdr>
    </w:div>
    <w:div w:id="649214673">
      <w:bodyDiv w:val="1"/>
      <w:marLeft w:val="0"/>
      <w:marRight w:val="0"/>
      <w:marTop w:val="0"/>
      <w:marBottom w:val="0"/>
      <w:divBdr>
        <w:top w:val="none" w:sz="0" w:space="0" w:color="auto"/>
        <w:left w:val="none" w:sz="0" w:space="0" w:color="auto"/>
        <w:bottom w:val="none" w:sz="0" w:space="0" w:color="auto"/>
        <w:right w:val="none" w:sz="0" w:space="0" w:color="auto"/>
      </w:divBdr>
    </w:div>
    <w:div w:id="679893687">
      <w:bodyDiv w:val="1"/>
      <w:marLeft w:val="0"/>
      <w:marRight w:val="0"/>
      <w:marTop w:val="0"/>
      <w:marBottom w:val="0"/>
      <w:divBdr>
        <w:top w:val="none" w:sz="0" w:space="0" w:color="auto"/>
        <w:left w:val="none" w:sz="0" w:space="0" w:color="auto"/>
        <w:bottom w:val="none" w:sz="0" w:space="0" w:color="auto"/>
        <w:right w:val="none" w:sz="0" w:space="0" w:color="auto"/>
      </w:divBdr>
    </w:div>
    <w:div w:id="681400303">
      <w:bodyDiv w:val="1"/>
      <w:marLeft w:val="0"/>
      <w:marRight w:val="0"/>
      <w:marTop w:val="0"/>
      <w:marBottom w:val="0"/>
      <w:divBdr>
        <w:top w:val="none" w:sz="0" w:space="0" w:color="auto"/>
        <w:left w:val="none" w:sz="0" w:space="0" w:color="auto"/>
        <w:bottom w:val="none" w:sz="0" w:space="0" w:color="auto"/>
        <w:right w:val="none" w:sz="0" w:space="0" w:color="auto"/>
      </w:divBdr>
    </w:div>
    <w:div w:id="694229993">
      <w:bodyDiv w:val="1"/>
      <w:marLeft w:val="0"/>
      <w:marRight w:val="0"/>
      <w:marTop w:val="0"/>
      <w:marBottom w:val="0"/>
      <w:divBdr>
        <w:top w:val="none" w:sz="0" w:space="0" w:color="auto"/>
        <w:left w:val="none" w:sz="0" w:space="0" w:color="auto"/>
        <w:bottom w:val="none" w:sz="0" w:space="0" w:color="auto"/>
        <w:right w:val="none" w:sz="0" w:space="0" w:color="auto"/>
      </w:divBdr>
    </w:div>
    <w:div w:id="696736892">
      <w:bodyDiv w:val="1"/>
      <w:marLeft w:val="0"/>
      <w:marRight w:val="0"/>
      <w:marTop w:val="0"/>
      <w:marBottom w:val="0"/>
      <w:divBdr>
        <w:top w:val="none" w:sz="0" w:space="0" w:color="auto"/>
        <w:left w:val="none" w:sz="0" w:space="0" w:color="auto"/>
        <w:bottom w:val="none" w:sz="0" w:space="0" w:color="auto"/>
        <w:right w:val="none" w:sz="0" w:space="0" w:color="auto"/>
      </w:divBdr>
    </w:div>
    <w:div w:id="698160545">
      <w:bodyDiv w:val="1"/>
      <w:marLeft w:val="0"/>
      <w:marRight w:val="0"/>
      <w:marTop w:val="0"/>
      <w:marBottom w:val="0"/>
      <w:divBdr>
        <w:top w:val="none" w:sz="0" w:space="0" w:color="auto"/>
        <w:left w:val="none" w:sz="0" w:space="0" w:color="auto"/>
        <w:bottom w:val="none" w:sz="0" w:space="0" w:color="auto"/>
        <w:right w:val="none" w:sz="0" w:space="0" w:color="auto"/>
      </w:divBdr>
    </w:div>
    <w:div w:id="700399091">
      <w:bodyDiv w:val="1"/>
      <w:marLeft w:val="0"/>
      <w:marRight w:val="0"/>
      <w:marTop w:val="0"/>
      <w:marBottom w:val="0"/>
      <w:divBdr>
        <w:top w:val="none" w:sz="0" w:space="0" w:color="auto"/>
        <w:left w:val="none" w:sz="0" w:space="0" w:color="auto"/>
        <w:bottom w:val="none" w:sz="0" w:space="0" w:color="auto"/>
        <w:right w:val="none" w:sz="0" w:space="0" w:color="auto"/>
      </w:divBdr>
    </w:div>
    <w:div w:id="716781930">
      <w:bodyDiv w:val="1"/>
      <w:marLeft w:val="0"/>
      <w:marRight w:val="0"/>
      <w:marTop w:val="0"/>
      <w:marBottom w:val="0"/>
      <w:divBdr>
        <w:top w:val="none" w:sz="0" w:space="0" w:color="auto"/>
        <w:left w:val="none" w:sz="0" w:space="0" w:color="auto"/>
        <w:bottom w:val="none" w:sz="0" w:space="0" w:color="auto"/>
        <w:right w:val="none" w:sz="0" w:space="0" w:color="auto"/>
      </w:divBdr>
    </w:div>
    <w:div w:id="742489667">
      <w:bodyDiv w:val="1"/>
      <w:marLeft w:val="0"/>
      <w:marRight w:val="0"/>
      <w:marTop w:val="0"/>
      <w:marBottom w:val="0"/>
      <w:divBdr>
        <w:top w:val="none" w:sz="0" w:space="0" w:color="auto"/>
        <w:left w:val="none" w:sz="0" w:space="0" w:color="auto"/>
        <w:bottom w:val="none" w:sz="0" w:space="0" w:color="auto"/>
        <w:right w:val="none" w:sz="0" w:space="0" w:color="auto"/>
      </w:divBdr>
    </w:div>
    <w:div w:id="787743052">
      <w:bodyDiv w:val="1"/>
      <w:marLeft w:val="0"/>
      <w:marRight w:val="0"/>
      <w:marTop w:val="0"/>
      <w:marBottom w:val="0"/>
      <w:divBdr>
        <w:top w:val="none" w:sz="0" w:space="0" w:color="auto"/>
        <w:left w:val="none" w:sz="0" w:space="0" w:color="auto"/>
        <w:bottom w:val="none" w:sz="0" w:space="0" w:color="auto"/>
        <w:right w:val="none" w:sz="0" w:space="0" w:color="auto"/>
      </w:divBdr>
    </w:div>
    <w:div w:id="789014568">
      <w:bodyDiv w:val="1"/>
      <w:marLeft w:val="0"/>
      <w:marRight w:val="0"/>
      <w:marTop w:val="0"/>
      <w:marBottom w:val="0"/>
      <w:divBdr>
        <w:top w:val="none" w:sz="0" w:space="0" w:color="auto"/>
        <w:left w:val="none" w:sz="0" w:space="0" w:color="auto"/>
        <w:bottom w:val="none" w:sz="0" w:space="0" w:color="auto"/>
        <w:right w:val="none" w:sz="0" w:space="0" w:color="auto"/>
      </w:divBdr>
    </w:div>
    <w:div w:id="792870252">
      <w:bodyDiv w:val="1"/>
      <w:marLeft w:val="0"/>
      <w:marRight w:val="0"/>
      <w:marTop w:val="0"/>
      <w:marBottom w:val="0"/>
      <w:divBdr>
        <w:top w:val="none" w:sz="0" w:space="0" w:color="auto"/>
        <w:left w:val="none" w:sz="0" w:space="0" w:color="auto"/>
        <w:bottom w:val="none" w:sz="0" w:space="0" w:color="auto"/>
        <w:right w:val="none" w:sz="0" w:space="0" w:color="auto"/>
      </w:divBdr>
    </w:div>
    <w:div w:id="795879117">
      <w:bodyDiv w:val="1"/>
      <w:marLeft w:val="0"/>
      <w:marRight w:val="0"/>
      <w:marTop w:val="0"/>
      <w:marBottom w:val="0"/>
      <w:divBdr>
        <w:top w:val="none" w:sz="0" w:space="0" w:color="auto"/>
        <w:left w:val="none" w:sz="0" w:space="0" w:color="auto"/>
        <w:bottom w:val="none" w:sz="0" w:space="0" w:color="auto"/>
        <w:right w:val="none" w:sz="0" w:space="0" w:color="auto"/>
      </w:divBdr>
    </w:div>
    <w:div w:id="802501513">
      <w:bodyDiv w:val="1"/>
      <w:marLeft w:val="0"/>
      <w:marRight w:val="0"/>
      <w:marTop w:val="0"/>
      <w:marBottom w:val="0"/>
      <w:divBdr>
        <w:top w:val="none" w:sz="0" w:space="0" w:color="auto"/>
        <w:left w:val="none" w:sz="0" w:space="0" w:color="auto"/>
        <w:bottom w:val="none" w:sz="0" w:space="0" w:color="auto"/>
        <w:right w:val="none" w:sz="0" w:space="0" w:color="auto"/>
      </w:divBdr>
    </w:div>
    <w:div w:id="833498670">
      <w:bodyDiv w:val="1"/>
      <w:marLeft w:val="0"/>
      <w:marRight w:val="0"/>
      <w:marTop w:val="0"/>
      <w:marBottom w:val="0"/>
      <w:divBdr>
        <w:top w:val="none" w:sz="0" w:space="0" w:color="auto"/>
        <w:left w:val="none" w:sz="0" w:space="0" w:color="auto"/>
        <w:bottom w:val="none" w:sz="0" w:space="0" w:color="auto"/>
        <w:right w:val="none" w:sz="0" w:space="0" w:color="auto"/>
      </w:divBdr>
    </w:div>
    <w:div w:id="842353387">
      <w:bodyDiv w:val="1"/>
      <w:marLeft w:val="0"/>
      <w:marRight w:val="0"/>
      <w:marTop w:val="0"/>
      <w:marBottom w:val="0"/>
      <w:divBdr>
        <w:top w:val="none" w:sz="0" w:space="0" w:color="auto"/>
        <w:left w:val="none" w:sz="0" w:space="0" w:color="auto"/>
        <w:bottom w:val="none" w:sz="0" w:space="0" w:color="auto"/>
        <w:right w:val="none" w:sz="0" w:space="0" w:color="auto"/>
      </w:divBdr>
    </w:div>
    <w:div w:id="875851468">
      <w:bodyDiv w:val="1"/>
      <w:marLeft w:val="0"/>
      <w:marRight w:val="0"/>
      <w:marTop w:val="0"/>
      <w:marBottom w:val="0"/>
      <w:divBdr>
        <w:top w:val="none" w:sz="0" w:space="0" w:color="auto"/>
        <w:left w:val="none" w:sz="0" w:space="0" w:color="auto"/>
        <w:bottom w:val="none" w:sz="0" w:space="0" w:color="auto"/>
        <w:right w:val="none" w:sz="0" w:space="0" w:color="auto"/>
      </w:divBdr>
    </w:div>
    <w:div w:id="879131759">
      <w:bodyDiv w:val="1"/>
      <w:marLeft w:val="0"/>
      <w:marRight w:val="0"/>
      <w:marTop w:val="0"/>
      <w:marBottom w:val="0"/>
      <w:divBdr>
        <w:top w:val="none" w:sz="0" w:space="0" w:color="auto"/>
        <w:left w:val="none" w:sz="0" w:space="0" w:color="auto"/>
        <w:bottom w:val="none" w:sz="0" w:space="0" w:color="auto"/>
        <w:right w:val="none" w:sz="0" w:space="0" w:color="auto"/>
      </w:divBdr>
    </w:div>
    <w:div w:id="901794581">
      <w:bodyDiv w:val="1"/>
      <w:marLeft w:val="0"/>
      <w:marRight w:val="0"/>
      <w:marTop w:val="0"/>
      <w:marBottom w:val="0"/>
      <w:divBdr>
        <w:top w:val="none" w:sz="0" w:space="0" w:color="auto"/>
        <w:left w:val="none" w:sz="0" w:space="0" w:color="auto"/>
        <w:bottom w:val="none" w:sz="0" w:space="0" w:color="auto"/>
        <w:right w:val="none" w:sz="0" w:space="0" w:color="auto"/>
      </w:divBdr>
    </w:div>
    <w:div w:id="903419336">
      <w:bodyDiv w:val="1"/>
      <w:marLeft w:val="0"/>
      <w:marRight w:val="0"/>
      <w:marTop w:val="0"/>
      <w:marBottom w:val="0"/>
      <w:divBdr>
        <w:top w:val="none" w:sz="0" w:space="0" w:color="auto"/>
        <w:left w:val="none" w:sz="0" w:space="0" w:color="auto"/>
        <w:bottom w:val="none" w:sz="0" w:space="0" w:color="auto"/>
        <w:right w:val="none" w:sz="0" w:space="0" w:color="auto"/>
      </w:divBdr>
    </w:div>
    <w:div w:id="922493323">
      <w:bodyDiv w:val="1"/>
      <w:marLeft w:val="0"/>
      <w:marRight w:val="0"/>
      <w:marTop w:val="0"/>
      <w:marBottom w:val="0"/>
      <w:divBdr>
        <w:top w:val="none" w:sz="0" w:space="0" w:color="auto"/>
        <w:left w:val="none" w:sz="0" w:space="0" w:color="auto"/>
        <w:bottom w:val="none" w:sz="0" w:space="0" w:color="auto"/>
        <w:right w:val="none" w:sz="0" w:space="0" w:color="auto"/>
      </w:divBdr>
    </w:div>
    <w:div w:id="925571238">
      <w:bodyDiv w:val="1"/>
      <w:marLeft w:val="0"/>
      <w:marRight w:val="0"/>
      <w:marTop w:val="0"/>
      <w:marBottom w:val="0"/>
      <w:divBdr>
        <w:top w:val="none" w:sz="0" w:space="0" w:color="auto"/>
        <w:left w:val="none" w:sz="0" w:space="0" w:color="auto"/>
        <w:bottom w:val="none" w:sz="0" w:space="0" w:color="auto"/>
        <w:right w:val="none" w:sz="0" w:space="0" w:color="auto"/>
      </w:divBdr>
    </w:div>
    <w:div w:id="927273998">
      <w:bodyDiv w:val="1"/>
      <w:marLeft w:val="0"/>
      <w:marRight w:val="0"/>
      <w:marTop w:val="0"/>
      <w:marBottom w:val="0"/>
      <w:divBdr>
        <w:top w:val="none" w:sz="0" w:space="0" w:color="auto"/>
        <w:left w:val="none" w:sz="0" w:space="0" w:color="auto"/>
        <w:bottom w:val="none" w:sz="0" w:space="0" w:color="auto"/>
        <w:right w:val="none" w:sz="0" w:space="0" w:color="auto"/>
      </w:divBdr>
    </w:div>
    <w:div w:id="933782932">
      <w:bodyDiv w:val="1"/>
      <w:marLeft w:val="0"/>
      <w:marRight w:val="0"/>
      <w:marTop w:val="0"/>
      <w:marBottom w:val="0"/>
      <w:divBdr>
        <w:top w:val="none" w:sz="0" w:space="0" w:color="auto"/>
        <w:left w:val="none" w:sz="0" w:space="0" w:color="auto"/>
        <w:bottom w:val="none" w:sz="0" w:space="0" w:color="auto"/>
        <w:right w:val="none" w:sz="0" w:space="0" w:color="auto"/>
      </w:divBdr>
    </w:div>
    <w:div w:id="934824212">
      <w:bodyDiv w:val="1"/>
      <w:marLeft w:val="0"/>
      <w:marRight w:val="0"/>
      <w:marTop w:val="0"/>
      <w:marBottom w:val="0"/>
      <w:divBdr>
        <w:top w:val="none" w:sz="0" w:space="0" w:color="auto"/>
        <w:left w:val="none" w:sz="0" w:space="0" w:color="auto"/>
        <w:bottom w:val="none" w:sz="0" w:space="0" w:color="auto"/>
        <w:right w:val="none" w:sz="0" w:space="0" w:color="auto"/>
      </w:divBdr>
    </w:div>
    <w:div w:id="952631740">
      <w:bodyDiv w:val="1"/>
      <w:marLeft w:val="0"/>
      <w:marRight w:val="0"/>
      <w:marTop w:val="0"/>
      <w:marBottom w:val="0"/>
      <w:divBdr>
        <w:top w:val="none" w:sz="0" w:space="0" w:color="auto"/>
        <w:left w:val="none" w:sz="0" w:space="0" w:color="auto"/>
        <w:bottom w:val="none" w:sz="0" w:space="0" w:color="auto"/>
        <w:right w:val="none" w:sz="0" w:space="0" w:color="auto"/>
      </w:divBdr>
    </w:div>
    <w:div w:id="957107303">
      <w:bodyDiv w:val="1"/>
      <w:marLeft w:val="0"/>
      <w:marRight w:val="0"/>
      <w:marTop w:val="0"/>
      <w:marBottom w:val="0"/>
      <w:divBdr>
        <w:top w:val="none" w:sz="0" w:space="0" w:color="auto"/>
        <w:left w:val="none" w:sz="0" w:space="0" w:color="auto"/>
        <w:bottom w:val="none" w:sz="0" w:space="0" w:color="auto"/>
        <w:right w:val="none" w:sz="0" w:space="0" w:color="auto"/>
      </w:divBdr>
    </w:div>
    <w:div w:id="991328396">
      <w:bodyDiv w:val="1"/>
      <w:marLeft w:val="0"/>
      <w:marRight w:val="0"/>
      <w:marTop w:val="0"/>
      <w:marBottom w:val="0"/>
      <w:divBdr>
        <w:top w:val="none" w:sz="0" w:space="0" w:color="auto"/>
        <w:left w:val="none" w:sz="0" w:space="0" w:color="auto"/>
        <w:bottom w:val="none" w:sz="0" w:space="0" w:color="auto"/>
        <w:right w:val="none" w:sz="0" w:space="0" w:color="auto"/>
      </w:divBdr>
    </w:div>
    <w:div w:id="1027218790">
      <w:bodyDiv w:val="1"/>
      <w:marLeft w:val="0"/>
      <w:marRight w:val="0"/>
      <w:marTop w:val="0"/>
      <w:marBottom w:val="0"/>
      <w:divBdr>
        <w:top w:val="none" w:sz="0" w:space="0" w:color="auto"/>
        <w:left w:val="none" w:sz="0" w:space="0" w:color="auto"/>
        <w:bottom w:val="none" w:sz="0" w:space="0" w:color="auto"/>
        <w:right w:val="none" w:sz="0" w:space="0" w:color="auto"/>
      </w:divBdr>
    </w:div>
    <w:div w:id="1050878561">
      <w:bodyDiv w:val="1"/>
      <w:marLeft w:val="0"/>
      <w:marRight w:val="0"/>
      <w:marTop w:val="0"/>
      <w:marBottom w:val="0"/>
      <w:divBdr>
        <w:top w:val="none" w:sz="0" w:space="0" w:color="auto"/>
        <w:left w:val="none" w:sz="0" w:space="0" w:color="auto"/>
        <w:bottom w:val="none" w:sz="0" w:space="0" w:color="auto"/>
        <w:right w:val="none" w:sz="0" w:space="0" w:color="auto"/>
      </w:divBdr>
    </w:div>
    <w:div w:id="1053968439">
      <w:bodyDiv w:val="1"/>
      <w:marLeft w:val="0"/>
      <w:marRight w:val="0"/>
      <w:marTop w:val="0"/>
      <w:marBottom w:val="0"/>
      <w:divBdr>
        <w:top w:val="none" w:sz="0" w:space="0" w:color="auto"/>
        <w:left w:val="none" w:sz="0" w:space="0" w:color="auto"/>
        <w:bottom w:val="none" w:sz="0" w:space="0" w:color="auto"/>
        <w:right w:val="none" w:sz="0" w:space="0" w:color="auto"/>
      </w:divBdr>
    </w:div>
    <w:div w:id="1082416086">
      <w:bodyDiv w:val="1"/>
      <w:marLeft w:val="0"/>
      <w:marRight w:val="0"/>
      <w:marTop w:val="0"/>
      <w:marBottom w:val="0"/>
      <w:divBdr>
        <w:top w:val="none" w:sz="0" w:space="0" w:color="auto"/>
        <w:left w:val="none" w:sz="0" w:space="0" w:color="auto"/>
        <w:bottom w:val="none" w:sz="0" w:space="0" w:color="auto"/>
        <w:right w:val="none" w:sz="0" w:space="0" w:color="auto"/>
      </w:divBdr>
    </w:div>
    <w:div w:id="1087775703">
      <w:bodyDiv w:val="1"/>
      <w:marLeft w:val="0"/>
      <w:marRight w:val="0"/>
      <w:marTop w:val="0"/>
      <w:marBottom w:val="0"/>
      <w:divBdr>
        <w:top w:val="none" w:sz="0" w:space="0" w:color="auto"/>
        <w:left w:val="none" w:sz="0" w:space="0" w:color="auto"/>
        <w:bottom w:val="none" w:sz="0" w:space="0" w:color="auto"/>
        <w:right w:val="none" w:sz="0" w:space="0" w:color="auto"/>
      </w:divBdr>
    </w:div>
    <w:div w:id="1093161501">
      <w:bodyDiv w:val="1"/>
      <w:marLeft w:val="0"/>
      <w:marRight w:val="0"/>
      <w:marTop w:val="0"/>
      <w:marBottom w:val="0"/>
      <w:divBdr>
        <w:top w:val="none" w:sz="0" w:space="0" w:color="auto"/>
        <w:left w:val="none" w:sz="0" w:space="0" w:color="auto"/>
        <w:bottom w:val="none" w:sz="0" w:space="0" w:color="auto"/>
        <w:right w:val="none" w:sz="0" w:space="0" w:color="auto"/>
      </w:divBdr>
    </w:div>
    <w:div w:id="1099135621">
      <w:bodyDiv w:val="1"/>
      <w:marLeft w:val="0"/>
      <w:marRight w:val="0"/>
      <w:marTop w:val="0"/>
      <w:marBottom w:val="0"/>
      <w:divBdr>
        <w:top w:val="none" w:sz="0" w:space="0" w:color="auto"/>
        <w:left w:val="none" w:sz="0" w:space="0" w:color="auto"/>
        <w:bottom w:val="none" w:sz="0" w:space="0" w:color="auto"/>
        <w:right w:val="none" w:sz="0" w:space="0" w:color="auto"/>
      </w:divBdr>
    </w:div>
    <w:div w:id="1104423460">
      <w:bodyDiv w:val="1"/>
      <w:marLeft w:val="0"/>
      <w:marRight w:val="0"/>
      <w:marTop w:val="0"/>
      <w:marBottom w:val="0"/>
      <w:divBdr>
        <w:top w:val="none" w:sz="0" w:space="0" w:color="auto"/>
        <w:left w:val="none" w:sz="0" w:space="0" w:color="auto"/>
        <w:bottom w:val="none" w:sz="0" w:space="0" w:color="auto"/>
        <w:right w:val="none" w:sz="0" w:space="0" w:color="auto"/>
      </w:divBdr>
    </w:div>
    <w:div w:id="1117066976">
      <w:bodyDiv w:val="1"/>
      <w:marLeft w:val="0"/>
      <w:marRight w:val="0"/>
      <w:marTop w:val="0"/>
      <w:marBottom w:val="0"/>
      <w:divBdr>
        <w:top w:val="none" w:sz="0" w:space="0" w:color="auto"/>
        <w:left w:val="none" w:sz="0" w:space="0" w:color="auto"/>
        <w:bottom w:val="none" w:sz="0" w:space="0" w:color="auto"/>
        <w:right w:val="none" w:sz="0" w:space="0" w:color="auto"/>
      </w:divBdr>
    </w:div>
    <w:div w:id="1125464203">
      <w:bodyDiv w:val="1"/>
      <w:marLeft w:val="0"/>
      <w:marRight w:val="0"/>
      <w:marTop w:val="0"/>
      <w:marBottom w:val="0"/>
      <w:divBdr>
        <w:top w:val="none" w:sz="0" w:space="0" w:color="auto"/>
        <w:left w:val="none" w:sz="0" w:space="0" w:color="auto"/>
        <w:bottom w:val="none" w:sz="0" w:space="0" w:color="auto"/>
        <w:right w:val="none" w:sz="0" w:space="0" w:color="auto"/>
      </w:divBdr>
    </w:div>
    <w:div w:id="1156263180">
      <w:bodyDiv w:val="1"/>
      <w:marLeft w:val="0"/>
      <w:marRight w:val="0"/>
      <w:marTop w:val="0"/>
      <w:marBottom w:val="0"/>
      <w:divBdr>
        <w:top w:val="none" w:sz="0" w:space="0" w:color="auto"/>
        <w:left w:val="none" w:sz="0" w:space="0" w:color="auto"/>
        <w:bottom w:val="none" w:sz="0" w:space="0" w:color="auto"/>
        <w:right w:val="none" w:sz="0" w:space="0" w:color="auto"/>
      </w:divBdr>
    </w:div>
    <w:div w:id="1173956717">
      <w:bodyDiv w:val="1"/>
      <w:marLeft w:val="0"/>
      <w:marRight w:val="0"/>
      <w:marTop w:val="0"/>
      <w:marBottom w:val="0"/>
      <w:divBdr>
        <w:top w:val="none" w:sz="0" w:space="0" w:color="auto"/>
        <w:left w:val="none" w:sz="0" w:space="0" w:color="auto"/>
        <w:bottom w:val="none" w:sz="0" w:space="0" w:color="auto"/>
        <w:right w:val="none" w:sz="0" w:space="0" w:color="auto"/>
      </w:divBdr>
    </w:div>
    <w:div w:id="1175223671">
      <w:bodyDiv w:val="1"/>
      <w:marLeft w:val="0"/>
      <w:marRight w:val="0"/>
      <w:marTop w:val="0"/>
      <w:marBottom w:val="0"/>
      <w:divBdr>
        <w:top w:val="none" w:sz="0" w:space="0" w:color="auto"/>
        <w:left w:val="none" w:sz="0" w:space="0" w:color="auto"/>
        <w:bottom w:val="none" w:sz="0" w:space="0" w:color="auto"/>
        <w:right w:val="none" w:sz="0" w:space="0" w:color="auto"/>
      </w:divBdr>
    </w:div>
    <w:div w:id="1178933082">
      <w:bodyDiv w:val="1"/>
      <w:marLeft w:val="0"/>
      <w:marRight w:val="0"/>
      <w:marTop w:val="0"/>
      <w:marBottom w:val="0"/>
      <w:divBdr>
        <w:top w:val="none" w:sz="0" w:space="0" w:color="auto"/>
        <w:left w:val="none" w:sz="0" w:space="0" w:color="auto"/>
        <w:bottom w:val="none" w:sz="0" w:space="0" w:color="auto"/>
        <w:right w:val="none" w:sz="0" w:space="0" w:color="auto"/>
      </w:divBdr>
    </w:div>
    <w:div w:id="1180505333">
      <w:bodyDiv w:val="1"/>
      <w:marLeft w:val="0"/>
      <w:marRight w:val="0"/>
      <w:marTop w:val="0"/>
      <w:marBottom w:val="0"/>
      <w:divBdr>
        <w:top w:val="none" w:sz="0" w:space="0" w:color="auto"/>
        <w:left w:val="none" w:sz="0" w:space="0" w:color="auto"/>
        <w:bottom w:val="none" w:sz="0" w:space="0" w:color="auto"/>
        <w:right w:val="none" w:sz="0" w:space="0" w:color="auto"/>
      </w:divBdr>
    </w:div>
    <w:div w:id="1201673831">
      <w:bodyDiv w:val="1"/>
      <w:marLeft w:val="0"/>
      <w:marRight w:val="0"/>
      <w:marTop w:val="0"/>
      <w:marBottom w:val="0"/>
      <w:divBdr>
        <w:top w:val="none" w:sz="0" w:space="0" w:color="auto"/>
        <w:left w:val="none" w:sz="0" w:space="0" w:color="auto"/>
        <w:bottom w:val="none" w:sz="0" w:space="0" w:color="auto"/>
        <w:right w:val="none" w:sz="0" w:space="0" w:color="auto"/>
      </w:divBdr>
    </w:div>
    <w:div w:id="1224415069">
      <w:bodyDiv w:val="1"/>
      <w:marLeft w:val="0"/>
      <w:marRight w:val="0"/>
      <w:marTop w:val="0"/>
      <w:marBottom w:val="0"/>
      <w:divBdr>
        <w:top w:val="none" w:sz="0" w:space="0" w:color="auto"/>
        <w:left w:val="none" w:sz="0" w:space="0" w:color="auto"/>
        <w:bottom w:val="none" w:sz="0" w:space="0" w:color="auto"/>
        <w:right w:val="none" w:sz="0" w:space="0" w:color="auto"/>
      </w:divBdr>
    </w:div>
    <w:div w:id="1225143579">
      <w:bodyDiv w:val="1"/>
      <w:marLeft w:val="0"/>
      <w:marRight w:val="0"/>
      <w:marTop w:val="0"/>
      <w:marBottom w:val="0"/>
      <w:divBdr>
        <w:top w:val="none" w:sz="0" w:space="0" w:color="auto"/>
        <w:left w:val="none" w:sz="0" w:space="0" w:color="auto"/>
        <w:bottom w:val="none" w:sz="0" w:space="0" w:color="auto"/>
        <w:right w:val="none" w:sz="0" w:space="0" w:color="auto"/>
      </w:divBdr>
    </w:div>
    <w:div w:id="1247151441">
      <w:bodyDiv w:val="1"/>
      <w:marLeft w:val="0"/>
      <w:marRight w:val="0"/>
      <w:marTop w:val="0"/>
      <w:marBottom w:val="0"/>
      <w:divBdr>
        <w:top w:val="none" w:sz="0" w:space="0" w:color="auto"/>
        <w:left w:val="none" w:sz="0" w:space="0" w:color="auto"/>
        <w:bottom w:val="none" w:sz="0" w:space="0" w:color="auto"/>
        <w:right w:val="none" w:sz="0" w:space="0" w:color="auto"/>
      </w:divBdr>
    </w:div>
    <w:div w:id="1284532424">
      <w:bodyDiv w:val="1"/>
      <w:marLeft w:val="0"/>
      <w:marRight w:val="0"/>
      <w:marTop w:val="0"/>
      <w:marBottom w:val="0"/>
      <w:divBdr>
        <w:top w:val="none" w:sz="0" w:space="0" w:color="auto"/>
        <w:left w:val="none" w:sz="0" w:space="0" w:color="auto"/>
        <w:bottom w:val="none" w:sz="0" w:space="0" w:color="auto"/>
        <w:right w:val="none" w:sz="0" w:space="0" w:color="auto"/>
      </w:divBdr>
    </w:div>
    <w:div w:id="1298755992">
      <w:bodyDiv w:val="1"/>
      <w:marLeft w:val="0"/>
      <w:marRight w:val="0"/>
      <w:marTop w:val="0"/>
      <w:marBottom w:val="0"/>
      <w:divBdr>
        <w:top w:val="none" w:sz="0" w:space="0" w:color="auto"/>
        <w:left w:val="none" w:sz="0" w:space="0" w:color="auto"/>
        <w:bottom w:val="none" w:sz="0" w:space="0" w:color="auto"/>
        <w:right w:val="none" w:sz="0" w:space="0" w:color="auto"/>
      </w:divBdr>
    </w:div>
    <w:div w:id="1303004404">
      <w:bodyDiv w:val="1"/>
      <w:marLeft w:val="0"/>
      <w:marRight w:val="0"/>
      <w:marTop w:val="0"/>
      <w:marBottom w:val="0"/>
      <w:divBdr>
        <w:top w:val="none" w:sz="0" w:space="0" w:color="auto"/>
        <w:left w:val="none" w:sz="0" w:space="0" w:color="auto"/>
        <w:bottom w:val="none" w:sz="0" w:space="0" w:color="auto"/>
        <w:right w:val="none" w:sz="0" w:space="0" w:color="auto"/>
      </w:divBdr>
    </w:div>
    <w:div w:id="1303387234">
      <w:bodyDiv w:val="1"/>
      <w:marLeft w:val="0"/>
      <w:marRight w:val="0"/>
      <w:marTop w:val="0"/>
      <w:marBottom w:val="0"/>
      <w:divBdr>
        <w:top w:val="none" w:sz="0" w:space="0" w:color="auto"/>
        <w:left w:val="none" w:sz="0" w:space="0" w:color="auto"/>
        <w:bottom w:val="none" w:sz="0" w:space="0" w:color="auto"/>
        <w:right w:val="none" w:sz="0" w:space="0" w:color="auto"/>
      </w:divBdr>
    </w:div>
    <w:div w:id="1345279355">
      <w:bodyDiv w:val="1"/>
      <w:marLeft w:val="0"/>
      <w:marRight w:val="0"/>
      <w:marTop w:val="0"/>
      <w:marBottom w:val="0"/>
      <w:divBdr>
        <w:top w:val="none" w:sz="0" w:space="0" w:color="auto"/>
        <w:left w:val="none" w:sz="0" w:space="0" w:color="auto"/>
        <w:bottom w:val="none" w:sz="0" w:space="0" w:color="auto"/>
        <w:right w:val="none" w:sz="0" w:space="0" w:color="auto"/>
      </w:divBdr>
    </w:div>
    <w:div w:id="1361857449">
      <w:bodyDiv w:val="1"/>
      <w:marLeft w:val="0"/>
      <w:marRight w:val="0"/>
      <w:marTop w:val="0"/>
      <w:marBottom w:val="0"/>
      <w:divBdr>
        <w:top w:val="none" w:sz="0" w:space="0" w:color="auto"/>
        <w:left w:val="none" w:sz="0" w:space="0" w:color="auto"/>
        <w:bottom w:val="none" w:sz="0" w:space="0" w:color="auto"/>
        <w:right w:val="none" w:sz="0" w:space="0" w:color="auto"/>
      </w:divBdr>
    </w:div>
    <w:div w:id="1365015586">
      <w:bodyDiv w:val="1"/>
      <w:marLeft w:val="0"/>
      <w:marRight w:val="0"/>
      <w:marTop w:val="0"/>
      <w:marBottom w:val="0"/>
      <w:divBdr>
        <w:top w:val="none" w:sz="0" w:space="0" w:color="auto"/>
        <w:left w:val="none" w:sz="0" w:space="0" w:color="auto"/>
        <w:bottom w:val="none" w:sz="0" w:space="0" w:color="auto"/>
        <w:right w:val="none" w:sz="0" w:space="0" w:color="auto"/>
      </w:divBdr>
    </w:div>
    <w:div w:id="1382050168">
      <w:bodyDiv w:val="1"/>
      <w:marLeft w:val="0"/>
      <w:marRight w:val="0"/>
      <w:marTop w:val="0"/>
      <w:marBottom w:val="0"/>
      <w:divBdr>
        <w:top w:val="none" w:sz="0" w:space="0" w:color="auto"/>
        <w:left w:val="none" w:sz="0" w:space="0" w:color="auto"/>
        <w:bottom w:val="none" w:sz="0" w:space="0" w:color="auto"/>
        <w:right w:val="none" w:sz="0" w:space="0" w:color="auto"/>
      </w:divBdr>
    </w:div>
    <w:div w:id="1411193767">
      <w:bodyDiv w:val="1"/>
      <w:marLeft w:val="0"/>
      <w:marRight w:val="0"/>
      <w:marTop w:val="0"/>
      <w:marBottom w:val="0"/>
      <w:divBdr>
        <w:top w:val="none" w:sz="0" w:space="0" w:color="auto"/>
        <w:left w:val="none" w:sz="0" w:space="0" w:color="auto"/>
        <w:bottom w:val="none" w:sz="0" w:space="0" w:color="auto"/>
        <w:right w:val="none" w:sz="0" w:space="0" w:color="auto"/>
      </w:divBdr>
    </w:div>
    <w:div w:id="1414163658">
      <w:bodyDiv w:val="1"/>
      <w:marLeft w:val="0"/>
      <w:marRight w:val="0"/>
      <w:marTop w:val="0"/>
      <w:marBottom w:val="0"/>
      <w:divBdr>
        <w:top w:val="none" w:sz="0" w:space="0" w:color="auto"/>
        <w:left w:val="none" w:sz="0" w:space="0" w:color="auto"/>
        <w:bottom w:val="none" w:sz="0" w:space="0" w:color="auto"/>
        <w:right w:val="none" w:sz="0" w:space="0" w:color="auto"/>
      </w:divBdr>
    </w:div>
    <w:div w:id="1414276719">
      <w:bodyDiv w:val="1"/>
      <w:marLeft w:val="0"/>
      <w:marRight w:val="0"/>
      <w:marTop w:val="0"/>
      <w:marBottom w:val="0"/>
      <w:divBdr>
        <w:top w:val="none" w:sz="0" w:space="0" w:color="auto"/>
        <w:left w:val="none" w:sz="0" w:space="0" w:color="auto"/>
        <w:bottom w:val="none" w:sz="0" w:space="0" w:color="auto"/>
        <w:right w:val="none" w:sz="0" w:space="0" w:color="auto"/>
      </w:divBdr>
    </w:div>
    <w:div w:id="1418942762">
      <w:bodyDiv w:val="1"/>
      <w:marLeft w:val="0"/>
      <w:marRight w:val="0"/>
      <w:marTop w:val="0"/>
      <w:marBottom w:val="0"/>
      <w:divBdr>
        <w:top w:val="none" w:sz="0" w:space="0" w:color="auto"/>
        <w:left w:val="none" w:sz="0" w:space="0" w:color="auto"/>
        <w:bottom w:val="none" w:sz="0" w:space="0" w:color="auto"/>
        <w:right w:val="none" w:sz="0" w:space="0" w:color="auto"/>
      </w:divBdr>
    </w:div>
    <w:div w:id="1457260437">
      <w:bodyDiv w:val="1"/>
      <w:marLeft w:val="0"/>
      <w:marRight w:val="0"/>
      <w:marTop w:val="0"/>
      <w:marBottom w:val="0"/>
      <w:divBdr>
        <w:top w:val="none" w:sz="0" w:space="0" w:color="auto"/>
        <w:left w:val="none" w:sz="0" w:space="0" w:color="auto"/>
        <w:bottom w:val="none" w:sz="0" w:space="0" w:color="auto"/>
        <w:right w:val="none" w:sz="0" w:space="0" w:color="auto"/>
      </w:divBdr>
    </w:div>
    <w:div w:id="1464813646">
      <w:bodyDiv w:val="1"/>
      <w:marLeft w:val="0"/>
      <w:marRight w:val="0"/>
      <w:marTop w:val="0"/>
      <w:marBottom w:val="0"/>
      <w:divBdr>
        <w:top w:val="none" w:sz="0" w:space="0" w:color="auto"/>
        <w:left w:val="none" w:sz="0" w:space="0" w:color="auto"/>
        <w:bottom w:val="none" w:sz="0" w:space="0" w:color="auto"/>
        <w:right w:val="none" w:sz="0" w:space="0" w:color="auto"/>
      </w:divBdr>
    </w:div>
    <w:div w:id="1470441456">
      <w:bodyDiv w:val="1"/>
      <w:marLeft w:val="0"/>
      <w:marRight w:val="0"/>
      <w:marTop w:val="0"/>
      <w:marBottom w:val="0"/>
      <w:divBdr>
        <w:top w:val="none" w:sz="0" w:space="0" w:color="auto"/>
        <w:left w:val="none" w:sz="0" w:space="0" w:color="auto"/>
        <w:bottom w:val="none" w:sz="0" w:space="0" w:color="auto"/>
        <w:right w:val="none" w:sz="0" w:space="0" w:color="auto"/>
      </w:divBdr>
    </w:div>
    <w:div w:id="1475563179">
      <w:bodyDiv w:val="1"/>
      <w:marLeft w:val="0"/>
      <w:marRight w:val="0"/>
      <w:marTop w:val="0"/>
      <w:marBottom w:val="0"/>
      <w:divBdr>
        <w:top w:val="none" w:sz="0" w:space="0" w:color="auto"/>
        <w:left w:val="none" w:sz="0" w:space="0" w:color="auto"/>
        <w:bottom w:val="none" w:sz="0" w:space="0" w:color="auto"/>
        <w:right w:val="none" w:sz="0" w:space="0" w:color="auto"/>
      </w:divBdr>
    </w:div>
    <w:div w:id="1489708918">
      <w:bodyDiv w:val="1"/>
      <w:marLeft w:val="0"/>
      <w:marRight w:val="0"/>
      <w:marTop w:val="0"/>
      <w:marBottom w:val="0"/>
      <w:divBdr>
        <w:top w:val="none" w:sz="0" w:space="0" w:color="auto"/>
        <w:left w:val="none" w:sz="0" w:space="0" w:color="auto"/>
        <w:bottom w:val="none" w:sz="0" w:space="0" w:color="auto"/>
        <w:right w:val="none" w:sz="0" w:space="0" w:color="auto"/>
      </w:divBdr>
    </w:div>
    <w:div w:id="1502426240">
      <w:bodyDiv w:val="1"/>
      <w:marLeft w:val="0"/>
      <w:marRight w:val="0"/>
      <w:marTop w:val="0"/>
      <w:marBottom w:val="0"/>
      <w:divBdr>
        <w:top w:val="none" w:sz="0" w:space="0" w:color="auto"/>
        <w:left w:val="none" w:sz="0" w:space="0" w:color="auto"/>
        <w:bottom w:val="none" w:sz="0" w:space="0" w:color="auto"/>
        <w:right w:val="none" w:sz="0" w:space="0" w:color="auto"/>
      </w:divBdr>
    </w:div>
    <w:div w:id="1516503971">
      <w:bodyDiv w:val="1"/>
      <w:marLeft w:val="0"/>
      <w:marRight w:val="0"/>
      <w:marTop w:val="0"/>
      <w:marBottom w:val="0"/>
      <w:divBdr>
        <w:top w:val="none" w:sz="0" w:space="0" w:color="auto"/>
        <w:left w:val="none" w:sz="0" w:space="0" w:color="auto"/>
        <w:bottom w:val="none" w:sz="0" w:space="0" w:color="auto"/>
        <w:right w:val="none" w:sz="0" w:space="0" w:color="auto"/>
      </w:divBdr>
    </w:div>
    <w:div w:id="1520467444">
      <w:bodyDiv w:val="1"/>
      <w:marLeft w:val="0"/>
      <w:marRight w:val="0"/>
      <w:marTop w:val="0"/>
      <w:marBottom w:val="0"/>
      <w:divBdr>
        <w:top w:val="none" w:sz="0" w:space="0" w:color="auto"/>
        <w:left w:val="none" w:sz="0" w:space="0" w:color="auto"/>
        <w:bottom w:val="none" w:sz="0" w:space="0" w:color="auto"/>
        <w:right w:val="none" w:sz="0" w:space="0" w:color="auto"/>
      </w:divBdr>
    </w:div>
    <w:div w:id="1525972070">
      <w:bodyDiv w:val="1"/>
      <w:marLeft w:val="0"/>
      <w:marRight w:val="0"/>
      <w:marTop w:val="0"/>
      <w:marBottom w:val="0"/>
      <w:divBdr>
        <w:top w:val="none" w:sz="0" w:space="0" w:color="auto"/>
        <w:left w:val="none" w:sz="0" w:space="0" w:color="auto"/>
        <w:bottom w:val="none" w:sz="0" w:space="0" w:color="auto"/>
        <w:right w:val="none" w:sz="0" w:space="0" w:color="auto"/>
      </w:divBdr>
    </w:div>
    <w:div w:id="1533180859">
      <w:bodyDiv w:val="1"/>
      <w:marLeft w:val="0"/>
      <w:marRight w:val="0"/>
      <w:marTop w:val="0"/>
      <w:marBottom w:val="0"/>
      <w:divBdr>
        <w:top w:val="none" w:sz="0" w:space="0" w:color="auto"/>
        <w:left w:val="none" w:sz="0" w:space="0" w:color="auto"/>
        <w:bottom w:val="none" w:sz="0" w:space="0" w:color="auto"/>
        <w:right w:val="none" w:sz="0" w:space="0" w:color="auto"/>
      </w:divBdr>
    </w:div>
    <w:div w:id="1552233362">
      <w:bodyDiv w:val="1"/>
      <w:marLeft w:val="0"/>
      <w:marRight w:val="0"/>
      <w:marTop w:val="0"/>
      <w:marBottom w:val="0"/>
      <w:divBdr>
        <w:top w:val="none" w:sz="0" w:space="0" w:color="auto"/>
        <w:left w:val="none" w:sz="0" w:space="0" w:color="auto"/>
        <w:bottom w:val="none" w:sz="0" w:space="0" w:color="auto"/>
        <w:right w:val="none" w:sz="0" w:space="0" w:color="auto"/>
      </w:divBdr>
    </w:div>
    <w:div w:id="1577126832">
      <w:bodyDiv w:val="1"/>
      <w:marLeft w:val="0"/>
      <w:marRight w:val="0"/>
      <w:marTop w:val="0"/>
      <w:marBottom w:val="0"/>
      <w:divBdr>
        <w:top w:val="none" w:sz="0" w:space="0" w:color="auto"/>
        <w:left w:val="none" w:sz="0" w:space="0" w:color="auto"/>
        <w:bottom w:val="none" w:sz="0" w:space="0" w:color="auto"/>
        <w:right w:val="none" w:sz="0" w:space="0" w:color="auto"/>
      </w:divBdr>
    </w:div>
    <w:div w:id="1582912215">
      <w:bodyDiv w:val="1"/>
      <w:marLeft w:val="0"/>
      <w:marRight w:val="0"/>
      <w:marTop w:val="0"/>
      <w:marBottom w:val="0"/>
      <w:divBdr>
        <w:top w:val="none" w:sz="0" w:space="0" w:color="auto"/>
        <w:left w:val="none" w:sz="0" w:space="0" w:color="auto"/>
        <w:bottom w:val="none" w:sz="0" w:space="0" w:color="auto"/>
        <w:right w:val="none" w:sz="0" w:space="0" w:color="auto"/>
      </w:divBdr>
    </w:div>
    <w:div w:id="1625110849">
      <w:bodyDiv w:val="1"/>
      <w:marLeft w:val="0"/>
      <w:marRight w:val="0"/>
      <w:marTop w:val="0"/>
      <w:marBottom w:val="0"/>
      <w:divBdr>
        <w:top w:val="none" w:sz="0" w:space="0" w:color="auto"/>
        <w:left w:val="none" w:sz="0" w:space="0" w:color="auto"/>
        <w:bottom w:val="none" w:sz="0" w:space="0" w:color="auto"/>
        <w:right w:val="none" w:sz="0" w:space="0" w:color="auto"/>
      </w:divBdr>
    </w:div>
    <w:div w:id="1626276402">
      <w:bodyDiv w:val="1"/>
      <w:marLeft w:val="0"/>
      <w:marRight w:val="0"/>
      <w:marTop w:val="0"/>
      <w:marBottom w:val="0"/>
      <w:divBdr>
        <w:top w:val="none" w:sz="0" w:space="0" w:color="auto"/>
        <w:left w:val="none" w:sz="0" w:space="0" w:color="auto"/>
        <w:bottom w:val="none" w:sz="0" w:space="0" w:color="auto"/>
        <w:right w:val="none" w:sz="0" w:space="0" w:color="auto"/>
      </w:divBdr>
    </w:div>
    <w:div w:id="1635671975">
      <w:bodyDiv w:val="1"/>
      <w:marLeft w:val="0"/>
      <w:marRight w:val="0"/>
      <w:marTop w:val="0"/>
      <w:marBottom w:val="0"/>
      <w:divBdr>
        <w:top w:val="none" w:sz="0" w:space="0" w:color="auto"/>
        <w:left w:val="none" w:sz="0" w:space="0" w:color="auto"/>
        <w:bottom w:val="none" w:sz="0" w:space="0" w:color="auto"/>
        <w:right w:val="none" w:sz="0" w:space="0" w:color="auto"/>
      </w:divBdr>
    </w:div>
    <w:div w:id="1644191800">
      <w:bodyDiv w:val="1"/>
      <w:marLeft w:val="0"/>
      <w:marRight w:val="0"/>
      <w:marTop w:val="0"/>
      <w:marBottom w:val="0"/>
      <w:divBdr>
        <w:top w:val="none" w:sz="0" w:space="0" w:color="auto"/>
        <w:left w:val="none" w:sz="0" w:space="0" w:color="auto"/>
        <w:bottom w:val="none" w:sz="0" w:space="0" w:color="auto"/>
        <w:right w:val="none" w:sz="0" w:space="0" w:color="auto"/>
      </w:divBdr>
    </w:div>
    <w:div w:id="1651444761">
      <w:bodyDiv w:val="1"/>
      <w:marLeft w:val="0"/>
      <w:marRight w:val="0"/>
      <w:marTop w:val="0"/>
      <w:marBottom w:val="0"/>
      <w:divBdr>
        <w:top w:val="none" w:sz="0" w:space="0" w:color="auto"/>
        <w:left w:val="none" w:sz="0" w:space="0" w:color="auto"/>
        <w:bottom w:val="none" w:sz="0" w:space="0" w:color="auto"/>
        <w:right w:val="none" w:sz="0" w:space="0" w:color="auto"/>
      </w:divBdr>
    </w:div>
    <w:div w:id="1663661477">
      <w:bodyDiv w:val="1"/>
      <w:marLeft w:val="0"/>
      <w:marRight w:val="0"/>
      <w:marTop w:val="0"/>
      <w:marBottom w:val="0"/>
      <w:divBdr>
        <w:top w:val="none" w:sz="0" w:space="0" w:color="auto"/>
        <w:left w:val="none" w:sz="0" w:space="0" w:color="auto"/>
        <w:bottom w:val="none" w:sz="0" w:space="0" w:color="auto"/>
        <w:right w:val="none" w:sz="0" w:space="0" w:color="auto"/>
      </w:divBdr>
    </w:div>
    <w:div w:id="1666471686">
      <w:bodyDiv w:val="1"/>
      <w:marLeft w:val="0"/>
      <w:marRight w:val="0"/>
      <w:marTop w:val="0"/>
      <w:marBottom w:val="0"/>
      <w:divBdr>
        <w:top w:val="none" w:sz="0" w:space="0" w:color="auto"/>
        <w:left w:val="none" w:sz="0" w:space="0" w:color="auto"/>
        <w:bottom w:val="none" w:sz="0" w:space="0" w:color="auto"/>
        <w:right w:val="none" w:sz="0" w:space="0" w:color="auto"/>
      </w:divBdr>
    </w:div>
    <w:div w:id="1690839472">
      <w:bodyDiv w:val="1"/>
      <w:marLeft w:val="0"/>
      <w:marRight w:val="0"/>
      <w:marTop w:val="0"/>
      <w:marBottom w:val="0"/>
      <w:divBdr>
        <w:top w:val="none" w:sz="0" w:space="0" w:color="auto"/>
        <w:left w:val="none" w:sz="0" w:space="0" w:color="auto"/>
        <w:bottom w:val="none" w:sz="0" w:space="0" w:color="auto"/>
        <w:right w:val="none" w:sz="0" w:space="0" w:color="auto"/>
      </w:divBdr>
    </w:div>
    <w:div w:id="1710571989">
      <w:bodyDiv w:val="1"/>
      <w:marLeft w:val="0"/>
      <w:marRight w:val="0"/>
      <w:marTop w:val="0"/>
      <w:marBottom w:val="0"/>
      <w:divBdr>
        <w:top w:val="none" w:sz="0" w:space="0" w:color="auto"/>
        <w:left w:val="none" w:sz="0" w:space="0" w:color="auto"/>
        <w:bottom w:val="none" w:sz="0" w:space="0" w:color="auto"/>
        <w:right w:val="none" w:sz="0" w:space="0" w:color="auto"/>
      </w:divBdr>
    </w:div>
    <w:div w:id="1712487793">
      <w:bodyDiv w:val="1"/>
      <w:marLeft w:val="0"/>
      <w:marRight w:val="0"/>
      <w:marTop w:val="0"/>
      <w:marBottom w:val="0"/>
      <w:divBdr>
        <w:top w:val="none" w:sz="0" w:space="0" w:color="auto"/>
        <w:left w:val="none" w:sz="0" w:space="0" w:color="auto"/>
        <w:bottom w:val="none" w:sz="0" w:space="0" w:color="auto"/>
        <w:right w:val="none" w:sz="0" w:space="0" w:color="auto"/>
      </w:divBdr>
    </w:div>
    <w:div w:id="1739479936">
      <w:bodyDiv w:val="1"/>
      <w:marLeft w:val="0"/>
      <w:marRight w:val="0"/>
      <w:marTop w:val="0"/>
      <w:marBottom w:val="0"/>
      <w:divBdr>
        <w:top w:val="none" w:sz="0" w:space="0" w:color="auto"/>
        <w:left w:val="none" w:sz="0" w:space="0" w:color="auto"/>
        <w:bottom w:val="none" w:sz="0" w:space="0" w:color="auto"/>
        <w:right w:val="none" w:sz="0" w:space="0" w:color="auto"/>
      </w:divBdr>
    </w:div>
    <w:div w:id="1740126241">
      <w:bodyDiv w:val="1"/>
      <w:marLeft w:val="0"/>
      <w:marRight w:val="0"/>
      <w:marTop w:val="0"/>
      <w:marBottom w:val="0"/>
      <w:divBdr>
        <w:top w:val="none" w:sz="0" w:space="0" w:color="auto"/>
        <w:left w:val="none" w:sz="0" w:space="0" w:color="auto"/>
        <w:bottom w:val="none" w:sz="0" w:space="0" w:color="auto"/>
        <w:right w:val="none" w:sz="0" w:space="0" w:color="auto"/>
      </w:divBdr>
    </w:div>
    <w:div w:id="1748963123">
      <w:bodyDiv w:val="1"/>
      <w:marLeft w:val="0"/>
      <w:marRight w:val="0"/>
      <w:marTop w:val="0"/>
      <w:marBottom w:val="0"/>
      <w:divBdr>
        <w:top w:val="none" w:sz="0" w:space="0" w:color="auto"/>
        <w:left w:val="none" w:sz="0" w:space="0" w:color="auto"/>
        <w:bottom w:val="none" w:sz="0" w:space="0" w:color="auto"/>
        <w:right w:val="none" w:sz="0" w:space="0" w:color="auto"/>
      </w:divBdr>
    </w:div>
    <w:div w:id="1764720526">
      <w:bodyDiv w:val="1"/>
      <w:marLeft w:val="0"/>
      <w:marRight w:val="0"/>
      <w:marTop w:val="0"/>
      <w:marBottom w:val="0"/>
      <w:divBdr>
        <w:top w:val="none" w:sz="0" w:space="0" w:color="auto"/>
        <w:left w:val="none" w:sz="0" w:space="0" w:color="auto"/>
        <w:bottom w:val="none" w:sz="0" w:space="0" w:color="auto"/>
        <w:right w:val="none" w:sz="0" w:space="0" w:color="auto"/>
      </w:divBdr>
    </w:div>
    <w:div w:id="1813985416">
      <w:bodyDiv w:val="1"/>
      <w:marLeft w:val="0"/>
      <w:marRight w:val="0"/>
      <w:marTop w:val="0"/>
      <w:marBottom w:val="0"/>
      <w:divBdr>
        <w:top w:val="none" w:sz="0" w:space="0" w:color="auto"/>
        <w:left w:val="none" w:sz="0" w:space="0" w:color="auto"/>
        <w:bottom w:val="none" w:sz="0" w:space="0" w:color="auto"/>
        <w:right w:val="none" w:sz="0" w:space="0" w:color="auto"/>
      </w:divBdr>
    </w:div>
    <w:div w:id="1840342632">
      <w:bodyDiv w:val="1"/>
      <w:marLeft w:val="0"/>
      <w:marRight w:val="0"/>
      <w:marTop w:val="0"/>
      <w:marBottom w:val="0"/>
      <w:divBdr>
        <w:top w:val="none" w:sz="0" w:space="0" w:color="auto"/>
        <w:left w:val="none" w:sz="0" w:space="0" w:color="auto"/>
        <w:bottom w:val="none" w:sz="0" w:space="0" w:color="auto"/>
        <w:right w:val="none" w:sz="0" w:space="0" w:color="auto"/>
      </w:divBdr>
    </w:div>
    <w:div w:id="1843625440">
      <w:bodyDiv w:val="1"/>
      <w:marLeft w:val="0"/>
      <w:marRight w:val="0"/>
      <w:marTop w:val="0"/>
      <w:marBottom w:val="0"/>
      <w:divBdr>
        <w:top w:val="none" w:sz="0" w:space="0" w:color="auto"/>
        <w:left w:val="none" w:sz="0" w:space="0" w:color="auto"/>
        <w:bottom w:val="none" w:sz="0" w:space="0" w:color="auto"/>
        <w:right w:val="none" w:sz="0" w:space="0" w:color="auto"/>
      </w:divBdr>
    </w:div>
    <w:div w:id="1866401432">
      <w:bodyDiv w:val="1"/>
      <w:marLeft w:val="0"/>
      <w:marRight w:val="0"/>
      <w:marTop w:val="0"/>
      <w:marBottom w:val="0"/>
      <w:divBdr>
        <w:top w:val="none" w:sz="0" w:space="0" w:color="auto"/>
        <w:left w:val="none" w:sz="0" w:space="0" w:color="auto"/>
        <w:bottom w:val="none" w:sz="0" w:space="0" w:color="auto"/>
        <w:right w:val="none" w:sz="0" w:space="0" w:color="auto"/>
      </w:divBdr>
    </w:div>
    <w:div w:id="1878934755">
      <w:bodyDiv w:val="1"/>
      <w:marLeft w:val="0"/>
      <w:marRight w:val="0"/>
      <w:marTop w:val="0"/>
      <w:marBottom w:val="0"/>
      <w:divBdr>
        <w:top w:val="none" w:sz="0" w:space="0" w:color="auto"/>
        <w:left w:val="none" w:sz="0" w:space="0" w:color="auto"/>
        <w:bottom w:val="none" w:sz="0" w:space="0" w:color="auto"/>
        <w:right w:val="none" w:sz="0" w:space="0" w:color="auto"/>
      </w:divBdr>
    </w:div>
    <w:div w:id="1881622235">
      <w:bodyDiv w:val="1"/>
      <w:marLeft w:val="0"/>
      <w:marRight w:val="0"/>
      <w:marTop w:val="0"/>
      <w:marBottom w:val="0"/>
      <w:divBdr>
        <w:top w:val="none" w:sz="0" w:space="0" w:color="auto"/>
        <w:left w:val="none" w:sz="0" w:space="0" w:color="auto"/>
        <w:bottom w:val="none" w:sz="0" w:space="0" w:color="auto"/>
        <w:right w:val="none" w:sz="0" w:space="0" w:color="auto"/>
      </w:divBdr>
    </w:div>
    <w:div w:id="1889950172">
      <w:bodyDiv w:val="1"/>
      <w:marLeft w:val="0"/>
      <w:marRight w:val="0"/>
      <w:marTop w:val="0"/>
      <w:marBottom w:val="0"/>
      <w:divBdr>
        <w:top w:val="none" w:sz="0" w:space="0" w:color="auto"/>
        <w:left w:val="none" w:sz="0" w:space="0" w:color="auto"/>
        <w:bottom w:val="none" w:sz="0" w:space="0" w:color="auto"/>
        <w:right w:val="none" w:sz="0" w:space="0" w:color="auto"/>
      </w:divBdr>
    </w:div>
    <w:div w:id="1890411662">
      <w:bodyDiv w:val="1"/>
      <w:marLeft w:val="0"/>
      <w:marRight w:val="0"/>
      <w:marTop w:val="0"/>
      <w:marBottom w:val="0"/>
      <w:divBdr>
        <w:top w:val="none" w:sz="0" w:space="0" w:color="auto"/>
        <w:left w:val="none" w:sz="0" w:space="0" w:color="auto"/>
        <w:bottom w:val="none" w:sz="0" w:space="0" w:color="auto"/>
        <w:right w:val="none" w:sz="0" w:space="0" w:color="auto"/>
      </w:divBdr>
    </w:div>
    <w:div w:id="1900820255">
      <w:bodyDiv w:val="1"/>
      <w:marLeft w:val="0"/>
      <w:marRight w:val="0"/>
      <w:marTop w:val="0"/>
      <w:marBottom w:val="0"/>
      <w:divBdr>
        <w:top w:val="none" w:sz="0" w:space="0" w:color="auto"/>
        <w:left w:val="none" w:sz="0" w:space="0" w:color="auto"/>
        <w:bottom w:val="none" w:sz="0" w:space="0" w:color="auto"/>
        <w:right w:val="none" w:sz="0" w:space="0" w:color="auto"/>
      </w:divBdr>
    </w:div>
    <w:div w:id="1943143316">
      <w:bodyDiv w:val="1"/>
      <w:marLeft w:val="0"/>
      <w:marRight w:val="0"/>
      <w:marTop w:val="0"/>
      <w:marBottom w:val="0"/>
      <w:divBdr>
        <w:top w:val="none" w:sz="0" w:space="0" w:color="auto"/>
        <w:left w:val="none" w:sz="0" w:space="0" w:color="auto"/>
        <w:bottom w:val="none" w:sz="0" w:space="0" w:color="auto"/>
        <w:right w:val="none" w:sz="0" w:space="0" w:color="auto"/>
      </w:divBdr>
    </w:div>
    <w:div w:id="1945578578">
      <w:bodyDiv w:val="1"/>
      <w:marLeft w:val="0"/>
      <w:marRight w:val="0"/>
      <w:marTop w:val="0"/>
      <w:marBottom w:val="0"/>
      <w:divBdr>
        <w:top w:val="none" w:sz="0" w:space="0" w:color="auto"/>
        <w:left w:val="none" w:sz="0" w:space="0" w:color="auto"/>
        <w:bottom w:val="none" w:sz="0" w:space="0" w:color="auto"/>
        <w:right w:val="none" w:sz="0" w:space="0" w:color="auto"/>
      </w:divBdr>
    </w:div>
    <w:div w:id="1947888851">
      <w:bodyDiv w:val="1"/>
      <w:marLeft w:val="0"/>
      <w:marRight w:val="0"/>
      <w:marTop w:val="0"/>
      <w:marBottom w:val="0"/>
      <w:divBdr>
        <w:top w:val="none" w:sz="0" w:space="0" w:color="auto"/>
        <w:left w:val="none" w:sz="0" w:space="0" w:color="auto"/>
        <w:bottom w:val="none" w:sz="0" w:space="0" w:color="auto"/>
        <w:right w:val="none" w:sz="0" w:space="0" w:color="auto"/>
      </w:divBdr>
    </w:div>
    <w:div w:id="1963917484">
      <w:bodyDiv w:val="1"/>
      <w:marLeft w:val="0"/>
      <w:marRight w:val="0"/>
      <w:marTop w:val="0"/>
      <w:marBottom w:val="0"/>
      <w:divBdr>
        <w:top w:val="none" w:sz="0" w:space="0" w:color="auto"/>
        <w:left w:val="none" w:sz="0" w:space="0" w:color="auto"/>
        <w:bottom w:val="none" w:sz="0" w:space="0" w:color="auto"/>
        <w:right w:val="none" w:sz="0" w:space="0" w:color="auto"/>
      </w:divBdr>
    </w:div>
    <w:div w:id="1969696979">
      <w:bodyDiv w:val="1"/>
      <w:marLeft w:val="0"/>
      <w:marRight w:val="0"/>
      <w:marTop w:val="0"/>
      <w:marBottom w:val="0"/>
      <w:divBdr>
        <w:top w:val="none" w:sz="0" w:space="0" w:color="auto"/>
        <w:left w:val="none" w:sz="0" w:space="0" w:color="auto"/>
        <w:bottom w:val="none" w:sz="0" w:space="0" w:color="auto"/>
        <w:right w:val="none" w:sz="0" w:space="0" w:color="auto"/>
      </w:divBdr>
    </w:div>
    <w:div w:id="1977486612">
      <w:bodyDiv w:val="1"/>
      <w:marLeft w:val="0"/>
      <w:marRight w:val="0"/>
      <w:marTop w:val="0"/>
      <w:marBottom w:val="0"/>
      <w:divBdr>
        <w:top w:val="none" w:sz="0" w:space="0" w:color="auto"/>
        <w:left w:val="none" w:sz="0" w:space="0" w:color="auto"/>
        <w:bottom w:val="none" w:sz="0" w:space="0" w:color="auto"/>
        <w:right w:val="none" w:sz="0" w:space="0" w:color="auto"/>
      </w:divBdr>
    </w:div>
    <w:div w:id="1980185231">
      <w:bodyDiv w:val="1"/>
      <w:marLeft w:val="0"/>
      <w:marRight w:val="0"/>
      <w:marTop w:val="0"/>
      <w:marBottom w:val="0"/>
      <w:divBdr>
        <w:top w:val="none" w:sz="0" w:space="0" w:color="auto"/>
        <w:left w:val="none" w:sz="0" w:space="0" w:color="auto"/>
        <w:bottom w:val="none" w:sz="0" w:space="0" w:color="auto"/>
        <w:right w:val="none" w:sz="0" w:space="0" w:color="auto"/>
      </w:divBdr>
    </w:div>
    <w:div w:id="1988704947">
      <w:bodyDiv w:val="1"/>
      <w:marLeft w:val="0"/>
      <w:marRight w:val="0"/>
      <w:marTop w:val="0"/>
      <w:marBottom w:val="0"/>
      <w:divBdr>
        <w:top w:val="none" w:sz="0" w:space="0" w:color="auto"/>
        <w:left w:val="none" w:sz="0" w:space="0" w:color="auto"/>
        <w:bottom w:val="none" w:sz="0" w:space="0" w:color="auto"/>
        <w:right w:val="none" w:sz="0" w:space="0" w:color="auto"/>
      </w:divBdr>
    </w:div>
    <w:div w:id="2001542262">
      <w:bodyDiv w:val="1"/>
      <w:marLeft w:val="0"/>
      <w:marRight w:val="0"/>
      <w:marTop w:val="0"/>
      <w:marBottom w:val="0"/>
      <w:divBdr>
        <w:top w:val="none" w:sz="0" w:space="0" w:color="auto"/>
        <w:left w:val="none" w:sz="0" w:space="0" w:color="auto"/>
        <w:bottom w:val="none" w:sz="0" w:space="0" w:color="auto"/>
        <w:right w:val="none" w:sz="0" w:space="0" w:color="auto"/>
      </w:divBdr>
    </w:div>
    <w:div w:id="2004309304">
      <w:bodyDiv w:val="1"/>
      <w:marLeft w:val="0"/>
      <w:marRight w:val="0"/>
      <w:marTop w:val="0"/>
      <w:marBottom w:val="0"/>
      <w:divBdr>
        <w:top w:val="none" w:sz="0" w:space="0" w:color="auto"/>
        <w:left w:val="none" w:sz="0" w:space="0" w:color="auto"/>
        <w:bottom w:val="none" w:sz="0" w:space="0" w:color="auto"/>
        <w:right w:val="none" w:sz="0" w:space="0" w:color="auto"/>
      </w:divBdr>
    </w:div>
    <w:div w:id="2016421025">
      <w:bodyDiv w:val="1"/>
      <w:marLeft w:val="0"/>
      <w:marRight w:val="0"/>
      <w:marTop w:val="0"/>
      <w:marBottom w:val="0"/>
      <w:divBdr>
        <w:top w:val="none" w:sz="0" w:space="0" w:color="auto"/>
        <w:left w:val="none" w:sz="0" w:space="0" w:color="auto"/>
        <w:bottom w:val="none" w:sz="0" w:space="0" w:color="auto"/>
        <w:right w:val="none" w:sz="0" w:space="0" w:color="auto"/>
      </w:divBdr>
    </w:div>
    <w:div w:id="2034723176">
      <w:bodyDiv w:val="1"/>
      <w:marLeft w:val="0"/>
      <w:marRight w:val="0"/>
      <w:marTop w:val="0"/>
      <w:marBottom w:val="0"/>
      <w:divBdr>
        <w:top w:val="none" w:sz="0" w:space="0" w:color="auto"/>
        <w:left w:val="none" w:sz="0" w:space="0" w:color="auto"/>
        <w:bottom w:val="none" w:sz="0" w:space="0" w:color="auto"/>
        <w:right w:val="none" w:sz="0" w:space="0" w:color="auto"/>
      </w:divBdr>
    </w:div>
    <w:div w:id="2061856614">
      <w:bodyDiv w:val="1"/>
      <w:marLeft w:val="0"/>
      <w:marRight w:val="0"/>
      <w:marTop w:val="0"/>
      <w:marBottom w:val="0"/>
      <w:divBdr>
        <w:top w:val="none" w:sz="0" w:space="0" w:color="auto"/>
        <w:left w:val="none" w:sz="0" w:space="0" w:color="auto"/>
        <w:bottom w:val="none" w:sz="0" w:space="0" w:color="auto"/>
        <w:right w:val="none" w:sz="0" w:space="0" w:color="auto"/>
      </w:divBdr>
    </w:div>
    <w:div w:id="2062242306">
      <w:bodyDiv w:val="1"/>
      <w:marLeft w:val="0"/>
      <w:marRight w:val="0"/>
      <w:marTop w:val="0"/>
      <w:marBottom w:val="0"/>
      <w:divBdr>
        <w:top w:val="none" w:sz="0" w:space="0" w:color="auto"/>
        <w:left w:val="none" w:sz="0" w:space="0" w:color="auto"/>
        <w:bottom w:val="none" w:sz="0" w:space="0" w:color="auto"/>
        <w:right w:val="none" w:sz="0" w:space="0" w:color="auto"/>
      </w:divBdr>
    </w:div>
    <w:div w:id="2067482417">
      <w:bodyDiv w:val="1"/>
      <w:marLeft w:val="0"/>
      <w:marRight w:val="0"/>
      <w:marTop w:val="0"/>
      <w:marBottom w:val="0"/>
      <w:divBdr>
        <w:top w:val="none" w:sz="0" w:space="0" w:color="auto"/>
        <w:left w:val="none" w:sz="0" w:space="0" w:color="auto"/>
        <w:bottom w:val="none" w:sz="0" w:space="0" w:color="auto"/>
        <w:right w:val="none" w:sz="0" w:space="0" w:color="auto"/>
      </w:divBdr>
    </w:div>
    <w:div w:id="2099716738">
      <w:bodyDiv w:val="1"/>
      <w:marLeft w:val="0"/>
      <w:marRight w:val="0"/>
      <w:marTop w:val="0"/>
      <w:marBottom w:val="0"/>
      <w:divBdr>
        <w:top w:val="none" w:sz="0" w:space="0" w:color="auto"/>
        <w:left w:val="none" w:sz="0" w:space="0" w:color="auto"/>
        <w:bottom w:val="none" w:sz="0" w:space="0" w:color="auto"/>
        <w:right w:val="none" w:sz="0" w:space="0" w:color="auto"/>
      </w:divBdr>
    </w:div>
    <w:div w:id="2104838472">
      <w:bodyDiv w:val="1"/>
      <w:marLeft w:val="0"/>
      <w:marRight w:val="0"/>
      <w:marTop w:val="0"/>
      <w:marBottom w:val="0"/>
      <w:divBdr>
        <w:top w:val="none" w:sz="0" w:space="0" w:color="auto"/>
        <w:left w:val="none" w:sz="0" w:space="0" w:color="auto"/>
        <w:bottom w:val="none" w:sz="0" w:space="0" w:color="auto"/>
        <w:right w:val="none" w:sz="0" w:space="0" w:color="auto"/>
      </w:divBdr>
    </w:div>
    <w:div w:id="2107341288">
      <w:bodyDiv w:val="1"/>
      <w:marLeft w:val="0"/>
      <w:marRight w:val="0"/>
      <w:marTop w:val="0"/>
      <w:marBottom w:val="0"/>
      <w:divBdr>
        <w:top w:val="none" w:sz="0" w:space="0" w:color="auto"/>
        <w:left w:val="none" w:sz="0" w:space="0" w:color="auto"/>
        <w:bottom w:val="none" w:sz="0" w:space="0" w:color="auto"/>
        <w:right w:val="none" w:sz="0" w:space="0" w:color="auto"/>
      </w:divBdr>
    </w:div>
    <w:div w:id="21145919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Wes16</b:Tag>
    <b:SourceType>Report</b:SourceType>
    <b:Guid>{EF77EF33-B55F-4417-88E4-891C98D2B629}</b:Guid>
    <b:Title>Bribery, Corruption and Moral Norms ABribery, Corruption and Moral Norms Across National Boundaries A work in progress for the Routledge Companion to Business Etcross National Boundaries A work in progress for the Routledge Companion to Business Ethics</b:Title>
    <b:Year>2016</b:Year>
    <b:Author>
      <b:Author>
        <b:NameList>
          <b:Person>
            <b:Last>Cragg</b:Last>
            <b:First>Wesley</b:First>
          </b:Person>
        </b:NameList>
      </b:Author>
    </b:Author>
    <b:Publisher>York University</b:Publisher>
    <b:City>Toronto</b:City>
    <b:RefOrder>2</b:RefOrder>
  </b:Source>
  <b:Source>
    <b:Tag>Sar17</b:Tag>
    <b:SourceType>InternetSite</b:SourceType>
    <b:Guid>{F167C80E-9963-49C7-8C0A-C7A620B96885}</b:Guid>
    <b:Title>Asda is named worst supermarket in treatment of suppliers</b:Title>
    <b:Year>2017</b:Year>
    <b:Author>
      <b:Author>
        <b:NameList>
          <b:Person>
            <b:Last>Butler</b:Last>
            <b:First>Sarah</b:First>
          </b:Person>
        </b:NameList>
      </b:Author>
    </b:Author>
    <b:YearAccessed>2019</b:YearAccessed>
    <b:MonthAccessed>08</b:MonthAccessed>
    <b:DayAccessed>29</b:DayAccessed>
    <b:URL>https://www.theguardian.com/business/2017/jun/26/asda-supermarket-suppliers-walmart-morrisons</b:URL>
    <b:RefOrder>3</b:RefOrder>
  </b:Source>
  <b:Source>
    <b:Tag>Ben09</b:Tag>
    <b:SourceType>InternetSite</b:SourceType>
    <b:Guid>{026B643A-8CB6-4933-A639-0BCD28EA16F7}</b:Guid>
    <b:Author>
      <b:Author>
        <b:NameList>
          <b:Person>
            <b:Last>Cooper</b:Last>
            <b:First>Ben</b:First>
          </b:Person>
        </b:NameList>
      </b:Author>
    </b:Author>
    <b:Title>Asda and sustainability – Better things in store?</b:Title>
    <b:Year>2009</b:Year>
    <b:YearAccessed>2019</b:YearAccessed>
    <b:MonthAccessed>08</b:MonthAccessed>
    <b:DayAccessed>29</b:DayAccessed>
    <b:URL>http://www.ethicalcorp.com/business-strategy/asda-and-sustainability-better-things-store</b:URL>
    <b:RefOrder>4</b:RefOrder>
  </b:Source>
  <b:Source>
    <b:Tag>BBC13</b:Tag>
    <b:SourceType>InternetSite</b:SourceType>
    <b:Guid>{FAA9D6A8-59FE-45B1-919D-C747A3BA462D}</b:Guid>
    <b:Author>
      <b:Author>
        <b:Corporate>BBC</b:Corporate>
      </b:Author>
    </b:Author>
    <b:Title>Barclays boss tells staff 'sign up to ethics or leave'</b:Title>
    <b:Year>2013</b:Year>
    <b:YearAccessed>2019</b:YearAccessed>
    <b:MonthAccessed>08</b:MonthAccessed>
    <b:DayAccessed>29</b:DayAccessed>
    <b:URL>https://www.bbc.co.uk/news/business-21064590</b:URL>
    <b:RefOrder>5</b:RefOrder>
  </b:Source>
  <b:Source>
    <b:Tag>Mic19</b:Tag>
    <b:SourceType>InternetSite</b:SourceType>
    <b:Guid>{A209FA3C-6683-44FF-B345-E0957D2F833B}</b:Guid>
    <b:Author>
      <b:Author>
        <b:NameList>
          <b:Person>
            <b:Last>Josephson</b:Last>
            <b:First>Michael</b:First>
          </b:Person>
        </b:NameList>
      </b:Author>
    </b:Author>
    <b:Title>Business ethics</b:Title>
    <b:Year>2019</b:Year>
    <b:YearAccessed>2019</b:YearAccessed>
    <b:MonthAccessed>08</b:MonthAccessed>
    <b:DayAccessed>29</b:DayAccessed>
    <b:URL>https://josephsononbusinessethics.com/2017/01/using-phrase-business-ethics/</b:URL>
    <b:RefOrder>1</b:RefOrder>
  </b:Source>
  <b:Source>
    <b:Tag>Sea17</b:Tag>
    <b:SourceType>InternetSite</b:SourceType>
    <b:Guid>{423A116B-790D-46B6-B8F6-BF7FAD7AC569}</b:Guid>
    <b:Author>
      <b:Author>
        <b:NameList>
          <b:Person>
            <b:Last>T.Johnston</b:Last>
            <b:First>Sean</b:First>
          </b:Person>
        </b:NameList>
      </b:Author>
    </b:Author>
    <b:Title>Ford Named One of the World’s Most Ethical Companies for Eighth Straight Year</b:Title>
    <b:Year>2017</b:Year>
    <b:YearAccessed>2019</b:YearAccessed>
    <b:MonthAccessed>08</b:MonthAccessed>
    <b:DayAccessed>29</b:DayAccessed>
    <b:URL>https://social.ford.com/en_US/story/ford-community/awards/ford-named-one-the-worlds-most-ethical-companies-for-eighth-straight-year.html</b:URL>
    <b:RefOrder>6</b:RefOrder>
  </b:Source>
  <b:Source>
    <b:Tag>Gar19</b:Tag>
    <b:SourceType>InternetSite</b:SourceType>
    <b:Guid>{82480013-3E72-47DD-828E-D7BC34A16584}</b:Guid>
    <b:Author>
      <b:Author>
        <b:Corporate>Gartner</b:Corporate>
      </b:Author>
    </b:Author>
    <b:Title>The New B2B Buying Journey</b:Title>
    <b:Year>2019</b:Year>
    <b:YearAccessed>2019</b:YearAccessed>
    <b:MonthAccessed>08</b:MonthAccessed>
    <b:DayAccessed>29</b:DayAccessed>
    <b:URL>https://www.gartner.com/en/sales-service/insights/b2b-buying-journey</b:URL>
    <b:RefOrder>10</b:RefOrder>
  </b:Source>
  <b:Source>
    <b:Tag>Phi19</b:Tag>
    <b:SourceType>InternetSite</b:SourceType>
    <b:Guid>{983F97F0-539D-4528-B419-7C25FF019A1F}</b:Guid>
    <b:Author>
      <b:Author>
        <b:NameList>
          <b:Person>
            <b:Last>Harding</b:Last>
            <b:First>Phil</b:First>
          </b:Person>
        </b:NameList>
      </b:Author>
    </b:Author>
    <b:Title>Business, management &amp; economics</b:Title>
    <b:Year>2019</b:Year>
    <b:YearAccessed>2019</b:YearAccessed>
    <b:MonthAccessed>08</b:MonthAccessed>
    <b:DayAccessed>29</b:DayAccessed>
    <b:URL>http://www.philharding.net/quotes-corner/quotes-corner-3bus.htm</b:URL>
    <b:RefOrder>7</b:RefOrder>
  </b:Source>
  <b:Source>
    <b:Tag>Bar19</b:Tag>
    <b:SourceType>InternetSite</b:SourceType>
    <b:Guid>{E9CE7509-E898-4690-8662-63B0BA90CECE}</b:Guid>
    <b:Author>
      <b:Author>
        <b:Corporate>Barclays</b:Corporate>
      </b:Author>
    </b:Author>
    <b:Title>How Barclays is building a sustainable banking system</b:Title>
    <b:Year>2019</b:Year>
    <b:YearAccessed>2019</b:YearAccessed>
    <b:MonthAccessed>08</b:MonthAccessed>
    <b:DayAccessed>29</b:DayAccessed>
    <b:URL>https://home.barclays/news/2019/3/how-barclays-is-building-a-sustainable-banking-system/</b:URL>
    <b:RefOrder>11</b:RefOrder>
  </b:Source>
  <b:Source>
    <b:Tag>For17</b:Tag>
    <b:SourceType>InternetSite</b:SourceType>
    <b:Guid>{2B000779-E381-4C7E-A341-6F9500B32C1D}</b:Guid>
    <b:Author>
      <b:Author>
        <b:Corporate>Ford</b:Corporate>
      </b:Author>
    </b:Author>
    <b:Title>Top 100 ethical companies list</b:Title>
    <b:Year>2017</b:Year>
    <b:YearAccessed>2019</b:YearAccessed>
    <b:MonthAccessed>08</b:MonthAccessed>
    <b:DayAccessed>29</b:DayAccessed>
    <b:URL>https://www.ford.co.uk/experience-ford/about-ford/top-100-ethical-companies</b:URL>
    <b:RefOrder>13</b:RefOrder>
  </b:Source>
  <b:Source>
    <b:Tag>Van19</b:Tag>
    <b:SourceType>InternetSite</b:SourceType>
    <b:Guid>{DCC7AD15-AE05-4D22-915A-F703D56422D5}</b:Guid>
    <b:Author>
      <b:Author>
        <b:Corporate>Vanguard</b:Corporate>
      </b:Author>
    </b:Author>
    <b:Title>Joseph Juran</b:Title>
    <b:Year>2019</b:Year>
    <b:YearAccessed>2019</b:YearAccessed>
    <b:MonthAccessed>08</b:MonthAccessed>
    <b:DayAccessed>29</b:DayAccessed>
    <b:URL>https://vanguard-method.net/library/management-thinkers/joseph-juran/</b:URL>
    <b:RefOrder>17</b:RefOrder>
  </b:Source>
  <b:Source>
    <b:Tag>Jur99</b:Tag>
    <b:SourceType>Book</b:SourceType>
    <b:Guid>{665DA378-02FE-492F-AFED-407F919CB3BC}</b:Guid>
    <b:Author>
      <b:Author>
        <b:NameList>
          <b:Person>
            <b:Last>Juran</b:Last>
            <b:First>Joseph</b:First>
            <b:Middle>M.</b:Middle>
          </b:Person>
        </b:NameList>
      </b:Author>
    </b:Author>
    <b:Title>Jurans Quality Handbook</b:Title>
    <b:Year>1999</b:Year>
    <b:City>New York</b:City>
    <b:Publisher>McGraw-Hill</b:Publisher>
    <b:Edition>5th</b:Edition>
    <b:RefOrder>14</b:RefOrder>
  </b:Source>
  <b:Source>
    <b:Tag>API19</b:Tag>
    <b:SourceType>InternetSite</b:SourceType>
    <b:Guid>{FDC57139-67F6-4623-99B1-5DB744610312}</b:Guid>
    <b:Title>How to Use the Fishbone Tool for Root Cause Analysis</b:Title>
    <b:Year>2019</b:Year>
    <b:Author>
      <b:Author>
        <b:Corporate>API</b:Corporate>
      </b:Author>
    </b:Author>
    <b:YearAccessed>2019</b:YearAccessed>
    <b:MonthAccessed>08</b:MonthAccessed>
    <b:DayAccessed>29</b:DayAccessed>
    <b:URL>https://www.cms.gov/medicare/provider-enrollment-and-certification/qapi/downloads/fishbonerevised.pdf</b:URL>
    <b:RefOrder>19</b:RefOrder>
  </b:Source>
  <b:Source>
    <b:Tag>Ghe10</b:Tag>
    <b:SourceType>JournalArticle</b:SourceType>
    <b:Guid>{7E3CB32C-5209-48E1-BA05-B91B769A6E99}</b:Guid>
    <b:Title>APPLICATION OF FISHBONE DIAGRAM TO DETERMINE THE RISK OF AN EVENT WITH MULTIPLE CAUSES </b:Title>
    <b:Year>2010</b:Year>
    <b:Author>
      <b:Author>
        <b:NameList>
          <b:Person>
            <b:Last>Gheorghe ILIE</b:Last>
            <b:First>Carmen</b:First>
            <b:Middle>Nadia CIOCOIU</b:Middle>
          </b:Person>
        </b:NameList>
      </b:Author>
    </b:Author>
    <b:JournalName>MANAGEMENT RESEARCH AND PRACTICE</b:JournalName>
    <b:Pages>1-20</b:Pages>
    <b:Volume>2</b:Volume>
    <b:Issue>1</b:Issue>
    <b:RefOrder>18</b:RefOrder>
  </b:Source>
  <b:Source>
    <b:Tag>Amy11</b:Tag>
    <b:SourceType>Report</b:SourceType>
    <b:Guid>{B1272AC9-A024-4E22-9C7E-85E4FC82B5AD}</b:Guid>
    <b:Title>The Loyalty Ladder Helpful Instructions </b:Title>
    <b:Year>2011</b:Year>
    <b:Author>
      <b:Author>
        <b:NameList>
          <b:Person>
            <b:Last>Schulze</b:Last>
            <b:First>Amy</b:First>
          </b:Person>
        </b:NameList>
      </b:Author>
    </b:Author>
    <b:Publisher>Amspirit</b:Publisher>
    <b:City>Ohio</b:City>
    <b:RefOrder>20</b:RefOrder>
  </b:Source>
  <b:Source>
    <b:Tag>Ter13</b:Tag>
    <b:SourceType>JournalArticle</b:SourceType>
    <b:Guid>{F9196456-274C-4FE6-8794-00AC19E3F54D}</b:Guid>
    <b:Title>ORGANIZATIONAL SUSTAINABILITY: WHAT IS IT, AND WHY DOES IT MATTER?</b:Title>
    <b:Year>2013</b:Year>
    <b:Author>
      <b:Author>
        <b:NameList>
          <b:Person>
            <b:Last>Wales</b:Last>
            <b:First>Terry</b:First>
          </b:Person>
        </b:NameList>
      </b:Author>
    </b:Author>
    <b:JournalName>Review of Enterprise and Management Studies</b:JournalName>
    <b:Pages>38-49</b:Pages>
    <b:Volume>1</b:Volume>
    <b:Issue>1</b:Issue>
    <b:RefOrder>9</b:RefOrder>
  </b:Source>
  <b:Source>
    <b:Tag>Placeholder2</b:Tag>
    <b:SourceType>Book</b:SourceType>
    <b:Guid>{5F9FE431-2DC7-49A1-B483-F64EA3F058D6}</b:Guid>
    <b:Author>
      <b:Author>
        <b:NameList>
          <b:Person>
            <b:Last>Camilleri</b:Last>
            <b:First>Mark</b:First>
          </b:Person>
        </b:NameList>
      </b:Author>
    </b:Author>
    <b:Title>Travel Marketing, Tourism Economics and the Airline Product: An Introduction to Theory and Practice</b:Title>
    <b:Year>2017</b:Year>
    <b:City>Milan</b:City>
    <b:Publisher>Springer</b:Publisher>
    <b:Edition>1</b:Edition>
    <b:RefOrder>15</b:RefOrder>
  </b:Source>
  <b:Source>
    <b:Tag>Giu14</b:Tag>
    <b:SourceType>Book</b:SourceType>
    <b:Guid>{3ADB792F-DB32-46E0-969E-45C3AECBD674}</b:Guid>
    <b:Author>
      <b:Author>
        <b:NameList>
          <b:Person>
            <b:Last>Giuseppe Stecca</b:Last>
            <b:First>Et:al</b:First>
          </b:Person>
        </b:NameList>
      </b:Author>
    </b:Author>
    <b:Title>CIRP Encyclopedia of Production Engineering</b:Title>
    <b:Year>2014</b:Year>
    <b:City>Berlin, Heidelberg</b:City>
    <b:Publisher>Springer, </b:Publisher>
    <b:Edition>2014 Edition</b:Edition>
    <b:RefOrder>16</b:RefOrder>
  </b:Source>
  <b:Source>
    <b:Tag>Bar191</b:Tag>
    <b:SourceType>DocumentFromInternetSite</b:SourceType>
    <b:Guid>{42401D27-C36A-4DCF-911B-7D4010CB81B4}</b:Guid>
    <b:Title>Barclays Energy and Climate change statement</b:Title>
    <b:Year>2019</b:Year>
    <b:Publisher>Barclays</b:Publisher>
    <b:Author>
      <b:Author>
        <b:NameList>
          <b:Person>
            <b:Last>Barclays</b:Last>
          </b:Person>
        </b:NameList>
      </b:Author>
    </b:Author>
    <b:Month>01</b:Month>
    <b:Day>01</b:Day>
    <b:YearAccessed>2019</b:YearAccessed>
    <b:MonthAccessed>08</b:MonthAccessed>
    <b:DayAccessed>30</b:DayAccessed>
    <b:URL>https://home.barclays/content/dam/home-barclays/documents/citizenship/our-reporting-and-policy-positions/policy-positions/BAR_9916358.pdf</b:URL>
    <b:RefOrder>12</b:RefOrder>
  </b:Source>
  <b:Source>
    <b:Tag>Mag15</b:Tag>
    <b:SourceType>Report</b:SourceType>
    <b:Guid>{A35BF8C9-9366-406B-A53C-C7332C158CFB}</b:Guid>
    <b:Title>Sustainable finance role in creating conditions for sustainable economic growth and development</b:Title>
    <b:Year>2015</b:Year>
    <b:Author>
      <b:Author>
        <b:NameList>
          <b:Person>
            <b:Last>Ziolo</b:Last>
            <b:First>Magdalena</b:First>
          </b:Person>
          <b:Person>
            <b:Last>et</b:Last>
          </b:Person>
          <b:Person>
            <b:Last>al</b:Last>
          </b:Person>
        </b:NameList>
      </b:Author>
    </b:Author>
    <b:RefOrder>8</b:RefOrder>
  </b:Source>
</b:Sources>
</file>

<file path=customXml/itemProps1.xml><?xml version="1.0" encoding="utf-8"?>
<ds:datastoreItem xmlns:ds="http://schemas.openxmlformats.org/officeDocument/2006/customXml" ds:itemID="{DCB0F160-4586-4AF6-B8A0-22BECEE549E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3887</Words>
  <Characters>22162</Characters>
  <Application>Microsoft Office Word</Application>
  <DocSecurity>0</DocSecurity>
  <Lines>184</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Mokbul Ali (1709497)</dc:creator>
  <cp:keywords/>
  <dc:description/>
  <cp:lastModifiedBy>khayum ALI</cp:lastModifiedBy>
  <cp:revision>2</cp:revision>
  <dcterms:created xsi:type="dcterms:W3CDTF">2019-08-30T00:56:00Z</dcterms:created>
  <dcterms:modified xsi:type="dcterms:W3CDTF">2019-08-30T00:56:00Z</dcterms:modified>
</cp:coreProperties>
</file>