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244C" w:rsidRPr="005E609C" w:rsidRDefault="00582EF8" w:rsidP="00582EF8">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6F1A2C66">
            <wp:extent cx="3744727" cy="12420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6335" cy="1245910"/>
                    </a:xfrm>
                    <a:prstGeom prst="rect">
                      <a:avLst/>
                    </a:prstGeom>
                    <a:noFill/>
                  </pic:spPr>
                </pic:pic>
              </a:graphicData>
            </a:graphic>
          </wp:inline>
        </w:drawing>
      </w:r>
    </w:p>
    <w:p w:rsidR="007B244C" w:rsidRPr="005E609C" w:rsidRDefault="007B244C">
      <w:pPr>
        <w:pStyle w:val="Normal1"/>
        <w:spacing w:line="360" w:lineRule="auto"/>
        <w:jc w:val="center"/>
        <w:rPr>
          <w:rFonts w:ascii="Times New Roman" w:eastAsia="Times New Roman" w:hAnsi="Times New Roman" w:cs="Times New Roman"/>
          <w:b/>
          <w:sz w:val="24"/>
          <w:szCs w:val="24"/>
          <w:lang w:val="en-GB"/>
        </w:rPr>
      </w:pPr>
    </w:p>
    <w:p w:rsidR="007B244C" w:rsidRPr="005E609C" w:rsidRDefault="007B244C">
      <w:pPr>
        <w:pStyle w:val="Normal1"/>
        <w:spacing w:line="360" w:lineRule="auto"/>
        <w:jc w:val="center"/>
        <w:rPr>
          <w:rFonts w:ascii="Times New Roman" w:eastAsia="Times New Roman" w:hAnsi="Times New Roman" w:cs="Times New Roman"/>
          <w:b/>
          <w:sz w:val="24"/>
          <w:szCs w:val="24"/>
          <w:lang w:val="en-GB"/>
        </w:rPr>
      </w:pPr>
    </w:p>
    <w:p w:rsidR="007B244C" w:rsidRPr="005E609C" w:rsidRDefault="007B244C">
      <w:pPr>
        <w:pStyle w:val="Normal1"/>
        <w:spacing w:line="360" w:lineRule="auto"/>
        <w:jc w:val="center"/>
        <w:rPr>
          <w:rFonts w:ascii="Times New Roman" w:eastAsia="Times New Roman" w:hAnsi="Times New Roman" w:cs="Times New Roman"/>
          <w:b/>
          <w:sz w:val="24"/>
          <w:szCs w:val="24"/>
          <w:lang w:val="en-GB"/>
        </w:rPr>
      </w:pPr>
    </w:p>
    <w:p w:rsidR="007B244C" w:rsidRPr="005E609C" w:rsidRDefault="007B244C">
      <w:pPr>
        <w:pStyle w:val="Normal1"/>
        <w:spacing w:line="360" w:lineRule="auto"/>
        <w:jc w:val="center"/>
        <w:rPr>
          <w:rFonts w:ascii="Times New Roman" w:eastAsia="Times New Roman" w:hAnsi="Times New Roman" w:cs="Times New Roman"/>
          <w:b/>
          <w:sz w:val="24"/>
          <w:szCs w:val="24"/>
          <w:lang w:val="en-GB"/>
        </w:rPr>
      </w:pPr>
    </w:p>
    <w:p w:rsidR="007B244C" w:rsidRPr="00582EF8" w:rsidRDefault="007B244C">
      <w:pPr>
        <w:pStyle w:val="Normal1"/>
        <w:spacing w:line="360" w:lineRule="auto"/>
        <w:jc w:val="center"/>
        <w:rPr>
          <w:rFonts w:ascii="Times New Roman" w:eastAsia="Times New Roman" w:hAnsi="Times New Roman" w:cs="Times New Roman"/>
          <w:b/>
          <w:i/>
          <w:iCs/>
          <w:sz w:val="24"/>
          <w:szCs w:val="24"/>
          <w:lang w:val="en-GB"/>
        </w:rPr>
      </w:pPr>
    </w:p>
    <w:p w:rsidR="007B244C" w:rsidRPr="00EA5BD8" w:rsidRDefault="002E032E" w:rsidP="00582EF8">
      <w:pPr>
        <w:pStyle w:val="Normal1"/>
        <w:spacing w:line="360" w:lineRule="auto"/>
        <w:jc w:val="center"/>
        <w:rPr>
          <w:rFonts w:ascii="Times New Roman" w:eastAsia="Times New Roman" w:hAnsi="Times New Roman" w:cs="Times New Roman"/>
          <w:b/>
          <w:i/>
          <w:iCs/>
          <w:sz w:val="32"/>
          <w:szCs w:val="32"/>
          <w:lang w:val="en-GB"/>
        </w:rPr>
      </w:pPr>
      <w:r w:rsidRPr="00EA5BD8">
        <w:rPr>
          <w:rFonts w:ascii="Times New Roman" w:eastAsia="Times New Roman" w:hAnsi="Times New Roman" w:cs="Times New Roman"/>
          <w:b/>
          <w:i/>
          <w:iCs/>
          <w:sz w:val="32"/>
          <w:szCs w:val="32"/>
          <w:lang w:val="en-GB"/>
        </w:rPr>
        <w:t>Impact of Virtual Learning Environment (VLE) – Moodle on students’ learning experience at the University of Wales Trinity Saint David London Campus</w:t>
      </w:r>
    </w:p>
    <w:p w:rsidR="00582EF8" w:rsidRDefault="00582EF8">
      <w:pPr>
        <w:pStyle w:val="Normal1"/>
        <w:spacing w:line="360" w:lineRule="auto"/>
        <w:jc w:val="center"/>
        <w:rPr>
          <w:rFonts w:ascii="Times New Roman" w:eastAsia="Times New Roman" w:hAnsi="Times New Roman" w:cs="Times New Roman"/>
          <w:b/>
          <w:sz w:val="36"/>
          <w:szCs w:val="36"/>
          <w:lang w:val="en-GB"/>
        </w:rPr>
      </w:pPr>
    </w:p>
    <w:p w:rsidR="00582EF8" w:rsidRDefault="00582EF8">
      <w:pPr>
        <w:pStyle w:val="Normal1"/>
        <w:spacing w:line="360" w:lineRule="auto"/>
        <w:jc w:val="center"/>
        <w:rPr>
          <w:rFonts w:ascii="Times New Roman" w:eastAsia="Times New Roman" w:hAnsi="Times New Roman" w:cs="Times New Roman"/>
          <w:b/>
          <w:sz w:val="36"/>
          <w:szCs w:val="36"/>
          <w:lang w:val="en-GB"/>
        </w:rPr>
      </w:pPr>
    </w:p>
    <w:p w:rsidR="00582EF8" w:rsidRDefault="00582EF8" w:rsidP="00582EF8">
      <w:pPr>
        <w:pStyle w:val="Normal1"/>
        <w:jc w:val="center"/>
        <w:rPr>
          <w:rFonts w:ascii="Times New Roman" w:eastAsia="Times New Roman" w:hAnsi="Times New Roman" w:cs="Times New Roman"/>
          <w:b/>
          <w:sz w:val="36"/>
          <w:szCs w:val="36"/>
          <w:lang w:val="en-GB"/>
        </w:rPr>
      </w:pPr>
    </w:p>
    <w:p w:rsidR="00582EF8" w:rsidRDefault="00582EF8" w:rsidP="00582EF8">
      <w:pPr>
        <w:pStyle w:val="Normal1"/>
        <w:jc w:val="center"/>
        <w:rPr>
          <w:rFonts w:ascii="Times New Roman" w:eastAsia="Times New Roman" w:hAnsi="Times New Roman" w:cs="Times New Roman"/>
          <w:b/>
          <w:sz w:val="36"/>
          <w:szCs w:val="36"/>
          <w:lang w:val="en-GB"/>
        </w:rPr>
      </w:pPr>
    </w:p>
    <w:p w:rsidR="00582EF8" w:rsidRDefault="00582EF8" w:rsidP="00582EF8">
      <w:pPr>
        <w:pStyle w:val="Normal1"/>
        <w:jc w:val="center"/>
        <w:rPr>
          <w:rFonts w:ascii="Times New Roman" w:eastAsia="Times New Roman" w:hAnsi="Times New Roman" w:cs="Times New Roman"/>
          <w:b/>
          <w:sz w:val="36"/>
          <w:szCs w:val="36"/>
          <w:lang w:val="en-GB"/>
        </w:rPr>
      </w:pPr>
    </w:p>
    <w:p w:rsidR="00582EF8" w:rsidRDefault="00582EF8" w:rsidP="00582EF8">
      <w:pPr>
        <w:pStyle w:val="Normal1"/>
        <w:jc w:val="center"/>
        <w:rPr>
          <w:rFonts w:ascii="Times New Roman" w:eastAsia="Times New Roman" w:hAnsi="Times New Roman" w:cs="Times New Roman"/>
          <w:b/>
          <w:sz w:val="36"/>
          <w:szCs w:val="36"/>
          <w:lang w:val="en-GB"/>
        </w:rPr>
      </w:pPr>
    </w:p>
    <w:p w:rsidR="00582EF8" w:rsidRDefault="00582EF8" w:rsidP="00582EF8">
      <w:pPr>
        <w:pStyle w:val="Normal1"/>
        <w:jc w:val="center"/>
        <w:rPr>
          <w:rFonts w:ascii="Times New Roman" w:eastAsia="Times New Roman" w:hAnsi="Times New Roman" w:cs="Times New Roman"/>
          <w:b/>
          <w:sz w:val="36"/>
          <w:szCs w:val="36"/>
          <w:lang w:val="en-GB"/>
        </w:rPr>
      </w:pPr>
    </w:p>
    <w:p w:rsidR="00582EF8" w:rsidRDefault="00582EF8" w:rsidP="00582EF8">
      <w:pPr>
        <w:pStyle w:val="Normal1"/>
        <w:jc w:val="center"/>
        <w:rPr>
          <w:rFonts w:ascii="Times New Roman" w:eastAsia="Times New Roman" w:hAnsi="Times New Roman" w:cs="Times New Roman"/>
          <w:b/>
          <w:sz w:val="36"/>
          <w:szCs w:val="36"/>
          <w:lang w:val="en-GB"/>
        </w:rPr>
      </w:pPr>
    </w:p>
    <w:p w:rsidR="00EA5BD8" w:rsidRDefault="00EA5BD8" w:rsidP="00582EF8">
      <w:pPr>
        <w:pStyle w:val="Normal1"/>
        <w:jc w:val="center"/>
        <w:rPr>
          <w:rFonts w:ascii="Times New Roman" w:eastAsia="Times New Roman" w:hAnsi="Times New Roman" w:cs="Times New Roman"/>
          <w:b/>
          <w:sz w:val="32"/>
          <w:szCs w:val="32"/>
          <w:lang w:val="en-GB"/>
        </w:rPr>
      </w:pPr>
    </w:p>
    <w:p w:rsidR="00582EF8" w:rsidRPr="004D425E" w:rsidRDefault="00582EF8" w:rsidP="00582EF8">
      <w:pPr>
        <w:pStyle w:val="Normal1"/>
        <w:jc w:val="center"/>
        <w:rPr>
          <w:rFonts w:ascii="Times New Roman" w:eastAsia="Times New Roman" w:hAnsi="Times New Roman" w:cs="Times New Roman"/>
          <w:b/>
          <w:sz w:val="32"/>
          <w:szCs w:val="32"/>
          <w:lang w:val="en-GB"/>
        </w:rPr>
      </w:pPr>
      <w:r w:rsidRPr="004D425E">
        <w:rPr>
          <w:rFonts w:ascii="Times New Roman" w:eastAsia="Times New Roman" w:hAnsi="Times New Roman" w:cs="Times New Roman"/>
          <w:b/>
          <w:sz w:val="32"/>
          <w:szCs w:val="32"/>
          <w:lang w:val="en-GB"/>
        </w:rPr>
        <w:t xml:space="preserve">Student Name: </w:t>
      </w:r>
      <w:r w:rsidRPr="004D425E">
        <w:rPr>
          <w:rFonts w:ascii="Times New Roman" w:eastAsia="Times New Roman" w:hAnsi="Times New Roman" w:cs="Times New Roman"/>
          <w:bCs/>
          <w:sz w:val="32"/>
          <w:szCs w:val="32"/>
          <w:lang w:val="en-GB"/>
        </w:rPr>
        <w:t>Antonio Fernandez</w:t>
      </w:r>
    </w:p>
    <w:p w:rsidR="00582EF8" w:rsidRPr="004D425E" w:rsidRDefault="00582EF8" w:rsidP="00582EF8">
      <w:pPr>
        <w:pStyle w:val="Normal1"/>
        <w:jc w:val="center"/>
        <w:rPr>
          <w:rFonts w:ascii="Times New Roman" w:eastAsia="Times New Roman" w:hAnsi="Times New Roman" w:cs="Times New Roman"/>
          <w:b/>
          <w:sz w:val="32"/>
          <w:szCs w:val="32"/>
          <w:lang w:val="en-GB"/>
        </w:rPr>
      </w:pPr>
      <w:r w:rsidRPr="004D425E">
        <w:rPr>
          <w:rFonts w:ascii="Times New Roman" w:eastAsia="Times New Roman" w:hAnsi="Times New Roman" w:cs="Times New Roman"/>
          <w:b/>
          <w:sz w:val="32"/>
          <w:szCs w:val="32"/>
          <w:lang w:val="en-GB"/>
        </w:rPr>
        <w:t xml:space="preserve">Student Number: </w:t>
      </w:r>
      <w:r w:rsidRPr="004D425E">
        <w:rPr>
          <w:rFonts w:ascii="Times New Roman" w:eastAsia="Times New Roman" w:hAnsi="Times New Roman" w:cs="Times New Roman"/>
          <w:bCs/>
          <w:sz w:val="32"/>
          <w:szCs w:val="32"/>
          <w:lang w:val="en-GB"/>
        </w:rPr>
        <w:t>1818212</w:t>
      </w:r>
    </w:p>
    <w:p w:rsidR="00582EF8" w:rsidRPr="004D425E" w:rsidRDefault="00582EF8" w:rsidP="00582EF8">
      <w:pPr>
        <w:pStyle w:val="Normal1"/>
        <w:jc w:val="center"/>
        <w:rPr>
          <w:rFonts w:ascii="Times New Roman" w:eastAsia="Times New Roman" w:hAnsi="Times New Roman" w:cs="Times New Roman"/>
          <w:b/>
          <w:sz w:val="32"/>
          <w:szCs w:val="32"/>
          <w:lang w:val="en-GB"/>
        </w:rPr>
      </w:pPr>
      <w:r w:rsidRPr="004D425E">
        <w:rPr>
          <w:rFonts w:ascii="Times New Roman" w:eastAsia="Times New Roman" w:hAnsi="Times New Roman" w:cs="Times New Roman"/>
          <w:b/>
          <w:sz w:val="32"/>
          <w:szCs w:val="32"/>
          <w:lang w:val="en-GB"/>
        </w:rPr>
        <w:t xml:space="preserve">Module Name: </w:t>
      </w:r>
      <w:r w:rsidRPr="004D425E">
        <w:rPr>
          <w:rFonts w:ascii="Times New Roman" w:eastAsia="Times New Roman" w:hAnsi="Times New Roman" w:cs="Times New Roman"/>
          <w:bCs/>
          <w:sz w:val="32"/>
          <w:szCs w:val="32"/>
          <w:lang w:val="en-GB"/>
        </w:rPr>
        <w:t>Digital Skills and Research Methods</w:t>
      </w:r>
    </w:p>
    <w:p w:rsidR="00582EF8" w:rsidRPr="004D425E" w:rsidRDefault="00582EF8" w:rsidP="00582EF8">
      <w:pPr>
        <w:pStyle w:val="Normal1"/>
        <w:jc w:val="center"/>
        <w:rPr>
          <w:rFonts w:ascii="Times New Roman" w:eastAsia="Times New Roman" w:hAnsi="Times New Roman" w:cs="Times New Roman"/>
          <w:b/>
          <w:sz w:val="32"/>
          <w:szCs w:val="32"/>
          <w:lang w:val="en-GB"/>
        </w:rPr>
      </w:pPr>
      <w:r w:rsidRPr="004D425E">
        <w:rPr>
          <w:rFonts w:ascii="Times New Roman" w:eastAsia="Times New Roman" w:hAnsi="Times New Roman" w:cs="Times New Roman"/>
          <w:b/>
          <w:sz w:val="32"/>
          <w:szCs w:val="32"/>
          <w:lang w:val="en-GB"/>
        </w:rPr>
        <w:t xml:space="preserve">Module Number: </w:t>
      </w:r>
      <w:r w:rsidRPr="004D425E">
        <w:rPr>
          <w:rFonts w:ascii="Times New Roman" w:eastAsia="Times New Roman" w:hAnsi="Times New Roman" w:cs="Times New Roman"/>
          <w:bCs/>
          <w:sz w:val="32"/>
          <w:szCs w:val="32"/>
          <w:lang w:val="en-GB"/>
        </w:rPr>
        <w:t>BMSW4003</w:t>
      </w:r>
    </w:p>
    <w:p w:rsidR="00997A47" w:rsidRDefault="00997A47">
      <w:pPr>
        <w:pStyle w:val="Normal1"/>
        <w:spacing w:line="360" w:lineRule="auto"/>
        <w:jc w:val="both"/>
        <w:rPr>
          <w:rFonts w:ascii="Times New Roman" w:eastAsia="Times New Roman" w:hAnsi="Times New Roman" w:cs="Times New Roman"/>
          <w:sz w:val="24"/>
          <w:szCs w:val="24"/>
          <w:lang w:val="en-GB"/>
        </w:rPr>
      </w:pPr>
    </w:p>
    <w:p w:rsidR="00997A47" w:rsidRDefault="00997A47">
      <w:pPr>
        <w:spacing w:line="276" w:lineRule="auto"/>
        <w:jc w:val="left"/>
        <w:rPr>
          <w:rFonts w:eastAsia="Times New Roman" w:cs="Times New Roman"/>
          <w:color w:val="auto"/>
          <w:szCs w:val="24"/>
          <w:lang w:val="en-GB"/>
        </w:rPr>
      </w:pPr>
      <w:r>
        <w:rPr>
          <w:rFonts w:eastAsia="Times New Roman" w:cs="Times New Roman"/>
          <w:szCs w:val="24"/>
          <w:lang w:val="en-GB"/>
        </w:rPr>
        <w:br w:type="page"/>
      </w:r>
    </w:p>
    <w:p w:rsidR="007B244C" w:rsidRDefault="00997A47" w:rsidP="00997A47">
      <w:pPr>
        <w:pStyle w:val="Normal1"/>
        <w:spacing w:line="360" w:lineRule="auto"/>
        <w:jc w:val="center"/>
        <w:rPr>
          <w:rFonts w:ascii="Times New Roman" w:eastAsia="Times New Roman" w:hAnsi="Times New Roman" w:cs="Times New Roman"/>
          <w:b/>
          <w:bCs/>
          <w:sz w:val="24"/>
          <w:szCs w:val="24"/>
          <w:lang w:val="en-GB"/>
        </w:rPr>
      </w:pPr>
      <w:r w:rsidRPr="00997A47">
        <w:rPr>
          <w:rFonts w:ascii="Times New Roman" w:eastAsia="Times New Roman" w:hAnsi="Times New Roman" w:cs="Times New Roman"/>
          <w:b/>
          <w:bCs/>
          <w:sz w:val="24"/>
          <w:szCs w:val="24"/>
          <w:lang w:val="en-GB"/>
        </w:rPr>
        <w:lastRenderedPageBreak/>
        <w:t>Table of contents</w:t>
      </w:r>
    </w:p>
    <w:p w:rsidR="00997A47" w:rsidRDefault="00997A47" w:rsidP="00997A47">
      <w:pPr>
        <w:pStyle w:val="Normal1"/>
        <w:spacing w:line="360" w:lineRule="auto"/>
        <w:jc w:val="center"/>
        <w:rPr>
          <w:rFonts w:ascii="Times New Roman" w:eastAsia="Times New Roman" w:hAnsi="Times New Roman" w:cs="Times New Roman"/>
          <w:b/>
          <w:bCs/>
          <w:sz w:val="24"/>
          <w:szCs w:val="24"/>
          <w:lang w:val="en-GB"/>
        </w:rPr>
      </w:pPr>
    </w:p>
    <w:p w:rsidR="00997A47" w:rsidRDefault="00997A47" w:rsidP="00997A47">
      <w:pPr>
        <w:pStyle w:val="Normal1"/>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Abstract</w:t>
      </w:r>
      <w:r w:rsidRPr="001C0EE5">
        <w:rPr>
          <w:rFonts w:ascii="Times New Roman" w:eastAsia="Times New Roman" w:hAnsi="Times New Roman" w:cs="Times New Roman"/>
          <w:sz w:val="24"/>
          <w:szCs w:val="24"/>
          <w:lang w:val="en-GB"/>
        </w:rPr>
        <w:t>………………………………………………………………………………………….</w:t>
      </w:r>
      <w:r w:rsidR="001C0EE5" w:rsidRPr="001C0EE5">
        <w:rPr>
          <w:rFonts w:ascii="Times New Roman" w:eastAsia="Times New Roman" w:hAnsi="Times New Roman" w:cs="Times New Roman"/>
          <w:sz w:val="24"/>
          <w:szCs w:val="24"/>
          <w:lang w:val="en-GB"/>
        </w:rPr>
        <w:t xml:space="preserve"> </w:t>
      </w:r>
      <w:r w:rsidRPr="001C0EE5">
        <w:rPr>
          <w:rFonts w:ascii="Times New Roman" w:eastAsia="Times New Roman" w:hAnsi="Times New Roman" w:cs="Times New Roman"/>
          <w:sz w:val="24"/>
          <w:szCs w:val="24"/>
          <w:lang w:val="en-GB"/>
        </w:rPr>
        <w:t>2</w:t>
      </w:r>
    </w:p>
    <w:p w:rsidR="00997A47" w:rsidRDefault="00997A47" w:rsidP="00997A47">
      <w:pPr>
        <w:pStyle w:val="Normal1"/>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Introduction / Aim and Objectives</w:t>
      </w:r>
      <w:r w:rsidRPr="001C0EE5">
        <w:rPr>
          <w:rFonts w:ascii="Times New Roman" w:eastAsia="Times New Roman" w:hAnsi="Times New Roman" w:cs="Times New Roman"/>
          <w:sz w:val="24"/>
          <w:szCs w:val="24"/>
          <w:lang w:val="en-GB"/>
        </w:rPr>
        <w:t>…………………………………………………………….</w:t>
      </w:r>
      <w:r w:rsidR="001C0EE5" w:rsidRPr="001C0EE5">
        <w:rPr>
          <w:rFonts w:ascii="Times New Roman" w:eastAsia="Times New Roman" w:hAnsi="Times New Roman" w:cs="Times New Roman"/>
          <w:sz w:val="24"/>
          <w:szCs w:val="24"/>
          <w:lang w:val="en-GB"/>
        </w:rPr>
        <w:t xml:space="preserve"> </w:t>
      </w:r>
      <w:r w:rsidRPr="001C0EE5">
        <w:rPr>
          <w:rFonts w:ascii="Times New Roman" w:eastAsia="Times New Roman" w:hAnsi="Times New Roman" w:cs="Times New Roman"/>
          <w:sz w:val="24"/>
          <w:szCs w:val="24"/>
          <w:lang w:val="en-GB"/>
        </w:rPr>
        <w:t>3</w:t>
      </w:r>
    </w:p>
    <w:p w:rsidR="00997A47" w:rsidRPr="001C0EE5" w:rsidRDefault="00997A47" w:rsidP="00997A47">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Literature Review</w:t>
      </w:r>
      <w:r w:rsidRPr="001C0EE5">
        <w:rPr>
          <w:rFonts w:ascii="Times New Roman" w:eastAsia="Times New Roman" w:hAnsi="Times New Roman" w:cs="Times New Roman"/>
          <w:sz w:val="24"/>
          <w:szCs w:val="24"/>
          <w:lang w:val="en-GB"/>
        </w:rPr>
        <w:t>……………………………………………………………………………….4</w:t>
      </w:r>
    </w:p>
    <w:p w:rsidR="00997A47" w:rsidRDefault="00997A47" w:rsidP="00997A47">
      <w:pPr>
        <w:pStyle w:val="Normal1"/>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Primary Research</w:t>
      </w:r>
      <w:r w:rsidRPr="001C0EE5">
        <w:rPr>
          <w:rFonts w:ascii="Times New Roman" w:eastAsia="Times New Roman" w:hAnsi="Times New Roman" w:cs="Times New Roman"/>
          <w:sz w:val="24"/>
          <w:szCs w:val="24"/>
          <w:lang w:val="en-GB"/>
        </w:rPr>
        <w:t>……………………………………………………………………………….5</w:t>
      </w:r>
    </w:p>
    <w:p w:rsidR="00997A47" w:rsidRDefault="00997A47" w:rsidP="00997A47">
      <w:pPr>
        <w:pStyle w:val="Normal1"/>
        <w:spacing w:line="360" w:lineRule="auto"/>
        <w:rPr>
          <w:rFonts w:ascii="Times New Roman" w:eastAsia="Times New Roman" w:hAnsi="Times New Roman" w:cs="Times New Roman"/>
          <w:b/>
          <w:bCs/>
          <w:sz w:val="24"/>
          <w:szCs w:val="24"/>
          <w:lang w:val="en-GB"/>
        </w:rPr>
      </w:pPr>
      <w:r w:rsidRPr="001C0EE5">
        <w:rPr>
          <w:rFonts w:ascii="Times New Roman" w:eastAsia="Times New Roman" w:hAnsi="Times New Roman" w:cs="Times New Roman"/>
          <w:sz w:val="24"/>
          <w:szCs w:val="24"/>
          <w:lang w:val="en-GB"/>
        </w:rPr>
        <w:t xml:space="preserve">    Methodology………………………………………………………………………………</w:t>
      </w:r>
      <w:proofErr w:type="gramStart"/>
      <w:r w:rsidRPr="001C0EE5">
        <w:rPr>
          <w:rFonts w:ascii="Times New Roman" w:eastAsia="Times New Roman" w:hAnsi="Times New Roman" w:cs="Times New Roman"/>
          <w:sz w:val="24"/>
          <w:szCs w:val="24"/>
          <w:lang w:val="en-GB"/>
        </w:rPr>
        <w:t>…..</w:t>
      </w:r>
      <w:proofErr w:type="gramEnd"/>
      <w:r w:rsidR="001C0EE5">
        <w:rPr>
          <w:rFonts w:ascii="Times New Roman" w:eastAsia="Times New Roman" w:hAnsi="Times New Roman" w:cs="Times New Roman"/>
          <w:sz w:val="24"/>
          <w:szCs w:val="24"/>
          <w:lang w:val="en-GB"/>
        </w:rPr>
        <w:t xml:space="preserve"> </w:t>
      </w:r>
      <w:r w:rsidRPr="001C0EE5">
        <w:rPr>
          <w:rFonts w:ascii="Times New Roman" w:eastAsia="Times New Roman" w:hAnsi="Times New Roman" w:cs="Times New Roman"/>
          <w:sz w:val="24"/>
          <w:szCs w:val="24"/>
          <w:lang w:val="en-GB"/>
        </w:rPr>
        <w:t>5</w:t>
      </w:r>
    </w:p>
    <w:p w:rsidR="00997A47" w:rsidRPr="001C0EE5" w:rsidRDefault="00997A47" w:rsidP="00997A47">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 xml:space="preserve">    </w:t>
      </w:r>
      <w:r w:rsidRPr="001C0EE5">
        <w:rPr>
          <w:rFonts w:ascii="Times New Roman" w:eastAsia="Times New Roman" w:hAnsi="Times New Roman" w:cs="Times New Roman"/>
          <w:sz w:val="24"/>
          <w:szCs w:val="24"/>
          <w:lang w:val="en-GB"/>
        </w:rPr>
        <w:t>Ethical considerations………………………………………………………………………...</w:t>
      </w:r>
      <w:r w:rsidR="001C0EE5" w:rsidRPr="001C0EE5">
        <w:rPr>
          <w:rFonts w:ascii="Times New Roman" w:eastAsia="Times New Roman" w:hAnsi="Times New Roman" w:cs="Times New Roman"/>
          <w:sz w:val="24"/>
          <w:szCs w:val="24"/>
          <w:lang w:val="en-GB"/>
        </w:rPr>
        <w:t xml:space="preserve">. </w:t>
      </w:r>
      <w:r w:rsidRPr="001C0EE5">
        <w:rPr>
          <w:rFonts w:ascii="Times New Roman" w:eastAsia="Times New Roman" w:hAnsi="Times New Roman" w:cs="Times New Roman"/>
          <w:sz w:val="24"/>
          <w:szCs w:val="24"/>
          <w:lang w:val="en-GB"/>
        </w:rPr>
        <w:t>6</w:t>
      </w:r>
    </w:p>
    <w:p w:rsidR="00997A47" w:rsidRPr="001C0EE5" w:rsidRDefault="00997A47" w:rsidP="00997A47">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Results</w:t>
      </w:r>
      <w:r w:rsidR="001C0EE5">
        <w:rPr>
          <w:rFonts w:ascii="Times New Roman" w:eastAsia="Times New Roman" w:hAnsi="Times New Roman" w:cs="Times New Roman"/>
          <w:b/>
          <w:bCs/>
          <w:sz w:val="24"/>
          <w:szCs w:val="24"/>
          <w:lang w:val="en-GB"/>
        </w:rPr>
        <w:t xml:space="preserve"> / Data Analysis</w:t>
      </w:r>
      <w:r w:rsidR="001C0EE5" w:rsidRPr="001C0EE5">
        <w:rPr>
          <w:rFonts w:ascii="Times New Roman" w:eastAsia="Times New Roman" w:hAnsi="Times New Roman" w:cs="Times New Roman"/>
          <w:sz w:val="24"/>
          <w:szCs w:val="24"/>
          <w:lang w:val="en-GB"/>
        </w:rPr>
        <w:t>…….</w:t>
      </w:r>
      <w:r w:rsidRPr="001C0EE5">
        <w:rPr>
          <w:rFonts w:ascii="Times New Roman" w:eastAsia="Times New Roman" w:hAnsi="Times New Roman" w:cs="Times New Roman"/>
          <w:sz w:val="24"/>
          <w:szCs w:val="24"/>
          <w:lang w:val="en-GB"/>
        </w:rPr>
        <w:t xml:space="preserve">……………………………………………………………………7 </w:t>
      </w:r>
    </w:p>
    <w:p w:rsidR="00997A47" w:rsidRDefault="00997A47" w:rsidP="00997A47">
      <w:pPr>
        <w:pStyle w:val="Normal1"/>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Limitations of the Study</w:t>
      </w:r>
      <w:r w:rsidRPr="001C0EE5">
        <w:rPr>
          <w:rFonts w:ascii="Times New Roman" w:eastAsia="Times New Roman" w:hAnsi="Times New Roman" w:cs="Times New Roman"/>
          <w:sz w:val="24"/>
          <w:szCs w:val="24"/>
          <w:lang w:val="en-GB"/>
        </w:rPr>
        <w:t>……………………………………………………………………….</w:t>
      </w:r>
      <w:r w:rsidR="001C0EE5" w:rsidRPr="001C0EE5">
        <w:rPr>
          <w:rFonts w:ascii="Times New Roman" w:eastAsia="Times New Roman" w:hAnsi="Times New Roman" w:cs="Times New Roman"/>
          <w:sz w:val="24"/>
          <w:szCs w:val="24"/>
          <w:lang w:val="en-GB"/>
        </w:rPr>
        <w:t xml:space="preserve"> </w:t>
      </w:r>
      <w:r w:rsidRPr="001C0EE5">
        <w:rPr>
          <w:rFonts w:ascii="Times New Roman" w:eastAsia="Times New Roman" w:hAnsi="Times New Roman" w:cs="Times New Roman"/>
          <w:sz w:val="24"/>
          <w:szCs w:val="24"/>
          <w:lang w:val="en-GB"/>
        </w:rPr>
        <w:t>18</w:t>
      </w:r>
    </w:p>
    <w:p w:rsidR="00997A47" w:rsidRDefault="00997A47" w:rsidP="00997A47">
      <w:pPr>
        <w:pStyle w:val="Normal1"/>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Conclusion</w:t>
      </w:r>
      <w:r w:rsidRPr="001C0EE5">
        <w:rPr>
          <w:rFonts w:ascii="Times New Roman" w:eastAsia="Times New Roman" w:hAnsi="Times New Roman" w:cs="Times New Roman"/>
          <w:sz w:val="24"/>
          <w:szCs w:val="24"/>
          <w:lang w:val="en-GB"/>
        </w:rPr>
        <w:t>……………………………………………………………………………………..</w:t>
      </w:r>
      <w:r w:rsidR="001C0EE5" w:rsidRPr="001C0EE5">
        <w:rPr>
          <w:rFonts w:ascii="Times New Roman" w:eastAsia="Times New Roman" w:hAnsi="Times New Roman" w:cs="Times New Roman"/>
          <w:sz w:val="24"/>
          <w:szCs w:val="24"/>
          <w:lang w:val="en-GB"/>
        </w:rPr>
        <w:t>. 19</w:t>
      </w:r>
    </w:p>
    <w:p w:rsidR="00997A47" w:rsidRDefault="001C0EE5" w:rsidP="00997A47">
      <w:pPr>
        <w:pStyle w:val="Normal1"/>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Reference List</w:t>
      </w:r>
      <w:r w:rsidRPr="001C0EE5">
        <w:rPr>
          <w:rFonts w:ascii="Times New Roman" w:eastAsia="Times New Roman" w:hAnsi="Times New Roman" w:cs="Times New Roman"/>
          <w:sz w:val="24"/>
          <w:szCs w:val="24"/>
          <w:lang w:val="en-GB"/>
        </w:rPr>
        <w:t>…………………………………………………………………………………. 20</w:t>
      </w:r>
    </w:p>
    <w:p w:rsidR="001C0EE5" w:rsidRPr="00997A47" w:rsidRDefault="001C0EE5" w:rsidP="00997A47">
      <w:pPr>
        <w:pStyle w:val="Normal1"/>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Appendix</w:t>
      </w:r>
      <w:r w:rsidRPr="001C0EE5">
        <w:rPr>
          <w:rFonts w:ascii="Times New Roman" w:eastAsia="Times New Roman" w:hAnsi="Times New Roman" w:cs="Times New Roman"/>
          <w:sz w:val="24"/>
          <w:szCs w:val="24"/>
          <w:lang w:val="en-GB"/>
        </w:rPr>
        <w:t>…………………………………………</w:t>
      </w:r>
      <w:bookmarkStart w:id="0" w:name="_GoBack"/>
      <w:bookmarkEnd w:id="0"/>
      <w:r w:rsidRPr="001C0EE5">
        <w:rPr>
          <w:rFonts w:ascii="Times New Roman" w:eastAsia="Times New Roman" w:hAnsi="Times New Roman" w:cs="Times New Roman"/>
          <w:sz w:val="24"/>
          <w:szCs w:val="24"/>
          <w:lang w:val="en-GB"/>
        </w:rPr>
        <w:t>……………………………………………  21</w:t>
      </w:r>
    </w:p>
    <w:p w:rsidR="00582EF8" w:rsidRDefault="002E032E">
      <w:pPr>
        <w:pStyle w:val="Normal1"/>
        <w:spacing w:line="360" w:lineRule="auto"/>
        <w:jc w:val="both"/>
        <w:rPr>
          <w:lang w:val="en-GB"/>
        </w:rPr>
      </w:pPr>
      <w:r w:rsidRPr="005E609C">
        <w:rPr>
          <w:lang w:val="en-GB"/>
        </w:rPr>
        <w:br w:type="page"/>
      </w:r>
    </w:p>
    <w:p w:rsidR="00582EF8" w:rsidRPr="005E609C" w:rsidRDefault="00582EF8" w:rsidP="004D425E">
      <w:pPr>
        <w:pStyle w:val="Normal1"/>
        <w:spacing w:line="360" w:lineRule="auto"/>
        <w:jc w:val="center"/>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Abstract</w:t>
      </w:r>
    </w:p>
    <w:p w:rsidR="004D425E" w:rsidRDefault="004D425E" w:rsidP="00582EF8">
      <w:pPr>
        <w:pStyle w:val="Normal1"/>
        <w:spacing w:line="360" w:lineRule="auto"/>
        <w:jc w:val="both"/>
        <w:rPr>
          <w:rFonts w:ascii="Times New Roman" w:eastAsia="Times New Roman" w:hAnsi="Times New Roman" w:cs="Times New Roman"/>
          <w:sz w:val="24"/>
          <w:szCs w:val="24"/>
          <w:lang w:val="en-GB"/>
        </w:rPr>
      </w:pPr>
    </w:p>
    <w:p w:rsidR="00582EF8" w:rsidRDefault="00582EF8" w:rsidP="00582EF8">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The research has been conducted to understand the impact of Virtual Learning Environment on students learning environment. The VLE </w:t>
      </w:r>
      <w:proofErr w:type="spellStart"/>
      <w:r w:rsidRPr="005E609C">
        <w:rPr>
          <w:rFonts w:ascii="Times New Roman" w:eastAsia="Times New Roman" w:hAnsi="Times New Roman" w:cs="Times New Roman"/>
          <w:sz w:val="24"/>
          <w:szCs w:val="24"/>
          <w:lang w:val="en-GB"/>
        </w:rPr>
        <w:t>moodle</w:t>
      </w:r>
      <w:proofErr w:type="spellEnd"/>
      <w:r w:rsidRPr="005E609C">
        <w:rPr>
          <w:rFonts w:ascii="Times New Roman" w:eastAsia="Times New Roman" w:hAnsi="Times New Roman" w:cs="Times New Roman"/>
          <w:sz w:val="24"/>
          <w:szCs w:val="24"/>
          <w:lang w:val="en-GB"/>
        </w:rPr>
        <w:t xml:space="preserve"> is being widely accepted by colleges and universities to improve student's learning process. The research has also focused on understanding student’s perspective towards the </w:t>
      </w:r>
      <w:proofErr w:type="spellStart"/>
      <w:r w:rsidRPr="005E609C">
        <w:rPr>
          <w:rFonts w:ascii="Times New Roman" w:eastAsia="Times New Roman" w:hAnsi="Times New Roman" w:cs="Times New Roman"/>
          <w:sz w:val="24"/>
          <w:szCs w:val="24"/>
          <w:lang w:val="en-GB"/>
        </w:rPr>
        <w:t>moodle</w:t>
      </w:r>
      <w:proofErr w:type="spellEnd"/>
      <w:r w:rsidRPr="005E609C">
        <w:rPr>
          <w:rFonts w:ascii="Times New Roman" w:eastAsia="Times New Roman" w:hAnsi="Times New Roman" w:cs="Times New Roman"/>
          <w:sz w:val="24"/>
          <w:szCs w:val="24"/>
          <w:lang w:val="en-GB"/>
        </w:rPr>
        <w:t xml:space="preserve">. The research has followed both primary and secondary process of data collection. A survey and thematic analysis </w:t>
      </w:r>
      <w:proofErr w:type="gramStart"/>
      <w:r w:rsidRPr="005E609C">
        <w:rPr>
          <w:rFonts w:ascii="Times New Roman" w:eastAsia="Times New Roman" w:hAnsi="Times New Roman" w:cs="Times New Roman"/>
          <w:sz w:val="24"/>
          <w:szCs w:val="24"/>
          <w:lang w:val="en-GB"/>
        </w:rPr>
        <w:t>has</w:t>
      </w:r>
      <w:proofErr w:type="gramEnd"/>
      <w:r w:rsidRPr="005E609C">
        <w:rPr>
          <w:rFonts w:ascii="Times New Roman" w:eastAsia="Times New Roman" w:hAnsi="Times New Roman" w:cs="Times New Roman"/>
          <w:sz w:val="24"/>
          <w:szCs w:val="24"/>
          <w:lang w:val="en-GB"/>
        </w:rPr>
        <w:t xml:space="preserve"> been carried out. After analysis, it could be stated that students learning experience has been improved by the VLE </w:t>
      </w:r>
      <w:r w:rsidR="004D425E">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w:t>
      </w:r>
    </w:p>
    <w:p w:rsidR="007B244C" w:rsidRPr="00582EF8" w:rsidRDefault="00582EF8" w:rsidP="00582EF8">
      <w:pPr>
        <w:spacing w:line="276" w:lineRule="auto"/>
        <w:jc w:val="left"/>
        <w:rPr>
          <w:rFonts w:ascii="Arial" w:hAnsi="Arial"/>
          <w:color w:val="auto"/>
          <w:sz w:val="22"/>
          <w:lang w:val="en-GB"/>
        </w:rPr>
      </w:pPr>
      <w:r>
        <w:rPr>
          <w:lang w:val="en-GB"/>
        </w:rPr>
        <w:br w:type="page"/>
      </w:r>
    </w:p>
    <w:p w:rsidR="007B244C" w:rsidRPr="005E609C" w:rsidRDefault="002E032E" w:rsidP="005E609C">
      <w:pPr>
        <w:pStyle w:val="Heading1"/>
        <w:rPr>
          <w:lang w:val="en-GB"/>
        </w:rPr>
      </w:pPr>
      <w:bookmarkStart w:id="1" w:name="_Toc28007420"/>
      <w:r w:rsidRPr="005E609C">
        <w:rPr>
          <w:lang w:val="en-GB"/>
        </w:rPr>
        <w:lastRenderedPageBreak/>
        <w:t>1. Introduction</w:t>
      </w:r>
      <w:bookmarkEnd w:id="1"/>
      <w:r w:rsidRPr="005E609C">
        <w:rPr>
          <w:lang w:val="en-GB"/>
        </w:rPr>
        <w:t xml:space="preserve"> </w:t>
      </w:r>
    </w:p>
    <w:p w:rsidR="007B244C" w:rsidRPr="00585327" w:rsidRDefault="002E032E" w:rsidP="00585327">
      <w:pPr>
        <w:rPr>
          <w:b/>
          <w:lang w:val="en-GB"/>
        </w:rPr>
      </w:pPr>
      <w:r w:rsidRPr="00585327">
        <w:rPr>
          <w:b/>
          <w:lang w:val="en-GB"/>
        </w:rPr>
        <w:t>1.1 Research Background</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Modern techniques have not only changed the </w:t>
      </w:r>
      <w:proofErr w:type="gramStart"/>
      <w:r w:rsidRPr="005E609C">
        <w:rPr>
          <w:rFonts w:ascii="Times New Roman" w:eastAsia="Times New Roman" w:hAnsi="Times New Roman" w:cs="Times New Roman"/>
          <w:sz w:val="24"/>
          <w:szCs w:val="24"/>
          <w:lang w:val="en-GB"/>
        </w:rPr>
        <w:t>business</w:t>
      </w:r>
      <w:proofErr w:type="gramEnd"/>
      <w:r w:rsidRPr="005E609C">
        <w:rPr>
          <w:rFonts w:ascii="Times New Roman" w:eastAsia="Times New Roman" w:hAnsi="Times New Roman" w:cs="Times New Roman"/>
          <w:sz w:val="24"/>
          <w:szCs w:val="24"/>
          <w:lang w:val="en-GB"/>
        </w:rPr>
        <w:t xml:space="preserve"> but it has also changed the learning and teaching process in schools and colleges.  The University of Wales Trinity Saint David London Campus uses a virtual learning environment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 for assignment, guidance and many other purposes</w:t>
      </w:r>
      <w:r w:rsidR="001C753F">
        <w:rPr>
          <w:rFonts w:ascii="Times New Roman" w:eastAsia="Times New Roman" w:hAnsi="Times New Roman" w:cs="Times New Roman"/>
          <w:sz w:val="24"/>
          <w:szCs w:val="24"/>
          <w:lang w:val="en-GB"/>
        </w:rPr>
        <w:t xml:space="preserve">. </w:t>
      </w:r>
      <w:r w:rsidRPr="005E609C">
        <w:rPr>
          <w:rFonts w:ascii="Times New Roman" w:eastAsia="Times New Roman" w:hAnsi="Times New Roman" w:cs="Times New Roman"/>
          <w:sz w:val="24"/>
          <w:szCs w:val="24"/>
          <w:lang w:val="en-GB"/>
        </w:rPr>
        <w:t xml:space="preserve">The research is intended to understand the effectiveness and importance of this virtual learning environment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on the campus. </w:t>
      </w:r>
    </w:p>
    <w:p w:rsidR="007B244C" w:rsidRPr="00585327" w:rsidRDefault="002E032E" w:rsidP="00585327">
      <w:pPr>
        <w:rPr>
          <w:b/>
          <w:lang w:val="en-GB"/>
        </w:rPr>
      </w:pPr>
      <w:r w:rsidRPr="00585327">
        <w:rPr>
          <w:b/>
          <w:lang w:val="en-GB"/>
        </w:rPr>
        <w:t>1.2 Rationale</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Students spend a decent amount of time on the virtual learning environment</w:t>
      </w:r>
      <w:r w:rsidR="00EA5BD8">
        <w:rPr>
          <w:rFonts w:ascii="Times New Roman" w:eastAsia="Times New Roman" w:hAnsi="Times New Roman" w:cs="Times New Roman"/>
          <w:sz w:val="24"/>
          <w:szCs w:val="24"/>
          <w:lang w:val="en-GB"/>
        </w:rPr>
        <w:t>’s</w:t>
      </w:r>
      <w:r w:rsidRPr="005E609C">
        <w:rPr>
          <w:rFonts w:ascii="Times New Roman" w:eastAsia="Times New Roman" w:hAnsi="Times New Roman" w:cs="Times New Roman"/>
          <w:sz w:val="24"/>
          <w:szCs w:val="24"/>
          <w:lang w:val="en-GB"/>
        </w:rPr>
        <w:t xml:space="preserve"> </w:t>
      </w:r>
      <w:proofErr w:type="gramStart"/>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w:t>
      </w:r>
      <w:proofErr w:type="gramEnd"/>
      <w:r w:rsidRPr="005E609C">
        <w:rPr>
          <w:rFonts w:ascii="Times New Roman" w:eastAsia="Times New Roman" w:hAnsi="Times New Roman" w:cs="Times New Roman"/>
          <w:sz w:val="24"/>
          <w:szCs w:val="24"/>
          <w:lang w:val="en-GB"/>
        </w:rPr>
        <w:t xml:space="preserve"> so it is important to understand whether the time spent on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is fruitful or not. It is essential to understand student's perception towards the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The research would focus on understanding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benefits and drawbacks. The research is also conducted to analyse the impact of VLE on students learning experience. </w:t>
      </w:r>
    </w:p>
    <w:p w:rsidR="007B244C" w:rsidRPr="00585327" w:rsidRDefault="002E032E" w:rsidP="00585327">
      <w:pPr>
        <w:rPr>
          <w:b/>
          <w:lang w:val="en-GB"/>
        </w:rPr>
      </w:pPr>
      <w:r w:rsidRPr="00585327">
        <w:rPr>
          <w:b/>
          <w:lang w:val="en-GB"/>
        </w:rPr>
        <w:t>1.3 Research Aim</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The aim of the research is to analyse the impact of Virtual Learning Environment (VLE) </w:t>
      </w:r>
      <w:r w:rsidR="005E609C">
        <w:rPr>
          <w:rFonts w:ascii="Times New Roman" w:eastAsia="Times New Roman" w:hAnsi="Times New Roman" w:cs="Times New Roman"/>
          <w:sz w:val="24"/>
          <w:szCs w:val="24"/>
          <w:lang w:val="en-GB"/>
        </w:rPr>
        <w:t>Moodle</w:t>
      </w:r>
      <w:r w:rsidRPr="005E609C">
        <w:rPr>
          <w:rFonts w:ascii="Times New Roman" w:eastAsia="Times New Roman" w:hAnsi="Times New Roman" w:cs="Times New Roman"/>
          <w:sz w:val="24"/>
          <w:szCs w:val="24"/>
          <w:lang w:val="en-GB"/>
        </w:rPr>
        <w:t xml:space="preserve"> on students learning experience in the University of Wales Trinity Saint David London Campus</w:t>
      </w:r>
      <w:r w:rsidR="00EA5BD8">
        <w:rPr>
          <w:rFonts w:ascii="Times New Roman" w:eastAsia="Times New Roman" w:hAnsi="Times New Roman" w:cs="Times New Roman"/>
          <w:sz w:val="24"/>
          <w:szCs w:val="24"/>
          <w:lang w:val="en-GB"/>
        </w:rPr>
        <w:t>.</w:t>
      </w:r>
      <w:r w:rsidRPr="005E609C">
        <w:rPr>
          <w:rFonts w:ascii="Times New Roman" w:eastAsia="Times New Roman" w:hAnsi="Times New Roman" w:cs="Times New Roman"/>
          <w:sz w:val="24"/>
          <w:szCs w:val="24"/>
          <w:lang w:val="en-GB"/>
        </w:rPr>
        <w:t xml:space="preserve"> </w:t>
      </w:r>
    </w:p>
    <w:p w:rsidR="007B244C" w:rsidRPr="00585327" w:rsidRDefault="002E032E" w:rsidP="00585327">
      <w:pPr>
        <w:rPr>
          <w:b/>
          <w:lang w:val="en-GB"/>
        </w:rPr>
      </w:pPr>
      <w:r w:rsidRPr="00585327">
        <w:rPr>
          <w:b/>
          <w:lang w:val="en-GB"/>
        </w:rPr>
        <w:t>1.4 Research Objectives</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The research objectives are:</w:t>
      </w:r>
    </w:p>
    <w:p w:rsidR="007B244C" w:rsidRPr="005E609C" w:rsidRDefault="002E032E">
      <w:pPr>
        <w:pStyle w:val="Normal1"/>
        <w:numPr>
          <w:ilvl w:val="0"/>
          <w:numId w:val="2"/>
        </w:numPr>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To analyse the impact of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 on students learning</w:t>
      </w:r>
      <w:r w:rsidR="00EA5BD8">
        <w:rPr>
          <w:rFonts w:ascii="Times New Roman" w:eastAsia="Times New Roman" w:hAnsi="Times New Roman" w:cs="Times New Roman"/>
          <w:sz w:val="24"/>
          <w:szCs w:val="24"/>
          <w:lang w:val="en-GB"/>
        </w:rPr>
        <w:t>.</w:t>
      </w:r>
    </w:p>
    <w:p w:rsidR="007B244C" w:rsidRPr="005E609C" w:rsidRDefault="002E032E">
      <w:pPr>
        <w:pStyle w:val="Normal1"/>
        <w:numPr>
          <w:ilvl w:val="0"/>
          <w:numId w:val="2"/>
        </w:numPr>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To identify the benefits and drawbacks of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w:t>
      </w:r>
      <w:r w:rsidR="00EA5BD8">
        <w:rPr>
          <w:rFonts w:ascii="Times New Roman" w:eastAsia="Times New Roman" w:hAnsi="Times New Roman" w:cs="Times New Roman"/>
          <w:sz w:val="24"/>
          <w:szCs w:val="24"/>
          <w:lang w:val="en-GB"/>
        </w:rPr>
        <w:t>.</w:t>
      </w:r>
    </w:p>
    <w:p w:rsidR="007B244C" w:rsidRPr="005E609C" w:rsidRDefault="002E032E">
      <w:pPr>
        <w:pStyle w:val="Normal1"/>
        <w:numPr>
          <w:ilvl w:val="0"/>
          <w:numId w:val="2"/>
        </w:numPr>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To understand student</w:t>
      </w:r>
      <w:r w:rsidR="00EA5BD8">
        <w:rPr>
          <w:rFonts w:ascii="Times New Roman" w:eastAsia="Times New Roman" w:hAnsi="Times New Roman" w:cs="Times New Roman"/>
          <w:sz w:val="24"/>
          <w:szCs w:val="24"/>
          <w:lang w:val="en-GB"/>
        </w:rPr>
        <w:t>’</w:t>
      </w:r>
      <w:r w:rsidRPr="005E609C">
        <w:rPr>
          <w:rFonts w:ascii="Times New Roman" w:eastAsia="Times New Roman" w:hAnsi="Times New Roman" w:cs="Times New Roman"/>
          <w:sz w:val="24"/>
          <w:szCs w:val="24"/>
          <w:lang w:val="en-GB"/>
        </w:rPr>
        <w:t xml:space="preserve">s perspective towards the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w:t>
      </w:r>
      <w:r w:rsidR="00EA5BD8">
        <w:rPr>
          <w:rFonts w:ascii="Times New Roman" w:eastAsia="Times New Roman" w:hAnsi="Times New Roman" w:cs="Times New Roman"/>
          <w:sz w:val="24"/>
          <w:szCs w:val="24"/>
          <w:lang w:val="en-GB"/>
        </w:rPr>
        <w:t>.</w:t>
      </w:r>
    </w:p>
    <w:p w:rsidR="007B244C" w:rsidRPr="00585327" w:rsidRDefault="002E032E" w:rsidP="00585327">
      <w:pPr>
        <w:rPr>
          <w:b/>
          <w:lang w:val="en-GB"/>
        </w:rPr>
      </w:pPr>
      <w:r w:rsidRPr="00585327">
        <w:rPr>
          <w:b/>
          <w:lang w:val="en-GB"/>
        </w:rPr>
        <w:t>1.5 Research Questions</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The research questions are:</w:t>
      </w:r>
    </w:p>
    <w:p w:rsidR="007B244C" w:rsidRPr="005E609C" w:rsidRDefault="002E032E">
      <w:pPr>
        <w:pStyle w:val="Normal1"/>
        <w:numPr>
          <w:ilvl w:val="0"/>
          <w:numId w:val="1"/>
        </w:numPr>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What is the impact of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 on students learning?</w:t>
      </w:r>
    </w:p>
    <w:p w:rsidR="007B244C" w:rsidRPr="005E609C" w:rsidRDefault="002E032E">
      <w:pPr>
        <w:pStyle w:val="Normal1"/>
        <w:numPr>
          <w:ilvl w:val="0"/>
          <w:numId w:val="1"/>
        </w:numPr>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What are the benefits and drawbacks of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w:t>
      </w:r>
    </w:p>
    <w:p w:rsidR="007B244C" w:rsidRPr="005E609C" w:rsidRDefault="002E032E">
      <w:pPr>
        <w:pStyle w:val="Normal1"/>
        <w:numPr>
          <w:ilvl w:val="0"/>
          <w:numId w:val="1"/>
        </w:numPr>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What </w:t>
      </w:r>
      <w:r w:rsidR="005E609C" w:rsidRPr="005E609C">
        <w:rPr>
          <w:rFonts w:ascii="Times New Roman" w:eastAsia="Times New Roman" w:hAnsi="Times New Roman" w:cs="Times New Roman"/>
          <w:sz w:val="24"/>
          <w:szCs w:val="24"/>
          <w:lang w:val="en-GB"/>
        </w:rPr>
        <w:t>is student’s perspective</w:t>
      </w:r>
      <w:r w:rsidRPr="005E609C">
        <w:rPr>
          <w:rFonts w:ascii="Times New Roman" w:eastAsia="Times New Roman" w:hAnsi="Times New Roman" w:cs="Times New Roman"/>
          <w:sz w:val="24"/>
          <w:szCs w:val="24"/>
          <w:lang w:val="en-GB"/>
        </w:rPr>
        <w:t xml:space="preserve"> towards the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w:t>
      </w:r>
    </w:p>
    <w:p w:rsidR="007B244C" w:rsidRPr="00585327" w:rsidRDefault="002E032E" w:rsidP="00585327">
      <w:pPr>
        <w:rPr>
          <w:b/>
          <w:lang w:val="en-GB"/>
        </w:rPr>
      </w:pPr>
      <w:r w:rsidRPr="00585327">
        <w:rPr>
          <w:b/>
          <w:lang w:val="en-GB"/>
        </w:rPr>
        <w:t>1.6 Scope of the study</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The research work is going to be beneficial for both student and University as the research is going to identify the benefits and drawbacks of the VLE </w:t>
      </w:r>
      <w:r w:rsidR="00EA5BD8">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The University could focus on overcoming the drawbacks so that they could improve </w:t>
      </w:r>
      <w:r w:rsidR="005E609C" w:rsidRPr="005E609C">
        <w:rPr>
          <w:rFonts w:ascii="Times New Roman" w:eastAsia="Times New Roman" w:hAnsi="Times New Roman" w:cs="Times New Roman"/>
          <w:sz w:val="24"/>
          <w:szCs w:val="24"/>
          <w:lang w:val="en-GB"/>
        </w:rPr>
        <w:t>student’s</w:t>
      </w:r>
      <w:r w:rsidRPr="005E609C">
        <w:rPr>
          <w:rFonts w:ascii="Times New Roman" w:eastAsia="Times New Roman" w:hAnsi="Times New Roman" w:cs="Times New Roman"/>
          <w:sz w:val="24"/>
          <w:szCs w:val="24"/>
          <w:lang w:val="en-GB"/>
        </w:rPr>
        <w:t xml:space="preserve"> experience. Students could focus on utilizing the opportunities and benefits so that they improve learning experience. </w:t>
      </w:r>
    </w:p>
    <w:p w:rsidR="007B244C" w:rsidRPr="005E609C" w:rsidRDefault="002E032E" w:rsidP="005E609C">
      <w:pPr>
        <w:pStyle w:val="Heading1"/>
        <w:rPr>
          <w:lang w:val="en-GB"/>
        </w:rPr>
      </w:pPr>
      <w:bookmarkStart w:id="2" w:name="_Toc28007421"/>
      <w:r w:rsidRPr="005E609C">
        <w:rPr>
          <w:lang w:val="en-GB"/>
        </w:rPr>
        <w:lastRenderedPageBreak/>
        <w:t>2. Literature Review</w:t>
      </w:r>
      <w:bookmarkEnd w:id="2"/>
      <w:r w:rsidRPr="005E609C">
        <w:rPr>
          <w:lang w:val="en-GB"/>
        </w:rPr>
        <w:t xml:space="preserve"> </w:t>
      </w:r>
    </w:p>
    <w:p w:rsidR="007B244C" w:rsidRPr="00585327" w:rsidRDefault="002E032E" w:rsidP="00585327">
      <w:pPr>
        <w:rPr>
          <w:b/>
          <w:lang w:val="en-GB"/>
        </w:rPr>
      </w:pPr>
      <w:r w:rsidRPr="00585327">
        <w:rPr>
          <w:b/>
          <w:lang w:val="en-GB"/>
        </w:rPr>
        <w:t>2.1 Effective learning and the Virtual Learning Environment</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Teachers, schools and Universities have understood that learning is a social process and requires an effective learning environment that could facilitate the actual acquisition in general expertise and subject specific expertise. As per the view of </w:t>
      </w:r>
      <w:proofErr w:type="spellStart"/>
      <w:r w:rsidRPr="005E609C">
        <w:rPr>
          <w:rFonts w:ascii="Times New Roman" w:eastAsia="Times New Roman" w:hAnsi="Times New Roman" w:cs="Times New Roman"/>
          <w:color w:val="222222"/>
          <w:sz w:val="24"/>
          <w:szCs w:val="24"/>
          <w:highlight w:val="white"/>
          <w:lang w:val="en-GB"/>
        </w:rPr>
        <w:t>Oproiu</w:t>
      </w:r>
      <w:proofErr w:type="spellEnd"/>
      <w:r w:rsidRPr="005E609C">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sz w:val="24"/>
          <w:szCs w:val="24"/>
          <w:lang w:val="en-GB"/>
        </w:rPr>
        <w:t xml:space="preserve">(2015), Universities have been continuously focusing on improving and upgrading the VLE so that learning process student could be improved. </w:t>
      </w:r>
      <w:r w:rsidR="005E609C" w:rsidRPr="005E609C">
        <w:rPr>
          <w:rFonts w:ascii="Times New Roman" w:eastAsia="Times New Roman" w:hAnsi="Times New Roman" w:cs="Times New Roman"/>
          <w:sz w:val="24"/>
          <w:szCs w:val="24"/>
          <w:lang w:val="en-GB"/>
        </w:rPr>
        <w:t>Universities focus</w:t>
      </w:r>
      <w:r w:rsidRPr="005E609C">
        <w:rPr>
          <w:rFonts w:ascii="Times New Roman" w:eastAsia="Times New Roman" w:hAnsi="Times New Roman" w:cs="Times New Roman"/>
          <w:sz w:val="24"/>
          <w:szCs w:val="24"/>
          <w:lang w:val="en-GB"/>
        </w:rPr>
        <w:t xml:space="preserve"> on getting students feedback to improve the VLE. As per the view </w:t>
      </w:r>
      <w:r w:rsidR="005E609C" w:rsidRPr="005E609C">
        <w:rPr>
          <w:rFonts w:ascii="Times New Roman" w:eastAsia="Times New Roman" w:hAnsi="Times New Roman" w:cs="Times New Roman"/>
          <w:sz w:val="24"/>
          <w:szCs w:val="24"/>
          <w:lang w:val="en-GB"/>
        </w:rPr>
        <w:t>of Zacarias</w:t>
      </w:r>
      <w:r w:rsidRPr="005E609C">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i/>
          <w:color w:val="222222"/>
          <w:sz w:val="24"/>
          <w:szCs w:val="24"/>
          <w:highlight w:val="white"/>
          <w:lang w:val="en-GB"/>
        </w:rPr>
        <w:t>et al</w:t>
      </w:r>
      <w:r w:rsidRPr="005E609C">
        <w:rPr>
          <w:rFonts w:ascii="Times New Roman" w:eastAsia="Times New Roman" w:hAnsi="Times New Roman" w:cs="Times New Roman"/>
          <w:color w:val="222222"/>
          <w:sz w:val="24"/>
          <w:szCs w:val="24"/>
          <w:highlight w:val="white"/>
          <w:lang w:val="en-GB"/>
        </w:rPr>
        <w:t>. (2016</w:t>
      </w:r>
      <w:r w:rsidRPr="005E609C">
        <w:rPr>
          <w:rFonts w:ascii="Times New Roman" w:eastAsia="Times New Roman" w:hAnsi="Times New Roman" w:cs="Times New Roman"/>
          <w:sz w:val="24"/>
          <w:szCs w:val="24"/>
          <w:lang w:val="en-GB"/>
        </w:rPr>
        <w:t>), VLE has improved students' learning process by providing an effective digital learning platform.</w:t>
      </w:r>
    </w:p>
    <w:p w:rsidR="007B244C" w:rsidRPr="00585327" w:rsidRDefault="002E032E" w:rsidP="00585327">
      <w:pPr>
        <w:rPr>
          <w:b/>
          <w:lang w:val="en-GB"/>
        </w:rPr>
      </w:pPr>
      <w:r w:rsidRPr="00585327">
        <w:rPr>
          <w:b/>
          <w:lang w:val="en-GB"/>
        </w:rPr>
        <w:t>2.2 Moodle with other e-learning systems</w:t>
      </w:r>
    </w:p>
    <w:p w:rsidR="007B244C" w:rsidRPr="005E609C" w:rsidRDefault="005E609C">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e-learning environment </w:t>
      </w:r>
      <w:r w:rsidRPr="005E609C">
        <w:rPr>
          <w:rFonts w:ascii="Times New Roman" w:eastAsia="Times New Roman" w:hAnsi="Times New Roman" w:cs="Times New Roman"/>
          <w:sz w:val="24"/>
          <w:szCs w:val="24"/>
          <w:lang w:val="en-GB"/>
        </w:rPr>
        <w:t xml:space="preserve">provides students the opportunity to interact electronically with teachers and other students. </w:t>
      </w:r>
      <w:r w:rsidR="002E032E" w:rsidRPr="005E609C">
        <w:rPr>
          <w:rFonts w:ascii="Times New Roman" w:eastAsia="Times New Roman" w:hAnsi="Times New Roman" w:cs="Times New Roman"/>
          <w:sz w:val="24"/>
          <w:szCs w:val="24"/>
          <w:lang w:val="en-GB"/>
        </w:rPr>
        <w:t xml:space="preserve">The </w:t>
      </w:r>
      <w:r w:rsidRPr="005E609C">
        <w:rPr>
          <w:rFonts w:ascii="Times New Roman" w:eastAsia="Times New Roman" w:hAnsi="Times New Roman" w:cs="Times New Roman"/>
          <w:sz w:val="24"/>
          <w:szCs w:val="24"/>
          <w:lang w:val="en-GB"/>
        </w:rPr>
        <w:t>interaction takes</w:t>
      </w:r>
      <w:r w:rsidR="002E032E" w:rsidRPr="005E609C">
        <w:rPr>
          <w:rFonts w:ascii="Times New Roman" w:eastAsia="Times New Roman" w:hAnsi="Times New Roman" w:cs="Times New Roman"/>
          <w:sz w:val="24"/>
          <w:szCs w:val="24"/>
          <w:lang w:val="en-GB"/>
        </w:rPr>
        <w:t xml:space="preserve"> spices through chat rooms, discussion board and e-mails. Moodle has become one of the systems that </w:t>
      </w:r>
      <w:r w:rsidRPr="005E609C">
        <w:rPr>
          <w:rFonts w:ascii="Times New Roman" w:eastAsia="Times New Roman" w:hAnsi="Times New Roman" w:cs="Times New Roman"/>
          <w:sz w:val="24"/>
          <w:szCs w:val="24"/>
          <w:lang w:val="en-GB"/>
        </w:rPr>
        <w:t>have</w:t>
      </w:r>
      <w:r w:rsidR="002E032E" w:rsidRPr="005E609C">
        <w:rPr>
          <w:rFonts w:ascii="Times New Roman" w:eastAsia="Times New Roman" w:hAnsi="Times New Roman" w:cs="Times New Roman"/>
          <w:sz w:val="24"/>
          <w:szCs w:val="24"/>
          <w:lang w:val="en-GB"/>
        </w:rPr>
        <w:t xml:space="preserve"> gained massive popularity in the e-learning system. As per the view of </w:t>
      </w:r>
      <w:proofErr w:type="spellStart"/>
      <w:r w:rsidR="002E032E" w:rsidRPr="005E609C">
        <w:rPr>
          <w:rFonts w:ascii="Times New Roman" w:eastAsia="Times New Roman" w:hAnsi="Times New Roman" w:cs="Times New Roman"/>
          <w:color w:val="222222"/>
          <w:sz w:val="24"/>
          <w:szCs w:val="24"/>
          <w:highlight w:val="white"/>
          <w:lang w:val="en-GB"/>
        </w:rPr>
        <w:t>Iskander</w:t>
      </w:r>
      <w:proofErr w:type="spellEnd"/>
      <w:r w:rsidR="002E032E" w:rsidRPr="005E609C">
        <w:rPr>
          <w:rFonts w:ascii="Times New Roman" w:eastAsia="Times New Roman" w:hAnsi="Times New Roman" w:cs="Times New Roman"/>
          <w:color w:val="222222"/>
          <w:sz w:val="24"/>
          <w:szCs w:val="24"/>
          <w:highlight w:val="white"/>
          <w:lang w:val="en-GB"/>
        </w:rPr>
        <w:t xml:space="preserve"> </w:t>
      </w:r>
      <w:r w:rsidR="002E032E" w:rsidRPr="005E609C">
        <w:rPr>
          <w:rFonts w:ascii="Times New Roman" w:eastAsia="Times New Roman" w:hAnsi="Times New Roman" w:cs="Times New Roman"/>
          <w:sz w:val="24"/>
          <w:szCs w:val="24"/>
          <w:lang w:val="en-GB"/>
        </w:rPr>
        <w:t xml:space="preserve">(2018), the main reason for </w:t>
      </w:r>
      <w:proofErr w:type="spellStart"/>
      <w:r w:rsidR="002E032E" w:rsidRPr="005E609C">
        <w:rPr>
          <w:rFonts w:ascii="Times New Roman" w:eastAsia="Times New Roman" w:hAnsi="Times New Roman" w:cs="Times New Roman"/>
          <w:sz w:val="24"/>
          <w:szCs w:val="24"/>
          <w:lang w:val="en-GB"/>
        </w:rPr>
        <w:t>moodle</w:t>
      </w:r>
      <w:proofErr w:type="spellEnd"/>
      <w:r w:rsidR="002E032E" w:rsidRPr="005E609C">
        <w:rPr>
          <w:rFonts w:ascii="Times New Roman" w:eastAsia="Times New Roman" w:hAnsi="Times New Roman" w:cs="Times New Roman"/>
          <w:sz w:val="24"/>
          <w:szCs w:val="24"/>
          <w:lang w:val="en-GB"/>
        </w:rPr>
        <w:t xml:space="preserve"> acceptance is that it is integrated with a set of tools and has been designed in a social constructive perspective pattern. Universities have been focusing on improving student’s learning experience through the </w:t>
      </w:r>
      <w:proofErr w:type="spellStart"/>
      <w:r w:rsidR="002E032E" w:rsidRPr="005E609C">
        <w:rPr>
          <w:rFonts w:ascii="Times New Roman" w:eastAsia="Times New Roman" w:hAnsi="Times New Roman" w:cs="Times New Roman"/>
          <w:sz w:val="24"/>
          <w:szCs w:val="24"/>
          <w:lang w:val="en-GB"/>
        </w:rPr>
        <w:t>moodle</w:t>
      </w:r>
      <w:proofErr w:type="spellEnd"/>
      <w:r w:rsidR="002E032E" w:rsidRPr="005E609C">
        <w:rPr>
          <w:rFonts w:ascii="Times New Roman" w:eastAsia="Times New Roman" w:hAnsi="Times New Roman" w:cs="Times New Roman"/>
          <w:sz w:val="24"/>
          <w:szCs w:val="24"/>
          <w:lang w:val="en-GB"/>
        </w:rPr>
        <w:t>. Moodle have made it easier to understand the course, assignments, exams and other activities (</w:t>
      </w:r>
      <w:r w:rsidR="002E032E" w:rsidRPr="005E609C">
        <w:rPr>
          <w:rFonts w:ascii="Times New Roman" w:eastAsia="Times New Roman" w:hAnsi="Times New Roman" w:cs="Times New Roman"/>
          <w:color w:val="222222"/>
          <w:sz w:val="24"/>
          <w:szCs w:val="24"/>
          <w:highlight w:val="white"/>
          <w:lang w:val="en-GB"/>
        </w:rPr>
        <w:t xml:space="preserve">Becerra-Romero </w:t>
      </w:r>
      <w:r w:rsidR="002E032E" w:rsidRPr="005E609C">
        <w:rPr>
          <w:rFonts w:ascii="Times New Roman" w:eastAsia="Times New Roman" w:hAnsi="Times New Roman" w:cs="Times New Roman"/>
          <w:i/>
          <w:color w:val="222222"/>
          <w:sz w:val="24"/>
          <w:szCs w:val="24"/>
          <w:highlight w:val="white"/>
          <w:lang w:val="en-GB"/>
        </w:rPr>
        <w:t>et al</w:t>
      </w:r>
      <w:r w:rsidR="002E032E" w:rsidRPr="005E609C">
        <w:rPr>
          <w:rFonts w:ascii="Times New Roman" w:eastAsia="Times New Roman" w:hAnsi="Times New Roman" w:cs="Times New Roman"/>
          <w:color w:val="222222"/>
          <w:sz w:val="24"/>
          <w:szCs w:val="24"/>
          <w:highlight w:val="white"/>
          <w:lang w:val="en-GB"/>
        </w:rPr>
        <w:t>. 2019</w:t>
      </w:r>
      <w:r w:rsidR="002E032E" w:rsidRPr="005E609C">
        <w:rPr>
          <w:rFonts w:ascii="Times New Roman" w:eastAsia="Times New Roman" w:hAnsi="Times New Roman" w:cs="Times New Roman"/>
          <w:sz w:val="24"/>
          <w:szCs w:val="24"/>
          <w:lang w:val="en-GB"/>
        </w:rPr>
        <w:t xml:space="preserve">). </w:t>
      </w:r>
    </w:p>
    <w:p w:rsidR="004B18AB" w:rsidRDefault="004B18AB">
      <w:pPr>
        <w:spacing w:line="276" w:lineRule="auto"/>
        <w:jc w:val="left"/>
        <w:rPr>
          <w:b/>
          <w:szCs w:val="40"/>
          <w:lang w:val="en-GB"/>
        </w:rPr>
      </w:pPr>
      <w:r>
        <w:rPr>
          <w:lang w:val="en-GB"/>
        </w:rPr>
        <w:br w:type="page"/>
      </w:r>
    </w:p>
    <w:p w:rsidR="007B244C" w:rsidRPr="005E609C" w:rsidRDefault="002E032E" w:rsidP="005E609C">
      <w:pPr>
        <w:pStyle w:val="Heading1"/>
        <w:rPr>
          <w:lang w:val="en-GB"/>
        </w:rPr>
      </w:pPr>
      <w:bookmarkStart w:id="3" w:name="_Toc28007422"/>
      <w:r w:rsidRPr="005E609C">
        <w:rPr>
          <w:lang w:val="en-GB"/>
        </w:rPr>
        <w:lastRenderedPageBreak/>
        <w:t>3. Methodology</w:t>
      </w:r>
      <w:bookmarkEnd w:id="3"/>
      <w:r w:rsidRPr="005E609C">
        <w:rPr>
          <w:lang w:val="en-GB"/>
        </w:rPr>
        <w:t xml:space="preserve"> </w:t>
      </w:r>
    </w:p>
    <w:p w:rsidR="007B244C" w:rsidRPr="00B6125D" w:rsidRDefault="002E032E" w:rsidP="00B6125D">
      <w:pPr>
        <w:rPr>
          <w:b/>
          <w:lang w:val="en-GB"/>
        </w:rPr>
      </w:pPr>
      <w:r w:rsidRPr="00B6125D">
        <w:rPr>
          <w:b/>
          <w:lang w:val="en-GB"/>
        </w:rPr>
        <w:t>3</w:t>
      </w:r>
      <w:r w:rsidRPr="00B6125D">
        <w:rPr>
          <w:b/>
        </w:rPr>
        <w:t>.1 Research Onion</w:t>
      </w:r>
    </w:p>
    <w:p w:rsidR="007B244C" w:rsidRPr="005E609C" w:rsidRDefault="007B244C">
      <w:pPr>
        <w:pStyle w:val="Normal1"/>
        <w:spacing w:line="360" w:lineRule="auto"/>
        <w:jc w:val="both"/>
        <w:rPr>
          <w:rFonts w:ascii="Times New Roman" w:eastAsia="Times New Roman" w:hAnsi="Times New Roman" w:cs="Times New Roman"/>
          <w:b/>
          <w:sz w:val="24"/>
          <w:szCs w:val="24"/>
          <w:lang w:val="en-GB"/>
        </w:rPr>
      </w:pPr>
    </w:p>
    <w:p w:rsidR="007B244C" w:rsidRPr="005E609C" w:rsidRDefault="002E032E">
      <w:pPr>
        <w:pStyle w:val="Normal1"/>
        <w:spacing w:line="360" w:lineRule="auto"/>
        <w:jc w:val="center"/>
        <w:rPr>
          <w:rFonts w:ascii="Times New Roman" w:eastAsia="Times New Roman" w:hAnsi="Times New Roman" w:cs="Times New Roman"/>
          <w:b/>
          <w:sz w:val="24"/>
          <w:szCs w:val="24"/>
          <w:lang w:val="en-GB"/>
        </w:rPr>
      </w:pPr>
      <w:r w:rsidRPr="005E609C">
        <w:rPr>
          <w:rFonts w:ascii="Times New Roman" w:eastAsia="Times New Roman" w:hAnsi="Times New Roman" w:cs="Times New Roman"/>
          <w:b/>
          <w:noProof/>
          <w:sz w:val="24"/>
          <w:szCs w:val="24"/>
        </w:rPr>
        <w:drawing>
          <wp:inline distT="114300" distB="114300" distL="114300" distR="114300">
            <wp:extent cx="5476875" cy="42195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476875" cy="4219575"/>
                    </a:xfrm>
                    <a:prstGeom prst="rect">
                      <a:avLst/>
                    </a:prstGeom>
                    <a:ln/>
                  </pic:spPr>
                </pic:pic>
              </a:graphicData>
            </a:graphic>
          </wp:inline>
        </w:drawing>
      </w:r>
    </w:p>
    <w:p w:rsidR="007B244C" w:rsidRPr="005E609C" w:rsidRDefault="00DA474D">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w:t>
      </w:r>
      <w:r w:rsidR="002E032E" w:rsidRPr="005E609C">
        <w:rPr>
          <w:rFonts w:ascii="Times New Roman" w:eastAsia="Times New Roman" w:hAnsi="Times New Roman" w:cs="Times New Roman"/>
          <w:b/>
          <w:sz w:val="24"/>
          <w:szCs w:val="24"/>
          <w:lang w:val="en-GB"/>
        </w:rPr>
        <w:t>1: Research Onion</w:t>
      </w:r>
    </w:p>
    <w:p w:rsidR="007B244C" w:rsidRPr="005E609C" w:rsidRDefault="002E032E">
      <w:pPr>
        <w:pStyle w:val="Normal1"/>
        <w:spacing w:line="360" w:lineRule="auto"/>
        <w:jc w:val="center"/>
        <w:rPr>
          <w:rFonts w:ascii="Times New Roman" w:eastAsia="Times New Roman" w:hAnsi="Times New Roman" w:cs="Times New Roman"/>
          <w:b/>
          <w:sz w:val="24"/>
          <w:szCs w:val="24"/>
          <w:lang w:val="en-GB"/>
        </w:rPr>
      </w:pPr>
      <w:r w:rsidRPr="005E609C">
        <w:rPr>
          <w:rFonts w:ascii="Times New Roman" w:eastAsia="Times New Roman" w:hAnsi="Times New Roman" w:cs="Times New Roman"/>
          <w:sz w:val="24"/>
          <w:szCs w:val="24"/>
          <w:lang w:val="en-GB"/>
        </w:rPr>
        <w:t xml:space="preserve">(Source: Saunders </w:t>
      </w:r>
      <w:r w:rsidRPr="00DA474D">
        <w:rPr>
          <w:rFonts w:ascii="Times New Roman" w:eastAsia="Times New Roman" w:hAnsi="Times New Roman" w:cs="Times New Roman"/>
          <w:i/>
          <w:sz w:val="24"/>
          <w:szCs w:val="24"/>
          <w:lang w:val="en-GB"/>
        </w:rPr>
        <w:t>et al.</w:t>
      </w:r>
      <w:r w:rsidRPr="005E609C">
        <w:rPr>
          <w:rFonts w:ascii="Times New Roman" w:eastAsia="Times New Roman" w:hAnsi="Times New Roman" w:cs="Times New Roman"/>
          <w:sz w:val="24"/>
          <w:szCs w:val="24"/>
          <w:lang w:val="en-GB"/>
        </w:rPr>
        <w:t xml:space="preserve"> 2015)</w:t>
      </w:r>
    </w:p>
    <w:p w:rsidR="007B244C" w:rsidRPr="00585327" w:rsidRDefault="002E032E" w:rsidP="00585327">
      <w:pPr>
        <w:rPr>
          <w:b/>
          <w:lang w:val="en-GB"/>
        </w:rPr>
      </w:pPr>
      <w:r w:rsidRPr="00585327">
        <w:rPr>
          <w:b/>
          <w:lang w:val="en-GB"/>
        </w:rPr>
        <w:t>3.2 Research Philosophy</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The research philosophy could be stated as the belief and value through which data and information for the research is gathered, analysed and utilized. The study has followed the positivist philosophy as it allows the researchers to contemplate the certainties and realities. As per the view of </w:t>
      </w:r>
      <w:r w:rsidRPr="005E609C">
        <w:rPr>
          <w:rFonts w:ascii="Times New Roman" w:eastAsia="Times New Roman" w:hAnsi="Times New Roman" w:cs="Times New Roman"/>
          <w:color w:val="222222"/>
          <w:sz w:val="24"/>
          <w:szCs w:val="24"/>
          <w:highlight w:val="white"/>
          <w:lang w:val="en-GB"/>
        </w:rPr>
        <w:t>Johnston</w:t>
      </w:r>
      <w:r w:rsidRPr="005E609C">
        <w:rPr>
          <w:rFonts w:ascii="Times New Roman" w:eastAsia="Times New Roman" w:hAnsi="Times New Roman" w:cs="Times New Roman"/>
          <w:sz w:val="24"/>
          <w:szCs w:val="24"/>
          <w:lang w:val="en-GB"/>
        </w:rPr>
        <w:t xml:space="preserve"> (2017), positivism philosophy allows to gather data through objectivity and statics. There are some other philosophies followed by the students and teachers such as realism and interpretivism. Interpretivism philosophy was not followed in the sun as it focuses on </w:t>
      </w:r>
      <w:r w:rsidR="005E609C" w:rsidRPr="005E609C">
        <w:rPr>
          <w:rFonts w:ascii="Times New Roman" w:eastAsia="Times New Roman" w:hAnsi="Times New Roman" w:cs="Times New Roman"/>
          <w:sz w:val="24"/>
          <w:szCs w:val="24"/>
          <w:lang w:val="en-GB"/>
        </w:rPr>
        <w:t>individual’s</w:t>
      </w:r>
      <w:r w:rsidRPr="005E609C">
        <w:rPr>
          <w:rFonts w:ascii="Times New Roman" w:eastAsia="Times New Roman" w:hAnsi="Times New Roman" w:cs="Times New Roman"/>
          <w:sz w:val="24"/>
          <w:szCs w:val="24"/>
          <w:lang w:val="en-GB"/>
        </w:rPr>
        <w:t xml:space="preserve"> observation and social viewpoints. </w:t>
      </w:r>
    </w:p>
    <w:p w:rsidR="00D73E72" w:rsidRDefault="00D73E72" w:rsidP="00585327">
      <w:pPr>
        <w:rPr>
          <w:b/>
          <w:lang w:val="en-GB"/>
        </w:rPr>
      </w:pPr>
    </w:p>
    <w:p w:rsidR="007B244C" w:rsidRPr="00585327" w:rsidRDefault="002E032E" w:rsidP="00585327">
      <w:pPr>
        <w:rPr>
          <w:b/>
          <w:lang w:val="en-GB"/>
        </w:rPr>
      </w:pPr>
      <w:r w:rsidRPr="00585327">
        <w:rPr>
          <w:b/>
          <w:lang w:val="en-GB"/>
        </w:rPr>
        <w:lastRenderedPageBreak/>
        <w:t>3.3 Research Approach</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The research approach could be demonstrated as the technique or arrangement that includes different steps for data gathering. As per the view of </w:t>
      </w:r>
      <w:r w:rsidRPr="005E609C">
        <w:rPr>
          <w:rFonts w:ascii="Times New Roman" w:eastAsia="Times New Roman" w:hAnsi="Times New Roman" w:cs="Times New Roman"/>
          <w:color w:val="222222"/>
          <w:sz w:val="24"/>
          <w:szCs w:val="24"/>
          <w:highlight w:val="white"/>
          <w:lang w:val="en-GB"/>
        </w:rPr>
        <w:t xml:space="preserve">ten Ham-Baloyi </w:t>
      </w:r>
      <w:r w:rsidRPr="005E609C">
        <w:rPr>
          <w:rFonts w:ascii="Times New Roman" w:eastAsia="Times New Roman" w:hAnsi="Times New Roman" w:cs="Times New Roman"/>
          <w:i/>
          <w:color w:val="222222"/>
          <w:sz w:val="24"/>
          <w:szCs w:val="24"/>
          <w:highlight w:val="white"/>
          <w:lang w:val="en-GB"/>
        </w:rPr>
        <w:t>et al</w:t>
      </w:r>
      <w:r w:rsidRPr="005E609C">
        <w:rPr>
          <w:rFonts w:ascii="Times New Roman" w:eastAsia="Times New Roman" w:hAnsi="Times New Roman" w:cs="Times New Roman"/>
          <w:color w:val="222222"/>
          <w:sz w:val="24"/>
          <w:szCs w:val="24"/>
          <w:highlight w:val="white"/>
          <w:lang w:val="en-GB"/>
        </w:rPr>
        <w:t>.</w:t>
      </w:r>
      <w:r w:rsidRPr="005E609C">
        <w:rPr>
          <w:rFonts w:ascii="Times New Roman" w:eastAsia="Times New Roman" w:hAnsi="Times New Roman" w:cs="Times New Roman"/>
          <w:sz w:val="24"/>
          <w:szCs w:val="24"/>
          <w:lang w:val="en-GB"/>
        </w:rPr>
        <w:t xml:space="preserve"> (2016), research approach allows researchers and students to focus on the problem statement. The study has followed the deductive approach as it allows </w:t>
      </w:r>
      <w:r w:rsidR="005E609C" w:rsidRPr="005E609C">
        <w:rPr>
          <w:rFonts w:ascii="Times New Roman" w:eastAsia="Times New Roman" w:hAnsi="Times New Roman" w:cs="Times New Roman"/>
          <w:sz w:val="24"/>
          <w:szCs w:val="24"/>
          <w:lang w:val="en-GB"/>
        </w:rPr>
        <w:t>gathering</w:t>
      </w:r>
      <w:r w:rsidRPr="005E609C">
        <w:rPr>
          <w:rFonts w:ascii="Times New Roman" w:eastAsia="Times New Roman" w:hAnsi="Times New Roman" w:cs="Times New Roman"/>
          <w:sz w:val="24"/>
          <w:szCs w:val="24"/>
          <w:lang w:val="en-GB"/>
        </w:rPr>
        <w:t xml:space="preserve"> information from authentic and reliable sources.  There is one more approach that is being followed by researchers and that is inductive. </w:t>
      </w:r>
    </w:p>
    <w:p w:rsidR="007B244C" w:rsidRPr="00585327" w:rsidRDefault="002E032E" w:rsidP="00585327">
      <w:pPr>
        <w:rPr>
          <w:b/>
          <w:lang w:val="en-GB"/>
        </w:rPr>
      </w:pPr>
      <w:r w:rsidRPr="00585327">
        <w:rPr>
          <w:b/>
          <w:lang w:val="en-GB"/>
        </w:rPr>
        <w:t>3.4 Research Design</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The research design could be illustrated as a framework of methods selected by an individual to combine numerous components of the research in a very structured manner. As per the view of </w:t>
      </w:r>
      <w:r w:rsidRPr="005E609C">
        <w:rPr>
          <w:rFonts w:ascii="Times New Roman" w:eastAsia="Times New Roman" w:hAnsi="Times New Roman" w:cs="Times New Roman"/>
          <w:color w:val="222222"/>
          <w:sz w:val="24"/>
          <w:szCs w:val="24"/>
          <w:highlight w:val="white"/>
          <w:lang w:val="en-GB"/>
        </w:rPr>
        <w:t xml:space="preserve">Drake </w:t>
      </w:r>
      <w:r w:rsidRPr="005E609C">
        <w:rPr>
          <w:rFonts w:ascii="Times New Roman" w:eastAsia="Times New Roman" w:hAnsi="Times New Roman" w:cs="Times New Roman"/>
          <w:i/>
          <w:color w:val="222222"/>
          <w:sz w:val="24"/>
          <w:szCs w:val="24"/>
          <w:highlight w:val="white"/>
          <w:lang w:val="en-GB"/>
        </w:rPr>
        <w:t>et al</w:t>
      </w:r>
      <w:r w:rsidRPr="005E609C">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sz w:val="24"/>
          <w:szCs w:val="24"/>
          <w:lang w:val="en-GB"/>
        </w:rPr>
        <w:t>(2017), the design is basically the backbone of data collection process. The study has followed the explanatory design as it allows an individual to follow a logical structure as well as enables a person to interface different factors for dining the reason and impact of the selected topic.</w:t>
      </w:r>
    </w:p>
    <w:p w:rsidR="007B244C" w:rsidRPr="00585327" w:rsidRDefault="002E032E" w:rsidP="00585327">
      <w:pPr>
        <w:rPr>
          <w:b/>
          <w:lang w:val="en-GB"/>
        </w:rPr>
      </w:pPr>
      <w:r w:rsidRPr="00585327">
        <w:rPr>
          <w:b/>
          <w:lang w:val="en-GB"/>
        </w:rPr>
        <w:t>3.5 Data Collection Methods</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The data gathering process states the way through which the data and information for the research has been gathered. As per the view of </w:t>
      </w:r>
      <w:proofErr w:type="spellStart"/>
      <w:r w:rsidRPr="005E609C">
        <w:rPr>
          <w:rFonts w:ascii="Times New Roman" w:eastAsia="Times New Roman" w:hAnsi="Times New Roman" w:cs="Times New Roman"/>
          <w:color w:val="222222"/>
          <w:sz w:val="24"/>
          <w:szCs w:val="24"/>
          <w:highlight w:val="white"/>
          <w:lang w:val="en-GB"/>
        </w:rPr>
        <w:t>Walliman</w:t>
      </w:r>
      <w:proofErr w:type="spellEnd"/>
      <w:r w:rsidRPr="005E609C">
        <w:rPr>
          <w:rFonts w:ascii="Times New Roman" w:eastAsia="Times New Roman" w:hAnsi="Times New Roman" w:cs="Times New Roman"/>
          <w:color w:val="222222"/>
          <w:sz w:val="24"/>
          <w:szCs w:val="24"/>
          <w:highlight w:val="white"/>
          <w:lang w:val="en-GB"/>
        </w:rPr>
        <w:t xml:space="preserve"> </w:t>
      </w:r>
      <w:r w:rsidR="00B84397">
        <w:rPr>
          <w:rFonts w:ascii="Times New Roman" w:eastAsia="Times New Roman" w:hAnsi="Times New Roman" w:cs="Times New Roman"/>
          <w:sz w:val="24"/>
          <w:szCs w:val="24"/>
          <w:lang w:val="en-GB"/>
        </w:rPr>
        <w:t xml:space="preserve">(2017), </w:t>
      </w:r>
      <w:r w:rsidRPr="005E609C">
        <w:rPr>
          <w:rFonts w:ascii="Times New Roman" w:eastAsia="Times New Roman" w:hAnsi="Times New Roman" w:cs="Times New Roman"/>
          <w:sz w:val="24"/>
          <w:szCs w:val="24"/>
          <w:lang w:val="en-GB"/>
        </w:rPr>
        <w:t xml:space="preserve">secondary </w:t>
      </w:r>
      <w:r w:rsidR="00B84397">
        <w:rPr>
          <w:rFonts w:ascii="Times New Roman" w:eastAsia="Times New Roman" w:hAnsi="Times New Roman" w:cs="Times New Roman"/>
          <w:sz w:val="24"/>
          <w:szCs w:val="24"/>
          <w:lang w:val="en-GB"/>
        </w:rPr>
        <w:t xml:space="preserve">and primary </w:t>
      </w:r>
      <w:r w:rsidR="00B92459">
        <w:rPr>
          <w:rFonts w:ascii="Times New Roman" w:eastAsia="Times New Roman" w:hAnsi="Times New Roman" w:cs="Times New Roman"/>
          <w:sz w:val="24"/>
          <w:szCs w:val="24"/>
          <w:lang w:val="en-GB"/>
        </w:rPr>
        <w:t xml:space="preserve">are methods of </w:t>
      </w:r>
      <w:r w:rsidRPr="005E609C">
        <w:rPr>
          <w:rFonts w:ascii="Times New Roman" w:eastAsia="Times New Roman" w:hAnsi="Times New Roman" w:cs="Times New Roman"/>
          <w:sz w:val="24"/>
          <w:szCs w:val="24"/>
          <w:lang w:val="en-GB"/>
        </w:rPr>
        <w:t xml:space="preserve">process of </w:t>
      </w:r>
      <w:r w:rsidR="00B84397">
        <w:rPr>
          <w:rFonts w:ascii="Times New Roman" w:eastAsia="Times New Roman" w:hAnsi="Times New Roman" w:cs="Times New Roman"/>
          <w:sz w:val="24"/>
          <w:szCs w:val="24"/>
          <w:lang w:val="en-GB"/>
        </w:rPr>
        <w:t>information</w:t>
      </w:r>
      <w:r w:rsidRPr="005E609C">
        <w:rPr>
          <w:rFonts w:ascii="Times New Roman" w:eastAsia="Times New Roman" w:hAnsi="Times New Roman" w:cs="Times New Roman"/>
          <w:sz w:val="24"/>
          <w:szCs w:val="24"/>
          <w:lang w:val="en-GB"/>
        </w:rPr>
        <w:t xml:space="preserve"> gathering. The study has followed both the process as it was essential to conclude authentic results. For the primary method, a survey had been conducted and for the secondary method</w:t>
      </w:r>
      <w:r w:rsidR="005E609C" w:rsidRPr="005E609C">
        <w:rPr>
          <w:rFonts w:ascii="Times New Roman" w:eastAsia="Times New Roman" w:hAnsi="Times New Roman" w:cs="Times New Roman"/>
          <w:sz w:val="24"/>
          <w:szCs w:val="24"/>
          <w:lang w:val="en-GB"/>
        </w:rPr>
        <w:t>, a</w:t>
      </w:r>
      <w:r w:rsidRPr="005E609C">
        <w:rPr>
          <w:rFonts w:ascii="Times New Roman" w:eastAsia="Times New Roman" w:hAnsi="Times New Roman" w:cs="Times New Roman"/>
          <w:sz w:val="24"/>
          <w:szCs w:val="24"/>
          <w:lang w:val="en-GB"/>
        </w:rPr>
        <w:t xml:space="preserve"> thematic analysis had been carried out. </w:t>
      </w:r>
    </w:p>
    <w:p w:rsidR="007B244C" w:rsidRPr="00585327" w:rsidRDefault="002E032E" w:rsidP="00585327">
      <w:pPr>
        <w:rPr>
          <w:b/>
          <w:lang w:val="en-GB"/>
        </w:rPr>
      </w:pPr>
      <w:r w:rsidRPr="00585327">
        <w:rPr>
          <w:b/>
          <w:lang w:val="en-GB"/>
        </w:rPr>
        <w:t>3.6 Sample size and sampling method</w:t>
      </w: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sz w:val="24"/>
          <w:szCs w:val="24"/>
          <w:lang w:val="en-GB"/>
        </w:rPr>
        <w:t xml:space="preserve">A survey has been conducted for the primary process and the sample size was 100. The survey participants are the University of Wales Trinity Saint David London Campus students. A thematic analysis has been carried out one journal has been selected for the secondary analysis process. </w:t>
      </w:r>
    </w:p>
    <w:p w:rsidR="007B244C" w:rsidRPr="00585327" w:rsidRDefault="002E032E" w:rsidP="00585327">
      <w:pPr>
        <w:rPr>
          <w:b/>
          <w:lang w:val="en-GB"/>
        </w:rPr>
      </w:pPr>
      <w:r w:rsidRPr="00585327">
        <w:rPr>
          <w:b/>
          <w:lang w:val="en-GB"/>
        </w:rPr>
        <w:t>3.7 Ethical consideration</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The research work had made sure that no one was forced to participate in the survey</w:t>
      </w:r>
      <w:r w:rsidR="00FE1016">
        <w:rPr>
          <w:rFonts w:ascii="Times New Roman" w:eastAsia="Times New Roman" w:hAnsi="Times New Roman" w:cs="Times New Roman"/>
          <w:sz w:val="24"/>
          <w:szCs w:val="24"/>
          <w:lang w:val="en-GB"/>
        </w:rPr>
        <w:t xml:space="preserve"> as well as they were asked to respond to the question set according to their understanding</w:t>
      </w:r>
      <w:r w:rsidRPr="005E609C">
        <w:rPr>
          <w:rFonts w:ascii="Times New Roman" w:eastAsia="Times New Roman" w:hAnsi="Times New Roman" w:cs="Times New Roman"/>
          <w:sz w:val="24"/>
          <w:szCs w:val="24"/>
          <w:lang w:val="en-GB"/>
        </w:rPr>
        <w:t xml:space="preserve">. No data manipulation or biasing has been carried out in the research work. The society and environment were not harmed from the research activities. </w:t>
      </w:r>
    </w:p>
    <w:p w:rsidR="007B244C" w:rsidRPr="005E609C" w:rsidRDefault="002E032E" w:rsidP="005E609C">
      <w:pPr>
        <w:pStyle w:val="Heading1"/>
        <w:rPr>
          <w:lang w:val="en-GB"/>
        </w:rPr>
      </w:pPr>
      <w:bookmarkStart w:id="4" w:name="_Toc28007423"/>
      <w:r w:rsidRPr="005E609C">
        <w:rPr>
          <w:lang w:val="en-GB"/>
        </w:rPr>
        <w:lastRenderedPageBreak/>
        <w:t>4. Results and Data Analysis</w:t>
      </w:r>
      <w:bookmarkEnd w:id="4"/>
      <w:r w:rsidRPr="005E609C">
        <w:rPr>
          <w:lang w:val="en-GB"/>
        </w:rPr>
        <w:t xml:space="preserve"> </w:t>
      </w:r>
    </w:p>
    <w:p w:rsidR="007B244C" w:rsidRPr="00585327" w:rsidRDefault="002E032E" w:rsidP="00585327">
      <w:pPr>
        <w:rPr>
          <w:b/>
          <w:lang w:val="en-GB"/>
        </w:rPr>
      </w:pPr>
      <w:r w:rsidRPr="00585327">
        <w:rPr>
          <w:b/>
          <w:lang w:val="en-GB"/>
        </w:rPr>
        <w:t>4.1 Primary Data Analysis</w:t>
      </w:r>
    </w:p>
    <w:p w:rsidR="007B244C" w:rsidRPr="00585327" w:rsidRDefault="002E032E" w:rsidP="00585327">
      <w:pPr>
        <w:rPr>
          <w:rFonts w:eastAsia="Times New Roman" w:cs="Times New Roman"/>
          <w:b/>
          <w:szCs w:val="24"/>
          <w:lang w:val="en-GB"/>
        </w:rPr>
      </w:pPr>
      <w:r w:rsidRPr="00585327">
        <w:rPr>
          <w:rFonts w:eastAsia="Times New Roman" w:cs="Times New Roman"/>
          <w:b/>
          <w:szCs w:val="24"/>
          <w:lang w:val="en-GB"/>
        </w:rPr>
        <w:t>4.1.1 Please select your gender</w:t>
      </w:r>
    </w:p>
    <w:p w:rsidR="007B244C" w:rsidRPr="005E609C" w:rsidRDefault="007B244C">
      <w:pPr>
        <w:pStyle w:val="Normal1"/>
        <w:spacing w:line="360" w:lineRule="auto"/>
        <w:jc w:val="both"/>
        <w:rPr>
          <w:rFonts w:ascii="Times New Roman" w:eastAsia="Times New Roman" w:hAnsi="Times New Roman" w:cs="Times New Roman"/>
          <w:sz w:val="24"/>
          <w:szCs w:val="24"/>
          <w:lang w:val="en-GB"/>
        </w:rPr>
      </w:pPr>
    </w:p>
    <w:tbl>
      <w:tblPr>
        <w:tblStyle w:val="a"/>
        <w:tblW w:w="9356" w:type="dxa"/>
        <w:tblBorders>
          <w:top w:val="nil"/>
          <w:left w:val="nil"/>
          <w:bottom w:val="nil"/>
          <w:right w:val="nil"/>
          <w:insideH w:val="nil"/>
          <w:insideV w:val="nil"/>
        </w:tblBorders>
        <w:tblLayout w:type="fixed"/>
        <w:tblLook w:val="0600" w:firstRow="0" w:lastRow="0" w:firstColumn="0" w:lastColumn="0" w:noHBand="1" w:noVBand="1"/>
      </w:tblPr>
      <w:tblGrid>
        <w:gridCol w:w="2761"/>
        <w:gridCol w:w="2115"/>
        <w:gridCol w:w="2517"/>
        <w:gridCol w:w="1963"/>
      </w:tblGrid>
      <w:tr w:rsidR="007B244C" w:rsidRPr="005E609C">
        <w:trPr>
          <w:trHeight w:val="900"/>
        </w:trPr>
        <w:tc>
          <w:tcPr>
            <w:tcW w:w="2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2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response</w:t>
            </w:r>
            <w:r w:rsidR="00430E63">
              <w:rPr>
                <w:rFonts w:ascii="Times New Roman" w:eastAsia="Times New Roman" w:hAnsi="Times New Roman" w:cs="Times New Roman"/>
                <w:b/>
                <w:sz w:val="24"/>
                <w:szCs w:val="24"/>
                <w:highlight w:val="white"/>
                <w:lang w:val="en-GB"/>
              </w:rPr>
              <w:t>s</w:t>
            </w:r>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7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Male</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58 %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58</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7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Female</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42 %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42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DA474D" w:rsidRDefault="00DA474D" w:rsidP="003F462C">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Table 1: Gender</w:t>
      </w:r>
    </w:p>
    <w:p w:rsidR="007B244C" w:rsidRDefault="002E032E">
      <w:pPr>
        <w:pStyle w:val="Normal1"/>
        <w:spacing w:line="360" w:lineRule="auto"/>
        <w:jc w:val="center"/>
        <w:rPr>
          <w:rFonts w:ascii="Times New Roman" w:eastAsia="Times New Roman" w:hAnsi="Times New Roman" w:cs="Times New Roman"/>
          <w:sz w:val="24"/>
          <w:szCs w:val="24"/>
          <w:lang w:val="en-GB"/>
        </w:rPr>
      </w:pPr>
      <w:r w:rsidRPr="005E609C">
        <w:rPr>
          <w:rFonts w:ascii="Times New Roman" w:eastAsia="Times New Roman" w:hAnsi="Times New Roman" w:cs="Times New Roman"/>
          <w:noProof/>
          <w:sz w:val="24"/>
          <w:szCs w:val="24"/>
        </w:rPr>
        <w:drawing>
          <wp:inline distT="114300" distB="114300" distL="114300" distR="114300">
            <wp:extent cx="4600575" cy="2771775"/>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cstate="print"/>
                    <a:srcRect/>
                    <a:stretch>
                      <a:fillRect/>
                    </a:stretch>
                  </pic:blipFill>
                  <pic:spPr>
                    <a:xfrm>
                      <a:off x="0" y="0"/>
                      <a:ext cx="4600575" cy="2771775"/>
                    </a:xfrm>
                    <a:prstGeom prst="rect">
                      <a:avLst/>
                    </a:prstGeom>
                    <a:ln/>
                  </pic:spPr>
                </pic:pic>
              </a:graphicData>
            </a:graphic>
          </wp:inline>
        </w:drawing>
      </w:r>
    </w:p>
    <w:p w:rsidR="00DA474D" w:rsidRPr="00DA474D" w:rsidRDefault="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Figure 2: Gender</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Analysis: </w:t>
      </w:r>
      <w:r w:rsidRPr="005E609C">
        <w:rPr>
          <w:rFonts w:ascii="Times New Roman" w:eastAsia="Times New Roman" w:hAnsi="Times New Roman" w:cs="Times New Roman"/>
          <w:sz w:val="24"/>
          <w:szCs w:val="24"/>
          <w:lang w:val="en-GB"/>
        </w:rPr>
        <w:t xml:space="preserve">The first question of the survey focused on understanding the demographic status of the selected </w:t>
      </w:r>
      <w:r w:rsidR="005E609C">
        <w:rPr>
          <w:rFonts w:ascii="Times New Roman" w:eastAsia="Times New Roman" w:hAnsi="Times New Roman" w:cs="Times New Roman"/>
          <w:sz w:val="24"/>
          <w:szCs w:val="24"/>
          <w:lang w:val="en-GB"/>
        </w:rPr>
        <w:t>participants</w:t>
      </w:r>
      <w:r w:rsidRPr="005E609C">
        <w:rPr>
          <w:rFonts w:ascii="Times New Roman" w:eastAsia="Times New Roman" w:hAnsi="Times New Roman" w:cs="Times New Roman"/>
          <w:sz w:val="24"/>
          <w:szCs w:val="24"/>
          <w:lang w:val="en-GB"/>
        </w:rPr>
        <w:t xml:space="preserve">. Out of 100 participants, 58 of the participants were male while 42 of them were female. The selected population is diverse in context of gender. </w:t>
      </w:r>
    </w:p>
    <w:p w:rsidR="00D73E72" w:rsidRDefault="00D73E72" w:rsidP="00585327">
      <w:pPr>
        <w:rPr>
          <w:b/>
          <w:lang w:val="en-GB"/>
        </w:rPr>
      </w:pPr>
    </w:p>
    <w:p w:rsidR="00D73E72" w:rsidRDefault="00D73E72" w:rsidP="00585327">
      <w:pPr>
        <w:rPr>
          <w:b/>
          <w:lang w:val="en-GB"/>
        </w:rPr>
      </w:pPr>
    </w:p>
    <w:p w:rsidR="007B244C" w:rsidRPr="00585327" w:rsidRDefault="002E032E" w:rsidP="00585327">
      <w:pPr>
        <w:rPr>
          <w:b/>
          <w:lang w:val="en-GB"/>
        </w:rPr>
      </w:pPr>
      <w:r w:rsidRPr="00585327">
        <w:rPr>
          <w:b/>
          <w:lang w:val="en-GB"/>
        </w:rPr>
        <w:lastRenderedPageBreak/>
        <w:t>4.1.2 Please select your age group</w:t>
      </w:r>
    </w:p>
    <w:p w:rsidR="007B244C" w:rsidRPr="005E609C" w:rsidRDefault="007B244C">
      <w:pPr>
        <w:pStyle w:val="Normal1"/>
        <w:spacing w:line="360" w:lineRule="auto"/>
        <w:jc w:val="both"/>
        <w:rPr>
          <w:rFonts w:ascii="Times New Roman" w:eastAsia="Times New Roman" w:hAnsi="Times New Roman" w:cs="Times New Roman"/>
          <w:b/>
          <w:sz w:val="24"/>
          <w:szCs w:val="24"/>
          <w:lang w:val="en-GB"/>
        </w:rPr>
      </w:pPr>
    </w:p>
    <w:tbl>
      <w:tblPr>
        <w:tblStyle w:val="a0"/>
        <w:tblW w:w="9356" w:type="dxa"/>
        <w:tblBorders>
          <w:top w:val="nil"/>
          <w:left w:val="nil"/>
          <w:bottom w:val="nil"/>
          <w:right w:val="nil"/>
          <w:insideH w:val="nil"/>
          <w:insideV w:val="nil"/>
        </w:tblBorders>
        <w:tblLayout w:type="fixed"/>
        <w:tblLook w:val="0600" w:firstRow="0" w:lastRow="0" w:firstColumn="0" w:lastColumn="0" w:noHBand="1" w:noVBand="1"/>
      </w:tblPr>
      <w:tblGrid>
        <w:gridCol w:w="2806"/>
        <w:gridCol w:w="2070"/>
        <w:gridCol w:w="2517"/>
        <w:gridCol w:w="1963"/>
      </w:tblGrid>
      <w:tr w:rsidR="007B244C" w:rsidRPr="005E609C">
        <w:trPr>
          <w:trHeight w:val="9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20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response</w:t>
            </w:r>
            <w:r w:rsidR="00430E63">
              <w:rPr>
                <w:rFonts w:ascii="Times New Roman" w:eastAsia="Times New Roman" w:hAnsi="Times New Roman" w:cs="Times New Roman"/>
                <w:b/>
                <w:sz w:val="24"/>
                <w:szCs w:val="24"/>
                <w:highlight w:val="white"/>
                <w:lang w:val="en-GB"/>
              </w:rPr>
              <w:t>s</w:t>
            </w:r>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8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16 to 24</w:t>
            </w:r>
          </w:p>
        </w:tc>
        <w:tc>
          <w:tcPr>
            <w:tcW w:w="207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25 to 34</w:t>
            </w:r>
          </w:p>
        </w:tc>
        <w:tc>
          <w:tcPr>
            <w:tcW w:w="207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44 %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44</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35 to 44</w:t>
            </w:r>
          </w:p>
        </w:tc>
        <w:tc>
          <w:tcPr>
            <w:tcW w:w="207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26 %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26</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45 to 54</w:t>
            </w:r>
          </w:p>
        </w:tc>
        <w:tc>
          <w:tcPr>
            <w:tcW w:w="207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6 %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6</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900"/>
        </w:trPr>
        <w:tc>
          <w:tcPr>
            <w:tcW w:w="28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55 and above</w:t>
            </w:r>
          </w:p>
        </w:tc>
        <w:tc>
          <w:tcPr>
            <w:tcW w:w="207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DA474D" w:rsidRDefault="00DA474D" w:rsidP="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Table 2: Age</w:t>
      </w:r>
    </w:p>
    <w:p w:rsidR="007B244C" w:rsidRDefault="002E032E">
      <w:pPr>
        <w:pStyle w:val="Normal1"/>
        <w:spacing w:line="360" w:lineRule="auto"/>
        <w:jc w:val="center"/>
        <w:rPr>
          <w:rFonts w:ascii="Times New Roman" w:eastAsia="Times New Roman" w:hAnsi="Times New Roman" w:cs="Times New Roman"/>
          <w:sz w:val="24"/>
          <w:szCs w:val="24"/>
          <w:lang w:val="en-GB"/>
        </w:rPr>
      </w:pPr>
      <w:r w:rsidRPr="005E609C">
        <w:rPr>
          <w:rFonts w:ascii="Times New Roman" w:eastAsia="Times New Roman" w:hAnsi="Times New Roman" w:cs="Times New Roman"/>
          <w:noProof/>
          <w:sz w:val="24"/>
          <w:szCs w:val="24"/>
        </w:rPr>
        <w:drawing>
          <wp:inline distT="114300" distB="114300" distL="114300" distR="114300">
            <wp:extent cx="4600575" cy="191262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4600575" cy="1912620"/>
                    </a:xfrm>
                    <a:prstGeom prst="rect">
                      <a:avLst/>
                    </a:prstGeom>
                    <a:ln/>
                  </pic:spPr>
                </pic:pic>
              </a:graphicData>
            </a:graphic>
          </wp:inline>
        </w:drawing>
      </w:r>
    </w:p>
    <w:p w:rsidR="00DA474D" w:rsidRPr="00DA474D" w:rsidRDefault="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Figure 3: Age</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Analysis:</w:t>
      </w:r>
      <w:r w:rsidRPr="005E609C">
        <w:rPr>
          <w:rFonts w:ascii="Times New Roman" w:eastAsia="Times New Roman" w:hAnsi="Times New Roman" w:cs="Times New Roman"/>
          <w:sz w:val="24"/>
          <w:szCs w:val="24"/>
          <w:lang w:val="en-GB"/>
        </w:rPr>
        <w:t xml:space="preserve"> The second question focused on the age group and it was found out that maximum of the participants belonged to 25 to34 </w:t>
      </w:r>
      <w:r w:rsidR="005E609C" w:rsidRPr="005E609C">
        <w:rPr>
          <w:rFonts w:ascii="Times New Roman" w:eastAsia="Times New Roman" w:hAnsi="Times New Roman" w:cs="Times New Roman"/>
          <w:sz w:val="24"/>
          <w:szCs w:val="24"/>
          <w:lang w:val="en-GB"/>
        </w:rPr>
        <w:t>year’s</w:t>
      </w:r>
      <w:r w:rsidRPr="005E609C">
        <w:rPr>
          <w:rFonts w:ascii="Times New Roman" w:eastAsia="Times New Roman" w:hAnsi="Times New Roman" w:cs="Times New Roman"/>
          <w:sz w:val="24"/>
          <w:szCs w:val="24"/>
          <w:lang w:val="en-GB"/>
        </w:rPr>
        <w:t xml:space="preserve"> age group. While the lowest population was found in 55 years and above age group. </w:t>
      </w: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4.1.3 On average how often you use Moodle</w:t>
      </w:r>
    </w:p>
    <w:p w:rsidR="007B244C" w:rsidRPr="005E609C" w:rsidRDefault="007B244C">
      <w:pPr>
        <w:pStyle w:val="Normal1"/>
        <w:spacing w:line="360" w:lineRule="auto"/>
        <w:jc w:val="both"/>
        <w:rPr>
          <w:rFonts w:ascii="Times New Roman" w:eastAsia="Times New Roman" w:hAnsi="Times New Roman" w:cs="Times New Roman"/>
          <w:b/>
          <w:sz w:val="24"/>
          <w:szCs w:val="24"/>
          <w:lang w:val="en-GB"/>
        </w:rPr>
      </w:pPr>
    </w:p>
    <w:tbl>
      <w:tblPr>
        <w:tblStyle w:val="a1"/>
        <w:tblW w:w="9356" w:type="dxa"/>
        <w:tblBorders>
          <w:top w:val="nil"/>
          <w:left w:val="nil"/>
          <w:bottom w:val="nil"/>
          <w:right w:val="nil"/>
          <w:insideH w:val="nil"/>
          <w:insideV w:val="nil"/>
        </w:tblBorders>
        <w:tblLayout w:type="fixed"/>
        <w:tblLook w:val="0600" w:firstRow="0" w:lastRow="0" w:firstColumn="0" w:lastColumn="0" w:noHBand="1" w:noVBand="1"/>
      </w:tblPr>
      <w:tblGrid>
        <w:gridCol w:w="2821"/>
        <w:gridCol w:w="2055"/>
        <w:gridCol w:w="2517"/>
        <w:gridCol w:w="1963"/>
      </w:tblGrid>
      <w:tr w:rsidR="007B244C" w:rsidRPr="005E609C">
        <w:trPr>
          <w:trHeight w:val="900"/>
        </w:trPr>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20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response</w:t>
            </w:r>
            <w:r w:rsidR="00430E63">
              <w:rPr>
                <w:rFonts w:ascii="Times New Roman" w:eastAsia="Times New Roman" w:hAnsi="Times New Roman" w:cs="Times New Roman"/>
                <w:b/>
                <w:sz w:val="24"/>
                <w:szCs w:val="24"/>
                <w:highlight w:val="white"/>
                <w:lang w:val="en-GB"/>
              </w:rPr>
              <w:t>s</w:t>
            </w:r>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8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0 to 3 times per week</w:t>
            </w:r>
          </w:p>
        </w:tc>
        <w:tc>
          <w:tcPr>
            <w:tcW w:w="205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34 %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34</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4 to 6 times per week</w:t>
            </w:r>
          </w:p>
        </w:tc>
        <w:tc>
          <w:tcPr>
            <w:tcW w:w="205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52 %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52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6 or more times per week</w:t>
            </w:r>
          </w:p>
        </w:tc>
        <w:tc>
          <w:tcPr>
            <w:tcW w:w="205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14 %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14</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E74518">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534068" w:rsidRDefault="00DA474D" w:rsidP="00DA474D">
      <w:pPr>
        <w:pStyle w:val="Normal1"/>
        <w:spacing w:line="360" w:lineRule="auto"/>
        <w:jc w:val="center"/>
        <w:rPr>
          <w:rFonts w:ascii="Times New Roman" w:eastAsia="Times New Roman" w:hAnsi="Times New Roman" w:cs="Times New Roman"/>
          <w:b/>
          <w:sz w:val="24"/>
          <w:szCs w:val="24"/>
          <w:lang w:val="en-GB"/>
        </w:rPr>
      </w:pPr>
      <w:r w:rsidRPr="00534068">
        <w:rPr>
          <w:rFonts w:ascii="Times New Roman" w:eastAsia="Times New Roman" w:hAnsi="Times New Roman" w:cs="Times New Roman"/>
          <w:b/>
          <w:sz w:val="24"/>
          <w:szCs w:val="24"/>
          <w:lang w:val="en-GB"/>
        </w:rPr>
        <w:t>Table 3: Frequency</w:t>
      </w:r>
    </w:p>
    <w:p w:rsidR="007B244C" w:rsidRDefault="002E032E">
      <w:pPr>
        <w:pStyle w:val="Normal1"/>
        <w:spacing w:line="360" w:lineRule="auto"/>
        <w:jc w:val="center"/>
        <w:rPr>
          <w:rFonts w:ascii="Times New Roman" w:eastAsia="Times New Roman" w:hAnsi="Times New Roman" w:cs="Times New Roman"/>
          <w:sz w:val="24"/>
          <w:szCs w:val="24"/>
          <w:lang w:val="en-GB"/>
        </w:rPr>
      </w:pPr>
      <w:r w:rsidRPr="005E609C">
        <w:rPr>
          <w:rFonts w:ascii="Times New Roman" w:eastAsia="Times New Roman" w:hAnsi="Times New Roman" w:cs="Times New Roman"/>
          <w:noProof/>
          <w:sz w:val="24"/>
          <w:szCs w:val="24"/>
        </w:rPr>
        <w:drawing>
          <wp:inline distT="114300" distB="114300" distL="114300" distR="114300">
            <wp:extent cx="4600575" cy="2771775"/>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4600575" cy="2771775"/>
                    </a:xfrm>
                    <a:prstGeom prst="rect">
                      <a:avLst/>
                    </a:prstGeom>
                    <a:ln/>
                  </pic:spPr>
                </pic:pic>
              </a:graphicData>
            </a:graphic>
          </wp:inline>
        </w:drawing>
      </w:r>
    </w:p>
    <w:p w:rsidR="00DA474D" w:rsidRPr="00DA474D" w:rsidRDefault="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Figure 4: Usage</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Analysis: </w:t>
      </w:r>
      <w:r w:rsidRPr="005E609C">
        <w:rPr>
          <w:rFonts w:ascii="Times New Roman" w:eastAsia="Times New Roman" w:hAnsi="Times New Roman" w:cs="Times New Roman"/>
          <w:sz w:val="24"/>
          <w:szCs w:val="24"/>
          <w:lang w:val="en-GB"/>
        </w:rPr>
        <w:t xml:space="preserve">Through the survey results, it was found out that more than 50% of participants used </w:t>
      </w:r>
      <w:r w:rsidR="00430E63">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4 to 6 times per week. </w:t>
      </w:r>
      <w:r w:rsidR="005E609C" w:rsidRPr="005E609C">
        <w:rPr>
          <w:rFonts w:ascii="Times New Roman" w:eastAsia="Times New Roman" w:hAnsi="Times New Roman" w:cs="Times New Roman"/>
          <w:sz w:val="24"/>
          <w:szCs w:val="24"/>
          <w:lang w:val="en-GB"/>
        </w:rPr>
        <w:t xml:space="preserve">34% of students used </w:t>
      </w:r>
      <w:r w:rsidR="00430E63">
        <w:rPr>
          <w:rFonts w:ascii="Times New Roman" w:eastAsia="Times New Roman" w:hAnsi="Times New Roman" w:cs="Times New Roman"/>
          <w:sz w:val="24"/>
          <w:szCs w:val="24"/>
          <w:lang w:val="en-GB"/>
        </w:rPr>
        <w:t>M</w:t>
      </w:r>
      <w:r w:rsidR="005E609C" w:rsidRPr="005E609C">
        <w:rPr>
          <w:rFonts w:ascii="Times New Roman" w:eastAsia="Times New Roman" w:hAnsi="Times New Roman" w:cs="Times New Roman"/>
          <w:sz w:val="24"/>
          <w:szCs w:val="24"/>
          <w:lang w:val="en-GB"/>
        </w:rPr>
        <w:t xml:space="preserve">oodle 0 to 3 times per week. </w:t>
      </w:r>
    </w:p>
    <w:p w:rsidR="004D3699" w:rsidRDefault="004D3699">
      <w:pPr>
        <w:pStyle w:val="Normal1"/>
        <w:spacing w:line="360" w:lineRule="auto"/>
        <w:jc w:val="both"/>
        <w:rPr>
          <w:rFonts w:ascii="Times New Roman" w:eastAsia="Times New Roman" w:hAnsi="Times New Roman" w:cs="Times New Roman"/>
          <w:b/>
          <w:sz w:val="24"/>
          <w:szCs w:val="24"/>
          <w:lang w:val="en-GB"/>
        </w:rPr>
      </w:pPr>
    </w:p>
    <w:p w:rsidR="004D3699" w:rsidRDefault="004D3699">
      <w:pPr>
        <w:pStyle w:val="Normal1"/>
        <w:spacing w:line="360" w:lineRule="auto"/>
        <w:jc w:val="both"/>
        <w:rPr>
          <w:rFonts w:ascii="Times New Roman" w:eastAsia="Times New Roman" w:hAnsi="Times New Roman" w:cs="Times New Roman"/>
          <w:b/>
          <w:sz w:val="24"/>
          <w:szCs w:val="24"/>
          <w:lang w:val="en-GB"/>
        </w:rPr>
      </w:pPr>
    </w:p>
    <w:p w:rsidR="004D3699" w:rsidRDefault="004D3699">
      <w:pPr>
        <w:pStyle w:val="Normal1"/>
        <w:spacing w:line="360" w:lineRule="auto"/>
        <w:jc w:val="both"/>
        <w:rPr>
          <w:rFonts w:ascii="Times New Roman" w:eastAsia="Times New Roman" w:hAnsi="Times New Roman" w:cs="Times New Roman"/>
          <w:b/>
          <w:sz w:val="24"/>
          <w:szCs w:val="24"/>
          <w:lang w:val="en-GB"/>
        </w:rPr>
      </w:pP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4.1.4 How much time do you spend using Moodle?</w:t>
      </w:r>
    </w:p>
    <w:p w:rsidR="007B244C" w:rsidRPr="005E609C" w:rsidRDefault="007B244C">
      <w:pPr>
        <w:pStyle w:val="Normal1"/>
        <w:spacing w:line="360" w:lineRule="auto"/>
        <w:jc w:val="both"/>
        <w:rPr>
          <w:rFonts w:ascii="Times New Roman" w:eastAsia="Times New Roman" w:hAnsi="Times New Roman" w:cs="Times New Roman"/>
          <w:sz w:val="24"/>
          <w:szCs w:val="24"/>
          <w:lang w:val="en-GB"/>
        </w:rPr>
      </w:pPr>
    </w:p>
    <w:tbl>
      <w:tblPr>
        <w:tblStyle w:val="a2"/>
        <w:tblW w:w="9356" w:type="dxa"/>
        <w:tblBorders>
          <w:top w:val="nil"/>
          <w:left w:val="nil"/>
          <w:bottom w:val="nil"/>
          <w:right w:val="nil"/>
          <w:insideH w:val="nil"/>
          <w:insideV w:val="nil"/>
        </w:tblBorders>
        <w:tblLayout w:type="fixed"/>
        <w:tblLook w:val="0600" w:firstRow="0" w:lastRow="0" w:firstColumn="0" w:lastColumn="0" w:noHBand="1" w:noVBand="1"/>
      </w:tblPr>
      <w:tblGrid>
        <w:gridCol w:w="2881"/>
        <w:gridCol w:w="1995"/>
        <w:gridCol w:w="2517"/>
        <w:gridCol w:w="1963"/>
      </w:tblGrid>
      <w:tr w:rsidR="007B244C" w:rsidRPr="005E609C">
        <w:trPr>
          <w:trHeight w:val="900"/>
        </w:trPr>
        <w:tc>
          <w:tcPr>
            <w:tcW w:w="2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19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response</w:t>
            </w:r>
            <w:r w:rsidR="00430E63">
              <w:rPr>
                <w:rFonts w:ascii="Times New Roman" w:eastAsia="Times New Roman" w:hAnsi="Times New Roman" w:cs="Times New Roman"/>
                <w:b/>
                <w:sz w:val="24"/>
                <w:szCs w:val="24"/>
                <w:highlight w:val="white"/>
                <w:lang w:val="en-GB"/>
              </w:rPr>
              <w:t>s</w:t>
            </w:r>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8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15 mins to 30 mins</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24 %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24</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30 mins to 1 hour</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36 %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36</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 hour to 2 hours</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 hours or more hours</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8 %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8</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534068" w:rsidRDefault="00534068" w:rsidP="00534068">
      <w:pPr>
        <w:pStyle w:val="Normal1"/>
        <w:spacing w:line="360" w:lineRule="auto"/>
        <w:jc w:val="center"/>
        <w:rPr>
          <w:rFonts w:ascii="Times New Roman" w:eastAsia="Times New Roman" w:hAnsi="Times New Roman" w:cs="Times New Roman"/>
          <w:b/>
          <w:sz w:val="24"/>
          <w:szCs w:val="24"/>
          <w:lang w:val="en-GB"/>
        </w:rPr>
      </w:pPr>
      <w:r w:rsidRPr="00534068">
        <w:rPr>
          <w:rFonts w:ascii="Times New Roman" w:eastAsia="Times New Roman" w:hAnsi="Times New Roman" w:cs="Times New Roman"/>
          <w:b/>
          <w:sz w:val="24"/>
          <w:szCs w:val="24"/>
          <w:lang w:val="en-GB"/>
        </w:rPr>
        <w:t>Table 4: Time</w:t>
      </w:r>
    </w:p>
    <w:p w:rsidR="007B244C" w:rsidRDefault="002E032E">
      <w:pPr>
        <w:pStyle w:val="Normal1"/>
        <w:spacing w:line="360" w:lineRule="auto"/>
        <w:jc w:val="center"/>
        <w:rPr>
          <w:rFonts w:ascii="Times New Roman" w:eastAsia="Times New Roman" w:hAnsi="Times New Roman" w:cs="Times New Roman"/>
          <w:sz w:val="24"/>
          <w:szCs w:val="24"/>
          <w:lang w:val="en-GB"/>
        </w:rPr>
      </w:pPr>
      <w:r w:rsidRPr="005E609C">
        <w:rPr>
          <w:rFonts w:ascii="Times New Roman" w:eastAsia="Times New Roman" w:hAnsi="Times New Roman" w:cs="Times New Roman"/>
          <w:noProof/>
          <w:sz w:val="24"/>
          <w:szCs w:val="24"/>
        </w:rPr>
        <w:drawing>
          <wp:inline distT="114300" distB="114300" distL="114300" distR="114300">
            <wp:extent cx="4297680" cy="220218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cstate="print"/>
                    <a:srcRect/>
                    <a:stretch>
                      <a:fillRect/>
                    </a:stretch>
                  </pic:blipFill>
                  <pic:spPr>
                    <a:xfrm>
                      <a:off x="0" y="0"/>
                      <a:ext cx="4297680" cy="2202180"/>
                    </a:xfrm>
                    <a:prstGeom prst="rect">
                      <a:avLst/>
                    </a:prstGeom>
                    <a:ln/>
                  </pic:spPr>
                </pic:pic>
              </a:graphicData>
            </a:graphic>
          </wp:inline>
        </w:drawing>
      </w:r>
    </w:p>
    <w:p w:rsidR="004D3699" w:rsidRDefault="004D3699">
      <w:pPr>
        <w:pStyle w:val="Normal1"/>
        <w:spacing w:line="360" w:lineRule="auto"/>
        <w:jc w:val="center"/>
        <w:rPr>
          <w:rFonts w:ascii="Times New Roman" w:eastAsia="Times New Roman" w:hAnsi="Times New Roman" w:cs="Times New Roman"/>
          <w:b/>
          <w:sz w:val="24"/>
          <w:szCs w:val="24"/>
          <w:lang w:val="en-GB"/>
        </w:rPr>
      </w:pPr>
    </w:p>
    <w:p w:rsidR="00DA474D" w:rsidRPr="00DA474D" w:rsidRDefault="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 xml:space="preserve">Figure 5: Time </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Analysis: </w:t>
      </w:r>
      <w:r w:rsidRPr="005E609C">
        <w:rPr>
          <w:rFonts w:ascii="Times New Roman" w:eastAsia="Times New Roman" w:hAnsi="Times New Roman" w:cs="Times New Roman"/>
          <w:sz w:val="24"/>
          <w:szCs w:val="24"/>
          <w:lang w:val="en-GB"/>
        </w:rPr>
        <w:t>Through the survey results, it was found out 24 o</w:t>
      </w:r>
      <w:r w:rsidR="00DA474D">
        <w:rPr>
          <w:rFonts w:ascii="Times New Roman" w:eastAsia="Times New Roman" w:hAnsi="Times New Roman" w:cs="Times New Roman"/>
          <w:sz w:val="24"/>
          <w:szCs w:val="24"/>
          <w:lang w:val="en-GB"/>
        </w:rPr>
        <w:t>f the participants spend 15 minutes</w:t>
      </w:r>
      <w:r w:rsidRPr="005E609C">
        <w:rPr>
          <w:rFonts w:ascii="Times New Roman" w:eastAsia="Times New Roman" w:hAnsi="Times New Roman" w:cs="Times New Roman"/>
          <w:sz w:val="24"/>
          <w:szCs w:val="24"/>
          <w:lang w:val="en-GB"/>
        </w:rPr>
        <w:t xml:space="preserve"> to </w:t>
      </w:r>
      <w:r w:rsidR="00DA474D">
        <w:rPr>
          <w:rFonts w:ascii="Times New Roman" w:eastAsia="Times New Roman" w:hAnsi="Times New Roman" w:cs="Times New Roman"/>
          <w:sz w:val="24"/>
          <w:szCs w:val="24"/>
          <w:lang w:val="en-GB"/>
        </w:rPr>
        <w:t>0 minutes, 36 participants spend 30 minutes</w:t>
      </w:r>
      <w:r w:rsidRPr="005E609C">
        <w:rPr>
          <w:rFonts w:ascii="Times New Roman" w:eastAsia="Times New Roman" w:hAnsi="Times New Roman" w:cs="Times New Roman"/>
          <w:sz w:val="24"/>
          <w:szCs w:val="24"/>
          <w:lang w:val="en-GB"/>
        </w:rPr>
        <w:t xml:space="preserve"> to 1hour, 32 participants spend 1 hours to 2 hours and 8 participants spend more than 2 hours on </w:t>
      </w:r>
      <w:r w:rsidR="004D3699">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w:t>
      </w: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 xml:space="preserve">4.1.5 Please select your course category </w:t>
      </w:r>
    </w:p>
    <w:p w:rsidR="007B244C" w:rsidRPr="005E609C" w:rsidRDefault="007B244C">
      <w:pPr>
        <w:pStyle w:val="Normal1"/>
        <w:spacing w:line="360" w:lineRule="auto"/>
        <w:jc w:val="both"/>
        <w:rPr>
          <w:rFonts w:ascii="Times New Roman" w:eastAsia="Times New Roman" w:hAnsi="Times New Roman" w:cs="Times New Roman"/>
          <w:sz w:val="24"/>
          <w:szCs w:val="24"/>
          <w:lang w:val="en-GB"/>
        </w:rPr>
      </w:pPr>
    </w:p>
    <w:tbl>
      <w:tblPr>
        <w:tblStyle w:val="a3"/>
        <w:tblW w:w="9356" w:type="dxa"/>
        <w:tblBorders>
          <w:top w:val="nil"/>
          <w:left w:val="nil"/>
          <w:bottom w:val="nil"/>
          <w:right w:val="nil"/>
          <w:insideH w:val="nil"/>
          <w:insideV w:val="nil"/>
        </w:tblBorders>
        <w:tblLayout w:type="fixed"/>
        <w:tblLook w:val="0600" w:firstRow="0" w:lastRow="0" w:firstColumn="0" w:lastColumn="0" w:noHBand="1" w:noVBand="1"/>
      </w:tblPr>
      <w:tblGrid>
        <w:gridCol w:w="2836"/>
        <w:gridCol w:w="2040"/>
        <w:gridCol w:w="2517"/>
        <w:gridCol w:w="1963"/>
      </w:tblGrid>
      <w:tr w:rsidR="007B244C" w:rsidRPr="005E609C">
        <w:trPr>
          <w:trHeight w:val="900"/>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20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 xml:space="preserve">Total number of </w:t>
            </w:r>
            <w:proofErr w:type="gramStart"/>
            <w:r w:rsidRPr="005E609C">
              <w:rPr>
                <w:rFonts w:ascii="Times New Roman" w:eastAsia="Times New Roman" w:hAnsi="Times New Roman" w:cs="Times New Roman"/>
                <w:b/>
                <w:sz w:val="24"/>
                <w:szCs w:val="24"/>
                <w:highlight w:val="white"/>
                <w:lang w:val="en-GB"/>
              </w:rPr>
              <w:t>response</w:t>
            </w:r>
            <w:proofErr w:type="gramEnd"/>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8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Business related</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24 %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24</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4D3699">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Health and Social Health related</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28 %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28</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LT related</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Other</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16 %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16</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534068" w:rsidRDefault="00534068" w:rsidP="00534068">
      <w:pPr>
        <w:pStyle w:val="Normal1"/>
        <w:spacing w:line="360" w:lineRule="auto"/>
        <w:jc w:val="center"/>
        <w:rPr>
          <w:rFonts w:ascii="Times New Roman" w:eastAsia="Times New Roman" w:hAnsi="Times New Roman" w:cs="Times New Roman"/>
          <w:b/>
          <w:sz w:val="24"/>
          <w:szCs w:val="24"/>
          <w:lang w:val="en-GB"/>
        </w:rPr>
      </w:pPr>
      <w:r w:rsidRPr="00534068">
        <w:rPr>
          <w:rFonts w:ascii="Times New Roman" w:eastAsia="Times New Roman" w:hAnsi="Times New Roman" w:cs="Times New Roman"/>
          <w:b/>
          <w:sz w:val="24"/>
          <w:szCs w:val="24"/>
          <w:lang w:val="en-GB"/>
        </w:rPr>
        <w:t>Table 5: Course selection</w:t>
      </w:r>
    </w:p>
    <w:p w:rsidR="007B244C" w:rsidRDefault="002E032E">
      <w:pPr>
        <w:pStyle w:val="Normal1"/>
        <w:spacing w:before="240" w:after="240" w:line="360" w:lineRule="auto"/>
        <w:jc w:val="center"/>
        <w:rPr>
          <w:rFonts w:ascii="Times New Roman" w:eastAsia="Times New Roman" w:hAnsi="Times New Roman" w:cs="Times New Roman"/>
          <w:b/>
          <w:sz w:val="24"/>
          <w:szCs w:val="24"/>
          <w:lang w:val="en-GB"/>
        </w:rPr>
      </w:pPr>
      <w:r w:rsidRPr="005E609C">
        <w:rPr>
          <w:rFonts w:ascii="Times New Roman" w:eastAsia="Times New Roman" w:hAnsi="Times New Roman" w:cs="Times New Roman"/>
          <w:b/>
          <w:noProof/>
          <w:sz w:val="24"/>
          <w:szCs w:val="24"/>
        </w:rPr>
        <w:drawing>
          <wp:inline distT="114300" distB="114300" distL="114300" distR="114300">
            <wp:extent cx="3749040" cy="188214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cstate="print"/>
                    <a:srcRect/>
                    <a:stretch>
                      <a:fillRect/>
                    </a:stretch>
                  </pic:blipFill>
                  <pic:spPr>
                    <a:xfrm>
                      <a:off x="0" y="0"/>
                      <a:ext cx="3749040" cy="1882140"/>
                    </a:xfrm>
                    <a:prstGeom prst="rect">
                      <a:avLst/>
                    </a:prstGeom>
                    <a:ln/>
                  </pic:spPr>
                </pic:pic>
              </a:graphicData>
            </a:graphic>
          </wp:inline>
        </w:drawing>
      </w:r>
    </w:p>
    <w:p w:rsidR="00DA474D" w:rsidRPr="005E609C" w:rsidRDefault="00DA474D">
      <w:pPr>
        <w:pStyle w:val="Normal1"/>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6: Purpose</w:t>
      </w:r>
    </w:p>
    <w:p w:rsidR="007B244C" w:rsidRPr="005E609C" w:rsidRDefault="002E032E">
      <w:pPr>
        <w:pStyle w:val="Normal1"/>
        <w:spacing w:before="240" w:after="240"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Analysis: </w:t>
      </w:r>
      <w:r w:rsidRPr="005E609C">
        <w:rPr>
          <w:rFonts w:ascii="Times New Roman" w:eastAsia="Times New Roman" w:hAnsi="Times New Roman" w:cs="Times New Roman"/>
          <w:sz w:val="24"/>
          <w:szCs w:val="24"/>
          <w:lang w:val="en-GB"/>
        </w:rPr>
        <w:t>It was found out that populated was very diverse in context to course as 24 of participants were enrolled in business, 28 percent were enrolled in health social course, 32 were enrolled in LT course and 16 were some other courses.</w:t>
      </w:r>
    </w:p>
    <w:p w:rsidR="007B244C" w:rsidRPr="005E609C" w:rsidRDefault="002E032E">
      <w:pPr>
        <w:pStyle w:val="Normal1"/>
        <w:spacing w:before="240" w:after="240"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4.1.6 How satisfied are you with Moodle?</w:t>
      </w:r>
    </w:p>
    <w:p w:rsidR="007B244C" w:rsidRPr="005E609C" w:rsidRDefault="007B244C">
      <w:pPr>
        <w:pStyle w:val="Normal1"/>
        <w:spacing w:line="360" w:lineRule="auto"/>
        <w:jc w:val="both"/>
        <w:rPr>
          <w:rFonts w:ascii="Times New Roman" w:eastAsia="Times New Roman" w:hAnsi="Times New Roman" w:cs="Times New Roman"/>
          <w:sz w:val="24"/>
          <w:szCs w:val="24"/>
          <w:lang w:val="en-GB"/>
        </w:rPr>
      </w:pPr>
    </w:p>
    <w:tbl>
      <w:tblPr>
        <w:tblStyle w:val="a4"/>
        <w:tblW w:w="9356" w:type="dxa"/>
        <w:tblBorders>
          <w:top w:val="nil"/>
          <w:left w:val="nil"/>
          <w:bottom w:val="nil"/>
          <w:right w:val="nil"/>
          <w:insideH w:val="nil"/>
          <w:insideV w:val="nil"/>
        </w:tblBorders>
        <w:tblLayout w:type="fixed"/>
        <w:tblLook w:val="0600" w:firstRow="0" w:lastRow="0" w:firstColumn="0" w:lastColumn="0" w:noHBand="1" w:noVBand="1"/>
      </w:tblPr>
      <w:tblGrid>
        <w:gridCol w:w="2866"/>
        <w:gridCol w:w="2010"/>
        <w:gridCol w:w="2517"/>
        <w:gridCol w:w="1963"/>
      </w:tblGrid>
      <w:tr w:rsidR="007B244C" w:rsidRPr="005E609C">
        <w:trPr>
          <w:trHeight w:val="900"/>
        </w:trPr>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20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response</w:t>
            </w:r>
            <w:r w:rsidR="00430E63">
              <w:rPr>
                <w:rFonts w:ascii="Times New Roman" w:eastAsia="Times New Roman" w:hAnsi="Times New Roman" w:cs="Times New Roman"/>
                <w:b/>
                <w:sz w:val="24"/>
                <w:szCs w:val="24"/>
                <w:highlight w:val="white"/>
                <w:lang w:val="en-GB"/>
              </w:rPr>
              <w:t>s</w:t>
            </w:r>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Completely Satisfied</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36 %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36</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Very Satisfied</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14 %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14</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Moderately Satisfied</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5 %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5</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Slightly Satisfied</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24 %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24</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900"/>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Not at all satisfied</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21 %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21</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534068" w:rsidRDefault="00534068" w:rsidP="00534068">
      <w:pPr>
        <w:pStyle w:val="Normal1"/>
        <w:spacing w:line="360" w:lineRule="auto"/>
        <w:jc w:val="center"/>
        <w:rPr>
          <w:rFonts w:ascii="Times New Roman" w:eastAsia="Times New Roman" w:hAnsi="Times New Roman" w:cs="Times New Roman"/>
          <w:b/>
          <w:sz w:val="24"/>
          <w:szCs w:val="24"/>
          <w:lang w:val="en-GB"/>
        </w:rPr>
      </w:pPr>
      <w:r w:rsidRPr="00534068">
        <w:rPr>
          <w:rFonts w:ascii="Times New Roman" w:eastAsia="Times New Roman" w:hAnsi="Times New Roman" w:cs="Times New Roman"/>
          <w:b/>
          <w:sz w:val="24"/>
          <w:szCs w:val="24"/>
          <w:lang w:val="en-GB"/>
        </w:rPr>
        <w:t>Table 6: Satisfaction</w:t>
      </w:r>
    </w:p>
    <w:p w:rsidR="007B244C" w:rsidRDefault="002E032E">
      <w:pPr>
        <w:pStyle w:val="Normal1"/>
        <w:spacing w:line="360" w:lineRule="auto"/>
        <w:jc w:val="center"/>
        <w:rPr>
          <w:rFonts w:ascii="Times New Roman" w:eastAsia="Times New Roman" w:hAnsi="Times New Roman" w:cs="Times New Roman"/>
          <w:sz w:val="24"/>
          <w:szCs w:val="24"/>
          <w:lang w:val="en-GB"/>
        </w:rPr>
      </w:pPr>
      <w:r w:rsidRPr="005E609C">
        <w:rPr>
          <w:rFonts w:ascii="Times New Roman" w:eastAsia="Times New Roman" w:hAnsi="Times New Roman" w:cs="Times New Roman"/>
          <w:noProof/>
          <w:sz w:val="24"/>
          <w:szCs w:val="24"/>
        </w:rPr>
        <w:drawing>
          <wp:inline distT="114300" distB="114300" distL="114300" distR="114300">
            <wp:extent cx="4229100" cy="20193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cstate="print"/>
                    <a:srcRect/>
                    <a:stretch>
                      <a:fillRect/>
                    </a:stretch>
                  </pic:blipFill>
                  <pic:spPr>
                    <a:xfrm>
                      <a:off x="0" y="0"/>
                      <a:ext cx="4229100" cy="2019300"/>
                    </a:xfrm>
                    <a:prstGeom prst="rect">
                      <a:avLst/>
                    </a:prstGeom>
                    <a:ln/>
                  </pic:spPr>
                </pic:pic>
              </a:graphicData>
            </a:graphic>
          </wp:inline>
        </w:drawing>
      </w:r>
    </w:p>
    <w:p w:rsidR="00DA474D" w:rsidRPr="00DA474D" w:rsidRDefault="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Figure 7: Satisfaction</w:t>
      </w: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t>Analysis:</w:t>
      </w:r>
      <w:r w:rsidRPr="005E609C">
        <w:rPr>
          <w:rFonts w:ascii="Times New Roman" w:eastAsia="Times New Roman" w:hAnsi="Times New Roman" w:cs="Times New Roman"/>
          <w:sz w:val="24"/>
          <w:szCs w:val="24"/>
          <w:lang w:val="en-GB"/>
        </w:rPr>
        <w:t xml:space="preserve"> Through the survey result, it could be concluded that approximately 50% of the participants are studied with the </w:t>
      </w:r>
      <w:r w:rsidR="00430E63">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w:t>
      </w: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4.1.7 How do you find using Moodle?</w:t>
      </w:r>
    </w:p>
    <w:p w:rsidR="007B244C" w:rsidRPr="005E609C" w:rsidRDefault="007B244C">
      <w:pPr>
        <w:pStyle w:val="Normal1"/>
        <w:spacing w:line="360" w:lineRule="auto"/>
        <w:jc w:val="both"/>
        <w:rPr>
          <w:rFonts w:ascii="Times New Roman" w:eastAsia="Times New Roman" w:hAnsi="Times New Roman" w:cs="Times New Roman"/>
          <w:sz w:val="24"/>
          <w:szCs w:val="24"/>
          <w:lang w:val="en-GB"/>
        </w:rPr>
      </w:pPr>
    </w:p>
    <w:tbl>
      <w:tblPr>
        <w:tblStyle w:val="a5"/>
        <w:tblW w:w="9356" w:type="dxa"/>
        <w:tblBorders>
          <w:top w:val="nil"/>
          <w:left w:val="nil"/>
          <w:bottom w:val="nil"/>
          <w:right w:val="nil"/>
          <w:insideH w:val="nil"/>
          <w:insideV w:val="nil"/>
        </w:tblBorders>
        <w:tblLayout w:type="fixed"/>
        <w:tblLook w:val="0600" w:firstRow="0" w:lastRow="0" w:firstColumn="0" w:lastColumn="0" w:noHBand="1" w:noVBand="1"/>
      </w:tblPr>
      <w:tblGrid>
        <w:gridCol w:w="2911"/>
        <w:gridCol w:w="1965"/>
        <w:gridCol w:w="2517"/>
        <w:gridCol w:w="1963"/>
      </w:tblGrid>
      <w:tr w:rsidR="007B244C" w:rsidRPr="005E609C">
        <w:trPr>
          <w:trHeight w:val="900"/>
        </w:trPr>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19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 xml:space="preserve">Total number of </w:t>
            </w:r>
            <w:proofErr w:type="gramStart"/>
            <w:r w:rsidRPr="005E609C">
              <w:rPr>
                <w:rFonts w:ascii="Times New Roman" w:eastAsia="Times New Roman" w:hAnsi="Times New Roman" w:cs="Times New Roman"/>
                <w:b/>
                <w:sz w:val="24"/>
                <w:szCs w:val="24"/>
                <w:highlight w:val="white"/>
                <w:lang w:val="en-GB"/>
              </w:rPr>
              <w:t>response</w:t>
            </w:r>
            <w:proofErr w:type="gramEnd"/>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9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Very Easy</w:t>
            </w:r>
          </w:p>
        </w:tc>
        <w:tc>
          <w:tcPr>
            <w:tcW w:w="196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9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Easy</w:t>
            </w:r>
          </w:p>
        </w:tc>
        <w:tc>
          <w:tcPr>
            <w:tcW w:w="196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32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9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Normal</w:t>
            </w:r>
          </w:p>
        </w:tc>
        <w:tc>
          <w:tcPr>
            <w:tcW w:w="196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28 %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28</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9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Hard</w:t>
            </w:r>
          </w:p>
        </w:tc>
        <w:tc>
          <w:tcPr>
            <w:tcW w:w="196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18 %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18</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900"/>
        </w:trPr>
        <w:tc>
          <w:tcPr>
            <w:tcW w:w="29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Very Hard</w:t>
            </w:r>
          </w:p>
        </w:tc>
        <w:tc>
          <w:tcPr>
            <w:tcW w:w="196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534068" w:rsidRDefault="00217453" w:rsidP="00534068">
      <w:pPr>
        <w:pStyle w:val="Normal1"/>
        <w:spacing w:line="360" w:lineRule="auto"/>
        <w:jc w:val="center"/>
        <w:rPr>
          <w:rFonts w:ascii="Times New Roman" w:eastAsia="Times New Roman" w:hAnsi="Times New Roman" w:cs="Times New Roman"/>
          <w:b/>
          <w:sz w:val="24"/>
          <w:szCs w:val="24"/>
          <w:lang w:val="en-GB"/>
        </w:rPr>
      </w:pPr>
      <w:r w:rsidRPr="00534068">
        <w:rPr>
          <w:rFonts w:ascii="Times New Roman" w:eastAsia="Times New Roman" w:hAnsi="Times New Roman" w:cs="Times New Roman"/>
          <w:b/>
          <w:sz w:val="24"/>
          <w:szCs w:val="24"/>
          <w:lang w:val="en-GB"/>
        </w:rPr>
        <w:t>Table</w:t>
      </w:r>
      <w:r w:rsidR="00534068" w:rsidRPr="00534068">
        <w:rPr>
          <w:rFonts w:ascii="Times New Roman" w:eastAsia="Times New Roman" w:hAnsi="Times New Roman" w:cs="Times New Roman"/>
          <w:b/>
          <w:sz w:val="24"/>
          <w:szCs w:val="24"/>
          <w:lang w:val="en-GB"/>
        </w:rPr>
        <w:t xml:space="preserve"> 7: usage</w:t>
      </w:r>
    </w:p>
    <w:p w:rsidR="007B244C" w:rsidRDefault="002E032E">
      <w:pPr>
        <w:pStyle w:val="Normal1"/>
        <w:spacing w:line="360" w:lineRule="auto"/>
        <w:jc w:val="center"/>
        <w:rPr>
          <w:rFonts w:ascii="Times New Roman" w:eastAsia="Times New Roman" w:hAnsi="Times New Roman" w:cs="Times New Roman"/>
          <w:sz w:val="24"/>
          <w:szCs w:val="24"/>
          <w:lang w:val="en-GB"/>
        </w:rPr>
      </w:pPr>
      <w:r w:rsidRPr="005E609C">
        <w:rPr>
          <w:rFonts w:ascii="Times New Roman" w:eastAsia="Times New Roman" w:hAnsi="Times New Roman" w:cs="Times New Roman"/>
          <w:noProof/>
          <w:sz w:val="24"/>
          <w:szCs w:val="24"/>
        </w:rPr>
        <w:drawing>
          <wp:inline distT="114300" distB="114300" distL="114300" distR="114300">
            <wp:extent cx="4366260" cy="218694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cstate="print"/>
                    <a:srcRect/>
                    <a:stretch>
                      <a:fillRect/>
                    </a:stretch>
                  </pic:blipFill>
                  <pic:spPr>
                    <a:xfrm>
                      <a:off x="0" y="0"/>
                      <a:ext cx="4366260" cy="2186940"/>
                    </a:xfrm>
                    <a:prstGeom prst="rect">
                      <a:avLst/>
                    </a:prstGeom>
                    <a:ln/>
                  </pic:spPr>
                </pic:pic>
              </a:graphicData>
            </a:graphic>
          </wp:inline>
        </w:drawing>
      </w:r>
    </w:p>
    <w:p w:rsidR="00DA474D" w:rsidRPr="00DA474D" w:rsidRDefault="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Figure 8: Satisfaction</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Analysis: </w:t>
      </w:r>
      <w:r w:rsidRPr="005E609C">
        <w:rPr>
          <w:rFonts w:ascii="Times New Roman" w:eastAsia="Times New Roman" w:hAnsi="Times New Roman" w:cs="Times New Roman"/>
          <w:sz w:val="24"/>
          <w:szCs w:val="24"/>
          <w:lang w:val="en-GB"/>
        </w:rPr>
        <w:t xml:space="preserve">Most of the participants found the </w:t>
      </w:r>
      <w:r w:rsidR="002E59E6">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easy to use as 32 </w:t>
      </w:r>
      <w:r w:rsidR="005E609C" w:rsidRPr="005E609C">
        <w:rPr>
          <w:rFonts w:ascii="Times New Roman" w:eastAsia="Times New Roman" w:hAnsi="Times New Roman" w:cs="Times New Roman"/>
          <w:sz w:val="24"/>
          <w:szCs w:val="24"/>
          <w:lang w:val="en-GB"/>
        </w:rPr>
        <w:t>participants</w:t>
      </w:r>
      <w:r w:rsidRPr="005E609C">
        <w:rPr>
          <w:rFonts w:ascii="Times New Roman" w:eastAsia="Times New Roman" w:hAnsi="Times New Roman" w:cs="Times New Roman"/>
          <w:sz w:val="24"/>
          <w:szCs w:val="24"/>
          <w:lang w:val="en-GB"/>
        </w:rPr>
        <w:t xml:space="preserve"> stated easy and 28 of them stated normal.</w:t>
      </w:r>
      <w:r w:rsidRPr="005E609C">
        <w:rPr>
          <w:rFonts w:ascii="Times New Roman" w:eastAsia="Times New Roman" w:hAnsi="Times New Roman" w:cs="Times New Roman"/>
          <w:b/>
          <w:sz w:val="24"/>
          <w:szCs w:val="24"/>
          <w:lang w:val="en-GB"/>
        </w:rPr>
        <w:t xml:space="preserve"> </w:t>
      </w: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4.1.8 Would you recommend Moodle to a friend?</w:t>
      </w:r>
    </w:p>
    <w:p w:rsidR="007B244C" w:rsidRPr="005E609C" w:rsidRDefault="007B244C">
      <w:pPr>
        <w:pStyle w:val="Normal1"/>
        <w:spacing w:line="360" w:lineRule="auto"/>
        <w:jc w:val="both"/>
        <w:rPr>
          <w:rFonts w:ascii="Times New Roman" w:eastAsia="Times New Roman" w:hAnsi="Times New Roman" w:cs="Times New Roman"/>
          <w:b/>
          <w:sz w:val="24"/>
          <w:szCs w:val="24"/>
          <w:lang w:val="en-GB"/>
        </w:rPr>
      </w:pPr>
    </w:p>
    <w:tbl>
      <w:tblPr>
        <w:tblStyle w:val="a6"/>
        <w:tblW w:w="9356" w:type="dxa"/>
        <w:tblBorders>
          <w:top w:val="nil"/>
          <w:left w:val="nil"/>
          <w:bottom w:val="nil"/>
          <w:right w:val="nil"/>
          <w:insideH w:val="nil"/>
          <w:insideV w:val="nil"/>
        </w:tblBorders>
        <w:tblLayout w:type="fixed"/>
        <w:tblLook w:val="0600" w:firstRow="0" w:lastRow="0" w:firstColumn="0" w:lastColumn="0" w:noHBand="1" w:noVBand="1"/>
      </w:tblPr>
      <w:tblGrid>
        <w:gridCol w:w="2911"/>
        <w:gridCol w:w="1965"/>
        <w:gridCol w:w="2517"/>
        <w:gridCol w:w="1963"/>
      </w:tblGrid>
      <w:tr w:rsidR="007B244C" w:rsidRPr="005E609C">
        <w:trPr>
          <w:trHeight w:val="900"/>
        </w:trPr>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19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 xml:space="preserve">Total number of </w:t>
            </w:r>
            <w:proofErr w:type="gramStart"/>
            <w:r w:rsidRPr="005E609C">
              <w:rPr>
                <w:rFonts w:ascii="Times New Roman" w:eastAsia="Times New Roman" w:hAnsi="Times New Roman" w:cs="Times New Roman"/>
                <w:b/>
                <w:sz w:val="24"/>
                <w:szCs w:val="24"/>
                <w:highlight w:val="white"/>
                <w:lang w:val="en-GB"/>
              </w:rPr>
              <w:t>response</w:t>
            </w:r>
            <w:proofErr w:type="gramEnd"/>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9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Yes</w:t>
            </w:r>
          </w:p>
        </w:tc>
        <w:tc>
          <w:tcPr>
            <w:tcW w:w="196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72 %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72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9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No</w:t>
            </w:r>
          </w:p>
        </w:tc>
        <w:tc>
          <w:tcPr>
            <w:tcW w:w="196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28 %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28</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217453" w:rsidRDefault="00217453" w:rsidP="00217453">
      <w:pPr>
        <w:pStyle w:val="Normal1"/>
        <w:spacing w:line="360" w:lineRule="auto"/>
        <w:jc w:val="center"/>
        <w:rPr>
          <w:rFonts w:ascii="Times New Roman" w:eastAsia="Times New Roman" w:hAnsi="Times New Roman" w:cs="Times New Roman"/>
          <w:b/>
          <w:sz w:val="24"/>
          <w:szCs w:val="24"/>
          <w:lang w:val="en-GB"/>
        </w:rPr>
      </w:pPr>
      <w:r w:rsidRPr="00217453">
        <w:rPr>
          <w:rFonts w:ascii="Times New Roman" w:eastAsia="Times New Roman" w:hAnsi="Times New Roman" w:cs="Times New Roman"/>
          <w:b/>
          <w:sz w:val="24"/>
          <w:szCs w:val="24"/>
          <w:lang w:val="en-GB"/>
        </w:rPr>
        <w:t>Table 8: Recommendations</w:t>
      </w:r>
    </w:p>
    <w:p w:rsidR="007B244C" w:rsidRDefault="002E032E">
      <w:pPr>
        <w:pStyle w:val="Normal1"/>
        <w:spacing w:line="360" w:lineRule="auto"/>
        <w:jc w:val="center"/>
        <w:rPr>
          <w:rFonts w:ascii="Times New Roman" w:eastAsia="Times New Roman" w:hAnsi="Times New Roman" w:cs="Times New Roman"/>
          <w:sz w:val="24"/>
          <w:szCs w:val="24"/>
          <w:lang w:val="en-GB"/>
        </w:rPr>
      </w:pPr>
      <w:r w:rsidRPr="005E609C">
        <w:rPr>
          <w:rFonts w:ascii="Times New Roman" w:eastAsia="Times New Roman" w:hAnsi="Times New Roman" w:cs="Times New Roman"/>
          <w:noProof/>
          <w:sz w:val="24"/>
          <w:szCs w:val="24"/>
        </w:rPr>
        <w:drawing>
          <wp:inline distT="114300" distB="114300" distL="114300" distR="114300">
            <wp:extent cx="4600575" cy="277177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cstate="print"/>
                    <a:srcRect/>
                    <a:stretch>
                      <a:fillRect/>
                    </a:stretch>
                  </pic:blipFill>
                  <pic:spPr>
                    <a:xfrm>
                      <a:off x="0" y="0"/>
                      <a:ext cx="4600575" cy="2771775"/>
                    </a:xfrm>
                    <a:prstGeom prst="rect">
                      <a:avLst/>
                    </a:prstGeom>
                    <a:ln/>
                  </pic:spPr>
                </pic:pic>
              </a:graphicData>
            </a:graphic>
          </wp:inline>
        </w:drawing>
      </w:r>
    </w:p>
    <w:p w:rsidR="00DA474D" w:rsidRPr="00DA474D" w:rsidRDefault="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Figure 9: Recommendation</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Analysis: </w:t>
      </w:r>
      <w:r w:rsidRPr="005E609C">
        <w:rPr>
          <w:rFonts w:ascii="Times New Roman" w:eastAsia="Times New Roman" w:hAnsi="Times New Roman" w:cs="Times New Roman"/>
          <w:sz w:val="24"/>
          <w:szCs w:val="24"/>
          <w:lang w:val="en-GB"/>
        </w:rPr>
        <w:t xml:space="preserve">72% of the participants </w:t>
      </w:r>
      <w:r w:rsidR="005E609C" w:rsidRPr="005E609C">
        <w:rPr>
          <w:rFonts w:ascii="Times New Roman" w:eastAsia="Times New Roman" w:hAnsi="Times New Roman" w:cs="Times New Roman"/>
          <w:sz w:val="24"/>
          <w:szCs w:val="24"/>
          <w:lang w:val="en-GB"/>
        </w:rPr>
        <w:t>want</w:t>
      </w:r>
      <w:r w:rsidRPr="005E609C">
        <w:rPr>
          <w:rFonts w:ascii="Times New Roman" w:eastAsia="Times New Roman" w:hAnsi="Times New Roman" w:cs="Times New Roman"/>
          <w:sz w:val="24"/>
          <w:szCs w:val="24"/>
          <w:lang w:val="en-GB"/>
        </w:rPr>
        <w:t xml:space="preserve"> to recommend the module to friends.</w:t>
      </w:r>
    </w:p>
    <w:p w:rsidR="002E59E6" w:rsidRDefault="002E59E6">
      <w:pPr>
        <w:pStyle w:val="Normal1"/>
        <w:spacing w:line="360" w:lineRule="auto"/>
        <w:jc w:val="both"/>
        <w:rPr>
          <w:rFonts w:ascii="Times New Roman" w:eastAsia="Times New Roman" w:hAnsi="Times New Roman" w:cs="Times New Roman"/>
          <w:b/>
          <w:sz w:val="24"/>
          <w:szCs w:val="24"/>
          <w:lang w:val="en-GB"/>
        </w:rPr>
      </w:pPr>
    </w:p>
    <w:p w:rsidR="002E59E6" w:rsidRDefault="002E59E6">
      <w:pPr>
        <w:pStyle w:val="Normal1"/>
        <w:spacing w:line="360" w:lineRule="auto"/>
        <w:jc w:val="both"/>
        <w:rPr>
          <w:rFonts w:ascii="Times New Roman" w:eastAsia="Times New Roman" w:hAnsi="Times New Roman" w:cs="Times New Roman"/>
          <w:b/>
          <w:sz w:val="24"/>
          <w:szCs w:val="24"/>
          <w:lang w:val="en-GB"/>
        </w:rPr>
      </w:pPr>
    </w:p>
    <w:p w:rsidR="002E59E6" w:rsidRDefault="002E59E6">
      <w:pPr>
        <w:pStyle w:val="Normal1"/>
        <w:spacing w:line="360" w:lineRule="auto"/>
        <w:jc w:val="both"/>
        <w:rPr>
          <w:rFonts w:ascii="Times New Roman" w:eastAsia="Times New Roman" w:hAnsi="Times New Roman" w:cs="Times New Roman"/>
          <w:b/>
          <w:sz w:val="24"/>
          <w:szCs w:val="24"/>
          <w:lang w:val="en-GB"/>
        </w:rPr>
      </w:pPr>
    </w:p>
    <w:p w:rsidR="002E59E6" w:rsidRDefault="002E59E6">
      <w:pPr>
        <w:pStyle w:val="Normal1"/>
        <w:spacing w:line="360" w:lineRule="auto"/>
        <w:jc w:val="both"/>
        <w:rPr>
          <w:rFonts w:ascii="Times New Roman" w:eastAsia="Times New Roman" w:hAnsi="Times New Roman" w:cs="Times New Roman"/>
          <w:b/>
          <w:sz w:val="24"/>
          <w:szCs w:val="24"/>
          <w:lang w:val="en-GB"/>
        </w:rPr>
      </w:pPr>
    </w:p>
    <w:p w:rsidR="002E59E6" w:rsidRDefault="002E59E6">
      <w:pPr>
        <w:pStyle w:val="Normal1"/>
        <w:spacing w:line="360" w:lineRule="auto"/>
        <w:jc w:val="both"/>
        <w:rPr>
          <w:rFonts w:ascii="Times New Roman" w:eastAsia="Times New Roman" w:hAnsi="Times New Roman" w:cs="Times New Roman"/>
          <w:b/>
          <w:sz w:val="24"/>
          <w:szCs w:val="24"/>
          <w:lang w:val="en-GB"/>
        </w:rPr>
      </w:pPr>
    </w:p>
    <w:p w:rsidR="002E59E6" w:rsidRDefault="002E59E6">
      <w:pPr>
        <w:pStyle w:val="Normal1"/>
        <w:spacing w:line="360" w:lineRule="auto"/>
        <w:jc w:val="both"/>
        <w:rPr>
          <w:rFonts w:ascii="Times New Roman" w:eastAsia="Times New Roman" w:hAnsi="Times New Roman" w:cs="Times New Roman"/>
          <w:b/>
          <w:sz w:val="24"/>
          <w:szCs w:val="24"/>
          <w:lang w:val="en-GB"/>
        </w:rPr>
      </w:pP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4.1.9 How do you find the use of Moodle for your academic purposes?</w:t>
      </w:r>
    </w:p>
    <w:p w:rsidR="007B244C" w:rsidRPr="005E609C" w:rsidRDefault="007B244C">
      <w:pPr>
        <w:pStyle w:val="Normal1"/>
        <w:spacing w:line="360" w:lineRule="auto"/>
        <w:jc w:val="both"/>
        <w:rPr>
          <w:rFonts w:ascii="Times New Roman" w:eastAsia="Times New Roman" w:hAnsi="Times New Roman" w:cs="Times New Roman"/>
          <w:b/>
          <w:sz w:val="24"/>
          <w:szCs w:val="24"/>
          <w:lang w:val="en-GB"/>
        </w:rPr>
      </w:pPr>
    </w:p>
    <w:tbl>
      <w:tblPr>
        <w:tblStyle w:val="a7"/>
        <w:tblW w:w="9356" w:type="dxa"/>
        <w:tblBorders>
          <w:top w:val="nil"/>
          <w:left w:val="nil"/>
          <w:bottom w:val="nil"/>
          <w:right w:val="nil"/>
          <w:insideH w:val="nil"/>
          <w:insideV w:val="nil"/>
        </w:tblBorders>
        <w:tblLayout w:type="fixed"/>
        <w:tblLook w:val="0600" w:firstRow="0" w:lastRow="0" w:firstColumn="0" w:lastColumn="0" w:noHBand="1" w:noVBand="1"/>
      </w:tblPr>
      <w:tblGrid>
        <w:gridCol w:w="2866"/>
        <w:gridCol w:w="2010"/>
        <w:gridCol w:w="2517"/>
        <w:gridCol w:w="1963"/>
      </w:tblGrid>
      <w:tr w:rsidR="007B244C" w:rsidRPr="005E609C">
        <w:trPr>
          <w:trHeight w:val="900"/>
        </w:trPr>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20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 xml:space="preserve">Total number of </w:t>
            </w:r>
            <w:proofErr w:type="gramStart"/>
            <w:r w:rsidRPr="005E609C">
              <w:rPr>
                <w:rFonts w:ascii="Times New Roman" w:eastAsia="Times New Roman" w:hAnsi="Times New Roman" w:cs="Times New Roman"/>
                <w:b/>
                <w:sz w:val="24"/>
                <w:szCs w:val="24"/>
                <w:highlight w:val="white"/>
                <w:lang w:val="en-GB"/>
              </w:rPr>
              <w:t>response</w:t>
            </w:r>
            <w:proofErr w:type="gramEnd"/>
          </w:p>
        </w:tc>
        <w:tc>
          <w:tcPr>
            <w:tcW w:w="19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trPr>
          <w:trHeight w:val="555"/>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Very Useful</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48 %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48</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Somewhat useful</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12 %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12</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Useful</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14 %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14</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555"/>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 xml:space="preserve">Not </w:t>
            </w:r>
            <w:proofErr w:type="gramStart"/>
            <w:r w:rsidRPr="005E609C">
              <w:rPr>
                <w:rFonts w:ascii="Times New Roman" w:eastAsia="Times New Roman" w:hAnsi="Times New Roman" w:cs="Times New Roman"/>
                <w:sz w:val="24"/>
                <w:szCs w:val="24"/>
                <w:highlight w:val="white"/>
                <w:lang w:val="en-GB"/>
              </w:rPr>
              <w:t>really useful</w:t>
            </w:r>
            <w:proofErr w:type="gramEnd"/>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16 %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16</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trPr>
          <w:trHeight w:val="900"/>
        </w:trPr>
        <w:tc>
          <w:tcPr>
            <w:tcW w:w="28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5E609C"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Not</w:t>
            </w:r>
            <w:r w:rsidR="002E032E" w:rsidRPr="005E609C">
              <w:rPr>
                <w:rFonts w:ascii="Times New Roman" w:eastAsia="Times New Roman" w:hAnsi="Times New Roman" w:cs="Times New Roman"/>
                <w:sz w:val="24"/>
                <w:szCs w:val="24"/>
                <w:highlight w:val="white"/>
                <w:lang w:val="en-GB"/>
              </w:rPr>
              <w:t xml:space="preserve"> at all useful</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10 %</w:t>
            </w:r>
          </w:p>
        </w:tc>
        <w:tc>
          <w:tcPr>
            <w:tcW w:w="2517"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w:t>
            </w:r>
          </w:p>
        </w:tc>
        <w:tc>
          <w:tcPr>
            <w:tcW w:w="196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2E59E6">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217453" w:rsidRDefault="00217453" w:rsidP="00217453">
      <w:pPr>
        <w:pStyle w:val="Normal1"/>
        <w:spacing w:line="360" w:lineRule="auto"/>
        <w:jc w:val="center"/>
        <w:rPr>
          <w:rFonts w:ascii="Times New Roman" w:eastAsia="Times New Roman" w:hAnsi="Times New Roman" w:cs="Times New Roman"/>
          <w:b/>
          <w:sz w:val="24"/>
          <w:szCs w:val="24"/>
          <w:lang w:val="en-GB"/>
        </w:rPr>
      </w:pPr>
      <w:r w:rsidRPr="00217453">
        <w:rPr>
          <w:rFonts w:ascii="Times New Roman" w:eastAsia="Times New Roman" w:hAnsi="Times New Roman" w:cs="Times New Roman"/>
          <w:b/>
          <w:sz w:val="24"/>
          <w:szCs w:val="24"/>
          <w:lang w:val="en-GB"/>
        </w:rPr>
        <w:t>Table 9: Usefulness</w:t>
      </w:r>
    </w:p>
    <w:p w:rsidR="007B244C" w:rsidRDefault="002E032E">
      <w:pPr>
        <w:pStyle w:val="Normal1"/>
        <w:spacing w:line="360" w:lineRule="auto"/>
        <w:jc w:val="center"/>
        <w:rPr>
          <w:rFonts w:ascii="Times New Roman" w:eastAsia="Times New Roman" w:hAnsi="Times New Roman" w:cs="Times New Roman"/>
          <w:sz w:val="24"/>
          <w:szCs w:val="24"/>
          <w:lang w:val="en-GB"/>
        </w:rPr>
      </w:pPr>
      <w:r w:rsidRPr="005E609C">
        <w:rPr>
          <w:rFonts w:ascii="Times New Roman" w:eastAsia="Times New Roman" w:hAnsi="Times New Roman" w:cs="Times New Roman"/>
          <w:noProof/>
          <w:sz w:val="24"/>
          <w:szCs w:val="24"/>
        </w:rPr>
        <w:drawing>
          <wp:inline distT="114300" distB="114300" distL="114300" distR="114300">
            <wp:extent cx="4236720" cy="24384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cstate="print"/>
                    <a:srcRect/>
                    <a:stretch>
                      <a:fillRect/>
                    </a:stretch>
                  </pic:blipFill>
                  <pic:spPr>
                    <a:xfrm>
                      <a:off x="0" y="0"/>
                      <a:ext cx="4236720" cy="2438400"/>
                    </a:xfrm>
                    <a:prstGeom prst="rect">
                      <a:avLst/>
                    </a:prstGeom>
                    <a:ln/>
                  </pic:spPr>
                </pic:pic>
              </a:graphicData>
            </a:graphic>
          </wp:inline>
        </w:drawing>
      </w:r>
    </w:p>
    <w:p w:rsidR="00DA474D" w:rsidRPr="00DA474D" w:rsidRDefault="00DA474D">
      <w:pPr>
        <w:pStyle w:val="Normal1"/>
        <w:spacing w:line="360" w:lineRule="auto"/>
        <w:jc w:val="center"/>
        <w:rPr>
          <w:rFonts w:ascii="Times New Roman" w:eastAsia="Times New Roman" w:hAnsi="Times New Roman" w:cs="Times New Roman"/>
          <w:b/>
          <w:sz w:val="24"/>
          <w:szCs w:val="24"/>
          <w:lang w:val="en-GB"/>
        </w:rPr>
      </w:pPr>
      <w:r w:rsidRPr="00DA474D">
        <w:rPr>
          <w:rFonts w:ascii="Times New Roman" w:eastAsia="Times New Roman" w:hAnsi="Times New Roman" w:cs="Times New Roman"/>
          <w:b/>
          <w:sz w:val="24"/>
          <w:szCs w:val="24"/>
          <w:lang w:val="en-GB"/>
        </w:rPr>
        <w:t>Figure 10: Usage of Moodle</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Analysis:</w:t>
      </w:r>
      <w:r w:rsidRPr="005E609C">
        <w:rPr>
          <w:rFonts w:ascii="Times New Roman" w:eastAsia="Times New Roman" w:hAnsi="Times New Roman" w:cs="Times New Roman"/>
          <w:sz w:val="24"/>
          <w:szCs w:val="24"/>
          <w:lang w:val="en-GB"/>
        </w:rPr>
        <w:t xml:space="preserve"> Majority of the participants find </w:t>
      </w:r>
      <w:r w:rsidR="002E59E6">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useful for academic purposes. </w:t>
      </w:r>
    </w:p>
    <w:p w:rsidR="007B244C" w:rsidRPr="005E609C" w:rsidRDefault="002E032E">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4.1.10 Is Moodle helping you in your academic career?</w:t>
      </w:r>
    </w:p>
    <w:p w:rsidR="007B244C" w:rsidRPr="005E609C" w:rsidRDefault="007B244C">
      <w:pPr>
        <w:pStyle w:val="Normal1"/>
        <w:spacing w:line="360" w:lineRule="auto"/>
        <w:jc w:val="both"/>
        <w:rPr>
          <w:rFonts w:ascii="Times New Roman" w:eastAsia="Times New Roman" w:hAnsi="Times New Roman" w:cs="Times New Roman"/>
          <w:b/>
          <w:sz w:val="24"/>
          <w:szCs w:val="24"/>
          <w:lang w:val="en-GB"/>
        </w:rPr>
      </w:pPr>
    </w:p>
    <w:tbl>
      <w:tblPr>
        <w:tblStyle w:val="a8"/>
        <w:tblW w:w="9498" w:type="dxa"/>
        <w:tblBorders>
          <w:top w:val="nil"/>
          <w:left w:val="nil"/>
          <w:bottom w:val="nil"/>
          <w:right w:val="nil"/>
          <w:insideH w:val="nil"/>
          <w:insideV w:val="nil"/>
        </w:tblBorders>
        <w:tblLayout w:type="fixed"/>
        <w:tblLook w:val="0600" w:firstRow="0" w:lastRow="0" w:firstColumn="0" w:lastColumn="0" w:noHBand="1" w:noVBand="1"/>
      </w:tblPr>
      <w:tblGrid>
        <w:gridCol w:w="2510"/>
        <w:gridCol w:w="2440"/>
        <w:gridCol w:w="2555"/>
        <w:gridCol w:w="1993"/>
      </w:tblGrid>
      <w:tr w:rsidR="007B244C" w:rsidRPr="005E609C" w:rsidTr="00D73E72">
        <w:trPr>
          <w:trHeight w:val="1167"/>
        </w:trPr>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Options</w:t>
            </w:r>
          </w:p>
        </w:tc>
        <w:tc>
          <w:tcPr>
            <w:tcW w:w="24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Percentage (%)</w:t>
            </w:r>
          </w:p>
        </w:tc>
        <w:tc>
          <w:tcPr>
            <w:tcW w:w="25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 xml:space="preserve">Total number of </w:t>
            </w:r>
            <w:proofErr w:type="gramStart"/>
            <w:r w:rsidRPr="005E609C">
              <w:rPr>
                <w:rFonts w:ascii="Times New Roman" w:eastAsia="Times New Roman" w:hAnsi="Times New Roman" w:cs="Times New Roman"/>
                <w:b/>
                <w:sz w:val="24"/>
                <w:szCs w:val="24"/>
                <w:highlight w:val="white"/>
                <w:lang w:val="en-GB"/>
              </w:rPr>
              <w:t>response</w:t>
            </w:r>
            <w:proofErr w:type="gramEnd"/>
          </w:p>
        </w:tc>
        <w:tc>
          <w:tcPr>
            <w:tcW w:w="19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5E609C">
              <w:rPr>
                <w:rFonts w:ascii="Times New Roman" w:eastAsia="Times New Roman" w:hAnsi="Times New Roman" w:cs="Times New Roman"/>
                <w:b/>
                <w:sz w:val="24"/>
                <w:szCs w:val="24"/>
                <w:highlight w:val="white"/>
                <w:lang w:val="en-GB"/>
              </w:rPr>
              <w:t>Total number of respondents</w:t>
            </w:r>
          </w:p>
        </w:tc>
      </w:tr>
      <w:tr w:rsidR="007B244C" w:rsidRPr="005E609C" w:rsidTr="00D73E72">
        <w:trPr>
          <w:trHeight w:val="553"/>
        </w:trPr>
        <w:tc>
          <w:tcPr>
            <w:tcW w:w="25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Yes</w:t>
            </w:r>
          </w:p>
        </w:tc>
        <w:tc>
          <w:tcPr>
            <w:tcW w:w="244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76 %</w:t>
            </w:r>
          </w:p>
        </w:tc>
        <w:tc>
          <w:tcPr>
            <w:tcW w:w="255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76</w:t>
            </w:r>
          </w:p>
        </w:tc>
        <w:tc>
          <w:tcPr>
            <w:tcW w:w="199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r w:rsidR="007B244C" w:rsidRPr="005E609C" w:rsidTr="00D73E72">
        <w:trPr>
          <w:trHeight w:val="686"/>
        </w:trPr>
        <w:tc>
          <w:tcPr>
            <w:tcW w:w="25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No</w:t>
            </w:r>
          </w:p>
        </w:tc>
        <w:tc>
          <w:tcPr>
            <w:tcW w:w="2440"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24 %</w:t>
            </w:r>
          </w:p>
        </w:tc>
        <w:tc>
          <w:tcPr>
            <w:tcW w:w="2555"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24</w:t>
            </w:r>
          </w:p>
        </w:tc>
        <w:tc>
          <w:tcPr>
            <w:tcW w:w="1993" w:type="dxa"/>
            <w:tcBorders>
              <w:top w:val="nil"/>
              <w:left w:val="nil"/>
              <w:bottom w:val="single" w:sz="8" w:space="0" w:color="000000"/>
              <w:right w:val="single" w:sz="8" w:space="0" w:color="000000"/>
            </w:tcBorders>
            <w:tcMar>
              <w:top w:w="100" w:type="dxa"/>
              <w:left w:w="100" w:type="dxa"/>
              <w:bottom w:w="100" w:type="dxa"/>
              <w:right w:w="100" w:type="dxa"/>
            </w:tcMar>
          </w:tcPr>
          <w:p w:rsidR="007B244C" w:rsidRPr="005E609C" w:rsidRDefault="002E032E" w:rsidP="00D73E72">
            <w:pPr>
              <w:pStyle w:val="Normal1"/>
              <w:spacing w:before="240" w:after="240" w:line="360" w:lineRule="auto"/>
              <w:jc w:val="center"/>
              <w:rPr>
                <w:rFonts w:ascii="Times New Roman" w:eastAsia="Times New Roman" w:hAnsi="Times New Roman" w:cs="Times New Roman"/>
                <w:sz w:val="24"/>
                <w:szCs w:val="24"/>
                <w:highlight w:val="white"/>
                <w:lang w:val="en-GB"/>
              </w:rPr>
            </w:pPr>
            <w:r w:rsidRPr="005E609C">
              <w:rPr>
                <w:rFonts w:ascii="Times New Roman" w:eastAsia="Times New Roman" w:hAnsi="Times New Roman" w:cs="Times New Roman"/>
                <w:sz w:val="24"/>
                <w:szCs w:val="24"/>
                <w:highlight w:val="white"/>
                <w:lang w:val="en-GB"/>
              </w:rPr>
              <w:t>100</w:t>
            </w:r>
          </w:p>
        </w:tc>
      </w:tr>
    </w:tbl>
    <w:p w:rsidR="007B244C" w:rsidRPr="00217453" w:rsidRDefault="00217453" w:rsidP="00217453">
      <w:pPr>
        <w:pStyle w:val="Normal1"/>
        <w:spacing w:line="360" w:lineRule="auto"/>
        <w:jc w:val="center"/>
        <w:rPr>
          <w:rFonts w:ascii="Times New Roman" w:eastAsia="Times New Roman" w:hAnsi="Times New Roman" w:cs="Times New Roman"/>
          <w:b/>
          <w:sz w:val="24"/>
          <w:szCs w:val="24"/>
          <w:lang w:val="en-GB"/>
        </w:rPr>
      </w:pPr>
      <w:r w:rsidRPr="00217453">
        <w:rPr>
          <w:rFonts w:ascii="Times New Roman" w:eastAsia="Times New Roman" w:hAnsi="Times New Roman" w:cs="Times New Roman"/>
          <w:b/>
          <w:sz w:val="24"/>
          <w:szCs w:val="24"/>
          <w:lang w:val="en-GB"/>
        </w:rPr>
        <w:t>Table 10: Helpfulness</w:t>
      </w:r>
    </w:p>
    <w:p w:rsidR="007B244C" w:rsidRDefault="002E032E">
      <w:pPr>
        <w:pStyle w:val="Normal1"/>
        <w:spacing w:line="360" w:lineRule="auto"/>
        <w:jc w:val="center"/>
        <w:rPr>
          <w:rFonts w:ascii="Times New Roman" w:eastAsia="Times New Roman" w:hAnsi="Times New Roman" w:cs="Times New Roman"/>
          <w:b/>
          <w:sz w:val="24"/>
          <w:szCs w:val="24"/>
          <w:lang w:val="en-GB"/>
        </w:rPr>
      </w:pPr>
      <w:r w:rsidRPr="005E609C">
        <w:rPr>
          <w:rFonts w:ascii="Times New Roman" w:eastAsia="Times New Roman" w:hAnsi="Times New Roman" w:cs="Times New Roman"/>
          <w:b/>
          <w:noProof/>
          <w:sz w:val="24"/>
          <w:szCs w:val="24"/>
        </w:rPr>
        <w:drawing>
          <wp:inline distT="114300" distB="114300" distL="114300" distR="114300">
            <wp:extent cx="4600575" cy="2771775"/>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cstate="print"/>
                    <a:srcRect/>
                    <a:stretch>
                      <a:fillRect/>
                    </a:stretch>
                  </pic:blipFill>
                  <pic:spPr>
                    <a:xfrm>
                      <a:off x="0" y="0"/>
                      <a:ext cx="4600575" cy="2771775"/>
                    </a:xfrm>
                    <a:prstGeom prst="rect">
                      <a:avLst/>
                    </a:prstGeom>
                    <a:ln/>
                  </pic:spPr>
                </pic:pic>
              </a:graphicData>
            </a:graphic>
          </wp:inline>
        </w:drawing>
      </w:r>
    </w:p>
    <w:p w:rsidR="00DA474D" w:rsidRPr="005E609C" w:rsidRDefault="00DA474D">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11: Impact </w:t>
      </w:r>
    </w:p>
    <w:p w:rsidR="007B244C" w:rsidRPr="005E609C" w:rsidRDefault="002E032E">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Analysis: </w:t>
      </w:r>
      <w:r w:rsidRPr="005E609C">
        <w:rPr>
          <w:rFonts w:ascii="Times New Roman" w:eastAsia="Times New Roman" w:hAnsi="Times New Roman" w:cs="Times New Roman"/>
          <w:sz w:val="24"/>
          <w:szCs w:val="24"/>
          <w:lang w:val="en-GB"/>
        </w:rPr>
        <w:t xml:space="preserve">76% of the participants have stated that </w:t>
      </w:r>
      <w:r w:rsidR="00D73E72">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oodle is helping them in the academic career.</w:t>
      </w:r>
    </w:p>
    <w:p w:rsidR="002E59E6" w:rsidRDefault="002E59E6" w:rsidP="004B18AB">
      <w:pPr>
        <w:rPr>
          <w:b/>
          <w:lang w:val="en-GB"/>
        </w:rPr>
      </w:pPr>
    </w:p>
    <w:p w:rsidR="002E59E6" w:rsidRDefault="002E59E6" w:rsidP="004B18AB">
      <w:pPr>
        <w:rPr>
          <w:b/>
          <w:lang w:val="en-GB"/>
        </w:rPr>
      </w:pPr>
    </w:p>
    <w:p w:rsidR="002E59E6" w:rsidRDefault="002E59E6" w:rsidP="004B18AB">
      <w:pPr>
        <w:rPr>
          <w:b/>
          <w:lang w:val="en-GB"/>
        </w:rPr>
      </w:pPr>
    </w:p>
    <w:p w:rsidR="002E59E6" w:rsidRDefault="002E59E6" w:rsidP="004B18AB">
      <w:pPr>
        <w:rPr>
          <w:b/>
          <w:lang w:val="en-GB"/>
        </w:rPr>
      </w:pPr>
    </w:p>
    <w:p w:rsidR="002E59E6" w:rsidRDefault="002E59E6" w:rsidP="004B18AB">
      <w:pPr>
        <w:rPr>
          <w:b/>
          <w:lang w:val="en-GB"/>
        </w:rPr>
      </w:pPr>
    </w:p>
    <w:p w:rsidR="007B244C" w:rsidRPr="004B18AB" w:rsidRDefault="002E032E" w:rsidP="004B18AB">
      <w:pPr>
        <w:rPr>
          <w:b/>
          <w:lang w:val="en-GB"/>
        </w:rPr>
      </w:pPr>
      <w:r w:rsidRPr="004B18AB">
        <w:rPr>
          <w:b/>
          <w:lang w:val="en-GB"/>
        </w:rPr>
        <w:lastRenderedPageBreak/>
        <w:t>4.2 Secondary Data Analysis</w:t>
      </w:r>
    </w:p>
    <w:p w:rsidR="007B244C" w:rsidRPr="005E609C" w:rsidRDefault="007B244C">
      <w:pPr>
        <w:pStyle w:val="Normal1"/>
        <w:spacing w:line="360" w:lineRule="auto"/>
        <w:jc w:val="both"/>
        <w:rPr>
          <w:rFonts w:ascii="Times New Roman" w:eastAsia="Times New Roman" w:hAnsi="Times New Roman" w:cs="Times New Roman"/>
          <w:b/>
          <w:sz w:val="24"/>
          <w:szCs w:val="24"/>
          <w:lang w:val="en-GB"/>
        </w:rPr>
      </w:pPr>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B244C" w:rsidRPr="005E609C">
        <w:tc>
          <w:tcPr>
            <w:tcW w:w="3120" w:type="dxa"/>
            <w:shd w:val="clear" w:color="auto" w:fill="auto"/>
            <w:tcMar>
              <w:top w:w="100" w:type="dxa"/>
              <w:left w:w="100" w:type="dxa"/>
              <w:bottom w:w="100" w:type="dxa"/>
              <w:right w:w="100" w:type="dxa"/>
            </w:tcMar>
          </w:tcPr>
          <w:p w:rsidR="007B244C" w:rsidRPr="005E609C" w:rsidRDefault="002E032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t>Source</w:t>
            </w:r>
          </w:p>
        </w:tc>
        <w:tc>
          <w:tcPr>
            <w:tcW w:w="3120" w:type="dxa"/>
            <w:shd w:val="clear" w:color="auto" w:fill="auto"/>
            <w:tcMar>
              <w:top w:w="100" w:type="dxa"/>
              <w:left w:w="100" w:type="dxa"/>
              <w:bottom w:w="100" w:type="dxa"/>
              <w:right w:w="100" w:type="dxa"/>
            </w:tcMar>
          </w:tcPr>
          <w:p w:rsidR="007B244C" w:rsidRPr="005E609C" w:rsidRDefault="002E032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t>Theme 1</w:t>
            </w:r>
            <w:r w:rsidR="00D73E72">
              <w:rPr>
                <w:rFonts w:ascii="Times New Roman" w:eastAsia="Times New Roman" w:hAnsi="Times New Roman" w:cs="Times New Roman"/>
                <w:b/>
                <w:sz w:val="24"/>
                <w:szCs w:val="24"/>
                <w:lang w:val="en-GB"/>
              </w:rPr>
              <w:t xml:space="preserve"> </w:t>
            </w:r>
            <w:r w:rsidRPr="005E609C">
              <w:rPr>
                <w:rFonts w:ascii="Times New Roman" w:eastAsia="Times New Roman" w:hAnsi="Times New Roman" w:cs="Times New Roman"/>
                <w:b/>
                <w:sz w:val="24"/>
                <w:szCs w:val="24"/>
                <w:lang w:val="en-GB"/>
              </w:rPr>
              <w:t>(Benefits)</w:t>
            </w:r>
          </w:p>
        </w:tc>
        <w:tc>
          <w:tcPr>
            <w:tcW w:w="3120" w:type="dxa"/>
            <w:shd w:val="clear" w:color="auto" w:fill="auto"/>
            <w:tcMar>
              <w:top w:w="100" w:type="dxa"/>
              <w:left w:w="100" w:type="dxa"/>
              <w:bottom w:w="100" w:type="dxa"/>
              <w:right w:w="100" w:type="dxa"/>
            </w:tcMar>
          </w:tcPr>
          <w:p w:rsidR="007B244C" w:rsidRPr="005E609C" w:rsidRDefault="002E032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t>Theme 2</w:t>
            </w:r>
            <w:r w:rsidR="00D73E72">
              <w:rPr>
                <w:rFonts w:ascii="Times New Roman" w:eastAsia="Times New Roman" w:hAnsi="Times New Roman" w:cs="Times New Roman"/>
                <w:b/>
                <w:sz w:val="24"/>
                <w:szCs w:val="24"/>
                <w:lang w:val="en-GB"/>
              </w:rPr>
              <w:t xml:space="preserve"> </w:t>
            </w:r>
            <w:r w:rsidRPr="005E609C">
              <w:rPr>
                <w:rFonts w:ascii="Times New Roman" w:eastAsia="Times New Roman" w:hAnsi="Times New Roman" w:cs="Times New Roman"/>
                <w:b/>
                <w:sz w:val="24"/>
                <w:szCs w:val="24"/>
                <w:lang w:val="en-GB"/>
              </w:rPr>
              <w:t>(Drawbacks)</w:t>
            </w:r>
          </w:p>
        </w:tc>
      </w:tr>
      <w:tr w:rsidR="007B244C" w:rsidRPr="005E609C" w:rsidTr="00D73E72">
        <w:trPr>
          <w:trHeight w:val="4292"/>
        </w:trPr>
        <w:tc>
          <w:tcPr>
            <w:tcW w:w="3120" w:type="dxa"/>
            <w:shd w:val="clear" w:color="auto" w:fill="auto"/>
            <w:tcMar>
              <w:top w:w="100" w:type="dxa"/>
              <w:left w:w="100" w:type="dxa"/>
              <w:bottom w:w="100" w:type="dxa"/>
              <w:right w:w="100" w:type="dxa"/>
            </w:tcMar>
          </w:tcPr>
          <w:p w:rsidR="007B244C" w:rsidRPr="005E609C" w:rsidRDefault="002E032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5E609C">
              <w:rPr>
                <w:rFonts w:ascii="Times New Roman" w:eastAsia="Times New Roman" w:hAnsi="Times New Roman" w:cs="Times New Roman"/>
                <w:sz w:val="24"/>
                <w:szCs w:val="24"/>
                <w:lang w:val="en-GB"/>
              </w:rPr>
              <w:t>Arkorful</w:t>
            </w:r>
            <w:proofErr w:type="spellEnd"/>
            <w:r w:rsidRPr="005E609C">
              <w:rPr>
                <w:rFonts w:ascii="Times New Roman" w:eastAsia="Times New Roman" w:hAnsi="Times New Roman" w:cs="Times New Roman"/>
                <w:sz w:val="24"/>
                <w:szCs w:val="24"/>
                <w:lang w:val="en-GB"/>
              </w:rPr>
              <w:t xml:space="preserve">, V. and </w:t>
            </w:r>
            <w:proofErr w:type="spellStart"/>
            <w:r w:rsidRPr="005E609C">
              <w:rPr>
                <w:rFonts w:ascii="Times New Roman" w:eastAsia="Times New Roman" w:hAnsi="Times New Roman" w:cs="Times New Roman"/>
                <w:sz w:val="24"/>
                <w:szCs w:val="24"/>
                <w:lang w:val="en-GB"/>
              </w:rPr>
              <w:t>Abaidoo</w:t>
            </w:r>
            <w:proofErr w:type="spellEnd"/>
            <w:r w:rsidRPr="005E609C">
              <w:rPr>
                <w:rFonts w:ascii="Times New Roman" w:eastAsia="Times New Roman" w:hAnsi="Times New Roman" w:cs="Times New Roman"/>
                <w:sz w:val="24"/>
                <w:szCs w:val="24"/>
                <w:lang w:val="en-GB"/>
              </w:rPr>
              <w:t>, N., 2015. The role of e-learning, advantages and disadvantages of its adoption in higher education.</w:t>
            </w:r>
            <w:r w:rsidR="00D73E72">
              <w:rPr>
                <w:rFonts w:ascii="Times New Roman" w:eastAsia="Times New Roman" w:hAnsi="Times New Roman" w:cs="Times New Roman"/>
                <w:sz w:val="24"/>
                <w:szCs w:val="24"/>
                <w:lang w:val="en-GB"/>
              </w:rPr>
              <w:t xml:space="preserve"> </w:t>
            </w:r>
            <w:r w:rsidRPr="005E609C">
              <w:rPr>
                <w:rFonts w:ascii="Times New Roman" w:eastAsia="Times New Roman" w:hAnsi="Times New Roman" w:cs="Times New Roman"/>
                <w:sz w:val="24"/>
                <w:szCs w:val="24"/>
                <w:lang w:val="en-GB"/>
              </w:rPr>
              <w:t>International Journal of Instructional Technology and Distance Learning, 12(1), pp.29-42.</w:t>
            </w:r>
          </w:p>
        </w:tc>
        <w:tc>
          <w:tcPr>
            <w:tcW w:w="3120" w:type="dxa"/>
            <w:shd w:val="clear" w:color="auto" w:fill="auto"/>
            <w:tcMar>
              <w:top w:w="100" w:type="dxa"/>
              <w:left w:w="100" w:type="dxa"/>
              <w:bottom w:w="100" w:type="dxa"/>
              <w:right w:w="100" w:type="dxa"/>
            </w:tcMar>
          </w:tcPr>
          <w:p w:rsidR="007B244C" w:rsidRPr="005E609C" w:rsidRDefault="002E032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The VLE is accessible from anywhere and through different devices such as desktop, </w:t>
            </w:r>
            <w:r w:rsidR="005E609C" w:rsidRPr="005E609C">
              <w:rPr>
                <w:rFonts w:ascii="Times New Roman" w:eastAsia="Times New Roman" w:hAnsi="Times New Roman" w:cs="Times New Roman"/>
                <w:sz w:val="24"/>
                <w:szCs w:val="24"/>
                <w:lang w:val="en-GB"/>
              </w:rPr>
              <w:t>smart phones</w:t>
            </w:r>
            <w:r w:rsidRPr="005E609C">
              <w:rPr>
                <w:rFonts w:ascii="Times New Roman" w:eastAsia="Times New Roman" w:hAnsi="Times New Roman" w:cs="Times New Roman"/>
                <w:sz w:val="24"/>
                <w:szCs w:val="24"/>
                <w:lang w:val="en-GB"/>
              </w:rPr>
              <w:t xml:space="preserve"> and tablets. The VLE allows students to participate in the different online courses from different locations. </w:t>
            </w:r>
          </w:p>
        </w:tc>
        <w:tc>
          <w:tcPr>
            <w:tcW w:w="3120" w:type="dxa"/>
            <w:shd w:val="clear" w:color="auto" w:fill="auto"/>
            <w:tcMar>
              <w:top w:w="100" w:type="dxa"/>
              <w:left w:w="100" w:type="dxa"/>
              <w:bottom w:w="100" w:type="dxa"/>
              <w:right w:w="100" w:type="dxa"/>
            </w:tcMar>
          </w:tcPr>
          <w:p w:rsidR="007B244C" w:rsidRPr="005E609C" w:rsidRDefault="002E032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Sometimes the user interface is very difficult to understand which eventually hinders </w:t>
            </w:r>
            <w:r w:rsidR="005E609C" w:rsidRPr="005E609C">
              <w:rPr>
                <w:rFonts w:ascii="Times New Roman" w:eastAsia="Times New Roman" w:hAnsi="Times New Roman" w:cs="Times New Roman"/>
                <w:sz w:val="24"/>
                <w:szCs w:val="24"/>
                <w:lang w:val="en-GB"/>
              </w:rPr>
              <w:t>student’s</w:t>
            </w:r>
            <w:r w:rsidRPr="005E609C">
              <w:rPr>
                <w:rFonts w:ascii="Times New Roman" w:eastAsia="Times New Roman" w:hAnsi="Times New Roman" w:cs="Times New Roman"/>
                <w:sz w:val="24"/>
                <w:szCs w:val="24"/>
                <w:lang w:val="en-GB"/>
              </w:rPr>
              <w:t xml:space="preserve"> motivation to study. There is no human communication </w:t>
            </w:r>
            <w:r w:rsidR="005E609C" w:rsidRPr="005E609C">
              <w:rPr>
                <w:rFonts w:ascii="Times New Roman" w:eastAsia="Times New Roman" w:hAnsi="Times New Roman" w:cs="Times New Roman"/>
                <w:sz w:val="24"/>
                <w:szCs w:val="24"/>
                <w:lang w:val="en-GB"/>
              </w:rPr>
              <w:t>involved and</w:t>
            </w:r>
            <w:r w:rsidRPr="005E609C">
              <w:rPr>
                <w:rFonts w:ascii="Times New Roman" w:eastAsia="Times New Roman" w:hAnsi="Times New Roman" w:cs="Times New Roman"/>
                <w:sz w:val="24"/>
                <w:szCs w:val="24"/>
                <w:lang w:val="en-GB"/>
              </w:rPr>
              <w:t xml:space="preserve"> the virtual environment could sometimes become lonely</w:t>
            </w:r>
            <w:r w:rsidR="00D73E72">
              <w:rPr>
                <w:rFonts w:ascii="Times New Roman" w:eastAsia="Times New Roman" w:hAnsi="Times New Roman" w:cs="Times New Roman"/>
                <w:sz w:val="24"/>
                <w:szCs w:val="24"/>
                <w:lang w:val="en-GB"/>
              </w:rPr>
              <w:t xml:space="preserve">, being a </w:t>
            </w:r>
            <w:r w:rsidRPr="005E609C">
              <w:rPr>
                <w:rFonts w:ascii="Times New Roman" w:eastAsia="Times New Roman" w:hAnsi="Times New Roman" w:cs="Times New Roman"/>
                <w:sz w:val="24"/>
                <w:szCs w:val="24"/>
                <w:lang w:val="en-GB"/>
              </w:rPr>
              <w:t>learning process</w:t>
            </w:r>
            <w:r w:rsidR="00D73E72">
              <w:rPr>
                <w:rFonts w:ascii="Times New Roman" w:eastAsia="Times New Roman" w:hAnsi="Times New Roman" w:cs="Times New Roman"/>
                <w:sz w:val="24"/>
                <w:szCs w:val="24"/>
                <w:lang w:val="en-GB"/>
              </w:rPr>
              <w:t>.</w:t>
            </w:r>
          </w:p>
        </w:tc>
      </w:tr>
    </w:tbl>
    <w:p w:rsidR="00D73E72" w:rsidRDefault="00D73E72" w:rsidP="005E609C">
      <w:pPr>
        <w:pStyle w:val="Normal1"/>
        <w:spacing w:line="360" w:lineRule="auto"/>
        <w:jc w:val="center"/>
        <w:rPr>
          <w:rFonts w:ascii="Times New Roman" w:eastAsia="Times New Roman" w:hAnsi="Times New Roman" w:cs="Times New Roman"/>
          <w:b/>
          <w:sz w:val="24"/>
          <w:szCs w:val="24"/>
          <w:lang w:val="en-GB"/>
        </w:rPr>
      </w:pPr>
    </w:p>
    <w:p w:rsidR="007B244C" w:rsidRPr="005E609C" w:rsidRDefault="00217453" w:rsidP="005E609C">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11</w:t>
      </w:r>
      <w:r w:rsidR="002E032E" w:rsidRPr="005E609C">
        <w:rPr>
          <w:rFonts w:ascii="Times New Roman" w:eastAsia="Times New Roman" w:hAnsi="Times New Roman" w:cs="Times New Roman"/>
          <w:b/>
          <w:sz w:val="24"/>
          <w:szCs w:val="24"/>
          <w:lang w:val="en-GB"/>
        </w:rPr>
        <w:t>: Thematic Analysis</w:t>
      </w:r>
    </w:p>
    <w:p w:rsidR="007B244C" w:rsidRPr="005E609C" w:rsidRDefault="002E032E" w:rsidP="005E609C">
      <w:pPr>
        <w:pStyle w:val="Normal1"/>
        <w:spacing w:line="360" w:lineRule="auto"/>
        <w:jc w:val="center"/>
        <w:rPr>
          <w:rFonts w:ascii="Times New Roman" w:eastAsia="Times New Roman" w:hAnsi="Times New Roman" w:cs="Times New Roman"/>
          <w:b/>
          <w:sz w:val="24"/>
          <w:szCs w:val="24"/>
          <w:lang w:val="en-GB"/>
        </w:rPr>
      </w:pPr>
      <w:r w:rsidRPr="005E609C">
        <w:rPr>
          <w:rFonts w:ascii="Times New Roman" w:eastAsia="Times New Roman" w:hAnsi="Times New Roman" w:cs="Times New Roman"/>
          <w:sz w:val="24"/>
          <w:szCs w:val="24"/>
          <w:lang w:val="en-GB"/>
        </w:rPr>
        <w:t>(Source: Created by author)</w:t>
      </w:r>
    </w:p>
    <w:p w:rsidR="00C21077" w:rsidRDefault="00C21077">
      <w:pPr>
        <w:pStyle w:val="Normal1"/>
        <w:spacing w:line="360" w:lineRule="auto"/>
        <w:jc w:val="both"/>
        <w:rPr>
          <w:rFonts w:ascii="Times New Roman" w:eastAsia="Times New Roman" w:hAnsi="Times New Roman" w:cs="Times New Roman"/>
          <w:sz w:val="24"/>
          <w:szCs w:val="24"/>
          <w:lang w:val="en-GB"/>
        </w:rPr>
      </w:pPr>
    </w:p>
    <w:p w:rsidR="00C21077" w:rsidRPr="00C21077" w:rsidRDefault="00C21077" w:rsidP="00C21077">
      <w:pPr>
        <w:spacing w:line="276" w:lineRule="auto"/>
        <w:jc w:val="left"/>
        <w:rPr>
          <w:rFonts w:eastAsia="Times New Roman" w:cs="Times New Roman"/>
          <w:color w:val="auto"/>
          <w:szCs w:val="24"/>
          <w:lang w:val="en-GB"/>
        </w:rPr>
      </w:pPr>
      <w:r>
        <w:rPr>
          <w:rFonts w:eastAsia="Times New Roman" w:cs="Times New Roman"/>
          <w:szCs w:val="24"/>
          <w:lang w:val="en-GB"/>
        </w:rPr>
        <w:br w:type="page"/>
      </w:r>
    </w:p>
    <w:p w:rsidR="00C21077" w:rsidRPr="004B18AB" w:rsidRDefault="00C21077" w:rsidP="00C21077">
      <w:pPr>
        <w:rPr>
          <w:b/>
          <w:lang w:val="en-GB"/>
        </w:rPr>
      </w:pPr>
      <w:r w:rsidRPr="004B18AB">
        <w:rPr>
          <w:b/>
          <w:lang w:val="en-GB"/>
        </w:rPr>
        <w:lastRenderedPageBreak/>
        <w:t>4.3 Limitation of the study</w:t>
      </w:r>
    </w:p>
    <w:p w:rsidR="00C21077" w:rsidRPr="005E609C" w:rsidRDefault="00C21077" w:rsidP="00C21077">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The limitations are:</w:t>
      </w:r>
    </w:p>
    <w:p w:rsidR="00C21077" w:rsidRPr="005E609C" w:rsidRDefault="00C21077" w:rsidP="00C21077">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Time: </w:t>
      </w:r>
      <w:r w:rsidRPr="005E609C">
        <w:rPr>
          <w:rFonts w:ascii="Times New Roman" w:eastAsia="Times New Roman" w:hAnsi="Times New Roman" w:cs="Times New Roman"/>
          <w:sz w:val="24"/>
          <w:szCs w:val="24"/>
          <w:lang w:val="en-GB"/>
        </w:rPr>
        <w:t>Due to lack of time and word count, the research finding god restrained. The results would have been more authentic if more time was allotted.</w:t>
      </w:r>
    </w:p>
    <w:p w:rsidR="00C21077" w:rsidRPr="005E609C" w:rsidRDefault="00C21077" w:rsidP="00C21077">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Sample Size: </w:t>
      </w:r>
      <w:r w:rsidRPr="005E609C">
        <w:rPr>
          <w:rFonts w:ascii="Times New Roman" w:eastAsia="Times New Roman" w:hAnsi="Times New Roman" w:cs="Times New Roman"/>
          <w:sz w:val="24"/>
          <w:szCs w:val="24"/>
          <w:lang w:val="en-GB"/>
        </w:rPr>
        <w:t>The sample size was limited to 100 and the results could have been better if more students were involved in the survey.</w:t>
      </w:r>
    </w:p>
    <w:p w:rsidR="00C21077" w:rsidRDefault="00C21077" w:rsidP="00C21077">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b/>
          <w:sz w:val="24"/>
          <w:szCs w:val="24"/>
          <w:lang w:val="en-GB"/>
        </w:rPr>
        <w:t xml:space="preserve">Limited source: </w:t>
      </w:r>
      <w:r w:rsidRPr="005E609C">
        <w:rPr>
          <w:rFonts w:ascii="Times New Roman" w:eastAsia="Times New Roman" w:hAnsi="Times New Roman" w:cs="Times New Roman"/>
          <w:sz w:val="24"/>
          <w:szCs w:val="24"/>
          <w:lang w:val="en-GB"/>
        </w:rPr>
        <w:t xml:space="preserve">Only journal was selected for thematic </w:t>
      </w:r>
      <w:proofErr w:type="gramStart"/>
      <w:r w:rsidRPr="005E609C">
        <w:rPr>
          <w:rFonts w:ascii="Times New Roman" w:eastAsia="Times New Roman" w:hAnsi="Times New Roman" w:cs="Times New Roman"/>
          <w:sz w:val="24"/>
          <w:szCs w:val="24"/>
          <w:lang w:val="en-GB"/>
        </w:rPr>
        <w:t>analysis,</w:t>
      </w:r>
      <w:proofErr w:type="gramEnd"/>
      <w:r w:rsidRPr="005E609C">
        <w:rPr>
          <w:rFonts w:ascii="Times New Roman" w:eastAsia="Times New Roman" w:hAnsi="Times New Roman" w:cs="Times New Roman"/>
          <w:sz w:val="24"/>
          <w:szCs w:val="24"/>
          <w:lang w:val="en-GB"/>
        </w:rPr>
        <w:t xml:space="preserve"> the results and research would have been more authentic is more sources were involved. </w:t>
      </w:r>
    </w:p>
    <w:p w:rsidR="00C21077" w:rsidRPr="005E609C" w:rsidRDefault="00C21077">
      <w:pPr>
        <w:pStyle w:val="Normal1"/>
        <w:spacing w:line="360" w:lineRule="auto"/>
        <w:jc w:val="both"/>
        <w:rPr>
          <w:rFonts w:ascii="Times New Roman" w:eastAsia="Times New Roman" w:hAnsi="Times New Roman" w:cs="Times New Roman"/>
          <w:sz w:val="24"/>
          <w:szCs w:val="24"/>
          <w:lang w:val="en-GB"/>
        </w:rPr>
      </w:pPr>
    </w:p>
    <w:p w:rsidR="00EA5BD8" w:rsidRDefault="00EA5BD8">
      <w:pPr>
        <w:pStyle w:val="Normal1"/>
        <w:spacing w:line="360" w:lineRule="auto"/>
        <w:jc w:val="both"/>
        <w:rPr>
          <w:rFonts w:ascii="Times New Roman" w:eastAsia="Times New Roman" w:hAnsi="Times New Roman" w:cs="Times New Roman"/>
          <w:sz w:val="24"/>
          <w:szCs w:val="24"/>
          <w:lang w:val="en-GB"/>
        </w:rPr>
      </w:pPr>
    </w:p>
    <w:p w:rsidR="00EA5BD8" w:rsidRDefault="00EA5BD8">
      <w:pPr>
        <w:spacing w:line="276" w:lineRule="auto"/>
        <w:jc w:val="left"/>
        <w:rPr>
          <w:rFonts w:eastAsia="Times New Roman" w:cs="Times New Roman"/>
          <w:color w:val="auto"/>
          <w:szCs w:val="24"/>
          <w:lang w:val="en-GB"/>
        </w:rPr>
      </w:pPr>
      <w:r>
        <w:rPr>
          <w:rFonts w:eastAsia="Times New Roman" w:cs="Times New Roman"/>
          <w:szCs w:val="24"/>
          <w:lang w:val="en-GB"/>
        </w:rPr>
        <w:br w:type="page"/>
      </w:r>
    </w:p>
    <w:p w:rsidR="00EA5BD8" w:rsidRPr="005E609C" w:rsidRDefault="00EA5BD8" w:rsidP="00EA5BD8">
      <w:pPr>
        <w:pStyle w:val="Normal1"/>
        <w:spacing w:line="360" w:lineRule="auto"/>
        <w:jc w:val="both"/>
        <w:rPr>
          <w:rFonts w:ascii="Times New Roman" w:eastAsia="Times New Roman" w:hAnsi="Times New Roman" w:cs="Times New Roman"/>
          <w:b/>
          <w:sz w:val="24"/>
          <w:szCs w:val="24"/>
          <w:lang w:val="en-GB"/>
        </w:rPr>
      </w:pPr>
      <w:r w:rsidRPr="005E609C">
        <w:rPr>
          <w:rFonts w:ascii="Times New Roman" w:eastAsia="Times New Roman" w:hAnsi="Times New Roman" w:cs="Times New Roman"/>
          <w:b/>
          <w:sz w:val="24"/>
          <w:szCs w:val="24"/>
          <w:lang w:val="en-GB"/>
        </w:rPr>
        <w:lastRenderedPageBreak/>
        <w:t xml:space="preserve">5. Conclusion </w:t>
      </w:r>
    </w:p>
    <w:p w:rsidR="00EA5BD8" w:rsidRDefault="00EA5BD8" w:rsidP="00EA5BD8">
      <w:pPr>
        <w:pStyle w:val="Normal1"/>
        <w:spacing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sz w:val="24"/>
          <w:szCs w:val="24"/>
          <w:lang w:val="en-GB"/>
        </w:rPr>
        <w:t xml:space="preserve">After primary and secondary analysis, it could be concluded that VLE </w:t>
      </w:r>
      <w:r w:rsidR="00D73E72">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improves student’s learning experience. Students </w:t>
      </w:r>
      <w:proofErr w:type="gramStart"/>
      <w:r w:rsidRPr="005E609C">
        <w:rPr>
          <w:rFonts w:ascii="Times New Roman" w:eastAsia="Times New Roman" w:hAnsi="Times New Roman" w:cs="Times New Roman"/>
          <w:sz w:val="24"/>
          <w:szCs w:val="24"/>
          <w:lang w:val="en-GB"/>
        </w:rPr>
        <w:t>are</w:t>
      </w:r>
      <w:r w:rsidR="00D73E72">
        <w:rPr>
          <w:rFonts w:ascii="Times New Roman" w:eastAsia="Times New Roman" w:hAnsi="Times New Roman" w:cs="Times New Roman"/>
          <w:sz w:val="24"/>
          <w:szCs w:val="24"/>
          <w:lang w:val="en-GB"/>
        </w:rPr>
        <w:t xml:space="preserve"> </w:t>
      </w:r>
      <w:r w:rsidRPr="005E609C">
        <w:rPr>
          <w:rFonts w:ascii="Times New Roman" w:eastAsia="Times New Roman" w:hAnsi="Times New Roman" w:cs="Times New Roman"/>
          <w:sz w:val="24"/>
          <w:szCs w:val="24"/>
          <w:lang w:val="en-GB"/>
        </w:rPr>
        <w:t>able to</w:t>
      </w:r>
      <w:proofErr w:type="gramEnd"/>
      <w:r w:rsidRPr="005E609C">
        <w:rPr>
          <w:rFonts w:ascii="Times New Roman" w:eastAsia="Times New Roman" w:hAnsi="Times New Roman" w:cs="Times New Roman"/>
          <w:sz w:val="24"/>
          <w:szCs w:val="24"/>
          <w:lang w:val="en-GB"/>
        </w:rPr>
        <w:t xml:space="preserve"> complete their assignments and other tasks with the help of this VLE </w:t>
      </w:r>
      <w:r w:rsidR="00D73E72">
        <w:rPr>
          <w:rFonts w:ascii="Times New Roman" w:eastAsia="Times New Roman" w:hAnsi="Times New Roman" w:cs="Times New Roman"/>
          <w:sz w:val="24"/>
          <w:szCs w:val="24"/>
          <w:lang w:val="en-GB"/>
        </w:rPr>
        <w:t>M</w:t>
      </w:r>
      <w:r w:rsidRPr="005E609C">
        <w:rPr>
          <w:rFonts w:ascii="Times New Roman" w:eastAsia="Times New Roman" w:hAnsi="Times New Roman" w:cs="Times New Roman"/>
          <w:sz w:val="24"/>
          <w:szCs w:val="24"/>
          <w:lang w:val="en-GB"/>
        </w:rPr>
        <w:t xml:space="preserve">oodle. Students are happy with the VLE experience and they would recommend it to their friends. The benefits and drawbacks of VLE have been analysed. </w:t>
      </w:r>
    </w:p>
    <w:p w:rsidR="00EA5BD8" w:rsidRPr="00217453" w:rsidRDefault="00EA5BD8">
      <w:pPr>
        <w:pStyle w:val="Normal1"/>
        <w:spacing w:line="360" w:lineRule="auto"/>
        <w:jc w:val="both"/>
        <w:rPr>
          <w:rFonts w:ascii="Times New Roman" w:eastAsia="Times New Roman" w:hAnsi="Times New Roman" w:cs="Times New Roman"/>
          <w:sz w:val="24"/>
          <w:szCs w:val="24"/>
          <w:lang w:val="en-GB"/>
        </w:rPr>
      </w:pPr>
    </w:p>
    <w:p w:rsidR="000E58AD" w:rsidRDefault="000E58AD">
      <w:pPr>
        <w:spacing w:line="276" w:lineRule="auto"/>
        <w:jc w:val="left"/>
        <w:rPr>
          <w:b/>
          <w:szCs w:val="40"/>
          <w:lang w:val="en-GB"/>
        </w:rPr>
      </w:pPr>
      <w:r>
        <w:rPr>
          <w:lang w:val="en-GB"/>
        </w:rPr>
        <w:br w:type="page"/>
      </w:r>
    </w:p>
    <w:p w:rsidR="007B244C" w:rsidRPr="005E609C" w:rsidRDefault="002E032E" w:rsidP="005E609C">
      <w:pPr>
        <w:pStyle w:val="Heading1"/>
        <w:rPr>
          <w:lang w:val="en-GB"/>
        </w:rPr>
      </w:pPr>
      <w:bookmarkStart w:id="5" w:name="_Toc28007424"/>
      <w:r w:rsidRPr="005E609C">
        <w:rPr>
          <w:lang w:val="en-GB"/>
        </w:rPr>
        <w:lastRenderedPageBreak/>
        <w:t>6. Reference List</w:t>
      </w:r>
      <w:bookmarkEnd w:id="5"/>
    </w:p>
    <w:p w:rsidR="007B244C" w:rsidRPr="005E609C" w:rsidRDefault="002E032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5E609C">
        <w:rPr>
          <w:rFonts w:ascii="Times New Roman" w:eastAsia="Times New Roman" w:hAnsi="Times New Roman" w:cs="Times New Roman"/>
          <w:sz w:val="24"/>
          <w:szCs w:val="24"/>
          <w:lang w:val="en-GB"/>
        </w:rPr>
        <w:t>Arkorful</w:t>
      </w:r>
      <w:proofErr w:type="spellEnd"/>
      <w:r w:rsidRPr="005E609C">
        <w:rPr>
          <w:rFonts w:ascii="Times New Roman" w:eastAsia="Times New Roman" w:hAnsi="Times New Roman" w:cs="Times New Roman"/>
          <w:sz w:val="24"/>
          <w:szCs w:val="24"/>
          <w:lang w:val="en-GB"/>
        </w:rPr>
        <w:t xml:space="preserve">, V. and </w:t>
      </w:r>
      <w:proofErr w:type="spellStart"/>
      <w:r w:rsidRPr="005E609C">
        <w:rPr>
          <w:rFonts w:ascii="Times New Roman" w:eastAsia="Times New Roman" w:hAnsi="Times New Roman" w:cs="Times New Roman"/>
          <w:sz w:val="24"/>
          <w:szCs w:val="24"/>
          <w:lang w:val="en-GB"/>
        </w:rPr>
        <w:t>Abaidoo</w:t>
      </w:r>
      <w:proofErr w:type="spellEnd"/>
      <w:r w:rsidRPr="005E609C">
        <w:rPr>
          <w:rFonts w:ascii="Times New Roman" w:eastAsia="Times New Roman" w:hAnsi="Times New Roman" w:cs="Times New Roman"/>
          <w:sz w:val="24"/>
          <w:szCs w:val="24"/>
          <w:lang w:val="en-GB"/>
        </w:rPr>
        <w:t>, N.</w:t>
      </w:r>
      <w:r w:rsidR="008D6D60">
        <w:rPr>
          <w:rFonts w:ascii="Times New Roman" w:eastAsia="Times New Roman" w:hAnsi="Times New Roman" w:cs="Times New Roman"/>
          <w:sz w:val="24"/>
          <w:szCs w:val="24"/>
          <w:lang w:val="en-GB"/>
        </w:rPr>
        <w:t xml:space="preserve"> (</w:t>
      </w:r>
      <w:r w:rsidRPr="005E609C">
        <w:rPr>
          <w:rFonts w:ascii="Times New Roman" w:eastAsia="Times New Roman" w:hAnsi="Times New Roman" w:cs="Times New Roman"/>
          <w:sz w:val="24"/>
          <w:szCs w:val="24"/>
          <w:lang w:val="en-GB"/>
        </w:rPr>
        <w:t>2015</w:t>
      </w:r>
      <w:r w:rsidR="008D6D60">
        <w:rPr>
          <w:rFonts w:ascii="Times New Roman" w:eastAsia="Times New Roman" w:hAnsi="Times New Roman" w:cs="Times New Roman"/>
          <w:sz w:val="24"/>
          <w:szCs w:val="24"/>
          <w:lang w:val="en-GB"/>
        </w:rPr>
        <w:t>)</w:t>
      </w:r>
      <w:r w:rsidRPr="005E609C">
        <w:rPr>
          <w:rFonts w:ascii="Times New Roman" w:eastAsia="Times New Roman" w:hAnsi="Times New Roman" w:cs="Times New Roman"/>
          <w:sz w:val="24"/>
          <w:szCs w:val="24"/>
          <w:lang w:val="en-GB"/>
        </w:rPr>
        <w:t xml:space="preserve"> The role of e-learning, advantages and disadvantages of its adoption in higher education. International Journal of Instructional Technology and Distance Learning, 12(1), pp.29-42.</w:t>
      </w:r>
    </w:p>
    <w:p w:rsidR="007B244C" w:rsidRPr="005E609C" w:rsidRDefault="002E032E">
      <w:pPr>
        <w:pStyle w:val="Normal1"/>
        <w:spacing w:before="240" w:after="240"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color w:val="222222"/>
          <w:sz w:val="24"/>
          <w:szCs w:val="24"/>
          <w:highlight w:val="white"/>
          <w:lang w:val="en-GB"/>
        </w:rPr>
        <w:t>Becerra-Romero, A., Díaz-Rodríguez, M. and González-Estrada, O.A.</w:t>
      </w:r>
      <w:r w:rsidR="008D6D60">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color w:val="222222"/>
          <w:sz w:val="24"/>
          <w:szCs w:val="24"/>
          <w:highlight w:val="white"/>
          <w:lang w:val="en-GB"/>
        </w:rPr>
        <w:t>2019</w:t>
      </w:r>
      <w:r w:rsidR="008D6D60">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color w:val="222222"/>
          <w:sz w:val="24"/>
          <w:szCs w:val="24"/>
          <w:highlight w:val="white"/>
          <w:lang w:val="en-GB"/>
        </w:rPr>
        <w:t xml:space="preserve">Development of a virtual learning environment for the subject numerical methods under Moodle. In </w:t>
      </w:r>
      <w:r w:rsidRPr="005E609C">
        <w:rPr>
          <w:rFonts w:ascii="Times New Roman" w:eastAsia="Times New Roman" w:hAnsi="Times New Roman" w:cs="Times New Roman"/>
          <w:i/>
          <w:sz w:val="24"/>
          <w:szCs w:val="24"/>
          <w:lang w:val="en-GB"/>
        </w:rPr>
        <w:t>Journal of Physics: Conference Series</w:t>
      </w:r>
      <w:r w:rsidRPr="005E609C">
        <w:rPr>
          <w:rFonts w:ascii="Times New Roman" w:eastAsia="Times New Roman" w:hAnsi="Times New Roman" w:cs="Times New Roman"/>
          <w:sz w:val="24"/>
          <w:szCs w:val="24"/>
          <w:lang w:val="en-GB"/>
        </w:rPr>
        <w:t xml:space="preserve"> (Vol. 1161, No. 1, p. 012010). IOP Publishing.</w:t>
      </w:r>
    </w:p>
    <w:p w:rsidR="007B244C" w:rsidRPr="008D6D60" w:rsidRDefault="002E032E">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E609C">
        <w:rPr>
          <w:rFonts w:ascii="Times New Roman" w:eastAsia="Times New Roman" w:hAnsi="Times New Roman" w:cs="Times New Roman"/>
          <w:color w:val="222222"/>
          <w:sz w:val="24"/>
          <w:szCs w:val="24"/>
          <w:highlight w:val="white"/>
          <w:lang w:val="en-GB"/>
        </w:rPr>
        <w:t xml:space="preserve">Drake, B.F., </w:t>
      </w:r>
      <w:proofErr w:type="spellStart"/>
      <w:r w:rsidRPr="005E609C">
        <w:rPr>
          <w:rFonts w:ascii="Times New Roman" w:eastAsia="Times New Roman" w:hAnsi="Times New Roman" w:cs="Times New Roman"/>
          <w:color w:val="222222"/>
          <w:sz w:val="24"/>
          <w:szCs w:val="24"/>
          <w:highlight w:val="white"/>
          <w:lang w:val="en-GB"/>
        </w:rPr>
        <w:t>Rancilio</w:t>
      </w:r>
      <w:proofErr w:type="spellEnd"/>
      <w:r w:rsidRPr="005E609C">
        <w:rPr>
          <w:rFonts w:ascii="Times New Roman" w:eastAsia="Times New Roman" w:hAnsi="Times New Roman" w:cs="Times New Roman"/>
          <w:color w:val="222222"/>
          <w:sz w:val="24"/>
          <w:szCs w:val="24"/>
          <w:highlight w:val="white"/>
          <w:lang w:val="en-GB"/>
        </w:rPr>
        <w:t>, D.M. and Stafford, J.D.</w:t>
      </w:r>
      <w:r w:rsidR="008D6D60">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color w:val="222222"/>
          <w:sz w:val="24"/>
          <w:szCs w:val="24"/>
          <w:highlight w:val="white"/>
          <w:lang w:val="en-GB"/>
        </w:rPr>
        <w:t>2017</w:t>
      </w:r>
      <w:r w:rsidR="008D6D60">
        <w:rPr>
          <w:rFonts w:ascii="Times New Roman" w:eastAsia="Times New Roman" w:hAnsi="Times New Roman" w:cs="Times New Roman"/>
          <w:color w:val="222222"/>
          <w:sz w:val="24"/>
          <w:szCs w:val="24"/>
          <w:highlight w:val="white"/>
          <w:lang w:val="en-GB"/>
        </w:rPr>
        <w:t>)</w:t>
      </w:r>
      <w:r w:rsidRPr="005E609C">
        <w:rPr>
          <w:rFonts w:ascii="Times New Roman" w:eastAsia="Times New Roman" w:hAnsi="Times New Roman" w:cs="Times New Roman"/>
          <w:color w:val="222222"/>
          <w:sz w:val="24"/>
          <w:szCs w:val="24"/>
          <w:highlight w:val="white"/>
          <w:lang w:val="en-GB"/>
        </w:rPr>
        <w:t xml:space="preserve"> Research methods. In </w:t>
      </w:r>
      <w:r w:rsidRPr="005E609C">
        <w:rPr>
          <w:rFonts w:ascii="Times New Roman" w:eastAsia="Times New Roman" w:hAnsi="Times New Roman" w:cs="Times New Roman"/>
          <w:i/>
          <w:sz w:val="24"/>
          <w:szCs w:val="24"/>
          <w:lang w:val="en-GB"/>
        </w:rPr>
        <w:t>Public Health Research Methods for Partnerships and Practice</w:t>
      </w:r>
      <w:r w:rsidRPr="005E609C">
        <w:rPr>
          <w:rFonts w:ascii="Times New Roman" w:eastAsia="Times New Roman" w:hAnsi="Times New Roman" w:cs="Times New Roman"/>
          <w:sz w:val="24"/>
          <w:szCs w:val="24"/>
          <w:lang w:val="en-GB"/>
        </w:rPr>
        <w:t xml:space="preserve"> (pp. 174-187). Routledge.</w:t>
      </w:r>
    </w:p>
    <w:p w:rsidR="007B244C" w:rsidRPr="005E609C" w:rsidRDefault="002E032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5E609C">
        <w:rPr>
          <w:rFonts w:ascii="Times New Roman" w:eastAsia="Times New Roman" w:hAnsi="Times New Roman" w:cs="Times New Roman"/>
          <w:color w:val="222222"/>
          <w:sz w:val="24"/>
          <w:szCs w:val="24"/>
          <w:highlight w:val="white"/>
          <w:lang w:val="en-GB"/>
        </w:rPr>
        <w:t>Iskander</w:t>
      </w:r>
      <w:proofErr w:type="spellEnd"/>
      <w:r w:rsidRPr="005E609C">
        <w:rPr>
          <w:rFonts w:ascii="Times New Roman" w:eastAsia="Times New Roman" w:hAnsi="Times New Roman" w:cs="Times New Roman"/>
          <w:color w:val="222222"/>
          <w:sz w:val="24"/>
          <w:szCs w:val="24"/>
          <w:highlight w:val="white"/>
          <w:lang w:val="en-GB"/>
        </w:rPr>
        <w:t>, M.</w:t>
      </w:r>
      <w:r w:rsidR="008D6D60">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color w:val="222222"/>
          <w:sz w:val="24"/>
          <w:szCs w:val="24"/>
          <w:highlight w:val="white"/>
          <w:lang w:val="en-GB"/>
        </w:rPr>
        <w:t>2018</w:t>
      </w:r>
      <w:r w:rsidR="008D6D60">
        <w:rPr>
          <w:rFonts w:ascii="Times New Roman" w:eastAsia="Times New Roman" w:hAnsi="Times New Roman" w:cs="Times New Roman"/>
          <w:color w:val="222222"/>
          <w:sz w:val="24"/>
          <w:szCs w:val="24"/>
          <w:highlight w:val="white"/>
          <w:lang w:val="en-GB"/>
        </w:rPr>
        <w:t>)</w:t>
      </w:r>
      <w:r w:rsidRPr="005E609C">
        <w:rPr>
          <w:rFonts w:ascii="Times New Roman" w:eastAsia="Times New Roman" w:hAnsi="Times New Roman" w:cs="Times New Roman"/>
          <w:color w:val="222222"/>
          <w:sz w:val="24"/>
          <w:szCs w:val="24"/>
          <w:highlight w:val="white"/>
          <w:lang w:val="en-GB"/>
        </w:rPr>
        <w:t xml:space="preserve"> Case study on the use of mobile technology in accessing virtual learning environment in postgraduate medical education. </w:t>
      </w:r>
      <w:r w:rsidRPr="005E609C">
        <w:rPr>
          <w:rFonts w:ascii="Times New Roman" w:eastAsia="Times New Roman" w:hAnsi="Times New Roman" w:cs="Times New Roman"/>
          <w:i/>
          <w:sz w:val="24"/>
          <w:szCs w:val="24"/>
          <w:lang w:val="en-GB"/>
        </w:rPr>
        <w:t>BMJ Simulation and Technology Enhanced Learning</w:t>
      </w:r>
      <w:r w:rsidRPr="005E609C">
        <w:rPr>
          <w:rFonts w:ascii="Times New Roman" w:eastAsia="Times New Roman" w:hAnsi="Times New Roman" w:cs="Times New Roman"/>
          <w:sz w:val="24"/>
          <w:szCs w:val="24"/>
          <w:lang w:val="en-GB"/>
        </w:rPr>
        <w:t xml:space="preserve">, </w:t>
      </w:r>
      <w:r w:rsidRPr="005E609C">
        <w:rPr>
          <w:rFonts w:ascii="Times New Roman" w:eastAsia="Times New Roman" w:hAnsi="Times New Roman" w:cs="Times New Roman"/>
          <w:i/>
          <w:sz w:val="24"/>
          <w:szCs w:val="24"/>
          <w:lang w:val="en-GB"/>
        </w:rPr>
        <w:t>4</w:t>
      </w:r>
      <w:r w:rsidRPr="005E609C">
        <w:rPr>
          <w:rFonts w:ascii="Times New Roman" w:eastAsia="Times New Roman" w:hAnsi="Times New Roman" w:cs="Times New Roman"/>
          <w:sz w:val="24"/>
          <w:szCs w:val="24"/>
          <w:lang w:val="en-GB"/>
        </w:rPr>
        <w:t>(3), pp.152-153.</w:t>
      </w:r>
    </w:p>
    <w:p w:rsidR="007B244C" w:rsidRPr="005E609C" w:rsidRDefault="002E032E">
      <w:pPr>
        <w:pStyle w:val="Normal1"/>
        <w:spacing w:before="240" w:after="240"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color w:val="222222"/>
          <w:sz w:val="24"/>
          <w:szCs w:val="24"/>
          <w:highlight w:val="white"/>
          <w:lang w:val="en-GB"/>
        </w:rPr>
        <w:t>Johnston, M.P.</w:t>
      </w:r>
      <w:r w:rsidR="008D6D60">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color w:val="222222"/>
          <w:sz w:val="24"/>
          <w:szCs w:val="24"/>
          <w:highlight w:val="white"/>
          <w:lang w:val="en-GB"/>
        </w:rPr>
        <w:t>2017</w:t>
      </w:r>
      <w:r w:rsidR="008D6D60">
        <w:rPr>
          <w:rFonts w:ascii="Times New Roman" w:eastAsia="Times New Roman" w:hAnsi="Times New Roman" w:cs="Times New Roman"/>
          <w:color w:val="222222"/>
          <w:sz w:val="24"/>
          <w:szCs w:val="24"/>
          <w:highlight w:val="white"/>
          <w:lang w:val="en-GB"/>
        </w:rPr>
        <w:t>)</w:t>
      </w:r>
      <w:r w:rsidRPr="005E609C">
        <w:rPr>
          <w:rFonts w:ascii="Times New Roman" w:eastAsia="Times New Roman" w:hAnsi="Times New Roman" w:cs="Times New Roman"/>
          <w:color w:val="222222"/>
          <w:sz w:val="24"/>
          <w:szCs w:val="24"/>
          <w:highlight w:val="white"/>
          <w:lang w:val="en-GB"/>
        </w:rPr>
        <w:t xml:space="preserve"> Secondary data analysis: A method of which the time has come. </w:t>
      </w:r>
      <w:r w:rsidRPr="005E609C">
        <w:rPr>
          <w:rFonts w:ascii="Times New Roman" w:eastAsia="Times New Roman" w:hAnsi="Times New Roman" w:cs="Times New Roman"/>
          <w:i/>
          <w:sz w:val="24"/>
          <w:szCs w:val="24"/>
          <w:lang w:val="en-GB"/>
        </w:rPr>
        <w:t>Qualitative and quantitative methods in libraries</w:t>
      </w:r>
      <w:r w:rsidRPr="005E609C">
        <w:rPr>
          <w:rFonts w:ascii="Times New Roman" w:eastAsia="Times New Roman" w:hAnsi="Times New Roman" w:cs="Times New Roman"/>
          <w:sz w:val="24"/>
          <w:szCs w:val="24"/>
          <w:lang w:val="en-GB"/>
        </w:rPr>
        <w:t xml:space="preserve">, </w:t>
      </w:r>
      <w:r w:rsidRPr="005E609C">
        <w:rPr>
          <w:rFonts w:ascii="Times New Roman" w:eastAsia="Times New Roman" w:hAnsi="Times New Roman" w:cs="Times New Roman"/>
          <w:i/>
          <w:sz w:val="24"/>
          <w:szCs w:val="24"/>
          <w:lang w:val="en-GB"/>
        </w:rPr>
        <w:t>3</w:t>
      </w:r>
      <w:r w:rsidRPr="005E609C">
        <w:rPr>
          <w:rFonts w:ascii="Times New Roman" w:eastAsia="Times New Roman" w:hAnsi="Times New Roman" w:cs="Times New Roman"/>
          <w:sz w:val="24"/>
          <w:szCs w:val="24"/>
          <w:lang w:val="en-GB"/>
        </w:rPr>
        <w:t>(3), pp.619-626.</w:t>
      </w:r>
    </w:p>
    <w:p w:rsidR="007B244C" w:rsidRPr="005E609C" w:rsidRDefault="002E032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5E609C">
        <w:rPr>
          <w:rFonts w:ascii="Times New Roman" w:eastAsia="Times New Roman" w:hAnsi="Times New Roman" w:cs="Times New Roman"/>
          <w:color w:val="222222"/>
          <w:sz w:val="24"/>
          <w:szCs w:val="24"/>
          <w:highlight w:val="white"/>
          <w:lang w:val="en-GB"/>
        </w:rPr>
        <w:t>Oproiu</w:t>
      </w:r>
      <w:proofErr w:type="spellEnd"/>
      <w:r w:rsidRPr="005E609C">
        <w:rPr>
          <w:rFonts w:ascii="Times New Roman" w:eastAsia="Times New Roman" w:hAnsi="Times New Roman" w:cs="Times New Roman"/>
          <w:color w:val="222222"/>
          <w:sz w:val="24"/>
          <w:szCs w:val="24"/>
          <w:highlight w:val="white"/>
          <w:lang w:val="en-GB"/>
        </w:rPr>
        <w:t>, G.C.</w:t>
      </w:r>
      <w:r w:rsidR="008D6D60">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color w:val="222222"/>
          <w:sz w:val="24"/>
          <w:szCs w:val="24"/>
          <w:highlight w:val="white"/>
          <w:lang w:val="en-GB"/>
        </w:rPr>
        <w:t>2015</w:t>
      </w:r>
      <w:r w:rsidR="008D6D60">
        <w:rPr>
          <w:rFonts w:ascii="Times New Roman" w:eastAsia="Times New Roman" w:hAnsi="Times New Roman" w:cs="Times New Roman"/>
          <w:color w:val="222222"/>
          <w:sz w:val="24"/>
          <w:szCs w:val="24"/>
          <w:highlight w:val="white"/>
          <w:lang w:val="en-GB"/>
        </w:rPr>
        <w:t>)</w:t>
      </w:r>
      <w:r w:rsidRPr="005E609C">
        <w:rPr>
          <w:rFonts w:ascii="Times New Roman" w:eastAsia="Times New Roman" w:hAnsi="Times New Roman" w:cs="Times New Roman"/>
          <w:color w:val="222222"/>
          <w:sz w:val="24"/>
          <w:szCs w:val="24"/>
          <w:highlight w:val="white"/>
          <w:lang w:val="en-GB"/>
        </w:rPr>
        <w:t xml:space="preserve"> A study about using e-learning platform (Moodle) in university teaching process. </w:t>
      </w:r>
      <w:r w:rsidRPr="005E609C">
        <w:rPr>
          <w:rFonts w:ascii="Times New Roman" w:eastAsia="Times New Roman" w:hAnsi="Times New Roman" w:cs="Times New Roman"/>
          <w:i/>
          <w:sz w:val="24"/>
          <w:szCs w:val="24"/>
          <w:lang w:val="en-GB"/>
        </w:rPr>
        <w:t xml:space="preserve">Procedia-Social and </w:t>
      </w:r>
      <w:proofErr w:type="spellStart"/>
      <w:r w:rsidRPr="005E609C">
        <w:rPr>
          <w:rFonts w:ascii="Times New Roman" w:eastAsia="Times New Roman" w:hAnsi="Times New Roman" w:cs="Times New Roman"/>
          <w:i/>
          <w:sz w:val="24"/>
          <w:szCs w:val="24"/>
          <w:lang w:val="en-GB"/>
        </w:rPr>
        <w:t>Behavioral</w:t>
      </w:r>
      <w:proofErr w:type="spellEnd"/>
      <w:r w:rsidRPr="005E609C">
        <w:rPr>
          <w:rFonts w:ascii="Times New Roman" w:eastAsia="Times New Roman" w:hAnsi="Times New Roman" w:cs="Times New Roman"/>
          <w:i/>
          <w:sz w:val="24"/>
          <w:szCs w:val="24"/>
          <w:lang w:val="en-GB"/>
        </w:rPr>
        <w:t xml:space="preserve"> Sciences</w:t>
      </w:r>
      <w:r w:rsidRPr="005E609C">
        <w:rPr>
          <w:rFonts w:ascii="Times New Roman" w:eastAsia="Times New Roman" w:hAnsi="Times New Roman" w:cs="Times New Roman"/>
          <w:sz w:val="24"/>
          <w:szCs w:val="24"/>
          <w:lang w:val="en-GB"/>
        </w:rPr>
        <w:t xml:space="preserve">, </w:t>
      </w:r>
      <w:r w:rsidRPr="005E609C">
        <w:rPr>
          <w:rFonts w:ascii="Times New Roman" w:eastAsia="Times New Roman" w:hAnsi="Times New Roman" w:cs="Times New Roman"/>
          <w:i/>
          <w:sz w:val="24"/>
          <w:szCs w:val="24"/>
          <w:lang w:val="en-GB"/>
        </w:rPr>
        <w:t>180</w:t>
      </w:r>
      <w:r w:rsidRPr="005E609C">
        <w:rPr>
          <w:rFonts w:ascii="Times New Roman" w:eastAsia="Times New Roman" w:hAnsi="Times New Roman" w:cs="Times New Roman"/>
          <w:sz w:val="24"/>
          <w:szCs w:val="24"/>
          <w:lang w:val="en-GB"/>
        </w:rPr>
        <w:t>, pp.426-432.</w:t>
      </w:r>
    </w:p>
    <w:p w:rsidR="007B244C" w:rsidRPr="005E609C" w:rsidRDefault="002E032E">
      <w:pPr>
        <w:pStyle w:val="Normal1"/>
        <w:spacing w:before="240" w:after="240" w:line="360" w:lineRule="auto"/>
        <w:jc w:val="both"/>
        <w:rPr>
          <w:rFonts w:ascii="Times New Roman" w:eastAsia="Times New Roman" w:hAnsi="Times New Roman" w:cs="Times New Roman"/>
          <w:sz w:val="24"/>
          <w:szCs w:val="24"/>
          <w:lang w:val="en-GB"/>
        </w:rPr>
      </w:pPr>
      <w:r w:rsidRPr="005E609C">
        <w:rPr>
          <w:rFonts w:ascii="Times New Roman" w:eastAsia="Times New Roman" w:hAnsi="Times New Roman" w:cs="Times New Roman"/>
          <w:color w:val="222222"/>
          <w:sz w:val="24"/>
          <w:szCs w:val="24"/>
          <w:highlight w:val="white"/>
          <w:lang w:val="en-GB"/>
        </w:rPr>
        <w:t>ten Ham-Baloyi, W. and Jordan, P.</w:t>
      </w:r>
      <w:r w:rsidR="008D6D60">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color w:val="222222"/>
          <w:sz w:val="24"/>
          <w:szCs w:val="24"/>
          <w:highlight w:val="white"/>
          <w:lang w:val="en-GB"/>
        </w:rPr>
        <w:t>2016</w:t>
      </w:r>
      <w:r w:rsidR="008D6D60">
        <w:rPr>
          <w:rFonts w:ascii="Times New Roman" w:eastAsia="Times New Roman" w:hAnsi="Times New Roman" w:cs="Times New Roman"/>
          <w:color w:val="222222"/>
          <w:sz w:val="24"/>
          <w:szCs w:val="24"/>
          <w:highlight w:val="white"/>
          <w:lang w:val="en-GB"/>
        </w:rPr>
        <w:t>)</w:t>
      </w:r>
      <w:r w:rsidRPr="005E609C">
        <w:rPr>
          <w:rFonts w:ascii="Times New Roman" w:eastAsia="Times New Roman" w:hAnsi="Times New Roman" w:cs="Times New Roman"/>
          <w:color w:val="222222"/>
          <w:sz w:val="24"/>
          <w:szCs w:val="24"/>
          <w:highlight w:val="white"/>
          <w:lang w:val="en-GB"/>
        </w:rPr>
        <w:t xml:space="preserve"> Systematic review as a research method in postgraduate nursing education. </w:t>
      </w:r>
      <w:r w:rsidRPr="005E609C">
        <w:rPr>
          <w:rFonts w:ascii="Times New Roman" w:eastAsia="Times New Roman" w:hAnsi="Times New Roman" w:cs="Times New Roman"/>
          <w:i/>
          <w:sz w:val="24"/>
          <w:szCs w:val="24"/>
          <w:lang w:val="en-GB"/>
        </w:rPr>
        <w:t xml:space="preserve">health </w:t>
      </w:r>
      <w:proofErr w:type="spellStart"/>
      <w:r w:rsidRPr="005E609C">
        <w:rPr>
          <w:rFonts w:ascii="Times New Roman" w:eastAsia="Times New Roman" w:hAnsi="Times New Roman" w:cs="Times New Roman"/>
          <w:i/>
          <w:sz w:val="24"/>
          <w:szCs w:val="24"/>
          <w:lang w:val="en-GB"/>
        </w:rPr>
        <w:t>sa</w:t>
      </w:r>
      <w:proofErr w:type="spellEnd"/>
      <w:r w:rsidRPr="005E609C">
        <w:rPr>
          <w:rFonts w:ascii="Times New Roman" w:eastAsia="Times New Roman" w:hAnsi="Times New Roman" w:cs="Times New Roman"/>
          <w:i/>
          <w:sz w:val="24"/>
          <w:szCs w:val="24"/>
          <w:lang w:val="en-GB"/>
        </w:rPr>
        <w:t xml:space="preserve"> </w:t>
      </w:r>
      <w:proofErr w:type="spellStart"/>
      <w:r w:rsidRPr="005E609C">
        <w:rPr>
          <w:rFonts w:ascii="Times New Roman" w:eastAsia="Times New Roman" w:hAnsi="Times New Roman" w:cs="Times New Roman"/>
          <w:i/>
          <w:sz w:val="24"/>
          <w:szCs w:val="24"/>
          <w:lang w:val="en-GB"/>
        </w:rPr>
        <w:t>gesondheid</w:t>
      </w:r>
      <w:proofErr w:type="spellEnd"/>
      <w:r w:rsidRPr="005E609C">
        <w:rPr>
          <w:rFonts w:ascii="Times New Roman" w:eastAsia="Times New Roman" w:hAnsi="Times New Roman" w:cs="Times New Roman"/>
          <w:sz w:val="24"/>
          <w:szCs w:val="24"/>
          <w:lang w:val="en-GB"/>
        </w:rPr>
        <w:t xml:space="preserve">, </w:t>
      </w:r>
      <w:r w:rsidRPr="005E609C">
        <w:rPr>
          <w:rFonts w:ascii="Times New Roman" w:eastAsia="Times New Roman" w:hAnsi="Times New Roman" w:cs="Times New Roman"/>
          <w:i/>
          <w:sz w:val="24"/>
          <w:szCs w:val="24"/>
          <w:lang w:val="en-GB"/>
        </w:rPr>
        <w:t>21</w:t>
      </w:r>
      <w:r w:rsidRPr="005E609C">
        <w:rPr>
          <w:rFonts w:ascii="Times New Roman" w:eastAsia="Times New Roman" w:hAnsi="Times New Roman" w:cs="Times New Roman"/>
          <w:sz w:val="24"/>
          <w:szCs w:val="24"/>
          <w:lang w:val="en-GB"/>
        </w:rPr>
        <w:t>(1), pp.120-128.</w:t>
      </w:r>
    </w:p>
    <w:p w:rsidR="007B244C" w:rsidRPr="005E609C" w:rsidRDefault="002E032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5E609C">
        <w:rPr>
          <w:rFonts w:ascii="Times New Roman" w:eastAsia="Times New Roman" w:hAnsi="Times New Roman" w:cs="Times New Roman"/>
          <w:color w:val="222222"/>
          <w:sz w:val="24"/>
          <w:szCs w:val="24"/>
          <w:highlight w:val="white"/>
          <w:lang w:val="en-GB"/>
        </w:rPr>
        <w:t>Walliman</w:t>
      </w:r>
      <w:proofErr w:type="spellEnd"/>
      <w:r w:rsidRPr="005E609C">
        <w:rPr>
          <w:rFonts w:ascii="Times New Roman" w:eastAsia="Times New Roman" w:hAnsi="Times New Roman" w:cs="Times New Roman"/>
          <w:color w:val="222222"/>
          <w:sz w:val="24"/>
          <w:szCs w:val="24"/>
          <w:highlight w:val="white"/>
          <w:lang w:val="en-GB"/>
        </w:rPr>
        <w:t>, N.</w:t>
      </w:r>
      <w:r w:rsidR="008D6D60">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color w:val="222222"/>
          <w:sz w:val="24"/>
          <w:szCs w:val="24"/>
          <w:highlight w:val="white"/>
          <w:lang w:val="en-GB"/>
        </w:rPr>
        <w:t>2017</w:t>
      </w:r>
      <w:r w:rsidR="008D6D60">
        <w:rPr>
          <w:rFonts w:ascii="Times New Roman" w:eastAsia="Times New Roman" w:hAnsi="Times New Roman" w:cs="Times New Roman"/>
          <w:color w:val="222222"/>
          <w:sz w:val="24"/>
          <w:szCs w:val="24"/>
          <w:highlight w:val="white"/>
          <w:lang w:val="en-GB"/>
        </w:rPr>
        <w:t>)</w:t>
      </w:r>
      <w:r w:rsidRPr="005E609C">
        <w:rPr>
          <w:rFonts w:ascii="Times New Roman" w:eastAsia="Times New Roman" w:hAnsi="Times New Roman" w:cs="Times New Roman"/>
          <w:color w:val="222222"/>
          <w:sz w:val="24"/>
          <w:szCs w:val="24"/>
          <w:highlight w:val="white"/>
          <w:lang w:val="en-GB"/>
        </w:rPr>
        <w:t xml:space="preserve"> </w:t>
      </w:r>
      <w:r w:rsidRPr="005E609C">
        <w:rPr>
          <w:rFonts w:ascii="Times New Roman" w:eastAsia="Times New Roman" w:hAnsi="Times New Roman" w:cs="Times New Roman"/>
          <w:i/>
          <w:sz w:val="24"/>
          <w:szCs w:val="24"/>
          <w:lang w:val="en-GB"/>
        </w:rPr>
        <w:t>Research methods: The basics</w:t>
      </w:r>
      <w:r w:rsidRPr="005E609C">
        <w:rPr>
          <w:rFonts w:ascii="Times New Roman" w:eastAsia="Times New Roman" w:hAnsi="Times New Roman" w:cs="Times New Roman"/>
          <w:sz w:val="24"/>
          <w:szCs w:val="24"/>
          <w:lang w:val="en-GB"/>
        </w:rPr>
        <w:t>. Routledge.</w:t>
      </w:r>
    </w:p>
    <w:p w:rsidR="00072563" w:rsidRDefault="002E032E" w:rsidP="00F16914">
      <w:pPr>
        <w:rPr>
          <w:lang w:val="en-GB"/>
        </w:rPr>
      </w:pPr>
      <w:r w:rsidRPr="005E609C">
        <w:rPr>
          <w:highlight w:val="white"/>
          <w:lang w:val="en-GB"/>
        </w:rPr>
        <w:t xml:space="preserve">Zacarias, E., de Almeida, L.R., Pretty, J.B., da Costa, J.P.C., de Freitas, E.P., </w:t>
      </w:r>
      <w:proofErr w:type="spellStart"/>
      <w:r w:rsidRPr="005E609C">
        <w:rPr>
          <w:highlight w:val="white"/>
          <w:lang w:val="en-GB"/>
        </w:rPr>
        <w:t>Canedo</w:t>
      </w:r>
      <w:proofErr w:type="spellEnd"/>
      <w:r w:rsidRPr="005E609C">
        <w:rPr>
          <w:highlight w:val="white"/>
          <w:lang w:val="en-GB"/>
        </w:rPr>
        <w:t>, E.D. and de Sousa, R.T.</w:t>
      </w:r>
      <w:r w:rsidR="008D6D60">
        <w:rPr>
          <w:highlight w:val="white"/>
          <w:lang w:val="en-GB"/>
        </w:rPr>
        <w:t xml:space="preserve"> (</w:t>
      </w:r>
      <w:r w:rsidRPr="005E609C">
        <w:rPr>
          <w:highlight w:val="white"/>
          <w:lang w:val="en-GB"/>
        </w:rPr>
        <w:t>2016</w:t>
      </w:r>
      <w:r w:rsidR="008D6D60">
        <w:rPr>
          <w:highlight w:val="white"/>
          <w:lang w:val="en-GB"/>
        </w:rPr>
        <w:t>)</w:t>
      </w:r>
      <w:r w:rsidRPr="005E609C">
        <w:rPr>
          <w:highlight w:val="white"/>
          <w:lang w:val="en-GB"/>
        </w:rPr>
        <w:t xml:space="preserve"> Optimizing the access records of students in the Moodle virtual learning environment database. </w:t>
      </w:r>
      <w:r w:rsidRPr="005E609C">
        <w:rPr>
          <w:i/>
          <w:lang w:val="en-GB"/>
        </w:rPr>
        <w:t>IFAC-</w:t>
      </w:r>
      <w:proofErr w:type="spellStart"/>
      <w:r w:rsidRPr="005E609C">
        <w:rPr>
          <w:i/>
          <w:lang w:val="en-GB"/>
        </w:rPr>
        <w:t>PapersOnLine</w:t>
      </w:r>
      <w:proofErr w:type="spellEnd"/>
      <w:r w:rsidRPr="005E609C">
        <w:rPr>
          <w:lang w:val="en-GB"/>
        </w:rPr>
        <w:t xml:space="preserve">, </w:t>
      </w:r>
      <w:r w:rsidRPr="005E609C">
        <w:rPr>
          <w:i/>
          <w:lang w:val="en-GB"/>
        </w:rPr>
        <w:t>49</w:t>
      </w:r>
      <w:r w:rsidRPr="005E609C">
        <w:rPr>
          <w:lang w:val="en-GB"/>
        </w:rPr>
        <w:t>(30), pp.98-101.</w:t>
      </w:r>
    </w:p>
    <w:p w:rsidR="00072563" w:rsidRDefault="00072563">
      <w:pPr>
        <w:spacing w:line="276" w:lineRule="auto"/>
        <w:jc w:val="left"/>
        <w:rPr>
          <w:lang w:val="en-GB"/>
        </w:rPr>
      </w:pPr>
      <w:r>
        <w:rPr>
          <w:lang w:val="en-GB"/>
        </w:rPr>
        <w:br w:type="page"/>
      </w:r>
    </w:p>
    <w:p w:rsidR="00072563" w:rsidRPr="005E609C" w:rsidRDefault="00072563" w:rsidP="00223E44">
      <w:pPr>
        <w:pStyle w:val="Heading1"/>
        <w:rPr>
          <w:rFonts w:eastAsia="Times New Roman" w:cs="Times New Roman"/>
          <w:b w:val="0"/>
          <w:szCs w:val="24"/>
          <w:lang w:val="en-GB"/>
        </w:rPr>
      </w:pPr>
      <w:bookmarkStart w:id="6" w:name="_Toc28005864"/>
      <w:bookmarkStart w:id="7" w:name="_Toc28007425"/>
      <w:r w:rsidRPr="005E609C">
        <w:rPr>
          <w:lang w:val="en-GB"/>
        </w:rPr>
        <w:lastRenderedPageBreak/>
        <w:t>7. Appendix</w:t>
      </w:r>
      <w:bookmarkEnd w:id="6"/>
      <w:bookmarkEnd w:id="7"/>
    </w:p>
    <w:p w:rsidR="00072563" w:rsidRPr="005E609C" w:rsidRDefault="00072563" w:rsidP="00072563">
      <w:pPr>
        <w:rPr>
          <w:b/>
          <w:lang w:val="en-GB"/>
        </w:rPr>
      </w:pPr>
      <w:r w:rsidRPr="005E609C">
        <w:rPr>
          <w:b/>
          <w:lang w:val="en-GB"/>
        </w:rPr>
        <w:t>Survey - Impact Moodle on Students</w:t>
      </w:r>
    </w:p>
    <w:p w:rsidR="00072563" w:rsidRPr="005E609C" w:rsidRDefault="00072563" w:rsidP="00072563">
      <w:pPr>
        <w:rPr>
          <w:rFonts w:asciiTheme="majorHAnsi" w:hAnsiTheme="majorHAnsi" w:cstheme="majorHAnsi"/>
          <w:lang w:val="en-GB"/>
        </w:rPr>
      </w:pPr>
    </w:p>
    <w:p w:rsidR="00072563" w:rsidRPr="005E609C" w:rsidRDefault="00072563" w:rsidP="00072563">
      <w:pPr>
        <w:rPr>
          <w:lang w:val="en-GB"/>
        </w:rPr>
      </w:pPr>
      <w:r w:rsidRPr="005E609C">
        <w:rPr>
          <w:lang w:val="en-GB"/>
        </w:rPr>
        <w:t>1. Please select your gender</w:t>
      </w:r>
    </w:p>
    <w:p w:rsidR="00072563" w:rsidRPr="005E609C" w:rsidRDefault="00072563" w:rsidP="00072563">
      <w:pPr>
        <w:rPr>
          <w:lang w:val="en-GB"/>
        </w:rPr>
      </w:pPr>
    </w:p>
    <w:p w:rsidR="00072563" w:rsidRPr="005E609C" w:rsidRDefault="00997A47" w:rsidP="00072563">
      <w:pPr>
        <w:rPr>
          <w:lang w:val="en-GB"/>
        </w:rPr>
      </w:pPr>
      <w:r>
        <w:rPr>
          <w:noProof/>
          <w:lang w:val="en-GB" w:eastAsia="en-GB"/>
        </w:rPr>
        <w:pict>
          <v:rect id="Rectangle 11" o:spid="_x0000_s1042" style="position:absolute;left:0;text-align:left;margin-left:204pt;margin-top:.75pt;width:14.4pt;height:12.8pt;z-index:251660288;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" fillcolor="white [3201]" strokecolor="black [3200]" strokeweight="1pt"/>
        </w:pict>
      </w:r>
      <w:r>
        <w:rPr>
          <w:noProof/>
          <w:lang w:val="en-GB" w:eastAsia="en-GB"/>
        </w:rPr>
        <w:pict>
          <v:rect id="Rectangle 10" o:spid="_x0000_s1041" style="position:absolute;left:0;text-align:left;margin-left:74.4pt;margin-top:.6pt;width:14.4pt;height:12.8pt;z-index:251661312;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" fillcolor="white [3201]" strokecolor="black [3200]" strokeweight="1pt"/>
        </w:pict>
      </w:r>
      <w:r w:rsidR="00072563" w:rsidRPr="005E609C">
        <w:rPr>
          <w:lang w:val="en-GB"/>
        </w:rPr>
        <w:t>Male</w:t>
      </w:r>
      <w:r w:rsidR="00072563" w:rsidRPr="005E609C">
        <w:rPr>
          <w:lang w:val="en-GB"/>
        </w:rPr>
        <w:tab/>
      </w:r>
      <w:r w:rsidR="00072563" w:rsidRPr="005E609C">
        <w:rPr>
          <w:lang w:val="en-GB"/>
        </w:rPr>
        <w:tab/>
      </w:r>
      <w:r w:rsidR="00072563" w:rsidRPr="005E609C">
        <w:rPr>
          <w:lang w:val="en-GB"/>
        </w:rPr>
        <w:tab/>
        <w:t xml:space="preserve">Female </w:t>
      </w:r>
      <w:r w:rsidR="00072563" w:rsidRPr="005E609C">
        <w:rPr>
          <w:lang w:val="en-GB"/>
        </w:rPr>
        <w:tab/>
      </w:r>
    </w:p>
    <w:p w:rsidR="00072563" w:rsidRPr="005E609C" w:rsidRDefault="00072563" w:rsidP="00072563">
      <w:pPr>
        <w:rPr>
          <w:lang w:val="en-GB"/>
        </w:rPr>
      </w:pPr>
      <w:r w:rsidRPr="005E609C">
        <w:rPr>
          <w:lang w:val="en-GB"/>
        </w:rPr>
        <w:t>2. Please select your age group</w:t>
      </w:r>
    </w:p>
    <w:p w:rsidR="00072563" w:rsidRPr="005E609C" w:rsidRDefault="00997A47" w:rsidP="00072563">
      <w:pPr>
        <w:rPr>
          <w:lang w:val="en-GB"/>
        </w:rPr>
      </w:pPr>
      <w:r>
        <w:rPr>
          <w:noProof/>
          <w:lang w:val="en-GB" w:eastAsia="en-GB"/>
        </w:rPr>
        <w:pict>
          <v:rect id="Rectangle 12" o:spid="_x0000_s1043" style="position:absolute;left:0;text-align:left;margin-left:136pt;margin-top:13.8pt;width:14.4pt;height:12.8pt;z-index:25166233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" fillcolor="white [3201]" strokecolor="black [3200]" strokeweight="1pt"/>
        </w:pict>
      </w:r>
    </w:p>
    <w:p w:rsidR="00072563" w:rsidRPr="005E609C" w:rsidRDefault="00997A47" w:rsidP="00072563">
      <w:pPr>
        <w:rPr>
          <w:lang w:val="en-GB"/>
        </w:rPr>
      </w:pPr>
      <w:r>
        <w:rPr>
          <w:noProof/>
          <w:lang w:val="en-GB" w:eastAsia="en-GB"/>
        </w:rPr>
        <w:pict>
          <v:rect id="Rectangle 16" o:spid="_x0000_s1047" style="position:absolute;left:0;text-align:left;margin-left:136pt;margin-top:13.5pt;width:14.4pt;height:12.8pt;z-index:251663360;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" fillcolor="white [3201]" strokecolor="black [3200]" strokeweight="1pt"/>
        </w:pict>
      </w:r>
      <w:r w:rsidR="00072563" w:rsidRPr="005E609C">
        <w:rPr>
          <w:lang w:val="en-GB"/>
        </w:rPr>
        <w:t>16 to 24</w:t>
      </w:r>
      <w:r w:rsidR="00072563" w:rsidRPr="005E609C">
        <w:rPr>
          <w:lang w:val="en-GB"/>
        </w:rPr>
        <w:tab/>
      </w:r>
      <w:r w:rsidR="00072563" w:rsidRPr="005E609C">
        <w:rPr>
          <w:lang w:val="en-GB"/>
        </w:rPr>
        <w:tab/>
      </w:r>
      <w:r w:rsidR="00072563" w:rsidRPr="005E609C">
        <w:rPr>
          <w:lang w:val="en-GB"/>
        </w:rPr>
        <w:tab/>
      </w:r>
    </w:p>
    <w:p w:rsidR="00072563" w:rsidRPr="005E609C" w:rsidRDefault="00997A47" w:rsidP="00072563">
      <w:pPr>
        <w:rPr>
          <w:lang w:val="en-GB"/>
        </w:rPr>
      </w:pPr>
      <w:r>
        <w:rPr>
          <w:noProof/>
          <w:lang w:val="en-GB" w:eastAsia="en-GB"/>
        </w:rPr>
        <w:pict>
          <v:rect id="Rectangle 13" o:spid="_x0000_s1044" style="position:absolute;left:0;text-align:left;margin-left:136pt;margin-top:13.55pt;width:14.4pt;height:12.8pt;z-index:25166438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" fillcolor="white [3201]" strokecolor="black [3200]" strokeweight="1pt"/>
        </w:pict>
      </w:r>
      <w:r w:rsidR="00072563" w:rsidRPr="005E609C">
        <w:rPr>
          <w:lang w:val="en-GB"/>
        </w:rPr>
        <w:t>25 to 34</w:t>
      </w:r>
      <w:r w:rsidR="00072563" w:rsidRPr="005E609C">
        <w:rPr>
          <w:lang w:val="en-GB"/>
        </w:rPr>
        <w:tab/>
      </w:r>
      <w:r w:rsidR="00072563" w:rsidRPr="005E609C">
        <w:rPr>
          <w:lang w:val="en-GB"/>
        </w:rPr>
        <w:tab/>
      </w:r>
    </w:p>
    <w:p w:rsidR="00072563" w:rsidRPr="005E609C" w:rsidRDefault="00997A47" w:rsidP="00072563">
      <w:pPr>
        <w:rPr>
          <w:lang w:val="en-GB"/>
        </w:rPr>
      </w:pPr>
      <w:r>
        <w:rPr>
          <w:noProof/>
          <w:lang w:val="en-GB" w:eastAsia="en-GB"/>
        </w:rPr>
        <w:pict>
          <v:rect id="Rectangle 14" o:spid="_x0000_s1045" style="position:absolute;left:0;text-align:left;margin-left:136pt;margin-top:13pt;width:14.4pt;height:12.8pt;z-index:251665408;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" fillcolor="white [3201]" strokecolor="black [3200]" strokeweight="1pt"/>
        </w:pict>
      </w:r>
      <w:r w:rsidR="00072563" w:rsidRPr="005E609C">
        <w:rPr>
          <w:lang w:val="en-GB"/>
        </w:rPr>
        <w:t>35 to 34</w:t>
      </w:r>
      <w:r w:rsidR="00072563" w:rsidRPr="005E609C">
        <w:rPr>
          <w:lang w:val="en-GB"/>
        </w:rPr>
        <w:tab/>
      </w:r>
      <w:r w:rsidR="00072563" w:rsidRPr="005E609C">
        <w:rPr>
          <w:lang w:val="en-GB"/>
        </w:rPr>
        <w:tab/>
      </w:r>
      <w:r w:rsidR="00072563" w:rsidRPr="005E609C">
        <w:rPr>
          <w:lang w:val="en-GB"/>
        </w:rPr>
        <w:tab/>
      </w:r>
    </w:p>
    <w:p w:rsidR="00072563" w:rsidRPr="005E609C" w:rsidRDefault="00997A47" w:rsidP="00072563">
      <w:pPr>
        <w:rPr>
          <w:lang w:val="en-GB"/>
        </w:rPr>
      </w:pPr>
      <w:r>
        <w:rPr>
          <w:noProof/>
          <w:lang w:val="en-GB" w:eastAsia="en-GB"/>
        </w:rPr>
        <w:pict>
          <v:rect id="Rectangle 15" o:spid="_x0000_s1046" style="position:absolute;left:0;text-align:left;margin-left:136pt;margin-top:13.55pt;width:14.4pt;height:12.8pt;z-index:251666432;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" fillcolor="white [3201]" strokecolor="black [3200]" strokeweight="1pt"/>
        </w:pict>
      </w:r>
      <w:r w:rsidR="00072563" w:rsidRPr="005E609C">
        <w:rPr>
          <w:lang w:val="en-GB"/>
        </w:rPr>
        <w:t>35 to 44</w:t>
      </w:r>
    </w:p>
    <w:p w:rsidR="00072563" w:rsidRPr="005E609C" w:rsidRDefault="00997A47" w:rsidP="00072563">
      <w:pPr>
        <w:rPr>
          <w:lang w:val="en-GB"/>
        </w:rPr>
      </w:pPr>
      <w:r>
        <w:rPr>
          <w:noProof/>
          <w:lang w:val="en-GB" w:eastAsia="en-GB"/>
        </w:rPr>
        <w:pict>
          <v:rect id="Rectangle 17" o:spid="_x0000_s1048" style="position:absolute;left:0;text-align:left;margin-left:136.8pt;margin-top:14.6pt;width:14.4pt;height:12.8pt;z-index:251667456;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" fillcolor="white [3201]" strokecolor="black [3200]" strokeweight="1pt"/>
        </w:pict>
      </w:r>
      <w:r w:rsidR="00072563" w:rsidRPr="005E609C">
        <w:rPr>
          <w:lang w:val="en-GB"/>
        </w:rPr>
        <w:t>45 to 54</w:t>
      </w:r>
    </w:p>
    <w:p w:rsidR="00072563" w:rsidRPr="005E609C" w:rsidRDefault="00072563" w:rsidP="00072563">
      <w:pPr>
        <w:rPr>
          <w:lang w:val="en-GB"/>
        </w:rPr>
      </w:pPr>
      <w:r w:rsidRPr="005E609C">
        <w:rPr>
          <w:lang w:val="en-GB"/>
        </w:rPr>
        <w:t>55 and above</w:t>
      </w:r>
    </w:p>
    <w:p w:rsidR="00072563" w:rsidRPr="005E609C" w:rsidRDefault="00997A47" w:rsidP="00072563">
      <w:pPr>
        <w:rPr>
          <w:lang w:val="en-GB"/>
        </w:rPr>
      </w:pPr>
      <w:r>
        <w:rPr>
          <w:noProof/>
          <w:lang w:val="en-GB"/>
        </w:rPr>
        <w:pict>
          <v:rect id="Rectangle 18" o:spid="_x0000_s1049" style="position:absolute;left:0;text-align:left;margin-left:240.8pt;margin-top:13.4pt;width:14.4pt;height:12.8pt;z-index:251668480;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" fillcolor="white [3201]" strokecolor="black [3200]" strokeweight="1pt"/>
        </w:pict>
      </w:r>
      <w:r w:rsidR="00072563" w:rsidRPr="005E609C">
        <w:rPr>
          <w:lang w:val="en-GB"/>
        </w:rPr>
        <w:t>3. On average how often you use Moodle</w:t>
      </w:r>
    </w:p>
    <w:p w:rsidR="00072563" w:rsidRPr="005E609C" w:rsidRDefault="00997A47" w:rsidP="00072563">
      <w:pPr>
        <w:rPr>
          <w:lang w:val="en-GB"/>
        </w:rPr>
      </w:pPr>
      <w:r>
        <w:rPr>
          <w:noProof/>
          <w:lang w:val="en-GB" w:eastAsia="en-GB"/>
        </w:rPr>
        <w:pict>
          <v:rect id="Rectangle 19" o:spid="_x0000_s1050" style="position:absolute;left:0;text-align:left;margin-left:240.8pt;margin-top:13.95pt;width:14.4pt;height:12.8pt;z-index:25166950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" fillcolor="white [3201]" strokecolor="black [3200]" strokeweight="1pt"/>
        </w:pict>
      </w:r>
      <w:r w:rsidR="00072563" w:rsidRPr="005E609C">
        <w:rPr>
          <w:lang w:val="en-GB"/>
        </w:rPr>
        <w:t>0 to 3 times per week</w:t>
      </w:r>
    </w:p>
    <w:p w:rsidR="00072563" w:rsidRPr="005E609C" w:rsidRDefault="00072563" w:rsidP="00072563">
      <w:pPr>
        <w:rPr>
          <w:lang w:val="en-GB"/>
        </w:rPr>
      </w:pPr>
      <w:r w:rsidRPr="005E609C">
        <w:rPr>
          <w:lang w:val="en-GB"/>
        </w:rPr>
        <w:t>4 to 6 times per week</w:t>
      </w:r>
    </w:p>
    <w:p w:rsidR="00072563" w:rsidRPr="005E609C" w:rsidRDefault="00997A47" w:rsidP="00072563">
      <w:pPr>
        <w:rPr>
          <w:lang w:val="en-GB"/>
        </w:rPr>
      </w:pPr>
      <w:r>
        <w:rPr>
          <w:noProof/>
          <w:lang w:val="en-GB" w:eastAsia="en-GB"/>
        </w:rPr>
        <w:pict>
          <v:rect id="Rectangle 20" o:spid="_x0000_s1051" style="position:absolute;left:0;text-align:left;margin-left:240.8pt;margin-top:.65pt;width:14.4pt;height:12.8pt;z-index:251670528;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" fillcolor="white [3201]" strokecolor="black [3200]" strokeweight="1pt"/>
        </w:pict>
      </w:r>
      <w:r w:rsidR="00072563" w:rsidRPr="005E609C">
        <w:rPr>
          <w:lang w:val="en-GB"/>
        </w:rPr>
        <w:t>6 or more times per week</w:t>
      </w:r>
    </w:p>
    <w:p w:rsidR="00072563" w:rsidRPr="005E609C" w:rsidRDefault="00072563" w:rsidP="00072563">
      <w:pPr>
        <w:rPr>
          <w:lang w:val="en-GB"/>
        </w:rPr>
      </w:pPr>
    </w:p>
    <w:p w:rsidR="00072563" w:rsidRPr="005E609C" w:rsidRDefault="00072563" w:rsidP="00072563">
      <w:pPr>
        <w:rPr>
          <w:lang w:val="en-GB"/>
        </w:rPr>
      </w:pPr>
      <w:r w:rsidRPr="005E609C">
        <w:rPr>
          <w:lang w:val="en-GB"/>
        </w:rPr>
        <w:t>4. How much time do you spend using Moodle?</w:t>
      </w:r>
    </w:p>
    <w:p w:rsidR="00072563" w:rsidRPr="005E609C" w:rsidRDefault="00072563" w:rsidP="00072563">
      <w:pPr>
        <w:rPr>
          <w:lang w:val="en-GB"/>
        </w:rPr>
      </w:pPr>
      <w:r w:rsidRPr="005E609C">
        <w:rPr>
          <w:lang w:val="en-GB"/>
        </w:rPr>
        <w:t xml:space="preserve">15 min to 30 min                                    </w:t>
      </w:r>
      <w:r w:rsidRPr="005E609C">
        <w:rPr>
          <w:noProof/>
        </w:rPr>
        <w:drawing>
          <wp:inline distT="0" distB="0" distL="0" distR="0">
            <wp:extent cx="194945" cy="170815"/>
            <wp:effectExtent l="0" t="0" r="0" b="635"/>
            <wp:docPr id="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30 min to 1 hour                                    </w:t>
      </w:r>
      <w:r w:rsidRPr="005E609C">
        <w:rPr>
          <w:noProof/>
        </w:rPr>
        <w:drawing>
          <wp:inline distT="0" distB="0" distL="0" distR="0">
            <wp:extent cx="194945" cy="170815"/>
            <wp:effectExtent l="0" t="0" r="0" b="635"/>
            <wp:docPr id="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1 hour to 2 hours                                   </w:t>
      </w:r>
      <w:r w:rsidRPr="005E609C">
        <w:rPr>
          <w:noProof/>
        </w:rPr>
        <w:drawing>
          <wp:inline distT="0" distB="0" distL="0" distR="0">
            <wp:extent cx="194945" cy="170815"/>
            <wp:effectExtent l="0" t="0" r="0" b="635"/>
            <wp:docPr id="3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2 hours or more hours                          </w:t>
      </w:r>
      <w:r w:rsidRPr="005E609C">
        <w:rPr>
          <w:noProof/>
        </w:rPr>
        <w:drawing>
          <wp:inline distT="0" distB="0" distL="0" distR="0">
            <wp:extent cx="194945" cy="170815"/>
            <wp:effectExtent l="0" t="0" r="0" b="635"/>
            <wp:docPr id="4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p>
    <w:p w:rsidR="00072563" w:rsidRPr="005E609C" w:rsidRDefault="00072563" w:rsidP="00072563">
      <w:pPr>
        <w:rPr>
          <w:lang w:val="en-GB"/>
        </w:rPr>
      </w:pPr>
      <w:r w:rsidRPr="005E609C">
        <w:rPr>
          <w:lang w:val="en-GB"/>
        </w:rPr>
        <w:t xml:space="preserve">5. Please select your course category </w:t>
      </w:r>
    </w:p>
    <w:p w:rsidR="00072563" w:rsidRPr="005E609C" w:rsidRDefault="00997A47" w:rsidP="00072563">
      <w:pPr>
        <w:rPr>
          <w:lang w:val="en-GB"/>
        </w:rPr>
      </w:pPr>
      <w:r>
        <w:rPr>
          <w:noProof/>
          <w:lang w:val="en-GB" w:eastAsia="en-GB"/>
        </w:rPr>
        <w:pict>
          <v:rect id="Rectangle 21" o:spid="_x0000_s1052" style="position:absolute;left:0;text-align:left;margin-left:218.4pt;margin-top:.85pt;width:14.4pt;height:12.8pt;z-index:251671552;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" fillcolor="white [3201]" strokecolor="black [3200]" strokeweight="1pt"/>
        </w:pict>
      </w:r>
      <w:r>
        <w:rPr>
          <w:noProof/>
          <w:lang w:val="en-GB" w:eastAsia="en-GB"/>
        </w:rPr>
        <w:pict>
          <v:rect id="Rectangle 22" o:spid="_x0000_s1053" style="position:absolute;left:0;text-align:left;margin-left:218.4pt;margin-top:13.25pt;width:14.4pt;height:12.8pt;z-index:251672576;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" fillcolor="white [3201]" strokecolor="black [3200]" strokeweight="1pt"/>
        </w:pict>
      </w:r>
      <w:r w:rsidR="00072563" w:rsidRPr="005E609C">
        <w:rPr>
          <w:lang w:val="en-GB"/>
        </w:rPr>
        <w:t xml:space="preserve">Business related </w:t>
      </w:r>
    </w:p>
    <w:p w:rsidR="00072563" w:rsidRPr="005E609C" w:rsidRDefault="00997A47" w:rsidP="00072563">
      <w:pPr>
        <w:rPr>
          <w:lang w:val="en-GB"/>
        </w:rPr>
      </w:pPr>
      <w:r>
        <w:rPr>
          <w:noProof/>
          <w:lang w:val="en-GB" w:eastAsia="en-GB"/>
        </w:rPr>
        <w:pict>
          <v:rect id="Rectangle 23" o:spid="_x0000_s1054" style="position:absolute;left:0;text-align:left;margin-left:218.4pt;margin-top:13.8pt;width:14.4pt;height:12.8pt;z-index:25167360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" fillcolor="white [3201]" strokecolor="black [3200]" strokeweight="1pt"/>
        </w:pict>
      </w:r>
      <w:r w:rsidR="00072563" w:rsidRPr="005E609C">
        <w:rPr>
          <w:lang w:val="en-GB"/>
        </w:rPr>
        <w:t xml:space="preserve">Health and Social Health related </w:t>
      </w:r>
    </w:p>
    <w:p w:rsidR="00072563" w:rsidRPr="005E609C" w:rsidRDefault="00997A47" w:rsidP="00072563">
      <w:pPr>
        <w:rPr>
          <w:lang w:val="en-GB"/>
        </w:rPr>
      </w:pPr>
      <w:r>
        <w:rPr>
          <w:noProof/>
          <w:lang w:val="en-GB" w:eastAsia="en-GB"/>
        </w:rPr>
        <w:pict>
          <v:rect id="Rectangle 24" o:spid="_x0000_s1055" style="position:absolute;left:0;text-align:left;margin-left:218.4pt;margin-top:14.65pt;width:14.4pt;height:12.8pt;z-index:25167462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" fillcolor="white [3201]" strokecolor="black [3200]" strokeweight="1pt"/>
        </w:pict>
      </w:r>
      <w:r w:rsidR="00072563" w:rsidRPr="005E609C">
        <w:rPr>
          <w:lang w:val="en-GB"/>
        </w:rPr>
        <w:t>LT related</w:t>
      </w:r>
    </w:p>
    <w:p w:rsidR="00072563" w:rsidRPr="005E609C" w:rsidRDefault="00072563" w:rsidP="00072563">
      <w:pPr>
        <w:rPr>
          <w:lang w:val="en-GB"/>
        </w:rPr>
      </w:pPr>
      <w:r w:rsidRPr="005E609C">
        <w:rPr>
          <w:lang w:val="en-GB"/>
        </w:rPr>
        <w:t>Other</w:t>
      </w:r>
    </w:p>
    <w:p w:rsidR="00072563" w:rsidRPr="005E609C" w:rsidRDefault="00072563" w:rsidP="00072563">
      <w:pPr>
        <w:rPr>
          <w:lang w:val="en-GB"/>
        </w:rPr>
      </w:pPr>
      <w:r w:rsidRPr="005E609C">
        <w:rPr>
          <w:lang w:val="en-GB"/>
        </w:rPr>
        <w:lastRenderedPageBreak/>
        <w:t xml:space="preserve">     </w:t>
      </w:r>
    </w:p>
    <w:p w:rsidR="00072563" w:rsidRPr="005E609C" w:rsidRDefault="00072563" w:rsidP="00072563">
      <w:pPr>
        <w:rPr>
          <w:lang w:val="en-GB"/>
        </w:rPr>
      </w:pPr>
      <w:r w:rsidRPr="005E609C">
        <w:rPr>
          <w:lang w:val="en-GB"/>
        </w:rPr>
        <w:t>6. How satisfy are you with Moodle?</w:t>
      </w:r>
    </w:p>
    <w:p w:rsidR="00072563" w:rsidRPr="005E609C" w:rsidRDefault="00072563" w:rsidP="00072563">
      <w:pPr>
        <w:rPr>
          <w:lang w:val="en-GB"/>
        </w:rPr>
      </w:pPr>
      <w:r w:rsidRPr="005E609C">
        <w:rPr>
          <w:lang w:val="en-GB"/>
        </w:rPr>
        <w:t xml:space="preserve">Completely satisfied                               </w:t>
      </w:r>
      <w:r w:rsidRPr="005E609C">
        <w:rPr>
          <w:noProof/>
        </w:rPr>
        <w:drawing>
          <wp:inline distT="0" distB="0" distL="0" distR="0">
            <wp:extent cx="194945" cy="170815"/>
            <wp:effectExtent l="0" t="0" r="0" b="635"/>
            <wp:docPr id="4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r w:rsidRPr="005E609C">
        <w:rPr>
          <w:lang w:val="en-GB"/>
        </w:rPr>
        <w:t xml:space="preserve">         </w:t>
      </w:r>
    </w:p>
    <w:p w:rsidR="00072563" w:rsidRPr="005E609C" w:rsidRDefault="00072563" w:rsidP="00072563">
      <w:pPr>
        <w:rPr>
          <w:lang w:val="en-GB"/>
        </w:rPr>
      </w:pPr>
      <w:r w:rsidRPr="005E609C">
        <w:rPr>
          <w:lang w:val="en-GB"/>
        </w:rPr>
        <w:t xml:space="preserve">Very satisfied                                           </w:t>
      </w:r>
      <w:r w:rsidRPr="005E609C">
        <w:rPr>
          <w:noProof/>
        </w:rPr>
        <w:drawing>
          <wp:inline distT="0" distB="0" distL="0" distR="0">
            <wp:extent cx="194945" cy="170815"/>
            <wp:effectExtent l="0" t="0" r="0" b="635"/>
            <wp:docPr id="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Moderately satisfied                              </w:t>
      </w:r>
      <w:r w:rsidRPr="005E609C">
        <w:rPr>
          <w:noProof/>
        </w:rPr>
        <w:drawing>
          <wp:inline distT="0" distB="0" distL="0" distR="0">
            <wp:extent cx="194945" cy="170815"/>
            <wp:effectExtent l="0" t="0" r="0" b="635"/>
            <wp:docPr id="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Slightly satisfied                                      </w:t>
      </w:r>
      <w:r w:rsidRPr="005E609C">
        <w:rPr>
          <w:noProof/>
        </w:rPr>
        <w:drawing>
          <wp:inline distT="0" distB="0" distL="0" distR="0">
            <wp:extent cx="194945" cy="170815"/>
            <wp:effectExtent l="0" t="0" r="0" b="635"/>
            <wp:docPr id="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Not at all satisfied                                  </w:t>
      </w:r>
      <w:r w:rsidRPr="005E609C">
        <w:rPr>
          <w:noProof/>
        </w:rPr>
        <w:drawing>
          <wp:inline distT="0" distB="0" distL="0" distR="0">
            <wp:extent cx="194945" cy="170815"/>
            <wp:effectExtent l="0" t="0" r="0" b="635"/>
            <wp:docPr id="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7. How do you find using Moodle?</w:t>
      </w:r>
    </w:p>
    <w:p w:rsidR="00072563" w:rsidRPr="005E609C" w:rsidRDefault="00072563" w:rsidP="00072563">
      <w:pPr>
        <w:rPr>
          <w:lang w:val="en-GB"/>
        </w:rPr>
      </w:pPr>
      <w:r w:rsidRPr="005E609C">
        <w:rPr>
          <w:lang w:val="en-GB"/>
        </w:rPr>
        <w:t xml:space="preserve">Very easy                                  </w:t>
      </w:r>
      <w:r w:rsidRPr="005E609C">
        <w:rPr>
          <w:noProof/>
        </w:rPr>
        <w:drawing>
          <wp:inline distT="0" distB="0" distL="0" distR="0">
            <wp:extent cx="194945" cy="170815"/>
            <wp:effectExtent l="0" t="0" r="0" b="635"/>
            <wp:docPr id="5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Easy                                          </w:t>
      </w:r>
      <w:r w:rsidRPr="005E609C">
        <w:rPr>
          <w:noProof/>
        </w:rPr>
        <w:drawing>
          <wp:inline distT="0" distB="0" distL="0" distR="0">
            <wp:extent cx="194945" cy="170815"/>
            <wp:effectExtent l="0" t="0" r="0" b="635"/>
            <wp:docPr id="5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Normal                                      </w:t>
      </w:r>
      <w:r w:rsidRPr="005E609C">
        <w:rPr>
          <w:noProof/>
        </w:rPr>
        <w:drawing>
          <wp:inline distT="0" distB="0" distL="0" distR="0">
            <wp:extent cx="194945" cy="170815"/>
            <wp:effectExtent l="0" t="0" r="0" b="635"/>
            <wp:docPr id="5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Hard                                          </w:t>
      </w:r>
      <w:r w:rsidRPr="005E609C">
        <w:rPr>
          <w:noProof/>
        </w:rPr>
        <w:drawing>
          <wp:inline distT="0" distB="0" distL="0" distR="0">
            <wp:extent cx="194945" cy="170815"/>
            <wp:effectExtent l="0" t="0" r="0" b="635"/>
            <wp:docPr id="5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Very hard                                  </w:t>
      </w:r>
      <w:r w:rsidRPr="005E609C">
        <w:rPr>
          <w:noProof/>
        </w:rPr>
        <w:drawing>
          <wp:inline distT="0" distB="0" distL="0" distR="0">
            <wp:extent cx="194945" cy="170815"/>
            <wp:effectExtent l="0" t="0" r="0" b="635"/>
            <wp:docPr id="5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r w:rsidRPr="005E609C">
        <w:rPr>
          <w:lang w:val="en-GB"/>
        </w:rPr>
        <w:t xml:space="preserve">       </w:t>
      </w:r>
    </w:p>
    <w:p w:rsidR="00072563" w:rsidRPr="005E609C" w:rsidRDefault="00072563" w:rsidP="00072563">
      <w:pPr>
        <w:rPr>
          <w:lang w:val="en-GB"/>
        </w:rPr>
      </w:pPr>
      <w:r w:rsidRPr="005E609C">
        <w:rPr>
          <w:lang w:val="en-GB"/>
        </w:rPr>
        <w:t>8. Would you recommend Moodle to a friend?</w:t>
      </w:r>
    </w:p>
    <w:p w:rsidR="00072563" w:rsidRPr="005E609C" w:rsidRDefault="00072563" w:rsidP="00072563">
      <w:pPr>
        <w:rPr>
          <w:lang w:val="en-GB"/>
        </w:rPr>
      </w:pPr>
      <w:r w:rsidRPr="005E609C">
        <w:rPr>
          <w:lang w:val="en-GB"/>
        </w:rPr>
        <w:t xml:space="preserve">Yes                                            </w:t>
      </w:r>
      <w:r w:rsidRPr="005E609C">
        <w:rPr>
          <w:noProof/>
        </w:rPr>
        <w:drawing>
          <wp:inline distT="0" distB="0" distL="0" distR="0">
            <wp:extent cx="194945" cy="170815"/>
            <wp:effectExtent l="0" t="0" r="0" b="635"/>
            <wp:docPr id="5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 No                                            </w:t>
      </w:r>
      <w:r w:rsidRPr="005E609C">
        <w:rPr>
          <w:noProof/>
        </w:rPr>
        <w:drawing>
          <wp:inline distT="0" distB="0" distL="0" distR="0">
            <wp:extent cx="194945" cy="170815"/>
            <wp:effectExtent l="0" t="0" r="0" b="635"/>
            <wp:docPr id="5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9. How do you find the use of Moodle for your academic purposes?</w:t>
      </w:r>
    </w:p>
    <w:p w:rsidR="00072563" w:rsidRPr="005E609C" w:rsidRDefault="00072563" w:rsidP="00072563">
      <w:pPr>
        <w:rPr>
          <w:lang w:val="en-GB"/>
        </w:rPr>
      </w:pPr>
      <w:r w:rsidRPr="005E609C">
        <w:rPr>
          <w:lang w:val="en-GB"/>
        </w:rPr>
        <w:t xml:space="preserve">Very useful                               </w:t>
      </w:r>
      <w:r w:rsidRPr="005E609C">
        <w:rPr>
          <w:noProof/>
        </w:rPr>
        <w:drawing>
          <wp:inline distT="0" distB="0" distL="0" distR="0">
            <wp:extent cx="194945" cy="170815"/>
            <wp:effectExtent l="0" t="0" r="0" b="635"/>
            <wp:docPr id="6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Somewhat useful                      </w:t>
      </w:r>
      <w:r w:rsidRPr="005E609C">
        <w:rPr>
          <w:noProof/>
        </w:rPr>
        <w:drawing>
          <wp:inline distT="0" distB="0" distL="0" distR="0">
            <wp:extent cx="194945" cy="170815"/>
            <wp:effectExtent l="0" t="0" r="0" b="635"/>
            <wp:docPr id="6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Useful                                       </w:t>
      </w:r>
      <w:r w:rsidRPr="005E609C">
        <w:rPr>
          <w:noProof/>
        </w:rPr>
        <w:drawing>
          <wp:inline distT="0" distB="0" distL="0" distR="0">
            <wp:extent cx="194945" cy="170815"/>
            <wp:effectExtent l="0" t="0" r="0" b="635"/>
            <wp:docPr id="6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Not </w:t>
      </w:r>
      <w:proofErr w:type="gramStart"/>
      <w:r w:rsidRPr="005E609C">
        <w:rPr>
          <w:lang w:val="en-GB"/>
        </w:rPr>
        <w:t>really useful</w:t>
      </w:r>
      <w:proofErr w:type="gramEnd"/>
      <w:r w:rsidRPr="005E609C">
        <w:rPr>
          <w:lang w:val="en-GB"/>
        </w:rPr>
        <w:t xml:space="preserve">                       </w:t>
      </w:r>
      <w:r w:rsidRPr="005E609C">
        <w:rPr>
          <w:noProof/>
        </w:rPr>
        <w:drawing>
          <wp:inline distT="0" distB="0" distL="0" distR="0">
            <wp:extent cx="194945" cy="170815"/>
            <wp:effectExtent l="0" t="0" r="0" b="635"/>
            <wp:docPr id="6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 xml:space="preserve">Not at all useful                        </w:t>
      </w:r>
      <w:r w:rsidRPr="005E609C">
        <w:rPr>
          <w:noProof/>
        </w:rPr>
        <w:drawing>
          <wp:inline distT="0" distB="0" distL="0" distR="0">
            <wp:extent cx="194945" cy="170815"/>
            <wp:effectExtent l="0" t="0" r="0" b="635"/>
            <wp:docPr id="6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072563" w:rsidRPr="005E609C" w:rsidRDefault="00072563" w:rsidP="00072563">
      <w:pPr>
        <w:rPr>
          <w:lang w:val="en-GB"/>
        </w:rPr>
      </w:pPr>
      <w:r w:rsidRPr="005E609C">
        <w:rPr>
          <w:lang w:val="en-GB"/>
        </w:rPr>
        <w:t>10. Is Moodle helping you in your academic career?</w:t>
      </w:r>
    </w:p>
    <w:p w:rsidR="00072563" w:rsidRPr="005E609C" w:rsidRDefault="00072563" w:rsidP="00072563">
      <w:pPr>
        <w:rPr>
          <w:lang w:val="en-GB"/>
        </w:rPr>
      </w:pPr>
      <w:r w:rsidRPr="005E609C">
        <w:rPr>
          <w:lang w:val="en-GB"/>
        </w:rPr>
        <w:t xml:space="preserve">Yes                                              </w:t>
      </w:r>
      <w:r w:rsidRPr="005E609C">
        <w:rPr>
          <w:noProof/>
        </w:rPr>
        <w:drawing>
          <wp:inline distT="0" distB="0" distL="0" distR="0">
            <wp:extent cx="194945" cy="170815"/>
            <wp:effectExtent l="0" t="0" r="0" b="635"/>
            <wp:docPr id="6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p w:rsidR="007B244C" w:rsidRPr="005E609C" w:rsidRDefault="00072563" w:rsidP="00F16914">
      <w:pPr>
        <w:rPr>
          <w:lang w:val="en-GB"/>
        </w:rPr>
      </w:pPr>
      <w:r w:rsidRPr="005E609C">
        <w:rPr>
          <w:lang w:val="en-GB"/>
        </w:rPr>
        <w:t xml:space="preserve">No                                               </w:t>
      </w:r>
      <w:r w:rsidRPr="005E609C">
        <w:rPr>
          <w:noProof/>
        </w:rPr>
        <w:drawing>
          <wp:inline distT="0" distB="0" distL="0" distR="0">
            <wp:extent cx="194945" cy="170815"/>
            <wp:effectExtent l="0" t="0" r="0" b="635"/>
            <wp:docPr id="6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4945" cy="170815"/>
                    </a:xfrm>
                    <a:prstGeom prst="rect">
                      <a:avLst/>
                    </a:prstGeom>
                    <a:noFill/>
                  </pic:spPr>
                </pic:pic>
              </a:graphicData>
            </a:graphic>
          </wp:inline>
        </w:drawing>
      </w:r>
    </w:p>
    <w:sectPr w:rsidR="007B244C" w:rsidRPr="005E609C" w:rsidSect="005E609C">
      <w:footerReference w:type="default" r:id="rId21"/>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7328" w:rsidRDefault="00F17328" w:rsidP="002E032E">
      <w:pPr>
        <w:spacing w:line="240" w:lineRule="auto"/>
      </w:pPr>
      <w:r>
        <w:separator/>
      </w:r>
    </w:p>
  </w:endnote>
  <w:endnote w:type="continuationSeparator" w:id="0">
    <w:p w:rsidR="00F17328" w:rsidRDefault="00F17328" w:rsidP="002E03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0049599"/>
      <w:docPartObj>
        <w:docPartGallery w:val="Page Numbers (Bottom of Page)"/>
        <w:docPartUnique/>
      </w:docPartObj>
    </w:sdtPr>
    <w:sdtContent>
      <w:p w:rsidR="00997A47" w:rsidRDefault="00997A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97A47" w:rsidRDefault="00997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7328" w:rsidRDefault="00F17328" w:rsidP="002E032E">
      <w:pPr>
        <w:spacing w:line="240" w:lineRule="auto"/>
      </w:pPr>
      <w:r>
        <w:separator/>
      </w:r>
    </w:p>
  </w:footnote>
  <w:footnote w:type="continuationSeparator" w:id="0">
    <w:p w:rsidR="00F17328" w:rsidRDefault="00F17328" w:rsidP="002E03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853749"/>
    <w:multiLevelType w:val="hybridMultilevel"/>
    <w:tmpl w:val="55947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0A70FE"/>
    <w:multiLevelType w:val="multilevel"/>
    <w:tmpl w:val="1096C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ED687A"/>
    <w:multiLevelType w:val="hybridMultilevel"/>
    <w:tmpl w:val="45B0DE46"/>
    <w:lvl w:ilvl="0" w:tplc="31608762">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9464A46"/>
    <w:multiLevelType w:val="multilevel"/>
    <w:tmpl w:val="662C0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244C"/>
    <w:rsid w:val="00024F7A"/>
    <w:rsid w:val="00031F75"/>
    <w:rsid w:val="00045090"/>
    <w:rsid w:val="00072563"/>
    <w:rsid w:val="00096A1B"/>
    <w:rsid w:val="000E58AD"/>
    <w:rsid w:val="0019044A"/>
    <w:rsid w:val="001C0EE5"/>
    <w:rsid w:val="001C753F"/>
    <w:rsid w:val="00217453"/>
    <w:rsid w:val="00223E44"/>
    <w:rsid w:val="00243A6F"/>
    <w:rsid w:val="002E032E"/>
    <w:rsid w:val="002E59E6"/>
    <w:rsid w:val="00317C59"/>
    <w:rsid w:val="0032668D"/>
    <w:rsid w:val="00332B3C"/>
    <w:rsid w:val="003F462C"/>
    <w:rsid w:val="004031B8"/>
    <w:rsid w:val="00430E63"/>
    <w:rsid w:val="004416C7"/>
    <w:rsid w:val="00456B22"/>
    <w:rsid w:val="0048051A"/>
    <w:rsid w:val="004B18AB"/>
    <w:rsid w:val="004B7185"/>
    <w:rsid w:val="004D3699"/>
    <w:rsid w:val="004D425E"/>
    <w:rsid w:val="00511534"/>
    <w:rsid w:val="00526A8C"/>
    <w:rsid w:val="0053121F"/>
    <w:rsid w:val="00534068"/>
    <w:rsid w:val="00582EF8"/>
    <w:rsid w:val="00585327"/>
    <w:rsid w:val="00591B6F"/>
    <w:rsid w:val="005B5FA2"/>
    <w:rsid w:val="005E609C"/>
    <w:rsid w:val="00645816"/>
    <w:rsid w:val="006A5406"/>
    <w:rsid w:val="00762672"/>
    <w:rsid w:val="007B244C"/>
    <w:rsid w:val="00842C08"/>
    <w:rsid w:val="008D6D60"/>
    <w:rsid w:val="00993B66"/>
    <w:rsid w:val="00997A47"/>
    <w:rsid w:val="009B6989"/>
    <w:rsid w:val="00B6125D"/>
    <w:rsid w:val="00B752BE"/>
    <w:rsid w:val="00B76A76"/>
    <w:rsid w:val="00B8029E"/>
    <w:rsid w:val="00B84397"/>
    <w:rsid w:val="00B92459"/>
    <w:rsid w:val="00C21077"/>
    <w:rsid w:val="00C31ADC"/>
    <w:rsid w:val="00D73E72"/>
    <w:rsid w:val="00DA474D"/>
    <w:rsid w:val="00DF3D58"/>
    <w:rsid w:val="00E74518"/>
    <w:rsid w:val="00EA5BD8"/>
    <w:rsid w:val="00F16914"/>
    <w:rsid w:val="00F17328"/>
    <w:rsid w:val="00F549C2"/>
    <w:rsid w:val="00F704AF"/>
    <w:rsid w:val="00FE10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shapelayout>
  </w:shapeDefaults>
  <w:decimalSymbol w:val="."/>
  <w:listSeparator w:val=","/>
  <w14:docId w14:val="0CE2D1A4"/>
  <w15:docId w15:val="{BA0FADCF-8B5A-48E1-89FF-9976FC301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704AF"/>
    <w:pPr>
      <w:spacing w:line="360" w:lineRule="auto"/>
      <w:jc w:val="both"/>
    </w:pPr>
    <w:rPr>
      <w:rFonts w:ascii="Times New Roman" w:hAnsi="Times New Roman"/>
      <w:color w:val="000000" w:themeColor="text1"/>
      <w:sz w:val="24"/>
    </w:rPr>
  </w:style>
  <w:style w:type="paragraph" w:styleId="Heading1">
    <w:name w:val="heading 1"/>
    <w:basedOn w:val="Normal1"/>
    <w:next w:val="Normal1"/>
    <w:rsid w:val="005E609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5E609C"/>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7B244C"/>
    <w:pPr>
      <w:keepNext/>
      <w:keepLines/>
      <w:spacing w:before="320" w:after="80"/>
      <w:outlineLvl w:val="2"/>
    </w:pPr>
    <w:rPr>
      <w:color w:val="434343"/>
      <w:sz w:val="28"/>
      <w:szCs w:val="28"/>
    </w:rPr>
  </w:style>
  <w:style w:type="paragraph" w:styleId="Heading4">
    <w:name w:val="heading 4"/>
    <w:basedOn w:val="Normal1"/>
    <w:next w:val="Normal1"/>
    <w:rsid w:val="007B244C"/>
    <w:pPr>
      <w:keepNext/>
      <w:keepLines/>
      <w:spacing w:before="280" w:after="80"/>
      <w:outlineLvl w:val="3"/>
    </w:pPr>
    <w:rPr>
      <w:color w:val="666666"/>
      <w:sz w:val="24"/>
      <w:szCs w:val="24"/>
    </w:rPr>
  </w:style>
  <w:style w:type="paragraph" w:styleId="Heading5">
    <w:name w:val="heading 5"/>
    <w:basedOn w:val="Normal1"/>
    <w:next w:val="Normal1"/>
    <w:rsid w:val="007B244C"/>
    <w:pPr>
      <w:keepNext/>
      <w:keepLines/>
      <w:spacing w:before="240" w:after="80"/>
      <w:outlineLvl w:val="4"/>
    </w:pPr>
    <w:rPr>
      <w:color w:val="666666"/>
    </w:rPr>
  </w:style>
  <w:style w:type="paragraph" w:styleId="Heading6">
    <w:name w:val="heading 6"/>
    <w:basedOn w:val="Normal1"/>
    <w:next w:val="Normal1"/>
    <w:rsid w:val="007B24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B244C"/>
  </w:style>
  <w:style w:type="paragraph" w:styleId="Title">
    <w:name w:val="Title"/>
    <w:basedOn w:val="Normal1"/>
    <w:next w:val="Normal1"/>
    <w:rsid w:val="007B244C"/>
    <w:pPr>
      <w:keepNext/>
      <w:keepLines/>
      <w:spacing w:after="60"/>
    </w:pPr>
    <w:rPr>
      <w:sz w:val="52"/>
      <w:szCs w:val="52"/>
    </w:rPr>
  </w:style>
  <w:style w:type="paragraph" w:styleId="Subtitle">
    <w:name w:val="Subtitle"/>
    <w:basedOn w:val="Normal1"/>
    <w:next w:val="Normal1"/>
    <w:rsid w:val="007B244C"/>
    <w:pPr>
      <w:keepNext/>
      <w:keepLines/>
      <w:spacing w:after="320"/>
    </w:pPr>
    <w:rPr>
      <w:color w:val="666666"/>
      <w:sz w:val="30"/>
      <w:szCs w:val="30"/>
    </w:rPr>
  </w:style>
  <w:style w:type="table" w:customStyle="1" w:styleId="a">
    <w:basedOn w:val="TableNormal"/>
    <w:rsid w:val="007B244C"/>
    <w:tblPr>
      <w:tblStyleRowBandSize w:val="1"/>
      <w:tblStyleColBandSize w:val="1"/>
      <w:tblCellMar>
        <w:top w:w="100" w:type="dxa"/>
        <w:left w:w="100" w:type="dxa"/>
        <w:bottom w:w="100" w:type="dxa"/>
        <w:right w:w="100" w:type="dxa"/>
      </w:tblCellMar>
    </w:tblPr>
  </w:style>
  <w:style w:type="table" w:customStyle="1" w:styleId="a0">
    <w:basedOn w:val="TableNormal"/>
    <w:rsid w:val="007B244C"/>
    <w:tblPr>
      <w:tblStyleRowBandSize w:val="1"/>
      <w:tblStyleColBandSize w:val="1"/>
      <w:tblCellMar>
        <w:top w:w="100" w:type="dxa"/>
        <w:left w:w="100" w:type="dxa"/>
        <w:bottom w:w="100" w:type="dxa"/>
        <w:right w:w="100" w:type="dxa"/>
      </w:tblCellMar>
    </w:tblPr>
  </w:style>
  <w:style w:type="table" w:customStyle="1" w:styleId="a1">
    <w:basedOn w:val="TableNormal"/>
    <w:rsid w:val="007B244C"/>
    <w:tblPr>
      <w:tblStyleRowBandSize w:val="1"/>
      <w:tblStyleColBandSize w:val="1"/>
      <w:tblCellMar>
        <w:top w:w="100" w:type="dxa"/>
        <w:left w:w="100" w:type="dxa"/>
        <w:bottom w:w="100" w:type="dxa"/>
        <w:right w:w="100" w:type="dxa"/>
      </w:tblCellMar>
    </w:tblPr>
  </w:style>
  <w:style w:type="table" w:customStyle="1" w:styleId="a2">
    <w:basedOn w:val="TableNormal"/>
    <w:rsid w:val="007B244C"/>
    <w:tblPr>
      <w:tblStyleRowBandSize w:val="1"/>
      <w:tblStyleColBandSize w:val="1"/>
      <w:tblCellMar>
        <w:top w:w="100" w:type="dxa"/>
        <w:left w:w="100" w:type="dxa"/>
        <w:bottom w:w="100" w:type="dxa"/>
        <w:right w:w="100" w:type="dxa"/>
      </w:tblCellMar>
    </w:tblPr>
  </w:style>
  <w:style w:type="table" w:customStyle="1" w:styleId="a3">
    <w:basedOn w:val="TableNormal"/>
    <w:rsid w:val="007B244C"/>
    <w:tblPr>
      <w:tblStyleRowBandSize w:val="1"/>
      <w:tblStyleColBandSize w:val="1"/>
      <w:tblCellMar>
        <w:top w:w="100" w:type="dxa"/>
        <w:left w:w="100" w:type="dxa"/>
        <w:bottom w:w="100" w:type="dxa"/>
        <w:right w:w="100" w:type="dxa"/>
      </w:tblCellMar>
    </w:tblPr>
  </w:style>
  <w:style w:type="table" w:customStyle="1" w:styleId="a4">
    <w:basedOn w:val="TableNormal"/>
    <w:rsid w:val="007B244C"/>
    <w:tblPr>
      <w:tblStyleRowBandSize w:val="1"/>
      <w:tblStyleColBandSize w:val="1"/>
      <w:tblCellMar>
        <w:top w:w="100" w:type="dxa"/>
        <w:left w:w="100" w:type="dxa"/>
        <w:bottom w:w="100" w:type="dxa"/>
        <w:right w:w="100" w:type="dxa"/>
      </w:tblCellMar>
    </w:tblPr>
  </w:style>
  <w:style w:type="table" w:customStyle="1" w:styleId="a5">
    <w:basedOn w:val="TableNormal"/>
    <w:rsid w:val="007B244C"/>
    <w:tblPr>
      <w:tblStyleRowBandSize w:val="1"/>
      <w:tblStyleColBandSize w:val="1"/>
      <w:tblCellMar>
        <w:top w:w="100" w:type="dxa"/>
        <w:left w:w="100" w:type="dxa"/>
        <w:bottom w:w="100" w:type="dxa"/>
        <w:right w:w="100" w:type="dxa"/>
      </w:tblCellMar>
    </w:tblPr>
  </w:style>
  <w:style w:type="table" w:customStyle="1" w:styleId="a6">
    <w:basedOn w:val="TableNormal"/>
    <w:rsid w:val="007B244C"/>
    <w:tblPr>
      <w:tblStyleRowBandSize w:val="1"/>
      <w:tblStyleColBandSize w:val="1"/>
      <w:tblCellMar>
        <w:top w:w="100" w:type="dxa"/>
        <w:left w:w="100" w:type="dxa"/>
        <w:bottom w:w="100" w:type="dxa"/>
        <w:right w:w="100" w:type="dxa"/>
      </w:tblCellMar>
    </w:tblPr>
  </w:style>
  <w:style w:type="table" w:customStyle="1" w:styleId="a7">
    <w:basedOn w:val="TableNormal"/>
    <w:rsid w:val="007B244C"/>
    <w:tblPr>
      <w:tblStyleRowBandSize w:val="1"/>
      <w:tblStyleColBandSize w:val="1"/>
      <w:tblCellMar>
        <w:top w:w="100" w:type="dxa"/>
        <w:left w:w="100" w:type="dxa"/>
        <w:bottom w:w="100" w:type="dxa"/>
        <w:right w:w="100" w:type="dxa"/>
      </w:tblCellMar>
    </w:tblPr>
  </w:style>
  <w:style w:type="table" w:customStyle="1" w:styleId="a8">
    <w:basedOn w:val="TableNormal"/>
    <w:rsid w:val="007B244C"/>
    <w:tblPr>
      <w:tblStyleRowBandSize w:val="1"/>
      <w:tblStyleColBandSize w:val="1"/>
      <w:tblCellMar>
        <w:top w:w="100" w:type="dxa"/>
        <w:left w:w="100" w:type="dxa"/>
        <w:bottom w:w="100" w:type="dxa"/>
        <w:right w:w="100" w:type="dxa"/>
      </w:tblCellMar>
    </w:tblPr>
  </w:style>
  <w:style w:type="table" w:customStyle="1" w:styleId="a9">
    <w:basedOn w:val="TableNormal"/>
    <w:rsid w:val="007B244C"/>
    <w:tblPr>
      <w:tblStyleRowBandSize w:val="1"/>
      <w:tblStyleColBandSize w:val="1"/>
      <w:tblCellMar>
        <w:top w:w="100" w:type="dxa"/>
        <w:left w:w="100" w:type="dxa"/>
        <w:bottom w:w="100" w:type="dxa"/>
        <w:right w:w="100" w:type="dxa"/>
      </w:tblCellMar>
    </w:tblPr>
  </w:style>
  <w:style w:type="table" w:customStyle="1" w:styleId="aa">
    <w:basedOn w:val="TableNormal"/>
    <w:rsid w:val="007B244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704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04AF"/>
    <w:rPr>
      <w:rFonts w:ascii="Tahoma" w:hAnsi="Tahoma" w:cs="Tahoma"/>
      <w:sz w:val="16"/>
      <w:szCs w:val="16"/>
    </w:rPr>
  </w:style>
  <w:style w:type="paragraph" w:styleId="ListParagraph">
    <w:name w:val="List Paragraph"/>
    <w:basedOn w:val="Normal"/>
    <w:uiPriority w:val="34"/>
    <w:qFormat/>
    <w:rsid w:val="00F704AF"/>
    <w:pPr>
      <w:spacing w:line="240" w:lineRule="auto"/>
      <w:ind w:left="720"/>
      <w:contextualSpacing/>
    </w:pPr>
    <w:rPr>
      <w:rFonts w:asciiTheme="minorHAnsi" w:eastAsiaTheme="minorHAnsi" w:hAnsiTheme="minorHAnsi" w:cstheme="minorBidi"/>
      <w:szCs w:val="24"/>
      <w:lang w:val="en-GB"/>
    </w:rPr>
  </w:style>
  <w:style w:type="paragraph" w:styleId="TOCHeading">
    <w:name w:val="TOC Heading"/>
    <w:basedOn w:val="Heading1"/>
    <w:next w:val="Normal"/>
    <w:uiPriority w:val="39"/>
    <w:semiHidden/>
    <w:unhideWhenUsed/>
    <w:qFormat/>
    <w:rsid w:val="005E609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E609C"/>
    <w:pPr>
      <w:spacing w:after="100"/>
    </w:pPr>
  </w:style>
  <w:style w:type="paragraph" w:styleId="TOC2">
    <w:name w:val="toc 2"/>
    <w:basedOn w:val="Normal"/>
    <w:next w:val="Normal"/>
    <w:autoRedefine/>
    <w:uiPriority w:val="39"/>
    <w:unhideWhenUsed/>
    <w:rsid w:val="005E609C"/>
    <w:pPr>
      <w:spacing w:after="100"/>
      <w:ind w:left="240"/>
    </w:pPr>
  </w:style>
  <w:style w:type="character" w:styleId="Hyperlink">
    <w:name w:val="Hyperlink"/>
    <w:basedOn w:val="DefaultParagraphFont"/>
    <w:uiPriority w:val="99"/>
    <w:unhideWhenUsed/>
    <w:rsid w:val="005E609C"/>
    <w:rPr>
      <w:color w:val="0000FF" w:themeColor="hyperlink"/>
      <w:u w:val="single"/>
    </w:rPr>
  </w:style>
  <w:style w:type="paragraph" w:styleId="Header">
    <w:name w:val="header"/>
    <w:basedOn w:val="Normal"/>
    <w:link w:val="HeaderChar"/>
    <w:uiPriority w:val="99"/>
    <w:semiHidden/>
    <w:unhideWhenUsed/>
    <w:rsid w:val="002E032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E032E"/>
    <w:rPr>
      <w:rFonts w:ascii="Times New Roman" w:hAnsi="Times New Roman"/>
      <w:color w:val="000000" w:themeColor="text1"/>
      <w:sz w:val="24"/>
    </w:rPr>
  </w:style>
  <w:style w:type="paragraph" w:styleId="Footer">
    <w:name w:val="footer"/>
    <w:basedOn w:val="Normal"/>
    <w:link w:val="FooterChar"/>
    <w:uiPriority w:val="99"/>
    <w:unhideWhenUsed/>
    <w:rsid w:val="002E032E"/>
    <w:pPr>
      <w:tabs>
        <w:tab w:val="center" w:pos="4680"/>
        <w:tab w:val="right" w:pos="9360"/>
      </w:tabs>
      <w:spacing w:line="240" w:lineRule="auto"/>
    </w:pPr>
  </w:style>
  <w:style w:type="character" w:customStyle="1" w:styleId="FooterChar">
    <w:name w:val="Footer Char"/>
    <w:basedOn w:val="DefaultParagraphFont"/>
    <w:link w:val="Footer"/>
    <w:uiPriority w:val="99"/>
    <w:rsid w:val="002E032E"/>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B2FEA75-44B6-4914-8FD1-5373E0FDD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23</Pages>
  <Words>2568</Words>
  <Characters>14640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kolkata</dc:creator>
  <cp:lastModifiedBy>antonio fernandez ramos</cp:lastModifiedBy>
  <cp:revision>15</cp:revision>
  <dcterms:created xsi:type="dcterms:W3CDTF">2019-12-23T09:39:00Z</dcterms:created>
  <dcterms:modified xsi:type="dcterms:W3CDTF">2020-01-01T21:44:00Z</dcterms:modified>
</cp:coreProperties>
</file>