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DB675" w14:textId="0E4F99B6" w:rsidR="00C60A68" w:rsidRDefault="00583D70" w:rsidP="007547C0">
      <w:pPr>
        <w:spacing w:line="360" w:lineRule="auto"/>
        <w:rPr>
          <w:b/>
          <w:sz w:val="36"/>
        </w:rPr>
      </w:pPr>
      <w:r>
        <w:rPr>
          <w:b/>
          <w:sz w:val="36"/>
        </w:rPr>
        <w:t xml:space="preserve">                                                                                                    </w:t>
      </w:r>
    </w:p>
    <w:p w14:paraId="1EC89437" w14:textId="3C9BC005" w:rsidR="00583D70" w:rsidRDefault="00583D70" w:rsidP="007547C0">
      <w:pPr>
        <w:spacing w:line="360" w:lineRule="auto"/>
        <w:rPr>
          <w:b/>
          <w:sz w:val="36"/>
        </w:rPr>
      </w:pPr>
      <w:r>
        <w:rPr>
          <w:b/>
          <w:sz w:val="36"/>
        </w:rPr>
        <w:t xml:space="preserve"> </w:t>
      </w:r>
    </w:p>
    <w:p w14:paraId="3E2243C7" w14:textId="438EF977" w:rsidR="00583D70" w:rsidRDefault="00583D70" w:rsidP="007547C0">
      <w:pPr>
        <w:spacing w:line="360" w:lineRule="auto"/>
        <w:rPr>
          <w:b/>
          <w:sz w:val="36"/>
        </w:rPr>
      </w:pPr>
    </w:p>
    <w:p w14:paraId="5F0531B4" w14:textId="208C04DC" w:rsidR="00583D70" w:rsidRPr="00904773" w:rsidRDefault="00583D70" w:rsidP="00904773">
      <w:pPr>
        <w:spacing w:line="360" w:lineRule="auto"/>
        <w:rPr>
          <w:rFonts w:ascii="Arial" w:hAnsi="Arial" w:cs="Arial"/>
          <w:b/>
          <w:sz w:val="22"/>
        </w:rPr>
      </w:pPr>
      <w:r>
        <w:rPr>
          <w:b/>
          <w:sz w:val="36"/>
        </w:rPr>
        <w:t xml:space="preserve">  </w:t>
      </w:r>
    </w:p>
    <w:p w14:paraId="30D66C83" w14:textId="73B1CD92" w:rsidR="00583D70" w:rsidRPr="002A1D7E" w:rsidRDefault="00583D70" w:rsidP="002A1D7E">
      <w:pPr>
        <w:spacing w:line="360" w:lineRule="auto"/>
        <w:rPr>
          <w:rFonts w:ascii="Arial" w:hAnsi="Arial" w:cs="Arial"/>
          <w:bCs/>
          <w:sz w:val="22"/>
        </w:rPr>
      </w:pPr>
      <w:r w:rsidRPr="00904773">
        <w:rPr>
          <w:rFonts w:ascii="Arial" w:hAnsi="Arial" w:cs="Arial"/>
          <w:b/>
          <w:sz w:val="22"/>
        </w:rPr>
        <w:t xml:space="preserve">                                                                                          </w:t>
      </w:r>
      <w:r w:rsidR="002A1D7E">
        <w:rPr>
          <w:rFonts w:ascii="Arial" w:hAnsi="Arial" w:cs="Arial"/>
          <w:b/>
          <w:sz w:val="22"/>
        </w:rPr>
        <w:t xml:space="preserve">            </w:t>
      </w:r>
      <w:r w:rsidRPr="002A1D7E">
        <w:rPr>
          <w:rFonts w:ascii="Arial" w:hAnsi="Arial" w:cs="Arial"/>
          <w:bCs/>
          <w:sz w:val="22"/>
        </w:rPr>
        <w:t xml:space="preserve">Student </w:t>
      </w:r>
      <w:proofErr w:type="spellStart"/>
      <w:proofErr w:type="gramStart"/>
      <w:r w:rsidRPr="002A1D7E">
        <w:rPr>
          <w:rFonts w:ascii="Arial" w:hAnsi="Arial" w:cs="Arial"/>
          <w:bCs/>
          <w:sz w:val="22"/>
        </w:rPr>
        <w:t>Name:Andrei</w:t>
      </w:r>
      <w:proofErr w:type="spellEnd"/>
      <w:proofErr w:type="gramEnd"/>
      <w:r w:rsidRPr="002A1D7E">
        <w:rPr>
          <w:rFonts w:ascii="Arial" w:hAnsi="Arial" w:cs="Arial"/>
          <w:bCs/>
          <w:sz w:val="22"/>
        </w:rPr>
        <w:t xml:space="preserve"> Rosu    </w:t>
      </w:r>
    </w:p>
    <w:p w14:paraId="2D0D9C75" w14:textId="4F62FB24" w:rsidR="00583D70" w:rsidRPr="002A1D7E" w:rsidRDefault="00583D70" w:rsidP="002A1D7E">
      <w:pPr>
        <w:spacing w:line="360" w:lineRule="auto"/>
        <w:rPr>
          <w:rFonts w:ascii="Arial" w:hAnsi="Arial" w:cs="Arial"/>
          <w:bCs/>
          <w:sz w:val="22"/>
        </w:rPr>
      </w:pPr>
      <w:r w:rsidRPr="002A1D7E">
        <w:rPr>
          <w:rFonts w:ascii="Arial" w:hAnsi="Arial" w:cs="Arial"/>
          <w:bCs/>
          <w:sz w:val="22"/>
        </w:rPr>
        <w:t xml:space="preserve">                                                                                                      Student number:2018579  </w:t>
      </w:r>
    </w:p>
    <w:p w14:paraId="7E37F730" w14:textId="6F98AC0B" w:rsidR="00583D70" w:rsidRPr="002A1D7E" w:rsidRDefault="00583D70" w:rsidP="002A1D7E">
      <w:pPr>
        <w:spacing w:line="360" w:lineRule="auto"/>
        <w:rPr>
          <w:rFonts w:ascii="Arial" w:hAnsi="Arial" w:cs="Arial"/>
          <w:bCs/>
          <w:sz w:val="22"/>
        </w:rPr>
      </w:pPr>
      <w:r w:rsidRPr="002A1D7E">
        <w:rPr>
          <w:rFonts w:ascii="Arial" w:hAnsi="Arial" w:cs="Arial"/>
          <w:bCs/>
          <w:sz w:val="22"/>
        </w:rPr>
        <w:t xml:space="preserve">                                                                                                     Module title and </w:t>
      </w:r>
      <w:proofErr w:type="spellStart"/>
      <w:proofErr w:type="gramStart"/>
      <w:r w:rsidRPr="002A1D7E">
        <w:rPr>
          <w:rFonts w:ascii="Arial" w:hAnsi="Arial" w:cs="Arial"/>
          <w:bCs/>
          <w:sz w:val="22"/>
        </w:rPr>
        <w:t>code:</w:t>
      </w:r>
      <w:r w:rsidR="007E15B3" w:rsidRPr="002A1D7E">
        <w:rPr>
          <w:rFonts w:ascii="Arial" w:hAnsi="Arial" w:cs="Arial"/>
          <w:bCs/>
          <w:sz w:val="22"/>
        </w:rPr>
        <w:t>Understanding</w:t>
      </w:r>
      <w:proofErr w:type="spellEnd"/>
      <w:proofErr w:type="gramEnd"/>
      <w:r w:rsidR="007E15B3" w:rsidRPr="002A1D7E">
        <w:rPr>
          <w:rFonts w:ascii="Arial" w:hAnsi="Arial" w:cs="Arial"/>
          <w:bCs/>
          <w:sz w:val="22"/>
        </w:rPr>
        <w:t xml:space="preserve"> and Engaging in the Costumer Experience </w:t>
      </w:r>
      <w:r w:rsidR="009C6063" w:rsidRPr="002A1D7E">
        <w:rPr>
          <w:rFonts w:ascii="Arial" w:hAnsi="Arial" w:cs="Arial"/>
          <w:bCs/>
          <w:sz w:val="22"/>
        </w:rPr>
        <w:t xml:space="preserve"> BMSW5103 </w:t>
      </w:r>
      <w:r w:rsidRPr="002A1D7E">
        <w:rPr>
          <w:rFonts w:ascii="Arial" w:hAnsi="Arial" w:cs="Arial"/>
          <w:bCs/>
          <w:sz w:val="22"/>
        </w:rPr>
        <w:t xml:space="preserve"> </w:t>
      </w:r>
    </w:p>
    <w:p w14:paraId="4412DF9A" w14:textId="6B993177" w:rsidR="00583D70" w:rsidRPr="002A1D7E" w:rsidRDefault="00583D70" w:rsidP="002A1D7E">
      <w:pPr>
        <w:spacing w:line="360" w:lineRule="auto"/>
        <w:rPr>
          <w:rFonts w:ascii="Arial" w:hAnsi="Arial" w:cs="Arial"/>
          <w:bCs/>
          <w:sz w:val="22"/>
        </w:rPr>
      </w:pPr>
      <w:r w:rsidRPr="002A1D7E">
        <w:rPr>
          <w:rFonts w:ascii="Arial" w:hAnsi="Arial" w:cs="Arial"/>
          <w:bCs/>
          <w:sz w:val="22"/>
        </w:rPr>
        <w:t xml:space="preserve">                                                                                                     Lecturer </w:t>
      </w:r>
      <w:proofErr w:type="spellStart"/>
      <w:proofErr w:type="gramStart"/>
      <w:r w:rsidRPr="002A1D7E">
        <w:rPr>
          <w:rFonts w:ascii="Arial" w:hAnsi="Arial" w:cs="Arial"/>
          <w:bCs/>
          <w:sz w:val="22"/>
        </w:rPr>
        <w:t>Name:</w:t>
      </w:r>
      <w:r w:rsidR="00570C6D" w:rsidRPr="002A1D7E">
        <w:rPr>
          <w:rFonts w:ascii="Arial" w:hAnsi="Arial" w:cs="Arial"/>
          <w:bCs/>
          <w:sz w:val="22"/>
        </w:rPr>
        <w:t>Nadem</w:t>
      </w:r>
      <w:proofErr w:type="spellEnd"/>
      <w:proofErr w:type="gramEnd"/>
      <w:r w:rsidR="00570C6D" w:rsidRPr="002A1D7E">
        <w:rPr>
          <w:rFonts w:ascii="Arial" w:hAnsi="Arial" w:cs="Arial"/>
          <w:bCs/>
          <w:sz w:val="22"/>
        </w:rPr>
        <w:t xml:space="preserve"> Mi</w:t>
      </w:r>
      <w:r w:rsidR="001D3571" w:rsidRPr="002A1D7E">
        <w:rPr>
          <w:rFonts w:ascii="Arial" w:hAnsi="Arial" w:cs="Arial"/>
          <w:bCs/>
          <w:sz w:val="22"/>
        </w:rPr>
        <w:t>rza</w:t>
      </w:r>
    </w:p>
    <w:p w14:paraId="2318F7D4" w14:textId="1A6587CC" w:rsidR="00583D70" w:rsidRPr="002A1D7E" w:rsidRDefault="00583D70" w:rsidP="002A1D7E">
      <w:pPr>
        <w:spacing w:line="360" w:lineRule="auto"/>
        <w:rPr>
          <w:rFonts w:ascii="Arial" w:hAnsi="Arial" w:cs="Arial"/>
          <w:bCs/>
          <w:sz w:val="22"/>
        </w:rPr>
      </w:pPr>
      <w:r w:rsidRPr="002A1D7E">
        <w:rPr>
          <w:rFonts w:ascii="Arial" w:hAnsi="Arial" w:cs="Arial"/>
          <w:bCs/>
          <w:sz w:val="22"/>
        </w:rPr>
        <w:t xml:space="preserve">                                                                                                     </w:t>
      </w:r>
      <w:proofErr w:type="spellStart"/>
      <w:r w:rsidRPr="002A1D7E">
        <w:rPr>
          <w:rFonts w:ascii="Arial" w:hAnsi="Arial" w:cs="Arial"/>
          <w:bCs/>
          <w:sz w:val="22"/>
        </w:rPr>
        <w:t>Assigment</w:t>
      </w:r>
      <w:proofErr w:type="spellEnd"/>
      <w:r w:rsidRPr="002A1D7E">
        <w:rPr>
          <w:rFonts w:ascii="Arial" w:hAnsi="Arial" w:cs="Arial"/>
          <w:bCs/>
          <w:sz w:val="22"/>
        </w:rPr>
        <w:t xml:space="preserve"> Title: </w:t>
      </w:r>
      <w:proofErr w:type="spellStart"/>
      <w:r w:rsidR="005F5B4F" w:rsidRPr="002A1D7E">
        <w:rPr>
          <w:rFonts w:ascii="Arial" w:hAnsi="Arial" w:cs="Arial"/>
          <w:bCs/>
          <w:sz w:val="22"/>
        </w:rPr>
        <w:t>Organisation’s</w:t>
      </w:r>
      <w:proofErr w:type="spellEnd"/>
      <w:r w:rsidR="005F5B4F" w:rsidRPr="002A1D7E">
        <w:rPr>
          <w:rFonts w:ascii="Arial" w:hAnsi="Arial" w:cs="Arial"/>
          <w:bCs/>
          <w:sz w:val="22"/>
        </w:rPr>
        <w:t xml:space="preserve"> </w:t>
      </w:r>
      <w:proofErr w:type="gramStart"/>
      <w:r w:rsidR="005F5B4F" w:rsidRPr="002A1D7E">
        <w:rPr>
          <w:rFonts w:ascii="Arial" w:hAnsi="Arial" w:cs="Arial"/>
          <w:bCs/>
          <w:sz w:val="22"/>
        </w:rPr>
        <w:t>quality  systems</w:t>
      </w:r>
      <w:proofErr w:type="gramEnd"/>
      <w:r w:rsidR="005F5B4F" w:rsidRPr="002A1D7E">
        <w:rPr>
          <w:rFonts w:ascii="Arial" w:hAnsi="Arial" w:cs="Arial"/>
          <w:bCs/>
          <w:sz w:val="22"/>
        </w:rPr>
        <w:t xml:space="preserve"> and </w:t>
      </w:r>
      <w:proofErr w:type="spellStart"/>
      <w:r w:rsidR="005F5B4F" w:rsidRPr="002A1D7E">
        <w:rPr>
          <w:rFonts w:ascii="Arial" w:hAnsi="Arial" w:cs="Arial"/>
          <w:bCs/>
          <w:sz w:val="22"/>
        </w:rPr>
        <w:t>costomer</w:t>
      </w:r>
      <w:proofErr w:type="spellEnd"/>
      <w:r w:rsidR="005F5B4F" w:rsidRPr="002A1D7E">
        <w:rPr>
          <w:rFonts w:ascii="Arial" w:hAnsi="Arial" w:cs="Arial"/>
          <w:bCs/>
          <w:sz w:val="22"/>
        </w:rPr>
        <w:t xml:space="preserve"> </w:t>
      </w:r>
      <w:r w:rsidR="00E7549B" w:rsidRPr="002A1D7E">
        <w:rPr>
          <w:rFonts w:ascii="Arial" w:hAnsi="Arial" w:cs="Arial"/>
          <w:bCs/>
          <w:sz w:val="22"/>
        </w:rPr>
        <w:t xml:space="preserve">relationship management </w:t>
      </w:r>
    </w:p>
    <w:p w14:paraId="0FE8548A" w14:textId="77777777" w:rsidR="00583D70" w:rsidRPr="002A1D7E" w:rsidRDefault="00583D70" w:rsidP="002A1D7E">
      <w:pPr>
        <w:spacing w:line="360" w:lineRule="auto"/>
        <w:rPr>
          <w:rFonts w:ascii="Arial" w:hAnsi="Arial" w:cs="Arial"/>
          <w:bCs/>
          <w:sz w:val="22"/>
        </w:rPr>
      </w:pPr>
      <w:r w:rsidRPr="002A1D7E">
        <w:rPr>
          <w:rFonts w:ascii="Arial" w:hAnsi="Arial" w:cs="Arial"/>
          <w:bCs/>
          <w:sz w:val="22"/>
        </w:rPr>
        <w:t xml:space="preserve"> </w:t>
      </w:r>
    </w:p>
    <w:p w14:paraId="36A31C8D" w14:textId="5EFFE169" w:rsidR="00583D70" w:rsidRPr="002A1D7E" w:rsidRDefault="00583D70" w:rsidP="002A1D7E">
      <w:pPr>
        <w:spacing w:line="360" w:lineRule="auto"/>
        <w:rPr>
          <w:rFonts w:ascii="Arial" w:hAnsi="Arial" w:cs="Arial"/>
          <w:b/>
          <w:sz w:val="22"/>
        </w:rPr>
      </w:pPr>
    </w:p>
    <w:p w14:paraId="392D6B37" w14:textId="77777777" w:rsidR="00C60A68" w:rsidRPr="002A1D7E" w:rsidRDefault="00C60A68" w:rsidP="002A1D7E">
      <w:pPr>
        <w:spacing w:line="360" w:lineRule="auto"/>
        <w:rPr>
          <w:rFonts w:ascii="Arial" w:hAnsi="Arial" w:cs="Arial"/>
          <w:b/>
          <w:sz w:val="22"/>
        </w:rPr>
      </w:pPr>
    </w:p>
    <w:p w14:paraId="1E76E61D" w14:textId="77777777" w:rsidR="00C60A68" w:rsidRPr="002A1D7E" w:rsidRDefault="00C60A68" w:rsidP="002A1D7E">
      <w:pPr>
        <w:spacing w:line="360" w:lineRule="auto"/>
        <w:rPr>
          <w:rFonts w:ascii="Arial" w:hAnsi="Arial" w:cs="Arial"/>
          <w:b/>
          <w:sz w:val="22"/>
        </w:rPr>
      </w:pPr>
    </w:p>
    <w:p w14:paraId="5266A4CD" w14:textId="77777777" w:rsidR="00C60A68" w:rsidRPr="002A1D7E" w:rsidRDefault="00C60A68" w:rsidP="002A1D7E">
      <w:pPr>
        <w:spacing w:line="360" w:lineRule="auto"/>
        <w:rPr>
          <w:rFonts w:ascii="Arial" w:hAnsi="Arial" w:cs="Arial"/>
          <w:b/>
          <w:sz w:val="22"/>
        </w:rPr>
      </w:pPr>
    </w:p>
    <w:p w14:paraId="46CD2423" w14:textId="77777777" w:rsidR="00C60A68" w:rsidRPr="002A1D7E" w:rsidRDefault="00C60A68" w:rsidP="002A1D7E">
      <w:pPr>
        <w:spacing w:line="360" w:lineRule="auto"/>
        <w:rPr>
          <w:rFonts w:ascii="Arial" w:hAnsi="Arial" w:cs="Arial"/>
          <w:b/>
          <w:sz w:val="22"/>
        </w:rPr>
      </w:pPr>
    </w:p>
    <w:p w14:paraId="46F0407C" w14:textId="77777777" w:rsidR="00C60A68" w:rsidRPr="002A1D7E" w:rsidRDefault="00C60A68" w:rsidP="002A1D7E">
      <w:pPr>
        <w:spacing w:line="360" w:lineRule="auto"/>
        <w:rPr>
          <w:rFonts w:ascii="Arial" w:hAnsi="Arial" w:cs="Arial"/>
          <w:b/>
          <w:sz w:val="22"/>
        </w:rPr>
      </w:pPr>
    </w:p>
    <w:p w14:paraId="09E6B2DC" w14:textId="77777777" w:rsidR="00C60A68" w:rsidRPr="002A1D7E" w:rsidRDefault="00C60A68" w:rsidP="002A1D7E">
      <w:pPr>
        <w:spacing w:line="360" w:lineRule="auto"/>
        <w:rPr>
          <w:rFonts w:ascii="Arial" w:hAnsi="Arial" w:cs="Arial"/>
          <w:b/>
          <w:sz w:val="22"/>
        </w:rPr>
      </w:pPr>
    </w:p>
    <w:p w14:paraId="72686548" w14:textId="77777777" w:rsidR="00C60A68" w:rsidRPr="002A1D7E" w:rsidRDefault="00C60A68" w:rsidP="002A1D7E">
      <w:pPr>
        <w:spacing w:line="360" w:lineRule="auto"/>
        <w:rPr>
          <w:rFonts w:ascii="Arial" w:hAnsi="Arial" w:cs="Arial"/>
          <w:b/>
          <w:sz w:val="22"/>
        </w:rPr>
      </w:pPr>
    </w:p>
    <w:p w14:paraId="2A026050" w14:textId="77777777" w:rsidR="00C60A68" w:rsidRPr="002A1D7E" w:rsidRDefault="00C60A68" w:rsidP="002A1D7E">
      <w:pPr>
        <w:spacing w:line="360" w:lineRule="auto"/>
        <w:rPr>
          <w:rFonts w:ascii="Arial" w:hAnsi="Arial" w:cs="Arial"/>
          <w:b/>
          <w:sz w:val="22"/>
        </w:rPr>
      </w:pPr>
    </w:p>
    <w:p w14:paraId="383598EE" w14:textId="77777777" w:rsidR="00C60A68" w:rsidRPr="002A1D7E" w:rsidRDefault="00C60A68" w:rsidP="002A1D7E">
      <w:pPr>
        <w:spacing w:line="360" w:lineRule="auto"/>
        <w:rPr>
          <w:rFonts w:ascii="Arial" w:hAnsi="Arial" w:cs="Arial"/>
          <w:b/>
          <w:sz w:val="22"/>
        </w:rPr>
      </w:pPr>
    </w:p>
    <w:p w14:paraId="7B38C151" w14:textId="77777777" w:rsidR="00C60A68" w:rsidRPr="002A1D7E" w:rsidRDefault="00C60A68" w:rsidP="002A1D7E">
      <w:pPr>
        <w:spacing w:line="360" w:lineRule="auto"/>
        <w:rPr>
          <w:rFonts w:ascii="Arial" w:hAnsi="Arial" w:cs="Arial"/>
          <w:b/>
          <w:sz w:val="22"/>
        </w:rPr>
      </w:pPr>
    </w:p>
    <w:p w14:paraId="4B5D3EFB" w14:textId="77777777" w:rsidR="00C60A68" w:rsidRPr="002A1D7E" w:rsidRDefault="00C60A68" w:rsidP="002A1D7E">
      <w:pPr>
        <w:spacing w:line="360" w:lineRule="auto"/>
        <w:rPr>
          <w:rFonts w:ascii="Arial" w:hAnsi="Arial" w:cs="Arial"/>
          <w:b/>
          <w:sz w:val="22"/>
        </w:rPr>
      </w:pPr>
    </w:p>
    <w:p w14:paraId="5345F514" w14:textId="77777777" w:rsidR="00C60A68" w:rsidRPr="002A1D7E" w:rsidRDefault="00C60A68" w:rsidP="002A1D7E">
      <w:pPr>
        <w:spacing w:line="360" w:lineRule="auto"/>
        <w:rPr>
          <w:rFonts w:ascii="Arial" w:hAnsi="Arial" w:cs="Arial"/>
          <w:b/>
          <w:sz w:val="22"/>
        </w:rPr>
      </w:pPr>
    </w:p>
    <w:p w14:paraId="3DD7EE8F" w14:textId="77777777" w:rsidR="00C60A68" w:rsidRPr="002A1D7E" w:rsidRDefault="00C60A68" w:rsidP="002A1D7E">
      <w:pPr>
        <w:spacing w:line="360" w:lineRule="auto"/>
        <w:rPr>
          <w:rFonts w:ascii="Arial" w:hAnsi="Arial" w:cs="Arial"/>
          <w:b/>
          <w:sz w:val="22"/>
        </w:rPr>
      </w:pPr>
    </w:p>
    <w:p w14:paraId="1FE7CC2D" w14:textId="77777777" w:rsidR="00C60A68" w:rsidRPr="002A1D7E" w:rsidRDefault="00C60A68" w:rsidP="002A1D7E">
      <w:pPr>
        <w:spacing w:line="360" w:lineRule="auto"/>
        <w:rPr>
          <w:rFonts w:ascii="Arial" w:hAnsi="Arial" w:cs="Arial"/>
          <w:b/>
          <w:sz w:val="22"/>
        </w:rPr>
      </w:pPr>
    </w:p>
    <w:p w14:paraId="1A90A73A" w14:textId="77777777" w:rsidR="00C60A68" w:rsidRPr="002A1D7E" w:rsidRDefault="00C60A68" w:rsidP="002A1D7E">
      <w:pPr>
        <w:spacing w:line="360" w:lineRule="auto"/>
        <w:rPr>
          <w:rFonts w:ascii="Arial" w:hAnsi="Arial" w:cs="Arial"/>
          <w:b/>
          <w:sz w:val="22"/>
        </w:rPr>
      </w:pPr>
    </w:p>
    <w:p w14:paraId="3A6C1D7C" w14:textId="77777777" w:rsidR="00C60A68" w:rsidRPr="002A1D7E" w:rsidRDefault="00C60A68" w:rsidP="002A1D7E">
      <w:pPr>
        <w:spacing w:line="360" w:lineRule="auto"/>
        <w:rPr>
          <w:rFonts w:ascii="Arial" w:hAnsi="Arial" w:cs="Arial"/>
          <w:b/>
          <w:sz w:val="22"/>
        </w:rPr>
      </w:pPr>
    </w:p>
    <w:p w14:paraId="60B3E77A" w14:textId="77777777" w:rsidR="00C60A68" w:rsidRPr="002A1D7E" w:rsidRDefault="00C60A68" w:rsidP="002A1D7E">
      <w:pPr>
        <w:spacing w:line="360" w:lineRule="auto"/>
        <w:rPr>
          <w:rFonts w:ascii="Arial" w:hAnsi="Arial" w:cs="Arial"/>
          <w:b/>
          <w:sz w:val="22"/>
        </w:rPr>
      </w:pPr>
    </w:p>
    <w:p w14:paraId="70C40D75" w14:textId="77777777" w:rsidR="00C60A68" w:rsidRPr="002A1D7E" w:rsidRDefault="00C60A68" w:rsidP="002A1D7E">
      <w:pPr>
        <w:spacing w:line="360" w:lineRule="auto"/>
        <w:rPr>
          <w:rFonts w:ascii="Arial" w:hAnsi="Arial" w:cs="Arial"/>
          <w:b/>
          <w:sz w:val="22"/>
        </w:rPr>
      </w:pPr>
    </w:p>
    <w:sdt>
      <w:sdtPr>
        <w:rPr>
          <w:rFonts w:ascii="Arial" w:eastAsiaTheme="minorHAnsi" w:hAnsi="Arial" w:cs="Arial"/>
          <w:color w:val="auto"/>
          <w:sz w:val="22"/>
          <w:szCs w:val="22"/>
        </w:rPr>
        <w:id w:val="983979469"/>
        <w:docPartObj>
          <w:docPartGallery w:val="Table of Contents"/>
          <w:docPartUnique/>
        </w:docPartObj>
      </w:sdtPr>
      <w:sdtEndPr>
        <w:rPr>
          <w:b/>
          <w:bCs/>
          <w:noProof/>
        </w:rPr>
      </w:sdtEndPr>
      <w:sdtContent>
        <w:p w14:paraId="2C452F0D" w14:textId="77777777" w:rsidR="00C60A68" w:rsidRPr="002A1D7E" w:rsidRDefault="00C60A68" w:rsidP="002A1D7E">
          <w:pPr>
            <w:pStyle w:val="Titlucuprins"/>
            <w:spacing w:line="360" w:lineRule="auto"/>
            <w:jc w:val="both"/>
            <w:rPr>
              <w:rFonts w:ascii="Arial" w:hAnsi="Arial" w:cs="Arial"/>
              <w:b/>
              <w:color w:val="auto"/>
              <w:sz w:val="22"/>
              <w:szCs w:val="22"/>
            </w:rPr>
          </w:pPr>
          <w:r w:rsidRPr="002A1D7E">
            <w:rPr>
              <w:rFonts w:ascii="Arial" w:hAnsi="Arial" w:cs="Arial"/>
              <w:b/>
              <w:color w:val="auto"/>
              <w:sz w:val="22"/>
              <w:szCs w:val="22"/>
            </w:rPr>
            <w:t>Table of Contents</w:t>
          </w:r>
        </w:p>
        <w:p w14:paraId="752ACEC6" w14:textId="77777777" w:rsidR="005E4D0F" w:rsidRPr="002A1D7E" w:rsidRDefault="00C60A68" w:rsidP="002A1D7E">
          <w:pPr>
            <w:pStyle w:val="Cuprins1"/>
            <w:tabs>
              <w:tab w:val="right" w:leader="dot" w:pos="9350"/>
            </w:tabs>
            <w:spacing w:line="360" w:lineRule="auto"/>
            <w:rPr>
              <w:rFonts w:ascii="Arial" w:eastAsiaTheme="minorEastAsia" w:hAnsi="Arial" w:cs="Arial"/>
              <w:noProof/>
              <w:sz w:val="22"/>
            </w:rPr>
          </w:pPr>
          <w:r w:rsidRPr="002A1D7E">
            <w:rPr>
              <w:rFonts w:ascii="Arial" w:hAnsi="Arial" w:cs="Arial"/>
              <w:b/>
              <w:bCs/>
              <w:noProof/>
              <w:sz w:val="22"/>
            </w:rPr>
            <w:fldChar w:fldCharType="begin"/>
          </w:r>
          <w:r w:rsidRPr="002A1D7E">
            <w:rPr>
              <w:rFonts w:ascii="Arial" w:hAnsi="Arial" w:cs="Arial"/>
              <w:b/>
              <w:bCs/>
              <w:noProof/>
              <w:sz w:val="22"/>
            </w:rPr>
            <w:instrText xml:space="preserve"> TOC \o "1-3" \h \z \u </w:instrText>
          </w:r>
          <w:r w:rsidRPr="002A1D7E">
            <w:rPr>
              <w:rFonts w:ascii="Arial" w:hAnsi="Arial" w:cs="Arial"/>
              <w:b/>
              <w:bCs/>
              <w:noProof/>
              <w:sz w:val="22"/>
            </w:rPr>
            <w:fldChar w:fldCharType="separate"/>
          </w:r>
          <w:hyperlink w:anchor="_Toc110110434" w:history="1">
            <w:r w:rsidR="005E4D0F" w:rsidRPr="002A1D7E">
              <w:rPr>
                <w:rStyle w:val="Hyperlink"/>
                <w:rFonts w:ascii="Arial" w:eastAsia="Times New Roman" w:hAnsi="Arial" w:cs="Arial"/>
                <w:noProof/>
                <w:sz w:val="22"/>
              </w:rPr>
              <w:t>Introduction</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_Toc110110434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2</w:t>
            </w:r>
            <w:r w:rsidR="005E4D0F" w:rsidRPr="002A1D7E">
              <w:rPr>
                <w:rFonts w:ascii="Arial" w:hAnsi="Arial" w:cs="Arial"/>
                <w:noProof/>
                <w:webHidden/>
                <w:sz w:val="22"/>
              </w:rPr>
              <w:fldChar w:fldCharType="end"/>
            </w:r>
          </w:hyperlink>
        </w:p>
        <w:p w14:paraId="064B85F5"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35" w:history="1">
            <w:r w:rsidR="005E4D0F" w:rsidRPr="002A1D7E">
              <w:rPr>
                <w:rStyle w:val="Hyperlink"/>
                <w:rFonts w:ascii="Arial" w:eastAsia="Times New Roman" w:hAnsi="Arial" w:cs="Arial"/>
                <w:noProof/>
                <w:sz w:val="22"/>
              </w:rPr>
              <w:t>Company profile: ASOS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_Toc110110435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3</w:t>
            </w:r>
            <w:r w:rsidR="005E4D0F" w:rsidRPr="002A1D7E">
              <w:rPr>
                <w:rFonts w:ascii="Arial" w:hAnsi="Arial" w:cs="Arial"/>
                <w:noProof/>
                <w:webHidden/>
                <w:sz w:val="22"/>
              </w:rPr>
              <w:fldChar w:fldCharType="end"/>
            </w:r>
          </w:hyperlink>
        </w:p>
        <w:p w14:paraId="1A5EBD95"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36" w:history="1">
            <w:r w:rsidR="005E4D0F" w:rsidRPr="002A1D7E">
              <w:rPr>
                <w:rStyle w:val="Hyperlink"/>
                <w:rFonts w:ascii="Arial" w:eastAsia="Times New Roman" w:hAnsi="Arial" w:cs="Arial"/>
                <w:noProof/>
                <w:sz w:val="22"/>
              </w:rPr>
              <w:t>Marketing concepts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_Toc110110436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4</w:t>
            </w:r>
            <w:r w:rsidR="005E4D0F" w:rsidRPr="002A1D7E">
              <w:rPr>
                <w:rFonts w:ascii="Arial" w:hAnsi="Arial" w:cs="Arial"/>
                <w:noProof/>
                <w:webHidden/>
                <w:sz w:val="22"/>
              </w:rPr>
              <w:fldChar w:fldCharType="end"/>
            </w:r>
          </w:hyperlink>
        </w:p>
        <w:p w14:paraId="3F9BABBC"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37" w:history="1">
            <w:r w:rsidR="005E4D0F" w:rsidRPr="002A1D7E">
              <w:rPr>
                <w:rStyle w:val="Hyperlink"/>
                <w:rFonts w:ascii="Arial" w:hAnsi="Arial" w:cs="Arial"/>
                <w:noProof/>
                <w:sz w:val="22"/>
              </w:rPr>
              <w:t>Marketing mix</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_Toc110110437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5</w:t>
            </w:r>
            <w:r w:rsidR="005E4D0F" w:rsidRPr="002A1D7E">
              <w:rPr>
                <w:rFonts w:ascii="Arial" w:hAnsi="Arial" w:cs="Arial"/>
                <w:noProof/>
                <w:webHidden/>
                <w:sz w:val="22"/>
              </w:rPr>
              <w:fldChar w:fldCharType="end"/>
            </w:r>
          </w:hyperlink>
        </w:p>
        <w:p w14:paraId="52182463"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38" w:history="1">
            <w:r w:rsidR="005E4D0F" w:rsidRPr="002A1D7E">
              <w:rPr>
                <w:rStyle w:val="Hyperlink"/>
                <w:rFonts w:ascii="Arial" w:eastAsia="Times New Roman" w:hAnsi="Arial" w:cs="Arial"/>
                <w:noProof/>
                <w:sz w:val="22"/>
              </w:rPr>
              <w:t>Ansoff matrix</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_Toc110110438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6</w:t>
            </w:r>
            <w:r w:rsidR="005E4D0F" w:rsidRPr="002A1D7E">
              <w:rPr>
                <w:rFonts w:ascii="Arial" w:hAnsi="Arial" w:cs="Arial"/>
                <w:noProof/>
                <w:webHidden/>
                <w:sz w:val="22"/>
              </w:rPr>
              <w:fldChar w:fldCharType="end"/>
            </w:r>
          </w:hyperlink>
        </w:p>
        <w:p w14:paraId="0338C2AF"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39" w:history="1">
            <w:r w:rsidR="005E4D0F" w:rsidRPr="002A1D7E">
              <w:rPr>
                <w:rStyle w:val="Hyperlink"/>
                <w:rFonts w:ascii="Arial" w:eastAsia="Times New Roman" w:hAnsi="Arial" w:cs="Arial"/>
                <w:noProof/>
                <w:sz w:val="22"/>
              </w:rPr>
              <w:t>Communication mix</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_Toc110110439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7</w:t>
            </w:r>
            <w:r w:rsidR="005E4D0F" w:rsidRPr="002A1D7E">
              <w:rPr>
                <w:rFonts w:ascii="Arial" w:hAnsi="Arial" w:cs="Arial"/>
                <w:noProof/>
                <w:webHidden/>
                <w:sz w:val="22"/>
              </w:rPr>
              <w:fldChar w:fldCharType="end"/>
            </w:r>
          </w:hyperlink>
        </w:p>
        <w:p w14:paraId="33916973"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40" w:history="1">
            <w:r w:rsidR="005E4D0F" w:rsidRPr="002A1D7E">
              <w:rPr>
                <w:rStyle w:val="Hyperlink"/>
                <w:rFonts w:ascii="Arial" w:eastAsia="Times New Roman" w:hAnsi="Arial" w:cs="Arial"/>
                <w:noProof/>
                <w:sz w:val="22"/>
              </w:rPr>
              <w:t>Stakeholder map</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_Toc110110440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8</w:t>
            </w:r>
            <w:r w:rsidR="005E4D0F" w:rsidRPr="002A1D7E">
              <w:rPr>
                <w:rFonts w:ascii="Arial" w:hAnsi="Arial" w:cs="Arial"/>
                <w:noProof/>
                <w:webHidden/>
                <w:sz w:val="22"/>
              </w:rPr>
              <w:fldChar w:fldCharType="end"/>
            </w:r>
          </w:hyperlink>
        </w:p>
        <w:p w14:paraId="6C872B42"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41" w:history="1">
            <w:r w:rsidR="005E4D0F" w:rsidRPr="002A1D7E">
              <w:rPr>
                <w:rStyle w:val="Hyperlink"/>
                <w:rFonts w:ascii="Arial" w:eastAsia="Times New Roman" w:hAnsi="Arial" w:cs="Arial"/>
                <w:noProof/>
                <w:sz w:val="22"/>
              </w:rPr>
              <w:t>Porter’s Five Forces Model</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_Toc110110441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10</w:t>
            </w:r>
            <w:r w:rsidR="005E4D0F" w:rsidRPr="002A1D7E">
              <w:rPr>
                <w:rFonts w:ascii="Arial" w:hAnsi="Arial" w:cs="Arial"/>
                <w:noProof/>
                <w:webHidden/>
                <w:sz w:val="22"/>
              </w:rPr>
              <w:fldChar w:fldCharType="end"/>
            </w:r>
          </w:hyperlink>
        </w:p>
        <w:p w14:paraId="18936296"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42" w:history="1">
            <w:r w:rsidR="005E4D0F" w:rsidRPr="002A1D7E">
              <w:rPr>
                <w:rStyle w:val="Hyperlink"/>
                <w:rFonts w:ascii="Arial" w:eastAsia="Times New Roman" w:hAnsi="Arial" w:cs="Arial"/>
                <w:noProof/>
                <w:sz w:val="22"/>
              </w:rPr>
              <w:t>Task 1</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_Toc110110442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11</w:t>
            </w:r>
            <w:r w:rsidR="005E4D0F" w:rsidRPr="002A1D7E">
              <w:rPr>
                <w:rFonts w:ascii="Arial" w:hAnsi="Arial" w:cs="Arial"/>
                <w:noProof/>
                <w:webHidden/>
                <w:sz w:val="22"/>
              </w:rPr>
              <w:fldChar w:fldCharType="end"/>
            </w:r>
          </w:hyperlink>
        </w:p>
        <w:p w14:paraId="6939E5A3"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43" w:history="1">
            <w:r w:rsidR="005E4D0F" w:rsidRPr="002A1D7E">
              <w:rPr>
                <w:rStyle w:val="Hyperlink"/>
                <w:rFonts w:ascii="Arial" w:hAnsi="Arial" w:cs="Arial"/>
                <w:noProof/>
                <w:sz w:val="22"/>
              </w:rPr>
              <w:t>Internal factors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_Toc110110443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11</w:t>
            </w:r>
            <w:r w:rsidR="005E4D0F" w:rsidRPr="002A1D7E">
              <w:rPr>
                <w:rFonts w:ascii="Arial" w:hAnsi="Arial" w:cs="Arial"/>
                <w:noProof/>
                <w:webHidden/>
                <w:sz w:val="22"/>
              </w:rPr>
              <w:fldChar w:fldCharType="end"/>
            </w:r>
          </w:hyperlink>
        </w:p>
        <w:p w14:paraId="6D2B938D"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44" w:history="1">
            <w:r w:rsidR="005E4D0F" w:rsidRPr="002A1D7E">
              <w:rPr>
                <w:rStyle w:val="Hyperlink"/>
                <w:rFonts w:ascii="Arial" w:eastAsia="Times New Roman" w:hAnsi="Arial" w:cs="Arial"/>
                <w:noProof/>
                <w:sz w:val="22"/>
              </w:rPr>
              <w:t>External factors analysis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_Toc110110444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12</w:t>
            </w:r>
            <w:r w:rsidR="005E4D0F" w:rsidRPr="002A1D7E">
              <w:rPr>
                <w:rFonts w:ascii="Arial" w:hAnsi="Arial" w:cs="Arial"/>
                <w:noProof/>
                <w:webHidden/>
                <w:sz w:val="22"/>
              </w:rPr>
              <w:fldChar w:fldCharType="end"/>
            </w:r>
          </w:hyperlink>
        </w:p>
        <w:p w14:paraId="3BC8734C"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45" w:history="1">
            <w:r w:rsidR="005E4D0F" w:rsidRPr="002A1D7E">
              <w:rPr>
                <w:rStyle w:val="Hyperlink"/>
                <w:rFonts w:ascii="Arial" w:eastAsia="Times New Roman" w:hAnsi="Arial" w:cs="Arial"/>
                <w:noProof/>
                <w:sz w:val="22"/>
              </w:rPr>
              <w:t>Strategies to deal with new demand</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_Toc110110445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14</w:t>
            </w:r>
            <w:r w:rsidR="005E4D0F" w:rsidRPr="002A1D7E">
              <w:rPr>
                <w:rFonts w:ascii="Arial" w:hAnsi="Arial" w:cs="Arial"/>
                <w:noProof/>
                <w:webHidden/>
                <w:sz w:val="22"/>
              </w:rPr>
              <w:fldChar w:fldCharType="end"/>
            </w:r>
          </w:hyperlink>
        </w:p>
        <w:p w14:paraId="13FBF3D1"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46" w:history="1">
            <w:r w:rsidR="005E4D0F" w:rsidRPr="002A1D7E">
              <w:rPr>
                <w:rStyle w:val="Hyperlink"/>
                <w:rFonts w:ascii="Arial" w:hAnsi="Arial" w:cs="Arial"/>
                <w:noProof/>
                <w:sz w:val="22"/>
              </w:rPr>
              <w:t>Strategies to achieve business objectives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_Toc110110446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14</w:t>
            </w:r>
            <w:r w:rsidR="005E4D0F" w:rsidRPr="002A1D7E">
              <w:rPr>
                <w:rFonts w:ascii="Arial" w:hAnsi="Arial" w:cs="Arial"/>
                <w:noProof/>
                <w:webHidden/>
                <w:sz w:val="22"/>
              </w:rPr>
              <w:fldChar w:fldCharType="end"/>
            </w:r>
          </w:hyperlink>
        </w:p>
        <w:p w14:paraId="43C55E29"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47" w:history="1">
            <w:r w:rsidR="005E4D0F" w:rsidRPr="002A1D7E">
              <w:rPr>
                <w:rStyle w:val="Hyperlink"/>
                <w:rFonts w:ascii="Arial" w:eastAsia="Times New Roman" w:hAnsi="Arial" w:cs="Arial"/>
                <w:noProof/>
                <w:sz w:val="22"/>
              </w:rPr>
              <w:t>Strategies to maintain good customer relationship</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_Toc110110447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15</w:t>
            </w:r>
            <w:r w:rsidR="005E4D0F" w:rsidRPr="002A1D7E">
              <w:rPr>
                <w:rFonts w:ascii="Arial" w:hAnsi="Arial" w:cs="Arial"/>
                <w:noProof/>
                <w:webHidden/>
                <w:sz w:val="22"/>
              </w:rPr>
              <w:fldChar w:fldCharType="end"/>
            </w:r>
          </w:hyperlink>
        </w:p>
        <w:p w14:paraId="05BA1E72" w14:textId="77777777" w:rsidR="005E4D0F" w:rsidRPr="002A1D7E" w:rsidRDefault="00D76025" w:rsidP="002A1D7E">
          <w:pPr>
            <w:pStyle w:val="Cuprins2"/>
            <w:tabs>
              <w:tab w:val="right" w:leader="dot" w:pos="9350"/>
            </w:tabs>
            <w:spacing w:line="360" w:lineRule="auto"/>
            <w:rPr>
              <w:rFonts w:ascii="Arial" w:eastAsiaTheme="minorEastAsia" w:hAnsi="Arial" w:cs="Arial"/>
              <w:noProof/>
              <w:sz w:val="22"/>
            </w:rPr>
          </w:pPr>
          <w:hyperlink w:anchor="_Toc110110448" w:history="1">
            <w:r w:rsidR="005E4D0F" w:rsidRPr="002A1D7E">
              <w:rPr>
                <w:rStyle w:val="Hyperlink"/>
                <w:rFonts w:ascii="Arial" w:eastAsia="Times New Roman" w:hAnsi="Arial" w:cs="Arial"/>
                <w:noProof/>
                <w:sz w:val="22"/>
              </w:rPr>
              <w:t>Organizational quality process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_Toc110110448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15</w:t>
            </w:r>
            <w:r w:rsidR="005E4D0F" w:rsidRPr="002A1D7E">
              <w:rPr>
                <w:rFonts w:ascii="Arial" w:hAnsi="Arial" w:cs="Arial"/>
                <w:noProof/>
                <w:webHidden/>
                <w:sz w:val="22"/>
              </w:rPr>
              <w:fldChar w:fldCharType="end"/>
            </w:r>
          </w:hyperlink>
        </w:p>
        <w:p w14:paraId="502E9CD5"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49" w:history="1">
            <w:r w:rsidR="005E4D0F" w:rsidRPr="002A1D7E">
              <w:rPr>
                <w:rStyle w:val="Hyperlink"/>
                <w:rFonts w:ascii="Arial" w:eastAsia="Times New Roman" w:hAnsi="Arial" w:cs="Arial"/>
                <w:noProof/>
                <w:sz w:val="22"/>
              </w:rPr>
              <w:t>Use of artificial intelligence</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_Toc110110449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16</w:t>
            </w:r>
            <w:r w:rsidR="005E4D0F" w:rsidRPr="002A1D7E">
              <w:rPr>
                <w:rFonts w:ascii="Arial" w:hAnsi="Arial" w:cs="Arial"/>
                <w:noProof/>
                <w:webHidden/>
                <w:sz w:val="22"/>
              </w:rPr>
              <w:fldChar w:fldCharType="end"/>
            </w:r>
          </w:hyperlink>
        </w:p>
        <w:p w14:paraId="274371AB"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50" w:history="1">
            <w:r w:rsidR="005E4D0F" w:rsidRPr="002A1D7E">
              <w:rPr>
                <w:rStyle w:val="Hyperlink"/>
                <w:rFonts w:ascii="Arial" w:eastAsia="Times New Roman" w:hAnsi="Arial" w:cs="Arial"/>
                <w:noProof/>
                <w:sz w:val="22"/>
              </w:rPr>
              <w:t>Benefits of good customer experience</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_Toc110110450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16</w:t>
            </w:r>
            <w:r w:rsidR="005E4D0F" w:rsidRPr="002A1D7E">
              <w:rPr>
                <w:rFonts w:ascii="Arial" w:hAnsi="Arial" w:cs="Arial"/>
                <w:noProof/>
                <w:webHidden/>
                <w:sz w:val="22"/>
              </w:rPr>
              <w:fldChar w:fldCharType="end"/>
            </w:r>
          </w:hyperlink>
        </w:p>
        <w:p w14:paraId="616C823D" w14:textId="77777777" w:rsidR="005E4D0F" w:rsidRPr="002A1D7E" w:rsidRDefault="00D76025" w:rsidP="002A1D7E">
          <w:pPr>
            <w:pStyle w:val="Cuprins3"/>
            <w:tabs>
              <w:tab w:val="right" w:leader="dot" w:pos="9350"/>
            </w:tabs>
            <w:spacing w:line="360" w:lineRule="auto"/>
            <w:rPr>
              <w:rFonts w:ascii="Arial" w:eastAsiaTheme="minorEastAsia" w:hAnsi="Arial" w:cs="Arial"/>
              <w:noProof/>
              <w:sz w:val="22"/>
            </w:rPr>
          </w:pPr>
          <w:hyperlink w:anchor="_Toc110110451" w:history="1">
            <w:r w:rsidR="005E4D0F" w:rsidRPr="002A1D7E">
              <w:rPr>
                <w:rStyle w:val="Hyperlink"/>
                <w:rFonts w:ascii="Arial" w:eastAsia="Times New Roman" w:hAnsi="Arial" w:cs="Arial"/>
                <w:noProof/>
                <w:sz w:val="22"/>
              </w:rPr>
              <w:t>Challenges of good customer experience</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_Toc110110451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16</w:t>
            </w:r>
            <w:r w:rsidR="005E4D0F" w:rsidRPr="002A1D7E">
              <w:rPr>
                <w:rFonts w:ascii="Arial" w:hAnsi="Arial" w:cs="Arial"/>
                <w:noProof/>
                <w:webHidden/>
                <w:sz w:val="22"/>
              </w:rPr>
              <w:fldChar w:fldCharType="end"/>
            </w:r>
          </w:hyperlink>
        </w:p>
        <w:p w14:paraId="1ACD4530" w14:textId="77777777" w:rsidR="005E4D0F" w:rsidRPr="002A1D7E" w:rsidRDefault="00D76025" w:rsidP="002A1D7E">
          <w:pPr>
            <w:pStyle w:val="Cuprins1"/>
            <w:tabs>
              <w:tab w:val="right" w:leader="dot" w:pos="9350"/>
            </w:tabs>
            <w:spacing w:line="360" w:lineRule="auto"/>
            <w:rPr>
              <w:rFonts w:ascii="Arial" w:eastAsiaTheme="minorEastAsia" w:hAnsi="Arial" w:cs="Arial"/>
              <w:noProof/>
              <w:sz w:val="22"/>
            </w:rPr>
          </w:pPr>
          <w:hyperlink w:anchor="_Toc110110452" w:history="1">
            <w:r w:rsidR="005E4D0F" w:rsidRPr="002A1D7E">
              <w:rPr>
                <w:rStyle w:val="Hyperlink"/>
                <w:rFonts w:ascii="Arial" w:eastAsia="Times New Roman" w:hAnsi="Arial" w:cs="Arial"/>
                <w:noProof/>
                <w:sz w:val="22"/>
              </w:rPr>
              <w:t>Conclusion</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_Toc110110452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17</w:t>
            </w:r>
            <w:r w:rsidR="005E4D0F" w:rsidRPr="002A1D7E">
              <w:rPr>
                <w:rFonts w:ascii="Arial" w:hAnsi="Arial" w:cs="Arial"/>
                <w:noProof/>
                <w:webHidden/>
                <w:sz w:val="22"/>
              </w:rPr>
              <w:fldChar w:fldCharType="end"/>
            </w:r>
          </w:hyperlink>
        </w:p>
        <w:p w14:paraId="4FE412E9" w14:textId="77777777" w:rsidR="005E4D0F" w:rsidRPr="002A1D7E" w:rsidRDefault="00D76025" w:rsidP="002A1D7E">
          <w:pPr>
            <w:pStyle w:val="Cuprins1"/>
            <w:tabs>
              <w:tab w:val="right" w:leader="dot" w:pos="9350"/>
            </w:tabs>
            <w:spacing w:line="360" w:lineRule="auto"/>
            <w:rPr>
              <w:rFonts w:ascii="Arial" w:eastAsiaTheme="minorEastAsia" w:hAnsi="Arial" w:cs="Arial"/>
              <w:noProof/>
              <w:sz w:val="22"/>
            </w:rPr>
          </w:pPr>
          <w:hyperlink w:anchor="_Toc110110453" w:history="1">
            <w:r w:rsidR="005E4D0F" w:rsidRPr="002A1D7E">
              <w:rPr>
                <w:rStyle w:val="Hyperlink"/>
                <w:rFonts w:ascii="Arial" w:eastAsia="Times New Roman" w:hAnsi="Arial" w:cs="Arial"/>
                <w:noProof/>
                <w:sz w:val="22"/>
              </w:rPr>
              <w:t>References</w:t>
            </w:r>
            <w:r w:rsidR="005E4D0F" w:rsidRPr="002A1D7E">
              <w:rPr>
                <w:rFonts w:ascii="Arial" w:hAnsi="Arial" w:cs="Arial"/>
                <w:noProof/>
                <w:webHidden/>
                <w:sz w:val="22"/>
              </w:rPr>
              <w:tab/>
            </w:r>
            <w:r w:rsidR="005E4D0F" w:rsidRPr="002A1D7E">
              <w:rPr>
                <w:rFonts w:ascii="Arial" w:hAnsi="Arial" w:cs="Arial"/>
                <w:noProof/>
                <w:webHidden/>
                <w:sz w:val="22"/>
              </w:rPr>
              <w:fldChar w:fldCharType="begin"/>
            </w:r>
            <w:r w:rsidR="005E4D0F" w:rsidRPr="002A1D7E">
              <w:rPr>
                <w:rFonts w:ascii="Arial" w:hAnsi="Arial" w:cs="Arial"/>
                <w:noProof/>
                <w:webHidden/>
                <w:sz w:val="22"/>
              </w:rPr>
              <w:instrText xml:space="preserve"> PAGEREF _Toc110110453 \h </w:instrText>
            </w:r>
            <w:r w:rsidR="005E4D0F" w:rsidRPr="002A1D7E">
              <w:rPr>
                <w:rFonts w:ascii="Arial" w:hAnsi="Arial" w:cs="Arial"/>
                <w:noProof/>
                <w:webHidden/>
                <w:sz w:val="22"/>
              </w:rPr>
            </w:r>
            <w:r w:rsidR="005E4D0F" w:rsidRPr="002A1D7E">
              <w:rPr>
                <w:rFonts w:ascii="Arial" w:hAnsi="Arial" w:cs="Arial"/>
                <w:noProof/>
                <w:webHidden/>
                <w:sz w:val="22"/>
              </w:rPr>
              <w:fldChar w:fldCharType="separate"/>
            </w:r>
            <w:r w:rsidR="005E4D0F" w:rsidRPr="002A1D7E">
              <w:rPr>
                <w:rFonts w:ascii="Arial" w:hAnsi="Arial" w:cs="Arial"/>
                <w:noProof/>
                <w:webHidden/>
                <w:sz w:val="22"/>
              </w:rPr>
              <w:t>18</w:t>
            </w:r>
            <w:r w:rsidR="005E4D0F" w:rsidRPr="002A1D7E">
              <w:rPr>
                <w:rFonts w:ascii="Arial" w:hAnsi="Arial" w:cs="Arial"/>
                <w:noProof/>
                <w:webHidden/>
                <w:sz w:val="22"/>
              </w:rPr>
              <w:fldChar w:fldCharType="end"/>
            </w:r>
          </w:hyperlink>
        </w:p>
        <w:p w14:paraId="7BB651A1" w14:textId="77777777" w:rsidR="00C60A68" w:rsidRPr="002A1D7E" w:rsidRDefault="00C60A68" w:rsidP="002A1D7E">
          <w:pPr>
            <w:spacing w:line="360" w:lineRule="auto"/>
            <w:rPr>
              <w:rFonts w:ascii="Arial" w:hAnsi="Arial" w:cs="Arial"/>
              <w:sz w:val="22"/>
            </w:rPr>
          </w:pPr>
          <w:r w:rsidRPr="002A1D7E">
            <w:rPr>
              <w:rFonts w:ascii="Arial" w:hAnsi="Arial" w:cs="Arial"/>
              <w:b/>
              <w:bCs/>
              <w:noProof/>
              <w:sz w:val="22"/>
            </w:rPr>
            <w:fldChar w:fldCharType="end"/>
          </w:r>
        </w:p>
      </w:sdtContent>
    </w:sdt>
    <w:p w14:paraId="1C66774A" w14:textId="77777777" w:rsidR="00C60A68" w:rsidRPr="002A1D7E" w:rsidRDefault="00C60A68" w:rsidP="002A1D7E">
      <w:pPr>
        <w:spacing w:line="360" w:lineRule="auto"/>
        <w:rPr>
          <w:rFonts w:ascii="Arial" w:hAnsi="Arial" w:cs="Arial"/>
          <w:b/>
          <w:sz w:val="22"/>
        </w:rPr>
      </w:pPr>
    </w:p>
    <w:p w14:paraId="21FB17A5" w14:textId="77777777" w:rsidR="00F761E6" w:rsidRPr="002A1D7E" w:rsidRDefault="00F761E6" w:rsidP="002A1D7E">
      <w:pPr>
        <w:spacing w:line="360" w:lineRule="auto"/>
        <w:rPr>
          <w:rFonts w:ascii="Arial" w:eastAsia="Times New Roman" w:hAnsi="Arial" w:cs="Arial"/>
          <w:sz w:val="22"/>
        </w:rPr>
      </w:pPr>
    </w:p>
    <w:p w14:paraId="38C6CC8A" w14:textId="77777777" w:rsidR="00F761E6" w:rsidRPr="002A1D7E" w:rsidRDefault="00F761E6" w:rsidP="002A1D7E">
      <w:pPr>
        <w:pStyle w:val="Titlu1"/>
        <w:spacing w:line="360" w:lineRule="auto"/>
        <w:rPr>
          <w:rFonts w:ascii="Arial" w:eastAsia="Times New Roman" w:hAnsi="Arial" w:cs="Arial"/>
          <w:color w:val="auto"/>
          <w:sz w:val="22"/>
          <w:szCs w:val="22"/>
        </w:rPr>
      </w:pPr>
      <w:bookmarkStart w:id="0" w:name="_Toc110110434"/>
      <w:r w:rsidRPr="002A1D7E">
        <w:rPr>
          <w:rFonts w:ascii="Arial" w:eastAsia="Times New Roman" w:hAnsi="Arial" w:cs="Arial"/>
          <w:color w:val="auto"/>
          <w:sz w:val="22"/>
          <w:szCs w:val="22"/>
        </w:rPr>
        <w:t>Introduction</w:t>
      </w:r>
      <w:bookmarkEnd w:id="0"/>
    </w:p>
    <w:p w14:paraId="3DA19B6E"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Business organizations are usually defined as profit seeking firms who are responsible for providing goods and services to its customers. These are economic entities and creation of value through their product portfolio is a major aim of these firms. Traditionally, firms were seen to have a push strategy in their operation where they would develop a product and sell them in the market. On the other hand, the contemporary firms are focusing on pull strategies instead by creating unique value in their offerings. This shifting trends in the market is solely done to develop superior customer experience in the market while competing with the rival firms. Hence, the organizational capability through which they can create value for their end customers depend largely upon the dynamics in the market. The external and internal factors are very crucial here</w:t>
      </w:r>
      <w:r w:rsidR="000B6A24" w:rsidRPr="002A1D7E">
        <w:rPr>
          <w:rFonts w:ascii="Arial" w:eastAsia="Times New Roman" w:hAnsi="Arial" w:cs="Arial"/>
          <w:sz w:val="22"/>
        </w:rPr>
        <w:t xml:space="preserve"> (Wheelen, 2018)</w:t>
      </w:r>
      <w:r w:rsidRPr="002A1D7E">
        <w:rPr>
          <w:rFonts w:ascii="Arial" w:eastAsia="Times New Roman" w:hAnsi="Arial" w:cs="Arial"/>
          <w:sz w:val="22"/>
        </w:rPr>
        <w:t xml:space="preserve">. This report provides a brief analysis upon these factors in the business environment which are constantly influencing strategies as well as the organizational capabilities. Here, the selected firm is the fashion company ASOS. This report will initially introduce the major marketing concepts and following that the environmental factors affecting service quality in ASOS will be discussed.  Strategic recommendations and a critical analysis of present processes are given in the end. </w:t>
      </w:r>
    </w:p>
    <w:p w14:paraId="7BD4A7DE" w14:textId="77777777" w:rsidR="00F761E6" w:rsidRPr="002A1D7E" w:rsidRDefault="00F761E6" w:rsidP="002A1D7E">
      <w:pPr>
        <w:pStyle w:val="Titlu2"/>
        <w:spacing w:line="360" w:lineRule="auto"/>
        <w:rPr>
          <w:rFonts w:ascii="Arial" w:eastAsia="Times New Roman" w:hAnsi="Arial" w:cs="Arial"/>
          <w:color w:val="auto"/>
          <w:sz w:val="22"/>
          <w:szCs w:val="22"/>
        </w:rPr>
      </w:pPr>
      <w:bookmarkStart w:id="1" w:name="_Toc110110435"/>
      <w:r w:rsidRPr="002A1D7E">
        <w:rPr>
          <w:rFonts w:ascii="Arial" w:eastAsia="Times New Roman" w:hAnsi="Arial" w:cs="Arial"/>
          <w:color w:val="auto"/>
          <w:sz w:val="22"/>
          <w:szCs w:val="22"/>
        </w:rPr>
        <w:t>Company profile: ASOS</w:t>
      </w:r>
      <w:bookmarkEnd w:id="1"/>
    </w:p>
    <w:p w14:paraId="2838F8D8"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ASOS is globally known as a fast fashion brand. They are popular for their brands in cosmetics and fashion. The company was originally founded by Nick Robertson along with his brilliant co-founders Andrew Regan, and Quentin Griffiths in 2000. When the company was founded, the concept was to produce and sell the dresses which were seen to be worn by the actors, actresses or models in the television that time. This was a revolutionary concept in that time as internet was being introduced in business operations slowly. People were skeptical in the concept of an online fashion retailer. Proving everyone wrong, the firm attracted attention of mass people and soon saw rapid growth of their sales. This was possible due to the ease of ordering and the experience of a new way of purchasing fashion products from their website. The company is based in London, UK</w:t>
      </w:r>
      <w:r w:rsidR="000B6A24" w:rsidRPr="002A1D7E">
        <w:rPr>
          <w:rFonts w:ascii="Arial" w:eastAsia="Times New Roman" w:hAnsi="Arial" w:cs="Arial"/>
          <w:sz w:val="22"/>
        </w:rPr>
        <w:t xml:space="preserve"> (ASOS, 2022)</w:t>
      </w:r>
      <w:r w:rsidRPr="002A1D7E">
        <w:rPr>
          <w:rFonts w:ascii="Arial" w:eastAsia="Times New Roman" w:hAnsi="Arial" w:cs="Arial"/>
          <w:sz w:val="22"/>
        </w:rPr>
        <w:t>.</w:t>
      </w:r>
    </w:p>
    <w:p w14:paraId="2CAF406D"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Target customers:</w:t>
      </w:r>
      <w:r w:rsidRPr="002A1D7E">
        <w:rPr>
          <w:rFonts w:ascii="Arial" w:eastAsia="Times New Roman" w:hAnsi="Arial" w:cs="Arial"/>
          <w:sz w:val="22"/>
        </w:rPr>
        <w:t xml:space="preserve"> </w:t>
      </w:r>
      <w:r w:rsidR="00F761E6" w:rsidRPr="002A1D7E">
        <w:rPr>
          <w:rFonts w:ascii="Arial" w:eastAsia="Times New Roman" w:hAnsi="Arial" w:cs="Arial"/>
          <w:sz w:val="22"/>
        </w:rPr>
        <w:t>The target customers of the firm are basically the young adults of the UK and the world. Here, millennials play a vital role as they form the major portion of this target population right now. These young adults are the ones who rule the fashion world. As a fast fashion company, ASOS realizes from the very beginning that they need to shape their business based on the key customer demands.</w:t>
      </w:r>
    </w:p>
    <w:p w14:paraId="5A4753C9"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Products:</w:t>
      </w:r>
      <w:r w:rsidRPr="002A1D7E">
        <w:rPr>
          <w:rFonts w:ascii="Arial" w:eastAsia="Times New Roman" w:hAnsi="Arial" w:cs="Arial"/>
          <w:sz w:val="22"/>
        </w:rPr>
        <w:t xml:space="preserve"> </w:t>
      </w:r>
      <w:r w:rsidR="00F761E6" w:rsidRPr="002A1D7E">
        <w:rPr>
          <w:rFonts w:ascii="Arial" w:eastAsia="Times New Roman" w:hAnsi="Arial" w:cs="Arial"/>
          <w:sz w:val="22"/>
        </w:rPr>
        <w:t xml:space="preserve">The product portfolio of the firm is also </w:t>
      </w:r>
      <w:proofErr w:type="gramStart"/>
      <w:r w:rsidR="00F761E6" w:rsidRPr="002A1D7E">
        <w:rPr>
          <w:rFonts w:ascii="Arial" w:eastAsia="Times New Roman" w:hAnsi="Arial" w:cs="Arial"/>
          <w:sz w:val="22"/>
        </w:rPr>
        <w:t>pretty diverse</w:t>
      </w:r>
      <w:proofErr w:type="gramEnd"/>
      <w:r w:rsidR="00F761E6" w:rsidRPr="002A1D7E">
        <w:rPr>
          <w:rFonts w:ascii="Arial" w:eastAsia="Times New Roman" w:hAnsi="Arial" w:cs="Arial"/>
          <w:sz w:val="22"/>
        </w:rPr>
        <w:t xml:space="preserve"> in nature. The products include dresses, shoes, accessories, care and </w:t>
      </w:r>
      <w:proofErr w:type="gramStart"/>
      <w:r w:rsidR="00F761E6" w:rsidRPr="002A1D7E">
        <w:rPr>
          <w:rFonts w:ascii="Arial" w:eastAsia="Times New Roman" w:hAnsi="Arial" w:cs="Arial"/>
          <w:sz w:val="22"/>
        </w:rPr>
        <w:t>beauty based</w:t>
      </w:r>
      <w:proofErr w:type="gramEnd"/>
      <w:r w:rsidR="00F761E6" w:rsidRPr="002A1D7E">
        <w:rPr>
          <w:rFonts w:ascii="Arial" w:eastAsia="Times New Roman" w:hAnsi="Arial" w:cs="Arial"/>
          <w:sz w:val="22"/>
        </w:rPr>
        <w:t xml:space="preserve"> brands. These products are no longer limited only within the frames of television anymore. Rather, the firm is producing their own designed clothing as well</w:t>
      </w:r>
      <w:r w:rsidRPr="002A1D7E">
        <w:rPr>
          <w:rFonts w:ascii="Arial" w:eastAsia="Times New Roman" w:hAnsi="Arial" w:cs="Arial"/>
          <w:sz w:val="22"/>
        </w:rPr>
        <w:t xml:space="preserve"> (Chamberlain et al., 2017)</w:t>
      </w:r>
      <w:r w:rsidR="00F761E6" w:rsidRPr="002A1D7E">
        <w:rPr>
          <w:rFonts w:ascii="Arial" w:eastAsia="Times New Roman" w:hAnsi="Arial" w:cs="Arial"/>
          <w:sz w:val="22"/>
        </w:rPr>
        <w:t xml:space="preserve">. </w:t>
      </w:r>
    </w:p>
    <w:p w14:paraId="7D663D14"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Subsidiaries:</w:t>
      </w:r>
      <w:r w:rsidRPr="002A1D7E">
        <w:rPr>
          <w:rFonts w:ascii="Arial" w:eastAsia="Times New Roman" w:hAnsi="Arial" w:cs="Arial"/>
          <w:sz w:val="22"/>
        </w:rPr>
        <w:t xml:space="preserve"> </w:t>
      </w:r>
      <w:r w:rsidR="00F761E6" w:rsidRPr="002A1D7E">
        <w:rPr>
          <w:rFonts w:ascii="Arial" w:eastAsia="Times New Roman" w:hAnsi="Arial" w:cs="Arial"/>
          <w:sz w:val="22"/>
        </w:rPr>
        <w:t xml:space="preserve">The company had multi-phased growth in last 22 years. Starting as a small firm, it soon went through its development phase and started expanding globally since 2013. The company has renowned subsidiaries including Topman, Topshop which are recently acquired. </w:t>
      </w:r>
      <w:proofErr w:type="gramStart"/>
      <w:r w:rsidR="00F761E6" w:rsidRPr="002A1D7E">
        <w:rPr>
          <w:rFonts w:ascii="Arial" w:eastAsia="Times New Roman" w:hAnsi="Arial" w:cs="Arial"/>
          <w:sz w:val="22"/>
        </w:rPr>
        <w:t>Also</w:t>
      </w:r>
      <w:proofErr w:type="gramEnd"/>
      <w:r w:rsidR="00F761E6" w:rsidRPr="002A1D7E">
        <w:rPr>
          <w:rFonts w:ascii="Arial" w:eastAsia="Times New Roman" w:hAnsi="Arial" w:cs="Arial"/>
          <w:sz w:val="22"/>
        </w:rPr>
        <w:t xml:space="preserve"> Miss Selfridge is a major subsidiary of the company. </w:t>
      </w:r>
    </w:p>
    <w:p w14:paraId="56421A28"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Management:</w:t>
      </w:r>
      <w:r w:rsidRPr="002A1D7E">
        <w:rPr>
          <w:rFonts w:ascii="Arial" w:eastAsia="Times New Roman" w:hAnsi="Arial" w:cs="Arial"/>
          <w:sz w:val="22"/>
        </w:rPr>
        <w:t xml:space="preserve"> </w:t>
      </w:r>
      <w:r w:rsidR="00F761E6" w:rsidRPr="002A1D7E">
        <w:rPr>
          <w:rFonts w:ascii="Arial" w:eastAsia="Times New Roman" w:hAnsi="Arial" w:cs="Arial"/>
          <w:sz w:val="22"/>
        </w:rPr>
        <w:t xml:space="preserve">The managerial body of ASOS includes </w:t>
      </w:r>
      <w:r w:rsidRPr="002A1D7E">
        <w:rPr>
          <w:rFonts w:ascii="Arial" w:eastAsia="Times New Roman" w:hAnsi="Arial" w:cs="Arial"/>
          <w:sz w:val="22"/>
        </w:rPr>
        <w:t>Chairman</w:t>
      </w:r>
      <w:r w:rsidR="00F761E6" w:rsidRPr="002A1D7E">
        <w:rPr>
          <w:rFonts w:ascii="Arial" w:eastAsia="Times New Roman" w:hAnsi="Arial" w:cs="Arial"/>
          <w:sz w:val="22"/>
        </w:rPr>
        <w:t xml:space="preserve"> Ian Dyson and the</w:t>
      </w:r>
      <w:r w:rsidR="007547C0" w:rsidRPr="002A1D7E">
        <w:rPr>
          <w:rFonts w:ascii="Arial" w:eastAsia="Times New Roman" w:hAnsi="Arial" w:cs="Arial"/>
          <w:sz w:val="22"/>
        </w:rPr>
        <w:t xml:space="preserve"> present CEO is Nick Beighton. </w:t>
      </w:r>
      <w:r w:rsidR="00F761E6" w:rsidRPr="002A1D7E">
        <w:rPr>
          <w:rFonts w:ascii="Arial" w:eastAsia="Times New Roman" w:hAnsi="Arial" w:cs="Arial"/>
          <w:sz w:val="22"/>
        </w:rPr>
        <w:t xml:space="preserve">The company operates in the fashion and clothing industry while due to </w:t>
      </w:r>
      <w:r w:rsidRPr="002A1D7E">
        <w:rPr>
          <w:rFonts w:ascii="Arial" w:eastAsia="Times New Roman" w:hAnsi="Arial" w:cs="Arial"/>
          <w:sz w:val="22"/>
        </w:rPr>
        <w:t>its</w:t>
      </w:r>
      <w:r w:rsidR="00F761E6" w:rsidRPr="002A1D7E">
        <w:rPr>
          <w:rFonts w:ascii="Arial" w:eastAsia="Times New Roman" w:hAnsi="Arial" w:cs="Arial"/>
          <w:sz w:val="22"/>
        </w:rPr>
        <w:t xml:space="preserve"> internet and </w:t>
      </w:r>
      <w:proofErr w:type="gramStart"/>
      <w:r w:rsidR="00F761E6" w:rsidRPr="002A1D7E">
        <w:rPr>
          <w:rFonts w:ascii="Arial" w:eastAsia="Times New Roman" w:hAnsi="Arial" w:cs="Arial"/>
          <w:sz w:val="22"/>
        </w:rPr>
        <w:t>website based</w:t>
      </w:r>
      <w:proofErr w:type="gramEnd"/>
      <w:r w:rsidR="00F761E6" w:rsidRPr="002A1D7E">
        <w:rPr>
          <w:rFonts w:ascii="Arial" w:eastAsia="Times New Roman" w:hAnsi="Arial" w:cs="Arial"/>
          <w:sz w:val="22"/>
        </w:rPr>
        <w:t xml:space="preserve"> business model, the company is also in the e-commerce industry</w:t>
      </w:r>
      <w:r w:rsidRPr="002A1D7E">
        <w:rPr>
          <w:rFonts w:ascii="Arial" w:eastAsia="Times New Roman" w:hAnsi="Arial" w:cs="Arial"/>
          <w:sz w:val="22"/>
        </w:rPr>
        <w:t xml:space="preserve"> (ASOS, 2022)</w:t>
      </w:r>
      <w:r w:rsidR="00F761E6" w:rsidRPr="002A1D7E">
        <w:rPr>
          <w:rFonts w:ascii="Arial" w:eastAsia="Times New Roman" w:hAnsi="Arial" w:cs="Arial"/>
          <w:sz w:val="22"/>
        </w:rPr>
        <w:t xml:space="preserve">. </w:t>
      </w:r>
    </w:p>
    <w:p w14:paraId="40F24DF8"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Competitors:</w:t>
      </w:r>
      <w:r w:rsidRPr="002A1D7E">
        <w:rPr>
          <w:rFonts w:ascii="Arial" w:eastAsia="Times New Roman" w:hAnsi="Arial" w:cs="Arial"/>
          <w:sz w:val="22"/>
        </w:rPr>
        <w:t xml:space="preserve"> </w:t>
      </w:r>
      <w:r w:rsidR="00F761E6" w:rsidRPr="002A1D7E">
        <w:rPr>
          <w:rFonts w:ascii="Arial" w:eastAsia="Times New Roman" w:hAnsi="Arial" w:cs="Arial"/>
          <w:sz w:val="22"/>
        </w:rPr>
        <w:t xml:space="preserve">The major competitors of the firm are </w:t>
      </w:r>
      <w:r w:rsidR="007547C0" w:rsidRPr="002A1D7E">
        <w:rPr>
          <w:rFonts w:ascii="Arial" w:eastAsia="Times New Roman" w:hAnsi="Arial" w:cs="Arial"/>
          <w:sz w:val="22"/>
        </w:rPr>
        <w:t>Boohoo</w:t>
      </w:r>
      <w:r w:rsidR="00F761E6" w:rsidRPr="002A1D7E">
        <w:rPr>
          <w:rFonts w:ascii="Arial" w:eastAsia="Times New Roman" w:hAnsi="Arial" w:cs="Arial"/>
          <w:sz w:val="22"/>
        </w:rPr>
        <w:t xml:space="preserve">, </w:t>
      </w:r>
      <w:proofErr w:type="spellStart"/>
      <w:r w:rsidR="00F761E6" w:rsidRPr="002A1D7E">
        <w:rPr>
          <w:rFonts w:ascii="Arial" w:eastAsia="Times New Roman" w:hAnsi="Arial" w:cs="Arial"/>
          <w:sz w:val="22"/>
        </w:rPr>
        <w:t>prettyLittleThings</w:t>
      </w:r>
      <w:proofErr w:type="spellEnd"/>
      <w:r w:rsidR="00F761E6" w:rsidRPr="002A1D7E">
        <w:rPr>
          <w:rFonts w:ascii="Arial" w:eastAsia="Times New Roman" w:hAnsi="Arial" w:cs="Arial"/>
          <w:sz w:val="22"/>
        </w:rPr>
        <w:t xml:space="preserve">, John Lewis, </w:t>
      </w:r>
      <w:r w:rsidR="007547C0" w:rsidRPr="002A1D7E">
        <w:rPr>
          <w:rFonts w:ascii="Arial" w:eastAsia="Times New Roman" w:hAnsi="Arial" w:cs="Arial"/>
          <w:sz w:val="22"/>
        </w:rPr>
        <w:t>Sainsbury</w:t>
      </w:r>
      <w:r w:rsidR="00F761E6" w:rsidRPr="002A1D7E">
        <w:rPr>
          <w:rFonts w:ascii="Arial" w:eastAsia="Times New Roman" w:hAnsi="Arial" w:cs="Arial"/>
          <w:sz w:val="22"/>
        </w:rPr>
        <w:t>, Marks and Spencer, H &amp; M, Primark,</w:t>
      </w:r>
      <w:r w:rsidRPr="002A1D7E">
        <w:rPr>
          <w:rFonts w:ascii="Arial" w:eastAsia="Times New Roman" w:hAnsi="Arial" w:cs="Arial"/>
          <w:sz w:val="22"/>
        </w:rPr>
        <w:t xml:space="preserve"> Zara, Next, Urban Outfits,</w:t>
      </w:r>
      <w:r w:rsidR="00F761E6" w:rsidRPr="002A1D7E">
        <w:rPr>
          <w:rFonts w:ascii="Arial" w:eastAsia="Times New Roman" w:hAnsi="Arial" w:cs="Arial"/>
          <w:sz w:val="22"/>
        </w:rPr>
        <w:t xml:space="preserve"> etc. These competitors are globally aggressive to beat each other in customer experience which creates peer pressure on all other brands in the market as well</w:t>
      </w:r>
      <w:r w:rsidRPr="002A1D7E">
        <w:rPr>
          <w:rFonts w:ascii="Arial" w:hAnsi="Arial" w:cs="Arial"/>
          <w:sz w:val="22"/>
        </w:rPr>
        <w:t xml:space="preserve"> </w:t>
      </w:r>
      <w:r w:rsidRPr="002A1D7E">
        <w:rPr>
          <w:rFonts w:ascii="Arial" w:eastAsia="Times New Roman" w:hAnsi="Arial" w:cs="Arial"/>
          <w:sz w:val="22"/>
        </w:rPr>
        <w:t>(</w:t>
      </w:r>
      <w:proofErr w:type="spellStart"/>
      <w:r w:rsidRPr="002A1D7E">
        <w:rPr>
          <w:rFonts w:ascii="Arial" w:eastAsia="Times New Roman" w:hAnsi="Arial" w:cs="Arial"/>
          <w:sz w:val="22"/>
        </w:rPr>
        <w:t>Similarweb</w:t>
      </w:r>
      <w:proofErr w:type="spellEnd"/>
      <w:r w:rsidRPr="002A1D7E">
        <w:rPr>
          <w:rFonts w:ascii="Arial" w:eastAsia="Times New Roman" w:hAnsi="Arial" w:cs="Arial"/>
          <w:sz w:val="22"/>
        </w:rPr>
        <w:t>, 2022)</w:t>
      </w:r>
      <w:r w:rsidR="00F761E6" w:rsidRPr="002A1D7E">
        <w:rPr>
          <w:rFonts w:ascii="Arial" w:eastAsia="Times New Roman" w:hAnsi="Arial" w:cs="Arial"/>
          <w:sz w:val="22"/>
        </w:rPr>
        <w:t>.</w:t>
      </w:r>
    </w:p>
    <w:p w14:paraId="2AA5E9FA" w14:textId="77777777" w:rsidR="00F761E6" w:rsidRPr="002A1D7E" w:rsidRDefault="000B6A24" w:rsidP="002A1D7E">
      <w:pPr>
        <w:spacing w:line="360" w:lineRule="auto"/>
        <w:rPr>
          <w:rFonts w:ascii="Arial" w:eastAsia="Times New Roman" w:hAnsi="Arial" w:cs="Arial"/>
          <w:sz w:val="22"/>
        </w:rPr>
      </w:pPr>
      <w:r w:rsidRPr="002A1D7E">
        <w:rPr>
          <w:rFonts w:ascii="Arial" w:eastAsia="Times New Roman" w:hAnsi="Arial" w:cs="Arial"/>
          <w:b/>
          <w:sz w:val="22"/>
        </w:rPr>
        <w:t>Financial performance:</w:t>
      </w:r>
      <w:r w:rsidRPr="002A1D7E">
        <w:rPr>
          <w:rFonts w:ascii="Arial" w:eastAsia="Times New Roman" w:hAnsi="Arial" w:cs="Arial"/>
          <w:sz w:val="22"/>
        </w:rPr>
        <w:t xml:space="preserve"> </w:t>
      </w:r>
      <w:r w:rsidR="00F761E6" w:rsidRPr="002A1D7E">
        <w:rPr>
          <w:rFonts w:ascii="Arial" w:eastAsia="Times New Roman" w:hAnsi="Arial" w:cs="Arial"/>
          <w:sz w:val="22"/>
        </w:rPr>
        <w:t>Despite the high competition, in 2021, the revenue was £3.91 billion. At the same time, in that year, amidst the pandemic the number of employees reached over 3 thousand. Within only 22 years, the outstanding success of ASOS has inspired many more entrepreneurs in the UK to start their venture following the business model of ASOS. This phenomenal growth of ASOS was only possible due to the superior customer experiences</w:t>
      </w:r>
      <w:r w:rsidRPr="002A1D7E">
        <w:rPr>
          <w:rFonts w:ascii="Arial" w:eastAsia="Times New Roman" w:hAnsi="Arial" w:cs="Arial"/>
          <w:sz w:val="22"/>
        </w:rPr>
        <w:t xml:space="preserve"> (ASOS, 2022)</w:t>
      </w:r>
      <w:r w:rsidR="00F761E6" w:rsidRPr="002A1D7E">
        <w:rPr>
          <w:rFonts w:ascii="Arial" w:eastAsia="Times New Roman" w:hAnsi="Arial" w:cs="Arial"/>
          <w:sz w:val="22"/>
        </w:rPr>
        <w:t xml:space="preserve">. While writing this report, this company is chosen as I have a family friend in this company. At the same time, ASOS remains open for 24/7 and the queries and customer </w:t>
      </w:r>
      <w:proofErr w:type="gramStart"/>
      <w:r w:rsidR="00F761E6" w:rsidRPr="002A1D7E">
        <w:rPr>
          <w:rFonts w:ascii="Arial" w:eastAsia="Times New Roman" w:hAnsi="Arial" w:cs="Arial"/>
          <w:sz w:val="22"/>
        </w:rPr>
        <w:t>service related</w:t>
      </w:r>
      <w:proofErr w:type="gramEnd"/>
      <w:r w:rsidR="00F761E6" w:rsidRPr="002A1D7E">
        <w:rPr>
          <w:rFonts w:ascii="Arial" w:eastAsia="Times New Roman" w:hAnsi="Arial" w:cs="Arial"/>
          <w:sz w:val="22"/>
        </w:rPr>
        <w:t xml:space="preserve"> issues are solved here giving high priority.</w:t>
      </w:r>
    </w:p>
    <w:p w14:paraId="3A0DEF37" w14:textId="77777777" w:rsidR="008D7879" w:rsidRPr="002A1D7E" w:rsidRDefault="008D7879" w:rsidP="002A1D7E">
      <w:pPr>
        <w:spacing w:line="360" w:lineRule="auto"/>
        <w:rPr>
          <w:rFonts w:ascii="Arial" w:eastAsia="Times New Roman" w:hAnsi="Arial" w:cs="Arial"/>
          <w:sz w:val="22"/>
        </w:rPr>
      </w:pPr>
    </w:p>
    <w:p w14:paraId="439EF130" w14:textId="77777777" w:rsidR="00F761E6" w:rsidRPr="002A1D7E" w:rsidRDefault="00F761E6" w:rsidP="002A1D7E">
      <w:pPr>
        <w:pStyle w:val="Titlu2"/>
        <w:spacing w:line="360" w:lineRule="auto"/>
        <w:rPr>
          <w:rFonts w:ascii="Arial" w:eastAsia="Times New Roman" w:hAnsi="Arial" w:cs="Arial"/>
          <w:color w:val="auto"/>
          <w:sz w:val="22"/>
          <w:szCs w:val="22"/>
        </w:rPr>
      </w:pPr>
      <w:bookmarkStart w:id="2" w:name="_Toc110110436"/>
      <w:r w:rsidRPr="002A1D7E">
        <w:rPr>
          <w:rFonts w:ascii="Arial" w:eastAsia="Times New Roman" w:hAnsi="Arial" w:cs="Arial"/>
          <w:color w:val="auto"/>
          <w:sz w:val="22"/>
          <w:szCs w:val="22"/>
        </w:rPr>
        <w:t>Marketing concepts</w:t>
      </w:r>
      <w:bookmarkEnd w:id="2"/>
    </w:p>
    <w:p w14:paraId="4397A0F8"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Marketing is a set of activities taken by any organization </w:t>
      </w:r>
      <w:proofErr w:type="gramStart"/>
      <w:r w:rsidRPr="002A1D7E">
        <w:rPr>
          <w:rFonts w:ascii="Arial" w:eastAsia="Times New Roman" w:hAnsi="Arial" w:cs="Arial"/>
          <w:sz w:val="22"/>
        </w:rPr>
        <w:t>in order to</w:t>
      </w:r>
      <w:proofErr w:type="gramEnd"/>
      <w:r w:rsidRPr="002A1D7E">
        <w:rPr>
          <w:rFonts w:ascii="Arial" w:eastAsia="Times New Roman" w:hAnsi="Arial" w:cs="Arial"/>
          <w:sz w:val="22"/>
        </w:rPr>
        <w:t xml:space="preserve"> create value for their products, develop the present and future offerings, promote and sell those offerings along with after sale services. The marketing activities are </w:t>
      </w:r>
      <w:proofErr w:type="gramStart"/>
      <w:r w:rsidRPr="002A1D7E">
        <w:rPr>
          <w:rFonts w:ascii="Arial" w:eastAsia="Times New Roman" w:hAnsi="Arial" w:cs="Arial"/>
          <w:sz w:val="22"/>
        </w:rPr>
        <w:t>vast</w:t>
      </w:r>
      <w:proofErr w:type="gramEnd"/>
      <w:r w:rsidRPr="002A1D7E">
        <w:rPr>
          <w:rFonts w:ascii="Arial" w:eastAsia="Times New Roman" w:hAnsi="Arial" w:cs="Arial"/>
          <w:sz w:val="22"/>
        </w:rPr>
        <w:t xml:space="preserve"> and they even have separate sub functions as well. This is a core function of any sort of business organization</w:t>
      </w:r>
      <w:r w:rsidR="000B6A24" w:rsidRPr="002A1D7E">
        <w:rPr>
          <w:rFonts w:ascii="Arial" w:hAnsi="Arial" w:cs="Arial"/>
          <w:sz w:val="22"/>
        </w:rPr>
        <w:t xml:space="preserve"> </w:t>
      </w:r>
      <w:r w:rsidR="000B6A24" w:rsidRPr="002A1D7E">
        <w:rPr>
          <w:rFonts w:ascii="Arial" w:eastAsia="Times New Roman" w:hAnsi="Arial" w:cs="Arial"/>
          <w:sz w:val="22"/>
        </w:rPr>
        <w:t>(Etzel, Walker and Stanton, 2019)</w:t>
      </w:r>
      <w:r w:rsidRPr="002A1D7E">
        <w:rPr>
          <w:rFonts w:ascii="Arial" w:eastAsia="Times New Roman" w:hAnsi="Arial" w:cs="Arial"/>
          <w:sz w:val="22"/>
        </w:rPr>
        <w:t xml:space="preserve">. In ASOS, a dedicated and passionate team is responsible for the overall operational success. When it comes to marketing, one </w:t>
      </w:r>
      <w:proofErr w:type="gramStart"/>
      <w:r w:rsidRPr="002A1D7E">
        <w:rPr>
          <w:rFonts w:ascii="Arial" w:eastAsia="Times New Roman" w:hAnsi="Arial" w:cs="Arial"/>
          <w:sz w:val="22"/>
        </w:rPr>
        <w:t>has to</w:t>
      </w:r>
      <w:proofErr w:type="gramEnd"/>
      <w:r w:rsidRPr="002A1D7E">
        <w:rPr>
          <w:rFonts w:ascii="Arial" w:eastAsia="Times New Roman" w:hAnsi="Arial" w:cs="Arial"/>
          <w:sz w:val="22"/>
        </w:rPr>
        <w:t xml:space="preserve"> consider multiple factors including the external as well as the internal ones. This has developed the need for different types of marketing models, theories, and concepts following which business managers can refer their strategic steps. The marketing team may include the product designers, developers, marketers, brand officials, and the sales force, etc. Their cross-functional reams can eventually act in unification to realize the vision and mission of the firm. The major marketing concepts are usually discussed in the form of different strategic alternatives. Marketing is a dynamic field of profession. Th</w:t>
      </w:r>
      <w:r w:rsidR="000B6A24" w:rsidRPr="002A1D7E">
        <w:rPr>
          <w:rFonts w:ascii="Arial" w:eastAsia="Times New Roman" w:hAnsi="Arial" w:cs="Arial"/>
          <w:sz w:val="22"/>
        </w:rPr>
        <w:t>is</w:t>
      </w:r>
      <w:r w:rsidRPr="002A1D7E">
        <w:rPr>
          <w:rFonts w:ascii="Arial" w:eastAsia="Times New Roman" w:hAnsi="Arial" w:cs="Arial"/>
          <w:sz w:val="22"/>
        </w:rPr>
        <w:t xml:space="preserve"> </w:t>
      </w:r>
      <w:r w:rsidR="000B6A24" w:rsidRPr="002A1D7E">
        <w:rPr>
          <w:rFonts w:ascii="Arial" w:eastAsia="Times New Roman" w:hAnsi="Arial" w:cs="Arial"/>
          <w:sz w:val="22"/>
        </w:rPr>
        <w:t>is</w:t>
      </w:r>
      <w:r w:rsidRPr="002A1D7E">
        <w:rPr>
          <w:rFonts w:ascii="Arial" w:eastAsia="Times New Roman" w:hAnsi="Arial" w:cs="Arial"/>
          <w:sz w:val="22"/>
        </w:rPr>
        <w:t xml:space="preserve"> the only department who directly interact with the customers being at the first line of operation. Therefore, customer satisfaction, customer experience, and the possible customer life cycle is only possible to be created if the marketing activities of a firm is in alignment with the demands</w:t>
      </w:r>
      <w:r w:rsidR="000B6A24" w:rsidRPr="002A1D7E">
        <w:rPr>
          <w:rFonts w:ascii="Arial" w:hAnsi="Arial" w:cs="Arial"/>
          <w:sz w:val="22"/>
        </w:rPr>
        <w:t xml:space="preserve"> </w:t>
      </w:r>
      <w:r w:rsidR="000B6A24" w:rsidRPr="002A1D7E">
        <w:rPr>
          <w:rFonts w:ascii="Arial" w:eastAsia="Times New Roman" w:hAnsi="Arial" w:cs="Arial"/>
          <w:sz w:val="22"/>
        </w:rPr>
        <w:t>(Kotler and Armstrong, 2019)</w:t>
      </w:r>
      <w:r w:rsidRPr="002A1D7E">
        <w:rPr>
          <w:rFonts w:ascii="Arial" w:eastAsia="Times New Roman" w:hAnsi="Arial" w:cs="Arial"/>
          <w:sz w:val="22"/>
        </w:rPr>
        <w:t>.  Following are some major marketing concepts and models which will be discussed throughout the report:</w:t>
      </w:r>
    </w:p>
    <w:p w14:paraId="2B071E77" w14:textId="77777777" w:rsidR="000B6A24" w:rsidRPr="002A1D7E" w:rsidRDefault="00F761E6" w:rsidP="002A1D7E">
      <w:pPr>
        <w:spacing w:line="360" w:lineRule="auto"/>
        <w:rPr>
          <w:rFonts w:ascii="Arial" w:eastAsia="Times New Roman" w:hAnsi="Arial" w:cs="Arial"/>
          <w:b/>
          <w:sz w:val="22"/>
        </w:rPr>
      </w:pPr>
      <w:bookmarkStart w:id="3" w:name="_Toc110110437"/>
      <w:r w:rsidRPr="002A1D7E">
        <w:rPr>
          <w:rStyle w:val="Titlu3Caracter"/>
          <w:rFonts w:ascii="Arial" w:hAnsi="Arial" w:cs="Arial"/>
          <w:color w:val="auto"/>
          <w:sz w:val="22"/>
          <w:szCs w:val="22"/>
        </w:rPr>
        <w:t>Marketing mix</w:t>
      </w:r>
      <w:bookmarkEnd w:id="3"/>
      <w:r w:rsidRPr="002A1D7E">
        <w:rPr>
          <w:rFonts w:ascii="Arial" w:eastAsia="Times New Roman" w:hAnsi="Arial" w:cs="Arial"/>
          <w:b/>
          <w:sz w:val="22"/>
        </w:rPr>
        <w:t xml:space="preserve"> </w:t>
      </w:r>
    </w:p>
    <w:p w14:paraId="4B2882F0"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This is the most typical concept of marketing. It includes the 4Ps traditionally which has now been extended to </w:t>
      </w:r>
      <w:r w:rsidR="000B6A24" w:rsidRPr="002A1D7E">
        <w:rPr>
          <w:rFonts w:ascii="Arial" w:eastAsia="Times New Roman" w:hAnsi="Arial" w:cs="Arial"/>
          <w:sz w:val="22"/>
        </w:rPr>
        <w:t>7Ps. The quick scan of the 7Ps</w:t>
      </w:r>
      <w:r w:rsidRPr="002A1D7E">
        <w:rPr>
          <w:rFonts w:ascii="Arial" w:eastAsia="Times New Roman" w:hAnsi="Arial" w:cs="Arial"/>
          <w:sz w:val="22"/>
        </w:rPr>
        <w:t xml:space="preserve"> can help managers get an overview of the marketing strategies in a nutshell. </w:t>
      </w:r>
    </w:p>
    <w:p w14:paraId="6C340481"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Product:</w:t>
      </w:r>
      <w:r w:rsidRPr="002A1D7E">
        <w:rPr>
          <w:rFonts w:ascii="Arial" w:eastAsia="Times New Roman" w:hAnsi="Arial" w:cs="Arial"/>
          <w:sz w:val="22"/>
        </w:rPr>
        <w:t xml:space="preserve"> This is the main offering selling which the company is creating a relationship with target customers. Without a product, one cannot sell anything. Hence, product is the most important marketing mix strategy. The products can be superior based on their features like quality, image, usage, ease of access, etc. The products can either be a good or a service. In ASOS, the products range from shoes, clothes, ornaments, complementary fashion items, etc. The company has no compromise on the product qualities.  </w:t>
      </w:r>
    </w:p>
    <w:p w14:paraId="229DC878"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Promotion:</w:t>
      </w:r>
      <w:r w:rsidRPr="002A1D7E">
        <w:rPr>
          <w:rFonts w:ascii="Arial" w:eastAsia="Times New Roman" w:hAnsi="Arial" w:cs="Arial"/>
          <w:sz w:val="22"/>
        </w:rPr>
        <w:t xml:space="preserve"> The promotional activities or strategies involve creating a connection with the stakeholders or customers. The promotional actions can be taken as a part of communication and branding as well. The promotional strategies can push the products in the minds of customers and pull them towards the stores as well. ASOS as an online retailer prioritizes digital marketing and promotional activities over other channels of marketing</w:t>
      </w:r>
      <w:r w:rsidR="006E1185" w:rsidRPr="002A1D7E">
        <w:rPr>
          <w:rFonts w:ascii="Arial" w:hAnsi="Arial" w:cs="Arial"/>
          <w:sz w:val="22"/>
        </w:rPr>
        <w:t xml:space="preserve"> </w:t>
      </w:r>
      <w:r w:rsidR="006E1185" w:rsidRPr="002A1D7E">
        <w:rPr>
          <w:rFonts w:ascii="Arial" w:eastAsia="Times New Roman" w:hAnsi="Arial" w:cs="Arial"/>
          <w:sz w:val="22"/>
        </w:rPr>
        <w:t>(Duffy, 2021)</w:t>
      </w:r>
      <w:r w:rsidRPr="002A1D7E">
        <w:rPr>
          <w:rFonts w:ascii="Arial" w:eastAsia="Times New Roman" w:hAnsi="Arial" w:cs="Arial"/>
          <w:sz w:val="22"/>
        </w:rPr>
        <w:t xml:space="preserve">. </w:t>
      </w:r>
    </w:p>
    <w:p w14:paraId="1A2063F6"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Price:</w:t>
      </w:r>
      <w:r w:rsidRPr="002A1D7E">
        <w:rPr>
          <w:rFonts w:ascii="Arial" w:eastAsia="Times New Roman" w:hAnsi="Arial" w:cs="Arial"/>
          <w:sz w:val="22"/>
        </w:rPr>
        <w:t xml:space="preserve"> The cost of purchasing a product is the price. </w:t>
      </w:r>
      <w:proofErr w:type="gramStart"/>
      <w:r w:rsidRPr="002A1D7E">
        <w:rPr>
          <w:rFonts w:ascii="Arial" w:eastAsia="Times New Roman" w:hAnsi="Arial" w:cs="Arial"/>
          <w:sz w:val="22"/>
        </w:rPr>
        <w:t>Usually</w:t>
      </w:r>
      <w:proofErr w:type="gramEnd"/>
      <w:r w:rsidRPr="002A1D7E">
        <w:rPr>
          <w:rFonts w:ascii="Arial" w:eastAsia="Times New Roman" w:hAnsi="Arial" w:cs="Arial"/>
          <w:sz w:val="22"/>
        </w:rPr>
        <w:t xml:space="preserve"> the pricing strategy varies based on the industry, product, market features, or even the aggressiveness of competitions. When it co</w:t>
      </w:r>
      <w:r w:rsidR="00200006" w:rsidRPr="002A1D7E">
        <w:rPr>
          <w:rFonts w:ascii="Arial" w:eastAsia="Times New Roman" w:hAnsi="Arial" w:cs="Arial"/>
          <w:sz w:val="22"/>
        </w:rPr>
        <w:t>m</w:t>
      </w:r>
      <w:r w:rsidRPr="002A1D7E">
        <w:rPr>
          <w:rFonts w:ascii="Arial" w:eastAsia="Times New Roman" w:hAnsi="Arial" w:cs="Arial"/>
          <w:sz w:val="22"/>
        </w:rPr>
        <w:t>es to ASOS, the fast fashion firms compete in a fragmented market in the UK. Here, the companies try to charge less for their products to get ahead of their rival organizations. So, ASOS is following a cost leadership strategy. The reason for this is to provide products at the best possible prices to remain in the market with existing and future market share</w:t>
      </w:r>
      <w:r w:rsidR="006E1185" w:rsidRPr="002A1D7E">
        <w:rPr>
          <w:rFonts w:ascii="Arial" w:eastAsia="Times New Roman" w:hAnsi="Arial" w:cs="Arial"/>
          <w:sz w:val="22"/>
        </w:rPr>
        <w:t xml:space="preserve"> (Liang and </w:t>
      </w:r>
      <w:proofErr w:type="spellStart"/>
      <w:r w:rsidR="006E1185" w:rsidRPr="002A1D7E">
        <w:rPr>
          <w:rFonts w:ascii="Arial" w:eastAsia="Times New Roman" w:hAnsi="Arial" w:cs="Arial"/>
          <w:sz w:val="22"/>
        </w:rPr>
        <w:t>Frösén</w:t>
      </w:r>
      <w:proofErr w:type="spellEnd"/>
      <w:r w:rsidR="006E1185" w:rsidRPr="002A1D7E">
        <w:rPr>
          <w:rFonts w:ascii="Arial" w:eastAsia="Times New Roman" w:hAnsi="Arial" w:cs="Arial"/>
          <w:sz w:val="22"/>
        </w:rPr>
        <w:t>, 2020)</w:t>
      </w:r>
      <w:r w:rsidRPr="002A1D7E">
        <w:rPr>
          <w:rFonts w:ascii="Arial" w:eastAsia="Times New Roman" w:hAnsi="Arial" w:cs="Arial"/>
          <w:sz w:val="22"/>
        </w:rPr>
        <w:t xml:space="preserve">. </w:t>
      </w:r>
    </w:p>
    <w:p w14:paraId="67A788F7"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Place:</w:t>
      </w:r>
      <w:r w:rsidRPr="002A1D7E">
        <w:rPr>
          <w:rFonts w:ascii="Arial" w:eastAsia="Times New Roman" w:hAnsi="Arial" w:cs="Arial"/>
          <w:sz w:val="22"/>
        </w:rPr>
        <w:t xml:space="preserve"> This indicates the location where products are sold. This can be offline or online. After the pandemic, firms are willing to transform into a system that allows them to sell products using multiple platforms- online and offline. ASOS has chosen their organizational website for selling their prices making it a </w:t>
      </w:r>
      <w:proofErr w:type="gramStart"/>
      <w:r w:rsidRPr="002A1D7E">
        <w:rPr>
          <w:rFonts w:ascii="Arial" w:eastAsia="Times New Roman" w:hAnsi="Arial" w:cs="Arial"/>
          <w:sz w:val="22"/>
        </w:rPr>
        <w:t>clicks</w:t>
      </w:r>
      <w:proofErr w:type="gramEnd"/>
      <w:r w:rsidRPr="002A1D7E">
        <w:rPr>
          <w:rFonts w:ascii="Arial" w:eastAsia="Times New Roman" w:hAnsi="Arial" w:cs="Arial"/>
          <w:sz w:val="22"/>
        </w:rPr>
        <w:t xml:space="preserve"> only firm. </w:t>
      </w:r>
    </w:p>
    <w:p w14:paraId="213E5934"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People:</w:t>
      </w:r>
      <w:r w:rsidRPr="002A1D7E">
        <w:rPr>
          <w:rFonts w:ascii="Arial" w:eastAsia="Times New Roman" w:hAnsi="Arial" w:cs="Arial"/>
          <w:sz w:val="22"/>
        </w:rPr>
        <w:t xml:space="preserve"> The individuals who are at the heart of marketing are also the ones who decide upon the major outcomes of marketing programs. They design, activate, and follow up on the effectiveness of these campaigns.</w:t>
      </w:r>
    </w:p>
    <w:p w14:paraId="6FF0E1D3"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Process:</w:t>
      </w:r>
      <w:r w:rsidRPr="002A1D7E">
        <w:rPr>
          <w:rFonts w:ascii="Arial" w:eastAsia="Times New Roman" w:hAnsi="Arial" w:cs="Arial"/>
          <w:sz w:val="22"/>
        </w:rPr>
        <w:t xml:space="preserve"> This includes all the integrated systems in the marketing function to boost processes in the firm. The process of ASOS is totally digitalized and can be accessed from anywhere of the world. </w:t>
      </w:r>
    </w:p>
    <w:p w14:paraId="071455DD"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b/>
          <w:sz w:val="22"/>
        </w:rPr>
        <w:t xml:space="preserve">Physical evidence: </w:t>
      </w:r>
      <w:r w:rsidRPr="002A1D7E">
        <w:rPr>
          <w:rFonts w:ascii="Arial" w:eastAsia="Times New Roman" w:hAnsi="Arial" w:cs="Arial"/>
          <w:sz w:val="22"/>
        </w:rPr>
        <w:t xml:space="preserve">This </w:t>
      </w:r>
      <w:proofErr w:type="gramStart"/>
      <w:r w:rsidRPr="002A1D7E">
        <w:rPr>
          <w:rFonts w:ascii="Arial" w:eastAsia="Times New Roman" w:hAnsi="Arial" w:cs="Arial"/>
          <w:sz w:val="22"/>
        </w:rPr>
        <w:t>actually process</w:t>
      </w:r>
      <w:proofErr w:type="gramEnd"/>
      <w:r w:rsidRPr="002A1D7E">
        <w:rPr>
          <w:rFonts w:ascii="Arial" w:eastAsia="Times New Roman" w:hAnsi="Arial" w:cs="Arial"/>
          <w:sz w:val="22"/>
        </w:rPr>
        <w:t xml:space="preserve"> the legal existence of the firm and provides reassurance. The physical evidence also includes any sort of product package, licenses, invoice receipts, or even the online presence. The physical </w:t>
      </w:r>
      <w:proofErr w:type="gramStart"/>
      <w:r w:rsidRPr="002A1D7E">
        <w:rPr>
          <w:rFonts w:ascii="Arial" w:eastAsia="Times New Roman" w:hAnsi="Arial" w:cs="Arial"/>
          <w:sz w:val="22"/>
        </w:rPr>
        <w:t>evidences</w:t>
      </w:r>
      <w:proofErr w:type="gramEnd"/>
      <w:r w:rsidRPr="002A1D7E">
        <w:rPr>
          <w:rFonts w:ascii="Arial" w:eastAsia="Times New Roman" w:hAnsi="Arial" w:cs="Arial"/>
          <w:sz w:val="22"/>
        </w:rPr>
        <w:t xml:space="preserve"> of ASOS are unbound. The company has a website which acts as the primary physical evidence</w:t>
      </w:r>
      <w:r w:rsidR="000B6A24" w:rsidRPr="002A1D7E">
        <w:rPr>
          <w:rFonts w:ascii="Arial" w:hAnsi="Arial" w:cs="Arial"/>
          <w:sz w:val="22"/>
        </w:rPr>
        <w:t xml:space="preserve"> </w:t>
      </w:r>
      <w:r w:rsidR="000B6A24" w:rsidRPr="002A1D7E">
        <w:rPr>
          <w:rFonts w:ascii="Arial" w:eastAsia="Times New Roman" w:hAnsi="Arial" w:cs="Arial"/>
          <w:sz w:val="22"/>
        </w:rPr>
        <w:t>(Hanlon, 2019)</w:t>
      </w:r>
      <w:r w:rsidRPr="002A1D7E">
        <w:rPr>
          <w:rFonts w:ascii="Arial" w:eastAsia="Times New Roman" w:hAnsi="Arial" w:cs="Arial"/>
          <w:sz w:val="22"/>
        </w:rPr>
        <w:t xml:space="preserve">. </w:t>
      </w:r>
    </w:p>
    <w:p w14:paraId="322EBCA7" w14:textId="77777777" w:rsidR="005A56EE" w:rsidRPr="002A1D7E" w:rsidRDefault="005A56EE" w:rsidP="002A1D7E">
      <w:pPr>
        <w:spacing w:line="360" w:lineRule="auto"/>
        <w:jc w:val="center"/>
        <w:rPr>
          <w:rFonts w:ascii="Arial" w:eastAsia="Times New Roman" w:hAnsi="Arial" w:cs="Arial"/>
          <w:sz w:val="22"/>
        </w:rPr>
      </w:pPr>
      <w:r w:rsidRPr="002A1D7E">
        <w:rPr>
          <w:rFonts w:ascii="Arial" w:eastAsia="Times New Roman" w:hAnsi="Arial" w:cs="Arial"/>
          <w:noProof/>
          <w:sz w:val="22"/>
        </w:rPr>
        <w:drawing>
          <wp:inline distT="0" distB="0" distL="0" distR="0" wp14:anchorId="2A9C4B3C" wp14:editId="48FF0823">
            <wp:extent cx="4250458" cy="1522238"/>
            <wp:effectExtent l="0" t="0" r="0" b="1905"/>
            <wp:docPr id="1" name="Picture 1"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7Ps of the Marketing Mix?｜MAツール「BowNo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88494" cy="1535860"/>
                    </a:xfrm>
                    <a:prstGeom prst="rect">
                      <a:avLst/>
                    </a:prstGeom>
                    <a:noFill/>
                    <a:ln>
                      <a:noFill/>
                    </a:ln>
                  </pic:spPr>
                </pic:pic>
              </a:graphicData>
            </a:graphic>
          </wp:inline>
        </w:drawing>
      </w:r>
    </w:p>
    <w:p w14:paraId="46082371" w14:textId="77777777" w:rsidR="00F761E6" w:rsidRPr="002A1D7E" w:rsidRDefault="005A56EE" w:rsidP="002A1D7E">
      <w:pPr>
        <w:spacing w:line="360" w:lineRule="auto"/>
        <w:jc w:val="center"/>
        <w:rPr>
          <w:rFonts w:ascii="Arial" w:eastAsia="Times New Roman" w:hAnsi="Arial" w:cs="Arial"/>
          <w:b/>
          <w:sz w:val="22"/>
        </w:rPr>
      </w:pPr>
      <w:r w:rsidRPr="002A1D7E">
        <w:rPr>
          <w:rFonts w:ascii="Arial" w:eastAsia="Times New Roman" w:hAnsi="Arial" w:cs="Arial"/>
          <w:b/>
          <w:sz w:val="22"/>
        </w:rPr>
        <w:t>Figure</w:t>
      </w:r>
      <w:r w:rsidR="00045C42" w:rsidRPr="002A1D7E">
        <w:rPr>
          <w:rFonts w:ascii="Arial" w:eastAsia="Times New Roman" w:hAnsi="Arial" w:cs="Arial"/>
          <w:b/>
          <w:sz w:val="22"/>
        </w:rPr>
        <w:t xml:space="preserve"> 1</w:t>
      </w:r>
      <w:r w:rsidRPr="002A1D7E">
        <w:rPr>
          <w:rFonts w:ascii="Arial" w:eastAsia="Times New Roman" w:hAnsi="Arial" w:cs="Arial"/>
          <w:b/>
          <w:sz w:val="22"/>
        </w:rPr>
        <w:t>: 7Ps of Marketing</w:t>
      </w:r>
      <w:r w:rsidRPr="002A1D7E">
        <w:rPr>
          <w:rFonts w:ascii="Arial" w:hAnsi="Arial" w:cs="Arial"/>
          <w:b/>
          <w:sz w:val="22"/>
        </w:rPr>
        <w:t xml:space="preserve"> </w:t>
      </w:r>
      <w:r w:rsidRPr="002A1D7E">
        <w:rPr>
          <w:rFonts w:ascii="Arial" w:eastAsia="Times New Roman" w:hAnsi="Arial" w:cs="Arial"/>
          <w:b/>
          <w:sz w:val="22"/>
        </w:rPr>
        <w:t>(bow-now.com, 2022)</w:t>
      </w:r>
    </w:p>
    <w:p w14:paraId="4144788C" w14:textId="77777777" w:rsidR="00F761E6" w:rsidRPr="002A1D7E" w:rsidRDefault="00F761E6" w:rsidP="002A1D7E">
      <w:pPr>
        <w:pStyle w:val="Titlu3"/>
        <w:spacing w:line="360" w:lineRule="auto"/>
        <w:rPr>
          <w:rFonts w:ascii="Arial" w:eastAsia="Times New Roman" w:hAnsi="Arial" w:cs="Arial"/>
          <w:color w:val="auto"/>
          <w:sz w:val="22"/>
          <w:szCs w:val="22"/>
        </w:rPr>
      </w:pPr>
      <w:bookmarkStart w:id="4" w:name="_Toc110110438"/>
      <w:r w:rsidRPr="002A1D7E">
        <w:rPr>
          <w:rFonts w:ascii="Arial" w:eastAsia="Times New Roman" w:hAnsi="Arial" w:cs="Arial"/>
          <w:color w:val="auto"/>
          <w:sz w:val="22"/>
          <w:szCs w:val="22"/>
        </w:rPr>
        <w:t>Ansoff matrix</w:t>
      </w:r>
      <w:bookmarkEnd w:id="4"/>
    </w:p>
    <w:p w14:paraId="7AD16C2C" w14:textId="77777777" w:rsidR="006E1185"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This is a matrix concerning the dynamics of markets and products created by H. Igor Ansoff. This is </w:t>
      </w:r>
      <w:proofErr w:type="gramStart"/>
      <w:r w:rsidRPr="002A1D7E">
        <w:rPr>
          <w:rFonts w:ascii="Arial" w:eastAsia="Times New Roman" w:hAnsi="Arial" w:cs="Arial"/>
          <w:sz w:val="22"/>
        </w:rPr>
        <w:t>actually a</w:t>
      </w:r>
      <w:proofErr w:type="gramEnd"/>
      <w:r w:rsidRPr="002A1D7E">
        <w:rPr>
          <w:rFonts w:ascii="Arial" w:eastAsia="Times New Roman" w:hAnsi="Arial" w:cs="Arial"/>
          <w:sz w:val="22"/>
        </w:rPr>
        <w:t xml:space="preserve"> strategy for the businesses to go for diversification following the current stage of the company. It acts as the easiest way for managers to think about the growth, risks, uncertainties, and the tolerance level in the market. The amount of investment also depends on the calculation of Ansoff matrix. This</w:t>
      </w:r>
      <w:r w:rsidR="006E1185" w:rsidRPr="002A1D7E">
        <w:rPr>
          <w:rFonts w:ascii="Arial" w:eastAsia="Times New Roman" w:hAnsi="Arial" w:cs="Arial"/>
          <w:sz w:val="22"/>
        </w:rPr>
        <w:t xml:space="preserve"> matrix has 4 quadrants</w:t>
      </w:r>
      <w:r w:rsidRPr="002A1D7E">
        <w:rPr>
          <w:rFonts w:ascii="Arial" w:eastAsia="Times New Roman" w:hAnsi="Arial" w:cs="Arial"/>
          <w:sz w:val="22"/>
        </w:rPr>
        <w:t xml:space="preserve"> </w:t>
      </w:r>
      <w:r w:rsidR="006E1185" w:rsidRPr="002A1D7E">
        <w:rPr>
          <w:rFonts w:ascii="Arial" w:eastAsia="Times New Roman" w:hAnsi="Arial" w:cs="Arial"/>
          <w:sz w:val="22"/>
        </w:rPr>
        <w:t>(Kotler and Armstrong, 2019).</w:t>
      </w:r>
    </w:p>
    <w:p w14:paraId="4F2FC19B" w14:textId="77777777" w:rsidR="005A56EE" w:rsidRPr="002A1D7E" w:rsidRDefault="005A56EE" w:rsidP="002A1D7E">
      <w:pPr>
        <w:spacing w:line="360" w:lineRule="auto"/>
        <w:jc w:val="center"/>
        <w:rPr>
          <w:rFonts w:ascii="Arial" w:eastAsia="Times New Roman" w:hAnsi="Arial" w:cs="Arial"/>
          <w:sz w:val="22"/>
        </w:rPr>
      </w:pPr>
      <w:r w:rsidRPr="002A1D7E">
        <w:rPr>
          <w:rFonts w:ascii="Arial" w:eastAsia="Times New Roman" w:hAnsi="Arial" w:cs="Arial"/>
          <w:noProof/>
          <w:sz w:val="22"/>
        </w:rPr>
        <w:drawing>
          <wp:inline distT="0" distB="0" distL="0" distR="0" wp14:anchorId="7AE805E8" wp14:editId="3237A00D">
            <wp:extent cx="3791743" cy="2963225"/>
            <wp:effectExtent l="0" t="0" r="0" b="8890"/>
            <wp:docPr id="2" name="Picture 2" descr="The Ansoff Matrix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Ansoff Matrix - Strategy Training from EP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7334" cy="2967594"/>
                    </a:xfrm>
                    <a:prstGeom prst="rect">
                      <a:avLst/>
                    </a:prstGeom>
                    <a:noFill/>
                    <a:ln>
                      <a:noFill/>
                    </a:ln>
                  </pic:spPr>
                </pic:pic>
              </a:graphicData>
            </a:graphic>
          </wp:inline>
        </w:drawing>
      </w:r>
    </w:p>
    <w:p w14:paraId="76232741" w14:textId="77777777" w:rsidR="005A56EE" w:rsidRPr="002A1D7E" w:rsidRDefault="005A56EE" w:rsidP="002A1D7E">
      <w:pPr>
        <w:spacing w:line="360" w:lineRule="auto"/>
        <w:jc w:val="center"/>
        <w:rPr>
          <w:rFonts w:ascii="Arial" w:eastAsia="Times New Roman" w:hAnsi="Arial" w:cs="Arial"/>
          <w:b/>
          <w:sz w:val="22"/>
        </w:rPr>
      </w:pPr>
      <w:r w:rsidRPr="002A1D7E">
        <w:rPr>
          <w:rFonts w:ascii="Arial" w:eastAsia="Times New Roman" w:hAnsi="Arial" w:cs="Arial"/>
          <w:b/>
          <w:sz w:val="22"/>
        </w:rPr>
        <w:t>Figure</w:t>
      </w:r>
      <w:r w:rsidR="00D57E38" w:rsidRPr="002A1D7E">
        <w:rPr>
          <w:rFonts w:ascii="Arial" w:eastAsia="Times New Roman" w:hAnsi="Arial" w:cs="Arial"/>
          <w:b/>
          <w:sz w:val="22"/>
        </w:rPr>
        <w:t xml:space="preserve"> 2</w:t>
      </w:r>
      <w:r w:rsidRPr="002A1D7E">
        <w:rPr>
          <w:rFonts w:ascii="Arial" w:eastAsia="Times New Roman" w:hAnsi="Arial" w:cs="Arial"/>
          <w:b/>
          <w:sz w:val="22"/>
        </w:rPr>
        <w:t>: Ansoff Matrix (expertprogrammanagement.com, 2022)</w:t>
      </w:r>
    </w:p>
    <w:p w14:paraId="3DA5E18C" w14:textId="77777777" w:rsidR="00F761E6" w:rsidRPr="002A1D7E" w:rsidRDefault="006E1185" w:rsidP="002A1D7E">
      <w:pPr>
        <w:pStyle w:val="Listparagraf"/>
        <w:numPr>
          <w:ilvl w:val="0"/>
          <w:numId w:val="1"/>
        </w:numPr>
        <w:spacing w:line="360" w:lineRule="auto"/>
        <w:rPr>
          <w:rFonts w:ascii="Arial" w:eastAsia="Times New Roman" w:hAnsi="Arial" w:cs="Arial"/>
          <w:sz w:val="22"/>
        </w:rPr>
      </w:pPr>
      <w:r w:rsidRPr="002A1D7E">
        <w:rPr>
          <w:rFonts w:ascii="Arial" w:eastAsia="Times New Roman" w:hAnsi="Arial" w:cs="Arial"/>
          <w:sz w:val="22"/>
        </w:rPr>
        <w:t xml:space="preserve">Market development: </w:t>
      </w:r>
      <w:r w:rsidR="00F761E6" w:rsidRPr="002A1D7E">
        <w:rPr>
          <w:rFonts w:ascii="Arial" w:eastAsia="Times New Roman" w:hAnsi="Arial" w:cs="Arial"/>
          <w:sz w:val="22"/>
        </w:rPr>
        <w:t xml:space="preserve">In the market development stage, a new market is explored with an existing product. Hence, the main effort is given on </w:t>
      </w:r>
      <w:r w:rsidRPr="002A1D7E">
        <w:rPr>
          <w:rFonts w:ascii="Arial" w:eastAsia="Times New Roman" w:hAnsi="Arial" w:cs="Arial"/>
          <w:sz w:val="22"/>
        </w:rPr>
        <w:t>sales increase</w:t>
      </w:r>
      <w:r w:rsidRPr="002A1D7E">
        <w:rPr>
          <w:rFonts w:ascii="Arial" w:hAnsi="Arial" w:cs="Arial"/>
          <w:sz w:val="22"/>
        </w:rPr>
        <w:t>.</w:t>
      </w:r>
    </w:p>
    <w:p w14:paraId="1FCA984B" w14:textId="77777777" w:rsidR="00F761E6" w:rsidRPr="002A1D7E" w:rsidRDefault="00F761E6" w:rsidP="002A1D7E">
      <w:pPr>
        <w:pStyle w:val="Listparagraf"/>
        <w:numPr>
          <w:ilvl w:val="0"/>
          <w:numId w:val="1"/>
        </w:numPr>
        <w:spacing w:line="360" w:lineRule="auto"/>
        <w:rPr>
          <w:rFonts w:ascii="Arial" w:eastAsia="Times New Roman" w:hAnsi="Arial" w:cs="Arial"/>
          <w:sz w:val="22"/>
        </w:rPr>
      </w:pPr>
      <w:r w:rsidRPr="002A1D7E">
        <w:rPr>
          <w:rFonts w:ascii="Arial" w:eastAsia="Times New Roman" w:hAnsi="Arial" w:cs="Arial"/>
          <w:sz w:val="22"/>
        </w:rPr>
        <w:t xml:space="preserve">Market penetration: This is the operational activity where both the products and markets are new. </w:t>
      </w:r>
    </w:p>
    <w:p w14:paraId="3A414652" w14:textId="77777777" w:rsidR="00F761E6" w:rsidRPr="002A1D7E" w:rsidRDefault="00F761E6" w:rsidP="002A1D7E">
      <w:pPr>
        <w:pStyle w:val="Listparagraf"/>
        <w:numPr>
          <w:ilvl w:val="0"/>
          <w:numId w:val="1"/>
        </w:numPr>
        <w:spacing w:line="360" w:lineRule="auto"/>
        <w:rPr>
          <w:rFonts w:ascii="Arial" w:eastAsia="Times New Roman" w:hAnsi="Arial" w:cs="Arial"/>
          <w:sz w:val="22"/>
        </w:rPr>
      </w:pPr>
      <w:r w:rsidRPr="002A1D7E">
        <w:rPr>
          <w:rFonts w:ascii="Arial" w:eastAsia="Times New Roman" w:hAnsi="Arial" w:cs="Arial"/>
          <w:sz w:val="22"/>
        </w:rPr>
        <w:t xml:space="preserve">Product development: Here, it shows that the market is ready for their advanced level of products and in response to that, new products will be developed to explore the world. </w:t>
      </w:r>
    </w:p>
    <w:p w14:paraId="75337FCB" w14:textId="77777777" w:rsidR="00F761E6" w:rsidRPr="002A1D7E" w:rsidRDefault="00F761E6" w:rsidP="002A1D7E">
      <w:pPr>
        <w:pStyle w:val="Listparagraf"/>
        <w:numPr>
          <w:ilvl w:val="0"/>
          <w:numId w:val="1"/>
        </w:numPr>
        <w:spacing w:line="360" w:lineRule="auto"/>
        <w:rPr>
          <w:rFonts w:ascii="Arial" w:eastAsia="Times New Roman" w:hAnsi="Arial" w:cs="Arial"/>
          <w:sz w:val="22"/>
        </w:rPr>
      </w:pPr>
      <w:r w:rsidRPr="002A1D7E">
        <w:rPr>
          <w:rFonts w:ascii="Arial" w:eastAsia="Times New Roman" w:hAnsi="Arial" w:cs="Arial"/>
          <w:sz w:val="22"/>
        </w:rPr>
        <w:t>Diversification: This is an extreme case in the Ansoff matrix, usually the product line is either improved or new launchi</w:t>
      </w:r>
      <w:r w:rsidR="006E1185" w:rsidRPr="002A1D7E">
        <w:rPr>
          <w:rFonts w:ascii="Arial" w:eastAsia="Times New Roman" w:hAnsi="Arial" w:cs="Arial"/>
          <w:sz w:val="22"/>
        </w:rPr>
        <w:t>ng is continuously done so that</w:t>
      </w:r>
      <w:r w:rsidRPr="002A1D7E">
        <w:rPr>
          <w:rFonts w:ascii="Arial" w:eastAsia="Times New Roman" w:hAnsi="Arial" w:cs="Arial"/>
          <w:sz w:val="22"/>
        </w:rPr>
        <w:t xml:space="preserve"> related or even unrelated diversification is done</w:t>
      </w:r>
      <w:r w:rsidR="006E1185" w:rsidRPr="002A1D7E">
        <w:rPr>
          <w:rFonts w:ascii="Arial" w:eastAsia="Times New Roman" w:hAnsi="Arial" w:cs="Arial"/>
          <w:sz w:val="22"/>
        </w:rPr>
        <w:t xml:space="preserve"> (Loredana, 2016)</w:t>
      </w:r>
      <w:r w:rsidRPr="002A1D7E">
        <w:rPr>
          <w:rFonts w:ascii="Arial" w:eastAsia="Times New Roman" w:hAnsi="Arial" w:cs="Arial"/>
          <w:sz w:val="22"/>
        </w:rPr>
        <w:t xml:space="preserve">. </w:t>
      </w:r>
    </w:p>
    <w:p w14:paraId="53BA7DF0" w14:textId="77777777" w:rsidR="00F761E6" w:rsidRPr="002A1D7E" w:rsidRDefault="00F761E6" w:rsidP="002A1D7E">
      <w:pPr>
        <w:pStyle w:val="Titlu3"/>
        <w:spacing w:line="360" w:lineRule="auto"/>
        <w:rPr>
          <w:rFonts w:ascii="Arial" w:eastAsia="Times New Roman" w:hAnsi="Arial" w:cs="Arial"/>
          <w:color w:val="auto"/>
          <w:sz w:val="22"/>
          <w:szCs w:val="22"/>
        </w:rPr>
      </w:pPr>
      <w:bookmarkStart w:id="5" w:name="_Toc110110439"/>
      <w:r w:rsidRPr="002A1D7E">
        <w:rPr>
          <w:rFonts w:ascii="Arial" w:eastAsia="Times New Roman" w:hAnsi="Arial" w:cs="Arial"/>
          <w:color w:val="auto"/>
          <w:sz w:val="22"/>
          <w:szCs w:val="22"/>
        </w:rPr>
        <w:t>Communication mix</w:t>
      </w:r>
      <w:bookmarkEnd w:id="5"/>
    </w:p>
    <w:p w14:paraId="347E4F4F"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This is a set of tools used for communicating with the stakeholders that include all the customers who are currently purchasing from the firm, as well as the ones who can be potential ones in the future soon</w:t>
      </w:r>
      <w:r w:rsidR="006E1185" w:rsidRPr="002A1D7E">
        <w:rPr>
          <w:rFonts w:ascii="Arial" w:eastAsia="Times New Roman" w:hAnsi="Arial" w:cs="Arial"/>
          <w:sz w:val="22"/>
        </w:rPr>
        <w:t xml:space="preserve"> (Todorova, 2015)</w:t>
      </w:r>
      <w:r w:rsidRPr="002A1D7E">
        <w:rPr>
          <w:rFonts w:ascii="Arial" w:eastAsia="Times New Roman" w:hAnsi="Arial" w:cs="Arial"/>
          <w:sz w:val="22"/>
        </w:rPr>
        <w:t>. The communication mix tools are as follows:</w:t>
      </w:r>
    </w:p>
    <w:p w14:paraId="6CB54B7C" w14:textId="77777777" w:rsidR="00F761E6" w:rsidRPr="002A1D7E" w:rsidRDefault="006E1185" w:rsidP="002A1D7E">
      <w:pPr>
        <w:pStyle w:val="Listparagraf"/>
        <w:numPr>
          <w:ilvl w:val="0"/>
          <w:numId w:val="2"/>
        </w:numPr>
        <w:spacing w:line="360" w:lineRule="auto"/>
        <w:rPr>
          <w:rFonts w:ascii="Arial" w:eastAsia="Times New Roman" w:hAnsi="Arial" w:cs="Arial"/>
          <w:sz w:val="22"/>
        </w:rPr>
      </w:pPr>
      <w:r w:rsidRPr="002A1D7E">
        <w:rPr>
          <w:rFonts w:ascii="Arial" w:eastAsia="Times New Roman" w:hAnsi="Arial" w:cs="Arial"/>
          <w:b/>
          <w:sz w:val="22"/>
        </w:rPr>
        <w:t>Advertising:</w:t>
      </w:r>
      <w:r w:rsidR="00F761E6" w:rsidRPr="002A1D7E">
        <w:rPr>
          <w:rFonts w:ascii="Arial" w:eastAsia="Times New Roman" w:hAnsi="Arial" w:cs="Arial"/>
          <w:sz w:val="22"/>
        </w:rPr>
        <w:t xml:space="preserve"> This tool can be the billboards, leaflets, </w:t>
      </w:r>
      <w:proofErr w:type="gramStart"/>
      <w:r w:rsidRPr="002A1D7E">
        <w:rPr>
          <w:rFonts w:ascii="Arial" w:eastAsia="Times New Roman" w:hAnsi="Arial" w:cs="Arial"/>
          <w:sz w:val="22"/>
        </w:rPr>
        <w:t>video</w:t>
      </w:r>
      <w:proofErr w:type="gramEnd"/>
      <w:r w:rsidRPr="002A1D7E">
        <w:rPr>
          <w:rFonts w:ascii="Arial" w:eastAsia="Times New Roman" w:hAnsi="Arial" w:cs="Arial"/>
          <w:sz w:val="22"/>
        </w:rPr>
        <w:t xml:space="preserve"> or audio advertisements</w:t>
      </w:r>
      <w:r w:rsidR="00F761E6" w:rsidRPr="002A1D7E">
        <w:rPr>
          <w:rFonts w:ascii="Arial" w:eastAsia="Times New Roman" w:hAnsi="Arial" w:cs="Arial"/>
          <w:sz w:val="22"/>
        </w:rPr>
        <w:t xml:space="preserve"> etc. ASOS as an online fashion retailer try to develop advertisement initiatives based on the online channels which are mostly social media based. </w:t>
      </w:r>
    </w:p>
    <w:p w14:paraId="021DC053" w14:textId="77777777" w:rsidR="00F761E6" w:rsidRPr="002A1D7E" w:rsidRDefault="00F761E6" w:rsidP="002A1D7E">
      <w:pPr>
        <w:pStyle w:val="Listparagraf"/>
        <w:numPr>
          <w:ilvl w:val="0"/>
          <w:numId w:val="2"/>
        </w:numPr>
        <w:spacing w:line="360" w:lineRule="auto"/>
        <w:rPr>
          <w:rFonts w:ascii="Arial" w:eastAsia="Times New Roman" w:hAnsi="Arial" w:cs="Arial"/>
          <w:sz w:val="22"/>
        </w:rPr>
      </w:pPr>
      <w:r w:rsidRPr="002A1D7E">
        <w:rPr>
          <w:rFonts w:ascii="Arial" w:eastAsia="Times New Roman" w:hAnsi="Arial" w:cs="Arial"/>
          <w:b/>
          <w:sz w:val="22"/>
        </w:rPr>
        <w:t>Personal selling:</w:t>
      </w:r>
      <w:r w:rsidRPr="002A1D7E">
        <w:rPr>
          <w:rFonts w:ascii="Arial" w:eastAsia="Times New Roman" w:hAnsi="Arial" w:cs="Arial"/>
          <w:sz w:val="22"/>
        </w:rPr>
        <w:t xml:space="preserve"> The sales force </w:t>
      </w:r>
      <w:r w:rsidR="00754CC0" w:rsidRPr="002A1D7E">
        <w:rPr>
          <w:rFonts w:ascii="Arial" w:eastAsia="Times New Roman" w:hAnsi="Arial" w:cs="Arial"/>
          <w:sz w:val="22"/>
        </w:rPr>
        <w:t>is</w:t>
      </w:r>
      <w:r w:rsidRPr="002A1D7E">
        <w:rPr>
          <w:rFonts w:ascii="Arial" w:eastAsia="Times New Roman" w:hAnsi="Arial" w:cs="Arial"/>
          <w:sz w:val="22"/>
        </w:rPr>
        <w:t xml:space="preserve"> usually in the field who support the marketing teams by making lead generation and successful sales calls. As ASOS is a</w:t>
      </w:r>
      <w:r w:rsidR="00403AF6" w:rsidRPr="002A1D7E">
        <w:rPr>
          <w:rFonts w:ascii="Arial" w:eastAsia="Times New Roman" w:hAnsi="Arial" w:cs="Arial"/>
          <w:sz w:val="22"/>
        </w:rPr>
        <w:t>n</w:t>
      </w:r>
      <w:r w:rsidRPr="002A1D7E">
        <w:rPr>
          <w:rFonts w:ascii="Arial" w:eastAsia="Times New Roman" w:hAnsi="Arial" w:cs="Arial"/>
          <w:sz w:val="22"/>
        </w:rPr>
        <w:t xml:space="preserve"> online retailer, the personal selling team also works online being in the sales support system. </w:t>
      </w:r>
    </w:p>
    <w:p w14:paraId="4A67CF66" w14:textId="77777777" w:rsidR="00F761E6" w:rsidRPr="002A1D7E" w:rsidRDefault="00F761E6" w:rsidP="002A1D7E">
      <w:pPr>
        <w:pStyle w:val="Listparagraf"/>
        <w:numPr>
          <w:ilvl w:val="0"/>
          <w:numId w:val="2"/>
        </w:numPr>
        <w:spacing w:line="360" w:lineRule="auto"/>
        <w:rPr>
          <w:rFonts w:ascii="Arial" w:eastAsia="Times New Roman" w:hAnsi="Arial" w:cs="Arial"/>
          <w:sz w:val="22"/>
        </w:rPr>
      </w:pPr>
      <w:r w:rsidRPr="002A1D7E">
        <w:rPr>
          <w:rFonts w:ascii="Arial" w:eastAsia="Times New Roman" w:hAnsi="Arial" w:cs="Arial"/>
          <w:b/>
          <w:sz w:val="22"/>
        </w:rPr>
        <w:t>Sales promotion:</w:t>
      </w:r>
      <w:r w:rsidRPr="002A1D7E">
        <w:rPr>
          <w:rFonts w:ascii="Arial" w:eastAsia="Times New Roman" w:hAnsi="Arial" w:cs="Arial"/>
          <w:sz w:val="22"/>
        </w:rPr>
        <w:t xml:space="preserve"> This communication tool may include the use of sampling, declaration of discounts, free deliveries, redeemable points, gifts, etc. The sales promotion in ASOS involves </w:t>
      </w:r>
      <w:proofErr w:type="gramStart"/>
      <w:r w:rsidRPr="002A1D7E">
        <w:rPr>
          <w:rFonts w:ascii="Arial" w:eastAsia="Times New Roman" w:hAnsi="Arial" w:cs="Arial"/>
          <w:sz w:val="22"/>
        </w:rPr>
        <w:t>exciting discounted</w:t>
      </w:r>
      <w:proofErr w:type="gramEnd"/>
      <w:r w:rsidRPr="002A1D7E">
        <w:rPr>
          <w:rFonts w:ascii="Arial" w:eastAsia="Times New Roman" w:hAnsi="Arial" w:cs="Arial"/>
          <w:sz w:val="22"/>
        </w:rPr>
        <w:t xml:space="preserve"> offers following the holidays and seasonal sales. </w:t>
      </w:r>
    </w:p>
    <w:p w14:paraId="0B8C4C15" w14:textId="77777777" w:rsidR="00F761E6" w:rsidRPr="002A1D7E" w:rsidRDefault="00F761E6" w:rsidP="002A1D7E">
      <w:pPr>
        <w:pStyle w:val="Listparagraf"/>
        <w:numPr>
          <w:ilvl w:val="0"/>
          <w:numId w:val="2"/>
        </w:numPr>
        <w:spacing w:line="360" w:lineRule="auto"/>
        <w:rPr>
          <w:rFonts w:ascii="Arial" w:eastAsia="Times New Roman" w:hAnsi="Arial" w:cs="Arial"/>
          <w:sz w:val="22"/>
        </w:rPr>
      </w:pPr>
      <w:r w:rsidRPr="002A1D7E">
        <w:rPr>
          <w:rFonts w:ascii="Arial" w:eastAsia="Times New Roman" w:hAnsi="Arial" w:cs="Arial"/>
          <w:b/>
          <w:sz w:val="22"/>
        </w:rPr>
        <w:t>Public relation:</w:t>
      </w:r>
      <w:r w:rsidRPr="002A1D7E">
        <w:rPr>
          <w:rFonts w:ascii="Arial" w:eastAsia="Times New Roman" w:hAnsi="Arial" w:cs="Arial"/>
          <w:sz w:val="22"/>
        </w:rPr>
        <w:t xml:space="preserve"> Here, the image of the brands of the firm is directly related. ASOS and many other clothing firms are constantly criticized for their labor practices in third world countries. They are also rebuked for their environmental impact. Hence. Public relationship of ASOS works on promoting the CSR activities, welfare donations, and environmental initiatives to build a positive image. Drawing attention of investors in this business can also be possible with effective public relation strategies. </w:t>
      </w:r>
    </w:p>
    <w:p w14:paraId="204F8BCF" w14:textId="77777777" w:rsidR="00F761E6" w:rsidRPr="002A1D7E" w:rsidRDefault="00F761E6" w:rsidP="002A1D7E">
      <w:pPr>
        <w:pStyle w:val="Listparagraf"/>
        <w:numPr>
          <w:ilvl w:val="0"/>
          <w:numId w:val="2"/>
        </w:numPr>
        <w:spacing w:line="360" w:lineRule="auto"/>
        <w:rPr>
          <w:rFonts w:ascii="Arial" w:eastAsia="Times New Roman" w:hAnsi="Arial" w:cs="Arial"/>
          <w:sz w:val="22"/>
        </w:rPr>
      </w:pPr>
      <w:r w:rsidRPr="002A1D7E">
        <w:rPr>
          <w:rFonts w:ascii="Arial" w:eastAsia="Times New Roman" w:hAnsi="Arial" w:cs="Arial"/>
          <w:b/>
          <w:sz w:val="22"/>
        </w:rPr>
        <w:t>Infrastructural material:</w:t>
      </w:r>
      <w:r w:rsidRPr="002A1D7E">
        <w:rPr>
          <w:rFonts w:ascii="Arial" w:eastAsia="Times New Roman" w:hAnsi="Arial" w:cs="Arial"/>
          <w:sz w:val="22"/>
        </w:rPr>
        <w:t xml:space="preserve"> In ASOS, the infrastructural materials include their website, catalogues of dresses, or even the official mail systems</w:t>
      </w:r>
      <w:r w:rsidR="00813944" w:rsidRPr="002A1D7E">
        <w:rPr>
          <w:rFonts w:ascii="Arial" w:eastAsia="Times New Roman" w:hAnsi="Arial" w:cs="Arial"/>
          <w:sz w:val="22"/>
        </w:rPr>
        <w:t xml:space="preserve"> (Perrey and </w:t>
      </w:r>
      <w:proofErr w:type="spellStart"/>
      <w:r w:rsidR="00813944" w:rsidRPr="002A1D7E">
        <w:rPr>
          <w:rFonts w:ascii="Arial" w:eastAsia="Times New Roman" w:hAnsi="Arial" w:cs="Arial"/>
          <w:sz w:val="22"/>
        </w:rPr>
        <w:t>Spillecke</w:t>
      </w:r>
      <w:proofErr w:type="spellEnd"/>
      <w:r w:rsidR="00813944" w:rsidRPr="002A1D7E">
        <w:rPr>
          <w:rFonts w:ascii="Arial" w:eastAsia="Times New Roman" w:hAnsi="Arial" w:cs="Arial"/>
          <w:sz w:val="22"/>
        </w:rPr>
        <w:t>, 2012)</w:t>
      </w:r>
      <w:r w:rsidRPr="002A1D7E">
        <w:rPr>
          <w:rFonts w:ascii="Arial" w:eastAsia="Times New Roman" w:hAnsi="Arial" w:cs="Arial"/>
          <w:sz w:val="22"/>
        </w:rPr>
        <w:t xml:space="preserve">. </w:t>
      </w:r>
    </w:p>
    <w:p w14:paraId="26B3574C" w14:textId="77777777" w:rsidR="00813944" w:rsidRPr="002A1D7E" w:rsidRDefault="00813944" w:rsidP="002A1D7E">
      <w:pPr>
        <w:pStyle w:val="Titlu3"/>
        <w:spacing w:line="360" w:lineRule="auto"/>
        <w:rPr>
          <w:rFonts w:ascii="Arial" w:eastAsia="Times New Roman" w:hAnsi="Arial" w:cs="Arial"/>
          <w:color w:val="auto"/>
          <w:sz w:val="22"/>
          <w:szCs w:val="22"/>
        </w:rPr>
      </w:pPr>
      <w:bookmarkStart w:id="6" w:name="_Toc110110440"/>
      <w:r w:rsidRPr="002A1D7E">
        <w:rPr>
          <w:rFonts w:ascii="Arial" w:eastAsia="Times New Roman" w:hAnsi="Arial" w:cs="Arial"/>
          <w:color w:val="auto"/>
          <w:sz w:val="22"/>
          <w:szCs w:val="22"/>
        </w:rPr>
        <w:t>Stakeholder map</w:t>
      </w:r>
      <w:bookmarkEnd w:id="6"/>
    </w:p>
    <w:p w14:paraId="4928C2F2"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This map </w:t>
      </w:r>
      <w:proofErr w:type="gramStart"/>
      <w:r w:rsidRPr="002A1D7E">
        <w:rPr>
          <w:rFonts w:ascii="Arial" w:eastAsia="Times New Roman" w:hAnsi="Arial" w:cs="Arial"/>
          <w:sz w:val="22"/>
        </w:rPr>
        <w:t>actually shows</w:t>
      </w:r>
      <w:proofErr w:type="gramEnd"/>
      <w:r w:rsidRPr="002A1D7E">
        <w:rPr>
          <w:rFonts w:ascii="Arial" w:eastAsia="Times New Roman" w:hAnsi="Arial" w:cs="Arial"/>
          <w:sz w:val="22"/>
        </w:rPr>
        <w:t xml:space="preserve"> the relationship of the firm and the stakeholder, be that any official, customer, supplier, teachers, etc. These people are divided into 4 quadrants based on their power and interest:</w:t>
      </w:r>
    </w:p>
    <w:p w14:paraId="3BCB8A91" w14:textId="77777777" w:rsidR="005A56EE" w:rsidRPr="002A1D7E" w:rsidRDefault="005A56EE" w:rsidP="002A1D7E">
      <w:pPr>
        <w:spacing w:line="360" w:lineRule="auto"/>
        <w:jc w:val="center"/>
        <w:rPr>
          <w:rFonts w:ascii="Arial" w:eastAsia="Times New Roman" w:hAnsi="Arial" w:cs="Arial"/>
          <w:sz w:val="22"/>
        </w:rPr>
      </w:pPr>
      <w:r w:rsidRPr="002A1D7E">
        <w:rPr>
          <w:rFonts w:ascii="Arial" w:eastAsia="Times New Roman" w:hAnsi="Arial" w:cs="Arial"/>
          <w:noProof/>
          <w:sz w:val="22"/>
        </w:rPr>
        <w:drawing>
          <wp:inline distT="0" distB="0" distL="0" distR="0" wp14:anchorId="1B03D57D" wp14:editId="7D21C9D0">
            <wp:extent cx="3955847" cy="3596420"/>
            <wp:effectExtent l="0" t="0" r="6985" b="4445"/>
            <wp:docPr id="3" name="Picture 3"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keholder Analysis - Project Management Skills From MindTools.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9797" cy="3609102"/>
                    </a:xfrm>
                    <a:prstGeom prst="rect">
                      <a:avLst/>
                    </a:prstGeom>
                    <a:noFill/>
                    <a:ln>
                      <a:noFill/>
                    </a:ln>
                  </pic:spPr>
                </pic:pic>
              </a:graphicData>
            </a:graphic>
          </wp:inline>
        </w:drawing>
      </w:r>
    </w:p>
    <w:p w14:paraId="0A8FAF8D" w14:textId="77777777" w:rsidR="005A56EE" w:rsidRPr="002A1D7E" w:rsidRDefault="005A56EE" w:rsidP="002A1D7E">
      <w:pPr>
        <w:spacing w:line="360" w:lineRule="auto"/>
        <w:jc w:val="center"/>
        <w:rPr>
          <w:rFonts w:ascii="Arial" w:hAnsi="Arial" w:cs="Arial"/>
          <w:b/>
          <w:sz w:val="22"/>
        </w:rPr>
      </w:pPr>
      <w:r w:rsidRPr="002A1D7E">
        <w:rPr>
          <w:rFonts w:ascii="Arial" w:hAnsi="Arial" w:cs="Arial"/>
          <w:b/>
          <w:sz w:val="22"/>
        </w:rPr>
        <w:t>Figure</w:t>
      </w:r>
      <w:r w:rsidR="00754CC0" w:rsidRPr="002A1D7E">
        <w:rPr>
          <w:rFonts w:ascii="Arial" w:hAnsi="Arial" w:cs="Arial"/>
          <w:b/>
          <w:sz w:val="22"/>
        </w:rPr>
        <w:t xml:space="preserve"> 3</w:t>
      </w:r>
      <w:r w:rsidRPr="002A1D7E">
        <w:rPr>
          <w:rFonts w:ascii="Arial" w:hAnsi="Arial" w:cs="Arial"/>
          <w:b/>
          <w:sz w:val="22"/>
        </w:rPr>
        <w:t>: Stakeholder Map (Mind Tools, 2019)</w:t>
      </w:r>
    </w:p>
    <w:p w14:paraId="454E63A7" w14:textId="77777777" w:rsidR="00F761E6" w:rsidRPr="002A1D7E" w:rsidRDefault="00F761E6" w:rsidP="002A1D7E">
      <w:pPr>
        <w:pStyle w:val="Listparagraf"/>
        <w:numPr>
          <w:ilvl w:val="0"/>
          <w:numId w:val="3"/>
        </w:numPr>
        <w:spacing w:line="360" w:lineRule="auto"/>
        <w:rPr>
          <w:rFonts w:ascii="Arial" w:eastAsia="Times New Roman" w:hAnsi="Arial" w:cs="Arial"/>
          <w:sz w:val="22"/>
        </w:rPr>
      </w:pPr>
      <w:r w:rsidRPr="002A1D7E">
        <w:rPr>
          <w:rFonts w:ascii="Arial" w:eastAsia="Times New Roman" w:hAnsi="Arial" w:cs="Arial"/>
          <w:sz w:val="22"/>
        </w:rPr>
        <w:t xml:space="preserve">Major stakeholders: The ones who have high power but low interest, should be kept satisfied only. Periodic regular communication should be maintained by people here. The contemporary civil society, ETS participants, etc. fall under this category. </w:t>
      </w:r>
    </w:p>
    <w:p w14:paraId="6B51D6AE" w14:textId="77777777" w:rsidR="00F761E6" w:rsidRPr="002A1D7E" w:rsidRDefault="00F761E6" w:rsidP="002A1D7E">
      <w:pPr>
        <w:pStyle w:val="Listparagraf"/>
        <w:numPr>
          <w:ilvl w:val="0"/>
          <w:numId w:val="3"/>
        </w:numPr>
        <w:spacing w:line="360" w:lineRule="auto"/>
        <w:rPr>
          <w:rFonts w:ascii="Arial" w:eastAsia="Times New Roman" w:hAnsi="Arial" w:cs="Arial"/>
          <w:sz w:val="22"/>
        </w:rPr>
      </w:pPr>
      <w:r w:rsidRPr="002A1D7E">
        <w:rPr>
          <w:rFonts w:ascii="Arial" w:eastAsia="Times New Roman" w:hAnsi="Arial" w:cs="Arial"/>
          <w:sz w:val="22"/>
        </w:rPr>
        <w:t xml:space="preserve">Minor stakeholders: When the power and interest are low in both aspects, regular minimum level of attachment is maintained for monitoring purpose only. The educational institutions can be such stakeholders where the discussions and case studies are done on ASOS. </w:t>
      </w:r>
    </w:p>
    <w:p w14:paraId="3DA5C952" w14:textId="77777777" w:rsidR="00F761E6" w:rsidRPr="002A1D7E" w:rsidRDefault="00F761E6" w:rsidP="002A1D7E">
      <w:pPr>
        <w:pStyle w:val="Listparagraf"/>
        <w:numPr>
          <w:ilvl w:val="0"/>
          <w:numId w:val="3"/>
        </w:numPr>
        <w:spacing w:line="360" w:lineRule="auto"/>
        <w:rPr>
          <w:rFonts w:ascii="Arial" w:eastAsia="Times New Roman" w:hAnsi="Arial" w:cs="Arial"/>
          <w:sz w:val="22"/>
        </w:rPr>
      </w:pPr>
      <w:r w:rsidRPr="002A1D7E">
        <w:rPr>
          <w:rFonts w:ascii="Arial" w:eastAsia="Times New Roman" w:hAnsi="Arial" w:cs="Arial"/>
          <w:sz w:val="22"/>
        </w:rPr>
        <w:t>Partner sales: For stakeholders with high interest but no power should be kept informed all the time constantly anticipating the requirements and situational demands. Market service providers and complementary firms can be placed in this segment showing consideration.</w:t>
      </w:r>
    </w:p>
    <w:p w14:paraId="1C292F39" w14:textId="77777777" w:rsidR="00F761E6" w:rsidRPr="002A1D7E" w:rsidRDefault="00F761E6" w:rsidP="002A1D7E">
      <w:pPr>
        <w:pStyle w:val="Listparagraf"/>
        <w:numPr>
          <w:ilvl w:val="0"/>
          <w:numId w:val="3"/>
        </w:numPr>
        <w:spacing w:line="360" w:lineRule="auto"/>
        <w:rPr>
          <w:rFonts w:ascii="Arial" w:eastAsia="Times New Roman" w:hAnsi="Arial" w:cs="Arial"/>
          <w:sz w:val="22"/>
        </w:rPr>
      </w:pPr>
      <w:r w:rsidRPr="002A1D7E">
        <w:rPr>
          <w:rFonts w:ascii="Arial" w:eastAsia="Times New Roman" w:hAnsi="Arial" w:cs="Arial"/>
          <w:sz w:val="22"/>
        </w:rPr>
        <w:t xml:space="preserve">Critical stakeholders: Finally, when power and interest are both possessed by a stakeholder, close engagement and active influence is expected. Most of the modern stakeholders like media, internal employees, government, </w:t>
      </w:r>
      <w:r w:rsidR="00813944" w:rsidRPr="002A1D7E">
        <w:rPr>
          <w:rFonts w:ascii="Arial" w:eastAsia="Times New Roman" w:hAnsi="Arial" w:cs="Arial"/>
          <w:sz w:val="22"/>
        </w:rPr>
        <w:t>and pressure</w:t>
      </w:r>
      <w:r w:rsidRPr="002A1D7E">
        <w:rPr>
          <w:rFonts w:ascii="Arial" w:eastAsia="Times New Roman" w:hAnsi="Arial" w:cs="Arial"/>
          <w:sz w:val="22"/>
        </w:rPr>
        <w:t xml:space="preserve"> groups belong to this quadrant</w:t>
      </w:r>
      <w:r w:rsidR="00813944" w:rsidRPr="002A1D7E">
        <w:rPr>
          <w:rFonts w:ascii="Arial" w:hAnsi="Arial" w:cs="Arial"/>
          <w:sz w:val="22"/>
        </w:rPr>
        <w:t xml:space="preserve"> </w:t>
      </w:r>
      <w:r w:rsidR="00813944" w:rsidRPr="002A1D7E">
        <w:rPr>
          <w:rFonts w:ascii="Arial" w:eastAsia="Times New Roman" w:hAnsi="Arial" w:cs="Arial"/>
          <w:sz w:val="22"/>
        </w:rPr>
        <w:t>(Lopez, 2021)</w:t>
      </w:r>
      <w:r w:rsidRPr="002A1D7E">
        <w:rPr>
          <w:rFonts w:ascii="Arial" w:eastAsia="Times New Roman" w:hAnsi="Arial" w:cs="Arial"/>
          <w:sz w:val="22"/>
        </w:rPr>
        <w:t xml:space="preserve">. </w:t>
      </w:r>
    </w:p>
    <w:p w14:paraId="73056EC7" w14:textId="77777777" w:rsidR="00813944" w:rsidRPr="002A1D7E" w:rsidRDefault="00813944" w:rsidP="002A1D7E">
      <w:pPr>
        <w:pStyle w:val="Listparagraf"/>
        <w:spacing w:line="360" w:lineRule="auto"/>
        <w:rPr>
          <w:rFonts w:ascii="Arial" w:eastAsia="Times New Roman" w:hAnsi="Arial" w:cs="Arial"/>
          <w:sz w:val="22"/>
        </w:rPr>
      </w:pPr>
    </w:p>
    <w:p w14:paraId="3277B6AA" w14:textId="77777777" w:rsidR="00F761E6" w:rsidRPr="002A1D7E" w:rsidRDefault="00813944" w:rsidP="002A1D7E">
      <w:pPr>
        <w:pStyle w:val="Titlu3"/>
        <w:spacing w:line="360" w:lineRule="auto"/>
        <w:rPr>
          <w:rFonts w:ascii="Arial" w:eastAsia="Times New Roman" w:hAnsi="Arial" w:cs="Arial"/>
          <w:color w:val="auto"/>
          <w:sz w:val="22"/>
          <w:szCs w:val="22"/>
        </w:rPr>
      </w:pPr>
      <w:bookmarkStart w:id="7" w:name="_Toc110110441"/>
      <w:r w:rsidRPr="002A1D7E">
        <w:rPr>
          <w:rFonts w:ascii="Arial" w:eastAsia="Times New Roman" w:hAnsi="Arial" w:cs="Arial"/>
          <w:color w:val="auto"/>
          <w:sz w:val="22"/>
          <w:szCs w:val="22"/>
        </w:rPr>
        <w:t>Porter</w:t>
      </w:r>
      <w:r w:rsidR="00403AF6" w:rsidRPr="002A1D7E">
        <w:rPr>
          <w:rFonts w:ascii="Arial" w:eastAsia="Times New Roman" w:hAnsi="Arial" w:cs="Arial"/>
          <w:color w:val="auto"/>
          <w:sz w:val="22"/>
          <w:szCs w:val="22"/>
        </w:rPr>
        <w:t>’</w:t>
      </w:r>
      <w:r w:rsidRPr="002A1D7E">
        <w:rPr>
          <w:rFonts w:ascii="Arial" w:eastAsia="Times New Roman" w:hAnsi="Arial" w:cs="Arial"/>
          <w:color w:val="auto"/>
          <w:sz w:val="22"/>
          <w:szCs w:val="22"/>
        </w:rPr>
        <w:t>s Five Forces Model</w:t>
      </w:r>
      <w:bookmarkEnd w:id="7"/>
    </w:p>
    <w:p w14:paraId="35A760AA"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This model was developed by Michael Porter in 1979. This is one of the simplest tools to identify the competitive structure of a firm in an industry. This also shows the attractiveness of investment in an industry and the prospects of growth based on the market inputs</w:t>
      </w:r>
      <w:r w:rsidR="00813944" w:rsidRPr="002A1D7E">
        <w:rPr>
          <w:rFonts w:ascii="Arial" w:hAnsi="Arial" w:cs="Arial"/>
          <w:sz w:val="22"/>
        </w:rPr>
        <w:t xml:space="preserve"> </w:t>
      </w:r>
      <w:r w:rsidR="00813944" w:rsidRPr="002A1D7E">
        <w:rPr>
          <w:rFonts w:ascii="Arial" w:eastAsia="Times New Roman" w:hAnsi="Arial" w:cs="Arial"/>
          <w:sz w:val="22"/>
        </w:rPr>
        <w:t>(Kotler and Armstrong, 2019)</w:t>
      </w:r>
      <w:r w:rsidRPr="002A1D7E">
        <w:rPr>
          <w:rFonts w:ascii="Arial" w:eastAsia="Times New Roman" w:hAnsi="Arial" w:cs="Arial"/>
          <w:sz w:val="22"/>
        </w:rPr>
        <w:t xml:space="preserve">. </w:t>
      </w:r>
    </w:p>
    <w:p w14:paraId="7134297B" w14:textId="77777777" w:rsidR="005A56EE" w:rsidRPr="002A1D7E" w:rsidRDefault="005A56EE" w:rsidP="002A1D7E">
      <w:pPr>
        <w:spacing w:line="360" w:lineRule="auto"/>
        <w:jc w:val="center"/>
        <w:rPr>
          <w:rFonts w:ascii="Arial" w:eastAsia="Times New Roman" w:hAnsi="Arial" w:cs="Arial"/>
          <w:sz w:val="22"/>
        </w:rPr>
      </w:pPr>
      <w:r w:rsidRPr="002A1D7E">
        <w:rPr>
          <w:rFonts w:ascii="Arial" w:eastAsia="Times New Roman" w:hAnsi="Arial" w:cs="Arial"/>
          <w:noProof/>
          <w:sz w:val="22"/>
        </w:rPr>
        <w:drawing>
          <wp:inline distT="0" distB="0" distL="0" distR="0" wp14:anchorId="1448339D" wp14:editId="30F0DC09">
            <wp:extent cx="3340162" cy="2438855"/>
            <wp:effectExtent l="0" t="0" r="0" b="0"/>
            <wp:docPr id="4" name="Picture 4"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of Competitive Position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8564" cy="2444990"/>
                    </a:xfrm>
                    <a:prstGeom prst="rect">
                      <a:avLst/>
                    </a:prstGeom>
                    <a:noFill/>
                    <a:ln>
                      <a:noFill/>
                    </a:ln>
                  </pic:spPr>
                </pic:pic>
              </a:graphicData>
            </a:graphic>
          </wp:inline>
        </w:drawing>
      </w:r>
    </w:p>
    <w:p w14:paraId="792837B6" w14:textId="77777777" w:rsidR="005A56EE" w:rsidRPr="002A1D7E" w:rsidRDefault="005A56EE" w:rsidP="002A1D7E">
      <w:pPr>
        <w:spacing w:line="360" w:lineRule="auto"/>
        <w:jc w:val="center"/>
        <w:rPr>
          <w:rFonts w:ascii="Arial" w:eastAsia="Times New Roman" w:hAnsi="Arial" w:cs="Arial"/>
          <w:b/>
          <w:sz w:val="22"/>
        </w:rPr>
      </w:pPr>
      <w:r w:rsidRPr="002A1D7E">
        <w:rPr>
          <w:rFonts w:ascii="Arial" w:eastAsia="Times New Roman" w:hAnsi="Arial" w:cs="Arial"/>
          <w:b/>
          <w:sz w:val="22"/>
        </w:rPr>
        <w:t>Figure</w:t>
      </w:r>
      <w:r w:rsidR="00643288" w:rsidRPr="002A1D7E">
        <w:rPr>
          <w:rFonts w:ascii="Arial" w:eastAsia="Times New Roman" w:hAnsi="Arial" w:cs="Arial"/>
          <w:b/>
          <w:sz w:val="22"/>
        </w:rPr>
        <w:t xml:space="preserve"> 4</w:t>
      </w:r>
      <w:r w:rsidRPr="002A1D7E">
        <w:rPr>
          <w:rFonts w:ascii="Arial" w:eastAsia="Times New Roman" w:hAnsi="Arial" w:cs="Arial"/>
          <w:b/>
          <w:sz w:val="22"/>
        </w:rPr>
        <w:t>: Porter’s Five Forces Model (CGMA, 2013)</w:t>
      </w:r>
    </w:p>
    <w:p w14:paraId="16EE2DD7" w14:textId="77777777" w:rsidR="00F761E6" w:rsidRPr="002A1D7E" w:rsidRDefault="00F761E6" w:rsidP="002A1D7E">
      <w:pPr>
        <w:pStyle w:val="Listparagraf"/>
        <w:numPr>
          <w:ilvl w:val="0"/>
          <w:numId w:val="4"/>
        </w:numPr>
        <w:spacing w:line="360" w:lineRule="auto"/>
        <w:rPr>
          <w:rFonts w:ascii="Arial" w:eastAsia="Times New Roman" w:hAnsi="Arial" w:cs="Arial"/>
          <w:sz w:val="22"/>
        </w:rPr>
      </w:pPr>
      <w:r w:rsidRPr="002A1D7E">
        <w:rPr>
          <w:rFonts w:ascii="Arial" w:eastAsia="Times New Roman" w:hAnsi="Arial" w:cs="Arial"/>
          <w:sz w:val="22"/>
        </w:rPr>
        <w:t xml:space="preserve">Rivalry of existing firms: This is determined by the aggressiveness of the present firms in the industry. In fast fashion, London is considered as a heaven for the ventures. As a result, there are unending number of competition brands while their rivalry is skyrocketed. </w:t>
      </w:r>
    </w:p>
    <w:p w14:paraId="4A615A29" w14:textId="77777777" w:rsidR="00F761E6" w:rsidRPr="002A1D7E" w:rsidRDefault="00F761E6" w:rsidP="002A1D7E">
      <w:pPr>
        <w:pStyle w:val="Listparagraf"/>
        <w:numPr>
          <w:ilvl w:val="0"/>
          <w:numId w:val="4"/>
        </w:numPr>
        <w:spacing w:line="360" w:lineRule="auto"/>
        <w:rPr>
          <w:rFonts w:ascii="Arial" w:eastAsia="Times New Roman" w:hAnsi="Arial" w:cs="Arial"/>
          <w:sz w:val="22"/>
        </w:rPr>
      </w:pPr>
      <w:r w:rsidRPr="002A1D7E">
        <w:rPr>
          <w:rFonts w:ascii="Arial" w:eastAsia="Times New Roman" w:hAnsi="Arial" w:cs="Arial"/>
          <w:sz w:val="22"/>
        </w:rPr>
        <w:t xml:space="preserve">Threat of new entrants: It determines how easily a new venture can be created in a market of specific industry. The threat of new entrants is extremely high as very minimum investment is required, there are scopes of cost savings through outsourcing, and finally the new small and medium fashion brands are there. </w:t>
      </w:r>
    </w:p>
    <w:p w14:paraId="13CCB48F" w14:textId="77777777" w:rsidR="00F761E6" w:rsidRPr="002A1D7E" w:rsidRDefault="00F761E6" w:rsidP="002A1D7E">
      <w:pPr>
        <w:pStyle w:val="Listparagraf"/>
        <w:numPr>
          <w:ilvl w:val="0"/>
          <w:numId w:val="4"/>
        </w:numPr>
        <w:spacing w:line="360" w:lineRule="auto"/>
        <w:rPr>
          <w:rFonts w:ascii="Arial" w:eastAsia="Times New Roman" w:hAnsi="Arial" w:cs="Arial"/>
          <w:sz w:val="22"/>
        </w:rPr>
      </w:pPr>
      <w:r w:rsidRPr="002A1D7E">
        <w:rPr>
          <w:rFonts w:ascii="Arial" w:eastAsia="Times New Roman" w:hAnsi="Arial" w:cs="Arial"/>
          <w:sz w:val="22"/>
        </w:rPr>
        <w:t xml:space="preserve">Threat of substitutes: These are the brands or products that can replace the fast fashion products of ASOS in the market. The direct substitutes may include offerings of other competing brands. </w:t>
      </w:r>
    </w:p>
    <w:p w14:paraId="2F378760" w14:textId="77777777" w:rsidR="00F761E6" w:rsidRPr="002A1D7E" w:rsidRDefault="00F761E6" w:rsidP="002A1D7E">
      <w:pPr>
        <w:pStyle w:val="Listparagraf"/>
        <w:numPr>
          <w:ilvl w:val="0"/>
          <w:numId w:val="4"/>
        </w:numPr>
        <w:spacing w:line="360" w:lineRule="auto"/>
        <w:rPr>
          <w:rFonts w:ascii="Arial" w:eastAsia="Times New Roman" w:hAnsi="Arial" w:cs="Arial"/>
          <w:sz w:val="22"/>
        </w:rPr>
      </w:pPr>
      <w:r w:rsidRPr="002A1D7E">
        <w:rPr>
          <w:rFonts w:ascii="Arial" w:eastAsia="Times New Roman" w:hAnsi="Arial" w:cs="Arial"/>
          <w:sz w:val="22"/>
        </w:rPr>
        <w:t xml:space="preserve">Bargaining power of buyers: In fashion industry, the number of buyers is many in number. Hence, it is seen that people have some sort of bargaining power practiced in the market. </w:t>
      </w:r>
    </w:p>
    <w:p w14:paraId="005134E9" w14:textId="77777777" w:rsidR="00F761E6" w:rsidRPr="002A1D7E" w:rsidRDefault="00F761E6" w:rsidP="002A1D7E">
      <w:pPr>
        <w:pStyle w:val="Listparagraf"/>
        <w:numPr>
          <w:ilvl w:val="0"/>
          <w:numId w:val="4"/>
        </w:numPr>
        <w:spacing w:line="360" w:lineRule="auto"/>
        <w:rPr>
          <w:rFonts w:ascii="Arial" w:eastAsia="Times New Roman" w:hAnsi="Arial" w:cs="Arial"/>
          <w:sz w:val="22"/>
        </w:rPr>
      </w:pPr>
      <w:r w:rsidRPr="002A1D7E">
        <w:rPr>
          <w:rFonts w:ascii="Arial" w:eastAsia="Times New Roman" w:hAnsi="Arial" w:cs="Arial"/>
          <w:sz w:val="22"/>
        </w:rPr>
        <w:t xml:space="preserve">Bargaining power of sellers: As it can be seen that, there is huge demand, the power of suppliers or raw materials providers are usually very high for which </w:t>
      </w:r>
      <w:proofErr w:type="gramStart"/>
      <w:r w:rsidRPr="002A1D7E">
        <w:rPr>
          <w:rFonts w:ascii="Arial" w:eastAsia="Times New Roman" w:hAnsi="Arial" w:cs="Arial"/>
          <w:sz w:val="22"/>
        </w:rPr>
        <w:t>ASOS</w:t>
      </w:r>
      <w:proofErr w:type="gramEnd"/>
      <w:r w:rsidRPr="002A1D7E">
        <w:rPr>
          <w:rFonts w:ascii="Arial" w:eastAsia="Times New Roman" w:hAnsi="Arial" w:cs="Arial"/>
          <w:sz w:val="22"/>
        </w:rPr>
        <w:t xml:space="preserve"> and many other firms use the power of sellers in their advantage and try to maximize the customer experience</w:t>
      </w:r>
      <w:r w:rsidR="00813944" w:rsidRPr="002A1D7E">
        <w:rPr>
          <w:rFonts w:ascii="Arial" w:eastAsia="Times New Roman" w:hAnsi="Arial" w:cs="Arial"/>
          <w:sz w:val="22"/>
        </w:rPr>
        <w:t xml:space="preserve"> (Adelakun, 2020)</w:t>
      </w:r>
      <w:r w:rsidRPr="002A1D7E">
        <w:rPr>
          <w:rFonts w:ascii="Arial" w:eastAsia="Times New Roman" w:hAnsi="Arial" w:cs="Arial"/>
          <w:sz w:val="22"/>
        </w:rPr>
        <w:t xml:space="preserve">. </w:t>
      </w:r>
    </w:p>
    <w:p w14:paraId="4667899D" w14:textId="77777777" w:rsidR="00F761E6" w:rsidRPr="002A1D7E" w:rsidRDefault="00F761E6" w:rsidP="002A1D7E">
      <w:pPr>
        <w:pStyle w:val="Titlu2"/>
        <w:spacing w:line="360" w:lineRule="auto"/>
        <w:rPr>
          <w:rFonts w:ascii="Arial" w:eastAsia="Times New Roman" w:hAnsi="Arial" w:cs="Arial"/>
          <w:color w:val="auto"/>
          <w:sz w:val="22"/>
          <w:szCs w:val="22"/>
        </w:rPr>
      </w:pPr>
      <w:bookmarkStart w:id="8" w:name="_Toc110110442"/>
      <w:r w:rsidRPr="002A1D7E">
        <w:rPr>
          <w:rFonts w:ascii="Arial" w:eastAsia="Times New Roman" w:hAnsi="Arial" w:cs="Arial"/>
          <w:color w:val="auto"/>
          <w:sz w:val="22"/>
          <w:szCs w:val="22"/>
        </w:rPr>
        <w:t>Task 1</w:t>
      </w:r>
      <w:bookmarkEnd w:id="8"/>
    </w:p>
    <w:p w14:paraId="0D172402"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For online retailers like ASOS Plc. appropriate support for customers is provided for 24/7. </w:t>
      </w:r>
      <w:r w:rsidR="0027080C" w:rsidRPr="002A1D7E">
        <w:rPr>
          <w:rFonts w:ascii="Arial" w:eastAsia="Times New Roman" w:hAnsi="Arial" w:cs="Arial"/>
          <w:sz w:val="22"/>
        </w:rPr>
        <w:t>Moreover,</w:t>
      </w:r>
      <w:r w:rsidRPr="002A1D7E">
        <w:rPr>
          <w:rFonts w:ascii="Arial" w:eastAsia="Times New Roman" w:hAnsi="Arial" w:cs="Arial"/>
          <w:sz w:val="22"/>
        </w:rPr>
        <w:t xml:space="preserve"> the customers of these global firms are also </w:t>
      </w:r>
      <w:proofErr w:type="gramStart"/>
      <w:r w:rsidRPr="002A1D7E">
        <w:rPr>
          <w:rFonts w:ascii="Arial" w:eastAsia="Times New Roman" w:hAnsi="Arial" w:cs="Arial"/>
          <w:sz w:val="22"/>
        </w:rPr>
        <w:t>global</w:t>
      </w:r>
      <w:proofErr w:type="gramEnd"/>
      <w:r w:rsidRPr="002A1D7E">
        <w:rPr>
          <w:rFonts w:ascii="Arial" w:eastAsia="Times New Roman" w:hAnsi="Arial" w:cs="Arial"/>
          <w:sz w:val="22"/>
        </w:rPr>
        <w:t xml:space="preserve"> and they may originate from any time zone around the world. Hence, the proper communication, response, way of dealing, availability of the sales support team, etc. are ensured by the firm. Both internal as well as external factors determine </w:t>
      </w:r>
      <w:proofErr w:type="gramStart"/>
      <w:r w:rsidRPr="002A1D7E">
        <w:rPr>
          <w:rFonts w:ascii="Arial" w:eastAsia="Times New Roman" w:hAnsi="Arial" w:cs="Arial"/>
          <w:sz w:val="22"/>
        </w:rPr>
        <w:t>whether or not</w:t>
      </w:r>
      <w:proofErr w:type="gramEnd"/>
      <w:r w:rsidRPr="002A1D7E">
        <w:rPr>
          <w:rFonts w:ascii="Arial" w:eastAsia="Times New Roman" w:hAnsi="Arial" w:cs="Arial"/>
          <w:sz w:val="22"/>
        </w:rPr>
        <w:t xml:space="preserve"> the customers will have their best experience with a brand. Following are the factors presented with popular environmental tools</w:t>
      </w:r>
      <w:r w:rsidR="00813944" w:rsidRPr="002A1D7E">
        <w:rPr>
          <w:rFonts w:ascii="Arial" w:hAnsi="Arial" w:cs="Arial"/>
          <w:sz w:val="22"/>
        </w:rPr>
        <w:t xml:space="preserve"> </w:t>
      </w:r>
      <w:r w:rsidR="00813944" w:rsidRPr="002A1D7E">
        <w:rPr>
          <w:rFonts w:ascii="Arial" w:eastAsia="Times New Roman" w:hAnsi="Arial" w:cs="Arial"/>
          <w:sz w:val="22"/>
        </w:rPr>
        <w:t>(Surridge and Bushell, 2017)</w:t>
      </w:r>
      <w:r w:rsidRPr="002A1D7E">
        <w:rPr>
          <w:rFonts w:ascii="Arial" w:eastAsia="Times New Roman" w:hAnsi="Arial" w:cs="Arial"/>
          <w:sz w:val="22"/>
        </w:rPr>
        <w:t xml:space="preserve">. </w:t>
      </w:r>
    </w:p>
    <w:p w14:paraId="4BCD05AA" w14:textId="77777777" w:rsidR="00813944" w:rsidRPr="002A1D7E" w:rsidRDefault="00F761E6" w:rsidP="002A1D7E">
      <w:pPr>
        <w:spacing w:line="360" w:lineRule="auto"/>
        <w:rPr>
          <w:rFonts w:ascii="Arial" w:eastAsia="Times New Roman" w:hAnsi="Arial" w:cs="Arial"/>
          <w:sz w:val="22"/>
        </w:rPr>
      </w:pPr>
      <w:bookmarkStart w:id="9" w:name="_Toc110110443"/>
      <w:r w:rsidRPr="002A1D7E">
        <w:rPr>
          <w:rStyle w:val="Titlu3Caracter"/>
          <w:rFonts w:ascii="Arial" w:hAnsi="Arial" w:cs="Arial"/>
          <w:color w:val="auto"/>
          <w:sz w:val="22"/>
          <w:szCs w:val="22"/>
        </w:rPr>
        <w:t>Internal factors</w:t>
      </w:r>
      <w:bookmarkEnd w:id="9"/>
      <w:r w:rsidRPr="002A1D7E">
        <w:rPr>
          <w:rFonts w:ascii="Arial" w:eastAsia="Times New Roman" w:hAnsi="Arial" w:cs="Arial"/>
          <w:sz w:val="22"/>
        </w:rPr>
        <w:t xml:space="preserve"> </w:t>
      </w:r>
    </w:p>
    <w:p w14:paraId="135F39A8"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 xml:space="preserve">The </w:t>
      </w:r>
      <w:proofErr w:type="gramStart"/>
      <w:r w:rsidRPr="002A1D7E">
        <w:rPr>
          <w:rFonts w:ascii="Arial" w:eastAsia="Times New Roman" w:hAnsi="Arial" w:cs="Arial"/>
          <w:sz w:val="22"/>
        </w:rPr>
        <w:t>micro environment</w:t>
      </w:r>
      <w:proofErr w:type="gramEnd"/>
      <w:r w:rsidRPr="002A1D7E">
        <w:rPr>
          <w:rFonts w:ascii="Arial" w:eastAsia="Times New Roman" w:hAnsi="Arial" w:cs="Arial"/>
          <w:sz w:val="22"/>
        </w:rPr>
        <w:t xml:space="preserve"> of a business is formed using the immediate and nearby elements within the closest proximity of the business. These internal fac</w:t>
      </w:r>
      <w:r w:rsidR="00813944" w:rsidRPr="002A1D7E">
        <w:rPr>
          <w:rFonts w:ascii="Arial" w:eastAsia="Times New Roman" w:hAnsi="Arial" w:cs="Arial"/>
          <w:sz w:val="22"/>
        </w:rPr>
        <w:t xml:space="preserve">tors influence </w:t>
      </w:r>
      <w:r w:rsidRPr="002A1D7E">
        <w:rPr>
          <w:rFonts w:ascii="Arial" w:eastAsia="Times New Roman" w:hAnsi="Arial" w:cs="Arial"/>
          <w:sz w:val="22"/>
        </w:rPr>
        <w:t>the sales teams within the firm directly affecting the quality of services rendered to the customer ends. These micro factors can be identified by using simplest SWOT analysis:</w:t>
      </w:r>
    </w:p>
    <w:p w14:paraId="47338EEA" w14:textId="77777777" w:rsidR="00F761E6" w:rsidRPr="002A1D7E" w:rsidRDefault="00F761E6" w:rsidP="002A1D7E">
      <w:pPr>
        <w:pStyle w:val="Listparagraf"/>
        <w:numPr>
          <w:ilvl w:val="0"/>
          <w:numId w:val="5"/>
        </w:numPr>
        <w:spacing w:line="360" w:lineRule="auto"/>
        <w:rPr>
          <w:rFonts w:ascii="Arial" w:eastAsia="Times New Roman" w:hAnsi="Arial" w:cs="Arial"/>
          <w:sz w:val="22"/>
        </w:rPr>
      </w:pPr>
      <w:r w:rsidRPr="002A1D7E">
        <w:rPr>
          <w:rFonts w:ascii="Arial" w:eastAsia="Times New Roman" w:hAnsi="Arial" w:cs="Arial"/>
          <w:b/>
          <w:sz w:val="22"/>
        </w:rPr>
        <w:t>Strengths:</w:t>
      </w:r>
      <w:r w:rsidRPr="002A1D7E">
        <w:rPr>
          <w:rFonts w:ascii="Arial" w:eastAsia="Times New Roman" w:hAnsi="Arial" w:cs="Arial"/>
          <w:sz w:val="22"/>
        </w:rPr>
        <w:t xml:space="preserve"> These factors represent what the firm is already doing the best. ASOS has a very strong brand image which is its one of the biggest strengths. The customers often predetermine a mindset that their purchase journey will be better here whenever they log into the website. Another strength of ASOS lies in its wide product range giving customers a greater freedom to choose all by themselves. Another strength of ASOS is their </w:t>
      </w:r>
      <w:proofErr w:type="gramStart"/>
      <w:r w:rsidRPr="002A1D7E">
        <w:rPr>
          <w:rFonts w:ascii="Arial" w:eastAsia="Times New Roman" w:hAnsi="Arial" w:cs="Arial"/>
          <w:sz w:val="22"/>
        </w:rPr>
        <w:t>cost efficient</w:t>
      </w:r>
      <w:proofErr w:type="gramEnd"/>
      <w:r w:rsidRPr="002A1D7E">
        <w:rPr>
          <w:rFonts w:ascii="Arial" w:eastAsia="Times New Roman" w:hAnsi="Arial" w:cs="Arial"/>
          <w:sz w:val="22"/>
        </w:rPr>
        <w:t xml:space="preserve"> production with which they can offer the best price for their products every time someone buys them. These strengths support the sales team constantly as a given in the industry</w:t>
      </w:r>
      <w:r w:rsidR="00B75E71" w:rsidRPr="002A1D7E">
        <w:rPr>
          <w:rFonts w:ascii="Arial" w:eastAsia="Times New Roman" w:hAnsi="Arial" w:cs="Arial"/>
          <w:sz w:val="22"/>
        </w:rPr>
        <w:t xml:space="preserve"> (Cao, 2018)</w:t>
      </w:r>
      <w:r w:rsidRPr="002A1D7E">
        <w:rPr>
          <w:rFonts w:ascii="Arial" w:eastAsia="Times New Roman" w:hAnsi="Arial" w:cs="Arial"/>
          <w:sz w:val="22"/>
        </w:rPr>
        <w:t xml:space="preserve">. </w:t>
      </w:r>
    </w:p>
    <w:p w14:paraId="1FFE7948" w14:textId="77777777" w:rsidR="00F761E6" w:rsidRPr="002A1D7E" w:rsidRDefault="00F761E6" w:rsidP="002A1D7E">
      <w:pPr>
        <w:pStyle w:val="Listparagraf"/>
        <w:numPr>
          <w:ilvl w:val="0"/>
          <w:numId w:val="5"/>
        </w:numPr>
        <w:spacing w:line="360" w:lineRule="auto"/>
        <w:rPr>
          <w:rFonts w:ascii="Arial" w:eastAsia="Times New Roman" w:hAnsi="Arial" w:cs="Arial"/>
          <w:sz w:val="22"/>
        </w:rPr>
      </w:pPr>
      <w:r w:rsidRPr="002A1D7E">
        <w:rPr>
          <w:rFonts w:ascii="Arial" w:eastAsia="Times New Roman" w:hAnsi="Arial" w:cs="Arial"/>
          <w:b/>
          <w:sz w:val="22"/>
        </w:rPr>
        <w:t>Weaknesses:</w:t>
      </w:r>
      <w:r w:rsidRPr="002A1D7E">
        <w:rPr>
          <w:rFonts w:ascii="Arial" w:eastAsia="Times New Roman" w:hAnsi="Arial" w:cs="Arial"/>
          <w:sz w:val="22"/>
        </w:rPr>
        <w:t xml:space="preserve"> The firm's drawbacks are listed as weaknesses in the SW</w:t>
      </w:r>
      <w:r w:rsidR="00B75E71" w:rsidRPr="002A1D7E">
        <w:rPr>
          <w:rFonts w:ascii="Arial" w:eastAsia="Times New Roman" w:hAnsi="Arial" w:cs="Arial"/>
          <w:sz w:val="22"/>
        </w:rPr>
        <w:t>O</w:t>
      </w:r>
      <w:r w:rsidRPr="002A1D7E">
        <w:rPr>
          <w:rFonts w:ascii="Arial" w:eastAsia="Times New Roman" w:hAnsi="Arial" w:cs="Arial"/>
          <w:sz w:val="22"/>
        </w:rPr>
        <w:t xml:space="preserve">T analysis which needs to be improved for better performance in the industry. A major weakness of ASOS is the absence of any sort of physical stores. </w:t>
      </w:r>
      <w:proofErr w:type="gramStart"/>
      <w:r w:rsidRPr="002A1D7E">
        <w:rPr>
          <w:rFonts w:ascii="Arial" w:eastAsia="Times New Roman" w:hAnsi="Arial" w:cs="Arial"/>
          <w:sz w:val="22"/>
        </w:rPr>
        <w:t>It can be seen that, the</w:t>
      </w:r>
      <w:proofErr w:type="gramEnd"/>
      <w:r w:rsidRPr="002A1D7E">
        <w:rPr>
          <w:rFonts w:ascii="Arial" w:eastAsia="Times New Roman" w:hAnsi="Arial" w:cs="Arial"/>
          <w:sz w:val="22"/>
        </w:rPr>
        <w:t xml:space="preserve"> popularity of ASOS has risen and fashion is also now a popular factor among the older generation</w:t>
      </w:r>
      <w:r w:rsidR="00403AF6" w:rsidRPr="002A1D7E">
        <w:rPr>
          <w:rFonts w:ascii="Arial" w:eastAsia="Times New Roman" w:hAnsi="Arial" w:cs="Arial"/>
          <w:sz w:val="22"/>
        </w:rPr>
        <w:t xml:space="preserve"> or senior citizens,</w:t>
      </w:r>
      <w:r w:rsidRPr="002A1D7E">
        <w:rPr>
          <w:rFonts w:ascii="Arial" w:eastAsia="Times New Roman" w:hAnsi="Arial" w:cs="Arial"/>
          <w:sz w:val="22"/>
        </w:rPr>
        <w:t xml:space="preserve"> who are not users of social media or even the websites. The complete absence of a major way of selling is a key weakness minimizing the offline sales of the brand</w:t>
      </w:r>
      <w:r w:rsidR="00547EDF" w:rsidRPr="002A1D7E">
        <w:rPr>
          <w:rFonts w:ascii="Arial" w:eastAsia="Times New Roman" w:hAnsi="Arial" w:cs="Arial"/>
          <w:sz w:val="22"/>
        </w:rPr>
        <w:t>. Right after the lockdown was lifted, ASOS had a 17% fall in shares</w:t>
      </w:r>
      <w:r w:rsidR="00547EDF" w:rsidRPr="002A1D7E">
        <w:rPr>
          <w:rFonts w:ascii="Arial" w:hAnsi="Arial" w:cs="Arial"/>
          <w:sz w:val="22"/>
        </w:rPr>
        <w:t xml:space="preserve"> </w:t>
      </w:r>
      <w:r w:rsidR="00547EDF" w:rsidRPr="002A1D7E">
        <w:rPr>
          <w:rFonts w:ascii="Arial" w:eastAsia="Times New Roman" w:hAnsi="Arial" w:cs="Arial"/>
          <w:sz w:val="22"/>
        </w:rPr>
        <w:t>(Felsted, 2022)</w:t>
      </w:r>
      <w:r w:rsidRPr="002A1D7E">
        <w:rPr>
          <w:rFonts w:ascii="Arial" w:eastAsia="Times New Roman" w:hAnsi="Arial" w:cs="Arial"/>
          <w:sz w:val="22"/>
        </w:rPr>
        <w:t xml:space="preserve">. </w:t>
      </w:r>
    </w:p>
    <w:p w14:paraId="007F8392" w14:textId="77777777" w:rsidR="00F761E6" w:rsidRPr="002A1D7E" w:rsidRDefault="00F761E6" w:rsidP="002A1D7E">
      <w:pPr>
        <w:pStyle w:val="Listparagraf"/>
        <w:numPr>
          <w:ilvl w:val="0"/>
          <w:numId w:val="5"/>
        </w:numPr>
        <w:spacing w:line="360" w:lineRule="auto"/>
        <w:rPr>
          <w:rFonts w:ascii="Arial" w:eastAsia="Times New Roman" w:hAnsi="Arial" w:cs="Arial"/>
          <w:sz w:val="22"/>
        </w:rPr>
      </w:pPr>
      <w:r w:rsidRPr="002A1D7E">
        <w:rPr>
          <w:rFonts w:ascii="Arial" w:eastAsia="Times New Roman" w:hAnsi="Arial" w:cs="Arial"/>
          <w:b/>
          <w:sz w:val="22"/>
        </w:rPr>
        <w:t>Opportunities:</w:t>
      </w:r>
      <w:r w:rsidRPr="002A1D7E">
        <w:rPr>
          <w:rFonts w:ascii="Arial" w:eastAsia="Times New Roman" w:hAnsi="Arial" w:cs="Arial"/>
          <w:sz w:val="22"/>
        </w:rPr>
        <w:t xml:space="preserve"> Here, the factors that can create future potential for business are called opportunities. The fast fashion industry in the UK is on rise. Customers in the market are always seeking for something new</w:t>
      </w:r>
      <w:r w:rsidR="00547EDF" w:rsidRPr="002A1D7E">
        <w:rPr>
          <w:rFonts w:ascii="Arial" w:eastAsia="Times New Roman" w:hAnsi="Arial" w:cs="Arial"/>
          <w:sz w:val="22"/>
        </w:rPr>
        <w:t xml:space="preserve">. The market is to rise by over </w:t>
      </w:r>
      <w:r w:rsidR="00547EDF" w:rsidRPr="002A1D7E">
        <w:rPr>
          <w:rFonts w:ascii="Arial" w:eastAsia="Times New Roman" w:hAnsi="Arial" w:cs="Arial"/>
          <w:bCs/>
          <w:sz w:val="22"/>
        </w:rPr>
        <w:t>£60.1 billion in 2022</w:t>
      </w:r>
      <w:r w:rsidR="00547EDF" w:rsidRPr="002A1D7E">
        <w:rPr>
          <w:rFonts w:ascii="Arial" w:hAnsi="Arial" w:cs="Arial"/>
          <w:sz w:val="22"/>
        </w:rPr>
        <w:t xml:space="preserve"> </w:t>
      </w:r>
      <w:r w:rsidR="00547EDF" w:rsidRPr="002A1D7E">
        <w:rPr>
          <w:rFonts w:ascii="Arial" w:eastAsia="Times New Roman" w:hAnsi="Arial" w:cs="Arial"/>
          <w:bCs/>
          <w:sz w:val="22"/>
        </w:rPr>
        <w:t>(</w:t>
      </w:r>
      <w:proofErr w:type="spellStart"/>
      <w:r w:rsidR="00547EDF" w:rsidRPr="002A1D7E">
        <w:rPr>
          <w:rFonts w:ascii="Arial" w:eastAsia="Times New Roman" w:hAnsi="Arial" w:cs="Arial"/>
          <w:bCs/>
          <w:sz w:val="22"/>
        </w:rPr>
        <w:t>Radonic</w:t>
      </w:r>
      <w:proofErr w:type="spellEnd"/>
      <w:r w:rsidR="00547EDF" w:rsidRPr="002A1D7E">
        <w:rPr>
          <w:rFonts w:ascii="Arial" w:eastAsia="Times New Roman" w:hAnsi="Arial" w:cs="Arial"/>
          <w:bCs/>
          <w:sz w:val="22"/>
        </w:rPr>
        <w:t>, 2021).</w:t>
      </w:r>
      <w:r w:rsidR="00C44CD2" w:rsidRPr="002A1D7E">
        <w:rPr>
          <w:rFonts w:ascii="Arial" w:eastAsia="Times New Roman" w:hAnsi="Arial" w:cs="Arial"/>
          <w:bCs/>
          <w:sz w:val="22"/>
        </w:rPr>
        <w:t xml:space="preserve"> </w:t>
      </w:r>
      <w:r w:rsidRPr="002A1D7E">
        <w:rPr>
          <w:rFonts w:ascii="Arial" w:eastAsia="Times New Roman" w:hAnsi="Arial" w:cs="Arial"/>
          <w:sz w:val="22"/>
        </w:rPr>
        <w:t>The millennials are being added in the employment sector</w:t>
      </w:r>
      <w:r w:rsidR="0090520A" w:rsidRPr="002A1D7E">
        <w:rPr>
          <w:rFonts w:ascii="Arial" w:eastAsia="Times New Roman" w:hAnsi="Arial" w:cs="Arial"/>
          <w:sz w:val="22"/>
        </w:rPr>
        <w:t>. At present, they are the largest demography in the world</w:t>
      </w:r>
      <w:r w:rsidRPr="002A1D7E">
        <w:rPr>
          <w:rFonts w:ascii="Arial" w:eastAsia="Times New Roman" w:hAnsi="Arial" w:cs="Arial"/>
          <w:sz w:val="22"/>
        </w:rPr>
        <w:t>. This is giving opportunities for firms to take their insights and design products for customized experiences. This can reflect their expectations from the brands as well. Thus, ASOS can develop new product portfolios following the customer insights. This will further help them to improve their continuous customer services</w:t>
      </w:r>
      <w:r w:rsidR="00547EDF" w:rsidRPr="002A1D7E">
        <w:rPr>
          <w:rFonts w:ascii="Arial" w:hAnsi="Arial" w:cs="Arial"/>
          <w:sz w:val="22"/>
        </w:rPr>
        <w:t xml:space="preserve"> </w:t>
      </w:r>
      <w:r w:rsidR="00547EDF" w:rsidRPr="002A1D7E">
        <w:rPr>
          <w:rFonts w:ascii="Arial" w:eastAsia="Times New Roman" w:hAnsi="Arial" w:cs="Arial"/>
          <w:sz w:val="22"/>
        </w:rPr>
        <w:t>(Khan, 2022)</w:t>
      </w:r>
      <w:r w:rsidRPr="002A1D7E">
        <w:rPr>
          <w:rFonts w:ascii="Arial" w:eastAsia="Times New Roman" w:hAnsi="Arial" w:cs="Arial"/>
          <w:sz w:val="22"/>
        </w:rPr>
        <w:t xml:space="preserve">. </w:t>
      </w:r>
    </w:p>
    <w:p w14:paraId="36E7254C" w14:textId="77777777" w:rsidR="00F761E6" w:rsidRPr="002A1D7E" w:rsidRDefault="00F761E6" w:rsidP="002A1D7E">
      <w:pPr>
        <w:pStyle w:val="Listparagraf"/>
        <w:numPr>
          <w:ilvl w:val="0"/>
          <w:numId w:val="5"/>
        </w:numPr>
        <w:spacing w:line="360" w:lineRule="auto"/>
        <w:rPr>
          <w:rFonts w:ascii="Arial" w:eastAsia="Times New Roman" w:hAnsi="Arial" w:cs="Arial"/>
          <w:sz w:val="22"/>
        </w:rPr>
      </w:pPr>
      <w:r w:rsidRPr="002A1D7E">
        <w:rPr>
          <w:rFonts w:ascii="Arial" w:eastAsia="Times New Roman" w:hAnsi="Arial" w:cs="Arial"/>
          <w:b/>
          <w:sz w:val="22"/>
        </w:rPr>
        <w:t>Threats:</w:t>
      </w:r>
      <w:r w:rsidRPr="002A1D7E">
        <w:rPr>
          <w:rFonts w:ascii="Arial" w:eastAsia="Times New Roman" w:hAnsi="Arial" w:cs="Arial"/>
          <w:sz w:val="22"/>
        </w:rPr>
        <w:t xml:space="preserve"> As ASOS is a global business firm, the lack of a global response team in any emergent situation can be threatening. Moreover</w:t>
      </w:r>
      <w:r w:rsidR="00451980" w:rsidRPr="002A1D7E">
        <w:rPr>
          <w:rFonts w:ascii="Arial" w:eastAsia="Times New Roman" w:hAnsi="Arial" w:cs="Arial"/>
          <w:sz w:val="22"/>
        </w:rPr>
        <w:t>,</w:t>
      </w:r>
      <w:r w:rsidRPr="002A1D7E">
        <w:rPr>
          <w:rFonts w:ascii="Arial" w:eastAsia="Times New Roman" w:hAnsi="Arial" w:cs="Arial"/>
          <w:sz w:val="22"/>
        </w:rPr>
        <w:t xml:space="preserve"> the ongoing war between Ukraine and Russia has signs of getting prolonged over the time. If so happens, there will be crisis of fuel in the UK further. Hence, this will threaten 24/7 operation as well as affecting the safety, security of the expatriates in that country. The immediate response to customer queries may stop working as communication channels might get broken whenever the global teams are considered</w:t>
      </w:r>
      <w:r w:rsidR="0090520A" w:rsidRPr="002A1D7E">
        <w:rPr>
          <w:rFonts w:ascii="Arial" w:eastAsia="Times New Roman" w:hAnsi="Arial" w:cs="Arial"/>
          <w:sz w:val="22"/>
        </w:rPr>
        <w:t xml:space="preserve">. Due to the ongoing war, ASOS already anticipating a </w:t>
      </w:r>
      <w:r w:rsidR="00D816ED" w:rsidRPr="002A1D7E">
        <w:rPr>
          <w:rFonts w:ascii="Arial" w:eastAsia="Times New Roman" w:hAnsi="Arial" w:cs="Arial"/>
          <w:sz w:val="22"/>
        </w:rPr>
        <w:t xml:space="preserve">loss of </w:t>
      </w:r>
      <w:r w:rsidR="0090520A" w:rsidRPr="002A1D7E">
        <w:rPr>
          <w:rFonts w:ascii="Arial" w:eastAsia="Times New Roman" w:hAnsi="Arial" w:cs="Arial"/>
          <w:sz w:val="22"/>
        </w:rPr>
        <w:t>£14m</w:t>
      </w:r>
      <w:r w:rsidR="00D816ED" w:rsidRPr="002A1D7E">
        <w:rPr>
          <w:rFonts w:ascii="Arial" w:eastAsia="Times New Roman" w:hAnsi="Arial" w:cs="Arial"/>
          <w:sz w:val="22"/>
        </w:rPr>
        <w:t xml:space="preserve"> due to the restrictions on Russia </w:t>
      </w:r>
      <w:r w:rsidR="0090520A" w:rsidRPr="002A1D7E">
        <w:rPr>
          <w:rFonts w:ascii="Arial" w:eastAsia="Times New Roman" w:hAnsi="Arial" w:cs="Arial"/>
          <w:sz w:val="22"/>
        </w:rPr>
        <w:t>(Partridge, 2022)</w:t>
      </w:r>
      <w:r w:rsidRPr="002A1D7E">
        <w:rPr>
          <w:rFonts w:ascii="Arial" w:eastAsia="Times New Roman" w:hAnsi="Arial" w:cs="Arial"/>
          <w:sz w:val="22"/>
        </w:rPr>
        <w:t xml:space="preserve">.  </w:t>
      </w:r>
    </w:p>
    <w:p w14:paraId="5C8EA35C" w14:textId="77777777" w:rsidR="00F761E6" w:rsidRPr="002A1D7E" w:rsidRDefault="00F761E6" w:rsidP="002A1D7E">
      <w:pPr>
        <w:pStyle w:val="Titlu3"/>
        <w:spacing w:line="360" w:lineRule="auto"/>
        <w:rPr>
          <w:rFonts w:ascii="Arial" w:eastAsia="Times New Roman" w:hAnsi="Arial" w:cs="Arial"/>
          <w:color w:val="auto"/>
          <w:sz w:val="22"/>
          <w:szCs w:val="22"/>
        </w:rPr>
      </w:pPr>
      <w:bookmarkStart w:id="10" w:name="_Toc110110444"/>
      <w:r w:rsidRPr="002A1D7E">
        <w:rPr>
          <w:rFonts w:ascii="Arial" w:eastAsia="Times New Roman" w:hAnsi="Arial" w:cs="Arial"/>
          <w:color w:val="auto"/>
          <w:sz w:val="22"/>
          <w:szCs w:val="22"/>
        </w:rPr>
        <w:t>External factor</w:t>
      </w:r>
      <w:r w:rsidR="006863A8" w:rsidRPr="002A1D7E">
        <w:rPr>
          <w:rFonts w:ascii="Arial" w:eastAsia="Times New Roman" w:hAnsi="Arial" w:cs="Arial"/>
          <w:color w:val="auto"/>
          <w:sz w:val="22"/>
          <w:szCs w:val="22"/>
        </w:rPr>
        <w:t>s</w:t>
      </w:r>
      <w:r w:rsidRPr="002A1D7E">
        <w:rPr>
          <w:rFonts w:ascii="Arial" w:eastAsia="Times New Roman" w:hAnsi="Arial" w:cs="Arial"/>
          <w:color w:val="auto"/>
          <w:sz w:val="22"/>
          <w:szCs w:val="22"/>
        </w:rPr>
        <w:t xml:space="preserve"> analysis</w:t>
      </w:r>
      <w:bookmarkEnd w:id="10"/>
    </w:p>
    <w:p w14:paraId="671DE20D" w14:textId="77777777" w:rsidR="00F761E6" w:rsidRPr="002A1D7E" w:rsidRDefault="00F761E6" w:rsidP="002A1D7E">
      <w:pPr>
        <w:spacing w:line="360" w:lineRule="auto"/>
        <w:rPr>
          <w:rFonts w:ascii="Arial" w:eastAsia="Times New Roman" w:hAnsi="Arial" w:cs="Arial"/>
          <w:sz w:val="22"/>
        </w:rPr>
      </w:pPr>
      <w:r w:rsidRPr="002A1D7E">
        <w:rPr>
          <w:rFonts w:ascii="Arial" w:eastAsia="Times New Roman" w:hAnsi="Arial" w:cs="Arial"/>
          <w:sz w:val="22"/>
        </w:rPr>
        <w:t>The external or macro environment is very vast in nature which requires detailed discussion upon different prospects. The external factors are usually not controllable on parts of the firms, rather they quickly take proactive measures to adjust to the changes here</w:t>
      </w:r>
      <w:r w:rsidR="00D816ED" w:rsidRPr="002A1D7E">
        <w:rPr>
          <w:rFonts w:ascii="Arial" w:hAnsi="Arial" w:cs="Arial"/>
          <w:sz w:val="22"/>
        </w:rPr>
        <w:t xml:space="preserve"> </w:t>
      </w:r>
      <w:r w:rsidR="00D816ED" w:rsidRPr="002A1D7E">
        <w:rPr>
          <w:rFonts w:ascii="Arial" w:eastAsia="Times New Roman" w:hAnsi="Arial" w:cs="Arial"/>
          <w:sz w:val="22"/>
        </w:rPr>
        <w:t>(Kotler and Armstrong, 2019)</w:t>
      </w:r>
      <w:r w:rsidRPr="002A1D7E">
        <w:rPr>
          <w:rFonts w:ascii="Arial" w:eastAsia="Times New Roman" w:hAnsi="Arial" w:cs="Arial"/>
          <w:sz w:val="22"/>
        </w:rPr>
        <w:t xml:space="preserve">. A PESTLE analysis is done to identify the external factors affecting the firm: </w:t>
      </w:r>
    </w:p>
    <w:p w14:paraId="00760091"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Political:</w:t>
      </w:r>
      <w:r w:rsidRPr="002A1D7E">
        <w:rPr>
          <w:rFonts w:ascii="Arial" w:eastAsia="Times New Roman" w:hAnsi="Arial" w:cs="Arial"/>
          <w:sz w:val="22"/>
        </w:rPr>
        <w:t xml:space="preserve"> The biggest political crisis of ASOS as an UK born retailer is the Brexit issue right now. It lost many of its employees who had work permits and could support the sales teams in the multicultural teams. Moreover, the political factors also include the use of global relationships redefined after Brexit. The firms can rely upon the strategic relationship in the East Asian regions to create leads and generate sales</w:t>
      </w:r>
      <w:r w:rsidR="006D3651" w:rsidRPr="002A1D7E">
        <w:rPr>
          <w:rFonts w:ascii="Arial" w:hAnsi="Arial" w:cs="Arial"/>
          <w:sz w:val="22"/>
        </w:rPr>
        <w:t xml:space="preserve"> </w:t>
      </w:r>
      <w:r w:rsidR="006D3651" w:rsidRPr="002A1D7E">
        <w:rPr>
          <w:rFonts w:ascii="Arial" w:eastAsia="Times New Roman" w:hAnsi="Arial" w:cs="Arial"/>
          <w:sz w:val="22"/>
        </w:rPr>
        <w:t>(www.ft.com, 2022)</w:t>
      </w:r>
      <w:r w:rsidRPr="002A1D7E">
        <w:rPr>
          <w:rFonts w:ascii="Arial" w:eastAsia="Times New Roman" w:hAnsi="Arial" w:cs="Arial"/>
          <w:sz w:val="22"/>
        </w:rPr>
        <w:t xml:space="preserve">. </w:t>
      </w:r>
    </w:p>
    <w:p w14:paraId="4A00671C"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Economic:</w:t>
      </w:r>
      <w:r w:rsidRPr="002A1D7E">
        <w:rPr>
          <w:rFonts w:ascii="Arial" w:eastAsia="Times New Roman" w:hAnsi="Arial" w:cs="Arial"/>
          <w:sz w:val="22"/>
        </w:rPr>
        <w:t xml:space="preserve"> The world economy is struggling for multiple reasons- the ongoing Ukraine Russia war, rising inflation rate, increased price of transportation, fuel, etc. The market is very </w:t>
      </w:r>
      <w:proofErr w:type="gramStart"/>
      <w:r w:rsidRPr="002A1D7E">
        <w:rPr>
          <w:rFonts w:ascii="Arial" w:eastAsia="Times New Roman" w:hAnsi="Arial" w:cs="Arial"/>
          <w:sz w:val="22"/>
        </w:rPr>
        <w:t>uncertain</w:t>
      </w:r>
      <w:proofErr w:type="gramEnd"/>
      <w:r w:rsidRPr="002A1D7E">
        <w:rPr>
          <w:rFonts w:ascii="Arial" w:eastAsia="Times New Roman" w:hAnsi="Arial" w:cs="Arial"/>
          <w:sz w:val="22"/>
        </w:rPr>
        <w:t xml:space="preserve"> and it is also affecting the continuation of 24/7 operation by the firms. Due to the economic challenges, firms are saving up energies minimizing their use of official platforms. This is evidently supposed to challenge the continuation of customer service</w:t>
      </w:r>
      <w:r w:rsidR="00753614" w:rsidRPr="002A1D7E">
        <w:rPr>
          <w:rFonts w:ascii="Arial" w:hAnsi="Arial" w:cs="Arial"/>
          <w:sz w:val="22"/>
        </w:rPr>
        <w:t xml:space="preserve"> </w:t>
      </w:r>
      <w:r w:rsidR="00753614" w:rsidRPr="002A1D7E">
        <w:rPr>
          <w:rFonts w:ascii="Arial" w:eastAsia="Times New Roman" w:hAnsi="Arial" w:cs="Arial"/>
          <w:sz w:val="22"/>
        </w:rPr>
        <w:t>(Horobin, 2022)</w:t>
      </w:r>
      <w:r w:rsidRPr="002A1D7E">
        <w:rPr>
          <w:rFonts w:ascii="Arial" w:eastAsia="Times New Roman" w:hAnsi="Arial" w:cs="Arial"/>
          <w:sz w:val="22"/>
        </w:rPr>
        <w:t xml:space="preserve">. </w:t>
      </w:r>
    </w:p>
    <w:p w14:paraId="0C806C00"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Social:</w:t>
      </w:r>
      <w:r w:rsidRPr="002A1D7E">
        <w:rPr>
          <w:rFonts w:ascii="Arial" w:eastAsia="Times New Roman" w:hAnsi="Arial" w:cs="Arial"/>
          <w:sz w:val="22"/>
        </w:rPr>
        <w:t xml:space="preserve"> These factors are socio-cultural where the fashion trends may differ based on geographical, cultural, or ethnic features. The incomplete knowledge about different niches and minor groups may lead to a struggle when queries are made in that regard. Hence, the user or customer experience may also see a downward slope.  </w:t>
      </w:r>
    </w:p>
    <w:p w14:paraId="35BBFE3D"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Technological:</w:t>
      </w:r>
      <w:r w:rsidRPr="002A1D7E">
        <w:rPr>
          <w:rFonts w:ascii="Arial" w:eastAsia="Times New Roman" w:hAnsi="Arial" w:cs="Arial"/>
          <w:sz w:val="22"/>
        </w:rPr>
        <w:t xml:space="preserve"> The use of internet is spread out all over the world making everyone able to access the website of ASOS plc. The use of technology may bring ease to the firm for developing work from home arrangements following a remote workstation. These factors also include integration of AI to automate the system. </w:t>
      </w:r>
    </w:p>
    <w:p w14:paraId="08153385"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Legal:</w:t>
      </w:r>
      <w:r w:rsidRPr="002A1D7E">
        <w:rPr>
          <w:rFonts w:ascii="Arial" w:eastAsia="Times New Roman" w:hAnsi="Arial" w:cs="Arial"/>
          <w:sz w:val="22"/>
        </w:rPr>
        <w:t xml:space="preserve"> The legal environment in the UK and the world to safeguard the interests of customers is very strict. The government rules and restrictions upon refund of the customers need to be followed immediately after any such cases. As an online firm, responding to the errors in the delivery is challenging which may affect the customer experiences</w:t>
      </w:r>
      <w:r w:rsidR="00753614" w:rsidRPr="002A1D7E">
        <w:rPr>
          <w:rFonts w:ascii="Arial" w:eastAsia="Times New Roman" w:hAnsi="Arial" w:cs="Arial"/>
          <w:sz w:val="22"/>
        </w:rPr>
        <w:t>. ASOS provides a refund and return policy within 28 days of delivery</w:t>
      </w:r>
      <w:r w:rsidR="00753614" w:rsidRPr="002A1D7E">
        <w:rPr>
          <w:rFonts w:ascii="Arial" w:hAnsi="Arial" w:cs="Arial"/>
          <w:sz w:val="22"/>
        </w:rPr>
        <w:t xml:space="preserve"> </w:t>
      </w:r>
      <w:r w:rsidR="00753614" w:rsidRPr="002A1D7E">
        <w:rPr>
          <w:rFonts w:ascii="Arial" w:eastAsia="Times New Roman" w:hAnsi="Arial" w:cs="Arial"/>
          <w:sz w:val="22"/>
        </w:rPr>
        <w:t>(Asos.com, 2020)</w:t>
      </w:r>
      <w:r w:rsidRPr="002A1D7E">
        <w:rPr>
          <w:rFonts w:ascii="Arial" w:eastAsia="Times New Roman" w:hAnsi="Arial" w:cs="Arial"/>
          <w:sz w:val="22"/>
        </w:rPr>
        <w:t xml:space="preserve">. </w:t>
      </w:r>
    </w:p>
    <w:p w14:paraId="30662220" w14:textId="77777777" w:rsidR="00F761E6" w:rsidRPr="002A1D7E" w:rsidRDefault="00F761E6" w:rsidP="002A1D7E">
      <w:pPr>
        <w:pStyle w:val="Listparagraf"/>
        <w:numPr>
          <w:ilvl w:val="0"/>
          <w:numId w:val="6"/>
        </w:numPr>
        <w:spacing w:line="360" w:lineRule="auto"/>
        <w:rPr>
          <w:rFonts w:ascii="Arial" w:eastAsia="Times New Roman" w:hAnsi="Arial" w:cs="Arial"/>
          <w:sz w:val="22"/>
        </w:rPr>
      </w:pPr>
      <w:r w:rsidRPr="002A1D7E">
        <w:rPr>
          <w:rFonts w:ascii="Arial" w:eastAsia="Times New Roman" w:hAnsi="Arial" w:cs="Arial"/>
          <w:b/>
          <w:sz w:val="22"/>
        </w:rPr>
        <w:t>Environmental:</w:t>
      </w:r>
      <w:r w:rsidRPr="002A1D7E">
        <w:rPr>
          <w:rFonts w:ascii="Arial" w:eastAsia="Times New Roman" w:hAnsi="Arial" w:cs="Arial"/>
          <w:sz w:val="22"/>
        </w:rPr>
        <w:t xml:space="preserve"> There are many fashion brand users who are overly conscious regarding the planet and its lifespan in coming future. The environmental concerns may stop the customers from taking a purchase decision. At the same time, the ASOS avoiders may do so based on their strategies regarding fast fashion and their temporary duration. Online or even offline stakeholder groups can form a group only to prevent further production of these firms leading to piles of fashion wastes every year</w:t>
      </w:r>
      <w:r w:rsidR="00753614" w:rsidRPr="002A1D7E">
        <w:rPr>
          <w:rFonts w:ascii="Arial" w:hAnsi="Arial" w:cs="Arial"/>
          <w:sz w:val="22"/>
        </w:rPr>
        <w:t xml:space="preserve"> </w:t>
      </w:r>
      <w:r w:rsidR="00753614" w:rsidRPr="002A1D7E">
        <w:rPr>
          <w:rFonts w:ascii="Arial" w:eastAsia="Times New Roman" w:hAnsi="Arial" w:cs="Arial"/>
          <w:sz w:val="22"/>
        </w:rPr>
        <w:t xml:space="preserve">(Caro and </w:t>
      </w:r>
      <w:proofErr w:type="spellStart"/>
      <w:r w:rsidR="00753614" w:rsidRPr="002A1D7E">
        <w:rPr>
          <w:rFonts w:ascii="Arial" w:eastAsia="Times New Roman" w:hAnsi="Arial" w:cs="Arial"/>
          <w:sz w:val="22"/>
        </w:rPr>
        <w:t>Margalef</w:t>
      </w:r>
      <w:proofErr w:type="spellEnd"/>
      <w:r w:rsidR="00753614" w:rsidRPr="002A1D7E">
        <w:rPr>
          <w:rFonts w:ascii="Arial" w:eastAsia="Times New Roman" w:hAnsi="Arial" w:cs="Arial"/>
          <w:sz w:val="22"/>
        </w:rPr>
        <w:t>, 2014)</w:t>
      </w:r>
      <w:r w:rsidRPr="002A1D7E">
        <w:rPr>
          <w:rFonts w:ascii="Arial" w:eastAsia="Times New Roman" w:hAnsi="Arial" w:cs="Arial"/>
          <w:sz w:val="22"/>
        </w:rPr>
        <w:t xml:space="preserve">.  </w:t>
      </w:r>
    </w:p>
    <w:p w14:paraId="5937F0ED" w14:textId="42D8FABF" w:rsidR="00F761E6" w:rsidRPr="002A1D7E" w:rsidRDefault="00F761E6" w:rsidP="002A1D7E">
      <w:pPr>
        <w:spacing w:line="360" w:lineRule="auto"/>
        <w:rPr>
          <w:rFonts w:ascii="Arial" w:eastAsia="Times New Roman" w:hAnsi="Arial" w:cs="Arial"/>
          <w:sz w:val="22"/>
        </w:rPr>
      </w:pPr>
      <w:proofErr w:type="gramStart"/>
      <w:r w:rsidRPr="002A1D7E">
        <w:rPr>
          <w:rFonts w:ascii="Arial" w:eastAsia="Times New Roman" w:hAnsi="Arial" w:cs="Arial"/>
          <w:sz w:val="22"/>
        </w:rPr>
        <w:t>Thus</w:t>
      </w:r>
      <w:proofErr w:type="gramEnd"/>
      <w:r w:rsidRPr="002A1D7E">
        <w:rPr>
          <w:rFonts w:ascii="Arial" w:eastAsia="Times New Roman" w:hAnsi="Arial" w:cs="Arial"/>
          <w:sz w:val="22"/>
        </w:rPr>
        <w:t xml:space="preserve"> the experiences of the customers with ASOS may be dependent of the major internal and external environmental factors. Creating superior customer experience interface is very significant to retain the customers and make them repeated purchasers. </w:t>
      </w:r>
      <w:r w:rsidR="005267A9" w:rsidRPr="002A1D7E">
        <w:rPr>
          <w:rFonts w:ascii="Arial" w:eastAsia="Times New Roman" w:hAnsi="Arial" w:cs="Arial"/>
          <w:sz w:val="22"/>
        </w:rPr>
        <w:t xml:space="preserve"> </w:t>
      </w:r>
    </w:p>
    <w:p w14:paraId="55B9EE58" w14:textId="75F10225" w:rsidR="005267A9" w:rsidRPr="00D76025" w:rsidRDefault="005267A9" w:rsidP="002A1D7E">
      <w:pPr>
        <w:pStyle w:val="Titlu2"/>
        <w:spacing w:line="360" w:lineRule="auto"/>
        <w:rPr>
          <w:rFonts w:ascii="Arial" w:eastAsia="Times New Roman" w:hAnsi="Arial" w:cs="Arial"/>
          <w:color w:val="auto"/>
          <w:sz w:val="52"/>
          <w:szCs w:val="52"/>
        </w:rPr>
      </w:pPr>
      <w:r w:rsidRPr="00D76025">
        <w:rPr>
          <w:rFonts w:ascii="Arial" w:eastAsia="Times New Roman" w:hAnsi="Arial" w:cs="Arial"/>
          <w:color w:val="auto"/>
          <w:sz w:val="52"/>
          <w:szCs w:val="52"/>
        </w:rPr>
        <w:t>Task 2</w:t>
      </w:r>
    </w:p>
    <w:p w14:paraId="19185678" w14:textId="77777777" w:rsidR="005267A9" w:rsidRPr="002A1D7E" w:rsidRDefault="005267A9" w:rsidP="002A1D7E">
      <w:pPr>
        <w:spacing w:line="360" w:lineRule="auto"/>
        <w:rPr>
          <w:rFonts w:ascii="Arial" w:eastAsia="Times New Roman" w:hAnsi="Arial" w:cs="Arial"/>
          <w:sz w:val="22"/>
        </w:rPr>
      </w:pPr>
    </w:p>
    <w:p w14:paraId="5222A2FE" w14:textId="77777777" w:rsidR="00B74E58" w:rsidRPr="002A1D7E" w:rsidRDefault="00B74E58" w:rsidP="002A1D7E">
      <w:pPr>
        <w:spacing w:line="360" w:lineRule="auto"/>
        <w:rPr>
          <w:rFonts w:ascii="Arial" w:eastAsia="Times New Roman" w:hAnsi="Arial" w:cs="Arial"/>
          <w:sz w:val="22"/>
        </w:rPr>
      </w:pPr>
    </w:p>
    <w:p w14:paraId="15D3BD86" w14:textId="77777777" w:rsidR="00B74E58" w:rsidRPr="002A1D7E" w:rsidRDefault="00B74E58" w:rsidP="002A1D7E">
      <w:pPr>
        <w:pStyle w:val="Titlu2"/>
        <w:spacing w:line="360" w:lineRule="auto"/>
        <w:rPr>
          <w:rFonts w:ascii="Arial" w:eastAsia="Times New Roman" w:hAnsi="Arial" w:cs="Arial"/>
          <w:color w:val="auto"/>
          <w:sz w:val="22"/>
          <w:szCs w:val="22"/>
        </w:rPr>
      </w:pPr>
      <w:bookmarkStart w:id="11" w:name="_Toc110110445"/>
      <w:r w:rsidRPr="002A1D7E">
        <w:rPr>
          <w:rFonts w:ascii="Arial" w:eastAsia="Times New Roman" w:hAnsi="Arial" w:cs="Arial"/>
          <w:color w:val="auto"/>
          <w:sz w:val="22"/>
          <w:szCs w:val="22"/>
        </w:rPr>
        <w:t>Strategies to deal with new demand</w:t>
      </w:r>
      <w:bookmarkEnd w:id="11"/>
    </w:p>
    <w:p w14:paraId="771A6996"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sz w:val="22"/>
        </w:rPr>
        <w:t>In the fast fashion industry newness is a constant thing. Within nights, trends can get viral and the demand curves in the industry may shift. In this scenario, organizations like ASOS must be flexible enough to quickly shift their production systems as well in response to the changes.</w:t>
      </w:r>
    </w:p>
    <w:p w14:paraId="4B518A44"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b/>
          <w:sz w:val="22"/>
        </w:rPr>
        <w:t>Change management:</w:t>
      </w:r>
      <w:r w:rsidRPr="002A1D7E">
        <w:rPr>
          <w:rFonts w:ascii="Arial" w:eastAsia="Times New Roman" w:hAnsi="Arial" w:cs="Arial"/>
          <w:sz w:val="22"/>
        </w:rPr>
        <w:t xml:space="preserve"> Creating a culture of change management needs to be done at the organizational premises. The employees should be flexible, open-minded, and at the same time, they should have trust upon the leaders. The ADKAR model can be followed by ASOS in this case. First, the awareness regarding change should be communicated, then the desire to have an </w:t>
      </w:r>
      <w:proofErr w:type="gramStart"/>
      <w:r w:rsidRPr="002A1D7E">
        <w:rPr>
          <w:rFonts w:ascii="Arial" w:eastAsia="Times New Roman" w:hAnsi="Arial" w:cs="Arial"/>
          <w:sz w:val="22"/>
        </w:rPr>
        <w:t>open minded</w:t>
      </w:r>
      <w:proofErr w:type="gramEnd"/>
      <w:r w:rsidRPr="002A1D7E">
        <w:rPr>
          <w:rFonts w:ascii="Arial" w:eastAsia="Times New Roman" w:hAnsi="Arial" w:cs="Arial"/>
          <w:sz w:val="22"/>
        </w:rPr>
        <w:t xml:space="preserve"> attitude needs to be generated. The know-how of change management should be shared with the teams, ability to showcase the desired behavior should be mentioned and finally reinforcement is needed for the change to be effective (Dana, </w:t>
      </w:r>
      <w:proofErr w:type="spellStart"/>
      <w:r w:rsidRPr="002A1D7E">
        <w:rPr>
          <w:rFonts w:ascii="Arial" w:eastAsia="Times New Roman" w:hAnsi="Arial" w:cs="Arial"/>
          <w:sz w:val="22"/>
        </w:rPr>
        <w:t>Mukaj</w:t>
      </w:r>
      <w:proofErr w:type="spellEnd"/>
      <w:r w:rsidRPr="002A1D7E">
        <w:rPr>
          <w:rFonts w:ascii="Arial" w:eastAsia="Times New Roman" w:hAnsi="Arial" w:cs="Arial"/>
          <w:sz w:val="22"/>
        </w:rPr>
        <w:t xml:space="preserve">, and </w:t>
      </w:r>
      <w:proofErr w:type="spellStart"/>
      <w:r w:rsidRPr="002A1D7E">
        <w:rPr>
          <w:rFonts w:ascii="Arial" w:eastAsia="Times New Roman" w:hAnsi="Arial" w:cs="Arial"/>
          <w:sz w:val="22"/>
        </w:rPr>
        <w:t>Vishkurti</w:t>
      </w:r>
      <w:proofErr w:type="spellEnd"/>
      <w:r w:rsidRPr="002A1D7E">
        <w:rPr>
          <w:rFonts w:ascii="Arial" w:eastAsia="Times New Roman" w:hAnsi="Arial" w:cs="Arial"/>
          <w:sz w:val="22"/>
        </w:rPr>
        <w:t xml:space="preserve">, 2016). </w:t>
      </w:r>
    </w:p>
    <w:p w14:paraId="12322667"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b/>
          <w:sz w:val="22"/>
        </w:rPr>
        <w:t>New hires:</w:t>
      </w:r>
      <w:r w:rsidRPr="002A1D7E">
        <w:rPr>
          <w:rFonts w:ascii="Arial" w:eastAsia="Times New Roman" w:hAnsi="Arial" w:cs="Arial"/>
          <w:sz w:val="22"/>
        </w:rPr>
        <w:t xml:space="preserve"> To boost the outcomes and acceptance of the changes in the fast fashion industry, ASOS can recruit new hires from their specific target groups. The ones in the millennial generation can be the perfect ones to predict the fashion tastes most accurately. </w:t>
      </w:r>
    </w:p>
    <w:p w14:paraId="28F7ECC6"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b/>
          <w:sz w:val="22"/>
        </w:rPr>
        <w:t>Process reengineering:</w:t>
      </w:r>
      <w:r w:rsidRPr="002A1D7E">
        <w:rPr>
          <w:rFonts w:ascii="Arial" w:eastAsia="Times New Roman" w:hAnsi="Arial" w:cs="Arial"/>
          <w:sz w:val="22"/>
        </w:rPr>
        <w:t xml:space="preserve"> For the overall alignment of the change management process, along with people, processes should be reengineered as well. This will help the firm to use resources more efficiently and innovatively</w:t>
      </w:r>
      <w:r w:rsidRPr="002A1D7E">
        <w:rPr>
          <w:rFonts w:ascii="Arial" w:hAnsi="Arial" w:cs="Arial"/>
          <w:sz w:val="22"/>
        </w:rPr>
        <w:t xml:space="preserve"> </w:t>
      </w:r>
      <w:r w:rsidRPr="002A1D7E">
        <w:rPr>
          <w:rFonts w:ascii="Arial" w:eastAsia="Times New Roman" w:hAnsi="Arial" w:cs="Arial"/>
          <w:sz w:val="22"/>
        </w:rPr>
        <w:t>(</w:t>
      </w:r>
      <w:proofErr w:type="spellStart"/>
      <w:r w:rsidRPr="002A1D7E">
        <w:rPr>
          <w:rFonts w:ascii="Arial" w:eastAsia="Times New Roman" w:hAnsi="Arial" w:cs="Arial"/>
          <w:sz w:val="22"/>
        </w:rPr>
        <w:t>Czichos</w:t>
      </w:r>
      <w:proofErr w:type="spellEnd"/>
      <w:r w:rsidRPr="002A1D7E">
        <w:rPr>
          <w:rFonts w:ascii="Arial" w:eastAsia="Times New Roman" w:hAnsi="Arial" w:cs="Arial"/>
          <w:sz w:val="22"/>
        </w:rPr>
        <w:t xml:space="preserve">, 2014). </w:t>
      </w:r>
    </w:p>
    <w:p w14:paraId="4A4339FA" w14:textId="77777777" w:rsidR="00B74E58" w:rsidRPr="002A1D7E" w:rsidRDefault="00B74E58" w:rsidP="002A1D7E">
      <w:pPr>
        <w:pStyle w:val="Titlu2"/>
        <w:spacing w:line="360" w:lineRule="auto"/>
        <w:rPr>
          <w:rStyle w:val="Titlu2Caracter"/>
          <w:rFonts w:ascii="Arial" w:hAnsi="Arial" w:cs="Arial"/>
          <w:b/>
          <w:color w:val="auto"/>
          <w:sz w:val="22"/>
          <w:szCs w:val="22"/>
        </w:rPr>
      </w:pPr>
      <w:bookmarkStart w:id="12" w:name="_Toc110110446"/>
      <w:r w:rsidRPr="002A1D7E">
        <w:rPr>
          <w:rFonts w:ascii="Arial" w:hAnsi="Arial" w:cs="Arial"/>
          <w:color w:val="auto"/>
          <w:sz w:val="22"/>
          <w:szCs w:val="22"/>
        </w:rPr>
        <w:t>Str</w:t>
      </w:r>
      <w:r w:rsidRPr="002A1D7E">
        <w:rPr>
          <w:rStyle w:val="Titlu2Caracter"/>
          <w:rFonts w:ascii="Arial" w:hAnsi="Arial" w:cs="Arial"/>
          <w:b/>
          <w:color w:val="auto"/>
          <w:sz w:val="22"/>
          <w:szCs w:val="22"/>
        </w:rPr>
        <w:t>ategies to achieve business objectives</w:t>
      </w:r>
      <w:bookmarkEnd w:id="12"/>
    </w:p>
    <w:p w14:paraId="101401B1" w14:textId="77777777" w:rsidR="00B74E58" w:rsidRPr="002A1D7E" w:rsidRDefault="00B74E58" w:rsidP="002A1D7E">
      <w:pPr>
        <w:pStyle w:val="Listparagraf"/>
        <w:numPr>
          <w:ilvl w:val="0"/>
          <w:numId w:val="9"/>
        </w:numPr>
        <w:spacing w:line="360" w:lineRule="auto"/>
        <w:rPr>
          <w:rFonts w:ascii="Arial" w:eastAsia="Times New Roman" w:hAnsi="Arial" w:cs="Arial"/>
          <w:sz w:val="22"/>
        </w:rPr>
      </w:pPr>
      <w:r w:rsidRPr="002A1D7E">
        <w:rPr>
          <w:rFonts w:ascii="Arial" w:eastAsia="Times New Roman" w:hAnsi="Arial" w:cs="Arial"/>
          <w:b/>
          <w:sz w:val="22"/>
        </w:rPr>
        <w:t>Team based works:</w:t>
      </w:r>
      <w:r w:rsidRPr="002A1D7E">
        <w:rPr>
          <w:rFonts w:ascii="Arial" w:eastAsia="Times New Roman" w:hAnsi="Arial" w:cs="Arial"/>
          <w:sz w:val="22"/>
        </w:rPr>
        <w:t xml:space="preserve"> Businesses can achieve the objectives through group efforts, working in teams. There are more people to come together </w:t>
      </w:r>
      <w:proofErr w:type="gramStart"/>
      <w:r w:rsidRPr="002A1D7E">
        <w:rPr>
          <w:rFonts w:ascii="Arial" w:eastAsia="Times New Roman" w:hAnsi="Arial" w:cs="Arial"/>
          <w:sz w:val="22"/>
        </w:rPr>
        <w:t>in order to</w:t>
      </w:r>
      <w:proofErr w:type="gramEnd"/>
      <w:r w:rsidRPr="002A1D7E">
        <w:rPr>
          <w:rFonts w:ascii="Arial" w:eastAsia="Times New Roman" w:hAnsi="Arial" w:cs="Arial"/>
          <w:sz w:val="22"/>
        </w:rPr>
        <w:t xml:space="preserve"> solve the problems and at the same time it is possible for them to look for improvement areas. In teams, the motivation of employees </w:t>
      </w:r>
      <w:r w:rsidR="00225BC3" w:rsidRPr="002A1D7E">
        <w:rPr>
          <w:rFonts w:ascii="Arial" w:eastAsia="Times New Roman" w:hAnsi="Arial" w:cs="Arial"/>
          <w:sz w:val="22"/>
        </w:rPr>
        <w:t>remains</w:t>
      </w:r>
      <w:r w:rsidRPr="002A1D7E">
        <w:rPr>
          <w:rFonts w:ascii="Arial" w:eastAsia="Times New Roman" w:hAnsi="Arial" w:cs="Arial"/>
          <w:sz w:val="22"/>
        </w:rPr>
        <w:t xml:space="preserve"> high whereas people can collaborate, </w:t>
      </w:r>
      <w:proofErr w:type="gramStart"/>
      <w:r w:rsidRPr="002A1D7E">
        <w:rPr>
          <w:rFonts w:ascii="Arial" w:eastAsia="Times New Roman" w:hAnsi="Arial" w:cs="Arial"/>
          <w:sz w:val="22"/>
        </w:rPr>
        <w:t>co-operate</w:t>
      </w:r>
      <w:proofErr w:type="gramEnd"/>
      <w:r w:rsidRPr="002A1D7E">
        <w:rPr>
          <w:rFonts w:ascii="Arial" w:eastAsia="Times New Roman" w:hAnsi="Arial" w:cs="Arial"/>
          <w:sz w:val="22"/>
        </w:rPr>
        <w:t xml:space="preserve"> and learn from each other building a sustainable organization.</w:t>
      </w:r>
    </w:p>
    <w:p w14:paraId="6A919CEB" w14:textId="77777777" w:rsidR="00B74E58" w:rsidRPr="002A1D7E" w:rsidRDefault="00B74E58" w:rsidP="002A1D7E">
      <w:pPr>
        <w:pStyle w:val="Listparagraf"/>
        <w:numPr>
          <w:ilvl w:val="0"/>
          <w:numId w:val="8"/>
        </w:numPr>
        <w:spacing w:line="360" w:lineRule="auto"/>
        <w:rPr>
          <w:rFonts w:ascii="Arial" w:eastAsia="Times New Roman" w:hAnsi="Arial" w:cs="Arial"/>
          <w:sz w:val="22"/>
        </w:rPr>
      </w:pPr>
      <w:r w:rsidRPr="002A1D7E">
        <w:rPr>
          <w:rFonts w:ascii="Arial" w:eastAsia="Times New Roman" w:hAnsi="Arial" w:cs="Arial"/>
          <w:b/>
          <w:sz w:val="22"/>
        </w:rPr>
        <w:t>Global recruitment:</w:t>
      </w:r>
      <w:r w:rsidRPr="002A1D7E">
        <w:rPr>
          <w:rFonts w:ascii="Arial" w:eastAsia="Times New Roman" w:hAnsi="Arial" w:cs="Arial"/>
          <w:sz w:val="22"/>
        </w:rPr>
        <w:t xml:space="preserve"> Fashion is no more limited within the boundaries of the UK. Rather they have spread all over the world as universal styles. This has created opportunities for online businesses like ASOS to expand their operation and serve more people and culture through global recruitment. </w:t>
      </w:r>
    </w:p>
    <w:p w14:paraId="6F3DD75C" w14:textId="77777777" w:rsidR="00B74E58" w:rsidRPr="002A1D7E" w:rsidRDefault="00B74E58" w:rsidP="002A1D7E">
      <w:pPr>
        <w:pStyle w:val="Listparagraf"/>
        <w:numPr>
          <w:ilvl w:val="0"/>
          <w:numId w:val="8"/>
        </w:numPr>
        <w:spacing w:line="360" w:lineRule="auto"/>
        <w:rPr>
          <w:rFonts w:ascii="Arial" w:eastAsia="Times New Roman" w:hAnsi="Arial" w:cs="Arial"/>
          <w:sz w:val="22"/>
        </w:rPr>
      </w:pPr>
      <w:r w:rsidRPr="002A1D7E">
        <w:rPr>
          <w:rFonts w:ascii="Arial" w:eastAsia="Times New Roman" w:hAnsi="Arial" w:cs="Arial"/>
          <w:b/>
          <w:sz w:val="22"/>
        </w:rPr>
        <w:t>Strategic partnership:</w:t>
      </w:r>
      <w:r w:rsidRPr="002A1D7E">
        <w:rPr>
          <w:rFonts w:ascii="Arial" w:eastAsia="Times New Roman" w:hAnsi="Arial" w:cs="Arial"/>
          <w:sz w:val="22"/>
        </w:rPr>
        <w:t xml:space="preserve"> ASOS can build strategic partnership with the local fashion brands </w:t>
      </w:r>
      <w:proofErr w:type="gramStart"/>
      <w:r w:rsidRPr="002A1D7E">
        <w:rPr>
          <w:rFonts w:ascii="Arial" w:eastAsia="Times New Roman" w:hAnsi="Arial" w:cs="Arial"/>
          <w:sz w:val="22"/>
        </w:rPr>
        <w:t>in order to</w:t>
      </w:r>
      <w:proofErr w:type="gramEnd"/>
      <w:r w:rsidRPr="002A1D7E">
        <w:rPr>
          <w:rFonts w:ascii="Arial" w:eastAsia="Times New Roman" w:hAnsi="Arial" w:cs="Arial"/>
          <w:sz w:val="22"/>
        </w:rPr>
        <w:t xml:space="preserve"> identify and </w:t>
      </w:r>
      <w:proofErr w:type="spellStart"/>
      <w:r w:rsidRPr="002A1D7E">
        <w:rPr>
          <w:rFonts w:ascii="Arial" w:eastAsia="Times New Roman" w:hAnsi="Arial" w:cs="Arial"/>
          <w:sz w:val="22"/>
        </w:rPr>
        <w:t>analyse</w:t>
      </w:r>
      <w:proofErr w:type="spellEnd"/>
      <w:r w:rsidRPr="002A1D7E">
        <w:rPr>
          <w:rFonts w:ascii="Arial" w:eastAsia="Times New Roman" w:hAnsi="Arial" w:cs="Arial"/>
          <w:sz w:val="22"/>
        </w:rPr>
        <w:t xml:space="preserve"> the expected customer demands to provide them the best possible experience. </w:t>
      </w:r>
    </w:p>
    <w:p w14:paraId="327BC528" w14:textId="77777777" w:rsidR="00B74E58" w:rsidRPr="002A1D7E" w:rsidRDefault="00B74E58" w:rsidP="002A1D7E">
      <w:pPr>
        <w:pStyle w:val="Listparagraf"/>
        <w:numPr>
          <w:ilvl w:val="0"/>
          <w:numId w:val="8"/>
        </w:numPr>
        <w:spacing w:line="360" w:lineRule="auto"/>
        <w:rPr>
          <w:rFonts w:ascii="Arial" w:eastAsia="Times New Roman" w:hAnsi="Arial" w:cs="Arial"/>
          <w:sz w:val="22"/>
        </w:rPr>
      </w:pPr>
      <w:r w:rsidRPr="002A1D7E">
        <w:rPr>
          <w:rFonts w:ascii="Arial" w:eastAsia="Times New Roman" w:hAnsi="Arial" w:cs="Arial"/>
          <w:b/>
          <w:sz w:val="22"/>
        </w:rPr>
        <w:t>S.M.A.R.T Goals:</w:t>
      </w:r>
      <w:r w:rsidRPr="002A1D7E">
        <w:rPr>
          <w:rFonts w:ascii="Arial" w:eastAsia="Times New Roman" w:hAnsi="Arial" w:cs="Arial"/>
          <w:sz w:val="22"/>
        </w:rPr>
        <w:t xml:space="preserve"> In case of customer experience management, the teams must be given S.M.A.R.T goals. This will help them meet greater values as per the KPIs ensuring higher satisfaction level</w:t>
      </w:r>
      <w:r w:rsidRPr="002A1D7E">
        <w:rPr>
          <w:rFonts w:ascii="Arial" w:hAnsi="Arial" w:cs="Arial"/>
          <w:sz w:val="22"/>
        </w:rPr>
        <w:t xml:space="preserve"> </w:t>
      </w:r>
      <w:r w:rsidRPr="002A1D7E">
        <w:rPr>
          <w:rFonts w:ascii="Arial" w:eastAsia="Times New Roman" w:hAnsi="Arial" w:cs="Arial"/>
          <w:sz w:val="22"/>
        </w:rPr>
        <w:t>(</w:t>
      </w:r>
      <w:proofErr w:type="spellStart"/>
      <w:r w:rsidRPr="002A1D7E">
        <w:rPr>
          <w:rFonts w:ascii="Arial" w:eastAsia="Times New Roman" w:hAnsi="Arial" w:cs="Arial"/>
          <w:sz w:val="22"/>
        </w:rPr>
        <w:t>Morschett</w:t>
      </w:r>
      <w:proofErr w:type="spellEnd"/>
      <w:r w:rsidRPr="002A1D7E">
        <w:rPr>
          <w:rFonts w:ascii="Arial" w:eastAsia="Times New Roman" w:hAnsi="Arial" w:cs="Arial"/>
          <w:sz w:val="22"/>
        </w:rPr>
        <w:t xml:space="preserve">, Schramm-Klein and Joachim </w:t>
      </w:r>
      <w:proofErr w:type="spellStart"/>
      <w:r w:rsidRPr="002A1D7E">
        <w:rPr>
          <w:rFonts w:ascii="Arial" w:eastAsia="Times New Roman" w:hAnsi="Arial" w:cs="Arial"/>
          <w:sz w:val="22"/>
        </w:rPr>
        <w:t>Zentes</w:t>
      </w:r>
      <w:proofErr w:type="spellEnd"/>
      <w:r w:rsidRPr="002A1D7E">
        <w:rPr>
          <w:rFonts w:ascii="Arial" w:eastAsia="Times New Roman" w:hAnsi="Arial" w:cs="Arial"/>
          <w:sz w:val="22"/>
        </w:rPr>
        <w:t xml:space="preserve">, 2015). </w:t>
      </w:r>
    </w:p>
    <w:p w14:paraId="51475630" w14:textId="77777777" w:rsidR="00B74E58" w:rsidRPr="002A1D7E" w:rsidRDefault="00B74E58" w:rsidP="002A1D7E">
      <w:pPr>
        <w:pStyle w:val="Titlu2"/>
        <w:spacing w:line="360" w:lineRule="auto"/>
        <w:rPr>
          <w:rFonts w:ascii="Arial" w:eastAsia="Times New Roman" w:hAnsi="Arial" w:cs="Arial"/>
          <w:color w:val="auto"/>
          <w:sz w:val="22"/>
          <w:szCs w:val="22"/>
        </w:rPr>
      </w:pPr>
      <w:bookmarkStart w:id="13" w:name="_Toc110110447"/>
      <w:r w:rsidRPr="002A1D7E">
        <w:rPr>
          <w:rFonts w:ascii="Arial" w:eastAsia="Times New Roman" w:hAnsi="Arial" w:cs="Arial"/>
          <w:color w:val="auto"/>
          <w:sz w:val="22"/>
          <w:szCs w:val="22"/>
        </w:rPr>
        <w:t>Strategies to maintain good customer relationship</w:t>
      </w:r>
      <w:bookmarkEnd w:id="13"/>
    </w:p>
    <w:p w14:paraId="38C2544B" w14:textId="77777777" w:rsidR="00B74E58" w:rsidRPr="002A1D7E" w:rsidRDefault="00B74E58" w:rsidP="002A1D7E">
      <w:pPr>
        <w:pStyle w:val="Listparagraf"/>
        <w:numPr>
          <w:ilvl w:val="0"/>
          <w:numId w:val="10"/>
        </w:numPr>
        <w:spacing w:line="360" w:lineRule="auto"/>
        <w:rPr>
          <w:rFonts w:ascii="Arial" w:eastAsia="Times New Roman" w:hAnsi="Arial" w:cs="Arial"/>
          <w:sz w:val="22"/>
        </w:rPr>
      </w:pPr>
      <w:r w:rsidRPr="002A1D7E">
        <w:rPr>
          <w:rFonts w:ascii="Arial" w:eastAsia="Times New Roman" w:hAnsi="Arial" w:cs="Arial"/>
          <w:b/>
          <w:sz w:val="22"/>
        </w:rPr>
        <w:t>Feedback forms:</w:t>
      </w:r>
      <w:r w:rsidRPr="002A1D7E">
        <w:rPr>
          <w:rFonts w:ascii="Arial" w:eastAsia="Times New Roman" w:hAnsi="Arial" w:cs="Arial"/>
          <w:sz w:val="22"/>
        </w:rPr>
        <w:t xml:space="preserve"> As ASOS follows a clicks and mortar business, it can easily create a feedback form for every customer once they purchase any product for them. In this way, an open communication channel can be maintained for enhancement of relationships. </w:t>
      </w:r>
    </w:p>
    <w:p w14:paraId="12288775" w14:textId="77777777" w:rsidR="00B74E58" w:rsidRPr="002A1D7E" w:rsidRDefault="00B74E58" w:rsidP="002A1D7E">
      <w:pPr>
        <w:pStyle w:val="Listparagraf"/>
        <w:numPr>
          <w:ilvl w:val="0"/>
          <w:numId w:val="10"/>
        </w:numPr>
        <w:spacing w:line="360" w:lineRule="auto"/>
        <w:rPr>
          <w:rFonts w:ascii="Arial" w:eastAsia="Times New Roman" w:hAnsi="Arial" w:cs="Arial"/>
          <w:sz w:val="22"/>
        </w:rPr>
      </w:pPr>
      <w:r w:rsidRPr="002A1D7E">
        <w:rPr>
          <w:rFonts w:ascii="Arial" w:eastAsia="Times New Roman" w:hAnsi="Arial" w:cs="Arial"/>
          <w:b/>
          <w:sz w:val="22"/>
        </w:rPr>
        <w:t>Virtual chatbot:</w:t>
      </w:r>
      <w:r w:rsidRPr="002A1D7E">
        <w:rPr>
          <w:rFonts w:ascii="Arial" w:eastAsia="Times New Roman" w:hAnsi="Arial" w:cs="Arial"/>
          <w:sz w:val="22"/>
        </w:rPr>
        <w:t xml:space="preserve"> ASOS can introduce their own chatbots with which customers can have an instant conversation regarding the products and get immediate insights. This will create a virtual connection with every customer on a personalized level. </w:t>
      </w:r>
    </w:p>
    <w:p w14:paraId="37E14E8C" w14:textId="77777777" w:rsidR="00B74E58" w:rsidRPr="002A1D7E" w:rsidRDefault="00B74E58" w:rsidP="002A1D7E">
      <w:pPr>
        <w:pStyle w:val="Listparagraf"/>
        <w:numPr>
          <w:ilvl w:val="0"/>
          <w:numId w:val="10"/>
        </w:numPr>
        <w:spacing w:line="360" w:lineRule="auto"/>
        <w:rPr>
          <w:rFonts w:ascii="Arial" w:eastAsia="Times New Roman" w:hAnsi="Arial" w:cs="Arial"/>
          <w:sz w:val="22"/>
        </w:rPr>
      </w:pPr>
      <w:r w:rsidRPr="002A1D7E">
        <w:rPr>
          <w:rFonts w:ascii="Arial" w:eastAsia="Times New Roman" w:hAnsi="Arial" w:cs="Arial"/>
          <w:b/>
          <w:sz w:val="22"/>
        </w:rPr>
        <w:t>Customer engagement programs:</w:t>
      </w:r>
      <w:r w:rsidRPr="002A1D7E">
        <w:rPr>
          <w:rFonts w:ascii="Arial" w:eastAsia="Times New Roman" w:hAnsi="Arial" w:cs="Arial"/>
          <w:sz w:val="22"/>
        </w:rPr>
        <w:t xml:space="preserve"> ASOS can introduce </w:t>
      </w:r>
      <w:proofErr w:type="gramStart"/>
      <w:r w:rsidRPr="002A1D7E">
        <w:rPr>
          <w:rFonts w:ascii="Arial" w:eastAsia="Times New Roman" w:hAnsi="Arial" w:cs="Arial"/>
          <w:sz w:val="22"/>
        </w:rPr>
        <w:t>point based</w:t>
      </w:r>
      <w:proofErr w:type="gramEnd"/>
      <w:r w:rsidRPr="002A1D7E">
        <w:rPr>
          <w:rFonts w:ascii="Arial" w:eastAsia="Times New Roman" w:hAnsi="Arial" w:cs="Arial"/>
          <w:sz w:val="22"/>
        </w:rPr>
        <w:t xml:space="preserve"> loyalty programs following different slabs to reward the repeated customers in their websites</w:t>
      </w:r>
      <w:r w:rsidRPr="002A1D7E">
        <w:rPr>
          <w:rFonts w:ascii="Arial" w:hAnsi="Arial" w:cs="Arial"/>
          <w:sz w:val="22"/>
        </w:rPr>
        <w:t xml:space="preserve"> </w:t>
      </w:r>
      <w:r w:rsidRPr="002A1D7E">
        <w:rPr>
          <w:rFonts w:ascii="Arial" w:eastAsia="Times New Roman" w:hAnsi="Arial" w:cs="Arial"/>
          <w:sz w:val="22"/>
        </w:rPr>
        <w:t xml:space="preserve">(Chaffey and Ellis-Chadwick, 2019). </w:t>
      </w:r>
    </w:p>
    <w:p w14:paraId="598F2FCB" w14:textId="77777777" w:rsidR="00B74E58" w:rsidRPr="002A1D7E" w:rsidRDefault="00B74E58" w:rsidP="002A1D7E">
      <w:pPr>
        <w:pStyle w:val="Titlu2"/>
        <w:spacing w:line="360" w:lineRule="auto"/>
        <w:rPr>
          <w:rFonts w:ascii="Arial" w:eastAsia="Times New Roman" w:hAnsi="Arial" w:cs="Arial"/>
          <w:color w:val="auto"/>
          <w:sz w:val="22"/>
          <w:szCs w:val="22"/>
        </w:rPr>
      </w:pPr>
      <w:bookmarkStart w:id="14" w:name="_Toc110110448"/>
      <w:r w:rsidRPr="002A1D7E">
        <w:rPr>
          <w:rFonts w:ascii="Arial" w:eastAsia="Times New Roman" w:hAnsi="Arial" w:cs="Arial"/>
          <w:color w:val="auto"/>
          <w:sz w:val="22"/>
          <w:szCs w:val="22"/>
        </w:rPr>
        <w:t>Organizational quality process</w:t>
      </w:r>
      <w:bookmarkEnd w:id="14"/>
      <w:r w:rsidRPr="002A1D7E">
        <w:rPr>
          <w:rFonts w:ascii="Arial" w:eastAsia="Times New Roman" w:hAnsi="Arial" w:cs="Arial"/>
          <w:color w:val="auto"/>
          <w:sz w:val="22"/>
          <w:szCs w:val="22"/>
        </w:rPr>
        <w:t xml:space="preserve"> </w:t>
      </w:r>
    </w:p>
    <w:p w14:paraId="65295DE7"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sz w:val="22"/>
        </w:rPr>
        <w:t>To improve the customers’ online experience, ASOS has taken multiple steps to</w:t>
      </w:r>
      <w:r w:rsidR="00225BC3" w:rsidRPr="002A1D7E">
        <w:rPr>
          <w:rFonts w:ascii="Arial" w:eastAsia="Times New Roman" w:hAnsi="Arial" w:cs="Arial"/>
          <w:sz w:val="22"/>
        </w:rPr>
        <w:t xml:space="preserve"> create ease for the shoppers. </w:t>
      </w:r>
      <w:r w:rsidRPr="002A1D7E">
        <w:rPr>
          <w:rFonts w:ascii="Arial" w:eastAsia="Times New Roman" w:hAnsi="Arial" w:cs="Arial"/>
          <w:sz w:val="22"/>
        </w:rPr>
        <w:t xml:space="preserve">The website is completely user </w:t>
      </w:r>
      <w:proofErr w:type="gramStart"/>
      <w:r w:rsidRPr="002A1D7E">
        <w:rPr>
          <w:rFonts w:ascii="Arial" w:eastAsia="Times New Roman" w:hAnsi="Arial" w:cs="Arial"/>
          <w:sz w:val="22"/>
        </w:rPr>
        <w:t>friendly</w:t>
      </w:r>
      <w:proofErr w:type="gramEnd"/>
      <w:r w:rsidRPr="002A1D7E">
        <w:rPr>
          <w:rFonts w:ascii="Arial" w:eastAsia="Times New Roman" w:hAnsi="Arial" w:cs="Arial"/>
          <w:sz w:val="22"/>
        </w:rPr>
        <w:t xml:space="preserve"> and it has the simplest features. </w:t>
      </w:r>
    </w:p>
    <w:p w14:paraId="7F045AFA" w14:textId="77777777" w:rsidR="00B74E58" w:rsidRPr="002A1D7E" w:rsidRDefault="00B74E58" w:rsidP="002A1D7E">
      <w:pPr>
        <w:pStyle w:val="Listparagraf"/>
        <w:numPr>
          <w:ilvl w:val="0"/>
          <w:numId w:val="11"/>
        </w:numPr>
        <w:spacing w:line="360" w:lineRule="auto"/>
        <w:rPr>
          <w:rFonts w:ascii="Arial" w:eastAsia="Times New Roman" w:hAnsi="Arial" w:cs="Arial"/>
          <w:sz w:val="22"/>
        </w:rPr>
      </w:pPr>
      <w:r w:rsidRPr="002A1D7E">
        <w:rPr>
          <w:rFonts w:ascii="Arial" w:eastAsia="Times New Roman" w:hAnsi="Arial" w:cs="Arial"/>
          <w:sz w:val="22"/>
        </w:rPr>
        <w:t xml:space="preserve">Single </w:t>
      </w:r>
      <w:proofErr w:type="gramStart"/>
      <w:r w:rsidRPr="002A1D7E">
        <w:rPr>
          <w:rFonts w:ascii="Arial" w:eastAsia="Times New Roman" w:hAnsi="Arial" w:cs="Arial"/>
          <w:sz w:val="22"/>
        </w:rPr>
        <w:t>click</w:t>
      </w:r>
      <w:proofErr w:type="gramEnd"/>
      <w:r w:rsidRPr="002A1D7E">
        <w:rPr>
          <w:rFonts w:ascii="Arial" w:eastAsia="Times New Roman" w:hAnsi="Arial" w:cs="Arial"/>
          <w:sz w:val="22"/>
        </w:rPr>
        <w:t xml:space="preserve"> log in process of retrieving the shopping cart through social media accounts is a major feature of this website. Though this requires further revision for safety and security of the personal data of people. </w:t>
      </w:r>
    </w:p>
    <w:p w14:paraId="652336E2" w14:textId="77777777" w:rsidR="00B74E58" w:rsidRPr="002A1D7E" w:rsidRDefault="00B74E58" w:rsidP="002A1D7E">
      <w:pPr>
        <w:pStyle w:val="Listparagraf"/>
        <w:numPr>
          <w:ilvl w:val="0"/>
          <w:numId w:val="11"/>
        </w:numPr>
        <w:spacing w:line="360" w:lineRule="auto"/>
        <w:rPr>
          <w:rFonts w:ascii="Arial" w:eastAsia="Times New Roman" w:hAnsi="Arial" w:cs="Arial"/>
          <w:sz w:val="22"/>
        </w:rPr>
      </w:pPr>
      <w:r w:rsidRPr="002A1D7E">
        <w:rPr>
          <w:rFonts w:ascii="Arial" w:eastAsia="Times New Roman" w:hAnsi="Arial" w:cs="Arial"/>
          <w:sz w:val="22"/>
        </w:rPr>
        <w:t xml:space="preserve">To improve the conversation rate and help the customers with their memories, ASOS has a feature that shows the previously seen products in the cart or in the suggestions. The customers do not need to look for it manually. But this is a problem if the customer has already decided not to purchase that. </w:t>
      </w:r>
    </w:p>
    <w:p w14:paraId="12FD64EE" w14:textId="77777777" w:rsidR="00B74E58" w:rsidRPr="002A1D7E" w:rsidRDefault="00B74E58" w:rsidP="002A1D7E">
      <w:pPr>
        <w:pStyle w:val="Listparagraf"/>
        <w:numPr>
          <w:ilvl w:val="0"/>
          <w:numId w:val="11"/>
        </w:numPr>
        <w:spacing w:line="360" w:lineRule="auto"/>
        <w:rPr>
          <w:rFonts w:ascii="Arial" w:eastAsia="Times New Roman" w:hAnsi="Arial" w:cs="Arial"/>
          <w:sz w:val="22"/>
        </w:rPr>
      </w:pPr>
      <w:r w:rsidRPr="002A1D7E">
        <w:rPr>
          <w:rFonts w:ascii="Arial" w:eastAsia="Times New Roman" w:hAnsi="Arial" w:cs="Arial"/>
          <w:sz w:val="22"/>
        </w:rPr>
        <w:t xml:space="preserve">ASOS has built deeply integrated clicks and collection process to make the customers choose the best way to receive their products easily. They do not need to open more than one windows </w:t>
      </w:r>
      <w:proofErr w:type="gramStart"/>
      <w:r w:rsidRPr="002A1D7E">
        <w:rPr>
          <w:rFonts w:ascii="Arial" w:eastAsia="Times New Roman" w:hAnsi="Arial" w:cs="Arial"/>
          <w:sz w:val="22"/>
        </w:rPr>
        <w:t>any more</w:t>
      </w:r>
      <w:proofErr w:type="gramEnd"/>
      <w:r w:rsidRPr="002A1D7E">
        <w:rPr>
          <w:rFonts w:ascii="Arial" w:eastAsia="Times New Roman" w:hAnsi="Arial" w:cs="Arial"/>
          <w:sz w:val="22"/>
        </w:rPr>
        <w:t xml:space="preserve">. </w:t>
      </w:r>
    </w:p>
    <w:p w14:paraId="1E15B65C" w14:textId="77777777" w:rsidR="00B74E58" w:rsidRPr="002A1D7E" w:rsidRDefault="00B74E58" w:rsidP="002A1D7E">
      <w:pPr>
        <w:pStyle w:val="Listparagraf"/>
        <w:numPr>
          <w:ilvl w:val="0"/>
          <w:numId w:val="11"/>
        </w:numPr>
        <w:spacing w:line="360" w:lineRule="auto"/>
        <w:rPr>
          <w:rFonts w:ascii="Arial" w:eastAsia="Times New Roman" w:hAnsi="Arial" w:cs="Arial"/>
          <w:sz w:val="22"/>
        </w:rPr>
      </w:pPr>
      <w:r w:rsidRPr="002A1D7E">
        <w:rPr>
          <w:rFonts w:ascii="Arial" w:eastAsia="Times New Roman" w:hAnsi="Arial" w:cs="Arial"/>
          <w:sz w:val="22"/>
        </w:rPr>
        <w:t>ASOS has also created an option for the customers where they can save items for later views if they are confused to purchase. This reduces their struggles to take screenshots or download photos as well. This was a clever idea to improve the customer services.</w:t>
      </w:r>
    </w:p>
    <w:p w14:paraId="4201AE3B" w14:textId="77777777" w:rsidR="00B74E58" w:rsidRPr="002A1D7E" w:rsidRDefault="00B74E58" w:rsidP="002A1D7E">
      <w:pPr>
        <w:pStyle w:val="Titlu3"/>
        <w:spacing w:line="360" w:lineRule="auto"/>
        <w:rPr>
          <w:rFonts w:ascii="Arial" w:eastAsia="Times New Roman" w:hAnsi="Arial" w:cs="Arial"/>
          <w:color w:val="auto"/>
          <w:sz w:val="22"/>
          <w:szCs w:val="22"/>
        </w:rPr>
      </w:pPr>
      <w:bookmarkStart w:id="15" w:name="_Toc110110449"/>
      <w:r w:rsidRPr="002A1D7E">
        <w:rPr>
          <w:rFonts w:ascii="Arial" w:eastAsia="Times New Roman" w:hAnsi="Arial" w:cs="Arial"/>
          <w:color w:val="auto"/>
          <w:sz w:val="22"/>
          <w:szCs w:val="22"/>
        </w:rPr>
        <w:t>Use of artificial intelligence</w:t>
      </w:r>
      <w:bookmarkEnd w:id="15"/>
    </w:p>
    <w:p w14:paraId="5585D9DC"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sz w:val="22"/>
        </w:rPr>
        <w:t>The use of artificial intelligence by ASOS has been a digital revolution in the fashion industry. ASOS developed personalization of the profiles based on data analytic tools powered by AI. ASOS has over 24 million active customers whereas their catalogue includes over 85 thousand products. Therefore, their AI looks through multiple data of the users and present the most appropriate ones in front of them. The biggest issue coming here right now is the maintenance of private information of people which can be obtained by the AI</w:t>
      </w:r>
      <w:r w:rsidR="004647DE" w:rsidRPr="002A1D7E">
        <w:rPr>
          <w:rFonts w:ascii="Arial" w:hAnsi="Arial" w:cs="Arial"/>
          <w:sz w:val="22"/>
        </w:rPr>
        <w:t xml:space="preserve"> </w:t>
      </w:r>
      <w:r w:rsidR="004647DE" w:rsidRPr="002A1D7E">
        <w:rPr>
          <w:rFonts w:ascii="Arial" w:eastAsia="Times New Roman" w:hAnsi="Arial" w:cs="Arial"/>
          <w:sz w:val="22"/>
        </w:rPr>
        <w:t>(Mixson, 2021)</w:t>
      </w:r>
      <w:r w:rsidRPr="002A1D7E">
        <w:rPr>
          <w:rFonts w:ascii="Arial" w:eastAsia="Times New Roman" w:hAnsi="Arial" w:cs="Arial"/>
          <w:sz w:val="22"/>
        </w:rPr>
        <w:t xml:space="preserve">. </w:t>
      </w:r>
    </w:p>
    <w:p w14:paraId="0B03B141" w14:textId="77777777" w:rsidR="00B74E58" w:rsidRPr="002A1D7E" w:rsidRDefault="00B74E58" w:rsidP="002A1D7E">
      <w:pPr>
        <w:pStyle w:val="Titlu3"/>
        <w:spacing w:line="360" w:lineRule="auto"/>
        <w:rPr>
          <w:rFonts w:ascii="Arial" w:eastAsia="Times New Roman" w:hAnsi="Arial" w:cs="Arial"/>
          <w:color w:val="auto"/>
          <w:sz w:val="22"/>
          <w:szCs w:val="22"/>
        </w:rPr>
      </w:pPr>
      <w:bookmarkStart w:id="16" w:name="_Toc110110450"/>
      <w:r w:rsidRPr="002A1D7E">
        <w:rPr>
          <w:rFonts w:ascii="Arial" w:eastAsia="Times New Roman" w:hAnsi="Arial" w:cs="Arial"/>
          <w:color w:val="auto"/>
          <w:sz w:val="22"/>
          <w:szCs w:val="22"/>
        </w:rPr>
        <w:t>Benefits of good customer experience</w:t>
      </w:r>
      <w:bookmarkEnd w:id="16"/>
    </w:p>
    <w:p w14:paraId="27B3C668"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Word-of-the-mouth marketing gets boosted where people easily believe the customers with the best experience.</w:t>
      </w:r>
    </w:p>
    <w:p w14:paraId="36CF5BAC"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 xml:space="preserve">Customer retention is possible by developing a loyal base when the service is top notch and customers feel valued while shopping with the brand. </w:t>
      </w:r>
    </w:p>
    <w:p w14:paraId="4BFCB1CC"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 xml:space="preserve">This develops a greater brand image for the organization. </w:t>
      </w:r>
    </w:p>
    <w:p w14:paraId="383DB08F"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 xml:space="preserve">Sustainable growth is possible for the firm with a set of customers with good experiences. </w:t>
      </w:r>
    </w:p>
    <w:p w14:paraId="31AB226F" w14:textId="77777777" w:rsidR="00B74E58" w:rsidRPr="002A1D7E" w:rsidRDefault="00B74E58" w:rsidP="002A1D7E">
      <w:pPr>
        <w:pStyle w:val="Titlu3"/>
        <w:spacing w:line="360" w:lineRule="auto"/>
        <w:rPr>
          <w:rFonts w:ascii="Arial" w:eastAsia="Times New Roman" w:hAnsi="Arial" w:cs="Arial"/>
          <w:color w:val="auto"/>
          <w:sz w:val="22"/>
          <w:szCs w:val="22"/>
        </w:rPr>
      </w:pPr>
      <w:bookmarkStart w:id="17" w:name="_Toc110110451"/>
      <w:r w:rsidRPr="002A1D7E">
        <w:rPr>
          <w:rFonts w:ascii="Arial" w:eastAsia="Times New Roman" w:hAnsi="Arial" w:cs="Arial"/>
          <w:color w:val="auto"/>
          <w:sz w:val="22"/>
          <w:szCs w:val="22"/>
        </w:rPr>
        <w:t>Challenges of good customer experience</w:t>
      </w:r>
      <w:bookmarkEnd w:id="17"/>
    </w:p>
    <w:p w14:paraId="0D54D6EA"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 xml:space="preserve">Meeting or surpassing the satisfaction levels of the same customers on a repeated basis is a difficult task. </w:t>
      </w:r>
    </w:p>
    <w:p w14:paraId="0AC599A4"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Customers with good experiences keep expecting more setting the bars high for the firms to comply with.</w:t>
      </w:r>
    </w:p>
    <w:p w14:paraId="59A3D8C1"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 xml:space="preserve">It takes a lot of time to develop good customer relationship and customer engagement. But losing the same customer in the sales loop is a matter of second only. </w:t>
      </w:r>
    </w:p>
    <w:p w14:paraId="7DBF5C72" w14:textId="77777777" w:rsidR="00B74E58" w:rsidRPr="002A1D7E" w:rsidRDefault="00B74E58" w:rsidP="002A1D7E">
      <w:pPr>
        <w:numPr>
          <w:ilvl w:val="0"/>
          <w:numId w:val="7"/>
        </w:numPr>
        <w:spacing w:line="360" w:lineRule="auto"/>
        <w:rPr>
          <w:rFonts w:ascii="Arial" w:eastAsia="Times New Roman" w:hAnsi="Arial" w:cs="Arial"/>
          <w:sz w:val="22"/>
        </w:rPr>
      </w:pPr>
      <w:r w:rsidRPr="002A1D7E">
        <w:rPr>
          <w:rFonts w:ascii="Arial" w:eastAsia="Times New Roman" w:hAnsi="Arial" w:cs="Arial"/>
          <w:sz w:val="22"/>
        </w:rPr>
        <w:t>The dynamic industries with multiple competitors are always aggressively seeking for scopes to snatch away the customers. A lot of resource commitment is required here</w:t>
      </w:r>
      <w:r w:rsidR="004647DE" w:rsidRPr="002A1D7E">
        <w:rPr>
          <w:rFonts w:ascii="Arial" w:hAnsi="Arial" w:cs="Arial"/>
          <w:sz w:val="22"/>
        </w:rPr>
        <w:t xml:space="preserve"> </w:t>
      </w:r>
      <w:r w:rsidR="004647DE" w:rsidRPr="002A1D7E">
        <w:rPr>
          <w:rFonts w:ascii="Arial" w:eastAsia="Times New Roman" w:hAnsi="Arial" w:cs="Arial"/>
          <w:sz w:val="22"/>
        </w:rPr>
        <w:t>(Roberts-Lombard and Tait, 2018)</w:t>
      </w:r>
      <w:r w:rsidRPr="002A1D7E">
        <w:rPr>
          <w:rFonts w:ascii="Arial" w:eastAsia="Times New Roman" w:hAnsi="Arial" w:cs="Arial"/>
          <w:sz w:val="22"/>
        </w:rPr>
        <w:t xml:space="preserve">. </w:t>
      </w:r>
    </w:p>
    <w:p w14:paraId="314A76AE" w14:textId="77777777" w:rsidR="00B74E58" w:rsidRPr="002A1D7E" w:rsidRDefault="00B74E58" w:rsidP="002A1D7E">
      <w:pPr>
        <w:pStyle w:val="Titlu1"/>
        <w:spacing w:line="360" w:lineRule="auto"/>
        <w:rPr>
          <w:rFonts w:ascii="Arial" w:eastAsia="Times New Roman" w:hAnsi="Arial" w:cs="Arial"/>
          <w:color w:val="auto"/>
          <w:sz w:val="22"/>
          <w:szCs w:val="22"/>
        </w:rPr>
      </w:pPr>
      <w:bookmarkStart w:id="18" w:name="_Toc110110452"/>
      <w:r w:rsidRPr="002A1D7E">
        <w:rPr>
          <w:rFonts w:ascii="Arial" w:eastAsia="Times New Roman" w:hAnsi="Arial" w:cs="Arial"/>
          <w:color w:val="auto"/>
          <w:sz w:val="22"/>
          <w:szCs w:val="22"/>
        </w:rPr>
        <w:t>Conclusion</w:t>
      </w:r>
      <w:bookmarkEnd w:id="18"/>
    </w:p>
    <w:p w14:paraId="10B7AF08" w14:textId="77777777" w:rsidR="00B74E58" w:rsidRPr="002A1D7E" w:rsidRDefault="00B74E58" w:rsidP="002A1D7E">
      <w:pPr>
        <w:spacing w:line="360" w:lineRule="auto"/>
        <w:rPr>
          <w:rFonts w:ascii="Arial" w:eastAsia="Times New Roman" w:hAnsi="Arial" w:cs="Arial"/>
          <w:sz w:val="22"/>
        </w:rPr>
      </w:pPr>
      <w:r w:rsidRPr="002A1D7E">
        <w:rPr>
          <w:rFonts w:ascii="Arial" w:eastAsia="Times New Roman" w:hAnsi="Arial" w:cs="Arial"/>
          <w:sz w:val="22"/>
        </w:rPr>
        <w:t xml:space="preserve">ASOS is a major global fashion retailer leading in not only the UK market, but also in the world market. Despite many ups and downs in the economy, challenges in the global market, shifting trends and brand failures, ASOS is still loved by the people for the service it provides. Happy customers are the loyal and repeated customers. Hence, the whole organization responds to the environmental elements proactively. Moreover, as a </w:t>
      </w:r>
      <w:proofErr w:type="gramStart"/>
      <w:r w:rsidRPr="002A1D7E">
        <w:rPr>
          <w:rFonts w:ascii="Arial" w:eastAsia="Times New Roman" w:hAnsi="Arial" w:cs="Arial"/>
          <w:sz w:val="22"/>
        </w:rPr>
        <w:t>clicks</w:t>
      </w:r>
      <w:proofErr w:type="gramEnd"/>
      <w:r w:rsidRPr="002A1D7E">
        <w:rPr>
          <w:rFonts w:ascii="Arial" w:eastAsia="Times New Roman" w:hAnsi="Arial" w:cs="Arial"/>
          <w:sz w:val="22"/>
        </w:rPr>
        <w:t xml:space="preserve"> only business, ASOS invests a ton in their digital execution for customer ease, flexibility, and satisfaction. </w:t>
      </w:r>
    </w:p>
    <w:p w14:paraId="71C273C2" w14:textId="77777777" w:rsidR="00B74E58" w:rsidRPr="002A1D7E" w:rsidRDefault="00B74E58" w:rsidP="002A1D7E">
      <w:pPr>
        <w:spacing w:line="360" w:lineRule="auto"/>
        <w:rPr>
          <w:rFonts w:ascii="Arial" w:eastAsia="Times New Roman" w:hAnsi="Arial" w:cs="Arial"/>
          <w:sz w:val="22"/>
        </w:rPr>
      </w:pPr>
    </w:p>
    <w:p w14:paraId="4BDFDFF9" w14:textId="77777777" w:rsidR="00B74E58" w:rsidRPr="002A1D7E" w:rsidRDefault="00B74E58" w:rsidP="002A1D7E">
      <w:pPr>
        <w:spacing w:line="360" w:lineRule="auto"/>
        <w:rPr>
          <w:rFonts w:ascii="Arial" w:eastAsia="Times New Roman" w:hAnsi="Arial" w:cs="Arial"/>
          <w:sz w:val="22"/>
        </w:rPr>
      </w:pPr>
    </w:p>
    <w:p w14:paraId="66A02F18" w14:textId="77777777" w:rsidR="00225BC3" w:rsidRPr="002A1D7E" w:rsidRDefault="00225BC3" w:rsidP="002A1D7E">
      <w:pPr>
        <w:spacing w:line="360" w:lineRule="auto"/>
        <w:rPr>
          <w:rFonts w:ascii="Arial" w:eastAsia="Times New Roman" w:hAnsi="Arial" w:cs="Arial"/>
          <w:sz w:val="22"/>
        </w:rPr>
      </w:pPr>
    </w:p>
    <w:p w14:paraId="2A3B8B2E" w14:textId="77777777" w:rsidR="00225BC3" w:rsidRPr="002A1D7E" w:rsidRDefault="00225BC3" w:rsidP="002A1D7E">
      <w:pPr>
        <w:spacing w:line="360" w:lineRule="auto"/>
        <w:rPr>
          <w:rFonts w:ascii="Arial" w:eastAsia="Times New Roman" w:hAnsi="Arial" w:cs="Arial"/>
          <w:sz w:val="22"/>
        </w:rPr>
      </w:pPr>
    </w:p>
    <w:p w14:paraId="495726EC" w14:textId="77777777" w:rsidR="00225BC3" w:rsidRPr="002A1D7E" w:rsidRDefault="00225BC3" w:rsidP="002A1D7E">
      <w:pPr>
        <w:spacing w:line="360" w:lineRule="auto"/>
        <w:rPr>
          <w:rFonts w:ascii="Arial" w:eastAsia="Times New Roman" w:hAnsi="Arial" w:cs="Arial"/>
          <w:sz w:val="22"/>
        </w:rPr>
      </w:pPr>
    </w:p>
    <w:p w14:paraId="2F7D02F4" w14:textId="77777777" w:rsidR="00225BC3" w:rsidRPr="002A1D7E" w:rsidRDefault="00225BC3" w:rsidP="002A1D7E">
      <w:pPr>
        <w:spacing w:line="360" w:lineRule="auto"/>
        <w:rPr>
          <w:rFonts w:ascii="Arial" w:eastAsia="Times New Roman" w:hAnsi="Arial" w:cs="Arial"/>
          <w:sz w:val="22"/>
        </w:rPr>
      </w:pPr>
    </w:p>
    <w:p w14:paraId="69E70E99" w14:textId="77777777" w:rsidR="00225BC3" w:rsidRPr="002A1D7E" w:rsidRDefault="00225BC3" w:rsidP="002A1D7E">
      <w:pPr>
        <w:spacing w:line="360" w:lineRule="auto"/>
        <w:rPr>
          <w:rFonts w:ascii="Arial" w:eastAsia="Times New Roman" w:hAnsi="Arial" w:cs="Arial"/>
          <w:sz w:val="22"/>
        </w:rPr>
      </w:pPr>
    </w:p>
    <w:p w14:paraId="6027FA1E" w14:textId="77777777" w:rsidR="00225BC3" w:rsidRPr="002A1D7E" w:rsidRDefault="00225BC3" w:rsidP="002A1D7E">
      <w:pPr>
        <w:spacing w:line="360" w:lineRule="auto"/>
        <w:rPr>
          <w:rFonts w:ascii="Arial" w:eastAsia="Times New Roman" w:hAnsi="Arial" w:cs="Arial"/>
          <w:sz w:val="22"/>
        </w:rPr>
      </w:pPr>
    </w:p>
    <w:p w14:paraId="78B3385F" w14:textId="77777777" w:rsidR="00225BC3" w:rsidRPr="002A1D7E" w:rsidRDefault="00225BC3" w:rsidP="002A1D7E">
      <w:pPr>
        <w:spacing w:line="360" w:lineRule="auto"/>
        <w:rPr>
          <w:rFonts w:ascii="Arial" w:eastAsia="Times New Roman" w:hAnsi="Arial" w:cs="Arial"/>
          <w:sz w:val="22"/>
        </w:rPr>
      </w:pPr>
    </w:p>
    <w:p w14:paraId="0E868ECC" w14:textId="77777777" w:rsidR="00225BC3" w:rsidRPr="002A1D7E" w:rsidRDefault="00225BC3" w:rsidP="002A1D7E">
      <w:pPr>
        <w:spacing w:line="360" w:lineRule="auto"/>
        <w:rPr>
          <w:rFonts w:ascii="Arial" w:eastAsia="Times New Roman" w:hAnsi="Arial" w:cs="Arial"/>
          <w:sz w:val="22"/>
        </w:rPr>
      </w:pPr>
    </w:p>
    <w:p w14:paraId="5B20EC5E" w14:textId="77777777" w:rsidR="00225BC3" w:rsidRPr="002A1D7E" w:rsidRDefault="00225BC3" w:rsidP="002A1D7E">
      <w:pPr>
        <w:spacing w:line="360" w:lineRule="auto"/>
        <w:rPr>
          <w:rFonts w:ascii="Arial" w:eastAsia="Times New Roman" w:hAnsi="Arial" w:cs="Arial"/>
          <w:sz w:val="22"/>
        </w:rPr>
      </w:pPr>
    </w:p>
    <w:p w14:paraId="1918BE33" w14:textId="77777777" w:rsidR="00225BC3" w:rsidRPr="002A1D7E" w:rsidRDefault="00225BC3" w:rsidP="002A1D7E">
      <w:pPr>
        <w:spacing w:line="360" w:lineRule="auto"/>
        <w:rPr>
          <w:rFonts w:ascii="Arial" w:eastAsia="Times New Roman" w:hAnsi="Arial" w:cs="Arial"/>
          <w:sz w:val="22"/>
        </w:rPr>
      </w:pPr>
    </w:p>
    <w:p w14:paraId="65455B27" w14:textId="77777777" w:rsidR="00225BC3" w:rsidRPr="002A1D7E" w:rsidRDefault="00225BC3" w:rsidP="002A1D7E">
      <w:pPr>
        <w:spacing w:line="360" w:lineRule="auto"/>
        <w:rPr>
          <w:rFonts w:ascii="Arial" w:eastAsia="Times New Roman" w:hAnsi="Arial" w:cs="Arial"/>
          <w:sz w:val="22"/>
        </w:rPr>
      </w:pPr>
    </w:p>
    <w:p w14:paraId="30C6E2F3" w14:textId="77777777" w:rsidR="00225BC3" w:rsidRPr="002A1D7E" w:rsidRDefault="00225BC3" w:rsidP="002A1D7E">
      <w:pPr>
        <w:spacing w:line="360" w:lineRule="auto"/>
        <w:rPr>
          <w:rFonts w:ascii="Arial" w:eastAsia="Times New Roman" w:hAnsi="Arial" w:cs="Arial"/>
          <w:sz w:val="22"/>
        </w:rPr>
      </w:pPr>
    </w:p>
    <w:p w14:paraId="58FD60D0" w14:textId="77777777" w:rsidR="00225BC3" w:rsidRPr="002A1D7E" w:rsidRDefault="00225BC3" w:rsidP="002A1D7E">
      <w:pPr>
        <w:spacing w:line="360" w:lineRule="auto"/>
        <w:rPr>
          <w:rFonts w:ascii="Arial" w:eastAsia="Times New Roman" w:hAnsi="Arial" w:cs="Arial"/>
          <w:sz w:val="22"/>
        </w:rPr>
      </w:pPr>
    </w:p>
    <w:p w14:paraId="0B77F1EB" w14:textId="77777777" w:rsidR="005A56EE" w:rsidRPr="002A1D7E" w:rsidRDefault="000B6A24" w:rsidP="002A1D7E">
      <w:pPr>
        <w:pStyle w:val="Titlu1"/>
        <w:spacing w:line="360" w:lineRule="auto"/>
        <w:rPr>
          <w:rFonts w:ascii="Arial" w:eastAsia="Times New Roman" w:hAnsi="Arial" w:cs="Arial"/>
          <w:color w:val="auto"/>
          <w:sz w:val="22"/>
          <w:szCs w:val="22"/>
        </w:rPr>
      </w:pPr>
      <w:bookmarkStart w:id="19" w:name="_Toc110110453"/>
      <w:r w:rsidRPr="002A1D7E">
        <w:rPr>
          <w:rFonts w:ascii="Arial" w:eastAsia="Times New Roman" w:hAnsi="Arial" w:cs="Arial"/>
          <w:color w:val="auto"/>
          <w:sz w:val="22"/>
          <w:szCs w:val="22"/>
        </w:rPr>
        <w:t>References</w:t>
      </w:r>
      <w:bookmarkEnd w:id="19"/>
    </w:p>
    <w:p w14:paraId="13887C7F"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ASOS (2022). </w:t>
      </w:r>
      <w:r w:rsidRPr="002A1D7E">
        <w:rPr>
          <w:rFonts w:ascii="Arial" w:eastAsia="Times New Roman" w:hAnsi="Arial" w:cs="Arial"/>
          <w:i/>
          <w:iCs/>
          <w:sz w:val="22"/>
        </w:rPr>
        <w:t>About Us | ASOS</w:t>
      </w:r>
      <w:r w:rsidRPr="002A1D7E">
        <w:rPr>
          <w:rFonts w:ascii="Arial" w:eastAsia="Times New Roman" w:hAnsi="Arial" w:cs="Arial"/>
          <w:sz w:val="22"/>
        </w:rPr>
        <w:t>. [online] ASOS. Available at: https://www.asos.com/about/ [Accessed 30 Jul. 2022].</w:t>
      </w:r>
    </w:p>
    <w:p w14:paraId="761CC97C"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Asos.com. (2020). </w:t>
      </w:r>
      <w:r w:rsidRPr="002A1D7E">
        <w:rPr>
          <w:rFonts w:ascii="Arial" w:eastAsia="Times New Roman" w:hAnsi="Arial" w:cs="Arial"/>
          <w:i/>
          <w:iCs/>
          <w:sz w:val="22"/>
        </w:rPr>
        <w:t>ASOS Returns Policy | ASOS Customer Care</w:t>
      </w:r>
      <w:r w:rsidRPr="002A1D7E">
        <w:rPr>
          <w:rFonts w:ascii="Arial" w:eastAsia="Times New Roman" w:hAnsi="Arial" w:cs="Arial"/>
          <w:sz w:val="22"/>
        </w:rPr>
        <w:t>. [online] Available at: https://www.asos.com/customer-care/returns-refunds/what-is-your-returns-policy/ [Accessed 30 Jul. 2022].</w:t>
      </w:r>
    </w:p>
    <w:p w14:paraId="496A8079"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bow-now.com. (2022). </w:t>
      </w:r>
      <w:r w:rsidRPr="002A1D7E">
        <w:rPr>
          <w:rFonts w:ascii="Arial" w:eastAsia="Times New Roman" w:hAnsi="Arial" w:cs="Arial"/>
          <w:i/>
          <w:iCs/>
          <w:sz w:val="22"/>
        </w:rPr>
        <w:t>What Are 7Ps of the Marketing Mix?</w:t>
      </w:r>
      <w:r w:rsidRPr="002A1D7E">
        <w:rPr>
          <w:rFonts w:ascii="Arial" w:eastAsia="Times New Roman" w:hAnsi="Arial" w:cs="Arial"/>
          <w:sz w:val="22"/>
        </w:rPr>
        <w:t xml:space="preserve"> [online] Available at: https://bow-now.com/media/column/7Ps_of_the_marketing_mix [Accessed 30 Jul. 2022].</w:t>
      </w:r>
    </w:p>
    <w:p w14:paraId="15CF877D"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Caro, F. and </w:t>
      </w:r>
      <w:proofErr w:type="spellStart"/>
      <w:r w:rsidRPr="002A1D7E">
        <w:rPr>
          <w:rFonts w:ascii="Arial" w:eastAsia="Times New Roman" w:hAnsi="Arial" w:cs="Arial"/>
          <w:sz w:val="22"/>
        </w:rPr>
        <w:t>Margalef</w:t>
      </w:r>
      <w:proofErr w:type="spellEnd"/>
      <w:r w:rsidRPr="002A1D7E">
        <w:rPr>
          <w:rFonts w:ascii="Arial" w:eastAsia="Times New Roman" w:hAnsi="Arial" w:cs="Arial"/>
          <w:sz w:val="22"/>
        </w:rPr>
        <w:t xml:space="preserve">, V.M. de A. (2014). How Fast Fashion Works: Can It Work for You, </w:t>
      </w:r>
      <w:proofErr w:type="gramStart"/>
      <w:r w:rsidR="00225BC3" w:rsidRPr="002A1D7E">
        <w:rPr>
          <w:rFonts w:ascii="Arial" w:eastAsia="Times New Roman" w:hAnsi="Arial" w:cs="Arial"/>
          <w:sz w:val="22"/>
        </w:rPr>
        <w:t>Too</w:t>
      </w:r>
      <w:proofErr w:type="gramEnd"/>
      <w:r w:rsidR="00225BC3" w:rsidRPr="002A1D7E">
        <w:rPr>
          <w:rFonts w:ascii="Arial" w:eastAsia="Times New Roman" w:hAnsi="Arial" w:cs="Arial"/>
          <w:sz w:val="22"/>
        </w:rPr>
        <w:t>?</w:t>
      </w:r>
      <w:r w:rsidRPr="002A1D7E">
        <w:rPr>
          <w:rFonts w:ascii="Arial" w:eastAsia="Times New Roman" w:hAnsi="Arial" w:cs="Arial"/>
          <w:sz w:val="22"/>
        </w:rPr>
        <w:t xml:space="preserve"> Operational Innovation. </w:t>
      </w:r>
      <w:r w:rsidRPr="002A1D7E">
        <w:rPr>
          <w:rFonts w:ascii="Arial" w:eastAsia="Times New Roman" w:hAnsi="Arial" w:cs="Arial"/>
          <w:i/>
          <w:iCs/>
          <w:sz w:val="22"/>
        </w:rPr>
        <w:t>IESE Insight</w:t>
      </w:r>
      <w:r w:rsidR="00225BC3" w:rsidRPr="002A1D7E">
        <w:rPr>
          <w:rFonts w:ascii="Arial" w:eastAsia="Times New Roman" w:hAnsi="Arial" w:cs="Arial"/>
          <w:sz w:val="22"/>
        </w:rPr>
        <w:t>, (21)</w:t>
      </w:r>
      <w:r w:rsidRPr="002A1D7E">
        <w:rPr>
          <w:rFonts w:ascii="Arial" w:eastAsia="Times New Roman" w:hAnsi="Arial" w:cs="Arial"/>
          <w:sz w:val="22"/>
        </w:rPr>
        <w:t xml:space="preserve">. </w:t>
      </w:r>
      <w:proofErr w:type="spellStart"/>
      <w:r w:rsidR="00225BC3" w:rsidRPr="002A1D7E">
        <w:rPr>
          <w:rFonts w:ascii="Arial" w:eastAsia="Times New Roman" w:hAnsi="Arial" w:cs="Arial"/>
          <w:sz w:val="22"/>
        </w:rPr>
        <w:t>doi</w:t>
      </w:r>
      <w:proofErr w:type="spellEnd"/>
      <w:r w:rsidR="00225BC3" w:rsidRPr="002A1D7E">
        <w:rPr>
          <w:rFonts w:ascii="Arial" w:eastAsia="Times New Roman" w:hAnsi="Arial" w:cs="Arial"/>
          <w:sz w:val="22"/>
        </w:rPr>
        <w:t>: 10.15581/002.art</w:t>
      </w:r>
      <w:r w:rsidRPr="002A1D7E">
        <w:rPr>
          <w:rFonts w:ascii="Arial" w:eastAsia="Times New Roman" w:hAnsi="Arial" w:cs="Arial"/>
          <w:sz w:val="22"/>
        </w:rPr>
        <w:t>-2565.</w:t>
      </w:r>
    </w:p>
    <w:p w14:paraId="558D7E9B"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CGMA (2013). </w:t>
      </w:r>
      <w:r w:rsidRPr="002A1D7E">
        <w:rPr>
          <w:rFonts w:ascii="Arial" w:eastAsia="Times New Roman" w:hAnsi="Arial" w:cs="Arial"/>
          <w:i/>
          <w:iCs/>
          <w:sz w:val="22"/>
        </w:rPr>
        <w:t>Porter’s Five Forces of Competitive Position Analysis</w:t>
      </w:r>
      <w:r w:rsidRPr="002A1D7E">
        <w:rPr>
          <w:rFonts w:ascii="Arial" w:eastAsia="Times New Roman" w:hAnsi="Arial" w:cs="Arial"/>
          <w:sz w:val="22"/>
        </w:rPr>
        <w:t>. [online] CGMA. Available at: https://www.cgma.org/resources/tools/essential-tools/porters-five-forces.html [Accessed 30 Jul. 2022].</w:t>
      </w:r>
    </w:p>
    <w:p w14:paraId="303EE2FE"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Chaffey, D. and Ellis-Chadwick, F. (2019). </w:t>
      </w:r>
      <w:r w:rsidRPr="002A1D7E">
        <w:rPr>
          <w:rFonts w:ascii="Arial" w:eastAsia="Times New Roman" w:hAnsi="Arial" w:cs="Arial"/>
          <w:i/>
          <w:iCs/>
          <w:sz w:val="22"/>
        </w:rPr>
        <w:t>Digital Marketing: Strategy, Implementation and Practice</w:t>
      </w:r>
      <w:r w:rsidRPr="002A1D7E">
        <w:rPr>
          <w:rFonts w:ascii="Arial" w:eastAsia="Times New Roman" w:hAnsi="Arial" w:cs="Arial"/>
          <w:sz w:val="22"/>
        </w:rPr>
        <w:t>. 7th ed. Harlow, England: Pearson.</w:t>
      </w:r>
    </w:p>
    <w:p w14:paraId="7796E637"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Chamberlain, B.P., Cardoso, A., Liu, C.B., Pagliari, R. and Deisenroth, M.P., </w:t>
      </w:r>
      <w:r w:rsidR="00D93277" w:rsidRPr="002A1D7E">
        <w:rPr>
          <w:rFonts w:ascii="Arial" w:eastAsia="Times New Roman" w:hAnsi="Arial" w:cs="Arial"/>
          <w:sz w:val="22"/>
        </w:rPr>
        <w:t>(</w:t>
      </w:r>
      <w:r w:rsidRPr="002A1D7E">
        <w:rPr>
          <w:rFonts w:ascii="Arial" w:eastAsia="Times New Roman" w:hAnsi="Arial" w:cs="Arial"/>
          <w:sz w:val="22"/>
        </w:rPr>
        <w:t>2017</w:t>
      </w:r>
      <w:r w:rsidR="00D93277" w:rsidRPr="002A1D7E">
        <w:rPr>
          <w:rFonts w:ascii="Arial" w:eastAsia="Times New Roman" w:hAnsi="Arial" w:cs="Arial"/>
          <w:sz w:val="22"/>
        </w:rPr>
        <w:t>)</w:t>
      </w:r>
      <w:r w:rsidRPr="002A1D7E">
        <w:rPr>
          <w:rFonts w:ascii="Arial" w:eastAsia="Times New Roman" w:hAnsi="Arial" w:cs="Arial"/>
          <w:sz w:val="22"/>
        </w:rPr>
        <w:t>, August. Customer lifetime value prediction using embeddings. In </w:t>
      </w:r>
      <w:r w:rsidRPr="002A1D7E">
        <w:rPr>
          <w:rFonts w:ascii="Arial" w:eastAsia="Times New Roman" w:hAnsi="Arial" w:cs="Arial"/>
          <w:i/>
          <w:iCs/>
          <w:sz w:val="22"/>
        </w:rPr>
        <w:t>Proceedings of the 23rd ACM SIGKDD international conference on knowledge discovery and data mining</w:t>
      </w:r>
      <w:r w:rsidR="00225BC3" w:rsidRPr="002A1D7E">
        <w:rPr>
          <w:rFonts w:ascii="Arial" w:eastAsia="Times New Roman" w:hAnsi="Arial" w:cs="Arial"/>
          <w:sz w:val="22"/>
        </w:rPr>
        <w:t>.</w:t>
      </w:r>
    </w:p>
    <w:p w14:paraId="730AB1CE" w14:textId="77777777" w:rsidR="005A56EE" w:rsidRPr="002A1D7E" w:rsidRDefault="005A56EE" w:rsidP="002A1D7E">
      <w:pPr>
        <w:spacing w:line="360" w:lineRule="auto"/>
        <w:rPr>
          <w:rFonts w:ascii="Arial" w:eastAsia="Times New Roman" w:hAnsi="Arial" w:cs="Arial"/>
          <w:sz w:val="22"/>
        </w:rPr>
      </w:pPr>
      <w:proofErr w:type="spellStart"/>
      <w:r w:rsidRPr="002A1D7E">
        <w:rPr>
          <w:rFonts w:ascii="Arial" w:eastAsia="Times New Roman" w:hAnsi="Arial" w:cs="Arial"/>
          <w:sz w:val="22"/>
        </w:rPr>
        <w:t>Czichos</w:t>
      </w:r>
      <w:proofErr w:type="spellEnd"/>
      <w:r w:rsidRPr="002A1D7E">
        <w:rPr>
          <w:rFonts w:ascii="Arial" w:eastAsia="Times New Roman" w:hAnsi="Arial" w:cs="Arial"/>
          <w:sz w:val="22"/>
        </w:rPr>
        <w:t xml:space="preserve">, R. (2014). </w:t>
      </w:r>
      <w:r w:rsidRPr="002A1D7E">
        <w:rPr>
          <w:rFonts w:ascii="Arial" w:eastAsia="Times New Roman" w:hAnsi="Arial" w:cs="Arial"/>
          <w:i/>
          <w:iCs/>
          <w:sz w:val="22"/>
        </w:rPr>
        <w:t>Change Management</w:t>
      </w:r>
      <w:r w:rsidRPr="002A1D7E">
        <w:rPr>
          <w:rFonts w:ascii="Arial" w:eastAsia="Times New Roman" w:hAnsi="Arial" w:cs="Arial"/>
          <w:sz w:val="22"/>
        </w:rPr>
        <w:t xml:space="preserve">. Freiburg </w:t>
      </w:r>
      <w:proofErr w:type="spellStart"/>
      <w:r w:rsidRPr="002A1D7E">
        <w:rPr>
          <w:rFonts w:ascii="Arial" w:eastAsia="Times New Roman" w:hAnsi="Arial" w:cs="Arial"/>
          <w:sz w:val="22"/>
        </w:rPr>
        <w:t>Im</w:t>
      </w:r>
      <w:proofErr w:type="spellEnd"/>
      <w:r w:rsidRPr="002A1D7E">
        <w:rPr>
          <w:rFonts w:ascii="Arial" w:eastAsia="Times New Roman" w:hAnsi="Arial" w:cs="Arial"/>
          <w:sz w:val="22"/>
        </w:rPr>
        <w:t xml:space="preserve"> Breisgau Haufe-</w:t>
      </w:r>
      <w:proofErr w:type="spellStart"/>
      <w:r w:rsidRPr="002A1D7E">
        <w:rPr>
          <w:rFonts w:ascii="Arial" w:eastAsia="Times New Roman" w:hAnsi="Arial" w:cs="Arial"/>
          <w:sz w:val="22"/>
        </w:rPr>
        <w:t>Lexware</w:t>
      </w:r>
      <w:proofErr w:type="spellEnd"/>
      <w:r w:rsidRPr="002A1D7E">
        <w:rPr>
          <w:rFonts w:ascii="Arial" w:eastAsia="Times New Roman" w:hAnsi="Arial" w:cs="Arial"/>
          <w:sz w:val="22"/>
        </w:rPr>
        <w:t>.</w:t>
      </w:r>
    </w:p>
    <w:p w14:paraId="7C542657"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Duffy, E. (2021). </w:t>
      </w:r>
      <w:r w:rsidRPr="002A1D7E">
        <w:rPr>
          <w:rFonts w:ascii="Arial" w:eastAsia="Times New Roman" w:hAnsi="Arial" w:cs="Arial"/>
          <w:i/>
          <w:iCs/>
          <w:sz w:val="22"/>
        </w:rPr>
        <w:t>IEEE Standard for Techniques and Measurement to Manage Functional Safety and Other Risks with Regards to Electromagnetic Disturbances</w:t>
      </w:r>
      <w:r w:rsidRPr="002A1D7E">
        <w:rPr>
          <w:rFonts w:ascii="Arial" w:eastAsia="Times New Roman" w:hAnsi="Arial" w:cs="Arial"/>
          <w:sz w:val="22"/>
        </w:rPr>
        <w:t xml:space="preserve">. New York, </w:t>
      </w:r>
      <w:proofErr w:type="spellStart"/>
      <w:r w:rsidRPr="002A1D7E">
        <w:rPr>
          <w:rFonts w:ascii="Arial" w:eastAsia="Times New Roman" w:hAnsi="Arial" w:cs="Arial"/>
          <w:sz w:val="22"/>
        </w:rPr>
        <w:t>Usa</w:t>
      </w:r>
      <w:proofErr w:type="spellEnd"/>
      <w:r w:rsidRPr="002A1D7E">
        <w:rPr>
          <w:rFonts w:ascii="Arial" w:eastAsia="Times New Roman" w:hAnsi="Arial" w:cs="Arial"/>
          <w:sz w:val="22"/>
        </w:rPr>
        <w:t xml:space="preserve"> </w:t>
      </w:r>
      <w:proofErr w:type="spellStart"/>
      <w:r w:rsidRPr="002A1D7E">
        <w:rPr>
          <w:rFonts w:ascii="Arial" w:eastAsia="Times New Roman" w:hAnsi="Arial" w:cs="Arial"/>
          <w:sz w:val="22"/>
        </w:rPr>
        <w:t>Ieee</w:t>
      </w:r>
      <w:proofErr w:type="spellEnd"/>
      <w:r w:rsidRPr="002A1D7E">
        <w:rPr>
          <w:rFonts w:ascii="Arial" w:eastAsia="Times New Roman" w:hAnsi="Arial" w:cs="Arial"/>
          <w:sz w:val="22"/>
        </w:rPr>
        <w:t>.</w:t>
      </w:r>
    </w:p>
    <w:p w14:paraId="434FD735" w14:textId="77777777" w:rsidR="00B62785" w:rsidRPr="002A1D7E" w:rsidRDefault="00B62785" w:rsidP="002A1D7E">
      <w:pPr>
        <w:spacing w:line="360" w:lineRule="auto"/>
        <w:rPr>
          <w:rFonts w:ascii="Arial" w:eastAsia="Times New Roman" w:hAnsi="Arial" w:cs="Arial"/>
          <w:sz w:val="22"/>
        </w:rPr>
      </w:pPr>
      <w:r w:rsidRPr="002A1D7E">
        <w:rPr>
          <w:rFonts w:ascii="Arial" w:eastAsia="Times New Roman" w:hAnsi="Arial" w:cs="Arial"/>
          <w:sz w:val="22"/>
        </w:rPr>
        <w:t xml:space="preserve">Dana, B.G., </w:t>
      </w:r>
      <w:proofErr w:type="spellStart"/>
      <w:r w:rsidRPr="002A1D7E">
        <w:rPr>
          <w:rFonts w:ascii="Arial" w:eastAsia="Times New Roman" w:hAnsi="Arial" w:cs="Arial"/>
          <w:sz w:val="22"/>
        </w:rPr>
        <w:t>Mukaj</w:t>
      </w:r>
      <w:proofErr w:type="spellEnd"/>
      <w:r w:rsidRPr="002A1D7E">
        <w:rPr>
          <w:rFonts w:ascii="Arial" w:eastAsia="Times New Roman" w:hAnsi="Arial" w:cs="Arial"/>
          <w:sz w:val="22"/>
        </w:rPr>
        <w:t xml:space="preserve">, L. and </w:t>
      </w:r>
      <w:proofErr w:type="spellStart"/>
      <w:r w:rsidRPr="002A1D7E">
        <w:rPr>
          <w:rFonts w:ascii="Arial" w:eastAsia="Times New Roman" w:hAnsi="Arial" w:cs="Arial"/>
          <w:sz w:val="22"/>
        </w:rPr>
        <w:t>Vishkurti</w:t>
      </w:r>
      <w:proofErr w:type="spellEnd"/>
      <w:r w:rsidRPr="002A1D7E">
        <w:rPr>
          <w:rFonts w:ascii="Arial" w:eastAsia="Times New Roman" w:hAnsi="Arial" w:cs="Arial"/>
          <w:sz w:val="22"/>
        </w:rPr>
        <w:t xml:space="preserve">, M., </w:t>
      </w:r>
      <w:r w:rsidR="00225BC3" w:rsidRPr="002A1D7E">
        <w:rPr>
          <w:rFonts w:ascii="Arial" w:eastAsia="Times New Roman" w:hAnsi="Arial" w:cs="Arial"/>
          <w:sz w:val="22"/>
        </w:rPr>
        <w:t>(</w:t>
      </w:r>
      <w:r w:rsidRPr="002A1D7E">
        <w:rPr>
          <w:rFonts w:ascii="Arial" w:eastAsia="Times New Roman" w:hAnsi="Arial" w:cs="Arial"/>
          <w:sz w:val="22"/>
        </w:rPr>
        <w:t>2016</w:t>
      </w:r>
      <w:r w:rsidR="00225BC3" w:rsidRPr="002A1D7E">
        <w:rPr>
          <w:rFonts w:ascii="Arial" w:eastAsia="Times New Roman" w:hAnsi="Arial" w:cs="Arial"/>
          <w:sz w:val="22"/>
        </w:rPr>
        <w:t>)</w:t>
      </w:r>
      <w:r w:rsidRPr="002A1D7E">
        <w:rPr>
          <w:rFonts w:ascii="Arial" w:eastAsia="Times New Roman" w:hAnsi="Arial" w:cs="Arial"/>
          <w:sz w:val="22"/>
        </w:rPr>
        <w:t>. Creating a model culture of management change. </w:t>
      </w:r>
      <w:r w:rsidRPr="002A1D7E">
        <w:rPr>
          <w:rFonts w:ascii="Arial" w:eastAsia="Times New Roman" w:hAnsi="Arial" w:cs="Arial"/>
          <w:i/>
          <w:iCs/>
          <w:sz w:val="22"/>
        </w:rPr>
        <w:t>Annals of the University of Oradea, Economic Science Series</w:t>
      </w:r>
      <w:r w:rsidRPr="002A1D7E">
        <w:rPr>
          <w:rFonts w:ascii="Arial" w:eastAsia="Times New Roman" w:hAnsi="Arial" w:cs="Arial"/>
          <w:sz w:val="22"/>
        </w:rPr>
        <w:t>, </w:t>
      </w:r>
      <w:r w:rsidRPr="002A1D7E">
        <w:rPr>
          <w:rFonts w:ascii="Arial" w:eastAsia="Times New Roman" w:hAnsi="Arial" w:cs="Arial"/>
          <w:i/>
          <w:iCs/>
          <w:sz w:val="22"/>
        </w:rPr>
        <w:t>25</w:t>
      </w:r>
      <w:r w:rsidR="00225BC3" w:rsidRPr="002A1D7E">
        <w:rPr>
          <w:rFonts w:ascii="Arial" w:eastAsia="Times New Roman" w:hAnsi="Arial" w:cs="Arial"/>
          <w:sz w:val="22"/>
        </w:rPr>
        <w:t>(1)</w:t>
      </w:r>
      <w:r w:rsidRPr="002A1D7E">
        <w:rPr>
          <w:rFonts w:ascii="Arial" w:eastAsia="Times New Roman" w:hAnsi="Arial" w:cs="Arial"/>
          <w:sz w:val="22"/>
        </w:rPr>
        <w:t>.</w:t>
      </w:r>
    </w:p>
    <w:p w14:paraId="68FFF2FA"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Etzel, M.J., Walker, B.J. and Stanton, W.J. (2019). </w:t>
      </w:r>
      <w:r w:rsidRPr="002A1D7E">
        <w:rPr>
          <w:rFonts w:ascii="Arial" w:eastAsia="Times New Roman" w:hAnsi="Arial" w:cs="Arial"/>
          <w:i/>
          <w:iCs/>
          <w:sz w:val="22"/>
        </w:rPr>
        <w:t>Marketing</w:t>
      </w:r>
      <w:r w:rsidRPr="002A1D7E">
        <w:rPr>
          <w:rFonts w:ascii="Arial" w:eastAsia="Times New Roman" w:hAnsi="Arial" w:cs="Arial"/>
          <w:sz w:val="22"/>
        </w:rPr>
        <w:t xml:space="preserve">. Maidenhead: </w:t>
      </w:r>
      <w:proofErr w:type="spellStart"/>
      <w:r w:rsidRPr="002A1D7E">
        <w:rPr>
          <w:rFonts w:ascii="Arial" w:eastAsia="Times New Roman" w:hAnsi="Arial" w:cs="Arial"/>
          <w:sz w:val="22"/>
        </w:rPr>
        <w:t>Mcgraw-Hill</w:t>
      </w:r>
      <w:proofErr w:type="spellEnd"/>
      <w:r w:rsidRPr="002A1D7E">
        <w:rPr>
          <w:rFonts w:ascii="Arial" w:eastAsia="Times New Roman" w:hAnsi="Arial" w:cs="Arial"/>
          <w:sz w:val="22"/>
        </w:rPr>
        <w:t xml:space="preserve"> Education.</w:t>
      </w:r>
    </w:p>
    <w:p w14:paraId="3E196226"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expertprogrammanagement.com. (2022). </w:t>
      </w:r>
      <w:r w:rsidRPr="002A1D7E">
        <w:rPr>
          <w:rFonts w:ascii="Arial" w:eastAsia="Times New Roman" w:hAnsi="Arial" w:cs="Arial"/>
          <w:i/>
          <w:iCs/>
          <w:sz w:val="22"/>
        </w:rPr>
        <w:t>The Ansoff Matrix - Strategy Training from EPM</w:t>
      </w:r>
      <w:r w:rsidRPr="002A1D7E">
        <w:rPr>
          <w:rFonts w:ascii="Arial" w:eastAsia="Times New Roman" w:hAnsi="Arial" w:cs="Arial"/>
          <w:sz w:val="22"/>
        </w:rPr>
        <w:t>. [online] Available at: https://expertprogrammanagement.com/2022/01/the-ansoff-matrix/ [Accessed 30 Jul. 2022].</w:t>
      </w:r>
    </w:p>
    <w:p w14:paraId="6ED712E9"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Felsted, A. (2022). Analysis | Anxious Shoppers Are Hurting </w:t>
      </w:r>
      <w:proofErr w:type="spellStart"/>
      <w:r w:rsidRPr="002A1D7E">
        <w:rPr>
          <w:rFonts w:ascii="Arial" w:eastAsia="Times New Roman" w:hAnsi="Arial" w:cs="Arial"/>
          <w:sz w:val="22"/>
        </w:rPr>
        <w:t>Asos</w:t>
      </w:r>
      <w:proofErr w:type="spellEnd"/>
      <w:r w:rsidRPr="002A1D7E">
        <w:rPr>
          <w:rFonts w:ascii="Arial" w:eastAsia="Times New Roman" w:hAnsi="Arial" w:cs="Arial"/>
          <w:sz w:val="22"/>
        </w:rPr>
        <w:t xml:space="preserve"> and the Online Boom. </w:t>
      </w:r>
      <w:r w:rsidRPr="002A1D7E">
        <w:rPr>
          <w:rFonts w:ascii="Arial" w:eastAsia="Times New Roman" w:hAnsi="Arial" w:cs="Arial"/>
          <w:i/>
          <w:iCs/>
          <w:sz w:val="22"/>
        </w:rPr>
        <w:t>Washington Post</w:t>
      </w:r>
      <w:r w:rsidRPr="002A1D7E">
        <w:rPr>
          <w:rFonts w:ascii="Arial" w:eastAsia="Times New Roman" w:hAnsi="Arial" w:cs="Arial"/>
          <w:sz w:val="22"/>
        </w:rPr>
        <w:t>. [online] 30 Jul. Available at: https://www.washingtonpost.com/business/anxious-shoppers-are-hurting-asos-and-the-online-boom/2021/10/12/756eb580-2b22-11ec-b17d-985c186de338_story.html [Accessed 30 Jul. 2022].</w:t>
      </w:r>
    </w:p>
    <w:p w14:paraId="4BFD5CF2"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Hanlon, A. (2019). </w:t>
      </w:r>
      <w:r w:rsidRPr="002A1D7E">
        <w:rPr>
          <w:rFonts w:ascii="Arial" w:eastAsia="Times New Roman" w:hAnsi="Arial" w:cs="Arial"/>
          <w:i/>
          <w:iCs/>
          <w:sz w:val="22"/>
        </w:rPr>
        <w:t xml:space="preserve">DIGITAL </w:t>
      </w:r>
      <w:proofErr w:type="gramStart"/>
      <w:r w:rsidRPr="002A1D7E">
        <w:rPr>
          <w:rFonts w:ascii="Arial" w:eastAsia="Times New Roman" w:hAnsi="Arial" w:cs="Arial"/>
          <w:i/>
          <w:iCs/>
          <w:sz w:val="22"/>
        </w:rPr>
        <w:t>MARKETING :</w:t>
      </w:r>
      <w:proofErr w:type="gramEnd"/>
      <w:r w:rsidRPr="002A1D7E">
        <w:rPr>
          <w:rFonts w:ascii="Arial" w:eastAsia="Times New Roman" w:hAnsi="Arial" w:cs="Arial"/>
          <w:i/>
          <w:iCs/>
          <w:sz w:val="22"/>
        </w:rPr>
        <w:t xml:space="preserve"> strategic planning &amp; integration.</w:t>
      </w:r>
      <w:r w:rsidRPr="002A1D7E">
        <w:rPr>
          <w:rFonts w:ascii="Arial" w:eastAsia="Times New Roman" w:hAnsi="Arial" w:cs="Arial"/>
          <w:sz w:val="22"/>
        </w:rPr>
        <w:t xml:space="preserve"> S.L.: Sage Publications.</w:t>
      </w:r>
    </w:p>
    <w:p w14:paraId="51E383C2"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Horobin, W. (2022). </w:t>
      </w:r>
      <w:r w:rsidRPr="002A1D7E">
        <w:rPr>
          <w:rFonts w:ascii="Arial" w:eastAsia="Times New Roman" w:hAnsi="Arial" w:cs="Arial"/>
          <w:i/>
          <w:iCs/>
          <w:sz w:val="22"/>
        </w:rPr>
        <w:t>Russia-Ukraine war threatens prolonged effect on global economy</w:t>
      </w:r>
      <w:r w:rsidRPr="002A1D7E">
        <w:rPr>
          <w:rFonts w:ascii="Arial" w:eastAsia="Times New Roman" w:hAnsi="Arial" w:cs="Arial"/>
          <w:sz w:val="22"/>
        </w:rPr>
        <w:t>. [online] www.aljazeera.com. Available at: https://www.aljazeera.com/economy/2022/6/8/russia-ukraine-war-threatens-long-lasting-impact-on-global-eco [Accessed 30 Jul. 2022].</w:t>
      </w:r>
    </w:p>
    <w:p w14:paraId="20428D22"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Khan, S.R. (2022). </w:t>
      </w:r>
      <w:r w:rsidRPr="002A1D7E">
        <w:rPr>
          <w:rFonts w:ascii="Arial" w:eastAsia="Times New Roman" w:hAnsi="Arial" w:cs="Arial"/>
          <w:i/>
          <w:iCs/>
          <w:sz w:val="22"/>
        </w:rPr>
        <w:t>Millennials – a defining generation for the fashion and other business</w:t>
      </w:r>
      <w:r w:rsidRPr="002A1D7E">
        <w:rPr>
          <w:rFonts w:ascii="Arial" w:eastAsia="Times New Roman" w:hAnsi="Arial" w:cs="Arial"/>
          <w:sz w:val="22"/>
        </w:rPr>
        <w:t>. [online] Textile News, Apparel News, RMG News, Fashion Trends. Available at: https://www.textiletoday.com.bd/millennials-defining-generation-fashion-business/ [Accessed 30 Jul. 2022].</w:t>
      </w:r>
    </w:p>
    <w:p w14:paraId="342D1B28"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Kotler, P. and Armstrong, G. (2019). </w:t>
      </w:r>
      <w:r w:rsidRPr="002A1D7E">
        <w:rPr>
          <w:rFonts w:ascii="Arial" w:eastAsia="Times New Roman" w:hAnsi="Arial" w:cs="Arial"/>
          <w:i/>
          <w:iCs/>
          <w:sz w:val="22"/>
        </w:rPr>
        <w:t>Principles of marketing</w:t>
      </w:r>
      <w:r w:rsidRPr="002A1D7E">
        <w:rPr>
          <w:rFonts w:ascii="Arial" w:eastAsia="Times New Roman" w:hAnsi="Arial" w:cs="Arial"/>
          <w:sz w:val="22"/>
        </w:rPr>
        <w:t>. 17th ed. Hoboken: Pearson Higher Education.</w:t>
      </w:r>
    </w:p>
    <w:p w14:paraId="4177A426" w14:textId="77777777" w:rsidR="00B62785" w:rsidRPr="002A1D7E" w:rsidRDefault="00B62785" w:rsidP="002A1D7E">
      <w:pPr>
        <w:spacing w:line="360" w:lineRule="auto"/>
        <w:rPr>
          <w:rFonts w:ascii="Arial" w:eastAsia="Times New Roman" w:hAnsi="Arial" w:cs="Arial"/>
          <w:sz w:val="22"/>
        </w:rPr>
      </w:pPr>
      <w:r w:rsidRPr="002A1D7E">
        <w:rPr>
          <w:rFonts w:ascii="Arial" w:eastAsia="Times New Roman" w:hAnsi="Arial" w:cs="Arial"/>
          <w:sz w:val="22"/>
        </w:rPr>
        <w:t xml:space="preserve">Liang, X. and </w:t>
      </w:r>
      <w:proofErr w:type="spellStart"/>
      <w:r w:rsidRPr="002A1D7E">
        <w:rPr>
          <w:rFonts w:ascii="Arial" w:eastAsia="Times New Roman" w:hAnsi="Arial" w:cs="Arial"/>
          <w:sz w:val="22"/>
        </w:rPr>
        <w:t>Frösén</w:t>
      </w:r>
      <w:proofErr w:type="spellEnd"/>
      <w:r w:rsidRPr="002A1D7E">
        <w:rPr>
          <w:rFonts w:ascii="Arial" w:eastAsia="Times New Roman" w:hAnsi="Arial" w:cs="Arial"/>
          <w:sz w:val="22"/>
        </w:rPr>
        <w:t xml:space="preserve">, J., </w:t>
      </w:r>
      <w:r w:rsidR="00274BE7" w:rsidRPr="002A1D7E">
        <w:rPr>
          <w:rFonts w:ascii="Arial" w:eastAsia="Times New Roman" w:hAnsi="Arial" w:cs="Arial"/>
          <w:sz w:val="22"/>
        </w:rPr>
        <w:t>(</w:t>
      </w:r>
      <w:r w:rsidRPr="002A1D7E">
        <w:rPr>
          <w:rFonts w:ascii="Arial" w:eastAsia="Times New Roman" w:hAnsi="Arial" w:cs="Arial"/>
          <w:sz w:val="22"/>
        </w:rPr>
        <w:t>2020</w:t>
      </w:r>
      <w:r w:rsidR="00274BE7" w:rsidRPr="002A1D7E">
        <w:rPr>
          <w:rFonts w:ascii="Arial" w:eastAsia="Times New Roman" w:hAnsi="Arial" w:cs="Arial"/>
          <w:sz w:val="22"/>
        </w:rPr>
        <w:t>)</w:t>
      </w:r>
      <w:r w:rsidRPr="002A1D7E">
        <w:rPr>
          <w:rFonts w:ascii="Arial" w:eastAsia="Times New Roman" w:hAnsi="Arial" w:cs="Arial"/>
          <w:sz w:val="22"/>
        </w:rPr>
        <w:t>. Examining the link between marketing controls and firm performance: The mediating effect of market-focused learning capability. </w:t>
      </w:r>
      <w:r w:rsidRPr="002A1D7E">
        <w:rPr>
          <w:rFonts w:ascii="Arial" w:eastAsia="Times New Roman" w:hAnsi="Arial" w:cs="Arial"/>
          <w:i/>
          <w:iCs/>
          <w:sz w:val="22"/>
        </w:rPr>
        <w:t>Journal of Business Research</w:t>
      </w:r>
      <w:r w:rsidRPr="002A1D7E">
        <w:rPr>
          <w:rFonts w:ascii="Arial" w:eastAsia="Times New Roman" w:hAnsi="Arial" w:cs="Arial"/>
          <w:sz w:val="22"/>
        </w:rPr>
        <w:t>, </w:t>
      </w:r>
      <w:r w:rsidRPr="002A1D7E">
        <w:rPr>
          <w:rFonts w:ascii="Arial" w:eastAsia="Times New Roman" w:hAnsi="Arial" w:cs="Arial"/>
          <w:i/>
          <w:iCs/>
          <w:sz w:val="22"/>
        </w:rPr>
        <w:t>109</w:t>
      </w:r>
      <w:r w:rsidRPr="002A1D7E">
        <w:rPr>
          <w:rFonts w:ascii="Arial" w:eastAsia="Times New Roman" w:hAnsi="Arial" w:cs="Arial"/>
          <w:sz w:val="22"/>
        </w:rPr>
        <w:t>.</w:t>
      </w:r>
    </w:p>
    <w:p w14:paraId="25E11EBF"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Lopez, A. (2021). </w:t>
      </w:r>
      <w:r w:rsidRPr="002A1D7E">
        <w:rPr>
          <w:rFonts w:ascii="Arial" w:eastAsia="Times New Roman" w:hAnsi="Arial" w:cs="Arial"/>
          <w:i/>
          <w:iCs/>
          <w:sz w:val="22"/>
        </w:rPr>
        <w:t>Stakeholder Mapping 101: A Quick Guide to Stakeholder Maps</w:t>
      </w:r>
      <w:r w:rsidRPr="002A1D7E">
        <w:rPr>
          <w:rFonts w:ascii="Arial" w:eastAsia="Times New Roman" w:hAnsi="Arial" w:cs="Arial"/>
          <w:sz w:val="22"/>
        </w:rPr>
        <w:t>. [online] ProjectManager.com. Available at: https://www.projectmanager.com/blog/stakeholder-mapping-guide [Accessed 30 Jul. 2022].</w:t>
      </w:r>
    </w:p>
    <w:p w14:paraId="4865502A" w14:textId="77777777" w:rsidR="00B62785" w:rsidRPr="002A1D7E" w:rsidRDefault="00B62785" w:rsidP="002A1D7E">
      <w:pPr>
        <w:spacing w:line="360" w:lineRule="auto"/>
        <w:rPr>
          <w:rFonts w:ascii="Arial" w:eastAsia="Times New Roman" w:hAnsi="Arial" w:cs="Arial"/>
          <w:sz w:val="22"/>
        </w:rPr>
      </w:pPr>
      <w:r w:rsidRPr="002A1D7E">
        <w:rPr>
          <w:rFonts w:ascii="Arial" w:eastAsia="Times New Roman" w:hAnsi="Arial" w:cs="Arial"/>
          <w:sz w:val="22"/>
        </w:rPr>
        <w:t xml:space="preserve">Loredana, E.M., </w:t>
      </w:r>
      <w:r w:rsidR="00057E15" w:rsidRPr="002A1D7E">
        <w:rPr>
          <w:rFonts w:ascii="Arial" w:eastAsia="Times New Roman" w:hAnsi="Arial" w:cs="Arial"/>
          <w:sz w:val="22"/>
        </w:rPr>
        <w:t>(</w:t>
      </w:r>
      <w:r w:rsidRPr="002A1D7E">
        <w:rPr>
          <w:rFonts w:ascii="Arial" w:eastAsia="Times New Roman" w:hAnsi="Arial" w:cs="Arial"/>
          <w:sz w:val="22"/>
        </w:rPr>
        <w:t>2016</w:t>
      </w:r>
      <w:r w:rsidR="00057E15" w:rsidRPr="002A1D7E">
        <w:rPr>
          <w:rFonts w:ascii="Arial" w:eastAsia="Times New Roman" w:hAnsi="Arial" w:cs="Arial"/>
          <w:sz w:val="22"/>
        </w:rPr>
        <w:t>)</w:t>
      </w:r>
      <w:r w:rsidRPr="002A1D7E">
        <w:rPr>
          <w:rFonts w:ascii="Arial" w:eastAsia="Times New Roman" w:hAnsi="Arial" w:cs="Arial"/>
          <w:sz w:val="22"/>
        </w:rPr>
        <w:t>. The use of Ansoff matrix in the field of business. In </w:t>
      </w:r>
      <w:r w:rsidRPr="002A1D7E">
        <w:rPr>
          <w:rFonts w:ascii="Arial" w:eastAsia="Times New Roman" w:hAnsi="Arial" w:cs="Arial"/>
          <w:i/>
          <w:iCs/>
          <w:sz w:val="22"/>
        </w:rPr>
        <w:t>MATEC Web of Conferences</w:t>
      </w:r>
      <w:r w:rsidR="00057E15" w:rsidRPr="002A1D7E">
        <w:rPr>
          <w:rFonts w:ascii="Arial" w:eastAsia="Times New Roman" w:hAnsi="Arial" w:cs="Arial"/>
          <w:sz w:val="22"/>
        </w:rPr>
        <w:t> (Vol. 44</w:t>
      </w:r>
      <w:r w:rsidRPr="002A1D7E">
        <w:rPr>
          <w:rFonts w:ascii="Arial" w:eastAsia="Times New Roman" w:hAnsi="Arial" w:cs="Arial"/>
          <w:sz w:val="22"/>
        </w:rPr>
        <w:t>).</w:t>
      </w:r>
    </w:p>
    <w:p w14:paraId="71C13FBC"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Mind Tools (2019). </w:t>
      </w:r>
      <w:r w:rsidRPr="002A1D7E">
        <w:rPr>
          <w:rFonts w:ascii="Arial" w:eastAsia="Times New Roman" w:hAnsi="Arial" w:cs="Arial"/>
          <w:i/>
          <w:iCs/>
          <w:sz w:val="22"/>
        </w:rPr>
        <w:t>Stakeholder Analysis Winning Support for Your Projects</w:t>
      </w:r>
      <w:r w:rsidRPr="002A1D7E">
        <w:rPr>
          <w:rFonts w:ascii="Arial" w:eastAsia="Times New Roman" w:hAnsi="Arial" w:cs="Arial"/>
          <w:sz w:val="22"/>
        </w:rPr>
        <w:t>. [online] Mindtools.com. Available at: https://www.mindtools.com/pages/article/newPPM_07.htm [Accessed 30 Jul. 2022].</w:t>
      </w:r>
    </w:p>
    <w:p w14:paraId="1DB6FF64"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Mixson, E. (2021). </w:t>
      </w:r>
      <w:r w:rsidRPr="002A1D7E">
        <w:rPr>
          <w:rFonts w:ascii="Arial" w:eastAsia="Times New Roman" w:hAnsi="Arial" w:cs="Arial"/>
          <w:i/>
          <w:iCs/>
          <w:sz w:val="22"/>
        </w:rPr>
        <w:t>A Look at ASOS’s Fashionable Approach to Data Science</w:t>
      </w:r>
      <w:r w:rsidRPr="002A1D7E">
        <w:rPr>
          <w:rFonts w:ascii="Arial" w:eastAsia="Times New Roman" w:hAnsi="Arial" w:cs="Arial"/>
          <w:sz w:val="22"/>
        </w:rPr>
        <w:t>. [online] AI, Data &amp; Analytics Network. Available at: https://www.aidataanalytics.network/data-science-ai/articles/a-look-at-asoss-fashionable-approach-to-data-science#:~:text=AI%2DPowered%20Personalization,to%20AI%20and%20predictive%20analytics [Accessed 30 Jul. 2022].</w:t>
      </w:r>
    </w:p>
    <w:p w14:paraId="10706EFB" w14:textId="77777777" w:rsidR="005A56EE" w:rsidRPr="002A1D7E" w:rsidRDefault="005A56EE" w:rsidP="002A1D7E">
      <w:pPr>
        <w:spacing w:line="360" w:lineRule="auto"/>
        <w:rPr>
          <w:rFonts w:ascii="Arial" w:eastAsia="Times New Roman" w:hAnsi="Arial" w:cs="Arial"/>
          <w:sz w:val="22"/>
        </w:rPr>
      </w:pPr>
      <w:proofErr w:type="spellStart"/>
      <w:r w:rsidRPr="002A1D7E">
        <w:rPr>
          <w:rFonts w:ascii="Arial" w:eastAsia="Times New Roman" w:hAnsi="Arial" w:cs="Arial"/>
          <w:sz w:val="22"/>
        </w:rPr>
        <w:t>Morschett</w:t>
      </w:r>
      <w:proofErr w:type="spellEnd"/>
      <w:r w:rsidRPr="002A1D7E">
        <w:rPr>
          <w:rFonts w:ascii="Arial" w:eastAsia="Times New Roman" w:hAnsi="Arial" w:cs="Arial"/>
          <w:sz w:val="22"/>
        </w:rPr>
        <w:t xml:space="preserve">, D., Schramm-Klein, </w:t>
      </w:r>
      <w:proofErr w:type="gramStart"/>
      <w:r w:rsidRPr="002A1D7E">
        <w:rPr>
          <w:rFonts w:ascii="Arial" w:eastAsia="Times New Roman" w:hAnsi="Arial" w:cs="Arial"/>
          <w:sz w:val="22"/>
        </w:rPr>
        <w:t>H.</w:t>
      </w:r>
      <w:proofErr w:type="gramEnd"/>
      <w:r w:rsidRPr="002A1D7E">
        <w:rPr>
          <w:rFonts w:ascii="Arial" w:eastAsia="Times New Roman" w:hAnsi="Arial" w:cs="Arial"/>
          <w:sz w:val="22"/>
        </w:rPr>
        <w:t xml:space="preserve"> and Joachim </w:t>
      </w:r>
      <w:proofErr w:type="spellStart"/>
      <w:r w:rsidRPr="002A1D7E">
        <w:rPr>
          <w:rFonts w:ascii="Arial" w:eastAsia="Times New Roman" w:hAnsi="Arial" w:cs="Arial"/>
          <w:sz w:val="22"/>
        </w:rPr>
        <w:t>Zentes</w:t>
      </w:r>
      <w:proofErr w:type="spellEnd"/>
      <w:r w:rsidRPr="002A1D7E">
        <w:rPr>
          <w:rFonts w:ascii="Arial" w:eastAsia="Times New Roman" w:hAnsi="Arial" w:cs="Arial"/>
          <w:sz w:val="22"/>
        </w:rPr>
        <w:t xml:space="preserve"> (2015). </w:t>
      </w:r>
      <w:r w:rsidRPr="002A1D7E">
        <w:rPr>
          <w:rFonts w:ascii="Arial" w:eastAsia="Times New Roman" w:hAnsi="Arial" w:cs="Arial"/>
          <w:i/>
          <w:iCs/>
          <w:sz w:val="22"/>
        </w:rPr>
        <w:t>Strategic International Management Text and Cases</w:t>
      </w:r>
      <w:r w:rsidRPr="002A1D7E">
        <w:rPr>
          <w:rFonts w:ascii="Arial" w:eastAsia="Times New Roman" w:hAnsi="Arial" w:cs="Arial"/>
          <w:sz w:val="22"/>
        </w:rPr>
        <w:t xml:space="preserve">. Wiesbaden Springer </w:t>
      </w:r>
      <w:proofErr w:type="spellStart"/>
      <w:r w:rsidRPr="002A1D7E">
        <w:rPr>
          <w:rFonts w:ascii="Arial" w:eastAsia="Times New Roman" w:hAnsi="Arial" w:cs="Arial"/>
          <w:sz w:val="22"/>
        </w:rPr>
        <w:t>Fachmedien</w:t>
      </w:r>
      <w:proofErr w:type="spellEnd"/>
      <w:r w:rsidRPr="002A1D7E">
        <w:rPr>
          <w:rFonts w:ascii="Arial" w:eastAsia="Times New Roman" w:hAnsi="Arial" w:cs="Arial"/>
          <w:sz w:val="22"/>
        </w:rPr>
        <w:t xml:space="preserve"> Wiesbaden </w:t>
      </w:r>
      <w:proofErr w:type="spellStart"/>
      <w:r w:rsidRPr="002A1D7E">
        <w:rPr>
          <w:rFonts w:ascii="Arial" w:eastAsia="Times New Roman" w:hAnsi="Arial" w:cs="Arial"/>
          <w:sz w:val="22"/>
        </w:rPr>
        <w:t>Gmbh</w:t>
      </w:r>
      <w:proofErr w:type="spellEnd"/>
      <w:r w:rsidRPr="002A1D7E">
        <w:rPr>
          <w:rFonts w:ascii="Arial" w:eastAsia="Times New Roman" w:hAnsi="Arial" w:cs="Arial"/>
          <w:sz w:val="22"/>
        </w:rPr>
        <w:t>.</w:t>
      </w:r>
    </w:p>
    <w:p w14:paraId="445E49E2"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Partridge, J. (2022). </w:t>
      </w:r>
      <w:proofErr w:type="spellStart"/>
      <w:r w:rsidRPr="002A1D7E">
        <w:rPr>
          <w:rFonts w:ascii="Arial" w:eastAsia="Times New Roman" w:hAnsi="Arial" w:cs="Arial"/>
          <w:i/>
          <w:iCs/>
          <w:sz w:val="22"/>
        </w:rPr>
        <w:t>Asos</w:t>
      </w:r>
      <w:proofErr w:type="spellEnd"/>
      <w:r w:rsidRPr="002A1D7E">
        <w:rPr>
          <w:rFonts w:ascii="Arial" w:eastAsia="Times New Roman" w:hAnsi="Arial" w:cs="Arial"/>
          <w:i/>
          <w:iCs/>
          <w:sz w:val="22"/>
        </w:rPr>
        <w:t xml:space="preserve"> expects £14m hit from halting trade in Russia after invasion of Ukraine</w:t>
      </w:r>
      <w:r w:rsidRPr="002A1D7E">
        <w:rPr>
          <w:rFonts w:ascii="Arial" w:eastAsia="Times New Roman" w:hAnsi="Arial" w:cs="Arial"/>
          <w:sz w:val="22"/>
        </w:rPr>
        <w:t>. [online] the Guardian. Available at: https://www.theguardian.com/business/2022/apr/12/asos-expects-14m-hit-from-halting-trade-in-russia-after-invasion-of-ukraine [Accessed 30 Jul. 2022].</w:t>
      </w:r>
    </w:p>
    <w:p w14:paraId="70452D81" w14:textId="77777777" w:rsidR="00B62785" w:rsidRPr="002A1D7E" w:rsidRDefault="00B62785" w:rsidP="002A1D7E">
      <w:pPr>
        <w:spacing w:line="360" w:lineRule="auto"/>
        <w:rPr>
          <w:rFonts w:ascii="Arial" w:eastAsia="Times New Roman" w:hAnsi="Arial" w:cs="Arial"/>
          <w:sz w:val="22"/>
        </w:rPr>
      </w:pPr>
      <w:r w:rsidRPr="002A1D7E">
        <w:rPr>
          <w:rFonts w:ascii="Arial" w:eastAsia="Times New Roman" w:hAnsi="Arial" w:cs="Arial"/>
          <w:sz w:val="22"/>
        </w:rPr>
        <w:t xml:space="preserve">Perrey, J. and </w:t>
      </w:r>
      <w:proofErr w:type="spellStart"/>
      <w:r w:rsidRPr="002A1D7E">
        <w:rPr>
          <w:rFonts w:ascii="Arial" w:eastAsia="Times New Roman" w:hAnsi="Arial" w:cs="Arial"/>
          <w:sz w:val="22"/>
        </w:rPr>
        <w:t>Spillecke</w:t>
      </w:r>
      <w:proofErr w:type="spellEnd"/>
      <w:r w:rsidRPr="002A1D7E">
        <w:rPr>
          <w:rFonts w:ascii="Arial" w:eastAsia="Times New Roman" w:hAnsi="Arial" w:cs="Arial"/>
          <w:sz w:val="22"/>
        </w:rPr>
        <w:t xml:space="preserve">, D., </w:t>
      </w:r>
      <w:r w:rsidR="00025C28" w:rsidRPr="002A1D7E">
        <w:rPr>
          <w:rFonts w:ascii="Arial" w:eastAsia="Times New Roman" w:hAnsi="Arial" w:cs="Arial"/>
          <w:sz w:val="22"/>
        </w:rPr>
        <w:t>(</w:t>
      </w:r>
      <w:r w:rsidRPr="002A1D7E">
        <w:rPr>
          <w:rFonts w:ascii="Arial" w:eastAsia="Times New Roman" w:hAnsi="Arial" w:cs="Arial"/>
          <w:sz w:val="22"/>
        </w:rPr>
        <w:t>2012</w:t>
      </w:r>
      <w:r w:rsidR="00025C28" w:rsidRPr="002A1D7E">
        <w:rPr>
          <w:rFonts w:ascii="Arial" w:eastAsia="Times New Roman" w:hAnsi="Arial" w:cs="Arial"/>
          <w:sz w:val="22"/>
        </w:rPr>
        <w:t>)</w:t>
      </w:r>
      <w:r w:rsidRPr="002A1D7E">
        <w:rPr>
          <w:rFonts w:ascii="Arial" w:eastAsia="Times New Roman" w:hAnsi="Arial" w:cs="Arial"/>
          <w:sz w:val="22"/>
        </w:rPr>
        <w:t>. Principles of successful brand management: art, science, craft. </w:t>
      </w:r>
      <w:r w:rsidRPr="002A1D7E">
        <w:rPr>
          <w:rFonts w:ascii="Arial" w:eastAsia="Times New Roman" w:hAnsi="Arial" w:cs="Arial"/>
          <w:i/>
          <w:iCs/>
          <w:sz w:val="22"/>
        </w:rPr>
        <w:t>Retail Marketing and Branding: A Definitive Guide to Maximizing ROI</w:t>
      </w:r>
      <w:r w:rsidRPr="002A1D7E">
        <w:rPr>
          <w:rFonts w:ascii="Arial" w:eastAsia="Times New Roman" w:hAnsi="Arial" w:cs="Arial"/>
          <w:sz w:val="22"/>
        </w:rPr>
        <w:t>.</w:t>
      </w:r>
    </w:p>
    <w:p w14:paraId="28EF95DE" w14:textId="77777777" w:rsidR="005A56EE" w:rsidRPr="002A1D7E" w:rsidRDefault="005A56EE" w:rsidP="002A1D7E">
      <w:pPr>
        <w:spacing w:line="360" w:lineRule="auto"/>
        <w:rPr>
          <w:rFonts w:ascii="Arial" w:eastAsia="Times New Roman" w:hAnsi="Arial" w:cs="Arial"/>
          <w:sz w:val="22"/>
        </w:rPr>
      </w:pPr>
      <w:proofErr w:type="spellStart"/>
      <w:r w:rsidRPr="002A1D7E">
        <w:rPr>
          <w:rFonts w:ascii="Arial" w:eastAsia="Times New Roman" w:hAnsi="Arial" w:cs="Arial"/>
          <w:sz w:val="22"/>
        </w:rPr>
        <w:t>Radonic</w:t>
      </w:r>
      <w:proofErr w:type="spellEnd"/>
      <w:r w:rsidRPr="002A1D7E">
        <w:rPr>
          <w:rFonts w:ascii="Arial" w:eastAsia="Times New Roman" w:hAnsi="Arial" w:cs="Arial"/>
          <w:sz w:val="22"/>
        </w:rPr>
        <w:t xml:space="preserve">, D. (2021). </w:t>
      </w:r>
      <w:r w:rsidRPr="002A1D7E">
        <w:rPr>
          <w:rFonts w:ascii="Arial" w:eastAsia="Times New Roman" w:hAnsi="Arial" w:cs="Arial"/>
          <w:i/>
          <w:iCs/>
          <w:sz w:val="22"/>
        </w:rPr>
        <w:t>The Most Important Fashion Industry Statistics in 2021</w:t>
      </w:r>
      <w:r w:rsidRPr="002A1D7E">
        <w:rPr>
          <w:rFonts w:ascii="Arial" w:eastAsia="Times New Roman" w:hAnsi="Arial" w:cs="Arial"/>
          <w:sz w:val="22"/>
        </w:rPr>
        <w:t>. [online] Fashion Discounts. Available at: https://fashiondiscounts.uk/fashion-industry-statistics/ [Accessed 30 Jul. 2022].</w:t>
      </w:r>
    </w:p>
    <w:p w14:paraId="0A551DA0"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Roberts-Lombard, M. and Tait, M. (2018). </w:t>
      </w:r>
      <w:r w:rsidRPr="002A1D7E">
        <w:rPr>
          <w:rFonts w:ascii="Arial" w:eastAsia="Times New Roman" w:hAnsi="Arial" w:cs="Arial"/>
          <w:i/>
          <w:iCs/>
          <w:sz w:val="22"/>
        </w:rPr>
        <w:t>Relationship marketing and customer relationship management</w:t>
      </w:r>
      <w:r w:rsidRPr="002A1D7E">
        <w:rPr>
          <w:rFonts w:ascii="Arial" w:eastAsia="Times New Roman" w:hAnsi="Arial" w:cs="Arial"/>
          <w:sz w:val="22"/>
        </w:rPr>
        <w:t xml:space="preserve">. </w:t>
      </w:r>
      <w:proofErr w:type="spellStart"/>
      <w:r w:rsidRPr="002A1D7E">
        <w:rPr>
          <w:rFonts w:ascii="Arial" w:eastAsia="Times New Roman" w:hAnsi="Arial" w:cs="Arial"/>
          <w:sz w:val="22"/>
        </w:rPr>
        <w:t>Landsdowne</w:t>
      </w:r>
      <w:proofErr w:type="spellEnd"/>
      <w:r w:rsidRPr="002A1D7E">
        <w:rPr>
          <w:rFonts w:ascii="Arial" w:eastAsia="Times New Roman" w:hAnsi="Arial" w:cs="Arial"/>
          <w:sz w:val="22"/>
        </w:rPr>
        <w:t xml:space="preserve">, Cape Town: Juta </w:t>
      </w:r>
      <w:proofErr w:type="gramStart"/>
      <w:r w:rsidRPr="002A1D7E">
        <w:rPr>
          <w:rFonts w:ascii="Arial" w:eastAsia="Times New Roman" w:hAnsi="Arial" w:cs="Arial"/>
          <w:sz w:val="22"/>
        </w:rPr>
        <w:t>And</w:t>
      </w:r>
      <w:proofErr w:type="gramEnd"/>
      <w:r w:rsidRPr="002A1D7E">
        <w:rPr>
          <w:rFonts w:ascii="Arial" w:eastAsia="Times New Roman" w:hAnsi="Arial" w:cs="Arial"/>
          <w:sz w:val="22"/>
        </w:rPr>
        <w:t xml:space="preserve"> Company (Pty) Ltd.</w:t>
      </w:r>
    </w:p>
    <w:p w14:paraId="7E5E2A89" w14:textId="77777777" w:rsidR="005A56EE" w:rsidRPr="002A1D7E" w:rsidRDefault="005A56EE" w:rsidP="002A1D7E">
      <w:pPr>
        <w:spacing w:line="360" w:lineRule="auto"/>
        <w:rPr>
          <w:rFonts w:ascii="Arial" w:eastAsia="Times New Roman" w:hAnsi="Arial" w:cs="Arial"/>
          <w:sz w:val="22"/>
        </w:rPr>
      </w:pPr>
      <w:proofErr w:type="spellStart"/>
      <w:r w:rsidRPr="002A1D7E">
        <w:rPr>
          <w:rFonts w:ascii="Arial" w:eastAsia="Times New Roman" w:hAnsi="Arial" w:cs="Arial"/>
          <w:sz w:val="22"/>
        </w:rPr>
        <w:t>Similarweb</w:t>
      </w:r>
      <w:proofErr w:type="spellEnd"/>
      <w:r w:rsidRPr="002A1D7E">
        <w:rPr>
          <w:rFonts w:ascii="Arial" w:eastAsia="Times New Roman" w:hAnsi="Arial" w:cs="Arial"/>
          <w:sz w:val="22"/>
        </w:rPr>
        <w:t xml:space="preserve">. (2022). </w:t>
      </w:r>
      <w:r w:rsidRPr="002A1D7E">
        <w:rPr>
          <w:rFonts w:ascii="Arial" w:eastAsia="Times New Roman" w:hAnsi="Arial" w:cs="Arial"/>
          <w:i/>
          <w:iCs/>
          <w:sz w:val="22"/>
        </w:rPr>
        <w:t xml:space="preserve">asos.com Alternatives &amp; Competitors - Sites Like asos.com | </w:t>
      </w:r>
      <w:proofErr w:type="spellStart"/>
      <w:r w:rsidRPr="002A1D7E">
        <w:rPr>
          <w:rFonts w:ascii="Arial" w:eastAsia="Times New Roman" w:hAnsi="Arial" w:cs="Arial"/>
          <w:i/>
          <w:iCs/>
          <w:sz w:val="22"/>
        </w:rPr>
        <w:t>Similarweb</w:t>
      </w:r>
      <w:proofErr w:type="spellEnd"/>
      <w:r w:rsidRPr="002A1D7E">
        <w:rPr>
          <w:rFonts w:ascii="Arial" w:eastAsia="Times New Roman" w:hAnsi="Arial" w:cs="Arial"/>
          <w:sz w:val="22"/>
        </w:rPr>
        <w:t>. [online] Available at: https://www.similarweb.com/website/asos.com/competitors/#:~:text=asos.com [Accessed 30 Jul. 2022].</w:t>
      </w:r>
    </w:p>
    <w:p w14:paraId="7D92B86F"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Surridge, M. and Bushell, T. (2017). </w:t>
      </w:r>
      <w:r w:rsidRPr="002A1D7E">
        <w:rPr>
          <w:rFonts w:ascii="Arial" w:eastAsia="Times New Roman" w:hAnsi="Arial" w:cs="Arial"/>
          <w:i/>
          <w:iCs/>
          <w:sz w:val="22"/>
        </w:rPr>
        <w:t>The business environment</w:t>
      </w:r>
      <w:r w:rsidRPr="002A1D7E">
        <w:rPr>
          <w:rFonts w:ascii="Arial" w:eastAsia="Times New Roman" w:hAnsi="Arial" w:cs="Arial"/>
          <w:sz w:val="22"/>
        </w:rPr>
        <w:t xml:space="preserve">. London: </w:t>
      </w:r>
      <w:proofErr w:type="spellStart"/>
      <w:r w:rsidRPr="002A1D7E">
        <w:rPr>
          <w:rFonts w:ascii="Arial" w:eastAsia="Times New Roman" w:hAnsi="Arial" w:cs="Arial"/>
          <w:sz w:val="22"/>
        </w:rPr>
        <w:t>Collinseducational</w:t>
      </w:r>
      <w:proofErr w:type="spellEnd"/>
      <w:r w:rsidRPr="002A1D7E">
        <w:rPr>
          <w:rFonts w:ascii="Arial" w:eastAsia="Times New Roman" w:hAnsi="Arial" w:cs="Arial"/>
          <w:sz w:val="22"/>
        </w:rPr>
        <w:t>.</w:t>
      </w:r>
    </w:p>
    <w:p w14:paraId="00BA8578" w14:textId="77777777" w:rsidR="00980681" w:rsidRPr="002A1D7E" w:rsidRDefault="00B62785" w:rsidP="002A1D7E">
      <w:pPr>
        <w:spacing w:line="360" w:lineRule="auto"/>
        <w:rPr>
          <w:rFonts w:ascii="Arial" w:eastAsia="Times New Roman" w:hAnsi="Arial" w:cs="Arial"/>
          <w:sz w:val="22"/>
        </w:rPr>
      </w:pPr>
      <w:r w:rsidRPr="002A1D7E">
        <w:rPr>
          <w:rFonts w:ascii="Arial" w:eastAsia="Times New Roman" w:hAnsi="Arial" w:cs="Arial"/>
          <w:sz w:val="22"/>
        </w:rPr>
        <w:t xml:space="preserve">Todorova, G., </w:t>
      </w:r>
      <w:r w:rsidR="004A32D1" w:rsidRPr="002A1D7E">
        <w:rPr>
          <w:rFonts w:ascii="Arial" w:eastAsia="Times New Roman" w:hAnsi="Arial" w:cs="Arial"/>
          <w:sz w:val="22"/>
        </w:rPr>
        <w:t>(</w:t>
      </w:r>
      <w:r w:rsidRPr="002A1D7E">
        <w:rPr>
          <w:rFonts w:ascii="Arial" w:eastAsia="Times New Roman" w:hAnsi="Arial" w:cs="Arial"/>
          <w:sz w:val="22"/>
        </w:rPr>
        <w:t>2015</w:t>
      </w:r>
      <w:r w:rsidR="004A32D1" w:rsidRPr="002A1D7E">
        <w:rPr>
          <w:rFonts w:ascii="Arial" w:eastAsia="Times New Roman" w:hAnsi="Arial" w:cs="Arial"/>
          <w:sz w:val="22"/>
        </w:rPr>
        <w:t>)</w:t>
      </w:r>
      <w:r w:rsidRPr="002A1D7E">
        <w:rPr>
          <w:rFonts w:ascii="Arial" w:eastAsia="Times New Roman" w:hAnsi="Arial" w:cs="Arial"/>
          <w:sz w:val="22"/>
        </w:rPr>
        <w:t>. Marketing communication mix. </w:t>
      </w:r>
      <w:r w:rsidRPr="002A1D7E">
        <w:rPr>
          <w:rFonts w:ascii="Arial" w:eastAsia="Times New Roman" w:hAnsi="Arial" w:cs="Arial"/>
          <w:i/>
          <w:iCs/>
          <w:sz w:val="22"/>
        </w:rPr>
        <w:t>Trakia Journal of sciences</w:t>
      </w:r>
      <w:r w:rsidRPr="002A1D7E">
        <w:rPr>
          <w:rFonts w:ascii="Arial" w:eastAsia="Times New Roman" w:hAnsi="Arial" w:cs="Arial"/>
          <w:sz w:val="22"/>
        </w:rPr>
        <w:t>, </w:t>
      </w:r>
      <w:r w:rsidRPr="002A1D7E">
        <w:rPr>
          <w:rFonts w:ascii="Arial" w:eastAsia="Times New Roman" w:hAnsi="Arial" w:cs="Arial"/>
          <w:i/>
          <w:iCs/>
          <w:sz w:val="22"/>
        </w:rPr>
        <w:t>13</w:t>
      </w:r>
      <w:r w:rsidR="00980681" w:rsidRPr="002A1D7E">
        <w:rPr>
          <w:rFonts w:ascii="Arial" w:eastAsia="Times New Roman" w:hAnsi="Arial" w:cs="Arial"/>
          <w:sz w:val="22"/>
        </w:rPr>
        <w:t>(1).</w:t>
      </w:r>
    </w:p>
    <w:p w14:paraId="0E9F0BE9" w14:textId="77777777" w:rsidR="005A56EE"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Wheelen, T.L. (2018). </w:t>
      </w:r>
      <w:r w:rsidRPr="002A1D7E">
        <w:rPr>
          <w:rFonts w:ascii="Arial" w:eastAsia="Times New Roman" w:hAnsi="Arial" w:cs="Arial"/>
          <w:i/>
          <w:iCs/>
          <w:sz w:val="22"/>
        </w:rPr>
        <w:t>Strategic management and business policy: globalization, innovation, and sustainability</w:t>
      </w:r>
      <w:r w:rsidRPr="002A1D7E">
        <w:rPr>
          <w:rFonts w:ascii="Arial" w:eastAsia="Times New Roman" w:hAnsi="Arial" w:cs="Arial"/>
          <w:sz w:val="22"/>
        </w:rPr>
        <w:t>. 15th ed. New York, Ny: Pearson.</w:t>
      </w:r>
    </w:p>
    <w:p w14:paraId="0698AFC8" w14:textId="77777777" w:rsidR="007A6D29" w:rsidRPr="002A1D7E" w:rsidRDefault="005A56EE" w:rsidP="002A1D7E">
      <w:pPr>
        <w:spacing w:line="360" w:lineRule="auto"/>
        <w:rPr>
          <w:rFonts w:ascii="Arial" w:eastAsia="Times New Roman" w:hAnsi="Arial" w:cs="Arial"/>
          <w:sz w:val="22"/>
        </w:rPr>
      </w:pPr>
      <w:r w:rsidRPr="002A1D7E">
        <w:rPr>
          <w:rFonts w:ascii="Arial" w:eastAsia="Times New Roman" w:hAnsi="Arial" w:cs="Arial"/>
          <w:sz w:val="22"/>
        </w:rPr>
        <w:t xml:space="preserve">www.ft.com. (2022). </w:t>
      </w:r>
      <w:r w:rsidRPr="002A1D7E">
        <w:rPr>
          <w:rFonts w:ascii="Arial" w:eastAsia="Times New Roman" w:hAnsi="Arial" w:cs="Arial"/>
          <w:i/>
          <w:iCs/>
          <w:sz w:val="22"/>
        </w:rPr>
        <w:t>Subscribe to read | Financial Times</w:t>
      </w:r>
      <w:r w:rsidRPr="002A1D7E">
        <w:rPr>
          <w:rFonts w:ascii="Arial" w:eastAsia="Times New Roman" w:hAnsi="Arial" w:cs="Arial"/>
          <w:sz w:val="22"/>
        </w:rPr>
        <w:t>. [online] Available at: https://www.ft.com/content/6629df23-c668-49c0-8097-7f2604ef6652 [Accessed 30 Jul. 2022].</w:t>
      </w:r>
    </w:p>
    <w:sectPr w:rsidR="007A6D29" w:rsidRPr="002A1D7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4385D" w14:textId="77777777" w:rsidR="002A7197" w:rsidRDefault="002A7197" w:rsidP="00231E10">
      <w:pPr>
        <w:spacing w:after="0" w:line="240" w:lineRule="auto"/>
      </w:pPr>
      <w:r>
        <w:separator/>
      </w:r>
    </w:p>
  </w:endnote>
  <w:endnote w:type="continuationSeparator" w:id="0">
    <w:p w14:paraId="1E53CF02" w14:textId="77777777" w:rsidR="002A7197" w:rsidRDefault="002A7197" w:rsidP="00231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450888"/>
      <w:docPartObj>
        <w:docPartGallery w:val="Page Numbers (Bottom of Page)"/>
        <w:docPartUnique/>
      </w:docPartObj>
    </w:sdtPr>
    <w:sdtEndPr>
      <w:rPr>
        <w:color w:val="7F7F7F" w:themeColor="background1" w:themeShade="7F"/>
        <w:spacing w:val="60"/>
      </w:rPr>
    </w:sdtEndPr>
    <w:sdtContent>
      <w:p w14:paraId="4B30DFC0" w14:textId="77777777" w:rsidR="007547C0" w:rsidRDefault="007547C0">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5E4D0F" w:rsidRPr="005E4D0F">
          <w:rPr>
            <w:b/>
            <w:bCs/>
            <w:noProof/>
          </w:rPr>
          <w:t>2</w:t>
        </w:r>
        <w:r>
          <w:rPr>
            <w:b/>
            <w:bCs/>
            <w:noProof/>
          </w:rPr>
          <w:fldChar w:fldCharType="end"/>
        </w:r>
        <w:r>
          <w:rPr>
            <w:b/>
            <w:bCs/>
          </w:rPr>
          <w:t xml:space="preserve"> | </w:t>
        </w:r>
        <w:r>
          <w:rPr>
            <w:color w:val="7F7F7F" w:themeColor="background1" w:themeShade="7F"/>
            <w:spacing w:val="60"/>
          </w:rPr>
          <w:t>Page</w:t>
        </w:r>
      </w:p>
    </w:sdtContent>
  </w:sdt>
  <w:p w14:paraId="2D04970D" w14:textId="77777777" w:rsidR="00231E10" w:rsidRDefault="00231E1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DE6C4" w14:textId="77777777" w:rsidR="002A7197" w:rsidRDefault="002A7197" w:rsidP="00231E10">
      <w:pPr>
        <w:spacing w:after="0" w:line="240" w:lineRule="auto"/>
      </w:pPr>
      <w:r>
        <w:separator/>
      </w:r>
    </w:p>
  </w:footnote>
  <w:footnote w:type="continuationSeparator" w:id="0">
    <w:p w14:paraId="0A6D6A81" w14:textId="77777777" w:rsidR="002A7197" w:rsidRDefault="002A7197" w:rsidP="00231E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52BE7"/>
    <w:multiLevelType w:val="hybridMultilevel"/>
    <w:tmpl w:val="0B6EE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31B85"/>
    <w:multiLevelType w:val="hybridMultilevel"/>
    <w:tmpl w:val="00C02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FF1CF3"/>
    <w:multiLevelType w:val="hybridMultilevel"/>
    <w:tmpl w:val="A8545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864E48"/>
    <w:multiLevelType w:val="hybridMultilevel"/>
    <w:tmpl w:val="AD200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C874EB"/>
    <w:multiLevelType w:val="hybridMultilevel"/>
    <w:tmpl w:val="C52C9D08"/>
    <w:lvl w:ilvl="0" w:tplc="FFFFFFFF">
      <w:start w:val="19"/>
      <w:numFmt w:val="bullet"/>
      <w:lvlText w:val="-"/>
      <w:lvlJc w:val="left"/>
      <w:pPr>
        <w:ind w:left="720" w:hanging="360"/>
      </w:pPr>
      <w:rPr>
        <w:rFonts w:ascii="Calibri" w:eastAsiaTheme="minorEastAsia" w:hAnsi="Calibri" w:cs="Vrind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661BB1"/>
    <w:multiLevelType w:val="hybridMultilevel"/>
    <w:tmpl w:val="17B86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5809EB"/>
    <w:multiLevelType w:val="hybridMultilevel"/>
    <w:tmpl w:val="73946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AB53C4"/>
    <w:multiLevelType w:val="hybridMultilevel"/>
    <w:tmpl w:val="B4162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542ADC"/>
    <w:multiLevelType w:val="hybridMultilevel"/>
    <w:tmpl w:val="F154D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C44E21"/>
    <w:multiLevelType w:val="hybridMultilevel"/>
    <w:tmpl w:val="18D85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A4412B"/>
    <w:multiLevelType w:val="hybridMultilevel"/>
    <w:tmpl w:val="800A8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619372">
    <w:abstractNumId w:val="7"/>
  </w:num>
  <w:num w:numId="2" w16cid:durableId="1082289027">
    <w:abstractNumId w:val="5"/>
  </w:num>
  <w:num w:numId="3" w16cid:durableId="1303148616">
    <w:abstractNumId w:val="10"/>
  </w:num>
  <w:num w:numId="4" w16cid:durableId="1315836596">
    <w:abstractNumId w:val="9"/>
  </w:num>
  <w:num w:numId="5" w16cid:durableId="488251732">
    <w:abstractNumId w:val="2"/>
  </w:num>
  <w:num w:numId="6" w16cid:durableId="2052606871">
    <w:abstractNumId w:val="8"/>
  </w:num>
  <w:num w:numId="7" w16cid:durableId="1316839849">
    <w:abstractNumId w:val="4"/>
  </w:num>
  <w:num w:numId="8" w16cid:durableId="1823813500">
    <w:abstractNumId w:val="3"/>
  </w:num>
  <w:num w:numId="9" w16cid:durableId="1620648886">
    <w:abstractNumId w:val="0"/>
  </w:num>
  <w:num w:numId="10" w16cid:durableId="1497528443">
    <w:abstractNumId w:val="1"/>
  </w:num>
  <w:num w:numId="11" w16cid:durableId="20587002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025"/>
    <w:rsid w:val="00025C28"/>
    <w:rsid w:val="00036025"/>
    <w:rsid w:val="00045C42"/>
    <w:rsid w:val="00057E15"/>
    <w:rsid w:val="00063567"/>
    <w:rsid w:val="00096B17"/>
    <w:rsid w:val="000A4FFD"/>
    <w:rsid w:val="000B6A24"/>
    <w:rsid w:val="000D2FBD"/>
    <w:rsid w:val="001D3571"/>
    <w:rsid w:val="001F0DAC"/>
    <w:rsid w:val="00200006"/>
    <w:rsid w:val="00225BC3"/>
    <w:rsid w:val="00231E10"/>
    <w:rsid w:val="0027080C"/>
    <w:rsid w:val="00274BE7"/>
    <w:rsid w:val="002A1D7E"/>
    <w:rsid w:val="002A7197"/>
    <w:rsid w:val="002C6429"/>
    <w:rsid w:val="003274CD"/>
    <w:rsid w:val="0035320C"/>
    <w:rsid w:val="00403AF6"/>
    <w:rsid w:val="00451980"/>
    <w:rsid w:val="004647DE"/>
    <w:rsid w:val="004A32D1"/>
    <w:rsid w:val="005267A9"/>
    <w:rsid w:val="00547EDF"/>
    <w:rsid w:val="0055551F"/>
    <w:rsid w:val="00570C6D"/>
    <w:rsid w:val="00583D70"/>
    <w:rsid w:val="005A56EE"/>
    <w:rsid w:val="005E4D0F"/>
    <w:rsid w:val="005F5B4F"/>
    <w:rsid w:val="00643288"/>
    <w:rsid w:val="006863A8"/>
    <w:rsid w:val="00695483"/>
    <w:rsid w:val="006C103D"/>
    <w:rsid w:val="006D3651"/>
    <w:rsid w:val="006E1185"/>
    <w:rsid w:val="00734A5D"/>
    <w:rsid w:val="00753614"/>
    <w:rsid w:val="007547C0"/>
    <w:rsid w:val="00754CC0"/>
    <w:rsid w:val="007A6D29"/>
    <w:rsid w:val="007E15B3"/>
    <w:rsid w:val="00813944"/>
    <w:rsid w:val="008501E2"/>
    <w:rsid w:val="00872BA0"/>
    <w:rsid w:val="008D7879"/>
    <w:rsid w:val="008E2373"/>
    <w:rsid w:val="00904773"/>
    <w:rsid w:val="0090520A"/>
    <w:rsid w:val="00980681"/>
    <w:rsid w:val="009C6063"/>
    <w:rsid w:val="00AD3328"/>
    <w:rsid w:val="00B62785"/>
    <w:rsid w:val="00B74E58"/>
    <w:rsid w:val="00B75E71"/>
    <w:rsid w:val="00C44CD2"/>
    <w:rsid w:val="00C60A68"/>
    <w:rsid w:val="00D57E38"/>
    <w:rsid w:val="00D76025"/>
    <w:rsid w:val="00D816ED"/>
    <w:rsid w:val="00D87B57"/>
    <w:rsid w:val="00D93277"/>
    <w:rsid w:val="00E15D4D"/>
    <w:rsid w:val="00E7549B"/>
    <w:rsid w:val="00EA4525"/>
    <w:rsid w:val="00EB16FF"/>
    <w:rsid w:val="00F761E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63E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DAC"/>
    <w:pPr>
      <w:jc w:val="both"/>
    </w:pPr>
    <w:rPr>
      <w:rFonts w:ascii="Times New Roman" w:hAnsi="Times New Roman"/>
      <w:sz w:val="24"/>
    </w:rPr>
  </w:style>
  <w:style w:type="paragraph" w:styleId="Titlu1">
    <w:name w:val="heading 1"/>
    <w:basedOn w:val="Normal"/>
    <w:next w:val="Normal"/>
    <w:link w:val="Titlu1Caracter"/>
    <w:uiPriority w:val="9"/>
    <w:qFormat/>
    <w:rsid w:val="00E15D4D"/>
    <w:pPr>
      <w:keepNext/>
      <w:keepLines/>
      <w:spacing w:before="240" w:after="0"/>
      <w:outlineLvl w:val="0"/>
    </w:pPr>
    <w:rPr>
      <w:rFonts w:eastAsiaTheme="majorEastAsia" w:cstheme="majorBidi"/>
      <w:b/>
      <w:color w:val="2E74B5" w:themeColor="accent1" w:themeShade="BF"/>
      <w:sz w:val="32"/>
      <w:szCs w:val="32"/>
    </w:rPr>
  </w:style>
  <w:style w:type="paragraph" w:styleId="Titlu2">
    <w:name w:val="heading 2"/>
    <w:basedOn w:val="Normal"/>
    <w:next w:val="Normal"/>
    <w:link w:val="Titlu2Caracter"/>
    <w:uiPriority w:val="9"/>
    <w:unhideWhenUsed/>
    <w:qFormat/>
    <w:rsid w:val="00E15D4D"/>
    <w:pPr>
      <w:keepNext/>
      <w:keepLines/>
      <w:spacing w:before="40" w:after="0"/>
      <w:outlineLvl w:val="1"/>
    </w:pPr>
    <w:rPr>
      <w:rFonts w:eastAsiaTheme="majorEastAsia" w:cstheme="majorBidi"/>
      <w:b/>
      <w:color w:val="2E74B5" w:themeColor="accent1" w:themeShade="BF"/>
      <w:sz w:val="28"/>
      <w:szCs w:val="26"/>
    </w:rPr>
  </w:style>
  <w:style w:type="paragraph" w:styleId="Titlu3">
    <w:name w:val="heading 3"/>
    <w:basedOn w:val="Normal"/>
    <w:next w:val="Normal"/>
    <w:link w:val="Titlu3Caracter"/>
    <w:uiPriority w:val="9"/>
    <w:unhideWhenUsed/>
    <w:qFormat/>
    <w:rsid w:val="00045C42"/>
    <w:pPr>
      <w:keepNext/>
      <w:keepLines/>
      <w:spacing w:before="40" w:after="0"/>
      <w:outlineLvl w:val="2"/>
    </w:pPr>
    <w:rPr>
      <w:rFonts w:eastAsiaTheme="majorEastAsia" w:cstheme="majorBidi"/>
      <w:b/>
      <w:color w:val="1F4D78" w:themeColor="accent1" w:themeShade="7F"/>
      <w:szCs w:val="24"/>
    </w:rPr>
  </w:style>
  <w:style w:type="paragraph" w:styleId="Titlu4">
    <w:name w:val="heading 4"/>
    <w:basedOn w:val="Normal"/>
    <w:next w:val="Normal"/>
    <w:link w:val="Titlu4Caracter"/>
    <w:uiPriority w:val="9"/>
    <w:unhideWhenUsed/>
    <w:qFormat/>
    <w:rsid w:val="00E15D4D"/>
    <w:pPr>
      <w:keepNext/>
      <w:keepLines/>
      <w:spacing w:before="280" w:after="240"/>
      <w:jc w:val="center"/>
      <w:outlineLvl w:val="3"/>
    </w:pPr>
    <w:rPr>
      <w:rFonts w:eastAsiaTheme="majorEastAsia" w:cstheme="majorBid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15D4D"/>
    <w:rPr>
      <w:rFonts w:ascii="Times New Roman" w:eastAsiaTheme="majorEastAsia" w:hAnsi="Times New Roman" w:cstheme="majorBidi"/>
      <w:b/>
      <w:color w:val="2E74B5" w:themeColor="accent1" w:themeShade="BF"/>
      <w:sz w:val="32"/>
      <w:szCs w:val="32"/>
    </w:rPr>
  </w:style>
  <w:style w:type="character" w:customStyle="1" w:styleId="Titlu2Caracter">
    <w:name w:val="Titlu 2 Caracter"/>
    <w:basedOn w:val="Fontdeparagrafimplicit"/>
    <w:link w:val="Titlu2"/>
    <w:uiPriority w:val="9"/>
    <w:rsid w:val="00E15D4D"/>
    <w:rPr>
      <w:rFonts w:ascii="Times New Roman" w:eastAsiaTheme="majorEastAsia" w:hAnsi="Times New Roman" w:cstheme="majorBidi"/>
      <w:b/>
      <w:color w:val="2E74B5" w:themeColor="accent1" w:themeShade="BF"/>
      <w:sz w:val="28"/>
      <w:szCs w:val="26"/>
    </w:rPr>
  </w:style>
  <w:style w:type="character" w:customStyle="1" w:styleId="Titlu3Caracter">
    <w:name w:val="Titlu 3 Caracter"/>
    <w:basedOn w:val="Fontdeparagrafimplicit"/>
    <w:link w:val="Titlu3"/>
    <w:uiPriority w:val="9"/>
    <w:rsid w:val="00045C42"/>
    <w:rPr>
      <w:rFonts w:ascii="Times New Roman" w:eastAsiaTheme="majorEastAsia" w:hAnsi="Times New Roman" w:cstheme="majorBidi"/>
      <w:b/>
      <w:color w:val="1F4D78" w:themeColor="accent1" w:themeShade="7F"/>
      <w:sz w:val="24"/>
      <w:szCs w:val="24"/>
    </w:rPr>
  </w:style>
  <w:style w:type="character" w:customStyle="1" w:styleId="Titlu4Caracter">
    <w:name w:val="Titlu 4 Caracter"/>
    <w:basedOn w:val="Fontdeparagrafimplicit"/>
    <w:link w:val="Titlu4"/>
    <w:uiPriority w:val="9"/>
    <w:rsid w:val="00E15D4D"/>
    <w:rPr>
      <w:rFonts w:ascii="Times New Roman" w:eastAsiaTheme="majorEastAsia" w:hAnsi="Times New Roman" w:cstheme="majorBidi"/>
      <w:iCs/>
      <w:color w:val="2E74B5" w:themeColor="accent1" w:themeShade="BF"/>
      <w:sz w:val="24"/>
    </w:rPr>
  </w:style>
  <w:style w:type="paragraph" w:styleId="Listparagraf">
    <w:name w:val="List Paragraph"/>
    <w:basedOn w:val="Normal"/>
    <w:uiPriority w:val="34"/>
    <w:qFormat/>
    <w:rsid w:val="006E1185"/>
    <w:pPr>
      <w:ind w:left="720"/>
      <w:contextualSpacing/>
    </w:pPr>
  </w:style>
  <w:style w:type="paragraph" w:styleId="Titlucuprins">
    <w:name w:val="TOC Heading"/>
    <w:basedOn w:val="Titlu1"/>
    <w:next w:val="Normal"/>
    <w:uiPriority w:val="39"/>
    <w:unhideWhenUsed/>
    <w:qFormat/>
    <w:rsid w:val="00C60A68"/>
    <w:pPr>
      <w:jc w:val="left"/>
      <w:outlineLvl w:val="9"/>
    </w:pPr>
    <w:rPr>
      <w:rFonts w:asciiTheme="majorHAnsi" w:hAnsiTheme="majorHAnsi"/>
      <w:b w:val="0"/>
    </w:rPr>
  </w:style>
  <w:style w:type="paragraph" w:styleId="Cuprins1">
    <w:name w:val="toc 1"/>
    <w:basedOn w:val="Normal"/>
    <w:next w:val="Normal"/>
    <w:autoRedefine/>
    <w:uiPriority w:val="39"/>
    <w:unhideWhenUsed/>
    <w:rsid w:val="00C60A68"/>
    <w:pPr>
      <w:spacing w:after="100"/>
    </w:pPr>
  </w:style>
  <w:style w:type="paragraph" w:styleId="Cuprins2">
    <w:name w:val="toc 2"/>
    <w:basedOn w:val="Normal"/>
    <w:next w:val="Normal"/>
    <w:autoRedefine/>
    <w:uiPriority w:val="39"/>
    <w:unhideWhenUsed/>
    <w:rsid w:val="00C60A68"/>
    <w:pPr>
      <w:spacing w:after="100"/>
      <w:ind w:left="240"/>
    </w:pPr>
  </w:style>
  <w:style w:type="paragraph" w:styleId="Cuprins3">
    <w:name w:val="toc 3"/>
    <w:basedOn w:val="Normal"/>
    <w:next w:val="Normal"/>
    <w:autoRedefine/>
    <w:uiPriority w:val="39"/>
    <w:unhideWhenUsed/>
    <w:rsid w:val="00C60A68"/>
    <w:pPr>
      <w:spacing w:after="100"/>
      <w:ind w:left="480"/>
    </w:pPr>
  </w:style>
  <w:style w:type="character" w:styleId="Hyperlink">
    <w:name w:val="Hyperlink"/>
    <w:basedOn w:val="Fontdeparagrafimplicit"/>
    <w:uiPriority w:val="99"/>
    <w:unhideWhenUsed/>
    <w:rsid w:val="00C60A68"/>
    <w:rPr>
      <w:color w:val="0563C1" w:themeColor="hyperlink"/>
      <w:u w:val="single"/>
    </w:rPr>
  </w:style>
  <w:style w:type="paragraph" w:styleId="Antet">
    <w:name w:val="header"/>
    <w:basedOn w:val="Normal"/>
    <w:link w:val="AntetCaracter"/>
    <w:uiPriority w:val="99"/>
    <w:unhideWhenUsed/>
    <w:rsid w:val="00231E1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31E10"/>
    <w:rPr>
      <w:rFonts w:ascii="Times New Roman" w:hAnsi="Times New Roman"/>
      <w:sz w:val="24"/>
    </w:rPr>
  </w:style>
  <w:style w:type="paragraph" w:styleId="Subsol">
    <w:name w:val="footer"/>
    <w:basedOn w:val="Normal"/>
    <w:link w:val="SubsolCaracter"/>
    <w:uiPriority w:val="99"/>
    <w:unhideWhenUsed/>
    <w:rsid w:val="00231E1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31E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025312">
      <w:bodyDiv w:val="1"/>
      <w:marLeft w:val="0"/>
      <w:marRight w:val="0"/>
      <w:marTop w:val="0"/>
      <w:marBottom w:val="0"/>
      <w:divBdr>
        <w:top w:val="none" w:sz="0" w:space="0" w:color="auto"/>
        <w:left w:val="none" w:sz="0" w:space="0" w:color="auto"/>
        <w:bottom w:val="none" w:sz="0" w:space="0" w:color="auto"/>
        <w:right w:val="none" w:sz="0" w:space="0" w:color="auto"/>
      </w:divBdr>
    </w:div>
    <w:div w:id="889462409">
      <w:bodyDiv w:val="1"/>
      <w:marLeft w:val="0"/>
      <w:marRight w:val="0"/>
      <w:marTop w:val="0"/>
      <w:marBottom w:val="0"/>
      <w:divBdr>
        <w:top w:val="none" w:sz="0" w:space="0" w:color="auto"/>
        <w:left w:val="none" w:sz="0" w:space="0" w:color="auto"/>
        <w:bottom w:val="none" w:sz="0" w:space="0" w:color="auto"/>
        <w:right w:val="none" w:sz="0" w:space="0" w:color="auto"/>
      </w:divBdr>
      <w:divsChild>
        <w:div w:id="1494030329">
          <w:marLeft w:val="0"/>
          <w:marRight w:val="0"/>
          <w:marTop w:val="0"/>
          <w:marBottom w:val="0"/>
          <w:divBdr>
            <w:top w:val="none" w:sz="0" w:space="0" w:color="auto"/>
            <w:left w:val="none" w:sz="0" w:space="0" w:color="auto"/>
            <w:bottom w:val="none" w:sz="0" w:space="0" w:color="auto"/>
            <w:right w:val="none" w:sz="0" w:space="0" w:color="auto"/>
          </w:divBdr>
        </w:div>
      </w:divsChild>
    </w:div>
    <w:div w:id="1812675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E15A7-4C14-4D7B-B06A-11817FEEB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5536</Words>
  <Characters>31561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37023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2022-07-30T15:39:00Z</dcterms:created>
  <dcterms:modified xsi:type="dcterms:W3CDTF">2022-08-21T18:54:00Z</dcterms:modified>
  <cp:category/>
</cp:coreProperties>
</file>