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93C73" w14:textId="77777777" w:rsidR="00C24AE3" w:rsidRDefault="00C24AE3" w:rsidP="006C3295">
      <w:pPr>
        <w:spacing w:line="480" w:lineRule="auto"/>
        <w:jc w:val="center"/>
        <w:rPr>
          <w:rFonts w:ascii="Times New Roman" w:hAnsi="Times New Roman" w:cs="Times New Roman"/>
          <w:sz w:val="24"/>
          <w:szCs w:val="24"/>
        </w:rPr>
      </w:pPr>
    </w:p>
    <w:p w14:paraId="01B0D46F" w14:textId="77777777" w:rsidR="00C24AE3" w:rsidRDefault="00C24AE3" w:rsidP="006C3295">
      <w:pPr>
        <w:spacing w:line="480" w:lineRule="auto"/>
        <w:jc w:val="center"/>
        <w:rPr>
          <w:rFonts w:ascii="Times New Roman" w:hAnsi="Times New Roman" w:cs="Times New Roman"/>
          <w:sz w:val="24"/>
          <w:szCs w:val="24"/>
        </w:rPr>
      </w:pPr>
    </w:p>
    <w:p w14:paraId="77D252D4" w14:textId="77777777" w:rsidR="00C24AE3" w:rsidRDefault="00C24AE3" w:rsidP="006C3295">
      <w:pPr>
        <w:spacing w:line="480" w:lineRule="auto"/>
        <w:jc w:val="center"/>
        <w:rPr>
          <w:rFonts w:ascii="Times New Roman" w:hAnsi="Times New Roman" w:cs="Times New Roman"/>
          <w:sz w:val="24"/>
          <w:szCs w:val="24"/>
        </w:rPr>
      </w:pPr>
    </w:p>
    <w:p w14:paraId="5AC08B2C" w14:textId="77777777" w:rsidR="00C24AE3" w:rsidRDefault="00C24AE3" w:rsidP="006C3295">
      <w:pPr>
        <w:spacing w:line="480" w:lineRule="auto"/>
        <w:jc w:val="center"/>
        <w:rPr>
          <w:rFonts w:ascii="Times New Roman" w:hAnsi="Times New Roman" w:cs="Times New Roman"/>
          <w:sz w:val="24"/>
          <w:szCs w:val="24"/>
        </w:rPr>
      </w:pPr>
    </w:p>
    <w:tbl>
      <w:tblPr>
        <w:tblpPr w:leftFromText="180" w:rightFromText="180" w:vertAnchor="text" w:tblpX="15" w:tblpY="1"/>
        <w:tblOverlap w:val="never"/>
        <w:tblW w:w="8837" w:type="dxa"/>
        <w:tblCellMar>
          <w:top w:w="3" w:type="dxa"/>
        </w:tblCellMar>
        <w:tblLook w:val="04A0" w:firstRow="1" w:lastRow="0" w:firstColumn="1" w:lastColumn="0" w:noHBand="0" w:noVBand="1"/>
      </w:tblPr>
      <w:tblGrid>
        <w:gridCol w:w="3960"/>
        <w:gridCol w:w="2715"/>
        <w:gridCol w:w="2162"/>
      </w:tblGrid>
      <w:tr w:rsidR="00766D28" w:rsidRPr="00766D28" w14:paraId="1FB1D3F0" w14:textId="77777777" w:rsidTr="00A63C94">
        <w:trPr>
          <w:gridAfter w:val="1"/>
          <w:wAfter w:w="2162" w:type="dxa"/>
          <w:trHeight w:val="330"/>
        </w:trPr>
        <w:tc>
          <w:tcPr>
            <w:tcW w:w="3960" w:type="dxa"/>
            <w:hideMark/>
          </w:tcPr>
          <w:p w14:paraId="3648B983"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b/>
                <w:sz w:val="24"/>
                <w:szCs w:val="24"/>
              </w:rPr>
              <w:t>LOCATION:</w:t>
            </w:r>
            <w:r w:rsidRPr="00766D28">
              <w:rPr>
                <w:rFonts w:ascii="Times New Roman" w:hAnsi="Times New Roman" w:cs="Times New Roman"/>
                <w:sz w:val="24"/>
                <w:szCs w:val="24"/>
              </w:rPr>
              <w:t xml:space="preserve"> </w:t>
            </w:r>
            <w:r w:rsidRPr="00766D28">
              <w:rPr>
                <w:rFonts w:ascii="Times New Roman" w:hAnsi="Times New Roman" w:cs="Times New Roman"/>
                <w:b/>
                <w:sz w:val="24"/>
                <w:szCs w:val="24"/>
              </w:rPr>
              <w:t xml:space="preserve">LONDON   </w:t>
            </w:r>
          </w:p>
        </w:tc>
        <w:tc>
          <w:tcPr>
            <w:tcW w:w="2715" w:type="dxa"/>
            <w:hideMark/>
          </w:tcPr>
          <w:p w14:paraId="1F01B60D"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 </w:t>
            </w:r>
          </w:p>
        </w:tc>
      </w:tr>
      <w:tr w:rsidR="00766D28" w:rsidRPr="00766D28" w14:paraId="2490B32E" w14:textId="77777777" w:rsidTr="00A63C94">
        <w:trPr>
          <w:gridAfter w:val="1"/>
          <w:wAfter w:w="2162" w:type="dxa"/>
          <w:trHeight w:val="449"/>
        </w:trPr>
        <w:tc>
          <w:tcPr>
            <w:tcW w:w="3960" w:type="dxa"/>
            <w:vAlign w:val="center"/>
            <w:hideMark/>
          </w:tcPr>
          <w:p w14:paraId="041C4F0B" w14:textId="77777777" w:rsidR="00766D28" w:rsidRPr="00766D28" w:rsidRDefault="00766D28" w:rsidP="00766D28">
            <w:pPr>
              <w:spacing w:line="480" w:lineRule="auto"/>
              <w:jc w:val="center"/>
              <w:rPr>
                <w:rFonts w:ascii="Times New Roman" w:hAnsi="Times New Roman" w:cs="Times New Roman"/>
                <w:sz w:val="24"/>
                <w:szCs w:val="24"/>
              </w:rPr>
            </w:pPr>
          </w:p>
        </w:tc>
        <w:tc>
          <w:tcPr>
            <w:tcW w:w="2715" w:type="dxa"/>
            <w:vAlign w:val="center"/>
            <w:hideMark/>
          </w:tcPr>
          <w:p w14:paraId="4D111CF5"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 </w:t>
            </w:r>
          </w:p>
        </w:tc>
      </w:tr>
      <w:tr w:rsidR="00766D28" w:rsidRPr="00766D28" w14:paraId="266CDC85" w14:textId="77777777" w:rsidTr="00A63C94">
        <w:trPr>
          <w:trHeight w:val="358"/>
        </w:trPr>
        <w:tc>
          <w:tcPr>
            <w:tcW w:w="3960" w:type="dxa"/>
            <w:vAlign w:val="bottom"/>
          </w:tcPr>
          <w:p w14:paraId="5E36ACD2"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drawing>
                <wp:inline distT="0" distB="0" distL="0" distR="0" wp14:anchorId="2AEC2F76" wp14:editId="41E580E2">
                  <wp:extent cx="2305050" cy="9239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r w:rsidRPr="00766D28">
              <w:rPr>
                <w:rFonts w:ascii="Times New Roman" w:hAnsi="Times New Roman" w:cs="Times New Roman"/>
                <w:sz w:val="24"/>
                <w:szCs w:val="24"/>
              </w:rPr>
              <w:t xml:space="preserve">                  </w:t>
            </w:r>
          </w:p>
        </w:tc>
        <w:tc>
          <w:tcPr>
            <w:tcW w:w="4877" w:type="dxa"/>
            <w:gridSpan w:val="2"/>
            <w:vAlign w:val="bottom"/>
            <w:hideMark/>
          </w:tcPr>
          <w:p w14:paraId="7290EE92"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b/>
                <w:sz w:val="24"/>
                <w:szCs w:val="24"/>
              </w:rPr>
              <w:t xml:space="preserve">ACCOUNTING FUNDAMENTALS     </w:t>
            </w:r>
            <w:r w:rsidRPr="00766D28">
              <w:rPr>
                <w:rFonts w:ascii="Times New Roman" w:hAnsi="Times New Roman" w:cs="Times New Roman"/>
                <w:sz w:val="24"/>
                <w:szCs w:val="24"/>
              </w:rPr>
              <w:t xml:space="preserve"> </w:t>
            </w:r>
          </w:p>
          <w:p w14:paraId="3D1D41AA" w14:textId="77777777" w:rsidR="00766D28" w:rsidRPr="00766D28" w:rsidRDefault="00766D28" w:rsidP="00766D28">
            <w:pPr>
              <w:spacing w:line="480" w:lineRule="auto"/>
              <w:jc w:val="center"/>
              <w:rPr>
                <w:rFonts w:ascii="Times New Roman" w:hAnsi="Times New Roman" w:cs="Times New Roman"/>
                <w:sz w:val="24"/>
                <w:szCs w:val="24"/>
              </w:rPr>
            </w:pPr>
          </w:p>
        </w:tc>
      </w:tr>
      <w:tr w:rsidR="00766D28" w:rsidRPr="00766D28" w14:paraId="387C803F" w14:textId="77777777" w:rsidTr="00A63C94">
        <w:trPr>
          <w:trHeight w:val="240"/>
        </w:trPr>
        <w:tc>
          <w:tcPr>
            <w:tcW w:w="3960" w:type="dxa"/>
            <w:hideMark/>
          </w:tcPr>
          <w:p w14:paraId="395491EA"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b/>
                <w:sz w:val="24"/>
                <w:szCs w:val="24"/>
              </w:rPr>
              <w:t xml:space="preserve">  </w:t>
            </w:r>
          </w:p>
        </w:tc>
        <w:tc>
          <w:tcPr>
            <w:tcW w:w="4877" w:type="dxa"/>
            <w:gridSpan w:val="2"/>
            <w:vAlign w:val="bottom"/>
            <w:hideMark/>
          </w:tcPr>
          <w:p w14:paraId="7C6E8F4D" w14:textId="77777777" w:rsidR="00766D28" w:rsidRPr="00766D28" w:rsidRDefault="00766D28" w:rsidP="00766D28">
            <w:pPr>
              <w:spacing w:line="480" w:lineRule="auto"/>
              <w:jc w:val="center"/>
              <w:rPr>
                <w:rFonts w:ascii="Times New Roman" w:hAnsi="Times New Roman" w:cs="Times New Roman"/>
                <w:sz w:val="24"/>
                <w:szCs w:val="24"/>
              </w:rPr>
            </w:pPr>
          </w:p>
        </w:tc>
      </w:tr>
    </w:tbl>
    <w:p w14:paraId="1B50D3B8"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b/>
          <w:sz w:val="24"/>
          <w:szCs w:val="24"/>
        </w:rPr>
        <w:t xml:space="preserve">                                                                  MODULE CODE: LCBB4001 </w:t>
      </w:r>
      <w:r w:rsidRPr="00766D28">
        <w:rPr>
          <w:rFonts w:ascii="Times New Roman" w:hAnsi="Times New Roman" w:cs="Times New Roman"/>
          <w:sz w:val="24"/>
          <w:szCs w:val="24"/>
        </w:rPr>
        <w:t xml:space="preserve"> </w:t>
      </w:r>
    </w:p>
    <w:p w14:paraId="06D703BA"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 </w:t>
      </w:r>
    </w:p>
    <w:p w14:paraId="01B6ADCC"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ASSESSMENT 1</w:t>
      </w:r>
    </w:p>
    <w:p w14:paraId="58361990"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  </w:t>
      </w:r>
    </w:p>
    <w:p w14:paraId="2E7F9AD5"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  </w:t>
      </w:r>
    </w:p>
    <w:p w14:paraId="7063AEF9"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  </w:t>
      </w:r>
    </w:p>
    <w:p w14:paraId="3B3C7F3E"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Name: Georgiana Loredana Nedelcu</w:t>
      </w:r>
    </w:p>
    <w:p w14:paraId="1AEA3FDF" w14:textId="77777777" w:rsidR="00766D28"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  </w:t>
      </w:r>
    </w:p>
    <w:p w14:paraId="1BA85E5A" w14:textId="13F91E6B" w:rsidR="006C3295" w:rsidRPr="00766D28" w:rsidRDefault="00766D28" w:rsidP="00766D28">
      <w:pPr>
        <w:spacing w:line="480" w:lineRule="auto"/>
        <w:jc w:val="center"/>
        <w:rPr>
          <w:rFonts w:ascii="Times New Roman" w:hAnsi="Times New Roman" w:cs="Times New Roman"/>
          <w:sz w:val="24"/>
          <w:szCs w:val="24"/>
        </w:rPr>
      </w:pPr>
      <w:r w:rsidRPr="00766D28">
        <w:rPr>
          <w:rFonts w:ascii="Times New Roman" w:hAnsi="Times New Roman" w:cs="Times New Roman"/>
          <w:sz w:val="24"/>
          <w:szCs w:val="24"/>
        </w:rPr>
        <w:t xml:space="preserve">Student ID: </w:t>
      </w:r>
      <w:r w:rsidRPr="00766D28">
        <w:rPr>
          <w:rFonts w:ascii="Times New Roman" w:hAnsi="Times New Roman" w:cs="Times New Roman"/>
          <w:sz w:val="24"/>
          <w:szCs w:val="24"/>
          <w:u w:val="single"/>
        </w:rPr>
        <w:t xml:space="preserve"> 201</w:t>
      </w:r>
      <w:r>
        <w:rPr>
          <w:rFonts w:ascii="Times New Roman" w:hAnsi="Times New Roman" w:cs="Times New Roman"/>
          <w:sz w:val="24"/>
          <w:szCs w:val="24"/>
          <w:u w:val="single"/>
        </w:rPr>
        <w:t>8584</w:t>
      </w:r>
    </w:p>
    <w:p w14:paraId="25387378" w14:textId="77777777" w:rsidR="006C3295" w:rsidRDefault="006C3295" w:rsidP="006C3295">
      <w:pPr>
        <w:spacing w:line="480" w:lineRule="auto"/>
        <w:jc w:val="center"/>
        <w:rPr>
          <w:rFonts w:ascii="Times New Roman" w:hAnsi="Times New Roman" w:cs="Times New Roman"/>
          <w:b/>
          <w:sz w:val="24"/>
          <w:szCs w:val="24"/>
        </w:rPr>
      </w:pPr>
    </w:p>
    <w:p w14:paraId="01B29518" w14:textId="77777777" w:rsidR="006C3295" w:rsidRDefault="006C3295" w:rsidP="006C3295">
      <w:pPr>
        <w:spacing w:line="480" w:lineRule="auto"/>
        <w:jc w:val="center"/>
        <w:rPr>
          <w:rFonts w:ascii="Times New Roman" w:hAnsi="Times New Roman" w:cs="Times New Roman"/>
          <w:b/>
          <w:sz w:val="24"/>
          <w:szCs w:val="24"/>
        </w:rPr>
      </w:pPr>
    </w:p>
    <w:p w14:paraId="3B0E6CAC" w14:textId="77777777" w:rsidR="006C3295" w:rsidRDefault="006C3295" w:rsidP="006C3295">
      <w:pPr>
        <w:spacing w:line="480" w:lineRule="auto"/>
        <w:jc w:val="center"/>
        <w:rPr>
          <w:rFonts w:ascii="Times New Roman" w:hAnsi="Times New Roman" w:cs="Times New Roman"/>
          <w:b/>
          <w:sz w:val="24"/>
          <w:szCs w:val="24"/>
        </w:rPr>
      </w:pPr>
    </w:p>
    <w:p w14:paraId="336BC9BF" w14:textId="77777777" w:rsidR="006C3295" w:rsidRDefault="006C3295" w:rsidP="006C3295">
      <w:pPr>
        <w:spacing w:line="480" w:lineRule="auto"/>
        <w:jc w:val="center"/>
        <w:rPr>
          <w:rFonts w:ascii="Times New Roman" w:hAnsi="Times New Roman" w:cs="Times New Roman"/>
          <w:b/>
          <w:sz w:val="24"/>
          <w:szCs w:val="24"/>
        </w:rPr>
      </w:pPr>
    </w:p>
    <w:p w14:paraId="492764E6" w14:textId="77777777" w:rsidR="006C3295" w:rsidRDefault="006C3295" w:rsidP="006C3295">
      <w:pPr>
        <w:spacing w:line="480" w:lineRule="auto"/>
        <w:jc w:val="center"/>
        <w:rPr>
          <w:rFonts w:ascii="Times New Roman" w:hAnsi="Times New Roman" w:cs="Times New Roman"/>
          <w:b/>
          <w:sz w:val="24"/>
          <w:szCs w:val="24"/>
        </w:rPr>
      </w:pPr>
    </w:p>
    <w:p w14:paraId="0756B475" w14:textId="77777777" w:rsidR="006C3295" w:rsidRDefault="006C3295" w:rsidP="006C3295">
      <w:pPr>
        <w:spacing w:line="480" w:lineRule="auto"/>
        <w:jc w:val="center"/>
        <w:rPr>
          <w:rFonts w:ascii="Times New Roman" w:hAnsi="Times New Roman" w:cs="Times New Roman"/>
          <w:b/>
          <w:sz w:val="24"/>
          <w:szCs w:val="24"/>
        </w:rPr>
      </w:pPr>
    </w:p>
    <w:p w14:paraId="2455AB5F" w14:textId="77777777" w:rsidR="006C3295" w:rsidRDefault="006C3295" w:rsidP="006C3295">
      <w:pPr>
        <w:spacing w:line="480" w:lineRule="auto"/>
        <w:jc w:val="center"/>
        <w:rPr>
          <w:rFonts w:ascii="Times New Roman" w:hAnsi="Times New Roman" w:cs="Times New Roman"/>
          <w:b/>
          <w:sz w:val="24"/>
          <w:szCs w:val="24"/>
        </w:rPr>
      </w:pPr>
    </w:p>
    <w:p w14:paraId="059C1E34" w14:textId="77777777" w:rsidR="006C3295" w:rsidRDefault="006C3295" w:rsidP="00C24AE3">
      <w:pPr>
        <w:spacing w:line="480" w:lineRule="auto"/>
        <w:rPr>
          <w:rFonts w:ascii="Times New Roman" w:hAnsi="Times New Roman" w:cs="Times New Roman"/>
          <w:b/>
          <w:sz w:val="24"/>
          <w:szCs w:val="24"/>
        </w:rPr>
      </w:pPr>
    </w:p>
    <w:p w14:paraId="513F5754" w14:textId="77777777" w:rsidR="00072804" w:rsidRDefault="00072804" w:rsidP="00072804">
      <w:pPr>
        <w:jc w:val="center"/>
        <w:rPr>
          <w:rFonts w:ascii="Calibri" w:eastAsia="Times New Roman" w:hAnsi="Calibri" w:cs="Calibri"/>
          <w:b/>
          <w:color w:val="000000"/>
        </w:rPr>
      </w:pPr>
      <w:r w:rsidRPr="00072804">
        <w:rPr>
          <w:rFonts w:ascii="Calibri" w:eastAsia="Times New Roman" w:hAnsi="Calibri" w:cs="Calibri"/>
          <w:b/>
          <w:color w:val="000000"/>
        </w:rPr>
        <w:t>Question 1(a)</w:t>
      </w:r>
    </w:p>
    <w:p w14:paraId="06061254" w14:textId="77777777" w:rsidR="00C24AE3" w:rsidRPr="00544A10" w:rsidRDefault="00C24AE3" w:rsidP="00072804">
      <w:pPr>
        <w:jc w:val="center"/>
        <w:rPr>
          <w:rFonts w:ascii="Calibri" w:eastAsia="Times New Roman" w:hAnsi="Calibri" w:cs="Calibri"/>
          <w:b/>
          <w:color w:val="000000"/>
        </w:rPr>
      </w:pPr>
    </w:p>
    <w:p w14:paraId="31F9C7B4" w14:textId="7082ABAA" w:rsidR="00072804" w:rsidRDefault="00BF1C61" w:rsidP="00072804">
      <w:pPr>
        <w:jc w:val="center"/>
        <w:rPr>
          <w:rFonts w:ascii="Calibri" w:eastAsia="Times New Roman" w:hAnsi="Calibri" w:cs="Calibri"/>
          <w:b/>
          <w:color w:val="000000"/>
        </w:rPr>
      </w:pPr>
      <w:r w:rsidRPr="00072804">
        <w:rPr>
          <w:rFonts w:ascii="Calibri" w:eastAsia="Times New Roman" w:hAnsi="Calibri" w:cs="Calibri"/>
          <w:b/>
          <w:color w:val="000000"/>
        </w:rPr>
        <w:t>Adjustments</w:t>
      </w:r>
      <w:r w:rsidR="00072804" w:rsidRPr="00072804">
        <w:rPr>
          <w:rFonts w:ascii="Calibri" w:eastAsia="Times New Roman" w:hAnsi="Calibri" w:cs="Calibri"/>
          <w:b/>
          <w:color w:val="000000"/>
        </w:rPr>
        <w:t xml:space="preserve"> which </w:t>
      </w:r>
      <w:r w:rsidR="008733A2" w:rsidRPr="00072804">
        <w:rPr>
          <w:rFonts w:ascii="Calibri" w:eastAsia="Times New Roman" w:hAnsi="Calibri" w:cs="Calibri"/>
          <w:b/>
          <w:color w:val="000000"/>
        </w:rPr>
        <w:t>must</w:t>
      </w:r>
      <w:r w:rsidR="00072804" w:rsidRPr="00072804">
        <w:rPr>
          <w:rFonts w:ascii="Calibri" w:eastAsia="Times New Roman" w:hAnsi="Calibri" w:cs="Calibri"/>
          <w:b/>
          <w:color w:val="000000"/>
        </w:rPr>
        <w:t xml:space="preserve"> be done </w:t>
      </w:r>
    </w:p>
    <w:p w14:paraId="566F1E27" w14:textId="77777777" w:rsidR="00C24AE3" w:rsidRPr="00544A10" w:rsidRDefault="00C24AE3" w:rsidP="00072804">
      <w:pPr>
        <w:jc w:val="center"/>
        <w:rPr>
          <w:rFonts w:ascii="Calibri" w:eastAsia="Times New Roman" w:hAnsi="Calibri" w:cs="Calibri"/>
          <w:b/>
          <w:color w:val="000000"/>
        </w:rPr>
      </w:pPr>
    </w:p>
    <w:tbl>
      <w:tblPr>
        <w:tblW w:w="0" w:type="auto"/>
        <w:tblLook w:val="04A0" w:firstRow="1" w:lastRow="0" w:firstColumn="1" w:lastColumn="0" w:noHBand="0" w:noVBand="1"/>
      </w:tblPr>
      <w:tblGrid>
        <w:gridCol w:w="549"/>
        <w:gridCol w:w="3414"/>
        <w:gridCol w:w="1979"/>
        <w:gridCol w:w="3418"/>
      </w:tblGrid>
      <w:tr w:rsidR="00072804" w:rsidRPr="00072804" w14:paraId="3B2219B8" w14:textId="77777777" w:rsidTr="00072804">
        <w:trPr>
          <w:trHeight w:val="288"/>
        </w:trPr>
        <w:tc>
          <w:tcPr>
            <w:tcW w:w="0" w:type="auto"/>
            <w:tcBorders>
              <w:top w:val="nil"/>
              <w:left w:val="nil"/>
              <w:bottom w:val="nil"/>
              <w:right w:val="nil"/>
            </w:tcBorders>
            <w:shd w:val="clear" w:color="auto" w:fill="auto"/>
            <w:noWrap/>
            <w:vAlign w:val="bottom"/>
            <w:hideMark/>
          </w:tcPr>
          <w:p w14:paraId="7FE4AF3B" w14:textId="77777777" w:rsidR="00072804" w:rsidRPr="00072804" w:rsidRDefault="00072804" w:rsidP="00072804">
            <w:pPr>
              <w:rPr>
                <w:rFonts w:ascii="Calibri" w:eastAsia="Times New Roman" w:hAnsi="Calibri" w:cs="Calibri"/>
                <w:b/>
                <w:color w:val="000000"/>
              </w:rPr>
            </w:pPr>
            <w:r w:rsidRPr="00072804">
              <w:rPr>
                <w:rFonts w:ascii="Calibri" w:eastAsia="Times New Roman" w:hAnsi="Calibri" w:cs="Calibri"/>
                <w:b/>
                <w:color w:val="000000"/>
              </w:rPr>
              <w:t>REF</w:t>
            </w:r>
          </w:p>
        </w:tc>
        <w:tc>
          <w:tcPr>
            <w:tcW w:w="3416" w:type="dxa"/>
            <w:tcBorders>
              <w:top w:val="nil"/>
              <w:left w:val="nil"/>
              <w:bottom w:val="nil"/>
              <w:right w:val="nil"/>
            </w:tcBorders>
            <w:shd w:val="clear" w:color="auto" w:fill="auto"/>
            <w:noWrap/>
            <w:vAlign w:val="bottom"/>
            <w:hideMark/>
          </w:tcPr>
          <w:p w14:paraId="03236E50" w14:textId="77777777" w:rsidR="00072804" w:rsidRPr="00072804" w:rsidRDefault="00072804" w:rsidP="00072804">
            <w:pPr>
              <w:jc w:val="center"/>
              <w:rPr>
                <w:rFonts w:ascii="Calibri" w:eastAsia="Times New Roman" w:hAnsi="Calibri" w:cs="Calibri"/>
                <w:b/>
                <w:color w:val="000000"/>
              </w:rPr>
            </w:pPr>
            <w:r w:rsidRPr="00072804">
              <w:rPr>
                <w:rFonts w:ascii="Calibri" w:eastAsia="Times New Roman" w:hAnsi="Calibri" w:cs="Calibri"/>
                <w:b/>
                <w:color w:val="000000"/>
              </w:rPr>
              <w:t xml:space="preserve">Titles of the accounts </w:t>
            </w:r>
          </w:p>
        </w:tc>
        <w:tc>
          <w:tcPr>
            <w:tcW w:w="1980" w:type="dxa"/>
            <w:tcBorders>
              <w:top w:val="nil"/>
              <w:left w:val="nil"/>
              <w:bottom w:val="nil"/>
              <w:right w:val="nil"/>
            </w:tcBorders>
            <w:shd w:val="clear" w:color="auto" w:fill="auto"/>
            <w:noWrap/>
            <w:vAlign w:val="bottom"/>
            <w:hideMark/>
          </w:tcPr>
          <w:p w14:paraId="014B9A8E" w14:textId="77777777" w:rsidR="00072804" w:rsidRPr="00072804" w:rsidRDefault="00072804" w:rsidP="00072804">
            <w:pPr>
              <w:rPr>
                <w:rFonts w:ascii="Calibri" w:eastAsia="Times New Roman" w:hAnsi="Calibri" w:cs="Calibri"/>
                <w:b/>
                <w:color w:val="000000"/>
              </w:rPr>
            </w:pPr>
            <w:r w:rsidRPr="00072804">
              <w:rPr>
                <w:rFonts w:ascii="Calibri" w:eastAsia="Times New Roman" w:hAnsi="Calibri" w:cs="Calibri"/>
                <w:b/>
                <w:color w:val="000000"/>
              </w:rPr>
              <w:t xml:space="preserve">Debit </w:t>
            </w:r>
          </w:p>
        </w:tc>
        <w:tc>
          <w:tcPr>
            <w:tcW w:w="3420" w:type="dxa"/>
            <w:tcBorders>
              <w:top w:val="nil"/>
              <w:left w:val="nil"/>
              <w:bottom w:val="nil"/>
              <w:right w:val="nil"/>
            </w:tcBorders>
            <w:shd w:val="clear" w:color="auto" w:fill="auto"/>
            <w:noWrap/>
            <w:vAlign w:val="bottom"/>
            <w:hideMark/>
          </w:tcPr>
          <w:p w14:paraId="4C74E280" w14:textId="77777777" w:rsidR="00072804" w:rsidRPr="00072804" w:rsidRDefault="00072804" w:rsidP="00072804">
            <w:pPr>
              <w:rPr>
                <w:rFonts w:ascii="Calibri" w:eastAsia="Times New Roman" w:hAnsi="Calibri" w:cs="Calibri"/>
                <w:b/>
                <w:color w:val="000000"/>
              </w:rPr>
            </w:pPr>
            <w:r w:rsidRPr="00072804">
              <w:rPr>
                <w:rFonts w:ascii="Calibri" w:eastAsia="Times New Roman" w:hAnsi="Calibri" w:cs="Calibri"/>
                <w:b/>
                <w:color w:val="000000"/>
              </w:rPr>
              <w:t xml:space="preserve">CREDIT </w:t>
            </w:r>
          </w:p>
        </w:tc>
      </w:tr>
      <w:tr w:rsidR="00072804" w:rsidRPr="00072804" w14:paraId="397A514A" w14:textId="77777777" w:rsidTr="00072804">
        <w:trPr>
          <w:trHeight w:val="288"/>
        </w:trPr>
        <w:tc>
          <w:tcPr>
            <w:tcW w:w="544" w:type="dxa"/>
            <w:tcBorders>
              <w:top w:val="nil"/>
              <w:left w:val="nil"/>
              <w:bottom w:val="nil"/>
              <w:right w:val="nil"/>
            </w:tcBorders>
            <w:shd w:val="clear" w:color="auto" w:fill="auto"/>
            <w:noWrap/>
            <w:vAlign w:val="bottom"/>
            <w:hideMark/>
          </w:tcPr>
          <w:p w14:paraId="26416AAF"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1</w:t>
            </w:r>
          </w:p>
        </w:tc>
        <w:tc>
          <w:tcPr>
            <w:tcW w:w="3416" w:type="dxa"/>
            <w:tcBorders>
              <w:top w:val="nil"/>
              <w:left w:val="nil"/>
              <w:bottom w:val="nil"/>
              <w:right w:val="nil"/>
            </w:tcBorders>
            <w:shd w:val="clear" w:color="auto" w:fill="auto"/>
            <w:noWrap/>
            <w:vAlign w:val="bottom"/>
            <w:hideMark/>
          </w:tcPr>
          <w:p w14:paraId="36A66FF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Tax expense</w:t>
            </w:r>
          </w:p>
        </w:tc>
        <w:tc>
          <w:tcPr>
            <w:tcW w:w="1980" w:type="dxa"/>
            <w:tcBorders>
              <w:top w:val="nil"/>
              <w:left w:val="nil"/>
              <w:bottom w:val="nil"/>
              <w:right w:val="nil"/>
            </w:tcBorders>
            <w:shd w:val="clear" w:color="auto" w:fill="auto"/>
            <w:noWrap/>
            <w:vAlign w:val="bottom"/>
            <w:hideMark/>
          </w:tcPr>
          <w:p w14:paraId="2A2195D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c>
          <w:tcPr>
            <w:tcW w:w="3420" w:type="dxa"/>
            <w:tcBorders>
              <w:top w:val="nil"/>
              <w:left w:val="nil"/>
              <w:bottom w:val="nil"/>
              <w:right w:val="nil"/>
            </w:tcBorders>
            <w:shd w:val="clear" w:color="auto" w:fill="auto"/>
            <w:noWrap/>
            <w:vAlign w:val="bottom"/>
            <w:hideMark/>
          </w:tcPr>
          <w:p w14:paraId="657E4DC4" w14:textId="77777777" w:rsidR="00072804" w:rsidRPr="00072804" w:rsidRDefault="00072804" w:rsidP="00072804">
            <w:pPr>
              <w:rPr>
                <w:rFonts w:ascii="Calibri" w:eastAsia="Times New Roman" w:hAnsi="Calibri" w:cs="Calibri"/>
                <w:color w:val="000000"/>
              </w:rPr>
            </w:pPr>
          </w:p>
        </w:tc>
      </w:tr>
      <w:tr w:rsidR="00072804" w:rsidRPr="00072804" w14:paraId="0D49592D" w14:textId="77777777" w:rsidTr="00072804">
        <w:trPr>
          <w:trHeight w:val="288"/>
        </w:trPr>
        <w:tc>
          <w:tcPr>
            <w:tcW w:w="544" w:type="dxa"/>
            <w:tcBorders>
              <w:top w:val="nil"/>
              <w:left w:val="nil"/>
              <w:bottom w:val="nil"/>
              <w:right w:val="nil"/>
            </w:tcBorders>
            <w:shd w:val="clear" w:color="auto" w:fill="auto"/>
            <w:noWrap/>
            <w:vAlign w:val="bottom"/>
            <w:hideMark/>
          </w:tcPr>
          <w:p w14:paraId="248D4BBE" w14:textId="77777777" w:rsidR="00072804" w:rsidRPr="00072804" w:rsidRDefault="00072804" w:rsidP="00072804">
            <w:pPr>
              <w:rPr>
                <w:rFonts w:ascii="Times New Roman" w:eastAsia="Times New Roman" w:hAnsi="Times New Roman" w:cs="Times New Roman"/>
                <w:sz w:val="20"/>
                <w:szCs w:val="20"/>
              </w:rPr>
            </w:pPr>
          </w:p>
        </w:tc>
        <w:tc>
          <w:tcPr>
            <w:tcW w:w="3416" w:type="dxa"/>
            <w:tcBorders>
              <w:top w:val="nil"/>
              <w:left w:val="nil"/>
              <w:bottom w:val="nil"/>
              <w:right w:val="nil"/>
            </w:tcBorders>
            <w:shd w:val="clear" w:color="auto" w:fill="auto"/>
            <w:noWrap/>
            <w:vAlign w:val="bottom"/>
            <w:hideMark/>
          </w:tcPr>
          <w:p w14:paraId="5B9F72E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Ta payable </w:t>
            </w:r>
          </w:p>
        </w:tc>
        <w:tc>
          <w:tcPr>
            <w:tcW w:w="1980" w:type="dxa"/>
            <w:tcBorders>
              <w:top w:val="nil"/>
              <w:left w:val="nil"/>
              <w:bottom w:val="nil"/>
              <w:right w:val="nil"/>
            </w:tcBorders>
            <w:shd w:val="clear" w:color="auto" w:fill="auto"/>
            <w:noWrap/>
            <w:vAlign w:val="bottom"/>
            <w:hideMark/>
          </w:tcPr>
          <w:p w14:paraId="0F08725F" w14:textId="77777777" w:rsidR="00072804" w:rsidRPr="00072804" w:rsidRDefault="00072804" w:rsidP="00072804">
            <w:pPr>
              <w:rPr>
                <w:rFonts w:ascii="Times New Roman" w:eastAsia="Times New Roman" w:hAnsi="Times New Roman" w:cs="Times New Roman"/>
                <w:sz w:val="20"/>
                <w:szCs w:val="20"/>
              </w:rPr>
            </w:pPr>
          </w:p>
        </w:tc>
        <w:tc>
          <w:tcPr>
            <w:tcW w:w="3420" w:type="dxa"/>
            <w:tcBorders>
              <w:top w:val="nil"/>
              <w:left w:val="nil"/>
              <w:bottom w:val="nil"/>
              <w:right w:val="nil"/>
            </w:tcBorders>
            <w:shd w:val="clear" w:color="auto" w:fill="auto"/>
            <w:noWrap/>
            <w:vAlign w:val="bottom"/>
            <w:hideMark/>
          </w:tcPr>
          <w:p w14:paraId="5218678C"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r>
      <w:tr w:rsidR="00072804" w:rsidRPr="00072804" w14:paraId="5B6E3DE8" w14:textId="77777777" w:rsidTr="00072804">
        <w:trPr>
          <w:trHeight w:val="288"/>
        </w:trPr>
        <w:tc>
          <w:tcPr>
            <w:tcW w:w="544" w:type="dxa"/>
            <w:tcBorders>
              <w:top w:val="nil"/>
              <w:left w:val="nil"/>
              <w:bottom w:val="nil"/>
              <w:right w:val="nil"/>
            </w:tcBorders>
            <w:shd w:val="clear" w:color="auto" w:fill="auto"/>
            <w:noWrap/>
            <w:vAlign w:val="bottom"/>
            <w:hideMark/>
          </w:tcPr>
          <w:p w14:paraId="51EEDBBA"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2</w:t>
            </w:r>
          </w:p>
        </w:tc>
        <w:tc>
          <w:tcPr>
            <w:tcW w:w="3416" w:type="dxa"/>
            <w:tcBorders>
              <w:top w:val="nil"/>
              <w:left w:val="nil"/>
              <w:bottom w:val="nil"/>
              <w:right w:val="nil"/>
            </w:tcBorders>
            <w:shd w:val="clear" w:color="auto" w:fill="auto"/>
            <w:noWrap/>
            <w:vAlign w:val="bottom"/>
            <w:hideMark/>
          </w:tcPr>
          <w:p w14:paraId="53705A3E" w14:textId="36C0159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Sales </w:t>
            </w:r>
            <w:r w:rsidR="00BF1C61" w:rsidRPr="00072804">
              <w:rPr>
                <w:rFonts w:ascii="Calibri" w:eastAsia="Times New Roman" w:hAnsi="Calibri" w:cs="Calibri"/>
                <w:color w:val="000000"/>
              </w:rPr>
              <w:t>Commission</w:t>
            </w:r>
            <w:r w:rsidRPr="00072804">
              <w:rPr>
                <w:rFonts w:ascii="Calibri" w:eastAsia="Times New Roman" w:hAnsi="Calibri" w:cs="Calibri"/>
                <w:color w:val="000000"/>
              </w:rPr>
              <w:t xml:space="preserve"> </w:t>
            </w:r>
          </w:p>
        </w:tc>
        <w:tc>
          <w:tcPr>
            <w:tcW w:w="1980" w:type="dxa"/>
            <w:tcBorders>
              <w:top w:val="nil"/>
              <w:left w:val="nil"/>
              <w:bottom w:val="nil"/>
              <w:right w:val="nil"/>
            </w:tcBorders>
            <w:shd w:val="clear" w:color="auto" w:fill="auto"/>
            <w:noWrap/>
            <w:vAlign w:val="bottom"/>
            <w:hideMark/>
          </w:tcPr>
          <w:p w14:paraId="1842D70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c>
          <w:tcPr>
            <w:tcW w:w="3420" w:type="dxa"/>
            <w:tcBorders>
              <w:top w:val="nil"/>
              <w:left w:val="nil"/>
              <w:bottom w:val="nil"/>
              <w:right w:val="nil"/>
            </w:tcBorders>
            <w:shd w:val="clear" w:color="auto" w:fill="auto"/>
            <w:noWrap/>
            <w:vAlign w:val="bottom"/>
            <w:hideMark/>
          </w:tcPr>
          <w:p w14:paraId="57405E4B" w14:textId="77777777" w:rsidR="00072804" w:rsidRPr="00072804" w:rsidRDefault="00072804" w:rsidP="00072804">
            <w:pPr>
              <w:rPr>
                <w:rFonts w:ascii="Calibri" w:eastAsia="Times New Roman" w:hAnsi="Calibri" w:cs="Calibri"/>
                <w:color w:val="000000"/>
              </w:rPr>
            </w:pPr>
          </w:p>
        </w:tc>
      </w:tr>
      <w:tr w:rsidR="00072804" w:rsidRPr="00072804" w14:paraId="2E9F8A58" w14:textId="77777777" w:rsidTr="00072804">
        <w:trPr>
          <w:trHeight w:val="288"/>
        </w:trPr>
        <w:tc>
          <w:tcPr>
            <w:tcW w:w="544" w:type="dxa"/>
            <w:tcBorders>
              <w:top w:val="nil"/>
              <w:left w:val="nil"/>
              <w:bottom w:val="nil"/>
              <w:right w:val="nil"/>
            </w:tcBorders>
            <w:shd w:val="clear" w:color="auto" w:fill="auto"/>
            <w:noWrap/>
            <w:vAlign w:val="bottom"/>
            <w:hideMark/>
          </w:tcPr>
          <w:p w14:paraId="2F49E53E" w14:textId="77777777" w:rsidR="00072804" w:rsidRPr="00072804" w:rsidRDefault="00072804" w:rsidP="00072804">
            <w:pPr>
              <w:rPr>
                <w:rFonts w:ascii="Times New Roman" w:eastAsia="Times New Roman" w:hAnsi="Times New Roman" w:cs="Times New Roman"/>
                <w:sz w:val="20"/>
                <w:szCs w:val="20"/>
              </w:rPr>
            </w:pPr>
          </w:p>
        </w:tc>
        <w:tc>
          <w:tcPr>
            <w:tcW w:w="3416" w:type="dxa"/>
            <w:tcBorders>
              <w:top w:val="nil"/>
              <w:left w:val="nil"/>
              <w:bottom w:val="nil"/>
              <w:right w:val="nil"/>
            </w:tcBorders>
            <w:shd w:val="clear" w:color="auto" w:fill="auto"/>
            <w:noWrap/>
            <w:vAlign w:val="bottom"/>
            <w:hideMark/>
          </w:tcPr>
          <w:p w14:paraId="40EC4DF2" w14:textId="2F5EF108" w:rsidR="00072804" w:rsidRPr="00072804" w:rsidRDefault="00BF1C61" w:rsidP="00072804">
            <w:pPr>
              <w:rPr>
                <w:rFonts w:ascii="Calibri" w:eastAsia="Times New Roman" w:hAnsi="Calibri" w:cs="Calibri"/>
                <w:color w:val="000000"/>
              </w:rPr>
            </w:pPr>
            <w:r w:rsidRPr="00072804">
              <w:rPr>
                <w:rFonts w:ascii="Calibri" w:eastAsia="Times New Roman" w:hAnsi="Calibri" w:cs="Calibri"/>
                <w:color w:val="000000"/>
              </w:rPr>
              <w:t>Commission</w:t>
            </w:r>
            <w:r w:rsidR="00072804" w:rsidRPr="00072804">
              <w:rPr>
                <w:rFonts w:ascii="Calibri" w:eastAsia="Times New Roman" w:hAnsi="Calibri" w:cs="Calibri"/>
                <w:color w:val="000000"/>
              </w:rPr>
              <w:t xml:space="preserve"> payable </w:t>
            </w:r>
          </w:p>
        </w:tc>
        <w:tc>
          <w:tcPr>
            <w:tcW w:w="1980" w:type="dxa"/>
            <w:tcBorders>
              <w:top w:val="nil"/>
              <w:left w:val="nil"/>
              <w:bottom w:val="nil"/>
              <w:right w:val="nil"/>
            </w:tcBorders>
            <w:shd w:val="clear" w:color="auto" w:fill="auto"/>
            <w:noWrap/>
            <w:vAlign w:val="bottom"/>
            <w:hideMark/>
          </w:tcPr>
          <w:p w14:paraId="44770F43" w14:textId="77777777" w:rsidR="00072804" w:rsidRPr="00072804" w:rsidRDefault="00072804" w:rsidP="00072804">
            <w:pPr>
              <w:rPr>
                <w:rFonts w:ascii="Times New Roman" w:eastAsia="Times New Roman" w:hAnsi="Times New Roman" w:cs="Times New Roman"/>
                <w:sz w:val="20"/>
                <w:szCs w:val="20"/>
              </w:rPr>
            </w:pPr>
          </w:p>
        </w:tc>
        <w:tc>
          <w:tcPr>
            <w:tcW w:w="3420" w:type="dxa"/>
            <w:tcBorders>
              <w:top w:val="nil"/>
              <w:left w:val="nil"/>
              <w:bottom w:val="nil"/>
              <w:right w:val="nil"/>
            </w:tcBorders>
            <w:shd w:val="clear" w:color="auto" w:fill="auto"/>
            <w:noWrap/>
            <w:vAlign w:val="bottom"/>
            <w:hideMark/>
          </w:tcPr>
          <w:p w14:paraId="269148B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r>
      <w:tr w:rsidR="00072804" w:rsidRPr="00072804" w14:paraId="2F1B0DEE" w14:textId="77777777" w:rsidTr="00072804">
        <w:trPr>
          <w:trHeight w:val="288"/>
        </w:trPr>
        <w:tc>
          <w:tcPr>
            <w:tcW w:w="544" w:type="dxa"/>
            <w:tcBorders>
              <w:top w:val="nil"/>
              <w:left w:val="nil"/>
              <w:bottom w:val="nil"/>
              <w:right w:val="nil"/>
            </w:tcBorders>
            <w:shd w:val="clear" w:color="auto" w:fill="auto"/>
            <w:noWrap/>
            <w:vAlign w:val="bottom"/>
            <w:hideMark/>
          </w:tcPr>
          <w:p w14:paraId="398B2118"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3</w:t>
            </w:r>
          </w:p>
        </w:tc>
        <w:tc>
          <w:tcPr>
            <w:tcW w:w="3416" w:type="dxa"/>
            <w:tcBorders>
              <w:top w:val="nil"/>
              <w:left w:val="nil"/>
              <w:bottom w:val="nil"/>
              <w:right w:val="nil"/>
            </w:tcBorders>
            <w:shd w:val="clear" w:color="auto" w:fill="auto"/>
            <w:noWrap/>
            <w:vAlign w:val="bottom"/>
            <w:hideMark/>
          </w:tcPr>
          <w:p w14:paraId="2981685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Stock at 31st December 2020</w:t>
            </w:r>
          </w:p>
        </w:tc>
        <w:tc>
          <w:tcPr>
            <w:tcW w:w="1980" w:type="dxa"/>
            <w:tcBorders>
              <w:top w:val="nil"/>
              <w:left w:val="nil"/>
              <w:bottom w:val="nil"/>
              <w:right w:val="nil"/>
            </w:tcBorders>
            <w:shd w:val="clear" w:color="auto" w:fill="auto"/>
            <w:noWrap/>
            <w:vAlign w:val="bottom"/>
            <w:hideMark/>
          </w:tcPr>
          <w:p w14:paraId="648D9F0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980.00 </w:t>
            </w:r>
          </w:p>
        </w:tc>
        <w:tc>
          <w:tcPr>
            <w:tcW w:w="3420" w:type="dxa"/>
            <w:tcBorders>
              <w:top w:val="nil"/>
              <w:left w:val="nil"/>
              <w:bottom w:val="nil"/>
              <w:right w:val="nil"/>
            </w:tcBorders>
            <w:shd w:val="clear" w:color="auto" w:fill="auto"/>
            <w:noWrap/>
            <w:vAlign w:val="bottom"/>
            <w:hideMark/>
          </w:tcPr>
          <w:p w14:paraId="281B01A6" w14:textId="77777777" w:rsidR="00072804" w:rsidRPr="00072804" w:rsidRDefault="00072804" w:rsidP="00072804">
            <w:pPr>
              <w:rPr>
                <w:rFonts w:ascii="Calibri" w:eastAsia="Times New Roman" w:hAnsi="Calibri" w:cs="Calibri"/>
                <w:color w:val="000000"/>
              </w:rPr>
            </w:pPr>
          </w:p>
        </w:tc>
      </w:tr>
      <w:tr w:rsidR="00072804" w:rsidRPr="00072804" w14:paraId="357368C4" w14:textId="77777777" w:rsidTr="00072804">
        <w:trPr>
          <w:trHeight w:val="288"/>
        </w:trPr>
        <w:tc>
          <w:tcPr>
            <w:tcW w:w="544" w:type="dxa"/>
            <w:tcBorders>
              <w:top w:val="nil"/>
              <w:left w:val="nil"/>
              <w:bottom w:val="nil"/>
              <w:right w:val="nil"/>
            </w:tcBorders>
            <w:shd w:val="clear" w:color="auto" w:fill="auto"/>
            <w:noWrap/>
            <w:vAlign w:val="bottom"/>
            <w:hideMark/>
          </w:tcPr>
          <w:p w14:paraId="3BF22805" w14:textId="77777777" w:rsidR="00072804" w:rsidRPr="00072804" w:rsidRDefault="00072804" w:rsidP="00072804">
            <w:pPr>
              <w:rPr>
                <w:rFonts w:ascii="Times New Roman" w:eastAsia="Times New Roman" w:hAnsi="Times New Roman" w:cs="Times New Roman"/>
                <w:sz w:val="20"/>
                <w:szCs w:val="20"/>
              </w:rPr>
            </w:pPr>
          </w:p>
        </w:tc>
        <w:tc>
          <w:tcPr>
            <w:tcW w:w="3416" w:type="dxa"/>
            <w:tcBorders>
              <w:top w:val="nil"/>
              <w:left w:val="nil"/>
              <w:bottom w:val="nil"/>
              <w:right w:val="nil"/>
            </w:tcBorders>
            <w:shd w:val="clear" w:color="auto" w:fill="auto"/>
            <w:noWrap/>
            <w:vAlign w:val="bottom"/>
            <w:hideMark/>
          </w:tcPr>
          <w:p w14:paraId="53F6295F"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Cost of sales </w:t>
            </w:r>
          </w:p>
        </w:tc>
        <w:tc>
          <w:tcPr>
            <w:tcW w:w="1980" w:type="dxa"/>
            <w:tcBorders>
              <w:top w:val="nil"/>
              <w:left w:val="nil"/>
              <w:bottom w:val="nil"/>
              <w:right w:val="nil"/>
            </w:tcBorders>
            <w:shd w:val="clear" w:color="auto" w:fill="auto"/>
            <w:noWrap/>
            <w:vAlign w:val="bottom"/>
            <w:hideMark/>
          </w:tcPr>
          <w:p w14:paraId="259E0E62" w14:textId="77777777" w:rsidR="00072804" w:rsidRPr="00072804" w:rsidRDefault="00072804" w:rsidP="00072804">
            <w:pPr>
              <w:rPr>
                <w:rFonts w:ascii="Times New Roman" w:eastAsia="Times New Roman" w:hAnsi="Times New Roman" w:cs="Times New Roman"/>
                <w:sz w:val="20"/>
                <w:szCs w:val="20"/>
              </w:rPr>
            </w:pPr>
          </w:p>
        </w:tc>
        <w:tc>
          <w:tcPr>
            <w:tcW w:w="3420" w:type="dxa"/>
            <w:tcBorders>
              <w:top w:val="nil"/>
              <w:left w:val="nil"/>
              <w:bottom w:val="nil"/>
              <w:right w:val="nil"/>
            </w:tcBorders>
            <w:shd w:val="clear" w:color="auto" w:fill="auto"/>
            <w:noWrap/>
            <w:vAlign w:val="bottom"/>
            <w:hideMark/>
          </w:tcPr>
          <w:p w14:paraId="3B9A9C8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980.00 </w:t>
            </w:r>
          </w:p>
        </w:tc>
      </w:tr>
    </w:tbl>
    <w:p w14:paraId="278707DD" w14:textId="77777777" w:rsidR="006C3295" w:rsidRDefault="006C3295" w:rsidP="00072804">
      <w:pPr>
        <w:spacing w:line="480" w:lineRule="auto"/>
        <w:rPr>
          <w:rFonts w:ascii="Times New Roman" w:hAnsi="Times New Roman" w:cs="Times New Roman"/>
          <w:b/>
          <w:sz w:val="24"/>
          <w:szCs w:val="24"/>
        </w:rPr>
      </w:pPr>
    </w:p>
    <w:tbl>
      <w:tblPr>
        <w:tblW w:w="0" w:type="auto"/>
        <w:tblLayout w:type="fixed"/>
        <w:tblLook w:val="04A0" w:firstRow="1" w:lastRow="0" w:firstColumn="1" w:lastColumn="0" w:noHBand="0" w:noVBand="1"/>
      </w:tblPr>
      <w:tblGrid>
        <w:gridCol w:w="973"/>
        <w:gridCol w:w="967"/>
        <w:gridCol w:w="940"/>
        <w:gridCol w:w="548"/>
        <w:gridCol w:w="517"/>
        <w:gridCol w:w="517"/>
        <w:gridCol w:w="978"/>
        <w:gridCol w:w="598"/>
        <w:gridCol w:w="598"/>
        <w:gridCol w:w="236"/>
        <w:gridCol w:w="546"/>
        <w:gridCol w:w="546"/>
        <w:gridCol w:w="236"/>
        <w:gridCol w:w="598"/>
        <w:gridCol w:w="598"/>
      </w:tblGrid>
      <w:tr w:rsidR="00072804" w:rsidRPr="00072804" w14:paraId="06635CD0" w14:textId="77777777" w:rsidTr="00072804">
        <w:trPr>
          <w:trHeight w:val="288"/>
        </w:trPr>
        <w:tc>
          <w:tcPr>
            <w:tcW w:w="2880" w:type="dxa"/>
            <w:gridSpan w:val="3"/>
            <w:tcBorders>
              <w:top w:val="nil"/>
              <w:left w:val="nil"/>
              <w:bottom w:val="nil"/>
              <w:right w:val="nil"/>
            </w:tcBorders>
            <w:shd w:val="clear" w:color="auto" w:fill="auto"/>
            <w:noWrap/>
            <w:vAlign w:val="bottom"/>
            <w:hideMark/>
          </w:tcPr>
          <w:p w14:paraId="024568E7" w14:textId="77777777" w:rsidR="00072804" w:rsidRPr="00072804" w:rsidRDefault="00072804" w:rsidP="00072804">
            <w:pPr>
              <w:jc w:val="center"/>
              <w:rPr>
                <w:rFonts w:ascii="Calibri" w:eastAsia="Times New Roman" w:hAnsi="Calibri" w:cs="Calibri"/>
                <w:b/>
                <w:color w:val="000000"/>
              </w:rPr>
            </w:pPr>
            <w:r w:rsidRPr="00072804">
              <w:rPr>
                <w:rFonts w:ascii="Calibri" w:eastAsia="Times New Roman" w:hAnsi="Calibri" w:cs="Calibri"/>
                <w:b/>
                <w:color w:val="000000"/>
              </w:rPr>
              <w:t xml:space="preserve">Unadjusted Trial Balance </w:t>
            </w:r>
          </w:p>
        </w:tc>
        <w:tc>
          <w:tcPr>
            <w:tcW w:w="1582" w:type="dxa"/>
            <w:gridSpan w:val="3"/>
            <w:tcBorders>
              <w:top w:val="nil"/>
              <w:left w:val="nil"/>
              <w:bottom w:val="nil"/>
              <w:right w:val="nil"/>
            </w:tcBorders>
            <w:shd w:val="clear" w:color="auto" w:fill="auto"/>
            <w:noWrap/>
            <w:vAlign w:val="bottom"/>
            <w:hideMark/>
          </w:tcPr>
          <w:p w14:paraId="3BD62190" w14:textId="77777777" w:rsidR="00072804" w:rsidRPr="00072804" w:rsidRDefault="00072804" w:rsidP="00072804">
            <w:pPr>
              <w:jc w:val="center"/>
              <w:rPr>
                <w:rFonts w:ascii="Calibri" w:eastAsia="Times New Roman" w:hAnsi="Calibri" w:cs="Calibri"/>
                <w:b/>
                <w:color w:val="000000"/>
              </w:rPr>
            </w:pPr>
            <w:r w:rsidRPr="00072804">
              <w:rPr>
                <w:rFonts w:ascii="Calibri" w:eastAsia="Times New Roman" w:hAnsi="Calibri" w:cs="Calibri"/>
                <w:b/>
                <w:color w:val="000000"/>
              </w:rPr>
              <w:t>Adjustments</w:t>
            </w:r>
          </w:p>
        </w:tc>
        <w:tc>
          <w:tcPr>
            <w:tcW w:w="2174" w:type="dxa"/>
            <w:gridSpan w:val="3"/>
            <w:tcBorders>
              <w:top w:val="nil"/>
              <w:left w:val="nil"/>
              <w:bottom w:val="nil"/>
              <w:right w:val="nil"/>
            </w:tcBorders>
            <w:shd w:val="clear" w:color="auto" w:fill="auto"/>
            <w:noWrap/>
            <w:vAlign w:val="bottom"/>
            <w:hideMark/>
          </w:tcPr>
          <w:p w14:paraId="20D25B45" w14:textId="77777777" w:rsidR="00072804" w:rsidRPr="00072804" w:rsidRDefault="00072804" w:rsidP="00072804">
            <w:pPr>
              <w:jc w:val="center"/>
              <w:rPr>
                <w:rFonts w:ascii="Calibri" w:eastAsia="Times New Roman" w:hAnsi="Calibri" w:cs="Calibri"/>
                <w:b/>
                <w:color w:val="000000"/>
              </w:rPr>
            </w:pPr>
            <w:r w:rsidRPr="00072804">
              <w:rPr>
                <w:rFonts w:ascii="Calibri" w:eastAsia="Times New Roman" w:hAnsi="Calibri" w:cs="Calibri"/>
                <w:b/>
                <w:color w:val="000000"/>
              </w:rPr>
              <w:t>Adjusted Trial Balance</w:t>
            </w:r>
          </w:p>
        </w:tc>
        <w:tc>
          <w:tcPr>
            <w:tcW w:w="1310" w:type="dxa"/>
            <w:gridSpan w:val="3"/>
            <w:tcBorders>
              <w:top w:val="nil"/>
              <w:left w:val="nil"/>
              <w:bottom w:val="nil"/>
              <w:right w:val="nil"/>
            </w:tcBorders>
            <w:shd w:val="clear" w:color="auto" w:fill="auto"/>
            <w:noWrap/>
            <w:vAlign w:val="bottom"/>
            <w:hideMark/>
          </w:tcPr>
          <w:p w14:paraId="41043B43" w14:textId="77777777" w:rsidR="00072804" w:rsidRPr="00072804" w:rsidRDefault="00072804" w:rsidP="00072804">
            <w:pPr>
              <w:jc w:val="center"/>
              <w:rPr>
                <w:rFonts w:ascii="Calibri" w:eastAsia="Times New Roman" w:hAnsi="Calibri" w:cs="Calibri"/>
                <w:b/>
                <w:color w:val="000000"/>
              </w:rPr>
            </w:pPr>
            <w:r w:rsidRPr="00072804">
              <w:rPr>
                <w:rFonts w:ascii="Calibri" w:eastAsia="Times New Roman" w:hAnsi="Calibri" w:cs="Calibri"/>
                <w:b/>
                <w:color w:val="000000"/>
              </w:rPr>
              <w:t xml:space="preserve">Income Statement </w:t>
            </w:r>
          </w:p>
        </w:tc>
        <w:tc>
          <w:tcPr>
            <w:tcW w:w="1414" w:type="dxa"/>
            <w:gridSpan w:val="3"/>
            <w:tcBorders>
              <w:top w:val="nil"/>
              <w:left w:val="nil"/>
              <w:bottom w:val="nil"/>
              <w:right w:val="nil"/>
            </w:tcBorders>
            <w:shd w:val="clear" w:color="auto" w:fill="auto"/>
            <w:noWrap/>
            <w:vAlign w:val="bottom"/>
            <w:hideMark/>
          </w:tcPr>
          <w:p w14:paraId="5A6240F8" w14:textId="77777777" w:rsidR="00072804" w:rsidRPr="00072804" w:rsidRDefault="00072804" w:rsidP="00072804">
            <w:pPr>
              <w:jc w:val="center"/>
              <w:rPr>
                <w:rFonts w:ascii="Calibri" w:eastAsia="Times New Roman" w:hAnsi="Calibri" w:cs="Calibri"/>
                <w:b/>
                <w:color w:val="000000"/>
              </w:rPr>
            </w:pPr>
            <w:r w:rsidRPr="00072804">
              <w:rPr>
                <w:rFonts w:ascii="Calibri" w:eastAsia="Times New Roman" w:hAnsi="Calibri" w:cs="Calibri"/>
                <w:b/>
                <w:color w:val="000000"/>
              </w:rPr>
              <w:t>Balance Sheet</w:t>
            </w:r>
          </w:p>
        </w:tc>
      </w:tr>
      <w:tr w:rsidR="00072804" w:rsidRPr="00072804" w14:paraId="2C79C73A" w14:textId="77777777" w:rsidTr="00072804">
        <w:trPr>
          <w:trHeight w:val="288"/>
        </w:trPr>
        <w:tc>
          <w:tcPr>
            <w:tcW w:w="973" w:type="dxa"/>
            <w:tcBorders>
              <w:top w:val="nil"/>
              <w:left w:val="nil"/>
              <w:bottom w:val="nil"/>
              <w:right w:val="nil"/>
            </w:tcBorders>
            <w:shd w:val="clear" w:color="auto" w:fill="auto"/>
            <w:noWrap/>
            <w:vAlign w:val="bottom"/>
            <w:hideMark/>
          </w:tcPr>
          <w:p w14:paraId="2CEC4E90"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 xml:space="preserve">ACCOUNT  </w:t>
            </w:r>
          </w:p>
        </w:tc>
        <w:tc>
          <w:tcPr>
            <w:tcW w:w="967" w:type="dxa"/>
            <w:tcBorders>
              <w:top w:val="nil"/>
              <w:left w:val="nil"/>
              <w:bottom w:val="nil"/>
              <w:right w:val="nil"/>
            </w:tcBorders>
            <w:shd w:val="clear" w:color="auto" w:fill="auto"/>
            <w:noWrap/>
            <w:vAlign w:val="bottom"/>
            <w:hideMark/>
          </w:tcPr>
          <w:p w14:paraId="008EAA3B"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DEBIT</w:t>
            </w:r>
          </w:p>
        </w:tc>
        <w:tc>
          <w:tcPr>
            <w:tcW w:w="940" w:type="dxa"/>
            <w:tcBorders>
              <w:top w:val="nil"/>
              <w:left w:val="nil"/>
              <w:bottom w:val="nil"/>
              <w:right w:val="nil"/>
            </w:tcBorders>
            <w:shd w:val="clear" w:color="auto" w:fill="auto"/>
            <w:noWrap/>
            <w:vAlign w:val="bottom"/>
            <w:hideMark/>
          </w:tcPr>
          <w:p w14:paraId="7C254A95"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 xml:space="preserve">CREDIT </w:t>
            </w:r>
          </w:p>
        </w:tc>
        <w:tc>
          <w:tcPr>
            <w:tcW w:w="548" w:type="dxa"/>
            <w:tcBorders>
              <w:top w:val="nil"/>
              <w:left w:val="nil"/>
              <w:bottom w:val="nil"/>
              <w:right w:val="nil"/>
            </w:tcBorders>
            <w:shd w:val="clear" w:color="auto" w:fill="auto"/>
            <w:noWrap/>
            <w:vAlign w:val="bottom"/>
            <w:hideMark/>
          </w:tcPr>
          <w:p w14:paraId="3DAB3C54"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REF</w:t>
            </w:r>
          </w:p>
        </w:tc>
        <w:tc>
          <w:tcPr>
            <w:tcW w:w="517" w:type="dxa"/>
            <w:tcBorders>
              <w:top w:val="nil"/>
              <w:left w:val="nil"/>
              <w:bottom w:val="nil"/>
              <w:right w:val="nil"/>
            </w:tcBorders>
            <w:shd w:val="clear" w:color="auto" w:fill="auto"/>
            <w:noWrap/>
            <w:vAlign w:val="bottom"/>
            <w:hideMark/>
          </w:tcPr>
          <w:p w14:paraId="6D362DD1"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DEBIT</w:t>
            </w:r>
          </w:p>
        </w:tc>
        <w:tc>
          <w:tcPr>
            <w:tcW w:w="517" w:type="dxa"/>
            <w:tcBorders>
              <w:top w:val="nil"/>
              <w:left w:val="nil"/>
              <w:bottom w:val="nil"/>
              <w:right w:val="nil"/>
            </w:tcBorders>
            <w:shd w:val="clear" w:color="auto" w:fill="auto"/>
            <w:noWrap/>
            <w:vAlign w:val="bottom"/>
            <w:hideMark/>
          </w:tcPr>
          <w:p w14:paraId="528899D2"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CREDIT</w:t>
            </w:r>
          </w:p>
        </w:tc>
        <w:tc>
          <w:tcPr>
            <w:tcW w:w="978" w:type="dxa"/>
            <w:tcBorders>
              <w:top w:val="nil"/>
              <w:left w:val="nil"/>
              <w:bottom w:val="nil"/>
              <w:right w:val="nil"/>
            </w:tcBorders>
            <w:shd w:val="clear" w:color="auto" w:fill="auto"/>
            <w:noWrap/>
            <w:vAlign w:val="bottom"/>
            <w:hideMark/>
          </w:tcPr>
          <w:p w14:paraId="5D81E088"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ACCOUNT</w:t>
            </w:r>
          </w:p>
        </w:tc>
        <w:tc>
          <w:tcPr>
            <w:tcW w:w="598" w:type="dxa"/>
            <w:tcBorders>
              <w:top w:val="nil"/>
              <w:left w:val="nil"/>
              <w:bottom w:val="nil"/>
              <w:right w:val="nil"/>
            </w:tcBorders>
            <w:shd w:val="clear" w:color="auto" w:fill="auto"/>
            <w:noWrap/>
            <w:vAlign w:val="bottom"/>
            <w:hideMark/>
          </w:tcPr>
          <w:p w14:paraId="5A8FBA0A"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DEBIT</w:t>
            </w:r>
          </w:p>
        </w:tc>
        <w:tc>
          <w:tcPr>
            <w:tcW w:w="598" w:type="dxa"/>
            <w:tcBorders>
              <w:top w:val="nil"/>
              <w:left w:val="nil"/>
              <w:bottom w:val="nil"/>
              <w:right w:val="nil"/>
            </w:tcBorders>
            <w:shd w:val="clear" w:color="auto" w:fill="auto"/>
            <w:noWrap/>
            <w:vAlign w:val="bottom"/>
            <w:hideMark/>
          </w:tcPr>
          <w:p w14:paraId="56E0FC68"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CREDIT</w:t>
            </w:r>
          </w:p>
        </w:tc>
        <w:tc>
          <w:tcPr>
            <w:tcW w:w="218" w:type="dxa"/>
            <w:tcBorders>
              <w:top w:val="nil"/>
              <w:left w:val="nil"/>
              <w:bottom w:val="nil"/>
              <w:right w:val="nil"/>
            </w:tcBorders>
            <w:shd w:val="clear" w:color="auto" w:fill="auto"/>
            <w:noWrap/>
            <w:vAlign w:val="bottom"/>
            <w:hideMark/>
          </w:tcPr>
          <w:p w14:paraId="103FF568" w14:textId="77777777" w:rsidR="00072804" w:rsidRPr="00072804" w:rsidRDefault="00072804" w:rsidP="00072804">
            <w:pPr>
              <w:jc w:val="cente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00B63F2C"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DEBIT</w:t>
            </w:r>
          </w:p>
        </w:tc>
        <w:tc>
          <w:tcPr>
            <w:tcW w:w="546" w:type="dxa"/>
            <w:tcBorders>
              <w:top w:val="nil"/>
              <w:left w:val="nil"/>
              <w:bottom w:val="nil"/>
              <w:right w:val="nil"/>
            </w:tcBorders>
            <w:shd w:val="clear" w:color="auto" w:fill="auto"/>
            <w:noWrap/>
            <w:vAlign w:val="bottom"/>
            <w:hideMark/>
          </w:tcPr>
          <w:p w14:paraId="6AA22AC9"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 xml:space="preserve">CREDIT </w:t>
            </w:r>
          </w:p>
        </w:tc>
        <w:tc>
          <w:tcPr>
            <w:tcW w:w="218" w:type="dxa"/>
            <w:tcBorders>
              <w:top w:val="nil"/>
              <w:left w:val="nil"/>
              <w:bottom w:val="nil"/>
              <w:right w:val="nil"/>
            </w:tcBorders>
            <w:shd w:val="clear" w:color="auto" w:fill="auto"/>
            <w:noWrap/>
            <w:vAlign w:val="bottom"/>
            <w:hideMark/>
          </w:tcPr>
          <w:p w14:paraId="6A505CE0" w14:textId="77777777" w:rsidR="00072804" w:rsidRPr="00072804" w:rsidRDefault="00072804" w:rsidP="00072804">
            <w:pPr>
              <w:jc w:val="cente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2807EC58"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DEBIT</w:t>
            </w:r>
          </w:p>
        </w:tc>
        <w:tc>
          <w:tcPr>
            <w:tcW w:w="598" w:type="dxa"/>
            <w:tcBorders>
              <w:top w:val="nil"/>
              <w:left w:val="nil"/>
              <w:bottom w:val="nil"/>
              <w:right w:val="nil"/>
            </w:tcBorders>
            <w:shd w:val="clear" w:color="auto" w:fill="auto"/>
            <w:noWrap/>
            <w:vAlign w:val="bottom"/>
            <w:hideMark/>
          </w:tcPr>
          <w:p w14:paraId="5302C62E" w14:textId="77777777" w:rsidR="00072804" w:rsidRPr="00072804" w:rsidRDefault="00072804" w:rsidP="00072804">
            <w:pPr>
              <w:jc w:val="center"/>
              <w:rPr>
                <w:rFonts w:ascii="Calibri" w:eastAsia="Times New Roman" w:hAnsi="Calibri" w:cs="Calibri"/>
                <w:color w:val="000000"/>
              </w:rPr>
            </w:pPr>
            <w:r w:rsidRPr="00072804">
              <w:rPr>
                <w:rFonts w:ascii="Calibri" w:eastAsia="Times New Roman" w:hAnsi="Calibri" w:cs="Calibri"/>
                <w:color w:val="000000"/>
              </w:rPr>
              <w:t>CREDIT</w:t>
            </w:r>
          </w:p>
        </w:tc>
      </w:tr>
      <w:tr w:rsidR="00072804" w:rsidRPr="00072804" w14:paraId="05BEF518" w14:textId="77777777" w:rsidTr="00072804">
        <w:trPr>
          <w:trHeight w:val="288"/>
        </w:trPr>
        <w:tc>
          <w:tcPr>
            <w:tcW w:w="973" w:type="dxa"/>
            <w:tcBorders>
              <w:top w:val="nil"/>
              <w:left w:val="nil"/>
              <w:bottom w:val="nil"/>
              <w:right w:val="nil"/>
            </w:tcBorders>
            <w:shd w:val="clear" w:color="auto" w:fill="auto"/>
            <w:noWrap/>
            <w:vAlign w:val="bottom"/>
            <w:hideMark/>
          </w:tcPr>
          <w:p w14:paraId="56DCC0D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Ordinary shares</w:t>
            </w:r>
          </w:p>
        </w:tc>
        <w:tc>
          <w:tcPr>
            <w:tcW w:w="967" w:type="dxa"/>
            <w:tcBorders>
              <w:top w:val="nil"/>
              <w:left w:val="nil"/>
              <w:bottom w:val="nil"/>
              <w:right w:val="nil"/>
            </w:tcBorders>
            <w:shd w:val="clear" w:color="auto" w:fill="auto"/>
            <w:noWrap/>
            <w:vAlign w:val="bottom"/>
            <w:hideMark/>
          </w:tcPr>
          <w:p w14:paraId="6DDF61A8"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2DB24A8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310,000.00 </w:t>
            </w:r>
          </w:p>
        </w:tc>
        <w:tc>
          <w:tcPr>
            <w:tcW w:w="548" w:type="dxa"/>
            <w:tcBorders>
              <w:top w:val="nil"/>
              <w:left w:val="nil"/>
              <w:bottom w:val="nil"/>
              <w:right w:val="nil"/>
            </w:tcBorders>
            <w:shd w:val="clear" w:color="auto" w:fill="auto"/>
            <w:noWrap/>
            <w:vAlign w:val="bottom"/>
            <w:hideMark/>
          </w:tcPr>
          <w:p w14:paraId="2BE2682D" w14:textId="77777777" w:rsidR="00072804" w:rsidRPr="00072804" w:rsidRDefault="00072804" w:rsidP="00072804">
            <w:pPr>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27C34A3C"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0A03A901"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4977509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Ordinary Shares</w:t>
            </w:r>
          </w:p>
        </w:tc>
        <w:tc>
          <w:tcPr>
            <w:tcW w:w="598" w:type="dxa"/>
            <w:tcBorders>
              <w:top w:val="nil"/>
              <w:left w:val="nil"/>
              <w:bottom w:val="nil"/>
              <w:right w:val="nil"/>
            </w:tcBorders>
            <w:shd w:val="clear" w:color="auto" w:fill="auto"/>
            <w:noWrap/>
            <w:vAlign w:val="bottom"/>
            <w:hideMark/>
          </w:tcPr>
          <w:p w14:paraId="015BD122"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3A72A6C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310,000.00 </w:t>
            </w:r>
          </w:p>
        </w:tc>
        <w:tc>
          <w:tcPr>
            <w:tcW w:w="218" w:type="dxa"/>
            <w:tcBorders>
              <w:top w:val="nil"/>
              <w:left w:val="nil"/>
              <w:bottom w:val="nil"/>
              <w:right w:val="nil"/>
            </w:tcBorders>
            <w:shd w:val="clear" w:color="auto" w:fill="auto"/>
            <w:noWrap/>
            <w:vAlign w:val="bottom"/>
            <w:hideMark/>
          </w:tcPr>
          <w:p w14:paraId="5B74ADDB"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263E8B25"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86CC316"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0F85091F"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7DBBB3D6"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4EF272F"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310,000.00 </w:t>
            </w:r>
          </w:p>
        </w:tc>
      </w:tr>
      <w:tr w:rsidR="00072804" w:rsidRPr="00072804" w14:paraId="55BAC6D8" w14:textId="77777777" w:rsidTr="00072804">
        <w:trPr>
          <w:trHeight w:val="288"/>
        </w:trPr>
        <w:tc>
          <w:tcPr>
            <w:tcW w:w="973" w:type="dxa"/>
            <w:tcBorders>
              <w:top w:val="nil"/>
              <w:left w:val="nil"/>
              <w:bottom w:val="nil"/>
              <w:right w:val="nil"/>
            </w:tcBorders>
            <w:shd w:val="clear" w:color="auto" w:fill="auto"/>
            <w:noWrap/>
            <w:vAlign w:val="bottom"/>
            <w:hideMark/>
          </w:tcPr>
          <w:p w14:paraId="09CD43FB"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Preference shares </w:t>
            </w:r>
          </w:p>
        </w:tc>
        <w:tc>
          <w:tcPr>
            <w:tcW w:w="967" w:type="dxa"/>
            <w:tcBorders>
              <w:top w:val="nil"/>
              <w:left w:val="nil"/>
              <w:bottom w:val="nil"/>
              <w:right w:val="nil"/>
            </w:tcBorders>
            <w:shd w:val="clear" w:color="auto" w:fill="auto"/>
            <w:noWrap/>
            <w:vAlign w:val="bottom"/>
            <w:hideMark/>
          </w:tcPr>
          <w:p w14:paraId="22B5B8BF"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307D329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300,000.00 </w:t>
            </w:r>
          </w:p>
        </w:tc>
        <w:tc>
          <w:tcPr>
            <w:tcW w:w="548" w:type="dxa"/>
            <w:tcBorders>
              <w:top w:val="nil"/>
              <w:left w:val="nil"/>
              <w:bottom w:val="nil"/>
              <w:right w:val="nil"/>
            </w:tcBorders>
            <w:shd w:val="clear" w:color="auto" w:fill="auto"/>
            <w:noWrap/>
            <w:vAlign w:val="bottom"/>
            <w:hideMark/>
          </w:tcPr>
          <w:p w14:paraId="4E0A44A3" w14:textId="77777777" w:rsidR="00072804" w:rsidRPr="00072804" w:rsidRDefault="00072804" w:rsidP="00072804">
            <w:pPr>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7AF7F821"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15F6FECE"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3F99DF3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Preference Shares</w:t>
            </w:r>
          </w:p>
        </w:tc>
        <w:tc>
          <w:tcPr>
            <w:tcW w:w="598" w:type="dxa"/>
            <w:tcBorders>
              <w:top w:val="nil"/>
              <w:left w:val="nil"/>
              <w:bottom w:val="nil"/>
              <w:right w:val="nil"/>
            </w:tcBorders>
            <w:shd w:val="clear" w:color="auto" w:fill="auto"/>
            <w:noWrap/>
            <w:vAlign w:val="bottom"/>
            <w:hideMark/>
          </w:tcPr>
          <w:p w14:paraId="0D14BAD7"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6F5081A0"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300,000.00 </w:t>
            </w:r>
          </w:p>
        </w:tc>
        <w:tc>
          <w:tcPr>
            <w:tcW w:w="218" w:type="dxa"/>
            <w:tcBorders>
              <w:top w:val="nil"/>
              <w:left w:val="nil"/>
              <w:bottom w:val="nil"/>
              <w:right w:val="nil"/>
            </w:tcBorders>
            <w:shd w:val="clear" w:color="auto" w:fill="auto"/>
            <w:noWrap/>
            <w:vAlign w:val="bottom"/>
            <w:hideMark/>
          </w:tcPr>
          <w:p w14:paraId="7E89C7D0"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06C37DF6"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14C4028A"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3EA21624"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6B382AC8"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64CE345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300,000.00 </w:t>
            </w:r>
          </w:p>
        </w:tc>
      </w:tr>
      <w:tr w:rsidR="00072804" w:rsidRPr="00072804" w14:paraId="456AC8FE" w14:textId="77777777" w:rsidTr="00072804">
        <w:trPr>
          <w:trHeight w:val="288"/>
        </w:trPr>
        <w:tc>
          <w:tcPr>
            <w:tcW w:w="973" w:type="dxa"/>
            <w:tcBorders>
              <w:top w:val="nil"/>
              <w:left w:val="nil"/>
              <w:bottom w:val="nil"/>
              <w:right w:val="nil"/>
            </w:tcBorders>
            <w:shd w:val="clear" w:color="auto" w:fill="auto"/>
            <w:noWrap/>
            <w:vAlign w:val="bottom"/>
            <w:hideMark/>
          </w:tcPr>
          <w:p w14:paraId="796B331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Debentures </w:t>
            </w:r>
          </w:p>
        </w:tc>
        <w:tc>
          <w:tcPr>
            <w:tcW w:w="967" w:type="dxa"/>
            <w:tcBorders>
              <w:top w:val="nil"/>
              <w:left w:val="nil"/>
              <w:bottom w:val="nil"/>
              <w:right w:val="nil"/>
            </w:tcBorders>
            <w:shd w:val="clear" w:color="auto" w:fill="auto"/>
            <w:noWrap/>
            <w:vAlign w:val="bottom"/>
            <w:hideMark/>
          </w:tcPr>
          <w:p w14:paraId="20950042"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0F37AF4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100,000.00 </w:t>
            </w:r>
          </w:p>
        </w:tc>
        <w:tc>
          <w:tcPr>
            <w:tcW w:w="548" w:type="dxa"/>
            <w:tcBorders>
              <w:top w:val="nil"/>
              <w:left w:val="nil"/>
              <w:bottom w:val="nil"/>
              <w:right w:val="nil"/>
            </w:tcBorders>
            <w:shd w:val="clear" w:color="auto" w:fill="auto"/>
            <w:noWrap/>
            <w:vAlign w:val="bottom"/>
            <w:hideMark/>
          </w:tcPr>
          <w:p w14:paraId="664C25AF" w14:textId="77777777" w:rsidR="00072804" w:rsidRPr="00072804" w:rsidRDefault="00072804" w:rsidP="00072804">
            <w:pPr>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124EA430"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6DFD7158"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2EF227B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Debentures</w:t>
            </w:r>
          </w:p>
        </w:tc>
        <w:tc>
          <w:tcPr>
            <w:tcW w:w="598" w:type="dxa"/>
            <w:tcBorders>
              <w:top w:val="nil"/>
              <w:left w:val="nil"/>
              <w:bottom w:val="nil"/>
              <w:right w:val="nil"/>
            </w:tcBorders>
            <w:shd w:val="clear" w:color="auto" w:fill="auto"/>
            <w:noWrap/>
            <w:vAlign w:val="bottom"/>
            <w:hideMark/>
          </w:tcPr>
          <w:p w14:paraId="1AEB77B9"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565CA390"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100,000.00 </w:t>
            </w:r>
          </w:p>
        </w:tc>
        <w:tc>
          <w:tcPr>
            <w:tcW w:w="218" w:type="dxa"/>
            <w:tcBorders>
              <w:top w:val="nil"/>
              <w:left w:val="nil"/>
              <w:bottom w:val="nil"/>
              <w:right w:val="nil"/>
            </w:tcBorders>
            <w:shd w:val="clear" w:color="auto" w:fill="auto"/>
            <w:noWrap/>
            <w:vAlign w:val="bottom"/>
            <w:hideMark/>
          </w:tcPr>
          <w:p w14:paraId="3AFB9D5C"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61D0A84A"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1CD4FEDE"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32425846"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3641562A"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03934FD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100,000.00 </w:t>
            </w:r>
          </w:p>
        </w:tc>
      </w:tr>
      <w:tr w:rsidR="00072804" w:rsidRPr="00072804" w14:paraId="75F2A369" w14:textId="77777777" w:rsidTr="00072804">
        <w:trPr>
          <w:trHeight w:val="288"/>
        </w:trPr>
        <w:tc>
          <w:tcPr>
            <w:tcW w:w="973" w:type="dxa"/>
            <w:tcBorders>
              <w:top w:val="nil"/>
              <w:left w:val="nil"/>
              <w:bottom w:val="nil"/>
              <w:right w:val="nil"/>
            </w:tcBorders>
            <w:shd w:val="clear" w:color="auto" w:fill="auto"/>
            <w:noWrap/>
            <w:vAlign w:val="bottom"/>
            <w:hideMark/>
          </w:tcPr>
          <w:p w14:paraId="2CAD829B"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Plant and equipment </w:t>
            </w:r>
          </w:p>
        </w:tc>
        <w:tc>
          <w:tcPr>
            <w:tcW w:w="967" w:type="dxa"/>
            <w:tcBorders>
              <w:top w:val="nil"/>
              <w:left w:val="nil"/>
              <w:bottom w:val="nil"/>
              <w:right w:val="nil"/>
            </w:tcBorders>
            <w:shd w:val="clear" w:color="auto" w:fill="auto"/>
            <w:noWrap/>
            <w:vAlign w:val="bottom"/>
            <w:hideMark/>
          </w:tcPr>
          <w:p w14:paraId="17782EFB"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632,730.00 </w:t>
            </w:r>
          </w:p>
        </w:tc>
        <w:tc>
          <w:tcPr>
            <w:tcW w:w="940" w:type="dxa"/>
            <w:tcBorders>
              <w:top w:val="nil"/>
              <w:left w:val="nil"/>
              <w:bottom w:val="nil"/>
              <w:right w:val="nil"/>
            </w:tcBorders>
            <w:shd w:val="clear" w:color="auto" w:fill="auto"/>
            <w:noWrap/>
            <w:vAlign w:val="bottom"/>
            <w:hideMark/>
          </w:tcPr>
          <w:p w14:paraId="78AF0F46"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6EE9E431"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1DE41E12"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53624C2A"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7D10C6D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Plant And Equipment</w:t>
            </w:r>
          </w:p>
        </w:tc>
        <w:tc>
          <w:tcPr>
            <w:tcW w:w="598" w:type="dxa"/>
            <w:tcBorders>
              <w:top w:val="nil"/>
              <w:left w:val="nil"/>
              <w:bottom w:val="nil"/>
              <w:right w:val="nil"/>
            </w:tcBorders>
            <w:shd w:val="clear" w:color="auto" w:fill="auto"/>
            <w:noWrap/>
            <w:vAlign w:val="bottom"/>
            <w:hideMark/>
          </w:tcPr>
          <w:p w14:paraId="07AA03C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632,730.00 </w:t>
            </w:r>
          </w:p>
        </w:tc>
        <w:tc>
          <w:tcPr>
            <w:tcW w:w="598" w:type="dxa"/>
            <w:tcBorders>
              <w:top w:val="nil"/>
              <w:left w:val="nil"/>
              <w:bottom w:val="nil"/>
              <w:right w:val="nil"/>
            </w:tcBorders>
            <w:shd w:val="clear" w:color="auto" w:fill="auto"/>
            <w:noWrap/>
            <w:vAlign w:val="bottom"/>
            <w:hideMark/>
          </w:tcPr>
          <w:p w14:paraId="20607829"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2FEE8893"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6CFA3469"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55B98526"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4935D6F3"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31840171"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632,730.00 </w:t>
            </w:r>
          </w:p>
        </w:tc>
        <w:tc>
          <w:tcPr>
            <w:tcW w:w="598" w:type="dxa"/>
            <w:tcBorders>
              <w:top w:val="nil"/>
              <w:left w:val="nil"/>
              <w:bottom w:val="nil"/>
              <w:right w:val="nil"/>
            </w:tcBorders>
            <w:shd w:val="clear" w:color="auto" w:fill="auto"/>
            <w:noWrap/>
            <w:vAlign w:val="bottom"/>
            <w:hideMark/>
          </w:tcPr>
          <w:p w14:paraId="30382BBC" w14:textId="77777777" w:rsidR="00072804" w:rsidRPr="00072804" w:rsidRDefault="00072804" w:rsidP="00072804">
            <w:pPr>
              <w:rPr>
                <w:rFonts w:ascii="Calibri" w:eastAsia="Times New Roman" w:hAnsi="Calibri" w:cs="Calibri"/>
                <w:color w:val="000000"/>
              </w:rPr>
            </w:pPr>
          </w:p>
        </w:tc>
      </w:tr>
      <w:tr w:rsidR="00072804" w:rsidRPr="00072804" w14:paraId="468F7EC8" w14:textId="77777777" w:rsidTr="00072804">
        <w:trPr>
          <w:trHeight w:val="288"/>
        </w:trPr>
        <w:tc>
          <w:tcPr>
            <w:tcW w:w="973" w:type="dxa"/>
            <w:tcBorders>
              <w:top w:val="nil"/>
              <w:left w:val="nil"/>
              <w:bottom w:val="nil"/>
              <w:right w:val="nil"/>
            </w:tcBorders>
            <w:shd w:val="clear" w:color="auto" w:fill="auto"/>
            <w:noWrap/>
            <w:vAlign w:val="bottom"/>
            <w:hideMark/>
          </w:tcPr>
          <w:p w14:paraId="7873E45C"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lastRenderedPageBreak/>
              <w:t>Stock</w:t>
            </w:r>
          </w:p>
        </w:tc>
        <w:tc>
          <w:tcPr>
            <w:tcW w:w="967" w:type="dxa"/>
            <w:tcBorders>
              <w:top w:val="nil"/>
              <w:left w:val="nil"/>
              <w:bottom w:val="nil"/>
              <w:right w:val="nil"/>
            </w:tcBorders>
            <w:shd w:val="clear" w:color="auto" w:fill="auto"/>
            <w:noWrap/>
            <w:vAlign w:val="bottom"/>
            <w:hideMark/>
          </w:tcPr>
          <w:p w14:paraId="110C88F2"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330,600.00 </w:t>
            </w:r>
          </w:p>
        </w:tc>
        <w:tc>
          <w:tcPr>
            <w:tcW w:w="940" w:type="dxa"/>
            <w:tcBorders>
              <w:top w:val="nil"/>
              <w:left w:val="nil"/>
              <w:bottom w:val="nil"/>
              <w:right w:val="nil"/>
            </w:tcBorders>
            <w:shd w:val="clear" w:color="auto" w:fill="auto"/>
            <w:noWrap/>
            <w:vAlign w:val="bottom"/>
            <w:hideMark/>
          </w:tcPr>
          <w:p w14:paraId="28EE7891"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5F94258B"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3</w:t>
            </w:r>
          </w:p>
        </w:tc>
        <w:tc>
          <w:tcPr>
            <w:tcW w:w="517" w:type="dxa"/>
            <w:tcBorders>
              <w:top w:val="nil"/>
              <w:left w:val="nil"/>
              <w:bottom w:val="nil"/>
              <w:right w:val="nil"/>
            </w:tcBorders>
            <w:shd w:val="clear" w:color="auto" w:fill="auto"/>
            <w:noWrap/>
            <w:vAlign w:val="bottom"/>
            <w:hideMark/>
          </w:tcPr>
          <w:p w14:paraId="517141A7"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980.00 </w:t>
            </w:r>
          </w:p>
        </w:tc>
        <w:tc>
          <w:tcPr>
            <w:tcW w:w="517" w:type="dxa"/>
            <w:tcBorders>
              <w:top w:val="nil"/>
              <w:left w:val="nil"/>
              <w:bottom w:val="nil"/>
              <w:right w:val="nil"/>
            </w:tcBorders>
            <w:shd w:val="clear" w:color="auto" w:fill="auto"/>
            <w:noWrap/>
            <w:vAlign w:val="bottom"/>
            <w:hideMark/>
          </w:tcPr>
          <w:p w14:paraId="00F07CB0" w14:textId="77777777" w:rsidR="00072804" w:rsidRPr="00072804" w:rsidRDefault="00072804" w:rsidP="00072804">
            <w:pPr>
              <w:rPr>
                <w:rFonts w:ascii="Calibri" w:eastAsia="Times New Roman" w:hAnsi="Calibri" w:cs="Calibri"/>
                <w:color w:val="000000"/>
              </w:rPr>
            </w:pPr>
          </w:p>
        </w:tc>
        <w:tc>
          <w:tcPr>
            <w:tcW w:w="978" w:type="dxa"/>
            <w:tcBorders>
              <w:top w:val="nil"/>
              <w:left w:val="nil"/>
              <w:bottom w:val="nil"/>
              <w:right w:val="nil"/>
            </w:tcBorders>
            <w:shd w:val="clear" w:color="auto" w:fill="auto"/>
            <w:noWrap/>
            <w:vAlign w:val="bottom"/>
            <w:hideMark/>
          </w:tcPr>
          <w:p w14:paraId="24EC175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Stock</w:t>
            </w:r>
          </w:p>
        </w:tc>
        <w:tc>
          <w:tcPr>
            <w:tcW w:w="598" w:type="dxa"/>
            <w:tcBorders>
              <w:top w:val="nil"/>
              <w:left w:val="nil"/>
              <w:bottom w:val="nil"/>
              <w:right w:val="nil"/>
            </w:tcBorders>
            <w:shd w:val="clear" w:color="auto" w:fill="auto"/>
            <w:noWrap/>
            <w:vAlign w:val="bottom"/>
            <w:hideMark/>
          </w:tcPr>
          <w:p w14:paraId="10478527"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331,580.00 </w:t>
            </w:r>
          </w:p>
        </w:tc>
        <w:tc>
          <w:tcPr>
            <w:tcW w:w="598" w:type="dxa"/>
            <w:tcBorders>
              <w:top w:val="nil"/>
              <w:left w:val="nil"/>
              <w:bottom w:val="nil"/>
              <w:right w:val="nil"/>
            </w:tcBorders>
            <w:shd w:val="clear" w:color="auto" w:fill="auto"/>
            <w:noWrap/>
            <w:vAlign w:val="bottom"/>
            <w:hideMark/>
          </w:tcPr>
          <w:p w14:paraId="22CBD86A"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013A0EED"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2B5B3C9B"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6630BF5E"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772A578E"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E6DDDB2"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331,580.00 </w:t>
            </w:r>
          </w:p>
        </w:tc>
        <w:tc>
          <w:tcPr>
            <w:tcW w:w="598" w:type="dxa"/>
            <w:tcBorders>
              <w:top w:val="nil"/>
              <w:left w:val="nil"/>
              <w:bottom w:val="nil"/>
              <w:right w:val="nil"/>
            </w:tcBorders>
            <w:shd w:val="clear" w:color="auto" w:fill="auto"/>
            <w:noWrap/>
            <w:vAlign w:val="bottom"/>
            <w:hideMark/>
          </w:tcPr>
          <w:p w14:paraId="47DEB9EC" w14:textId="77777777" w:rsidR="00072804" w:rsidRPr="00072804" w:rsidRDefault="00072804" w:rsidP="00072804">
            <w:pPr>
              <w:rPr>
                <w:rFonts w:ascii="Calibri" w:eastAsia="Times New Roman" w:hAnsi="Calibri" w:cs="Calibri"/>
                <w:color w:val="000000"/>
              </w:rPr>
            </w:pPr>
          </w:p>
        </w:tc>
      </w:tr>
      <w:tr w:rsidR="00072804" w:rsidRPr="00072804" w14:paraId="50476958" w14:textId="77777777" w:rsidTr="00072804">
        <w:trPr>
          <w:trHeight w:val="288"/>
        </w:trPr>
        <w:tc>
          <w:tcPr>
            <w:tcW w:w="973" w:type="dxa"/>
            <w:tcBorders>
              <w:top w:val="nil"/>
              <w:left w:val="nil"/>
              <w:bottom w:val="nil"/>
              <w:right w:val="nil"/>
            </w:tcBorders>
            <w:shd w:val="clear" w:color="auto" w:fill="auto"/>
            <w:noWrap/>
            <w:vAlign w:val="bottom"/>
            <w:hideMark/>
          </w:tcPr>
          <w:p w14:paraId="09FF95A7"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sales</w:t>
            </w:r>
          </w:p>
        </w:tc>
        <w:tc>
          <w:tcPr>
            <w:tcW w:w="967" w:type="dxa"/>
            <w:tcBorders>
              <w:top w:val="nil"/>
              <w:left w:val="nil"/>
              <w:bottom w:val="nil"/>
              <w:right w:val="nil"/>
            </w:tcBorders>
            <w:shd w:val="clear" w:color="auto" w:fill="auto"/>
            <w:noWrap/>
            <w:vAlign w:val="bottom"/>
            <w:hideMark/>
          </w:tcPr>
          <w:p w14:paraId="2D1CD6B9"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466653B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826,650.00 </w:t>
            </w:r>
          </w:p>
        </w:tc>
        <w:tc>
          <w:tcPr>
            <w:tcW w:w="548" w:type="dxa"/>
            <w:tcBorders>
              <w:top w:val="nil"/>
              <w:left w:val="nil"/>
              <w:bottom w:val="nil"/>
              <w:right w:val="nil"/>
            </w:tcBorders>
            <w:shd w:val="clear" w:color="auto" w:fill="auto"/>
            <w:noWrap/>
            <w:vAlign w:val="bottom"/>
            <w:hideMark/>
          </w:tcPr>
          <w:p w14:paraId="5EA78660" w14:textId="77777777" w:rsidR="00072804" w:rsidRPr="00072804" w:rsidRDefault="00072804" w:rsidP="00072804">
            <w:pPr>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5BDAEF5C"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791D7822"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7A9696C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Sales</w:t>
            </w:r>
          </w:p>
        </w:tc>
        <w:tc>
          <w:tcPr>
            <w:tcW w:w="598" w:type="dxa"/>
            <w:tcBorders>
              <w:top w:val="nil"/>
              <w:left w:val="nil"/>
              <w:bottom w:val="nil"/>
              <w:right w:val="nil"/>
            </w:tcBorders>
            <w:shd w:val="clear" w:color="auto" w:fill="auto"/>
            <w:noWrap/>
            <w:vAlign w:val="bottom"/>
            <w:hideMark/>
          </w:tcPr>
          <w:p w14:paraId="7E2335D1"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27D497E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826,650.00 </w:t>
            </w:r>
          </w:p>
        </w:tc>
        <w:tc>
          <w:tcPr>
            <w:tcW w:w="218" w:type="dxa"/>
            <w:tcBorders>
              <w:top w:val="nil"/>
              <w:left w:val="nil"/>
              <w:bottom w:val="nil"/>
              <w:right w:val="nil"/>
            </w:tcBorders>
            <w:shd w:val="clear" w:color="auto" w:fill="auto"/>
            <w:noWrap/>
            <w:vAlign w:val="bottom"/>
            <w:hideMark/>
          </w:tcPr>
          <w:p w14:paraId="21D52276"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0897C7A9"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1D35A1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826,650.00 </w:t>
            </w:r>
          </w:p>
        </w:tc>
        <w:tc>
          <w:tcPr>
            <w:tcW w:w="218" w:type="dxa"/>
            <w:tcBorders>
              <w:top w:val="nil"/>
              <w:left w:val="nil"/>
              <w:bottom w:val="nil"/>
              <w:right w:val="nil"/>
            </w:tcBorders>
            <w:shd w:val="clear" w:color="auto" w:fill="auto"/>
            <w:noWrap/>
            <w:vAlign w:val="bottom"/>
            <w:hideMark/>
          </w:tcPr>
          <w:p w14:paraId="6434DB75"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5AD3F7EF"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10DB8343"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67A59A22" w14:textId="77777777" w:rsidTr="00072804">
        <w:trPr>
          <w:trHeight w:val="288"/>
        </w:trPr>
        <w:tc>
          <w:tcPr>
            <w:tcW w:w="973" w:type="dxa"/>
            <w:tcBorders>
              <w:top w:val="nil"/>
              <w:left w:val="nil"/>
              <w:bottom w:val="nil"/>
              <w:right w:val="nil"/>
            </w:tcBorders>
            <w:shd w:val="clear" w:color="auto" w:fill="auto"/>
            <w:noWrap/>
            <w:vAlign w:val="bottom"/>
            <w:hideMark/>
          </w:tcPr>
          <w:p w14:paraId="5EA1442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Cost of sales </w:t>
            </w:r>
          </w:p>
        </w:tc>
        <w:tc>
          <w:tcPr>
            <w:tcW w:w="967" w:type="dxa"/>
            <w:tcBorders>
              <w:top w:val="nil"/>
              <w:left w:val="nil"/>
              <w:bottom w:val="nil"/>
              <w:right w:val="nil"/>
            </w:tcBorders>
            <w:shd w:val="clear" w:color="auto" w:fill="auto"/>
            <w:noWrap/>
            <w:vAlign w:val="bottom"/>
            <w:hideMark/>
          </w:tcPr>
          <w:p w14:paraId="6BC0C80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578,650.00 </w:t>
            </w:r>
          </w:p>
        </w:tc>
        <w:tc>
          <w:tcPr>
            <w:tcW w:w="940" w:type="dxa"/>
            <w:tcBorders>
              <w:top w:val="nil"/>
              <w:left w:val="nil"/>
              <w:bottom w:val="nil"/>
              <w:right w:val="nil"/>
            </w:tcBorders>
            <w:shd w:val="clear" w:color="auto" w:fill="auto"/>
            <w:noWrap/>
            <w:vAlign w:val="bottom"/>
            <w:hideMark/>
          </w:tcPr>
          <w:p w14:paraId="5DC6033D"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10772796"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3</w:t>
            </w:r>
          </w:p>
        </w:tc>
        <w:tc>
          <w:tcPr>
            <w:tcW w:w="517" w:type="dxa"/>
            <w:tcBorders>
              <w:top w:val="nil"/>
              <w:left w:val="nil"/>
              <w:bottom w:val="nil"/>
              <w:right w:val="nil"/>
            </w:tcBorders>
            <w:shd w:val="clear" w:color="auto" w:fill="auto"/>
            <w:noWrap/>
            <w:vAlign w:val="bottom"/>
            <w:hideMark/>
          </w:tcPr>
          <w:p w14:paraId="46365299" w14:textId="77777777" w:rsidR="00072804" w:rsidRPr="00072804" w:rsidRDefault="00072804" w:rsidP="00072804">
            <w:pPr>
              <w:jc w:val="right"/>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2D0B9EC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980.00 </w:t>
            </w:r>
          </w:p>
        </w:tc>
        <w:tc>
          <w:tcPr>
            <w:tcW w:w="978" w:type="dxa"/>
            <w:tcBorders>
              <w:top w:val="nil"/>
              <w:left w:val="nil"/>
              <w:bottom w:val="nil"/>
              <w:right w:val="nil"/>
            </w:tcBorders>
            <w:shd w:val="clear" w:color="auto" w:fill="auto"/>
            <w:noWrap/>
            <w:vAlign w:val="bottom"/>
            <w:hideMark/>
          </w:tcPr>
          <w:p w14:paraId="31D656E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Cost Of Sales</w:t>
            </w:r>
          </w:p>
        </w:tc>
        <w:tc>
          <w:tcPr>
            <w:tcW w:w="598" w:type="dxa"/>
            <w:tcBorders>
              <w:top w:val="nil"/>
              <w:left w:val="nil"/>
              <w:bottom w:val="nil"/>
              <w:right w:val="nil"/>
            </w:tcBorders>
            <w:shd w:val="clear" w:color="auto" w:fill="auto"/>
            <w:noWrap/>
            <w:vAlign w:val="bottom"/>
            <w:hideMark/>
          </w:tcPr>
          <w:p w14:paraId="06D0173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577,670.00 </w:t>
            </w:r>
          </w:p>
        </w:tc>
        <w:tc>
          <w:tcPr>
            <w:tcW w:w="598" w:type="dxa"/>
            <w:tcBorders>
              <w:top w:val="nil"/>
              <w:left w:val="nil"/>
              <w:bottom w:val="nil"/>
              <w:right w:val="nil"/>
            </w:tcBorders>
            <w:shd w:val="clear" w:color="auto" w:fill="auto"/>
            <w:noWrap/>
            <w:vAlign w:val="bottom"/>
            <w:hideMark/>
          </w:tcPr>
          <w:p w14:paraId="781736CD"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2D9E3B8D"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2A5F6B6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577,670.00 </w:t>
            </w:r>
          </w:p>
        </w:tc>
        <w:tc>
          <w:tcPr>
            <w:tcW w:w="546" w:type="dxa"/>
            <w:tcBorders>
              <w:top w:val="nil"/>
              <w:left w:val="nil"/>
              <w:bottom w:val="nil"/>
              <w:right w:val="nil"/>
            </w:tcBorders>
            <w:shd w:val="clear" w:color="auto" w:fill="auto"/>
            <w:noWrap/>
            <w:vAlign w:val="bottom"/>
            <w:hideMark/>
          </w:tcPr>
          <w:p w14:paraId="29A87728"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3EF01578"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1B747191"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5D357A67"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4C350C2E" w14:textId="77777777" w:rsidTr="00072804">
        <w:trPr>
          <w:trHeight w:val="288"/>
        </w:trPr>
        <w:tc>
          <w:tcPr>
            <w:tcW w:w="973" w:type="dxa"/>
            <w:tcBorders>
              <w:top w:val="nil"/>
              <w:left w:val="nil"/>
              <w:bottom w:val="nil"/>
              <w:right w:val="nil"/>
            </w:tcBorders>
            <w:shd w:val="clear" w:color="auto" w:fill="auto"/>
            <w:noWrap/>
            <w:vAlign w:val="bottom"/>
            <w:hideMark/>
          </w:tcPr>
          <w:p w14:paraId="5716E69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Debtors</w:t>
            </w:r>
          </w:p>
        </w:tc>
        <w:tc>
          <w:tcPr>
            <w:tcW w:w="967" w:type="dxa"/>
            <w:tcBorders>
              <w:top w:val="nil"/>
              <w:left w:val="nil"/>
              <w:bottom w:val="nil"/>
              <w:right w:val="nil"/>
            </w:tcBorders>
            <w:shd w:val="clear" w:color="auto" w:fill="auto"/>
            <w:noWrap/>
            <w:vAlign w:val="bottom"/>
            <w:hideMark/>
          </w:tcPr>
          <w:p w14:paraId="2498F95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170,125.00 </w:t>
            </w:r>
          </w:p>
        </w:tc>
        <w:tc>
          <w:tcPr>
            <w:tcW w:w="940" w:type="dxa"/>
            <w:tcBorders>
              <w:top w:val="nil"/>
              <w:left w:val="nil"/>
              <w:bottom w:val="nil"/>
              <w:right w:val="nil"/>
            </w:tcBorders>
            <w:shd w:val="clear" w:color="auto" w:fill="auto"/>
            <w:noWrap/>
            <w:vAlign w:val="bottom"/>
            <w:hideMark/>
          </w:tcPr>
          <w:p w14:paraId="1BA220DA"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35D2FF0C"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7A8F3D82"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64378F5F"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42842620"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Debtors</w:t>
            </w:r>
          </w:p>
        </w:tc>
        <w:tc>
          <w:tcPr>
            <w:tcW w:w="598" w:type="dxa"/>
            <w:tcBorders>
              <w:top w:val="nil"/>
              <w:left w:val="nil"/>
              <w:bottom w:val="nil"/>
              <w:right w:val="nil"/>
            </w:tcBorders>
            <w:shd w:val="clear" w:color="auto" w:fill="auto"/>
            <w:noWrap/>
            <w:vAlign w:val="bottom"/>
            <w:hideMark/>
          </w:tcPr>
          <w:p w14:paraId="62B761B4"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170,125.00 </w:t>
            </w:r>
          </w:p>
        </w:tc>
        <w:tc>
          <w:tcPr>
            <w:tcW w:w="598" w:type="dxa"/>
            <w:tcBorders>
              <w:top w:val="nil"/>
              <w:left w:val="nil"/>
              <w:bottom w:val="nil"/>
              <w:right w:val="nil"/>
            </w:tcBorders>
            <w:shd w:val="clear" w:color="auto" w:fill="auto"/>
            <w:noWrap/>
            <w:vAlign w:val="bottom"/>
            <w:hideMark/>
          </w:tcPr>
          <w:p w14:paraId="302C2C8E"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29B60839"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76634DE"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37071166"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25334D59"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3C2B1A4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170,125.00 </w:t>
            </w:r>
          </w:p>
        </w:tc>
        <w:tc>
          <w:tcPr>
            <w:tcW w:w="598" w:type="dxa"/>
            <w:tcBorders>
              <w:top w:val="nil"/>
              <w:left w:val="nil"/>
              <w:bottom w:val="nil"/>
              <w:right w:val="nil"/>
            </w:tcBorders>
            <w:shd w:val="clear" w:color="auto" w:fill="auto"/>
            <w:noWrap/>
            <w:vAlign w:val="bottom"/>
            <w:hideMark/>
          </w:tcPr>
          <w:p w14:paraId="5C9B4864"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171,355.00 </w:t>
            </w:r>
          </w:p>
        </w:tc>
      </w:tr>
      <w:tr w:rsidR="00072804" w:rsidRPr="00072804" w14:paraId="50249FBE" w14:textId="77777777" w:rsidTr="00072804">
        <w:trPr>
          <w:trHeight w:val="288"/>
        </w:trPr>
        <w:tc>
          <w:tcPr>
            <w:tcW w:w="973" w:type="dxa"/>
            <w:tcBorders>
              <w:top w:val="nil"/>
              <w:left w:val="nil"/>
              <w:bottom w:val="nil"/>
              <w:right w:val="nil"/>
            </w:tcBorders>
            <w:shd w:val="clear" w:color="auto" w:fill="auto"/>
            <w:noWrap/>
            <w:vAlign w:val="bottom"/>
            <w:hideMark/>
          </w:tcPr>
          <w:p w14:paraId="2A21111C"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Trade Creditors</w:t>
            </w:r>
          </w:p>
        </w:tc>
        <w:tc>
          <w:tcPr>
            <w:tcW w:w="967" w:type="dxa"/>
            <w:tcBorders>
              <w:top w:val="nil"/>
              <w:left w:val="nil"/>
              <w:bottom w:val="nil"/>
              <w:right w:val="nil"/>
            </w:tcBorders>
            <w:shd w:val="clear" w:color="auto" w:fill="auto"/>
            <w:noWrap/>
            <w:vAlign w:val="bottom"/>
            <w:hideMark/>
          </w:tcPr>
          <w:p w14:paraId="519A3530"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23F7605C"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171,355.00 </w:t>
            </w:r>
          </w:p>
        </w:tc>
        <w:tc>
          <w:tcPr>
            <w:tcW w:w="548" w:type="dxa"/>
            <w:tcBorders>
              <w:top w:val="nil"/>
              <w:left w:val="nil"/>
              <w:bottom w:val="nil"/>
              <w:right w:val="nil"/>
            </w:tcBorders>
            <w:shd w:val="clear" w:color="auto" w:fill="auto"/>
            <w:noWrap/>
            <w:vAlign w:val="bottom"/>
            <w:hideMark/>
          </w:tcPr>
          <w:p w14:paraId="64386ECE" w14:textId="77777777" w:rsidR="00072804" w:rsidRPr="00072804" w:rsidRDefault="00072804" w:rsidP="00072804">
            <w:pPr>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63FFB651"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64022754"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41AB9C8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Trade Creditors</w:t>
            </w:r>
          </w:p>
        </w:tc>
        <w:tc>
          <w:tcPr>
            <w:tcW w:w="598" w:type="dxa"/>
            <w:tcBorders>
              <w:top w:val="nil"/>
              <w:left w:val="nil"/>
              <w:bottom w:val="nil"/>
              <w:right w:val="nil"/>
            </w:tcBorders>
            <w:shd w:val="clear" w:color="auto" w:fill="auto"/>
            <w:noWrap/>
            <w:vAlign w:val="bottom"/>
            <w:hideMark/>
          </w:tcPr>
          <w:p w14:paraId="6FA1C1A9"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2B8F549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170,355.00 </w:t>
            </w:r>
          </w:p>
        </w:tc>
        <w:tc>
          <w:tcPr>
            <w:tcW w:w="218" w:type="dxa"/>
            <w:tcBorders>
              <w:top w:val="nil"/>
              <w:left w:val="nil"/>
              <w:bottom w:val="nil"/>
              <w:right w:val="nil"/>
            </w:tcBorders>
            <w:shd w:val="clear" w:color="auto" w:fill="auto"/>
            <w:noWrap/>
            <w:vAlign w:val="bottom"/>
            <w:hideMark/>
          </w:tcPr>
          <w:p w14:paraId="34AC5FB3"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53E016C4"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56D634A5"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72AE76CE"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A10A703"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5BE3E066"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0D33D87D" w14:textId="77777777" w:rsidTr="00072804">
        <w:trPr>
          <w:trHeight w:val="288"/>
        </w:trPr>
        <w:tc>
          <w:tcPr>
            <w:tcW w:w="973" w:type="dxa"/>
            <w:tcBorders>
              <w:top w:val="nil"/>
              <w:left w:val="nil"/>
              <w:bottom w:val="nil"/>
              <w:right w:val="nil"/>
            </w:tcBorders>
            <w:shd w:val="clear" w:color="auto" w:fill="auto"/>
            <w:noWrap/>
            <w:vAlign w:val="bottom"/>
            <w:hideMark/>
          </w:tcPr>
          <w:p w14:paraId="28110B1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cash and bank </w:t>
            </w:r>
          </w:p>
        </w:tc>
        <w:tc>
          <w:tcPr>
            <w:tcW w:w="967" w:type="dxa"/>
            <w:tcBorders>
              <w:top w:val="nil"/>
              <w:left w:val="nil"/>
              <w:bottom w:val="nil"/>
              <w:right w:val="nil"/>
            </w:tcBorders>
            <w:shd w:val="clear" w:color="auto" w:fill="auto"/>
            <w:noWrap/>
            <w:vAlign w:val="bottom"/>
            <w:hideMark/>
          </w:tcPr>
          <w:p w14:paraId="30E2A39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12,900.00 </w:t>
            </w:r>
          </w:p>
        </w:tc>
        <w:tc>
          <w:tcPr>
            <w:tcW w:w="940" w:type="dxa"/>
            <w:tcBorders>
              <w:top w:val="nil"/>
              <w:left w:val="nil"/>
              <w:bottom w:val="nil"/>
              <w:right w:val="nil"/>
            </w:tcBorders>
            <w:shd w:val="clear" w:color="auto" w:fill="auto"/>
            <w:noWrap/>
            <w:vAlign w:val="bottom"/>
            <w:hideMark/>
          </w:tcPr>
          <w:p w14:paraId="01AA5024"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7DD133B7"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5DB9EDFD"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40EBE7B0"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3524308B"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Cash And Bank</w:t>
            </w:r>
          </w:p>
        </w:tc>
        <w:tc>
          <w:tcPr>
            <w:tcW w:w="598" w:type="dxa"/>
            <w:tcBorders>
              <w:top w:val="nil"/>
              <w:left w:val="nil"/>
              <w:bottom w:val="nil"/>
              <w:right w:val="nil"/>
            </w:tcBorders>
            <w:shd w:val="clear" w:color="auto" w:fill="auto"/>
            <w:noWrap/>
            <w:vAlign w:val="bottom"/>
            <w:hideMark/>
          </w:tcPr>
          <w:p w14:paraId="486703A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12,900.00 </w:t>
            </w:r>
          </w:p>
        </w:tc>
        <w:tc>
          <w:tcPr>
            <w:tcW w:w="598" w:type="dxa"/>
            <w:tcBorders>
              <w:top w:val="nil"/>
              <w:left w:val="nil"/>
              <w:bottom w:val="nil"/>
              <w:right w:val="nil"/>
            </w:tcBorders>
            <w:shd w:val="clear" w:color="auto" w:fill="auto"/>
            <w:noWrap/>
            <w:vAlign w:val="bottom"/>
            <w:hideMark/>
          </w:tcPr>
          <w:p w14:paraId="330448F5"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466F9B52"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2A67B18"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07CD2D8D"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655927ED"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85DA7A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12,900.00 </w:t>
            </w:r>
          </w:p>
        </w:tc>
        <w:tc>
          <w:tcPr>
            <w:tcW w:w="598" w:type="dxa"/>
            <w:tcBorders>
              <w:top w:val="nil"/>
              <w:left w:val="nil"/>
              <w:bottom w:val="nil"/>
              <w:right w:val="nil"/>
            </w:tcBorders>
            <w:shd w:val="clear" w:color="auto" w:fill="auto"/>
            <w:noWrap/>
            <w:vAlign w:val="bottom"/>
            <w:hideMark/>
          </w:tcPr>
          <w:p w14:paraId="2BF5BBD6" w14:textId="77777777" w:rsidR="00072804" w:rsidRPr="00072804" w:rsidRDefault="00072804" w:rsidP="00072804">
            <w:pPr>
              <w:rPr>
                <w:rFonts w:ascii="Calibri" w:eastAsia="Times New Roman" w:hAnsi="Calibri" w:cs="Calibri"/>
                <w:color w:val="000000"/>
              </w:rPr>
            </w:pPr>
          </w:p>
        </w:tc>
      </w:tr>
      <w:tr w:rsidR="00072804" w:rsidRPr="00072804" w14:paraId="4846A378" w14:textId="77777777" w:rsidTr="00072804">
        <w:trPr>
          <w:trHeight w:val="288"/>
        </w:trPr>
        <w:tc>
          <w:tcPr>
            <w:tcW w:w="973" w:type="dxa"/>
            <w:tcBorders>
              <w:top w:val="nil"/>
              <w:left w:val="nil"/>
              <w:bottom w:val="nil"/>
              <w:right w:val="nil"/>
            </w:tcBorders>
            <w:shd w:val="clear" w:color="auto" w:fill="auto"/>
            <w:noWrap/>
            <w:vAlign w:val="bottom"/>
            <w:hideMark/>
          </w:tcPr>
          <w:p w14:paraId="1904DB6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Retained Profit 1st January 2020</w:t>
            </w:r>
          </w:p>
        </w:tc>
        <w:tc>
          <w:tcPr>
            <w:tcW w:w="967" w:type="dxa"/>
            <w:tcBorders>
              <w:top w:val="nil"/>
              <w:left w:val="nil"/>
              <w:bottom w:val="nil"/>
              <w:right w:val="nil"/>
            </w:tcBorders>
            <w:shd w:val="clear" w:color="auto" w:fill="auto"/>
            <w:noWrap/>
            <w:vAlign w:val="bottom"/>
            <w:hideMark/>
          </w:tcPr>
          <w:p w14:paraId="6A6297EC"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636B22D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132,000.00 </w:t>
            </w:r>
          </w:p>
        </w:tc>
        <w:tc>
          <w:tcPr>
            <w:tcW w:w="548" w:type="dxa"/>
            <w:tcBorders>
              <w:top w:val="nil"/>
              <w:left w:val="nil"/>
              <w:bottom w:val="nil"/>
              <w:right w:val="nil"/>
            </w:tcBorders>
            <w:shd w:val="clear" w:color="auto" w:fill="auto"/>
            <w:noWrap/>
            <w:vAlign w:val="bottom"/>
            <w:hideMark/>
          </w:tcPr>
          <w:p w14:paraId="20242703" w14:textId="77777777" w:rsidR="00072804" w:rsidRPr="00072804" w:rsidRDefault="00072804" w:rsidP="00072804">
            <w:pPr>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25F96B91"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6CA06C78"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616E2CC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Retained Profit 1St January 2020</w:t>
            </w:r>
          </w:p>
        </w:tc>
        <w:tc>
          <w:tcPr>
            <w:tcW w:w="598" w:type="dxa"/>
            <w:tcBorders>
              <w:top w:val="nil"/>
              <w:left w:val="nil"/>
              <w:bottom w:val="nil"/>
              <w:right w:val="nil"/>
            </w:tcBorders>
            <w:shd w:val="clear" w:color="auto" w:fill="auto"/>
            <w:noWrap/>
            <w:vAlign w:val="bottom"/>
            <w:hideMark/>
          </w:tcPr>
          <w:p w14:paraId="5AB8D1CA"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7F552A1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132,000.00 </w:t>
            </w:r>
          </w:p>
        </w:tc>
        <w:tc>
          <w:tcPr>
            <w:tcW w:w="218" w:type="dxa"/>
            <w:tcBorders>
              <w:top w:val="nil"/>
              <w:left w:val="nil"/>
              <w:bottom w:val="nil"/>
              <w:right w:val="nil"/>
            </w:tcBorders>
            <w:shd w:val="clear" w:color="auto" w:fill="auto"/>
            <w:noWrap/>
            <w:vAlign w:val="bottom"/>
            <w:hideMark/>
          </w:tcPr>
          <w:p w14:paraId="013DA4C8"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34E74514"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2751E17E"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0B4459DC"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5837F5CB"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75DD5D0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132,000.00 </w:t>
            </w:r>
          </w:p>
        </w:tc>
      </w:tr>
      <w:tr w:rsidR="00072804" w:rsidRPr="00072804" w14:paraId="0C5B72B2" w14:textId="77777777" w:rsidTr="00072804">
        <w:trPr>
          <w:trHeight w:val="288"/>
        </w:trPr>
        <w:tc>
          <w:tcPr>
            <w:tcW w:w="973" w:type="dxa"/>
            <w:tcBorders>
              <w:top w:val="nil"/>
              <w:left w:val="nil"/>
              <w:bottom w:val="nil"/>
              <w:right w:val="nil"/>
            </w:tcBorders>
            <w:shd w:val="clear" w:color="auto" w:fill="auto"/>
            <w:noWrap/>
            <w:vAlign w:val="bottom"/>
            <w:hideMark/>
          </w:tcPr>
          <w:p w14:paraId="58FA08D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Ordinary dividend Paid </w:t>
            </w:r>
          </w:p>
        </w:tc>
        <w:tc>
          <w:tcPr>
            <w:tcW w:w="967" w:type="dxa"/>
            <w:tcBorders>
              <w:top w:val="nil"/>
              <w:left w:val="nil"/>
              <w:bottom w:val="nil"/>
              <w:right w:val="nil"/>
            </w:tcBorders>
            <w:shd w:val="clear" w:color="auto" w:fill="auto"/>
            <w:noWrap/>
            <w:vAlign w:val="bottom"/>
            <w:hideMark/>
          </w:tcPr>
          <w:p w14:paraId="0B31D63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20,000.00 </w:t>
            </w:r>
          </w:p>
        </w:tc>
        <w:tc>
          <w:tcPr>
            <w:tcW w:w="940" w:type="dxa"/>
            <w:tcBorders>
              <w:top w:val="nil"/>
              <w:left w:val="nil"/>
              <w:bottom w:val="nil"/>
              <w:right w:val="nil"/>
            </w:tcBorders>
            <w:shd w:val="clear" w:color="auto" w:fill="auto"/>
            <w:noWrap/>
            <w:vAlign w:val="bottom"/>
            <w:hideMark/>
          </w:tcPr>
          <w:p w14:paraId="11F36847"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41F42809"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4EB0BC9B"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6D407041"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5C1F67AC"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Ordinary Dividend Paid</w:t>
            </w:r>
          </w:p>
        </w:tc>
        <w:tc>
          <w:tcPr>
            <w:tcW w:w="598" w:type="dxa"/>
            <w:tcBorders>
              <w:top w:val="nil"/>
              <w:left w:val="nil"/>
              <w:bottom w:val="nil"/>
              <w:right w:val="nil"/>
            </w:tcBorders>
            <w:shd w:val="clear" w:color="auto" w:fill="auto"/>
            <w:noWrap/>
            <w:vAlign w:val="bottom"/>
            <w:hideMark/>
          </w:tcPr>
          <w:p w14:paraId="3BD90747"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20,000.00 </w:t>
            </w:r>
          </w:p>
        </w:tc>
        <w:tc>
          <w:tcPr>
            <w:tcW w:w="598" w:type="dxa"/>
            <w:tcBorders>
              <w:top w:val="nil"/>
              <w:left w:val="nil"/>
              <w:bottom w:val="nil"/>
              <w:right w:val="nil"/>
            </w:tcBorders>
            <w:shd w:val="clear" w:color="auto" w:fill="auto"/>
            <w:noWrap/>
            <w:vAlign w:val="bottom"/>
            <w:hideMark/>
          </w:tcPr>
          <w:p w14:paraId="0FF907D0"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5FAD61F2"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19936146"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6078489"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297447E6"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6CF70B02"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20,000.00 </w:t>
            </w:r>
          </w:p>
        </w:tc>
        <w:tc>
          <w:tcPr>
            <w:tcW w:w="598" w:type="dxa"/>
            <w:tcBorders>
              <w:top w:val="nil"/>
              <w:left w:val="nil"/>
              <w:bottom w:val="nil"/>
              <w:right w:val="nil"/>
            </w:tcBorders>
            <w:shd w:val="clear" w:color="auto" w:fill="auto"/>
            <w:noWrap/>
            <w:vAlign w:val="bottom"/>
            <w:hideMark/>
          </w:tcPr>
          <w:p w14:paraId="5C6E3E5E" w14:textId="77777777" w:rsidR="00072804" w:rsidRPr="00072804" w:rsidRDefault="00072804" w:rsidP="00072804">
            <w:pPr>
              <w:rPr>
                <w:rFonts w:ascii="Calibri" w:eastAsia="Times New Roman" w:hAnsi="Calibri" w:cs="Calibri"/>
                <w:color w:val="000000"/>
              </w:rPr>
            </w:pPr>
          </w:p>
        </w:tc>
      </w:tr>
      <w:tr w:rsidR="00072804" w:rsidRPr="00072804" w14:paraId="75368DFE" w14:textId="77777777" w:rsidTr="00072804">
        <w:trPr>
          <w:trHeight w:val="288"/>
        </w:trPr>
        <w:tc>
          <w:tcPr>
            <w:tcW w:w="973" w:type="dxa"/>
            <w:tcBorders>
              <w:top w:val="nil"/>
              <w:left w:val="nil"/>
              <w:bottom w:val="nil"/>
              <w:right w:val="nil"/>
            </w:tcBorders>
            <w:shd w:val="clear" w:color="auto" w:fill="auto"/>
            <w:noWrap/>
            <w:vAlign w:val="bottom"/>
            <w:hideMark/>
          </w:tcPr>
          <w:p w14:paraId="2B4BC24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Preference dividend paid </w:t>
            </w:r>
          </w:p>
        </w:tc>
        <w:tc>
          <w:tcPr>
            <w:tcW w:w="967" w:type="dxa"/>
            <w:tcBorders>
              <w:top w:val="nil"/>
              <w:left w:val="nil"/>
              <w:bottom w:val="nil"/>
              <w:right w:val="nil"/>
            </w:tcBorders>
            <w:shd w:val="clear" w:color="auto" w:fill="auto"/>
            <w:noWrap/>
            <w:vAlign w:val="bottom"/>
            <w:hideMark/>
          </w:tcPr>
          <w:p w14:paraId="1468C65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 </w:t>
            </w:r>
          </w:p>
        </w:tc>
        <w:tc>
          <w:tcPr>
            <w:tcW w:w="940" w:type="dxa"/>
            <w:tcBorders>
              <w:top w:val="nil"/>
              <w:left w:val="nil"/>
              <w:bottom w:val="nil"/>
              <w:right w:val="nil"/>
            </w:tcBorders>
            <w:shd w:val="clear" w:color="auto" w:fill="auto"/>
            <w:noWrap/>
            <w:vAlign w:val="bottom"/>
            <w:hideMark/>
          </w:tcPr>
          <w:p w14:paraId="128D689F"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55F36903"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76107C57"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717F1727"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33A8359F"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Preference Dividend Paid</w:t>
            </w:r>
          </w:p>
        </w:tc>
        <w:tc>
          <w:tcPr>
            <w:tcW w:w="598" w:type="dxa"/>
            <w:tcBorders>
              <w:top w:val="nil"/>
              <w:left w:val="nil"/>
              <w:bottom w:val="nil"/>
              <w:right w:val="nil"/>
            </w:tcBorders>
            <w:shd w:val="clear" w:color="auto" w:fill="auto"/>
            <w:noWrap/>
            <w:vAlign w:val="bottom"/>
            <w:hideMark/>
          </w:tcPr>
          <w:p w14:paraId="571DD161"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 </w:t>
            </w:r>
          </w:p>
        </w:tc>
        <w:tc>
          <w:tcPr>
            <w:tcW w:w="598" w:type="dxa"/>
            <w:tcBorders>
              <w:top w:val="nil"/>
              <w:left w:val="nil"/>
              <w:bottom w:val="nil"/>
              <w:right w:val="nil"/>
            </w:tcBorders>
            <w:shd w:val="clear" w:color="auto" w:fill="auto"/>
            <w:noWrap/>
            <w:vAlign w:val="bottom"/>
            <w:hideMark/>
          </w:tcPr>
          <w:p w14:paraId="2DF64E0E"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5D1D446E"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6D70587"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1FBF684"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7A2D040F"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C01B90C"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 </w:t>
            </w:r>
          </w:p>
        </w:tc>
        <w:tc>
          <w:tcPr>
            <w:tcW w:w="598" w:type="dxa"/>
            <w:tcBorders>
              <w:top w:val="nil"/>
              <w:left w:val="nil"/>
              <w:bottom w:val="nil"/>
              <w:right w:val="nil"/>
            </w:tcBorders>
            <w:shd w:val="clear" w:color="auto" w:fill="auto"/>
            <w:noWrap/>
            <w:vAlign w:val="bottom"/>
            <w:hideMark/>
          </w:tcPr>
          <w:p w14:paraId="5924D61A" w14:textId="77777777" w:rsidR="00072804" w:rsidRPr="00072804" w:rsidRDefault="00072804" w:rsidP="00072804">
            <w:pPr>
              <w:rPr>
                <w:rFonts w:ascii="Calibri" w:eastAsia="Times New Roman" w:hAnsi="Calibri" w:cs="Calibri"/>
                <w:color w:val="000000"/>
              </w:rPr>
            </w:pPr>
          </w:p>
        </w:tc>
      </w:tr>
      <w:tr w:rsidR="00072804" w:rsidRPr="00072804" w14:paraId="6A5D8136" w14:textId="77777777" w:rsidTr="00072804">
        <w:trPr>
          <w:trHeight w:val="288"/>
        </w:trPr>
        <w:tc>
          <w:tcPr>
            <w:tcW w:w="973" w:type="dxa"/>
            <w:tcBorders>
              <w:top w:val="nil"/>
              <w:left w:val="nil"/>
              <w:bottom w:val="nil"/>
              <w:right w:val="nil"/>
            </w:tcBorders>
            <w:shd w:val="clear" w:color="auto" w:fill="auto"/>
            <w:noWrap/>
            <w:vAlign w:val="bottom"/>
            <w:hideMark/>
          </w:tcPr>
          <w:p w14:paraId="48F22E5A" w14:textId="41F1D4E3" w:rsidR="00072804" w:rsidRPr="00072804" w:rsidRDefault="00BF1C61" w:rsidP="00072804">
            <w:pPr>
              <w:rPr>
                <w:rFonts w:ascii="Calibri" w:eastAsia="Times New Roman" w:hAnsi="Calibri" w:cs="Calibri"/>
                <w:color w:val="000000"/>
              </w:rPr>
            </w:pPr>
            <w:r w:rsidRPr="00072804">
              <w:rPr>
                <w:rFonts w:ascii="Calibri" w:eastAsia="Times New Roman" w:hAnsi="Calibri" w:cs="Calibri"/>
                <w:color w:val="000000"/>
              </w:rPr>
              <w:t>administrative</w:t>
            </w:r>
            <w:r w:rsidR="00072804" w:rsidRPr="00072804">
              <w:rPr>
                <w:rFonts w:ascii="Calibri" w:eastAsia="Times New Roman" w:hAnsi="Calibri" w:cs="Calibri"/>
                <w:color w:val="000000"/>
              </w:rPr>
              <w:t xml:space="preserve"> expenses</w:t>
            </w:r>
          </w:p>
        </w:tc>
        <w:tc>
          <w:tcPr>
            <w:tcW w:w="967" w:type="dxa"/>
            <w:tcBorders>
              <w:top w:val="nil"/>
              <w:left w:val="nil"/>
              <w:bottom w:val="nil"/>
              <w:right w:val="nil"/>
            </w:tcBorders>
            <w:shd w:val="clear" w:color="auto" w:fill="auto"/>
            <w:noWrap/>
            <w:vAlign w:val="bottom"/>
            <w:hideMark/>
          </w:tcPr>
          <w:p w14:paraId="0DE90DE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 </w:t>
            </w:r>
          </w:p>
        </w:tc>
        <w:tc>
          <w:tcPr>
            <w:tcW w:w="940" w:type="dxa"/>
            <w:tcBorders>
              <w:top w:val="nil"/>
              <w:left w:val="nil"/>
              <w:bottom w:val="nil"/>
              <w:right w:val="nil"/>
            </w:tcBorders>
            <w:shd w:val="clear" w:color="auto" w:fill="auto"/>
            <w:noWrap/>
            <w:vAlign w:val="bottom"/>
            <w:hideMark/>
          </w:tcPr>
          <w:p w14:paraId="40C6731D"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183AFB7A"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29CE25ED"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6491CE2F"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489FE027" w14:textId="54D3ADD1" w:rsidR="00072804" w:rsidRPr="00072804" w:rsidRDefault="00BF1C61" w:rsidP="00072804">
            <w:pPr>
              <w:rPr>
                <w:rFonts w:ascii="Calibri" w:eastAsia="Times New Roman" w:hAnsi="Calibri" w:cs="Calibri"/>
                <w:color w:val="000000"/>
              </w:rPr>
            </w:pPr>
            <w:r w:rsidRPr="00072804">
              <w:rPr>
                <w:rFonts w:ascii="Calibri" w:eastAsia="Times New Roman" w:hAnsi="Calibri" w:cs="Calibri"/>
                <w:color w:val="000000"/>
              </w:rPr>
              <w:t>Administrative</w:t>
            </w:r>
            <w:r w:rsidR="00072804" w:rsidRPr="00072804">
              <w:rPr>
                <w:rFonts w:ascii="Calibri" w:eastAsia="Times New Roman" w:hAnsi="Calibri" w:cs="Calibri"/>
                <w:color w:val="000000"/>
              </w:rPr>
              <w:t xml:space="preserve"> Expenses</w:t>
            </w:r>
          </w:p>
        </w:tc>
        <w:tc>
          <w:tcPr>
            <w:tcW w:w="598" w:type="dxa"/>
            <w:tcBorders>
              <w:top w:val="nil"/>
              <w:left w:val="nil"/>
              <w:bottom w:val="nil"/>
              <w:right w:val="nil"/>
            </w:tcBorders>
            <w:shd w:val="clear" w:color="auto" w:fill="auto"/>
            <w:noWrap/>
            <w:vAlign w:val="bottom"/>
            <w:hideMark/>
          </w:tcPr>
          <w:p w14:paraId="3867146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 </w:t>
            </w:r>
          </w:p>
        </w:tc>
        <w:tc>
          <w:tcPr>
            <w:tcW w:w="598" w:type="dxa"/>
            <w:tcBorders>
              <w:top w:val="nil"/>
              <w:left w:val="nil"/>
              <w:bottom w:val="nil"/>
              <w:right w:val="nil"/>
            </w:tcBorders>
            <w:shd w:val="clear" w:color="auto" w:fill="auto"/>
            <w:noWrap/>
            <w:vAlign w:val="bottom"/>
            <w:hideMark/>
          </w:tcPr>
          <w:p w14:paraId="6586A442"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795866F1"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4F722C21"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30,000.00 </w:t>
            </w:r>
          </w:p>
        </w:tc>
        <w:tc>
          <w:tcPr>
            <w:tcW w:w="546" w:type="dxa"/>
            <w:tcBorders>
              <w:top w:val="nil"/>
              <w:left w:val="nil"/>
              <w:bottom w:val="nil"/>
              <w:right w:val="nil"/>
            </w:tcBorders>
            <w:shd w:val="clear" w:color="auto" w:fill="auto"/>
            <w:noWrap/>
            <w:vAlign w:val="bottom"/>
            <w:hideMark/>
          </w:tcPr>
          <w:p w14:paraId="6A13BC23"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122575DE"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42276F62"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7DE8E31B"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7C668CFF" w14:textId="77777777" w:rsidTr="00072804">
        <w:trPr>
          <w:trHeight w:val="288"/>
        </w:trPr>
        <w:tc>
          <w:tcPr>
            <w:tcW w:w="973" w:type="dxa"/>
            <w:tcBorders>
              <w:top w:val="nil"/>
              <w:left w:val="nil"/>
              <w:bottom w:val="nil"/>
              <w:right w:val="nil"/>
            </w:tcBorders>
            <w:shd w:val="clear" w:color="auto" w:fill="auto"/>
            <w:noWrap/>
            <w:vAlign w:val="bottom"/>
            <w:hideMark/>
          </w:tcPr>
          <w:p w14:paraId="2032DEF1"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lastRenderedPageBreak/>
              <w:t xml:space="preserve">Interest paid </w:t>
            </w:r>
          </w:p>
        </w:tc>
        <w:tc>
          <w:tcPr>
            <w:tcW w:w="967" w:type="dxa"/>
            <w:tcBorders>
              <w:top w:val="nil"/>
              <w:left w:val="nil"/>
              <w:bottom w:val="nil"/>
              <w:right w:val="nil"/>
            </w:tcBorders>
            <w:shd w:val="clear" w:color="auto" w:fill="auto"/>
            <w:noWrap/>
            <w:vAlign w:val="bottom"/>
            <w:hideMark/>
          </w:tcPr>
          <w:p w14:paraId="5A9F93B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2,000.00 </w:t>
            </w:r>
          </w:p>
        </w:tc>
        <w:tc>
          <w:tcPr>
            <w:tcW w:w="940" w:type="dxa"/>
            <w:tcBorders>
              <w:top w:val="nil"/>
              <w:left w:val="nil"/>
              <w:bottom w:val="nil"/>
              <w:right w:val="nil"/>
            </w:tcBorders>
            <w:shd w:val="clear" w:color="auto" w:fill="auto"/>
            <w:noWrap/>
            <w:vAlign w:val="bottom"/>
            <w:hideMark/>
          </w:tcPr>
          <w:p w14:paraId="36F307AF"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247A987F"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0E390466"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3C6A82BD"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5D2663A7"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Interest Paid</w:t>
            </w:r>
          </w:p>
        </w:tc>
        <w:tc>
          <w:tcPr>
            <w:tcW w:w="598" w:type="dxa"/>
            <w:tcBorders>
              <w:top w:val="nil"/>
              <w:left w:val="nil"/>
              <w:bottom w:val="nil"/>
              <w:right w:val="nil"/>
            </w:tcBorders>
            <w:shd w:val="clear" w:color="auto" w:fill="auto"/>
            <w:noWrap/>
            <w:vAlign w:val="bottom"/>
            <w:hideMark/>
          </w:tcPr>
          <w:p w14:paraId="24C9D317"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2,000.00 </w:t>
            </w:r>
          </w:p>
        </w:tc>
        <w:tc>
          <w:tcPr>
            <w:tcW w:w="598" w:type="dxa"/>
            <w:tcBorders>
              <w:top w:val="nil"/>
              <w:left w:val="nil"/>
              <w:bottom w:val="nil"/>
              <w:right w:val="nil"/>
            </w:tcBorders>
            <w:shd w:val="clear" w:color="auto" w:fill="auto"/>
            <w:noWrap/>
            <w:vAlign w:val="bottom"/>
            <w:hideMark/>
          </w:tcPr>
          <w:p w14:paraId="6DB3CF87"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262D5466"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340B8554"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2,000.00 </w:t>
            </w:r>
          </w:p>
        </w:tc>
        <w:tc>
          <w:tcPr>
            <w:tcW w:w="546" w:type="dxa"/>
            <w:tcBorders>
              <w:top w:val="nil"/>
              <w:left w:val="nil"/>
              <w:bottom w:val="nil"/>
              <w:right w:val="nil"/>
            </w:tcBorders>
            <w:shd w:val="clear" w:color="auto" w:fill="auto"/>
            <w:noWrap/>
            <w:vAlign w:val="bottom"/>
            <w:hideMark/>
          </w:tcPr>
          <w:p w14:paraId="3906AACD"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4FD358A8"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79FD0B3B"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7BA4CD57"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62B67FB3" w14:textId="77777777" w:rsidTr="00072804">
        <w:trPr>
          <w:trHeight w:val="288"/>
        </w:trPr>
        <w:tc>
          <w:tcPr>
            <w:tcW w:w="973" w:type="dxa"/>
            <w:tcBorders>
              <w:top w:val="nil"/>
              <w:left w:val="nil"/>
              <w:bottom w:val="nil"/>
              <w:right w:val="nil"/>
            </w:tcBorders>
            <w:shd w:val="clear" w:color="auto" w:fill="auto"/>
            <w:noWrap/>
            <w:vAlign w:val="bottom"/>
            <w:hideMark/>
          </w:tcPr>
          <w:p w14:paraId="053BFF5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Director remuneration</w:t>
            </w:r>
          </w:p>
        </w:tc>
        <w:tc>
          <w:tcPr>
            <w:tcW w:w="967" w:type="dxa"/>
            <w:tcBorders>
              <w:top w:val="nil"/>
              <w:left w:val="nil"/>
              <w:bottom w:val="nil"/>
              <w:right w:val="nil"/>
            </w:tcBorders>
            <w:shd w:val="clear" w:color="auto" w:fill="auto"/>
            <w:noWrap/>
            <w:vAlign w:val="bottom"/>
            <w:hideMark/>
          </w:tcPr>
          <w:p w14:paraId="69C0357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5,000.00 </w:t>
            </w:r>
          </w:p>
        </w:tc>
        <w:tc>
          <w:tcPr>
            <w:tcW w:w="940" w:type="dxa"/>
            <w:tcBorders>
              <w:top w:val="nil"/>
              <w:left w:val="nil"/>
              <w:bottom w:val="nil"/>
              <w:right w:val="nil"/>
            </w:tcBorders>
            <w:shd w:val="clear" w:color="auto" w:fill="auto"/>
            <w:noWrap/>
            <w:vAlign w:val="bottom"/>
            <w:hideMark/>
          </w:tcPr>
          <w:p w14:paraId="0DD066FC"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0F0B86F9"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4845C57D"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37B62DBE"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6305A9F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Director Remuneration</w:t>
            </w:r>
          </w:p>
        </w:tc>
        <w:tc>
          <w:tcPr>
            <w:tcW w:w="598" w:type="dxa"/>
            <w:tcBorders>
              <w:top w:val="nil"/>
              <w:left w:val="nil"/>
              <w:bottom w:val="nil"/>
              <w:right w:val="nil"/>
            </w:tcBorders>
            <w:shd w:val="clear" w:color="auto" w:fill="auto"/>
            <w:noWrap/>
            <w:vAlign w:val="bottom"/>
            <w:hideMark/>
          </w:tcPr>
          <w:p w14:paraId="6B573230"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5,000.00 </w:t>
            </w:r>
          </w:p>
        </w:tc>
        <w:tc>
          <w:tcPr>
            <w:tcW w:w="598" w:type="dxa"/>
            <w:tcBorders>
              <w:top w:val="nil"/>
              <w:left w:val="nil"/>
              <w:bottom w:val="nil"/>
              <w:right w:val="nil"/>
            </w:tcBorders>
            <w:shd w:val="clear" w:color="auto" w:fill="auto"/>
            <w:noWrap/>
            <w:vAlign w:val="bottom"/>
            <w:hideMark/>
          </w:tcPr>
          <w:p w14:paraId="0B2D4F21"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644169D8"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3C8680E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5,000.00 </w:t>
            </w:r>
          </w:p>
        </w:tc>
        <w:tc>
          <w:tcPr>
            <w:tcW w:w="546" w:type="dxa"/>
            <w:tcBorders>
              <w:top w:val="nil"/>
              <w:left w:val="nil"/>
              <w:bottom w:val="nil"/>
              <w:right w:val="nil"/>
            </w:tcBorders>
            <w:shd w:val="clear" w:color="auto" w:fill="auto"/>
            <w:noWrap/>
            <w:vAlign w:val="bottom"/>
            <w:hideMark/>
          </w:tcPr>
          <w:p w14:paraId="0F0BD3F2"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53CE9CF7"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38689675"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1F60E178"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5717623F" w14:textId="77777777" w:rsidTr="00072804">
        <w:trPr>
          <w:trHeight w:val="288"/>
        </w:trPr>
        <w:tc>
          <w:tcPr>
            <w:tcW w:w="973" w:type="dxa"/>
            <w:tcBorders>
              <w:top w:val="nil"/>
              <w:left w:val="nil"/>
              <w:bottom w:val="nil"/>
              <w:right w:val="nil"/>
            </w:tcBorders>
            <w:shd w:val="clear" w:color="auto" w:fill="auto"/>
            <w:noWrap/>
            <w:vAlign w:val="bottom"/>
            <w:hideMark/>
          </w:tcPr>
          <w:p w14:paraId="0E4DDE55"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Distribution costs</w:t>
            </w:r>
          </w:p>
        </w:tc>
        <w:tc>
          <w:tcPr>
            <w:tcW w:w="967" w:type="dxa"/>
            <w:tcBorders>
              <w:top w:val="nil"/>
              <w:left w:val="nil"/>
              <w:bottom w:val="nil"/>
              <w:right w:val="nil"/>
            </w:tcBorders>
            <w:shd w:val="clear" w:color="auto" w:fill="auto"/>
            <w:noWrap/>
            <w:vAlign w:val="bottom"/>
            <w:hideMark/>
          </w:tcPr>
          <w:p w14:paraId="5C57105C"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28,000.00 </w:t>
            </w:r>
          </w:p>
        </w:tc>
        <w:tc>
          <w:tcPr>
            <w:tcW w:w="940" w:type="dxa"/>
            <w:tcBorders>
              <w:top w:val="nil"/>
              <w:left w:val="nil"/>
              <w:bottom w:val="nil"/>
              <w:right w:val="nil"/>
            </w:tcBorders>
            <w:shd w:val="clear" w:color="auto" w:fill="auto"/>
            <w:noWrap/>
            <w:vAlign w:val="bottom"/>
            <w:hideMark/>
          </w:tcPr>
          <w:p w14:paraId="131B7D14" w14:textId="77777777" w:rsidR="00072804" w:rsidRPr="00072804" w:rsidRDefault="00072804" w:rsidP="00072804">
            <w:pPr>
              <w:rPr>
                <w:rFonts w:ascii="Calibri" w:eastAsia="Times New Roman" w:hAnsi="Calibri" w:cs="Calibri"/>
                <w:color w:val="000000"/>
              </w:rPr>
            </w:pPr>
          </w:p>
        </w:tc>
        <w:tc>
          <w:tcPr>
            <w:tcW w:w="548" w:type="dxa"/>
            <w:tcBorders>
              <w:top w:val="nil"/>
              <w:left w:val="nil"/>
              <w:bottom w:val="nil"/>
              <w:right w:val="nil"/>
            </w:tcBorders>
            <w:shd w:val="clear" w:color="auto" w:fill="auto"/>
            <w:noWrap/>
            <w:vAlign w:val="bottom"/>
            <w:hideMark/>
          </w:tcPr>
          <w:p w14:paraId="209A3212"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567FB328" w14:textId="77777777" w:rsidR="00072804" w:rsidRPr="00072804" w:rsidRDefault="00072804" w:rsidP="00072804">
            <w:pPr>
              <w:rPr>
                <w:rFonts w:ascii="Times New Roman" w:eastAsia="Times New Roman" w:hAnsi="Times New Roman" w:cs="Times New Roman"/>
                <w:sz w:val="20"/>
                <w:szCs w:val="20"/>
              </w:rPr>
            </w:pPr>
          </w:p>
        </w:tc>
        <w:tc>
          <w:tcPr>
            <w:tcW w:w="517" w:type="dxa"/>
            <w:tcBorders>
              <w:top w:val="nil"/>
              <w:left w:val="nil"/>
              <w:bottom w:val="nil"/>
              <w:right w:val="nil"/>
            </w:tcBorders>
            <w:shd w:val="clear" w:color="auto" w:fill="auto"/>
            <w:noWrap/>
            <w:vAlign w:val="bottom"/>
            <w:hideMark/>
          </w:tcPr>
          <w:p w14:paraId="7C08DE78" w14:textId="77777777" w:rsidR="00072804" w:rsidRPr="00072804" w:rsidRDefault="00072804" w:rsidP="00072804">
            <w:pPr>
              <w:rPr>
                <w:rFonts w:ascii="Times New Roman" w:eastAsia="Times New Roman" w:hAnsi="Times New Roman" w:cs="Times New Roman"/>
                <w:sz w:val="20"/>
                <w:szCs w:val="20"/>
              </w:rPr>
            </w:pPr>
          </w:p>
        </w:tc>
        <w:tc>
          <w:tcPr>
            <w:tcW w:w="978" w:type="dxa"/>
            <w:tcBorders>
              <w:top w:val="nil"/>
              <w:left w:val="nil"/>
              <w:bottom w:val="nil"/>
              <w:right w:val="nil"/>
            </w:tcBorders>
            <w:shd w:val="clear" w:color="auto" w:fill="auto"/>
            <w:noWrap/>
            <w:vAlign w:val="bottom"/>
            <w:hideMark/>
          </w:tcPr>
          <w:p w14:paraId="7B4B92BB"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Distribution Costs</w:t>
            </w:r>
          </w:p>
        </w:tc>
        <w:tc>
          <w:tcPr>
            <w:tcW w:w="598" w:type="dxa"/>
            <w:tcBorders>
              <w:top w:val="nil"/>
              <w:left w:val="nil"/>
              <w:bottom w:val="nil"/>
              <w:right w:val="nil"/>
            </w:tcBorders>
            <w:shd w:val="clear" w:color="auto" w:fill="auto"/>
            <w:noWrap/>
            <w:vAlign w:val="bottom"/>
            <w:hideMark/>
          </w:tcPr>
          <w:p w14:paraId="1D491AE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28,000.00 </w:t>
            </w:r>
          </w:p>
        </w:tc>
        <w:tc>
          <w:tcPr>
            <w:tcW w:w="598" w:type="dxa"/>
            <w:tcBorders>
              <w:top w:val="nil"/>
              <w:left w:val="nil"/>
              <w:bottom w:val="nil"/>
              <w:right w:val="nil"/>
            </w:tcBorders>
            <w:shd w:val="clear" w:color="auto" w:fill="auto"/>
            <w:noWrap/>
            <w:vAlign w:val="bottom"/>
            <w:hideMark/>
          </w:tcPr>
          <w:p w14:paraId="189ACDD7"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05D77F7C"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37426B60"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28,000.00 </w:t>
            </w:r>
          </w:p>
        </w:tc>
        <w:tc>
          <w:tcPr>
            <w:tcW w:w="546" w:type="dxa"/>
            <w:tcBorders>
              <w:top w:val="nil"/>
              <w:left w:val="nil"/>
              <w:bottom w:val="nil"/>
              <w:right w:val="nil"/>
            </w:tcBorders>
            <w:shd w:val="clear" w:color="auto" w:fill="auto"/>
            <w:noWrap/>
            <w:vAlign w:val="bottom"/>
            <w:hideMark/>
          </w:tcPr>
          <w:p w14:paraId="0A1E059D"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3CCA134E"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F5364D0"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D4F525C"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272A724C" w14:textId="77777777" w:rsidTr="00072804">
        <w:trPr>
          <w:trHeight w:val="288"/>
        </w:trPr>
        <w:tc>
          <w:tcPr>
            <w:tcW w:w="973" w:type="dxa"/>
            <w:tcBorders>
              <w:top w:val="nil"/>
              <w:left w:val="nil"/>
              <w:bottom w:val="nil"/>
              <w:right w:val="nil"/>
            </w:tcBorders>
            <w:shd w:val="clear" w:color="auto" w:fill="auto"/>
            <w:noWrap/>
            <w:vAlign w:val="bottom"/>
            <w:hideMark/>
          </w:tcPr>
          <w:p w14:paraId="3720E806"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Tax Expenses</w:t>
            </w:r>
          </w:p>
        </w:tc>
        <w:tc>
          <w:tcPr>
            <w:tcW w:w="967" w:type="dxa"/>
            <w:tcBorders>
              <w:top w:val="nil"/>
              <w:left w:val="nil"/>
              <w:bottom w:val="nil"/>
              <w:right w:val="nil"/>
            </w:tcBorders>
            <w:shd w:val="clear" w:color="auto" w:fill="auto"/>
            <w:noWrap/>
            <w:vAlign w:val="bottom"/>
            <w:hideMark/>
          </w:tcPr>
          <w:p w14:paraId="0471FF8E"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2465A81B" w14:textId="77777777" w:rsidR="00072804" w:rsidRPr="00072804" w:rsidRDefault="00072804" w:rsidP="00072804">
            <w:pPr>
              <w:rPr>
                <w:rFonts w:ascii="Times New Roman" w:eastAsia="Times New Roman" w:hAnsi="Times New Roman" w:cs="Times New Roman"/>
                <w:sz w:val="20"/>
                <w:szCs w:val="20"/>
              </w:rPr>
            </w:pPr>
          </w:p>
        </w:tc>
        <w:tc>
          <w:tcPr>
            <w:tcW w:w="548" w:type="dxa"/>
            <w:tcBorders>
              <w:top w:val="nil"/>
              <w:left w:val="nil"/>
              <w:bottom w:val="nil"/>
              <w:right w:val="nil"/>
            </w:tcBorders>
            <w:shd w:val="clear" w:color="auto" w:fill="auto"/>
            <w:noWrap/>
            <w:vAlign w:val="bottom"/>
            <w:hideMark/>
          </w:tcPr>
          <w:p w14:paraId="6AEECC27"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1</w:t>
            </w:r>
          </w:p>
        </w:tc>
        <w:tc>
          <w:tcPr>
            <w:tcW w:w="517" w:type="dxa"/>
            <w:tcBorders>
              <w:top w:val="nil"/>
              <w:left w:val="nil"/>
              <w:bottom w:val="nil"/>
              <w:right w:val="nil"/>
            </w:tcBorders>
            <w:shd w:val="clear" w:color="auto" w:fill="auto"/>
            <w:noWrap/>
            <w:vAlign w:val="bottom"/>
            <w:hideMark/>
          </w:tcPr>
          <w:p w14:paraId="661AE4C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c>
          <w:tcPr>
            <w:tcW w:w="517" w:type="dxa"/>
            <w:tcBorders>
              <w:top w:val="nil"/>
              <w:left w:val="nil"/>
              <w:bottom w:val="nil"/>
              <w:right w:val="nil"/>
            </w:tcBorders>
            <w:shd w:val="clear" w:color="auto" w:fill="auto"/>
            <w:noWrap/>
            <w:vAlign w:val="bottom"/>
            <w:hideMark/>
          </w:tcPr>
          <w:p w14:paraId="30C7CD29" w14:textId="77777777" w:rsidR="00072804" w:rsidRPr="00072804" w:rsidRDefault="00072804" w:rsidP="00072804">
            <w:pPr>
              <w:rPr>
                <w:rFonts w:ascii="Calibri" w:eastAsia="Times New Roman" w:hAnsi="Calibri" w:cs="Calibri"/>
                <w:color w:val="000000"/>
              </w:rPr>
            </w:pPr>
          </w:p>
        </w:tc>
        <w:tc>
          <w:tcPr>
            <w:tcW w:w="978" w:type="dxa"/>
            <w:tcBorders>
              <w:top w:val="nil"/>
              <w:left w:val="nil"/>
              <w:bottom w:val="nil"/>
              <w:right w:val="nil"/>
            </w:tcBorders>
            <w:shd w:val="clear" w:color="auto" w:fill="auto"/>
            <w:noWrap/>
            <w:vAlign w:val="bottom"/>
            <w:hideMark/>
          </w:tcPr>
          <w:p w14:paraId="7C16651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Tax Expenses</w:t>
            </w:r>
          </w:p>
        </w:tc>
        <w:tc>
          <w:tcPr>
            <w:tcW w:w="598" w:type="dxa"/>
            <w:tcBorders>
              <w:top w:val="nil"/>
              <w:left w:val="nil"/>
              <w:bottom w:val="nil"/>
              <w:right w:val="nil"/>
            </w:tcBorders>
            <w:shd w:val="clear" w:color="auto" w:fill="auto"/>
            <w:noWrap/>
            <w:vAlign w:val="bottom"/>
            <w:hideMark/>
          </w:tcPr>
          <w:p w14:paraId="0230792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c>
          <w:tcPr>
            <w:tcW w:w="598" w:type="dxa"/>
            <w:tcBorders>
              <w:top w:val="nil"/>
              <w:left w:val="nil"/>
              <w:bottom w:val="nil"/>
              <w:right w:val="nil"/>
            </w:tcBorders>
            <w:shd w:val="clear" w:color="auto" w:fill="auto"/>
            <w:noWrap/>
            <w:vAlign w:val="bottom"/>
            <w:hideMark/>
          </w:tcPr>
          <w:p w14:paraId="18A55CC9"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1AE54FA9"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6A2DB932"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c>
          <w:tcPr>
            <w:tcW w:w="546" w:type="dxa"/>
            <w:tcBorders>
              <w:top w:val="nil"/>
              <w:left w:val="nil"/>
              <w:bottom w:val="nil"/>
              <w:right w:val="nil"/>
            </w:tcBorders>
            <w:shd w:val="clear" w:color="auto" w:fill="auto"/>
            <w:noWrap/>
            <w:vAlign w:val="bottom"/>
            <w:hideMark/>
          </w:tcPr>
          <w:p w14:paraId="772692D8"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1DDC66F3"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2B664322"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0D2A3470"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77FBF953" w14:textId="77777777" w:rsidTr="00072804">
        <w:trPr>
          <w:trHeight w:val="288"/>
        </w:trPr>
        <w:tc>
          <w:tcPr>
            <w:tcW w:w="973" w:type="dxa"/>
            <w:tcBorders>
              <w:top w:val="nil"/>
              <w:left w:val="nil"/>
              <w:bottom w:val="nil"/>
              <w:right w:val="nil"/>
            </w:tcBorders>
            <w:shd w:val="clear" w:color="auto" w:fill="auto"/>
            <w:noWrap/>
            <w:vAlign w:val="bottom"/>
            <w:hideMark/>
          </w:tcPr>
          <w:p w14:paraId="226F9DA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Tax payable </w:t>
            </w:r>
          </w:p>
        </w:tc>
        <w:tc>
          <w:tcPr>
            <w:tcW w:w="967" w:type="dxa"/>
            <w:tcBorders>
              <w:top w:val="nil"/>
              <w:left w:val="nil"/>
              <w:bottom w:val="nil"/>
              <w:right w:val="nil"/>
            </w:tcBorders>
            <w:shd w:val="clear" w:color="auto" w:fill="auto"/>
            <w:noWrap/>
            <w:vAlign w:val="bottom"/>
            <w:hideMark/>
          </w:tcPr>
          <w:p w14:paraId="2EFF2964"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0DE3BD7E" w14:textId="77777777" w:rsidR="00072804" w:rsidRPr="00072804" w:rsidRDefault="00072804" w:rsidP="00072804">
            <w:pPr>
              <w:rPr>
                <w:rFonts w:ascii="Times New Roman" w:eastAsia="Times New Roman" w:hAnsi="Times New Roman" w:cs="Times New Roman"/>
                <w:sz w:val="20"/>
                <w:szCs w:val="20"/>
              </w:rPr>
            </w:pPr>
          </w:p>
        </w:tc>
        <w:tc>
          <w:tcPr>
            <w:tcW w:w="548" w:type="dxa"/>
            <w:tcBorders>
              <w:top w:val="nil"/>
              <w:left w:val="nil"/>
              <w:bottom w:val="nil"/>
              <w:right w:val="nil"/>
            </w:tcBorders>
            <w:shd w:val="clear" w:color="auto" w:fill="auto"/>
            <w:noWrap/>
            <w:vAlign w:val="bottom"/>
            <w:hideMark/>
          </w:tcPr>
          <w:p w14:paraId="74E94E48"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1</w:t>
            </w:r>
          </w:p>
        </w:tc>
        <w:tc>
          <w:tcPr>
            <w:tcW w:w="517" w:type="dxa"/>
            <w:tcBorders>
              <w:top w:val="nil"/>
              <w:left w:val="nil"/>
              <w:bottom w:val="nil"/>
              <w:right w:val="nil"/>
            </w:tcBorders>
            <w:shd w:val="clear" w:color="auto" w:fill="auto"/>
            <w:noWrap/>
            <w:vAlign w:val="bottom"/>
            <w:hideMark/>
          </w:tcPr>
          <w:p w14:paraId="356D133F" w14:textId="77777777" w:rsidR="00072804" w:rsidRPr="00072804" w:rsidRDefault="00072804" w:rsidP="00072804">
            <w:pPr>
              <w:jc w:val="right"/>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348831B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c>
          <w:tcPr>
            <w:tcW w:w="978" w:type="dxa"/>
            <w:tcBorders>
              <w:top w:val="nil"/>
              <w:left w:val="nil"/>
              <w:bottom w:val="nil"/>
              <w:right w:val="nil"/>
            </w:tcBorders>
            <w:shd w:val="clear" w:color="auto" w:fill="auto"/>
            <w:noWrap/>
            <w:vAlign w:val="bottom"/>
            <w:hideMark/>
          </w:tcPr>
          <w:p w14:paraId="67E87E3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Tax Payable</w:t>
            </w:r>
          </w:p>
        </w:tc>
        <w:tc>
          <w:tcPr>
            <w:tcW w:w="598" w:type="dxa"/>
            <w:tcBorders>
              <w:top w:val="nil"/>
              <w:left w:val="nil"/>
              <w:bottom w:val="nil"/>
              <w:right w:val="nil"/>
            </w:tcBorders>
            <w:shd w:val="clear" w:color="auto" w:fill="auto"/>
            <w:noWrap/>
            <w:vAlign w:val="bottom"/>
            <w:hideMark/>
          </w:tcPr>
          <w:p w14:paraId="5D3FE9E9"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77FD843B"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c>
          <w:tcPr>
            <w:tcW w:w="218" w:type="dxa"/>
            <w:tcBorders>
              <w:top w:val="nil"/>
              <w:left w:val="nil"/>
              <w:bottom w:val="nil"/>
              <w:right w:val="nil"/>
            </w:tcBorders>
            <w:shd w:val="clear" w:color="auto" w:fill="auto"/>
            <w:noWrap/>
            <w:vAlign w:val="bottom"/>
            <w:hideMark/>
          </w:tcPr>
          <w:p w14:paraId="53C6BD8C"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0A629647"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032BE349"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45BB118E"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349D4A9B"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1143FADF"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68,000.00 </w:t>
            </w:r>
          </w:p>
        </w:tc>
      </w:tr>
      <w:tr w:rsidR="00072804" w:rsidRPr="00072804" w14:paraId="0D5D5C07" w14:textId="77777777" w:rsidTr="00072804">
        <w:trPr>
          <w:trHeight w:val="288"/>
        </w:trPr>
        <w:tc>
          <w:tcPr>
            <w:tcW w:w="973" w:type="dxa"/>
            <w:tcBorders>
              <w:top w:val="nil"/>
              <w:left w:val="nil"/>
              <w:bottom w:val="nil"/>
              <w:right w:val="nil"/>
            </w:tcBorders>
            <w:shd w:val="clear" w:color="auto" w:fill="auto"/>
            <w:noWrap/>
            <w:vAlign w:val="bottom"/>
            <w:hideMark/>
          </w:tcPr>
          <w:p w14:paraId="1898EDD3" w14:textId="0D7B86C9"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Sales </w:t>
            </w:r>
            <w:r w:rsidR="00BF1C61" w:rsidRPr="00072804">
              <w:rPr>
                <w:rFonts w:ascii="Calibri" w:eastAsia="Times New Roman" w:hAnsi="Calibri" w:cs="Calibri"/>
                <w:color w:val="000000"/>
              </w:rPr>
              <w:t>Commission</w:t>
            </w:r>
          </w:p>
        </w:tc>
        <w:tc>
          <w:tcPr>
            <w:tcW w:w="967" w:type="dxa"/>
            <w:tcBorders>
              <w:top w:val="nil"/>
              <w:left w:val="nil"/>
              <w:bottom w:val="nil"/>
              <w:right w:val="nil"/>
            </w:tcBorders>
            <w:shd w:val="clear" w:color="auto" w:fill="auto"/>
            <w:noWrap/>
            <w:vAlign w:val="bottom"/>
            <w:hideMark/>
          </w:tcPr>
          <w:p w14:paraId="3DE8771E"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1A2E8DF8" w14:textId="77777777" w:rsidR="00072804" w:rsidRPr="00072804" w:rsidRDefault="00072804" w:rsidP="00072804">
            <w:pPr>
              <w:rPr>
                <w:rFonts w:ascii="Times New Roman" w:eastAsia="Times New Roman" w:hAnsi="Times New Roman" w:cs="Times New Roman"/>
                <w:sz w:val="20"/>
                <w:szCs w:val="20"/>
              </w:rPr>
            </w:pPr>
          </w:p>
        </w:tc>
        <w:tc>
          <w:tcPr>
            <w:tcW w:w="548" w:type="dxa"/>
            <w:tcBorders>
              <w:top w:val="nil"/>
              <w:left w:val="nil"/>
              <w:bottom w:val="nil"/>
              <w:right w:val="nil"/>
            </w:tcBorders>
            <w:shd w:val="clear" w:color="auto" w:fill="auto"/>
            <w:noWrap/>
            <w:vAlign w:val="bottom"/>
            <w:hideMark/>
          </w:tcPr>
          <w:p w14:paraId="0709354B"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2</w:t>
            </w:r>
          </w:p>
        </w:tc>
        <w:tc>
          <w:tcPr>
            <w:tcW w:w="517" w:type="dxa"/>
            <w:tcBorders>
              <w:top w:val="nil"/>
              <w:left w:val="nil"/>
              <w:bottom w:val="nil"/>
              <w:right w:val="nil"/>
            </w:tcBorders>
            <w:shd w:val="clear" w:color="auto" w:fill="auto"/>
            <w:noWrap/>
            <w:vAlign w:val="bottom"/>
            <w:hideMark/>
          </w:tcPr>
          <w:p w14:paraId="074E3BB1"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c>
          <w:tcPr>
            <w:tcW w:w="517" w:type="dxa"/>
            <w:tcBorders>
              <w:top w:val="nil"/>
              <w:left w:val="nil"/>
              <w:bottom w:val="nil"/>
              <w:right w:val="nil"/>
            </w:tcBorders>
            <w:shd w:val="clear" w:color="auto" w:fill="auto"/>
            <w:noWrap/>
            <w:vAlign w:val="bottom"/>
            <w:hideMark/>
          </w:tcPr>
          <w:p w14:paraId="5F54A6AD" w14:textId="77777777" w:rsidR="00072804" w:rsidRPr="00072804" w:rsidRDefault="00072804" w:rsidP="00072804">
            <w:pPr>
              <w:rPr>
                <w:rFonts w:ascii="Calibri" w:eastAsia="Times New Roman" w:hAnsi="Calibri" w:cs="Calibri"/>
                <w:color w:val="000000"/>
              </w:rPr>
            </w:pPr>
          </w:p>
        </w:tc>
        <w:tc>
          <w:tcPr>
            <w:tcW w:w="978" w:type="dxa"/>
            <w:tcBorders>
              <w:top w:val="nil"/>
              <w:left w:val="nil"/>
              <w:bottom w:val="nil"/>
              <w:right w:val="nil"/>
            </w:tcBorders>
            <w:shd w:val="clear" w:color="auto" w:fill="auto"/>
            <w:noWrap/>
            <w:vAlign w:val="bottom"/>
            <w:hideMark/>
          </w:tcPr>
          <w:p w14:paraId="4D8B2F96" w14:textId="53B9CE7D"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Sales </w:t>
            </w:r>
            <w:r w:rsidR="00BF1C61" w:rsidRPr="00072804">
              <w:rPr>
                <w:rFonts w:ascii="Calibri" w:eastAsia="Times New Roman" w:hAnsi="Calibri" w:cs="Calibri"/>
                <w:color w:val="000000"/>
              </w:rPr>
              <w:t>Commission</w:t>
            </w:r>
          </w:p>
        </w:tc>
        <w:tc>
          <w:tcPr>
            <w:tcW w:w="598" w:type="dxa"/>
            <w:tcBorders>
              <w:top w:val="nil"/>
              <w:left w:val="nil"/>
              <w:bottom w:val="nil"/>
              <w:right w:val="nil"/>
            </w:tcBorders>
            <w:shd w:val="clear" w:color="auto" w:fill="auto"/>
            <w:noWrap/>
            <w:vAlign w:val="bottom"/>
            <w:hideMark/>
          </w:tcPr>
          <w:p w14:paraId="6FAD672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c>
          <w:tcPr>
            <w:tcW w:w="598" w:type="dxa"/>
            <w:tcBorders>
              <w:top w:val="nil"/>
              <w:left w:val="nil"/>
              <w:bottom w:val="nil"/>
              <w:right w:val="nil"/>
            </w:tcBorders>
            <w:shd w:val="clear" w:color="auto" w:fill="auto"/>
            <w:noWrap/>
            <w:vAlign w:val="bottom"/>
            <w:hideMark/>
          </w:tcPr>
          <w:p w14:paraId="6A5C39CF"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6F229BD4"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1DC107DB"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c>
          <w:tcPr>
            <w:tcW w:w="546" w:type="dxa"/>
            <w:tcBorders>
              <w:top w:val="nil"/>
              <w:left w:val="nil"/>
              <w:bottom w:val="nil"/>
              <w:right w:val="nil"/>
            </w:tcBorders>
            <w:shd w:val="clear" w:color="auto" w:fill="auto"/>
            <w:noWrap/>
            <w:vAlign w:val="bottom"/>
            <w:hideMark/>
          </w:tcPr>
          <w:p w14:paraId="11572F82" w14:textId="77777777" w:rsidR="00072804" w:rsidRPr="00072804" w:rsidRDefault="00072804" w:rsidP="00072804">
            <w:pPr>
              <w:rPr>
                <w:rFonts w:ascii="Calibri" w:eastAsia="Times New Roman" w:hAnsi="Calibri" w:cs="Calibri"/>
                <w:color w:val="000000"/>
              </w:rPr>
            </w:pPr>
          </w:p>
        </w:tc>
        <w:tc>
          <w:tcPr>
            <w:tcW w:w="218" w:type="dxa"/>
            <w:tcBorders>
              <w:top w:val="nil"/>
              <w:left w:val="nil"/>
              <w:bottom w:val="nil"/>
              <w:right w:val="nil"/>
            </w:tcBorders>
            <w:shd w:val="clear" w:color="auto" w:fill="auto"/>
            <w:noWrap/>
            <w:vAlign w:val="bottom"/>
            <w:hideMark/>
          </w:tcPr>
          <w:p w14:paraId="58C644A0"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49438305"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3E0628F0" w14:textId="77777777" w:rsidR="00072804" w:rsidRPr="00072804" w:rsidRDefault="00072804" w:rsidP="00072804">
            <w:pPr>
              <w:rPr>
                <w:rFonts w:ascii="Times New Roman" w:eastAsia="Times New Roman" w:hAnsi="Times New Roman" w:cs="Times New Roman"/>
                <w:sz w:val="20"/>
                <w:szCs w:val="20"/>
              </w:rPr>
            </w:pPr>
          </w:p>
        </w:tc>
      </w:tr>
      <w:tr w:rsidR="00072804" w:rsidRPr="00072804" w14:paraId="0B28A92B" w14:textId="77777777" w:rsidTr="00072804">
        <w:trPr>
          <w:trHeight w:val="288"/>
        </w:trPr>
        <w:tc>
          <w:tcPr>
            <w:tcW w:w="973" w:type="dxa"/>
            <w:tcBorders>
              <w:top w:val="nil"/>
              <w:left w:val="nil"/>
              <w:bottom w:val="nil"/>
              <w:right w:val="nil"/>
            </w:tcBorders>
            <w:shd w:val="clear" w:color="auto" w:fill="auto"/>
            <w:noWrap/>
            <w:vAlign w:val="bottom"/>
            <w:hideMark/>
          </w:tcPr>
          <w:p w14:paraId="51A02E0B" w14:textId="1873EBBA" w:rsidR="00072804" w:rsidRPr="00072804" w:rsidRDefault="00BF1C61" w:rsidP="00072804">
            <w:pPr>
              <w:rPr>
                <w:rFonts w:ascii="Calibri" w:eastAsia="Times New Roman" w:hAnsi="Calibri" w:cs="Calibri"/>
                <w:color w:val="000000"/>
              </w:rPr>
            </w:pPr>
            <w:r w:rsidRPr="00072804">
              <w:rPr>
                <w:rFonts w:ascii="Calibri" w:eastAsia="Times New Roman" w:hAnsi="Calibri" w:cs="Calibri"/>
                <w:color w:val="000000"/>
              </w:rPr>
              <w:t>Commission</w:t>
            </w:r>
            <w:r w:rsidR="00072804" w:rsidRPr="00072804">
              <w:rPr>
                <w:rFonts w:ascii="Calibri" w:eastAsia="Times New Roman" w:hAnsi="Calibri" w:cs="Calibri"/>
                <w:color w:val="000000"/>
              </w:rPr>
              <w:t xml:space="preserve"> payable </w:t>
            </w:r>
          </w:p>
        </w:tc>
        <w:tc>
          <w:tcPr>
            <w:tcW w:w="967" w:type="dxa"/>
            <w:tcBorders>
              <w:top w:val="nil"/>
              <w:left w:val="nil"/>
              <w:bottom w:val="nil"/>
              <w:right w:val="nil"/>
            </w:tcBorders>
            <w:shd w:val="clear" w:color="auto" w:fill="auto"/>
            <w:noWrap/>
            <w:vAlign w:val="bottom"/>
            <w:hideMark/>
          </w:tcPr>
          <w:p w14:paraId="09132A00" w14:textId="77777777" w:rsidR="00072804" w:rsidRPr="00072804" w:rsidRDefault="00072804" w:rsidP="00072804">
            <w:pPr>
              <w:rPr>
                <w:rFonts w:ascii="Calibri" w:eastAsia="Times New Roman" w:hAnsi="Calibri" w:cs="Calibri"/>
                <w:color w:val="000000"/>
              </w:rPr>
            </w:pPr>
          </w:p>
        </w:tc>
        <w:tc>
          <w:tcPr>
            <w:tcW w:w="940" w:type="dxa"/>
            <w:tcBorders>
              <w:top w:val="nil"/>
              <w:left w:val="nil"/>
              <w:bottom w:val="nil"/>
              <w:right w:val="nil"/>
            </w:tcBorders>
            <w:shd w:val="clear" w:color="auto" w:fill="auto"/>
            <w:noWrap/>
            <w:vAlign w:val="bottom"/>
            <w:hideMark/>
          </w:tcPr>
          <w:p w14:paraId="3F3EF8D9" w14:textId="77777777" w:rsidR="00072804" w:rsidRPr="00072804" w:rsidRDefault="00072804" w:rsidP="00072804">
            <w:pPr>
              <w:rPr>
                <w:rFonts w:ascii="Times New Roman" w:eastAsia="Times New Roman" w:hAnsi="Times New Roman" w:cs="Times New Roman"/>
                <w:sz w:val="20"/>
                <w:szCs w:val="20"/>
              </w:rPr>
            </w:pPr>
          </w:p>
        </w:tc>
        <w:tc>
          <w:tcPr>
            <w:tcW w:w="548" w:type="dxa"/>
            <w:tcBorders>
              <w:top w:val="nil"/>
              <w:left w:val="nil"/>
              <w:bottom w:val="nil"/>
              <w:right w:val="nil"/>
            </w:tcBorders>
            <w:shd w:val="clear" w:color="auto" w:fill="auto"/>
            <w:noWrap/>
            <w:vAlign w:val="bottom"/>
            <w:hideMark/>
          </w:tcPr>
          <w:p w14:paraId="6DDD752C" w14:textId="77777777" w:rsidR="00072804" w:rsidRPr="00072804" w:rsidRDefault="00072804" w:rsidP="00072804">
            <w:pPr>
              <w:jc w:val="right"/>
              <w:rPr>
                <w:rFonts w:ascii="Calibri" w:eastAsia="Times New Roman" w:hAnsi="Calibri" w:cs="Calibri"/>
                <w:color w:val="000000"/>
              </w:rPr>
            </w:pPr>
            <w:r w:rsidRPr="00072804">
              <w:rPr>
                <w:rFonts w:ascii="Calibri" w:eastAsia="Times New Roman" w:hAnsi="Calibri" w:cs="Calibri"/>
                <w:color w:val="000000"/>
              </w:rPr>
              <w:t>2</w:t>
            </w:r>
          </w:p>
        </w:tc>
        <w:tc>
          <w:tcPr>
            <w:tcW w:w="517" w:type="dxa"/>
            <w:tcBorders>
              <w:top w:val="nil"/>
              <w:left w:val="nil"/>
              <w:bottom w:val="nil"/>
              <w:right w:val="nil"/>
            </w:tcBorders>
            <w:shd w:val="clear" w:color="auto" w:fill="auto"/>
            <w:noWrap/>
            <w:vAlign w:val="bottom"/>
            <w:hideMark/>
          </w:tcPr>
          <w:p w14:paraId="63E4F8BE" w14:textId="77777777" w:rsidR="00072804" w:rsidRPr="00072804" w:rsidRDefault="00072804" w:rsidP="00072804">
            <w:pPr>
              <w:jc w:val="right"/>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62277041"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c>
          <w:tcPr>
            <w:tcW w:w="978" w:type="dxa"/>
            <w:tcBorders>
              <w:top w:val="nil"/>
              <w:left w:val="nil"/>
              <w:bottom w:val="nil"/>
              <w:right w:val="nil"/>
            </w:tcBorders>
            <w:shd w:val="clear" w:color="auto" w:fill="auto"/>
            <w:noWrap/>
            <w:vAlign w:val="bottom"/>
            <w:hideMark/>
          </w:tcPr>
          <w:p w14:paraId="1E0A68A6" w14:textId="10F5CCBC" w:rsidR="00072804" w:rsidRPr="00072804" w:rsidRDefault="00BF1C61" w:rsidP="00072804">
            <w:pPr>
              <w:rPr>
                <w:rFonts w:ascii="Calibri" w:eastAsia="Times New Roman" w:hAnsi="Calibri" w:cs="Calibri"/>
                <w:color w:val="000000"/>
              </w:rPr>
            </w:pPr>
            <w:r w:rsidRPr="00072804">
              <w:rPr>
                <w:rFonts w:ascii="Calibri" w:eastAsia="Times New Roman" w:hAnsi="Calibri" w:cs="Calibri"/>
                <w:color w:val="000000"/>
              </w:rPr>
              <w:t>Commission</w:t>
            </w:r>
            <w:r w:rsidR="00072804" w:rsidRPr="00072804">
              <w:rPr>
                <w:rFonts w:ascii="Calibri" w:eastAsia="Times New Roman" w:hAnsi="Calibri" w:cs="Calibri"/>
                <w:color w:val="000000"/>
              </w:rPr>
              <w:t xml:space="preserve"> Payable</w:t>
            </w:r>
          </w:p>
        </w:tc>
        <w:tc>
          <w:tcPr>
            <w:tcW w:w="598" w:type="dxa"/>
            <w:tcBorders>
              <w:top w:val="nil"/>
              <w:left w:val="nil"/>
              <w:bottom w:val="nil"/>
              <w:right w:val="nil"/>
            </w:tcBorders>
            <w:shd w:val="clear" w:color="auto" w:fill="auto"/>
            <w:noWrap/>
            <w:vAlign w:val="bottom"/>
            <w:hideMark/>
          </w:tcPr>
          <w:p w14:paraId="105D6586"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6A0C8883"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c>
          <w:tcPr>
            <w:tcW w:w="218" w:type="dxa"/>
            <w:tcBorders>
              <w:top w:val="nil"/>
              <w:left w:val="nil"/>
              <w:bottom w:val="nil"/>
              <w:right w:val="nil"/>
            </w:tcBorders>
            <w:shd w:val="clear" w:color="auto" w:fill="auto"/>
            <w:noWrap/>
            <w:vAlign w:val="bottom"/>
            <w:hideMark/>
          </w:tcPr>
          <w:p w14:paraId="7DDE0AB0"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4A4D00DE" w14:textId="77777777" w:rsidR="00072804" w:rsidRPr="00072804" w:rsidRDefault="00072804" w:rsidP="00072804">
            <w:pPr>
              <w:rPr>
                <w:rFonts w:ascii="Times New Roman" w:eastAsia="Times New Roman" w:hAnsi="Times New Roman" w:cs="Times New Roman"/>
                <w:sz w:val="20"/>
                <w:szCs w:val="20"/>
              </w:rPr>
            </w:pPr>
          </w:p>
        </w:tc>
        <w:tc>
          <w:tcPr>
            <w:tcW w:w="546" w:type="dxa"/>
            <w:tcBorders>
              <w:top w:val="nil"/>
              <w:left w:val="nil"/>
              <w:bottom w:val="nil"/>
              <w:right w:val="nil"/>
            </w:tcBorders>
            <w:shd w:val="clear" w:color="auto" w:fill="auto"/>
            <w:noWrap/>
            <w:vAlign w:val="bottom"/>
            <w:hideMark/>
          </w:tcPr>
          <w:p w14:paraId="0727131A" w14:textId="77777777" w:rsidR="00072804" w:rsidRPr="00072804" w:rsidRDefault="00072804" w:rsidP="00072804">
            <w:pPr>
              <w:rPr>
                <w:rFonts w:ascii="Times New Roman" w:eastAsia="Times New Roman" w:hAnsi="Times New Roman" w:cs="Times New Roman"/>
                <w:sz w:val="20"/>
                <w:szCs w:val="20"/>
              </w:rPr>
            </w:pPr>
          </w:p>
        </w:tc>
        <w:tc>
          <w:tcPr>
            <w:tcW w:w="218" w:type="dxa"/>
            <w:tcBorders>
              <w:top w:val="nil"/>
              <w:left w:val="nil"/>
              <w:bottom w:val="nil"/>
              <w:right w:val="nil"/>
            </w:tcBorders>
            <w:shd w:val="clear" w:color="auto" w:fill="auto"/>
            <w:noWrap/>
            <w:vAlign w:val="bottom"/>
            <w:hideMark/>
          </w:tcPr>
          <w:p w14:paraId="011486BE"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0B81E6A4" w14:textId="77777777" w:rsidR="00072804" w:rsidRPr="00072804" w:rsidRDefault="00072804" w:rsidP="00072804">
            <w:pPr>
              <w:rPr>
                <w:rFonts w:ascii="Times New Roman" w:eastAsia="Times New Roman" w:hAnsi="Times New Roman" w:cs="Times New Roman"/>
                <w:sz w:val="20"/>
                <w:szCs w:val="20"/>
              </w:rPr>
            </w:pPr>
          </w:p>
        </w:tc>
        <w:tc>
          <w:tcPr>
            <w:tcW w:w="598" w:type="dxa"/>
            <w:tcBorders>
              <w:top w:val="nil"/>
              <w:left w:val="nil"/>
              <w:bottom w:val="nil"/>
              <w:right w:val="nil"/>
            </w:tcBorders>
            <w:shd w:val="clear" w:color="auto" w:fill="auto"/>
            <w:noWrap/>
            <w:vAlign w:val="bottom"/>
            <w:hideMark/>
          </w:tcPr>
          <w:p w14:paraId="1179DD3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3,000.00 </w:t>
            </w:r>
          </w:p>
        </w:tc>
      </w:tr>
      <w:tr w:rsidR="00072804" w:rsidRPr="00072804" w14:paraId="462A6A18" w14:textId="77777777" w:rsidTr="00072804">
        <w:trPr>
          <w:trHeight w:val="288"/>
        </w:trPr>
        <w:tc>
          <w:tcPr>
            <w:tcW w:w="973" w:type="dxa"/>
            <w:tcBorders>
              <w:top w:val="nil"/>
              <w:left w:val="nil"/>
              <w:bottom w:val="nil"/>
              <w:right w:val="nil"/>
            </w:tcBorders>
            <w:shd w:val="clear" w:color="auto" w:fill="auto"/>
            <w:noWrap/>
            <w:vAlign w:val="bottom"/>
            <w:hideMark/>
          </w:tcPr>
          <w:p w14:paraId="31EE7D19"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Total</w:t>
            </w:r>
          </w:p>
        </w:tc>
        <w:tc>
          <w:tcPr>
            <w:tcW w:w="967" w:type="dxa"/>
            <w:tcBorders>
              <w:top w:val="nil"/>
              <w:left w:val="nil"/>
              <w:bottom w:val="nil"/>
              <w:right w:val="nil"/>
            </w:tcBorders>
            <w:shd w:val="clear" w:color="auto" w:fill="auto"/>
            <w:noWrap/>
            <w:vAlign w:val="bottom"/>
            <w:hideMark/>
          </w:tcPr>
          <w:p w14:paraId="2541F932"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1,840,005.00 </w:t>
            </w:r>
          </w:p>
        </w:tc>
        <w:tc>
          <w:tcPr>
            <w:tcW w:w="940" w:type="dxa"/>
            <w:tcBorders>
              <w:top w:val="nil"/>
              <w:left w:val="nil"/>
              <w:bottom w:val="nil"/>
              <w:right w:val="nil"/>
            </w:tcBorders>
            <w:shd w:val="clear" w:color="auto" w:fill="auto"/>
            <w:noWrap/>
            <w:vAlign w:val="bottom"/>
            <w:hideMark/>
          </w:tcPr>
          <w:p w14:paraId="6F01AB78"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1,840,005.00 </w:t>
            </w:r>
          </w:p>
        </w:tc>
        <w:tc>
          <w:tcPr>
            <w:tcW w:w="548" w:type="dxa"/>
            <w:tcBorders>
              <w:top w:val="nil"/>
              <w:left w:val="nil"/>
              <w:bottom w:val="nil"/>
              <w:right w:val="nil"/>
            </w:tcBorders>
            <w:shd w:val="clear" w:color="auto" w:fill="auto"/>
            <w:noWrap/>
            <w:vAlign w:val="bottom"/>
            <w:hideMark/>
          </w:tcPr>
          <w:p w14:paraId="2E1C1AE9" w14:textId="77777777" w:rsidR="00072804" w:rsidRPr="00072804" w:rsidRDefault="00072804" w:rsidP="00072804">
            <w:pPr>
              <w:rPr>
                <w:rFonts w:ascii="Calibri" w:eastAsia="Times New Roman" w:hAnsi="Calibri" w:cs="Calibri"/>
                <w:color w:val="000000"/>
              </w:rPr>
            </w:pPr>
          </w:p>
        </w:tc>
        <w:tc>
          <w:tcPr>
            <w:tcW w:w="517" w:type="dxa"/>
            <w:tcBorders>
              <w:top w:val="nil"/>
              <w:left w:val="nil"/>
              <w:bottom w:val="nil"/>
              <w:right w:val="nil"/>
            </w:tcBorders>
            <w:shd w:val="clear" w:color="auto" w:fill="auto"/>
            <w:noWrap/>
            <w:vAlign w:val="bottom"/>
            <w:hideMark/>
          </w:tcPr>
          <w:p w14:paraId="074125B4"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71,980.00 </w:t>
            </w:r>
          </w:p>
        </w:tc>
        <w:tc>
          <w:tcPr>
            <w:tcW w:w="517" w:type="dxa"/>
            <w:tcBorders>
              <w:top w:val="nil"/>
              <w:left w:val="nil"/>
              <w:bottom w:val="nil"/>
              <w:right w:val="nil"/>
            </w:tcBorders>
            <w:shd w:val="clear" w:color="auto" w:fill="auto"/>
            <w:noWrap/>
            <w:vAlign w:val="bottom"/>
            <w:hideMark/>
          </w:tcPr>
          <w:p w14:paraId="695021AF"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71,980.00 </w:t>
            </w:r>
          </w:p>
        </w:tc>
        <w:tc>
          <w:tcPr>
            <w:tcW w:w="978" w:type="dxa"/>
            <w:tcBorders>
              <w:top w:val="nil"/>
              <w:left w:val="nil"/>
              <w:bottom w:val="nil"/>
              <w:right w:val="nil"/>
            </w:tcBorders>
            <w:shd w:val="clear" w:color="auto" w:fill="auto"/>
            <w:noWrap/>
            <w:vAlign w:val="bottom"/>
            <w:hideMark/>
          </w:tcPr>
          <w:p w14:paraId="422938B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Total</w:t>
            </w:r>
          </w:p>
        </w:tc>
        <w:tc>
          <w:tcPr>
            <w:tcW w:w="598" w:type="dxa"/>
            <w:tcBorders>
              <w:top w:val="nil"/>
              <w:left w:val="nil"/>
              <w:bottom w:val="nil"/>
              <w:right w:val="nil"/>
            </w:tcBorders>
            <w:shd w:val="clear" w:color="auto" w:fill="auto"/>
            <w:noWrap/>
            <w:vAlign w:val="bottom"/>
            <w:hideMark/>
          </w:tcPr>
          <w:p w14:paraId="4271FE9A"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1,911,005.00 </w:t>
            </w:r>
          </w:p>
        </w:tc>
        <w:tc>
          <w:tcPr>
            <w:tcW w:w="598" w:type="dxa"/>
            <w:tcBorders>
              <w:top w:val="nil"/>
              <w:left w:val="nil"/>
              <w:bottom w:val="nil"/>
              <w:right w:val="nil"/>
            </w:tcBorders>
            <w:shd w:val="clear" w:color="auto" w:fill="auto"/>
            <w:noWrap/>
            <w:vAlign w:val="bottom"/>
            <w:hideMark/>
          </w:tcPr>
          <w:p w14:paraId="2A413B47"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1,910,005.00 </w:t>
            </w:r>
          </w:p>
        </w:tc>
        <w:tc>
          <w:tcPr>
            <w:tcW w:w="218" w:type="dxa"/>
            <w:tcBorders>
              <w:top w:val="nil"/>
              <w:left w:val="nil"/>
              <w:bottom w:val="nil"/>
              <w:right w:val="nil"/>
            </w:tcBorders>
            <w:shd w:val="clear" w:color="auto" w:fill="auto"/>
            <w:noWrap/>
            <w:vAlign w:val="bottom"/>
            <w:hideMark/>
          </w:tcPr>
          <w:p w14:paraId="238BEAC3" w14:textId="77777777" w:rsidR="00072804" w:rsidRPr="00072804" w:rsidRDefault="00072804" w:rsidP="00072804">
            <w:pPr>
              <w:rPr>
                <w:rFonts w:ascii="Calibri" w:eastAsia="Times New Roman" w:hAnsi="Calibri" w:cs="Calibri"/>
                <w:color w:val="000000"/>
              </w:rPr>
            </w:pPr>
          </w:p>
        </w:tc>
        <w:tc>
          <w:tcPr>
            <w:tcW w:w="546" w:type="dxa"/>
            <w:tcBorders>
              <w:top w:val="nil"/>
              <w:left w:val="nil"/>
              <w:bottom w:val="nil"/>
              <w:right w:val="nil"/>
            </w:tcBorders>
            <w:shd w:val="clear" w:color="auto" w:fill="auto"/>
            <w:noWrap/>
            <w:vAlign w:val="bottom"/>
            <w:hideMark/>
          </w:tcPr>
          <w:p w14:paraId="49B9F7C2"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713,670.00 </w:t>
            </w:r>
          </w:p>
        </w:tc>
        <w:tc>
          <w:tcPr>
            <w:tcW w:w="546" w:type="dxa"/>
            <w:tcBorders>
              <w:top w:val="nil"/>
              <w:left w:val="nil"/>
              <w:bottom w:val="nil"/>
              <w:right w:val="nil"/>
            </w:tcBorders>
            <w:shd w:val="clear" w:color="auto" w:fill="auto"/>
            <w:noWrap/>
            <w:vAlign w:val="bottom"/>
            <w:hideMark/>
          </w:tcPr>
          <w:p w14:paraId="7E629ACD"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826,650.00 </w:t>
            </w:r>
          </w:p>
        </w:tc>
        <w:tc>
          <w:tcPr>
            <w:tcW w:w="218" w:type="dxa"/>
            <w:tcBorders>
              <w:top w:val="nil"/>
              <w:left w:val="nil"/>
              <w:bottom w:val="nil"/>
              <w:right w:val="nil"/>
            </w:tcBorders>
            <w:shd w:val="clear" w:color="auto" w:fill="auto"/>
            <w:noWrap/>
            <w:vAlign w:val="bottom"/>
            <w:hideMark/>
          </w:tcPr>
          <w:p w14:paraId="27D995B2" w14:textId="77777777" w:rsidR="00072804" w:rsidRPr="00072804" w:rsidRDefault="00072804" w:rsidP="00072804">
            <w:pPr>
              <w:rPr>
                <w:rFonts w:ascii="Calibri" w:eastAsia="Times New Roman" w:hAnsi="Calibri" w:cs="Calibri"/>
                <w:color w:val="000000"/>
              </w:rPr>
            </w:pPr>
          </w:p>
        </w:tc>
        <w:tc>
          <w:tcPr>
            <w:tcW w:w="598" w:type="dxa"/>
            <w:tcBorders>
              <w:top w:val="nil"/>
              <w:left w:val="nil"/>
              <w:bottom w:val="nil"/>
              <w:right w:val="nil"/>
            </w:tcBorders>
            <w:shd w:val="clear" w:color="auto" w:fill="auto"/>
            <w:noWrap/>
            <w:vAlign w:val="bottom"/>
            <w:hideMark/>
          </w:tcPr>
          <w:p w14:paraId="6150A4CE"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1,197,335.00 </w:t>
            </w:r>
          </w:p>
        </w:tc>
        <w:tc>
          <w:tcPr>
            <w:tcW w:w="598" w:type="dxa"/>
            <w:tcBorders>
              <w:top w:val="nil"/>
              <w:left w:val="nil"/>
              <w:bottom w:val="nil"/>
              <w:right w:val="nil"/>
            </w:tcBorders>
            <w:shd w:val="clear" w:color="auto" w:fill="auto"/>
            <w:noWrap/>
            <w:vAlign w:val="bottom"/>
            <w:hideMark/>
          </w:tcPr>
          <w:p w14:paraId="6DCF5630" w14:textId="77777777" w:rsidR="00072804" w:rsidRPr="00072804" w:rsidRDefault="00072804" w:rsidP="00072804">
            <w:pPr>
              <w:rPr>
                <w:rFonts w:ascii="Calibri" w:eastAsia="Times New Roman" w:hAnsi="Calibri" w:cs="Calibri"/>
                <w:color w:val="000000"/>
              </w:rPr>
            </w:pPr>
            <w:r w:rsidRPr="00072804">
              <w:rPr>
                <w:rFonts w:ascii="Calibri" w:eastAsia="Times New Roman" w:hAnsi="Calibri" w:cs="Calibri"/>
                <w:color w:val="000000"/>
              </w:rPr>
              <w:t xml:space="preserve"> £  1,084,355.00 </w:t>
            </w:r>
          </w:p>
        </w:tc>
      </w:tr>
    </w:tbl>
    <w:p w14:paraId="643501E5" w14:textId="77777777" w:rsidR="006C3295" w:rsidRDefault="006C3295" w:rsidP="006C3295">
      <w:pPr>
        <w:spacing w:line="480" w:lineRule="auto"/>
        <w:jc w:val="center"/>
        <w:rPr>
          <w:rFonts w:ascii="Times New Roman" w:hAnsi="Times New Roman" w:cs="Times New Roman"/>
          <w:b/>
          <w:sz w:val="24"/>
          <w:szCs w:val="24"/>
        </w:rPr>
      </w:pPr>
    </w:p>
    <w:p w14:paraId="60968C99" w14:textId="77777777" w:rsidR="00544A10" w:rsidRDefault="00544A10" w:rsidP="00544A10">
      <w:pPr>
        <w:jc w:val="center"/>
        <w:rPr>
          <w:rFonts w:ascii="Calibri" w:eastAsia="Times New Roman" w:hAnsi="Calibri" w:cs="Calibri"/>
          <w:b/>
          <w:color w:val="000000"/>
        </w:rPr>
      </w:pPr>
      <w:r w:rsidRPr="00544A10">
        <w:rPr>
          <w:rFonts w:ascii="Calibri" w:eastAsia="Times New Roman" w:hAnsi="Calibri" w:cs="Calibri"/>
          <w:b/>
          <w:color w:val="000000"/>
        </w:rPr>
        <w:t>Profit and Loss account as at 31 December, 2020</w:t>
      </w:r>
    </w:p>
    <w:p w14:paraId="0A9CC4B1" w14:textId="77777777" w:rsidR="00C24AE3" w:rsidRPr="00544A10" w:rsidRDefault="00C24AE3" w:rsidP="00544A10">
      <w:pPr>
        <w:jc w:val="center"/>
        <w:rPr>
          <w:rFonts w:ascii="Calibri" w:eastAsia="Times New Roman" w:hAnsi="Calibri" w:cs="Calibri"/>
          <w:b/>
          <w:color w:val="000000"/>
        </w:rPr>
      </w:pPr>
    </w:p>
    <w:tbl>
      <w:tblPr>
        <w:tblW w:w="0" w:type="auto"/>
        <w:tblLook w:val="04A0" w:firstRow="1" w:lastRow="0" w:firstColumn="1" w:lastColumn="0" w:noHBand="0" w:noVBand="1"/>
      </w:tblPr>
      <w:tblGrid>
        <w:gridCol w:w="3380"/>
        <w:gridCol w:w="2699"/>
        <w:gridCol w:w="3281"/>
      </w:tblGrid>
      <w:tr w:rsidR="00544A10" w:rsidRPr="00544A10" w14:paraId="126BB5B5" w14:textId="77777777" w:rsidTr="00544A10">
        <w:trPr>
          <w:trHeight w:val="288"/>
        </w:trPr>
        <w:tc>
          <w:tcPr>
            <w:tcW w:w="0" w:type="auto"/>
            <w:tcBorders>
              <w:top w:val="nil"/>
              <w:left w:val="nil"/>
              <w:bottom w:val="nil"/>
              <w:right w:val="nil"/>
            </w:tcBorders>
            <w:shd w:val="clear" w:color="auto" w:fill="auto"/>
            <w:noWrap/>
            <w:vAlign w:val="bottom"/>
            <w:hideMark/>
          </w:tcPr>
          <w:p w14:paraId="3B327E7C"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Sales </w:t>
            </w:r>
          </w:p>
        </w:tc>
        <w:tc>
          <w:tcPr>
            <w:tcW w:w="0" w:type="auto"/>
            <w:tcBorders>
              <w:top w:val="nil"/>
              <w:left w:val="nil"/>
              <w:bottom w:val="nil"/>
              <w:right w:val="nil"/>
            </w:tcBorders>
            <w:shd w:val="clear" w:color="auto" w:fill="auto"/>
            <w:noWrap/>
            <w:vAlign w:val="bottom"/>
            <w:hideMark/>
          </w:tcPr>
          <w:p w14:paraId="1B2B4021"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6547E6BC"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826,650.00 </w:t>
            </w:r>
          </w:p>
        </w:tc>
      </w:tr>
      <w:tr w:rsidR="00544A10" w:rsidRPr="00544A10" w14:paraId="6A1B3994" w14:textId="77777777" w:rsidTr="00544A10">
        <w:trPr>
          <w:trHeight w:val="288"/>
        </w:trPr>
        <w:tc>
          <w:tcPr>
            <w:tcW w:w="0" w:type="auto"/>
            <w:tcBorders>
              <w:top w:val="nil"/>
              <w:left w:val="nil"/>
              <w:bottom w:val="nil"/>
              <w:right w:val="nil"/>
            </w:tcBorders>
            <w:shd w:val="clear" w:color="auto" w:fill="auto"/>
            <w:noWrap/>
            <w:vAlign w:val="bottom"/>
            <w:hideMark/>
          </w:tcPr>
          <w:p w14:paraId="49269A73"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6900025F" w14:textId="77777777" w:rsidR="00544A10" w:rsidRPr="00544A10" w:rsidRDefault="00544A10" w:rsidP="00544A10">
            <w:pP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4067D320"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286D9BDD" w14:textId="77777777" w:rsidTr="00544A10">
        <w:trPr>
          <w:trHeight w:val="288"/>
        </w:trPr>
        <w:tc>
          <w:tcPr>
            <w:tcW w:w="0" w:type="auto"/>
            <w:tcBorders>
              <w:top w:val="nil"/>
              <w:left w:val="nil"/>
              <w:bottom w:val="nil"/>
              <w:right w:val="nil"/>
            </w:tcBorders>
            <w:shd w:val="clear" w:color="auto" w:fill="auto"/>
            <w:noWrap/>
            <w:vAlign w:val="bottom"/>
            <w:hideMark/>
          </w:tcPr>
          <w:p w14:paraId="317CE37E" w14:textId="04C7B3F6"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Less: Cost of Goods </w:t>
            </w:r>
            <w:r w:rsidR="00BF1C61" w:rsidRPr="00544A10">
              <w:rPr>
                <w:rFonts w:ascii="Calibri" w:eastAsia="Times New Roman" w:hAnsi="Calibri" w:cs="Calibri"/>
                <w:color w:val="000000"/>
              </w:rPr>
              <w:t>Sold</w:t>
            </w:r>
          </w:p>
        </w:tc>
        <w:tc>
          <w:tcPr>
            <w:tcW w:w="0" w:type="auto"/>
            <w:tcBorders>
              <w:top w:val="nil"/>
              <w:left w:val="nil"/>
              <w:bottom w:val="nil"/>
              <w:right w:val="nil"/>
            </w:tcBorders>
            <w:shd w:val="clear" w:color="auto" w:fill="auto"/>
            <w:noWrap/>
            <w:vAlign w:val="bottom"/>
            <w:hideMark/>
          </w:tcPr>
          <w:p w14:paraId="1F3034DD"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1768BED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577,670.00 </w:t>
            </w:r>
          </w:p>
        </w:tc>
      </w:tr>
      <w:tr w:rsidR="00544A10" w:rsidRPr="00544A10" w14:paraId="34A70E36" w14:textId="77777777" w:rsidTr="00544A10">
        <w:trPr>
          <w:trHeight w:val="288"/>
        </w:trPr>
        <w:tc>
          <w:tcPr>
            <w:tcW w:w="0" w:type="auto"/>
            <w:tcBorders>
              <w:top w:val="nil"/>
              <w:left w:val="nil"/>
              <w:bottom w:val="nil"/>
              <w:right w:val="nil"/>
            </w:tcBorders>
            <w:shd w:val="clear" w:color="auto" w:fill="auto"/>
            <w:noWrap/>
            <w:vAlign w:val="bottom"/>
            <w:hideMark/>
          </w:tcPr>
          <w:p w14:paraId="100146C1"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Operating Expenses</w:t>
            </w:r>
          </w:p>
        </w:tc>
        <w:tc>
          <w:tcPr>
            <w:tcW w:w="0" w:type="auto"/>
            <w:tcBorders>
              <w:top w:val="nil"/>
              <w:left w:val="nil"/>
              <w:bottom w:val="nil"/>
              <w:right w:val="nil"/>
            </w:tcBorders>
            <w:shd w:val="clear" w:color="auto" w:fill="auto"/>
            <w:noWrap/>
            <w:vAlign w:val="bottom"/>
            <w:hideMark/>
          </w:tcPr>
          <w:p w14:paraId="1C0408F2"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61D7F38B"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47AF826A" w14:textId="77777777" w:rsidTr="00544A10">
        <w:trPr>
          <w:trHeight w:val="288"/>
        </w:trPr>
        <w:tc>
          <w:tcPr>
            <w:tcW w:w="0" w:type="auto"/>
            <w:tcBorders>
              <w:top w:val="nil"/>
              <w:left w:val="nil"/>
              <w:bottom w:val="nil"/>
              <w:right w:val="nil"/>
            </w:tcBorders>
            <w:shd w:val="clear" w:color="auto" w:fill="auto"/>
            <w:noWrap/>
            <w:vAlign w:val="bottom"/>
            <w:hideMark/>
          </w:tcPr>
          <w:p w14:paraId="07D90AFB" w14:textId="4896DBC5" w:rsidR="00544A10" w:rsidRPr="00544A10" w:rsidRDefault="00BF1C61" w:rsidP="00544A10">
            <w:pPr>
              <w:rPr>
                <w:rFonts w:ascii="Calibri" w:eastAsia="Times New Roman" w:hAnsi="Calibri" w:cs="Calibri"/>
                <w:color w:val="000000"/>
              </w:rPr>
            </w:pPr>
            <w:r w:rsidRPr="00544A10">
              <w:rPr>
                <w:rFonts w:ascii="Calibri" w:eastAsia="Times New Roman" w:hAnsi="Calibri" w:cs="Calibri"/>
                <w:color w:val="000000"/>
              </w:rPr>
              <w:t>Administrative</w:t>
            </w:r>
            <w:r w:rsidR="00544A10" w:rsidRPr="00544A10">
              <w:rPr>
                <w:rFonts w:ascii="Calibri" w:eastAsia="Times New Roman" w:hAnsi="Calibri" w:cs="Calibri"/>
                <w:color w:val="000000"/>
              </w:rPr>
              <w:t xml:space="preserve"> Expenses</w:t>
            </w:r>
          </w:p>
        </w:tc>
        <w:tc>
          <w:tcPr>
            <w:tcW w:w="0" w:type="auto"/>
            <w:tcBorders>
              <w:top w:val="nil"/>
              <w:left w:val="nil"/>
              <w:bottom w:val="nil"/>
              <w:right w:val="nil"/>
            </w:tcBorders>
            <w:shd w:val="clear" w:color="auto" w:fill="auto"/>
            <w:noWrap/>
            <w:vAlign w:val="bottom"/>
            <w:hideMark/>
          </w:tcPr>
          <w:p w14:paraId="2C86FF19"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30,000.00 </w:t>
            </w:r>
          </w:p>
        </w:tc>
        <w:tc>
          <w:tcPr>
            <w:tcW w:w="0" w:type="auto"/>
            <w:tcBorders>
              <w:top w:val="nil"/>
              <w:left w:val="nil"/>
              <w:bottom w:val="nil"/>
              <w:right w:val="nil"/>
            </w:tcBorders>
            <w:shd w:val="clear" w:color="auto" w:fill="auto"/>
            <w:noWrap/>
            <w:vAlign w:val="bottom"/>
            <w:hideMark/>
          </w:tcPr>
          <w:p w14:paraId="51F53999"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376BA464" w14:textId="77777777" w:rsidTr="00544A10">
        <w:trPr>
          <w:trHeight w:val="288"/>
        </w:trPr>
        <w:tc>
          <w:tcPr>
            <w:tcW w:w="0" w:type="auto"/>
            <w:tcBorders>
              <w:top w:val="nil"/>
              <w:left w:val="nil"/>
              <w:bottom w:val="nil"/>
              <w:right w:val="nil"/>
            </w:tcBorders>
            <w:shd w:val="clear" w:color="auto" w:fill="auto"/>
            <w:noWrap/>
            <w:vAlign w:val="bottom"/>
            <w:hideMark/>
          </w:tcPr>
          <w:p w14:paraId="332B0290"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lastRenderedPageBreak/>
              <w:t>Director remuneration</w:t>
            </w:r>
          </w:p>
        </w:tc>
        <w:tc>
          <w:tcPr>
            <w:tcW w:w="0" w:type="auto"/>
            <w:tcBorders>
              <w:top w:val="nil"/>
              <w:left w:val="nil"/>
              <w:bottom w:val="nil"/>
              <w:right w:val="nil"/>
            </w:tcBorders>
            <w:shd w:val="clear" w:color="auto" w:fill="auto"/>
            <w:noWrap/>
            <w:vAlign w:val="bottom"/>
            <w:hideMark/>
          </w:tcPr>
          <w:p w14:paraId="140E10ED"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5,000.00 </w:t>
            </w:r>
          </w:p>
        </w:tc>
        <w:tc>
          <w:tcPr>
            <w:tcW w:w="0" w:type="auto"/>
            <w:tcBorders>
              <w:top w:val="nil"/>
              <w:left w:val="nil"/>
              <w:bottom w:val="nil"/>
              <w:right w:val="nil"/>
            </w:tcBorders>
            <w:shd w:val="clear" w:color="auto" w:fill="auto"/>
            <w:noWrap/>
            <w:vAlign w:val="bottom"/>
            <w:hideMark/>
          </w:tcPr>
          <w:p w14:paraId="7AAC19ED"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0A434474" w14:textId="77777777" w:rsidTr="00544A10">
        <w:trPr>
          <w:trHeight w:val="288"/>
        </w:trPr>
        <w:tc>
          <w:tcPr>
            <w:tcW w:w="0" w:type="auto"/>
            <w:tcBorders>
              <w:top w:val="nil"/>
              <w:left w:val="nil"/>
              <w:bottom w:val="nil"/>
              <w:right w:val="nil"/>
            </w:tcBorders>
            <w:shd w:val="clear" w:color="auto" w:fill="auto"/>
            <w:noWrap/>
            <w:vAlign w:val="bottom"/>
            <w:hideMark/>
          </w:tcPr>
          <w:p w14:paraId="378E5D9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Distribution Costs </w:t>
            </w:r>
          </w:p>
        </w:tc>
        <w:tc>
          <w:tcPr>
            <w:tcW w:w="0" w:type="auto"/>
            <w:tcBorders>
              <w:top w:val="nil"/>
              <w:left w:val="nil"/>
              <w:bottom w:val="nil"/>
              <w:right w:val="nil"/>
            </w:tcBorders>
            <w:shd w:val="clear" w:color="auto" w:fill="auto"/>
            <w:noWrap/>
            <w:vAlign w:val="bottom"/>
            <w:hideMark/>
          </w:tcPr>
          <w:p w14:paraId="6BA8DB0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28,000.00 </w:t>
            </w:r>
          </w:p>
        </w:tc>
        <w:tc>
          <w:tcPr>
            <w:tcW w:w="0" w:type="auto"/>
            <w:tcBorders>
              <w:top w:val="nil"/>
              <w:left w:val="nil"/>
              <w:bottom w:val="nil"/>
              <w:right w:val="nil"/>
            </w:tcBorders>
            <w:shd w:val="clear" w:color="auto" w:fill="auto"/>
            <w:noWrap/>
            <w:vAlign w:val="bottom"/>
            <w:hideMark/>
          </w:tcPr>
          <w:p w14:paraId="47E72A01"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18398439" w14:textId="77777777" w:rsidTr="00544A10">
        <w:trPr>
          <w:trHeight w:val="288"/>
        </w:trPr>
        <w:tc>
          <w:tcPr>
            <w:tcW w:w="0" w:type="auto"/>
            <w:tcBorders>
              <w:top w:val="nil"/>
              <w:left w:val="nil"/>
              <w:bottom w:val="nil"/>
              <w:right w:val="nil"/>
            </w:tcBorders>
            <w:shd w:val="clear" w:color="auto" w:fill="auto"/>
            <w:noWrap/>
            <w:vAlign w:val="bottom"/>
            <w:hideMark/>
          </w:tcPr>
          <w:p w14:paraId="51A5D2AF"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Sales Commission </w:t>
            </w:r>
          </w:p>
        </w:tc>
        <w:tc>
          <w:tcPr>
            <w:tcW w:w="0" w:type="auto"/>
            <w:tcBorders>
              <w:top w:val="nil"/>
              <w:left w:val="nil"/>
              <w:bottom w:val="nil"/>
              <w:right w:val="nil"/>
            </w:tcBorders>
            <w:shd w:val="clear" w:color="auto" w:fill="auto"/>
            <w:noWrap/>
            <w:vAlign w:val="bottom"/>
            <w:hideMark/>
          </w:tcPr>
          <w:p w14:paraId="6190546C"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3,000.00 </w:t>
            </w:r>
          </w:p>
        </w:tc>
        <w:tc>
          <w:tcPr>
            <w:tcW w:w="0" w:type="auto"/>
            <w:tcBorders>
              <w:top w:val="nil"/>
              <w:left w:val="nil"/>
              <w:bottom w:val="nil"/>
              <w:right w:val="nil"/>
            </w:tcBorders>
            <w:shd w:val="clear" w:color="auto" w:fill="auto"/>
            <w:noWrap/>
            <w:vAlign w:val="bottom"/>
            <w:hideMark/>
          </w:tcPr>
          <w:p w14:paraId="79038CB2"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50768544" w14:textId="77777777" w:rsidTr="00544A10">
        <w:trPr>
          <w:trHeight w:val="288"/>
        </w:trPr>
        <w:tc>
          <w:tcPr>
            <w:tcW w:w="0" w:type="auto"/>
            <w:tcBorders>
              <w:top w:val="nil"/>
              <w:left w:val="nil"/>
              <w:bottom w:val="nil"/>
              <w:right w:val="nil"/>
            </w:tcBorders>
            <w:shd w:val="clear" w:color="auto" w:fill="auto"/>
            <w:noWrap/>
            <w:vAlign w:val="bottom"/>
            <w:hideMark/>
          </w:tcPr>
          <w:p w14:paraId="71924669" w14:textId="77777777" w:rsidR="00544A10" w:rsidRPr="00544A10" w:rsidRDefault="00544A10" w:rsidP="00544A10">
            <w:pP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13A423D5" w14:textId="77777777" w:rsidR="00544A10" w:rsidRPr="00544A10" w:rsidRDefault="00544A10" w:rsidP="00544A10">
            <w:pP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1AFF5542"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11732D81" w14:textId="77777777" w:rsidTr="00544A10">
        <w:trPr>
          <w:trHeight w:val="288"/>
        </w:trPr>
        <w:tc>
          <w:tcPr>
            <w:tcW w:w="0" w:type="auto"/>
            <w:tcBorders>
              <w:top w:val="nil"/>
              <w:left w:val="nil"/>
              <w:bottom w:val="nil"/>
              <w:right w:val="nil"/>
            </w:tcBorders>
            <w:shd w:val="clear" w:color="auto" w:fill="auto"/>
            <w:noWrap/>
            <w:vAlign w:val="bottom"/>
            <w:hideMark/>
          </w:tcPr>
          <w:p w14:paraId="6DE355B2"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Total Operating Expenses </w:t>
            </w:r>
          </w:p>
        </w:tc>
        <w:tc>
          <w:tcPr>
            <w:tcW w:w="0" w:type="auto"/>
            <w:tcBorders>
              <w:top w:val="nil"/>
              <w:left w:val="nil"/>
              <w:bottom w:val="nil"/>
              <w:right w:val="nil"/>
            </w:tcBorders>
            <w:shd w:val="clear" w:color="auto" w:fill="auto"/>
            <w:noWrap/>
            <w:vAlign w:val="bottom"/>
            <w:hideMark/>
          </w:tcPr>
          <w:p w14:paraId="455B7F41"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622DC889"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66,000.00 </w:t>
            </w:r>
          </w:p>
        </w:tc>
      </w:tr>
      <w:tr w:rsidR="00544A10" w:rsidRPr="00544A10" w14:paraId="308FE4CF" w14:textId="77777777" w:rsidTr="00544A10">
        <w:trPr>
          <w:trHeight w:val="288"/>
        </w:trPr>
        <w:tc>
          <w:tcPr>
            <w:tcW w:w="0" w:type="auto"/>
            <w:tcBorders>
              <w:top w:val="nil"/>
              <w:left w:val="nil"/>
              <w:bottom w:val="nil"/>
              <w:right w:val="nil"/>
            </w:tcBorders>
            <w:shd w:val="clear" w:color="auto" w:fill="auto"/>
            <w:noWrap/>
            <w:vAlign w:val="bottom"/>
            <w:hideMark/>
          </w:tcPr>
          <w:p w14:paraId="0AA55966" w14:textId="1079678D" w:rsidR="00544A10" w:rsidRPr="00544A10" w:rsidRDefault="00BF1C61" w:rsidP="00544A10">
            <w:pPr>
              <w:rPr>
                <w:rFonts w:ascii="Calibri" w:eastAsia="Times New Roman" w:hAnsi="Calibri" w:cs="Calibri"/>
                <w:color w:val="000000"/>
              </w:rPr>
            </w:pPr>
            <w:r w:rsidRPr="00544A10">
              <w:rPr>
                <w:rFonts w:ascii="Calibri" w:eastAsia="Times New Roman" w:hAnsi="Calibri" w:cs="Calibri"/>
                <w:color w:val="000000"/>
              </w:rPr>
              <w:t>Earnings</w:t>
            </w:r>
            <w:r w:rsidR="00544A10" w:rsidRPr="00544A10">
              <w:rPr>
                <w:rFonts w:ascii="Calibri" w:eastAsia="Times New Roman" w:hAnsi="Calibri" w:cs="Calibri"/>
                <w:color w:val="000000"/>
              </w:rPr>
              <w:t xml:space="preserve"> Before Interest and </w:t>
            </w:r>
            <w:r w:rsidRPr="00544A10">
              <w:rPr>
                <w:rFonts w:ascii="Calibri" w:eastAsia="Times New Roman" w:hAnsi="Calibri" w:cs="Calibri"/>
                <w:color w:val="000000"/>
              </w:rPr>
              <w:t>Taxes (</w:t>
            </w:r>
            <w:r w:rsidR="00544A10" w:rsidRPr="00544A10">
              <w:rPr>
                <w:rFonts w:ascii="Calibri" w:eastAsia="Times New Roman" w:hAnsi="Calibri" w:cs="Calibri"/>
                <w:color w:val="000000"/>
              </w:rPr>
              <w:t>EBIT)</w:t>
            </w:r>
          </w:p>
        </w:tc>
        <w:tc>
          <w:tcPr>
            <w:tcW w:w="0" w:type="auto"/>
            <w:tcBorders>
              <w:top w:val="nil"/>
              <w:left w:val="nil"/>
              <w:bottom w:val="nil"/>
              <w:right w:val="nil"/>
            </w:tcBorders>
            <w:shd w:val="clear" w:color="auto" w:fill="auto"/>
            <w:noWrap/>
            <w:vAlign w:val="bottom"/>
            <w:hideMark/>
          </w:tcPr>
          <w:p w14:paraId="046365FD"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744C5CC5"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182,980.00 </w:t>
            </w:r>
          </w:p>
        </w:tc>
      </w:tr>
      <w:tr w:rsidR="00544A10" w:rsidRPr="00544A10" w14:paraId="4F26092C" w14:textId="77777777" w:rsidTr="00544A10">
        <w:trPr>
          <w:trHeight w:val="288"/>
        </w:trPr>
        <w:tc>
          <w:tcPr>
            <w:tcW w:w="0" w:type="auto"/>
            <w:tcBorders>
              <w:top w:val="nil"/>
              <w:left w:val="nil"/>
              <w:bottom w:val="nil"/>
              <w:right w:val="nil"/>
            </w:tcBorders>
            <w:shd w:val="clear" w:color="auto" w:fill="auto"/>
            <w:noWrap/>
            <w:vAlign w:val="bottom"/>
            <w:hideMark/>
          </w:tcPr>
          <w:p w14:paraId="1B499AC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Less: Interest Paid </w:t>
            </w:r>
          </w:p>
        </w:tc>
        <w:tc>
          <w:tcPr>
            <w:tcW w:w="0" w:type="auto"/>
            <w:tcBorders>
              <w:top w:val="nil"/>
              <w:left w:val="nil"/>
              <w:bottom w:val="nil"/>
              <w:right w:val="nil"/>
            </w:tcBorders>
            <w:shd w:val="clear" w:color="auto" w:fill="auto"/>
            <w:noWrap/>
            <w:vAlign w:val="bottom"/>
            <w:hideMark/>
          </w:tcPr>
          <w:p w14:paraId="71C30234"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61387D26"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2,000.00 </w:t>
            </w:r>
          </w:p>
        </w:tc>
      </w:tr>
      <w:tr w:rsidR="00544A10" w:rsidRPr="00544A10" w14:paraId="7B05FAF8" w14:textId="77777777" w:rsidTr="00544A10">
        <w:trPr>
          <w:trHeight w:val="288"/>
        </w:trPr>
        <w:tc>
          <w:tcPr>
            <w:tcW w:w="0" w:type="auto"/>
            <w:tcBorders>
              <w:top w:val="nil"/>
              <w:left w:val="nil"/>
              <w:bottom w:val="nil"/>
              <w:right w:val="nil"/>
            </w:tcBorders>
            <w:shd w:val="clear" w:color="auto" w:fill="auto"/>
            <w:noWrap/>
            <w:vAlign w:val="bottom"/>
            <w:hideMark/>
          </w:tcPr>
          <w:p w14:paraId="013ACC2F" w14:textId="55F16E43" w:rsidR="00544A10" w:rsidRPr="00544A10" w:rsidRDefault="00BF1C61" w:rsidP="00544A10">
            <w:pPr>
              <w:rPr>
                <w:rFonts w:ascii="Calibri" w:eastAsia="Times New Roman" w:hAnsi="Calibri" w:cs="Calibri"/>
                <w:color w:val="000000"/>
              </w:rPr>
            </w:pPr>
            <w:r w:rsidRPr="00544A10">
              <w:rPr>
                <w:rFonts w:ascii="Calibri" w:eastAsia="Times New Roman" w:hAnsi="Calibri" w:cs="Calibri"/>
                <w:color w:val="000000"/>
              </w:rPr>
              <w:t>Earnings</w:t>
            </w:r>
            <w:r w:rsidR="00544A10" w:rsidRPr="00544A10">
              <w:rPr>
                <w:rFonts w:ascii="Calibri" w:eastAsia="Times New Roman" w:hAnsi="Calibri" w:cs="Calibri"/>
                <w:color w:val="000000"/>
              </w:rPr>
              <w:t xml:space="preserve"> Before Taxes</w:t>
            </w:r>
          </w:p>
        </w:tc>
        <w:tc>
          <w:tcPr>
            <w:tcW w:w="0" w:type="auto"/>
            <w:tcBorders>
              <w:top w:val="nil"/>
              <w:left w:val="nil"/>
              <w:bottom w:val="nil"/>
              <w:right w:val="nil"/>
            </w:tcBorders>
            <w:shd w:val="clear" w:color="auto" w:fill="auto"/>
            <w:noWrap/>
            <w:vAlign w:val="bottom"/>
            <w:hideMark/>
          </w:tcPr>
          <w:p w14:paraId="47B7C977"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70B8C261"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180,980.00 </w:t>
            </w:r>
          </w:p>
        </w:tc>
      </w:tr>
      <w:tr w:rsidR="00544A10" w:rsidRPr="00544A10" w14:paraId="421F8EB4" w14:textId="77777777" w:rsidTr="00544A10">
        <w:trPr>
          <w:trHeight w:val="288"/>
        </w:trPr>
        <w:tc>
          <w:tcPr>
            <w:tcW w:w="0" w:type="auto"/>
            <w:tcBorders>
              <w:top w:val="nil"/>
              <w:left w:val="nil"/>
              <w:bottom w:val="nil"/>
              <w:right w:val="nil"/>
            </w:tcBorders>
            <w:shd w:val="clear" w:color="auto" w:fill="auto"/>
            <w:noWrap/>
            <w:vAlign w:val="bottom"/>
            <w:hideMark/>
          </w:tcPr>
          <w:p w14:paraId="2F7A067D"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Less: Tax Expenses </w:t>
            </w:r>
          </w:p>
        </w:tc>
        <w:tc>
          <w:tcPr>
            <w:tcW w:w="0" w:type="auto"/>
            <w:tcBorders>
              <w:top w:val="nil"/>
              <w:left w:val="nil"/>
              <w:bottom w:val="nil"/>
              <w:right w:val="nil"/>
            </w:tcBorders>
            <w:shd w:val="clear" w:color="auto" w:fill="auto"/>
            <w:noWrap/>
            <w:vAlign w:val="bottom"/>
            <w:hideMark/>
          </w:tcPr>
          <w:p w14:paraId="7757AFC4"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79FEE18B"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68,000.00 </w:t>
            </w:r>
          </w:p>
        </w:tc>
      </w:tr>
      <w:tr w:rsidR="00544A10" w:rsidRPr="00544A10" w14:paraId="21C3F048" w14:textId="77777777" w:rsidTr="00544A10">
        <w:trPr>
          <w:trHeight w:val="288"/>
        </w:trPr>
        <w:tc>
          <w:tcPr>
            <w:tcW w:w="0" w:type="auto"/>
            <w:tcBorders>
              <w:top w:val="nil"/>
              <w:left w:val="nil"/>
              <w:bottom w:val="nil"/>
              <w:right w:val="nil"/>
            </w:tcBorders>
            <w:shd w:val="clear" w:color="auto" w:fill="auto"/>
            <w:noWrap/>
            <w:vAlign w:val="bottom"/>
            <w:hideMark/>
          </w:tcPr>
          <w:p w14:paraId="4FB256F2"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Net Income </w:t>
            </w:r>
          </w:p>
        </w:tc>
        <w:tc>
          <w:tcPr>
            <w:tcW w:w="0" w:type="auto"/>
            <w:tcBorders>
              <w:top w:val="nil"/>
              <w:left w:val="nil"/>
              <w:bottom w:val="nil"/>
              <w:right w:val="nil"/>
            </w:tcBorders>
            <w:shd w:val="clear" w:color="auto" w:fill="auto"/>
            <w:noWrap/>
            <w:vAlign w:val="bottom"/>
            <w:hideMark/>
          </w:tcPr>
          <w:p w14:paraId="07BE6DAA"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2F81CDE1"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112,980.00 </w:t>
            </w:r>
          </w:p>
        </w:tc>
      </w:tr>
      <w:tr w:rsidR="00544A10" w:rsidRPr="00544A10" w14:paraId="77A0F2BF" w14:textId="77777777" w:rsidTr="00544A10">
        <w:trPr>
          <w:trHeight w:val="288"/>
        </w:trPr>
        <w:tc>
          <w:tcPr>
            <w:tcW w:w="0" w:type="auto"/>
            <w:tcBorders>
              <w:top w:val="nil"/>
              <w:left w:val="nil"/>
              <w:bottom w:val="nil"/>
              <w:right w:val="nil"/>
            </w:tcBorders>
            <w:shd w:val="clear" w:color="auto" w:fill="auto"/>
            <w:noWrap/>
            <w:vAlign w:val="bottom"/>
            <w:hideMark/>
          </w:tcPr>
          <w:p w14:paraId="74E5AED4"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2A70EF75" w14:textId="77777777" w:rsidR="00544A10" w:rsidRPr="00544A10" w:rsidRDefault="00544A10" w:rsidP="00544A10">
            <w:pP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499F1978"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446D081D" w14:textId="77777777" w:rsidTr="00544A10">
        <w:trPr>
          <w:trHeight w:val="288"/>
        </w:trPr>
        <w:tc>
          <w:tcPr>
            <w:tcW w:w="0" w:type="auto"/>
            <w:tcBorders>
              <w:top w:val="nil"/>
              <w:left w:val="nil"/>
              <w:bottom w:val="nil"/>
              <w:right w:val="nil"/>
            </w:tcBorders>
            <w:shd w:val="clear" w:color="auto" w:fill="auto"/>
            <w:noWrap/>
            <w:vAlign w:val="bottom"/>
            <w:hideMark/>
          </w:tcPr>
          <w:p w14:paraId="748D87A3"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STATEMENT OF RETAINED PROFIT</w:t>
            </w:r>
          </w:p>
        </w:tc>
        <w:tc>
          <w:tcPr>
            <w:tcW w:w="0" w:type="auto"/>
            <w:tcBorders>
              <w:top w:val="nil"/>
              <w:left w:val="nil"/>
              <w:bottom w:val="nil"/>
              <w:right w:val="nil"/>
            </w:tcBorders>
            <w:shd w:val="clear" w:color="auto" w:fill="auto"/>
            <w:noWrap/>
            <w:vAlign w:val="bottom"/>
            <w:hideMark/>
          </w:tcPr>
          <w:p w14:paraId="74997AF6"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3F0F2E39"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3C065A39" w14:textId="77777777" w:rsidTr="00544A10">
        <w:trPr>
          <w:trHeight w:val="288"/>
        </w:trPr>
        <w:tc>
          <w:tcPr>
            <w:tcW w:w="0" w:type="auto"/>
            <w:tcBorders>
              <w:top w:val="nil"/>
              <w:left w:val="nil"/>
              <w:bottom w:val="nil"/>
              <w:right w:val="nil"/>
            </w:tcBorders>
            <w:shd w:val="clear" w:color="auto" w:fill="auto"/>
            <w:noWrap/>
            <w:vAlign w:val="bottom"/>
            <w:hideMark/>
          </w:tcPr>
          <w:p w14:paraId="25DD1E59"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Retained profit at 1st January, 2020</w:t>
            </w:r>
          </w:p>
        </w:tc>
        <w:tc>
          <w:tcPr>
            <w:tcW w:w="0" w:type="auto"/>
            <w:tcBorders>
              <w:top w:val="nil"/>
              <w:left w:val="nil"/>
              <w:bottom w:val="nil"/>
              <w:right w:val="nil"/>
            </w:tcBorders>
            <w:shd w:val="clear" w:color="auto" w:fill="auto"/>
            <w:noWrap/>
            <w:vAlign w:val="bottom"/>
            <w:hideMark/>
          </w:tcPr>
          <w:p w14:paraId="2EE1FFB2"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132,000.00 </w:t>
            </w:r>
          </w:p>
        </w:tc>
        <w:tc>
          <w:tcPr>
            <w:tcW w:w="0" w:type="auto"/>
            <w:tcBorders>
              <w:top w:val="nil"/>
              <w:left w:val="nil"/>
              <w:bottom w:val="nil"/>
              <w:right w:val="nil"/>
            </w:tcBorders>
            <w:shd w:val="clear" w:color="auto" w:fill="auto"/>
            <w:noWrap/>
            <w:vAlign w:val="bottom"/>
            <w:hideMark/>
          </w:tcPr>
          <w:p w14:paraId="2F1B0E75"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4A75C434" w14:textId="77777777" w:rsidTr="00544A10">
        <w:trPr>
          <w:trHeight w:val="288"/>
        </w:trPr>
        <w:tc>
          <w:tcPr>
            <w:tcW w:w="0" w:type="auto"/>
            <w:tcBorders>
              <w:top w:val="nil"/>
              <w:left w:val="nil"/>
              <w:bottom w:val="nil"/>
              <w:right w:val="nil"/>
            </w:tcBorders>
            <w:shd w:val="clear" w:color="auto" w:fill="auto"/>
            <w:noWrap/>
            <w:vAlign w:val="bottom"/>
            <w:hideMark/>
          </w:tcPr>
          <w:p w14:paraId="5AC00DA1"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Less: Ordinary dividend</w:t>
            </w:r>
          </w:p>
        </w:tc>
        <w:tc>
          <w:tcPr>
            <w:tcW w:w="0" w:type="auto"/>
            <w:tcBorders>
              <w:top w:val="nil"/>
              <w:left w:val="nil"/>
              <w:bottom w:val="nil"/>
              <w:right w:val="nil"/>
            </w:tcBorders>
            <w:shd w:val="clear" w:color="auto" w:fill="auto"/>
            <w:noWrap/>
            <w:vAlign w:val="bottom"/>
            <w:hideMark/>
          </w:tcPr>
          <w:p w14:paraId="14D7B9ED"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20,000.00 </w:t>
            </w:r>
          </w:p>
        </w:tc>
        <w:tc>
          <w:tcPr>
            <w:tcW w:w="0" w:type="auto"/>
            <w:tcBorders>
              <w:top w:val="nil"/>
              <w:left w:val="nil"/>
              <w:bottom w:val="nil"/>
              <w:right w:val="nil"/>
            </w:tcBorders>
            <w:shd w:val="clear" w:color="auto" w:fill="auto"/>
            <w:noWrap/>
            <w:vAlign w:val="bottom"/>
            <w:hideMark/>
          </w:tcPr>
          <w:p w14:paraId="330463CF"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605DD90A" w14:textId="77777777" w:rsidTr="00544A10">
        <w:trPr>
          <w:trHeight w:val="288"/>
        </w:trPr>
        <w:tc>
          <w:tcPr>
            <w:tcW w:w="0" w:type="auto"/>
            <w:tcBorders>
              <w:top w:val="nil"/>
              <w:left w:val="nil"/>
              <w:bottom w:val="nil"/>
              <w:right w:val="nil"/>
            </w:tcBorders>
            <w:shd w:val="clear" w:color="auto" w:fill="auto"/>
            <w:noWrap/>
            <w:vAlign w:val="bottom"/>
            <w:hideMark/>
          </w:tcPr>
          <w:p w14:paraId="22F4EE16"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Less: Preference dividend </w:t>
            </w:r>
          </w:p>
        </w:tc>
        <w:tc>
          <w:tcPr>
            <w:tcW w:w="0" w:type="auto"/>
            <w:tcBorders>
              <w:top w:val="nil"/>
              <w:left w:val="nil"/>
              <w:bottom w:val="nil"/>
              <w:right w:val="nil"/>
            </w:tcBorders>
            <w:shd w:val="clear" w:color="auto" w:fill="auto"/>
            <w:noWrap/>
            <w:vAlign w:val="bottom"/>
            <w:hideMark/>
          </w:tcPr>
          <w:p w14:paraId="295E8AC0"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30,000.00 </w:t>
            </w:r>
          </w:p>
        </w:tc>
        <w:tc>
          <w:tcPr>
            <w:tcW w:w="0" w:type="auto"/>
            <w:tcBorders>
              <w:top w:val="nil"/>
              <w:left w:val="nil"/>
              <w:bottom w:val="nil"/>
              <w:right w:val="nil"/>
            </w:tcBorders>
            <w:shd w:val="clear" w:color="auto" w:fill="auto"/>
            <w:noWrap/>
            <w:vAlign w:val="bottom"/>
            <w:hideMark/>
          </w:tcPr>
          <w:p w14:paraId="2AFDA98A"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27DB2CFB" w14:textId="77777777" w:rsidTr="00544A10">
        <w:trPr>
          <w:trHeight w:val="288"/>
        </w:trPr>
        <w:tc>
          <w:tcPr>
            <w:tcW w:w="0" w:type="auto"/>
            <w:tcBorders>
              <w:top w:val="nil"/>
              <w:left w:val="nil"/>
              <w:bottom w:val="nil"/>
              <w:right w:val="nil"/>
            </w:tcBorders>
            <w:shd w:val="clear" w:color="auto" w:fill="auto"/>
            <w:noWrap/>
            <w:vAlign w:val="bottom"/>
            <w:hideMark/>
          </w:tcPr>
          <w:p w14:paraId="0B5C4088"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Add: Net Income </w:t>
            </w:r>
          </w:p>
        </w:tc>
        <w:tc>
          <w:tcPr>
            <w:tcW w:w="0" w:type="auto"/>
            <w:tcBorders>
              <w:top w:val="nil"/>
              <w:left w:val="nil"/>
              <w:bottom w:val="nil"/>
              <w:right w:val="nil"/>
            </w:tcBorders>
            <w:shd w:val="clear" w:color="auto" w:fill="auto"/>
            <w:noWrap/>
            <w:vAlign w:val="bottom"/>
            <w:hideMark/>
          </w:tcPr>
          <w:p w14:paraId="6D246A75"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112,980.00 </w:t>
            </w:r>
          </w:p>
        </w:tc>
        <w:tc>
          <w:tcPr>
            <w:tcW w:w="0" w:type="auto"/>
            <w:tcBorders>
              <w:top w:val="nil"/>
              <w:left w:val="nil"/>
              <w:bottom w:val="nil"/>
              <w:right w:val="nil"/>
            </w:tcBorders>
            <w:shd w:val="clear" w:color="auto" w:fill="auto"/>
            <w:noWrap/>
            <w:vAlign w:val="bottom"/>
            <w:hideMark/>
          </w:tcPr>
          <w:p w14:paraId="29150E87" w14:textId="77777777" w:rsidR="00544A10" w:rsidRPr="00544A10" w:rsidRDefault="00544A10" w:rsidP="00544A10">
            <w:pPr>
              <w:rPr>
                <w:rFonts w:ascii="Times New Roman" w:eastAsia="Times New Roman" w:hAnsi="Times New Roman" w:cs="Times New Roman"/>
                <w:sz w:val="20"/>
                <w:szCs w:val="20"/>
              </w:rPr>
            </w:pPr>
          </w:p>
        </w:tc>
      </w:tr>
      <w:tr w:rsidR="00544A10" w:rsidRPr="00544A10" w14:paraId="0F5ACD8A" w14:textId="77777777" w:rsidTr="00544A10">
        <w:trPr>
          <w:trHeight w:val="288"/>
        </w:trPr>
        <w:tc>
          <w:tcPr>
            <w:tcW w:w="0" w:type="auto"/>
            <w:tcBorders>
              <w:top w:val="nil"/>
              <w:left w:val="nil"/>
              <w:bottom w:val="nil"/>
              <w:right w:val="nil"/>
            </w:tcBorders>
            <w:shd w:val="clear" w:color="auto" w:fill="auto"/>
            <w:noWrap/>
            <w:vAlign w:val="bottom"/>
            <w:hideMark/>
          </w:tcPr>
          <w:p w14:paraId="1E596E28"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Retained profit at 31st January, 2020</w:t>
            </w:r>
          </w:p>
        </w:tc>
        <w:tc>
          <w:tcPr>
            <w:tcW w:w="0" w:type="auto"/>
            <w:tcBorders>
              <w:top w:val="nil"/>
              <w:left w:val="nil"/>
              <w:bottom w:val="nil"/>
              <w:right w:val="nil"/>
            </w:tcBorders>
            <w:shd w:val="clear" w:color="auto" w:fill="auto"/>
            <w:noWrap/>
            <w:vAlign w:val="bottom"/>
            <w:hideMark/>
          </w:tcPr>
          <w:p w14:paraId="67E3A741"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194,980.00 </w:t>
            </w:r>
          </w:p>
        </w:tc>
        <w:tc>
          <w:tcPr>
            <w:tcW w:w="0" w:type="auto"/>
            <w:tcBorders>
              <w:top w:val="nil"/>
              <w:left w:val="nil"/>
              <w:bottom w:val="nil"/>
              <w:right w:val="nil"/>
            </w:tcBorders>
            <w:shd w:val="clear" w:color="auto" w:fill="auto"/>
            <w:noWrap/>
            <w:vAlign w:val="bottom"/>
            <w:hideMark/>
          </w:tcPr>
          <w:p w14:paraId="239467B2" w14:textId="77777777" w:rsidR="00544A10" w:rsidRPr="00544A10" w:rsidRDefault="00544A10" w:rsidP="00544A10">
            <w:pPr>
              <w:rPr>
                <w:rFonts w:ascii="Times New Roman" w:eastAsia="Times New Roman" w:hAnsi="Times New Roman" w:cs="Times New Roman"/>
                <w:sz w:val="20"/>
                <w:szCs w:val="20"/>
              </w:rPr>
            </w:pPr>
          </w:p>
        </w:tc>
      </w:tr>
    </w:tbl>
    <w:p w14:paraId="298BF19D" w14:textId="77777777" w:rsidR="00544A10" w:rsidRDefault="00544A10" w:rsidP="006C3295">
      <w:pPr>
        <w:spacing w:line="480" w:lineRule="auto"/>
        <w:jc w:val="center"/>
        <w:rPr>
          <w:rFonts w:ascii="Times New Roman" w:hAnsi="Times New Roman" w:cs="Times New Roman"/>
          <w:b/>
          <w:sz w:val="24"/>
          <w:szCs w:val="24"/>
        </w:rPr>
      </w:pPr>
    </w:p>
    <w:tbl>
      <w:tblPr>
        <w:tblW w:w="0" w:type="auto"/>
        <w:tblLook w:val="04A0" w:firstRow="1" w:lastRow="0" w:firstColumn="1" w:lastColumn="0" w:noHBand="0" w:noVBand="1"/>
      </w:tblPr>
      <w:tblGrid>
        <w:gridCol w:w="1698"/>
        <w:gridCol w:w="2483"/>
        <w:gridCol w:w="2145"/>
        <w:gridCol w:w="3034"/>
      </w:tblGrid>
      <w:tr w:rsidR="00544A10" w:rsidRPr="00544A10" w14:paraId="19DD59CB" w14:textId="77777777" w:rsidTr="00544A10">
        <w:trPr>
          <w:trHeight w:val="288"/>
        </w:trPr>
        <w:tc>
          <w:tcPr>
            <w:tcW w:w="0" w:type="auto"/>
            <w:gridSpan w:val="4"/>
            <w:tcBorders>
              <w:top w:val="nil"/>
              <w:left w:val="nil"/>
              <w:bottom w:val="nil"/>
              <w:right w:val="nil"/>
            </w:tcBorders>
            <w:shd w:val="clear" w:color="auto" w:fill="auto"/>
            <w:noWrap/>
            <w:vAlign w:val="bottom"/>
            <w:hideMark/>
          </w:tcPr>
          <w:p w14:paraId="78C0DCA3" w14:textId="77777777" w:rsidR="00544A10" w:rsidRPr="00544A10" w:rsidRDefault="00544A10" w:rsidP="00544A10">
            <w:pPr>
              <w:jc w:val="center"/>
              <w:rPr>
                <w:rFonts w:ascii="Calibri" w:eastAsia="Times New Roman" w:hAnsi="Calibri" w:cs="Calibri"/>
                <w:b/>
                <w:color w:val="000000"/>
              </w:rPr>
            </w:pPr>
            <w:r w:rsidRPr="00544A10">
              <w:rPr>
                <w:rFonts w:ascii="Calibri" w:eastAsia="Times New Roman" w:hAnsi="Calibri" w:cs="Calibri"/>
                <w:b/>
                <w:color w:val="000000"/>
              </w:rPr>
              <w:t xml:space="preserve">BALANCE SHEET </w:t>
            </w:r>
          </w:p>
        </w:tc>
      </w:tr>
      <w:tr w:rsidR="00544A10" w:rsidRPr="00544A10" w14:paraId="38AB9F99" w14:textId="77777777" w:rsidTr="00544A10">
        <w:trPr>
          <w:trHeight w:val="288"/>
        </w:trPr>
        <w:tc>
          <w:tcPr>
            <w:tcW w:w="0" w:type="auto"/>
            <w:tcBorders>
              <w:top w:val="nil"/>
              <w:left w:val="nil"/>
              <w:bottom w:val="nil"/>
              <w:right w:val="nil"/>
            </w:tcBorders>
            <w:shd w:val="clear" w:color="auto" w:fill="auto"/>
            <w:noWrap/>
            <w:vAlign w:val="bottom"/>
            <w:hideMark/>
          </w:tcPr>
          <w:p w14:paraId="5BCA8EE5" w14:textId="77777777" w:rsidR="00544A10" w:rsidRPr="00544A10" w:rsidRDefault="00544A10" w:rsidP="00544A10">
            <w:pPr>
              <w:jc w:val="cente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04D8D258"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ASSETS</w:t>
            </w:r>
          </w:p>
        </w:tc>
        <w:tc>
          <w:tcPr>
            <w:tcW w:w="0" w:type="auto"/>
            <w:tcBorders>
              <w:top w:val="nil"/>
              <w:left w:val="nil"/>
              <w:bottom w:val="nil"/>
              <w:right w:val="nil"/>
            </w:tcBorders>
            <w:shd w:val="clear" w:color="auto" w:fill="auto"/>
            <w:noWrap/>
            <w:vAlign w:val="bottom"/>
            <w:hideMark/>
          </w:tcPr>
          <w:p w14:paraId="0D0A23B5"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590890E6"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LIABILIITIES and EQUITIES </w:t>
            </w:r>
          </w:p>
        </w:tc>
      </w:tr>
      <w:tr w:rsidR="00544A10" w:rsidRPr="00544A10" w14:paraId="6CD645D4" w14:textId="77777777" w:rsidTr="00544A10">
        <w:trPr>
          <w:trHeight w:val="288"/>
        </w:trPr>
        <w:tc>
          <w:tcPr>
            <w:tcW w:w="0" w:type="auto"/>
            <w:tcBorders>
              <w:top w:val="nil"/>
              <w:left w:val="nil"/>
              <w:bottom w:val="nil"/>
              <w:right w:val="nil"/>
            </w:tcBorders>
            <w:shd w:val="clear" w:color="auto" w:fill="auto"/>
            <w:noWrap/>
            <w:vAlign w:val="bottom"/>
            <w:hideMark/>
          </w:tcPr>
          <w:p w14:paraId="2B167478"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Cash and Bank</w:t>
            </w:r>
          </w:p>
        </w:tc>
        <w:tc>
          <w:tcPr>
            <w:tcW w:w="0" w:type="auto"/>
            <w:tcBorders>
              <w:top w:val="nil"/>
              <w:left w:val="nil"/>
              <w:bottom w:val="nil"/>
              <w:right w:val="nil"/>
            </w:tcBorders>
            <w:shd w:val="clear" w:color="auto" w:fill="auto"/>
            <w:noWrap/>
            <w:vAlign w:val="bottom"/>
            <w:hideMark/>
          </w:tcPr>
          <w:p w14:paraId="177EE8CD"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12,900.00 </w:t>
            </w:r>
          </w:p>
        </w:tc>
        <w:tc>
          <w:tcPr>
            <w:tcW w:w="0" w:type="auto"/>
            <w:tcBorders>
              <w:top w:val="nil"/>
              <w:left w:val="nil"/>
              <w:bottom w:val="nil"/>
              <w:right w:val="nil"/>
            </w:tcBorders>
            <w:shd w:val="clear" w:color="auto" w:fill="auto"/>
            <w:noWrap/>
            <w:vAlign w:val="bottom"/>
            <w:hideMark/>
          </w:tcPr>
          <w:p w14:paraId="7AB5C5B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Trade Creditors </w:t>
            </w:r>
          </w:p>
        </w:tc>
        <w:tc>
          <w:tcPr>
            <w:tcW w:w="0" w:type="auto"/>
            <w:tcBorders>
              <w:top w:val="nil"/>
              <w:left w:val="nil"/>
              <w:bottom w:val="nil"/>
              <w:right w:val="nil"/>
            </w:tcBorders>
            <w:shd w:val="clear" w:color="auto" w:fill="auto"/>
            <w:noWrap/>
            <w:vAlign w:val="bottom"/>
            <w:hideMark/>
          </w:tcPr>
          <w:p w14:paraId="2A6E844D"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171,355.00 </w:t>
            </w:r>
          </w:p>
        </w:tc>
      </w:tr>
      <w:tr w:rsidR="00544A10" w:rsidRPr="00544A10" w14:paraId="1CA85178" w14:textId="77777777" w:rsidTr="00544A10">
        <w:trPr>
          <w:trHeight w:val="288"/>
        </w:trPr>
        <w:tc>
          <w:tcPr>
            <w:tcW w:w="0" w:type="auto"/>
            <w:tcBorders>
              <w:top w:val="nil"/>
              <w:left w:val="nil"/>
              <w:bottom w:val="nil"/>
              <w:right w:val="nil"/>
            </w:tcBorders>
            <w:shd w:val="clear" w:color="auto" w:fill="auto"/>
            <w:noWrap/>
            <w:vAlign w:val="bottom"/>
            <w:hideMark/>
          </w:tcPr>
          <w:p w14:paraId="7341B745"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Debtors</w:t>
            </w:r>
          </w:p>
        </w:tc>
        <w:tc>
          <w:tcPr>
            <w:tcW w:w="0" w:type="auto"/>
            <w:tcBorders>
              <w:top w:val="nil"/>
              <w:left w:val="nil"/>
              <w:bottom w:val="nil"/>
              <w:right w:val="nil"/>
            </w:tcBorders>
            <w:shd w:val="clear" w:color="auto" w:fill="auto"/>
            <w:noWrap/>
            <w:vAlign w:val="bottom"/>
            <w:hideMark/>
          </w:tcPr>
          <w:p w14:paraId="3B20C99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170,125.00 </w:t>
            </w:r>
          </w:p>
        </w:tc>
        <w:tc>
          <w:tcPr>
            <w:tcW w:w="0" w:type="auto"/>
            <w:tcBorders>
              <w:top w:val="nil"/>
              <w:left w:val="nil"/>
              <w:bottom w:val="nil"/>
              <w:right w:val="nil"/>
            </w:tcBorders>
            <w:shd w:val="clear" w:color="auto" w:fill="auto"/>
            <w:noWrap/>
            <w:vAlign w:val="bottom"/>
            <w:hideMark/>
          </w:tcPr>
          <w:p w14:paraId="73E201D0" w14:textId="5F6A8FAE" w:rsidR="00544A10" w:rsidRPr="00544A10" w:rsidRDefault="00BF1C61" w:rsidP="00544A10">
            <w:pPr>
              <w:rPr>
                <w:rFonts w:ascii="Calibri" w:eastAsia="Times New Roman" w:hAnsi="Calibri" w:cs="Calibri"/>
                <w:color w:val="000000"/>
              </w:rPr>
            </w:pPr>
            <w:r w:rsidRPr="00544A10">
              <w:rPr>
                <w:rFonts w:ascii="Calibri" w:eastAsia="Times New Roman" w:hAnsi="Calibri" w:cs="Calibri"/>
                <w:color w:val="000000"/>
              </w:rPr>
              <w:t>Commission</w:t>
            </w:r>
            <w:r w:rsidR="00544A10" w:rsidRPr="00544A10">
              <w:rPr>
                <w:rFonts w:ascii="Calibri" w:eastAsia="Times New Roman" w:hAnsi="Calibri" w:cs="Calibri"/>
                <w:color w:val="000000"/>
              </w:rPr>
              <w:t xml:space="preserve"> Payable</w:t>
            </w:r>
          </w:p>
        </w:tc>
        <w:tc>
          <w:tcPr>
            <w:tcW w:w="0" w:type="auto"/>
            <w:tcBorders>
              <w:top w:val="nil"/>
              <w:left w:val="nil"/>
              <w:bottom w:val="nil"/>
              <w:right w:val="nil"/>
            </w:tcBorders>
            <w:shd w:val="clear" w:color="auto" w:fill="auto"/>
            <w:noWrap/>
            <w:vAlign w:val="bottom"/>
            <w:hideMark/>
          </w:tcPr>
          <w:p w14:paraId="406C7A9B"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3,000.00 </w:t>
            </w:r>
          </w:p>
        </w:tc>
      </w:tr>
      <w:tr w:rsidR="00544A10" w:rsidRPr="00544A10" w14:paraId="1802332E" w14:textId="77777777" w:rsidTr="00544A10">
        <w:trPr>
          <w:trHeight w:val="288"/>
        </w:trPr>
        <w:tc>
          <w:tcPr>
            <w:tcW w:w="0" w:type="auto"/>
            <w:tcBorders>
              <w:top w:val="nil"/>
              <w:left w:val="nil"/>
              <w:bottom w:val="nil"/>
              <w:right w:val="nil"/>
            </w:tcBorders>
            <w:shd w:val="clear" w:color="auto" w:fill="auto"/>
            <w:noWrap/>
            <w:vAlign w:val="bottom"/>
            <w:hideMark/>
          </w:tcPr>
          <w:p w14:paraId="004A352D"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Stock </w:t>
            </w:r>
          </w:p>
        </w:tc>
        <w:tc>
          <w:tcPr>
            <w:tcW w:w="0" w:type="auto"/>
            <w:tcBorders>
              <w:top w:val="nil"/>
              <w:left w:val="nil"/>
              <w:bottom w:val="nil"/>
              <w:right w:val="nil"/>
            </w:tcBorders>
            <w:shd w:val="clear" w:color="auto" w:fill="auto"/>
            <w:noWrap/>
            <w:vAlign w:val="bottom"/>
            <w:hideMark/>
          </w:tcPr>
          <w:p w14:paraId="39E6A4E3"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331,580.00 </w:t>
            </w:r>
          </w:p>
        </w:tc>
        <w:tc>
          <w:tcPr>
            <w:tcW w:w="0" w:type="auto"/>
            <w:tcBorders>
              <w:top w:val="nil"/>
              <w:left w:val="nil"/>
              <w:bottom w:val="nil"/>
              <w:right w:val="nil"/>
            </w:tcBorders>
            <w:shd w:val="clear" w:color="auto" w:fill="auto"/>
            <w:noWrap/>
            <w:vAlign w:val="bottom"/>
            <w:hideMark/>
          </w:tcPr>
          <w:p w14:paraId="60507261"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Tax payable</w:t>
            </w:r>
          </w:p>
        </w:tc>
        <w:tc>
          <w:tcPr>
            <w:tcW w:w="0" w:type="auto"/>
            <w:tcBorders>
              <w:top w:val="nil"/>
              <w:left w:val="nil"/>
              <w:bottom w:val="nil"/>
              <w:right w:val="nil"/>
            </w:tcBorders>
            <w:shd w:val="clear" w:color="auto" w:fill="auto"/>
            <w:noWrap/>
            <w:vAlign w:val="bottom"/>
            <w:hideMark/>
          </w:tcPr>
          <w:p w14:paraId="0940DA45"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68,000.00 </w:t>
            </w:r>
          </w:p>
        </w:tc>
      </w:tr>
      <w:tr w:rsidR="00544A10" w:rsidRPr="00544A10" w14:paraId="536F6A62" w14:textId="77777777" w:rsidTr="00544A10">
        <w:trPr>
          <w:trHeight w:val="288"/>
        </w:trPr>
        <w:tc>
          <w:tcPr>
            <w:tcW w:w="0" w:type="auto"/>
            <w:tcBorders>
              <w:top w:val="nil"/>
              <w:left w:val="nil"/>
              <w:bottom w:val="nil"/>
              <w:right w:val="nil"/>
            </w:tcBorders>
            <w:shd w:val="clear" w:color="auto" w:fill="auto"/>
            <w:noWrap/>
            <w:vAlign w:val="bottom"/>
            <w:hideMark/>
          </w:tcPr>
          <w:p w14:paraId="27722256"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Plant and equipment </w:t>
            </w:r>
          </w:p>
        </w:tc>
        <w:tc>
          <w:tcPr>
            <w:tcW w:w="0" w:type="auto"/>
            <w:tcBorders>
              <w:top w:val="nil"/>
              <w:left w:val="nil"/>
              <w:bottom w:val="nil"/>
              <w:right w:val="nil"/>
            </w:tcBorders>
            <w:shd w:val="clear" w:color="auto" w:fill="auto"/>
            <w:noWrap/>
            <w:vAlign w:val="bottom"/>
            <w:hideMark/>
          </w:tcPr>
          <w:p w14:paraId="609C00AD"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632,730.00 </w:t>
            </w:r>
          </w:p>
        </w:tc>
        <w:tc>
          <w:tcPr>
            <w:tcW w:w="0" w:type="auto"/>
            <w:tcBorders>
              <w:top w:val="nil"/>
              <w:left w:val="nil"/>
              <w:bottom w:val="nil"/>
              <w:right w:val="nil"/>
            </w:tcBorders>
            <w:shd w:val="clear" w:color="auto" w:fill="auto"/>
            <w:noWrap/>
            <w:vAlign w:val="bottom"/>
            <w:hideMark/>
          </w:tcPr>
          <w:p w14:paraId="5BD2D8F8"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Debentures </w:t>
            </w:r>
          </w:p>
        </w:tc>
        <w:tc>
          <w:tcPr>
            <w:tcW w:w="0" w:type="auto"/>
            <w:tcBorders>
              <w:top w:val="nil"/>
              <w:left w:val="nil"/>
              <w:bottom w:val="nil"/>
              <w:right w:val="nil"/>
            </w:tcBorders>
            <w:shd w:val="clear" w:color="auto" w:fill="auto"/>
            <w:noWrap/>
            <w:vAlign w:val="bottom"/>
            <w:hideMark/>
          </w:tcPr>
          <w:p w14:paraId="42DA800E"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100,000.00 </w:t>
            </w:r>
          </w:p>
        </w:tc>
      </w:tr>
      <w:tr w:rsidR="00544A10" w:rsidRPr="00544A10" w14:paraId="6EC204F8" w14:textId="77777777" w:rsidTr="00544A10">
        <w:trPr>
          <w:trHeight w:val="288"/>
        </w:trPr>
        <w:tc>
          <w:tcPr>
            <w:tcW w:w="0" w:type="auto"/>
            <w:tcBorders>
              <w:top w:val="nil"/>
              <w:left w:val="nil"/>
              <w:bottom w:val="nil"/>
              <w:right w:val="nil"/>
            </w:tcBorders>
            <w:shd w:val="clear" w:color="auto" w:fill="auto"/>
            <w:noWrap/>
            <w:vAlign w:val="bottom"/>
            <w:hideMark/>
          </w:tcPr>
          <w:p w14:paraId="74510E83"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64A69A6B" w14:textId="77777777" w:rsidR="00544A10" w:rsidRPr="00544A10" w:rsidRDefault="00544A10" w:rsidP="00544A10">
            <w:pP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667EEB30"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Ordinary share capital </w:t>
            </w:r>
          </w:p>
        </w:tc>
        <w:tc>
          <w:tcPr>
            <w:tcW w:w="0" w:type="auto"/>
            <w:tcBorders>
              <w:top w:val="nil"/>
              <w:left w:val="nil"/>
              <w:bottom w:val="nil"/>
              <w:right w:val="nil"/>
            </w:tcBorders>
            <w:shd w:val="clear" w:color="auto" w:fill="auto"/>
            <w:noWrap/>
            <w:vAlign w:val="bottom"/>
            <w:hideMark/>
          </w:tcPr>
          <w:p w14:paraId="2E1174FE"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310,000.00 </w:t>
            </w:r>
          </w:p>
        </w:tc>
      </w:tr>
      <w:tr w:rsidR="00544A10" w:rsidRPr="00544A10" w14:paraId="5D5A6F44" w14:textId="77777777" w:rsidTr="00544A10">
        <w:trPr>
          <w:trHeight w:val="288"/>
        </w:trPr>
        <w:tc>
          <w:tcPr>
            <w:tcW w:w="0" w:type="auto"/>
            <w:tcBorders>
              <w:top w:val="nil"/>
              <w:left w:val="nil"/>
              <w:bottom w:val="nil"/>
              <w:right w:val="nil"/>
            </w:tcBorders>
            <w:shd w:val="clear" w:color="auto" w:fill="auto"/>
            <w:noWrap/>
            <w:vAlign w:val="bottom"/>
            <w:hideMark/>
          </w:tcPr>
          <w:p w14:paraId="24458FFD"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1BB193FC" w14:textId="77777777" w:rsidR="00544A10" w:rsidRPr="00544A10" w:rsidRDefault="00544A10" w:rsidP="00544A10">
            <w:pP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0686F16F"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Preference shares</w:t>
            </w:r>
          </w:p>
        </w:tc>
        <w:tc>
          <w:tcPr>
            <w:tcW w:w="0" w:type="auto"/>
            <w:tcBorders>
              <w:top w:val="nil"/>
              <w:left w:val="nil"/>
              <w:bottom w:val="nil"/>
              <w:right w:val="nil"/>
            </w:tcBorders>
            <w:shd w:val="clear" w:color="auto" w:fill="auto"/>
            <w:noWrap/>
            <w:vAlign w:val="bottom"/>
            <w:hideMark/>
          </w:tcPr>
          <w:p w14:paraId="01E8DC5C"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300,000.00 </w:t>
            </w:r>
          </w:p>
        </w:tc>
      </w:tr>
      <w:tr w:rsidR="00544A10" w:rsidRPr="00544A10" w14:paraId="4E2AC91F" w14:textId="77777777" w:rsidTr="00544A10">
        <w:trPr>
          <w:trHeight w:val="288"/>
        </w:trPr>
        <w:tc>
          <w:tcPr>
            <w:tcW w:w="0" w:type="auto"/>
            <w:tcBorders>
              <w:top w:val="nil"/>
              <w:left w:val="nil"/>
              <w:bottom w:val="nil"/>
              <w:right w:val="nil"/>
            </w:tcBorders>
            <w:shd w:val="clear" w:color="auto" w:fill="auto"/>
            <w:noWrap/>
            <w:vAlign w:val="bottom"/>
            <w:hideMark/>
          </w:tcPr>
          <w:p w14:paraId="716B663C" w14:textId="77777777" w:rsidR="00544A10" w:rsidRPr="00544A10" w:rsidRDefault="00544A10" w:rsidP="00544A10">
            <w:pPr>
              <w:rPr>
                <w:rFonts w:ascii="Calibri" w:eastAsia="Times New Roman" w:hAnsi="Calibri" w:cs="Calibri"/>
                <w:color w:val="000000"/>
              </w:rPr>
            </w:pPr>
          </w:p>
        </w:tc>
        <w:tc>
          <w:tcPr>
            <w:tcW w:w="0" w:type="auto"/>
            <w:tcBorders>
              <w:top w:val="nil"/>
              <w:left w:val="nil"/>
              <w:bottom w:val="nil"/>
              <w:right w:val="nil"/>
            </w:tcBorders>
            <w:shd w:val="clear" w:color="auto" w:fill="auto"/>
            <w:noWrap/>
            <w:vAlign w:val="bottom"/>
            <w:hideMark/>
          </w:tcPr>
          <w:p w14:paraId="403DF72B" w14:textId="77777777" w:rsidR="00544A10" w:rsidRPr="00544A10" w:rsidRDefault="00544A10" w:rsidP="00544A10">
            <w:pPr>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244011B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Retained Profits</w:t>
            </w:r>
          </w:p>
        </w:tc>
        <w:tc>
          <w:tcPr>
            <w:tcW w:w="0" w:type="auto"/>
            <w:tcBorders>
              <w:top w:val="nil"/>
              <w:left w:val="nil"/>
              <w:bottom w:val="nil"/>
              <w:right w:val="nil"/>
            </w:tcBorders>
            <w:shd w:val="clear" w:color="auto" w:fill="auto"/>
            <w:noWrap/>
            <w:vAlign w:val="bottom"/>
            <w:hideMark/>
          </w:tcPr>
          <w:p w14:paraId="48F3DB24"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194,980.00 </w:t>
            </w:r>
          </w:p>
        </w:tc>
      </w:tr>
      <w:tr w:rsidR="00544A10" w:rsidRPr="00544A10" w14:paraId="315E718D" w14:textId="77777777" w:rsidTr="00544A10">
        <w:trPr>
          <w:trHeight w:val="288"/>
        </w:trPr>
        <w:tc>
          <w:tcPr>
            <w:tcW w:w="0" w:type="auto"/>
            <w:tcBorders>
              <w:top w:val="nil"/>
              <w:left w:val="nil"/>
              <w:bottom w:val="nil"/>
              <w:right w:val="nil"/>
            </w:tcBorders>
            <w:shd w:val="clear" w:color="auto" w:fill="auto"/>
            <w:noWrap/>
            <w:vAlign w:val="bottom"/>
            <w:hideMark/>
          </w:tcPr>
          <w:p w14:paraId="5A728A52"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Total Assets </w:t>
            </w:r>
          </w:p>
        </w:tc>
        <w:tc>
          <w:tcPr>
            <w:tcW w:w="0" w:type="auto"/>
            <w:tcBorders>
              <w:top w:val="nil"/>
              <w:left w:val="nil"/>
              <w:bottom w:val="nil"/>
              <w:right w:val="nil"/>
            </w:tcBorders>
            <w:shd w:val="clear" w:color="auto" w:fill="auto"/>
            <w:noWrap/>
            <w:vAlign w:val="bottom"/>
            <w:hideMark/>
          </w:tcPr>
          <w:p w14:paraId="77314061"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1,147,335.00 </w:t>
            </w:r>
          </w:p>
        </w:tc>
        <w:tc>
          <w:tcPr>
            <w:tcW w:w="0" w:type="auto"/>
            <w:tcBorders>
              <w:top w:val="nil"/>
              <w:left w:val="nil"/>
              <w:bottom w:val="nil"/>
              <w:right w:val="nil"/>
            </w:tcBorders>
            <w:shd w:val="clear" w:color="auto" w:fill="auto"/>
            <w:noWrap/>
            <w:vAlign w:val="bottom"/>
            <w:hideMark/>
          </w:tcPr>
          <w:p w14:paraId="377FCC37"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Total liabilities and equities </w:t>
            </w:r>
          </w:p>
        </w:tc>
        <w:tc>
          <w:tcPr>
            <w:tcW w:w="0" w:type="auto"/>
            <w:tcBorders>
              <w:top w:val="nil"/>
              <w:left w:val="nil"/>
              <w:bottom w:val="nil"/>
              <w:right w:val="nil"/>
            </w:tcBorders>
            <w:shd w:val="clear" w:color="auto" w:fill="auto"/>
            <w:noWrap/>
            <w:vAlign w:val="bottom"/>
            <w:hideMark/>
          </w:tcPr>
          <w:p w14:paraId="3CCA20F0" w14:textId="77777777" w:rsidR="00544A10" w:rsidRPr="00544A10" w:rsidRDefault="00544A10" w:rsidP="00544A10">
            <w:pPr>
              <w:rPr>
                <w:rFonts w:ascii="Calibri" w:eastAsia="Times New Roman" w:hAnsi="Calibri" w:cs="Calibri"/>
                <w:color w:val="000000"/>
              </w:rPr>
            </w:pPr>
            <w:r w:rsidRPr="00544A10">
              <w:rPr>
                <w:rFonts w:ascii="Calibri" w:eastAsia="Times New Roman" w:hAnsi="Calibri" w:cs="Calibri"/>
                <w:color w:val="000000"/>
              </w:rPr>
              <w:t xml:space="preserve"> £                                             1,147,335.00 </w:t>
            </w:r>
          </w:p>
        </w:tc>
      </w:tr>
    </w:tbl>
    <w:p w14:paraId="0F370A50" w14:textId="77777777" w:rsidR="00544A10" w:rsidRDefault="00544A10" w:rsidP="006C3295">
      <w:pPr>
        <w:spacing w:line="480" w:lineRule="auto"/>
        <w:jc w:val="center"/>
        <w:rPr>
          <w:rFonts w:ascii="Times New Roman" w:hAnsi="Times New Roman" w:cs="Times New Roman"/>
          <w:b/>
          <w:sz w:val="24"/>
          <w:szCs w:val="24"/>
        </w:rPr>
      </w:pPr>
    </w:p>
    <w:p w14:paraId="4D935B9B" w14:textId="77777777" w:rsidR="00544A10" w:rsidRDefault="00544A10" w:rsidP="006C3295">
      <w:pPr>
        <w:spacing w:line="480" w:lineRule="auto"/>
        <w:jc w:val="center"/>
        <w:rPr>
          <w:rFonts w:ascii="Times New Roman" w:hAnsi="Times New Roman" w:cs="Times New Roman"/>
          <w:b/>
          <w:sz w:val="24"/>
          <w:szCs w:val="24"/>
        </w:rPr>
      </w:pPr>
    </w:p>
    <w:p w14:paraId="292E1A28" w14:textId="77777777" w:rsidR="008D60FB" w:rsidRPr="00EF4628" w:rsidRDefault="00544A10" w:rsidP="006C3295">
      <w:pPr>
        <w:spacing w:line="480" w:lineRule="auto"/>
        <w:jc w:val="center"/>
        <w:rPr>
          <w:rFonts w:ascii="Times New Roman" w:hAnsi="Times New Roman" w:cs="Times New Roman"/>
          <w:b/>
          <w:sz w:val="24"/>
          <w:szCs w:val="24"/>
        </w:rPr>
      </w:pPr>
      <w:r w:rsidRPr="00EF4628">
        <w:rPr>
          <w:rFonts w:ascii="Times New Roman" w:hAnsi="Times New Roman" w:cs="Times New Roman"/>
          <w:b/>
          <w:sz w:val="24"/>
          <w:szCs w:val="24"/>
        </w:rPr>
        <w:t>Question 1(b)</w:t>
      </w:r>
    </w:p>
    <w:p w14:paraId="68AE49FE" w14:textId="77777777" w:rsidR="00205162" w:rsidRPr="00EF4628" w:rsidRDefault="00544A10" w:rsidP="006C3295">
      <w:pPr>
        <w:spacing w:line="480" w:lineRule="auto"/>
        <w:jc w:val="center"/>
        <w:rPr>
          <w:rFonts w:ascii="Times New Roman" w:hAnsi="Times New Roman" w:cs="Times New Roman"/>
          <w:b/>
          <w:sz w:val="24"/>
          <w:szCs w:val="24"/>
        </w:rPr>
      </w:pPr>
      <w:r w:rsidRPr="00EF4628">
        <w:rPr>
          <w:rFonts w:ascii="Times New Roman" w:hAnsi="Times New Roman" w:cs="Times New Roman"/>
          <w:b/>
          <w:sz w:val="24"/>
          <w:szCs w:val="24"/>
        </w:rPr>
        <w:t>Why does the statement of financial position balance?</w:t>
      </w:r>
    </w:p>
    <w:p w14:paraId="015990D6" w14:textId="77777777" w:rsidR="00205162" w:rsidRPr="00EF4628" w:rsidRDefault="00544A10" w:rsidP="006C3295">
      <w:pPr>
        <w:spacing w:line="480" w:lineRule="auto"/>
        <w:ind w:firstLine="720"/>
        <w:rPr>
          <w:rFonts w:ascii="Times New Roman" w:hAnsi="Times New Roman" w:cs="Times New Roman"/>
          <w:sz w:val="24"/>
          <w:szCs w:val="24"/>
        </w:rPr>
      </w:pPr>
      <w:r w:rsidRPr="00EF4628">
        <w:rPr>
          <w:rFonts w:ascii="Times New Roman" w:hAnsi="Times New Roman" w:cs="Times New Roman"/>
          <w:sz w:val="24"/>
          <w:szCs w:val="24"/>
        </w:rPr>
        <w:t>The balance sheet shows a statement of the financials of a business. A balance sheet is divi</w:t>
      </w:r>
      <w:r w:rsidR="00E613DE" w:rsidRPr="00EF4628">
        <w:rPr>
          <w:rFonts w:ascii="Times New Roman" w:hAnsi="Times New Roman" w:cs="Times New Roman"/>
          <w:sz w:val="24"/>
          <w:szCs w:val="24"/>
        </w:rPr>
        <w:t xml:space="preserve">ded into two major sections. These include the top half, where we have the assets, and the bottom half, listed liabilities and equities. The top </w:t>
      </w:r>
      <w:r w:rsidR="00EF4628" w:rsidRPr="00EF4628">
        <w:rPr>
          <w:rFonts w:ascii="Times New Roman" w:hAnsi="Times New Roman" w:cs="Times New Roman"/>
          <w:sz w:val="24"/>
          <w:szCs w:val="24"/>
        </w:rPr>
        <w:t>half-asset</w:t>
      </w:r>
      <w:r w:rsidR="00E613DE" w:rsidRPr="00EF4628">
        <w:rPr>
          <w:rFonts w:ascii="Times New Roman" w:hAnsi="Times New Roman" w:cs="Times New Roman"/>
          <w:sz w:val="24"/>
          <w:szCs w:val="24"/>
        </w:rPr>
        <w:t xml:space="preserve"> section shows how the value owned by the company is being utilized within the business. And on the other hand, the bottom half, liability and equity, show the company's funding sources. The two halves balance since the total assets shall be funded by the liabilities and equities of an organization. When they fail to balance, it shows that some errors have been made or some things are missing. All these are made possible through double-entry accounting. In the double-entry, it means that whenever a single transaction is executed, such transactions shall be recorded within at least two places within the accounting books. </w:t>
      </w:r>
    </w:p>
    <w:p w14:paraId="64160302" w14:textId="77777777" w:rsidR="00E613DE" w:rsidRPr="00EF4628" w:rsidRDefault="00544A10" w:rsidP="006C3295">
      <w:pPr>
        <w:spacing w:line="480" w:lineRule="auto"/>
        <w:ind w:firstLine="720"/>
        <w:rPr>
          <w:rFonts w:ascii="Times New Roman" w:hAnsi="Times New Roman" w:cs="Times New Roman"/>
          <w:b/>
          <w:sz w:val="24"/>
          <w:szCs w:val="24"/>
        </w:rPr>
      </w:pPr>
      <w:r w:rsidRPr="00EF4628">
        <w:rPr>
          <w:rFonts w:ascii="Times New Roman" w:hAnsi="Times New Roman" w:cs="Times New Roman"/>
          <w:b/>
          <w:sz w:val="24"/>
          <w:szCs w:val="24"/>
        </w:rPr>
        <w:t>Assets</w:t>
      </w:r>
      <w:r w:rsidR="00EF4628">
        <w:rPr>
          <w:rFonts w:ascii="Times New Roman" w:hAnsi="Times New Roman" w:cs="Times New Roman"/>
          <w:b/>
          <w:sz w:val="24"/>
          <w:szCs w:val="24"/>
        </w:rPr>
        <w:t>-</w:t>
      </w:r>
      <w:r w:rsidRPr="00EF4628">
        <w:rPr>
          <w:rFonts w:ascii="Times New Roman" w:hAnsi="Times New Roman" w:cs="Times New Roman"/>
          <w:sz w:val="24"/>
          <w:szCs w:val="24"/>
        </w:rPr>
        <w:t xml:space="preserve">These are appearing on the top half of the balance sheet. They contribute to the business value. Assets range from cash at hand and in bank account towards the plant and equipment a company owns. </w:t>
      </w:r>
      <w:r w:rsidR="00F422CF" w:rsidRPr="00EF4628">
        <w:rPr>
          <w:rFonts w:ascii="Times New Roman" w:hAnsi="Times New Roman" w:cs="Times New Roman"/>
          <w:sz w:val="24"/>
          <w:szCs w:val="24"/>
        </w:rPr>
        <w:t xml:space="preserve">It is possible to view the value of money an organization owes other though not yet paid accounts receivable. All these are counted as assets though they have not yet been acquired in cash. Thus, since the balance sheet </w:t>
      </w:r>
      <w:r w:rsidR="00EF4628" w:rsidRPr="00EF4628">
        <w:rPr>
          <w:rFonts w:ascii="Times New Roman" w:hAnsi="Times New Roman" w:cs="Times New Roman"/>
          <w:sz w:val="24"/>
          <w:szCs w:val="24"/>
        </w:rPr>
        <w:t>has to</w:t>
      </w:r>
      <w:r w:rsidR="00F422CF" w:rsidRPr="00EF4628">
        <w:rPr>
          <w:rFonts w:ascii="Times New Roman" w:hAnsi="Times New Roman" w:cs="Times New Roman"/>
          <w:sz w:val="24"/>
          <w:szCs w:val="24"/>
        </w:rPr>
        <w:t xml:space="preserve"> balance at any point, the assets indicate the complete worth of all the things an organization owns. </w:t>
      </w:r>
    </w:p>
    <w:p w14:paraId="3B7E5672" w14:textId="77777777" w:rsidR="00F422CF" w:rsidRPr="00EF4628" w:rsidRDefault="00544A10" w:rsidP="006C3295">
      <w:pPr>
        <w:spacing w:line="480" w:lineRule="auto"/>
        <w:ind w:firstLine="720"/>
        <w:rPr>
          <w:rFonts w:ascii="Times New Roman" w:hAnsi="Times New Roman" w:cs="Times New Roman"/>
          <w:sz w:val="24"/>
          <w:szCs w:val="24"/>
        </w:rPr>
      </w:pPr>
      <w:r w:rsidRPr="00EF4628">
        <w:rPr>
          <w:rFonts w:ascii="Times New Roman" w:hAnsi="Times New Roman" w:cs="Times New Roman"/>
          <w:b/>
          <w:sz w:val="24"/>
          <w:szCs w:val="24"/>
        </w:rPr>
        <w:t>Liability and equity</w:t>
      </w:r>
      <w:r w:rsidRPr="00EF4628">
        <w:rPr>
          <w:rFonts w:ascii="Times New Roman" w:hAnsi="Times New Roman" w:cs="Times New Roman"/>
          <w:sz w:val="24"/>
          <w:szCs w:val="24"/>
        </w:rPr>
        <w:t xml:space="preserve"> </w:t>
      </w:r>
      <w:r w:rsidR="00EF4628">
        <w:rPr>
          <w:rFonts w:ascii="Times New Roman" w:hAnsi="Times New Roman" w:cs="Times New Roman"/>
          <w:sz w:val="24"/>
          <w:szCs w:val="24"/>
        </w:rPr>
        <w:t>-</w:t>
      </w:r>
      <w:r w:rsidRPr="00EF4628">
        <w:rPr>
          <w:rFonts w:ascii="Times New Roman" w:hAnsi="Times New Roman" w:cs="Times New Roman"/>
          <w:sz w:val="24"/>
          <w:szCs w:val="24"/>
        </w:rPr>
        <w:t xml:space="preserve">Overall, the bottom half is mapping out how an organization is acquiring its values. The sideshows approach was employed in paying for the assets listed on the </w:t>
      </w:r>
      <w:r w:rsidRPr="00EF4628">
        <w:rPr>
          <w:rFonts w:ascii="Times New Roman" w:hAnsi="Times New Roman" w:cs="Times New Roman"/>
          <w:sz w:val="24"/>
          <w:szCs w:val="24"/>
        </w:rPr>
        <w:lastRenderedPageBreak/>
        <w:t xml:space="preserve">top half. Liabilities indicate all forms of sums of money that an organization owes. These are taking all forms of debts, such as outstanding tax payments or loans. On the top </w:t>
      </w:r>
      <w:r w:rsidR="00563C1D" w:rsidRPr="00EF4628">
        <w:rPr>
          <w:rFonts w:ascii="Times New Roman" w:hAnsi="Times New Roman" w:cs="Times New Roman"/>
          <w:sz w:val="24"/>
          <w:szCs w:val="24"/>
        </w:rPr>
        <w:t>half is the account receivable, where it is possible to view the money that the company owes others</w:t>
      </w:r>
      <w:r w:rsidR="006C5109" w:rsidRPr="00EF4628">
        <w:rPr>
          <w:rFonts w:ascii="Times New Roman" w:hAnsi="Times New Roman" w:cs="Times New Roman"/>
          <w:sz w:val="24"/>
          <w:szCs w:val="24"/>
        </w:rPr>
        <w:t xml:space="preserve"> </w:t>
      </w:r>
      <w:r w:rsidR="00EF4628" w:rsidRPr="00EF4628">
        <w:rPr>
          <w:rFonts w:ascii="Times New Roman" w:hAnsi="Times New Roman" w:cs="Times New Roman"/>
          <w:sz w:val="24"/>
          <w:szCs w:val="24"/>
        </w:rPr>
        <w:t>(</w:t>
      </w:r>
      <w:r w:rsidR="00563C1D" w:rsidRPr="00EF4628">
        <w:rPr>
          <w:rFonts w:ascii="Times New Roman" w:hAnsi="Times New Roman" w:cs="Times New Roman"/>
          <w:sz w:val="24"/>
          <w:szCs w:val="24"/>
        </w:rPr>
        <w:t xml:space="preserve">charge payable). Again, equity refers to whichever profits have been made from the previous period and any money which had been invested into the business by the shareholder. Combining liabilities and equity provides one with the total money which has been invested into the business. All these monies are employed within the top half as assets. Thus, the balance sheet can't fail to balance at all times. Therefore, balanced sheet for this our case balance due to the following reasons: </w:t>
      </w:r>
    </w:p>
    <w:p w14:paraId="78C715DF" w14:textId="77777777" w:rsidR="00563C1D" w:rsidRPr="00EF4628" w:rsidRDefault="00544A10" w:rsidP="006C3295">
      <w:pPr>
        <w:pStyle w:val="ListParagraph"/>
        <w:numPr>
          <w:ilvl w:val="0"/>
          <w:numId w:val="1"/>
        </w:numPr>
        <w:spacing w:line="480" w:lineRule="auto"/>
        <w:rPr>
          <w:rFonts w:ascii="Times New Roman" w:hAnsi="Times New Roman" w:cs="Times New Roman"/>
          <w:sz w:val="24"/>
          <w:szCs w:val="24"/>
        </w:rPr>
      </w:pPr>
      <w:r w:rsidRPr="00EF4628">
        <w:rPr>
          <w:rFonts w:ascii="Times New Roman" w:hAnsi="Times New Roman" w:cs="Times New Roman"/>
          <w:sz w:val="24"/>
          <w:szCs w:val="24"/>
        </w:rPr>
        <w:t xml:space="preserve">All the entries into various accounts were done appropriately </w:t>
      </w:r>
    </w:p>
    <w:p w14:paraId="089F10A3" w14:textId="77777777" w:rsidR="00563C1D" w:rsidRPr="00EF4628" w:rsidRDefault="00544A10" w:rsidP="006C3295">
      <w:pPr>
        <w:pStyle w:val="ListParagraph"/>
        <w:numPr>
          <w:ilvl w:val="0"/>
          <w:numId w:val="1"/>
        </w:numPr>
        <w:spacing w:line="480" w:lineRule="auto"/>
        <w:rPr>
          <w:rFonts w:ascii="Times New Roman" w:hAnsi="Times New Roman" w:cs="Times New Roman"/>
          <w:sz w:val="24"/>
          <w:szCs w:val="24"/>
        </w:rPr>
      </w:pPr>
      <w:r w:rsidRPr="00EF4628">
        <w:rPr>
          <w:rFonts w:ascii="Times New Roman" w:hAnsi="Times New Roman" w:cs="Times New Roman"/>
          <w:sz w:val="24"/>
          <w:szCs w:val="24"/>
        </w:rPr>
        <w:t xml:space="preserve">There was no mistyping of the provided figures </w:t>
      </w:r>
    </w:p>
    <w:p w14:paraId="594E042C" w14:textId="77777777" w:rsidR="00563C1D" w:rsidRPr="00EF4628" w:rsidRDefault="00544A10" w:rsidP="006C3295">
      <w:pPr>
        <w:pStyle w:val="ListParagraph"/>
        <w:numPr>
          <w:ilvl w:val="0"/>
          <w:numId w:val="1"/>
        </w:numPr>
        <w:spacing w:line="480" w:lineRule="auto"/>
        <w:rPr>
          <w:rFonts w:ascii="Times New Roman" w:hAnsi="Times New Roman" w:cs="Times New Roman"/>
          <w:sz w:val="24"/>
          <w:szCs w:val="24"/>
        </w:rPr>
      </w:pPr>
      <w:r w:rsidRPr="00EF4628">
        <w:rPr>
          <w:rFonts w:ascii="Times New Roman" w:hAnsi="Times New Roman" w:cs="Times New Roman"/>
          <w:sz w:val="24"/>
          <w:szCs w:val="24"/>
        </w:rPr>
        <w:t xml:space="preserve">The data was pulled from the correct sources </w:t>
      </w:r>
    </w:p>
    <w:p w14:paraId="2102E65A" w14:textId="77777777" w:rsidR="00563C1D" w:rsidRPr="00EF4628" w:rsidRDefault="00544A10" w:rsidP="006C3295">
      <w:pPr>
        <w:pStyle w:val="ListParagraph"/>
        <w:numPr>
          <w:ilvl w:val="0"/>
          <w:numId w:val="1"/>
        </w:numPr>
        <w:spacing w:line="480" w:lineRule="auto"/>
        <w:rPr>
          <w:rFonts w:ascii="Times New Roman" w:hAnsi="Times New Roman" w:cs="Times New Roman"/>
          <w:sz w:val="24"/>
          <w:szCs w:val="24"/>
        </w:rPr>
      </w:pPr>
      <w:r w:rsidRPr="00EF4628">
        <w:rPr>
          <w:rFonts w:ascii="Times New Roman" w:hAnsi="Times New Roman" w:cs="Times New Roman"/>
          <w:sz w:val="24"/>
          <w:szCs w:val="24"/>
        </w:rPr>
        <w:t xml:space="preserve">There was no data corruption </w:t>
      </w:r>
    </w:p>
    <w:p w14:paraId="074BC06C" w14:textId="77777777" w:rsidR="00563C1D" w:rsidRDefault="00544A10" w:rsidP="006C3295">
      <w:pPr>
        <w:spacing w:line="480" w:lineRule="auto"/>
        <w:ind w:firstLine="720"/>
        <w:rPr>
          <w:rFonts w:ascii="Times New Roman" w:hAnsi="Times New Roman" w:cs="Times New Roman"/>
          <w:sz w:val="24"/>
          <w:szCs w:val="24"/>
        </w:rPr>
      </w:pPr>
      <w:r w:rsidRPr="00EF4628">
        <w:rPr>
          <w:rFonts w:ascii="Times New Roman" w:hAnsi="Times New Roman" w:cs="Times New Roman"/>
          <w:sz w:val="24"/>
          <w:szCs w:val="24"/>
        </w:rPr>
        <w:t xml:space="preserve">In summary, the two halves –assets and liabilities/Equities appear as the two </w:t>
      </w:r>
      <w:r w:rsidR="00555B15" w:rsidRPr="00EF4628">
        <w:rPr>
          <w:rFonts w:ascii="Times New Roman" w:hAnsi="Times New Roman" w:cs="Times New Roman"/>
          <w:sz w:val="24"/>
          <w:szCs w:val="24"/>
        </w:rPr>
        <w:t>sides of</w:t>
      </w:r>
      <w:r w:rsidRPr="00EF4628">
        <w:rPr>
          <w:rFonts w:ascii="Times New Roman" w:hAnsi="Times New Roman" w:cs="Times New Roman"/>
          <w:sz w:val="24"/>
          <w:szCs w:val="24"/>
        </w:rPr>
        <w:t xml:space="preserve"> a similar coin. </w:t>
      </w:r>
      <w:r w:rsidR="00EF4628" w:rsidRPr="00EF4628">
        <w:rPr>
          <w:rFonts w:ascii="Times New Roman" w:hAnsi="Times New Roman" w:cs="Times New Roman"/>
          <w:sz w:val="24"/>
          <w:szCs w:val="24"/>
        </w:rPr>
        <w:t xml:space="preserve">Thus, it is expected that assets must always be equal to liability and equity. In this case, the balance sheet balances because all the entries have been done correctly. </w:t>
      </w:r>
    </w:p>
    <w:p w14:paraId="0021ABC8" w14:textId="77777777" w:rsidR="00544A10" w:rsidRDefault="00544A10" w:rsidP="006C3295">
      <w:pPr>
        <w:spacing w:line="480" w:lineRule="auto"/>
        <w:ind w:firstLine="720"/>
        <w:rPr>
          <w:rFonts w:ascii="Times New Roman" w:hAnsi="Times New Roman" w:cs="Times New Roman"/>
          <w:sz w:val="24"/>
          <w:szCs w:val="24"/>
        </w:rPr>
      </w:pPr>
    </w:p>
    <w:p w14:paraId="26C7C224" w14:textId="77777777" w:rsidR="00C24AE3" w:rsidRDefault="00C24AE3" w:rsidP="006C3295">
      <w:pPr>
        <w:spacing w:line="480" w:lineRule="auto"/>
        <w:ind w:firstLine="720"/>
        <w:rPr>
          <w:rFonts w:ascii="Times New Roman" w:hAnsi="Times New Roman" w:cs="Times New Roman"/>
          <w:sz w:val="24"/>
          <w:szCs w:val="24"/>
        </w:rPr>
      </w:pPr>
    </w:p>
    <w:p w14:paraId="586FB88B" w14:textId="77777777" w:rsidR="00C24AE3" w:rsidRDefault="00C24AE3" w:rsidP="006C3295">
      <w:pPr>
        <w:spacing w:line="480" w:lineRule="auto"/>
        <w:ind w:firstLine="720"/>
        <w:rPr>
          <w:rFonts w:ascii="Times New Roman" w:hAnsi="Times New Roman" w:cs="Times New Roman"/>
          <w:sz w:val="24"/>
          <w:szCs w:val="24"/>
        </w:rPr>
      </w:pPr>
    </w:p>
    <w:p w14:paraId="51079013" w14:textId="77777777" w:rsidR="00C24AE3" w:rsidRDefault="00C24AE3" w:rsidP="006C3295">
      <w:pPr>
        <w:spacing w:line="480" w:lineRule="auto"/>
        <w:ind w:firstLine="720"/>
        <w:rPr>
          <w:rFonts w:ascii="Times New Roman" w:hAnsi="Times New Roman" w:cs="Times New Roman"/>
          <w:sz w:val="24"/>
          <w:szCs w:val="24"/>
        </w:rPr>
      </w:pPr>
    </w:p>
    <w:p w14:paraId="2A2F121A" w14:textId="77777777" w:rsidR="00C24AE3" w:rsidRDefault="00C24AE3" w:rsidP="006C3295">
      <w:pPr>
        <w:spacing w:line="480" w:lineRule="auto"/>
        <w:ind w:firstLine="720"/>
        <w:rPr>
          <w:rFonts w:ascii="Times New Roman" w:hAnsi="Times New Roman" w:cs="Times New Roman"/>
          <w:sz w:val="24"/>
          <w:szCs w:val="24"/>
        </w:rPr>
      </w:pPr>
    </w:p>
    <w:p w14:paraId="6AD64A2E" w14:textId="77777777" w:rsidR="00C24AE3" w:rsidRDefault="00C24AE3" w:rsidP="006C3295">
      <w:pPr>
        <w:spacing w:line="480" w:lineRule="auto"/>
        <w:ind w:firstLine="720"/>
        <w:rPr>
          <w:rFonts w:ascii="Times New Roman" w:hAnsi="Times New Roman" w:cs="Times New Roman"/>
          <w:sz w:val="24"/>
          <w:szCs w:val="24"/>
        </w:rPr>
      </w:pPr>
    </w:p>
    <w:p w14:paraId="39E8C5A4" w14:textId="77777777" w:rsidR="00C24AE3" w:rsidRDefault="00C24AE3" w:rsidP="006C3295">
      <w:pPr>
        <w:spacing w:line="480" w:lineRule="auto"/>
        <w:ind w:firstLine="720"/>
        <w:rPr>
          <w:rFonts w:ascii="Times New Roman" w:hAnsi="Times New Roman" w:cs="Times New Roman"/>
          <w:sz w:val="24"/>
          <w:szCs w:val="24"/>
        </w:rPr>
      </w:pPr>
    </w:p>
    <w:p w14:paraId="31F2F307" w14:textId="77777777" w:rsidR="00C24AE3" w:rsidRDefault="00C24AE3" w:rsidP="006C3295">
      <w:pPr>
        <w:spacing w:line="480" w:lineRule="auto"/>
        <w:ind w:firstLine="720"/>
        <w:rPr>
          <w:rFonts w:ascii="Times New Roman" w:hAnsi="Times New Roman" w:cs="Times New Roman"/>
          <w:sz w:val="24"/>
          <w:szCs w:val="24"/>
        </w:rPr>
      </w:pPr>
    </w:p>
    <w:p w14:paraId="50623433" w14:textId="77777777" w:rsidR="00C24AE3" w:rsidRDefault="00C24AE3" w:rsidP="006C3295">
      <w:pPr>
        <w:spacing w:line="480" w:lineRule="auto"/>
        <w:ind w:firstLine="720"/>
        <w:rPr>
          <w:rFonts w:ascii="Times New Roman" w:hAnsi="Times New Roman" w:cs="Times New Roman"/>
          <w:sz w:val="24"/>
          <w:szCs w:val="24"/>
        </w:rPr>
      </w:pPr>
    </w:p>
    <w:p w14:paraId="62796E81" w14:textId="77777777" w:rsidR="00C24AE3" w:rsidRDefault="00C24AE3" w:rsidP="006C3295">
      <w:pPr>
        <w:spacing w:line="480" w:lineRule="auto"/>
        <w:ind w:firstLine="720"/>
        <w:rPr>
          <w:rFonts w:ascii="Times New Roman" w:hAnsi="Times New Roman" w:cs="Times New Roman"/>
          <w:sz w:val="24"/>
          <w:szCs w:val="24"/>
        </w:rPr>
      </w:pPr>
    </w:p>
    <w:tbl>
      <w:tblPr>
        <w:tblW w:w="0" w:type="auto"/>
        <w:tblLook w:val="04A0" w:firstRow="1" w:lastRow="0" w:firstColumn="1" w:lastColumn="0" w:noHBand="0" w:noVBand="1"/>
      </w:tblPr>
      <w:tblGrid>
        <w:gridCol w:w="5866"/>
        <w:gridCol w:w="1540"/>
        <w:gridCol w:w="1540"/>
      </w:tblGrid>
      <w:tr w:rsidR="00544A10" w:rsidRPr="00544A10" w14:paraId="477330F7" w14:textId="77777777" w:rsidTr="00544A10">
        <w:trPr>
          <w:trHeight w:val="288"/>
        </w:trPr>
        <w:tc>
          <w:tcPr>
            <w:tcW w:w="0" w:type="auto"/>
            <w:gridSpan w:val="3"/>
            <w:tcBorders>
              <w:top w:val="nil"/>
              <w:left w:val="nil"/>
              <w:bottom w:val="nil"/>
              <w:right w:val="nil"/>
            </w:tcBorders>
            <w:shd w:val="clear" w:color="auto" w:fill="auto"/>
            <w:noWrap/>
            <w:vAlign w:val="bottom"/>
            <w:hideMark/>
          </w:tcPr>
          <w:p w14:paraId="67912CDE" w14:textId="77777777" w:rsidR="00544A10" w:rsidRPr="00544A10" w:rsidRDefault="00544A10" w:rsidP="00C24AE3">
            <w:pPr>
              <w:jc w:val="center"/>
              <w:rPr>
                <w:rFonts w:ascii="Calibri" w:eastAsia="Times New Roman" w:hAnsi="Calibri" w:cs="Calibri"/>
                <w:b/>
                <w:color w:val="000000"/>
              </w:rPr>
            </w:pPr>
            <w:r w:rsidRPr="00544A10">
              <w:rPr>
                <w:rFonts w:ascii="Calibri" w:eastAsia="Times New Roman" w:hAnsi="Calibri" w:cs="Calibri"/>
                <w:b/>
                <w:color w:val="000000"/>
              </w:rPr>
              <w:t>Question 2(a)</w:t>
            </w:r>
          </w:p>
        </w:tc>
      </w:tr>
      <w:tr w:rsidR="00544A10" w:rsidRPr="00544A10" w14:paraId="5889B937" w14:textId="77777777" w:rsidTr="00544A10">
        <w:trPr>
          <w:trHeight w:val="288"/>
        </w:trPr>
        <w:tc>
          <w:tcPr>
            <w:tcW w:w="0" w:type="auto"/>
            <w:gridSpan w:val="3"/>
            <w:tcBorders>
              <w:top w:val="nil"/>
              <w:left w:val="nil"/>
              <w:bottom w:val="nil"/>
              <w:right w:val="nil"/>
            </w:tcBorders>
            <w:shd w:val="clear" w:color="auto" w:fill="auto"/>
            <w:noWrap/>
            <w:vAlign w:val="bottom"/>
            <w:hideMark/>
          </w:tcPr>
          <w:p w14:paraId="292A5849" w14:textId="1BC43F9B" w:rsidR="00544A10" w:rsidRPr="00544A10" w:rsidRDefault="00544A10" w:rsidP="00C24AE3">
            <w:pPr>
              <w:jc w:val="center"/>
              <w:rPr>
                <w:rFonts w:ascii="Calibri" w:eastAsia="Times New Roman" w:hAnsi="Calibri" w:cs="Calibri"/>
                <w:b/>
                <w:color w:val="000000"/>
              </w:rPr>
            </w:pPr>
            <w:r w:rsidRPr="00544A10">
              <w:rPr>
                <w:rFonts w:ascii="Calibri" w:eastAsia="Times New Roman" w:hAnsi="Calibri" w:cs="Calibri"/>
                <w:b/>
                <w:color w:val="000000"/>
              </w:rPr>
              <w:t xml:space="preserve">1. Return on capital </w:t>
            </w:r>
            <w:r w:rsidR="00BF1C61" w:rsidRPr="00544A10">
              <w:rPr>
                <w:rFonts w:ascii="Calibri" w:eastAsia="Times New Roman" w:hAnsi="Calibri" w:cs="Calibri"/>
                <w:b/>
                <w:color w:val="000000"/>
              </w:rPr>
              <w:t>employed (</w:t>
            </w:r>
            <w:r w:rsidRPr="00544A10">
              <w:rPr>
                <w:rFonts w:ascii="Calibri" w:eastAsia="Times New Roman" w:hAnsi="Calibri" w:cs="Calibri"/>
                <w:b/>
                <w:color w:val="000000"/>
              </w:rPr>
              <w:t>ROCE)=</w:t>
            </w:r>
            <w:r w:rsidR="00BF1C61" w:rsidRPr="00544A10">
              <w:rPr>
                <w:rFonts w:ascii="Calibri" w:eastAsia="Times New Roman" w:hAnsi="Calibri" w:cs="Calibri"/>
                <w:b/>
                <w:color w:val="000000"/>
              </w:rPr>
              <w:t>Earnings</w:t>
            </w:r>
            <w:r w:rsidRPr="00544A10">
              <w:rPr>
                <w:rFonts w:ascii="Calibri" w:eastAsia="Times New Roman" w:hAnsi="Calibri" w:cs="Calibri"/>
                <w:b/>
                <w:color w:val="000000"/>
              </w:rPr>
              <w:t xml:space="preserve"> before interest and Tax/capital employed*1000</w:t>
            </w:r>
          </w:p>
        </w:tc>
      </w:tr>
      <w:tr w:rsidR="00544A10" w:rsidRPr="00544A10" w14:paraId="4F919C72" w14:textId="77777777" w:rsidTr="00544A10">
        <w:trPr>
          <w:trHeight w:val="288"/>
        </w:trPr>
        <w:tc>
          <w:tcPr>
            <w:tcW w:w="0" w:type="auto"/>
            <w:gridSpan w:val="3"/>
            <w:tcBorders>
              <w:top w:val="nil"/>
              <w:left w:val="nil"/>
              <w:bottom w:val="nil"/>
              <w:right w:val="nil"/>
            </w:tcBorders>
            <w:shd w:val="clear" w:color="auto" w:fill="auto"/>
            <w:noWrap/>
            <w:vAlign w:val="bottom"/>
            <w:hideMark/>
          </w:tcPr>
          <w:p w14:paraId="369364DF" w14:textId="2EE69D39" w:rsidR="00544A10" w:rsidRPr="00544A10" w:rsidRDefault="00BF1C61" w:rsidP="00C24AE3">
            <w:pPr>
              <w:jc w:val="center"/>
              <w:rPr>
                <w:rFonts w:ascii="Calibri" w:eastAsia="Times New Roman" w:hAnsi="Calibri" w:cs="Calibri"/>
                <w:color w:val="000000"/>
              </w:rPr>
            </w:pPr>
            <w:r w:rsidRPr="00544A10">
              <w:rPr>
                <w:rFonts w:ascii="Calibri" w:eastAsia="Times New Roman" w:hAnsi="Calibri" w:cs="Calibri"/>
                <w:color w:val="000000"/>
              </w:rPr>
              <w:t>Earnings</w:t>
            </w:r>
            <w:r w:rsidR="00544A10" w:rsidRPr="00544A10">
              <w:rPr>
                <w:rFonts w:ascii="Calibri" w:eastAsia="Times New Roman" w:hAnsi="Calibri" w:cs="Calibri"/>
                <w:color w:val="000000"/>
              </w:rPr>
              <w:t xml:space="preserve"> before interest and Tax</w:t>
            </w:r>
          </w:p>
        </w:tc>
      </w:tr>
      <w:tr w:rsidR="00544A10" w:rsidRPr="00544A10" w14:paraId="611A3062" w14:textId="77777777" w:rsidTr="00544A10">
        <w:trPr>
          <w:trHeight w:val="288"/>
        </w:trPr>
        <w:tc>
          <w:tcPr>
            <w:tcW w:w="5180" w:type="dxa"/>
            <w:tcBorders>
              <w:top w:val="nil"/>
              <w:left w:val="nil"/>
              <w:bottom w:val="nil"/>
              <w:right w:val="nil"/>
            </w:tcBorders>
            <w:shd w:val="clear" w:color="auto" w:fill="auto"/>
            <w:noWrap/>
            <w:vAlign w:val="bottom"/>
            <w:hideMark/>
          </w:tcPr>
          <w:p w14:paraId="202BAEA9"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46D85CCA"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756C9196"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70153C19" w14:textId="77777777" w:rsidTr="00544A10">
        <w:trPr>
          <w:trHeight w:val="288"/>
        </w:trPr>
        <w:tc>
          <w:tcPr>
            <w:tcW w:w="5180" w:type="dxa"/>
            <w:tcBorders>
              <w:top w:val="nil"/>
              <w:left w:val="nil"/>
              <w:bottom w:val="nil"/>
              <w:right w:val="nil"/>
            </w:tcBorders>
            <w:shd w:val="clear" w:color="auto" w:fill="auto"/>
            <w:noWrap/>
            <w:vAlign w:val="bottom"/>
            <w:hideMark/>
          </w:tcPr>
          <w:p w14:paraId="44BF1A69"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Profit before taxation</w:t>
            </w:r>
          </w:p>
        </w:tc>
        <w:tc>
          <w:tcPr>
            <w:tcW w:w="1360" w:type="dxa"/>
            <w:tcBorders>
              <w:top w:val="nil"/>
              <w:left w:val="nil"/>
              <w:bottom w:val="nil"/>
              <w:right w:val="nil"/>
            </w:tcBorders>
            <w:shd w:val="clear" w:color="auto" w:fill="auto"/>
            <w:noWrap/>
            <w:vAlign w:val="bottom"/>
            <w:hideMark/>
          </w:tcPr>
          <w:p w14:paraId="7264FCD1"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         620.00</w:t>
            </w:r>
          </w:p>
        </w:tc>
        <w:tc>
          <w:tcPr>
            <w:tcW w:w="1360" w:type="dxa"/>
            <w:tcBorders>
              <w:top w:val="nil"/>
              <w:left w:val="nil"/>
              <w:bottom w:val="nil"/>
              <w:right w:val="nil"/>
            </w:tcBorders>
            <w:shd w:val="clear" w:color="auto" w:fill="auto"/>
            <w:noWrap/>
            <w:vAlign w:val="bottom"/>
            <w:hideMark/>
          </w:tcPr>
          <w:p w14:paraId="2743D37D"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         539.00</w:t>
            </w:r>
          </w:p>
        </w:tc>
      </w:tr>
      <w:tr w:rsidR="00544A10" w:rsidRPr="00544A10" w14:paraId="47A97015" w14:textId="77777777" w:rsidTr="00544A10">
        <w:trPr>
          <w:trHeight w:val="288"/>
        </w:trPr>
        <w:tc>
          <w:tcPr>
            <w:tcW w:w="5180" w:type="dxa"/>
            <w:tcBorders>
              <w:top w:val="nil"/>
              <w:left w:val="nil"/>
              <w:bottom w:val="nil"/>
              <w:right w:val="nil"/>
            </w:tcBorders>
            <w:shd w:val="clear" w:color="auto" w:fill="auto"/>
            <w:noWrap/>
            <w:vAlign w:val="bottom"/>
            <w:hideMark/>
          </w:tcPr>
          <w:p w14:paraId="79AF752D"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Add: Interest payable</w:t>
            </w:r>
          </w:p>
        </w:tc>
        <w:tc>
          <w:tcPr>
            <w:tcW w:w="1360" w:type="dxa"/>
            <w:tcBorders>
              <w:top w:val="nil"/>
              <w:left w:val="nil"/>
              <w:bottom w:val="nil"/>
              <w:right w:val="nil"/>
            </w:tcBorders>
            <w:shd w:val="clear" w:color="auto" w:fill="auto"/>
            <w:noWrap/>
            <w:vAlign w:val="bottom"/>
            <w:hideMark/>
          </w:tcPr>
          <w:p w14:paraId="5B2F4757"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         226.00</w:t>
            </w:r>
          </w:p>
        </w:tc>
        <w:tc>
          <w:tcPr>
            <w:tcW w:w="1360" w:type="dxa"/>
            <w:tcBorders>
              <w:top w:val="nil"/>
              <w:left w:val="nil"/>
              <w:bottom w:val="nil"/>
              <w:right w:val="nil"/>
            </w:tcBorders>
            <w:shd w:val="clear" w:color="auto" w:fill="auto"/>
            <w:noWrap/>
            <w:vAlign w:val="bottom"/>
            <w:hideMark/>
          </w:tcPr>
          <w:p w14:paraId="3FD0C885"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         181.00</w:t>
            </w:r>
          </w:p>
        </w:tc>
      </w:tr>
      <w:tr w:rsidR="00544A10" w:rsidRPr="00544A10" w14:paraId="20281FFD" w14:textId="77777777" w:rsidTr="00544A10">
        <w:trPr>
          <w:trHeight w:val="288"/>
        </w:trPr>
        <w:tc>
          <w:tcPr>
            <w:tcW w:w="5180" w:type="dxa"/>
            <w:tcBorders>
              <w:top w:val="nil"/>
              <w:left w:val="nil"/>
              <w:bottom w:val="nil"/>
              <w:right w:val="nil"/>
            </w:tcBorders>
            <w:shd w:val="clear" w:color="auto" w:fill="auto"/>
            <w:noWrap/>
            <w:vAlign w:val="bottom"/>
            <w:hideMark/>
          </w:tcPr>
          <w:p w14:paraId="4A3DA055" w14:textId="0319F5B9" w:rsidR="00544A10" w:rsidRPr="00544A10" w:rsidRDefault="00BF1C61" w:rsidP="00C24AE3">
            <w:pPr>
              <w:jc w:val="center"/>
              <w:rPr>
                <w:rFonts w:ascii="Calibri" w:eastAsia="Times New Roman" w:hAnsi="Calibri" w:cs="Calibri"/>
                <w:color w:val="000000"/>
              </w:rPr>
            </w:pPr>
            <w:r w:rsidRPr="00544A10">
              <w:rPr>
                <w:rFonts w:ascii="Calibri" w:eastAsia="Times New Roman" w:hAnsi="Calibri" w:cs="Calibri"/>
                <w:color w:val="000000"/>
              </w:rPr>
              <w:t>Earnings</w:t>
            </w:r>
            <w:r w:rsidR="00544A10" w:rsidRPr="00544A10">
              <w:rPr>
                <w:rFonts w:ascii="Calibri" w:eastAsia="Times New Roman" w:hAnsi="Calibri" w:cs="Calibri"/>
                <w:color w:val="000000"/>
              </w:rPr>
              <w:t xml:space="preserve"> before interest &amp;Tax</w:t>
            </w:r>
          </w:p>
        </w:tc>
        <w:tc>
          <w:tcPr>
            <w:tcW w:w="1360" w:type="dxa"/>
            <w:tcBorders>
              <w:top w:val="nil"/>
              <w:left w:val="nil"/>
              <w:bottom w:val="nil"/>
              <w:right w:val="nil"/>
            </w:tcBorders>
            <w:shd w:val="clear" w:color="auto" w:fill="auto"/>
            <w:noWrap/>
            <w:vAlign w:val="bottom"/>
            <w:hideMark/>
          </w:tcPr>
          <w:p w14:paraId="393CBA64"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         846.00</w:t>
            </w:r>
          </w:p>
        </w:tc>
        <w:tc>
          <w:tcPr>
            <w:tcW w:w="1360" w:type="dxa"/>
            <w:tcBorders>
              <w:top w:val="nil"/>
              <w:left w:val="nil"/>
              <w:bottom w:val="nil"/>
              <w:right w:val="nil"/>
            </w:tcBorders>
            <w:shd w:val="clear" w:color="auto" w:fill="auto"/>
            <w:noWrap/>
            <w:vAlign w:val="bottom"/>
            <w:hideMark/>
          </w:tcPr>
          <w:p w14:paraId="69C75C2D" w14:textId="77777777" w:rsidR="00544A10" w:rsidRPr="00544A10" w:rsidRDefault="00544A10" w:rsidP="00C24AE3">
            <w:pPr>
              <w:jc w:val="center"/>
              <w:rPr>
                <w:rFonts w:ascii="Calibri" w:eastAsia="Times New Roman" w:hAnsi="Calibri" w:cs="Calibri"/>
                <w:color w:val="000000"/>
              </w:rPr>
            </w:pPr>
            <w:r w:rsidRPr="00544A10">
              <w:rPr>
                <w:rFonts w:ascii="Calibri" w:eastAsia="Times New Roman" w:hAnsi="Calibri" w:cs="Calibri"/>
                <w:color w:val="000000"/>
              </w:rPr>
              <w:t>£         720.00</w:t>
            </w:r>
          </w:p>
        </w:tc>
      </w:tr>
    </w:tbl>
    <w:p w14:paraId="3E5FE721" w14:textId="77777777" w:rsidR="00544A10" w:rsidRDefault="00544A10" w:rsidP="00C24AE3">
      <w:pPr>
        <w:spacing w:line="480" w:lineRule="auto"/>
        <w:ind w:firstLine="720"/>
        <w:jc w:val="center"/>
        <w:rPr>
          <w:rFonts w:ascii="Times New Roman" w:hAnsi="Times New Roman" w:cs="Times New Roman"/>
          <w:sz w:val="24"/>
          <w:szCs w:val="24"/>
        </w:rPr>
      </w:pPr>
    </w:p>
    <w:p w14:paraId="0032BC00" w14:textId="79E2FA07" w:rsidR="00544A10" w:rsidRDefault="00544A10" w:rsidP="00C24AE3">
      <w:pPr>
        <w:rPr>
          <w:rFonts w:ascii="Calibri" w:eastAsia="Times New Roman" w:hAnsi="Calibri" w:cs="Calibri"/>
          <w:b/>
          <w:color w:val="000000"/>
        </w:rPr>
      </w:pPr>
      <w:r w:rsidRPr="00544A10">
        <w:rPr>
          <w:rFonts w:ascii="Calibri" w:eastAsia="Times New Roman" w:hAnsi="Calibri" w:cs="Calibri"/>
          <w:b/>
          <w:color w:val="000000"/>
        </w:rPr>
        <w:t xml:space="preserve">(ii) Capital Employed= Total Assets-Current </w:t>
      </w:r>
      <w:r w:rsidR="00BF1C61" w:rsidRPr="00544A10">
        <w:rPr>
          <w:rFonts w:ascii="Calibri" w:eastAsia="Times New Roman" w:hAnsi="Calibri" w:cs="Calibri"/>
          <w:b/>
          <w:color w:val="000000"/>
        </w:rPr>
        <w:t>Liabilities</w:t>
      </w:r>
    </w:p>
    <w:p w14:paraId="35630BC4" w14:textId="77777777" w:rsidR="00C24AE3" w:rsidRPr="00544A10" w:rsidRDefault="00C24AE3" w:rsidP="00C24AE3">
      <w:pPr>
        <w:rPr>
          <w:rFonts w:ascii="Calibri" w:eastAsia="Times New Roman" w:hAnsi="Calibri" w:cs="Calibri"/>
          <w:b/>
          <w:color w:val="000000"/>
        </w:rPr>
      </w:pPr>
    </w:p>
    <w:tbl>
      <w:tblPr>
        <w:tblW w:w="7900" w:type="dxa"/>
        <w:tblLook w:val="04A0" w:firstRow="1" w:lastRow="0" w:firstColumn="1" w:lastColumn="0" w:noHBand="0" w:noVBand="1"/>
      </w:tblPr>
      <w:tblGrid>
        <w:gridCol w:w="5180"/>
        <w:gridCol w:w="1360"/>
        <w:gridCol w:w="1360"/>
      </w:tblGrid>
      <w:tr w:rsidR="00544A10" w:rsidRPr="00544A10" w14:paraId="1B0A5AD3" w14:textId="77777777" w:rsidTr="00544A10">
        <w:trPr>
          <w:trHeight w:val="288"/>
        </w:trPr>
        <w:tc>
          <w:tcPr>
            <w:tcW w:w="5180" w:type="dxa"/>
            <w:tcBorders>
              <w:top w:val="nil"/>
              <w:left w:val="nil"/>
              <w:bottom w:val="nil"/>
              <w:right w:val="nil"/>
            </w:tcBorders>
            <w:shd w:val="clear" w:color="auto" w:fill="auto"/>
            <w:noWrap/>
            <w:vAlign w:val="bottom"/>
            <w:hideMark/>
          </w:tcPr>
          <w:p w14:paraId="33C727C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7A4E1A1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214CD16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0B5C9486" w14:textId="77777777" w:rsidTr="00544A10">
        <w:trPr>
          <w:trHeight w:val="288"/>
        </w:trPr>
        <w:tc>
          <w:tcPr>
            <w:tcW w:w="5180" w:type="dxa"/>
            <w:tcBorders>
              <w:top w:val="nil"/>
              <w:left w:val="nil"/>
              <w:bottom w:val="nil"/>
              <w:right w:val="nil"/>
            </w:tcBorders>
            <w:shd w:val="clear" w:color="auto" w:fill="auto"/>
            <w:noWrap/>
            <w:vAlign w:val="bottom"/>
            <w:hideMark/>
          </w:tcPr>
          <w:p w14:paraId="774B148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Total Assets</w:t>
            </w:r>
          </w:p>
        </w:tc>
        <w:tc>
          <w:tcPr>
            <w:tcW w:w="1360" w:type="dxa"/>
            <w:tcBorders>
              <w:top w:val="nil"/>
              <w:left w:val="nil"/>
              <w:bottom w:val="nil"/>
              <w:right w:val="nil"/>
            </w:tcBorders>
            <w:shd w:val="clear" w:color="auto" w:fill="auto"/>
            <w:noWrap/>
            <w:vAlign w:val="bottom"/>
            <w:hideMark/>
          </w:tcPr>
          <w:p w14:paraId="165FBB5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9,736.00</w:t>
            </w:r>
          </w:p>
        </w:tc>
        <w:tc>
          <w:tcPr>
            <w:tcW w:w="1360" w:type="dxa"/>
            <w:tcBorders>
              <w:top w:val="nil"/>
              <w:left w:val="nil"/>
              <w:bottom w:val="nil"/>
              <w:right w:val="nil"/>
            </w:tcBorders>
            <w:shd w:val="clear" w:color="auto" w:fill="auto"/>
            <w:noWrap/>
            <w:vAlign w:val="bottom"/>
            <w:hideMark/>
          </w:tcPr>
          <w:p w14:paraId="71A2BDE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10,087.00</w:t>
            </w:r>
          </w:p>
        </w:tc>
      </w:tr>
      <w:tr w:rsidR="00544A10" w:rsidRPr="00544A10" w14:paraId="21B2A3EC" w14:textId="77777777" w:rsidTr="00544A10">
        <w:trPr>
          <w:trHeight w:val="288"/>
        </w:trPr>
        <w:tc>
          <w:tcPr>
            <w:tcW w:w="5180" w:type="dxa"/>
            <w:tcBorders>
              <w:top w:val="nil"/>
              <w:left w:val="nil"/>
              <w:bottom w:val="nil"/>
              <w:right w:val="nil"/>
            </w:tcBorders>
            <w:shd w:val="clear" w:color="auto" w:fill="auto"/>
            <w:noWrap/>
            <w:vAlign w:val="bottom"/>
            <w:hideMark/>
          </w:tcPr>
          <w:p w14:paraId="79BA9C5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Less-current assets</w:t>
            </w:r>
          </w:p>
        </w:tc>
        <w:tc>
          <w:tcPr>
            <w:tcW w:w="1360" w:type="dxa"/>
            <w:tcBorders>
              <w:top w:val="nil"/>
              <w:left w:val="nil"/>
              <w:bottom w:val="nil"/>
              <w:right w:val="nil"/>
            </w:tcBorders>
            <w:shd w:val="clear" w:color="auto" w:fill="auto"/>
            <w:noWrap/>
            <w:vAlign w:val="bottom"/>
            <w:hideMark/>
          </w:tcPr>
          <w:p w14:paraId="070C904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2,511.00</w:t>
            </w:r>
          </w:p>
        </w:tc>
        <w:tc>
          <w:tcPr>
            <w:tcW w:w="1360" w:type="dxa"/>
            <w:tcBorders>
              <w:top w:val="nil"/>
              <w:left w:val="nil"/>
              <w:bottom w:val="nil"/>
              <w:right w:val="nil"/>
            </w:tcBorders>
            <w:shd w:val="clear" w:color="auto" w:fill="auto"/>
            <w:noWrap/>
            <w:vAlign w:val="bottom"/>
            <w:hideMark/>
          </w:tcPr>
          <w:p w14:paraId="080778D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3,046.00</w:t>
            </w:r>
          </w:p>
        </w:tc>
      </w:tr>
      <w:tr w:rsidR="00544A10" w:rsidRPr="00544A10" w14:paraId="498471E4" w14:textId="77777777" w:rsidTr="00544A10">
        <w:trPr>
          <w:trHeight w:val="288"/>
        </w:trPr>
        <w:tc>
          <w:tcPr>
            <w:tcW w:w="5180" w:type="dxa"/>
            <w:tcBorders>
              <w:top w:val="nil"/>
              <w:left w:val="nil"/>
              <w:bottom w:val="nil"/>
              <w:right w:val="nil"/>
            </w:tcBorders>
            <w:shd w:val="clear" w:color="auto" w:fill="auto"/>
            <w:noWrap/>
            <w:vAlign w:val="bottom"/>
            <w:hideMark/>
          </w:tcPr>
          <w:p w14:paraId="5D475ED6" w14:textId="37084C5C"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xml:space="preserve">Capital </w:t>
            </w:r>
            <w:r w:rsidR="00BF1C61" w:rsidRPr="00544A10">
              <w:rPr>
                <w:rFonts w:ascii="Calibri" w:eastAsia="Times New Roman" w:hAnsi="Calibri" w:cs="Calibri"/>
                <w:color w:val="000000"/>
              </w:rPr>
              <w:t>Employed</w:t>
            </w:r>
          </w:p>
        </w:tc>
        <w:tc>
          <w:tcPr>
            <w:tcW w:w="1360" w:type="dxa"/>
            <w:tcBorders>
              <w:top w:val="nil"/>
              <w:left w:val="nil"/>
              <w:bottom w:val="nil"/>
              <w:right w:val="nil"/>
            </w:tcBorders>
            <w:shd w:val="clear" w:color="auto" w:fill="auto"/>
            <w:noWrap/>
            <w:vAlign w:val="bottom"/>
            <w:hideMark/>
          </w:tcPr>
          <w:p w14:paraId="160E2A3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7,225.00</w:t>
            </w:r>
          </w:p>
        </w:tc>
        <w:tc>
          <w:tcPr>
            <w:tcW w:w="1360" w:type="dxa"/>
            <w:tcBorders>
              <w:top w:val="nil"/>
              <w:left w:val="nil"/>
              <w:bottom w:val="nil"/>
              <w:right w:val="nil"/>
            </w:tcBorders>
            <w:shd w:val="clear" w:color="auto" w:fill="auto"/>
            <w:noWrap/>
            <w:vAlign w:val="bottom"/>
            <w:hideMark/>
          </w:tcPr>
          <w:p w14:paraId="3877084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9,060.00</w:t>
            </w:r>
          </w:p>
        </w:tc>
      </w:tr>
    </w:tbl>
    <w:p w14:paraId="79120E38" w14:textId="77777777" w:rsidR="00544A10" w:rsidRDefault="00544A10" w:rsidP="00C24AE3">
      <w:pPr>
        <w:rPr>
          <w:rFonts w:ascii="Calibri" w:eastAsia="Times New Roman" w:hAnsi="Calibri" w:cs="Calibri"/>
          <w:color w:val="000000"/>
        </w:rPr>
      </w:pPr>
    </w:p>
    <w:p w14:paraId="44B864BE" w14:textId="77777777" w:rsidR="00544A10" w:rsidRDefault="00544A10" w:rsidP="00C24AE3">
      <w:pPr>
        <w:rPr>
          <w:rFonts w:ascii="Calibri" w:eastAsia="Times New Roman" w:hAnsi="Calibri" w:cs="Calibri"/>
          <w:b/>
          <w:color w:val="000000"/>
        </w:rPr>
      </w:pPr>
      <w:r w:rsidRPr="00C24AE3">
        <w:rPr>
          <w:rFonts w:ascii="Calibri" w:eastAsia="Times New Roman" w:hAnsi="Calibri" w:cs="Calibri"/>
          <w:b/>
          <w:color w:val="000000"/>
        </w:rPr>
        <w:t>Thus, ROCE is attained as indicated in the table below</w:t>
      </w:r>
    </w:p>
    <w:p w14:paraId="70FDA42A" w14:textId="77777777" w:rsidR="00C24AE3" w:rsidRPr="00C24AE3" w:rsidRDefault="00C24AE3" w:rsidP="00C24AE3">
      <w:pPr>
        <w:rPr>
          <w:rFonts w:ascii="Calibri" w:eastAsia="Times New Roman" w:hAnsi="Calibri" w:cs="Calibri"/>
          <w:b/>
          <w:color w:val="000000"/>
        </w:rPr>
      </w:pPr>
    </w:p>
    <w:tbl>
      <w:tblPr>
        <w:tblW w:w="7900" w:type="dxa"/>
        <w:tblLook w:val="04A0" w:firstRow="1" w:lastRow="0" w:firstColumn="1" w:lastColumn="0" w:noHBand="0" w:noVBand="1"/>
      </w:tblPr>
      <w:tblGrid>
        <w:gridCol w:w="5180"/>
        <w:gridCol w:w="1360"/>
        <w:gridCol w:w="1360"/>
      </w:tblGrid>
      <w:tr w:rsidR="00544A10" w:rsidRPr="00544A10" w14:paraId="5D9AFE9F" w14:textId="77777777" w:rsidTr="00544A10">
        <w:trPr>
          <w:trHeight w:val="288"/>
        </w:trPr>
        <w:tc>
          <w:tcPr>
            <w:tcW w:w="5180" w:type="dxa"/>
            <w:tcBorders>
              <w:top w:val="nil"/>
              <w:left w:val="nil"/>
              <w:bottom w:val="nil"/>
              <w:right w:val="nil"/>
            </w:tcBorders>
            <w:shd w:val="clear" w:color="auto" w:fill="auto"/>
            <w:noWrap/>
            <w:vAlign w:val="bottom"/>
            <w:hideMark/>
          </w:tcPr>
          <w:p w14:paraId="4D8FC29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1F29D57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22EF9E5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51495D00" w14:textId="77777777" w:rsidTr="00544A10">
        <w:trPr>
          <w:trHeight w:val="288"/>
        </w:trPr>
        <w:tc>
          <w:tcPr>
            <w:tcW w:w="5180" w:type="dxa"/>
            <w:tcBorders>
              <w:top w:val="nil"/>
              <w:left w:val="nil"/>
              <w:bottom w:val="nil"/>
              <w:right w:val="nil"/>
            </w:tcBorders>
            <w:shd w:val="clear" w:color="auto" w:fill="auto"/>
            <w:noWrap/>
            <w:vAlign w:val="bottom"/>
            <w:hideMark/>
          </w:tcPr>
          <w:p w14:paraId="1E26F361" w14:textId="4A728226" w:rsidR="00544A10" w:rsidRPr="00544A10" w:rsidRDefault="00BF1C61" w:rsidP="00C24AE3">
            <w:pPr>
              <w:rPr>
                <w:rFonts w:ascii="Calibri" w:eastAsia="Times New Roman" w:hAnsi="Calibri" w:cs="Calibri"/>
                <w:color w:val="000000"/>
              </w:rPr>
            </w:pPr>
            <w:r w:rsidRPr="00544A10">
              <w:rPr>
                <w:rFonts w:ascii="Calibri" w:eastAsia="Times New Roman" w:hAnsi="Calibri" w:cs="Calibri"/>
                <w:color w:val="000000"/>
              </w:rPr>
              <w:t>Earnings</w:t>
            </w:r>
            <w:r w:rsidR="00544A10" w:rsidRPr="00544A10">
              <w:rPr>
                <w:rFonts w:ascii="Calibri" w:eastAsia="Times New Roman" w:hAnsi="Calibri" w:cs="Calibri"/>
                <w:color w:val="000000"/>
              </w:rPr>
              <w:t xml:space="preserve"> before interest &amp;Tax(A)</w:t>
            </w:r>
          </w:p>
        </w:tc>
        <w:tc>
          <w:tcPr>
            <w:tcW w:w="1360" w:type="dxa"/>
            <w:tcBorders>
              <w:top w:val="nil"/>
              <w:left w:val="nil"/>
              <w:bottom w:val="nil"/>
              <w:right w:val="nil"/>
            </w:tcBorders>
            <w:shd w:val="clear" w:color="auto" w:fill="auto"/>
            <w:noWrap/>
            <w:vAlign w:val="bottom"/>
            <w:hideMark/>
          </w:tcPr>
          <w:p w14:paraId="57538D0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846.00</w:t>
            </w:r>
          </w:p>
        </w:tc>
        <w:tc>
          <w:tcPr>
            <w:tcW w:w="1360" w:type="dxa"/>
            <w:tcBorders>
              <w:top w:val="nil"/>
              <w:left w:val="nil"/>
              <w:bottom w:val="nil"/>
              <w:right w:val="nil"/>
            </w:tcBorders>
            <w:shd w:val="clear" w:color="auto" w:fill="auto"/>
            <w:noWrap/>
            <w:vAlign w:val="bottom"/>
            <w:hideMark/>
          </w:tcPr>
          <w:p w14:paraId="3B55451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720.00</w:t>
            </w:r>
          </w:p>
        </w:tc>
      </w:tr>
      <w:tr w:rsidR="00544A10" w:rsidRPr="00544A10" w14:paraId="6E1FA844" w14:textId="77777777" w:rsidTr="00544A10">
        <w:trPr>
          <w:trHeight w:val="288"/>
        </w:trPr>
        <w:tc>
          <w:tcPr>
            <w:tcW w:w="5180" w:type="dxa"/>
            <w:tcBorders>
              <w:top w:val="nil"/>
              <w:left w:val="nil"/>
              <w:bottom w:val="nil"/>
              <w:right w:val="nil"/>
            </w:tcBorders>
            <w:shd w:val="clear" w:color="auto" w:fill="auto"/>
            <w:noWrap/>
            <w:vAlign w:val="bottom"/>
            <w:hideMark/>
          </w:tcPr>
          <w:p w14:paraId="06819F52" w14:textId="20B62794"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xml:space="preserve">Capital </w:t>
            </w:r>
            <w:r w:rsidR="00BF1C61" w:rsidRPr="00544A10">
              <w:rPr>
                <w:rFonts w:ascii="Calibri" w:eastAsia="Times New Roman" w:hAnsi="Calibri" w:cs="Calibri"/>
                <w:color w:val="000000"/>
              </w:rPr>
              <w:t>Employ</w:t>
            </w:r>
            <w:r w:rsidR="00BF1C61">
              <w:rPr>
                <w:rFonts w:ascii="Calibri" w:eastAsia="Times New Roman" w:hAnsi="Calibri" w:cs="Calibri"/>
                <w:color w:val="000000"/>
              </w:rPr>
              <w:t>e</w:t>
            </w:r>
            <w:r w:rsidR="00BF1C61" w:rsidRPr="00544A10">
              <w:rPr>
                <w:rFonts w:ascii="Calibri" w:eastAsia="Times New Roman" w:hAnsi="Calibri" w:cs="Calibri"/>
                <w:color w:val="000000"/>
              </w:rPr>
              <w:t>e</w:t>
            </w:r>
            <w:r w:rsidRPr="00544A10">
              <w:rPr>
                <w:rFonts w:ascii="Calibri" w:eastAsia="Times New Roman" w:hAnsi="Calibri" w:cs="Calibri"/>
                <w:color w:val="000000"/>
              </w:rPr>
              <w:t>(B)</w:t>
            </w:r>
          </w:p>
        </w:tc>
        <w:tc>
          <w:tcPr>
            <w:tcW w:w="1360" w:type="dxa"/>
            <w:tcBorders>
              <w:top w:val="nil"/>
              <w:left w:val="nil"/>
              <w:bottom w:val="nil"/>
              <w:right w:val="nil"/>
            </w:tcBorders>
            <w:shd w:val="clear" w:color="auto" w:fill="auto"/>
            <w:noWrap/>
            <w:vAlign w:val="bottom"/>
            <w:hideMark/>
          </w:tcPr>
          <w:p w14:paraId="35C9C9D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7,225.00</w:t>
            </w:r>
          </w:p>
        </w:tc>
        <w:tc>
          <w:tcPr>
            <w:tcW w:w="1360" w:type="dxa"/>
            <w:tcBorders>
              <w:top w:val="nil"/>
              <w:left w:val="nil"/>
              <w:bottom w:val="nil"/>
              <w:right w:val="nil"/>
            </w:tcBorders>
            <w:shd w:val="clear" w:color="auto" w:fill="auto"/>
            <w:noWrap/>
            <w:vAlign w:val="bottom"/>
            <w:hideMark/>
          </w:tcPr>
          <w:p w14:paraId="1951B1D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7,041.00</w:t>
            </w:r>
          </w:p>
        </w:tc>
      </w:tr>
      <w:tr w:rsidR="00544A10" w:rsidRPr="00544A10" w14:paraId="767222A7" w14:textId="77777777" w:rsidTr="00544A10">
        <w:trPr>
          <w:trHeight w:val="288"/>
        </w:trPr>
        <w:tc>
          <w:tcPr>
            <w:tcW w:w="5180" w:type="dxa"/>
            <w:tcBorders>
              <w:top w:val="nil"/>
              <w:left w:val="nil"/>
              <w:bottom w:val="nil"/>
              <w:right w:val="nil"/>
            </w:tcBorders>
            <w:shd w:val="clear" w:color="auto" w:fill="auto"/>
            <w:noWrap/>
            <w:vAlign w:val="bottom"/>
            <w:hideMark/>
          </w:tcPr>
          <w:p w14:paraId="4F8736E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ROCE=A/B</w:t>
            </w:r>
          </w:p>
        </w:tc>
        <w:tc>
          <w:tcPr>
            <w:tcW w:w="1360" w:type="dxa"/>
            <w:tcBorders>
              <w:top w:val="nil"/>
              <w:left w:val="nil"/>
              <w:bottom w:val="nil"/>
              <w:right w:val="nil"/>
            </w:tcBorders>
            <w:shd w:val="clear" w:color="auto" w:fill="auto"/>
            <w:noWrap/>
            <w:vAlign w:val="bottom"/>
            <w:hideMark/>
          </w:tcPr>
          <w:p w14:paraId="1151517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11.709%</w:t>
            </w:r>
          </w:p>
        </w:tc>
        <w:tc>
          <w:tcPr>
            <w:tcW w:w="1360" w:type="dxa"/>
            <w:tcBorders>
              <w:top w:val="nil"/>
              <w:left w:val="nil"/>
              <w:bottom w:val="nil"/>
              <w:right w:val="nil"/>
            </w:tcBorders>
            <w:shd w:val="clear" w:color="auto" w:fill="auto"/>
            <w:noWrap/>
            <w:vAlign w:val="bottom"/>
            <w:hideMark/>
          </w:tcPr>
          <w:p w14:paraId="77AE57F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10.226%</w:t>
            </w:r>
          </w:p>
        </w:tc>
      </w:tr>
    </w:tbl>
    <w:p w14:paraId="13A86538" w14:textId="77777777" w:rsidR="00544A10" w:rsidRDefault="00544A10" w:rsidP="00C24AE3">
      <w:pPr>
        <w:rPr>
          <w:rFonts w:ascii="Calibri" w:eastAsia="Times New Roman" w:hAnsi="Calibri" w:cs="Calibri"/>
          <w:color w:val="000000"/>
        </w:rPr>
      </w:pPr>
    </w:p>
    <w:tbl>
      <w:tblPr>
        <w:tblW w:w="0" w:type="auto"/>
        <w:jc w:val="center"/>
        <w:tblLook w:val="04A0" w:firstRow="1" w:lastRow="0" w:firstColumn="1" w:lastColumn="0" w:noHBand="0" w:noVBand="1"/>
      </w:tblPr>
      <w:tblGrid>
        <w:gridCol w:w="5482"/>
      </w:tblGrid>
      <w:tr w:rsidR="00544A10" w:rsidRPr="00544A10" w14:paraId="31E51C7E" w14:textId="77777777" w:rsidTr="00544A10">
        <w:trPr>
          <w:trHeight w:val="288"/>
          <w:jc w:val="center"/>
        </w:trPr>
        <w:tc>
          <w:tcPr>
            <w:tcW w:w="0" w:type="auto"/>
            <w:tcBorders>
              <w:top w:val="nil"/>
              <w:left w:val="nil"/>
              <w:bottom w:val="nil"/>
              <w:right w:val="nil"/>
            </w:tcBorders>
            <w:shd w:val="clear" w:color="auto" w:fill="auto"/>
            <w:noWrap/>
            <w:vAlign w:val="bottom"/>
            <w:hideMark/>
          </w:tcPr>
          <w:p w14:paraId="3E3FD542" w14:textId="77777777" w:rsidR="00544A10" w:rsidRPr="00C24AE3" w:rsidRDefault="00544A10" w:rsidP="00C24AE3">
            <w:pPr>
              <w:rPr>
                <w:rFonts w:ascii="Calibri" w:eastAsia="Times New Roman" w:hAnsi="Calibri" w:cs="Calibri"/>
                <w:b/>
                <w:color w:val="000000"/>
              </w:rPr>
            </w:pPr>
            <w:r w:rsidRPr="00C24AE3">
              <w:rPr>
                <w:rFonts w:ascii="Calibri" w:eastAsia="Times New Roman" w:hAnsi="Calibri" w:cs="Calibri"/>
                <w:b/>
                <w:color w:val="000000"/>
              </w:rPr>
              <w:t>2.</w:t>
            </w:r>
            <w:r w:rsidRPr="00C24AE3">
              <w:rPr>
                <w:rFonts w:ascii="Calibri" w:eastAsia="Times New Roman" w:hAnsi="Calibri" w:cs="Calibri"/>
                <w:b/>
                <w:bCs/>
                <w:color w:val="000000"/>
              </w:rPr>
              <w:t xml:space="preserve"> Return on Equity(ROE)=Net income/shareholder equity</w:t>
            </w:r>
          </w:p>
        </w:tc>
      </w:tr>
      <w:tr w:rsidR="00544A10" w:rsidRPr="00544A10" w14:paraId="62E2395C" w14:textId="77777777" w:rsidTr="00544A10">
        <w:trPr>
          <w:trHeight w:val="288"/>
          <w:jc w:val="center"/>
        </w:trPr>
        <w:tc>
          <w:tcPr>
            <w:tcW w:w="0" w:type="auto"/>
            <w:tcBorders>
              <w:top w:val="nil"/>
              <w:left w:val="nil"/>
              <w:bottom w:val="nil"/>
              <w:right w:val="nil"/>
            </w:tcBorders>
            <w:shd w:val="clear" w:color="auto" w:fill="auto"/>
            <w:noWrap/>
            <w:vAlign w:val="bottom"/>
            <w:hideMark/>
          </w:tcPr>
          <w:p w14:paraId="3D82ED9B" w14:textId="4E9AF0BD" w:rsidR="00544A10" w:rsidRPr="00C24AE3" w:rsidRDefault="00544A10" w:rsidP="00C24AE3">
            <w:pPr>
              <w:rPr>
                <w:rFonts w:ascii="Calibri" w:eastAsia="Times New Roman" w:hAnsi="Calibri" w:cs="Calibri"/>
                <w:b/>
                <w:color w:val="000000"/>
              </w:rPr>
            </w:pPr>
            <w:r w:rsidRPr="00C24AE3">
              <w:rPr>
                <w:rFonts w:ascii="Calibri" w:eastAsia="Times New Roman" w:hAnsi="Calibri" w:cs="Calibri"/>
                <w:b/>
                <w:color w:val="000000"/>
              </w:rPr>
              <w:t>(</w:t>
            </w:r>
            <w:proofErr w:type="spellStart"/>
            <w:r w:rsidRPr="00C24AE3">
              <w:rPr>
                <w:rFonts w:ascii="Calibri" w:eastAsia="Times New Roman" w:hAnsi="Calibri" w:cs="Calibri"/>
                <w:b/>
                <w:color w:val="000000"/>
              </w:rPr>
              <w:t>i</w:t>
            </w:r>
            <w:proofErr w:type="spellEnd"/>
            <w:r w:rsidRPr="00C24AE3">
              <w:rPr>
                <w:rFonts w:ascii="Calibri" w:eastAsia="Times New Roman" w:hAnsi="Calibri" w:cs="Calibri"/>
                <w:b/>
                <w:color w:val="000000"/>
              </w:rPr>
              <w:t xml:space="preserve">) Net income=Bottom line profit </w:t>
            </w:r>
            <w:r w:rsidR="00BF1C61" w:rsidRPr="00C24AE3">
              <w:rPr>
                <w:rFonts w:ascii="Calibri" w:eastAsia="Times New Roman" w:hAnsi="Calibri" w:cs="Calibri"/>
                <w:b/>
                <w:color w:val="000000"/>
              </w:rPr>
              <w:t>before</w:t>
            </w:r>
            <w:r w:rsidRPr="00C24AE3">
              <w:rPr>
                <w:rFonts w:ascii="Calibri" w:eastAsia="Times New Roman" w:hAnsi="Calibri" w:cs="Calibri"/>
                <w:b/>
                <w:color w:val="000000"/>
              </w:rPr>
              <w:t xml:space="preserve"> dividend</w:t>
            </w:r>
          </w:p>
        </w:tc>
      </w:tr>
    </w:tbl>
    <w:p w14:paraId="1BBF6766" w14:textId="77777777" w:rsidR="00544A10" w:rsidRPr="00544A10" w:rsidRDefault="00544A10" w:rsidP="00C24AE3">
      <w:pPr>
        <w:rPr>
          <w:rFonts w:ascii="Calibri" w:eastAsia="Times New Roman" w:hAnsi="Calibri" w:cs="Calibri"/>
          <w:color w:val="000000"/>
        </w:rPr>
      </w:pPr>
    </w:p>
    <w:tbl>
      <w:tblPr>
        <w:tblW w:w="7900" w:type="dxa"/>
        <w:tblLook w:val="04A0" w:firstRow="1" w:lastRow="0" w:firstColumn="1" w:lastColumn="0" w:noHBand="0" w:noVBand="1"/>
      </w:tblPr>
      <w:tblGrid>
        <w:gridCol w:w="5180"/>
        <w:gridCol w:w="1360"/>
        <w:gridCol w:w="1360"/>
      </w:tblGrid>
      <w:tr w:rsidR="00544A10" w:rsidRPr="00544A10" w14:paraId="70D842EE" w14:textId="77777777" w:rsidTr="00544A10">
        <w:trPr>
          <w:trHeight w:val="288"/>
        </w:trPr>
        <w:tc>
          <w:tcPr>
            <w:tcW w:w="5180" w:type="dxa"/>
            <w:tcBorders>
              <w:top w:val="nil"/>
              <w:left w:val="nil"/>
              <w:bottom w:val="nil"/>
              <w:right w:val="nil"/>
            </w:tcBorders>
            <w:shd w:val="clear" w:color="auto" w:fill="auto"/>
            <w:noWrap/>
            <w:vAlign w:val="bottom"/>
            <w:hideMark/>
          </w:tcPr>
          <w:p w14:paraId="18EE79E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0FC6DE6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5B4E95D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597221B9" w14:textId="77777777" w:rsidTr="00544A10">
        <w:trPr>
          <w:trHeight w:val="288"/>
        </w:trPr>
        <w:tc>
          <w:tcPr>
            <w:tcW w:w="5180" w:type="dxa"/>
            <w:tcBorders>
              <w:top w:val="nil"/>
              <w:left w:val="nil"/>
              <w:bottom w:val="nil"/>
              <w:right w:val="nil"/>
            </w:tcBorders>
            <w:shd w:val="clear" w:color="auto" w:fill="auto"/>
            <w:noWrap/>
            <w:vAlign w:val="bottom"/>
            <w:hideMark/>
          </w:tcPr>
          <w:p w14:paraId="338CAA2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Net income</w:t>
            </w:r>
          </w:p>
        </w:tc>
        <w:tc>
          <w:tcPr>
            <w:tcW w:w="1360" w:type="dxa"/>
            <w:tcBorders>
              <w:top w:val="nil"/>
              <w:left w:val="nil"/>
              <w:bottom w:val="nil"/>
              <w:right w:val="nil"/>
            </w:tcBorders>
            <w:shd w:val="clear" w:color="auto" w:fill="auto"/>
            <w:noWrap/>
            <w:vAlign w:val="bottom"/>
            <w:hideMark/>
          </w:tcPr>
          <w:p w14:paraId="3667B5F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431</w:t>
            </w:r>
          </w:p>
        </w:tc>
        <w:tc>
          <w:tcPr>
            <w:tcW w:w="1360" w:type="dxa"/>
            <w:tcBorders>
              <w:top w:val="nil"/>
              <w:left w:val="nil"/>
              <w:bottom w:val="nil"/>
              <w:right w:val="nil"/>
            </w:tcBorders>
            <w:shd w:val="clear" w:color="auto" w:fill="auto"/>
            <w:noWrap/>
            <w:vAlign w:val="bottom"/>
            <w:hideMark/>
          </w:tcPr>
          <w:p w14:paraId="43BD8A5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366</w:t>
            </w:r>
          </w:p>
        </w:tc>
      </w:tr>
    </w:tbl>
    <w:p w14:paraId="0A848D6D" w14:textId="77777777" w:rsidR="00544A10" w:rsidRDefault="00544A10" w:rsidP="00C24AE3">
      <w:pPr>
        <w:rPr>
          <w:rFonts w:ascii="Calibri" w:eastAsia="Times New Roman" w:hAnsi="Calibri" w:cs="Calibri"/>
          <w:color w:val="000000"/>
        </w:rPr>
      </w:pPr>
    </w:p>
    <w:tbl>
      <w:tblPr>
        <w:tblW w:w="6940" w:type="dxa"/>
        <w:tblLook w:val="04A0" w:firstRow="1" w:lastRow="0" w:firstColumn="1" w:lastColumn="0" w:noHBand="0" w:noVBand="1"/>
      </w:tblPr>
      <w:tblGrid>
        <w:gridCol w:w="2386"/>
        <w:gridCol w:w="2277"/>
        <w:gridCol w:w="2277"/>
      </w:tblGrid>
      <w:tr w:rsidR="00544A10" w:rsidRPr="00544A10" w14:paraId="17960820" w14:textId="77777777" w:rsidTr="00544A10">
        <w:trPr>
          <w:trHeight w:val="288"/>
        </w:trPr>
        <w:tc>
          <w:tcPr>
            <w:tcW w:w="6940" w:type="dxa"/>
            <w:gridSpan w:val="3"/>
            <w:tcBorders>
              <w:top w:val="nil"/>
              <w:left w:val="nil"/>
              <w:bottom w:val="nil"/>
              <w:right w:val="nil"/>
            </w:tcBorders>
            <w:shd w:val="clear" w:color="auto" w:fill="auto"/>
            <w:noWrap/>
            <w:vAlign w:val="bottom"/>
            <w:hideMark/>
          </w:tcPr>
          <w:p w14:paraId="1A32528F" w14:textId="4F84619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r w:rsidRPr="00C24AE3">
              <w:rPr>
                <w:rFonts w:ascii="Calibri" w:eastAsia="Times New Roman" w:hAnsi="Calibri" w:cs="Calibri"/>
                <w:b/>
                <w:color w:val="000000"/>
              </w:rPr>
              <w:t xml:space="preserve">ii) Shareholder equity=Total </w:t>
            </w:r>
            <w:r w:rsidR="00BF1C61" w:rsidRPr="00C24AE3">
              <w:rPr>
                <w:rFonts w:ascii="Calibri" w:eastAsia="Times New Roman" w:hAnsi="Calibri" w:cs="Calibri"/>
                <w:b/>
                <w:color w:val="000000"/>
              </w:rPr>
              <w:t>Assets</w:t>
            </w:r>
            <w:r w:rsidRPr="00C24AE3">
              <w:rPr>
                <w:rFonts w:ascii="Calibri" w:eastAsia="Times New Roman" w:hAnsi="Calibri" w:cs="Calibri"/>
                <w:b/>
                <w:color w:val="000000"/>
              </w:rPr>
              <w:t>-Liabilities (or) Equity balance</w:t>
            </w:r>
          </w:p>
        </w:tc>
      </w:tr>
      <w:tr w:rsidR="00544A10" w:rsidRPr="00544A10" w14:paraId="7A349402" w14:textId="77777777" w:rsidTr="00544A10">
        <w:trPr>
          <w:trHeight w:val="288"/>
        </w:trPr>
        <w:tc>
          <w:tcPr>
            <w:tcW w:w="2386" w:type="dxa"/>
            <w:tcBorders>
              <w:top w:val="nil"/>
              <w:left w:val="nil"/>
              <w:bottom w:val="nil"/>
              <w:right w:val="nil"/>
            </w:tcBorders>
            <w:shd w:val="clear" w:color="auto" w:fill="auto"/>
            <w:noWrap/>
            <w:vAlign w:val="bottom"/>
            <w:hideMark/>
          </w:tcPr>
          <w:p w14:paraId="71C274B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2277" w:type="dxa"/>
            <w:tcBorders>
              <w:top w:val="nil"/>
              <w:left w:val="nil"/>
              <w:bottom w:val="nil"/>
              <w:right w:val="nil"/>
            </w:tcBorders>
            <w:shd w:val="clear" w:color="auto" w:fill="auto"/>
            <w:noWrap/>
            <w:vAlign w:val="bottom"/>
            <w:hideMark/>
          </w:tcPr>
          <w:p w14:paraId="4C054A9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2277" w:type="dxa"/>
            <w:tcBorders>
              <w:top w:val="nil"/>
              <w:left w:val="nil"/>
              <w:bottom w:val="nil"/>
              <w:right w:val="nil"/>
            </w:tcBorders>
            <w:shd w:val="clear" w:color="auto" w:fill="auto"/>
            <w:noWrap/>
            <w:vAlign w:val="bottom"/>
            <w:hideMark/>
          </w:tcPr>
          <w:p w14:paraId="020AFA6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7F4994F9" w14:textId="77777777" w:rsidTr="00544A10">
        <w:trPr>
          <w:trHeight w:val="288"/>
        </w:trPr>
        <w:tc>
          <w:tcPr>
            <w:tcW w:w="2386" w:type="dxa"/>
            <w:tcBorders>
              <w:top w:val="nil"/>
              <w:left w:val="nil"/>
              <w:bottom w:val="nil"/>
              <w:right w:val="nil"/>
            </w:tcBorders>
            <w:shd w:val="clear" w:color="auto" w:fill="auto"/>
            <w:noWrap/>
            <w:vAlign w:val="bottom"/>
            <w:hideMark/>
          </w:tcPr>
          <w:p w14:paraId="4E1F0E1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Equity</w:t>
            </w:r>
          </w:p>
        </w:tc>
        <w:tc>
          <w:tcPr>
            <w:tcW w:w="2277" w:type="dxa"/>
            <w:tcBorders>
              <w:top w:val="nil"/>
              <w:left w:val="nil"/>
              <w:bottom w:val="nil"/>
              <w:right w:val="nil"/>
            </w:tcBorders>
            <w:shd w:val="clear" w:color="auto" w:fill="auto"/>
            <w:noWrap/>
            <w:vAlign w:val="bottom"/>
            <w:hideMark/>
          </w:tcPr>
          <w:p w14:paraId="186C280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3,088.00</w:t>
            </w:r>
          </w:p>
        </w:tc>
        <w:tc>
          <w:tcPr>
            <w:tcW w:w="2277" w:type="dxa"/>
            <w:tcBorders>
              <w:top w:val="nil"/>
              <w:left w:val="nil"/>
              <w:bottom w:val="nil"/>
              <w:right w:val="nil"/>
            </w:tcBorders>
            <w:shd w:val="clear" w:color="auto" w:fill="auto"/>
            <w:noWrap/>
            <w:vAlign w:val="bottom"/>
            <w:hideMark/>
          </w:tcPr>
          <w:p w14:paraId="08494E3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2,912.00</w:t>
            </w:r>
          </w:p>
        </w:tc>
      </w:tr>
      <w:tr w:rsidR="00544A10" w:rsidRPr="00544A10" w14:paraId="6344C745" w14:textId="77777777" w:rsidTr="00544A10">
        <w:trPr>
          <w:trHeight w:val="288"/>
        </w:trPr>
        <w:tc>
          <w:tcPr>
            <w:tcW w:w="2386" w:type="dxa"/>
            <w:tcBorders>
              <w:top w:val="nil"/>
              <w:left w:val="nil"/>
              <w:bottom w:val="nil"/>
              <w:right w:val="nil"/>
            </w:tcBorders>
            <w:shd w:val="clear" w:color="auto" w:fill="auto"/>
            <w:noWrap/>
            <w:vAlign w:val="bottom"/>
            <w:hideMark/>
          </w:tcPr>
          <w:p w14:paraId="44E5193B" w14:textId="77777777" w:rsidR="00544A10" w:rsidRPr="00544A10" w:rsidRDefault="00544A10" w:rsidP="00C24AE3">
            <w:pPr>
              <w:rPr>
                <w:rFonts w:ascii="Calibri" w:eastAsia="Times New Roman" w:hAnsi="Calibri" w:cs="Calibri"/>
                <w:color w:val="000000"/>
              </w:rPr>
            </w:pPr>
          </w:p>
        </w:tc>
        <w:tc>
          <w:tcPr>
            <w:tcW w:w="2277" w:type="dxa"/>
            <w:tcBorders>
              <w:top w:val="nil"/>
              <w:left w:val="nil"/>
              <w:bottom w:val="nil"/>
              <w:right w:val="nil"/>
            </w:tcBorders>
            <w:shd w:val="clear" w:color="auto" w:fill="auto"/>
            <w:noWrap/>
            <w:vAlign w:val="bottom"/>
            <w:hideMark/>
          </w:tcPr>
          <w:p w14:paraId="2405C12E" w14:textId="77777777" w:rsidR="00544A10" w:rsidRPr="00544A10" w:rsidRDefault="00544A10" w:rsidP="00C24AE3">
            <w:pPr>
              <w:rPr>
                <w:rFonts w:ascii="Times New Roman" w:eastAsia="Times New Roman" w:hAnsi="Times New Roman" w:cs="Times New Roman"/>
                <w:sz w:val="20"/>
                <w:szCs w:val="20"/>
              </w:rPr>
            </w:pPr>
          </w:p>
        </w:tc>
        <w:tc>
          <w:tcPr>
            <w:tcW w:w="2277" w:type="dxa"/>
            <w:tcBorders>
              <w:top w:val="nil"/>
              <w:left w:val="nil"/>
              <w:bottom w:val="nil"/>
              <w:right w:val="nil"/>
            </w:tcBorders>
            <w:shd w:val="clear" w:color="auto" w:fill="auto"/>
            <w:noWrap/>
            <w:vAlign w:val="bottom"/>
            <w:hideMark/>
          </w:tcPr>
          <w:p w14:paraId="0BD0C5E6"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7A573A93" w14:textId="77777777" w:rsidTr="00544A10">
        <w:trPr>
          <w:trHeight w:val="288"/>
        </w:trPr>
        <w:tc>
          <w:tcPr>
            <w:tcW w:w="2386" w:type="dxa"/>
            <w:tcBorders>
              <w:top w:val="nil"/>
              <w:left w:val="nil"/>
              <w:bottom w:val="nil"/>
              <w:right w:val="nil"/>
            </w:tcBorders>
            <w:shd w:val="clear" w:color="auto" w:fill="auto"/>
            <w:noWrap/>
            <w:vAlign w:val="bottom"/>
            <w:hideMark/>
          </w:tcPr>
          <w:p w14:paraId="609D7D2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(iii)ROE</w:t>
            </w:r>
          </w:p>
        </w:tc>
        <w:tc>
          <w:tcPr>
            <w:tcW w:w="2277" w:type="dxa"/>
            <w:tcBorders>
              <w:top w:val="nil"/>
              <w:left w:val="nil"/>
              <w:bottom w:val="nil"/>
              <w:right w:val="nil"/>
            </w:tcBorders>
            <w:shd w:val="clear" w:color="auto" w:fill="auto"/>
            <w:noWrap/>
            <w:vAlign w:val="bottom"/>
            <w:hideMark/>
          </w:tcPr>
          <w:p w14:paraId="14D822C2" w14:textId="77777777" w:rsidR="00544A10" w:rsidRPr="00544A10" w:rsidRDefault="00544A10" w:rsidP="00C24AE3">
            <w:pPr>
              <w:rPr>
                <w:rFonts w:ascii="Calibri" w:eastAsia="Times New Roman" w:hAnsi="Calibri" w:cs="Calibri"/>
                <w:color w:val="000000"/>
              </w:rPr>
            </w:pPr>
          </w:p>
        </w:tc>
        <w:tc>
          <w:tcPr>
            <w:tcW w:w="2277" w:type="dxa"/>
            <w:tcBorders>
              <w:top w:val="nil"/>
              <w:left w:val="nil"/>
              <w:bottom w:val="nil"/>
              <w:right w:val="nil"/>
            </w:tcBorders>
            <w:shd w:val="clear" w:color="auto" w:fill="auto"/>
            <w:noWrap/>
            <w:vAlign w:val="bottom"/>
            <w:hideMark/>
          </w:tcPr>
          <w:p w14:paraId="42BA262C"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78254AFF" w14:textId="77777777" w:rsidTr="00544A10">
        <w:trPr>
          <w:trHeight w:val="288"/>
        </w:trPr>
        <w:tc>
          <w:tcPr>
            <w:tcW w:w="2386" w:type="dxa"/>
            <w:tcBorders>
              <w:top w:val="nil"/>
              <w:left w:val="nil"/>
              <w:bottom w:val="nil"/>
              <w:right w:val="nil"/>
            </w:tcBorders>
            <w:shd w:val="clear" w:color="auto" w:fill="auto"/>
            <w:noWrap/>
            <w:vAlign w:val="bottom"/>
            <w:hideMark/>
          </w:tcPr>
          <w:p w14:paraId="7F6F1C60" w14:textId="58F0B492" w:rsidR="00544A10" w:rsidRPr="00544A10" w:rsidRDefault="00BF1C61"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2277" w:type="dxa"/>
            <w:tcBorders>
              <w:top w:val="nil"/>
              <w:left w:val="nil"/>
              <w:bottom w:val="nil"/>
              <w:right w:val="nil"/>
            </w:tcBorders>
            <w:shd w:val="clear" w:color="auto" w:fill="auto"/>
            <w:noWrap/>
            <w:vAlign w:val="bottom"/>
            <w:hideMark/>
          </w:tcPr>
          <w:p w14:paraId="64A07C3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2277" w:type="dxa"/>
            <w:tcBorders>
              <w:top w:val="nil"/>
              <w:left w:val="nil"/>
              <w:bottom w:val="nil"/>
              <w:right w:val="nil"/>
            </w:tcBorders>
            <w:shd w:val="clear" w:color="auto" w:fill="auto"/>
            <w:noWrap/>
            <w:vAlign w:val="bottom"/>
            <w:hideMark/>
          </w:tcPr>
          <w:p w14:paraId="7BC9649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4DFD677A" w14:textId="77777777" w:rsidTr="00544A10">
        <w:trPr>
          <w:trHeight w:val="288"/>
        </w:trPr>
        <w:tc>
          <w:tcPr>
            <w:tcW w:w="2386" w:type="dxa"/>
            <w:tcBorders>
              <w:top w:val="nil"/>
              <w:left w:val="nil"/>
              <w:bottom w:val="nil"/>
              <w:right w:val="nil"/>
            </w:tcBorders>
            <w:shd w:val="clear" w:color="auto" w:fill="auto"/>
            <w:noWrap/>
            <w:vAlign w:val="bottom"/>
            <w:hideMark/>
          </w:tcPr>
          <w:p w14:paraId="49BB1DE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lastRenderedPageBreak/>
              <w:t>Net Income(A)</w:t>
            </w:r>
          </w:p>
        </w:tc>
        <w:tc>
          <w:tcPr>
            <w:tcW w:w="2277" w:type="dxa"/>
            <w:tcBorders>
              <w:top w:val="nil"/>
              <w:left w:val="nil"/>
              <w:bottom w:val="nil"/>
              <w:right w:val="nil"/>
            </w:tcBorders>
            <w:shd w:val="clear" w:color="auto" w:fill="auto"/>
            <w:noWrap/>
            <w:vAlign w:val="bottom"/>
            <w:hideMark/>
          </w:tcPr>
          <w:p w14:paraId="2A78390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431.00</w:t>
            </w:r>
          </w:p>
        </w:tc>
        <w:tc>
          <w:tcPr>
            <w:tcW w:w="2277" w:type="dxa"/>
            <w:tcBorders>
              <w:top w:val="nil"/>
              <w:left w:val="nil"/>
              <w:bottom w:val="nil"/>
              <w:right w:val="nil"/>
            </w:tcBorders>
            <w:shd w:val="clear" w:color="auto" w:fill="auto"/>
            <w:noWrap/>
            <w:vAlign w:val="bottom"/>
            <w:hideMark/>
          </w:tcPr>
          <w:p w14:paraId="6131C91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366.00</w:t>
            </w:r>
          </w:p>
        </w:tc>
      </w:tr>
      <w:tr w:rsidR="00544A10" w:rsidRPr="00544A10" w14:paraId="68B23EF7" w14:textId="77777777" w:rsidTr="00544A10">
        <w:trPr>
          <w:trHeight w:val="288"/>
        </w:trPr>
        <w:tc>
          <w:tcPr>
            <w:tcW w:w="2386" w:type="dxa"/>
            <w:tcBorders>
              <w:top w:val="nil"/>
              <w:left w:val="nil"/>
              <w:bottom w:val="nil"/>
              <w:right w:val="nil"/>
            </w:tcBorders>
            <w:shd w:val="clear" w:color="auto" w:fill="auto"/>
            <w:noWrap/>
            <w:vAlign w:val="bottom"/>
            <w:hideMark/>
          </w:tcPr>
          <w:p w14:paraId="0D779C8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Equity(B)</w:t>
            </w:r>
          </w:p>
        </w:tc>
        <w:tc>
          <w:tcPr>
            <w:tcW w:w="2277" w:type="dxa"/>
            <w:tcBorders>
              <w:top w:val="nil"/>
              <w:left w:val="nil"/>
              <w:bottom w:val="nil"/>
              <w:right w:val="nil"/>
            </w:tcBorders>
            <w:shd w:val="clear" w:color="auto" w:fill="auto"/>
            <w:noWrap/>
            <w:vAlign w:val="bottom"/>
            <w:hideMark/>
          </w:tcPr>
          <w:p w14:paraId="40BC750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3,088.00</w:t>
            </w:r>
          </w:p>
        </w:tc>
        <w:tc>
          <w:tcPr>
            <w:tcW w:w="2277" w:type="dxa"/>
            <w:tcBorders>
              <w:top w:val="nil"/>
              <w:left w:val="nil"/>
              <w:bottom w:val="nil"/>
              <w:right w:val="nil"/>
            </w:tcBorders>
            <w:shd w:val="clear" w:color="auto" w:fill="auto"/>
            <w:noWrap/>
            <w:vAlign w:val="bottom"/>
            <w:hideMark/>
          </w:tcPr>
          <w:p w14:paraId="18E372A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2,912.00</w:t>
            </w:r>
          </w:p>
        </w:tc>
      </w:tr>
      <w:tr w:rsidR="00544A10" w:rsidRPr="00544A10" w14:paraId="1A5BE228" w14:textId="77777777" w:rsidTr="00544A10">
        <w:trPr>
          <w:trHeight w:val="288"/>
        </w:trPr>
        <w:tc>
          <w:tcPr>
            <w:tcW w:w="2386" w:type="dxa"/>
            <w:tcBorders>
              <w:top w:val="nil"/>
              <w:left w:val="nil"/>
              <w:bottom w:val="nil"/>
              <w:right w:val="nil"/>
            </w:tcBorders>
            <w:shd w:val="clear" w:color="auto" w:fill="auto"/>
            <w:noWrap/>
            <w:vAlign w:val="bottom"/>
            <w:hideMark/>
          </w:tcPr>
          <w:p w14:paraId="192682D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ROE(A/B)*100</w:t>
            </w:r>
          </w:p>
        </w:tc>
        <w:tc>
          <w:tcPr>
            <w:tcW w:w="2277" w:type="dxa"/>
            <w:tcBorders>
              <w:top w:val="nil"/>
              <w:left w:val="nil"/>
              <w:bottom w:val="nil"/>
              <w:right w:val="nil"/>
            </w:tcBorders>
            <w:shd w:val="clear" w:color="auto" w:fill="auto"/>
            <w:noWrap/>
            <w:vAlign w:val="bottom"/>
            <w:hideMark/>
          </w:tcPr>
          <w:p w14:paraId="757553C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13.957%</w:t>
            </w:r>
          </w:p>
        </w:tc>
        <w:tc>
          <w:tcPr>
            <w:tcW w:w="2277" w:type="dxa"/>
            <w:tcBorders>
              <w:top w:val="nil"/>
              <w:left w:val="nil"/>
              <w:bottom w:val="nil"/>
              <w:right w:val="nil"/>
            </w:tcBorders>
            <w:shd w:val="clear" w:color="auto" w:fill="auto"/>
            <w:noWrap/>
            <w:vAlign w:val="bottom"/>
            <w:hideMark/>
          </w:tcPr>
          <w:p w14:paraId="311C00E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12.569%</w:t>
            </w:r>
          </w:p>
        </w:tc>
      </w:tr>
    </w:tbl>
    <w:p w14:paraId="51FFE781" w14:textId="77777777" w:rsidR="00544A10" w:rsidRDefault="00544A10" w:rsidP="00C24AE3">
      <w:pPr>
        <w:rPr>
          <w:rFonts w:ascii="Calibri" w:eastAsia="Times New Roman" w:hAnsi="Calibri" w:cs="Calibri"/>
          <w:color w:val="000000"/>
        </w:rPr>
      </w:pPr>
    </w:p>
    <w:p w14:paraId="61612AEF" w14:textId="77777777" w:rsidR="00C24AE3" w:rsidRDefault="00C24AE3" w:rsidP="00C24AE3">
      <w:pPr>
        <w:rPr>
          <w:rFonts w:ascii="Calibri" w:eastAsia="Times New Roman" w:hAnsi="Calibri" w:cs="Calibri"/>
          <w:color w:val="000000"/>
        </w:rPr>
      </w:pPr>
    </w:p>
    <w:p w14:paraId="67B90251" w14:textId="77777777" w:rsidR="00C24AE3" w:rsidRDefault="00C24AE3" w:rsidP="00C24AE3">
      <w:pPr>
        <w:rPr>
          <w:rFonts w:ascii="Calibri" w:eastAsia="Times New Roman" w:hAnsi="Calibri" w:cs="Calibri"/>
          <w:color w:val="000000"/>
        </w:rPr>
      </w:pPr>
    </w:p>
    <w:p w14:paraId="3F9AC20E" w14:textId="02AFF77A" w:rsidR="00544A10" w:rsidRDefault="00544A10" w:rsidP="00C24AE3">
      <w:pPr>
        <w:rPr>
          <w:rFonts w:ascii="Calibri" w:eastAsia="Times New Roman" w:hAnsi="Calibri" w:cs="Calibri"/>
          <w:b/>
          <w:bCs/>
          <w:color w:val="000000"/>
        </w:rPr>
      </w:pPr>
      <w:r w:rsidRPr="00544A10">
        <w:rPr>
          <w:rFonts w:ascii="Calibri" w:eastAsia="Times New Roman" w:hAnsi="Calibri" w:cs="Calibri"/>
          <w:color w:val="000000"/>
        </w:rPr>
        <w:t xml:space="preserve">3. </w:t>
      </w:r>
      <w:r w:rsidR="00C24AE3" w:rsidRPr="00544A10">
        <w:rPr>
          <w:rFonts w:ascii="Calibri" w:eastAsia="Times New Roman" w:hAnsi="Calibri" w:cs="Calibri"/>
          <w:b/>
          <w:bCs/>
          <w:color w:val="000000"/>
        </w:rPr>
        <w:t>Earnings</w:t>
      </w:r>
      <w:r w:rsidRPr="00544A10">
        <w:rPr>
          <w:rFonts w:ascii="Calibri" w:eastAsia="Times New Roman" w:hAnsi="Calibri" w:cs="Calibri"/>
          <w:b/>
          <w:bCs/>
          <w:color w:val="000000"/>
        </w:rPr>
        <w:t xml:space="preserve"> per share=Earnings </w:t>
      </w:r>
      <w:r w:rsidR="00BF1C61" w:rsidRPr="00544A10">
        <w:rPr>
          <w:rFonts w:ascii="Calibri" w:eastAsia="Times New Roman" w:hAnsi="Calibri" w:cs="Calibri"/>
          <w:b/>
          <w:bCs/>
          <w:color w:val="000000"/>
        </w:rPr>
        <w:t>attributable</w:t>
      </w:r>
      <w:r w:rsidRPr="00544A10">
        <w:rPr>
          <w:rFonts w:ascii="Calibri" w:eastAsia="Times New Roman" w:hAnsi="Calibri" w:cs="Calibri"/>
          <w:b/>
          <w:bCs/>
          <w:color w:val="000000"/>
        </w:rPr>
        <w:t xml:space="preserve"> to equity shareholders/Total No. of share</w:t>
      </w:r>
    </w:p>
    <w:p w14:paraId="2F136AC1" w14:textId="77777777" w:rsidR="00C24AE3" w:rsidRPr="00544A10" w:rsidRDefault="00C24AE3" w:rsidP="00C24AE3">
      <w:pPr>
        <w:rPr>
          <w:rFonts w:ascii="Calibri" w:eastAsia="Times New Roman" w:hAnsi="Calibri" w:cs="Calibri"/>
          <w:color w:val="000000"/>
        </w:rPr>
      </w:pPr>
    </w:p>
    <w:tbl>
      <w:tblPr>
        <w:tblW w:w="6940" w:type="dxa"/>
        <w:tblLook w:val="04A0" w:firstRow="1" w:lastRow="0" w:firstColumn="1" w:lastColumn="0" w:noHBand="0" w:noVBand="1"/>
      </w:tblPr>
      <w:tblGrid>
        <w:gridCol w:w="4220"/>
        <w:gridCol w:w="1360"/>
        <w:gridCol w:w="1360"/>
      </w:tblGrid>
      <w:tr w:rsidR="00544A10" w:rsidRPr="00544A10" w14:paraId="6BEB317C" w14:textId="77777777" w:rsidTr="00544A10">
        <w:trPr>
          <w:trHeight w:val="288"/>
        </w:trPr>
        <w:tc>
          <w:tcPr>
            <w:tcW w:w="4220" w:type="dxa"/>
            <w:tcBorders>
              <w:top w:val="nil"/>
              <w:left w:val="nil"/>
              <w:bottom w:val="nil"/>
              <w:right w:val="nil"/>
            </w:tcBorders>
            <w:shd w:val="clear" w:color="auto" w:fill="auto"/>
            <w:noWrap/>
            <w:vAlign w:val="bottom"/>
            <w:hideMark/>
          </w:tcPr>
          <w:p w14:paraId="16F33586" w14:textId="77777777" w:rsidR="00544A10" w:rsidRPr="00C24AE3" w:rsidRDefault="00544A10" w:rsidP="00C24AE3">
            <w:pPr>
              <w:rPr>
                <w:rFonts w:ascii="Calibri" w:eastAsia="Times New Roman" w:hAnsi="Calibri" w:cs="Calibri"/>
                <w:b/>
                <w:color w:val="000000"/>
              </w:rPr>
            </w:pPr>
            <w:r w:rsidRPr="00C24AE3">
              <w:rPr>
                <w:rFonts w:ascii="Calibri" w:eastAsia="Times New Roman" w:hAnsi="Calibri" w:cs="Calibri"/>
                <w:b/>
                <w:color w:val="000000"/>
              </w:rPr>
              <w:t>(</w:t>
            </w:r>
            <w:proofErr w:type="spellStart"/>
            <w:r w:rsidRPr="00C24AE3">
              <w:rPr>
                <w:rFonts w:ascii="Calibri" w:eastAsia="Times New Roman" w:hAnsi="Calibri" w:cs="Calibri"/>
                <w:b/>
                <w:color w:val="000000"/>
              </w:rPr>
              <w:t>i</w:t>
            </w:r>
            <w:proofErr w:type="spellEnd"/>
            <w:r w:rsidRPr="00C24AE3">
              <w:rPr>
                <w:rFonts w:ascii="Calibri" w:eastAsia="Times New Roman" w:hAnsi="Calibri" w:cs="Calibri"/>
                <w:b/>
                <w:color w:val="000000"/>
              </w:rPr>
              <w:t>) Earnings attributable to equity shareholder</w:t>
            </w:r>
          </w:p>
        </w:tc>
        <w:tc>
          <w:tcPr>
            <w:tcW w:w="1360" w:type="dxa"/>
            <w:tcBorders>
              <w:top w:val="nil"/>
              <w:left w:val="nil"/>
              <w:bottom w:val="nil"/>
              <w:right w:val="nil"/>
            </w:tcBorders>
            <w:shd w:val="clear" w:color="auto" w:fill="auto"/>
            <w:noWrap/>
            <w:vAlign w:val="bottom"/>
            <w:hideMark/>
          </w:tcPr>
          <w:p w14:paraId="0B590D21"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72596E59"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30E83FA3" w14:textId="77777777" w:rsidTr="00544A10">
        <w:trPr>
          <w:trHeight w:val="288"/>
        </w:trPr>
        <w:tc>
          <w:tcPr>
            <w:tcW w:w="4220" w:type="dxa"/>
            <w:tcBorders>
              <w:top w:val="nil"/>
              <w:left w:val="nil"/>
              <w:bottom w:val="nil"/>
              <w:right w:val="nil"/>
            </w:tcBorders>
            <w:shd w:val="clear" w:color="auto" w:fill="auto"/>
            <w:noWrap/>
            <w:vAlign w:val="bottom"/>
            <w:hideMark/>
          </w:tcPr>
          <w:p w14:paraId="38D6444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0F0636B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7C6E5CB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41BADBC6" w14:textId="77777777" w:rsidTr="00544A10">
        <w:trPr>
          <w:trHeight w:val="288"/>
        </w:trPr>
        <w:tc>
          <w:tcPr>
            <w:tcW w:w="4220" w:type="dxa"/>
            <w:tcBorders>
              <w:top w:val="nil"/>
              <w:left w:val="nil"/>
              <w:bottom w:val="nil"/>
              <w:right w:val="nil"/>
            </w:tcBorders>
            <w:shd w:val="clear" w:color="auto" w:fill="auto"/>
            <w:noWrap/>
            <w:vAlign w:val="bottom"/>
            <w:hideMark/>
          </w:tcPr>
          <w:p w14:paraId="58DE11A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Net Income</w:t>
            </w:r>
          </w:p>
        </w:tc>
        <w:tc>
          <w:tcPr>
            <w:tcW w:w="1360" w:type="dxa"/>
            <w:tcBorders>
              <w:top w:val="nil"/>
              <w:left w:val="nil"/>
              <w:bottom w:val="nil"/>
              <w:right w:val="nil"/>
            </w:tcBorders>
            <w:shd w:val="clear" w:color="auto" w:fill="auto"/>
            <w:noWrap/>
            <w:vAlign w:val="bottom"/>
            <w:hideMark/>
          </w:tcPr>
          <w:p w14:paraId="5A5716E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431.00</w:t>
            </w:r>
          </w:p>
        </w:tc>
        <w:tc>
          <w:tcPr>
            <w:tcW w:w="1360" w:type="dxa"/>
            <w:tcBorders>
              <w:top w:val="nil"/>
              <w:left w:val="nil"/>
              <w:bottom w:val="nil"/>
              <w:right w:val="nil"/>
            </w:tcBorders>
            <w:shd w:val="clear" w:color="auto" w:fill="auto"/>
            <w:noWrap/>
            <w:vAlign w:val="bottom"/>
            <w:hideMark/>
          </w:tcPr>
          <w:p w14:paraId="5A170F8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366.00</w:t>
            </w:r>
          </w:p>
        </w:tc>
      </w:tr>
      <w:tr w:rsidR="00544A10" w:rsidRPr="00544A10" w14:paraId="622DBD9F" w14:textId="77777777" w:rsidTr="00544A10">
        <w:trPr>
          <w:trHeight w:val="288"/>
        </w:trPr>
        <w:tc>
          <w:tcPr>
            <w:tcW w:w="4220" w:type="dxa"/>
            <w:tcBorders>
              <w:top w:val="nil"/>
              <w:left w:val="nil"/>
              <w:bottom w:val="nil"/>
              <w:right w:val="nil"/>
            </w:tcBorders>
            <w:shd w:val="clear" w:color="auto" w:fill="auto"/>
            <w:noWrap/>
            <w:vAlign w:val="bottom"/>
            <w:hideMark/>
          </w:tcPr>
          <w:p w14:paraId="388E03D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 Total No. of shares</w:t>
            </w:r>
          </w:p>
        </w:tc>
        <w:tc>
          <w:tcPr>
            <w:tcW w:w="1360" w:type="dxa"/>
            <w:tcBorders>
              <w:top w:val="nil"/>
              <w:left w:val="nil"/>
              <w:bottom w:val="nil"/>
              <w:right w:val="nil"/>
            </w:tcBorders>
            <w:shd w:val="clear" w:color="auto" w:fill="auto"/>
            <w:noWrap/>
            <w:vAlign w:val="bottom"/>
            <w:hideMark/>
          </w:tcPr>
          <w:p w14:paraId="3B35F877"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2089D143"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01AA03F3" w14:textId="77777777" w:rsidTr="00544A10">
        <w:trPr>
          <w:trHeight w:val="288"/>
        </w:trPr>
        <w:tc>
          <w:tcPr>
            <w:tcW w:w="4220" w:type="dxa"/>
            <w:tcBorders>
              <w:top w:val="nil"/>
              <w:left w:val="nil"/>
              <w:bottom w:val="nil"/>
              <w:right w:val="nil"/>
            </w:tcBorders>
            <w:shd w:val="clear" w:color="auto" w:fill="auto"/>
            <w:noWrap/>
            <w:vAlign w:val="bottom"/>
            <w:hideMark/>
          </w:tcPr>
          <w:p w14:paraId="0FD0652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48C4CA8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409A7C9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4B5C8534" w14:textId="77777777" w:rsidTr="00544A10">
        <w:trPr>
          <w:trHeight w:val="288"/>
        </w:trPr>
        <w:tc>
          <w:tcPr>
            <w:tcW w:w="4220" w:type="dxa"/>
            <w:tcBorders>
              <w:top w:val="nil"/>
              <w:left w:val="nil"/>
              <w:bottom w:val="nil"/>
              <w:right w:val="nil"/>
            </w:tcBorders>
            <w:shd w:val="clear" w:color="auto" w:fill="auto"/>
            <w:noWrap/>
            <w:vAlign w:val="bottom"/>
            <w:hideMark/>
          </w:tcPr>
          <w:p w14:paraId="72662E0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Ordinary share capital</w:t>
            </w:r>
          </w:p>
        </w:tc>
        <w:tc>
          <w:tcPr>
            <w:tcW w:w="1360" w:type="dxa"/>
            <w:tcBorders>
              <w:top w:val="nil"/>
              <w:left w:val="nil"/>
              <w:bottom w:val="nil"/>
              <w:right w:val="nil"/>
            </w:tcBorders>
            <w:shd w:val="clear" w:color="auto" w:fill="auto"/>
            <w:noWrap/>
            <w:vAlign w:val="bottom"/>
            <w:hideMark/>
          </w:tcPr>
          <w:p w14:paraId="54FFED6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300.00</w:t>
            </w:r>
          </w:p>
        </w:tc>
        <w:tc>
          <w:tcPr>
            <w:tcW w:w="1360" w:type="dxa"/>
            <w:tcBorders>
              <w:top w:val="nil"/>
              <w:left w:val="nil"/>
              <w:bottom w:val="nil"/>
              <w:right w:val="nil"/>
            </w:tcBorders>
            <w:shd w:val="clear" w:color="auto" w:fill="auto"/>
            <w:noWrap/>
            <w:vAlign w:val="bottom"/>
            <w:hideMark/>
          </w:tcPr>
          <w:p w14:paraId="794446C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300.00</w:t>
            </w:r>
          </w:p>
        </w:tc>
      </w:tr>
      <w:tr w:rsidR="00544A10" w:rsidRPr="00544A10" w14:paraId="3A1B84C0" w14:textId="77777777" w:rsidTr="00544A10">
        <w:trPr>
          <w:trHeight w:val="288"/>
        </w:trPr>
        <w:tc>
          <w:tcPr>
            <w:tcW w:w="4220" w:type="dxa"/>
            <w:tcBorders>
              <w:top w:val="nil"/>
              <w:left w:val="nil"/>
              <w:bottom w:val="nil"/>
              <w:right w:val="nil"/>
            </w:tcBorders>
            <w:shd w:val="clear" w:color="auto" w:fill="auto"/>
            <w:noWrap/>
            <w:vAlign w:val="bottom"/>
            <w:hideMark/>
          </w:tcPr>
          <w:p w14:paraId="376F0338"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Price per share</w:t>
            </w:r>
          </w:p>
        </w:tc>
        <w:tc>
          <w:tcPr>
            <w:tcW w:w="1360" w:type="dxa"/>
            <w:tcBorders>
              <w:top w:val="nil"/>
              <w:left w:val="nil"/>
              <w:bottom w:val="nil"/>
              <w:right w:val="nil"/>
            </w:tcBorders>
            <w:shd w:val="clear" w:color="auto" w:fill="auto"/>
            <w:noWrap/>
            <w:vAlign w:val="bottom"/>
            <w:hideMark/>
          </w:tcPr>
          <w:p w14:paraId="38DB415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50.0%</w:t>
            </w:r>
          </w:p>
        </w:tc>
        <w:tc>
          <w:tcPr>
            <w:tcW w:w="1360" w:type="dxa"/>
            <w:tcBorders>
              <w:top w:val="nil"/>
              <w:left w:val="nil"/>
              <w:bottom w:val="nil"/>
              <w:right w:val="nil"/>
            </w:tcBorders>
            <w:shd w:val="clear" w:color="auto" w:fill="auto"/>
            <w:noWrap/>
            <w:vAlign w:val="bottom"/>
            <w:hideMark/>
          </w:tcPr>
          <w:p w14:paraId="4E66000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50.0%</w:t>
            </w:r>
          </w:p>
        </w:tc>
      </w:tr>
      <w:tr w:rsidR="00544A10" w:rsidRPr="00544A10" w14:paraId="3B64A0E8" w14:textId="77777777" w:rsidTr="00544A10">
        <w:trPr>
          <w:trHeight w:val="288"/>
        </w:trPr>
        <w:tc>
          <w:tcPr>
            <w:tcW w:w="4220" w:type="dxa"/>
            <w:tcBorders>
              <w:top w:val="nil"/>
              <w:left w:val="nil"/>
              <w:bottom w:val="nil"/>
              <w:right w:val="nil"/>
            </w:tcBorders>
            <w:shd w:val="clear" w:color="auto" w:fill="auto"/>
            <w:noWrap/>
            <w:vAlign w:val="bottom"/>
            <w:hideMark/>
          </w:tcPr>
          <w:p w14:paraId="4CC097C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No. of shares</w:t>
            </w:r>
          </w:p>
        </w:tc>
        <w:tc>
          <w:tcPr>
            <w:tcW w:w="1360" w:type="dxa"/>
            <w:tcBorders>
              <w:top w:val="nil"/>
              <w:left w:val="nil"/>
              <w:bottom w:val="nil"/>
              <w:right w:val="nil"/>
            </w:tcBorders>
            <w:shd w:val="clear" w:color="auto" w:fill="auto"/>
            <w:noWrap/>
            <w:vAlign w:val="bottom"/>
            <w:hideMark/>
          </w:tcPr>
          <w:p w14:paraId="138BD24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600</w:t>
            </w:r>
          </w:p>
        </w:tc>
        <w:tc>
          <w:tcPr>
            <w:tcW w:w="1360" w:type="dxa"/>
            <w:tcBorders>
              <w:top w:val="nil"/>
              <w:left w:val="nil"/>
              <w:bottom w:val="nil"/>
              <w:right w:val="nil"/>
            </w:tcBorders>
            <w:shd w:val="clear" w:color="auto" w:fill="auto"/>
            <w:noWrap/>
            <w:vAlign w:val="bottom"/>
            <w:hideMark/>
          </w:tcPr>
          <w:p w14:paraId="760F134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600</w:t>
            </w:r>
          </w:p>
        </w:tc>
      </w:tr>
    </w:tbl>
    <w:p w14:paraId="1E7DAAA4" w14:textId="77777777" w:rsidR="00544A10" w:rsidRDefault="00544A10" w:rsidP="00C24AE3">
      <w:pPr>
        <w:rPr>
          <w:rFonts w:ascii="Calibri" w:eastAsia="Times New Roman" w:hAnsi="Calibri" w:cs="Calibri"/>
          <w:color w:val="000000"/>
        </w:rPr>
      </w:pPr>
    </w:p>
    <w:p w14:paraId="56081E8F" w14:textId="77777777" w:rsidR="00544A10" w:rsidRDefault="00544A10" w:rsidP="00C24AE3">
      <w:pPr>
        <w:rPr>
          <w:rFonts w:ascii="Calibri" w:eastAsia="Times New Roman" w:hAnsi="Calibri" w:cs="Calibri"/>
          <w:color w:val="000000"/>
        </w:rPr>
      </w:pPr>
    </w:p>
    <w:p w14:paraId="10892AA5" w14:textId="77777777" w:rsidR="00544A10" w:rsidRDefault="00544A10" w:rsidP="00C24AE3">
      <w:pPr>
        <w:rPr>
          <w:rFonts w:ascii="Calibri" w:eastAsia="Times New Roman" w:hAnsi="Calibri" w:cs="Calibri"/>
          <w:b/>
          <w:color w:val="000000"/>
        </w:rPr>
      </w:pPr>
      <w:r w:rsidRPr="00C24AE3">
        <w:rPr>
          <w:rFonts w:ascii="Calibri" w:eastAsia="Times New Roman" w:hAnsi="Calibri" w:cs="Calibri"/>
          <w:b/>
          <w:color w:val="000000"/>
        </w:rPr>
        <w:t>(iii) Earnings per Share</w:t>
      </w:r>
    </w:p>
    <w:p w14:paraId="7935B57C" w14:textId="77777777" w:rsidR="00C24AE3" w:rsidRPr="00C24AE3" w:rsidRDefault="00C24AE3" w:rsidP="00C24AE3">
      <w:pPr>
        <w:rPr>
          <w:rFonts w:ascii="Calibri" w:eastAsia="Times New Roman" w:hAnsi="Calibri" w:cs="Calibri"/>
          <w:b/>
          <w:color w:val="000000"/>
        </w:rPr>
      </w:pPr>
    </w:p>
    <w:tbl>
      <w:tblPr>
        <w:tblW w:w="6940" w:type="dxa"/>
        <w:tblLook w:val="04A0" w:firstRow="1" w:lastRow="0" w:firstColumn="1" w:lastColumn="0" w:noHBand="0" w:noVBand="1"/>
      </w:tblPr>
      <w:tblGrid>
        <w:gridCol w:w="4220"/>
        <w:gridCol w:w="1387"/>
        <w:gridCol w:w="1360"/>
      </w:tblGrid>
      <w:tr w:rsidR="00544A10" w:rsidRPr="00544A10" w14:paraId="60C720FB" w14:textId="77777777" w:rsidTr="00544A10">
        <w:trPr>
          <w:trHeight w:val="288"/>
        </w:trPr>
        <w:tc>
          <w:tcPr>
            <w:tcW w:w="4220" w:type="dxa"/>
            <w:tcBorders>
              <w:top w:val="nil"/>
              <w:left w:val="nil"/>
              <w:bottom w:val="nil"/>
              <w:right w:val="nil"/>
            </w:tcBorders>
            <w:shd w:val="clear" w:color="auto" w:fill="auto"/>
            <w:noWrap/>
            <w:vAlign w:val="bottom"/>
            <w:hideMark/>
          </w:tcPr>
          <w:p w14:paraId="1C80431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7F99C81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499E80F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23BE833C" w14:textId="77777777" w:rsidTr="00544A10">
        <w:trPr>
          <w:trHeight w:val="288"/>
        </w:trPr>
        <w:tc>
          <w:tcPr>
            <w:tcW w:w="4220" w:type="dxa"/>
            <w:tcBorders>
              <w:top w:val="nil"/>
              <w:left w:val="nil"/>
              <w:bottom w:val="nil"/>
              <w:right w:val="nil"/>
            </w:tcBorders>
            <w:shd w:val="clear" w:color="auto" w:fill="auto"/>
            <w:noWrap/>
            <w:vAlign w:val="bottom"/>
            <w:hideMark/>
          </w:tcPr>
          <w:p w14:paraId="52492A6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net Income(A)</w:t>
            </w:r>
          </w:p>
        </w:tc>
        <w:tc>
          <w:tcPr>
            <w:tcW w:w="1360" w:type="dxa"/>
            <w:tcBorders>
              <w:top w:val="nil"/>
              <w:left w:val="nil"/>
              <w:bottom w:val="nil"/>
              <w:right w:val="nil"/>
            </w:tcBorders>
            <w:shd w:val="clear" w:color="auto" w:fill="auto"/>
            <w:noWrap/>
            <w:vAlign w:val="bottom"/>
            <w:hideMark/>
          </w:tcPr>
          <w:p w14:paraId="5BED915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431.00</w:t>
            </w:r>
          </w:p>
        </w:tc>
        <w:tc>
          <w:tcPr>
            <w:tcW w:w="1360" w:type="dxa"/>
            <w:tcBorders>
              <w:top w:val="nil"/>
              <w:left w:val="nil"/>
              <w:bottom w:val="nil"/>
              <w:right w:val="nil"/>
            </w:tcBorders>
            <w:shd w:val="clear" w:color="auto" w:fill="auto"/>
            <w:noWrap/>
            <w:vAlign w:val="bottom"/>
            <w:hideMark/>
          </w:tcPr>
          <w:p w14:paraId="43EE304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366.00</w:t>
            </w:r>
          </w:p>
        </w:tc>
      </w:tr>
      <w:tr w:rsidR="00544A10" w:rsidRPr="00544A10" w14:paraId="11E5DDFC" w14:textId="77777777" w:rsidTr="00544A10">
        <w:trPr>
          <w:trHeight w:val="288"/>
        </w:trPr>
        <w:tc>
          <w:tcPr>
            <w:tcW w:w="4220" w:type="dxa"/>
            <w:tcBorders>
              <w:top w:val="nil"/>
              <w:left w:val="nil"/>
              <w:bottom w:val="nil"/>
              <w:right w:val="nil"/>
            </w:tcBorders>
            <w:shd w:val="clear" w:color="auto" w:fill="auto"/>
            <w:noWrap/>
            <w:vAlign w:val="bottom"/>
            <w:hideMark/>
          </w:tcPr>
          <w:p w14:paraId="5EBD692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No. of shares(B)</w:t>
            </w:r>
          </w:p>
        </w:tc>
        <w:tc>
          <w:tcPr>
            <w:tcW w:w="1360" w:type="dxa"/>
            <w:tcBorders>
              <w:top w:val="nil"/>
              <w:left w:val="nil"/>
              <w:bottom w:val="nil"/>
              <w:right w:val="nil"/>
            </w:tcBorders>
            <w:shd w:val="clear" w:color="auto" w:fill="auto"/>
            <w:noWrap/>
            <w:vAlign w:val="bottom"/>
            <w:hideMark/>
          </w:tcPr>
          <w:p w14:paraId="23785E5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600.00</w:t>
            </w:r>
          </w:p>
        </w:tc>
        <w:tc>
          <w:tcPr>
            <w:tcW w:w="1360" w:type="dxa"/>
            <w:tcBorders>
              <w:top w:val="nil"/>
              <w:left w:val="nil"/>
              <w:bottom w:val="nil"/>
              <w:right w:val="nil"/>
            </w:tcBorders>
            <w:shd w:val="clear" w:color="auto" w:fill="auto"/>
            <w:noWrap/>
            <w:vAlign w:val="bottom"/>
            <w:hideMark/>
          </w:tcPr>
          <w:p w14:paraId="5BC78FD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600.00</w:t>
            </w:r>
          </w:p>
        </w:tc>
      </w:tr>
      <w:tr w:rsidR="00544A10" w:rsidRPr="00544A10" w14:paraId="19A63E65" w14:textId="77777777" w:rsidTr="00544A10">
        <w:trPr>
          <w:trHeight w:val="288"/>
        </w:trPr>
        <w:tc>
          <w:tcPr>
            <w:tcW w:w="4220" w:type="dxa"/>
            <w:tcBorders>
              <w:top w:val="nil"/>
              <w:left w:val="nil"/>
              <w:bottom w:val="nil"/>
              <w:right w:val="nil"/>
            </w:tcBorders>
            <w:shd w:val="clear" w:color="auto" w:fill="auto"/>
            <w:noWrap/>
            <w:vAlign w:val="bottom"/>
            <w:hideMark/>
          </w:tcPr>
          <w:p w14:paraId="3A81CCD6" w14:textId="66154E37" w:rsidR="00544A10" w:rsidRPr="00544A10" w:rsidRDefault="00BF1C61" w:rsidP="00C24AE3">
            <w:pPr>
              <w:rPr>
                <w:rFonts w:ascii="Calibri" w:eastAsia="Times New Roman" w:hAnsi="Calibri" w:cs="Calibri"/>
                <w:color w:val="000000"/>
              </w:rPr>
            </w:pPr>
            <w:r w:rsidRPr="00544A10">
              <w:rPr>
                <w:rFonts w:ascii="Calibri" w:eastAsia="Times New Roman" w:hAnsi="Calibri" w:cs="Calibri"/>
                <w:color w:val="000000"/>
              </w:rPr>
              <w:t>Earnings</w:t>
            </w:r>
            <w:r w:rsidR="00544A10" w:rsidRPr="00544A10">
              <w:rPr>
                <w:rFonts w:ascii="Calibri" w:eastAsia="Times New Roman" w:hAnsi="Calibri" w:cs="Calibri"/>
                <w:color w:val="000000"/>
              </w:rPr>
              <w:t xml:space="preserve"> per share(A/B)</w:t>
            </w:r>
          </w:p>
        </w:tc>
        <w:tc>
          <w:tcPr>
            <w:tcW w:w="1360" w:type="dxa"/>
            <w:tcBorders>
              <w:top w:val="nil"/>
              <w:left w:val="nil"/>
              <w:bottom w:val="nil"/>
              <w:right w:val="nil"/>
            </w:tcBorders>
            <w:shd w:val="clear" w:color="auto" w:fill="auto"/>
            <w:noWrap/>
            <w:vAlign w:val="bottom"/>
            <w:hideMark/>
          </w:tcPr>
          <w:p w14:paraId="209C01B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0.718333333</w:t>
            </w:r>
          </w:p>
        </w:tc>
        <w:tc>
          <w:tcPr>
            <w:tcW w:w="1360" w:type="dxa"/>
            <w:tcBorders>
              <w:top w:val="nil"/>
              <w:left w:val="nil"/>
              <w:bottom w:val="nil"/>
              <w:right w:val="nil"/>
            </w:tcBorders>
            <w:shd w:val="clear" w:color="auto" w:fill="auto"/>
            <w:noWrap/>
            <w:vAlign w:val="bottom"/>
            <w:hideMark/>
          </w:tcPr>
          <w:p w14:paraId="1BFB7AE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0.61</w:t>
            </w:r>
          </w:p>
        </w:tc>
      </w:tr>
    </w:tbl>
    <w:p w14:paraId="19B459B2" w14:textId="77777777" w:rsidR="00544A10" w:rsidRDefault="00544A10" w:rsidP="00C24AE3">
      <w:pPr>
        <w:rPr>
          <w:rFonts w:ascii="Calibri" w:eastAsia="Times New Roman" w:hAnsi="Calibri" w:cs="Calibri"/>
          <w:color w:val="000000"/>
        </w:rPr>
      </w:pPr>
    </w:p>
    <w:p w14:paraId="36E1D390" w14:textId="77777777" w:rsidR="00544A10" w:rsidRDefault="00544A10" w:rsidP="00C24AE3">
      <w:pPr>
        <w:rPr>
          <w:rFonts w:ascii="Calibri" w:eastAsia="Times New Roman" w:hAnsi="Calibri" w:cs="Calibri"/>
          <w:color w:val="000000"/>
        </w:rPr>
      </w:pPr>
    </w:p>
    <w:p w14:paraId="107E033F" w14:textId="77777777" w:rsidR="00544A10" w:rsidRDefault="00544A10" w:rsidP="00C24AE3">
      <w:pPr>
        <w:rPr>
          <w:rFonts w:ascii="Calibri" w:eastAsia="Times New Roman" w:hAnsi="Calibri" w:cs="Calibri"/>
          <w:color w:val="000000"/>
        </w:rPr>
      </w:pPr>
    </w:p>
    <w:p w14:paraId="4D4F49C0" w14:textId="77777777" w:rsidR="00544A10" w:rsidRDefault="00544A10" w:rsidP="00C24AE3">
      <w:pPr>
        <w:rPr>
          <w:rFonts w:ascii="Calibri" w:eastAsia="Times New Roman" w:hAnsi="Calibri" w:cs="Calibri"/>
          <w:color w:val="000000"/>
        </w:rPr>
      </w:pPr>
    </w:p>
    <w:p w14:paraId="75CD17A0" w14:textId="77777777" w:rsidR="00544A10" w:rsidRDefault="00544A10" w:rsidP="00C24AE3">
      <w:pPr>
        <w:rPr>
          <w:rFonts w:ascii="Calibri" w:eastAsia="Times New Roman" w:hAnsi="Calibri" w:cs="Calibri"/>
          <w:color w:val="000000"/>
        </w:rPr>
      </w:pPr>
    </w:p>
    <w:p w14:paraId="58103CE6" w14:textId="77777777" w:rsidR="00544A10" w:rsidRPr="00544A10" w:rsidRDefault="00544A10" w:rsidP="00C24AE3">
      <w:pPr>
        <w:rPr>
          <w:rFonts w:ascii="Calibri" w:eastAsia="Times New Roman" w:hAnsi="Calibri" w:cs="Calibri"/>
          <w:b/>
          <w:bCs/>
          <w:color w:val="000000"/>
        </w:rPr>
      </w:pPr>
      <w:r w:rsidRPr="00544A10">
        <w:rPr>
          <w:rFonts w:ascii="Calibri" w:eastAsia="Times New Roman" w:hAnsi="Calibri" w:cs="Calibri"/>
          <w:b/>
          <w:bCs/>
          <w:color w:val="000000"/>
        </w:rPr>
        <w:t>4. Net Profit Margin=Net profit/Revenue*100</w:t>
      </w:r>
    </w:p>
    <w:p w14:paraId="01FD336D" w14:textId="77777777" w:rsidR="00544A10" w:rsidRPr="00544A10" w:rsidRDefault="00544A10" w:rsidP="00C24AE3">
      <w:pPr>
        <w:rPr>
          <w:rFonts w:ascii="Calibri" w:eastAsia="Times New Roman" w:hAnsi="Calibri" w:cs="Calibri"/>
          <w:color w:val="000000"/>
        </w:rPr>
      </w:pPr>
    </w:p>
    <w:tbl>
      <w:tblPr>
        <w:tblW w:w="6940" w:type="dxa"/>
        <w:tblLook w:val="04A0" w:firstRow="1" w:lastRow="0" w:firstColumn="1" w:lastColumn="0" w:noHBand="0" w:noVBand="1"/>
      </w:tblPr>
      <w:tblGrid>
        <w:gridCol w:w="4220"/>
        <w:gridCol w:w="1360"/>
        <w:gridCol w:w="1360"/>
      </w:tblGrid>
      <w:tr w:rsidR="00544A10" w:rsidRPr="00544A10" w14:paraId="0E16BFF1" w14:textId="77777777" w:rsidTr="00544A10">
        <w:trPr>
          <w:trHeight w:val="288"/>
        </w:trPr>
        <w:tc>
          <w:tcPr>
            <w:tcW w:w="4220" w:type="dxa"/>
            <w:tcBorders>
              <w:top w:val="nil"/>
              <w:left w:val="nil"/>
              <w:bottom w:val="nil"/>
              <w:right w:val="nil"/>
            </w:tcBorders>
            <w:shd w:val="clear" w:color="auto" w:fill="auto"/>
            <w:noWrap/>
            <w:vAlign w:val="bottom"/>
            <w:hideMark/>
          </w:tcPr>
          <w:p w14:paraId="69AA975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proofErr w:type="spellStart"/>
            <w:r w:rsidRPr="00544A10">
              <w:rPr>
                <w:rFonts w:ascii="Calibri" w:eastAsia="Times New Roman" w:hAnsi="Calibri" w:cs="Calibri"/>
                <w:color w:val="000000"/>
              </w:rPr>
              <w:t>i</w:t>
            </w:r>
            <w:proofErr w:type="spellEnd"/>
            <w:r w:rsidRPr="00544A10">
              <w:rPr>
                <w:rFonts w:ascii="Calibri" w:eastAsia="Times New Roman" w:hAnsi="Calibri" w:cs="Calibri"/>
                <w:color w:val="000000"/>
              </w:rPr>
              <w:t>) Net Profit</w:t>
            </w:r>
          </w:p>
        </w:tc>
        <w:tc>
          <w:tcPr>
            <w:tcW w:w="1360" w:type="dxa"/>
            <w:tcBorders>
              <w:top w:val="nil"/>
              <w:left w:val="nil"/>
              <w:bottom w:val="nil"/>
              <w:right w:val="nil"/>
            </w:tcBorders>
            <w:shd w:val="clear" w:color="auto" w:fill="auto"/>
            <w:noWrap/>
            <w:vAlign w:val="bottom"/>
            <w:hideMark/>
          </w:tcPr>
          <w:p w14:paraId="507CCE08"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5EF8E930"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7F769DC7" w14:textId="77777777" w:rsidTr="00544A10">
        <w:trPr>
          <w:trHeight w:val="288"/>
        </w:trPr>
        <w:tc>
          <w:tcPr>
            <w:tcW w:w="4220" w:type="dxa"/>
            <w:tcBorders>
              <w:top w:val="nil"/>
              <w:left w:val="nil"/>
              <w:bottom w:val="nil"/>
              <w:right w:val="nil"/>
            </w:tcBorders>
            <w:shd w:val="clear" w:color="auto" w:fill="auto"/>
            <w:noWrap/>
            <w:vAlign w:val="bottom"/>
            <w:hideMark/>
          </w:tcPr>
          <w:p w14:paraId="19CE2A7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153ED2C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26289F5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22D88EB7" w14:textId="77777777" w:rsidTr="00544A10">
        <w:trPr>
          <w:trHeight w:val="288"/>
        </w:trPr>
        <w:tc>
          <w:tcPr>
            <w:tcW w:w="4220" w:type="dxa"/>
            <w:tcBorders>
              <w:top w:val="nil"/>
              <w:left w:val="nil"/>
              <w:bottom w:val="nil"/>
              <w:right w:val="nil"/>
            </w:tcBorders>
            <w:shd w:val="clear" w:color="auto" w:fill="auto"/>
            <w:noWrap/>
            <w:vAlign w:val="bottom"/>
            <w:hideMark/>
          </w:tcPr>
          <w:p w14:paraId="048FEA2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Net Profit</w:t>
            </w:r>
          </w:p>
        </w:tc>
        <w:tc>
          <w:tcPr>
            <w:tcW w:w="1360" w:type="dxa"/>
            <w:tcBorders>
              <w:top w:val="nil"/>
              <w:left w:val="nil"/>
              <w:bottom w:val="nil"/>
              <w:right w:val="nil"/>
            </w:tcBorders>
            <w:shd w:val="clear" w:color="auto" w:fill="auto"/>
            <w:noWrap/>
            <w:vAlign w:val="bottom"/>
            <w:hideMark/>
          </w:tcPr>
          <w:p w14:paraId="2017CF8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431.00</w:t>
            </w:r>
          </w:p>
        </w:tc>
        <w:tc>
          <w:tcPr>
            <w:tcW w:w="1360" w:type="dxa"/>
            <w:tcBorders>
              <w:top w:val="nil"/>
              <w:left w:val="nil"/>
              <w:bottom w:val="nil"/>
              <w:right w:val="nil"/>
            </w:tcBorders>
            <w:shd w:val="clear" w:color="auto" w:fill="auto"/>
            <w:noWrap/>
            <w:vAlign w:val="bottom"/>
            <w:hideMark/>
          </w:tcPr>
          <w:p w14:paraId="4C81990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366.00</w:t>
            </w:r>
          </w:p>
        </w:tc>
      </w:tr>
      <w:tr w:rsidR="00544A10" w:rsidRPr="00544A10" w14:paraId="280E84E9" w14:textId="77777777" w:rsidTr="00544A10">
        <w:trPr>
          <w:trHeight w:val="288"/>
        </w:trPr>
        <w:tc>
          <w:tcPr>
            <w:tcW w:w="4220" w:type="dxa"/>
            <w:tcBorders>
              <w:top w:val="nil"/>
              <w:left w:val="nil"/>
              <w:bottom w:val="nil"/>
              <w:right w:val="nil"/>
            </w:tcBorders>
            <w:shd w:val="clear" w:color="auto" w:fill="auto"/>
            <w:noWrap/>
            <w:vAlign w:val="bottom"/>
            <w:hideMark/>
          </w:tcPr>
          <w:p w14:paraId="68E7CEE8"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 Revenue</w:t>
            </w:r>
          </w:p>
        </w:tc>
        <w:tc>
          <w:tcPr>
            <w:tcW w:w="1360" w:type="dxa"/>
            <w:tcBorders>
              <w:top w:val="nil"/>
              <w:left w:val="nil"/>
              <w:bottom w:val="nil"/>
              <w:right w:val="nil"/>
            </w:tcBorders>
            <w:shd w:val="clear" w:color="auto" w:fill="auto"/>
            <w:noWrap/>
            <w:vAlign w:val="bottom"/>
            <w:hideMark/>
          </w:tcPr>
          <w:p w14:paraId="1FF97E9D"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417B08D4"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50FCA4E5" w14:textId="77777777" w:rsidTr="00544A10">
        <w:trPr>
          <w:trHeight w:val="288"/>
        </w:trPr>
        <w:tc>
          <w:tcPr>
            <w:tcW w:w="4220" w:type="dxa"/>
            <w:tcBorders>
              <w:top w:val="nil"/>
              <w:left w:val="nil"/>
              <w:bottom w:val="nil"/>
              <w:right w:val="nil"/>
            </w:tcBorders>
            <w:shd w:val="clear" w:color="auto" w:fill="auto"/>
            <w:noWrap/>
            <w:vAlign w:val="bottom"/>
            <w:hideMark/>
          </w:tcPr>
          <w:p w14:paraId="500D9498"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340A5CA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0C91D09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4EAA058F" w14:textId="77777777" w:rsidTr="00544A10">
        <w:trPr>
          <w:trHeight w:val="288"/>
        </w:trPr>
        <w:tc>
          <w:tcPr>
            <w:tcW w:w="4220" w:type="dxa"/>
            <w:tcBorders>
              <w:top w:val="nil"/>
              <w:left w:val="nil"/>
              <w:bottom w:val="nil"/>
              <w:right w:val="nil"/>
            </w:tcBorders>
            <w:shd w:val="clear" w:color="auto" w:fill="auto"/>
            <w:noWrap/>
            <w:vAlign w:val="bottom"/>
            <w:hideMark/>
          </w:tcPr>
          <w:p w14:paraId="074ED63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Revenue</w:t>
            </w:r>
          </w:p>
        </w:tc>
        <w:tc>
          <w:tcPr>
            <w:tcW w:w="1360" w:type="dxa"/>
            <w:tcBorders>
              <w:top w:val="nil"/>
              <w:left w:val="nil"/>
              <w:bottom w:val="nil"/>
              <w:right w:val="nil"/>
            </w:tcBorders>
            <w:shd w:val="clear" w:color="auto" w:fill="auto"/>
            <w:noWrap/>
            <w:vAlign w:val="bottom"/>
            <w:hideMark/>
          </w:tcPr>
          <w:p w14:paraId="767B9F9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6,738.00</w:t>
            </w:r>
          </w:p>
        </w:tc>
        <w:tc>
          <w:tcPr>
            <w:tcW w:w="1360" w:type="dxa"/>
            <w:tcBorders>
              <w:top w:val="nil"/>
              <w:left w:val="nil"/>
              <w:bottom w:val="nil"/>
              <w:right w:val="nil"/>
            </w:tcBorders>
            <w:shd w:val="clear" w:color="auto" w:fill="auto"/>
            <w:noWrap/>
            <w:vAlign w:val="bottom"/>
            <w:hideMark/>
          </w:tcPr>
          <w:p w14:paraId="7FA7425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6,441.00</w:t>
            </w:r>
          </w:p>
        </w:tc>
      </w:tr>
      <w:tr w:rsidR="00544A10" w:rsidRPr="00544A10" w14:paraId="36D8C8FC" w14:textId="77777777" w:rsidTr="00544A10">
        <w:trPr>
          <w:trHeight w:val="288"/>
        </w:trPr>
        <w:tc>
          <w:tcPr>
            <w:tcW w:w="4220" w:type="dxa"/>
            <w:tcBorders>
              <w:top w:val="nil"/>
              <w:left w:val="nil"/>
              <w:bottom w:val="nil"/>
              <w:right w:val="nil"/>
            </w:tcBorders>
            <w:shd w:val="clear" w:color="auto" w:fill="auto"/>
            <w:noWrap/>
            <w:vAlign w:val="bottom"/>
            <w:hideMark/>
          </w:tcPr>
          <w:p w14:paraId="6BA4311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(iii) Net Profit Margin</w:t>
            </w:r>
          </w:p>
        </w:tc>
        <w:tc>
          <w:tcPr>
            <w:tcW w:w="1360" w:type="dxa"/>
            <w:tcBorders>
              <w:top w:val="nil"/>
              <w:left w:val="nil"/>
              <w:bottom w:val="nil"/>
              <w:right w:val="nil"/>
            </w:tcBorders>
            <w:shd w:val="clear" w:color="auto" w:fill="auto"/>
            <w:noWrap/>
            <w:vAlign w:val="bottom"/>
            <w:hideMark/>
          </w:tcPr>
          <w:p w14:paraId="14FB2528"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01CD2A34"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6020E94E" w14:textId="77777777" w:rsidTr="00544A10">
        <w:trPr>
          <w:trHeight w:val="288"/>
        </w:trPr>
        <w:tc>
          <w:tcPr>
            <w:tcW w:w="4220" w:type="dxa"/>
            <w:tcBorders>
              <w:top w:val="nil"/>
              <w:left w:val="nil"/>
              <w:bottom w:val="nil"/>
              <w:right w:val="nil"/>
            </w:tcBorders>
            <w:shd w:val="clear" w:color="auto" w:fill="auto"/>
            <w:noWrap/>
            <w:vAlign w:val="bottom"/>
            <w:hideMark/>
          </w:tcPr>
          <w:p w14:paraId="35A338F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51CCA51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32E6ED0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1CF6B9B6" w14:textId="77777777" w:rsidTr="00544A10">
        <w:trPr>
          <w:trHeight w:val="288"/>
        </w:trPr>
        <w:tc>
          <w:tcPr>
            <w:tcW w:w="4220" w:type="dxa"/>
            <w:tcBorders>
              <w:top w:val="nil"/>
              <w:left w:val="nil"/>
              <w:bottom w:val="nil"/>
              <w:right w:val="nil"/>
            </w:tcBorders>
            <w:shd w:val="clear" w:color="auto" w:fill="auto"/>
            <w:noWrap/>
            <w:vAlign w:val="bottom"/>
            <w:hideMark/>
          </w:tcPr>
          <w:p w14:paraId="69A3508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lastRenderedPageBreak/>
              <w:t>Net Profit(A)</w:t>
            </w:r>
          </w:p>
        </w:tc>
        <w:tc>
          <w:tcPr>
            <w:tcW w:w="1360" w:type="dxa"/>
            <w:tcBorders>
              <w:top w:val="nil"/>
              <w:left w:val="nil"/>
              <w:bottom w:val="nil"/>
              <w:right w:val="nil"/>
            </w:tcBorders>
            <w:shd w:val="clear" w:color="auto" w:fill="auto"/>
            <w:noWrap/>
            <w:vAlign w:val="bottom"/>
            <w:hideMark/>
          </w:tcPr>
          <w:p w14:paraId="3954C978"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431.00</w:t>
            </w:r>
          </w:p>
        </w:tc>
        <w:tc>
          <w:tcPr>
            <w:tcW w:w="1360" w:type="dxa"/>
            <w:tcBorders>
              <w:top w:val="nil"/>
              <w:left w:val="nil"/>
              <w:bottom w:val="nil"/>
              <w:right w:val="nil"/>
            </w:tcBorders>
            <w:shd w:val="clear" w:color="auto" w:fill="auto"/>
            <w:noWrap/>
            <w:vAlign w:val="bottom"/>
            <w:hideMark/>
          </w:tcPr>
          <w:p w14:paraId="04C1E18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366.00</w:t>
            </w:r>
          </w:p>
        </w:tc>
      </w:tr>
      <w:tr w:rsidR="00544A10" w:rsidRPr="00544A10" w14:paraId="25A185E1" w14:textId="77777777" w:rsidTr="00544A10">
        <w:trPr>
          <w:trHeight w:val="288"/>
        </w:trPr>
        <w:tc>
          <w:tcPr>
            <w:tcW w:w="4220" w:type="dxa"/>
            <w:tcBorders>
              <w:top w:val="nil"/>
              <w:left w:val="nil"/>
              <w:bottom w:val="nil"/>
              <w:right w:val="nil"/>
            </w:tcBorders>
            <w:shd w:val="clear" w:color="auto" w:fill="auto"/>
            <w:noWrap/>
            <w:vAlign w:val="bottom"/>
            <w:hideMark/>
          </w:tcPr>
          <w:p w14:paraId="403F4CA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Revenue(B)</w:t>
            </w:r>
          </w:p>
        </w:tc>
        <w:tc>
          <w:tcPr>
            <w:tcW w:w="1360" w:type="dxa"/>
            <w:tcBorders>
              <w:top w:val="nil"/>
              <w:left w:val="nil"/>
              <w:bottom w:val="nil"/>
              <w:right w:val="nil"/>
            </w:tcBorders>
            <w:shd w:val="clear" w:color="auto" w:fill="auto"/>
            <w:noWrap/>
            <w:vAlign w:val="bottom"/>
            <w:hideMark/>
          </w:tcPr>
          <w:p w14:paraId="576BFB08"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6,738.00</w:t>
            </w:r>
          </w:p>
        </w:tc>
        <w:tc>
          <w:tcPr>
            <w:tcW w:w="1360" w:type="dxa"/>
            <w:tcBorders>
              <w:top w:val="nil"/>
              <w:left w:val="nil"/>
              <w:bottom w:val="nil"/>
              <w:right w:val="nil"/>
            </w:tcBorders>
            <w:shd w:val="clear" w:color="auto" w:fill="auto"/>
            <w:noWrap/>
            <w:vAlign w:val="bottom"/>
            <w:hideMark/>
          </w:tcPr>
          <w:p w14:paraId="648A385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6,441.00</w:t>
            </w:r>
          </w:p>
        </w:tc>
      </w:tr>
      <w:tr w:rsidR="00544A10" w:rsidRPr="00544A10" w14:paraId="560DC60A" w14:textId="77777777" w:rsidTr="00544A10">
        <w:trPr>
          <w:trHeight w:val="288"/>
        </w:trPr>
        <w:tc>
          <w:tcPr>
            <w:tcW w:w="4220" w:type="dxa"/>
            <w:tcBorders>
              <w:top w:val="nil"/>
              <w:left w:val="nil"/>
              <w:bottom w:val="nil"/>
              <w:right w:val="nil"/>
            </w:tcBorders>
            <w:shd w:val="clear" w:color="auto" w:fill="auto"/>
            <w:noWrap/>
            <w:vAlign w:val="bottom"/>
            <w:hideMark/>
          </w:tcPr>
          <w:p w14:paraId="4099DBC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Net Profit Margin(A/B)*100</w:t>
            </w:r>
          </w:p>
        </w:tc>
        <w:tc>
          <w:tcPr>
            <w:tcW w:w="1360" w:type="dxa"/>
            <w:tcBorders>
              <w:top w:val="nil"/>
              <w:left w:val="nil"/>
              <w:bottom w:val="nil"/>
              <w:right w:val="nil"/>
            </w:tcBorders>
            <w:shd w:val="clear" w:color="auto" w:fill="auto"/>
            <w:noWrap/>
            <w:vAlign w:val="bottom"/>
            <w:hideMark/>
          </w:tcPr>
          <w:p w14:paraId="6990853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6.397%</w:t>
            </w:r>
          </w:p>
        </w:tc>
        <w:tc>
          <w:tcPr>
            <w:tcW w:w="1360" w:type="dxa"/>
            <w:tcBorders>
              <w:top w:val="nil"/>
              <w:left w:val="nil"/>
              <w:bottom w:val="nil"/>
              <w:right w:val="nil"/>
            </w:tcBorders>
            <w:shd w:val="clear" w:color="auto" w:fill="auto"/>
            <w:noWrap/>
            <w:vAlign w:val="bottom"/>
            <w:hideMark/>
          </w:tcPr>
          <w:p w14:paraId="6853130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5.682%</w:t>
            </w:r>
          </w:p>
        </w:tc>
      </w:tr>
    </w:tbl>
    <w:p w14:paraId="697346F2" w14:textId="77777777" w:rsidR="00544A10" w:rsidRDefault="00544A10" w:rsidP="00C24AE3">
      <w:pPr>
        <w:spacing w:line="480" w:lineRule="auto"/>
        <w:ind w:firstLine="720"/>
        <w:rPr>
          <w:rFonts w:ascii="Times New Roman" w:hAnsi="Times New Roman" w:cs="Times New Roman"/>
          <w:sz w:val="24"/>
          <w:szCs w:val="24"/>
        </w:rPr>
      </w:pPr>
    </w:p>
    <w:p w14:paraId="06759F8A" w14:textId="77777777" w:rsidR="00544A10" w:rsidRDefault="00544A10" w:rsidP="00C24AE3">
      <w:pPr>
        <w:spacing w:line="480" w:lineRule="auto"/>
        <w:ind w:firstLine="720"/>
        <w:rPr>
          <w:rFonts w:ascii="Times New Roman" w:hAnsi="Times New Roman" w:cs="Times New Roman"/>
          <w:sz w:val="24"/>
          <w:szCs w:val="24"/>
        </w:rPr>
      </w:pPr>
    </w:p>
    <w:p w14:paraId="69761AA4" w14:textId="77777777" w:rsidR="00544A10" w:rsidRDefault="00544A10" w:rsidP="00C24AE3">
      <w:pPr>
        <w:rPr>
          <w:rFonts w:ascii="Calibri" w:eastAsia="Times New Roman" w:hAnsi="Calibri" w:cs="Calibri"/>
          <w:b/>
          <w:bCs/>
          <w:color w:val="000000"/>
        </w:rPr>
      </w:pPr>
      <w:r w:rsidRPr="00544A10">
        <w:rPr>
          <w:rFonts w:ascii="Calibri" w:eastAsia="Times New Roman" w:hAnsi="Calibri" w:cs="Calibri"/>
          <w:b/>
          <w:bCs/>
          <w:color w:val="000000"/>
        </w:rPr>
        <w:t>5. Asset Turnover=Sales/Total Asset</w:t>
      </w:r>
    </w:p>
    <w:p w14:paraId="72E8F78B" w14:textId="77777777" w:rsidR="00C24AE3" w:rsidRPr="00544A10" w:rsidRDefault="00C24AE3" w:rsidP="00C24AE3">
      <w:pPr>
        <w:rPr>
          <w:rFonts w:ascii="Calibri" w:eastAsia="Times New Roman" w:hAnsi="Calibri" w:cs="Calibri"/>
          <w:b/>
          <w:bCs/>
          <w:color w:val="000000"/>
        </w:rPr>
      </w:pPr>
    </w:p>
    <w:tbl>
      <w:tblPr>
        <w:tblW w:w="6940" w:type="dxa"/>
        <w:tblLook w:val="04A0" w:firstRow="1" w:lastRow="0" w:firstColumn="1" w:lastColumn="0" w:noHBand="0" w:noVBand="1"/>
      </w:tblPr>
      <w:tblGrid>
        <w:gridCol w:w="4220"/>
        <w:gridCol w:w="1387"/>
        <w:gridCol w:w="1387"/>
      </w:tblGrid>
      <w:tr w:rsidR="00544A10" w:rsidRPr="00544A10" w14:paraId="238886D1" w14:textId="77777777" w:rsidTr="00544A10">
        <w:trPr>
          <w:trHeight w:val="288"/>
        </w:trPr>
        <w:tc>
          <w:tcPr>
            <w:tcW w:w="4220" w:type="dxa"/>
            <w:tcBorders>
              <w:top w:val="nil"/>
              <w:left w:val="nil"/>
              <w:bottom w:val="nil"/>
              <w:right w:val="nil"/>
            </w:tcBorders>
            <w:shd w:val="clear" w:color="auto" w:fill="auto"/>
            <w:noWrap/>
            <w:vAlign w:val="bottom"/>
            <w:hideMark/>
          </w:tcPr>
          <w:p w14:paraId="6E6D73E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proofErr w:type="spellStart"/>
            <w:r w:rsidRPr="00544A10">
              <w:rPr>
                <w:rFonts w:ascii="Calibri" w:eastAsia="Times New Roman" w:hAnsi="Calibri" w:cs="Calibri"/>
                <w:color w:val="000000"/>
              </w:rPr>
              <w:t>i</w:t>
            </w:r>
            <w:proofErr w:type="spellEnd"/>
            <w:r w:rsidRPr="00544A10">
              <w:rPr>
                <w:rFonts w:ascii="Calibri" w:eastAsia="Times New Roman" w:hAnsi="Calibri" w:cs="Calibri"/>
                <w:color w:val="000000"/>
              </w:rPr>
              <w:t>) Revenue</w:t>
            </w:r>
          </w:p>
        </w:tc>
        <w:tc>
          <w:tcPr>
            <w:tcW w:w="1360" w:type="dxa"/>
            <w:tcBorders>
              <w:top w:val="nil"/>
              <w:left w:val="nil"/>
              <w:bottom w:val="nil"/>
              <w:right w:val="nil"/>
            </w:tcBorders>
            <w:shd w:val="clear" w:color="auto" w:fill="auto"/>
            <w:noWrap/>
            <w:vAlign w:val="bottom"/>
            <w:hideMark/>
          </w:tcPr>
          <w:p w14:paraId="780427AD"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5273120E"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4414B3E5" w14:textId="77777777" w:rsidTr="00544A10">
        <w:trPr>
          <w:trHeight w:val="288"/>
        </w:trPr>
        <w:tc>
          <w:tcPr>
            <w:tcW w:w="4220" w:type="dxa"/>
            <w:tcBorders>
              <w:top w:val="nil"/>
              <w:left w:val="nil"/>
              <w:bottom w:val="nil"/>
              <w:right w:val="nil"/>
            </w:tcBorders>
            <w:shd w:val="clear" w:color="auto" w:fill="auto"/>
            <w:noWrap/>
            <w:vAlign w:val="bottom"/>
            <w:hideMark/>
          </w:tcPr>
          <w:p w14:paraId="47A8D0B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325B358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70212EF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24E11AFE" w14:textId="77777777" w:rsidTr="00544A10">
        <w:trPr>
          <w:trHeight w:val="288"/>
        </w:trPr>
        <w:tc>
          <w:tcPr>
            <w:tcW w:w="4220" w:type="dxa"/>
            <w:tcBorders>
              <w:top w:val="nil"/>
              <w:left w:val="nil"/>
              <w:bottom w:val="nil"/>
              <w:right w:val="nil"/>
            </w:tcBorders>
            <w:shd w:val="clear" w:color="auto" w:fill="auto"/>
            <w:noWrap/>
            <w:vAlign w:val="bottom"/>
            <w:hideMark/>
          </w:tcPr>
          <w:p w14:paraId="6946282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Revenue</w:t>
            </w:r>
          </w:p>
        </w:tc>
        <w:tc>
          <w:tcPr>
            <w:tcW w:w="1360" w:type="dxa"/>
            <w:tcBorders>
              <w:top w:val="nil"/>
              <w:left w:val="nil"/>
              <w:bottom w:val="nil"/>
              <w:right w:val="nil"/>
            </w:tcBorders>
            <w:shd w:val="clear" w:color="auto" w:fill="auto"/>
            <w:noWrap/>
            <w:vAlign w:val="bottom"/>
            <w:hideMark/>
          </w:tcPr>
          <w:p w14:paraId="437EBFA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6,738.00</w:t>
            </w:r>
          </w:p>
        </w:tc>
        <w:tc>
          <w:tcPr>
            <w:tcW w:w="1360" w:type="dxa"/>
            <w:tcBorders>
              <w:top w:val="nil"/>
              <w:left w:val="nil"/>
              <w:bottom w:val="nil"/>
              <w:right w:val="nil"/>
            </w:tcBorders>
            <w:shd w:val="clear" w:color="auto" w:fill="auto"/>
            <w:noWrap/>
            <w:vAlign w:val="bottom"/>
            <w:hideMark/>
          </w:tcPr>
          <w:p w14:paraId="708B239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6,441.00</w:t>
            </w:r>
          </w:p>
        </w:tc>
      </w:tr>
      <w:tr w:rsidR="00544A10" w:rsidRPr="00544A10" w14:paraId="3E1355F4" w14:textId="77777777" w:rsidTr="00544A10">
        <w:trPr>
          <w:trHeight w:val="288"/>
        </w:trPr>
        <w:tc>
          <w:tcPr>
            <w:tcW w:w="4220" w:type="dxa"/>
            <w:tcBorders>
              <w:top w:val="nil"/>
              <w:left w:val="nil"/>
              <w:bottom w:val="nil"/>
              <w:right w:val="nil"/>
            </w:tcBorders>
            <w:shd w:val="clear" w:color="auto" w:fill="auto"/>
            <w:noWrap/>
            <w:vAlign w:val="bottom"/>
            <w:hideMark/>
          </w:tcPr>
          <w:p w14:paraId="6AD55285"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14CBA6C4" w14:textId="77777777" w:rsidR="00544A10" w:rsidRPr="00544A10" w:rsidRDefault="00544A10" w:rsidP="00C24AE3">
            <w:pPr>
              <w:rPr>
                <w:rFonts w:ascii="Times New Roman" w:eastAsia="Times New Roman" w:hAnsi="Times New Roman" w:cs="Times New Roman"/>
                <w:sz w:val="20"/>
                <w:szCs w:val="20"/>
              </w:rPr>
            </w:pPr>
          </w:p>
        </w:tc>
        <w:tc>
          <w:tcPr>
            <w:tcW w:w="1360" w:type="dxa"/>
            <w:tcBorders>
              <w:top w:val="nil"/>
              <w:left w:val="nil"/>
              <w:bottom w:val="nil"/>
              <w:right w:val="nil"/>
            </w:tcBorders>
            <w:shd w:val="clear" w:color="auto" w:fill="auto"/>
            <w:noWrap/>
            <w:vAlign w:val="bottom"/>
            <w:hideMark/>
          </w:tcPr>
          <w:p w14:paraId="63C956C9"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3153BE71" w14:textId="77777777" w:rsidTr="00544A10">
        <w:trPr>
          <w:trHeight w:val="288"/>
        </w:trPr>
        <w:tc>
          <w:tcPr>
            <w:tcW w:w="4220" w:type="dxa"/>
            <w:tcBorders>
              <w:top w:val="nil"/>
              <w:left w:val="nil"/>
              <w:bottom w:val="nil"/>
              <w:right w:val="nil"/>
            </w:tcBorders>
            <w:shd w:val="clear" w:color="auto" w:fill="auto"/>
            <w:noWrap/>
            <w:vAlign w:val="bottom"/>
            <w:hideMark/>
          </w:tcPr>
          <w:p w14:paraId="06D551E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 Total Assets</w:t>
            </w:r>
          </w:p>
        </w:tc>
        <w:tc>
          <w:tcPr>
            <w:tcW w:w="1360" w:type="dxa"/>
            <w:tcBorders>
              <w:top w:val="nil"/>
              <w:left w:val="nil"/>
              <w:bottom w:val="nil"/>
              <w:right w:val="nil"/>
            </w:tcBorders>
            <w:shd w:val="clear" w:color="auto" w:fill="auto"/>
            <w:noWrap/>
            <w:vAlign w:val="bottom"/>
            <w:hideMark/>
          </w:tcPr>
          <w:p w14:paraId="40B4B43C"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6F73320B"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6A1CCB07" w14:textId="77777777" w:rsidTr="00544A10">
        <w:trPr>
          <w:trHeight w:val="288"/>
        </w:trPr>
        <w:tc>
          <w:tcPr>
            <w:tcW w:w="4220" w:type="dxa"/>
            <w:tcBorders>
              <w:top w:val="nil"/>
              <w:left w:val="nil"/>
              <w:bottom w:val="nil"/>
              <w:right w:val="nil"/>
            </w:tcBorders>
            <w:shd w:val="clear" w:color="auto" w:fill="auto"/>
            <w:noWrap/>
            <w:vAlign w:val="bottom"/>
            <w:hideMark/>
          </w:tcPr>
          <w:p w14:paraId="74BDC4F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2F3B639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1467B87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5311DE12" w14:textId="77777777" w:rsidTr="00544A10">
        <w:trPr>
          <w:trHeight w:val="288"/>
        </w:trPr>
        <w:tc>
          <w:tcPr>
            <w:tcW w:w="4220" w:type="dxa"/>
            <w:tcBorders>
              <w:top w:val="nil"/>
              <w:left w:val="nil"/>
              <w:bottom w:val="nil"/>
              <w:right w:val="nil"/>
            </w:tcBorders>
            <w:shd w:val="clear" w:color="auto" w:fill="auto"/>
            <w:noWrap/>
            <w:vAlign w:val="bottom"/>
            <w:hideMark/>
          </w:tcPr>
          <w:p w14:paraId="6DA5B9E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Total Assets</w:t>
            </w:r>
          </w:p>
        </w:tc>
        <w:tc>
          <w:tcPr>
            <w:tcW w:w="1360" w:type="dxa"/>
            <w:tcBorders>
              <w:top w:val="nil"/>
              <w:left w:val="nil"/>
              <w:bottom w:val="nil"/>
              <w:right w:val="nil"/>
            </w:tcBorders>
            <w:shd w:val="clear" w:color="auto" w:fill="auto"/>
            <w:noWrap/>
            <w:vAlign w:val="bottom"/>
            <w:hideMark/>
          </w:tcPr>
          <w:p w14:paraId="09DA0ED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9,736.00</w:t>
            </w:r>
          </w:p>
        </w:tc>
        <w:tc>
          <w:tcPr>
            <w:tcW w:w="1360" w:type="dxa"/>
            <w:tcBorders>
              <w:top w:val="nil"/>
              <w:left w:val="nil"/>
              <w:bottom w:val="nil"/>
              <w:right w:val="nil"/>
            </w:tcBorders>
            <w:shd w:val="clear" w:color="auto" w:fill="auto"/>
            <w:noWrap/>
            <w:vAlign w:val="bottom"/>
            <w:hideMark/>
          </w:tcPr>
          <w:p w14:paraId="0D7816D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10,087.00</w:t>
            </w:r>
          </w:p>
        </w:tc>
      </w:tr>
      <w:tr w:rsidR="00544A10" w:rsidRPr="00544A10" w14:paraId="30571160" w14:textId="77777777" w:rsidTr="00544A10">
        <w:trPr>
          <w:trHeight w:val="288"/>
        </w:trPr>
        <w:tc>
          <w:tcPr>
            <w:tcW w:w="4220" w:type="dxa"/>
            <w:tcBorders>
              <w:top w:val="nil"/>
              <w:left w:val="nil"/>
              <w:bottom w:val="nil"/>
              <w:right w:val="nil"/>
            </w:tcBorders>
            <w:shd w:val="clear" w:color="auto" w:fill="auto"/>
            <w:noWrap/>
            <w:vAlign w:val="bottom"/>
            <w:hideMark/>
          </w:tcPr>
          <w:p w14:paraId="6F8144CF"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4D39A518" w14:textId="77777777" w:rsidR="00544A10" w:rsidRPr="00544A10" w:rsidRDefault="00544A10" w:rsidP="00C24AE3">
            <w:pPr>
              <w:rPr>
                <w:rFonts w:ascii="Times New Roman" w:eastAsia="Times New Roman" w:hAnsi="Times New Roman" w:cs="Times New Roman"/>
                <w:sz w:val="20"/>
                <w:szCs w:val="20"/>
              </w:rPr>
            </w:pPr>
          </w:p>
        </w:tc>
        <w:tc>
          <w:tcPr>
            <w:tcW w:w="1360" w:type="dxa"/>
            <w:tcBorders>
              <w:top w:val="nil"/>
              <w:left w:val="nil"/>
              <w:bottom w:val="nil"/>
              <w:right w:val="nil"/>
            </w:tcBorders>
            <w:shd w:val="clear" w:color="auto" w:fill="auto"/>
            <w:noWrap/>
            <w:vAlign w:val="bottom"/>
            <w:hideMark/>
          </w:tcPr>
          <w:p w14:paraId="377F7923"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38A56972" w14:textId="77777777" w:rsidTr="00544A10">
        <w:trPr>
          <w:trHeight w:val="288"/>
        </w:trPr>
        <w:tc>
          <w:tcPr>
            <w:tcW w:w="4220" w:type="dxa"/>
            <w:tcBorders>
              <w:top w:val="nil"/>
              <w:left w:val="nil"/>
              <w:bottom w:val="nil"/>
              <w:right w:val="nil"/>
            </w:tcBorders>
            <w:shd w:val="clear" w:color="auto" w:fill="auto"/>
            <w:noWrap/>
            <w:vAlign w:val="bottom"/>
            <w:hideMark/>
          </w:tcPr>
          <w:p w14:paraId="17426BA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(iii) Asset Turnover</w:t>
            </w:r>
          </w:p>
        </w:tc>
        <w:tc>
          <w:tcPr>
            <w:tcW w:w="1360" w:type="dxa"/>
            <w:tcBorders>
              <w:top w:val="nil"/>
              <w:left w:val="nil"/>
              <w:bottom w:val="nil"/>
              <w:right w:val="nil"/>
            </w:tcBorders>
            <w:shd w:val="clear" w:color="auto" w:fill="auto"/>
            <w:noWrap/>
            <w:vAlign w:val="bottom"/>
            <w:hideMark/>
          </w:tcPr>
          <w:p w14:paraId="6A291FCA"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46B569B7"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0B19E26C" w14:textId="77777777" w:rsidTr="00544A10">
        <w:trPr>
          <w:trHeight w:val="288"/>
        </w:trPr>
        <w:tc>
          <w:tcPr>
            <w:tcW w:w="4220" w:type="dxa"/>
            <w:tcBorders>
              <w:top w:val="nil"/>
              <w:left w:val="nil"/>
              <w:bottom w:val="nil"/>
              <w:right w:val="nil"/>
            </w:tcBorders>
            <w:shd w:val="clear" w:color="auto" w:fill="auto"/>
            <w:noWrap/>
            <w:vAlign w:val="bottom"/>
            <w:hideMark/>
          </w:tcPr>
          <w:p w14:paraId="3CCB1DB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573F02F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27628F2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7D10020C" w14:textId="77777777" w:rsidTr="00544A10">
        <w:trPr>
          <w:trHeight w:val="288"/>
        </w:trPr>
        <w:tc>
          <w:tcPr>
            <w:tcW w:w="4220" w:type="dxa"/>
            <w:tcBorders>
              <w:top w:val="nil"/>
              <w:left w:val="nil"/>
              <w:bottom w:val="nil"/>
              <w:right w:val="nil"/>
            </w:tcBorders>
            <w:shd w:val="clear" w:color="auto" w:fill="auto"/>
            <w:noWrap/>
            <w:vAlign w:val="bottom"/>
            <w:hideMark/>
          </w:tcPr>
          <w:p w14:paraId="7B0FFF4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Revenue(A)</w:t>
            </w:r>
          </w:p>
        </w:tc>
        <w:tc>
          <w:tcPr>
            <w:tcW w:w="1360" w:type="dxa"/>
            <w:tcBorders>
              <w:top w:val="nil"/>
              <w:left w:val="nil"/>
              <w:bottom w:val="nil"/>
              <w:right w:val="nil"/>
            </w:tcBorders>
            <w:shd w:val="clear" w:color="auto" w:fill="auto"/>
            <w:noWrap/>
            <w:vAlign w:val="bottom"/>
            <w:hideMark/>
          </w:tcPr>
          <w:p w14:paraId="2FC05F6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6,738.00</w:t>
            </w:r>
          </w:p>
        </w:tc>
        <w:tc>
          <w:tcPr>
            <w:tcW w:w="1360" w:type="dxa"/>
            <w:tcBorders>
              <w:top w:val="nil"/>
              <w:left w:val="nil"/>
              <w:bottom w:val="nil"/>
              <w:right w:val="nil"/>
            </w:tcBorders>
            <w:shd w:val="clear" w:color="auto" w:fill="auto"/>
            <w:noWrap/>
            <w:vAlign w:val="bottom"/>
            <w:hideMark/>
          </w:tcPr>
          <w:p w14:paraId="0218660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6,441.00</w:t>
            </w:r>
          </w:p>
        </w:tc>
      </w:tr>
      <w:tr w:rsidR="00544A10" w:rsidRPr="00544A10" w14:paraId="18C20628" w14:textId="77777777" w:rsidTr="00544A10">
        <w:trPr>
          <w:trHeight w:val="288"/>
        </w:trPr>
        <w:tc>
          <w:tcPr>
            <w:tcW w:w="4220" w:type="dxa"/>
            <w:tcBorders>
              <w:top w:val="nil"/>
              <w:left w:val="nil"/>
              <w:bottom w:val="nil"/>
              <w:right w:val="nil"/>
            </w:tcBorders>
            <w:shd w:val="clear" w:color="auto" w:fill="auto"/>
            <w:noWrap/>
            <w:vAlign w:val="bottom"/>
            <w:hideMark/>
          </w:tcPr>
          <w:p w14:paraId="6A2B73D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Total Assets(B)</w:t>
            </w:r>
          </w:p>
        </w:tc>
        <w:tc>
          <w:tcPr>
            <w:tcW w:w="1360" w:type="dxa"/>
            <w:tcBorders>
              <w:top w:val="nil"/>
              <w:left w:val="nil"/>
              <w:bottom w:val="nil"/>
              <w:right w:val="nil"/>
            </w:tcBorders>
            <w:shd w:val="clear" w:color="auto" w:fill="auto"/>
            <w:noWrap/>
            <w:vAlign w:val="bottom"/>
            <w:hideMark/>
          </w:tcPr>
          <w:p w14:paraId="20078B5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9,736.00</w:t>
            </w:r>
          </w:p>
        </w:tc>
        <w:tc>
          <w:tcPr>
            <w:tcW w:w="1360" w:type="dxa"/>
            <w:tcBorders>
              <w:top w:val="nil"/>
              <w:left w:val="nil"/>
              <w:bottom w:val="nil"/>
              <w:right w:val="nil"/>
            </w:tcBorders>
            <w:shd w:val="clear" w:color="auto" w:fill="auto"/>
            <w:noWrap/>
            <w:vAlign w:val="bottom"/>
            <w:hideMark/>
          </w:tcPr>
          <w:p w14:paraId="5C78939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10,087.00</w:t>
            </w:r>
          </w:p>
        </w:tc>
      </w:tr>
      <w:tr w:rsidR="00544A10" w:rsidRPr="00544A10" w14:paraId="229C37DD" w14:textId="77777777" w:rsidTr="00544A10">
        <w:trPr>
          <w:trHeight w:val="288"/>
        </w:trPr>
        <w:tc>
          <w:tcPr>
            <w:tcW w:w="4220" w:type="dxa"/>
            <w:tcBorders>
              <w:top w:val="nil"/>
              <w:left w:val="nil"/>
              <w:bottom w:val="nil"/>
              <w:right w:val="nil"/>
            </w:tcBorders>
            <w:shd w:val="clear" w:color="auto" w:fill="auto"/>
            <w:noWrap/>
            <w:vAlign w:val="bottom"/>
            <w:hideMark/>
          </w:tcPr>
          <w:p w14:paraId="6672F64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Asset Turnover(A/B)</w:t>
            </w:r>
          </w:p>
        </w:tc>
        <w:tc>
          <w:tcPr>
            <w:tcW w:w="1360" w:type="dxa"/>
            <w:tcBorders>
              <w:top w:val="nil"/>
              <w:left w:val="nil"/>
              <w:bottom w:val="nil"/>
              <w:right w:val="nil"/>
            </w:tcBorders>
            <w:shd w:val="clear" w:color="auto" w:fill="auto"/>
            <w:noWrap/>
            <w:vAlign w:val="bottom"/>
            <w:hideMark/>
          </w:tcPr>
          <w:p w14:paraId="635E37F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0.692070666</w:t>
            </w:r>
          </w:p>
        </w:tc>
        <w:tc>
          <w:tcPr>
            <w:tcW w:w="1360" w:type="dxa"/>
            <w:tcBorders>
              <w:top w:val="nil"/>
              <w:left w:val="nil"/>
              <w:bottom w:val="nil"/>
              <w:right w:val="nil"/>
            </w:tcBorders>
            <w:shd w:val="clear" w:color="auto" w:fill="auto"/>
            <w:noWrap/>
            <w:vAlign w:val="bottom"/>
            <w:hideMark/>
          </w:tcPr>
          <w:p w14:paraId="3096C1F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0.638544661</w:t>
            </w:r>
          </w:p>
        </w:tc>
      </w:tr>
    </w:tbl>
    <w:p w14:paraId="5E17DAEC" w14:textId="77777777" w:rsidR="00544A10" w:rsidRDefault="00544A10" w:rsidP="00C24AE3">
      <w:pPr>
        <w:spacing w:line="480" w:lineRule="auto"/>
        <w:ind w:firstLine="720"/>
        <w:rPr>
          <w:rFonts w:ascii="Times New Roman" w:hAnsi="Times New Roman" w:cs="Times New Roman"/>
          <w:sz w:val="24"/>
          <w:szCs w:val="24"/>
        </w:rPr>
      </w:pPr>
    </w:p>
    <w:p w14:paraId="54366E11" w14:textId="77777777" w:rsidR="00544A10" w:rsidRDefault="00544A10" w:rsidP="00C24AE3">
      <w:pPr>
        <w:spacing w:line="480" w:lineRule="auto"/>
        <w:ind w:firstLine="720"/>
        <w:rPr>
          <w:rFonts w:ascii="Times New Roman" w:hAnsi="Times New Roman" w:cs="Times New Roman"/>
          <w:sz w:val="24"/>
          <w:szCs w:val="24"/>
        </w:rPr>
      </w:pPr>
    </w:p>
    <w:p w14:paraId="47297651" w14:textId="77777777" w:rsidR="00544A10" w:rsidRDefault="00544A10" w:rsidP="00C24AE3">
      <w:pPr>
        <w:rPr>
          <w:rFonts w:ascii="Calibri" w:eastAsia="Times New Roman" w:hAnsi="Calibri" w:cs="Calibri"/>
          <w:b/>
          <w:bCs/>
          <w:color w:val="000000"/>
        </w:rPr>
      </w:pPr>
      <w:r w:rsidRPr="00544A10">
        <w:rPr>
          <w:rFonts w:ascii="Calibri" w:eastAsia="Times New Roman" w:hAnsi="Calibri" w:cs="Calibri"/>
          <w:b/>
          <w:bCs/>
          <w:color w:val="000000"/>
        </w:rPr>
        <w:t>6. Stock Holding days=Inventory/Cost of sales *365</w:t>
      </w:r>
    </w:p>
    <w:p w14:paraId="1CACC9BC" w14:textId="77777777" w:rsidR="00C24AE3" w:rsidRPr="00544A10" w:rsidRDefault="00C24AE3" w:rsidP="00C24AE3">
      <w:pPr>
        <w:rPr>
          <w:rFonts w:ascii="Calibri" w:eastAsia="Times New Roman" w:hAnsi="Calibri" w:cs="Calibri"/>
          <w:b/>
          <w:bCs/>
          <w:color w:val="000000"/>
        </w:rPr>
      </w:pPr>
    </w:p>
    <w:tbl>
      <w:tblPr>
        <w:tblW w:w="6940" w:type="dxa"/>
        <w:tblLook w:val="04A0" w:firstRow="1" w:lastRow="0" w:firstColumn="1" w:lastColumn="0" w:noHBand="0" w:noVBand="1"/>
      </w:tblPr>
      <w:tblGrid>
        <w:gridCol w:w="4220"/>
        <w:gridCol w:w="1387"/>
        <w:gridCol w:w="1387"/>
      </w:tblGrid>
      <w:tr w:rsidR="00544A10" w:rsidRPr="00544A10" w14:paraId="7126D0DE" w14:textId="77777777" w:rsidTr="00544A10">
        <w:trPr>
          <w:trHeight w:val="288"/>
        </w:trPr>
        <w:tc>
          <w:tcPr>
            <w:tcW w:w="4220" w:type="dxa"/>
            <w:tcBorders>
              <w:top w:val="nil"/>
              <w:left w:val="nil"/>
              <w:bottom w:val="nil"/>
              <w:right w:val="nil"/>
            </w:tcBorders>
            <w:shd w:val="clear" w:color="auto" w:fill="auto"/>
            <w:noWrap/>
            <w:vAlign w:val="bottom"/>
            <w:hideMark/>
          </w:tcPr>
          <w:p w14:paraId="2BC3EFA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proofErr w:type="spellStart"/>
            <w:r w:rsidRPr="00544A10">
              <w:rPr>
                <w:rFonts w:ascii="Calibri" w:eastAsia="Times New Roman" w:hAnsi="Calibri" w:cs="Calibri"/>
                <w:color w:val="000000"/>
              </w:rPr>
              <w:t>i</w:t>
            </w:r>
            <w:proofErr w:type="spellEnd"/>
            <w:r w:rsidRPr="00544A10">
              <w:rPr>
                <w:rFonts w:ascii="Calibri" w:eastAsia="Times New Roman" w:hAnsi="Calibri" w:cs="Calibri"/>
                <w:color w:val="000000"/>
              </w:rPr>
              <w:t>) Inventory</w:t>
            </w:r>
          </w:p>
        </w:tc>
        <w:tc>
          <w:tcPr>
            <w:tcW w:w="1360" w:type="dxa"/>
            <w:tcBorders>
              <w:top w:val="nil"/>
              <w:left w:val="nil"/>
              <w:bottom w:val="nil"/>
              <w:right w:val="nil"/>
            </w:tcBorders>
            <w:shd w:val="clear" w:color="auto" w:fill="auto"/>
            <w:noWrap/>
            <w:vAlign w:val="bottom"/>
            <w:hideMark/>
          </w:tcPr>
          <w:p w14:paraId="16CD1EDA"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5625547B"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017EDD5F" w14:textId="77777777" w:rsidTr="00544A10">
        <w:trPr>
          <w:trHeight w:val="288"/>
        </w:trPr>
        <w:tc>
          <w:tcPr>
            <w:tcW w:w="4220" w:type="dxa"/>
            <w:tcBorders>
              <w:top w:val="nil"/>
              <w:left w:val="nil"/>
              <w:bottom w:val="nil"/>
              <w:right w:val="nil"/>
            </w:tcBorders>
            <w:shd w:val="clear" w:color="auto" w:fill="auto"/>
            <w:noWrap/>
            <w:vAlign w:val="bottom"/>
            <w:hideMark/>
          </w:tcPr>
          <w:p w14:paraId="7927BAD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04380DB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7574160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7E5E145D" w14:textId="77777777" w:rsidTr="00544A10">
        <w:trPr>
          <w:trHeight w:val="288"/>
        </w:trPr>
        <w:tc>
          <w:tcPr>
            <w:tcW w:w="4220" w:type="dxa"/>
            <w:tcBorders>
              <w:top w:val="nil"/>
              <w:left w:val="nil"/>
              <w:bottom w:val="nil"/>
              <w:right w:val="nil"/>
            </w:tcBorders>
            <w:shd w:val="clear" w:color="auto" w:fill="auto"/>
            <w:noWrap/>
            <w:vAlign w:val="bottom"/>
            <w:hideMark/>
          </w:tcPr>
          <w:p w14:paraId="7AFF47A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Inventory</w:t>
            </w:r>
          </w:p>
        </w:tc>
        <w:tc>
          <w:tcPr>
            <w:tcW w:w="1360" w:type="dxa"/>
            <w:tcBorders>
              <w:top w:val="nil"/>
              <w:left w:val="nil"/>
              <w:bottom w:val="nil"/>
              <w:right w:val="nil"/>
            </w:tcBorders>
            <w:shd w:val="clear" w:color="auto" w:fill="auto"/>
            <w:noWrap/>
            <w:vAlign w:val="bottom"/>
            <w:hideMark/>
          </w:tcPr>
          <w:p w14:paraId="2E6D7A3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708.00</w:t>
            </w:r>
          </w:p>
        </w:tc>
        <w:tc>
          <w:tcPr>
            <w:tcW w:w="1360" w:type="dxa"/>
            <w:tcBorders>
              <w:top w:val="nil"/>
              <w:left w:val="nil"/>
              <w:bottom w:val="nil"/>
              <w:right w:val="nil"/>
            </w:tcBorders>
            <w:shd w:val="clear" w:color="auto" w:fill="auto"/>
            <w:noWrap/>
            <w:vAlign w:val="bottom"/>
            <w:hideMark/>
          </w:tcPr>
          <w:p w14:paraId="38F732A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659.00</w:t>
            </w:r>
          </w:p>
        </w:tc>
      </w:tr>
      <w:tr w:rsidR="00544A10" w:rsidRPr="00544A10" w14:paraId="2AC3DB71" w14:textId="77777777" w:rsidTr="00544A10">
        <w:trPr>
          <w:trHeight w:val="288"/>
        </w:trPr>
        <w:tc>
          <w:tcPr>
            <w:tcW w:w="4220" w:type="dxa"/>
            <w:tcBorders>
              <w:top w:val="nil"/>
              <w:left w:val="nil"/>
              <w:bottom w:val="nil"/>
              <w:right w:val="nil"/>
            </w:tcBorders>
            <w:shd w:val="clear" w:color="auto" w:fill="auto"/>
            <w:noWrap/>
            <w:vAlign w:val="bottom"/>
            <w:hideMark/>
          </w:tcPr>
          <w:p w14:paraId="7A4037B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 Cost of sales</w:t>
            </w:r>
          </w:p>
        </w:tc>
        <w:tc>
          <w:tcPr>
            <w:tcW w:w="1360" w:type="dxa"/>
            <w:tcBorders>
              <w:top w:val="nil"/>
              <w:left w:val="nil"/>
              <w:bottom w:val="nil"/>
              <w:right w:val="nil"/>
            </w:tcBorders>
            <w:shd w:val="clear" w:color="auto" w:fill="auto"/>
            <w:noWrap/>
            <w:vAlign w:val="bottom"/>
            <w:hideMark/>
          </w:tcPr>
          <w:p w14:paraId="0CA6FC32"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7D25B5FE"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214A4D74" w14:textId="77777777" w:rsidTr="00544A10">
        <w:trPr>
          <w:trHeight w:val="288"/>
        </w:trPr>
        <w:tc>
          <w:tcPr>
            <w:tcW w:w="4220" w:type="dxa"/>
            <w:tcBorders>
              <w:top w:val="nil"/>
              <w:left w:val="nil"/>
              <w:bottom w:val="nil"/>
              <w:right w:val="nil"/>
            </w:tcBorders>
            <w:shd w:val="clear" w:color="auto" w:fill="auto"/>
            <w:noWrap/>
            <w:vAlign w:val="bottom"/>
            <w:hideMark/>
          </w:tcPr>
          <w:p w14:paraId="36C655C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71D61B1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3DDB4DF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543EACA1" w14:textId="77777777" w:rsidTr="00544A10">
        <w:trPr>
          <w:trHeight w:val="288"/>
        </w:trPr>
        <w:tc>
          <w:tcPr>
            <w:tcW w:w="4220" w:type="dxa"/>
            <w:tcBorders>
              <w:top w:val="nil"/>
              <w:left w:val="nil"/>
              <w:bottom w:val="nil"/>
              <w:right w:val="nil"/>
            </w:tcBorders>
            <w:shd w:val="clear" w:color="auto" w:fill="auto"/>
            <w:noWrap/>
            <w:vAlign w:val="bottom"/>
            <w:hideMark/>
          </w:tcPr>
          <w:p w14:paraId="3A8A1D6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C.O.S</w:t>
            </w:r>
          </w:p>
        </w:tc>
        <w:tc>
          <w:tcPr>
            <w:tcW w:w="1360" w:type="dxa"/>
            <w:tcBorders>
              <w:top w:val="nil"/>
              <w:left w:val="nil"/>
              <w:bottom w:val="nil"/>
              <w:right w:val="nil"/>
            </w:tcBorders>
            <w:shd w:val="clear" w:color="auto" w:fill="auto"/>
            <w:noWrap/>
            <w:vAlign w:val="bottom"/>
            <w:hideMark/>
          </w:tcPr>
          <w:p w14:paraId="5F95DB9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6,738.00</w:t>
            </w:r>
          </w:p>
        </w:tc>
        <w:tc>
          <w:tcPr>
            <w:tcW w:w="1360" w:type="dxa"/>
            <w:tcBorders>
              <w:top w:val="nil"/>
              <w:left w:val="nil"/>
              <w:bottom w:val="nil"/>
              <w:right w:val="nil"/>
            </w:tcBorders>
            <w:shd w:val="clear" w:color="auto" w:fill="auto"/>
            <w:noWrap/>
            <w:vAlign w:val="bottom"/>
            <w:hideMark/>
          </w:tcPr>
          <w:p w14:paraId="1316296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6,441.00</w:t>
            </w:r>
          </w:p>
        </w:tc>
      </w:tr>
      <w:tr w:rsidR="00544A10" w:rsidRPr="00544A10" w14:paraId="21D63438" w14:textId="77777777" w:rsidTr="00544A10">
        <w:trPr>
          <w:trHeight w:val="288"/>
        </w:trPr>
        <w:tc>
          <w:tcPr>
            <w:tcW w:w="4220" w:type="dxa"/>
            <w:tcBorders>
              <w:top w:val="nil"/>
              <w:left w:val="nil"/>
              <w:bottom w:val="nil"/>
              <w:right w:val="nil"/>
            </w:tcBorders>
            <w:shd w:val="clear" w:color="auto" w:fill="auto"/>
            <w:noWrap/>
            <w:vAlign w:val="bottom"/>
            <w:hideMark/>
          </w:tcPr>
          <w:p w14:paraId="03718B63"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35FD01D9" w14:textId="77777777" w:rsidR="00544A10" w:rsidRPr="00544A10" w:rsidRDefault="00544A10" w:rsidP="00C24AE3">
            <w:pPr>
              <w:rPr>
                <w:rFonts w:ascii="Times New Roman" w:eastAsia="Times New Roman" w:hAnsi="Times New Roman" w:cs="Times New Roman"/>
                <w:sz w:val="20"/>
                <w:szCs w:val="20"/>
              </w:rPr>
            </w:pPr>
          </w:p>
        </w:tc>
        <w:tc>
          <w:tcPr>
            <w:tcW w:w="1360" w:type="dxa"/>
            <w:tcBorders>
              <w:top w:val="nil"/>
              <w:left w:val="nil"/>
              <w:bottom w:val="nil"/>
              <w:right w:val="nil"/>
            </w:tcBorders>
            <w:shd w:val="clear" w:color="auto" w:fill="auto"/>
            <w:noWrap/>
            <w:vAlign w:val="bottom"/>
            <w:hideMark/>
          </w:tcPr>
          <w:p w14:paraId="463CB41A"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27F79DB1" w14:textId="77777777" w:rsidTr="00544A10">
        <w:trPr>
          <w:trHeight w:val="288"/>
        </w:trPr>
        <w:tc>
          <w:tcPr>
            <w:tcW w:w="4220" w:type="dxa"/>
            <w:tcBorders>
              <w:top w:val="nil"/>
              <w:left w:val="nil"/>
              <w:bottom w:val="nil"/>
              <w:right w:val="nil"/>
            </w:tcBorders>
            <w:shd w:val="clear" w:color="auto" w:fill="auto"/>
            <w:noWrap/>
            <w:vAlign w:val="bottom"/>
            <w:hideMark/>
          </w:tcPr>
          <w:p w14:paraId="319E1BF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Stock Holdings</w:t>
            </w:r>
          </w:p>
        </w:tc>
        <w:tc>
          <w:tcPr>
            <w:tcW w:w="1360" w:type="dxa"/>
            <w:tcBorders>
              <w:top w:val="nil"/>
              <w:left w:val="nil"/>
              <w:bottom w:val="nil"/>
              <w:right w:val="nil"/>
            </w:tcBorders>
            <w:shd w:val="clear" w:color="auto" w:fill="auto"/>
            <w:noWrap/>
            <w:vAlign w:val="bottom"/>
            <w:hideMark/>
          </w:tcPr>
          <w:p w14:paraId="19A3A17C"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3576C1DA"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00E06BA6" w14:textId="77777777" w:rsidTr="00544A10">
        <w:trPr>
          <w:trHeight w:val="288"/>
        </w:trPr>
        <w:tc>
          <w:tcPr>
            <w:tcW w:w="4220" w:type="dxa"/>
            <w:tcBorders>
              <w:top w:val="nil"/>
              <w:left w:val="nil"/>
              <w:bottom w:val="nil"/>
              <w:right w:val="nil"/>
            </w:tcBorders>
            <w:shd w:val="clear" w:color="auto" w:fill="auto"/>
            <w:noWrap/>
            <w:vAlign w:val="bottom"/>
            <w:hideMark/>
          </w:tcPr>
          <w:p w14:paraId="61694C7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1FA66D4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4EBB420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6A4C0005" w14:textId="77777777" w:rsidTr="00544A10">
        <w:trPr>
          <w:trHeight w:val="288"/>
        </w:trPr>
        <w:tc>
          <w:tcPr>
            <w:tcW w:w="4220" w:type="dxa"/>
            <w:tcBorders>
              <w:top w:val="nil"/>
              <w:left w:val="nil"/>
              <w:bottom w:val="nil"/>
              <w:right w:val="nil"/>
            </w:tcBorders>
            <w:shd w:val="clear" w:color="auto" w:fill="auto"/>
            <w:noWrap/>
            <w:vAlign w:val="bottom"/>
            <w:hideMark/>
          </w:tcPr>
          <w:p w14:paraId="3C8E6AC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lastRenderedPageBreak/>
              <w:t>Inventory(A)</w:t>
            </w:r>
          </w:p>
        </w:tc>
        <w:tc>
          <w:tcPr>
            <w:tcW w:w="1360" w:type="dxa"/>
            <w:tcBorders>
              <w:top w:val="nil"/>
              <w:left w:val="nil"/>
              <w:bottom w:val="nil"/>
              <w:right w:val="nil"/>
            </w:tcBorders>
            <w:shd w:val="clear" w:color="auto" w:fill="auto"/>
            <w:noWrap/>
            <w:vAlign w:val="bottom"/>
            <w:hideMark/>
          </w:tcPr>
          <w:p w14:paraId="3EA2A22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708.00</w:t>
            </w:r>
          </w:p>
        </w:tc>
        <w:tc>
          <w:tcPr>
            <w:tcW w:w="1360" w:type="dxa"/>
            <w:tcBorders>
              <w:top w:val="nil"/>
              <w:left w:val="nil"/>
              <w:bottom w:val="nil"/>
              <w:right w:val="nil"/>
            </w:tcBorders>
            <w:shd w:val="clear" w:color="auto" w:fill="auto"/>
            <w:noWrap/>
            <w:vAlign w:val="bottom"/>
            <w:hideMark/>
          </w:tcPr>
          <w:p w14:paraId="00341D1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659.00</w:t>
            </w:r>
          </w:p>
        </w:tc>
      </w:tr>
      <w:tr w:rsidR="00544A10" w:rsidRPr="00544A10" w14:paraId="4D6B7C3C" w14:textId="77777777" w:rsidTr="00544A10">
        <w:trPr>
          <w:trHeight w:val="288"/>
        </w:trPr>
        <w:tc>
          <w:tcPr>
            <w:tcW w:w="4220" w:type="dxa"/>
            <w:tcBorders>
              <w:top w:val="nil"/>
              <w:left w:val="nil"/>
              <w:bottom w:val="nil"/>
              <w:right w:val="nil"/>
            </w:tcBorders>
            <w:shd w:val="clear" w:color="auto" w:fill="auto"/>
            <w:noWrap/>
            <w:vAlign w:val="bottom"/>
            <w:hideMark/>
          </w:tcPr>
          <w:p w14:paraId="00A9C0C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C.O.S(B)</w:t>
            </w:r>
          </w:p>
        </w:tc>
        <w:tc>
          <w:tcPr>
            <w:tcW w:w="1360" w:type="dxa"/>
            <w:tcBorders>
              <w:top w:val="nil"/>
              <w:left w:val="nil"/>
              <w:bottom w:val="nil"/>
              <w:right w:val="nil"/>
            </w:tcBorders>
            <w:shd w:val="clear" w:color="auto" w:fill="auto"/>
            <w:noWrap/>
            <w:vAlign w:val="bottom"/>
            <w:hideMark/>
          </w:tcPr>
          <w:p w14:paraId="0B551E9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6,738.00</w:t>
            </w:r>
          </w:p>
        </w:tc>
        <w:tc>
          <w:tcPr>
            <w:tcW w:w="1360" w:type="dxa"/>
            <w:tcBorders>
              <w:top w:val="nil"/>
              <w:left w:val="nil"/>
              <w:bottom w:val="nil"/>
              <w:right w:val="nil"/>
            </w:tcBorders>
            <w:shd w:val="clear" w:color="auto" w:fill="auto"/>
            <w:noWrap/>
            <w:vAlign w:val="bottom"/>
            <w:hideMark/>
          </w:tcPr>
          <w:p w14:paraId="5B830BE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6,441.00</w:t>
            </w:r>
          </w:p>
        </w:tc>
      </w:tr>
      <w:tr w:rsidR="00544A10" w:rsidRPr="00544A10" w14:paraId="0F9652BF" w14:textId="77777777" w:rsidTr="00544A10">
        <w:trPr>
          <w:trHeight w:val="288"/>
        </w:trPr>
        <w:tc>
          <w:tcPr>
            <w:tcW w:w="4220" w:type="dxa"/>
            <w:tcBorders>
              <w:top w:val="nil"/>
              <w:left w:val="nil"/>
              <w:bottom w:val="nil"/>
              <w:right w:val="nil"/>
            </w:tcBorders>
            <w:shd w:val="clear" w:color="auto" w:fill="auto"/>
            <w:noWrap/>
            <w:vAlign w:val="bottom"/>
            <w:hideMark/>
          </w:tcPr>
          <w:p w14:paraId="2F89E28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Stock Holdings (A/B*365)</w:t>
            </w:r>
          </w:p>
        </w:tc>
        <w:tc>
          <w:tcPr>
            <w:tcW w:w="1360" w:type="dxa"/>
            <w:tcBorders>
              <w:top w:val="nil"/>
              <w:left w:val="nil"/>
              <w:bottom w:val="nil"/>
              <w:right w:val="nil"/>
            </w:tcBorders>
            <w:shd w:val="clear" w:color="auto" w:fill="auto"/>
            <w:noWrap/>
            <w:vAlign w:val="bottom"/>
            <w:hideMark/>
          </w:tcPr>
          <w:p w14:paraId="57C397D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127.9306931</w:t>
            </w:r>
          </w:p>
        </w:tc>
        <w:tc>
          <w:tcPr>
            <w:tcW w:w="1360" w:type="dxa"/>
            <w:tcBorders>
              <w:top w:val="nil"/>
              <w:left w:val="nil"/>
              <w:bottom w:val="nil"/>
              <w:right w:val="nil"/>
            </w:tcBorders>
            <w:shd w:val="clear" w:color="auto" w:fill="auto"/>
            <w:noWrap/>
            <w:vAlign w:val="bottom"/>
            <w:hideMark/>
          </w:tcPr>
          <w:p w14:paraId="05A46A8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37.34435647</w:t>
            </w:r>
          </w:p>
        </w:tc>
      </w:tr>
    </w:tbl>
    <w:p w14:paraId="14F11D3D" w14:textId="77777777" w:rsidR="00544A10" w:rsidRDefault="00544A10" w:rsidP="00C24AE3">
      <w:pPr>
        <w:spacing w:line="480" w:lineRule="auto"/>
        <w:ind w:firstLine="720"/>
        <w:rPr>
          <w:rFonts w:ascii="Times New Roman" w:hAnsi="Times New Roman" w:cs="Times New Roman"/>
          <w:sz w:val="24"/>
          <w:szCs w:val="24"/>
        </w:rPr>
      </w:pPr>
    </w:p>
    <w:p w14:paraId="00FB7B51" w14:textId="77777777" w:rsidR="00544A10" w:rsidRDefault="00544A10" w:rsidP="00C24AE3">
      <w:pPr>
        <w:spacing w:line="480" w:lineRule="auto"/>
        <w:ind w:firstLine="720"/>
        <w:rPr>
          <w:rFonts w:ascii="Times New Roman" w:hAnsi="Times New Roman" w:cs="Times New Roman"/>
          <w:sz w:val="24"/>
          <w:szCs w:val="24"/>
        </w:rPr>
      </w:pPr>
    </w:p>
    <w:p w14:paraId="4AB670D9" w14:textId="77777777" w:rsidR="00544A10" w:rsidRPr="00544A10" w:rsidRDefault="00544A10" w:rsidP="00C24AE3">
      <w:pPr>
        <w:rPr>
          <w:rFonts w:ascii="Calibri" w:eastAsia="Times New Roman" w:hAnsi="Calibri" w:cs="Calibri"/>
          <w:b/>
          <w:bCs/>
          <w:color w:val="000000"/>
        </w:rPr>
      </w:pPr>
      <w:r w:rsidRPr="00544A10">
        <w:rPr>
          <w:rFonts w:ascii="Calibri" w:eastAsia="Times New Roman" w:hAnsi="Calibri" w:cs="Calibri"/>
          <w:b/>
          <w:bCs/>
          <w:color w:val="000000"/>
        </w:rPr>
        <w:t>7. Debtors Collection Period=Trade Receivables/Credit sales *365</w:t>
      </w:r>
    </w:p>
    <w:p w14:paraId="541404EE" w14:textId="77777777" w:rsidR="00544A10" w:rsidRDefault="00544A10" w:rsidP="00C24AE3">
      <w:pPr>
        <w:spacing w:line="480" w:lineRule="auto"/>
        <w:ind w:firstLine="720"/>
        <w:rPr>
          <w:rFonts w:ascii="Times New Roman" w:hAnsi="Times New Roman" w:cs="Times New Roman"/>
          <w:sz w:val="24"/>
          <w:szCs w:val="24"/>
        </w:rPr>
      </w:pPr>
    </w:p>
    <w:tbl>
      <w:tblPr>
        <w:tblW w:w="6940" w:type="dxa"/>
        <w:tblLook w:val="04A0" w:firstRow="1" w:lastRow="0" w:firstColumn="1" w:lastColumn="0" w:noHBand="0" w:noVBand="1"/>
      </w:tblPr>
      <w:tblGrid>
        <w:gridCol w:w="4220"/>
        <w:gridCol w:w="1387"/>
        <w:gridCol w:w="1387"/>
      </w:tblGrid>
      <w:tr w:rsidR="00544A10" w:rsidRPr="00544A10" w14:paraId="3D0A0E40" w14:textId="77777777" w:rsidTr="00544A10">
        <w:trPr>
          <w:trHeight w:val="288"/>
        </w:trPr>
        <w:tc>
          <w:tcPr>
            <w:tcW w:w="4220" w:type="dxa"/>
            <w:tcBorders>
              <w:top w:val="nil"/>
              <w:left w:val="nil"/>
              <w:bottom w:val="nil"/>
              <w:right w:val="nil"/>
            </w:tcBorders>
            <w:shd w:val="clear" w:color="auto" w:fill="auto"/>
            <w:noWrap/>
            <w:vAlign w:val="bottom"/>
            <w:hideMark/>
          </w:tcPr>
          <w:p w14:paraId="1F0E0A6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proofErr w:type="spellStart"/>
            <w:r w:rsidRPr="00544A10">
              <w:rPr>
                <w:rFonts w:ascii="Calibri" w:eastAsia="Times New Roman" w:hAnsi="Calibri" w:cs="Calibri"/>
                <w:color w:val="000000"/>
              </w:rPr>
              <w:t>i</w:t>
            </w:r>
            <w:proofErr w:type="spellEnd"/>
            <w:r w:rsidRPr="00544A10">
              <w:rPr>
                <w:rFonts w:ascii="Calibri" w:eastAsia="Times New Roman" w:hAnsi="Calibri" w:cs="Calibri"/>
                <w:color w:val="000000"/>
              </w:rPr>
              <w:t>) Trade receivables(A)</w:t>
            </w:r>
          </w:p>
        </w:tc>
        <w:tc>
          <w:tcPr>
            <w:tcW w:w="1360" w:type="dxa"/>
            <w:tcBorders>
              <w:top w:val="nil"/>
              <w:left w:val="nil"/>
              <w:bottom w:val="nil"/>
              <w:right w:val="nil"/>
            </w:tcBorders>
            <w:shd w:val="clear" w:color="auto" w:fill="auto"/>
            <w:noWrap/>
            <w:vAlign w:val="bottom"/>
            <w:hideMark/>
          </w:tcPr>
          <w:p w14:paraId="78B31458"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092073E0"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2CA79D7C" w14:textId="77777777" w:rsidTr="00544A10">
        <w:trPr>
          <w:trHeight w:val="288"/>
        </w:trPr>
        <w:tc>
          <w:tcPr>
            <w:tcW w:w="4220" w:type="dxa"/>
            <w:tcBorders>
              <w:top w:val="nil"/>
              <w:left w:val="nil"/>
              <w:bottom w:val="nil"/>
              <w:right w:val="nil"/>
            </w:tcBorders>
            <w:shd w:val="clear" w:color="auto" w:fill="auto"/>
            <w:noWrap/>
            <w:vAlign w:val="bottom"/>
            <w:hideMark/>
          </w:tcPr>
          <w:p w14:paraId="45D177B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0FEB098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46D9CD5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5BC2E20E" w14:textId="77777777" w:rsidTr="00544A10">
        <w:trPr>
          <w:trHeight w:val="288"/>
        </w:trPr>
        <w:tc>
          <w:tcPr>
            <w:tcW w:w="4220" w:type="dxa"/>
            <w:tcBorders>
              <w:top w:val="nil"/>
              <w:left w:val="nil"/>
              <w:bottom w:val="nil"/>
              <w:right w:val="nil"/>
            </w:tcBorders>
            <w:shd w:val="clear" w:color="auto" w:fill="auto"/>
            <w:noWrap/>
            <w:vAlign w:val="bottom"/>
            <w:hideMark/>
          </w:tcPr>
          <w:p w14:paraId="355162D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Trade Receivables</w:t>
            </w:r>
          </w:p>
        </w:tc>
        <w:tc>
          <w:tcPr>
            <w:tcW w:w="1360" w:type="dxa"/>
            <w:tcBorders>
              <w:top w:val="nil"/>
              <w:left w:val="nil"/>
              <w:bottom w:val="nil"/>
              <w:right w:val="nil"/>
            </w:tcBorders>
            <w:shd w:val="clear" w:color="auto" w:fill="auto"/>
            <w:noWrap/>
            <w:vAlign w:val="bottom"/>
            <w:hideMark/>
          </w:tcPr>
          <w:p w14:paraId="0E49557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1,249.00</w:t>
            </w:r>
          </w:p>
        </w:tc>
        <w:tc>
          <w:tcPr>
            <w:tcW w:w="1360" w:type="dxa"/>
            <w:tcBorders>
              <w:top w:val="nil"/>
              <w:left w:val="nil"/>
              <w:bottom w:val="nil"/>
              <w:right w:val="nil"/>
            </w:tcBorders>
            <w:shd w:val="clear" w:color="auto" w:fill="auto"/>
            <w:noWrap/>
            <w:vAlign w:val="bottom"/>
            <w:hideMark/>
          </w:tcPr>
          <w:p w14:paraId="2E6109D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1,287.00</w:t>
            </w:r>
          </w:p>
        </w:tc>
      </w:tr>
      <w:tr w:rsidR="00544A10" w:rsidRPr="00544A10" w14:paraId="45E940A3" w14:textId="77777777" w:rsidTr="00544A10">
        <w:trPr>
          <w:trHeight w:val="288"/>
        </w:trPr>
        <w:tc>
          <w:tcPr>
            <w:tcW w:w="4220" w:type="dxa"/>
            <w:tcBorders>
              <w:top w:val="nil"/>
              <w:left w:val="nil"/>
              <w:bottom w:val="nil"/>
              <w:right w:val="nil"/>
            </w:tcBorders>
            <w:shd w:val="clear" w:color="auto" w:fill="auto"/>
            <w:noWrap/>
            <w:vAlign w:val="bottom"/>
            <w:hideMark/>
          </w:tcPr>
          <w:p w14:paraId="5E671D5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 Credit sales(B)</w:t>
            </w:r>
          </w:p>
        </w:tc>
        <w:tc>
          <w:tcPr>
            <w:tcW w:w="1360" w:type="dxa"/>
            <w:tcBorders>
              <w:top w:val="nil"/>
              <w:left w:val="nil"/>
              <w:bottom w:val="nil"/>
              <w:right w:val="nil"/>
            </w:tcBorders>
            <w:shd w:val="clear" w:color="auto" w:fill="auto"/>
            <w:noWrap/>
            <w:vAlign w:val="bottom"/>
            <w:hideMark/>
          </w:tcPr>
          <w:p w14:paraId="34DD3573"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25584203"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074A4E03" w14:textId="77777777" w:rsidTr="00544A10">
        <w:trPr>
          <w:trHeight w:val="288"/>
        </w:trPr>
        <w:tc>
          <w:tcPr>
            <w:tcW w:w="4220" w:type="dxa"/>
            <w:tcBorders>
              <w:top w:val="nil"/>
              <w:left w:val="nil"/>
              <w:bottom w:val="nil"/>
              <w:right w:val="nil"/>
            </w:tcBorders>
            <w:shd w:val="clear" w:color="auto" w:fill="auto"/>
            <w:noWrap/>
            <w:vAlign w:val="bottom"/>
            <w:hideMark/>
          </w:tcPr>
          <w:p w14:paraId="2061750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55D234ED"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7C453D3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3928194A" w14:textId="77777777" w:rsidTr="00544A10">
        <w:trPr>
          <w:trHeight w:val="288"/>
        </w:trPr>
        <w:tc>
          <w:tcPr>
            <w:tcW w:w="4220" w:type="dxa"/>
            <w:tcBorders>
              <w:top w:val="nil"/>
              <w:left w:val="nil"/>
              <w:bottom w:val="nil"/>
              <w:right w:val="nil"/>
            </w:tcBorders>
            <w:shd w:val="clear" w:color="auto" w:fill="auto"/>
            <w:noWrap/>
            <w:vAlign w:val="bottom"/>
            <w:hideMark/>
          </w:tcPr>
          <w:p w14:paraId="489F734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Sales</w:t>
            </w:r>
          </w:p>
        </w:tc>
        <w:tc>
          <w:tcPr>
            <w:tcW w:w="1360" w:type="dxa"/>
            <w:tcBorders>
              <w:top w:val="nil"/>
              <w:left w:val="nil"/>
              <w:bottom w:val="nil"/>
              <w:right w:val="nil"/>
            </w:tcBorders>
            <w:shd w:val="clear" w:color="auto" w:fill="auto"/>
            <w:noWrap/>
            <w:vAlign w:val="bottom"/>
            <w:hideMark/>
          </w:tcPr>
          <w:p w14:paraId="2816286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6,738.00</w:t>
            </w:r>
          </w:p>
        </w:tc>
        <w:tc>
          <w:tcPr>
            <w:tcW w:w="1360" w:type="dxa"/>
            <w:tcBorders>
              <w:top w:val="nil"/>
              <w:left w:val="nil"/>
              <w:bottom w:val="nil"/>
              <w:right w:val="nil"/>
            </w:tcBorders>
            <w:shd w:val="clear" w:color="auto" w:fill="auto"/>
            <w:noWrap/>
            <w:vAlign w:val="bottom"/>
            <w:hideMark/>
          </w:tcPr>
          <w:p w14:paraId="75181D4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6,441.00</w:t>
            </w:r>
          </w:p>
        </w:tc>
      </w:tr>
      <w:tr w:rsidR="00544A10" w:rsidRPr="00544A10" w14:paraId="2C5E61D6" w14:textId="77777777" w:rsidTr="00544A10">
        <w:trPr>
          <w:trHeight w:val="288"/>
        </w:trPr>
        <w:tc>
          <w:tcPr>
            <w:tcW w:w="4220" w:type="dxa"/>
            <w:tcBorders>
              <w:top w:val="nil"/>
              <w:left w:val="nil"/>
              <w:bottom w:val="nil"/>
              <w:right w:val="nil"/>
            </w:tcBorders>
            <w:shd w:val="clear" w:color="auto" w:fill="auto"/>
            <w:noWrap/>
            <w:vAlign w:val="bottom"/>
            <w:hideMark/>
          </w:tcPr>
          <w:p w14:paraId="525F065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Debtors Collection period(A/B*365)</w:t>
            </w:r>
          </w:p>
        </w:tc>
        <w:tc>
          <w:tcPr>
            <w:tcW w:w="1360" w:type="dxa"/>
            <w:tcBorders>
              <w:top w:val="nil"/>
              <w:left w:val="nil"/>
              <w:bottom w:val="nil"/>
              <w:right w:val="nil"/>
            </w:tcBorders>
            <w:shd w:val="clear" w:color="auto" w:fill="auto"/>
            <w:noWrap/>
            <w:vAlign w:val="bottom"/>
            <w:hideMark/>
          </w:tcPr>
          <w:p w14:paraId="22825AD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67.65880083</w:t>
            </w:r>
          </w:p>
        </w:tc>
        <w:tc>
          <w:tcPr>
            <w:tcW w:w="1360" w:type="dxa"/>
            <w:tcBorders>
              <w:top w:val="nil"/>
              <w:left w:val="nil"/>
              <w:bottom w:val="nil"/>
              <w:right w:val="nil"/>
            </w:tcBorders>
            <w:shd w:val="clear" w:color="auto" w:fill="auto"/>
            <w:noWrap/>
            <w:vAlign w:val="bottom"/>
            <w:hideMark/>
          </w:tcPr>
          <w:p w14:paraId="7DE3EF4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72.93199814</w:t>
            </w:r>
          </w:p>
        </w:tc>
      </w:tr>
    </w:tbl>
    <w:p w14:paraId="3BDC24AF" w14:textId="77777777" w:rsidR="00544A10" w:rsidRDefault="00544A10" w:rsidP="00C24AE3">
      <w:pPr>
        <w:spacing w:line="480" w:lineRule="auto"/>
        <w:ind w:firstLine="720"/>
        <w:rPr>
          <w:rFonts w:ascii="Times New Roman" w:hAnsi="Times New Roman" w:cs="Times New Roman"/>
          <w:sz w:val="24"/>
          <w:szCs w:val="24"/>
        </w:rPr>
      </w:pPr>
    </w:p>
    <w:p w14:paraId="07783488" w14:textId="77777777" w:rsidR="00C24AE3" w:rsidRDefault="00C24AE3" w:rsidP="00C24AE3">
      <w:pPr>
        <w:spacing w:line="480" w:lineRule="auto"/>
        <w:ind w:firstLine="720"/>
        <w:rPr>
          <w:rFonts w:ascii="Times New Roman" w:hAnsi="Times New Roman" w:cs="Times New Roman"/>
          <w:sz w:val="24"/>
          <w:szCs w:val="24"/>
        </w:rPr>
      </w:pPr>
    </w:p>
    <w:p w14:paraId="2983E88D" w14:textId="77777777" w:rsidR="00C24AE3" w:rsidRDefault="00C24AE3" w:rsidP="00C24AE3">
      <w:pPr>
        <w:spacing w:line="480" w:lineRule="auto"/>
        <w:ind w:firstLine="720"/>
        <w:rPr>
          <w:rFonts w:ascii="Times New Roman" w:hAnsi="Times New Roman" w:cs="Times New Roman"/>
          <w:sz w:val="24"/>
          <w:szCs w:val="24"/>
        </w:rPr>
      </w:pPr>
    </w:p>
    <w:p w14:paraId="447D23F7" w14:textId="77777777" w:rsidR="00C24AE3" w:rsidRDefault="00C24AE3" w:rsidP="00C24AE3">
      <w:pPr>
        <w:spacing w:line="480" w:lineRule="auto"/>
        <w:ind w:firstLine="720"/>
        <w:rPr>
          <w:rFonts w:ascii="Times New Roman" w:hAnsi="Times New Roman" w:cs="Times New Roman"/>
          <w:sz w:val="24"/>
          <w:szCs w:val="24"/>
        </w:rPr>
      </w:pPr>
    </w:p>
    <w:p w14:paraId="0FD9A428" w14:textId="77777777" w:rsidR="00544A10" w:rsidRPr="00544A10" w:rsidRDefault="00544A10" w:rsidP="00C24AE3">
      <w:pPr>
        <w:rPr>
          <w:rFonts w:ascii="Calibri" w:eastAsia="Times New Roman" w:hAnsi="Calibri" w:cs="Calibri"/>
          <w:b/>
          <w:bCs/>
          <w:color w:val="000000"/>
        </w:rPr>
      </w:pPr>
      <w:r w:rsidRPr="00544A10">
        <w:rPr>
          <w:rFonts w:ascii="Calibri" w:eastAsia="Times New Roman" w:hAnsi="Calibri" w:cs="Calibri"/>
          <w:b/>
          <w:bCs/>
          <w:color w:val="000000"/>
        </w:rPr>
        <w:t>8. Current Ratio= Current Assets/Current Liability</w:t>
      </w:r>
    </w:p>
    <w:p w14:paraId="2B7B5BD0" w14:textId="77777777" w:rsidR="00544A10" w:rsidRDefault="00544A10" w:rsidP="00C24AE3">
      <w:pPr>
        <w:spacing w:line="480" w:lineRule="auto"/>
        <w:ind w:firstLine="720"/>
        <w:rPr>
          <w:rFonts w:ascii="Times New Roman" w:hAnsi="Times New Roman" w:cs="Times New Roman"/>
          <w:sz w:val="24"/>
          <w:szCs w:val="24"/>
        </w:rPr>
      </w:pPr>
    </w:p>
    <w:tbl>
      <w:tblPr>
        <w:tblW w:w="6940" w:type="dxa"/>
        <w:tblLook w:val="04A0" w:firstRow="1" w:lastRow="0" w:firstColumn="1" w:lastColumn="0" w:noHBand="0" w:noVBand="1"/>
      </w:tblPr>
      <w:tblGrid>
        <w:gridCol w:w="4220"/>
        <w:gridCol w:w="1387"/>
        <w:gridCol w:w="1387"/>
      </w:tblGrid>
      <w:tr w:rsidR="00544A10" w:rsidRPr="00544A10" w14:paraId="333814B6" w14:textId="77777777" w:rsidTr="00544A10">
        <w:trPr>
          <w:trHeight w:val="288"/>
        </w:trPr>
        <w:tc>
          <w:tcPr>
            <w:tcW w:w="4220" w:type="dxa"/>
            <w:tcBorders>
              <w:top w:val="nil"/>
              <w:left w:val="nil"/>
              <w:bottom w:val="nil"/>
              <w:right w:val="nil"/>
            </w:tcBorders>
            <w:shd w:val="clear" w:color="auto" w:fill="auto"/>
            <w:noWrap/>
            <w:vAlign w:val="bottom"/>
            <w:hideMark/>
          </w:tcPr>
          <w:p w14:paraId="367E06C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proofErr w:type="spellStart"/>
            <w:r w:rsidRPr="00544A10">
              <w:rPr>
                <w:rFonts w:ascii="Calibri" w:eastAsia="Times New Roman" w:hAnsi="Calibri" w:cs="Calibri"/>
                <w:color w:val="000000"/>
              </w:rPr>
              <w:t>i</w:t>
            </w:r>
            <w:proofErr w:type="spellEnd"/>
            <w:r w:rsidRPr="00544A10">
              <w:rPr>
                <w:rFonts w:ascii="Calibri" w:eastAsia="Times New Roman" w:hAnsi="Calibri" w:cs="Calibri"/>
                <w:color w:val="000000"/>
              </w:rPr>
              <w:t>) Current Asset</w:t>
            </w:r>
          </w:p>
        </w:tc>
        <w:tc>
          <w:tcPr>
            <w:tcW w:w="1360" w:type="dxa"/>
            <w:tcBorders>
              <w:top w:val="nil"/>
              <w:left w:val="nil"/>
              <w:bottom w:val="nil"/>
              <w:right w:val="nil"/>
            </w:tcBorders>
            <w:shd w:val="clear" w:color="auto" w:fill="auto"/>
            <w:noWrap/>
            <w:vAlign w:val="bottom"/>
            <w:hideMark/>
          </w:tcPr>
          <w:p w14:paraId="1BD65CA1"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09AC54A6"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0FEEB2EE" w14:textId="77777777" w:rsidTr="00544A10">
        <w:trPr>
          <w:trHeight w:val="288"/>
        </w:trPr>
        <w:tc>
          <w:tcPr>
            <w:tcW w:w="4220" w:type="dxa"/>
            <w:tcBorders>
              <w:top w:val="nil"/>
              <w:left w:val="nil"/>
              <w:bottom w:val="nil"/>
              <w:right w:val="nil"/>
            </w:tcBorders>
            <w:shd w:val="clear" w:color="auto" w:fill="auto"/>
            <w:noWrap/>
            <w:vAlign w:val="bottom"/>
            <w:hideMark/>
          </w:tcPr>
          <w:p w14:paraId="097F4AA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735EEB6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1B791A3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14AA82DE" w14:textId="77777777" w:rsidTr="00544A10">
        <w:trPr>
          <w:trHeight w:val="288"/>
        </w:trPr>
        <w:tc>
          <w:tcPr>
            <w:tcW w:w="4220" w:type="dxa"/>
            <w:tcBorders>
              <w:top w:val="nil"/>
              <w:left w:val="nil"/>
              <w:bottom w:val="nil"/>
              <w:right w:val="nil"/>
            </w:tcBorders>
            <w:shd w:val="clear" w:color="auto" w:fill="auto"/>
            <w:noWrap/>
            <w:vAlign w:val="bottom"/>
            <w:hideMark/>
          </w:tcPr>
          <w:p w14:paraId="535301D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Current Asset(A)</w:t>
            </w:r>
          </w:p>
        </w:tc>
        <w:tc>
          <w:tcPr>
            <w:tcW w:w="1360" w:type="dxa"/>
            <w:tcBorders>
              <w:top w:val="nil"/>
              <w:left w:val="nil"/>
              <w:bottom w:val="nil"/>
              <w:right w:val="nil"/>
            </w:tcBorders>
            <w:shd w:val="clear" w:color="auto" w:fill="auto"/>
            <w:noWrap/>
            <w:vAlign w:val="bottom"/>
            <w:hideMark/>
          </w:tcPr>
          <w:p w14:paraId="327B7E5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2,303.00</w:t>
            </w:r>
          </w:p>
        </w:tc>
        <w:tc>
          <w:tcPr>
            <w:tcW w:w="1360" w:type="dxa"/>
            <w:tcBorders>
              <w:top w:val="nil"/>
              <w:left w:val="nil"/>
              <w:bottom w:val="nil"/>
              <w:right w:val="nil"/>
            </w:tcBorders>
            <w:shd w:val="clear" w:color="auto" w:fill="auto"/>
            <w:noWrap/>
            <w:vAlign w:val="bottom"/>
            <w:hideMark/>
          </w:tcPr>
          <w:p w14:paraId="46AA772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2,355.00</w:t>
            </w:r>
          </w:p>
        </w:tc>
      </w:tr>
      <w:tr w:rsidR="00544A10" w:rsidRPr="00544A10" w14:paraId="77400D31" w14:textId="77777777" w:rsidTr="00544A10">
        <w:trPr>
          <w:trHeight w:val="288"/>
        </w:trPr>
        <w:tc>
          <w:tcPr>
            <w:tcW w:w="4220" w:type="dxa"/>
            <w:tcBorders>
              <w:top w:val="nil"/>
              <w:left w:val="nil"/>
              <w:bottom w:val="nil"/>
              <w:right w:val="nil"/>
            </w:tcBorders>
            <w:shd w:val="clear" w:color="auto" w:fill="auto"/>
            <w:noWrap/>
            <w:vAlign w:val="bottom"/>
            <w:hideMark/>
          </w:tcPr>
          <w:p w14:paraId="6C6B34B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67D362C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3381024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7D075B01" w14:textId="77777777" w:rsidTr="00544A10">
        <w:trPr>
          <w:trHeight w:val="288"/>
        </w:trPr>
        <w:tc>
          <w:tcPr>
            <w:tcW w:w="4220" w:type="dxa"/>
            <w:tcBorders>
              <w:top w:val="nil"/>
              <w:left w:val="nil"/>
              <w:bottom w:val="nil"/>
              <w:right w:val="nil"/>
            </w:tcBorders>
            <w:shd w:val="clear" w:color="auto" w:fill="auto"/>
            <w:noWrap/>
            <w:vAlign w:val="bottom"/>
            <w:hideMark/>
          </w:tcPr>
          <w:p w14:paraId="6F46F6A0" w14:textId="2F18CD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xml:space="preserve">(ii) Current </w:t>
            </w:r>
            <w:r w:rsidR="00BF1C61" w:rsidRPr="00544A10">
              <w:rPr>
                <w:rFonts w:ascii="Calibri" w:eastAsia="Times New Roman" w:hAnsi="Calibri" w:cs="Calibri"/>
                <w:color w:val="000000"/>
              </w:rPr>
              <w:t>Liability</w:t>
            </w:r>
            <w:r w:rsidRPr="00544A10">
              <w:rPr>
                <w:rFonts w:ascii="Calibri" w:eastAsia="Times New Roman" w:hAnsi="Calibri" w:cs="Calibri"/>
                <w:color w:val="000000"/>
              </w:rPr>
              <w:t>(B)</w:t>
            </w:r>
          </w:p>
        </w:tc>
        <w:tc>
          <w:tcPr>
            <w:tcW w:w="1360" w:type="dxa"/>
            <w:tcBorders>
              <w:top w:val="nil"/>
              <w:left w:val="nil"/>
              <w:bottom w:val="nil"/>
              <w:right w:val="nil"/>
            </w:tcBorders>
            <w:shd w:val="clear" w:color="auto" w:fill="auto"/>
            <w:noWrap/>
            <w:vAlign w:val="bottom"/>
            <w:hideMark/>
          </w:tcPr>
          <w:p w14:paraId="107052A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2,511.00</w:t>
            </w:r>
          </w:p>
        </w:tc>
        <w:tc>
          <w:tcPr>
            <w:tcW w:w="1360" w:type="dxa"/>
            <w:tcBorders>
              <w:top w:val="nil"/>
              <w:left w:val="nil"/>
              <w:bottom w:val="nil"/>
              <w:right w:val="nil"/>
            </w:tcBorders>
            <w:shd w:val="clear" w:color="auto" w:fill="auto"/>
            <w:noWrap/>
            <w:vAlign w:val="bottom"/>
            <w:hideMark/>
          </w:tcPr>
          <w:p w14:paraId="401EEA1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3,046.00</w:t>
            </w:r>
          </w:p>
        </w:tc>
      </w:tr>
      <w:tr w:rsidR="00544A10" w:rsidRPr="00544A10" w14:paraId="0EB78983" w14:textId="77777777" w:rsidTr="00544A10">
        <w:trPr>
          <w:trHeight w:val="288"/>
        </w:trPr>
        <w:tc>
          <w:tcPr>
            <w:tcW w:w="4220" w:type="dxa"/>
            <w:tcBorders>
              <w:top w:val="nil"/>
              <w:left w:val="nil"/>
              <w:bottom w:val="nil"/>
              <w:right w:val="nil"/>
            </w:tcBorders>
            <w:shd w:val="clear" w:color="auto" w:fill="auto"/>
            <w:noWrap/>
            <w:vAlign w:val="bottom"/>
            <w:hideMark/>
          </w:tcPr>
          <w:p w14:paraId="1E3B2FB9"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5FA29782" w14:textId="77777777" w:rsidR="00544A10" w:rsidRPr="00544A10" w:rsidRDefault="00544A10" w:rsidP="00C24AE3">
            <w:pPr>
              <w:rPr>
                <w:rFonts w:ascii="Times New Roman" w:eastAsia="Times New Roman" w:hAnsi="Times New Roman" w:cs="Times New Roman"/>
                <w:sz w:val="20"/>
                <w:szCs w:val="20"/>
              </w:rPr>
            </w:pPr>
          </w:p>
        </w:tc>
        <w:tc>
          <w:tcPr>
            <w:tcW w:w="1360" w:type="dxa"/>
            <w:tcBorders>
              <w:top w:val="nil"/>
              <w:left w:val="nil"/>
              <w:bottom w:val="nil"/>
              <w:right w:val="nil"/>
            </w:tcBorders>
            <w:shd w:val="clear" w:color="auto" w:fill="auto"/>
            <w:noWrap/>
            <w:vAlign w:val="bottom"/>
            <w:hideMark/>
          </w:tcPr>
          <w:p w14:paraId="7B9B451E"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3B6DB1A8" w14:textId="77777777" w:rsidTr="00544A10">
        <w:trPr>
          <w:trHeight w:val="288"/>
        </w:trPr>
        <w:tc>
          <w:tcPr>
            <w:tcW w:w="4220" w:type="dxa"/>
            <w:tcBorders>
              <w:top w:val="nil"/>
              <w:left w:val="nil"/>
              <w:bottom w:val="nil"/>
              <w:right w:val="nil"/>
            </w:tcBorders>
            <w:shd w:val="clear" w:color="auto" w:fill="auto"/>
            <w:noWrap/>
            <w:vAlign w:val="bottom"/>
            <w:hideMark/>
          </w:tcPr>
          <w:p w14:paraId="32231293"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Current Ratio(A/B)</w:t>
            </w:r>
          </w:p>
        </w:tc>
        <w:tc>
          <w:tcPr>
            <w:tcW w:w="1360" w:type="dxa"/>
            <w:tcBorders>
              <w:top w:val="nil"/>
              <w:left w:val="nil"/>
              <w:bottom w:val="nil"/>
              <w:right w:val="nil"/>
            </w:tcBorders>
            <w:shd w:val="clear" w:color="auto" w:fill="auto"/>
            <w:noWrap/>
            <w:vAlign w:val="bottom"/>
            <w:hideMark/>
          </w:tcPr>
          <w:p w14:paraId="068C5CC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0.917164476</w:t>
            </w:r>
          </w:p>
        </w:tc>
        <w:tc>
          <w:tcPr>
            <w:tcW w:w="1360" w:type="dxa"/>
            <w:tcBorders>
              <w:top w:val="nil"/>
              <w:left w:val="nil"/>
              <w:bottom w:val="nil"/>
              <w:right w:val="nil"/>
            </w:tcBorders>
            <w:shd w:val="clear" w:color="auto" w:fill="auto"/>
            <w:noWrap/>
            <w:vAlign w:val="bottom"/>
            <w:hideMark/>
          </w:tcPr>
          <w:p w14:paraId="51D03428"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0.773145108</w:t>
            </w:r>
          </w:p>
        </w:tc>
      </w:tr>
    </w:tbl>
    <w:p w14:paraId="7A454CAD" w14:textId="77777777" w:rsidR="00544A10" w:rsidRDefault="00544A10" w:rsidP="00C24AE3">
      <w:pPr>
        <w:spacing w:line="480" w:lineRule="auto"/>
        <w:ind w:firstLine="720"/>
        <w:rPr>
          <w:rFonts w:ascii="Times New Roman" w:hAnsi="Times New Roman" w:cs="Times New Roman"/>
          <w:sz w:val="24"/>
          <w:szCs w:val="24"/>
        </w:rPr>
      </w:pPr>
    </w:p>
    <w:p w14:paraId="4F9B7019" w14:textId="77777777" w:rsidR="00544A10" w:rsidRDefault="00544A10" w:rsidP="00C24AE3">
      <w:pPr>
        <w:spacing w:line="480" w:lineRule="auto"/>
        <w:ind w:firstLine="720"/>
        <w:rPr>
          <w:rFonts w:ascii="Times New Roman" w:hAnsi="Times New Roman" w:cs="Times New Roman"/>
          <w:sz w:val="24"/>
          <w:szCs w:val="24"/>
        </w:rPr>
      </w:pPr>
    </w:p>
    <w:p w14:paraId="1928549D" w14:textId="77777777" w:rsidR="00544A10" w:rsidRPr="00544A10" w:rsidRDefault="00544A10" w:rsidP="00C24AE3">
      <w:pPr>
        <w:rPr>
          <w:rFonts w:ascii="Calibri" w:eastAsia="Times New Roman" w:hAnsi="Calibri" w:cs="Calibri"/>
          <w:b/>
          <w:bCs/>
          <w:color w:val="000000"/>
        </w:rPr>
      </w:pPr>
      <w:r w:rsidRPr="00544A10">
        <w:rPr>
          <w:rFonts w:ascii="Calibri" w:eastAsia="Times New Roman" w:hAnsi="Calibri" w:cs="Calibri"/>
          <w:b/>
          <w:bCs/>
          <w:color w:val="000000"/>
        </w:rPr>
        <w:t>9. Gearing Ratio=EBIT/Total Interest payable</w:t>
      </w:r>
    </w:p>
    <w:p w14:paraId="3B42C33B" w14:textId="77777777" w:rsidR="00544A10" w:rsidRDefault="00544A10" w:rsidP="00C24AE3">
      <w:pPr>
        <w:spacing w:line="480" w:lineRule="auto"/>
        <w:ind w:firstLine="720"/>
        <w:rPr>
          <w:rFonts w:ascii="Times New Roman" w:hAnsi="Times New Roman" w:cs="Times New Roman"/>
          <w:sz w:val="24"/>
          <w:szCs w:val="24"/>
        </w:rPr>
      </w:pPr>
    </w:p>
    <w:tbl>
      <w:tblPr>
        <w:tblW w:w="6940" w:type="dxa"/>
        <w:tblLook w:val="04A0" w:firstRow="1" w:lastRow="0" w:firstColumn="1" w:lastColumn="0" w:noHBand="0" w:noVBand="1"/>
      </w:tblPr>
      <w:tblGrid>
        <w:gridCol w:w="4220"/>
        <w:gridCol w:w="1360"/>
        <w:gridCol w:w="1360"/>
      </w:tblGrid>
      <w:tr w:rsidR="00544A10" w:rsidRPr="00544A10" w14:paraId="57ED8CF8" w14:textId="77777777" w:rsidTr="00544A10">
        <w:trPr>
          <w:trHeight w:val="288"/>
        </w:trPr>
        <w:tc>
          <w:tcPr>
            <w:tcW w:w="4220" w:type="dxa"/>
            <w:tcBorders>
              <w:top w:val="nil"/>
              <w:left w:val="nil"/>
              <w:bottom w:val="nil"/>
              <w:right w:val="nil"/>
            </w:tcBorders>
            <w:shd w:val="clear" w:color="auto" w:fill="auto"/>
            <w:noWrap/>
            <w:vAlign w:val="bottom"/>
            <w:hideMark/>
          </w:tcPr>
          <w:p w14:paraId="0B48911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proofErr w:type="spellStart"/>
            <w:r w:rsidRPr="00544A10">
              <w:rPr>
                <w:rFonts w:ascii="Calibri" w:eastAsia="Times New Roman" w:hAnsi="Calibri" w:cs="Calibri"/>
                <w:color w:val="000000"/>
              </w:rPr>
              <w:t>i</w:t>
            </w:r>
            <w:proofErr w:type="spellEnd"/>
            <w:r w:rsidRPr="00544A10">
              <w:rPr>
                <w:rFonts w:ascii="Calibri" w:eastAsia="Times New Roman" w:hAnsi="Calibri" w:cs="Calibri"/>
                <w:color w:val="000000"/>
              </w:rPr>
              <w:t>) EBIT</w:t>
            </w:r>
          </w:p>
        </w:tc>
        <w:tc>
          <w:tcPr>
            <w:tcW w:w="1360" w:type="dxa"/>
            <w:tcBorders>
              <w:top w:val="nil"/>
              <w:left w:val="nil"/>
              <w:bottom w:val="nil"/>
              <w:right w:val="nil"/>
            </w:tcBorders>
            <w:shd w:val="clear" w:color="auto" w:fill="auto"/>
            <w:noWrap/>
            <w:vAlign w:val="bottom"/>
            <w:hideMark/>
          </w:tcPr>
          <w:p w14:paraId="79F3E7D6"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1D1208EF"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21CB8172" w14:textId="77777777" w:rsidTr="00544A10">
        <w:trPr>
          <w:trHeight w:val="288"/>
        </w:trPr>
        <w:tc>
          <w:tcPr>
            <w:tcW w:w="4220" w:type="dxa"/>
            <w:tcBorders>
              <w:top w:val="nil"/>
              <w:left w:val="nil"/>
              <w:bottom w:val="nil"/>
              <w:right w:val="nil"/>
            </w:tcBorders>
            <w:shd w:val="clear" w:color="auto" w:fill="auto"/>
            <w:noWrap/>
            <w:vAlign w:val="bottom"/>
            <w:hideMark/>
          </w:tcPr>
          <w:p w14:paraId="4F45DF4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4692C6A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07DC1984"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05B938B5" w14:textId="77777777" w:rsidTr="00544A10">
        <w:trPr>
          <w:trHeight w:val="288"/>
        </w:trPr>
        <w:tc>
          <w:tcPr>
            <w:tcW w:w="4220" w:type="dxa"/>
            <w:tcBorders>
              <w:top w:val="nil"/>
              <w:left w:val="nil"/>
              <w:bottom w:val="nil"/>
              <w:right w:val="nil"/>
            </w:tcBorders>
            <w:shd w:val="clear" w:color="auto" w:fill="auto"/>
            <w:noWrap/>
            <w:vAlign w:val="bottom"/>
            <w:hideMark/>
          </w:tcPr>
          <w:p w14:paraId="1731B78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EBIT (A)</w:t>
            </w:r>
          </w:p>
        </w:tc>
        <w:tc>
          <w:tcPr>
            <w:tcW w:w="1360" w:type="dxa"/>
            <w:tcBorders>
              <w:top w:val="nil"/>
              <w:left w:val="nil"/>
              <w:bottom w:val="nil"/>
              <w:right w:val="nil"/>
            </w:tcBorders>
            <w:shd w:val="clear" w:color="auto" w:fill="auto"/>
            <w:noWrap/>
            <w:vAlign w:val="bottom"/>
            <w:hideMark/>
          </w:tcPr>
          <w:p w14:paraId="69596F1B"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846.00</w:t>
            </w:r>
          </w:p>
        </w:tc>
        <w:tc>
          <w:tcPr>
            <w:tcW w:w="1360" w:type="dxa"/>
            <w:tcBorders>
              <w:top w:val="nil"/>
              <w:left w:val="nil"/>
              <w:bottom w:val="nil"/>
              <w:right w:val="nil"/>
            </w:tcBorders>
            <w:shd w:val="clear" w:color="auto" w:fill="auto"/>
            <w:noWrap/>
            <w:vAlign w:val="bottom"/>
            <w:hideMark/>
          </w:tcPr>
          <w:p w14:paraId="2708553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720.00</w:t>
            </w:r>
          </w:p>
        </w:tc>
      </w:tr>
      <w:tr w:rsidR="00544A10" w:rsidRPr="00544A10" w14:paraId="7097E209" w14:textId="77777777" w:rsidTr="00544A10">
        <w:trPr>
          <w:trHeight w:val="288"/>
        </w:trPr>
        <w:tc>
          <w:tcPr>
            <w:tcW w:w="4220" w:type="dxa"/>
            <w:tcBorders>
              <w:top w:val="nil"/>
              <w:left w:val="nil"/>
              <w:bottom w:val="nil"/>
              <w:right w:val="nil"/>
            </w:tcBorders>
            <w:shd w:val="clear" w:color="auto" w:fill="auto"/>
            <w:noWrap/>
            <w:vAlign w:val="bottom"/>
            <w:hideMark/>
          </w:tcPr>
          <w:p w14:paraId="2DC12D8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 Interest payable</w:t>
            </w:r>
          </w:p>
        </w:tc>
        <w:tc>
          <w:tcPr>
            <w:tcW w:w="1360" w:type="dxa"/>
            <w:tcBorders>
              <w:top w:val="nil"/>
              <w:left w:val="nil"/>
              <w:bottom w:val="nil"/>
              <w:right w:val="nil"/>
            </w:tcBorders>
            <w:shd w:val="clear" w:color="auto" w:fill="auto"/>
            <w:noWrap/>
            <w:vAlign w:val="bottom"/>
            <w:hideMark/>
          </w:tcPr>
          <w:p w14:paraId="66FD6418"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21F5DFD0"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3B12B2A5" w14:textId="77777777" w:rsidTr="00544A10">
        <w:trPr>
          <w:trHeight w:val="288"/>
        </w:trPr>
        <w:tc>
          <w:tcPr>
            <w:tcW w:w="4220" w:type="dxa"/>
            <w:tcBorders>
              <w:top w:val="nil"/>
              <w:left w:val="nil"/>
              <w:bottom w:val="nil"/>
              <w:right w:val="nil"/>
            </w:tcBorders>
            <w:shd w:val="clear" w:color="auto" w:fill="auto"/>
            <w:noWrap/>
            <w:vAlign w:val="bottom"/>
            <w:hideMark/>
          </w:tcPr>
          <w:p w14:paraId="0DC76B4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366C68E0"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7800358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29382D3A" w14:textId="77777777" w:rsidTr="00544A10">
        <w:trPr>
          <w:trHeight w:val="288"/>
        </w:trPr>
        <w:tc>
          <w:tcPr>
            <w:tcW w:w="4220" w:type="dxa"/>
            <w:tcBorders>
              <w:top w:val="nil"/>
              <w:left w:val="nil"/>
              <w:bottom w:val="nil"/>
              <w:right w:val="nil"/>
            </w:tcBorders>
            <w:shd w:val="clear" w:color="auto" w:fill="auto"/>
            <w:noWrap/>
            <w:vAlign w:val="bottom"/>
            <w:hideMark/>
          </w:tcPr>
          <w:p w14:paraId="575C30B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Interest payable(B)</w:t>
            </w:r>
          </w:p>
        </w:tc>
        <w:tc>
          <w:tcPr>
            <w:tcW w:w="1360" w:type="dxa"/>
            <w:tcBorders>
              <w:top w:val="nil"/>
              <w:left w:val="nil"/>
              <w:bottom w:val="nil"/>
              <w:right w:val="nil"/>
            </w:tcBorders>
            <w:shd w:val="clear" w:color="auto" w:fill="auto"/>
            <w:noWrap/>
            <w:vAlign w:val="bottom"/>
            <w:hideMark/>
          </w:tcPr>
          <w:p w14:paraId="06C6C9D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226.00</w:t>
            </w:r>
          </w:p>
        </w:tc>
        <w:tc>
          <w:tcPr>
            <w:tcW w:w="1360" w:type="dxa"/>
            <w:tcBorders>
              <w:top w:val="nil"/>
              <w:left w:val="nil"/>
              <w:bottom w:val="nil"/>
              <w:right w:val="nil"/>
            </w:tcBorders>
            <w:shd w:val="clear" w:color="auto" w:fill="auto"/>
            <w:noWrap/>
            <w:vAlign w:val="bottom"/>
            <w:hideMark/>
          </w:tcPr>
          <w:p w14:paraId="1339BDE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181.00</w:t>
            </w:r>
          </w:p>
        </w:tc>
      </w:tr>
      <w:tr w:rsidR="00544A10" w:rsidRPr="00544A10" w14:paraId="62EA6E31" w14:textId="77777777" w:rsidTr="00544A10">
        <w:trPr>
          <w:trHeight w:val="288"/>
        </w:trPr>
        <w:tc>
          <w:tcPr>
            <w:tcW w:w="4220" w:type="dxa"/>
            <w:tcBorders>
              <w:top w:val="nil"/>
              <w:left w:val="nil"/>
              <w:bottom w:val="nil"/>
              <w:right w:val="nil"/>
            </w:tcBorders>
            <w:shd w:val="clear" w:color="auto" w:fill="auto"/>
            <w:noWrap/>
            <w:vAlign w:val="bottom"/>
            <w:hideMark/>
          </w:tcPr>
          <w:p w14:paraId="6B2BD4C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Gearing Ratio(A/B)</w:t>
            </w:r>
          </w:p>
        </w:tc>
        <w:tc>
          <w:tcPr>
            <w:tcW w:w="1360" w:type="dxa"/>
            <w:tcBorders>
              <w:top w:val="nil"/>
              <w:left w:val="nil"/>
              <w:bottom w:val="nil"/>
              <w:right w:val="nil"/>
            </w:tcBorders>
            <w:shd w:val="clear" w:color="auto" w:fill="auto"/>
            <w:noWrap/>
            <w:vAlign w:val="bottom"/>
            <w:hideMark/>
          </w:tcPr>
          <w:p w14:paraId="0B8E8D72"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3.74</w:t>
            </w:r>
          </w:p>
        </w:tc>
        <w:tc>
          <w:tcPr>
            <w:tcW w:w="1360" w:type="dxa"/>
            <w:tcBorders>
              <w:top w:val="nil"/>
              <w:left w:val="nil"/>
              <w:bottom w:val="nil"/>
              <w:right w:val="nil"/>
            </w:tcBorders>
            <w:shd w:val="clear" w:color="auto" w:fill="auto"/>
            <w:noWrap/>
            <w:vAlign w:val="bottom"/>
            <w:hideMark/>
          </w:tcPr>
          <w:p w14:paraId="76D4F5E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3.98</w:t>
            </w:r>
          </w:p>
        </w:tc>
      </w:tr>
    </w:tbl>
    <w:p w14:paraId="56922E88" w14:textId="77777777" w:rsidR="00544A10" w:rsidRDefault="00544A10" w:rsidP="00C24AE3">
      <w:pPr>
        <w:spacing w:line="480" w:lineRule="auto"/>
        <w:ind w:firstLine="720"/>
        <w:rPr>
          <w:rFonts w:ascii="Times New Roman" w:hAnsi="Times New Roman" w:cs="Times New Roman"/>
          <w:sz w:val="24"/>
          <w:szCs w:val="24"/>
        </w:rPr>
      </w:pPr>
    </w:p>
    <w:p w14:paraId="4110045A" w14:textId="77777777" w:rsidR="00544A10" w:rsidRDefault="00544A10" w:rsidP="00C24AE3">
      <w:pPr>
        <w:spacing w:line="480" w:lineRule="auto"/>
        <w:ind w:firstLine="720"/>
        <w:rPr>
          <w:rFonts w:ascii="Times New Roman" w:hAnsi="Times New Roman" w:cs="Times New Roman"/>
          <w:sz w:val="24"/>
          <w:szCs w:val="24"/>
        </w:rPr>
      </w:pPr>
    </w:p>
    <w:p w14:paraId="1E83CE95" w14:textId="3FD30E48" w:rsidR="00544A10" w:rsidRPr="00544A10" w:rsidRDefault="00544A10" w:rsidP="00C24AE3">
      <w:pPr>
        <w:rPr>
          <w:rFonts w:ascii="Calibri" w:eastAsia="Times New Roman" w:hAnsi="Calibri" w:cs="Calibri"/>
          <w:b/>
          <w:bCs/>
          <w:color w:val="000000"/>
        </w:rPr>
      </w:pPr>
      <w:r w:rsidRPr="00544A10">
        <w:rPr>
          <w:rFonts w:ascii="Calibri" w:eastAsia="Times New Roman" w:hAnsi="Calibri" w:cs="Calibri"/>
          <w:b/>
          <w:bCs/>
          <w:color w:val="000000"/>
        </w:rPr>
        <w:t xml:space="preserve">10. Invertor Cover =Cost of </w:t>
      </w:r>
      <w:r w:rsidR="00BF1C61" w:rsidRPr="00544A10">
        <w:rPr>
          <w:rFonts w:ascii="Calibri" w:eastAsia="Times New Roman" w:hAnsi="Calibri" w:cs="Calibri"/>
          <w:b/>
          <w:bCs/>
          <w:color w:val="000000"/>
        </w:rPr>
        <w:t>sales</w:t>
      </w:r>
      <w:r w:rsidRPr="00544A10">
        <w:rPr>
          <w:rFonts w:ascii="Calibri" w:eastAsia="Times New Roman" w:hAnsi="Calibri" w:cs="Calibri"/>
          <w:b/>
          <w:bCs/>
          <w:color w:val="000000"/>
        </w:rPr>
        <w:t>/Inventory Cost</w:t>
      </w:r>
    </w:p>
    <w:p w14:paraId="4198F475" w14:textId="77777777" w:rsidR="00544A10" w:rsidRDefault="00544A10" w:rsidP="00C24AE3">
      <w:pPr>
        <w:spacing w:line="480" w:lineRule="auto"/>
        <w:ind w:firstLine="720"/>
        <w:rPr>
          <w:rFonts w:ascii="Times New Roman" w:hAnsi="Times New Roman" w:cs="Times New Roman"/>
          <w:sz w:val="24"/>
          <w:szCs w:val="24"/>
        </w:rPr>
      </w:pPr>
    </w:p>
    <w:tbl>
      <w:tblPr>
        <w:tblW w:w="6940" w:type="dxa"/>
        <w:tblLook w:val="04A0" w:firstRow="1" w:lastRow="0" w:firstColumn="1" w:lastColumn="0" w:noHBand="0" w:noVBand="1"/>
      </w:tblPr>
      <w:tblGrid>
        <w:gridCol w:w="4220"/>
        <w:gridCol w:w="1360"/>
        <w:gridCol w:w="1387"/>
      </w:tblGrid>
      <w:tr w:rsidR="00544A10" w:rsidRPr="00544A10" w14:paraId="1DCB2EDD" w14:textId="77777777" w:rsidTr="00544A10">
        <w:trPr>
          <w:trHeight w:val="288"/>
        </w:trPr>
        <w:tc>
          <w:tcPr>
            <w:tcW w:w="4220" w:type="dxa"/>
            <w:tcBorders>
              <w:top w:val="nil"/>
              <w:left w:val="nil"/>
              <w:bottom w:val="nil"/>
              <w:right w:val="nil"/>
            </w:tcBorders>
            <w:shd w:val="clear" w:color="auto" w:fill="auto"/>
            <w:noWrap/>
            <w:vAlign w:val="bottom"/>
            <w:hideMark/>
          </w:tcPr>
          <w:p w14:paraId="23E70D8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w:t>
            </w:r>
            <w:proofErr w:type="spellStart"/>
            <w:r w:rsidRPr="00544A10">
              <w:rPr>
                <w:rFonts w:ascii="Calibri" w:eastAsia="Times New Roman" w:hAnsi="Calibri" w:cs="Calibri"/>
                <w:color w:val="000000"/>
              </w:rPr>
              <w:t>i</w:t>
            </w:r>
            <w:proofErr w:type="spellEnd"/>
            <w:r w:rsidRPr="00544A10">
              <w:rPr>
                <w:rFonts w:ascii="Calibri" w:eastAsia="Times New Roman" w:hAnsi="Calibri" w:cs="Calibri"/>
                <w:color w:val="000000"/>
              </w:rPr>
              <w:t>) Cost of sales</w:t>
            </w:r>
          </w:p>
        </w:tc>
        <w:tc>
          <w:tcPr>
            <w:tcW w:w="1360" w:type="dxa"/>
            <w:tcBorders>
              <w:top w:val="nil"/>
              <w:left w:val="nil"/>
              <w:bottom w:val="nil"/>
              <w:right w:val="nil"/>
            </w:tcBorders>
            <w:shd w:val="clear" w:color="auto" w:fill="auto"/>
            <w:noWrap/>
            <w:vAlign w:val="bottom"/>
            <w:hideMark/>
          </w:tcPr>
          <w:p w14:paraId="71FF2339"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63F73578"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075A8AC4" w14:textId="77777777" w:rsidTr="00544A10">
        <w:trPr>
          <w:trHeight w:val="288"/>
        </w:trPr>
        <w:tc>
          <w:tcPr>
            <w:tcW w:w="4220" w:type="dxa"/>
            <w:tcBorders>
              <w:top w:val="nil"/>
              <w:left w:val="nil"/>
              <w:bottom w:val="nil"/>
              <w:right w:val="nil"/>
            </w:tcBorders>
            <w:shd w:val="clear" w:color="auto" w:fill="auto"/>
            <w:noWrap/>
            <w:vAlign w:val="bottom"/>
            <w:hideMark/>
          </w:tcPr>
          <w:p w14:paraId="16D187D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7F54F561"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795685D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5A232944" w14:textId="77777777" w:rsidTr="00544A10">
        <w:trPr>
          <w:trHeight w:val="288"/>
        </w:trPr>
        <w:tc>
          <w:tcPr>
            <w:tcW w:w="4220" w:type="dxa"/>
            <w:tcBorders>
              <w:top w:val="nil"/>
              <w:left w:val="nil"/>
              <w:bottom w:val="nil"/>
              <w:right w:val="nil"/>
            </w:tcBorders>
            <w:shd w:val="clear" w:color="auto" w:fill="auto"/>
            <w:noWrap/>
            <w:vAlign w:val="bottom"/>
            <w:hideMark/>
          </w:tcPr>
          <w:p w14:paraId="378A311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Cost of sales(A)</w:t>
            </w:r>
          </w:p>
        </w:tc>
        <w:tc>
          <w:tcPr>
            <w:tcW w:w="1360" w:type="dxa"/>
            <w:tcBorders>
              <w:top w:val="nil"/>
              <w:left w:val="nil"/>
              <w:bottom w:val="nil"/>
              <w:right w:val="nil"/>
            </w:tcBorders>
            <w:shd w:val="clear" w:color="auto" w:fill="auto"/>
            <w:noWrap/>
            <w:vAlign w:val="bottom"/>
            <w:hideMark/>
          </w:tcPr>
          <w:p w14:paraId="4B89CF1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3,235.00</w:t>
            </w:r>
          </w:p>
        </w:tc>
        <w:tc>
          <w:tcPr>
            <w:tcW w:w="1360" w:type="dxa"/>
            <w:tcBorders>
              <w:top w:val="nil"/>
              <w:left w:val="nil"/>
              <w:bottom w:val="nil"/>
              <w:right w:val="nil"/>
            </w:tcBorders>
            <w:shd w:val="clear" w:color="auto" w:fill="auto"/>
            <w:noWrap/>
            <w:vAlign w:val="bottom"/>
            <w:hideMark/>
          </w:tcPr>
          <w:p w14:paraId="00DA84BE"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3,096.00</w:t>
            </w:r>
          </w:p>
        </w:tc>
      </w:tr>
      <w:tr w:rsidR="00544A10" w:rsidRPr="00544A10" w14:paraId="18AD0EA5" w14:textId="77777777" w:rsidTr="00544A10">
        <w:trPr>
          <w:trHeight w:val="288"/>
        </w:trPr>
        <w:tc>
          <w:tcPr>
            <w:tcW w:w="4220" w:type="dxa"/>
            <w:tcBorders>
              <w:top w:val="nil"/>
              <w:left w:val="nil"/>
              <w:bottom w:val="nil"/>
              <w:right w:val="nil"/>
            </w:tcBorders>
            <w:shd w:val="clear" w:color="auto" w:fill="auto"/>
            <w:noWrap/>
            <w:vAlign w:val="bottom"/>
            <w:hideMark/>
          </w:tcPr>
          <w:p w14:paraId="11F2F10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(ii) Inventory Cost</w:t>
            </w:r>
          </w:p>
        </w:tc>
        <w:tc>
          <w:tcPr>
            <w:tcW w:w="1360" w:type="dxa"/>
            <w:tcBorders>
              <w:top w:val="nil"/>
              <w:left w:val="nil"/>
              <w:bottom w:val="nil"/>
              <w:right w:val="nil"/>
            </w:tcBorders>
            <w:shd w:val="clear" w:color="auto" w:fill="auto"/>
            <w:noWrap/>
            <w:vAlign w:val="bottom"/>
            <w:hideMark/>
          </w:tcPr>
          <w:p w14:paraId="3016020C" w14:textId="77777777" w:rsidR="00544A10" w:rsidRPr="00544A10" w:rsidRDefault="00544A10" w:rsidP="00C24AE3">
            <w:pPr>
              <w:rPr>
                <w:rFonts w:ascii="Calibri" w:eastAsia="Times New Roman" w:hAnsi="Calibri" w:cs="Calibri"/>
                <w:color w:val="000000"/>
              </w:rPr>
            </w:pPr>
          </w:p>
        </w:tc>
        <w:tc>
          <w:tcPr>
            <w:tcW w:w="1360" w:type="dxa"/>
            <w:tcBorders>
              <w:top w:val="nil"/>
              <w:left w:val="nil"/>
              <w:bottom w:val="nil"/>
              <w:right w:val="nil"/>
            </w:tcBorders>
            <w:shd w:val="clear" w:color="auto" w:fill="auto"/>
            <w:noWrap/>
            <w:vAlign w:val="bottom"/>
            <w:hideMark/>
          </w:tcPr>
          <w:p w14:paraId="57595209" w14:textId="77777777" w:rsidR="00544A10" w:rsidRPr="00544A10" w:rsidRDefault="00544A10" w:rsidP="00C24AE3">
            <w:pPr>
              <w:rPr>
                <w:rFonts w:ascii="Times New Roman" w:eastAsia="Times New Roman" w:hAnsi="Times New Roman" w:cs="Times New Roman"/>
                <w:sz w:val="20"/>
                <w:szCs w:val="20"/>
              </w:rPr>
            </w:pPr>
          </w:p>
        </w:tc>
      </w:tr>
      <w:tr w:rsidR="00544A10" w:rsidRPr="00544A10" w14:paraId="3FEA12E7" w14:textId="77777777" w:rsidTr="00544A10">
        <w:trPr>
          <w:trHeight w:val="288"/>
        </w:trPr>
        <w:tc>
          <w:tcPr>
            <w:tcW w:w="4220" w:type="dxa"/>
            <w:tcBorders>
              <w:top w:val="nil"/>
              <w:left w:val="nil"/>
              <w:bottom w:val="nil"/>
              <w:right w:val="nil"/>
            </w:tcBorders>
            <w:shd w:val="clear" w:color="auto" w:fill="auto"/>
            <w:noWrap/>
            <w:vAlign w:val="bottom"/>
            <w:hideMark/>
          </w:tcPr>
          <w:p w14:paraId="42178E9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Particulars</w:t>
            </w:r>
          </w:p>
        </w:tc>
        <w:tc>
          <w:tcPr>
            <w:tcW w:w="1360" w:type="dxa"/>
            <w:tcBorders>
              <w:top w:val="nil"/>
              <w:left w:val="nil"/>
              <w:bottom w:val="nil"/>
              <w:right w:val="nil"/>
            </w:tcBorders>
            <w:shd w:val="clear" w:color="auto" w:fill="auto"/>
            <w:noWrap/>
            <w:vAlign w:val="bottom"/>
            <w:hideMark/>
          </w:tcPr>
          <w:p w14:paraId="1CC5BE47"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2020</w:t>
            </w:r>
          </w:p>
        </w:tc>
        <w:tc>
          <w:tcPr>
            <w:tcW w:w="1360" w:type="dxa"/>
            <w:tcBorders>
              <w:top w:val="nil"/>
              <w:left w:val="nil"/>
              <w:bottom w:val="nil"/>
              <w:right w:val="nil"/>
            </w:tcBorders>
            <w:shd w:val="clear" w:color="auto" w:fill="auto"/>
            <w:noWrap/>
            <w:vAlign w:val="bottom"/>
            <w:hideMark/>
          </w:tcPr>
          <w:p w14:paraId="69215C98"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2019</w:t>
            </w:r>
          </w:p>
        </w:tc>
      </w:tr>
      <w:tr w:rsidR="00544A10" w:rsidRPr="00544A10" w14:paraId="100B9FE1" w14:textId="77777777" w:rsidTr="00544A10">
        <w:trPr>
          <w:trHeight w:val="288"/>
        </w:trPr>
        <w:tc>
          <w:tcPr>
            <w:tcW w:w="4220" w:type="dxa"/>
            <w:tcBorders>
              <w:top w:val="nil"/>
              <w:left w:val="nil"/>
              <w:bottom w:val="nil"/>
              <w:right w:val="nil"/>
            </w:tcBorders>
            <w:shd w:val="clear" w:color="auto" w:fill="auto"/>
            <w:noWrap/>
            <w:vAlign w:val="bottom"/>
            <w:hideMark/>
          </w:tcPr>
          <w:p w14:paraId="11E40009"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Inventory Cost(B)</w:t>
            </w:r>
          </w:p>
        </w:tc>
        <w:tc>
          <w:tcPr>
            <w:tcW w:w="1360" w:type="dxa"/>
            <w:tcBorders>
              <w:top w:val="nil"/>
              <w:left w:val="nil"/>
              <w:bottom w:val="nil"/>
              <w:right w:val="nil"/>
            </w:tcBorders>
            <w:shd w:val="clear" w:color="auto" w:fill="auto"/>
            <w:noWrap/>
            <w:vAlign w:val="bottom"/>
            <w:hideMark/>
          </w:tcPr>
          <w:p w14:paraId="72E2241F"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708.00</w:t>
            </w:r>
          </w:p>
        </w:tc>
        <w:tc>
          <w:tcPr>
            <w:tcW w:w="1360" w:type="dxa"/>
            <w:tcBorders>
              <w:top w:val="nil"/>
              <w:left w:val="nil"/>
              <w:bottom w:val="nil"/>
              <w:right w:val="nil"/>
            </w:tcBorders>
            <w:shd w:val="clear" w:color="auto" w:fill="auto"/>
            <w:noWrap/>
            <w:vAlign w:val="bottom"/>
            <w:hideMark/>
          </w:tcPr>
          <w:p w14:paraId="6890A4B5"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         659.00</w:t>
            </w:r>
          </w:p>
        </w:tc>
      </w:tr>
      <w:tr w:rsidR="00544A10" w:rsidRPr="00544A10" w14:paraId="700855D3" w14:textId="77777777" w:rsidTr="00544A10">
        <w:trPr>
          <w:trHeight w:val="288"/>
        </w:trPr>
        <w:tc>
          <w:tcPr>
            <w:tcW w:w="4220" w:type="dxa"/>
            <w:tcBorders>
              <w:top w:val="nil"/>
              <w:left w:val="nil"/>
              <w:bottom w:val="nil"/>
              <w:right w:val="nil"/>
            </w:tcBorders>
            <w:shd w:val="clear" w:color="auto" w:fill="auto"/>
            <w:noWrap/>
            <w:vAlign w:val="bottom"/>
            <w:hideMark/>
          </w:tcPr>
          <w:p w14:paraId="29013256"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Inventory Cost(A/B)</w:t>
            </w:r>
          </w:p>
        </w:tc>
        <w:tc>
          <w:tcPr>
            <w:tcW w:w="1360" w:type="dxa"/>
            <w:tcBorders>
              <w:top w:val="nil"/>
              <w:left w:val="nil"/>
              <w:bottom w:val="nil"/>
              <w:right w:val="nil"/>
            </w:tcBorders>
            <w:shd w:val="clear" w:color="auto" w:fill="auto"/>
            <w:noWrap/>
            <w:vAlign w:val="bottom"/>
            <w:hideMark/>
          </w:tcPr>
          <w:p w14:paraId="2DF4DE8A"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4.56920904</w:t>
            </w:r>
          </w:p>
        </w:tc>
        <w:tc>
          <w:tcPr>
            <w:tcW w:w="1360" w:type="dxa"/>
            <w:tcBorders>
              <w:top w:val="nil"/>
              <w:left w:val="nil"/>
              <w:bottom w:val="nil"/>
              <w:right w:val="nil"/>
            </w:tcBorders>
            <w:shd w:val="clear" w:color="auto" w:fill="auto"/>
            <w:noWrap/>
            <w:vAlign w:val="bottom"/>
            <w:hideMark/>
          </w:tcPr>
          <w:p w14:paraId="260A310C" w14:textId="77777777" w:rsidR="00544A10" w:rsidRPr="00544A10" w:rsidRDefault="00544A10" w:rsidP="00C24AE3">
            <w:pPr>
              <w:rPr>
                <w:rFonts w:ascii="Calibri" w:eastAsia="Times New Roman" w:hAnsi="Calibri" w:cs="Calibri"/>
                <w:color w:val="000000"/>
              </w:rPr>
            </w:pPr>
            <w:r w:rsidRPr="00544A10">
              <w:rPr>
                <w:rFonts w:ascii="Calibri" w:eastAsia="Times New Roman" w:hAnsi="Calibri" w:cs="Calibri"/>
                <w:color w:val="000000"/>
              </w:rPr>
              <w:t>4.698027314</w:t>
            </w:r>
          </w:p>
        </w:tc>
      </w:tr>
    </w:tbl>
    <w:p w14:paraId="0AD16FE6" w14:textId="77777777" w:rsidR="00544A10" w:rsidRDefault="00544A10" w:rsidP="006C3295">
      <w:pPr>
        <w:spacing w:line="480" w:lineRule="auto"/>
        <w:ind w:firstLine="720"/>
        <w:rPr>
          <w:rFonts w:ascii="Times New Roman" w:hAnsi="Times New Roman" w:cs="Times New Roman"/>
          <w:sz w:val="24"/>
          <w:szCs w:val="24"/>
        </w:rPr>
      </w:pPr>
    </w:p>
    <w:p w14:paraId="1FBE81EE" w14:textId="77777777" w:rsidR="00E120AB" w:rsidRDefault="00544A10" w:rsidP="006C3295">
      <w:pPr>
        <w:spacing w:line="480" w:lineRule="auto"/>
        <w:ind w:firstLine="720"/>
        <w:jc w:val="center"/>
        <w:rPr>
          <w:rFonts w:ascii="Times New Roman" w:hAnsi="Times New Roman" w:cs="Times New Roman"/>
          <w:b/>
          <w:sz w:val="24"/>
          <w:szCs w:val="24"/>
        </w:rPr>
      </w:pPr>
      <w:r w:rsidRPr="005D006B">
        <w:rPr>
          <w:rFonts w:ascii="Times New Roman" w:hAnsi="Times New Roman" w:cs="Times New Roman"/>
          <w:b/>
          <w:sz w:val="24"/>
          <w:szCs w:val="24"/>
        </w:rPr>
        <w:t>Question 2(b)</w:t>
      </w:r>
    </w:p>
    <w:p w14:paraId="6A8B43DA" w14:textId="77777777" w:rsidR="005D006B" w:rsidRDefault="00544A10" w:rsidP="006C3295">
      <w:pPr>
        <w:spacing w:line="480" w:lineRule="auto"/>
        <w:jc w:val="center"/>
        <w:rPr>
          <w:rFonts w:ascii="Times New Roman" w:hAnsi="Times New Roman" w:cs="Times New Roman"/>
          <w:b/>
          <w:sz w:val="24"/>
          <w:szCs w:val="24"/>
        </w:rPr>
      </w:pPr>
      <w:r>
        <w:rPr>
          <w:rFonts w:ascii="Times New Roman" w:hAnsi="Times New Roman" w:cs="Times New Roman"/>
          <w:b/>
          <w:sz w:val="24"/>
          <w:szCs w:val="24"/>
        </w:rPr>
        <w:t>Financial performance and position of the Choco Company from the calculations</w:t>
      </w:r>
    </w:p>
    <w:p w14:paraId="7BB6EB77" w14:textId="77777777" w:rsidR="006C3295" w:rsidRPr="006C3295" w:rsidRDefault="00544A10" w:rsidP="006C3295">
      <w:pPr>
        <w:spacing w:line="480" w:lineRule="auto"/>
        <w:ind w:firstLine="720"/>
        <w:rPr>
          <w:rFonts w:ascii="Times New Roman" w:hAnsi="Times New Roman" w:cs="Times New Roman"/>
          <w:sz w:val="24"/>
          <w:szCs w:val="24"/>
        </w:rPr>
      </w:pPr>
      <w:r w:rsidRPr="006C3295">
        <w:rPr>
          <w:rFonts w:ascii="Times New Roman" w:hAnsi="Times New Roman" w:cs="Times New Roman"/>
          <w:sz w:val="24"/>
          <w:szCs w:val="24"/>
        </w:rPr>
        <w:t xml:space="preserve">For the organization's efficiency of capital operations and profitability, ROCE for 2020 and 2019 was calculated. This ratio assisted in comprehending how the company is generating the capital then putting them into use within an organization.  As a financial ratio, ROCE quantifies the profitability concerning the capital. It is used just like the return on invested capital (ROIC). The ratio is employed in making comparisons on the performance of the capital-intensive sector.  ROCE takes into consideration the debts and equity. This assists in neutralizing </w:t>
      </w:r>
      <w:r w:rsidRPr="006C3295">
        <w:rPr>
          <w:rFonts w:ascii="Times New Roman" w:hAnsi="Times New Roman" w:cs="Times New Roman"/>
          <w:sz w:val="24"/>
          <w:szCs w:val="24"/>
        </w:rPr>
        <w:lastRenderedPageBreak/>
        <w:t xml:space="preserve">financial performance analysis for the organizations having essential obligations. Appropriate calculations of the ROCE provide information on the amount the company generates as per the $1 of the employed capital. When the company has high ROCE, it shows that robust profitability in all the comparisons is being experienced. From the calculations, in 2020, the Choco Company registered a ROCE of 11.709% and 10.226% in 2019. It shows that there was an increment in the company's profitability. The company did better in 2020 in its profitability levels as compared to the year 2019. Thus, with an increment of ROCE from 10.226% to 11.709%, it indicates that the CHOCO Company is progressing in the right direction about its profitability. </w:t>
      </w:r>
    </w:p>
    <w:p w14:paraId="33743C4D" w14:textId="77777777" w:rsidR="006C3295" w:rsidRPr="006C3295" w:rsidRDefault="00544A10" w:rsidP="006C3295">
      <w:pPr>
        <w:spacing w:line="480" w:lineRule="auto"/>
        <w:ind w:firstLine="720"/>
        <w:rPr>
          <w:rFonts w:ascii="Times New Roman" w:hAnsi="Times New Roman" w:cs="Times New Roman"/>
          <w:sz w:val="24"/>
          <w:szCs w:val="24"/>
        </w:rPr>
      </w:pPr>
      <w:r w:rsidRPr="006C3295">
        <w:rPr>
          <w:rFonts w:ascii="Times New Roman" w:hAnsi="Times New Roman" w:cs="Times New Roman"/>
          <w:sz w:val="24"/>
          <w:szCs w:val="24"/>
        </w:rPr>
        <w:t xml:space="preserve">The computation established an increment of ROE in 2020 that is 13.957, and that of 2019 proved to be 12.569%. ROE quantifies the organizational profitability concerning the equity of stakeholders. As a shortcut, most investors consider the ROE a good ratio, and anything below 10% is deemed unsatisfactory. Thus, for the calculations that have been attained, the Choco Company has good performance as all the ratios computed for ROE are above 10%. </w:t>
      </w:r>
    </w:p>
    <w:p w14:paraId="0D3A2A6C" w14:textId="535810B5" w:rsidR="006C3295" w:rsidRPr="006C3295" w:rsidRDefault="00544A10" w:rsidP="006C3295">
      <w:pPr>
        <w:spacing w:line="480" w:lineRule="auto"/>
        <w:ind w:firstLine="720"/>
        <w:rPr>
          <w:rFonts w:ascii="Times New Roman" w:hAnsi="Times New Roman" w:cs="Times New Roman"/>
          <w:sz w:val="24"/>
          <w:szCs w:val="24"/>
        </w:rPr>
      </w:pPr>
      <w:r w:rsidRPr="006C3295">
        <w:rPr>
          <w:rFonts w:ascii="Times New Roman" w:hAnsi="Times New Roman" w:cs="Times New Roman"/>
          <w:sz w:val="24"/>
          <w:szCs w:val="24"/>
        </w:rPr>
        <w:t xml:space="preserve">For the sustainable growth model, Choco Company uses ROE ratios. With this ratio, the investors can be able to make estimates concerning future operations as well as identify stocks that could be risky. This is because the company could be running a sustainable growth capability.  In most cases, when the stocks are growing at a slow rate, then such could be undervalued. In this case, </w:t>
      </w:r>
      <w:r w:rsidR="00BF1C61" w:rsidRPr="006C3295">
        <w:rPr>
          <w:rFonts w:ascii="Times New Roman" w:hAnsi="Times New Roman" w:cs="Times New Roman"/>
          <w:sz w:val="24"/>
          <w:szCs w:val="24"/>
        </w:rPr>
        <w:t>Chocó’s</w:t>
      </w:r>
      <w:r w:rsidRPr="006C3295">
        <w:rPr>
          <w:rFonts w:ascii="Times New Roman" w:hAnsi="Times New Roman" w:cs="Times New Roman"/>
          <w:sz w:val="24"/>
          <w:szCs w:val="24"/>
        </w:rPr>
        <w:t xml:space="preserve"> stock growth is fair and sustainable concerning the attained ratios. </w:t>
      </w:r>
    </w:p>
    <w:p w14:paraId="0B7A198D" w14:textId="77777777" w:rsidR="006C3295" w:rsidRPr="006C3295" w:rsidRDefault="00544A10" w:rsidP="006C3295">
      <w:pPr>
        <w:spacing w:line="480" w:lineRule="auto"/>
        <w:ind w:firstLine="720"/>
        <w:rPr>
          <w:rFonts w:ascii="Times New Roman" w:hAnsi="Times New Roman" w:cs="Times New Roman"/>
          <w:sz w:val="24"/>
          <w:szCs w:val="24"/>
        </w:rPr>
      </w:pPr>
      <w:r w:rsidRPr="006C3295">
        <w:rPr>
          <w:rFonts w:ascii="Times New Roman" w:hAnsi="Times New Roman" w:cs="Times New Roman"/>
          <w:sz w:val="24"/>
          <w:szCs w:val="24"/>
        </w:rPr>
        <w:t xml:space="preserve">The net profit margin for the company improved from 5.682% in 2019 to 6.397% in 2020. Net profit margin forms the critical measure of organizational profitability. The larger profit margins show that each sale in terms of the dollar is kept as an organization's profit. The stock holding days increased as from 2019 to 2020.  The stock inventory days show the duration </w:t>
      </w:r>
      <w:r w:rsidRPr="006C3295">
        <w:rPr>
          <w:rFonts w:ascii="Times New Roman" w:hAnsi="Times New Roman" w:cs="Times New Roman"/>
          <w:sz w:val="24"/>
          <w:szCs w:val="24"/>
        </w:rPr>
        <w:lastRenderedPageBreak/>
        <w:t xml:space="preserve">of clearing off the inventory. This is varying from one firm to another. It shows that when the firm turns its list in fewer days, the products are marketable; thus, the company is likely to reap from the sales, therefore, its profitability. High stock holding days show that the firm is not properly managing its inventories, otherwise having challenges in selling. </w:t>
      </w:r>
    </w:p>
    <w:p w14:paraId="6632DF0E" w14:textId="77777777" w:rsidR="005D006B" w:rsidRPr="006C3295" w:rsidRDefault="005D006B" w:rsidP="006C3295">
      <w:pPr>
        <w:spacing w:line="480" w:lineRule="auto"/>
        <w:ind w:firstLine="720"/>
        <w:rPr>
          <w:rFonts w:ascii="Times New Roman" w:hAnsi="Times New Roman" w:cs="Times New Roman"/>
          <w:b/>
          <w:sz w:val="24"/>
          <w:szCs w:val="24"/>
        </w:rPr>
      </w:pPr>
    </w:p>
    <w:p w14:paraId="48A41C10" w14:textId="77777777" w:rsidR="005D006B" w:rsidRPr="005D006B" w:rsidRDefault="005D006B" w:rsidP="006C3295">
      <w:pPr>
        <w:spacing w:line="480" w:lineRule="auto"/>
        <w:rPr>
          <w:rFonts w:ascii="Times New Roman" w:hAnsi="Times New Roman" w:cs="Times New Roman"/>
          <w:b/>
          <w:sz w:val="24"/>
          <w:szCs w:val="24"/>
        </w:rPr>
      </w:pPr>
    </w:p>
    <w:p w14:paraId="5AD574F1" w14:textId="77777777" w:rsidR="00A9746E" w:rsidRPr="00EF4628" w:rsidRDefault="00A9746E" w:rsidP="006C3295">
      <w:pPr>
        <w:spacing w:line="480" w:lineRule="auto"/>
        <w:rPr>
          <w:rFonts w:ascii="Times New Roman" w:hAnsi="Times New Roman" w:cs="Times New Roman"/>
          <w:sz w:val="24"/>
          <w:szCs w:val="24"/>
        </w:rPr>
      </w:pPr>
    </w:p>
    <w:sectPr w:rsidR="00A9746E" w:rsidRPr="00EF4628">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666938" w14:textId="77777777" w:rsidR="003F38B7" w:rsidRDefault="003F38B7">
      <w:r>
        <w:separator/>
      </w:r>
    </w:p>
  </w:endnote>
  <w:endnote w:type="continuationSeparator" w:id="0">
    <w:p w14:paraId="30F5735C" w14:textId="77777777" w:rsidR="003F38B7" w:rsidRDefault="003F38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93CA1" w14:textId="77777777" w:rsidR="003F38B7" w:rsidRDefault="003F38B7">
      <w:r>
        <w:separator/>
      </w:r>
    </w:p>
  </w:footnote>
  <w:footnote w:type="continuationSeparator" w:id="0">
    <w:p w14:paraId="6B1FB2B3" w14:textId="77777777" w:rsidR="003F38B7" w:rsidRDefault="003F38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2142108"/>
      <w:docPartObj>
        <w:docPartGallery w:val="Page Numbers (Top of Page)"/>
        <w:docPartUnique/>
      </w:docPartObj>
    </w:sdtPr>
    <w:sdtEndPr>
      <w:rPr>
        <w:rFonts w:ascii="Times New Roman" w:hAnsi="Times New Roman" w:cs="Times New Roman"/>
        <w:noProof/>
        <w:sz w:val="24"/>
        <w:szCs w:val="24"/>
      </w:rPr>
    </w:sdtEndPr>
    <w:sdtContent>
      <w:p w14:paraId="03641D14" w14:textId="77777777" w:rsidR="00544A10" w:rsidRPr="006C3295" w:rsidRDefault="00544A10">
        <w:pPr>
          <w:pStyle w:val="Header"/>
          <w:jc w:val="right"/>
          <w:rPr>
            <w:rFonts w:ascii="Times New Roman" w:hAnsi="Times New Roman" w:cs="Times New Roman"/>
            <w:sz w:val="24"/>
            <w:szCs w:val="24"/>
          </w:rPr>
        </w:pPr>
        <w:r w:rsidRPr="006C3295">
          <w:rPr>
            <w:rFonts w:ascii="Times New Roman" w:hAnsi="Times New Roman" w:cs="Times New Roman"/>
            <w:sz w:val="24"/>
            <w:szCs w:val="24"/>
          </w:rPr>
          <w:fldChar w:fldCharType="begin"/>
        </w:r>
        <w:r w:rsidRPr="006C3295">
          <w:rPr>
            <w:rFonts w:ascii="Times New Roman" w:hAnsi="Times New Roman" w:cs="Times New Roman"/>
            <w:sz w:val="24"/>
            <w:szCs w:val="24"/>
          </w:rPr>
          <w:instrText xml:space="preserve"> PAGE   \* MERGEFORMAT </w:instrText>
        </w:r>
        <w:r w:rsidRPr="006C3295">
          <w:rPr>
            <w:rFonts w:ascii="Times New Roman" w:hAnsi="Times New Roman" w:cs="Times New Roman"/>
            <w:sz w:val="24"/>
            <w:szCs w:val="24"/>
          </w:rPr>
          <w:fldChar w:fldCharType="separate"/>
        </w:r>
        <w:r w:rsidR="00C24AE3">
          <w:rPr>
            <w:rFonts w:ascii="Times New Roman" w:hAnsi="Times New Roman" w:cs="Times New Roman"/>
            <w:noProof/>
            <w:sz w:val="24"/>
            <w:szCs w:val="24"/>
          </w:rPr>
          <w:t>2</w:t>
        </w:r>
        <w:r w:rsidRPr="006C3295">
          <w:rPr>
            <w:rFonts w:ascii="Times New Roman" w:hAnsi="Times New Roman" w:cs="Times New Roman"/>
            <w:noProof/>
            <w:sz w:val="24"/>
            <w:szCs w:val="24"/>
          </w:rPr>
          <w:fldChar w:fldCharType="end"/>
        </w:r>
      </w:p>
    </w:sdtContent>
  </w:sdt>
  <w:p w14:paraId="32BC3141" w14:textId="77777777" w:rsidR="00544A10" w:rsidRDefault="00544A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610F8"/>
    <w:multiLevelType w:val="hybridMultilevel"/>
    <w:tmpl w:val="A6BCEA20"/>
    <w:lvl w:ilvl="0" w:tplc="DCB24A0E">
      <w:start w:val="1"/>
      <w:numFmt w:val="lowerRoman"/>
      <w:lvlText w:val="%1."/>
      <w:lvlJc w:val="left"/>
      <w:pPr>
        <w:ind w:left="1080" w:hanging="720"/>
      </w:pPr>
      <w:rPr>
        <w:rFonts w:hint="default"/>
      </w:rPr>
    </w:lvl>
    <w:lvl w:ilvl="1" w:tplc="8460CB16" w:tentative="1">
      <w:start w:val="1"/>
      <w:numFmt w:val="lowerLetter"/>
      <w:lvlText w:val="%2."/>
      <w:lvlJc w:val="left"/>
      <w:pPr>
        <w:ind w:left="1440" w:hanging="360"/>
      </w:pPr>
    </w:lvl>
    <w:lvl w:ilvl="2" w:tplc="A62A0CD8" w:tentative="1">
      <w:start w:val="1"/>
      <w:numFmt w:val="lowerRoman"/>
      <w:lvlText w:val="%3."/>
      <w:lvlJc w:val="right"/>
      <w:pPr>
        <w:ind w:left="2160" w:hanging="180"/>
      </w:pPr>
    </w:lvl>
    <w:lvl w:ilvl="3" w:tplc="05EC8564" w:tentative="1">
      <w:start w:val="1"/>
      <w:numFmt w:val="decimal"/>
      <w:lvlText w:val="%4."/>
      <w:lvlJc w:val="left"/>
      <w:pPr>
        <w:ind w:left="2880" w:hanging="360"/>
      </w:pPr>
    </w:lvl>
    <w:lvl w:ilvl="4" w:tplc="BBD6701C" w:tentative="1">
      <w:start w:val="1"/>
      <w:numFmt w:val="lowerLetter"/>
      <w:lvlText w:val="%5."/>
      <w:lvlJc w:val="left"/>
      <w:pPr>
        <w:ind w:left="3600" w:hanging="360"/>
      </w:pPr>
    </w:lvl>
    <w:lvl w:ilvl="5" w:tplc="3CF83EBC" w:tentative="1">
      <w:start w:val="1"/>
      <w:numFmt w:val="lowerRoman"/>
      <w:lvlText w:val="%6."/>
      <w:lvlJc w:val="right"/>
      <w:pPr>
        <w:ind w:left="4320" w:hanging="180"/>
      </w:pPr>
    </w:lvl>
    <w:lvl w:ilvl="6" w:tplc="275E837A" w:tentative="1">
      <w:start w:val="1"/>
      <w:numFmt w:val="decimal"/>
      <w:lvlText w:val="%7."/>
      <w:lvlJc w:val="left"/>
      <w:pPr>
        <w:ind w:left="5040" w:hanging="360"/>
      </w:pPr>
    </w:lvl>
    <w:lvl w:ilvl="7" w:tplc="70C0EF06" w:tentative="1">
      <w:start w:val="1"/>
      <w:numFmt w:val="lowerLetter"/>
      <w:lvlText w:val="%8."/>
      <w:lvlJc w:val="left"/>
      <w:pPr>
        <w:ind w:left="5760" w:hanging="360"/>
      </w:pPr>
    </w:lvl>
    <w:lvl w:ilvl="8" w:tplc="5632140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863"/>
    <w:rsid w:val="00072804"/>
    <w:rsid w:val="00205162"/>
    <w:rsid w:val="003F38B7"/>
    <w:rsid w:val="00544A10"/>
    <w:rsid w:val="00555B15"/>
    <w:rsid w:val="00563C1D"/>
    <w:rsid w:val="005D006B"/>
    <w:rsid w:val="006C3295"/>
    <w:rsid w:val="006C5109"/>
    <w:rsid w:val="00766D28"/>
    <w:rsid w:val="007F31CC"/>
    <w:rsid w:val="008733A2"/>
    <w:rsid w:val="008D60FB"/>
    <w:rsid w:val="00955B9C"/>
    <w:rsid w:val="00964863"/>
    <w:rsid w:val="00A9746E"/>
    <w:rsid w:val="00B26AA9"/>
    <w:rsid w:val="00BF1C61"/>
    <w:rsid w:val="00C003EF"/>
    <w:rsid w:val="00C24AE3"/>
    <w:rsid w:val="00C95A76"/>
    <w:rsid w:val="00D872AD"/>
    <w:rsid w:val="00E120AB"/>
    <w:rsid w:val="00E613DE"/>
    <w:rsid w:val="00EF4628"/>
    <w:rsid w:val="00F422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79F07"/>
  <w15:chartTrackingRefBased/>
  <w15:docId w15:val="{41070246-AA7E-4563-BBDC-D21856541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left="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40" w:lineRule="auto"/>
      <w:ind w:left="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C1D"/>
    <w:pPr>
      <w:ind w:left="720"/>
      <w:contextualSpacing/>
    </w:pPr>
  </w:style>
  <w:style w:type="paragraph" w:styleId="Header">
    <w:name w:val="header"/>
    <w:basedOn w:val="Normal"/>
    <w:link w:val="HeaderChar"/>
    <w:uiPriority w:val="99"/>
    <w:unhideWhenUsed/>
    <w:rsid w:val="006C3295"/>
    <w:pPr>
      <w:tabs>
        <w:tab w:val="center" w:pos="4680"/>
        <w:tab w:val="right" w:pos="9360"/>
      </w:tabs>
    </w:pPr>
  </w:style>
  <w:style w:type="character" w:customStyle="1" w:styleId="HeaderChar">
    <w:name w:val="Header Char"/>
    <w:basedOn w:val="DefaultParagraphFont"/>
    <w:link w:val="Header"/>
    <w:uiPriority w:val="99"/>
    <w:rsid w:val="006C3295"/>
  </w:style>
  <w:style w:type="paragraph" w:styleId="Footer">
    <w:name w:val="footer"/>
    <w:basedOn w:val="Normal"/>
    <w:link w:val="FooterChar"/>
    <w:uiPriority w:val="99"/>
    <w:unhideWhenUsed/>
    <w:rsid w:val="006C3295"/>
    <w:pPr>
      <w:tabs>
        <w:tab w:val="center" w:pos="4680"/>
        <w:tab w:val="right" w:pos="9360"/>
      </w:tabs>
    </w:pPr>
  </w:style>
  <w:style w:type="character" w:customStyle="1" w:styleId="FooterChar">
    <w:name w:val="Footer Char"/>
    <w:basedOn w:val="DefaultParagraphFont"/>
    <w:link w:val="Footer"/>
    <w:uiPriority w:val="99"/>
    <w:rsid w:val="006C3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7223">
      <w:bodyDiv w:val="1"/>
      <w:marLeft w:val="0"/>
      <w:marRight w:val="0"/>
      <w:marTop w:val="0"/>
      <w:marBottom w:val="0"/>
      <w:divBdr>
        <w:top w:val="none" w:sz="0" w:space="0" w:color="auto"/>
        <w:left w:val="none" w:sz="0" w:space="0" w:color="auto"/>
        <w:bottom w:val="none" w:sz="0" w:space="0" w:color="auto"/>
        <w:right w:val="none" w:sz="0" w:space="0" w:color="auto"/>
      </w:divBdr>
    </w:div>
    <w:div w:id="29915406">
      <w:bodyDiv w:val="1"/>
      <w:marLeft w:val="0"/>
      <w:marRight w:val="0"/>
      <w:marTop w:val="0"/>
      <w:marBottom w:val="0"/>
      <w:divBdr>
        <w:top w:val="none" w:sz="0" w:space="0" w:color="auto"/>
        <w:left w:val="none" w:sz="0" w:space="0" w:color="auto"/>
        <w:bottom w:val="none" w:sz="0" w:space="0" w:color="auto"/>
        <w:right w:val="none" w:sz="0" w:space="0" w:color="auto"/>
      </w:divBdr>
    </w:div>
    <w:div w:id="78721966">
      <w:bodyDiv w:val="1"/>
      <w:marLeft w:val="0"/>
      <w:marRight w:val="0"/>
      <w:marTop w:val="0"/>
      <w:marBottom w:val="0"/>
      <w:divBdr>
        <w:top w:val="none" w:sz="0" w:space="0" w:color="auto"/>
        <w:left w:val="none" w:sz="0" w:space="0" w:color="auto"/>
        <w:bottom w:val="none" w:sz="0" w:space="0" w:color="auto"/>
        <w:right w:val="none" w:sz="0" w:space="0" w:color="auto"/>
      </w:divBdr>
    </w:div>
    <w:div w:id="93135714">
      <w:bodyDiv w:val="1"/>
      <w:marLeft w:val="0"/>
      <w:marRight w:val="0"/>
      <w:marTop w:val="0"/>
      <w:marBottom w:val="0"/>
      <w:divBdr>
        <w:top w:val="none" w:sz="0" w:space="0" w:color="auto"/>
        <w:left w:val="none" w:sz="0" w:space="0" w:color="auto"/>
        <w:bottom w:val="none" w:sz="0" w:space="0" w:color="auto"/>
        <w:right w:val="none" w:sz="0" w:space="0" w:color="auto"/>
      </w:divBdr>
    </w:div>
    <w:div w:id="139543797">
      <w:bodyDiv w:val="1"/>
      <w:marLeft w:val="0"/>
      <w:marRight w:val="0"/>
      <w:marTop w:val="0"/>
      <w:marBottom w:val="0"/>
      <w:divBdr>
        <w:top w:val="none" w:sz="0" w:space="0" w:color="auto"/>
        <w:left w:val="none" w:sz="0" w:space="0" w:color="auto"/>
        <w:bottom w:val="none" w:sz="0" w:space="0" w:color="auto"/>
        <w:right w:val="none" w:sz="0" w:space="0" w:color="auto"/>
      </w:divBdr>
    </w:div>
    <w:div w:id="157965528">
      <w:bodyDiv w:val="1"/>
      <w:marLeft w:val="0"/>
      <w:marRight w:val="0"/>
      <w:marTop w:val="0"/>
      <w:marBottom w:val="0"/>
      <w:divBdr>
        <w:top w:val="none" w:sz="0" w:space="0" w:color="auto"/>
        <w:left w:val="none" w:sz="0" w:space="0" w:color="auto"/>
        <w:bottom w:val="none" w:sz="0" w:space="0" w:color="auto"/>
        <w:right w:val="none" w:sz="0" w:space="0" w:color="auto"/>
      </w:divBdr>
    </w:div>
    <w:div w:id="193739792">
      <w:bodyDiv w:val="1"/>
      <w:marLeft w:val="0"/>
      <w:marRight w:val="0"/>
      <w:marTop w:val="0"/>
      <w:marBottom w:val="0"/>
      <w:divBdr>
        <w:top w:val="none" w:sz="0" w:space="0" w:color="auto"/>
        <w:left w:val="none" w:sz="0" w:space="0" w:color="auto"/>
        <w:bottom w:val="none" w:sz="0" w:space="0" w:color="auto"/>
        <w:right w:val="none" w:sz="0" w:space="0" w:color="auto"/>
      </w:divBdr>
    </w:div>
    <w:div w:id="320542003">
      <w:bodyDiv w:val="1"/>
      <w:marLeft w:val="0"/>
      <w:marRight w:val="0"/>
      <w:marTop w:val="0"/>
      <w:marBottom w:val="0"/>
      <w:divBdr>
        <w:top w:val="none" w:sz="0" w:space="0" w:color="auto"/>
        <w:left w:val="none" w:sz="0" w:space="0" w:color="auto"/>
        <w:bottom w:val="none" w:sz="0" w:space="0" w:color="auto"/>
        <w:right w:val="none" w:sz="0" w:space="0" w:color="auto"/>
      </w:divBdr>
    </w:div>
    <w:div w:id="405107760">
      <w:bodyDiv w:val="1"/>
      <w:marLeft w:val="0"/>
      <w:marRight w:val="0"/>
      <w:marTop w:val="0"/>
      <w:marBottom w:val="0"/>
      <w:divBdr>
        <w:top w:val="none" w:sz="0" w:space="0" w:color="auto"/>
        <w:left w:val="none" w:sz="0" w:space="0" w:color="auto"/>
        <w:bottom w:val="none" w:sz="0" w:space="0" w:color="auto"/>
        <w:right w:val="none" w:sz="0" w:space="0" w:color="auto"/>
      </w:divBdr>
    </w:div>
    <w:div w:id="585696530">
      <w:bodyDiv w:val="1"/>
      <w:marLeft w:val="0"/>
      <w:marRight w:val="0"/>
      <w:marTop w:val="0"/>
      <w:marBottom w:val="0"/>
      <w:divBdr>
        <w:top w:val="none" w:sz="0" w:space="0" w:color="auto"/>
        <w:left w:val="none" w:sz="0" w:space="0" w:color="auto"/>
        <w:bottom w:val="none" w:sz="0" w:space="0" w:color="auto"/>
        <w:right w:val="none" w:sz="0" w:space="0" w:color="auto"/>
      </w:divBdr>
    </w:div>
    <w:div w:id="610627576">
      <w:bodyDiv w:val="1"/>
      <w:marLeft w:val="0"/>
      <w:marRight w:val="0"/>
      <w:marTop w:val="0"/>
      <w:marBottom w:val="0"/>
      <w:divBdr>
        <w:top w:val="none" w:sz="0" w:space="0" w:color="auto"/>
        <w:left w:val="none" w:sz="0" w:space="0" w:color="auto"/>
        <w:bottom w:val="none" w:sz="0" w:space="0" w:color="auto"/>
        <w:right w:val="none" w:sz="0" w:space="0" w:color="auto"/>
      </w:divBdr>
    </w:div>
    <w:div w:id="626934616">
      <w:bodyDiv w:val="1"/>
      <w:marLeft w:val="0"/>
      <w:marRight w:val="0"/>
      <w:marTop w:val="0"/>
      <w:marBottom w:val="0"/>
      <w:divBdr>
        <w:top w:val="none" w:sz="0" w:space="0" w:color="auto"/>
        <w:left w:val="none" w:sz="0" w:space="0" w:color="auto"/>
        <w:bottom w:val="none" w:sz="0" w:space="0" w:color="auto"/>
        <w:right w:val="none" w:sz="0" w:space="0" w:color="auto"/>
      </w:divBdr>
    </w:div>
    <w:div w:id="741485574">
      <w:bodyDiv w:val="1"/>
      <w:marLeft w:val="0"/>
      <w:marRight w:val="0"/>
      <w:marTop w:val="0"/>
      <w:marBottom w:val="0"/>
      <w:divBdr>
        <w:top w:val="none" w:sz="0" w:space="0" w:color="auto"/>
        <w:left w:val="none" w:sz="0" w:space="0" w:color="auto"/>
        <w:bottom w:val="none" w:sz="0" w:space="0" w:color="auto"/>
        <w:right w:val="none" w:sz="0" w:space="0" w:color="auto"/>
      </w:divBdr>
    </w:div>
    <w:div w:id="744425217">
      <w:bodyDiv w:val="1"/>
      <w:marLeft w:val="0"/>
      <w:marRight w:val="0"/>
      <w:marTop w:val="0"/>
      <w:marBottom w:val="0"/>
      <w:divBdr>
        <w:top w:val="none" w:sz="0" w:space="0" w:color="auto"/>
        <w:left w:val="none" w:sz="0" w:space="0" w:color="auto"/>
        <w:bottom w:val="none" w:sz="0" w:space="0" w:color="auto"/>
        <w:right w:val="none" w:sz="0" w:space="0" w:color="auto"/>
      </w:divBdr>
    </w:div>
    <w:div w:id="790318518">
      <w:bodyDiv w:val="1"/>
      <w:marLeft w:val="0"/>
      <w:marRight w:val="0"/>
      <w:marTop w:val="0"/>
      <w:marBottom w:val="0"/>
      <w:divBdr>
        <w:top w:val="none" w:sz="0" w:space="0" w:color="auto"/>
        <w:left w:val="none" w:sz="0" w:space="0" w:color="auto"/>
        <w:bottom w:val="none" w:sz="0" w:space="0" w:color="auto"/>
        <w:right w:val="none" w:sz="0" w:space="0" w:color="auto"/>
      </w:divBdr>
    </w:div>
    <w:div w:id="799998157">
      <w:bodyDiv w:val="1"/>
      <w:marLeft w:val="0"/>
      <w:marRight w:val="0"/>
      <w:marTop w:val="0"/>
      <w:marBottom w:val="0"/>
      <w:divBdr>
        <w:top w:val="none" w:sz="0" w:space="0" w:color="auto"/>
        <w:left w:val="none" w:sz="0" w:space="0" w:color="auto"/>
        <w:bottom w:val="none" w:sz="0" w:space="0" w:color="auto"/>
        <w:right w:val="none" w:sz="0" w:space="0" w:color="auto"/>
      </w:divBdr>
    </w:div>
    <w:div w:id="844438887">
      <w:bodyDiv w:val="1"/>
      <w:marLeft w:val="0"/>
      <w:marRight w:val="0"/>
      <w:marTop w:val="0"/>
      <w:marBottom w:val="0"/>
      <w:divBdr>
        <w:top w:val="none" w:sz="0" w:space="0" w:color="auto"/>
        <w:left w:val="none" w:sz="0" w:space="0" w:color="auto"/>
        <w:bottom w:val="none" w:sz="0" w:space="0" w:color="auto"/>
        <w:right w:val="none" w:sz="0" w:space="0" w:color="auto"/>
      </w:divBdr>
    </w:div>
    <w:div w:id="851646484">
      <w:bodyDiv w:val="1"/>
      <w:marLeft w:val="0"/>
      <w:marRight w:val="0"/>
      <w:marTop w:val="0"/>
      <w:marBottom w:val="0"/>
      <w:divBdr>
        <w:top w:val="none" w:sz="0" w:space="0" w:color="auto"/>
        <w:left w:val="none" w:sz="0" w:space="0" w:color="auto"/>
        <w:bottom w:val="none" w:sz="0" w:space="0" w:color="auto"/>
        <w:right w:val="none" w:sz="0" w:space="0" w:color="auto"/>
      </w:divBdr>
    </w:div>
    <w:div w:id="926764032">
      <w:bodyDiv w:val="1"/>
      <w:marLeft w:val="0"/>
      <w:marRight w:val="0"/>
      <w:marTop w:val="0"/>
      <w:marBottom w:val="0"/>
      <w:divBdr>
        <w:top w:val="none" w:sz="0" w:space="0" w:color="auto"/>
        <w:left w:val="none" w:sz="0" w:space="0" w:color="auto"/>
        <w:bottom w:val="none" w:sz="0" w:space="0" w:color="auto"/>
        <w:right w:val="none" w:sz="0" w:space="0" w:color="auto"/>
      </w:divBdr>
    </w:div>
    <w:div w:id="993533140">
      <w:bodyDiv w:val="1"/>
      <w:marLeft w:val="0"/>
      <w:marRight w:val="0"/>
      <w:marTop w:val="0"/>
      <w:marBottom w:val="0"/>
      <w:divBdr>
        <w:top w:val="none" w:sz="0" w:space="0" w:color="auto"/>
        <w:left w:val="none" w:sz="0" w:space="0" w:color="auto"/>
        <w:bottom w:val="none" w:sz="0" w:space="0" w:color="auto"/>
        <w:right w:val="none" w:sz="0" w:space="0" w:color="auto"/>
      </w:divBdr>
    </w:div>
    <w:div w:id="1085803618">
      <w:bodyDiv w:val="1"/>
      <w:marLeft w:val="0"/>
      <w:marRight w:val="0"/>
      <w:marTop w:val="0"/>
      <w:marBottom w:val="0"/>
      <w:divBdr>
        <w:top w:val="none" w:sz="0" w:space="0" w:color="auto"/>
        <w:left w:val="none" w:sz="0" w:space="0" w:color="auto"/>
        <w:bottom w:val="none" w:sz="0" w:space="0" w:color="auto"/>
        <w:right w:val="none" w:sz="0" w:space="0" w:color="auto"/>
      </w:divBdr>
    </w:div>
    <w:div w:id="1093282468">
      <w:bodyDiv w:val="1"/>
      <w:marLeft w:val="0"/>
      <w:marRight w:val="0"/>
      <w:marTop w:val="0"/>
      <w:marBottom w:val="0"/>
      <w:divBdr>
        <w:top w:val="none" w:sz="0" w:space="0" w:color="auto"/>
        <w:left w:val="none" w:sz="0" w:space="0" w:color="auto"/>
        <w:bottom w:val="none" w:sz="0" w:space="0" w:color="auto"/>
        <w:right w:val="none" w:sz="0" w:space="0" w:color="auto"/>
      </w:divBdr>
    </w:div>
    <w:div w:id="1096711750">
      <w:bodyDiv w:val="1"/>
      <w:marLeft w:val="0"/>
      <w:marRight w:val="0"/>
      <w:marTop w:val="0"/>
      <w:marBottom w:val="0"/>
      <w:divBdr>
        <w:top w:val="none" w:sz="0" w:space="0" w:color="auto"/>
        <w:left w:val="none" w:sz="0" w:space="0" w:color="auto"/>
        <w:bottom w:val="none" w:sz="0" w:space="0" w:color="auto"/>
        <w:right w:val="none" w:sz="0" w:space="0" w:color="auto"/>
      </w:divBdr>
    </w:div>
    <w:div w:id="1103502358">
      <w:bodyDiv w:val="1"/>
      <w:marLeft w:val="0"/>
      <w:marRight w:val="0"/>
      <w:marTop w:val="0"/>
      <w:marBottom w:val="0"/>
      <w:divBdr>
        <w:top w:val="none" w:sz="0" w:space="0" w:color="auto"/>
        <w:left w:val="none" w:sz="0" w:space="0" w:color="auto"/>
        <w:bottom w:val="none" w:sz="0" w:space="0" w:color="auto"/>
        <w:right w:val="none" w:sz="0" w:space="0" w:color="auto"/>
      </w:divBdr>
    </w:div>
    <w:div w:id="1111824028">
      <w:bodyDiv w:val="1"/>
      <w:marLeft w:val="0"/>
      <w:marRight w:val="0"/>
      <w:marTop w:val="0"/>
      <w:marBottom w:val="0"/>
      <w:divBdr>
        <w:top w:val="none" w:sz="0" w:space="0" w:color="auto"/>
        <w:left w:val="none" w:sz="0" w:space="0" w:color="auto"/>
        <w:bottom w:val="none" w:sz="0" w:space="0" w:color="auto"/>
        <w:right w:val="none" w:sz="0" w:space="0" w:color="auto"/>
      </w:divBdr>
    </w:div>
    <w:div w:id="1147630700">
      <w:bodyDiv w:val="1"/>
      <w:marLeft w:val="0"/>
      <w:marRight w:val="0"/>
      <w:marTop w:val="0"/>
      <w:marBottom w:val="0"/>
      <w:divBdr>
        <w:top w:val="none" w:sz="0" w:space="0" w:color="auto"/>
        <w:left w:val="none" w:sz="0" w:space="0" w:color="auto"/>
        <w:bottom w:val="none" w:sz="0" w:space="0" w:color="auto"/>
        <w:right w:val="none" w:sz="0" w:space="0" w:color="auto"/>
      </w:divBdr>
    </w:div>
    <w:div w:id="1151405902">
      <w:bodyDiv w:val="1"/>
      <w:marLeft w:val="0"/>
      <w:marRight w:val="0"/>
      <w:marTop w:val="0"/>
      <w:marBottom w:val="0"/>
      <w:divBdr>
        <w:top w:val="none" w:sz="0" w:space="0" w:color="auto"/>
        <w:left w:val="none" w:sz="0" w:space="0" w:color="auto"/>
        <w:bottom w:val="none" w:sz="0" w:space="0" w:color="auto"/>
        <w:right w:val="none" w:sz="0" w:space="0" w:color="auto"/>
      </w:divBdr>
    </w:div>
    <w:div w:id="1177959823">
      <w:bodyDiv w:val="1"/>
      <w:marLeft w:val="0"/>
      <w:marRight w:val="0"/>
      <w:marTop w:val="0"/>
      <w:marBottom w:val="0"/>
      <w:divBdr>
        <w:top w:val="none" w:sz="0" w:space="0" w:color="auto"/>
        <w:left w:val="none" w:sz="0" w:space="0" w:color="auto"/>
        <w:bottom w:val="none" w:sz="0" w:space="0" w:color="auto"/>
        <w:right w:val="none" w:sz="0" w:space="0" w:color="auto"/>
      </w:divBdr>
    </w:div>
    <w:div w:id="1351681203">
      <w:bodyDiv w:val="1"/>
      <w:marLeft w:val="0"/>
      <w:marRight w:val="0"/>
      <w:marTop w:val="0"/>
      <w:marBottom w:val="0"/>
      <w:divBdr>
        <w:top w:val="none" w:sz="0" w:space="0" w:color="auto"/>
        <w:left w:val="none" w:sz="0" w:space="0" w:color="auto"/>
        <w:bottom w:val="none" w:sz="0" w:space="0" w:color="auto"/>
        <w:right w:val="none" w:sz="0" w:space="0" w:color="auto"/>
      </w:divBdr>
    </w:div>
    <w:div w:id="1434325951">
      <w:bodyDiv w:val="1"/>
      <w:marLeft w:val="0"/>
      <w:marRight w:val="0"/>
      <w:marTop w:val="0"/>
      <w:marBottom w:val="0"/>
      <w:divBdr>
        <w:top w:val="none" w:sz="0" w:space="0" w:color="auto"/>
        <w:left w:val="none" w:sz="0" w:space="0" w:color="auto"/>
        <w:bottom w:val="none" w:sz="0" w:space="0" w:color="auto"/>
        <w:right w:val="none" w:sz="0" w:space="0" w:color="auto"/>
      </w:divBdr>
    </w:div>
    <w:div w:id="1449353522">
      <w:bodyDiv w:val="1"/>
      <w:marLeft w:val="0"/>
      <w:marRight w:val="0"/>
      <w:marTop w:val="0"/>
      <w:marBottom w:val="0"/>
      <w:divBdr>
        <w:top w:val="none" w:sz="0" w:space="0" w:color="auto"/>
        <w:left w:val="none" w:sz="0" w:space="0" w:color="auto"/>
        <w:bottom w:val="none" w:sz="0" w:space="0" w:color="auto"/>
        <w:right w:val="none" w:sz="0" w:space="0" w:color="auto"/>
      </w:divBdr>
    </w:div>
    <w:div w:id="1479541687">
      <w:bodyDiv w:val="1"/>
      <w:marLeft w:val="0"/>
      <w:marRight w:val="0"/>
      <w:marTop w:val="0"/>
      <w:marBottom w:val="0"/>
      <w:divBdr>
        <w:top w:val="none" w:sz="0" w:space="0" w:color="auto"/>
        <w:left w:val="none" w:sz="0" w:space="0" w:color="auto"/>
        <w:bottom w:val="none" w:sz="0" w:space="0" w:color="auto"/>
        <w:right w:val="none" w:sz="0" w:space="0" w:color="auto"/>
      </w:divBdr>
    </w:div>
    <w:div w:id="1551770310">
      <w:bodyDiv w:val="1"/>
      <w:marLeft w:val="0"/>
      <w:marRight w:val="0"/>
      <w:marTop w:val="0"/>
      <w:marBottom w:val="0"/>
      <w:divBdr>
        <w:top w:val="none" w:sz="0" w:space="0" w:color="auto"/>
        <w:left w:val="none" w:sz="0" w:space="0" w:color="auto"/>
        <w:bottom w:val="none" w:sz="0" w:space="0" w:color="auto"/>
        <w:right w:val="none" w:sz="0" w:space="0" w:color="auto"/>
      </w:divBdr>
    </w:div>
    <w:div w:id="1643075143">
      <w:bodyDiv w:val="1"/>
      <w:marLeft w:val="0"/>
      <w:marRight w:val="0"/>
      <w:marTop w:val="0"/>
      <w:marBottom w:val="0"/>
      <w:divBdr>
        <w:top w:val="none" w:sz="0" w:space="0" w:color="auto"/>
        <w:left w:val="none" w:sz="0" w:space="0" w:color="auto"/>
        <w:bottom w:val="none" w:sz="0" w:space="0" w:color="auto"/>
        <w:right w:val="none" w:sz="0" w:space="0" w:color="auto"/>
      </w:divBdr>
    </w:div>
    <w:div w:id="1723139266">
      <w:bodyDiv w:val="1"/>
      <w:marLeft w:val="0"/>
      <w:marRight w:val="0"/>
      <w:marTop w:val="0"/>
      <w:marBottom w:val="0"/>
      <w:divBdr>
        <w:top w:val="none" w:sz="0" w:space="0" w:color="auto"/>
        <w:left w:val="none" w:sz="0" w:space="0" w:color="auto"/>
        <w:bottom w:val="none" w:sz="0" w:space="0" w:color="auto"/>
        <w:right w:val="none" w:sz="0" w:space="0" w:color="auto"/>
      </w:divBdr>
    </w:div>
    <w:div w:id="1724988495">
      <w:bodyDiv w:val="1"/>
      <w:marLeft w:val="0"/>
      <w:marRight w:val="0"/>
      <w:marTop w:val="0"/>
      <w:marBottom w:val="0"/>
      <w:divBdr>
        <w:top w:val="none" w:sz="0" w:space="0" w:color="auto"/>
        <w:left w:val="none" w:sz="0" w:space="0" w:color="auto"/>
        <w:bottom w:val="none" w:sz="0" w:space="0" w:color="auto"/>
        <w:right w:val="none" w:sz="0" w:space="0" w:color="auto"/>
      </w:divBdr>
    </w:div>
    <w:div w:id="1813399426">
      <w:bodyDiv w:val="1"/>
      <w:marLeft w:val="0"/>
      <w:marRight w:val="0"/>
      <w:marTop w:val="0"/>
      <w:marBottom w:val="0"/>
      <w:divBdr>
        <w:top w:val="none" w:sz="0" w:space="0" w:color="auto"/>
        <w:left w:val="none" w:sz="0" w:space="0" w:color="auto"/>
        <w:bottom w:val="none" w:sz="0" w:space="0" w:color="auto"/>
        <w:right w:val="none" w:sz="0" w:space="0" w:color="auto"/>
      </w:divBdr>
    </w:div>
    <w:div w:id="1954166988">
      <w:bodyDiv w:val="1"/>
      <w:marLeft w:val="0"/>
      <w:marRight w:val="0"/>
      <w:marTop w:val="0"/>
      <w:marBottom w:val="0"/>
      <w:divBdr>
        <w:top w:val="none" w:sz="0" w:space="0" w:color="auto"/>
        <w:left w:val="none" w:sz="0" w:space="0" w:color="auto"/>
        <w:bottom w:val="none" w:sz="0" w:space="0" w:color="auto"/>
        <w:right w:val="none" w:sz="0" w:space="0" w:color="auto"/>
      </w:divBdr>
    </w:div>
    <w:div w:id="1975519958">
      <w:bodyDiv w:val="1"/>
      <w:marLeft w:val="0"/>
      <w:marRight w:val="0"/>
      <w:marTop w:val="0"/>
      <w:marBottom w:val="0"/>
      <w:divBdr>
        <w:top w:val="none" w:sz="0" w:space="0" w:color="auto"/>
        <w:left w:val="none" w:sz="0" w:space="0" w:color="auto"/>
        <w:bottom w:val="none" w:sz="0" w:space="0" w:color="auto"/>
        <w:right w:val="none" w:sz="0" w:space="0" w:color="auto"/>
      </w:divBdr>
    </w:div>
    <w:div w:id="2026710272">
      <w:bodyDiv w:val="1"/>
      <w:marLeft w:val="0"/>
      <w:marRight w:val="0"/>
      <w:marTop w:val="0"/>
      <w:marBottom w:val="0"/>
      <w:divBdr>
        <w:top w:val="none" w:sz="0" w:space="0" w:color="auto"/>
        <w:left w:val="none" w:sz="0" w:space="0" w:color="auto"/>
        <w:bottom w:val="none" w:sz="0" w:space="0" w:color="auto"/>
        <w:right w:val="none" w:sz="0" w:space="0" w:color="auto"/>
      </w:divBdr>
    </w:div>
    <w:div w:id="2045716886">
      <w:bodyDiv w:val="1"/>
      <w:marLeft w:val="0"/>
      <w:marRight w:val="0"/>
      <w:marTop w:val="0"/>
      <w:marBottom w:val="0"/>
      <w:divBdr>
        <w:top w:val="none" w:sz="0" w:space="0" w:color="auto"/>
        <w:left w:val="none" w:sz="0" w:space="0" w:color="auto"/>
        <w:bottom w:val="none" w:sz="0" w:space="0" w:color="auto"/>
        <w:right w:val="none" w:sz="0" w:space="0" w:color="auto"/>
      </w:divBdr>
    </w:div>
    <w:div w:id="2049405684">
      <w:bodyDiv w:val="1"/>
      <w:marLeft w:val="0"/>
      <w:marRight w:val="0"/>
      <w:marTop w:val="0"/>
      <w:marBottom w:val="0"/>
      <w:divBdr>
        <w:top w:val="none" w:sz="0" w:space="0" w:color="auto"/>
        <w:left w:val="none" w:sz="0" w:space="0" w:color="auto"/>
        <w:bottom w:val="none" w:sz="0" w:space="0" w:color="auto"/>
        <w:right w:val="none" w:sz="0" w:space="0" w:color="auto"/>
      </w:divBdr>
    </w:div>
    <w:div w:id="2108302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Loredana Nedelcu</cp:lastModifiedBy>
  <cp:revision>2</cp:revision>
  <dcterms:created xsi:type="dcterms:W3CDTF">2021-09-03T02:30:00Z</dcterms:created>
  <dcterms:modified xsi:type="dcterms:W3CDTF">2021-09-03T02:30:00Z</dcterms:modified>
</cp:coreProperties>
</file>