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586C4" w14:textId="77777777" w:rsidR="005166BE" w:rsidRPr="006706B0" w:rsidRDefault="005166BE" w:rsidP="005924BA">
      <w:pPr>
        <w:jc w:val="both"/>
        <w:rPr>
          <w:rFonts w:asciiTheme="minorBidi" w:hAnsiTheme="minorBidi"/>
          <w:b/>
          <w:bCs/>
          <w:sz w:val="36"/>
          <w:szCs w:val="36"/>
        </w:rPr>
      </w:pPr>
      <w:r w:rsidRPr="006706B0">
        <w:rPr>
          <w:rFonts w:asciiTheme="minorBidi" w:hAnsiTheme="minorBidi"/>
          <w:b/>
          <w:bCs/>
          <w:sz w:val="36"/>
          <w:szCs w:val="36"/>
        </w:rPr>
        <w:t>Enhancing Professional Visibility and Consumer Engagement: Digital Marketing Optimization and Personal Branding Strategies for Cakes &amp; Bakery</w:t>
      </w:r>
    </w:p>
    <w:p w14:paraId="3A882196" w14:textId="77777777" w:rsidR="00D779F2" w:rsidRPr="005166BE" w:rsidRDefault="00D779F2" w:rsidP="00D779F2">
      <w:pPr>
        <w:rPr>
          <w:rFonts w:asciiTheme="minorBidi" w:hAnsiTheme="minorBidi"/>
          <w:sz w:val="28"/>
          <w:szCs w:val="28"/>
        </w:rPr>
      </w:pPr>
    </w:p>
    <w:p w14:paraId="6EB58510" w14:textId="2DAE2DD9" w:rsidR="005166BE" w:rsidRPr="003D39E9" w:rsidRDefault="00B05F13" w:rsidP="005166BE">
      <w:pPr>
        <w:jc w:val="center"/>
        <w:rPr>
          <w:rFonts w:asciiTheme="minorBidi" w:hAnsiTheme="minorBidi"/>
          <w:b/>
          <w:bCs/>
          <w:sz w:val="36"/>
          <w:szCs w:val="36"/>
        </w:rPr>
      </w:pPr>
      <w:r w:rsidRPr="003D39E9">
        <w:rPr>
          <w:rFonts w:asciiTheme="minorBidi" w:hAnsiTheme="minorBidi"/>
          <w:b/>
          <w:bCs/>
          <w:sz w:val="36"/>
          <w:szCs w:val="36"/>
        </w:rPr>
        <w:t>B</w:t>
      </w:r>
      <w:r w:rsidR="009F322D" w:rsidRPr="003D39E9">
        <w:rPr>
          <w:rFonts w:asciiTheme="minorBidi" w:hAnsiTheme="minorBidi"/>
          <w:b/>
          <w:bCs/>
          <w:sz w:val="36"/>
          <w:szCs w:val="36"/>
        </w:rPr>
        <w:t>MS</w:t>
      </w:r>
      <w:r w:rsidR="00D779F2" w:rsidRPr="003D39E9">
        <w:rPr>
          <w:rFonts w:asciiTheme="minorBidi" w:hAnsiTheme="minorBidi"/>
          <w:b/>
          <w:bCs/>
          <w:sz w:val="36"/>
          <w:szCs w:val="36"/>
        </w:rPr>
        <w:t>W4008</w:t>
      </w:r>
    </w:p>
    <w:p w14:paraId="4BCA6FA7" w14:textId="77777777" w:rsidR="00EC1ADD" w:rsidRPr="003D39E9" w:rsidRDefault="00D779F2" w:rsidP="00EC1ADD">
      <w:pPr>
        <w:jc w:val="center"/>
        <w:rPr>
          <w:rFonts w:asciiTheme="minorBidi" w:hAnsiTheme="minorBidi"/>
          <w:b/>
          <w:bCs/>
          <w:sz w:val="36"/>
          <w:szCs w:val="36"/>
        </w:rPr>
      </w:pPr>
      <w:r w:rsidRPr="003D39E9">
        <w:rPr>
          <w:rFonts w:asciiTheme="minorBidi" w:hAnsiTheme="minorBidi"/>
          <w:b/>
          <w:bCs/>
          <w:sz w:val="36"/>
          <w:szCs w:val="36"/>
        </w:rPr>
        <w:t>Lectu</w:t>
      </w:r>
      <w:r w:rsidR="000217E9" w:rsidRPr="003D39E9">
        <w:rPr>
          <w:rFonts w:asciiTheme="minorBidi" w:hAnsiTheme="minorBidi"/>
          <w:b/>
          <w:bCs/>
          <w:sz w:val="36"/>
          <w:szCs w:val="36"/>
        </w:rPr>
        <w:t>rer: Muha</w:t>
      </w:r>
      <w:r w:rsidR="00EC1ADD" w:rsidRPr="003D39E9">
        <w:rPr>
          <w:rFonts w:asciiTheme="minorBidi" w:hAnsiTheme="minorBidi"/>
          <w:b/>
          <w:bCs/>
          <w:sz w:val="36"/>
          <w:szCs w:val="36"/>
        </w:rPr>
        <w:t>mmad Cassamo</w:t>
      </w:r>
    </w:p>
    <w:p w14:paraId="14361368" w14:textId="77777777" w:rsidR="00085D51" w:rsidRPr="003D39E9" w:rsidRDefault="00EC1ADD" w:rsidP="00EC1ADD">
      <w:pPr>
        <w:jc w:val="center"/>
        <w:rPr>
          <w:rFonts w:asciiTheme="minorBidi" w:hAnsiTheme="minorBidi"/>
          <w:b/>
          <w:bCs/>
          <w:sz w:val="36"/>
          <w:szCs w:val="36"/>
        </w:rPr>
      </w:pPr>
      <w:r w:rsidRPr="003D39E9">
        <w:rPr>
          <w:rFonts w:asciiTheme="minorBidi" w:hAnsiTheme="minorBidi"/>
          <w:b/>
          <w:bCs/>
          <w:sz w:val="36"/>
          <w:szCs w:val="36"/>
        </w:rPr>
        <w:t>Student Number: 2422303</w:t>
      </w:r>
    </w:p>
    <w:p w14:paraId="5584DB1B" w14:textId="3112B837" w:rsidR="00D53085" w:rsidRDefault="00085D51" w:rsidP="00EC1ADD">
      <w:pPr>
        <w:jc w:val="center"/>
        <w:rPr>
          <w:rFonts w:asciiTheme="minorBidi" w:hAnsiTheme="minorBidi"/>
          <w:sz w:val="24"/>
          <w:szCs w:val="24"/>
        </w:rPr>
      </w:pPr>
      <w:r w:rsidRPr="003D39E9">
        <w:rPr>
          <w:rFonts w:asciiTheme="minorBidi" w:hAnsiTheme="minorBidi"/>
          <w:b/>
          <w:bCs/>
          <w:sz w:val="36"/>
          <w:szCs w:val="36"/>
        </w:rPr>
        <w:t>Student Name: Martina Geciova</w:t>
      </w:r>
      <w:r w:rsidR="00D53085">
        <w:rPr>
          <w:rFonts w:asciiTheme="minorBidi" w:hAnsiTheme="minorBidi"/>
          <w:sz w:val="24"/>
          <w:szCs w:val="24"/>
        </w:rPr>
        <w:br w:type="page"/>
      </w:r>
    </w:p>
    <w:sdt>
      <w:sdtPr>
        <w:rPr>
          <w:rFonts w:asciiTheme="minorHAnsi" w:eastAsiaTheme="minorHAnsi" w:hAnsiTheme="minorHAnsi" w:cstheme="minorBidi"/>
          <w:color w:val="auto"/>
          <w:sz w:val="22"/>
          <w:szCs w:val="22"/>
          <w:lang w:val="en-US" w:eastAsia="en-US" w:bidi="ur-PK"/>
        </w:rPr>
        <w:id w:val="-860894214"/>
        <w:docPartObj>
          <w:docPartGallery w:val="Table of Contents"/>
          <w:docPartUnique/>
        </w:docPartObj>
      </w:sdtPr>
      <w:sdtEndPr>
        <w:rPr>
          <w:b/>
          <w:bCs/>
        </w:rPr>
      </w:sdtEndPr>
      <w:sdtContent>
        <w:p w14:paraId="3E848FF4" w14:textId="7BE2F79E" w:rsidR="006D0B99" w:rsidRPr="006D0B99" w:rsidRDefault="00D53085" w:rsidP="005924BA">
          <w:pPr>
            <w:pStyle w:val="TOCHeading"/>
          </w:pPr>
          <w:r>
            <w:t>Table of Contents</w:t>
          </w:r>
        </w:p>
        <w:p w14:paraId="54D0EAD0" w14:textId="497C304A" w:rsidR="005924BA" w:rsidRDefault="00D53085">
          <w:pPr>
            <w:pStyle w:val="TOC1"/>
            <w:tabs>
              <w:tab w:val="right" w:leader="dot" w:pos="9344"/>
            </w:tabs>
            <w:rPr>
              <w:rFonts w:eastAsiaTheme="minorEastAsia"/>
              <w:noProof/>
              <w:lang w:bidi="ar-SA"/>
            </w:rPr>
          </w:pPr>
          <w:r>
            <w:fldChar w:fldCharType="begin"/>
          </w:r>
          <w:r>
            <w:instrText xml:space="preserve"> TOC \o "1-3" \h \z \u </w:instrText>
          </w:r>
          <w:r>
            <w:fldChar w:fldCharType="separate"/>
          </w:r>
          <w:hyperlink w:anchor="_Toc216414285" w:history="1">
            <w:r w:rsidR="005924BA" w:rsidRPr="00846E50">
              <w:rPr>
                <w:rStyle w:val="Hyperlink"/>
                <w:noProof/>
              </w:rPr>
              <w:t>Task 1: Market Research and Website Development Project</w:t>
            </w:r>
            <w:r w:rsidR="005924BA">
              <w:rPr>
                <w:noProof/>
                <w:webHidden/>
              </w:rPr>
              <w:tab/>
            </w:r>
            <w:r w:rsidR="005924BA">
              <w:rPr>
                <w:noProof/>
                <w:webHidden/>
              </w:rPr>
              <w:fldChar w:fldCharType="begin"/>
            </w:r>
            <w:r w:rsidR="005924BA">
              <w:rPr>
                <w:noProof/>
                <w:webHidden/>
              </w:rPr>
              <w:instrText xml:space="preserve"> PAGEREF _Toc216414285 \h </w:instrText>
            </w:r>
            <w:r w:rsidR="005924BA">
              <w:rPr>
                <w:noProof/>
                <w:webHidden/>
              </w:rPr>
            </w:r>
            <w:r w:rsidR="005924BA">
              <w:rPr>
                <w:noProof/>
                <w:webHidden/>
              </w:rPr>
              <w:fldChar w:fldCharType="separate"/>
            </w:r>
            <w:r w:rsidR="005924BA">
              <w:rPr>
                <w:noProof/>
                <w:webHidden/>
              </w:rPr>
              <w:t>3</w:t>
            </w:r>
            <w:r w:rsidR="005924BA">
              <w:rPr>
                <w:noProof/>
                <w:webHidden/>
              </w:rPr>
              <w:fldChar w:fldCharType="end"/>
            </w:r>
          </w:hyperlink>
        </w:p>
        <w:p w14:paraId="6DCD1C74" w14:textId="666E7FE3" w:rsidR="005924BA" w:rsidRDefault="005924BA" w:rsidP="003D39E9">
          <w:pPr>
            <w:pStyle w:val="TOC2"/>
            <w:ind w:left="0"/>
            <w:rPr>
              <w:rFonts w:eastAsiaTheme="minorEastAsia"/>
              <w:noProof/>
              <w:lang w:bidi="ar-SA"/>
            </w:rPr>
          </w:pPr>
          <w:hyperlink w:anchor="_Toc216414286" w:history="1">
            <w:r w:rsidRPr="00846E50">
              <w:rPr>
                <w:rStyle w:val="Hyperlink"/>
                <w:noProof/>
              </w:rPr>
              <w:t>Business Overview: Cakes &amp; Bakery</w:t>
            </w:r>
            <w:r>
              <w:rPr>
                <w:noProof/>
                <w:webHidden/>
              </w:rPr>
              <w:tab/>
            </w:r>
            <w:r>
              <w:rPr>
                <w:noProof/>
                <w:webHidden/>
              </w:rPr>
              <w:fldChar w:fldCharType="begin"/>
            </w:r>
            <w:r>
              <w:rPr>
                <w:noProof/>
                <w:webHidden/>
              </w:rPr>
              <w:instrText xml:space="preserve"> PAGEREF _Toc216414286 \h </w:instrText>
            </w:r>
            <w:r>
              <w:rPr>
                <w:noProof/>
                <w:webHidden/>
              </w:rPr>
            </w:r>
            <w:r>
              <w:rPr>
                <w:noProof/>
                <w:webHidden/>
              </w:rPr>
              <w:fldChar w:fldCharType="separate"/>
            </w:r>
            <w:r>
              <w:rPr>
                <w:noProof/>
                <w:webHidden/>
              </w:rPr>
              <w:t>3</w:t>
            </w:r>
            <w:r>
              <w:rPr>
                <w:noProof/>
                <w:webHidden/>
              </w:rPr>
              <w:fldChar w:fldCharType="end"/>
            </w:r>
          </w:hyperlink>
        </w:p>
        <w:p w14:paraId="70C987BF" w14:textId="05A468A2" w:rsidR="005924BA" w:rsidRDefault="005924BA" w:rsidP="003D39E9">
          <w:pPr>
            <w:pStyle w:val="TOC2"/>
            <w:ind w:left="0"/>
            <w:rPr>
              <w:rFonts w:eastAsiaTheme="minorEastAsia"/>
              <w:noProof/>
              <w:lang w:bidi="ar-SA"/>
            </w:rPr>
          </w:pPr>
          <w:hyperlink w:anchor="_Toc216414287" w:history="1">
            <w:r w:rsidRPr="00846E50">
              <w:rPr>
                <w:rStyle w:val="Hyperlink"/>
                <w:noProof/>
                <w:lang w:val="en-GB"/>
              </w:rPr>
              <w:t>Questionnaire Creation and Data Collection</w:t>
            </w:r>
            <w:r>
              <w:rPr>
                <w:noProof/>
                <w:webHidden/>
              </w:rPr>
              <w:tab/>
            </w:r>
            <w:r>
              <w:rPr>
                <w:noProof/>
                <w:webHidden/>
              </w:rPr>
              <w:fldChar w:fldCharType="begin"/>
            </w:r>
            <w:r>
              <w:rPr>
                <w:noProof/>
                <w:webHidden/>
              </w:rPr>
              <w:instrText xml:space="preserve"> PAGEREF _Toc216414287 \h </w:instrText>
            </w:r>
            <w:r>
              <w:rPr>
                <w:noProof/>
                <w:webHidden/>
              </w:rPr>
            </w:r>
            <w:r>
              <w:rPr>
                <w:noProof/>
                <w:webHidden/>
              </w:rPr>
              <w:fldChar w:fldCharType="separate"/>
            </w:r>
            <w:r>
              <w:rPr>
                <w:noProof/>
                <w:webHidden/>
              </w:rPr>
              <w:t>4</w:t>
            </w:r>
            <w:r>
              <w:rPr>
                <w:noProof/>
                <w:webHidden/>
              </w:rPr>
              <w:fldChar w:fldCharType="end"/>
            </w:r>
          </w:hyperlink>
        </w:p>
        <w:p w14:paraId="7E69A318" w14:textId="02DFB60E" w:rsidR="005924BA" w:rsidRDefault="005924BA" w:rsidP="003D39E9">
          <w:pPr>
            <w:pStyle w:val="TOC2"/>
            <w:ind w:left="0"/>
            <w:rPr>
              <w:rFonts w:eastAsiaTheme="minorEastAsia"/>
              <w:noProof/>
              <w:lang w:bidi="ar-SA"/>
            </w:rPr>
          </w:pPr>
          <w:hyperlink w:anchor="_Toc216414288" w:history="1">
            <w:r w:rsidRPr="00846E50">
              <w:rPr>
                <w:rStyle w:val="Hyperlink"/>
                <w:noProof/>
              </w:rPr>
              <w:t>Data Analysis</w:t>
            </w:r>
            <w:r>
              <w:rPr>
                <w:noProof/>
                <w:webHidden/>
              </w:rPr>
              <w:tab/>
            </w:r>
            <w:r>
              <w:rPr>
                <w:noProof/>
                <w:webHidden/>
              </w:rPr>
              <w:fldChar w:fldCharType="begin"/>
            </w:r>
            <w:r>
              <w:rPr>
                <w:noProof/>
                <w:webHidden/>
              </w:rPr>
              <w:instrText xml:space="preserve"> PAGEREF _Toc216414288 \h </w:instrText>
            </w:r>
            <w:r>
              <w:rPr>
                <w:noProof/>
                <w:webHidden/>
              </w:rPr>
            </w:r>
            <w:r>
              <w:rPr>
                <w:noProof/>
                <w:webHidden/>
              </w:rPr>
              <w:fldChar w:fldCharType="separate"/>
            </w:r>
            <w:r>
              <w:rPr>
                <w:noProof/>
                <w:webHidden/>
              </w:rPr>
              <w:t>4</w:t>
            </w:r>
            <w:r>
              <w:rPr>
                <w:noProof/>
                <w:webHidden/>
              </w:rPr>
              <w:fldChar w:fldCharType="end"/>
            </w:r>
          </w:hyperlink>
        </w:p>
        <w:p w14:paraId="35A2C189" w14:textId="71D96871" w:rsidR="005924BA" w:rsidRDefault="005924BA" w:rsidP="003D39E9">
          <w:pPr>
            <w:pStyle w:val="TOC2"/>
            <w:ind w:left="0"/>
            <w:rPr>
              <w:rFonts w:eastAsiaTheme="minorEastAsia"/>
              <w:noProof/>
              <w:lang w:bidi="ar-SA"/>
            </w:rPr>
          </w:pPr>
          <w:hyperlink w:anchor="_Toc216414289" w:history="1">
            <w:r w:rsidRPr="00846E50">
              <w:rPr>
                <w:rStyle w:val="Hyperlink"/>
                <w:noProof/>
              </w:rPr>
              <w:t>Key Findings from Market Research</w:t>
            </w:r>
            <w:r>
              <w:rPr>
                <w:noProof/>
                <w:webHidden/>
              </w:rPr>
              <w:tab/>
            </w:r>
            <w:r>
              <w:rPr>
                <w:noProof/>
                <w:webHidden/>
              </w:rPr>
              <w:fldChar w:fldCharType="begin"/>
            </w:r>
            <w:r>
              <w:rPr>
                <w:noProof/>
                <w:webHidden/>
              </w:rPr>
              <w:instrText xml:space="preserve"> PAGEREF _Toc216414289 \h </w:instrText>
            </w:r>
            <w:r>
              <w:rPr>
                <w:noProof/>
                <w:webHidden/>
              </w:rPr>
            </w:r>
            <w:r>
              <w:rPr>
                <w:noProof/>
                <w:webHidden/>
              </w:rPr>
              <w:fldChar w:fldCharType="separate"/>
            </w:r>
            <w:r>
              <w:rPr>
                <w:noProof/>
                <w:webHidden/>
              </w:rPr>
              <w:t>6</w:t>
            </w:r>
            <w:r>
              <w:rPr>
                <w:noProof/>
                <w:webHidden/>
              </w:rPr>
              <w:fldChar w:fldCharType="end"/>
            </w:r>
          </w:hyperlink>
        </w:p>
        <w:p w14:paraId="3FE77B50" w14:textId="0DF45DBC" w:rsidR="005924BA" w:rsidRDefault="005924BA" w:rsidP="003D39E9">
          <w:pPr>
            <w:pStyle w:val="TOC2"/>
            <w:ind w:left="0"/>
            <w:rPr>
              <w:rFonts w:eastAsiaTheme="minorEastAsia"/>
              <w:noProof/>
              <w:lang w:bidi="ar-SA"/>
            </w:rPr>
          </w:pPr>
          <w:hyperlink w:anchor="_Toc216414290" w:history="1">
            <w:r w:rsidRPr="00846E50">
              <w:rPr>
                <w:rStyle w:val="Hyperlink"/>
                <w:noProof/>
              </w:rPr>
              <w:t>Implications for Business Concept</w:t>
            </w:r>
            <w:r>
              <w:rPr>
                <w:noProof/>
                <w:webHidden/>
              </w:rPr>
              <w:tab/>
            </w:r>
            <w:r>
              <w:rPr>
                <w:noProof/>
                <w:webHidden/>
              </w:rPr>
              <w:fldChar w:fldCharType="begin"/>
            </w:r>
            <w:r>
              <w:rPr>
                <w:noProof/>
                <w:webHidden/>
              </w:rPr>
              <w:instrText xml:space="preserve"> PAGEREF _Toc216414290 \h </w:instrText>
            </w:r>
            <w:r>
              <w:rPr>
                <w:noProof/>
                <w:webHidden/>
              </w:rPr>
            </w:r>
            <w:r>
              <w:rPr>
                <w:noProof/>
                <w:webHidden/>
              </w:rPr>
              <w:fldChar w:fldCharType="separate"/>
            </w:r>
            <w:r>
              <w:rPr>
                <w:noProof/>
                <w:webHidden/>
              </w:rPr>
              <w:t>7</w:t>
            </w:r>
            <w:r>
              <w:rPr>
                <w:noProof/>
                <w:webHidden/>
              </w:rPr>
              <w:fldChar w:fldCharType="end"/>
            </w:r>
          </w:hyperlink>
        </w:p>
        <w:p w14:paraId="2E727E09" w14:textId="7E5BFC12" w:rsidR="005924BA" w:rsidRDefault="005924BA" w:rsidP="003D39E9">
          <w:pPr>
            <w:pStyle w:val="TOC3"/>
            <w:tabs>
              <w:tab w:val="right" w:leader="dot" w:pos="9344"/>
            </w:tabs>
            <w:ind w:left="0"/>
            <w:rPr>
              <w:rFonts w:eastAsiaTheme="minorEastAsia"/>
              <w:noProof/>
              <w:lang w:bidi="ar-SA"/>
            </w:rPr>
          </w:pPr>
          <w:hyperlink w:anchor="_Toc216414291" w:history="1">
            <w:r w:rsidRPr="00846E50">
              <w:rPr>
                <w:rStyle w:val="Hyperlink"/>
                <w:noProof/>
              </w:rPr>
              <w:t>Website Design</w:t>
            </w:r>
            <w:r>
              <w:rPr>
                <w:noProof/>
                <w:webHidden/>
              </w:rPr>
              <w:tab/>
            </w:r>
            <w:r>
              <w:rPr>
                <w:noProof/>
                <w:webHidden/>
              </w:rPr>
              <w:fldChar w:fldCharType="begin"/>
            </w:r>
            <w:r>
              <w:rPr>
                <w:noProof/>
                <w:webHidden/>
              </w:rPr>
              <w:instrText xml:space="preserve"> PAGEREF _Toc216414291 \h </w:instrText>
            </w:r>
            <w:r>
              <w:rPr>
                <w:noProof/>
                <w:webHidden/>
              </w:rPr>
            </w:r>
            <w:r>
              <w:rPr>
                <w:noProof/>
                <w:webHidden/>
              </w:rPr>
              <w:fldChar w:fldCharType="separate"/>
            </w:r>
            <w:r>
              <w:rPr>
                <w:noProof/>
                <w:webHidden/>
              </w:rPr>
              <w:t>7</w:t>
            </w:r>
            <w:r>
              <w:rPr>
                <w:noProof/>
                <w:webHidden/>
              </w:rPr>
              <w:fldChar w:fldCharType="end"/>
            </w:r>
          </w:hyperlink>
        </w:p>
        <w:p w14:paraId="7959EE2A" w14:textId="1C9122F1" w:rsidR="005924BA" w:rsidRDefault="005924BA" w:rsidP="003D39E9">
          <w:pPr>
            <w:pStyle w:val="TOC3"/>
            <w:tabs>
              <w:tab w:val="right" w:leader="dot" w:pos="9344"/>
            </w:tabs>
            <w:ind w:left="0"/>
            <w:rPr>
              <w:rFonts w:eastAsiaTheme="minorEastAsia"/>
              <w:noProof/>
              <w:lang w:bidi="ar-SA"/>
            </w:rPr>
          </w:pPr>
          <w:hyperlink w:anchor="_Toc216414292" w:history="1">
            <w:r w:rsidRPr="00846E50">
              <w:rPr>
                <w:rStyle w:val="Hyperlink"/>
                <w:noProof/>
              </w:rPr>
              <w:t>Marketing Materials</w:t>
            </w:r>
            <w:r>
              <w:rPr>
                <w:noProof/>
                <w:webHidden/>
              </w:rPr>
              <w:tab/>
            </w:r>
            <w:r>
              <w:rPr>
                <w:noProof/>
                <w:webHidden/>
              </w:rPr>
              <w:fldChar w:fldCharType="begin"/>
            </w:r>
            <w:r>
              <w:rPr>
                <w:noProof/>
                <w:webHidden/>
              </w:rPr>
              <w:instrText xml:space="preserve"> PAGEREF _Toc216414292 \h </w:instrText>
            </w:r>
            <w:r>
              <w:rPr>
                <w:noProof/>
                <w:webHidden/>
              </w:rPr>
            </w:r>
            <w:r>
              <w:rPr>
                <w:noProof/>
                <w:webHidden/>
              </w:rPr>
              <w:fldChar w:fldCharType="separate"/>
            </w:r>
            <w:r>
              <w:rPr>
                <w:noProof/>
                <w:webHidden/>
              </w:rPr>
              <w:t>8</w:t>
            </w:r>
            <w:r>
              <w:rPr>
                <w:noProof/>
                <w:webHidden/>
              </w:rPr>
              <w:fldChar w:fldCharType="end"/>
            </w:r>
          </w:hyperlink>
        </w:p>
        <w:p w14:paraId="0A12CBBB" w14:textId="07D49EE1" w:rsidR="005924BA" w:rsidRDefault="005924BA" w:rsidP="003D39E9">
          <w:pPr>
            <w:pStyle w:val="TOC3"/>
            <w:tabs>
              <w:tab w:val="right" w:leader="dot" w:pos="9344"/>
            </w:tabs>
            <w:ind w:left="0"/>
            <w:rPr>
              <w:rFonts w:eastAsiaTheme="minorEastAsia"/>
              <w:noProof/>
              <w:lang w:bidi="ar-SA"/>
            </w:rPr>
          </w:pPr>
          <w:hyperlink w:anchor="_Toc216414293" w:history="1">
            <w:r w:rsidRPr="00846E50">
              <w:rPr>
                <w:rStyle w:val="Hyperlink"/>
                <w:noProof/>
              </w:rPr>
              <w:t>SEO Strategy</w:t>
            </w:r>
            <w:r>
              <w:rPr>
                <w:noProof/>
                <w:webHidden/>
              </w:rPr>
              <w:tab/>
            </w:r>
            <w:r>
              <w:rPr>
                <w:noProof/>
                <w:webHidden/>
              </w:rPr>
              <w:fldChar w:fldCharType="begin"/>
            </w:r>
            <w:r>
              <w:rPr>
                <w:noProof/>
                <w:webHidden/>
              </w:rPr>
              <w:instrText xml:space="preserve"> PAGEREF _Toc216414293 \h </w:instrText>
            </w:r>
            <w:r>
              <w:rPr>
                <w:noProof/>
                <w:webHidden/>
              </w:rPr>
            </w:r>
            <w:r>
              <w:rPr>
                <w:noProof/>
                <w:webHidden/>
              </w:rPr>
              <w:fldChar w:fldCharType="separate"/>
            </w:r>
            <w:r>
              <w:rPr>
                <w:noProof/>
                <w:webHidden/>
              </w:rPr>
              <w:t>8</w:t>
            </w:r>
            <w:r>
              <w:rPr>
                <w:noProof/>
                <w:webHidden/>
              </w:rPr>
              <w:fldChar w:fldCharType="end"/>
            </w:r>
          </w:hyperlink>
        </w:p>
        <w:p w14:paraId="0E1E6BD3" w14:textId="4AA97118" w:rsidR="005924BA" w:rsidRDefault="005924BA" w:rsidP="003D39E9">
          <w:pPr>
            <w:pStyle w:val="TOC3"/>
            <w:tabs>
              <w:tab w:val="right" w:leader="dot" w:pos="9344"/>
            </w:tabs>
            <w:ind w:left="0"/>
            <w:rPr>
              <w:rFonts w:eastAsiaTheme="minorEastAsia"/>
              <w:noProof/>
              <w:lang w:bidi="ar-SA"/>
            </w:rPr>
          </w:pPr>
          <w:hyperlink w:anchor="_Toc216414294" w:history="1">
            <w:r w:rsidRPr="00846E50">
              <w:rPr>
                <w:rStyle w:val="Hyperlink"/>
                <w:noProof/>
              </w:rPr>
              <w:t>Cakes and Bakery Major Customer Segments</w:t>
            </w:r>
            <w:r>
              <w:rPr>
                <w:noProof/>
                <w:webHidden/>
              </w:rPr>
              <w:tab/>
            </w:r>
            <w:r>
              <w:rPr>
                <w:noProof/>
                <w:webHidden/>
              </w:rPr>
              <w:fldChar w:fldCharType="begin"/>
            </w:r>
            <w:r>
              <w:rPr>
                <w:noProof/>
                <w:webHidden/>
              </w:rPr>
              <w:instrText xml:space="preserve"> PAGEREF _Toc216414294 \h </w:instrText>
            </w:r>
            <w:r>
              <w:rPr>
                <w:noProof/>
                <w:webHidden/>
              </w:rPr>
            </w:r>
            <w:r>
              <w:rPr>
                <w:noProof/>
                <w:webHidden/>
              </w:rPr>
              <w:fldChar w:fldCharType="separate"/>
            </w:r>
            <w:r>
              <w:rPr>
                <w:noProof/>
                <w:webHidden/>
              </w:rPr>
              <w:t>8</w:t>
            </w:r>
            <w:r>
              <w:rPr>
                <w:noProof/>
                <w:webHidden/>
              </w:rPr>
              <w:fldChar w:fldCharType="end"/>
            </w:r>
          </w:hyperlink>
        </w:p>
        <w:p w14:paraId="401B3B8B" w14:textId="2B1549B5" w:rsidR="005924BA" w:rsidRDefault="005924BA" w:rsidP="003D39E9">
          <w:pPr>
            <w:pStyle w:val="TOC2"/>
            <w:ind w:left="0"/>
            <w:rPr>
              <w:rFonts w:eastAsiaTheme="minorEastAsia"/>
              <w:noProof/>
              <w:lang w:bidi="ar-SA"/>
            </w:rPr>
          </w:pPr>
          <w:hyperlink w:anchor="_Toc216414295" w:history="1">
            <w:r w:rsidRPr="00846E50">
              <w:rPr>
                <w:rStyle w:val="Hyperlink"/>
                <w:noProof/>
              </w:rPr>
              <w:t>Conclusion</w:t>
            </w:r>
            <w:r>
              <w:rPr>
                <w:noProof/>
                <w:webHidden/>
              </w:rPr>
              <w:tab/>
            </w:r>
            <w:r>
              <w:rPr>
                <w:noProof/>
                <w:webHidden/>
              </w:rPr>
              <w:fldChar w:fldCharType="begin"/>
            </w:r>
            <w:r>
              <w:rPr>
                <w:noProof/>
                <w:webHidden/>
              </w:rPr>
              <w:instrText xml:space="preserve"> PAGEREF _Toc216414295 \h </w:instrText>
            </w:r>
            <w:r>
              <w:rPr>
                <w:noProof/>
                <w:webHidden/>
              </w:rPr>
            </w:r>
            <w:r>
              <w:rPr>
                <w:noProof/>
                <w:webHidden/>
              </w:rPr>
              <w:fldChar w:fldCharType="separate"/>
            </w:r>
            <w:r>
              <w:rPr>
                <w:noProof/>
                <w:webHidden/>
              </w:rPr>
              <w:t>9</w:t>
            </w:r>
            <w:r>
              <w:rPr>
                <w:noProof/>
                <w:webHidden/>
              </w:rPr>
              <w:fldChar w:fldCharType="end"/>
            </w:r>
          </w:hyperlink>
        </w:p>
        <w:p w14:paraId="6FC81EAE" w14:textId="13486163" w:rsidR="005924BA" w:rsidRDefault="005924BA">
          <w:pPr>
            <w:pStyle w:val="TOC1"/>
            <w:tabs>
              <w:tab w:val="right" w:leader="dot" w:pos="9344"/>
            </w:tabs>
            <w:rPr>
              <w:rFonts w:eastAsiaTheme="minorEastAsia"/>
              <w:noProof/>
              <w:lang w:bidi="ar-SA"/>
            </w:rPr>
          </w:pPr>
          <w:hyperlink w:anchor="_Toc216414296" w:history="1">
            <w:r w:rsidRPr="00846E50">
              <w:rPr>
                <w:rStyle w:val="Hyperlink"/>
                <w:noProof/>
              </w:rPr>
              <w:t>Task 2: Spreadsheet for the Financials of the Cakes and Bakery</w:t>
            </w:r>
            <w:r>
              <w:rPr>
                <w:noProof/>
                <w:webHidden/>
              </w:rPr>
              <w:tab/>
            </w:r>
            <w:r>
              <w:rPr>
                <w:noProof/>
                <w:webHidden/>
              </w:rPr>
              <w:fldChar w:fldCharType="begin"/>
            </w:r>
            <w:r>
              <w:rPr>
                <w:noProof/>
                <w:webHidden/>
              </w:rPr>
              <w:instrText xml:space="preserve"> PAGEREF _Toc216414296 \h </w:instrText>
            </w:r>
            <w:r>
              <w:rPr>
                <w:noProof/>
                <w:webHidden/>
              </w:rPr>
            </w:r>
            <w:r>
              <w:rPr>
                <w:noProof/>
                <w:webHidden/>
              </w:rPr>
              <w:fldChar w:fldCharType="separate"/>
            </w:r>
            <w:r>
              <w:rPr>
                <w:noProof/>
                <w:webHidden/>
              </w:rPr>
              <w:t>10</w:t>
            </w:r>
            <w:r>
              <w:rPr>
                <w:noProof/>
                <w:webHidden/>
              </w:rPr>
              <w:fldChar w:fldCharType="end"/>
            </w:r>
          </w:hyperlink>
        </w:p>
        <w:p w14:paraId="6B4DFB95" w14:textId="257A62FC" w:rsidR="005924BA" w:rsidRDefault="005924BA" w:rsidP="003D39E9">
          <w:pPr>
            <w:pStyle w:val="TOC2"/>
            <w:ind w:left="0"/>
            <w:rPr>
              <w:rFonts w:eastAsiaTheme="minorEastAsia"/>
              <w:noProof/>
              <w:lang w:bidi="ar-SA"/>
            </w:rPr>
          </w:pPr>
          <w:hyperlink w:anchor="_Toc216414297" w:history="1">
            <w:r w:rsidRPr="00846E50">
              <w:rPr>
                <w:rStyle w:val="Hyperlink"/>
                <w:noProof/>
              </w:rPr>
              <w:t>Introduction</w:t>
            </w:r>
            <w:r>
              <w:rPr>
                <w:noProof/>
                <w:webHidden/>
              </w:rPr>
              <w:tab/>
            </w:r>
            <w:r>
              <w:rPr>
                <w:noProof/>
                <w:webHidden/>
              </w:rPr>
              <w:fldChar w:fldCharType="begin"/>
            </w:r>
            <w:r>
              <w:rPr>
                <w:noProof/>
                <w:webHidden/>
              </w:rPr>
              <w:instrText xml:space="preserve"> PAGEREF _Toc216414297 \h </w:instrText>
            </w:r>
            <w:r>
              <w:rPr>
                <w:noProof/>
                <w:webHidden/>
              </w:rPr>
            </w:r>
            <w:r>
              <w:rPr>
                <w:noProof/>
                <w:webHidden/>
              </w:rPr>
              <w:fldChar w:fldCharType="separate"/>
            </w:r>
            <w:r>
              <w:rPr>
                <w:noProof/>
                <w:webHidden/>
              </w:rPr>
              <w:t>10</w:t>
            </w:r>
            <w:r>
              <w:rPr>
                <w:noProof/>
                <w:webHidden/>
              </w:rPr>
              <w:fldChar w:fldCharType="end"/>
            </w:r>
          </w:hyperlink>
        </w:p>
        <w:p w14:paraId="29B9856E" w14:textId="6F26459A" w:rsidR="005924BA" w:rsidRDefault="005924BA" w:rsidP="003D39E9">
          <w:pPr>
            <w:pStyle w:val="TOC2"/>
            <w:ind w:left="0"/>
            <w:rPr>
              <w:rFonts w:eastAsiaTheme="minorEastAsia"/>
              <w:noProof/>
              <w:lang w:bidi="ar-SA"/>
            </w:rPr>
          </w:pPr>
          <w:hyperlink w:anchor="_Toc216414298" w:history="1">
            <w:r w:rsidRPr="00846E50">
              <w:rPr>
                <w:rStyle w:val="Hyperlink"/>
                <w:noProof/>
              </w:rPr>
              <w:t>Excel’s Role in the Digital Era</w:t>
            </w:r>
            <w:r>
              <w:rPr>
                <w:noProof/>
                <w:webHidden/>
              </w:rPr>
              <w:tab/>
            </w:r>
            <w:r>
              <w:rPr>
                <w:noProof/>
                <w:webHidden/>
              </w:rPr>
              <w:fldChar w:fldCharType="begin"/>
            </w:r>
            <w:r>
              <w:rPr>
                <w:noProof/>
                <w:webHidden/>
              </w:rPr>
              <w:instrText xml:space="preserve"> PAGEREF _Toc216414298 \h </w:instrText>
            </w:r>
            <w:r>
              <w:rPr>
                <w:noProof/>
                <w:webHidden/>
              </w:rPr>
            </w:r>
            <w:r>
              <w:rPr>
                <w:noProof/>
                <w:webHidden/>
              </w:rPr>
              <w:fldChar w:fldCharType="separate"/>
            </w:r>
            <w:r>
              <w:rPr>
                <w:noProof/>
                <w:webHidden/>
              </w:rPr>
              <w:t>10</w:t>
            </w:r>
            <w:r>
              <w:rPr>
                <w:noProof/>
                <w:webHidden/>
              </w:rPr>
              <w:fldChar w:fldCharType="end"/>
            </w:r>
          </w:hyperlink>
        </w:p>
        <w:p w14:paraId="4D40A201" w14:textId="4F23C9C6" w:rsidR="005924BA" w:rsidRDefault="005924BA" w:rsidP="003D39E9">
          <w:pPr>
            <w:pStyle w:val="TOC2"/>
            <w:ind w:left="0"/>
            <w:rPr>
              <w:rFonts w:eastAsiaTheme="minorEastAsia"/>
              <w:noProof/>
              <w:lang w:bidi="ar-SA"/>
            </w:rPr>
          </w:pPr>
          <w:hyperlink w:anchor="_Toc216414299" w:history="1">
            <w:r w:rsidRPr="00846E50">
              <w:rPr>
                <w:rStyle w:val="Hyperlink"/>
                <w:noProof/>
              </w:rPr>
              <w:t>Excel’s Role in Financial Management of Cakes &amp; Bakery</w:t>
            </w:r>
            <w:r>
              <w:rPr>
                <w:noProof/>
                <w:webHidden/>
              </w:rPr>
              <w:tab/>
            </w:r>
            <w:r>
              <w:rPr>
                <w:noProof/>
                <w:webHidden/>
              </w:rPr>
              <w:fldChar w:fldCharType="begin"/>
            </w:r>
            <w:r>
              <w:rPr>
                <w:noProof/>
                <w:webHidden/>
              </w:rPr>
              <w:instrText xml:space="preserve"> PAGEREF _Toc216414299 \h </w:instrText>
            </w:r>
            <w:r>
              <w:rPr>
                <w:noProof/>
                <w:webHidden/>
              </w:rPr>
            </w:r>
            <w:r>
              <w:rPr>
                <w:noProof/>
                <w:webHidden/>
              </w:rPr>
              <w:fldChar w:fldCharType="separate"/>
            </w:r>
            <w:r>
              <w:rPr>
                <w:noProof/>
                <w:webHidden/>
              </w:rPr>
              <w:t>11</w:t>
            </w:r>
            <w:r>
              <w:rPr>
                <w:noProof/>
                <w:webHidden/>
              </w:rPr>
              <w:fldChar w:fldCharType="end"/>
            </w:r>
          </w:hyperlink>
        </w:p>
        <w:p w14:paraId="4393E06C" w14:textId="3EE15FA3" w:rsidR="005924BA" w:rsidRDefault="005924BA" w:rsidP="003D39E9">
          <w:pPr>
            <w:pStyle w:val="TOC2"/>
            <w:ind w:left="0"/>
            <w:rPr>
              <w:rFonts w:eastAsiaTheme="minorEastAsia"/>
              <w:noProof/>
              <w:lang w:bidi="ar-SA"/>
            </w:rPr>
          </w:pPr>
          <w:hyperlink w:anchor="_Toc216414300" w:history="1">
            <w:r w:rsidRPr="00846E50">
              <w:rPr>
                <w:rStyle w:val="Hyperlink"/>
                <w:noProof/>
              </w:rPr>
              <w:t>Conclusion</w:t>
            </w:r>
            <w:r>
              <w:rPr>
                <w:noProof/>
                <w:webHidden/>
              </w:rPr>
              <w:tab/>
            </w:r>
            <w:r>
              <w:rPr>
                <w:noProof/>
                <w:webHidden/>
              </w:rPr>
              <w:fldChar w:fldCharType="begin"/>
            </w:r>
            <w:r>
              <w:rPr>
                <w:noProof/>
                <w:webHidden/>
              </w:rPr>
              <w:instrText xml:space="preserve"> PAGEREF _Toc216414300 \h </w:instrText>
            </w:r>
            <w:r>
              <w:rPr>
                <w:noProof/>
                <w:webHidden/>
              </w:rPr>
            </w:r>
            <w:r>
              <w:rPr>
                <w:noProof/>
                <w:webHidden/>
              </w:rPr>
              <w:fldChar w:fldCharType="separate"/>
            </w:r>
            <w:r>
              <w:rPr>
                <w:noProof/>
                <w:webHidden/>
              </w:rPr>
              <w:t>12</w:t>
            </w:r>
            <w:r>
              <w:rPr>
                <w:noProof/>
                <w:webHidden/>
              </w:rPr>
              <w:fldChar w:fldCharType="end"/>
            </w:r>
          </w:hyperlink>
        </w:p>
        <w:p w14:paraId="1B1563D5" w14:textId="483EE921" w:rsidR="005924BA" w:rsidRDefault="005924BA">
          <w:pPr>
            <w:pStyle w:val="TOC1"/>
            <w:tabs>
              <w:tab w:val="right" w:leader="dot" w:pos="9344"/>
            </w:tabs>
            <w:rPr>
              <w:rFonts w:eastAsiaTheme="minorEastAsia"/>
              <w:noProof/>
              <w:lang w:bidi="ar-SA"/>
            </w:rPr>
          </w:pPr>
          <w:hyperlink w:anchor="_Toc216414301" w:history="1">
            <w:r w:rsidRPr="00846E50">
              <w:rPr>
                <w:rStyle w:val="Hyperlink"/>
                <w:rFonts w:cs="Arial"/>
                <w:noProof/>
                <w:lang w:val="en-GB"/>
              </w:rPr>
              <w:t>References</w:t>
            </w:r>
            <w:r>
              <w:rPr>
                <w:noProof/>
                <w:webHidden/>
              </w:rPr>
              <w:tab/>
            </w:r>
            <w:r>
              <w:rPr>
                <w:noProof/>
                <w:webHidden/>
              </w:rPr>
              <w:fldChar w:fldCharType="begin"/>
            </w:r>
            <w:r>
              <w:rPr>
                <w:noProof/>
                <w:webHidden/>
              </w:rPr>
              <w:instrText xml:space="preserve"> PAGEREF _Toc216414301 \h </w:instrText>
            </w:r>
            <w:r>
              <w:rPr>
                <w:noProof/>
                <w:webHidden/>
              </w:rPr>
            </w:r>
            <w:r>
              <w:rPr>
                <w:noProof/>
                <w:webHidden/>
              </w:rPr>
              <w:fldChar w:fldCharType="separate"/>
            </w:r>
            <w:r>
              <w:rPr>
                <w:noProof/>
                <w:webHidden/>
              </w:rPr>
              <w:t>13</w:t>
            </w:r>
            <w:r>
              <w:rPr>
                <w:noProof/>
                <w:webHidden/>
              </w:rPr>
              <w:fldChar w:fldCharType="end"/>
            </w:r>
          </w:hyperlink>
        </w:p>
        <w:p w14:paraId="1EA398A1" w14:textId="318BD8AD" w:rsidR="005924BA" w:rsidRDefault="005924BA">
          <w:pPr>
            <w:pStyle w:val="TOC1"/>
            <w:tabs>
              <w:tab w:val="right" w:leader="dot" w:pos="9344"/>
            </w:tabs>
            <w:rPr>
              <w:rFonts w:eastAsiaTheme="minorEastAsia"/>
              <w:noProof/>
              <w:lang w:bidi="ar-SA"/>
            </w:rPr>
          </w:pPr>
          <w:hyperlink w:anchor="_Toc216414302" w:history="1">
            <w:r w:rsidRPr="00846E50">
              <w:rPr>
                <w:rStyle w:val="Hyperlink"/>
                <w:rFonts w:cs="Arial"/>
                <w:noProof/>
              </w:rPr>
              <w:t>Append</w:t>
            </w:r>
            <w:r w:rsidRPr="00846E50">
              <w:rPr>
                <w:rStyle w:val="Hyperlink"/>
                <w:noProof/>
              </w:rPr>
              <w:t>ix</w:t>
            </w:r>
            <w:r>
              <w:rPr>
                <w:noProof/>
                <w:webHidden/>
              </w:rPr>
              <w:tab/>
            </w:r>
            <w:r>
              <w:rPr>
                <w:noProof/>
                <w:webHidden/>
              </w:rPr>
              <w:fldChar w:fldCharType="begin"/>
            </w:r>
            <w:r>
              <w:rPr>
                <w:noProof/>
                <w:webHidden/>
              </w:rPr>
              <w:instrText xml:space="preserve"> PAGEREF _Toc216414302 \h </w:instrText>
            </w:r>
            <w:r>
              <w:rPr>
                <w:noProof/>
                <w:webHidden/>
              </w:rPr>
            </w:r>
            <w:r>
              <w:rPr>
                <w:noProof/>
                <w:webHidden/>
              </w:rPr>
              <w:fldChar w:fldCharType="separate"/>
            </w:r>
            <w:r>
              <w:rPr>
                <w:noProof/>
                <w:webHidden/>
              </w:rPr>
              <w:t>17</w:t>
            </w:r>
            <w:r>
              <w:rPr>
                <w:noProof/>
                <w:webHidden/>
              </w:rPr>
              <w:fldChar w:fldCharType="end"/>
            </w:r>
          </w:hyperlink>
        </w:p>
        <w:p w14:paraId="34D32A3E" w14:textId="43093F5F" w:rsidR="00D53085" w:rsidRDefault="00D53085">
          <w:r>
            <w:rPr>
              <w:b/>
              <w:bCs/>
            </w:rPr>
            <w:fldChar w:fldCharType="end"/>
          </w:r>
        </w:p>
      </w:sdtContent>
    </w:sdt>
    <w:p w14:paraId="24084FA9"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br w:type="page"/>
      </w:r>
    </w:p>
    <w:p w14:paraId="6DE4D6A4" w14:textId="3710588E" w:rsidR="00B42D99" w:rsidRDefault="00B42D99" w:rsidP="006D0B99">
      <w:pPr>
        <w:pStyle w:val="Heading1"/>
        <w:jc w:val="left"/>
      </w:pPr>
      <w:bookmarkStart w:id="0" w:name="_Toc216414285"/>
      <w:r w:rsidRPr="00B42D99">
        <w:lastRenderedPageBreak/>
        <w:t xml:space="preserve">Task 1: </w:t>
      </w:r>
      <w:r w:rsidR="000F07D8" w:rsidRPr="000F07D8">
        <w:t>Market Research and Website Development Project</w:t>
      </w:r>
      <w:bookmarkEnd w:id="0"/>
    </w:p>
    <w:p w14:paraId="7F0B4005" w14:textId="04CCFADA" w:rsidR="00B42D99" w:rsidRDefault="00B42D99" w:rsidP="00B42D99">
      <w:pPr>
        <w:pStyle w:val="Heading2"/>
      </w:pPr>
      <w:bookmarkStart w:id="1" w:name="_Toc211992005"/>
      <w:bookmarkStart w:id="2" w:name="_Toc216414286"/>
      <w:r w:rsidRPr="00B42D99">
        <w:t>Business Overview: Cakes &amp; Bakery</w:t>
      </w:r>
      <w:bookmarkEnd w:id="1"/>
      <w:bookmarkEnd w:id="2"/>
    </w:p>
    <w:p w14:paraId="54B03A49" w14:textId="77C1A401" w:rsidR="001E1C93" w:rsidRPr="005924BA" w:rsidRDefault="001E1C93" w:rsidP="005924BA">
      <w:pPr>
        <w:spacing w:line="360" w:lineRule="auto"/>
        <w:jc w:val="both"/>
        <w:rPr>
          <w:rFonts w:asciiTheme="minorBidi" w:hAnsiTheme="minorBidi"/>
          <w:b/>
          <w:bCs/>
          <w:sz w:val="24"/>
        </w:rPr>
      </w:pPr>
      <w:r w:rsidRPr="005924BA">
        <w:rPr>
          <w:rFonts w:asciiTheme="minorBidi" w:hAnsiTheme="minorBidi"/>
          <w:sz w:val="24"/>
        </w:rPr>
        <w:t xml:space="preserve">Cakes &amp; Bakery will be a cosy sit-in bakery located in Cardiff Bay, offering traditional, home-style bakes designed to evoke a sense of nostalgia and remind customers of family kitchens and simple, comforting treats. The menu will feature traybakes, sponge cakes, sweet and </w:t>
      </w:r>
      <w:r w:rsidR="006C6665" w:rsidRPr="005924BA">
        <w:rPr>
          <w:rFonts w:asciiTheme="minorBidi" w:hAnsiTheme="minorBidi"/>
          <w:sz w:val="24"/>
        </w:rPr>
        <w:t>Savory</w:t>
      </w:r>
      <w:r w:rsidRPr="005924BA">
        <w:rPr>
          <w:rFonts w:asciiTheme="minorBidi" w:hAnsiTheme="minorBidi"/>
          <w:sz w:val="24"/>
        </w:rPr>
        <w:t xml:space="preserve"> pastries, rustic </w:t>
      </w:r>
      <w:r w:rsidR="00C971DC" w:rsidRPr="005924BA">
        <w:rPr>
          <w:rFonts w:asciiTheme="minorBidi" w:hAnsiTheme="minorBidi"/>
          <w:sz w:val="24"/>
        </w:rPr>
        <w:t>bread</w:t>
      </w:r>
      <w:r w:rsidRPr="005924BA">
        <w:rPr>
          <w:rFonts w:asciiTheme="minorBidi" w:hAnsiTheme="minorBidi"/>
          <w:sz w:val="24"/>
        </w:rPr>
        <w:t xml:space="preserve">, pies, and a small selection of hot drinks. Customers will be able to dine in, </w:t>
      </w:r>
      <w:r w:rsidR="00C971DC" w:rsidRPr="005924BA">
        <w:rPr>
          <w:rFonts w:asciiTheme="minorBidi" w:hAnsiTheme="minorBidi"/>
          <w:sz w:val="24"/>
        </w:rPr>
        <w:t>takeaway</w:t>
      </w:r>
      <w:r w:rsidRPr="005924BA">
        <w:rPr>
          <w:rFonts w:asciiTheme="minorBidi" w:hAnsiTheme="minorBidi"/>
          <w:sz w:val="24"/>
        </w:rPr>
        <w:t>, or pre-order for convenient collection.</w:t>
      </w:r>
    </w:p>
    <w:p w14:paraId="15D9BF37" w14:textId="21639D78" w:rsidR="004E5110" w:rsidRPr="00B42D99" w:rsidRDefault="005924BA" w:rsidP="00B42D99">
      <w:pPr>
        <w:spacing w:before="120" w:after="120" w:line="360" w:lineRule="auto"/>
        <w:jc w:val="both"/>
        <w:rPr>
          <w:rFonts w:asciiTheme="minorBidi" w:hAnsiTheme="minorBidi"/>
          <w:b/>
          <w:sz w:val="24"/>
          <w:szCs w:val="24"/>
        </w:rPr>
      </w:pPr>
      <w:r>
        <w:rPr>
          <w:noProof/>
        </w:rPr>
        <mc:AlternateContent>
          <mc:Choice Requires="wps">
            <w:drawing>
              <wp:anchor distT="0" distB="0" distL="114300" distR="114300" simplePos="0" relativeHeight="251692032" behindDoc="0" locked="0" layoutInCell="1" allowOverlap="1" wp14:anchorId="37F627B3" wp14:editId="1F8A6ED9">
                <wp:simplePos x="0" y="0"/>
                <wp:positionH relativeFrom="column">
                  <wp:posOffset>0</wp:posOffset>
                </wp:positionH>
                <wp:positionV relativeFrom="paragraph">
                  <wp:posOffset>6555105</wp:posOffset>
                </wp:positionV>
                <wp:extent cx="593979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5939790" cy="635"/>
                        </a:xfrm>
                        <a:prstGeom prst="rect">
                          <a:avLst/>
                        </a:prstGeom>
                        <a:solidFill>
                          <a:prstClr val="white"/>
                        </a:solidFill>
                        <a:ln>
                          <a:noFill/>
                        </a:ln>
                      </wps:spPr>
                      <wps:txbx>
                        <w:txbxContent>
                          <w:p w14:paraId="6C871E68" w14:textId="1585C94A" w:rsidR="005924BA" w:rsidRPr="002208CB" w:rsidRDefault="005924BA" w:rsidP="005924BA">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Cakes &amp; Bakery Website Homepage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F627B3" id="_x0000_t202" coordsize="21600,21600" o:spt="202" path="m,l,21600r21600,l21600,xe">
                <v:stroke joinstyle="miter"/>
                <v:path gradientshapeok="t" o:connecttype="rect"/>
              </v:shapetype>
              <v:shape id="Text Box 15" o:spid="_x0000_s1026" type="#_x0000_t202" style="position:absolute;left:0;text-align:left;margin-left:0;margin-top:516.15pt;width:467.7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" stroked="f">
                <v:textbox style="mso-fit-shape-to-text:t" inset="0,0,0,0">
                  <w:txbxContent>
                    <w:p w14:paraId="6C871E68" w14:textId="1585C94A" w:rsidR="005924BA" w:rsidRPr="002208CB" w:rsidRDefault="005924BA" w:rsidP="005924BA">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Cakes &amp; Bakery Website Homepage</w:t>
                      </w:r>
                    </w:p>
                  </w:txbxContent>
                </v:textbox>
                <w10:wrap type="topAndBottom"/>
              </v:shape>
            </w:pict>
          </mc:Fallback>
        </mc:AlternateContent>
      </w:r>
      <w:r>
        <w:rPr>
          <w:noProof/>
          <w:lang w:bidi="ar-SA"/>
        </w:rPr>
        <w:drawing>
          <wp:anchor distT="0" distB="0" distL="114300" distR="114300" simplePos="0" relativeHeight="251689984" behindDoc="0" locked="0" layoutInCell="1" allowOverlap="1" wp14:anchorId="5B1E1608" wp14:editId="1E6AD92E">
            <wp:simplePos x="0" y="0"/>
            <wp:positionH relativeFrom="margin">
              <wp:align>left</wp:align>
            </wp:positionH>
            <wp:positionV relativeFrom="paragraph">
              <wp:posOffset>4479774</wp:posOffset>
            </wp:positionV>
            <wp:extent cx="5939790" cy="2018665"/>
            <wp:effectExtent l="0" t="0" r="3810"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39790" cy="2018665"/>
                    </a:xfrm>
                    <a:prstGeom prst="rect">
                      <a:avLst/>
                    </a:prstGeom>
                  </pic:spPr>
                </pic:pic>
              </a:graphicData>
            </a:graphic>
          </wp:anchor>
        </w:drawing>
      </w:r>
      <w:r>
        <w:rPr>
          <w:noProof/>
          <w:lang w:bidi="ar-SA"/>
        </w:rPr>
        <w:drawing>
          <wp:anchor distT="0" distB="0" distL="114300" distR="114300" simplePos="0" relativeHeight="251688960" behindDoc="0" locked="0" layoutInCell="1" allowOverlap="1" wp14:anchorId="5D043BEA" wp14:editId="4A41D891">
            <wp:simplePos x="0" y="0"/>
            <wp:positionH relativeFrom="margin">
              <wp:align>left</wp:align>
            </wp:positionH>
            <wp:positionV relativeFrom="paragraph">
              <wp:posOffset>2546179</wp:posOffset>
            </wp:positionV>
            <wp:extent cx="5939790" cy="1868170"/>
            <wp:effectExtent l="0" t="0" r="381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39790" cy="1868170"/>
                    </a:xfrm>
                    <a:prstGeom prst="rect">
                      <a:avLst/>
                    </a:prstGeom>
                  </pic:spPr>
                </pic:pic>
              </a:graphicData>
            </a:graphic>
          </wp:anchor>
        </w:drawing>
      </w:r>
      <w:r w:rsidR="004E5110">
        <w:rPr>
          <w:noProof/>
          <w:lang w:bidi="ar-SA"/>
        </w:rPr>
        <w:drawing>
          <wp:inline distT="0" distB="0" distL="0" distR="0" wp14:anchorId="519B3615" wp14:editId="726A7F96">
            <wp:extent cx="5939790" cy="24638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39790" cy="2463800"/>
                    </a:xfrm>
                    <a:prstGeom prst="rect">
                      <a:avLst/>
                    </a:prstGeom>
                  </pic:spPr>
                </pic:pic>
              </a:graphicData>
            </a:graphic>
          </wp:inline>
        </w:drawing>
      </w:r>
    </w:p>
    <w:p w14:paraId="254ED4DC" w14:textId="77777777" w:rsidR="005924BA" w:rsidRPr="001E1C93" w:rsidRDefault="005924BA" w:rsidP="005924BA">
      <w:pPr>
        <w:pStyle w:val="Heading2"/>
        <w:rPr>
          <w:lang w:val="en-GB"/>
        </w:rPr>
      </w:pPr>
      <w:bookmarkStart w:id="3" w:name="_Toc216414287"/>
      <w:bookmarkStart w:id="4" w:name="_Toc211992006"/>
      <w:r w:rsidRPr="001E1C93">
        <w:rPr>
          <w:lang w:val="en-GB"/>
        </w:rPr>
        <w:lastRenderedPageBreak/>
        <w:t>Questionnaire Creation and Data Collection</w:t>
      </w:r>
      <w:bookmarkEnd w:id="3"/>
    </w:p>
    <w:p w14:paraId="64F8512B" w14:textId="2979DD91" w:rsidR="005924BA" w:rsidRPr="005924BA" w:rsidRDefault="005924BA" w:rsidP="005924BA">
      <w:pPr>
        <w:spacing w:line="360" w:lineRule="auto"/>
        <w:rPr>
          <w:rFonts w:asciiTheme="minorBidi" w:hAnsiTheme="minorBidi"/>
          <w:sz w:val="24"/>
          <w:szCs w:val="24"/>
          <w:lang w:val="en-GB"/>
        </w:rPr>
      </w:pPr>
      <w:r w:rsidRPr="000F07D8">
        <w:rPr>
          <w:rFonts w:asciiTheme="minorBidi" w:hAnsiTheme="minorBidi"/>
          <w:sz w:val="24"/>
          <w:szCs w:val="24"/>
          <w:lang w:val="en-GB"/>
        </w:rPr>
        <w:t>An online questionnaire was created</w:t>
      </w:r>
      <w:r>
        <w:rPr>
          <w:rFonts w:asciiTheme="minorBidi" w:hAnsiTheme="minorBidi"/>
          <w:sz w:val="24"/>
          <w:szCs w:val="24"/>
          <w:lang w:val="en-GB"/>
        </w:rPr>
        <w:t xml:space="preserve"> using Google form, consisting of fifteen questions relating to buying preferences. The questionnaire was shared among fellow peers, via email. After receiving thirty-three responses, the questionnaire was closed.</w:t>
      </w:r>
    </w:p>
    <w:p w14:paraId="00E6D2BE" w14:textId="2923FEF2" w:rsidR="000906CF" w:rsidRDefault="000906CF" w:rsidP="000906CF">
      <w:pPr>
        <w:pStyle w:val="Heading2"/>
      </w:pPr>
      <w:bookmarkStart w:id="5" w:name="_Toc216414288"/>
      <w:r w:rsidRPr="000906CF">
        <w:t>Data Analysis</w:t>
      </w:r>
      <w:bookmarkEnd w:id="5"/>
    </w:p>
    <w:p w14:paraId="7671FBC1" w14:textId="5833C4A1" w:rsidR="000906CF" w:rsidRPr="00926161" w:rsidRDefault="000906CF" w:rsidP="00926161">
      <w:pPr>
        <w:spacing w:line="360" w:lineRule="auto"/>
        <w:rPr>
          <w:rFonts w:asciiTheme="minorBidi" w:hAnsiTheme="minorBidi"/>
          <w:sz w:val="24"/>
          <w:szCs w:val="24"/>
        </w:rPr>
      </w:pPr>
      <w:r w:rsidRPr="00926161">
        <w:rPr>
          <w:rFonts w:asciiTheme="minorBidi" w:hAnsiTheme="minorBidi"/>
          <w:sz w:val="24"/>
          <w:szCs w:val="24"/>
        </w:rPr>
        <w:t>Among the fifteen questions asked, the following three questions and responses will be analyzed to examine patterns and trends to help inform and design marketing materials</w:t>
      </w:r>
      <w:r w:rsidR="00926161" w:rsidRPr="00926161">
        <w:rPr>
          <w:rFonts w:asciiTheme="minorBidi" w:hAnsiTheme="minorBidi"/>
          <w:sz w:val="24"/>
          <w:szCs w:val="24"/>
        </w:rPr>
        <w:t>:</w:t>
      </w:r>
    </w:p>
    <w:p w14:paraId="02C682F4" w14:textId="467BCB91" w:rsidR="000906CF" w:rsidRPr="00926161" w:rsidRDefault="000906CF" w:rsidP="00926161">
      <w:pPr>
        <w:spacing w:line="360" w:lineRule="auto"/>
        <w:rPr>
          <w:rFonts w:asciiTheme="minorBidi" w:hAnsiTheme="minorBidi"/>
          <w:sz w:val="24"/>
          <w:szCs w:val="24"/>
        </w:rPr>
      </w:pPr>
      <w:r w:rsidRPr="00926161">
        <w:rPr>
          <w:rFonts w:asciiTheme="minorBidi" w:hAnsiTheme="minorBidi"/>
          <w:sz w:val="24"/>
          <w:szCs w:val="24"/>
        </w:rPr>
        <w:t>Question five asked</w:t>
      </w:r>
      <w:r w:rsidR="000B5395">
        <w:rPr>
          <w:rFonts w:asciiTheme="minorBidi" w:hAnsiTheme="minorBidi"/>
          <w:sz w:val="24"/>
          <w:szCs w:val="24"/>
        </w:rPr>
        <w:t xml:space="preserve">, </w:t>
      </w:r>
      <w:r w:rsidR="00926161" w:rsidRPr="00926161">
        <w:rPr>
          <w:rFonts w:asciiTheme="minorBidi" w:hAnsiTheme="minorBidi"/>
          <w:sz w:val="24"/>
          <w:szCs w:val="24"/>
        </w:rPr>
        <w:t>which following platforms do you use most often to follow or discover bakery brands?</w:t>
      </w:r>
    </w:p>
    <w:p w14:paraId="0D2B64DC" w14:textId="15C65D6C" w:rsidR="00926161" w:rsidRDefault="008330C0" w:rsidP="00926161">
      <w:pPr>
        <w:spacing w:line="360" w:lineRule="auto"/>
        <w:rPr>
          <w:rFonts w:asciiTheme="minorBidi" w:hAnsiTheme="minorBidi"/>
          <w:sz w:val="24"/>
          <w:szCs w:val="24"/>
        </w:rPr>
      </w:pPr>
      <w:r w:rsidRPr="00926161">
        <w:rPr>
          <w:rFonts w:asciiTheme="minorBidi" w:hAnsiTheme="minorBidi"/>
          <w:sz w:val="24"/>
          <w:szCs w:val="24"/>
        </w:rPr>
        <w:t>Forty-four percent</w:t>
      </w:r>
      <w:r w:rsidR="00926161" w:rsidRPr="00926161">
        <w:rPr>
          <w:rFonts w:asciiTheme="minorBidi" w:hAnsiTheme="minorBidi"/>
          <w:sz w:val="24"/>
          <w:szCs w:val="24"/>
        </w:rPr>
        <w:t xml:space="preserve"> </w:t>
      </w:r>
      <w:r w:rsidR="009E668A" w:rsidRPr="00926161">
        <w:rPr>
          <w:rFonts w:asciiTheme="minorBidi" w:hAnsiTheme="minorBidi"/>
          <w:sz w:val="24"/>
          <w:szCs w:val="24"/>
        </w:rPr>
        <w:t>of participants</w:t>
      </w:r>
      <w:r w:rsidR="00926161" w:rsidRPr="00926161">
        <w:rPr>
          <w:rFonts w:asciiTheme="minorBidi" w:hAnsiTheme="minorBidi"/>
          <w:sz w:val="24"/>
          <w:szCs w:val="24"/>
        </w:rPr>
        <w:t xml:space="preserve"> said that they use Facebook, while 24% of respondents said they use Instagram. </w:t>
      </w:r>
      <w:r w:rsidR="00926161">
        <w:rPr>
          <w:rFonts w:asciiTheme="minorBidi" w:hAnsiTheme="minorBidi"/>
          <w:sz w:val="24"/>
          <w:szCs w:val="24"/>
        </w:rPr>
        <w:t xml:space="preserve">Riley (2024) states that among the Food &amp; Drink industry, the biggest trends appearing right now are social </w:t>
      </w:r>
      <w:r>
        <w:rPr>
          <w:rFonts w:asciiTheme="minorBidi" w:hAnsiTheme="minorBidi"/>
          <w:sz w:val="24"/>
          <w:szCs w:val="24"/>
        </w:rPr>
        <w:t>research</w:t>
      </w:r>
      <w:r w:rsidR="00926161">
        <w:rPr>
          <w:rFonts w:asciiTheme="minorBidi" w:hAnsiTheme="minorBidi"/>
          <w:sz w:val="24"/>
          <w:szCs w:val="24"/>
        </w:rPr>
        <w:t xml:space="preserve"> and user-generated content</w:t>
      </w:r>
      <w:r w:rsidR="001E1C93">
        <w:rPr>
          <w:rFonts w:asciiTheme="minorBidi" w:hAnsiTheme="minorBidi"/>
          <w:sz w:val="24"/>
          <w:szCs w:val="24"/>
        </w:rPr>
        <w:t xml:space="preserve"> (UGC).</w:t>
      </w:r>
    </w:p>
    <w:p w14:paraId="6D33DBCA" w14:textId="2F3EC77A" w:rsidR="00CD4889" w:rsidRDefault="00CD4889" w:rsidP="00CD4889">
      <w:pPr>
        <w:spacing w:line="360" w:lineRule="auto"/>
        <w:jc w:val="both"/>
        <w:rPr>
          <w:rStyle w:val="Hyperlink"/>
          <w:rFonts w:asciiTheme="minorBidi" w:hAnsiTheme="minorBidi"/>
          <w:color w:val="auto"/>
          <w:sz w:val="24"/>
          <w:szCs w:val="24"/>
          <w:u w:val="none"/>
        </w:rPr>
      </w:pPr>
      <w:r w:rsidRPr="00CD4889">
        <w:rPr>
          <w:rStyle w:val="Hyperlink"/>
          <w:rFonts w:asciiTheme="minorBidi" w:hAnsiTheme="minorBidi"/>
          <w:color w:val="auto"/>
          <w:sz w:val="24"/>
          <w:szCs w:val="24"/>
          <w:u w:val="none"/>
        </w:rPr>
        <w:t xml:space="preserve">Recent studies point to the increasing impact that social media has on the behavior of consumers, especially younger ones. A study found that 44% of Gen Z have made purchases directly from social media platforms such as TikTok, Instagram, Facebook, and Pinterest in the last month, suggesting that social media plays an important role in their purchase </w:t>
      </w:r>
      <w:r w:rsidRPr="00CD4889">
        <w:rPr>
          <w:rStyle w:val="Hyperlink"/>
          <w:rFonts w:ascii="Arial" w:hAnsi="Arial" w:cs="Arial"/>
          <w:color w:val="auto"/>
          <w:sz w:val="24"/>
          <w:szCs w:val="24"/>
          <w:u w:val="none"/>
        </w:rPr>
        <w:t>decisions</w:t>
      </w:r>
      <w:r w:rsidRPr="00CD4889">
        <w:rPr>
          <w:rFonts w:ascii="Arial" w:hAnsi="Arial" w:cs="Arial"/>
          <w:sz w:val="24"/>
          <w:szCs w:val="24"/>
        </w:rPr>
        <w:t xml:space="preserve"> (Numerator, 2025)</w:t>
      </w:r>
      <w:r w:rsidRPr="00CD4889">
        <w:rPr>
          <w:rStyle w:val="Hyperlink"/>
          <w:rFonts w:ascii="Arial" w:hAnsi="Arial" w:cs="Arial"/>
          <w:color w:val="auto"/>
          <w:sz w:val="24"/>
          <w:szCs w:val="24"/>
          <w:u w:val="none"/>
        </w:rPr>
        <w:t>.</w:t>
      </w:r>
      <w:r w:rsidRPr="00CD4889">
        <w:rPr>
          <w:rStyle w:val="Hyperlink"/>
          <w:rFonts w:asciiTheme="minorBidi" w:hAnsiTheme="minorBidi"/>
          <w:color w:val="auto"/>
          <w:sz w:val="24"/>
          <w:szCs w:val="24"/>
          <w:u w:val="none"/>
        </w:rPr>
        <w:t xml:space="preserve"> Additionally, other platforms such as TikTok and Instagram are rapidly being</w:t>
      </w:r>
      <w:r w:rsidR="008728B9">
        <w:rPr>
          <w:rStyle w:val="Hyperlink"/>
          <w:rFonts w:asciiTheme="minorBidi" w:hAnsiTheme="minorBidi"/>
          <w:color w:val="auto"/>
          <w:sz w:val="24"/>
          <w:szCs w:val="24"/>
          <w:u w:val="none"/>
        </w:rPr>
        <w:t xml:space="preserve"> </w:t>
      </w:r>
      <w:r w:rsidRPr="00CD4889">
        <w:rPr>
          <w:rStyle w:val="Hyperlink"/>
          <w:rFonts w:asciiTheme="minorBidi" w:hAnsiTheme="minorBidi"/>
          <w:color w:val="auto"/>
          <w:sz w:val="24"/>
          <w:szCs w:val="24"/>
          <w:u w:val="none"/>
        </w:rPr>
        <w:t xml:space="preserve">used by Gen Z to find new products and inspirations, with TikTok being one of the most influential platforms. These insights were instrumental in determining </w:t>
      </w:r>
      <w:r w:rsidR="005924BA">
        <w:rPr>
          <w:rStyle w:val="Hyperlink"/>
          <w:rFonts w:asciiTheme="minorBidi" w:hAnsiTheme="minorBidi"/>
          <w:color w:val="auto"/>
          <w:sz w:val="24"/>
          <w:szCs w:val="24"/>
          <w:u w:val="none"/>
        </w:rPr>
        <w:t>the bakery's marketing strategy</w:t>
      </w:r>
      <w:r w:rsidRPr="00CD4889">
        <w:rPr>
          <w:rStyle w:val="Hyperlink"/>
          <w:rFonts w:asciiTheme="minorBidi" w:hAnsiTheme="minorBidi"/>
          <w:color w:val="auto"/>
          <w:sz w:val="24"/>
          <w:szCs w:val="24"/>
          <w:u w:val="none"/>
        </w:rPr>
        <w:t xml:space="preserve">, and the decision to focus on TikTok and Instagram for marketing product promotions. The findings helped us design visually appealing and shareable content such as short-form videos, reels, and influencer collaborations that resonate with Gen Z what they like. Furthermore, knowing that Gen Z is more likely to buy things based on the content of social media, the marketing strategy </w:t>
      </w:r>
      <w:r w:rsidR="00C97139">
        <w:rPr>
          <w:rStyle w:val="Hyperlink"/>
          <w:rFonts w:asciiTheme="minorBidi" w:hAnsiTheme="minorBidi"/>
          <w:color w:val="auto"/>
          <w:sz w:val="24"/>
          <w:szCs w:val="24"/>
          <w:u w:val="none"/>
        </w:rPr>
        <w:t>has been</w:t>
      </w:r>
      <w:r w:rsidRPr="00CD4889">
        <w:rPr>
          <w:rStyle w:val="Hyperlink"/>
          <w:rFonts w:asciiTheme="minorBidi" w:hAnsiTheme="minorBidi"/>
          <w:color w:val="auto"/>
          <w:sz w:val="24"/>
          <w:szCs w:val="24"/>
          <w:u w:val="none"/>
        </w:rPr>
        <w:t xml:space="preserve"> designed to use user-generated content and interactive posts to establish trust </w:t>
      </w:r>
      <w:r w:rsidR="008728B9" w:rsidRPr="00CD4889">
        <w:rPr>
          <w:rStyle w:val="Hyperlink"/>
          <w:rFonts w:asciiTheme="minorBidi" w:hAnsiTheme="minorBidi"/>
          <w:color w:val="auto"/>
          <w:sz w:val="24"/>
          <w:szCs w:val="24"/>
          <w:u w:val="none"/>
        </w:rPr>
        <w:t>in</w:t>
      </w:r>
      <w:r w:rsidRPr="00CD4889">
        <w:rPr>
          <w:rStyle w:val="Hyperlink"/>
          <w:rFonts w:asciiTheme="minorBidi" w:hAnsiTheme="minorBidi"/>
          <w:color w:val="auto"/>
          <w:sz w:val="24"/>
          <w:szCs w:val="24"/>
          <w:u w:val="none"/>
        </w:rPr>
        <w:t xml:space="preserve"> the brand and lead to conversions.</w:t>
      </w:r>
    </w:p>
    <w:p w14:paraId="1C389458" w14:textId="77777777" w:rsidR="00CD4889" w:rsidRDefault="00CD4889" w:rsidP="00CD4889">
      <w:pPr>
        <w:keepNext/>
        <w:spacing w:line="360" w:lineRule="auto"/>
        <w:jc w:val="both"/>
      </w:pPr>
      <w:r w:rsidRPr="00CD4889">
        <w:rPr>
          <w:rStyle w:val="Hyperlink"/>
          <w:rFonts w:asciiTheme="minorBidi" w:hAnsiTheme="minorBidi"/>
          <w:noProof/>
          <w:color w:val="auto"/>
          <w:sz w:val="24"/>
          <w:szCs w:val="24"/>
          <w:u w:val="none"/>
        </w:rPr>
        <w:lastRenderedPageBreak/>
        <w:drawing>
          <wp:inline distT="0" distB="0" distL="0" distR="0" wp14:anchorId="2D2E769E" wp14:editId="01B81B38">
            <wp:extent cx="5890437" cy="32391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7584"/>
                    <a:stretch/>
                  </pic:blipFill>
                  <pic:spPr bwMode="auto">
                    <a:xfrm>
                      <a:off x="0" y="0"/>
                      <a:ext cx="5899099" cy="3243898"/>
                    </a:xfrm>
                    <a:prstGeom prst="rect">
                      <a:avLst/>
                    </a:prstGeom>
                    <a:ln>
                      <a:noFill/>
                    </a:ln>
                    <a:extLst>
                      <a:ext uri="{53640926-AAD7-44D8-BBD7-CCE9431645EC}">
                        <a14:shadowObscured xmlns:a14="http://schemas.microsoft.com/office/drawing/2010/main"/>
                      </a:ext>
                    </a:extLst>
                  </pic:spPr>
                </pic:pic>
              </a:graphicData>
            </a:graphic>
          </wp:inline>
        </w:drawing>
      </w:r>
    </w:p>
    <w:p w14:paraId="419FACD7" w14:textId="0E7204E6" w:rsidR="00CD4889" w:rsidRPr="00764A8D" w:rsidRDefault="00CD4889" w:rsidP="00B12FA5">
      <w:pPr>
        <w:pStyle w:val="Caption"/>
        <w:jc w:val="center"/>
        <w:rPr>
          <w:rFonts w:ascii="Arial" w:hAnsi="Arial" w:cs="Arial"/>
        </w:rPr>
      </w:pPr>
      <w:r w:rsidRPr="00764A8D">
        <w:rPr>
          <w:rFonts w:ascii="Arial" w:hAnsi="Arial" w:cs="Arial"/>
        </w:rPr>
        <w:t>Figure 2: Social Media Purchase, % of Gen Z respondents</w:t>
      </w:r>
      <w:r w:rsidR="00764A8D" w:rsidRPr="00764A8D">
        <w:rPr>
          <w:rFonts w:ascii="Arial" w:hAnsi="Arial" w:cs="Arial"/>
        </w:rPr>
        <w:t xml:space="preserve"> (Numerator, 2025)</w:t>
      </w:r>
    </w:p>
    <w:p w14:paraId="52A070B4" w14:textId="428C624C" w:rsidR="00926161" w:rsidRPr="00B4133B" w:rsidRDefault="00CD4889" w:rsidP="00CD4889">
      <w:pPr>
        <w:spacing w:line="360" w:lineRule="auto"/>
        <w:jc w:val="both"/>
        <w:rPr>
          <w:rFonts w:asciiTheme="minorBidi" w:hAnsiTheme="minorBidi"/>
          <w:sz w:val="24"/>
          <w:szCs w:val="24"/>
        </w:rPr>
      </w:pPr>
      <w:r w:rsidRPr="00CD4889">
        <w:rPr>
          <w:rStyle w:val="Hyperlink"/>
          <w:rFonts w:asciiTheme="minorBidi" w:hAnsiTheme="minorBidi"/>
          <w:color w:val="auto"/>
          <w:sz w:val="24"/>
          <w:szCs w:val="24"/>
          <w:u w:val="none"/>
        </w:rPr>
        <w:t xml:space="preserve"> </w:t>
      </w:r>
      <w:r w:rsidR="001E1C93" w:rsidRPr="00B4133B">
        <w:rPr>
          <w:rFonts w:asciiTheme="minorBidi" w:hAnsiTheme="minorBidi"/>
          <w:sz w:val="24"/>
          <w:szCs w:val="24"/>
        </w:rPr>
        <w:t xml:space="preserve">Question of the questionnaire asked: “How important is it for you to see high quality images of products, cakes, pastries before purchasing”? </w:t>
      </w:r>
    </w:p>
    <w:p w14:paraId="3DEEFED2" w14:textId="3F2D825E" w:rsidR="00B4133B" w:rsidRPr="00B4133B" w:rsidRDefault="00413787" w:rsidP="00B4133B">
      <w:pPr>
        <w:spacing w:line="360" w:lineRule="auto"/>
        <w:rPr>
          <w:rFonts w:asciiTheme="minorBidi" w:hAnsiTheme="minorBidi"/>
          <w:sz w:val="24"/>
          <w:szCs w:val="24"/>
        </w:rPr>
      </w:pPr>
      <w:r>
        <w:rPr>
          <w:rFonts w:asciiTheme="minorBidi" w:hAnsiTheme="minorBidi"/>
          <w:sz w:val="24"/>
          <w:szCs w:val="24"/>
        </w:rPr>
        <w:t>46</w:t>
      </w:r>
      <w:r w:rsidR="001E1C93" w:rsidRPr="00B4133B">
        <w:rPr>
          <w:rFonts w:asciiTheme="minorBidi" w:hAnsiTheme="minorBidi"/>
          <w:sz w:val="24"/>
          <w:szCs w:val="24"/>
        </w:rPr>
        <w:t>% said they strongly agree</w:t>
      </w:r>
      <w:r w:rsidR="00B4133B" w:rsidRPr="00B4133B">
        <w:rPr>
          <w:rFonts w:asciiTheme="minorBidi" w:hAnsiTheme="minorBidi"/>
          <w:sz w:val="24"/>
          <w:szCs w:val="24"/>
        </w:rPr>
        <w:t xml:space="preserve"> and </w:t>
      </w:r>
      <w:r>
        <w:rPr>
          <w:rFonts w:asciiTheme="minorBidi" w:hAnsiTheme="minorBidi"/>
          <w:sz w:val="24"/>
          <w:szCs w:val="24"/>
        </w:rPr>
        <w:t>30</w:t>
      </w:r>
      <w:r w:rsidR="001E1C93" w:rsidRPr="00B4133B">
        <w:rPr>
          <w:rFonts w:asciiTheme="minorBidi" w:hAnsiTheme="minorBidi"/>
          <w:sz w:val="24"/>
          <w:szCs w:val="24"/>
        </w:rPr>
        <w:t>% said they agree</w:t>
      </w:r>
      <w:r w:rsidR="00B4133B" w:rsidRPr="00B4133B">
        <w:rPr>
          <w:rFonts w:asciiTheme="minorBidi" w:hAnsiTheme="minorBidi"/>
          <w:sz w:val="24"/>
          <w:szCs w:val="24"/>
        </w:rPr>
        <w:t xml:space="preserve">, no respondents disagreed. </w:t>
      </w:r>
    </w:p>
    <w:p w14:paraId="59F58F22" w14:textId="5C0B26F0" w:rsidR="00413787" w:rsidRDefault="00413787" w:rsidP="00764A8D">
      <w:pPr>
        <w:spacing w:line="360" w:lineRule="auto"/>
        <w:jc w:val="both"/>
        <w:rPr>
          <w:color w:val="FF0000"/>
        </w:rPr>
      </w:pPr>
      <w:r w:rsidRPr="00413787">
        <w:rPr>
          <w:rFonts w:asciiTheme="minorBidi" w:hAnsiTheme="minorBidi"/>
          <w:sz w:val="24"/>
          <w:szCs w:val="24"/>
        </w:rPr>
        <w:t xml:space="preserve">One of the best ways to increase sales is product photography, which </w:t>
      </w:r>
      <w:proofErr w:type="gramStart"/>
      <w:r w:rsidRPr="00413787">
        <w:rPr>
          <w:rFonts w:asciiTheme="minorBidi" w:hAnsiTheme="minorBidi"/>
          <w:sz w:val="24"/>
          <w:szCs w:val="24"/>
        </w:rPr>
        <w:t>showcases</w:t>
      </w:r>
      <w:proofErr w:type="gramEnd"/>
      <w:r w:rsidRPr="00413787">
        <w:rPr>
          <w:rFonts w:asciiTheme="minorBidi" w:hAnsiTheme="minorBidi"/>
          <w:sz w:val="24"/>
          <w:szCs w:val="24"/>
        </w:rPr>
        <w:t xml:space="preserve"> the product at different angles and environments. By displaying things in an attractive and informative manner, the producers are aiming to convince the customers to buy things from their store online. Studies show that 75% of online shoppers use product images heavily in making their purchasing decisions. High quality images can lead to a higher conversion rate of up to 94%, which can dramatically improve a business's performance in the online environment</w:t>
      </w:r>
      <w:r w:rsidRPr="00413787">
        <w:t xml:space="preserve"> </w:t>
      </w:r>
      <w:r w:rsidRPr="00413787">
        <w:rPr>
          <w:rFonts w:asciiTheme="minorBidi" w:hAnsiTheme="minorBidi"/>
        </w:rPr>
        <w:t>(Yaqub, 2024)</w:t>
      </w:r>
      <w:r w:rsidRPr="00413787">
        <w:rPr>
          <w:rFonts w:asciiTheme="minorBidi" w:hAnsiTheme="minorBidi"/>
          <w:sz w:val="24"/>
          <w:szCs w:val="24"/>
        </w:rPr>
        <w:t>. This shows the importance of investment in professional photos to make the product look better and make a sale.</w:t>
      </w:r>
      <w:r w:rsidR="00B4133B">
        <w:rPr>
          <w:color w:val="FF0000"/>
        </w:rPr>
        <w:t xml:space="preserve"> </w:t>
      </w:r>
    </w:p>
    <w:p w14:paraId="3106B59C" w14:textId="77777777" w:rsidR="00413787" w:rsidRDefault="00413787" w:rsidP="00413787">
      <w:pPr>
        <w:keepNext/>
        <w:jc w:val="center"/>
      </w:pPr>
      <w:r w:rsidRPr="00413787">
        <w:rPr>
          <w:noProof/>
          <w:color w:val="FF0000"/>
        </w:rPr>
        <w:lastRenderedPageBreak/>
        <w:drawing>
          <wp:inline distT="0" distB="0" distL="0" distR="0" wp14:anchorId="50004704" wp14:editId="47FF2734">
            <wp:extent cx="5007935" cy="2850441"/>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82150" cy="2892683"/>
                    </a:xfrm>
                    <a:prstGeom prst="rect">
                      <a:avLst/>
                    </a:prstGeom>
                  </pic:spPr>
                </pic:pic>
              </a:graphicData>
            </a:graphic>
          </wp:inline>
        </w:drawing>
      </w:r>
    </w:p>
    <w:p w14:paraId="2E7114F4" w14:textId="5ACF5C79" w:rsidR="000906CF" w:rsidRPr="000D76D5" w:rsidRDefault="00413787" w:rsidP="000D76D5">
      <w:pPr>
        <w:pStyle w:val="Caption"/>
        <w:jc w:val="center"/>
        <w:rPr>
          <w:rFonts w:ascii="Arial" w:hAnsi="Arial" w:cs="Arial"/>
          <w:color w:val="FF0000"/>
          <w:sz w:val="22"/>
          <w:szCs w:val="22"/>
        </w:rPr>
      </w:pPr>
      <w:r w:rsidRPr="000D76D5">
        <w:rPr>
          <w:rFonts w:ascii="Arial" w:hAnsi="Arial" w:cs="Arial"/>
        </w:rPr>
        <w:t xml:space="preserve">Figure </w:t>
      </w:r>
      <w:r w:rsidR="00CD4889">
        <w:rPr>
          <w:rFonts w:ascii="Arial" w:hAnsi="Arial" w:cs="Arial"/>
        </w:rPr>
        <w:t>3</w:t>
      </w:r>
      <w:r w:rsidRPr="000D76D5">
        <w:rPr>
          <w:rFonts w:ascii="Arial" w:hAnsi="Arial" w:cs="Arial"/>
        </w:rPr>
        <w:t>: Importance of product photography and review to customers</w:t>
      </w:r>
      <w:r w:rsidR="000D76D5" w:rsidRPr="000D76D5">
        <w:rPr>
          <w:rFonts w:ascii="Arial" w:hAnsi="Arial" w:cs="Arial"/>
        </w:rPr>
        <w:t xml:space="preserve"> (Yaqub, 2024)</w:t>
      </w:r>
    </w:p>
    <w:p w14:paraId="400B882E" w14:textId="597D13E5" w:rsidR="00B42D99" w:rsidRPr="00B42D99" w:rsidRDefault="00B42D99" w:rsidP="00B42D99">
      <w:pPr>
        <w:pStyle w:val="Heading2"/>
      </w:pPr>
      <w:bookmarkStart w:id="6" w:name="_Toc216414289"/>
      <w:r w:rsidRPr="00B42D99">
        <w:t>Key Findings from Market Research</w:t>
      </w:r>
      <w:bookmarkEnd w:id="4"/>
      <w:bookmarkEnd w:id="6"/>
    </w:p>
    <w:p w14:paraId="157412B2"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Effect of Social Media on Buying</w:t>
      </w:r>
    </w:p>
    <w:p w14:paraId="20FE032B" w14:textId="2C975237" w:rsidR="00B42D99" w:rsidRPr="00B42D99" w:rsidRDefault="00DE469C"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Social</w:t>
      </w:r>
      <w:r w:rsidR="00B42D99" w:rsidRPr="00B42D99">
        <w:rPr>
          <w:rFonts w:asciiTheme="minorBidi" w:hAnsiTheme="minorBidi"/>
          <w:sz w:val="24"/>
          <w:szCs w:val="24"/>
        </w:rPr>
        <w:t xml:space="preserve"> media has a great influence on the decision to purchase. Cakes &amp; Bakery need to target engaging social content to </w:t>
      </w:r>
      <w:r w:rsidR="006D0B99">
        <w:rPr>
          <w:rFonts w:asciiTheme="minorBidi" w:hAnsiTheme="minorBidi"/>
          <w:sz w:val="24"/>
          <w:szCs w:val="24"/>
        </w:rPr>
        <w:t>attract</w:t>
      </w:r>
      <w:r w:rsidR="00B42D99" w:rsidRPr="00B42D99">
        <w:rPr>
          <w:rFonts w:asciiTheme="minorBidi" w:hAnsiTheme="minorBidi"/>
          <w:sz w:val="24"/>
          <w:szCs w:val="24"/>
        </w:rPr>
        <w:t xml:space="preserve"> customers since </w:t>
      </w:r>
      <w:r w:rsidRPr="00B42D99">
        <w:rPr>
          <w:rFonts w:asciiTheme="minorBidi" w:hAnsiTheme="minorBidi"/>
          <w:sz w:val="24"/>
          <w:szCs w:val="24"/>
        </w:rPr>
        <w:t>most</w:t>
      </w:r>
      <w:r w:rsidR="00B42D99" w:rsidRPr="00B42D99">
        <w:rPr>
          <w:rFonts w:asciiTheme="minorBidi" w:hAnsiTheme="minorBidi"/>
          <w:sz w:val="24"/>
          <w:szCs w:val="24"/>
        </w:rPr>
        <w:t xml:space="preserve"> respondents are </w:t>
      </w:r>
      <w:r w:rsidR="006D0B99">
        <w:rPr>
          <w:rFonts w:asciiTheme="minorBidi" w:hAnsiTheme="minorBidi"/>
          <w:sz w:val="24"/>
          <w:szCs w:val="24"/>
        </w:rPr>
        <w:t>influenced</w:t>
      </w:r>
      <w:r w:rsidR="00B42D99" w:rsidRPr="00B42D99">
        <w:rPr>
          <w:rFonts w:asciiTheme="minorBidi" w:hAnsiTheme="minorBidi"/>
          <w:sz w:val="24"/>
          <w:szCs w:val="24"/>
        </w:rPr>
        <w:t xml:space="preserve"> by Instagram and Facebook (82 out of 100) (Varghese and Agrawal, 2021).</w:t>
      </w:r>
    </w:p>
    <w:p w14:paraId="4BCC4D8E"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Significance of excellent graphics</w:t>
      </w:r>
    </w:p>
    <w:p w14:paraId="77C81E9E" w14:textId="74489BA8" w:rsidR="00B42D99" w:rsidRPr="00B42D99" w:rsidRDefault="00DE469C"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Seventy-four</w:t>
      </w:r>
      <w:r w:rsidR="00B42D99" w:rsidRPr="00B42D99">
        <w:rPr>
          <w:rFonts w:asciiTheme="minorBidi" w:hAnsiTheme="minorBidi"/>
          <w:sz w:val="24"/>
          <w:szCs w:val="24"/>
        </w:rPr>
        <w:t xml:space="preserve"> percent of the respondents put attractiveness of the product images first. The website and social media must be able to invest in quality product photography </w:t>
      </w:r>
      <w:r w:rsidRPr="00B42D99">
        <w:rPr>
          <w:rFonts w:asciiTheme="minorBidi" w:hAnsiTheme="minorBidi"/>
          <w:sz w:val="24"/>
          <w:szCs w:val="24"/>
        </w:rPr>
        <w:t>to</w:t>
      </w:r>
      <w:r w:rsidR="00B42D99" w:rsidRPr="00B42D99">
        <w:rPr>
          <w:rFonts w:asciiTheme="minorBidi" w:hAnsiTheme="minorBidi"/>
          <w:sz w:val="24"/>
          <w:szCs w:val="24"/>
        </w:rPr>
        <w:t xml:space="preserve"> increase the appeal and stimulate the engagement (Zulfikar et al., 2022).</w:t>
      </w:r>
    </w:p>
    <w:p w14:paraId="534B9207"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Independence of Authenticity Local Preference</w:t>
      </w:r>
    </w:p>
    <w:p w14:paraId="152DEF7C"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68% of customers are willing to use local, family-owned bakeries. Cakes &amp; Bakery is advised to spread its story of the Cardiff Bay, with focus on local products and connections with the community to gain trust and loyalty (Deng et al., 2025).</w:t>
      </w:r>
    </w:p>
    <w:p w14:paraId="1E4932D4"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Online Ordering and Delivery Demand</w:t>
      </w:r>
    </w:p>
    <w:p w14:paraId="792FAD21" w14:textId="2CB3E0AD"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Two thirds of people demand online delivery and order. To satisfy the need </w:t>
      </w:r>
      <w:r w:rsidR="008728B9" w:rsidRPr="00B42D99">
        <w:rPr>
          <w:rFonts w:asciiTheme="minorBidi" w:hAnsiTheme="minorBidi"/>
          <w:sz w:val="24"/>
          <w:szCs w:val="24"/>
        </w:rPr>
        <w:t>for</w:t>
      </w:r>
      <w:r w:rsidRPr="00B42D99">
        <w:rPr>
          <w:rFonts w:asciiTheme="minorBidi" w:hAnsiTheme="minorBidi"/>
          <w:sz w:val="24"/>
          <w:szCs w:val="24"/>
        </w:rPr>
        <w:t xml:space="preserve"> convenience and increase sales, Cakes &amp; Bakery should improve its ordering system to be user-friendly and easily accessible to customers (Jiang et al., 2021).</w:t>
      </w:r>
    </w:p>
    <w:p w14:paraId="1B1B2CC0" w14:textId="77777777" w:rsidR="00764A8D" w:rsidRDefault="00764A8D" w:rsidP="00B42D99">
      <w:pPr>
        <w:spacing w:before="120" w:after="120" w:line="360" w:lineRule="auto"/>
        <w:jc w:val="both"/>
        <w:rPr>
          <w:rFonts w:asciiTheme="minorBidi" w:hAnsiTheme="minorBidi"/>
          <w:b/>
          <w:sz w:val="24"/>
          <w:szCs w:val="24"/>
        </w:rPr>
      </w:pPr>
    </w:p>
    <w:p w14:paraId="4D893CC2" w14:textId="77777777" w:rsidR="00764A8D" w:rsidRDefault="00764A8D" w:rsidP="00B42D99">
      <w:pPr>
        <w:spacing w:before="120" w:after="120" w:line="360" w:lineRule="auto"/>
        <w:jc w:val="both"/>
        <w:rPr>
          <w:rFonts w:asciiTheme="minorBidi" w:hAnsiTheme="minorBidi"/>
          <w:b/>
          <w:sz w:val="24"/>
          <w:szCs w:val="24"/>
        </w:rPr>
      </w:pPr>
    </w:p>
    <w:p w14:paraId="3511BB15" w14:textId="7C907945"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lastRenderedPageBreak/>
        <w:t>Sharing a Promotional Post or Photo of a Product in a Friends or Family</w:t>
      </w:r>
    </w:p>
    <w:p w14:paraId="0442E448" w14:textId="18D939F9"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noProof/>
          <w:sz w:val="24"/>
          <w:szCs w:val="24"/>
          <w:lang w:bidi="ar-SA"/>
        </w:rPr>
        <w:drawing>
          <wp:anchor distT="0" distB="0" distL="114300" distR="114300" simplePos="0" relativeHeight="251657216" behindDoc="0" locked="0" layoutInCell="1" allowOverlap="1" wp14:anchorId="43D697B2" wp14:editId="1A867344">
            <wp:simplePos x="0" y="0"/>
            <wp:positionH relativeFrom="page">
              <wp:posOffset>3937000</wp:posOffset>
            </wp:positionH>
            <wp:positionV relativeFrom="paragraph">
              <wp:posOffset>1741170</wp:posOffset>
            </wp:positionV>
            <wp:extent cx="3340100" cy="168529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40100" cy="1685290"/>
                    </a:xfrm>
                    <a:prstGeom prst="rect">
                      <a:avLst/>
                    </a:prstGeom>
                  </pic:spPr>
                </pic:pic>
              </a:graphicData>
            </a:graphic>
            <wp14:sizeRelH relativeFrom="margin">
              <wp14:pctWidth>0</wp14:pctWidth>
            </wp14:sizeRelH>
            <wp14:sizeRelV relativeFrom="margin">
              <wp14:pctHeight>0</wp14:pctHeight>
            </wp14:sizeRelV>
          </wp:anchor>
        </w:drawing>
      </w:r>
      <w:r w:rsidRPr="00B42D99">
        <w:rPr>
          <w:rFonts w:asciiTheme="minorBidi" w:hAnsiTheme="minorBidi"/>
          <w:noProof/>
          <w:sz w:val="24"/>
          <w:szCs w:val="24"/>
          <w:lang w:bidi="ar-SA"/>
        </w:rPr>
        <w:drawing>
          <wp:anchor distT="0" distB="0" distL="114300" distR="114300" simplePos="0" relativeHeight="251646976" behindDoc="0" locked="0" layoutInCell="1" allowOverlap="1" wp14:anchorId="3300A4E3" wp14:editId="3AC2603F">
            <wp:simplePos x="0" y="0"/>
            <wp:positionH relativeFrom="margin">
              <wp:posOffset>-638810</wp:posOffset>
            </wp:positionH>
            <wp:positionV relativeFrom="paragraph">
              <wp:posOffset>1671320</wp:posOffset>
            </wp:positionV>
            <wp:extent cx="3609340" cy="1917700"/>
            <wp:effectExtent l="0" t="0" r="0" b="635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9340" cy="1917700"/>
                    </a:xfrm>
                    <a:prstGeom prst="rect">
                      <a:avLst/>
                    </a:prstGeom>
                  </pic:spPr>
                </pic:pic>
              </a:graphicData>
            </a:graphic>
            <wp14:sizeRelH relativeFrom="margin">
              <wp14:pctWidth>0</wp14:pctWidth>
            </wp14:sizeRelH>
            <wp14:sizeRelV relativeFrom="margin">
              <wp14:pctHeight>0</wp14:pctHeight>
            </wp14:sizeRelV>
          </wp:anchor>
        </w:drawing>
      </w:r>
      <w:r w:rsidR="00DE469C" w:rsidRPr="00B42D99">
        <w:rPr>
          <w:rFonts w:asciiTheme="minorBidi" w:hAnsiTheme="minorBidi"/>
          <w:sz w:val="24"/>
          <w:szCs w:val="24"/>
        </w:rPr>
        <w:t>Sixty-nine-point</w:t>
      </w:r>
      <w:r w:rsidRPr="00B42D99">
        <w:rPr>
          <w:rFonts w:asciiTheme="minorBidi" w:hAnsiTheme="minorBidi"/>
          <w:sz w:val="24"/>
          <w:szCs w:val="24"/>
        </w:rPr>
        <w:t xml:space="preserve"> two percent of the respondents have purchased something after viewing the bakery promotion on the social media, this shows that the social media is a sales force. The posts need to be high in engagement and shareability, causing more brand exposure and purchases (Sindhuja et al., 2023). Customer advocacy should also be encouraged by Cakes &amp; Bakery, by asking followers to make posts using social proof to increase brand awareness and attract new ones (Huang and Lin, 2025).</w:t>
      </w:r>
    </w:p>
    <w:p w14:paraId="153C54DB"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noProof/>
          <w:sz w:val="24"/>
          <w:szCs w:val="24"/>
          <w:lang w:bidi="ar-SA"/>
        </w:rPr>
        <w:drawing>
          <wp:anchor distT="0" distB="0" distL="114300" distR="114300" simplePos="0" relativeHeight="251677696" behindDoc="0" locked="0" layoutInCell="1" allowOverlap="1" wp14:anchorId="4DF32B2D" wp14:editId="04CC3278">
            <wp:simplePos x="0" y="0"/>
            <wp:positionH relativeFrom="margin">
              <wp:posOffset>1028700</wp:posOffset>
            </wp:positionH>
            <wp:positionV relativeFrom="paragraph">
              <wp:posOffset>2063750</wp:posOffset>
            </wp:positionV>
            <wp:extent cx="3435350" cy="1825625"/>
            <wp:effectExtent l="0" t="0" r="0" b="317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35350" cy="1825625"/>
                    </a:xfrm>
                    <a:prstGeom prst="rect">
                      <a:avLst/>
                    </a:prstGeom>
                  </pic:spPr>
                </pic:pic>
              </a:graphicData>
            </a:graphic>
            <wp14:sizeRelH relativeFrom="margin">
              <wp14:pctWidth>0</wp14:pctWidth>
            </wp14:sizeRelH>
            <wp14:sizeRelV relativeFrom="margin">
              <wp14:pctHeight>0</wp14:pctHeight>
            </wp14:sizeRelV>
          </wp:anchor>
        </w:drawing>
      </w:r>
      <w:r w:rsidRPr="00B42D99">
        <w:rPr>
          <w:rFonts w:asciiTheme="minorBidi" w:hAnsiTheme="minorBidi"/>
          <w:noProof/>
          <w:sz w:val="24"/>
          <w:szCs w:val="24"/>
          <w:lang w:bidi="ar-SA"/>
        </w:rPr>
        <w:drawing>
          <wp:anchor distT="0" distB="0" distL="114300" distR="114300" simplePos="0" relativeHeight="251687936" behindDoc="0" locked="0" layoutInCell="1" allowOverlap="1" wp14:anchorId="28B8E642" wp14:editId="58664273">
            <wp:simplePos x="0" y="0"/>
            <wp:positionH relativeFrom="page">
              <wp:posOffset>400050</wp:posOffset>
            </wp:positionH>
            <wp:positionV relativeFrom="paragraph">
              <wp:posOffset>0</wp:posOffset>
            </wp:positionV>
            <wp:extent cx="3409315" cy="1875155"/>
            <wp:effectExtent l="0" t="0" r="63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09315" cy="1875155"/>
                    </a:xfrm>
                    <a:prstGeom prst="rect">
                      <a:avLst/>
                    </a:prstGeom>
                  </pic:spPr>
                </pic:pic>
              </a:graphicData>
            </a:graphic>
            <wp14:sizeRelH relativeFrom="margin">
              <wp14:pctWidth>0</wp14:pctWidth>
            </wp14:sizeRelH>
            <wp14:sizeRelV relativeFrom="margin">
              <wp14:pctHeight>0</wp14:pctHeight>
            </wp14:sizeRelV>
          </wp:anchor>
        </w:drawing>
      </w:r>
      <w:r w:rsidRPr="00B42D99">
        <w:rPr>
          <w:rFonts w:asciiTheme="minorBidi" w:hAnsiTheme="minorBidi"/>
          <w:noProof/>
          <w:sz w:val="24"/>
          <w:szCs w:val="24"/>
          <w:lang w:bidi="ar-SA"/>
        </w:rPr>
        <w:drawing>
          <wp:anchor distT="0" distB="0" distL="114300" distR="114300" simplePos="0" relativeHeight="251667456" behindDoc="0" locked="0" layoutInCell="1" allowOverlap="1" wp14:anchorId="661012C3" wp14:editId="11ACACA4">
            <wp:simplePos x="0" y="0"/>
            <wp:positionH relativeFrom="column">
              <wp:posOffset>2940050</wp:posOffset>
            </wp:positionH>
            <wp:positionV relativeFrom="paragraph">
              <wp:posOffset>50800</wp:posOffset>
            </wp:positionV>
            <wp:extent cx="3409950" cy="175958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409950" cy="1759585"/>
                    </a:xfrm>
                    <a:prstGeom prst="rect">
                      <a:avLst/>
                    </a:prstGeom>
                  </pic:spPr>
                </pic:pic>
              </a:graphicData>
            </a:graphic>
            <wp14:sizeRelH relativeFrom="margin">
              <wp14:pctWidth>0</wp14:pctWidth>
            </wp14:sizeRelH>
            <wp14:sizeRelV relativeFrom="margin">
              <wp14:pctHeight>0</wp14:pctHeight>
            </wp14:sizeRelV>
          </wp:anchor>
        </w:drawing>
      </w:r>
    </w:p>
    <w:p w14:paraId="46901FF6" w14:textId="77777777" w:rsidR="00B42D99" w:rsidRPr="00B42D99" w:rsidRDefault="00B42D99" w:rsidP="00B42D99">
      <w:pPr>
        <w:pStyle w:val="Heading2"/>
      </w:pPr>
      <w:bookmarkStart w:id="7" w:name="_Toc211992007"/>
      <w:bookmarkStart w:id="8" w:name="_Toc216414290"/>
      <w:r w:rsidRPr="00B42D99">
        <w:t>Implications for Business Concept</w:t>
      </w:r>
      <w:bookmarkEnd w:id="7"/>
      <w:bookmarkEnd w:id="8"/>
    </w:p>
    <w:p w14:paraId="2227085F" w14:textId="77777777" w:rsidR="00B42D99" w:rsidRPr="00B42D99" w:rsidRDefault="00B42D99" w:rsidP="00B42D99">
      <w:pPr>
        <w:pStyle w:val="Heading3"/>
      </w:pPr>
      <w:bookmarkStart w:id="9" w:name="_Toc211992008"/>
      <w:bookmarkStart w:id="10" w:name="_Toc216414291"/>
      <w:r w:rsidRPr="00B42D99">
        <w:t>Website Design</w:t>
      </w:r>
      <w:bookmarkEnd w:id="9"/>
      <w:bookmarkEnd w:id="10"/>
    </w:p>
    <w:p w14:paraId="4E78DC7C" w14:textId="42FAF2FB"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Cakes and Bakery </w:t>
      </w:r>
      <w:r w:rsidR="00DE469C" w:rsidRPr="00B42D99">
        <w:rPr>
          <w:rFonts w:asciiTheme="minorBidi" w:hAnsiTheme="minorBidi"/>
          <w:sz w:val="24"/>
          <w:szCs w:val="24"/>
        </w:rPr>
        <w:t>have</w:t>
      </w:r>
      <w:r w:rsidRPr="00B42D99">
        <w:rPr>
          <w:rFonts w:asciiTheme="minorBidi" w:hAnsiTheme="minorBidi"/>
          <w:sz w:val="24"/>
          <w:szCs w:val="24"/>
        </w:rPr>
        <w:t xml:space="preserve"> the Cakes and Bakery of site as the main point of interaction with the customers and the online store. The design will use high quality pictures of the products offered by the bakery and have a </w:t>
      </w:r>
      <w:r w:rsidR="00DE469C" w:rsidRPr="00B42D99">
        <w:rPr>
          <w:rFonts w:asciiTheme="minorBidi" w:hAnsiTheme="minorBidi"/>
          <w:sz w:val="24"/>
          <w:szCs w:val="24"/>
        </w:rPr>
        <w:t>user-friendly</w:t>
      </w:r>
      <w:r w:rsidRPr="00B42D99">
        <w:rPr>
          <w:rFonts w:asciiTheme="minorBidi" w:hAnsiTheme="minorBidi"/>
          <w:sz w:val="24"/>
          <w:szCs w:val="24"/>
        </w:rPr>
        <w:t xml:space="preserve"> interface </w:t>
      </w:r>
      <w:proofErr w:type="gramStart"/>
      <w:r w:rsidRPr="00B42D99">
        <w:rPr>
          <w:rFonts w:asciiTheme="minorBidi" w:hAnsiTheme="minorBidi"/>
          <w:sz w:val="24"/>
          <w:szCs w:val="24"/>
        </w:rPr>
        <w:t>in order to</w:t>
      </w:r>
      <w:proofErr w:type="gramEnd"/>
      <w:r w:rsidRPr="00B42D99">
        <w:rPr>
          <w:rFonts w:asciiTheme="minorBidi" w:hAnsiTheme="minorBidi"/>
          <w:sz w:val="24"/>
          <w:szCs w:val="24"/>
        </w:rPr>
        <w:t xml:space="preserve"> be able to easily navigate the site and mobile responsiveness </w:t>
      </w:r>
      <w:proofErr w:type="gramStart"/>
      <w:r w:rsidRPr="00B42D99">
        <w:rPr>
          <w:rFonts w:asciiTheme="minorBidi" w:hAnsiTheme="minorBidi"/>
          <w:sz w:val="24"/>
          <w:szCs w:val="24"/>
        </w:rPr>
        <w:t>in order to</w:t>
      </w:r>
      <w:proofErr w:type="gramEnd"/>
      <w:r w:rsidRPr="00B42D99">
        <w:rPr>
          <w:rFonts w:asciiTheme="minorBidi" w:hAnsiTheme="minorBidi"/>
          <w:sz w:val="24"/>
          <w:szCs w:val="24"/>
        </w:rPr>
        <w:t xml:space="preserve"> attract </w:t>
      </w:r>
      <w:r w:rsidR="00F06A14" w:rsidRPr="00B42D99">
        <w:rPr>
          <w:rFonts w:asciiTheme="minorBidi" w:hAnsiTheme="minorBidi"/>
          <w:sz w:val="24"/>
          <w:szCs w:val="24"/>
        </w:rPr>
        <w:t>online</w:t>
      </w:r>
      <w:r w:rsidRPr="00B42D99">
        <w:rPr>
          <w:rFonts w:asciiTheme="minorBidi" w:hAnsiTheme="minorBidi"/>
          <w:sz w:val="24"/>
          <w:szCs w:val="24"/>
        </w:rPr>
        <w:t xml:space="preserve"> shoppers. Key features include:</w:t>
      </w:r>
    </w:p>
    <w:p w14:paraId="0DAF4ED3" w14:textId="77777777" w:rsidR="00B42D99" w:rsidRPr="00B42D99" w:rsidRDefault="00B42D99" w:rsidP="00B42D99">
      <w:pPr>
        <w:pStyle w:val="ListParagraph"/>
        <w:numPr>
          <w:ilvl w:val="0"/>
          <w:numId w:val="1"/>
        </w:numPr>
        <w:spacing w:before="120" w:after="120"/>
        <w:rPr>
          <w:rFonts w:asciiTheme="minorBidi" w:hAnsiTheme="minorBidi"/>
          <w:szCs w:val="24"/>
          <w:lang w:val="en-US"/>
        </w:rPr>
      </w:pPr>
      <w:r w:rsidRPr="00B42D99">
        <w:rPr>
          <w:rFonts w:asciiTheme="minorBidi" w:hAnsiTheme="minorBidi"/>
          <w:szCs w:val="24"/>
          <w:lang w:val="en-US"/>
        </w:rPr>
        <w:t>A heroic figure of cakes and pastries.</w:t>
      </w:r>
    </w:p>
    <w:p w14:paraId="196FBCF6" w14:textId="367C9428" w:rsidR="00B42D99" w:rsidRPr="00B42D99" w:rsidRDefault="00B42D99" w:rsidP="00B42D99">
      <w:pPr>
        <w:pStyle w:val="ListParagraph"/>
        <w:numPr>
          <w:ilvl w:val="0"/>
          <w:numId w:val="1"/>
        </w:numPr>
        <w:spacing w:before="120" w:after="120"/>
        <w:rPr>
          <w:rFonts w:asciiTheme="minorBidi" w:hAnsiTheme="minorBidi"/>
          <w:szCs w:val="24"/>
          <w:lang w:val="en-US"/>
        </w:rPr>
      </w:pPr>
      <w:r w:rsidRPr="00B42D99">
        <w:rPr>
          <w:rFonts w:asciiTheme="minorBidi" w:hAnsiTheme="minorBidi"/>
          <w:szCs w:val="24"/>
          <w:lang w:val="en-US"/>
        </w:rPr>
        <w:t xml:space="preserve">Parts </w:t>
      </w:r>
      <w:r w:rsidR="00DE469C" w:rsidRPr="00B42D99">
        <w:rPr>
          <w:rFonts w:asciiTheme="minorBidi" w:hAnsiTheme="minorBidi"/>
          <w:szCs w:val="24"/>
          <w:lang w:val="en-US"/>
        </w:rPr>
        <w:t>explain</w:t>
      </w:r>
      <w:r w:rsidRPr="00B42D99">
        <w:rPr>
          <w:rFonts w:asciiTheme="minorBidi" w:hAnsiTheme="minorBidi"/>
          <w:szCs w:val="24"/>
          <w:lang w:val="en-US"/>
        </w:rPr>
        <w:t xml:space="preserve"> the story of the bakery, on its local authenticity.</w:t>
      </w:r>
    </w:p>
    <w:p w14:paraId="6EB0E7B4" w14:textId="60B6D7C5" w:rsidR="00B42D99" w:rsidRPr="00B42D99" w:rsidRDefault="00B42D99" w:rsidP="00B42D99">
      <w:pPr>
        <w:pStyle w:val="ListParagraph"/>
        <w:numPr>
          <w:ilvl w:val="0"/>
          <w:numId w:val="1"/>
        </w:numPr>
        <w:spacing w:before="120" w:after="120"/>
        <w:rPr>
          <w:rFonts w:asciiTheme="minorBidi" w:hAnsiTheme="minorBidi"/>
          <w:szCs w:val="24"/>
          <w:lang w:val="en-US"/>
        </w:rPr>
      </w:pPr>
      <w:r w:rsidRPr="00B42D99">
        <w:rPr>
          <w:rFonts w:asciiTheme="minorBidi" w:hAnsiTheme="minorBidi"/>
          <w:szCs w:val="24"/>
          <w:lang w:val="en-US"/>
        </w:rPr>
        <w:lastRenderedPageBreak/>
        <w:t xml:space="preserve">The online delivery and pick-up order services, which meet customer demand </w:t>
      </w:r>
      <w:r w:rsidR="00DE469C" w:rsidRPr="00B42D99">
        <w:rPr>
          <w:rFonts w:asciiTheme="minorBidi" w:hAnsiTheme="minorBidi"/>
          <w:szCs w:val="24"/>
          <w:lang w:val="en-US"/>
        </w:rPr>
        <w:t>at</w:t>
      </w:r>
      <w:r w:rsidRPr="00B42D99">
        <w:rPr>
          <w:rFonts w:asciiTheme="minorBidi" w:hAnsiTheme="minorBidi"/>
          <w:szCs w:val="24"/>
          <w:lang w:val="en-US"/>
        </w:rPr>
        <w:t xml:space="preserve"> convenience.</w:t>
      </w:r>
    </w:p>
    <w:p w14:paraId="13B5E964" w14:textId="59BF0489" w:rsidR="00B42D99" w:rsidRPr="00B42D99" w:rsidRDefault="004E5110" w:rsidP="00B42D99">
      <w:pPr>
        <w:spacing w:before="120" w:after="120" w:line="360" w:lineRule="auto"/>
        <w:jc w:val="both"/>
        <w:rPr>
          <w:rFonts w:asciiTheme="minorBidi" w:hAnsiTheme="minorBidi"/>
          <w:sz w:val="24"/>
          <w:szCs w:val="24"/>
        </w:rPr>
      </w:pPr>
      <w:r>
        <w:rPr>
          <w:noProof/>
          <w:lang w:bidi="ar-SA"/>
        </w:rPr>
        <w:drawing>
          <wp:inline distT="0" distB="0" distL="0" distR="0" wp14:anchorId="101DE8DE" wp14:editId="1299ACE4">
            <wp:extent cx="5939790" cy="2373630"/>
            <wp:effectExtent l="0" t="0" r="381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39790" cy="2373630"/>
                    </a:xfrm>
                    <a:prstGeom prst="rect">
                      <a:avLst/>
                    </a:prstGeom>
                  </pic:spPr>
                </pic:pic>
              </a:graphicData>
            </a:graphic>
          </wp:inline>
        </w:drawing>
      </w:r>
    </w:p>
    <w:p w14:paraId="44C764B0" w14:textId="77777777" w:rsidR="00B42D99" w:rsidRPr="004E5110" w:rsidRDefault="00B42D99" w:rsidP="00B42D99">
      <w:pPr>
        <w:pStyle w:val="Heading3"/>
        <w:rPr>
          <w:color w:val="000000" w:themeColor="text1"/>
        </w:rPr>
      </w:pPr>
      <w:bookmarkStart w:id="11" w:name="_Toc211992009"/>
      <w:bookmarkStart w:id="12" w:name="_Toc216414292"/>
      <w:r w:rsidRPr="004E5110">
        <w:rPr>
          <w:color w:val="000000" w:themeColor="text1"/>
        </w:rPr>
        <w:t>Marketing Materials</w:t>
      </w:r>
      <w:bookmarkEnd w:id="11"/>
      <w:bookmarkEnd w:id="12"/>
    </w:p>
    <w:p w14:paraId="306E9918" w14:textId="04E67E50"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Through Canva, marketing materials like </w:t>
      </w:r>
      <w:r w:rsidR="008728B9" w:rsidRPr="00B42D99">
        <w:rPr>
          <w:rFonts w:asciiTheme="minorBidi" w:hAnsiTheme="minorBidi"/>
          <w:sz w:val="24"/>
          <w:szCs w:val="24"/>
        </w:rPr>
        <w:t>social</w:t>
      </w:r>
      <w:r w:rsidRPr="00B42D99">
        <w:rPr>
          <w:rFonts w:asciiTheme="minorBidi" w:hAnsiTheme="minorBidi"/>
          <w:sz w:val="24"/>
          <w:szCs w:val="24"/>
        </w:rPr>
        <w:t xml:space="preserve"> media posts, posters, and seasonal promotions have been designed to win and maintain the customers. The materials are in line with the </w:t>
      </w:r>
      <w:r w:rsidR="00DE469C" w:rsidRPr="00B42D99">
        <w:rPr>
          <w:rFonts w:asciiTheme="minorBidi" w:hAnsiTheme="minorBidi"/>
          <w:sz w:val="24"/>
          <w:szCs w:val="24"/>
        </w:rPr>
        <w:t>high-quality</w:t>
      </w:r>
      <w:r w:rsidRPr="00B42D99">
        <w:rPr>
          <w:rFonts w:asciiTheme="minorBidi" w:hAnsiTheme="minorBidi"/>
          <w:sz w:val="24"/>
          <w:szCs w:val="24"/>
        </w:rPr>
        <w:t xml:space="preserve"> visuals that customers require and the focus </w:t>
      </w:r>
      <w:r w:rsidR="008728B9" w:rsidRPr="00B42D99">
        <w:rPr>
          <w:rFonts w:asciiTheme="minorBidi" w:hAnsiTheme="minorBidi"/>
          <w:sz w:val="24"/>
          <w:szCs w:val="24"/>
        </w:rPr>
        <w:t>is on</w:t>
      </w:r>
      <w:r w:rsidRPr="00B42D99">
        <w:rPr>
          <w:rFonts w:asciiTheme="minorBidi" w:hAnsiTheme="minorBidi"/>
          <w:sz w:val="24"/>
          <w:szCs w:val="24"/>
        </w:rPr>
        <w:t xml:space="preserve"> the local story of the business. The most important promotional images are:</w:t>
      </w:r>
    </w:p>
    <w:p w14:paraId="1DF3E970" w14:textId="77777777" w:rsidR="00B42D99" w:rsidRPr="00B42D99" w:rsidRDefault="00B42D99" w:rsidP="00B42D99">
      <w:pPr>
        <w:pStyle w:val="ListParagraph"/>
        <w:numPr>
          <w:ilvl w:val="0"/>
          <w:numId w:val="2"/>
        </w:numPr>
        <w:spacing w:before="120" w:after="120"/>
        <w:rPr>
          <w:rFonts w:asciiTheme="minorBidi" w:hAnsiTheme="minorBidi"/>
          <w:szCs w:val="24"/>
          <w:lang w:val="en-US"/>
        </w:rPr>
      </w:pPr>
      <w:r w:rsidRPr="00B42D99">
        <w:rPr>
          <w:rFonts w:asciiTheme="minorBidi" w:hAnsiTheme="minorBidi"/>
          <w:szCs w:val="24"/>
          <w:lang w:val="en-US"/>
        </w:rPr>
        <w:t>Instagram and Facebook posts of freshly baked products.</w:t>
      </w:r>
    </w:p>
    <w:p w14:paraId="314F3E9C" w14:textId="77777777" w:rsidR="00B42D99" w:rsidRPr="00B42D99" w:rsidRDefault="00B42D99" w:rsidP="00B42D99">
      <w:pPr>
        <w:pStyle w:val="ListParagraph"/>
        <w:numPr>
          <w:ilvl w:val="0"/>
          <w:numId w:val="2"/>
        </w:numPr>
        <w:spacing w:before="120" w:after="120"/>
        <w:rPr>
          <w:rFonts w:asciiTheme="minorBidi" w:hAnsiTheme="minorBidi"/>
          <w:szCs w:val="24"/>
          <w:lang w:val="en-US"/>
        </w:rPr>
      </w:pPr>
      <w:r w:rsidRPr="00B42D99">
        <w:rPr>
          <w:rFonts w:asciiTheme="minorBidi" w:hAnsiTheme="minorBidi"/>
          <w:szCs w:val="24"/>
          <w:lang w:val="en-US"/>
        </w:rPr>
        <w:t>Promotions aimed at involving local population, seasonal offers and order promotion.</w:t>
      </w:r>
    </w:p>
    <w:p w14:paraId="4821C71B" w14:textId="77777777" w:rsidR="00B42D99" w:rsidRPr="00B42D99" w:rsidRDefault="00B42D99" w:rsidP="00B42D99">
      <w:pPr>
        <w:pStyle w:val="Heading3"/>
      </w:pPr>
      <w:bookmarkStart w:id="13" w:name="_Toc211992010"/>
      <w:bookmarkStart w:id="14" w:name="_Toc216414293"/>
      <w:r w:rsidRPr="00B42D99">
        <w:t>SEO Strategy</w:t>
      </w:r>
      <w:bookmarkEnd w:id="13"/>
      <w:bookmarkEnd w:id="14"/>
    </w:p>
    <w:p w14:paraId="52E027E1" w14:textId="206F7DE1"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There is a strong SEO strategy which has been put in place to enhance </w:t>
      </w:r>
      <w:r w:rsidR="008728B9" w:rsidRPr="00B42D99">
        <w:rPr>
          <w:rFonts w:asciiTheme="minorBidi" w:hAnsiTheme="minorBidi"/>
          <w:sz w:val="24"/>
          <w:szCs w:val="24"/>
        </w:rPr>
        <w:t>online</w:t>
      </w:r>
      <w:r w:rsidRPr="00B42D99">
        <w:rPr>
          <w:rFonts w:asciiTheme="minorBidi" w:hAnsiTheme="minorBidi"/>
          <w:sz w:val="24"/>
          <w:szCs w:val="24"/>
        </w:rPr>
        <w:t xml:space="preserve"> visibility. It also involves the application of localized keywords like Cardiff Bay cakes, artisan bakery Cardiff and custom cakes Cardiff. Google My Business profile is also optimized, and local search engine optimization (SEO) principles are implemented to raise the bakery in local search engines (Ingman, 2023).</w:t>
      </w:r>
    </w:p>
    <w:p w14:paraId="7C66D11B" w14:textId="77777777" w:rsidR="00B42D99" w:rsidRPr="00B42D99" w:rsidRDefault="00B42D99" w:rsidP="00B42D99">
      <w:pPr>
        <w:pStyle w:val="ListParagraph"/>
        <w:numPr>
          <w:ilvl w:val="0"/>
          <w:numId w:val="3"/>
        </w:numPr>
        <w:spacing w:before="120" w:after="120"/>
        <w:rPr>
          <w:rFonts w:asciiTheme="minorBidi" w:hAnsiTheme="minorBidi"/>
          <w:szCs w:val="24"/>
          <w:lang w:val="en-US"/>
        </w:rPr>
      </w:pPr>
      <w:r w:rsidRPr="00B42D99">
        <w:rPr>
          <w:rFonts w:asciiTheme="minorBidi" w:hAnsiTheme="minorBidi"/>
          <w:szCs w:val="24"/>
          <w:lang w:val="en-US"/>
        </w:rPr>
        <w:t>Digital Strategy and Audience Segmentation.</w:t>
      </w:r>
    </w:p>
    <w:p w14:paraId="0F70E801" w14:textId="77777777" w:rsidR="00B42D99" w:rsidRPr="00B42D99" w:rsidRDefault="00B42D99" w:rsidP="00B42D99">
      <w:pPr>
        <w:pStyle w:val="ListParagraph"/>
        <w:numPr>
          <w:ilvl w:val="0"/>
          <w:numId w:val="3"/>
        </w:numPr>
        <w:spacing w:before="120" w:after="120"/>
        <w:rPr>
          <w:rFonts w:asciiTheme="minorBidi" w:hAnsiTheme="minorBidi"/>
          <w:szCs w:val="24"/>
          <w:lang w:val="en-US"/>
        </w:rPr>
      </w:pPr>
      <w:r w:rsidRPr="00B42D99">
        <w:rPr>
          <w:rFonts w:asciiTheme="minorBidi" w:hAnsiTheme="minorBidi"/>
          <w:szCs w:val="24"/>
          <w:lang w:val="en-US"/>
        </w:rPr>
        <w:t>Audience Segments</w:t>
      </w:r>
    </w:p>
    <w:p w14:paraId="7981371E" w14:textId="48E27005" w:rsidR="00B42D99" w:rsidRPr="00B42D99" w:rsidRDefault="00B42D99" w:rsidP="00B42D99">
      <w:pPr>
        <w:pStyle w:val="Heading3"/>
      </w:pPr>
      <w:bookmarkStart w:id="15" w:name="_Toc211992011"/>
      <w:bookmarkStart w:id="16" w:name="_Toc216414294"/>
      <w:r w:rsidRPr="00B42D99">
        <w:t xml:space="preserve"> Major </w:t>
      </w:r>
      <w:bookmarkEnd w:id="15"/>
      <w:r w:rsidR="00C971DC">
        <w:t>Cakes &amp; Bakery</w:t>
      </w:r>
      <w:r w:rsidR="00274C5D">
        <w:t xml:space="preserve"> </w:t>
      </w:r>
      <w:r w:rsidR="00274C5D" w:rsidRPr="00B42D99">
        <w:t>Segments</w:t>
      </w:r>
      <w:bookmarkEnd w:id="16"/>
    </w:p>
    <w:p w14:paraId="6D2C620C" w14:textId="01D351F8"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b/>
          <w:sz w:val="24"/>
          <w:szCs w:val="24"/>
        </w:rPr>
        <w:t>Community Supporter</w:t>
      </w:r>
      <w:r w:rsidRPr="00B42D99">
        <w:rPr>
          <w:rFonts w:asciiTheme="minorBidi" w:hAnsiTheme="minorBidi"/>
          <w:sz w:val="24"/>
          <w:szCs w:val="24"/>
        </w:rPr>
        <w:t xml:space="preserve">: Local supporters of Cardiff Bay who care for </w:t>
      </w:r>
      <w:r w:rsidR="00C971DC" w:rsidRPr="00B42D99">
        <w:rPr>
          <w:rFonts w:asciiTheme="minorBidi" w:hAnsiTheme="minorBidi"/>
          <w:sz w:val="24"/>
          <w:szCs w:val="24"/>
        </w:rPr>
        <w:t>authenticity</w:t>
      </w:r>
      <w:r w:rsidRPr="00B42D99">
        <w:rPr>
          <w:rFonts w:asciiTheme="minorBidi" w:hAnsiTheme="minorBidi"/>
          <w:sz w:val="24"/>
          <w:szCs w:val="24"/>
        </w:rPr>
        <w:t xml:space="preserve"> and nurtured selection.</w:t>
      </w:r>
    </w:p>
    <w:p w14:paraId="5ABA52C8" w14:textId="58D9554A"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b/>
          <w:sz w:val="24"/>
          <w:szCs w:val="24"/>
        </w:rPr>
        <w:t>Tourists</w:t>
      </w:r>
      <w:r w:rsidRPr="00B42D99">
        <w:rPr>
          <w:rFonts w:asciiTheme="minorBidi" w:hAnsiTheme="minorBidi"/>
          <w:sz w:val="24"/>
          <w:szCs w:val="24"/>
        </w:rPr>
        <w:t xml:space="preserve">: Tourists who would like to spend time at </w:t>
      </w:r>
      <w:r w:rsidR="00C971DC" w:rsidRPr="00B42D99">
        <w:rPr>
          <w:rFonts w:asciiTheme="minorBidi" w:hAnsiTheme="minorBidi"/>
          <w:sz w:val="24"/>
          <w:szCs w:val="24"/>
        </w:rPr>
        <w:t>Cardiff</w:t>
      </w:r>
      <w:r w:rsidR="00DE469C" w:rsidRPr="00B42D99">
        <w:rPr>
          <w:rFonts w:asciiTheme="minorBidi" w:hAnsiTheme="minorBidi"/>
          <w:sz w:val="24"/>
          <w:szCs w:val="24"/>
        </w:rPr>
        <w:t xml:space="preserve"> Bay</w:t>
      </w:r>
      <w:r w:rsidRPr="00B42D99">
        <w:rPr>
          <w:rFonts w:asciiTheme="minorBidi" w:hAnsiTheme="minorBidi"/>
          <w:sz w:val="24"/>
          <w:szCs w:val="24"/>
        </w:rPr>
        <w:t xml:space="preserve"> and have a taste of the local environment and quality baked goods.</w:t>
      </w:r>
    </w:p>
    <w:p w14:paraId="39069634" w14:textId="36C04D9C"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b/>
          <w:sz w:val="24"/>
          <w:szCs w:val="24"/>
        </w:rPr>
        <w:lastRenderedPageBreak/>
        <w:t>Online Shoppers</w:t>
      </w:r>
      <w:r w:rsidRPr="00B42D99">
        <w:rPr>
          <w:rFonts w:asciiTheme="minorBidi" w:hAnsiTheme="minorBidi"/>
          <w:sz w:val="24"/>
          <w:szCs w:val="24"/>
        </w:rPr>
        <w:t xml:space="preserve">: These are customers who find it convenient to order bakery products online </w:t>
      </w:r>
      <w:r w:rsidR="00274C5D" w:rsidRPr="00B42D99">
        <w:rPr>
          <w:rFonts w:asciiTheme="minorBidi" w:hAnsiTheme="minorBidi"/>
          <w:sz w:val="24"/>
          <w:szCs w:val="24"/>
        </w:rPr>
        <w:t>and, in many cases,</w:t>
      </w:r>
      <w:r w:rsidRPr="00B42D99">
        <w:rPr>
          <w:rFonts w:asciiTheme="minorBidi" w:hAnsiTheme="minorBidi"/>
          <w:sz w:val="24"/>
          <w:szCs w:val="24"/>
        </w:rPr>
        <w:t xml:space="preserve"> they get delivery services (Maheshwari, 2025).</w:t>
      </w:r>
    </w:p>
    <w:p w14:paraId="4CBD10AC"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Digital Strategy</w:t>
      </w:r>
    </w:p>
    <w:p w14:paraId="0C3570C7"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The online plan of Cakes and Bakery is based on:</w:t>
      </w:r>
    </w:p>
    <w:p w14:paraId="7934310C"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b/>
          <w:sz w:val="24"/>
          <w:szCs w:val="24"/>
        </w:rPr>
        <w:t>Social Media Interaction</w:t>
      </w:r>
      <w:r w:rsidRPr="00B42D99">
        <w:rPr>
          <w:rFonts w:asciiTheme="minorBidi" w:hAnsiTheme="minorBidi"/>
          <w:sz w:val="24"/>
          <w:szCs w:val="24"/>
        </w:rPr>
        <w:t>: Intense activity on Instagram, Facebook, and Pinterest with quality visuals and promotional material and behind-the-scenes (Mariam and Defran, 2024).</w:t>
      </w:r>
    </w:p>
    <w:p w14:paraId="624A8062" w14:textId="59AF8BC2"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b/>
          <w:sz w:val="24"/>
          <w:szCs w:val="24"/>
        </w:rPr>
        <w:t>Customer Reviews and Testimonials</w:t>
      </w:r>
      <w:r w:rsidRPr="00B42D99">
        <w:rPr>
          <w:rFonts w:asciiTheme="minorBidi" w:hAnsiTheme="minorBidi"/>
          <w:sz w:val="24"/>
          <w:szCs w:val="24"/>
        </w:rPr>
        <w:t xml:space="preserve">: Collaborating with customers to leave reviews on Google and social media </w:t>
      </w:r>
      <w:r w:rsidR="006C6665" w:rsidRPr="00B42D99">
        <w:rPr>
          <w:rFonts w:asciiTheme="minorBidi" w:hAnsiTheme="minorBidi"/>
          <w:sz w:val="24"/>
          <w:szCs w:val="24"/>
        </w:rPr>
        <w:t>to</w:t>
      </w:r>
      <w:r w:rsidRPr="00B42D99">
        <w:rPr>
          <w:rFonts w:asciiTheme="minorBidi" w:hAnsiTheme="minorBidi"/>
          <w:sz w:val="24"/>
          <w:szCs w:val="24"/>
        </w:rPr>
        <w:t xml:space="preserve"> create online trust and credibility (Choudhary et al., 2021).</w:t>
      </w:r>
    </w:p>
    <w:p w14:paraId="30156321" w14:textId="7FD1DA0E" w:rsidR="004E5110" w:rsidRDefault="004E5110" w:rsidP="00B42D99">
      <w:pPr>
        <w:spacing w:before="120" w:after="120" w:line="360" w:lineRule="auto"/>
        <w:jc w:val="both"/>
        <w:rPr>
          <w:rFonts w:asciiTheme="minorBidi" w:hAnsiTheme="minorBidi"/>
          <w:noProof/>
          <w:sz w:val="24"/>
          <w:szCs w:val="24"/>
          <w:lang w:bidi="ar-SA"/>
        </w:rPr>
      </w:pPr>
      <w:r>
        <w:rPr>
          <w:noProof/>
          <w:lang w:bidi="ar-SA"/>
        </w:rPr>
        <w:drawing>
          <wp:inline distT="0" distB="0" distL="0" distR="0" wp14:anchorId="30A743F2" wp14:editId="202D6A3B">
            <wp:extent cx="5939790" cy="736600"/>
            <wp:effectExtent l="0" t="0" r="381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39790" cy="736600"/>
                    </a:xfrm>
                    <a:prstGeom prst="rect">
                      <a:avLst/>
                    </a:prstGeom>
                  </pic:spPr>
                </pic:pic>
              </a:graphicData>
            </a:graphic>
          </wp:inline>
        </w:drawing>
      </w:r>
    </w:p>
    <w:p w14:paraId="5F2C2683" w14:textId="2DF877B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b/>
          <w:sz w:val="24"/>
          <w:szCs w:val="24"/>
        </w:rPr>
        <w:t>Email Marketing</w:t>
      </w:r>
      <w:r w:rsidRPr="00B42D99">
        <w:rPr>
          <w:rFonts w:asciiTheme="minorBidi" w:hAnsiTheme="minorBidi"/>
          <w:sz w:val="24"/>
          <w:szCs w:val="24"/>
        </w:rPr>
        <w:t>: Developing an email base of personalized promotions, birthday offers, and reward programs to forward to loyal customers.</w:t>
      </w:r>
    </w:p>
    <w:p w14:paraId="3BCE538B" w14:textId="77777777" w:rsidR="00B42D99" w:rsidRPr="00B42D99" w:rsidRDefault="00B42D99" w:rsidP="00B42D99">
      <w:pPr>
        <w:pStyle w:val="Heading2"/>
      </w:pPr>
      <w:bookmarkStart w:id="17" w:name="_Toc211992012"/>
      <w:bookmarkStart w:id="18" w:name="_Toc216414295"/>
      <w:r w:rsidRPr="00B42D99">
        <w:t>Conclusion</w:t>
      </w:r>
      <w:bookmarkEnd w:id="17"/>
      <w:bookmarkEnd w:id="18"/>
    </w:p>
    <w:p w14:paraId="7567E12C" w14:textId="37C2CB6E" w:rsidR="00B42D99" w:rsidRPr="00B42D99" w:rsidRDefault="00B42D99" w:rsidP="00156223">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Market research data gives a clear indication that Cakes and Bakery need to perform better online and become more professional. The bakery will be able to compete in the digital age by concentrating on social media activity, quality images, local appeal, and online order taking that is convenient to the customer. The application of SEO processes will enhance local search listing in increasing traffic to the site as well as the physical shop. </w:t>
      </w:r>
      <w:r w:rsidR="00156223" w:rsidRPr="00156223">
        <w:rPr>
          <w:rFonts w:ascii="Arial" w:hAnsi="Arial" w:cs="Arial"/>
          <w:color w:val="000000"/>
          <w:sz w:val="24"/>
        </w:rPr>
        <w:t xml:space="preserve">Gaining this knowledge will not only boost customer </w:t>
      </w:r>
      <w:r w:rsidR="006C6665" w:rsidRPr="00156223">
        <w:rPr>
          <w:rFonts w:ascii="Arial" w:hAnsi="Arial" w:cs="Arial"/>
          <w:color w:val="000000"/>
          <w:sz w:val="24"/>
        </w:rPr>
        <w:t>engagement but</w:t>
      </w:r>
      <w:r w:rsidR="00156223" w:rsidRPr="00156223">
        <w:rPr>
          <w:rFonts w:ascii="Arial" w:hAnsi="Arial" w:cs="Arial"/>
          <w:color w:val="000000"/>
          <w:sz w:val="24"/>
        </w:rPr>
        <w:t xml:space="preserve"> also attract more buyers both online and in-store, helping the bakery maintain growth and strengthen its position in the competitive market.</w:t>
      </w:r>
    </w:p>
    <w:p w14:paraId="2D36417B"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br w:type="page"/>
      </w:r>
    </w:p>
    <w:p w14:paraId="157AE620" w14:textId="77777777" w:rsidR="00AC27C7" w:rsidRPr="00B42D99" w:rsidRDefault="00B42D99" w:rsidP="00C15D72">
      <w:pPr>
        <w:pStyle w:val="Heading1"/>
      </w:pPr>
      <w:bookmarkStart w:id="19" w:name="_Toc216414296"/>
      <w:r w:rsidRPr="00B42D99">
        <w:lastRenderedPageBreak/>
        <w:t>Task 2: Spreadsheet for the Financials of the Cakes and Bakery</w:t>
      </w:r>
      <w:bookmarkEnd w:id="19"/>
    </w:p>
    <w:p w14:paraId="26DB1652" w14:textId="77777777" w:rsidR="00B42D99" w:rsidRPr="00B42D99" w:rsidRDefault="00B42D99" w:rsidP="00B42D99">
      <w:pPr>
        <w:pStyle w:val="Heading2"/>
      </w:pPr>
      <w:bookmarkStart w:id="20" w:name="_Toc211995590"/>
      <w:bookmarkStart w:id="21" w:name="_Toc216414297"/>
      <w:r w:rsidRPr="00B42D99">
        <w:t>Introduction</w:t>
      </w:r>
      <w:bookmarkEnd w:id="20"/>
      <w:bookmarkEnd w:id="21"/>
      <w:r w:rsidRPr="00B42D99">
        <w:t xml:space="preserve"> </w:t>
      </w:r>
    </w:p>
    <w:p w14:paraId="3DF40036" w14:textId="5EA117AB"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In the digital age, companies are now using data management as a way of making informed decisions. Microsoft Excel will be necessary to organize, analyze and present data, which helps businesses to simplify operations (Lindquist and Sulewski, 2024). Excel is best suited to vital financial operations of a small business such as Cakes and Bakery, such as the projection of revenue, monitoring expenses and profit analysis and thus enables the bakery to expand without going bankrupt. The position of Excel in facilitating the art of decision-making is central to the success of the business (Söderlund, 2022). This essay examines the application of Excel in making Cakes and Bakery operations and growth </w:t>
      </w:r>
      <w:r w:rsidR="00FF382D" w:rsidRPr="00B42D99">
        <w:rPr>
          <w:rFonts w:asciiTheme="minorBidi" w:hAnsiTheme="minorBidi"/>
          <w:sz w:val="24"/>
          <w:szCs w:val="24"/>
        </w:rPr>
        <w:t>efficiently</w:t>
      </w:r>
      <w:r w:rsidRPr="00B42D99">
        <w:rPr>
          <w:rFonts w:asciiTheme="minorBidi" w:hAnsiTheme="minorBidi"/>
          <w:sz w:val="24"/>
          <w:szCs w:val="24"/>
        </w:rPr>
        <w:t>.</w:t>
      </w:r>
    </w:p>
    <w:p w14:paraId="54B8E8D7" w14:textId="77777777" w:rsidR="00B42D99" w:rsidRPr="00B42D99" w:rsidRDefault="00B42D99" w:rsidP="00B42D99">
      <w:pPr>
        <w:pStyle w:val="Heading2"/>
      </w:pPr>
      <w:bookmarkStart w:id="22" w:name="_Toc211995591"/>
      <w:bookmarkStart w:id="23" w:name="_Toc216414298"/>
      <w:r w:rsidRPr="00B42D99">
        <w:t>Excel’s Role in the Digital Era</w:t>
      </w:r>
      <w:bookmarkEnd w:id="22"/>
      <w:bookmarkEnd w:id="23"/>
      <w:r w:rsidRPr="00B42D99">
        <w:t xml:space="preserve"> </w:t>
      </w:r>
    </w:p>
    <w:p w14:paraId="54C9560C"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Flexibility and Data Control.</w:t>
      </w:r>
    </w:p>
    <w:p w14:paraId="4AF6F14F"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Excel is a business tool that has played a fundamental role in the organization and analysis of data in the past decades. Excel forms a key component of the digital era where companies are faced with an ever-growing volume of data due to its versatility and ease of use (Mount, 2024). It allows business to deal with large volumes of data, execute sophisticated calculations and even create pictorial reports through charts and graphs. The fact that there are formulas, pivot tables, and macros in the Excel allows having a chance to conduct detailed analysis and create models that will forecast future performance (Rachmanto and Utami, 2024).</w:t>
      </w:r>
    </w:p>
    <w:p w14:paraId="7E945390"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Operation Cost-Effectiveness and Efficiency.</w:t>
      </w:r>
    </w:p>
    <w:p w14:paraId="1B56C2C9" w14:textId="3AF61EF8" w:rsidR="00B42D99" w:rsidRPr="00B42D99" w:rsidRDefault="00B42D99" w:rsidP="00A55236">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Another feature that makes excel cheap and simple to use to </w:t>
      </w:r>
      <w:r w:rsidR="00A55236" w:rsidRPr="00B42D99">
        <w:rPr>
          <w:rFonts w:asciiTheme="minorBidi" w:hAnsiTheme="minorBidi"/>
          <w:sz w:val="24"/>
          <w:szCs w:val="24"/>
        </w:rPr>
        <w:t>manage</w:t>
      </w:r>
      <w:r w:rsidRPr="00B42D99">
        <w:rPr>
          <w:rFonts w:asciiTheme="minorBidi" w:hAnsiTheme="minorBidi"/>
          <w:sz w:val="24"/>
          <w:szCs w:val="24"/>
        </w:rPr>
        <w:t xml:space="preserve"> financials, sales forecasting, and inventory control of a small business is that it is </w:t>
      </w:r>
      <w:r w:rsidR="00A55236" w:rsidRPr="00B42D99">
        <w:rPr>
          <w:rFonts w:asciiTheme="minorBidi" w:hAnsiTheme="minorBidi"/>
          <w:sz w:val="24"/>
          <w:szCs w:val="24"/>
        </w:rPr>
        <w:t>an especially important</w:t>
      </w:r>
      <w:r w:rsidRPr="00B42D99">
        <w:rPr>
          <w:rFonts w:asciiTheme="minorBidi" w:hAnsiTheme="minorBidi"/>
          <w:sz w:val="24"/>
          <w:szCs w:val="24"/>
        </w:rPr>
        <w:t xml:space="preserve"> tool to use both in strategic planning and day-to-day operation (Schnegg and Moller, 2022). </w:t>
      </w:r>
      <w:r w:rsidR="00A55236" w:rsidRPr="00A55236">
        <w:rPr>
          <w:rFonts w:ascii="Arial" w:hAnsi="Arial" w:cs="Arial"/>
          <w:color w:val="000000"/>
          <w:sz w:val="24"/>
        </w:rPr>
        <w:t>Excel's compatibility with other software and cloud-based systems further enhances its usefulness across various business operations.</w:t>
      </w:r>
      <w:r w:rsidR="00A55236">
        <w:rPr>
          <w:rFonts w:ascii="Arial" w:hAnsi="Arial" w:cs="Arial"/>
          <w:color w:val="000000"/>
          <w:sz w:val="24"/>
        </w:rPr>
        <w:t xml:space="preserve"> </w:t>
      </w:r>
      <w:r w:rsidRPr="00B42D99">
        <w:rPr>
          <w:rFonts w:asciiTheme="minorBidi" w:hAnsiTheme="minorBidi"/>
          <w:sz w:val="24"/>
          <w:szCs w:val="24"/>
        </w:rPr>
        <w:t xml:space="preserve"> This unified aspect helps companies to simplify operations and make the data updated and available within the real-time.</w:t>
      </w:r>
    </w:p>
    <w:p w14:paraId="6A7B5C14"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Living Irrelevant in the Digital Age.</w:t>
      </w:r>
    </w:p>
    <w:p w14:paraId="3A8F69D7" w14:textId="0AB978D5" w:rsidR="009C541A"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Although there are more specialized tools that came into existence, Excel is still one of the pillars in making decisions based on data among businesses of any </w:t>
      </w:r>
      <w:r w:rsidR="00C971DC" w:rsidRPr="00B42D99">
        <w:rPr>
          <w:rFonts w:asciiTheme="minorBidi" w:hAnsiTheme="minorBidi"/>
          <w:sz w:val="24"/>
          <w:szCs w:val="24"/>
        </w:rPr>
        <w:t>scale.</w:t>
      </w:r>
      <w:r w:rsidR="002B795B">
        <w:rPr>
          <w:rFonts w:asciiTheme="minorBidi" w:hAnsiTheme="minorBidi"/>
          <w:sz w:val="24"/>
          <w:szCs w:val="24"/>
        </w:rPr>
        <w:t xml:space="preserve"> </w:t>
      </w:r>
    </w:p>
    <w:p w14:paraId="19885AE9" w14:textId="7A114C9C"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lastRenderedPageBreak/>
        <w:t xml:space="preserve">(Narayana et al., 2023). Even in the </w:t>
      </w:r>
      <w:r w:rsidR="00C971DC" w:rsidRPr="00B42D99">
        <w:rPr>
          <w:rFonts w:asciiTheme="minorBidi" w:hAnsiTheme="minorBidi"/>
          <w:sz w:val="24"/>
          <w:szCs w:val="24"/>
        </w:rPr>
        <w:t>fast-changing</w:t>
      </w:r>
      <w:r w:rsidRPr="00B42D99">
        <w:rPr>
          <w:rFonts w:asciiTheme="minorBidi" w:hAnsiTheme="minorBidi"/>
          <w:sz w:val="24"/>
          <w:szCs w:val="24"/>
        </w:rPr>
        <w:t xml:space="preserve"> digital age, the simplicity, ease of use, and flexibility of Excel remain popular among financial analysis, performance tracking, and strategic forecasting, thus remaining a favorite.</w:t>
      </w:r>
    </w:p>
    <w:p w14:paraId="1F1468D9" w14:textId="77777777" w:rsidR="00B42D99" w:rsidRPr="00B42D99" w:rsidRDefault="00B42D99" w:rsidP="00B42D99">
      <w:pPr>
        <w:pStyle w:val="Heading2"/>
        <w:rPr>
          <w:rFonts w:eastAsia="Times New Roman"/>
        </w:rPr>
      </w:pPr>
      <w:bookmarkStart w:id="24" w:name="_Toc216414299"/>
      <w:r w:rsidRPr="00B42D99">
        <w:t>Excel’s Role in Financial Management of Cakes &amp; Bakery</w:t>
      </w:r>
      <w:bookmarkEnd w:id="24"/>
    </w:p>
    <w:p w14:paraId="6D071C41"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Tracking Sales and Costs</w:t>
      </w:r>
    </w:p>
    <w:p w14:paraId="44D3D822" w14:textId="3818CBD9" w:rsidR="00B42D99" w:rsidRPr="00B42D99" w:rsidRDefault="00B42D99" w:rsidP="005D68FC">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Excel plays </w:t>
      </w:r>
      <w:r w:rsidR="00A55236" w:rsidRPr="00B42D99">
        <w:rPr>
          <w:rFonts w:asciiTheme="minorBidi" w:hAnsiTheme="minorBidi"/>
          <w:sz w:val="24"/>
          <w:szCs w:val="24"/>
        </w:rPr>
        <w:t>a significant role</w:t>
      </w:r>
      <w:r w:rsidRPr="00B42D99">
        <w:rPr>
          <w:rFonts w:asciiTheme="minorBidi" w:hAnsiTheme="minorBidi"/>
          <w:sz w:val="24"/>
          <w:szCs w:val="24"/>
        </w:rPr>
        <w:t xml:space="preserve"> in financial management in the Cakes and Bakery. The bakery employs it to record monthly revenue, spending, and profit margins, which is necessary in </w:t>
      </w:r>
      <w:r w:rsidR="00FF382D" w:rsidRPr="00B42D99">
        <w:rPr>
          <w:rFonts w:asciiTheme="minorBidi" w:hAnsiTheme="minorBidi"/>
          <w:sz w:val="24"/>
          <w:szCs w:val="24"/>
        </w:rPr>
        <w:t>proper</w:t>
      </w:r>
      <w:r w:rsidRPr="00B42D99">
        <w:rPr>
          <w:rFonts w:asciiTheme="minorBidi" w:hAnsiTheme="minorBidi"/>
          <w:sz w:val="24"/>
          <w:szCs w:val="24"/>
        </w:rPr>
        <w:t xml:space="preserve"> financial control (Powell, 2023). </w:t>
      </w:r>
      <w:r w:rsidR="005D68FC" w:rsidRPr="005D68FC">
        <w:rPr>
          <w:rFonts w:ascii="Arial" w:hAnsi="Arial" w:cs="Arial"/>
          <w:color w:val="000000"/>
          <w:sz w:val="24"/>
        </w:rPr>
        <w:t>Excel helps the bakery track sales, prices, costs, and monthly profit comparisons.</w:t>
      </w:r>
      <w:r w:rsidR="005D68FC">
        <w:rPr>
          <w:rFonts w:ascii="Arial" w:hAnsi="Arial" w:cs="Arial"/>
          <w:color w:val="000000"/>
          <w:sz w:val="24"/>
        </w:rPr>
        <w:t xml:space="preserve"> </w:t>
      </w:r>
      <w:r w:rsidRPr="00B42D99">
        <w:rPr>
          <w:rFonts w:asciiTheme="minorBidi" w:hAnsiTheme="minorBidi"/>
          <w:sz w:val="24"/>
          <w:szCs w:val="24"/>
        </w:rPr>
        <w:t xml:space="preserve"> This gives the business owner a clear understanding of </w:t>
      </w:r>
      <w:r w:rsidR="00FF382D" w:rsidRPr="00B42D99">
        <w:rPr>
          <w:rFonts w:asciiTheme="minorBidi" w:hAnsiTheme="minorBidi"/>
          <w:sz w:val="24"/>
          <w:szCs w:val="24"/>
        </w:rPr>
        <w:t>financial</w:t>
      </w:r>
      <w:r w:rsidRPr="00B42D99">
        <w:rPr>
          <w:rFonts w:asciiTheme="minorBidi" w:hAnsiTheme="minorBidi"/>
          <w:sz w:val="24"/>
          <w:szCs w:val="24"/>
        </w:rPr>
        <w:t xml:space="preserve"> wellness and this aids in determining the products that are worthwhile and where the costs should be controlled (Aziz and Kek, 2024).</w:t>
      </w:r>
    </w:p>
    <w:p w14:paraId="0E176732"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noProof/>
          <w:sz w:val="24"/>
          <w:szCs w:val="24"/>
          <w:lang w:bidi="ar-SA"/>
        </w:rPr>
        <w:drawing>
          <wp:inline distT="0" distB="0" distL="0" distR="0" wp14:anchorId="66927529" wp14:editId="1BA59624">
            <wp:extent cx="5731510" cy="30575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111.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inline>
        </w:drawing>
      </w:r>
    </w:p>
    <w:p w14:paraId="32DEB0A6"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Forecasting Future Trends</w:t>
      </w:r>
    </w:p>
    <w:p w14:paraId="242B8EB9" w14:textId="1B6521C3"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Besides being used to monitor the existing finances, the forecasting features of excel are invaluable in predicting future sales and outlay. The bakery will be able to project estimated revenue in each line of the business by studying the past data of sales of individual products, </w:t>
      </w:r>
      <w:r w:rsidR="005D68FC" w:rsidRPr="00B42D99">
        <w:rPr>
          <w:rFonts w:asciiTheme="minorBidi" w:hAnsiTheme="minorBidi"/>
          <w:sz w:val="24"/>
          <w:szCs w:val="24"/>
        </w:rPr>
        <w:t>e.g.,</w:t>
      </w:r>
      <w:r w:rsidRPr="00B42D99">
        <w:rPr>
          <w:rFonts w:asciiTheme="minorBidi" w:hAnsiTheme="minorBidi"/>
          <w:sz w:val="24"/>
          <w:szCs w:val="24"/>
        </w:rPr>
        <w:t xml:space="preserve"> cakes, cupcakes, or pastries (Lohani, 2023; Parlier and Lee, 2023). It is a kind of </w:t>
      </w:r>
      <w:r w:rsidR="00F06A14" w:rsidRPr="00B42D99">
        <w:rPr>
          <w:rFonts w:asciiTheme="minorBidi" w:hAnsiTheme="minorBidi"/>
          <w:sz w:val="24"/>
          <w:szCs w:val="24"/>
        </w:rPr>
        <w:t>forecast</w:t>
      </w:r>
      <w:r w:rsidRPr="00B42D99">
        <w:rPr>
          <w:rFonts w:asciiTheme="minorBidi" w:hAnsiTheme="minorBidi"/>
          <w:sz w:val="24"/>
          <w:szCs w:val="24"/>
        </w:rPr>
        <w:t xml:space="preserve"> that can be used to plan better since the bakery can change production and marketing plans according to the projected demand.</w:t>
      </w:r>
    </w:p>
    <w:p w14:paraId="360F0E73"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noProof/>
          <w:sz w:val="24"/>
          <w:szCs w:val="24"/>
          <w:lang w:bidi="ar-SA"/>
        </w:rPr>
        <w:lastRenderedPageBreak/>
        <w:drawing>
          <wp:inline distT="0" distB="0" distL="0" distR="0" wp14:anchorId="3A7D9A4D" wp14:editId="7F9550CA">
            <wp:extent cx="5731510" cy="344487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2222.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3444875"/>
                    </a:xfrm>
                    <a:prstGeom prst="rect">
                      <a:avLst/>
                    </a:prstGeom>
                  </pic:spPr>
                </pic:pic>
              </a:graphicData>
            </a:graphic>
          </wp:inline>
        </w:drawing>
      </w:r>
    </w:p>
    <w:p w14:paraId="7AAA10F0" w14:textId="77777777" w:rsidR="00B42D99" w:rsidRPr="00B42D99" w:rsidRDefault="00B42D99" w:rsidP="00B42D99">
      <w:pPr>
        <w:spacing w:before="120" w:after="120" w:line="360" w:lineRule="auto"/>
        <w:jc w:val="both"/>
        <w:rPr>
          <w:rFonts w:asciiTheme="minorBidi" w:hAnsiTheme="minorBidi"/>
          <w:b/>
          <w:sz w:val="24"/>
          <w:szCs w:val="24"/>
        </w:rPr>
      </w:pPr>
      <w:r w:rsidRPr="00B42D99">
        <w:rPr>
          <w:rFonts w:asciiTheme="minorBidi" w:hAnsiTheme="minorBidi"/>
          <w:b/>
          <w:sz w:val="24"/>
          <w:szCs w:val="24"/>
        </w:rPr>
        <w:t>Cost Management and Strategy Decision Making</w:t>
      </w:r>
    </w:p>
    <w:p w14:paraId="6958CC1C" w14:textId="498B04E5"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Excel can also be used in cost management as it assists in tracking the variable and fixed costs. As an example, they monitor costs of ingredients, labor and overhead costs and make sure they do not go above projections. The pivot tables and charts available in Excel are especially handy when it comes to interpreting the patterns in sales and finding out which products are in high demand, which in turn </w:t>
      </w:r>
      <w:r w:rsidR="00F06A14" w:rsidRPr="00B42D99">
        <w:rPr>
          <w:rFonts w:asciiTheme="minorBidi" w:hAnsiTheme="minorBidi"/>
          <w:sz w:val="24"/>
          <w:szCs w:val="24"/>
        </w:rPr>
        <w:t>allows us</w:t>
      </w:r>
      <w:r w:rsidRPr="00B42D99">
        <w:rPr>
          <w:rFonts w:asciiTheme="minorBidi" w:hAnsiTheme="minorBidi"/>
          <w:sz w:val="24"/>
          <w:szCs w:val="24"/>
        </w:rPr>
        <w:t xml:space="preserve"> to make strategic decisions concerning the production and marketing processes (Suwannahong et al., 2021).</w:t>
      </w:r>
    </w:p>
    <w:p w14:paraId="0E9B3101" w14:textId="77777777" w:rsidR="00B42D99" w:rsidRPr="00B42D99" w:rsidRDefault="00B42D99" w:rsidP="00B42D99">
      <w:pPr>
        <w:pStyle w:val="Heading2"/>
      </w:pPr>
      <w:bookmarkStart w:id="25" w:name="_Toc211995593"/>
      <w:bookmarkStart w:id="26" w:name="_Toc216414300"/>
      <w:r w:rsidRPr="00B42D99">
        <w:t>Conclusion</w:t>
      </w:r>
      <w:bookmarkEnd w:id="25"/>
      <w:bookmarkEnd w:id="26"/>
      <w:r w:rsidRPr="00B42D99">
        <w:t xml:space="preserve"> </w:t>
      </w:r>
    </w:p>
    <w:p w14:paraId="72B3BD3D" w14:textId="6914F5F1"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t xml:space="preserve">Excel cannot be eliminated in the digital age and particularly in small </w:t>
      </w:r>
      <w:r w:rsidR="004E1C06" w:rsidRPr="00B42D99">
        <w:rPr>
          <w:rFonts w:asciiTheme="minorBidi" w:hAnsiTheme="minorBidi"/>
          <w:sz w:val="24"/>
          <w:szCs w:val="24"/>
        </w:rPr>
        <w:t>businesses such</w:t>
      </w:r>
      <w:r w:rsidRPr="00B42D99">
        <w:rPr>
          <w:rFonts w:asciiTheme="minorBidi" w:hAnsiTheme="minorBidi"/>
          <w:sz w:val="24"/>
          <w:szCs w:val="24"/>
        </w:rPr>
        <w:t xml:space="preserve"> as Cakes and Bakery. Excel enables the business to maintain profitability and contribute towards its growth through simplification of financial management, forecasting future growth and enhancing its operations. Excel will be essential as the bakery expands because it will enable the data to make decisions, which will guide the business to control finances, track performance, and change their operations according to the market conditions. Excel plays </w:t>
      </w:r>
      <w:r w:rsidR="005D68FC" w:rsidRPr="00B42D99">
        <w:rPr>
          <w:rFonts w:asciiTheme="minorBidi" w:hAnsiTheme="minorBidi"/>
          <w:sz w:val="24"/>
          <w:szCs w:val="24"/>
        </w:rPr>
        <w:t>a significant role</w:t>
      </w:r>
      <w:r w:rsidRPr="00B42D99">
        <w:rPr>
          <w:rFonts w:asciiTheme="minorBidi" w:hAnsiTheme="minorBidi"/>
          <w:sz w:val="24"/>
          <w:szCs w:val="24"/>
        </w:rPr>
        <w:t xml:space="preserve"> in </w:t>
      </w:r>
      <w:r w:rsidR="00C971DC" w:rsidRPr="00B42D99">
        <w:rPr>
          <w:rFonts w:asciiTheme="minorBidi" w:hAnsiTheme="minorBidi"/>
          <w:sz w:val="24"/>
          <w:szCs w:val="24"/>
        </w:rPr>
        <w:t>continued</w:t>
      </w:r>
      <w:r w:rsidRPr="00B42D99">
        <w:rPr>
          <w:rFonts w:asciiTheme="minorBidi" w:hAnsiTheme="minorBidi"/>
          <w:sz w:val="24"/>
          <w:szCs w:val="24"/>
        </w:rPr>
        <w:t xml:space="preserve"> success and sustainability.</w:t>
      </w:r>
    </w:p>
    <w:p w14:paraId="746FD11B" w14:textId="77777777" w:rsidR="00B42D99" w:rsidRPr="00B42D99" w:rsidRDefault="00B42D99" w:rsidP="00B42D99">
      <w:pPr>
        <w:spacing w:before="120" w:after="120" w:line="360" w:lineRule="auto"/>
        <w:jc w:val="both"/>
        <w:rPr>
          <w:rFonts w:asciiTheme="minorBidi" w:hAnsiTheme="minorBidi"/>
          <w:sz w:val="24"/>
          <w:szCs w:val="24"/>
        </w:rPr>
      </w:pPr>
      <w:r w:rsidRPr="00B42D99">
        <w:rPr>
          <w:rFonts w:asciiTheme="minorBidi" w:hAnsiTheme="minorBidi"/>
          <w:sz w:val="24"/>
          <w:szCs w:val="24"/>
        </w:rPr>
        <w:br w:type="page"/>
      </w:r>
    </w:p>
    <w:bookmarkStart w:id="27" w:name="_Toc216414301" w:displacedByCustomXml="next"/>
    <w:sdt>
      <w:sdtPr>
        <w:rPr>
          <w:rFonts w:asciiTheme="minorHAnsi" w:eastAsiaTheme="minorHAnsi" w:hAnsiTheme="minorHAnsi" w:cs="Arial"/>
          <w:b w:val="0"/>
          <w:color w:val="auto"/>
          <w:sz w:val="24"/>
          <w:szCs w:val="24"/>
          <w:lang w:val="en-GB"/>
        </w:rPr>
        <w:id w:val="1817831740"/>
        <w:docPartObj>
          <w:docPartGallery w:val="Bibliographies"/>
          <w:docPartUnique/>
        </w:docPartObj>
      </w:sdtPr>
      <w:sdtEndPr>
        <w:rPr>
          <w:lang w:val="en-US"/>
        </w:rPr>
      </w:sdtEndPr>
      <w:sdtContent>
        <w:p w14:paraId="0895F065" w14:textId="74748C07" w:rsidR="002172AC" w:rsidRPr="002C5159" w:rsidRDefault="002172AC" w:rsidP="006B6395">
          <w:pPr>
            <w:pStyle w:val="Heading1"/>
            <w:spacing w:line="360" w:lineRule="auto"/>
            <w:ind w:hanging="720"/>
            <w:rPr>
              <w:rFonts w:cs="Arial"/>
              <w:sz w:val="24"/>
              <w:szCs w:val="24"/>
            </w:rPr>
          </w:pPr>
          <w:r w:rsidRPr="002C5159">
            <w:rPr>
              <w:rFonts w:cs="Arial"/>
              <w:sz w:val="24"/>
              <w:szCs w:val="24"/>
              <w:lang w:val="en-GB"/>
            </w:rPr>
            <w:t>References</w:t>
          </w:r>
          <w:bookmarkEnd w:id="27"/>
        </w:p>
        <w:sdt>
          <w:sdtPr>
            <w:rPr>
              <w:rFonts w:ascii="Arial" w:hAnsi="Arial" w:cs="Arial"/>
              <w:sz w:val="24"/>
              <w:szCs w:val="24"/>
            </w:rPr>
            <w:id w:val="-573587230"/>
            <w:bibliography/>
          </w:sdtPr>
          <w:sdtContent>
            <w:p w14:paraId="32652F88" w14:textId="37C105AD" w:rsidR="002172AC" w:rsidRPr="002C5159" w:rsidRDefault="002172AC" w:rsidP="006B6395">
              <w:pPr>
                <w:spacing w:before="120" w:after="120" w:line="360" w:lineRule="auto"/>
                <w:ind w:left="720" w:hanging="720"/>
                <w:jc w:val="center"/>
                <w:rPr>
                  <w:rFonts w:ascii="Arial" w:hAnsi="Arial" w:cs="Arial"/>
                  <w:sz w:val="24"/>
                  <w:szCs w:val="24"/>
                </w:rPr>
              </w:pPr>
              <w:r w:rsidRPr="002C5159">
                <w:rPr>
                  <w:rFonts w:ascii="Arial" w:hAnsi="Arial" w:cs="Arial"/>
                  <w:color w:val="222222"/>
                  <w:sz w:val="24"/>
                  <w:szCs w:val="24"/>
                  <w:shd w:val="clear" w:color="auto" w:fill="FFFFFF"/>
                </w:rPr>
                <w:t>Aziz, N.S.A. and Kek, S.L., (2024). Linear Optimization Modelling for Profit Maximization in Bakery Store. </w:t>
              </w:r>
              <w:r w:rsidRPr="002C5159">
                <w:rPr>
                  <w:rFonts w:ascii="Arial" w:hAnsi="Arial" w:cs="Arial"/>
                  <w:i/>
                  <w:iCs/>
                  <w:color w:val="222222"/>
                  <w:sz w:val="24"/>
                  <w:szCs w:val="24"/>
                  <w:shd w:val="clear" w:color="auto" w:fill="FFFFFF"/>
                </w:rPr>
                <w:t>Enhanced Knowledge in Sciences and Technology</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4</w:t>
              </w:r>
              <w:r w:rsidRPr="002C5159">
                <w:rPr>
                  <w:rFonts w:ascii="Arial" w:hAnsi="Arial" w:cs="Arial"/>
                  <w:color w:val="222222"/>
                  <w:sz w:val="24"/>
                  <w:szCs w:val="24"/>
                  <w:shd w:val="clear" w:color="auto" w:fill="FFFFFF"/>
                </w:rPr>
                <w:t>(1), pp.41-47.</w:t>
              </w:r>
              <w:r w:rsidR="00E426D6" w:rsidRPr="002C5159">
                <w:rPr>
                  <w:rFonts w:ascii="Arial" w:hAnsi="Arial" w:cs="Arial"/>
                  <w:sz w:val="24"/>
                  <w:szCs w:val="24"/>
                </w:rPr>
                <w:t xml:space="preserve"> </w:t>
              </w:r>
              <w:r w:rsidRPr="002C5159">
                <w:rPr>
                  <w:rFonts w:ascii="Arial" w:hAnsi="Arial" w:cs="Arial"/>
                  <w:sz w:val="24"/>
                  <w:szCs w:val="24"/>
                </w:rPr>
                <w:t>Availab</w:t>
              </w:r>
              <w:r w:rsidR="00E426D6" w:rsidRPr="002C5159">
                <w:rPr>
                  <w:rFonts w:ascii="Arial" w:hAnsi="Arial" w:cs="Arial"/>
                  <w:sz w:val="24"/>
                  <w:szCs w:val="24"/>
                </w:rPr>
                <w:t xml:space="preserve">le </w:t>
              </w:r>
              <w:r w:rsidRPr="002C5159">
                <w:rPr>
                  <w:rFonts w:ascii="Arial" w:hAnsi="Arial" w:cs="Arial"/>
                  <w:sz w:val="24"/>
                  <w:szCs w:val="24"/>
                </w:rPr>
                <w:t>at:</w:t>
              </w:r>
              <w:r w:rsidRPr="002C5159">
                <w:rPr>
                  <w:rFonts w:ascii="Arial" w:hAnsi="Arial" w:cs="Arial"/>
                  <w:sz w:val="24"/>
                  <w:szCs w:val="24"/>
                </w:rPr>
                <w:br/>
              </w:r>
              <w:hyperlink r:id="rId22" w:tgtFrame="_new" w:history="1">
                <w:r w:rsidRPr="002C5159">
                  <w:rPr>
                    <w:rStyle w:val="Hyperlink"/>
                    <w:rFonts w:ascii="Arial" w:hAnsi="Arial" w:cs="Arial"/>
                    <w:sz w:val="24"/>
                    <w:szCs w:val="24"/>
                  </w:rPr>
                  <w:t>https://publisher.uthm.edu.my/periodicals/index.php/ekst/article/view/14409</w:t>
                </w:r>
              </w:hyperlink>
              <w:r w:rsidRPr="002C5159">
                <w:rPr>
                  <w:rFonts w:ascii="Arial" w:hAnsi="Arial" w:cs="Arial"/>
                  <w:sz w:val="24"/>
                  <w:szCs w:val="24"/>
                </w:rPr>
                <w:t xml:space="preserve"> (Accessed: </w:t>
              </w:r>
              <w:r w:rsidRPr="002C5159">
                <w:rPr>
                  <w:rStyle w:val="Strong"/>
                  <w:rFonts w:ascii="Arial" w:hAnsi="Arial" w:cs="Arial"/>
                  <w:sz w:val="24"/>
                  <w:szCs w:val="24"/>
                </w:rPr>
                <w:t>5 December 2025</w:t>
              </w:r>
              <w:r w:rsidRPr="002C5159">
                <w:rPr>
                  <w:rFonts w:ascii="Arial" w:hAnsi="Arial" w:cs="Arial"/>
                  <w:sz w:val="24"/>
                  <w:szCs w:val="24"/>
                </w:rPr>
                <w:t>).</w:t>
              </w:r>
            </w:p>
            <w:p w14:paraId="6EDD38BD"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Choudhary, S., Masih, D., Sonkar, C. and Chaudhary, P., (2021). Study on consumer behaviour for bakery products. </w:t>
              </w:r>
              <w:r w:rsidRPr="002C5159">
                <w:rPr>
                  <w:rFonts w:ascii="Arial" w:hAnsi="Arial" w:cs="Arial"/>
                  <w:i/>
                  <w:iCs/>
                  <w:color w:val="222222"/>
                  <w:sz w:val="24"/>
                  <w:szCs w:val="24"/>
                  <w:shd w:val="clear" w:color="auto" w:fill="FFFFFF"/>
                </w:rPr>
                <w:t>International Journal of Advances in Agricultural Science and Technology</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8</w:t>
              </w:r>
              <w:r w:rsidRPr="002C5159">
                <w:rPr>
                  <w:rFonts w:ascii="Arial" w:hAnsi="Arial" w:cs="Arial"/>
                  <w:color w:val="222222"/>
                  <w:sz w:val="24"/>
                  <w:szCs w:val="24"/>
                  <w:shd w:val="clear" w:color="auto" w:fill="FFFFFF"/>
                </w:rPr>
                <w:t>(3), pp.1-9.</w:t>
              </w:r>
              <w:r w:rsidRPr="002C5159">
                <w:rPr>
                  <w:rFonts w:ascii="Arial" w:hAnsi="Arial" w:cs="Arial"/>
                  <w:sz w:val="24"/>
                  <w:szCs w:val="24"/>
                </w:rPr>
                <w:t xml:space="preserve"> Available at: </w:t>
              </w:r>
              <w:hyperlink r:id="rId23" w:tgtFrame="_new" w:history="1">
                <w:r w:rsidRPr="002C5159">
                  <w:rPr>
                    <w:rStyle w:val="Hyperlink"/>
                    <w:rFonts w:ascii="Arial" w:hAnsi="Arial" w:cs="Arial"/>
                    <w:sz w:val="24"/>
                    <w:szCs w:val="24"/>
                  </w:rPr>
                  <w:t>https://www.researchgate.net/publication/350497219_STUDY_ON_CONSUMER_BEHAVIOUR_FOR_BAKERY_PRODUCTS</w:t>
                </w:r>
              </w:hyperlink>
              <w:r w:rsidRPr="002C5159">
                <w:rPr>
                  <w:rFonts w:ascii="Arial" w:hAnsi="Arial" w:cs="Arial"/>
                  <w:sz w:val="24"/>
                  <w:szCs w:val="24"/>
                </w:rPr>
                <w:t xml:space="preserve"> (Accessed: 5 December 2025).</w:t>
              </w:r>
              <w:r w:rsidRPr="002C5159">
                <w:rPr>
                  <w:rFonts w:ascii="Arial" w:hAnsi="Arial" w:cs="Arial"/>
                  <w:color w:val="222222"/>
                  <w:sz w:val="24"/>
                  <w:szCs w:val="24"/>
                  <w:shd w:val="clear" w:color="auto" w:fill="FFFFFF"/>
                </w:rPr>
                <w:t xml:space="preserve"> </w:t>
              </w:r>
            </w:p>
            <w:p w14:paraId="37D69DAD"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Deng, Y., Wang, X. and Li, D., (2025). How does brand authenticity influence brand loyalty? Exploring the roles of brand attachment and brand trust. </w:t>
              </w:r>
              <w:r w:rsidRPr="002C5159">
                <w:rPr>
                  <w:rFonts w:ascii="Arial" w:hAnsi="Arial" w:cs="Arial"/>
                  <w:i/>
                  <w:iCs/>
                  <w:color w:val="222222"/>
                  <w:sz w:val="24"/>
                  <w:szCs w:val="24"/>
                  <w:shd w:val="clear" w:color="auto" w:fill="FFFFFF"/>
                </w:rPr>
                <w:t>Asia Pacific Journal of Marketing and Logistics</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37</w:t>
              </w:r>
              <w:r w:rsidRPr="002C5159">
                <w:rPr>
                  <w:rFonts w:ascii="Arial" w:hAnsi="Arial" w:cs="Arial"/>
                  <w:color w:val="222222"/>
                  <w:sz w:val="24"/>
                  <w:szCs w:val="24"/>
                  <w:shd w:val="clear" w:color="auto" w:fill="FFFFFF"/>
                </w:rPr>
                <w:t>(5), pp.1255-1279.</w:t>
              </w:r>
              <w:r w:rsidRPr="002C5159">
                <w:rPr>
                  <w:rFonts w:ascii="Arial" w:hAnsi="Arial" w:cs="Arial"/>
                  <w:sz w:val="24"/>
                  <w:szCs w:val="24"/>
                </w:rPr>
                <w:t xml:space="preserve"> Available at: </w:t>
              </w:r>
              <w:hyperlink r:id="rId24" w:tgtFrame="_new" w:history="1">
                <w:r w:rsidRPr="002C5159">
                  <w:rPr>
                    <w:rStyle w:val="Hyperlink"/>
                    <w:rFonts w:ascii="Arial" w:hAnsi="Arial" w:cs="Arial"/>
                    <w:sz w:val="24"/>
                    <w:szCs w:val="24"/>
                  </w:rPr>
                  <w:t>https://www.emerald.com/apjml/article-abstract/37/5/1255/1246186/How-does-brand-authenticity-influence-brand?redirectedFrom=fulltext</w:t>
                </w:r>
              </w:hyperlink>
              <w:r w:rsidRPr="002C5159">
                <w:rPr>
                  <w:rFonts w:ascii="Arial" w:hAnsi="Arial" w:cs="Arial"/>
                  <w:sz w:val="24"/>
                  <w:szCs w:val="24"/>
                </w:rPr>
                <w:t xml:space="preserve"> (Accessed: 5 December 2025).</w:t>
              </w:r>
            </w:p>
            <w:p w14:paraId="3F6BC8CB"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 xml:space="preserve">Huang CC, Lin HC. THE DEVELOPMENT OF E-COMMERCE BUSINESS MODELS IN THE BAKING INDUSTRY: A CASE STUDY OF COMPANY J. </w:t>
              </w:r>
              <w:r w:rsidRPr="002C5159">
                <w:rPr>
                  <w:rFonts w:ascii="Arial" w:hAnsi="Arial" w:cs="Arial"/>
                  <w:i/>
                  <w:color w:val="222222"/>
                  <w:sz w:val="24"/>
                  <w:szCs w:val="24"/>
                  <w:shd w:val="clear" w:color="auto" w:fill="FFFFFF"/>
                </w:rPr>
                <w:t xml:space="preserve">International Journal of Organizational Innovation </w:t>
              </w:r>
              <w:r w:rsidRPr="002C5159">
                <w:rPr>
                  <w:rFonts w:ascii="Arial" w:hAnsi="Arial" w:cs="Arial"/>
                  <w:color w:val="222222"/>
                  <w:sz w:val="24"/>
                  <w:szCs w:val="24"/>
                  <w:shd w:val="clear" w:color="auto" w:fill="FFFFFF"/>
                </w:rPr>
                <w:t xml:space="preserve">(Online). (2025) Jul 1;18(1):10-20. </w:t>
              </w:r>
              <w:r w:rsidRPr="002C5159">
                <w:rPr>
                  <w:rFonts w:ascii="Arial" w:hAnsi="Arial" w:cs="Arial"/>
                  <w:sz w:val="24"/>
                  <w:szCs w:val="24"/>
                </w:rPr>
                <w:t xml:space="preserve">Available at: </w:t>
              </w:r>
              <w:hyperlink r:id="rId25" w:tgtFrame="_new" w:history="1">
                <w:r w:rsidRPr="002C5159">
                  <w:rPr>
                    <w:rStyle w:val="Hyperlink"/>
                    <w:rFonts w:ascii="Arial" w:hAnsi="Arial" w:cs="Arial"/>
                    <w:sz w:val="24"/>
                    <w:szCs w:val="24"/>
                  </w:rPr>
                  <w:t>https://www.ijoi-online.org/attachments/article/555/1414%20Final.pdf</w:t>
                </w:r>
              </w:hyperlink>
              <w:r w:rsidRPr="002C5159">
                <w:rPr>
                  <w:rFonts w:ascii="Arial" w:hAnsi="Arial" w:cs="Arial"/>
                  <w:sz w:val="24"/>
                  <w:szCs w:val="24"/>
                </w:rPr>
                <w:t xml:space="preserve"> (Accessed: 5 December 2025).</w:t>
              </w:r>
            </w:p>
            <w:p w14:paraId="2502F082"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Ingman, A., (2023). The Importance of using Search Engine Optimization for Small Businesses.</w:t>
              </w:r>
              <w:r w:rsidRPr="002C5159">
                <w:rPr>
                  <w:rFonts w:ascii="Arial" w:hAnsi="Arial" w:cs="Arial"/>
                  <w:sz w:val="24"/>
                  <w:szCs w:val="24"/>
                </w:rPr>
                <w:t xml:space="preserve"> Available at: </w:t>
              </w:r>
              <w:hyperlink r:id="rId26" w:tgtFrame="_new" w:history="1">
                <w:r w:rsidRPr="002C5159">
                  <w:rPr>
                    <w:rStyle w:val="Hyperlink"/>
                    <w:rFonts w:ascii="Arial" w:hAnsi="Arial" w:cs="Arial"/>
                    <w:sz w:val="24"/>
                    <w:szCs w:val="24"/>
                  </w:rPr>
                  <w:t>https://www.theseus.fi/handle/10024/794258</w:t>
                </w:r>
              </w:hyperlink>
              <w:r w:rsidRPr="002C5159">
                <w:rPr>
                  <w:rFonts w:ascii="Arial" w:hAnsi="Arial" w:cs="Arial"/>
                  <w:sz w:val="24"/>
                  <w:szCs w:val="24"/>
                </w:rPr>
                <w:t xml:space="preserve"> (Accessed: 5 December 2025).</w:t>
              </w:r>
            </w:p>
            <w:p w14:paraId="7CD1801E"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Jiang, Y., Lai, P., Chang, C.H., Yuen, K.F., Li, S. and Wang, X., (2021). Sustainable management for fresh food e-commerce logistics services. </w:t>
              </w:r>
              <w:r w:rsidRPr="002C5159">
                <w:rPr>
                  <w:rFonts w:ascii="Arial" w:hAnsi="Arial" w:cs="Arial"/>
                  <w:i/>
                  <w:iCs/>
                  <w:color w:val="222222"/>
                  <w:sz w:val="24"/>
                  <w:szCs w:val="24"/>
                  <w:shd w:val="clear" w:color="auto" w:fill="FFFFFF"/>
                </w:rPr>
                <w:t>Sustainability</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13</w:t>
              </w:r>
              <w:r w:rsidRPr="002C5159">
                <w:rPr>
                  <w:rFonts w:ascii="Arial" w:hAnsi="Arial" w:cs="Arial"/>
                  <w:color w:val="222222"/>
                  <w:sz w:val="24"/>
                  <w:szCs w:val="24"/>
                  <w:shd w:val="clear" w:color="auto" w:fill="FFFFFF"/>
                </w:rPr>
                <w:t>(6), p.3456.</w:t>
              </w:r>
              <w:r w:rsidRPr="002C5159">
                <w:rPr>
                  <w:rFonts w:ascii="Arial" w:hAnsi="Arial" w:cs="Arial"/>
                  <w:sz w:val="24"/>
                  <w:szCs w:val="24"/>
                </w:rPr>
                <w:t xml:space="preserve"> Available at: </w:t>
              </w:r>
              <w:hyperlink r:id="rId27" w:tgtFrame="_new" w:history="1">
                <w:r w:rsidRPr="002C5159">
                  <w:rPr>
                    <w:rStyle w:val="Hyperlink"/>
                    <w:rFonts w:ascii="Arial" w:hAnsi="Arial" w:cs="Arial"/>
                    <w:sz w:val="24"/>
                    <w:szCs w:val="24"/>
                  </w:rPr>
                  <w:t>https://www.mdpi.com/2071-1050/13/6/3456</w:t>
                </w:r>
              </w:hyperlink>
              <w:r w:rsidRPr="002C5159">
                <w:rPr>
                  <w:rFonts w:ascii="Arial" w:hAnsi="Arial" w:cs="Arial"/>
                  <w:sz w:val="24"/>
                  <w:szCs w:val="24"/>
                </w:rPr>
                <w:t xml:space="preserve"> (Accessed: 5 December 2025).</w:t>
              </w:r>
            </w:p>
            <w:p w14:paraId="0C2CF763" w14:textId="77777777" w:rsidR="002172AC" w:rsidRPr="002C5159" w:rsidRDefault="002172AC" w:rsidP="006B6395">
              <w:pPr>
                <w:pStyle w:val="NormalWeb"/>
                <w:spacing w:before="120" w:beforeAutospacing="0" w:after="120" w:afterAutospacing="0" w:line="360" w:lineRule="auto"/>
                <w:ind w:hanging="720"/>
                <w:jc w:val="center"/>
                <w:rPr>
                  <w:rFonts w:ascii="Arial" w:hAnsi="Arial" w:cs="Arial"/>
                </w:rPr>
              </w:pPr>
              <w:r w:rsidRPr="002C5159">
                <w:rPr>
                  <w:rFonts w:ascii="Arial" w:hAnsi="Arial" w:cs="Arial"/>
                  <w:color w:val="222222"/>
                  <w:shd w:val="clear" w:color="auto" w:fill="FFFFFF"/>
                </w:rPr>
                <w:t>Lindquist, J.M. and Sulewski, C.A., (2024). Microsoft Excel: The Universal Tool of Analysis. In </w:t>
              </w:r>
              <w:r w:rsidRPr="002C5159">
                <w:rPr>
                  <w:rFonts w:ascii="Arial" w:hAnsi="Arial" w:cs="Arial"/>
                  <w:i/>
                  <w:iCs/>
                  <w:color w:val="222222"/>
                  <w:shd w:val="clear" w:color="auto" w:fill="FFFFFF"/>
                </w:rPr>
                <w:t>Handbook of Military and Defense Operations Research</w:t>
              </w:r>
              <w:r w:rsidRPr="002C5159">
                <w:rPr>
                  <w:rFonts w:ascii="Arial" w:hAnsi="Arial" w:cs="Arial"/>
                  <w:color w:val="222222"/>
                  <w:shd w:val="clear" w:color="auto" w:fill="FFFFFF"/>
                </w:rPr>
                <w:t> (pp. 21-72). Chapman and Hall/CRC.</w:t>
              </w:r>
              <w:r w:rsidRPr="002C5159">
                <w:rPr>
                  <w:rFonts w:ascii="Arial" w:hAnsi="Arial" w:cs="Arial"/>
                </w:rPr>
                <w:t xml:space="preserve"> Available at: </w:t>
              </w:r>
              <w:hyperlink r:id="rId28" w:tgtFrame="_new" w:history="1">
                <w:r w:rsidRPr="002C5159">
                  <w:rPr>
                    <w:rStyle w:val="Hyperlink"/>
                    <w:rFonts w:ascii="Arial" w:hAnsi="Arial" w:cs="Arial"/>
                  </w:rPr>
                  <w:t>https://www.taylorfrancis.com/chapters/edit/10.1201/9781003396307-3/microsoft-excel-joseph-lindquist-charles-sulewski</w:t>
                </w:r>
              </w:hyperlink>
              <w:r w:rsidRPr="002C5159">
                <w:rPr>
                  <w:rFonts w:ascii="Arial" w:hAnsi="Arial" w:cs="Arial"/>
                </w:rPr>
                <w:t xml:space="preserve"> (Accessed: 5 December 2025).</w:t>
              </w:r>
            </w:p>
            <w:p w14:paraId="341B4770"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Lohani, S.K., (2023). </w:t>
              </w:r>
              <w:r w:rsidRPr="002C5159">
                <w:rPr>
                  <w:rFonts w:ascii="Arial" w:hAnsi="Arial" w:cs="Arial"/>
                  <w:i/>
                  <w:iCs/>
                  <w:color w:val="222222"/>
                  <w:sz w:val="24"/>
                  <w:szCs w:val="24"/>
                  <w:shd w:val="clear" w:color="auto" w:fill="FFFFFF"/>
                </w:rPr>
                <w:t>Excel for Finance and Accounting: Learn how to optimize Excel formulas and functions for financial analysis (English Edition)</w:t>
              </w:r>
              <w:r w:rsidRPr="002C5159">
                <w:rPr>
                  <w:rFonts w:ascii="Arial" w:hAnsi="Arial" w:cs="Arial"/>
                  <w:color w:val="222222"/>
                  <w:sz w:val="24"/>
                  <w:szCs w:val="24"/>
                  <w:shd w:val="clear" w:color="auto" w:fill="FFFFFF"/>
                </w:rPr>
                <w:t>. BPB Publications.</w:t>
              </w:r>
              <w:r w:rsidRPr="002C5159">
                <w:rPr>
                  <w:rFonts w:ascii="Arial" w:hAnsi="Arial" w:cs="Arial"/>
                  <w:sz w:val="24"/>
                  <w:szCs w:val="24"/>
                </w:rPr>
                <w:t xml:space="preserve"> Available at: </w:t>
              </w:r>
              <w:hyperlink r:id="rId29" w:anchor="v=onepage&amp;q&amp;f=false" w:tgtFrame="_new" w:history="1">
                <w:r w:rsidRPr="002C5159">
                  <w:rPr>
                    <w:rStyle w:val="Hyperlink"/>
                    <w:rFonts w:ascii="Arial" w:hAnsi="Arial" w:cs="Arial"/>
                    <w:sz w:val="24"/>
                    <w:szCs w:val="24"/>
                  </w:rPr>
                  <w:t>https://books.google.com.pk/books?hl=en&amp;lr=&amp;id=e2W5EAAAQBAJ&amp;oi=fnd&amp;pg=PP17&amp;dq=Lohani,+S.K.,+(2023).+Excel+for+Finance+and+Accounting:+Learn+how+to+optimize+Excel+formulas+and+functions+for+financial+analysis+(English+Edition).+BPB+Publications&amp;ots=O2F0Zn1qOa&amp;sig=YMcTts-4jrZGDbmDBcsU4goV5eM&amp;redir_esc=y#v=onepage&amp;q&amp;f=false</w:t>
                </w:r>
              </w:hyperlink>
              <w:r w:rsidRPr="002C5159">
                <w:rPr>
                  <w:rFonts w:ascii="Arial" w:hAnsi="Arial" w:cs="Arial"/>
                  <w:sz w:val="24"/>
                  <w:szCs w:val="24"/>
                </w:rPr>
                <w:t xml:space="preserve"> (Accessed: 5 December 2025).</w:t>
              </w:r>
            </w:p>
            <w:p w14:paraId="15906F8D"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Maheshwari, A., (2025). Leveraging Digital Marketing Strategies for the Growth of Small Bakeries.</w:t>
              </w:r>
              <w:r w:rsidRPr="002C5159">
                <w:rPr>
                  <w:rFonts w:ascii="Arial" w:hAnsi="Arial" w:cs="Arial"/>
                  <w:sz w:val="24"/>
                  <w:szCs w:val="24"/>
                </w:rPr>
                <w:t xml:space="preserve"> Available at: </w:t>
              </w:r>
              <w:hyperlink r:id="rId30" w:tgtFrame="_new" w:history="1">
                <w:r w:rsidRPr="002C5159">
                  <w:rPr>
                    <w:rStyle w:val="Hyperlink"/>
                    <w:rFonts w:ascii="Arial" w:hAnsi="Arial" w:cs="Arial"/>
                    <w:sz w:val="24"/>
                    <w:szCs w:val="24"/>
                  </w:rPr>
                  <w:t>https://www.theseus.fi/handle/10024/881798</w:t>
                </w:r>
              </w:hyperlink>
              <w:r w:rsidRPr="002C5159">
                <w:rPr>
                  <w:rFonts w:ascii="Arial" w:hAnsi="Arial" w:cs="Arial"/>
                  <w:sz w:val="24"/>
                  <w:szCs w:val="24"/>
                </w:rPr>
                <w:t xml:space="preserve"> (Accessed: 5 December 2025).</w:t>
              </w:r>
            </w:p>
            <w:p w14:paraId="61144239"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Mariam, S. and Defran, H.M., (2024). Social media marketing strategies and their impact on brand equity and buying interest in cake &amp; bakery. </w:t>
              </w:r>
              <w:r w:rsidRPr="002C5159">
                <w:rPr>
                  <w:rFonts w:ascii="Arial" w:hAnsi="Arial" w:cs="Arial"/>
                  <w:i/>
                  <w:iCs/>
                  <w:color w:val="222222"/>
                  <w:sz w:val="24"/>
                  <w:szCs w:val="24"/>
                  <w:shd w:val="clear" w:color="auto" w:fill="FFFFFF"/>
                </w:rPr>
                <w:t>Jurnal Indonesia: Manajemen Informatika dan Komunikasi</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5</w:t>
              </w:r>
              <w:r w:rsidRPr="002C5159">
                <w:rPr>
                  <w:rFonts w:ascii="Arial" w:hAnsi="Arial" w:cs="Arial"/>
                  <w:color w:val="222222"/>
                  <w:sz w:val="24"/>
                  <w:szCs w:val="24"/>
                  <w:shd w:val="clear" w:color="auto" w:fill="FFFFFF"/>
                </w:rPr>
                <w:t>(2), pp.1467-1474.</w:t>
              </w:r>
              <w:r w:rsidRPr="002C5159">
                <w:rPr>
                  <w:rFonts w:ascii="Arial" w:hAnsi="Arial" w:cs="Arial"/>
                  <w:sz w:val="24"/>
                  <w:szCs w:val="24"/>
                </w:rPr>
                <w:t xml:space="preserve"> Available at: </w:t>
              </w:r>
              <w:hyperlink r:id="rId31" w:tgtFrame="_new" w:history="1">
                <w:r w:rsidRPr="002C5159">
                  <w:rPr>
                    <w:rStyle w:val="Hyperlink"/>
                    <w:rFonts w:ascii="Arial" w:hAnsi="Arial" w:cs="Arial"/>
                    <w:sz w:val="24"/>
                    <w:szCs w:val="24"/>
                  </w:rPr>
                  <w:t>https://journal.stmiki.ac.id/index.php/jimik/article/view/698</w:t>
                </w:r>
              </w:hyperlink>
              <w:r w:rsidRPr="002C5159">
                <w:rPr>
                  <w:rFonts w:ascii="Arial" w:hAnsi="Arial" w:cs="Arial"/>
                  <w:sz w:val="24"/>
                  <w:szCs w:val="24"/>
                </w:rPr>
                <w:t xml:space="preserve"> (Accessed: 5 December 2025).</w:t>
              </w:r>
            </w:p>
            <w:p w14:paraId="613D61EB"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Mount, G., (2024). </w:t>
              </w:r>
              <w:r w:rsidRPr="002C5159">
                <w:rPr>
                  <w:rFonts w:ascii="Arial" w:hAnsi="Arial" w:cs="Arial"/>
                  <w:i/>
                  <w:iCs/>
                  <w:color w:val="222222"/>
                  <w:sz w:val="24"/>
                  <w:szCs w:val="24"/>
                  <w:shd w:val="clear" w:color="auto" w:fill="FFFFFF"/>
                </w:rPr>
                <w:t>Modern Data Analytics in Excel</w:t>
              </w:r>
              <w:r w:rsidRPr="002C5159">
                <w:rPr>
                  <w:rFonts w:ascii="Arial" w:hAnsi="Arial" w:cs="Arial"/>
                  <w:color w:val="222222"/>
                  <w:sz w:val="24"/>
                  <w:szCs w:val="24"/>
                  <w:shd w:val="clear" w:color="auto" w:fill="FFFFFF"/>
                </w:rPr>
                <w:t>. " O'Reilly Media, Inc.".</w:t>
              </w:r>
              <w:r w:rsidRPr="002C5159">
                <w:rPr>
                  <w:rFonts w:ascii="Arial" w:hAnsi="Arial" w:cs="Arial"/>
                  <w:sz w:val="24"/>
                  <w:szCs w:val="24"/>
                </w:rPr>
                <w:t xml:space="preserve"> Available at: </w:t>
              </w:r>
              <w:hyperlink r:id="rId32" w:anchor="v=onepage&amp;q&amp;f=false" w:history="1">
                <w:r w:rsidRPr="002C5159">
                  <w:rPr>
                    <w:rStyle w:val="Hyperlink"/>
                    <w:rFonts w:ascii="Arial" w:hAnsi="Arial" w:cs="Arial"/>
                    <w:sz w:val="24"/>
                    <w:szCs w:val="24"/>
                  </w:rPr>
                  <w:t>https://books.google.com.pk/books?hl=en&amp;lr=&amp;id=zecEEQAAQBAJ&amp;oi=fnd&amp;pg=PP1&amp;dq=Mount,+G.,+(2024).+Modern+Data+Analytics+in+Excel.&amp;ots=k22S</w:t>
                </w:r>
                <w:r w:rsidRPr="002C5159">
                  <w:rPr>
                    <w:rStyle w:val="Hyperlink"/>
                    <w:rFonts w:ascii="Arial" w:hAnsi="Arial" w:cs="Arial"/>
                    <w:sz w:val="24"/>
                    <w:szCs w:val="24"/>
                  </w:rPr>
                  <w:noBreakHyphen/>
                  <w:t>SAM96&amp;sig=oYNE1cpaV_xcDKJ1L</w:t>
                </w:r>
                <w:r w:rsidRPr="002C5159">
                  <w:rPr>
                    <w:rStyle w:val="Hyperlink"/>
                    <w:rFonts w:ascii="Arial" w:hAnsi="Arial" w:cs="Arial"/>
                    <w:sz w:val="24"/>
                    <w:szCs w:val="24"/>
                  </w:rPr>
                  <w:noBreakHyphen/>
                  <w:t>3edO6KE_g&amp;redir_esc=y#v=onepage&amp;q&amp;f=false</w:t>
                </w:r>
              </w:hyperlink>
              <w:r w:rsidRPr="002C5159">
                <w:rPr>
                  <w:rFonts w:ascii="Arial" w:hAnsi="Arial" w:cs="Arial"/>
                  <w:sz w:val="24"/>
                  <w:szCs w:val="24"/>
                </w:rPr>
                <w:t xml:space="preserve">  (Accessed: 5 December 2025). </w:t>
              </w:r>
            </w:p>
            <w:p w14:paraId="0AE24CB7" w14:textId="143C4BC0"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Narayana, D., Ranjan, S. and Tyagi, N., (2023). </w:t>
              </w:r>
              <w:r w:rsidRPr="002C5159">
                <w:rPr>
                  <w:rFonts w:ascii="Arial" w:hAnsi="Arial" w:cs="Arial"/>
                  <w:i/>
                  <w:iCs/>
                  <w:color w:val="222222"/>
                  <w:sz w:val="24"/>
                  <w:szCs w:val="24"/>
                  <w:shd w:val="clear" w:color="auto" w:fill="FFFFFF"/>
                </w:rPr>
                <w:t>Basic Computational Techniques for Data Analysis: An Exploration in MS Excel</w:t>
              </w:r>
              <w:r w:rsidRPr="002C5159">
                <w:rPr>
                  <w:rFonts w:ascii="Arial" w:hAnsi="Arial" w:cs="Arial"/>
                  <w:color w:val="222222"/>
                  <w:sz w:val="24"/>
                  <w:szCs w:val="24"/>
                  <w:shd w:val="clear" w:color="auto" w:fill="FFFFFF"/>
                </w:rPr>
                <w:t>. Routledge India.</w:t>
              </w:r>
              <w:r w:rsidRPr="002C5159">
                <w:rPr>
                  <w:rFonts w:ascii="Arial" w:hAnsi="Arial" w:cs="Arial"/>
                  <w:sz w:val="24"/>
                  <w:szCs w:val="24"/>
                </w:rPr>
                <w:t xml:space="preserve"> </w:t>
              </w:r>
              <w:r w:rsidRPr="002C5159">
                <w:rPr>
                  <w:rFonts w:ascii="Arial" w:hAnsi="Arial" w:cs="Arial"/>
                  <w:color w:val="222222"/>
                  <w:sz w:val="24"/>
                  <w:szCs w:val="24"/>
                  <w:shd w:val="clear" w:color="auto" w:fill="FFFFFF"/>
                </w:rPr>
                <w:t xml:space="preserve">Available at: </w:t>
              </w:r>
              <w:hyperlink r:id="rId33" w:history="1">
                <w:r w:rsidRPr="002C5159">
                  <w:rPr>
                    <w:rStyle w:val="Hyperlink"/>
                    <w:rFonts w:ascii="Arial" w:hAnsi="Arial" w:cs="Arial"/>
                    <w:sz w:val="24"/>
                    <w:szCs w:val="24"/>
                    <w:shd w:val="clear" w:color="auto" w:fill="FFFFFF"/>
                  </w:rPr>
                  <w:t>https://www.taylorfrancis.com/books/mono/10.4324/9781003398127/basic-computational-techniques-data-analysis-narayana-sharad-ranjan-nupur-tyagi</w:t>
                </w:r>
              </w:hyperlink>
              <w:r w:rsidRPr="002C5159">
                <w:rPr>
                  <w:rFonts w:ascii="Arial" w:hAnsi="Arial" w:cs="Arial"/>
                  <w:color w:val="222222"/>
                  <w:sz w:val="24"/>
                  <w:szCs w:val="24"/>
                  <w:shd w:val="clear" w:color="auto" w:fill="FFFFFF"/>
                </w:rPr>
                <w:t xml:space="preserve"> (Accessed: 5 December 2025).</w:t>
              </w:r>
            </w:p>
            <w:p w14:paraId="7D8D3255" w14:textId="5B66E07D" w:rsidR="00CD4889" w:rsidRPr="002C5159" w:rsidRDefault="00CD4889"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sz w:val="24"/>
                  <w:szCs w:val="24"/>
                </w:rPr>
                <w:t xml:space="preserve">Numerator, (2025). </w:t>
              </w:r>
              <w:r w:rsidRPr="002C5159">
                <w:rPr>
                  <w:rStyle w:val="Emphasis"/>
                  <w:rFonts w:ascii="Arial" w:hAnsi="Arial" w:cs="Arial"/>
                  <w:sz w:val="24"/>
                  <w:szCs w:val="24"/>
                </w:rPr>
                <w:t>Gen Z Consumer Behavior: Brands, Retailers and Trends</w:t>
              </w:r>
              <w:r w:rsidRPr="002C5159">
                <w:rPr>
                  <w:rFonts w:ascii="Arial" w:hAnsi="Arial" w:cs="Arial"/>
                  <w:sz w:val="24"/>
                  <w:szCs w:val="24"/>
                </w:rPr>
                <w:t xml:space="preserve">. Available at: </w:t>
              </w:r>
              <w:hyperlink r:id="rId34" w:history="1">
                <w:r w:rsidRPr="002C5159">
                  <w:rPr>
                    <w:rStyle w:val="Hyperlink"/>
                    <w:rFonts w:ascii="Arial" w:hAnsi="Arial" w:cs="Arial"/>
                    <w:sz w:val="24"/>
                    <w:szCs w:val="24"/>
                  </w:rPr>
                  <w:t>https://www.numerator.com/gen-z-consumer-behavior/</w:t>
                </w:r>
              </w:hyperlink>
              <w:r w:rsidRPr="002C5159">
                <w:rPr>
                  <w:rFonts w:ascii="Arial" w:hAnsi="Arial" w:cs="Arial"/>
                  <w:sz w:val="24"/>
                  <w:szCs w:val="24"/>
                </w:rPr>
                <w:t xml:space="preserve">  (Accessed: 12 December 2025).</w:t>
              </w:r>
            </w:p>
            <w:p w14:paraId="26A5C1E1" w14:textId="2CD0E74F" w:rsidR="002172AC" w:rsidRPr="002C5159" w:rsidRDefault="002172AC" w:rsidP="006B6395">
              <w:pPr>
                <w:spacing w:before="120" w:after="120" w:line="360" w:lineRule="auto"/>
                <w:ind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lastRenderedPageBreak/>
                <w:t>Parlier, J. and Lee, L., (2023). Inventory analytics: A teaching case using excel and Alteryx. </w:t>
              </w:r>
              <w:r w:rsidRPr="002C5159">
                <w:rPr>
                  <w:rFonts w:ascii="Arial" w:hAnsi="Arial" w:cs="Arial"/>
                  <w:i/>
                  <w:iCs/>
                  <w:color w:val="222222"/>
                  <w:sz w:val="24"/>
                  <w:szCs w:val="24"/>
                  <w:shd w:val="clear" w:color="auto" w:fill="FFFFFF"/>
                </w:rPr>
                <w:t>Journal of Accounting Education</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63</w:t>
              </w:r>
              <w:r w:rsidRPr="002C5159">
                <w:rPr>
                  <w:rFonts w:ascii="Arial" w:hAnsi="Arial" w:cs="Arial"/>
                  <w:color w:val="222222"/>
                  <w:sz w:val="24"/>
                  <w:szCs w:val="24"/>
                  <w:shd w:val="clear" w:color="auto" w:fill="FFFFFF"/>
                </w:rPr>
                <w:t>, p.100848.</w:t>
              </w:r>
              <w:r w:rsidRPr="002C5159">
                <w:rPr>
                  <w:rFonts w:ascii="Arial" w:hAnsi="Arial" w:cs="Arial"/>
                  <w:sz w:val="24"/>
                  <w:szCs w:val="24"/>
                </w:rPr>
                <w:t xml:space="preserve"> Available at: </w:t>
              </w:r>
              <w:hyperlink r:id="rId35" w:tgtFrame="_new" w:history="1">
                <w:r w:rsidRPr="002C5159">
                  <w:rPr>
                    <w:rStyle w:val="Hyperlink"/>
                    <w:rFonts w:ascii="Arial" w:hAnsi="Arial" w:cs="Arial"/>
                    <w:sz w:val="24"/>
                    <w:szCs w:val="24"/>
                  </w:rPr>
                  <w:t>https://www.sciencedirect.com/science/article/abs/pii/S0748575123000209</w:t>
                </w:r>
              </w:hyperlink>
              <w:r w:rsidRPr="002C5159">
                <w:rPr>
                  <w:rFonts w:ascii="Arial" w:hAnsi="Arial" w:cs="Arial"/>
                  <w:sz w:val="24"/>
                  <w:szCs w:val="24"/>
                </w:rPr>
                <w:t xml:space="preserve"> (Accessed: 5 December 2025).</w:t>
              </w:r>
            </w:p>
            <w:p w14:paraId="400B8D76"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Powell, G., (2023). </w:t>
              </w:r>
              <w:r w:rsidRPr="002C5159">
                <w:rPr>
                  <w:rFonts w:ascii="Arial" w:hAnsi="Arial" w:cs="Arial"/>
                  <w:i/>
                  <w:iCs/>
                  <w:color w:val="222222"/>
                  <w:sz w:val="24"/>
                  <w:szCs w:val="24"/>
                  <w:shd w:val="clear" w:color="auto" w:fill="FFFFFF"/>
                </w:rPr>
                <w:t>Business Financial Planning with Microsoft Excel</w:t>
              </w:r>
              <w:r w:rsidRPr="002C5159">
                <w:rPr>
                  <w:rFonts w:ascii="Arial" w:hAnsi="Arial" w:cs="Arial"/>
                  <w:color w:val="222222"/>
                  <w:sz w:val="24"/>
                  <w:szCs w:val="24"/>
                  <w:shd w:val="clear" w:color="auto" w:fill="FFFFFF"/>
                </w:rPr>
                <w:t>. Chapman and Hall/CRC.</w:t>
              </w:r>
              <w:r w:rsidRPr="002C5159">
                <w:rPr>
                  <w:rFonts w:ascii="Arial" w:hAnsi="Arial" w:cs="Arial"/>
                  <w:sz w:val="24"/>
                  <w:szCs w:val="24"/>
                </w:rPr>
                <w:t xml:space="preserve"> Available at: </w:t>
              </w:r>
              <w:hyperlink r:id="rId36" w:tgtFrame="_new" w:history="1">
                <w:r w:rsidRPr="002C5159">
                  <w:rPr>
                    <w:rStyle w:val="Hyperlink"/>
                    <w:rFonts w:ascii="Arial" w:hAnsi="Arial" w:cs="Arial"/>
                    <w:sz w:val="24"/>
                    <w:szCs w:val="24"/>
                  </w:rPr>
                  <w:t>https://www.taylorfrancis.com/books/mono/10.1201/9781003175834/business-financial-planning-microsoft-excel-gavin-powell</w:t>
                </w:r>
              </w:hyperlink>
              <w:r w:rsidRPr="002C5159">
                <w:rPr>
                  <w:rFonts w:ascii="Arial" w:hAnsi="Arial" w:cs="Arial"/>
                  <w:sz w:val="24"/>
                  <w:szCs w:val="24"/>
                </w:rPr>
                <w:t xml:space="preserve"> (Accessed: 5 December 2025).</w:t>
              </w:r>
            </w:p>
            <w:p w14:paraId="163EAE9A"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lang w:val="de-DE"/>
                </w:rPr>
                <w:t xml:space="preserve">Schnegg, M. and Möller, K., (2022). </w:t>
              </w:r>
              <w:r w:rsidRPr="002C5159">
                <w:rPr>
                  <w:rFonts w:ascii="Arial" w:hAnsi="Arial" w:cs="Arial"/>
                  <w:color w:val="222222"/>
                  <w:sz w:val="24"/>
                  <w:szCs w:val="24"/>
                  <w:shd w:val="clear" w:color="auto" w:fill="FFFFFF"/>
                </w:rPr>
                <w:t>Strategies for data analytics projects in business performance forecasting: a field study. </w:t>
              </w:r>
              <w:r w:rsidRPr="002C5159">
                <w:rPr>
                  <w:rFonts w:ascii="Arial" w:hAnsi="Arial" w:cs="Arial"/>
                  <w:i/>
                  <w:iCs/>
                  <w:color w:val="222222"/>
                  <w:sz w:val="24"/>
                  <w:szCs w:val="24"/>
                  <w:shd w:val="clear" w:color="auto" w:fill="FFFFFF"/>
                </w:rPr>
                <w:t>Journal of Management Control</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33</w:t>
              </w:r>
              <w:r w:rsidRPr="002C5159">
                <w:rPr>
                  <w:rFonts w:ascii="Arial" w:hAnsi="Arial" w:cs="Arial"/>
                  <w:color w:val="222222"/>
                  <w:sz w:val="24"/>
                  <w:szCs w:val="24"/>
                  <w:shd w:val="clear" w:color="auto" w:fill="FFFFFF"/>
                </w:rPr>
                <w:t>(2), pp.241-271.</w:t>
              </w:r>
              <w:r w:rsidRPr="002C5159">
                <w:rPr>
                  <w:rFonts w:ascii="Arial" w:hAnsi="Arial" w:cs="Arial"/>
                  <w:sz w:val="24"/>
                  <w:szCs w:val="24"/>
                </w:rPr>
                <w:t xml:space="preserve"> Available at: </w:t>
              </w:r>
              <w:hyperlink r:id="rId37" w:tgtFrame="_new" w:history="1">
                <w:r w:rsidRPr="002C5159">
                  <w:rPr>
                    <w:rStyle w:val="Hyperlink"/>
                    <w:rFonts w:ascii="Arial" w:hAnsi="Arial" w:cs="Arial"/>
                    <w:sz w:val="24"/>
                    <w:szCs w:val="24"/>
                  </w:rPr>
                  <w:t>https://link.springer.com/article/10.1007/s00187-022-00338-7</w:t>
                </w:r>
              </w:hyperlink>
              <w:r w:rsidRPr="002C5159">
                <w:rPr>
                  <w:rFonts w:ascii="Arial" w:hAnsi="Arial" w:cs="Arial"/>
                  <w:sz w:val="24"/>
                  <w:szCs w:val="24"/>
                </w:rPr>
                <w:t xml:space="preserve"> (Accessed: 5 December 2025).</w:t>
              </w:r>
            </w:p>
            <w:p w14:paraId="7DBD0F67"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lang w:val="sv-SE"/>
                </w:rPr>
                <w:t xml:space="preserve">Sindhuja, P., Panda, A. and Krishna, S.J.S., (2023). </w:t>
              </w:r>
              <w:r w:rsidRPr="002C5159">
                <w:rPr>
                  <w:rFonts w:ascii="Arial" w:hAnsi="Arial" w:cs="Arial"/>
                  <w:color w:val="222222"/>
                  <w:sz w:val="24"/>
                  <w:szCs w:val="24"/>
                  <w:shd w:val="clear" w:color="auto" w:fill="FFFFFF"/>
                </w:rPr>
                <w:t>Influence of social media on consumer buying behavior. </w:t>
              </w:r>
              <w:r w:rsidRPr="002C5159">
                <w:rPr>
                  <w:rFonts w:ascii="Arial" w:hAnsi="Arial" w:cs="Arial"/>
                  <w:i/>
                  <w:iCs/>
                  <w:color w:val="222222"/>
                  <w:sz w:val="24"/>
                  <w:szCs w:val="24"/>
                  <w:shd w:val="clear" w:color="auto" w:fill="FFFFFF"/>
                </w:rPr>
                <w:t>International Journal of Scientific Research in Engineering and Management</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7</w:t>
              </w:r>
              <w:r w:rsidRPr="002C5159">
                <w:rPr>
                  <w:rFonts w:ascii="Arial" w:hAnsi="Arial" w:cs="Arial"/>
                  <w:color w:val="222222"/>
                  <w:sz w:val="24"/>
                  <w:szCs w:val="24"/>
                  <w:shd w:val="clear" w:color="auto" w:fill="FFFFFF"/>
                </w:rPr>
                <w:t>(8).</w:t>
              </w:r>
              <w:r w:rsidRPr="002C5159">
                <w:rPr>
                  <w:rFonts w:ascii="Arial" w:hAnsi="Arial" w:cs="Arial"/>
                  <w:sz w:val="24"/>
                  <w:szCs w:val="24"/>
                </w:rPr>
                <w:t xml:space="preserve"> Available at: </w:t>
              </w:r>
              <w:hyperlink r:id="rId38" w:tgtFrame="_new" w:history="1">
                <w:r w:rsidRPr="002C5159">
                  <w:rPr>
                    <w:rStyle w:val="Hyperlink"/>
                    <w:rFonts w:ascii="Arial" w:hAnsi="Arial" w:cs="Arial"/>
                    <w:sz w:val="24"/>
                    <w:szCs w:val="24"/>
                  </w:rPr>
                  <w:t>https://www.researchgate.net/profile/Pappu-Sindhuja/publication/374813485_Influence_of_Social_Media_on_Consumer_Buying_Behavior/links/6530efd61d6e8a70703c8e29/Influence-of-Social-Media-on-Consumer-Buying-Behavior.pdf</w:t>
                </w:r>
              </w:hyperlink>
              <w:r w:rsidRPr="002C5159">
                <w:rPr>
                  <w:rFonts w:ascii="Arial" w:hAnsi="Arial" w:cs="Arial"/>
                  <w:sz w:val="24"/>
                  <w:szCs w:val="24"/>
                </w:rPr>
                <w:t xml:space="preserve"> (Accessed: 5 December 2025).</w:t>
              </w:r>
            </w:p>
            <w:p w14:paraId="5904CADE" w14:textId="77777777" w:rsidR="002172AC" w:rsidRPr="002C5159" w:rsidRDefault="002172AC"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color w:val="222222"/>
                  <w:sz w:val="24"/>
                  <w:szCs w:val="24"/>
                  <w:shd w:val="clear" w:color="auto" w:fill="FFFFFF"/>
                </w:rPr>
                <w:t>Söderlund, O., (2022). Towards data-driven decision making: A Small Enterprise study.</w:t>
              </w:r>
              <w:r w:rsidRPr="002C5159">
                <w:rPr>
                  <w:rFonts w:ascii="Arial" w:hAnsi="Arial" w:cs="Arial"/>
                  <w:sz w:val="24"/>
                  <w:szCs w:val="24"/>
                </w:rPr>
                <w:t xml:space="preserve"> Available at: </w:t>
              </w:r>
              <w:hyperlink r:id="rId39" w:tgtFrame="_new" w:history="1">
                <w:r w:rsidRPr="002C5159">
                  <w:rPr>
                    <w:rStyle w:val="Hyperlink"/>
                    <w:rFonts w:ascii="Arial" w:hAnsi="Arial" w:cs="Arial"/>
                    <w:sz w:val="24"/>
                    <w:szCs w:val="24"/>
                  </w:rPr>
                  <w:t>https://www.diva-portal.org/smash/record.jsf?pid=diva2:1669996</w:t>
                </w:r>
              </w:hyperlink>
              <w:r w:rsidRPr="002C5159">
                <w:rPr>
                  <w:rFonts w:ascii="Arial" w:hAnsi="Arial" w:cs="Arial"/>
                  <w:sz w:val="24"/>
                  <w:szCs w:val="24"/>
                </w:rPr>
                <w:t xml:space="preserve"> (Accessed: 5 December 2025).</w:t>
              </w:r>
            </w:p>
            <w:p w14:paraId="27E78895" w14:textId="77777777" w:rsidR="002172AC" w:rsidRPr="002C5159" w:rsidRDefault="002172AC" w:rsidP="006B6395">
              <w:pPr>
                <w:spacing w:before="120" w:after="120" w:line="360" w:lineRule="auto"/>
                <w:ind w:left="720" w:hanging="720"/>
                <w:jc w:val="center"/>
                <w:rPr>
                  <w:rFonts w:ascii="Arial" w:hAnsi="Arial" w:cs="Arial"/>
                  <w:sz w:val="24"/>
                  <w:szCs w:val="24"/>
                </w:rPr>
              </w:pPr>
              <w:r w:rsidRPr="002C5159">
                <w:rPr>
                  <w:rFonts w:ascii="Arial" w:hAnsi="Arial" w:cs="Arial"/>
                  <w:color w:val="222222"/>
                  <w:sz w:val="24"/>
                  <w:szCs w:val="24"/>
                  <w:shd w:val="clear" w:color="auto" w:fill="FFFFFF"/>
                </w:rPr>
                <w:t>Suwannahong, K., Wongcharee, S., Kreetachart, T., Sirilamduan, C., Rioyo, J. and Wongphat, A., (2021). Evaluation of the microsoft excel solver spreadsheet-based program for nonlinear expressions of adsorption isotherm models onto magnetic nanosorbent. </w:t>
              </w:r>
              <w:r w:rsidRPr="002C5159">
                <w:rPr>
                  <w:rFonts w:ascii="Arial" w:hAnsi="Arial" w:cs="Arial"/>
                  <w:i/>
                  <w:iCs/>
                  <w:color w:val="222222"/>
                  <w:sz w:val="24"/>
                  <w:szCs w:val="24"/>
                  <w:shd w:val="clear" w:color="auto" w:fill="FFFFFF"/>
                </w:rPr>
                <w:t>Applied Sciences</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11</w:t>
              </w:r>
              <w:r w:rsidRPr="002C5159">
                <w:rPr>
                  <w:rFonts w:ascii="Arial" w:hAnsi="Arial" w:cs="Arial"/>
                  <w:color w:val="222222"/>
                  <w:sz w:val="24"/>
                  <w:szCs w:val="24"/>
                  <w:shd w:val="clear" w:color="auto" w:fill="FFFFFF"/>
                </w:rPr>
                <w:t>(16), p.7432.</w:t>
              </w:r>
              <w:r w:rsidRPr="002C5159">
                <w:rPr>
                  <w:rFonts w:ascii="Arial" w:hAnsi="Arial" w:cs="Arial"/>
                  <w:sz w:val="24"/>
                  <w:szCs w:val="24"/>
                </w:rPr>
                <w:t xml:space="preserve"> Available at: </w:t>
              </w:r>
              <w:hyperlink r:id="rId40" w:tgtFrame="_new" w:history="1">
                <w:r w:rsidRPr="002C5159">
                  <w:rPr>
                    <w:rStyle w:val="Hyperlink"/>
                    <w:rFonts w:ascii="Arial" w:hAnsi="Arial" w:cs="Arial"/>
                    <w:sz w:val="24"/>
                    <w:szCs w:val="24"/>
                  </w:rPr>
                  <w:t>https://www.mdpi.com/2076-3417/11/16/7432</w:t>
                </w:r>
              </w:hyperlink>
              <w:r w:rsidRPr="002C5159">
                <w:rPr>
                  <w:rFonts w:ascii="Arial" w:hAnsi="Arial" w:cs="Arial"/>
                  <w:sz w:val="24"/>
                  <w:szCs w:val="24"/>
                </w:rPr>
                <w:t xml:space="preserve"> (Accessed: 5 December 2025).</w:t>
              </w:r>
            </w:p>
            <w:p w14:paraId="786F7F1D" w14:textId="74942AEA" w:rsidR="002172AC" w:rsidRPr="002C5159" w:rsidRDefault="002172AC" w:rsidP="006B6395">
              <w:pPr>
                <w:spacing w:before="120" w:after="120" w:line="360" w:lineRule="auto"/>
                <w:ind w:left="720" w:hanging="720"/>
                <w:jc w:val="center"/>
                <w:rPr>
                  <w:rFonts w:ascii="Arial" w:hAnsi="Arial" w:cs="Arial"/>
                  <w:sz w:val="24"/>
                  <w:szCs w:val="24"/>
                </w:rPr>
              </w:pPr>
              <w:r w:rsidRPr="002C5159">
                <w:rPr>
                  <w:rFonts w:ascii="Arial" w:hAnsi="Arial" w:cs="Arial"/>
                  <w:color w:val="222222"/>
                  <w:sz w:val="24"/>
                  <w:szCs w:val="24"/>
                  <w:shd w:val="clear" w:color="auto" w:fill="FFFFFF"/>
                </w:rPr>
                <w:t>Varghese, S. and Agrawal, M., (2021). Impact of social media on Consumer Buying Behavior. </w:t>
              </w:r>
              <w:r w:rsidRPr="002C5159">
                <w:rPr>
                  <w:rFonts w:ascii="Arial" w:hAnsi="Arial" w:cs="Arial"/>
                  <w:i/>
                  <w:iCs/>
                  <w:color w:val="222222"/>
                  <w:sz w:val="24"/>
                  <w:szCs w:val="24"/>
                  <w:shd w:val="clear" w:color="auto" w:fill="FFFFFF"/>
                </w:rPr>
                <w:t>Saudi Journal of Business and Management Studies</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6</w:t>
              </w:r>
              <w:r w:rsidRPr="002C5159">
                <w:rPr>
                  <w:rFonts w:ascii="Arial" w:hAnsi="Arial" w:cs="Arial"/>
                  <w:color w:val="222222"/>
                  <w:sz w:val="24"/>
                  <w:szCs w:val="24"/>
                  <w:shd w:val="clear" w:color="auto" w:fill="FFFFFF"/>
                </w:rPr>
                <w:t>(3), pp.51-55.</w:t>
              </w:r>
              <w:r w:rsidRPr="002C5159">
                <w:rPr>
                  <w:rFonts w:ascii="Arial" w:hAnsi="Arial" w:cs="Arial"/>
                  <w:sz w:val="24"/>
                  <w:szCs w:val="24"/>
                </w:rPr>
                <w:t xml:space="preserve"> Available at: </w:t>
              </w:r>
              <w:hyperlink r:id="rId41" w:tgtFrame="_new" w:history="1">
                <w:r w:rsidRPr="002C5159">
                  <w:rPr>
                    <w:rStyle w:val="Hyperlink"/>
                    <w:rFonts w:ascii="Arial" w:hAnsi="Arial" w:cs="Arial"/>
                    <w:sz w:val="24"/>
                    <w:szCs w:val="24"/>
                  </w:rPr>
                  <w:t>https://saudijournals.com/media/articles/SJBMS_63_51-55.pdf</w:t>
                </w:r>
              </w:hyperlink>
              <w:r w:rsidRPr="002C5159">
                <w:rPr>
                  <w:rFonts w:ascii="Arial" w:hAnsi="Arial" w:cs="Arial"/>
                  <w:sz w:val="24"/>
                  <w:szCs w:val="24"/>
                </w:rPr>
                <w:t xml:space="preserve"> (Accessed: 5 December 2025).</w:t>
              </w:r>
            </w:p>
            <w:p w14:paraId="733F3E01" w14:textId="71709651" w:rsidR="00413787" w:rsidRPr="002C5159" w:rsidRDefault="00413787" w:rsidP="006B6395">
              <w:pPr>
                <w:spacing w:before="120" w:after="120" w:line="360" w:lineRule="auto"/>
                <w:ind w:left="720" w:hanging="720"/>
                <w:jc w:val="center"/>
                <w:rPr>
                  <w:rFonts w:ascii="Arial" w:hAnsi="Arial" w:cs="Arial"/>
                  <w:color w:val="222222"/>
                  <w:sz w:val="24"/>
                  <w:szCs w:val="24"/>
                  <w:shd w:val="clear" w:color="auto" w:fill="FFFFFF"/>
                </w:rPr>
              </w:pPr>
              <w:r w:rsidRPr="002C5159">
                <w:rPr>
                  <w:rFonts w:ascii="Arial" w:hAnsi="Arial" w:cs="Arial"/>
                  <w:sz w:val="24"/>
                  <w:szCs w:val="24"/>
                </w:rPr>
                <w:lastRenderedPageBreak/>
                <w:t xml:space="preserve">Yaqub, M., (2024). </w:t>
              </w:r>
              <w:r w:rsidRPr="002C5159">
                <w:rPr>
                  <w:rStyle w:val="Emphasis"/>
                  <w:rFonts w:ascii="Arial" w:hAnsi="Arial" w:cs="Arial"/>
                  <w:sz w:val="24"/>
                  <w:szCs w:val="24"/>
                </w:rPr>
                <w:t>9 Importance of Product Photography Statistics in Ecommerce.</w:t>
              </w:r>
              <w:r w:rsidRPr="002C5159">
                <w:rPr>
                  <w:rFonts w:ascii="Arial" w:hAnsi="Arial" w:cs="Arial"/>
                  <w:sz w:val="24"/>
                  <w:szCs w:val="24"/>
                </w:rPr>
                <w:t xml:space="preserve"> </w:t>
              </w:r>
              <w:r w:rsidR="00C971DC" w:rsidRPr="002C5159">
                <w:rPr>
                  <w:rFonts w:ascii="Arial" w:hAnsi="Arial" w:cs="Arial"/>
                  <w:sz w:val="24"/>
                  <w:szCs w:val="24"/>
                </w:rPr>
                <w:t>Business Dasher</w:t>
              </w:r>
              <w:r w:rsidRPr="002C5159">
                <w:rPr>
                  <w:rFonts w:ascii="Arial" w:hAnsi="Arial" w:cs="Arial"/>
                  <w:sz w:val="24"/>
                  <w:szCs w:val="24"/>
                </w:rPr>
                <w:t xml:space="preserve">. Available at: </w:t>
              </w:r>
              <w:hyperlink r:id="rId42" w:history="1">
                <w:r w:rsidR="00CD4889" w:rsidRPr="002C5159">
                  <w:rPr>
                    <w:rStyle w:val="Hyperlink"/>
                    <w:rFonts w:ascii="Arial" w:hAnsi="Arial" w:cs="Arial"/>
                    <w:sz w:val="24"/>
                    <w:szCs w:val="24"/>
                  </w:rPr>
                  <w:t>https://www.businessdasher.com/product-photography-statistics/</w:t>
                </w:r>
              </w:hyperlink>
              <w:r w:rsidR="00CD4889" w:rsidRPr="002C5159">
                <w:rPr>
                  <w:rFonts w:ascii="Arial" w:hAnsi="Arial" w:cs="Arial"/>
                  <w:sz w:val="24"/>
                  <w:szCs w:val="24"/>
                </w:rPr>
                <w:t xml:space="preserve"> </w:t>
              </w:r>
              <w:r w:rsidRPr="002C5159">
                <w:rPr>
                  <w:rFonts w:ascii="Arial" w:hAnsi="Arial" w:cs="Arial"/>
                  <w:sz w:val="24"/>
                  <w:szCs w:val="24"/>
                </w:rPr>
                <w:t>(Accessed: 11 December 2025).</w:t>
              </w:r>
            </w:p>
            <w:p w14:paraId="1EC1A7E6" w14:textId="77777777" w:rsidR="002172AC" w:rsidRPr="002C5159" w:rsidRDefault="002172AC" w:rsidP="006B6395">
              <w:pPr>
                <w:spacing w:before="120" w:after="120" w:line="360" w:lineRule="auto"/>
                <w:ind w:left="720" w:hanging="720"/>
                <w:jc w:val="center"/>
                <w:rPr>
                  <w:rFonts w:ascii="Arial" w:hAnsi="Arial" w:cs="Arial"/>
                  <w:sz w:val="24"/>
                  <w:szCs w:val="24"/>
                </w:rPr>
              </w:pPr>
              <w:r w:rsidRPr="002C5159">
                <w:rPr>
                  <w:rFonts w:ascii="Arial" w:hAnsi="Arial" w:cs="Arial"/>
                  <w:color w:val="222222"/>
                  <w:sz w:val="24"/>
                  <w:szCs w:val="24"/>
                  <w:shd w:val="clear" w:color="auto" w:fill="FFFFFF"/>
                </w:rPr>
                <w:t>Zulfikar, T., Aprianti, I. and Rachmawati, E., (2022). Digital marketing and brand image to increase consumer purchase interest. </w:t>
              </w:r>
              <w:r w:rsidRPr="002C5159">
                <w:rPr>
                  <w:rFonts w:ascii="Arial" w:hAnsi="Arial" w:cs="Arial"/>
                  <w:i/>
                  <w:iCs/>
                  <w:color w:val="222222"/>
                  <w:sz w:val="24"/>
                  <w:szCs w:val="24"/>
                  <w:shd w:val="clear" w:color="auto" w:fill="FFFFFF"/>
                </w:rPr>
                <w:t>Jurnal Manajemen Industri dan Logistik (JMIL)</w:t>
              </w:r>
              <w:r w:rsidRPr="002C5159">
                <w:rPr>
                  <w:rFonts w:ascii="Arial" w:hAnsi="Arial" w:cs="Arial"/>
                  <w:color w:val="222222"/>
                  <w:sz w:val="24"/>
                  <w:szCs w:val="24"/>
                  <w:shd w:val="clear" w:color="auto" w:fill="FFFFFF"/>
                </w:rPr>
                <w:t>, </w:t>
              </w:r>
              <w:r w:rsidRPr="002C5159">
                <w:rPr>
                  <w:rFonts w:ascii="Arial" w:hAnsi="Arial" w:cs="Arial"/>
                  <w:i/>
                  <w:iCs/>
                  <w:color w:val="222222"/>
                  <w:sz w:val="24"/>
                  <w:szCs w:val="24"/>
                  <w:shd w:val="clear" w:color="auto" w:fill="FFFFFF"/>
                </w:rPr>
                <w:t>6</w:t>
              </w:r>
              <w:r w:rsidRPr="002C5159">
                <w:rPr>
                  <w:rFonts w:ascii="Arial" w:hAnsi="Arial" w:cs="Arial"/>
                  <w:color w:val="222222"/>
                  <w:sz w:val="24"/>
                  <w:szCs w:val="24"/>
                  <w:shd w:val="clear" w:color="auto" w:fill="FFFFFF"/>
                </w:rPr>
                <w:t>(1), pp.21-29.</w:t>
              </w:r>
              <w:r w:rsidRPr="002C5159">
                <w:rPr>
                  <w:rFonts w:ascii="Arial" w:hAnsi="Arial" w:cs="Arial"/>
                  <w:sz w:val="24"/>
                  <w:szCs w:val="24"/>
                </w:rPr>
                <w:t xml:space="preserve"> Available at: </w:t>
              </w:r>
              <w:hyperlink r:id="rId43" w:tgtFrame="_new" w:history="1">
                <w:r w:rsidRPr="002C5159">
                  <w:rPr>
                    <w:rStyle w:val="Hyperlink"/>
                    <w:rFonts w:ascii="Arial" w:hAnsi="Arial" w:cs="Arial"/>
                    <w:sz w:val="24"/>
                    <w:szCs w:val="24"/>
                  </w:rPr>
                  <w:t>https://www.academia.edu/download/88398455/pdf.pdf</w:t>
                </w:r>
              </w:hyperlink>
              <w:r w:rsidRPr="002C5159">
                <w:rPr>
                  <w:rFonts w:ascii="Arial" w:hAnsi="Arial" w:cs="Arial"/>
                  <w:sz w:val="24"/>
                  <w:szCs w:val="24"/>
                </w:rPr>
                <w:t xml:space="preserve"> (Accessed: 5 December 2025).</w:t>
              </w:r>
              <w:r w:rsidRPr="002C5159">
                <w:rPr>
                  <w:rFonts w:ascii="Arial" w:hAnsi="Arial" w:cs="Arial"/>
                  <w:sz w:val="24"/>
                  <w:szCs w:val="24"/>
                </w:rPr>
                <w:fldChar w:fldCharType="begin"/>
              </w:r>
              <w:r w:rsidRPr="002C5159">
                <w:rPr>
                  <w:rFonts w:ascii="Arial" w:hAnsi="Arial" w:cs="Arial"/>
                  <w:sz w:val="24"/>
                  <w:szCs w:val="24"/>
                </w:rPr>
                <w:instrText>BIBLIOGRAPHY</w:instrText>
              </w:r>
              <w:r w:rsidRPr="002C5159">
                <w:rPr>
                  <w:rFonts w:ascii="Arial" w:hAnsi="Arial" w:cs="Arial"/>
                  <w:sz w:val="24"/>
                  <w:szCs w:val="24"/>
                </w:rPr>
                <w:fldChar w:fldCharType="end"/>
              </w:r>
            </w:p>
          </w:sdtContent>
        </w:sdt>
      </w:sdtContent>
    </w:sdt>
    <w:p w14:paraId="6B0EF18D" w14:textId="77777777" w:rsidR="00CD4889" w:rsidRPr="002C5159" w:rsidRDefault="00CD4889" w:rsidP="006B6395">
      <w:pPr>
        <w:spacing w:line="360" w:lineRule="auto"/>
        <w:ind w:hanging="720"/>
        <w:jc w:val="center"/>
        <w:rPr>
          <w:rFonts w:ascii="Arial" w:eastAsiaTheme="majorEastAsia" w:hAnsi="Arial" w:cs="Arial"/>
          <w:b/>
          <w:color w:val="365F91" w:themeColor="accent1" w:themeShade="BF"/>
          <w:sz w:val="24"/>
          <w:szCs w:val="24"/>
        </w:rPr>
      </w:pPr>
      <w:r w:rsidRPr="002C5159">
        <w:rPr>
          <w:rFonts w:ascii="Arial" w:hAnsi="Arial" w:cs="Arial"/>
          <w:sz w:val="24"/>
          <w:szCs w:val="24"/>
        </w:rPr>
        <w:br w:type="page"/>
      </w:r>
    </w:p>
    <w:p w14:paraId="6E0F6590" w14:textId="2C238E18" w:rsidR="00B42D99" w:rsidRPr="00C15D72" w:rsidRDefault="008C5435" w:rsidP="009C541A">
      <w:pPr>
        <w:pStyle w:val="Heading1"/>
        <w:spacing w:line="360" w:lineRule="auto"/>
        <w:ind w:hanging="720"/>
      </w:pPr>
      <w:bookmarkStart w:id="28" w:name="_Toc216414302"/>
      <w:r w:rsidRPr="009C541A">
        <w:rPr>
          <w:rFonts w:cs="Arial"/>
          <w:sz w:val="24"/>
          <w:szCs w:val="24"/>
        </w:rPr>
        <w:lastRenderedPageBreak/>
        <w:t>Append</w:t>
      </w:r>
      <w:r w:rsidRPr="00C15D72">
        <w:t>ix</w:t>
      </w:r>
      <w:bookmarkEnd w:id="28"/>
    </w:p>
    <w:p w14:paraId="5FB836FA" w14:textId="77777777" w:rsidR="008C5435" w:rsidRPr="008C5435" w:rsidRDefault="008C5435" w:rsidP="00B42D99">
      <w:pPr>
        <w:spacing w:before="120" w:after="120" w:line="360" w:lineRule="auto"/>
        <w:jc w:val="both"/>
        <w:rPr>
          <w:rFonts w:asciiTheme="minorBidi" w:hAnsiTheme="minorBidi"/>
          <w:b/>
          <w:sz w:val="24"/>
          <w:szCs w:val="24"/>
        </w:rPr>
      </w:pPr>
      <w:r w:rsidRPr="008C5435">
        <w:rPr>
          <w:rFonts w:asciiTheme="minorBidi" w:hAnsiTheme="minorBidi"/>
          <w:b/>
          <w:sz w:val="24"/>
          <w:szCs w:val="24"/>
        </w:rPr>
        <w:t>Excel Sheet</w:t>
      </w:r>
    </w:p>
    <w:p w14:paraId="392203CA" w14:textId="03974636" w:rsidR="008C5435" w:rsidRPr="00DC1747" w:rsidRDefault="00FB597E" w:rsidP="00FB597E">
      <w:pPr>
        <w:spacing w:before="120" w:after="120" w:line="360" w:lineRule="auto"/>
        <w:jc w:val="both"/>
        <w:rPr>
          <w:rFonts w:asciiTheme="minorBidi" w:hAnsiTheme="minorBidi"/>
          <w:b/>
          <w:color w:val="548DD4" w:themeColor="text2" w:themeTint="99"/>
          <w:sz w:val="24"/>
          <w:szCs w:val="24"/>
        </w:rPr>
      </w:pPr>
      <w:hyperlink r:id="rId44" w:history="1">
        <w:r w:rsidRPr="00DC1747">
          <w:rPr>
            <w:rStyle w:val="Hyperlink"/>
            <w:rFonts w:asciiTheme="minorBidi" w:hAnsiTheme="minorBidi"/>
            <w:b/>
            <w:color w:val="548DD4" w:themeColor="text2" w:themeTint="99"/>
            <w:sz w:val="24"/>
            <w:szCs w:val="24"/>
          </w:rPr>
          <w:t>https://docs.google.com/spreadsheets/d/14sS7q78SUao5ZNdbMHW2IH_C4oFefbDzyXBLt3eurNQ/edit?usp=sharing</w:t>
        </w:r>
      </w:hyperlink>
      <w:r w:rsidR="00181BB9" w:rsidRPr="00DC1747">
        <w:rPr>
          <w:rFonts w:asciiTheme="minorBidi" w:hAnsiTheme="minorBidi"/>
          <w:b/>
          <w:color w:val="548DD4" w:themeColor="text2" w:themeTint="99"/>
          <w:sz w:val="24"/>
          <w:szCs w:val="24"/>
        </w:rPr>
        <w:t xml:space="preserve"> </w:t>
      </w:r>
    </w:p>
    <w:p w14:paraId="155359BC" w14:textId="71DCA61E" w:rsidR="008C5435" w:rsidRDefault="008C5435" w:rsidP="008C5435">
      <w:pPr>
        <w:spacing w:before="120" w:after="120" w:line="360" w:lineRule="auto"/>
        <w:jc w:val="both"/>
        <w:rPr>
          <w:rFonts w:asciiTheme="minorBidi" w:hAnsiTheme="minorBidi"/>
          <w:b/>
          <w:sz w:val="24"/>
          <w:szCs w:val="24"/>
        </w:rPr>
      </w:pPr>
      <w:r w:rsidRPr="008C5435">
        <w:rPr>
          <w:rFonts w:asciiTheme="minorBidi" w:hAnsiTheme="minorBidi"/>
          <w:b/>
          <w:sz w:val="24"/>
          <w:szCs w:val="24"/>
        </w:rPr>
        <w:t>Google</w:t>
      </w:r>
      <w:r w:rsidR="00CA66D5">
        <w:rPr>
          <w:rFonts w:asciiTheme="minorBidi" w:hAnsiTheme="minorBidi"/>
          <w:b/>
          <w:sz w:val="24"/>
          <w:szCs w:val="24"/>
        </w:rPr>
        <w:t xml:space="preserve"> Form</w:t>
      </w:r>
    </w:p>
    <w:p w14:paraId="0C66B264" w14:textId="38165CFB" w:rsidR="00133103" w:rsidRPr="00CA66D5" w:rsidRDefault="00373452" w:rsidP="008C5435">
      <w:pPr>
        <w:spacing w:before="120" w:after="120" w:line="360" w:lineRule="auto"/>
        <w:jc w:val="both"/>
        <w:rPr>
          <w:rFonts w:asciiTheme="minorBidi" w:hAnsiTheme="minorBidi"/>
          <w:b/>
          <w:sz w:val="24"/>
          <w:szCs w:val="24"/>
        </w:rPr>
      </w:pPr>
      <w:hyperlink r:id="rId45" w:history="1">
        <w:r w:rsidRPr="00373452">
          <w:rPr>
            <w:rStyle w:val="Hyperlink"/>
            <w:rFonts w:asciiTheme="minorBidi" w:hAnsiTheme="minorBidi"/>
            <w:b/>
            <w:sz w:val="24"/>
            <w:szCs w:val="24"/>
          </w:rPr>
          <w:t>https</w:t>
        </w:r>
        <w:r w:rsidRPr="00373452">
          <w:rPr>
            <w:rStyle w:val="Hyperlink"/>
            <w:rFonts w:asciiTheme="minorBidi" w:hAnsiTheme="minorBidi"/>
            <w:b/>
            <w:sz w:val="24"/>
            <w:szCs w:val="24"/>
          </w:rPr>
          <w:t>:</w:t>
        </w:r>
        <w:r w:rsidRPr="00373452">
          <w:rPr>
            <w:rStyle w:val="Hyperlink"/>
            <w:rFonts w:asciiTheme="minorBidi" w:hAnsiTheme="minorBidi"/>
            <w:b/>
            <w:sz w:val="24"/>
            <w:szCs w:val="24"/>
          </w:rPr>
          <w:t>//docs.google.com/forms/d/1WJzm0vvSCrKTsDZVnD0TlGZHmFNe-j-Z7YhiJWZRVI8/edit</w:t>
        </w:r>
      </w:hyperlink>
    </w:p>
    <w:p w14:paraId="39A64615" w14:textId="77777777" w:rsidR="008C5435" w:rsidRPr="008C5435" w:rsidRDefault="008C5435" w:rsidP="008C5435">
      <w:pPr>
        <w:spacing w:before="120" w:after="120" w:line="360" w:lineRule="auto"/>
        <w:jc w:val="both"/>
        <w:rPr>
          <w:rFonts w:asciiTheme="minorBidi" w:hAnsiTheme="minorBidi"/>
          <w:b/>
          <w:sz w:val="24"/>
          <w:szCs w:val="24"/>
        </w:rPr>
      </w:pPr>
      <w:r w:rsidRPr="008C5435">
        <w:rPr>
          <w:rFonts w:asciiTheme="minorBidi" w:hAnsiTheme="minorBidi"/>
          <w:b/>
          <w:sz w:val="24"/>
          <w:szCs w:val="24"/>
        </w:rPr>
        <w:t>Website link</w:t>
      </w:r>
    </w:p>
    <w:p w14:paraId="66FEE6CB" w14:textId="319B8BD8" w:rsidR="00114659" w:rsidRPr="00DC1747" w:rsidRDefault="00DC1747" w:rsidP="00114659">
      <w:pPr>
        <w:spacing w:before="120" w:after="120" w:line="360" w:lineRule="auto"/>
        <w:jc w:val="both"/>
        <w:rPr>
          <w:rFonts w:asciiTheme="minorBidi" w:hAnsiTheme="minorBidi"/>
          <w:b/>
          <w:bCs/>
          <w:vanish/>
          <w:color w:val="548DD4" w:themeColor="text2" w:themeTint="99"/>
          <w:sz w:val="24"/>
          <w:szCs w:val="24"/>
          <w:u w:val="single"/>
          <w:specVanish/>
        </w:rPr>
      </w:pPr>
      <w:r>
        <w:rPr>
          <w:rFonts w:asciiTheme="minorBidi" w:hAnsiTheme="minorBidi"/>
          <w:b/>
          <w:bCs/>
          <w:color w:val="548DD4" w:themeColor="text2" w:themeTint="99"/>
          <w:sz w:val="24"/>
          <w:szCs w:val="24"/>
          <w:u w:val="single"/>
        </w:rPr>
        <w:t xml:space="preserve"> </w:t>
      </w:r>
      <w:hyperlink r:id="rId46" w:history="1">
        <w:r w:rsidR="00114659" w:rsidRPr="00114659">
          <w:rPr>
            <w:rStyle w:val="Hyperlink"/>
            <w:rFonts w:asciiTheme="minorBidi" w:hAnsiTheme="minorBidi"/>
            <w:b/>
            <w:bCs/>
            <w:sz w:val="24"/>
            <w:szCs w:val="24"/>
          </w:rPr>
          <w:t>https://cakeandbakery407.wixsite.com/cakes-and-bakery</w:t>
        </w:r>
      </w:hyperlink>
    </w:p>
    <w:p w14:paraId="0D8DB715" w14:textId="5BE8DFDF" w:rsidR="00C63D86" w:rsidRDefault="00C63D86" w:rsidP="00DC1747">
      <w:pPr>
        <w:rPr>
          <w:rFonts w:asciiTheme="minorBidi" w:hAnsiTheme="minorBidi"/>
          <w:b/>
          <w:bCs/>
          <w:color w:val="548DD4" w:themeColor="text2" w:themeTint="99"/>
          <w:sz w:val="24"/>
          <w:szCs w:val="24"/>
          <w:u w:val="single"/>
        </w:rPr>
      </w:pPr>
    </w:p>
    <w:p w14:paraId="435212A4" w14:textId="77777777" w:rsidR="00712D8C" w:rsidRPr="00712D8C" w:rsidRDefault="00712D8C" w:rsidP="00712D8C">
      <w:pPr>
        <w:rPr>
          <w:rFonts w:asciiTheme="minorBidi" w:hAnsiTheme="minorBidi"/>
          <w:sz w:val="24"/>
          <w:szCs w:val="24"/>
        </w:rPr>
      </w:pPr>
    </w:p>
    <w:p w14:paraId="67F965E4" w14:textId="77777777" w:rsidR="00712D8C" w:rsidRPr="00712D8C" w:rsidRDefault="00712D8C" w:rsidP="00712D8C">
      <w:pPr>
        <w:rPr>
          <w:rFonts w:asciiTheme="minorBidi" w:hAnsiTheme="minorBidi"/>
          <w:sz w:val="24"/>
          <w:szCs w:val="24"/>
        </w:rPr>
      </w:pPr>
    </w:p>
    <w:p w14:paraId="18E5913A" w14:textId="77777777" w:rsidR="00712D8C" w:rsidRPr="00712D8C" w:rsidRDefault="00712D8C" w:rsidP="00712D8C">
      <w:pPr>
        <w:rPr>
          <w:rFonts w:asciiTheme="minorBidi" w:hAnsiTheme="minorBidi"/>
          <w:sz w:val="24"/>
          <w:szCs w:val="24"/>
        </w:rPr>
      </w:pPr>
    </w:p>
    <w:p w14:paraId="591036BE" w14:textId="77777777" w:rsidR="00712D8C" w:rsidRPr="00712D8C" w:rsidRDefault="00712D8C" w:rsidP="00712D8C">
      <w:pPr>
        <w:rPr>
          <w:rFonts w:asciiTheme="minorBidi" w:hAnsiTheme="minorBidi"/>
          <w:sz w:val="24"/>
          <w:szCs w:val="24"/>
        </w:rPr>
      </w:pPr>
    </w:p>
    <w:p w14:paraId="4B7C39E1" w14:textId="77777777" w:rsidR="00712D8C" w:rsidRDefault="00712D8C" w:rsidP="00712D8C">
      <w:pPr>
        <w:rPr>
          <w:rFonts w:asciiTheme="minorBidi" w:hAnsiTheme="minorBidi"/>
          <w:b/>
          <w:bCs/>
          <w:color w:val="548DD4" w:themeColor="text2" w:themeTint="99"/>
          <w:sz w:val="24"/>
          <w:szCs w:val="24"/>
          <w:u w:val="single"/>
        </w:rPr>
      </w:pPr>
    </w:p>
    <w:p w14:paraId="65D85172" w14:textId="77777777" w:rsidR="00712D8C" w:rsidRPr="00712D8C" w:rsidRDefault="00712D8C" w:rsidP="00712D8C">
      <w:pPr>
        <w:jc w:val="center"/>
        <w:rPr>
          <w:rFonts w:asciiTheme="minorBidi" w:hAnsiTheme="minorBidi"/>
          <w:sz w:val="24"/>
          <w:szCs w:val="24"/>
        </w:rPr>
      </w:pPr>
    </w:p>
    <w:sectPr w:rsidR="00712D8C" w:rsidRPr="00712D8C" w:rsidSect="000C6CC4">
      <w:pgSz w:w="11906" w:h="16838"/>
      <w:pgMar w:top="1701" w:right="851" w:bottom="851" w:left="1701"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965FB" w14:textId="77777777" w:rsidR="003F291E" w:rsidRDefault="003F291E" w:rsidP="003C207D">
      <w:pPr>
        <w:spacing w:after="0" w:line="240" w:lineRule="auto"/>
      </w:pPr>
      <w:r>
        <w:separator/>
      </w:r>
    </w:p>
  </w:endnote>
  <w:endnote w:type="continuationSeparator" w:id="0">
    <w:p w14:paraId="79ACCEF7" w14:textId="77777777" w:rsidR="003F291E" w:rsidRDefault="003F291E" w:rsidP="003C2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C6290" w14:textId="77777777" w:rsidR="003F291E" w:rsidRDefault="003F291E" w:rsidP="003C207D">
      <w:pPr>
        <w:spacing w:after="0" w:line="240" w:lineRule="auto"/>
      </w:pPr>
      <w:r>
        <w:separator/>
      </w:r>
    </w:p>
  </w:footnote>
  <w:footnote w:type="continuationSeparator" w:id="0">
    <w:p w14:paraId="5A9308EE" w14:textId="77777777" w:rsidR="003F291E" w:rsidRDefault="003F291E" w:rsidP="003C20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D0A12"/>
    <w:multiLevelType w:val="hybridMultilevel"/>
    <w:tmpl w:val="26726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AA6CE2"/>
    <w:multiLevelType w:val="hybridMultilevel"/>
    <w:tmpl w:val="D95C4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153E4C"/>
    <w:multiLevelType w:val="hybridMultilevel"/>
    <w:tmpl w:val="6BBC7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4500664">
    <w:abstractNumId w:val="1"/>
  </w:num>
  <w:num w:numId="2" w16cid:durableId="1484469298">
    <w:abstractNumId w:val="0"/>
  </w:num>
  <w:num w:numId="3" w16cid:durableId="489638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0" w:nlCheck="1" w:checkStyle="0"/>
  <w:activeWritingStyle w:appName="MSWord" w:lang="en-GB" w:vendorID="64" w:dllVersion="0" w:nlCheck="1" w:checkStyle="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450"/>
    <w:rsid w:val="000217E9"/>
    <w:rsid w:val="00085D51"/>
    <w:rsid w:val="000906CF"/>
    <w:rsid w:val="000B5395"/>
    <w:rsid w:val="000C6563"/>
    <w:rsid w:val="000C6CC4"/>
    <w:rsid w:val="000C7AC6"/>
    <w:rsid w:val="000D09C1"/>
    <w:rsid w:val="000D4A2C"/>
    <w:rsid w:val="000D76D5"/>
    <w:rsid w:val="000E61D1"/>
    <w:rsid w:val="000E73B5"/>
    <w:rsid w:val="000F07D8"/>
    <w:rsid w:val="00114659"/>
    <w:rsid w:val="00133103"/>
    <w:rsid w:val="00156223"/>
    <w:rsid w:val="00162A11"/>
    <w:rsid w:val="00166CB0"/>
    <w:rsid w:val="00181BB9"/>
    <w:rsid w:val="00197B17"/>
    <w:rsid w:val="001B4C5B"/>
    <w:rsid w:val="001E1C93"/>
    <w:rsid w:val="00204994"/>
    <w:rsid w:val="002068CE"/>
    <w:rsid w:val="00216DAE"/>
    <w:rsid w:val="002172AC"/>
    <w:rsid w:val="00226858"/>
    <w:rsid w:val="0024125C"/>
    <w:rsid w:val="0025520C"/>
    <w:rsid w:val="002619EA"/>
    <w:rsid w:val="00274550"/>
    <w:rsid w:val="00274C5D"/>
    <w:rsid w:val="002B795B"/>
    <w:rsid w:val="002C5159"/>
    <w:rsid w:val="00303A7C"/>
    <w:rsid w:val="00347F12"/>
    <w:rsid w:val="00373452"/>
    <w:rsid w:val="003C207D"/>
    <w:rsid w:val="003D39E9"/>
    <w:rsid w:val="003D6381"/>
    <w:rsid w:val="003F291E"/>
    <w:rsid w:val="00413787"/>
    <w:rsid w:val="0046355D"/>
    <w:rsid w:val="00470E61"/>
    <w:rsid w:val="00473885"/>
    <w:rsid w:val="004A2C3F"/>
    <w:rsid w:val="004A713E"/>
    <w:rsid w:val="004B4471"/>
    <w:rsid w:val="004D55FD"/>
    <w:rsid w:val="004E0146"/>
    <w:rsid w:val="004E1C06"/>
    <w:rsid w:val="004E5110"/>
    <w:rsid w:val="005166BE"/>
    <w:rsid w:val="00540798"/>
    <w:rsid w:val="005924BA"/>
    <w:rsid w:val="005D68FC"/>
    <w:rsid w:val="006204DA"/>
    <w:rsid w:val="00631812"/>
    <w:rsid w:val="00632921"/>
    <w:rsid w:val="006341C0"/>
    <w:rsid w:val="006706B0"/>
    <w:rsid w:val="00681018"/>
    <w:rsid w:val="006B6395"/>
    <w:rsid w:val="006C6665"/>
    <w:rsid w:val="006C7F54"/>
    <w:rsid w:val="006D0B99"/>
    <w:rsid w:val="006D537D"/>
    <w:rsid w:val="00700BBE"/>
    <w:rsid w:val="00712D8C"/>
    <w:rsid w:val="00734977"/>
    <w:rsid w:val="00740724"/>
    <w:rsid w:val="007468A8"/>
    <w:rsid w:val="00764A8D"/>
    <w:rsid w:val="00787B59"/>
    <w:rsid w:val="00787E5B"/>
    <w:rsid w:val="007A0BC0"/>
    <w:rsid w:val="00810623"/>
    <w:rsid w:val="00817D6E"/>
    <w:rsid w:val="008330C0"/>
    <w:rsid w:val="00864729"/>
    <w:rsid w:val="008728B9"/>
    <w:rsid w:val="008948D4"/>
    <w:rsid w:val="008C5435"/>
    <w:rsid w:val="008D5892"/>
    <w:rsid w:val="008E4B32"/>
    <w:rsid w:val="00926161"/>
    <w:rsid w:val="009A0E0D"/>
    <w:rsid w:val="009C541A"/>
    <w:rsid w:val="009E0B12"/>
    <w:rsid w:val="009E668A"/>
    <w:rsid w:val="009E7A59"/>
    <w:rsid w:val="009F322D"/>
    <w:rsid w:val="00A01F22"/>
    <w:rsid w:val="00A12539"/>
    <w:rsid w:val="00A45A89"/>
    <w:rsid w:val="00A4698D"/>
    <w:rsid w:val="00A55236"/>
    <w:rsid w:val="00A5593F"/>
    <w:rsid w:val="00AC27C7"/>
    <w:rsid w:val="00AC3D67"/>
    <w:rsid w:val="00AC4863"/>
    <w:rsid w:val="00AD0CB5"/>
    <w:rsid w:val="00AE5B37"/>
    <w:rsid w:val="00AE626B"/>
    <w:rsid w:val="00B05F13"/>
    <w:rsid w:val="00B12B02"/>
    <w:rsid w:val="00B12FA5"/>
    <w:rsid w:val="00B31090"/>
    <w:rsid w:val="00B4133B"/>
    <w:rsid w:val="00B42D99"/>
    <w:rsid w:val="00C02450"/>
    <w:rsid w:val="00C15D72"/>
    <w:rsid w:val="00C55D12"/>
    <w:rsid w:val="00C63D86"/>
    <w:rsid w:val="00C81372"/>
    <w:rsid w:val="00C924A4"/>
    <w:rsid w:val="00C97139"/>
    <w:rsid w:val="00C971DC"/>
    <w:rsid w:val="00CA66D5"/>
    <w:rsid w:val="00CB69E7"/>
    <w:rsid w:val="00CD4889"/>
    <w:rsid w:val="00CE5800"/>
    <w:rsid w:val="00CF6EEB"/>
    <w:rsid w:val="00D47CD5"/>
    <w:rsid w:val="00D53085"/>
    <w:rsid w:val="00D7613B"/>
    <w:rsid w:val="00D779F2"/>
    <w:rsid w:val="00DC1747"/>
    <w:rsid w:val="00DE469C"/>
    <w:rsid w:val="00E03DC9"/>
    <w:rsid w:val="00E426D6"/>
    <w:rsid w:val="00E6290B"/>
    <w:rsid w:val="00E65E4A"/>
    <w:rsid w:val="00E66F23"/>
    <w:rsid w:val="00EB6C4F"/>
    <w:rsid w:val="00EC1ADD"/>
    <w:rsid w:val="00EE1FB2"/>
    <w:rsid w:val="00EE2C07"/>
    <w:rsid w:val="00EF679F"/>
    <w:rsid w:val="00F06A14"/>
    <w:rsid w:val="00F23B10"/>
    <w:rsid w:val="00F2697E"/>
    <w:rsid w:val="00F534DB"/>
    <w:rsid w:val="00F63271"/>
    <w:rsid w:val="00FB597E"/>
    <w:rsid w:val="00FD24F5"/>
    <w:rsid w:val="00FD7F97"/>
    <w:rsid w:val="00FF01CB"/>
    <w:rsid w:val="00FF38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F419D4"/>
  <w15:chartTrackingRefBased/>
  <w15:docId w15:val="{3BE20331-1184-4C87-928D-961EF6382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bidi="ur-PK"/>
    </w:rPr>
  </w:style>
  <w:style w:type="paragraph" w:styleId="Heading1">
    <w:name w:val="heading 1"/>
    <w:basedOn w:val="Normal"/>
    <w:next w:val="Normal"/>
    <w:link w:val="Heading1Char"/>
    <w:uiPriority w:val="9"/>
    <w:qFormat/>
    <w:rsid w:val="00C15D72"/>
    <w:pPr>
      <w:keepNext/>
      <w:keepLines/>
      <w:spacing w:before="240" w:after="0"/>
      <w:jc w:val="center"/>
      <w:outlineLvl w:val="0"/>
    </w:pPr>
    <w:rPr>
      <w:rFonts w:ascii="Arial" w:eastAsiaTheme="majorEastAsia" w:hAnsi="Arial" w:cstheme="majorBidi"/>
      <w:b/>
      <w:color w:val="365F91" w:themeColor="accent1" w:themeShade="BF"/>
      <w:sz w:val="28"/>
      <w:szCs w:val="32"/>
    </w:rPr>
  </w:style>
  <w:style w:type="paragraph" w:styleId="Heading2">
    <w:name w:val="heading 2"/>
    <w:basedOn w:val="Normal"/>
    <w:link w:val="Heading2Char"/>
    <w:uiPriority w:val="1"/>
    <w:qFormat/>
    <w:rsid w:val="00B42D99"/>
    <w:pPr>
      <w:widowControl w:val="0"/>
      <w:autoSpaceDE w:val="0"/>
      <w:autoSpaceDN w:val="0"/>
      <w:spacing w:before="120" w:after="120" w:line="360" w:lineRule="auto"/>
      <w:jc w:val="both"/>
      <w:outlineLvl w:val="1"/>
    </w:pPr>
    <w:rPr>
      <w:rFonts w:ascii="Arial" w:eastAsia="Calibri" w:hAnsi="Arial" w:cstheme="majorBidi"/>
      <w:b/>
      <w:bCs/>
      <w:color w:val="4F81BD" w:themeColor="accent1"/>
      <w:sz w:val="24"/>
      <w:szCs w:val="24"/>
      <w:lang w:bidi="ar-SA"/>
    </w:rPr>
  </w:style>
  <w:style w:type="paragraph" w:styleId="Heading3">
    <w:name w:val="heading 3"/>
    <w:basedOn w:val="Normal"/>
    <w:next w:val="Normal"/>
    <w:link w:val="Heading3Char"/>
    <w:uiPriority w:val="9"/>
    <w:unhideWhenUsed/>
    <w:qFormat/>
    <w:rsid w:val="00B42D99"/>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B42D99"/>
    <w:rPr>
      <w:rFonts w:ascii="Arial" w:eastAsia="Calibri" w:hAnsi="Arial" w:cstheme="majorBidi"/>
      <w:b/>
      <w:bCs/>
      <w:color w:val="4F81BD" w:themeColor="accent1"/>
      <w:sz w:val="24"/>
      <w:szCs w:val="24"/>
      <w:lang w:val="en-US"/>
    </w:rPr>
  </w:style>
  <w:style w:type="character" w:customStyle="1" w:styleId="Heading1Char">
    <w:name w:val="Heading 1 Char"/>
    <w:basedOn w:val="DefaultParagraphFont"/>
    <w:link w:val="Heading1"/>
    <w:uiPriority w:val="9"/>
    <w:rsid w:val="00C15D72"/>
    <w:rPr>
      <w:rFonts w:ascii="Arial" w:eastAsiaTheme="majorEastAsia" w:hAnsi="Arial" w:cstheme="majorBidi"/>
      <w:b/>
      <w:color w:val="365F91" w:themeColor="accent1" w:themeShade="BF"/>
      <w:sz w:val="28"/>
      <w:szCs w:val="32"/>
      <w:lang w:val="en-US" w:bidi="ur-PK"/>
    </w:rPr>
  </w:style>
  <w:style w:type="paragraph" w:styleId="ListParagraph">
    <w:name w:val="List Paragraph"/>
    <w:basedOn w:val="Normal"/>
    <w:uiPriority w:val="34"/>
    <w:qFormat/>
    <w:rsid w:val="00B42D99"/>
    <w:pPr>
      <w:spacing w:after="160" w:line="360" w:lineRule="auto"/>
      <w:ind w:left="720"/>
      <w:contextualSpacing/>
      <w:jc w:val="both"/>
    </w:pPr>
    <w:rPr>
      <w:kern w:val="2"/>
      <w:sz w:val="24"/>
      <w:lang w:val="en-GB" w:bidi="ar-SA"/>
      <w14:ligatures w14:val="standardContextual"/>
    </w:rPr>
  </w:style>
  <w:style w:type="character" w:customStyle="1" w:styleId="Heading3Char">
    <w:name w:val="Heading 3 Char"/>
    <w:basedOn w:val="DefaultParagraphFont"/>
    <w:link w:val="Heading3"/>
    <w:uiPriority w:val="9"/>
    <w:rsid w:val="00B42D99"/>
    <w:rPr>
      <w:rFonts w:ascii="Arial" w:eastAsiaTheme="majorEastAsia" w:hAnsi="Arial" w:cstheme="majorBidi"/>
      <w:b/>
      <w:sz w:val="24"/>
      <w:szCs w:val="24"/>
      <w:lang w:val="en-US" w:bidi="ur-PK"/>
    </w:rPr>
  </w:style>
  <w:style w:type="character" w:styleId="Hyperlink">
    <w:name w:val="Hyperlink"/>
    <w:basedOn w:val="DefaultParagraphFont"/>
    <w:uiPriority w:val="99"/>
    <w:unhideWhenUsed/>
    <w:rsid w:val="00181BB9"/>
    <w:rPr>
      <w:color w:val="0000FF" w:themeColor="hyperlink"/>
      <w:u w:val="single"/>
    </w:rPr>
  </w:style>
  <w:style w:type="paragraph" w:styleId="TOCHeading">
    <w:name w:val="TOC Heading"/>
    <w:basedOn w:val="Heading1"/>
    <w:next w:val="Normal"/>
    <w:uiPriority w:val="39"/>
    <w:unhideWhenUsed/>
    <w:qFormat/>
    <w:rsid w:val="00D53085"/>
    <w:pPr>
      <w:spacing w:line="259" w:lineRule="auto"/>
      <w:jc w:val="left"/>
      <w:outlineLvl w:val="9"/>
    </w:pPr>
    <w:rPr>
      <w:rFonts w:asciiTheme="majorHAnsi" w:hAnsiTheme="majorHAnsi"/>
      <w:b w:val="0"/>
      <w:sz w:val="32"/>
      <w:lang w:val="en-GB" w:eastAsia="en-GB" w:bidi="ar-SA"/>
    </w:rPr>
  </w:style>
  <w:style w:type="paragraph" w:styleId="TOC1">
    <w:name w:val="toc 1"/>
    <w:basedOn w:val="Normal"/>
    <w:next w:val="Normal"/>
    <w:autoRedefine/>
    <w:uiPriority w:val="39"/>
    <w:unhideWhenUsed/>
    <w:rsid w:val="00D53085"/>
    <w:pPr>
      <w:spacing w:after="100"/>
    </w:pPr>
  </w:style>
  <w:style w:type="paragraph" w:styleId="TOC2">
    <w:name w:val="toc 2"/>
    <w:basedOn w:val="Normal"/>
    <w:next w:val="Normal"/>
    <w:autoRedefine/>
    <w:uiPriority w:val="39"/>
    <w:unhideWhenUsed/>
    <w:rsid w:val="003C207D"/>
    <w:pPr>
      <w:tabs>
        <w:tab w:val="right" w:leader="dot" w:pos="9344"/>
      </w:tabs>
      <w:spacing w:after="100" w:line="360" w:lineRule="auto"/>
      <w:ind w:left="221"/>
    </w:pPr>
  </w:style>
  <w:style w:type="paragraph" w:styleId="TOC3">
    <w:name w:val="toc 3"/>
    <w:basedOn w:val="Normal"/>
    <w:next w:val="Normal"/>
    <w:autoRedefine/>
    <w:uiPriority w:val="39"/>
    <w:unhideWhenUsed/>
    <w:rsid w:val="00D53085"/>
    <w:pPr>
      <w:spacing w:after="100"/>
      <w:ind w:left="440"/>
    </w:pPr>
  </w:style>
  <w:style w:type="character" w:customStyle="1" w:styleId="UnresolvedMention1">
    <w:name w:val="Unresolved Mention1"/>
    <w:basedOn w:val="DefaultParagraphFont"/>
    <w:uiPriority w:val="99"/>
    <w:semiHidden/>
    <w:unhideWhenUsed/>
    <w:rsid w:val="00FB597E"/>
    <w:rPr>
      <w:color w:val="605E5C"/>
      <w:shd w:val="clear" w:color="auto" w:fill="E1DFDD"/>
    </w:rPr>
  </w:style>
  <w:style w:type="character" w:styleId="FollowedHyperlink">
    <w:name w:val="FollowedHyperlink"/>
    <w:basedOn w:val="DefaultParagraphFont"/>
    <w:uiPriority w:val="99"/>
    <w:semiHidden/>
    <w:unhideWhenUsed/>
    <w:rsid w:val="00FB597E"/>
    <w:rPr>
      <w:color w:val="800080" w:themeColor="followedHyperlink"/>
      <w:u w:val="single"/>
    </w:rPr>
  </w:style>
  <w:style w:type="character" w:styleId="Strong">
    <w:name w:val="Strong"/>
    <w:basedOn w:val="DefaultParagraphFont"/>
    <w:uiPriority w:val="22"/>
    <w:qFormat/>
    <w:rsid w:val="002172AC"/>
    <w:rPr>
      <w:b/>
      <w:bCs/>
    </w:rPr>
  </w:style>
  <w:style w:type="paragraph" w:styleId="NormalWeb">
    <w:name w:val="Normal (Web)"/>
    <w:basedOn w:val="Normal"/>
    <w:uiPriority w:val="99"/>
    <w:semiHidden/>
    <w:unhideWhenUsed/>
    <w:rsid w:val="002172AC"/>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paragraph" w:styleId="Header">
    <w:name w:val="header"/>
    <w:basedOn w:val="Normal"/>
    <w:link w:val="HeaderChar"/>
    <w:uiPriority w:val="99"/>
    <w:unhideWhenUsed/>
    <w:rsid w:val="003C2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07D"/>
    <w:rPr>
      <w:lang w:val="en-US" w:bidi="ur-PK"/>
    </w:rPr>
  </w:style>
  <w:style w:type="paragraph" w:styleId="Footer">
    <w:name w:val="footer"/>
    <w:basedOn w:val="Normal"/>
    <w:link w:val="FooterChar"/>
    <w:uiPriority w:val="99"/>
    <w:unhideWhenUsed/>
    <w:rsid w:val="003C2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07D"/>
    <w:rPr>
      <w:lang w:val="en-US" w:bidi="ur-PK"/>
    </w:rPr>
  </w:style>
  <w:style w:type="character" w:customStyle="1" w:styleId="UnresolvedMention2">
    <w:name w:val="Unresolved Mention2"/>
    <w:basedOn w:val="DefaultParagraphFont"/>
    <w:uiPriority w:val="99"/>
    <w:semiHidden/>
    <w:unhideWhenUsed/>
    <w:rsid w:val="00926161"/>
    <w:rPr>
      <w:color w:val="605E5C"/>
      <w:shd w:val="clear" w:color="auto" w:fill="E1DFDD"/>
    </w:rPr>
  </w:style>
  <w:style w:type="character" w:styleId="Emphasis">
    <w:name w:val="Emphasis"/>
    <w:basedOn w:val="DefaultParagraphFont"/>
    <w:uiPriority w:val="20"/>
    <w:qFormat/>
    <w:rsid w:val="00413787"/>
    <w:rPr>
      <w:i/>
      <w:iCs/>
    </w:rPr>
  </w:style>
  <w:style w:type="paragraph" w:styleId="Caption">
    <w:name w:val="caption"/>
    <w:basedOn w:val="Normal"/>
    <w:next w:val="Normal"/>
    <w:uiPriority w:val="35"/>
    <w:unhideWhenUsed/>
    <w:qFormat/>
    <w:rsid w:val="00413787"/>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0E73B5"/>
    <w:rPr>
      <w:color w:val="605E5C"/>
      <w:shd w:val="clear" w:color="auto" w:fill="E1DFDD"/>
    </w:rPr>
  </w:style>
  <w:style w:type="paragraph" w:styleId="EndnoteText">
    <w:name w:val="endnote text"/>
    <w:basedOn w:val="Normal"/>
    <w:link w:val="EndnoteTextChar"/>
    <w:uiPriority w:val="99"/>
    <w:semiHidden/>
    <w:unhideWhenUsed/>
    <w:rsid w:val="00FF01C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F01CB"/>
    <w:rPr>
      <w:sz w:val="20"/>
      <w:szCs w:val="20"/>
      <w:lang w:val="en-US" w:bidi="ur-PK"/>
    </w:rPr>
  </w:style>
  <w:style w:type="character" w:styleId="EndnoteReference">
    <w:name w:val="endnote reference"/>
    <w:basedOn w:val="DefaultParagraphFont"/>
    <w:uiPriority w:val="99"/>
    <w:semiHidden/>
    <w:unhideWhenUsed/>
    <w:rsid w:val="00FF01CB"/>
    <w:rPr>
      <w:vertAlign w:val="superscript"/>
    </w:rPr>
  </w:style>
  <w:style w:type="paragraph" w:styleId="FootnoteText">
    <w:name w:val="footnote text"/>
    <w:basedOn w:val="Normal"/>
    <w:link w:val="FootnoteTextChar"/>
    <w:uiPriority w:val="99"/>
    <w:semiHidden/>
    <w:unhideWhenUsed/>
    <w:rsid w:val="004A71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713E"/>
    <w:rPr>
      <w:sz w:val="20"/>
      <w:szCs w:val="20"/>
      <w:lang w:val="en-US" w:bidi="ur-PK"/>
    </w:rPr>
  </w:style>
  <w:style w:type="character" w:styleId="FootnoteReference">
    <w:name w:val="footnote reference"/>
    <w:basedOn w:val="DefaultParagraphFont"/>
    <w:uiPriority w:val="99"/>
    <w:semiHidden/>
    <w:unhideWhenUsed/>
    <w:rsid w:val="004A713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heseus.fi/handle/10024/794258" TargetMode="External"/><Relationship Id="rId39" Type="http://schemas.openxmlformats.org/officeDocument/2006/relationships/hyperlink" Target="https://www.diva-portal.org/smash/record.jsf?pid=diva2:1669996" TargetMode="External"/><Relationship Id="rId21" Type="http://schemas.openxmlformats.org/officeDocument/2006/relationships/image" Target="media/image14.jpg"/><Relationship Id="rId34" Type="http://schemas.openxmlformats.org/officeDocument/2006/relationships/hyperlink" Target="https://www.numerator.com/gen-z-consumer-behavior/" TargetMode="External"/><Relationship Id="rId42" Type="http://schemas.openxmlformats.org/officeDocument/2006/relationships/hyperlink" Target="https://www.businessdasher.com/product-photography-statistics/"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books.google.com.pk/books?hl=en&amp;lr=&amp;id=e2W5EAAAQBAJ&amp;oi=fnd&amp;pg=PP17&amp;dq=Lohani,+S.K.,+(2023).+Excel+for+Finance+and+Accounting:+Learn+how+to+optimize+Excel+formulas+and+functions+for+financial+analysis+(English+Edition).+BPB+Publications&amp;ots=O2F0Zn1qOa&amp;sig=YMcTts-4jrZGDbmDBcsU4goV5eM&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merald.com/apjml/article-abstract/37/5/1255/1246186/How-does-brand-authenticity-influence-brand?redirectedFrom=fulltext" TargetMode="External"/><Relationship Id="rId32" Type="http://schemas.openxmlformats.org/officeDocument/2006/relationships/hyperlink" Target="https://books.google.com.pk/books?hl=en&amp;lr=&amp;id=zecEEQAAQBAJ&amp;oi=fnd&amp;pg=PP1&amp;dq=Mount,+G.,+(2024).+Modern+Data+Analytics+in+Excel.&amp;ots=k22SSAM96&amp;sig=oYNE1cpaV_xcDKJ1L3edO6KE_g&amp;redir_esc=y" TargetMode="External"/><Relationship Id="rId37" Type="http://schemas.openxmlformats.org/officeDocument/2006/relationships/hyperlink" Target="https://link.springer.com/article/10.1007/s00187-022-00338-7" TargetMode="External"/><Relationship Id="rId40" Type="http://schemas.openxmlformats.org/officeDocument/2006/relationships/hyperlink" Target="https://www.mdpi.com/2076-3417/11/16/7432" TargetMode="External"/><Relationship Id="rId45" Type="http://schemas.openxmlformats.org/officeDocument/2006/relationships/hyperlink" Target="https://docs.google.com/forms/d/1WJzm0vvSCrKTsDZVnD0TlGZHmFNe-j-Z7YhiJWZRVI8/edi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esearchgate.net/publication/350497219_STUDY_ON_CONSUMER_BEHAVIOUR_FOR_BAKERY_PRODUCTS" TargetMode="External"/><Relationship Id="rId28" Type="http://schemas.openxmlformats.org/officeDocument/2006/relationships/hyperlink" Target="https://www.taylorfrancis.com/chapters/edit/10.1201/9781003396307-3/microsoft-excel-joseph-lindquist-charles-sulewski" TargetMode="External"/><Relationship Id="rId36" Type="http://schemas.openxmlformats.org/officeDocument/2006/relationships/hyperlink" Target="https://www.taylorfrancis.com/books/mono/10.1201/9781003175834/business-financial-planning-microsoft-excel-gavin-powel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journal.stmiki.ac.id/index.php/jimik/article/view/698" TargetMode="External"/><Relationship Id="rId44" Type="http://schemas.openxmlformats.org/officeDocument/2006/relationships/hyperlink" Target="https://docs.google.com/spreadsheets/d/14sS7q78SUao5ZNdbMHW2IH_C4oFefbDzyXBLt3eurNQ/edit?usp=shar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ublisher.uthm.edu.my/periodicals/index.php/ekst/article/view/14409?utm_source=chatgpt.com" TargetMode="External"/><Relationship Id="rId27" Type="http://schemas.openxmlformats.org/officeDocument/2006/relationships/hyperlink" Target="https://www.mdpi.com/2071-1050/13/6/3456" TargetMode="External"/><Relationship Id="rId30" Type="http://schemas.openxmlformats.org/officeDocument/2006/relationships/hyperlink" Target="https://www.theseus.fi/handle/10024/881798" TargetMode="External"/><Relationship Id="rId35" Type="http://schemas.openxmlformats.org/officeDocument/2006/relationships/hyperlink" Target="https://www.sciencedirect.com/science/article/abs/pii/S0748575123000209" TargetMode="External"/><Relationship Id="rId43" Type="http://schemas.openxmlformats.org/officeDocument/2006/relationships/hyperlink" Target="https://www.academia.edu/download/88398455/pdf.pdf"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ijoi-online.org/attachments/article/555/1414%20Final.pdf" TargetMode="External"/><Relationship Id="rId33" Type="http://schemas.openxmlformats.org/officeDocument/2006/relationships/hyperlink" Target="https://www.taylorfrancis.com/books/mono/10.4324/9781003398127/basic-computational-techniques-data-analysis-narayana-sharad-ranjan-nupur-tyagi" TargetMode="External"/><Relationship Id="rId38" Type="http://schemas.openxmlformats.org/officeDocument/2006/relationships/hyperlink" Target="https://www.researchgate.net/profile/Pappu-Sindhuja/publication/374813485_Influence_of_Social_Media_on_Consumer_Buying_Behavior/links/6530efd61d6e8a70703c8e29/Influence-of-Social-Media-on-Consumer-Buying-Behavior.pdf" TargetMode="External"/><Relationship Id="rId46" Type="http://schemas.openxmlformats.org/officeDocument/2006/relationships/hyperlink" Target="https://cakeandbakery407.wixsite.com/cakes-and-bakery" TargetMode="External"/><Relationship Id="rId20" Type="http://schemas.openxmlformats.org/officeDocument/2006/relationships/image" Target="media/image13.jpg"/><Relationship Id="rId41" Type="http://schemas.openxmlformats.org/officeDocument/2006/relationships/hyperlink" Target="https://saudijournals.com/media/articles/SJBMS_63_51-5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476FC-0463-40CC-A005-AB1A305AF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17</Pages>
  <Words>3395</Words>
  <Characters>21768</Characters>
  <Application>Microsoft Office Word</Application>
  <DocSecurity>0</DocSecurity>
  <Lines>418</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Martina Geciova</cp:lastModifiedBy>
  <cp:revision>64</cp:revision>
  <dcterms:created xsi:type="dcterms:W3CDTF">2025-12-12T09:41:00Z</dcterms:created>
  <dcterms:modified xsi:type="dcterms:W3CDTF">2025-12-12T14:11:00Z</dcterms:modified>
</cp:coreProperties>
</file>