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11A84" w14:textId="029CA459" w:rsidR="00677A1D" w:rsidRPr="009003B4" w:rsidRDefault="009003B4" w:rsidP="009003B4">
      <w:pPr>
        <w:jc w:val="center"/>
        <w:rPr>
          <w:b/>
          <w:bCs/>
          <w:sz w:val="24"/>
          <w:szCs w:val="24"/>
        </w:rPr>
      </w:pPr>
      <w:r w:rsidRPr="009003B4">
        <w:rPr>
          <w:b/>
          <w:bCs/>
          <w:sz w:val="24"/>
          <w:szCs w:val="24"/>
        </w:rPr>
        <w:t>University of Wales Trinity Saint Davids</w:t>
      </w:r>
    </w:p>
    <w:p w14:paraId="4E599E2F" w14:textId="107F7C13" w:rsidR="009003B4" w:rsidRPr="009003B4" w:rsidRDefault="009003B4" w:rsidP="009003B4">
      <w:pPr>
        <w:jc w:val="center"/>
        <w:rPr>
          <w:b/>
          <w:bCs/>
          <w:sz w:val="24"/>
          <w:szCs w:val="24"/>
        </w:rPr>
      </w:pPr>
      <w:r w:rsidRPr="009003B4">
        <w:rPr>
          <w:b/>
          <w:bCs/>
          <w:sz w:val="24"/>
          <w:szCs w:val="24"/>
        </w:rPr>
        <w:t>Wales Institute of Science &amp; Art</w:t>
      </w:r>
    </w:p>
    <w:p w14:paraId="05C78E6B" w14:textId="1A0756A9" w:rsidR="009003B4" w:rsidRDefault="009003B4" w:rsidP="009003B4">
      <w:pPr>
        <w:jc w:val="center"/>
        <w:rPr>
          <w:b/>
          <w:bCs/>
        </w:rPr>
      </w:pPr>
      <w:r>
        <w:rPr>
          <w:b/>
          <w:bCs/>
          <w:noProof/>
        </w:rPr>
        <w:drawing>
          <wp:inline distT="0" distB="0" distL="0" distR="0" wp14:anchorId="26944120" wp14:editId="3F2CDCED">
            <wp:extent cx="5608977" cy="2105247"/>
            <wp:effectExtent l="0" t="0" r="0" b="952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97214" cy="2138365"/>
                    </a:xfrm>
                    <a:prstGeom prst="rect">
                      <a:avLst/>
                    </a:prstGeom>
                  </pic:spPr>
                </pic:pic>
              </a:graphicData>
            </a:graphic>
          </wp:inline>
        </w:drawing>
      </w:r>
    </w:p>
    <w:p w14:paraId="50014189" w14:textId="27899982" w:rsidR="00593323" w:rsidRPr="00593323" w:rsidRDefault="00593323" w:rsidP="00593323">
      <w:pPr>
        <w:jc w:val="center"/>
        <w:rPr>
          <w:b/>
          <w:bCs/>
          <w:sz w:val="32"/>
          <w:szCs w:val="32"/>
        </w:rPr>
      </w:pPr>
      <w:r w:rsidRPr="00593323">
        <w:rPr>
          <w:b/>
          <w:bCs/>
          <w:sz w:val="32"/>
          <w:szCs w:val="32"/>
        </w:rPr>
        <w:t xml:space="preserve">Application of Computer </w:t>
      </w:r>
    </w:p>
    <w:p w14:paraId="307A07DC" w14:textId="5B3BFDEF" w:rsidR="005735AE" w:rsidRPr="005735AE" w:rsidRDefault="00593323" w:rsidP="00593323">
      <w:pPr>
        <w:jc w:val="center"/>
        <w:rPr>
          <w:b/>
          <w:bCs/>
          <w:sz w:val="32"/>
          <w:szCs w:val="32"/>
        </w:rPr>
      </w:pPr>
      <w:r w:rsidRPr="00593323">
        <w:rPr>
          <w:b/>
          <w:bCs/>
          <w:sz w:val="32"/>
          <w:szCs w:val="32"/>
        </w:rPr>
        <w:t>Aided Engineering Processes</w:t>
      </w:r>
    </w:p>
    <w:p w14:paraId="7263BF59" w14:textId="29F899FF" w:rsidR="005735AE" w:rsidRDefault="005735AE" w:rsidP="009003B4">
      <w:pPr>
        <w:jc w:val="center"/>
        <w:rPr>
          <w:b/>
          <w:bCs/>
        </w:rPr>
      </w:pPr>
      <w:r>
        <w:rPr>
          <w:b/>
          <w:bCs/>
        </w:rPr>
        <w:t>ACHA</w:t>
      </w:r>
      <w:r w:rsidR="00593323">
        <w:rPr>
          <w:b/>
          <w:bCs/>
        </w:rPr>
        <w:t>6010</w:t>
      </w:r>
    </w:p>
    <w:p w14:paraId="296B524B" w14:textId="1540E01D" w:rsidR="005735AE" w:rsidRDefault="005735AE" w:rsidP="009003B4">
      <w:pPr>
        <w:jc w:val="center"/>
        <w:rPr>
          <w:b/>
          <w:bCs/>
        </w:rPr>
      </w:pPr>
    </w:p>
    <w:p w14:paraId="74E27C58" w14:textId="2FC92492" w:rsidR="005735AE" w:rsidRDefault="005735AE" w:rsidP="009003B4">
      <w:pPr>
        <w:jc w:val="center"/>
        <w:rPr>
          <w:b/>
          <w:bCs/>
        </w:rPr>
      </w:pPr>
    </w:p>
    <w:p w14:paraId="528CBE65" w14:textId="7C70FBDC" w:rsidR="005735AE" w:rsidRDefault="005735AE" w:rsidP="000F58BF">
      <w:pPr>
        <w:rPr>
          <w:b/>
          <w:bCs/>
        </w:rPr>
      </w:pPr>
    </w:p>
    <w:p w14:paraId="157B1897" w14:textId="2E6B2176" w:rsidR="005735AE" w:rsidRDefault="005735AE" w:rsidP="009003B4">
      <w:pPr>
        <w:jc w:val="center"/>
        <w:rPr>
          <w:b/>
          <w:bCs/>
        </w:rPr>
      </w:pPr>
    </w:p>
    <w:p w14:paraId="5EEF8614" w14:textId="25F7A1C8" w:rsidR="005735AE" w:rsidRDefault="005735AE" w:rsidP="009003B4">
      <w:pPr>
        <w:jc w:val="center"/>
        <w:rPr>
          <w:b/>
          <w:bCs/>
        </w:rPr>
      </w:pPr>
    </w:p>
    <w:p w14:paraId="28063A71" w14:textId="11FCD127" w:rsidR="005735AE" w:rsidRDefault="005735AE" w:rsidP="009003B4">
      <w:pPr>
        <w:jc w:val="center"/>
        <w:rPr>
          <w:b/>
          <w:bCs/>
        </w:rPr>
      </w:pPr>
    </w:p>
    <w:p w14:paraId="2AF07F50" w14:textId="6750F81A" w:rsidR="005735AE" w:rsidRDefault="005735AE" w:rsidP="009003B4">
      <w:pPr>
        <w:jc w:val="center"/>
        <w:rPr>
          <w:b/>
          <w:bCs/>
        </w:rPr>
      </w:pPr>
    </w:p>
    <w:p w14:paraId="284AE7B2" w14:textId="5CA760DE" w:rsidR="005735AE" w:rsidRDefault="005735AE" w:rsidP="009003B4">
      <w:pPr>
        <w:jc w:val="center"/>
        <w:rPr>
          <w:b/>
          <w:bCs/>
        </w:rPr>
      </w:pPr>
    </w:p>
    <w:p w14:paraId="1C3C103F" w14:textId="4748146F" w:rsidR="005735AE" w:rsidRDefault="005735AE" w:rsidP="009003B4">
      <w:pPr>
        <w:jc w:val="center"/>
        <w:rPr>
          <w:b/>
          <w:bCs/>
        </w:rPr>
      </w:pPr>
    </w:p>
    <w:p w14:paraId="3344AE1B" w14:textId="6CD81C18" w:rsidR="005735AE" w:rsidRDefault="005735AE" w:rsidP="009003B4">
      <w:pPr>
        <w:jc w:val="center"/>
        <w:rPr>
          <w:b/>
          <w:bCs/>
        </w:rPr>
      </w:pPr>
    </w:p>
    <w:p w14:paraId="1B0F56E2" w14:textId="1DFA9743" w:rsidR="005735AE" w:rsidRDefault="005735AE" w:rsidP="009003B4">
      <w:pPr>
        <w:jc w:val="center"/>
        <w:rPr>
          <w:b/>
          <w:bCs/>
        </w:rPr>
      </w:pPr>
      <w:r>
        <w:rPr>
          <w:b/>
          <w:bCs/>
        </w:rPr>
        <w:t>Ashley Lane</w:t>
      </w:r>
    </w:p>
    <w:p w14:paraId="3189A81A" w14:textId="083456A0" w:rsidR="005735AE" w:rsidRDefault="005735AE" w:rsidP="009003B4">
      <w:pPr>
        <w:jc w:val="center"/>
        <w:rPr>
          <w:b/>
          <w:bCs/>
        </w:rPr>
      </w:pPr>
      <w:r>
        <w:rPr>
          <w:b/>
          <w:bCs/>
        </w:rPr>
        <w:t>1903102</w:t>
      </w:r>
    </w:p>
    <w:p w14:paraId="5AEBFBB6" w14:textId="22712EE7" w:rsidR="005735AE" w:rsidRDefault="00593323" w:rsidP="009003B4">
      <w:pPr>
        <w:jc w:val="center"/>
        <w:rPr>
          <w:b/>
          <w:bCs/>
        </w:rPr>
      </w:pPr>
      <w:r>
        <w:rPr>
          <w:b/>
          <w:bCs/>
        </w:rPr>
        <w:t xml:space="preserve"> 18</w:t>
      </w:r>
      <w:r w:rsidRPr="00593323">
        <w:rPr>
          <w:b/>
          <w:bCs/>
          <w:vertAlign w:val="superscript"/>
        </w:rPr>
        <w:t>th</w:t>
      </w:r>
      <w:r>
        <w:rPr>
          <w:b/>
          <w:bCs/>
        </w:rPr>
        <w:t xml:space="preserve"> Decembe</w:t>
      </w:r>
      <w:r w:rsidR="005735AE">
        <w:rPr>
          <w:b/>
          <w:bCs/>
        </w:rPr>
        <w:t>r 20</w:t>
      </w:r>
      <w:r w:rsidR="005650B8">
        <w:rPr>
          <w:b/>
          <w:bCs/>
        </w:rPr>
        <w:t>2</w:t>
      </w:r>
      <w:r>
        <w:rPr>
          <w:b/>
          <w:bCs/>
        </w:rPr>
        <w:t>2</w:t>
      </w:r>
    </w:p>
    <w:sdt>
      <w:sdtPr>
        <w:rPr>
          <w:rFonts w:asciiTheme="minorHAnsi" w:eastAsiaTheme="minorHAnsi" w:hAnsiTheme="minorHAnsi" w:cstheme="minorBidi"/>
          <w:color w:val="auto"/>
          <w:sz w:val="22"/>
          <w:szCs w:val="22"/>
          <w:lang w:val="en-GB"/>
        </w:rPr>
        <w:id w:val="2145464664"/>
        <w:docPartObj>
          <w:docPartGallery w:val="Table of Contents"/>
          <w:docPartUnique/>
        </w:docPartObj>
      </w:sdtPr>
      <w:sdtEndPr>
        <w:rPr>
          <w:b/>
          <w:bCs/>
          <w:noProof/>
        </w:rPr>
      </w:sdtEndPr>
      <w:sdtContent>
        <w:p w14:paraId="552710B3" w14:textId="6A906148" w:rsidR="005E3D72" w:rsidRDefault="005E3D72">
          <w:pPr>
            <w:pStyle w:val="TOCHeading"/>
          </w:pPr>
          <w:r>
            <w:t>Contents</w:t>
          </w:r>
        </w:p>
        <w:p w14:paraId="76798E7D" w14:textId="26B8B212" w:rsidR="00024178" w:rsidRDefault="005E3D72">
          <w:pPr>
            <w:pStyle w:val="TOC1"/>
            <w:tabs>
              <w:tab w:val="left" w:pos="440"/>
              <w:tab w:val="right" w:leader="dot" w:pos="9016"/>
            </w:tabs>
            <w:rPr>
              <w:rFonts w:eastAsiaTheme="minorEastAsia"/>
              <w:noProof/>
              <w:lang w:eastAsia="zh-CN"/>
            </w:rPr>
          </w:pPr>
          <w:r>
            <w:fldChar w:fldCharType="begin"/>
          </w:r>
          <w:r>
            <w:instrText xml:space="preserve"> TOC \o "1-3" \h \z \u </w:instrText>
          </w:r>
          <w:r>
            <w:fldChar w:fldCharType="separate"/>
          </w:r>
          <w:hyperlink w:anchor="_Toc122290335" w:history="1">
            <w:r w:rsidR="00024178" w:rsidRPr="005E2271">
              <w:rPr>
                <w:rStyle w:val="Hyperlink"/>
                <w:noProof/>
              </w:rPr>
              <w:t>1</w:t>
            </w:r>
            <w:r w:rsidR="00024178">
              <w:rPr>
                <w:rFonts w:eastAsiaTheme="minorEastAsia"/>
                <w:noProof/>
                <w:lang w:eastAsia="zh-CN"/>
              </w:rPr>
              <w:tab/>
            </w:r>
            <w:r w:rsidR="00024178" w:rsidRPr="005E2271">
              <w:rPr>
                <w:rStyle w:val="Hyperlink"/>
                <w:noProof/>
              </w:rPr>
              <w:t>Introduction</w:t>
            </w:r>
            <w:r w:rsidR="00024178">
              <w:rPr>
                <w:noProof/>
                <w:webHidden/>
              </w:rPr>
              <w:tab/>
            </w:r>
            <w:r w:rsidR="00024178">
              <w:rPr>
                <w:noProof/>
                <w:webHidden/>
              </w:rPr>
              <w:fldChar w:fldCharType="begin"/>
            </w:r>
            <w:r w:rsidR="00024178">
              <w:rPr>
                <w:noProof/>
                <w:webHidden/>
              </w:rPr>
              <w:instrText xml:space="preserve"> PAGEREF _Toc122290335 \h </w:instrText>
            </w:r>
            <w:r w:rsidR="00024178">
              <w:rPr>
                <w:noProof/>
                <w:webHidden/>
              </w:rPr>
            </w:r>
            <w:r w:rsidR="00024178">
              <w:rPr>
                <w:noProof/>
                <w:webHidden/>
              </w:rPr>
              <w:fldChar w:fldCharType="separate"/>
            </w:r>
            <w:r w:rsidR="00024178">
              <w:rPr>
                <w:noProof/>
                <w:webHidden/>
              </w:rPr>
              <w:t>2</w:t>
            </w:r>
            <w:r w:rsidR="00024178">
              <w:rPr>
                <w:noProof/>
                <w:webHidden/>
              </w:rPr>
              <w:fldChar w:fldCharType="end"/>
            </w:r>
          </w:hyperlink>
        </w:p>
        <w:p w14:paraId="305C4447" w14:textId="5E251F5B" w:rsidR="00024178" w:rsidRDefault="00024178">
          <w:pPr>
            <w:pStyle w:val="TOC1"/>
            <w:tabs>
              <w:tab w:val="left" w:pos="440"/>
              <w:tab w:val="right" w:leader="dot" w:pos="9016"/>
            </w:tabs>
            <w:rPr>
              <w:rFonts w:eastAsiaTheme="minorEastAsia"/>
              <w:noProof/>
              <w:lang w:eastAsia="zh-CN"/>
            </w:rPr>
          </w:pPr>
          <w:hyperlink w:anchor="_Toc122290336" w:history="1">
            <w:r w:rsidRPr="005E2271">
              <w:rPr>
                <w:rStyle w:val="Hyperlink"/>
                <w:noProof/>
              </w:rPr>
              <w:t>2</w:t>
            </w:r>
            <w:r>
              <w:rPr>
                <w:rFonts w:eastAsiaTheme="minorEastAsia"/>
                <w:noProof/>
                <w:lang w:eastAsia="zh-CN"/>
              </w:rPr>
              <w:tab/>
            </w:r>
            <w:r w:rsidRPr="005E2271">
              <w:rPr>
                <w:rStyle w:val="Hyperlink"/>
                <w:noProof/>
              </w:rPr>
              <w:t>Literature review</w:t>
            </w:r>
            <w:r>
              <w:rPr>
                <w:noProof/>
                <w:webHidden/>
              </w:rPr>
              <w:tab/>
            </w:r>
            <w:r>
              <w:rPr>
                <w:noProof/>
                <w:webHidden/>
              </w:rPr>
              <w:fldChar w:fldCharType="begin"/>
            </w:r>
            <w:r>
              <w:rPr>
                <w:noProof/>
                <w:webHidden/>
              </w:rPr>
              <w:instrText xml:space="preserve"> PAGEREF _Toc122290336 \h </w:instrText>
            </w:r>
            <w:r>
              <w:rPr>
                <w:noProof/>
                <w:webHidden/>
              </w:rPr>
            </w:r>
            <w:r>
              <w:rPr>
                <w:noProof/>
                <w:webHidden/>
              </w:rPr>
              <w:fldChar w:fldCharType="separate"/>
            </w:r>
            <w:r>
              <w:rPr>
                <w:noProof/>
                <w:webHidden/>
              </w:rPr>
              <w:t>3</w:t>
            </w:r>
            <w:r>
              <w:rPr>
                <w:noProof/>
                <w:webHidden/>
              </w:rPr>
              <w:fldChar w:fldCharType="end"/>
            </w:r>
          </w:hyperlink>
        </w:p>
        <w:p w14:paraId="5EB41CCD" w14:textId="5D230A12" w:rsidR="00024178" w:rsidRDefault="00024178">
          <w:pPr>
            <w:pStyle w:val="TOC1"/>
            <w:tabs>
              <w:tab w:val="left" w:pos="440"/>
              <w:tab w:val="right" w:leader="dot" w:pos="9016"/>
            </w:tabs>
            <w:rPr>
              <w:rFonts w:eastAsiaTheme="minorEastAsia"/>
              <w:noProof/>
              <w:lang w:eastAsia="zh-CN"/>
            </w:rPr>
          </w:pPr>
          <w:hyperlink w:anchor="_Toc122290337" w:history="1">
            <w:r w:rsidRPr="005E2271">
              <w:rPr>
                <w:rStyle w:val="Hyperlink"/>
                <w:noProof/>
              </w:rPr>
              <w:t>3</w:t>
            </w:r>
            <w:r>
              <w:rPr>
                <w:rFonts w:eastAsiaTheme="minorEastAsia"/>
                <w:noProof/>
                <w:lang w:eastAsia="zh-CN"/>
              </w:rPr>
              <w:tab/>
            </w:r>
            <w:r w:rsidRPr="005E2271">
              <w:rPr>
                <w:rStyle w:val="Hyperlink"/>
                <w:noProof/>
              </w:rPr>
              <w:t>Validation Methodology</w:t>
            </w:r>
            <w:r>
              <w:rPr>
                <w:noProof/>
                <w:webHidden/>
              </w:rPr>
              <w:tab/>
            </w:r>
            <w:r>
              <w:rPr>
                <w:noProof/>
                <w:webHidden/>
              </w:rPr>
              <w:fldChar w:fldCharType="begin"/>
            </w:r>
            <w:r>
              <w:rPr>
                <w:noProof/>
                <w:webHidden/>
              </w:rPr>
              <w:instrText xml:space="preserve"> PAGEREF _Toc122290337 \h </w:instrText>
            </w:r>
            <w:r>
              <w:rPr>
                <w:noProof/>
                <w:webHidden/>
              </w:rPr>
            </w:r>
            <w:r>
              <w:rPr>
                <w:noProof/>
                <w:webHidden/>
              </w:rPr>
              <w:fldChar w:fldCharType="separate"/>
            </w:r>
            <w:r>
              <w:rPr>
                <w:noProof/>
                <w:webHidden/>
              </w:rPr>
              <w:t>4</w:t>
            </w:r>
            <w:r>
              <w:rPr>
                <w:noProof/>
                <w:webHidden/>
              </w:rPr>
              <w:fldChar w:fldCharType="end"/>
            </w:r>
          </w:hyperlink>
        </w:p>
        <w:p w14:paraId="3EC1C97A" w14:textId="3800A14F" w:rsidR="00024178" w:rsidRDefault="00024178">
          <w:pPr>
            <w:pStyle w:val="TOC2"/>
            <w:tabs>
              <w:tab w:val="left" w:pos="880"/>
              <w:tab w:val="right" w:leader="dot" w:pos="9016"/>
            </w:tabs>
            <w:rPr>
              <w:rFonts w:eastAsiaTheme="minorEastAsia"/>
              <w:noProof/>
              <w:lang w:eastAsia="zh-CN"/>
            </w:rPr>
          </w:pPr>
          <w:hyperlink w:anchor="_Toc122290338" w:history="1">
            <w:r w:rsidRPr="005E2271">
              <w:rPr>
                <w:rStyle w:val="Hyperlink"/>
                <w:noProof/>
              </w:rPr>
              <w:t>3.1</w:t>
            </w:r>
            <w:r>
              <w:rPr>
                <w:rFonts w:eastAsiaTheme="minorEastAsia"/>
                <w:noProof/>
                <w:lang w:eastAsia="zh-CN"/>
              </w:rPr>
              <w:tab/>
            </w:r>
            <w:r w:rsidRPr="005E2271">
              <w:rPr>
                <w:rStyle w:val="Hyperlink"/>
                <w:noProof/>
              </w:rPr>
              <w:t>Analytical solution</w:t>
            </w:r>
            <w:r>
              <w:rPr>
                <w:noProof/>
                <w:webHidden/>
              </w:rPr>
              <w:tab/>
            </w:r>
            <w:r>
              <w:rPr>
                <w:noProof/>
                <w:webHidden/>
              </w:rPr>
              <w:fldChar w:fldCharType="begin"/>
            </w:r>
            <w:r>
              <w:rPr>
                <w:noProof/>
                <w:webHidden/>
              </w:rPr>
              <w:instrText xml:space="preserve"> PAGEREF _Toc122290338 \h </w:instrText>
            </w:r>
            <w:r>
              <w:rPr>
                <w:noProof/>
                <w:webHidden/>
              </w:rPr>
            </w:r>
            <w:r>
              <w:rPr>
                <w:noProof/>
                <w:webHidden/>
              </w:rPr>
              <w:fldChar w:fldCharType="separate"/>
            </w:r>
            <w:r>
              <w:rPr>
                <w:noProof/>
                <w:webHidden/>
              </w:rPr>
              <w:t>4</w:t>
            </w:r>
            <w:r>
              <w:rPr>
                <w:noProof/>
                <w:webHidden/>
              </w:rPr>
              <w:fldChar w:fldCharType="end"/>
            </w:r>
          </w:hyperlink>
        </w:p>
        <w:p w14:paraId="2B5B2177" w14:textId="2D042EFC" w:rsidR="00024178" w:rsidRDefault="00024178">
          <w:pPr>
            <w:pStyle w:val="TOC3"/>
            <w:tabs>
              <w:tab w:val="left" w:pos="1320"/>
              <w:tab w:val="right" w:leader="dot" w:pos="9016"/>
            </w:tabs>
            <w:rPr>
              <w:rFonts w:eastAsiaTheme="minorEastAsia"/>
              <w:noProof/>
              <w:lang w:eastAsia="zh-CN"/>
            </w:rPr>
          </w:pPr>
          <w:hyperlink w:anchor="_Toc122290339" w:history="1">
            <w:r w:rsidRPr="005E2271">
              <w:rPr>
                <w:rStyle w:val="Hyperlink"/>
                <w:noProof/>
              </w:rPr>
              <w:t>3.1.1</w:t>
            </w:r>
            <w:r>
              <w:rPr>
                <w:rFonts w:eastAsiaTheme="minorEastAsia"/>
                <w:noProof/>
                <w:lang w:eastAsia="zh-CN"/>
              </w:rPr>
              <w:tab/>
            </w:r>
            <w:r w:rsidRPr="005E2271">
              <w:rPr>
                <w:rStyle w:val="Hyperlink"/>
                <w:noProof/>
              </w:rPr>
              <w:t>Cantilever with axial force</w:t>
            </w:r>
            <w:r>
              <w:rPr>
                <w:noProof/>
                <w:webHidden/>
              </w:rPr>
              <w:tab/>
            </w:r>
            <w:r>
              <w:rPr>
                <w:noProof/>
                <w:webHidden/>
              </w:rPr>
              <w:fldChar w:fldCharType="begin"/>
            </w:r>
            <w:r>
              <w:rPr>
                <w:noProof/>
                <w:webHidden/>
              </w:rPr>
              <w:instrText xml:space="preserve"> PAGEREF _Toc122290339 \h </w:instrText>
            </w:r>
            <w:r>
              <w:rPr>
                <w:noProof/>
                <w:webHidden/>
              </w:rPr>
            </w:r>
            <w:r>
              <w:rPr>
                <w:noProof/>
                <w:webHidden/>
              </w:rPr>
              <w:fldChar w:fldCharType="separate"/>
            </w:r>
            <w:r>
              <w:rPr>
                <w:noProof/>
                <w:webHidden/>
              </w:rPr>
              <w:t>4</w:t>
            </w:r>
            <w:r>
              <w:rPr>
                <w:noProof/>
                <w:webHidden/>
              </w:rPr>
              <w:fldChar w:fldCharType="end"/>
            </w:r>
          </w:hyperlink>
        </w:p>
        <w:p w14:paraId="621FAB65" w14:textId="2BF65EEC" w:rsidR="00024178" w:rsidRDefault="00024178">
          <w:pPr>
            <w:pStyle w:val="TOC3"/>
            <w:tabs>
              <w:tab w:val="left" w:pos="1320"/>
              <w:tab w:val="right" w:leader="dot" w:pos="9016"/>
            </w:tabs>
            <w:rPr>
              <w:rFonts w:eastAsiaTheme="minorEastAsia"/>
              <w:noProof/>
              <w:lang w:eastAsia="zh-CN"/>
            </w:rPr>
          </w:pPr>
          <w:hyperlink w:anchor="_Toc122290340" w:history="1">
            <w:r w:rsidRPr="005E2271">
              <w:rPr>
                <w:rStyle w:val="Hyperlink"/>
                <w:noProof/>
              </w:rPr>
              <w:t>3.1.2</w:t>
            </w:r>
            <w:r>
              <w:rPr>
                <w:rFonts w:eastAsiaTheme="minorEastAsia"/>
                <w:noProof/>
                <w:lang w:eastAsia="zh-CN"/>
              </w:rPr>
              <w:tab/>
            </w:r>
            <w:r w:rsidRPr="005E2271">
              <w:rPr>
                <w:rStyle w:val="Hyperlink"/>
                <w:noProof/>
              </w:rPr>
              <w:t>Cantilever with uniform load</w:t>
            </w:r>
            <w:r>
              <w:rPr>
                <w:noProof/>
                <w:webHidden/>
              </w:rPr>
              <w:tab/>
            </w:r>
            <w:r>
              <w:rPr>
                <w:noProof/>
                <w:webHidden/>
              </w:rPr>
              <w:fldChar w:fldCharType="begin"/>
            </w:r>
            <w:r>
              <w:rPr>
                <w:noProof/>
                <w:webHidden/>
              </w:rPr>
              <w:instrText xml:space="preserve"> PAGEREF _Toc122290340 \h </w:instrText>
            </w:r>
            <w:r>
              <w:rPr>
                <w:noProof/>
                <w:webHidden/>
              </w:rPr>
            </w:r>
            <w:r>
              <w:rPr>
                <w:noProof/>
                <w:webHidden/>
              </w:rPr>
              <w:fldChar w:fldCharType="separate"/>
            </w:r>
            <w:r>
              <w:rPr>
                <w:noProof/>
                <w:webHidden/>
              </w:rPr>
              <w:t>5</w:t>
            </w:r>
            <w:r>
              <w:rPr>
                <w:noProof/>
                <w:webHidden/>
              </w:rPr>
              <w:fldChar w:fldCharType="end"/>
            </w:r>
          </w:hyperlink>
        </w:p>
        <w:p w14:paraId="73FF215F" w14:textId="56D96DDC" w:rsidR="00024178" w:rsidRDefault="00024178">
          <w:pPr>
            <w:pStyle w:val="TOC3"/>
            <w:tabs>
              <w:tab w:val="left" w:pos="1320"/>
              <w:tab w:val="right" w:leader="dot" w:pos="9016"/>
            </w:tabs>
            <w:rPr>
              <w:rFonts w:eastAsiaTheme="minorEastAsia"/>
              <w:noProof/>
              <w:lang w:eastAsia="zh-CN"/>
            </w:rPr>
          </w:pPr>
          <w:hyperlink w:anchor="_Toc122290341" w:history="1">
            <w:r w:rsidRPr="005E2271">
              <w:rPr>
                <w:rStyle w:val="Hyperlink"/>
                <w:noProof/>
              </w:rPr>
              <w:t>3.1.3</w:t>
            </w:r>
            <w:r>
              <w:rPr>
                <w:rFonts w:eastAsiaTheme="minorEastAsia"/>
                <w:noProof/>
                <w:lang w:eastAsia="zh-CN"/>
              </w:rPr>
              <w:tab/>
            </w:r>
            <w:r w:rsidRPr="005E2271">
              <w:rPr>
                <w:rStyle w:val="Hyperlink"/>
                <w:noProof/>
              </w:rPr>
              <w:t>Thermal loading</w:t>
            </w:r>
            <w:r>
              <w:rPr>
                <w:noProof/>
                <w:webHidden/>
              </w:rPr>
              <w:tab/>
            </w:r>
            <w:r>
              <w:rPr>
                <w:noProof/>
                <w:webHidden/>
              </w:rPr>
              <w:fldChar w:fldCharType="begin"/>
            </w:r>
            <w:r>
              <w:rPr>
                <w:noProof/>
                <w:webHidden/>
              </w:rPr>
              <w:instrText xml:space="preserve"> PAGEREF _Toc122290341 \h </w:instrText>
            </w:r>
            <w:r>
              <w:rPr>
                <w:noProof/>
                <w:webHidden/>
              </w:rPr>
            </w:r>
            <w:r>
              <w:rPr>
                <w:noProof/>
                <w:webHidden/>
              </w:rPr>
              <w:fldChar w:fldCharType="separate"/>
            </w:r>
            <w:r>
              <w:rPr>
                <w:noProof/>
                <w:webHidden/>
              </w:rPr>
              <w:t>5</w:t>
            </w:r>
            <w:r>
              <w:rPr>
                <w:noProof/>
                <w:webHidden/>
              </w:rPr>
              <w:fldChar w:fldCharType="end"/>
            </w:r>
          </w:hyperlink>
        </w:p>
        <w:p w14:paraId="1DB037FE" w14:textId="462263BE" w:rsidR="00024178" w:rsidRDefault="00024178">
          <w:pPr>
            <w:pStyle w:val="TOC2"/>
            <w:tabs>
              <w:tab w:val="left" w:pos="880"/>
              <w:tab w:val="right" w:leader="dot" w:pos="9016"/>
            </w:tabs>
            <w:rPr>
              <w:rFonts w:eastAsiaTheme="minorEastAsia"/>
              <w:noProof/>
              <w:lang w:eastAsia="zh-CN"/>
            </w:rPr>
          </w:pPr>
          <w:hyperlink w:anchor="_Toc122290342" w:history="1">
            <w:r w:rsidRPr="005E2271">
              <w:rPr>
                <w:rStyle w:val="Hyperlink"/>
                <w:noProof/>
              </w:rPr>
              <w:t>3.2</w:t>
            </w:r>
            <w:r>
              <w:rPr>
                <w:rFonts w:eastAsiaTheme="minorEastAsia"/>
                <w:noProof/>
                <w:lang w:eastAsia="zh-CN"/>
              </w:rPr>
              <w:tab/>
            </w:r>
            <w:r w:rsidRPr="005E2271">
              <w:rPr>
                <w:rStyle w:val="Hyperlink"/>
                <w:noProof/>
              </w:rPr>
              <w:t>Simulation analysis</w:t>
            </w:r>
            <w:r>
              <w:rPr>
                <w:noProof/>
                <w:webHidden/>
              </w:rPr>
              <w:tab/>
            </w:r>
            <w:r>
              <w:rPr>
                <w:noProof/>
                <w:webHidden/>
              </w:rPr>
              <w:fldChar w:fldCharType="begin"/>
            </w:r>
            <w:r>
              <w:rPr>
                <w:noProof/>
                <w:webHidden/>
              </w:rPr>
              <w:instrText xml:space="preserve"> PAGEREF _Toc122290342 \h </w:instrText>
            </w:r>
            <w:r>
              <w:rPr>
                <w:noProof/>
                <w:webHidden/>
              </w:rPr>
            </w:r>
            <w:r>
              <w:rPr>
                <w:noProof/>
                <w:webHidden/>
              </w:rPr>
              <w:fldChar w:fldCharType="separate"/>
            </w:r>
            <w:r>
              <w:rPr>
                <w:noProof/>
                <w:webHidden/>
              </w:rPr>
              <w:t>7</w:t>
            </w:r>
            <w:r>
              <w:rPr>
                <w:noProof/>
                <w:webHidden/>
              </w:rPr>
              <w:fldChar w:fldCharType="end"/>
            </w:r>
          </w:hyperlink>
        </w:p>
        <w:p w14:paraId="0C60D621" w14:textId="3DCBAB85" w:rsidR="00024178" w:rsidRDefault="00024178">
          <w:pPr>
            <w:pStyle w:val="TOC3"/>
            <w:tabs>
              <w:tab w:val="left" w:pos="1320"/>
              <w:tab w:val="right" w:leader="dot" w:pos="9016"/>
            </w:tabs>
            <w:rPr>
              <w:rFonts w:eastAsiaTheme="minorEastAsia"/>
              <w:noProof/>
              <w:lang w:eastAsia="zh-CN"/>
            </w:rPr>
          </w:pPr>
          <w:hyperlink w:anchor="_Toc122290343" w:history="1">
            <w:r w:rsidRPr="005E2271">
              <w:rPr>
                <w:rStyle w:val="Hyperlink"/>
                <w:noProof/>
              </w:rPr>
              <w:t>3.2.1</w:t>
            </w:r>
            <w:r>
              <w:rPr>
                <w:rFonts w:eastAsiaTheme="minorEastAsia"/>
                <w:noProof/>
                <w:lang w:eastAsia="zh-CN"/>
              </w:rPr>
              <w:tab/>
            </w:r>
            <w:r w:rsidRPr="005E2271">
              <w:rPr>
                <w:rStyle w:val="Hyperlink"/>
                <w:noProof/>
              </w:rPr>
              <w:t>Axial Force</w:t>
            </w:r>
            <w:r>
              <w:rPr>
                <w:noProof/>
                <w:webHidden/>
              </w:rPr>
              <w:tab/>
            </w:r>
            <w:r>
              <w:rPr>
                <w:noProof/>
                <w:webHidden/>
              </w:rPr>
              <w:fldChar w:fldCharType="begin"/>
            </w:r>
            <w:r>
              <w:rPr>
                <w:noProof/>
                <w:webHidden/>
              </w:rPr>
              <w:instrText xml:space="preserve"> PAGEREF _Toc122290343 \h </w:instrText>
            </w:r>
            <w:r>
              <w:rPr>
                <w:noProof/>
                <w:webHidden/>
              </w:rPr>
            </w:r>
            <w:r>
              <w:rPr>
                <w:noProof/>
                <w:webHidden/>
              </w:rPr>
              <w:fldChar w:fldCharType="separate"/>
            </w:r>
            <w:r>
              <w:rPr>
                <w:noProof/>
                <w:webHidden/>
              </w:rPr>
              <w:t>7</w:t>
            </w:r>
            <w:r>
              <w:rPr>
                <w:noProof/>
                <w:webHidden/>
              </w:rPr>
              <w:fldChar w:fldCharType="end"/>
            </w:r>
          </w:hyperlink>
        </w:p>
        <w:p w14:paraId="7A037512" w14:textId="472EAC32" w:rsidR="00024178" w:rsidRDefault="00024178">
          <w:pPr>
            <w:pStyle w:val="TOC3"/>
            <w:tabs>
              <w:tab w:val="left" w:pos="1320"/>
              <w:tab w:val="right" w:leader="dot" w:pos="9016"/>
            </w:tabs>
            <w:rPr>
              <w:rFonts w:eastAsiaTheme="minorEastAsia"/>
              <w:noProof/>
              <w:lang w:eastAsia="zh-CN"/>
            </w:rPr>
          </w:pPr>
          <w:hyperlink w:anchor="_Toc122290344" w:history="1">
            <w:r w:rsidRPr="005E2271">
              <w:rPr>
                <w:rStyle w:val="Hyperlink"/>
                <w:noProof/>
              </w:rPr>
              <w:t>3.2.2</w:t>
            </w:r>
            <w:r>
              <w:rPr>
                <w:rFonts w:eastAsiaTheme="minorEastAsia"/>
                <w:noProof/>
                <w:lang w:eastAsia="zh-CN"/>
              </w:rPr>
              <w:tab/>
            </w:r>
            <w:r w:rsidRPr="005E2271">
              <w:rPr>
                <w:rStyle w:val="Hyperlink"/>
                <w:noProof/>
              </w:rPr>
              <w:t>Uniform load</w:t>
            </w:r>
            <w:r>
              <w:rPr>
                <w:noProof/>
                <w:webHidden/>
              </w:rPr>
              <w:tab/>
            </w:r>
            <w:r>
              <w:rPr>
                <w:noProof/>
                <w:webHidden/>
              </w:rPr>
              <w:fldChar w:fldCharType="begin"/>
            </w:r>
            <w:r>
              <w:rPr>
                <w:noProof/>
                <w:webHidden/>
              </w:rPr>
              <w:instrText xml:space="preserve"> PAGEREF _Toc122290344 \h </w:instrText>
            </w:r>
            <w:r>
              <w:rPr>
                <w:noProof/>
                <w:webHidden/>
              </w:rPr>
            </w:r>
            <w:r>
              <w:rPr>
                <w:noProof/>
                <w:webHidden/>
              </w:rPr>
              <w:fldChar w:fldCharType="separate"/>
            </w:r>
            <w:r>
              <w:rPr>
                <w:noProof/>
                <w:webHidden/>
              </w:rPr>
              <w:t>9</w:t>
            </w:r>
            <w:r>
              <w:rPr>
                <w:noProof/>
                <w:webHidden/>
              </w:rPr>
              <w:fldChar w:fldCharType="end"/>
            </w:r>
          </w:hyperlink>
        </w:p>
        <w:p w14:paraId="71AF1F82" w14:textId="73866413" w:rsidR="00024178" w:rsidRDefault="00024178">
          <w:pPr>
            <w:pStyle w:val="TOC3"/>
            <w:tabs>
              <w:tab w:val="left" w:pos="1320"/>
              <w:tab w:val="right" w:leader="dot" w:pos="9016"/>
            </w:tabs>
            <w:rPr>
              <w:rFonts w:eastAsiaTheme="minorEastAsia"/>
              <w:noProof/>
              <w:lang w:eastAsia="zh-CN"/>
            </w:rPr>
          </w:pPr>
          <w:hyperlink w:anchor="_Toc122290345" w:history="1">
            <w:r w:rsidRPr="005E2271">
              <w:rPr>
                <w:rStyle w:val="Hyperlink"/>
                <w:noProof/>
              </w:rPr>
              <w:t>3.2.3</w:t>
            </w:r>
            <w:r>
              <w:rPr>
                <w:rFonts w:eastAsiaTheme="minorEastAsia"/>
                <w:noProof/>
                <w:lang w:eastAsia="zh-CN"/>
              </w:rPr>
              <w:tab/>
            </w:r>
            <w:r w:rsidRPr="005E2271">
              <w:rPr>
                <w:rStyle w:val="Hyperlink"/>
                <w:noProof/>
              </w:rPr>
              <w:t>Thermal load</w:t>
            </w:r>
            <w:r>
              <w:rPr>
                <w:noProof/>
                <w:webHidden/>
              </w:rPr>
              <w:tab/>
            </w:r>
            <w:r>
              <w:rPr>
                <w:noProof/>
                <w:webHidden/>
              </w:rPr>
              <w:fldChar w:fldCharType="begin"/>
            </w:r>
            <w:r>
              <w:rPr>
                <w:noProof/>
                <w:webHidden/>
              </w:rPr>
              <w:instrText xml:space="preserve"> PAGEREF _Toc122290345 \h </w:instrText>
            </w:r>
            <w:r>
              <w:rPr>
                <w:noProof/>
                <w:webHidden/>
              </w:rPr>
            </w:r>
            <w:r>
              <w:rPr>
                <w:noProof/>
                <w:webHidden/>
              </w:rPr>
              <w:fldChar w:fldCharType="separate"/>
            </w:r>
            <w:r>
              <w:rPr>
                <w:noProof/>
                <w:webHidden/>
              </w:rPr>
              <w:t>11</w:t>
            </w:r>
            <w:r>
              <w:rPr>
                <w:noProof/>
                <w:webHidden/>
              </w:rPr>
              <w:fldChar w:fldCharType="end"/>
            </w:r>
          </w:hyperlink>
        </w:p>
        <w:p w14:paraId="6658B4B0" w14:textId="0983E803" w:rsidR="00024178" w:rsidRDefault="00024178">
          <w:pPr>
            <w:pStyle w:val="TOC1"/>
            <w:tabs>
              <w:tab w:val="left" w:pos="440"/>
              <w:tab w:val="right" w:leader="dot" w:pos="9016"/>
            </w:tabs>
            <w:rPr>
              <w:rFonts w:eastAsiaTheme="minorEastAsia"/>
              <w:noProof/>
              <w:lang w:eastAsia="zh-CN"/>
            </w:rPr>
          </w:pPr>
          <w:hyperlink w:anchor="_Toc122290346" w:history="1">
            <w:r w:rsidRPr="005E2271">
              <w:rPr>
                <w:rStyle w:val="Hyperlink"/>
                <w:noProof/>
              </w:rPr>
              <w:t>4</w:t>
            </w:r>
            <w:r>
              <w:rPr>
                <w:rFonts w:eastAsiaTheme="minorEastAsia"/>
                <w:noProof/>
                <w:lang w:eastAsia="zh-CN"/>
              </w:rPr>
              <w:tab/>
            </w:r>
            <w:r w:rsidRPr="005E2271">
              <w:rPr>
                <w:rStyle w:val="Hyperlink"/>
                <w:noProof/>
              </w:rPr>
              <w:t>Piston methodology</w:t>
            </w:r>
            <w:r>
              <w:rPr>
                <w:noProof/>
                <w:webHidden/>
              </w:rPr>
              <w:tab/>
            </w:r>
            <w:r>
              <w:rPr>
                <w:noProof/>
                <w:webHidden/>
              </w:rPr>
              <w:fldChar w:fldCharType="begin"/>
            </w:r>
            <w:r>
              <w:rPr>
                <w:noProof/>
                <w:webHidden/>
              </w:rPr>
              <w:instrText xml:space="preserve"> PAGEREF _Toc122290346 \h </w:instrText>
            </w:r>
            <w:r>
              <w:rPr>
                <w:noProof/>
                <w:webHidden/>
              </w:rPr>
            </w:r>
            <w:r>
              <w:rPr>
                <w:noProof/>
                <w:webHidden/>
              </w:rPr>
              <w:fldChar w:fldCharType="separate"/>
            </w:r>
            <w:r>
              <w:rPr>
                <w:noProof/>
                <w:webHidden/>
              </w:rPr>
              <w:t>12</w:t>
            </w:r>
            <w:r>
              <w:rPr>
                <w:noProof/>
                <w:webHidden/>
              </w:rPr>
              <w:fldChar w:fldCharType="end"/>
            </w:r>
          </w:hyperlink>
        </w:p>
        <w:p w14:paraId="7418A484" w14:textId="3539851E" w:rsidR="00024178" w:rsidRDefault="00024178">
          <w:pPr>
            <w:pStyle w:val="TOC2"/>
            <w:tabs>
              <w:tab w:val="left" w:pos="880"/>
              <w:tab w:val="right" w:leader="dot" w:pos="9016"/>
            </w:tabs>
            <w:rPr>
              <w:rFonts w:eastAsiaTheme="minorEastAsia"/>
              <w:noProof/>
              <w:lang w:eastAsia="zh-CN"/>
            </w:rPr>
          </w:pPr>
          <w:hyperlink w:anchor="_Toc122290347" w:history="1">
            <w:r w:rsidRPr="005E2271">
              <w:rPr>
                <w:rStyle w:val="Hyperlink"/>
                <w:noProof/>
              </w:rPr>
              <w:t>4.1</w:t>
            </w:r>
            <w:r>
              <w:rPr>
                <w:rFonts w:eastAsiaTheme="minorEastAsia"/>
                <w:noProof/>
                <w:lang w:eastAsia="zh-CN"/>
              </w:rPr>
              <w:tab/>
            </w:r>
            <w:r w:rsidRPr="005E2271">
              <w:rPr>
                <w:rStyle w:val="Hyperlink"/>
                <w:noProof/>
              </w:rPr>
              <w:t>Piston constraints</w:t>
            </w:r>
            <w:r>
              <w:rPr>
                <w:noProof/>
                <w:webHidden/>
              </w:rPr>
              <w:tab/>
            </w:r>
            <w:r>
              <w:rPr>
                <w:noProof/>
                <w:webHidden/>
              </w:rPr>
              <w:fldChar w:fldCharType="begin"/>
            </w:r>
            <w:r>
              <w:rPr>
                <w:noProof/>
                <w:webHidden/>
              </w:rPr>
              <w:instrText xml:space="preserve"> PAGEREF _Toc122290347 \h </w:instrText>
            </w:r>
            <w:r>
              <w:rPr>
                <w:noProof/>
                <w:webHidden/>
              </w:rPr>
            </w:r>
            <w:r>
              <w:rPr>
                <w:noProof/>
                <w:webHidden/>
              </w:rPr>
              <w:fldChar w:fldCharType="separate"/>
            </w:r>
            <w:r>
              <w:rPr>
                <w:noProof/>
                <w:webHidden/>
              </w:rPr>
              <w:t>12</w:t>
            </w:r>
            <w:r>
              <w:rPr>
                <w:noProof/>
                <w:webHidden/>
              </w:rPr>
              <w:fldChar w:fldCharType="end"/>
            </w:r>
          </w:hyperlink>
        </w:p>
        <w:p w14:paraId="706C6153" w14:textId="44667F61" w:rsidR="00024178" w:rsidRDefault="00024178">
          <w:pPr>
            <w:pStyle w:val="TOC2"/>
            <w:tabs>
              <w:tab w:val="left" w:pos="880"/>
              <w:tab w:val="right" w:leader="dot" w:pos="9016"/>
            </w:tabs>
            <w:rPr>
              <w:rFonts w:eastAsiaTheme="minorEastAsia"/>
              <w:noProof/>
              <w:lang w:eastAsia="zh-CN"/>
            </w:rPr>
          </w:pPr>
          <w:hyperlink w:anchor="_Toc122290348" w:history="1">
            <w:r w:rsidRPr="005E2271">
              <w:rPr>
                <w:rStyle w:val="Hyperlink"/>
                <w:noProof/>
              </w:rPr>
              <w:t>4.2</w:t>
            </w:r>
            <w:r>
              <w:rPr>
                <w:rFonts w:eastAsiaTheme="minorEastAsia"/>
                <w:noProof/>
                <w:lang w:eastAsia="zh-CN"/>
              </w:rPr>
              <w:tab/>
            </w:r>
            <w:r w:rsidRPr="005E2271">
              <w:rPr>
                <w:rStyle w:val="Hyperlink"/>
                <w:noProof/>
              </w:rPr>
              <w:t>Piston mesh study</w:t>
            </w:r>
            <w:r>
              <w:rPr>
                <w:noProof/>
                <w:webHidden/>
              </w:rPr>
              <w:tab/>
            </w:r>
            <w:r>
              <w:rPr>
                <w:noProof/>
                <w:webHidden/>
              </w:rPr>
              <w:fldChar w:fldCharType="begin"/>
            </w:r>
            <w:r>
              <w:rPr>
                <w:noProof/>
                <w:webHidden/>
              </w:rPr>
              <w:instrText xml:space="preserve"> PAGEREF _Toc122290348 \h </w:instrText>
            </w:r>
            <w:r>
              <w:rPr>
                <w:noProof/>
                <w:webHidden/>
              </w:rPr>
            </w:r>
            <w:r>
              <w:rPr>
                <w:noProof/>
                <w:webHidden/>
              </w:rPr>
              <w:fldChar w:fldCharType="separate"/>
            </w:r>
            <w:r>
              <w:rPr>
                <w:noProof/>
                <w:webHidden/>
              </w:rPr>
              <w:t>13</w:t>
            </w:r>
            <w:r>
              <w:rPr>
                <w:noProof/>
                <w:webHidden/>
              </w:rPr>
              <w:fldChar w:fldCharType="end"/>
            </w:r>
          </w:hyperlink>
        </w:p>
        <w:p w14:paraId="08DE9349" w14:textId="2B29E935" w:rsidR="00024178" w:rsidRDefault="00024178">
          <w:pPr>
            <w:pStyle w:val="TOC2"/>
            <w:tabs>
              <w:tab w:val="left" w:pos="880"/>
              <w:tab w:val="right" w:leader="dot" w:pos="9016"/>
            </w:tabs>
            <w:rPr>
              <w:rFonts w:eastAsiaTheme="minorEastAsia"/>
              <w:noProof/>
              <w:lang w:eastAsia="zh-CN"/>
            </w:rPr>
          </w:pPr>
          <w:hyperlink w:anchor="_Toc122290349" w:history="1">
            <w:r w:rsidRPr="005E2271">
              <w:rPr>
                <w:rStyle w:val="Hyperlink"/>
                <w:noProof/>
              </w:rPr>
              <w:t>4.3</w:t>
            </w:r>
            <w:r>
              <w:rPr>
                <w:rFonts w:eastAsiaTheme="minorEastAsia"/>
                <w:noProof/>
                <w:lang w:eastAsia="zh-CN"/>
              </w:rPr>
              <w:tab/>
            </w:r>
            <w:r w:rsidRPr="005E2271">
              <w:rPr>
                <w:rStyle w:val="Hyperlink"/>
                <w:noProof/>
              </w:rPr>
              <w:t>Piston temperature analysis</w:t>
            </w:r>
            <w:r>
              <w:rPr>
                <w:noProof/>
                <w:webHidden/>
              </w:rPr>
              <w:tab/>
            </w:r>
            <w:r>
              <w:rPr>
                <w:noProof/>
                <w:webHidden/>
              </w:rPr>
              <w:fldChar w:fldCharType="begin"/>
            </w:r>
            <w:r>
              <w:rPr>
                <w:noProof/>
                <w:webHidden/>
              </w:rPr>
              <w:instrText xml:space="preserve"> PAGEREF _Toc122290349 \h </w:instrText>
            </w:r>
            <w:r>
              <w:rPr>
                <w:noProof/>
                <w:webHidden/>
              </w:rPr>
            </w:r>
            <w:r>
              <w:rPr>
                <w:noProof/>
                <w:webHidden/>
              </w:rPr>
              <w:fldChar w:fldCharType="separate"/>
            </w:r>
            <w:r>
              <w:rPr>
                <w:noProof/>
                <w:webHidden/>
              </w:rPr>
              <w:t>15</w:t>
            </w:r>
            <w:r>
              <w:rPr>
                <w:noProof/>
                <w:webHidden/>
              </w:rPr>
              <w:fldChar w:fldCharType="end"/>
            </w:r>
          </w:hyperlink>
        </w:p>
        <w:p w14:paraId="5DC4FACF" w14:textId="516D6891" w:rsidR="00024178" w:rsidRDefault="00024178">
          <w:pPr>
            <w:pStyle w:val="TOC2"/>
            <w:tabs>
              <w:tab w:val="left" w:pos="880"/>
              <w:tab w:val="right" w:leader="dot" w:pos="9016"/>
            </w:tabs>
            <w:rPr>
              <w:rFonts w:eastAsiaTheme="minorEastAsia"/>
              <w:noProof/>
              <w:lang w:eastAsia="zh-CN"/>
            </w:rPr>
          </w:pPr>
          <w:hyperlink w:anchor="_Toc122290350" w:history="1">
            <w:r w:rsidRPr="005E2271">
              <w:rPr>
                <w:rStyle w:val="Hyperlink"/>
                <w:noProof/>
              </w:rPr>
              <w:t>4.4</w:t>
            </w:r>
            <w:r>
              <w:rPr>
                <w:rFonts w:eastAsiaTheme="minorEastAsia"/>
                <w:noProof/>
                <w:lang w:eastAsia="zh-CN"/>
              </w:rPr>
              <w:tab/>
            </w:r>
            <w:r w:rsidRPr="005E2271">
              <w:rPr>
                <w:rStyle w:val="Hyperlink"/>
                <w:noProof/>
              </w:rPr>
              <w:t>Piston material analysis</w:t>
            </w:r>
            <w:r>
              <w:rPr>
                <w:noProof/>
                <w:webHidden/>
              </w:rPr>
              <w:tab/>
            </w:r>
            <w:r>
              <w:rPr>
                <w:noProof/>
                <w:webHidden/>
              </w:rPr>
              <w:fldChar w:fldCharType="begin"/>
            </w:r>
            <w:r>
              <w:rPr>
                <w:noProof/>
                <w:webHidden/>
              </w:rPr>
              <w:instrText xml:space="preserve"> PAGEREF _Toc122290350 \h </w:instrText>
            </w:r>
            <w:r>
              <w:rPr>
                <w:noProof/>
                <w:webHidden/>
              </w:rPr>
            </w:r>
            <w:r>
              <w:rPr>
                <w:noProof/>
                <w:webHidden/>
              </w:rPr>
              <w:fldChar w:fldCharType="separate"/>
            </w:r>
            <w:r>
              <w:rPr>
                <w:noProof/>
                <w:webHidden/>
              </w:rPr>
              <w:t>16</w:t>
            </w:r>
            <w:r>
              <w:rPr>
                <w:noProof/>
                <w:webHidden/>
              </w:rPr>
              <w:fldChar w:fldCharType="end"/>
            </w:r>
          </w:hyperlink>
        </w:p>
        <w:p w14:paraId="68D6C63E" w14:textId="068B3438" w:rsidR="00024178" w:rsidRDefault="00024178">
          <w:pPr>
            <w:pStyle w:val="TOC1"/>
            <w:tabs>
              <w:tab w:val="left" w:pos="440"/>
              <w:tab w:val="right" w:leader="dot" w:pos="9016"/>
            </w:tabs>
            <w:rPr>
              <w:rFonts w:eastAsiaTheme="minorEastAsia"/>
              <w:noProof/>
              <w:lang w:eastAsia="zh-CN"/>
            </w:rPr>
          </w:pPr>
          <w:hyperlink w:anchor="_Toc122290351" w:history="1">
            <w:r w:rsidRPr="005E2271">
              <w:rPr>
                <w:rStyle w:val="Hyperlink"/>
                <w:noProof/>
              </w:rPr>
              <w:t>5</w:t>
            </w:r>
            <w:r>
              <w:rPr>
                <w:rFonts w:eastAsiaTheme="minorEastAsia"/>
                <w:noProof/>
                <w:lang w:eastAsia="zh-CN"/>
              </w:rPr>
              <w:tab/>
            </w:r>
            <w:r w:rsidRPr="005E2271">
              <w:rPr>
                <w:rStyle w:val="Hyperlink"/>
                <w:noProof/>
              </w:rPr>
              <w:t>Piston simulation discussion</w:t>
            </w:r>
            <w:r>
              <w:rPr>
                <w:noProof/>
                <w:webHidden/>
              </w:rPr>
              <w:tab/>
            </w:r>
            <w:r>
              <w:rPr>
                <w:noProof/>
                <w:webHidden/>
              </w:rPr>
              <w:fldChar w:fldCharType="begin"/>
            </w:r>
            <w:r>
              <w:rPr>
                <w:noProof/>
                <w:webHidden/>
              </w:rPr>
              <w:instrText xml:space="preserve"> PAGEREF _Toc122290351 \h </w:instrText>
            </w:r>
            <w:r>
              <w:rPr>
                <w:noProof/>
                <w:webHidden/>
              </w:rPr>
            </w:r>
            <w:r>
              <w:rPr>
                <w:noProof/>
                <w:webHidden/>
              </w:rPr>
              <w:fldChar w:fldCharType="separate"/>
            </w:r>
            <w:r>
              <w:rPr>
                <w:noProof/>
                <w:webHidden/>
              </w:rPr>
              <w:t>17</w:t>
            </w:r>
            <w:r>
              <w:rPr>
                <w:noProof/>
                <w:webHidden/>
              </w:rPr>
              <w:fldChar w:fldCharType="end"/>
            </w:r>
          </w:hyperlink>
        </w:p>
        <w:p w14:paraId="128019B5" w14:textId="338CFE6E" w:rsidR="00024178" w:rsidRDefault="00024178">
          <w:pPr>
            <w:pStyle w:val="TOC1"/>
            <w:tabs>
              <w:tab w:val="left" w:pos="440"/>
              <w:tab w:val="right" w:leader="dot" w:pos="9016"/>
            </w:tabs>
            <w:rPr>
              <w:rFonts w:eastAsiaTheme="minorEastAsia"/>
              <w:noProof/>
              <w:lang w:eastAsia="zh-CN"/>
            </w:rPr>
          </w:pPr>
          <w:hyperlink w:anchor="_Toc122290352" w:history="1">
            <w:r w:rsidRPr="005E2271">
              <w:rPr>
                <w:rStyle w:val="Hyperlink"/>
                <w:noProof/>
              </w:rPr>
              <w:t>6</w:t>
            </w:r>
            <w:r>
              <w:rPr>
                <w:rFonts w:eastAsiaTheme="minorEastAsia"/>
                <w:noProof/>
                <w:lang w:eastAsia="zh-CN"/>
              </w:rPr>
              <w:tab/>
            </w:r>
            <w:r w:rsidRPr="005E2271">
              <w:rPr>
                <w:rStyle w:val="Hyperlink"/>
                <w:noProof/>
              </w:rPr>
              <w:t>Discussion</w:t>
            </w:r>
            <w:r>
              <w:rPr>
                <w:noProof/>
                <w:webHidden/>
              </w:rPr>
              <w:tab/>
            </w:r>
            <w:r>
              <w:rPr>
                <w:noProof/>
                <w:webHidden/>
              </w:rPr>
              <w:fldChar w:fldCharType="begin"/>
            </w:r>
            <w:r>
              <w:rPr>
                <w:noProof/>
                <w:webHidden/>
              </w:rPr>
              <w:instrText xml:space="preserve"> PAGEREF _Toc122290352 \h </w:instrText>
            </w:r>
            <w:r>
              <w:rPr>
                <w:noProof/>
                <w:webHidden/>
              </w:rPr>
            </w:r>
            <w:r>
              <w:rPr>
                <w:noProof/>
                <w:webHidden/>
              </w:rPr>
              <w:fldChar w:fldCharType="separate"/>
            </w:r>
            <w:r>
              <w:rPr>
                <w:noProof/>
                <w:webHidden/>
              </w:rPr>
              <w:t>21</w:t>
            </w:r>
            <w:r>
              <w:rPr>
                <w:noProof/>
                <w:webHidden/>
              </w:rPr>
              <w:fldChar w:fldCharType="end"/>
            </w:r>
          </w:hyperlink>
        </w:p>
        <w:p w14:paraId="5766FEC8" w14:textId="0101183C" w:rsidR="00024178" w:rsidRDefault="00024178">
          <w:pPr>
            <w:pStyle w:val="TOC1"/>
            <w:tabs>
              <w:tab w:val="left" w:pos="440"/>
              <w:tab w:val="right" w:leader="dot" w:pos="9016"/>
            </w:tabs>
            <w:rPr>
              <w:rFonts w:eastAsiaTheme="minorEastAsia"/>
              <w:noProof/>
              <w:lang w:eastAsia="zh-CN"/>
            </w:rPr>
          </w:pPr>
          <w:hyperlink w:anchor="_Toc122290353" w:history="1">
            <w:r w:rsidRPr="005E2271">
              <w:rPr>
                <w:rStyle w:val="Hyperlink"/>
                <w:noProof/>
              </w:rPr>
              <w:t>7</w:t>
            </w:r>
            <w:r>
              <w:rPr>
                <w:rFonts w:eastAsiaTheme="minorEastAsia"/>
                <w:noProof/>
                <w:lang w:eastAsia="zh-CN"/>
              </w:rPr>
              <w:tab/>
            </w:r>
            <w:r w:rsidRPr="005E2271">
              <w:rPr>
                <w:rStyle w:val="Hyperlink"/>
                <w:noProof/>
              </w:rPr>
              <w:t>Conclusion</w:t>
            </w:r>
            <w:r>
              <w:rPr>
                <w:noProof/>
                <w:webHidden/>
              </w:rPr>
              <w:tab/>
            </w:r>
            <w:r>
              <w:rPr>
                <w:noProof/>
                <w:webHidden/>
              </w:rPr>
              <w:fldChar w:fldCharType="begin"/>
            </w:r>
            <w:r>
              <w:rPr>
                <w:noProof/>
                <w:webHidden/>
              </w:rPr>
              <w:instrText xml:space="preserve"> PAGEREF _Toc122290353 \h </w:instrText>
            </w:r>
            <w:r>
              <w:rPr>
                <w:noProof/>
                <w:webHidden/>
              </w:rPr>
            </w:r>
            <w:r>
              <w:rPr>
                <w:noProof/>
                <w:webHidden/>
              </w:rPr>
              <w:fldChar w:fldCharType="separate"/>
            </w:r>
            <w:r>
              <w:rPr>
                <w:noProof/>
                <w:webHidden/>
              </w:rPr>
              <w:t>22</w:t>
            </w:r>
            <w:r>
              <w:rPr>
                <w:noProof/>
                <w:webHidden/>
              </w:rPr>
              <w:fldChar w:fldCharType="end"/>
            </w:r>
          </w:hyperlink>
        </w:p>
        <w:p w14:paraId="25492A2E" w14:textId="1FFEB4B7" w:rsidR="00024178" w:rsidRDefault="00024178">
          <w:pPr>
            <w:pStyle w:val="TOC1"/>
            <w:tabs>
              <w:tab w:val="left" w:pos="440"/>
              <w:tab w:val="right" w:leader="dot" w:pos="9016"/>
            </w:tabs>
            <w:rPr>
              <w:rFonts w:eastAsiaTheme="minorEastAsia"/>
              <w:noProof/>
              <w:lang w:eastAsia="zh-CN"/>
            </w:rPr>
          </w:pPr>
          <w:hyperlink w:anchor="_Toc122290354" w:history="1">
            <w:r w:rsidRPr="005E2271">
              <w:rPr>
                <w:rStyle w:val="Hyperlink"/>
                <w:noProof/>
              </w:rPr>
              <w:t>8</w:t>
            </w:r>
            <w:r>
              <w:rPr>
                <w:rFonts w:eastAsiaTheme="minorEastAsia"/>
                <w:noProof/>
                <w:lang w:eastAsia="zh-CN"/>
              </w:rPr>
              <w:tab/>
            </w:r>
            <w:r w:rsidRPr="005E2271">
              <w:rPr>
                <w:rStyle w:val="Hyperlink"/>
                <w:noProof/>
              </w:rPr>
              <w:t>References</w:t>
            </w:r>
            <w:r>
              <w:rPr>
                <w:noProof/>
                <w:webHidden/>
              </w:rPr>
              <w:tab/>
            </w:r>
            <w:r>
              <w:rPr>
                <w:noProof/>
                <w:webHidden/>
              </w:rPr>
              <w:fldChar w:fldCharType="begin"/>
            </w:r>
            <w:r>
              <w:rPr>
                <w:noProof/>
                <w:webHidden/>
              </w:rPr>
              <w:instrText xml:space="preserve"> PAGEREF _Toc122290354 \h </w:instrText>
            </w:r>
            <w:r>
              <w:rPr>
                <w:noProof/>
                <w:webHidden/>
              </w:rPr>
            </w:r>
            <w:r>
              <w:rPr>
                <w:noProof/>
                <w:webHidden/>
              </w:rPr>
              <w:fldChar w:fldCharType="separate"/>
            </w:r>
            <w:r>
              <w:rPr>
                <w:noProof/>
                <w:webHidden/>
              </w:rPr>
              <w:t>23</w:t>
            </w:r>
            <w:r>
              <w:rPr>
                <w:noProof/>
                <w:webHidden/>
              </w:rPr>
              <w:fldChar w:fldCharType="end"/>
            </w:r>
          </w:hyperlink>
        </w:p>
        <w:p w14:paraId="02E3F34B" w14:textId="597F9103" w:rsidR="00024178" w:rsidRDefault="00024178">
          <w:pPr>
            <w:pStyle w:val="TOC1"/>
            <w:tabs>
              <w:tab w:val="left" w:pos="440"/>
              <w:tab w:val="right" w:leader="dot" w:pos="9016"/>
            </w:tabs>
            <w:rPr>
              <w:rFonts w:eastAsiaTheme="minorEastAsia"/>
              <w:noProof/>
              <w:lang w:eastAsia="zh-CN"/>
            </w:rPr>
          </w:pPr>
          <w:hyperlink w:anchor="_Toc122290355" w:history="1">
            <w:r w:rsidRPr="005E2271">
              <w:rPr>
                <w:rStyle w:val="Hyperlink"/>
                <w:noProof/>
              </w:rPr>
              <w:t>9</w:t>
            </w:r>
            <w:r>
              <w:rPr>
                <w:rFonts w:eastAsiaTheme="minorEastAsia"/>
                <w:noProof/>
                <w:lang w:eastAsia="zh-CN"/>
              </w:rPr>
              <w:tab/>
            </w:r>
            <w:r w:rsidRPr="005E2271">
              <w:rPr>
                <w:rStyle w:val="Hyperlink"/>
                <w:noProof/>
              </w:rPr>
              <w:t>Appendix</w:t>
            </w:r>
            <w:r>
              <w:rPr>
                <w:noProof/>
                <w:webHidden/>
              </w:rPr>
              <w:tab/>
            </w:r>
            <w:r>
              <w:rPr>
                <w:noProof/>
                <w:webHidden/>
              </w:rPr>
              <w:fldChar w:fldCharType="begin"/>
            </w:r>
            <w:r>
              <w:rPr>
                <w:noProof/>
                <w:webHidden/>
              </w:rPr>
              <w:instrText xml:space="preserve"> PAGEREF _Toc122290355 \h </w:instrText>
            </w:r>
            <w:r>
              <w:rPr>
                <w:noProof/>
                <w:webHidden/>
              </w:rPr>
            </w:r>
            <w:r>
              <w:rPr>
                <w:noProof/>
                <w:webHidden/>
              </w:rPr>
              <w:fldChar w:fldCharType="separate"/>
            </w:r>
            <w:r>
              <w:rPr>
                <w:noProof/>
                <w:webHidden/>
              </w:rPr>
              <w:t>24</w:t>
            </w:r>
            <w:r>
              <w:rPr>
                <w:noProof/>
                <w:webHidden/>
              </w:rPr>
              <w:fldChar w:fldCharType="end"/>
            </w:r>
          </w:hyperlink>
        </w:p>
        <w:p w14:paraId="56B88DB0" w14:textId="7DF929C8" w:rsidR="005E3D72" w:rsidRDefault="005E3D72">
          <w:r>
            <w:rPr>
              <w:b/>
              <w:bCs/>
              <w:noProof/>
            </w:rPr>
            <w:fldChar w:fldCharType="end"/>
          </w:r>
        </w:p>
      </w:sdtContent>
    </w:sdt>
    <w:p w14:paraId="51185D78" w14:textId="77777777" w:rsidR="005E3D72" w:rsidRDefault="005E3D72">
      <w:pPr>
        <w:rPr>
          <w:b/>
          <w:bCs/>
        </w:rPr>
      </w:pPr>
      <w:r>
        <w:rPr>
          <w:b/>
          <w:bCs/>
        </w:rPr>
        <w:br w:type="page"/>
      </w:r>
    </w:p>
    <w:p w14:paraId="2471C79B" w14:textId="77777777" w:rsidR="009003B4" w:rsidRDefault="009003B4" w:rsidP="009003B4">
      <w:pPr>
        <w:jc w:val="center"/>
        <w:rPr>
          <w:b/>
          <w:bCs/>
        </w:rPr>
      </w:pPr>
    </w:p>
    <w:p w14:paraId="256363DF" w14:textId="7754A504" w:rsidR="004A113E" w:rsidRDefault="004B4A2F" w:rsidP="00593323">
      <w:pPr>
        <w:pStyle w:val="Heading1"/>
      </w:pPr>
      <w:bookmarkStart w:id="0" w:name="_Toc122290335"/>
      <w:r>
        <w:t>Intro</w:t>
      </w:r>
      <w:r w:rsidRPr="003507EB">
        <w:t>duction</w:t>
      </w:r>
      <w:bookmarkEnd w:id="0"/>
    </w:p>
    <w:p w14:paraId="298446B5" w14:textId="1FA57110" w:rsidR="004C6EB5" w:rsidRDefault="000F6D17" w:rsidP="004A113E">
      <w:r>
        <w:t>To know the capabilities of materials in the past was a very timely process. It involved trial and error</w:t>
      </w:r>
      <w:r w:rsidR="00274A3C">
        <w:t>,</w:t>
      </w:r>
      <w:r>
        <w:t xml:space="preserve"> </w:t>
      </w:r>
      <w:r w:rsidR="00B2788B">
        <w:t xml:space="preserve">stress </w:t>
      </w:r>
      <w:r>
        <w:t>testing o</w:t>
      </w:r>
      <w:r w:rsidR="00B2788B">
        <w:t>n</w:t>
      </w:r>
      <w:r>
        <w:t xml:space="preserve"> different </w:t>
      </w:r>
      <w:r w:rsidR="00B2788B">
        <w:t xml:space="preserve">components. This came at </w:t>
      </w:r>
      <w:r w:rsidR="00B2788B" w:rsidRPr="00D725F3">
        <w:t>a great cost</w:t>
      </w:r>
      <w:sdt>
        <w:sdtPr>
          <w:id w:val="-150836877"/>
          <w:citation/>
        </w:sdtPr>
        <w:sdtContent>
          <w:r w:rsidR="0095144D" w:rsidRPr="00D725F3">
            <w:fldChar w:fldCharType="begin"/>
          </w:r>
          <w:r w:rsidR="0095144D" w:rsidRPr="00D725F3">
            <w:instrText xml:space="preserve">CITATION Has27 \l 2057 </w:instrText>
          </w:r>
          <w:r w:rsidR="0095144D" w:rsidRPr="00D725F3">
            <w:fldChar w:fldCharType="separate"/>
          </w:r>
          <w:r w:rsidR="00024178">
            <w:rPr>
              <w:noProof/>
            </w:rPr>
            <w:t xml:space="preserve"> (Shahzad, 2017)</w:t>
          </w:r>
          <w:r w:rsidR="0095144D" w:rsidRPr="00D725F3">
            <w:fldChar w:fldCharType="end"/>
          </w:r>
        </w:sdtContent>
      </w:sdt>
      <w:r w:rsidR="00B2788B" w:rsidRPr="00D725F3">
        <w:t>. With</w:t>
      </w:r>
      <w:r w:rsidR="00B2788B">
        <w:t xml:space="preserve"> the advancements of technology comes the advancements of Computational Aided engineering (CAE) tools. These simulate the materials investigated with set stresses. This process </w:t>
      </w:r>
      <w:r w:rsidR="005B4612">
        <w:t xml:space="preserve">saves a great deal of time and money, however </w:t>
      </w:r>
      <w:r w:rsidR="00274A3C">
        <w:t>it</w:t>
      </w:r>
      <w:r w:rsidR="005B4612">
        <w:t xml:space="preserve"> is </w:t>
      </w:r>
      <w:r w:rsidR="005B4612" w:rsidRPr="00D725F3">
        <w:t>only a s</w:t>
      </w:r>
      <w:r w:rsidR="00712562" w:rsidRPr="00D725F3">
        <w:t>imulation</w:t>
      </w:r>
      <w:sdt>
        <w:sdtPr>
          <w:id w:val="1051353412"/>
          <w:citation/>
        </w:sdtPr>
        <w:sdtContent>
          <w:r w:rsidR="0095144D" w:rsidRPr="00D725F3">
            <w:fldChar w:fldCharType="begin"/>
          </w:r>
          <w:r w:rsidR="0095144D" w:rsidRPr="00D725F3">
            <w:instrText xml:space="preserve"> CITATION Lee12 \l 2057 </w:instrText>
          </w:r>
          <w:r w:rsidR="0095144D" w:rsidRPr="00D725F3">
            <w:fldChar w:fldCharType="separate"/>
          </w:r>
          <w:r w:rsidR="00024178">
            <w:rPr>
              <w:noProof/>
            </w:rPr>
            <w:t xml:space="preserve"> (Dawson, 2012)</w:t>
          </w:r>
          <w:r w:rsidR="0095144D" w:rsidRPr="00D725F3">
            <w:fldChar w:fldCharType="end"/>
          </w:r>
        </w:sdtContent>
      </w:sdt>
      <w:r w:rsidR="00712562" w:rsidRPr="00D725F3">
        <w:t>.</w:t>
      </w:r>
      <w:r w:rsidR="00712562">
        <w:t xml:space="preserve"> This report will investigate how accurate the software is. </w:t>
      </w:r>
    </w:p>
    <w:p w14:paraId="678EBB59" w14:textId="19571BD7" w:rsidR="00043492" w:rsidRDefault="007072FA" w:rsidP="004A113E">
      <w:r>
        <w:t>Simple case studies will be used</w:t>
      </w:r>
      <w:r w:rsidR="003507EB">
        <w:t xml:space="preserve"> with</w:t>
      </w:r>
      <w:r>
        <w:t xml:space="preserve"> beams</w:t>
      </w:r>
      <w:r w:rsidR="003507EB">
        <w:t xml:space="preserve"> that</w:t>
      </w:r>
      <w:r>
        <w:t xml:space="preserve"> analytical solutions can be calculated</w:t>
      </w:r>
      <w:r w:rsidR="00274A3C">
        <w:t>,</w:t>
      </w:r>
      <w:r>
        <w:t xml:space="preserve"> as a form of validation of the software</w:t>
      </w:r>
      <w:r w:rsidR="003507EB">
        <w:t>.</w:t>
      </w:r>
      <w:r>
        <w:t xml:space="preserve"> </w:t>
      </w:r>
      <w:r w:rsidR="003507EB">
        <w:t>I</w:t>
      </w:r>
      <w:r>
        <w:t xml:space="preserve">f and when the software provides a good correlation of results with a low percentage </w:t>
      </w:r>
      <w:r w:rsidR="003507EB">
        <w:t>error,</w:t>
      </w:r>
      <w:r>
        <w:t xml:space="preserve"> then further studies can then be calculated. </w:t>
      </w:r>
    </w:p>
    <w:p w14:paraId="4C9B27DA" w14:textId="53CFCD6E" w:rsidR="00593323" w:rsidRPr="004A113E" w:rsidRDefault="004C6EB5" w:rsidP="004A113E">
      <w:pPr>
        <w:rPr>
          <w:rFonts w:asciiTheme="majorHAnsi" w:eastAsiaTheme="majorEastAsia" w:hAnsiTheme="majorHAnsi" w:cstheme="majorBidi"/>
          <w:color w:val="2F5496" w:themeColor="accent1" w:themeShade="BF"/>
          <w:sz w:val="32"/>
          <w:szCs w:val="32"/>
        </w:rPr>
      </w:pPr>
      <w:r>
        <w:t xml:space="preserve">Once a validation has been </w:t>
      </w:r>
      <w:r w:rsidR="00E136FA">
        <w:t>conducted</w:t>
      </w:r>
      <w:r w:rsidR="00043492">
        <w:t>,</w:t>
      </w:r>
      <w:r>
        <w:t xml:space="preserve"> a more complicated study will be investigated. A piston assembly from an engine will be investigate</w:t>
      </w:r>
      <w:r w:rsidRPr="00B776B6">
        <w:t xml:space="preserve">d. Although the engine has </w:t>
      </w:r>
      <w:r w:rsidR="00274A3C" w:rsidRPr="00B776B6">
        <w:t>eight</w:t>
      </w:r>
      <w:r w:rsidRPr="00B776B6">
        <w:t xml:space="preserve"> cylinders one cylinder will be </w:t>
      </w:r>
      <w:r w:rsidR="003507EB">
        <w:t xml:space="preserve">isolated and </w:t>
      </w:r>
      <w:r w:rsidRPr="00B776B6">
        <w:t xml:space="preserve">investigated to save on computational power. </w:t>
      </w:r>
      <w:r w:rsidR="004A113E">
        <w:br w:type="page"/>
      </w:r>
    </w:p>
    <w:p w14:paraId="19AB6932" w14:textId="67BB6E5E" w:rsidR="004A113E" w:rsidRDefault="00E95C12" w:rsidP="00E95C12">
      <w:pPr>
        <w:pStyle w:val="Heading1"/>
      </w:pPr>
      <w:bookmarkStart w:id="1" w:name="_Toc122290336"/>
      <w:r>
        <w:lastRenderedPageBreak/>
        <w:t>Literature re</w:t>
      </w:r>
      <w:r w:rsidRPr="003507EB">
        <w:t>view</w:t>
      </w:r>
      <w:bookmarkEnd w:id="1"/>
      <w:r>
        <w:t xml:space="preserve"> </w:t>
      </w:r>
    </w:p>
    <w:p w14:paraId="339F974D" w14:textId="4E1BAC3E" w:rsidR="00B06239" w:rsidRDefault="00707DCE" w:rsidP="004A113E">
      <w:r>
        <w:t xml:space="preserve">The main advantages of using Computational aided design software </w:t>
      </w:r>
      <w:r w:rsidR="00B06239">
        <w:t>are</w:t>
      </w:r>
      <w:r>
        <w:t xml:space="preserve"> the time and financial savings</w:t>
      </w:r>
      <w:sdt>
        <w:sdtPr>
          <w:id w:val="-1273248099"/>
          <w:citation/>
        </w:sdtPr>
        <w:sdtContent>
          <w:r>
            <w:fldChar w:fldCharType="begin"/>
          </w:r>
          <w:r>
            <w:instrText xml:space="preserve"> CITATION Sie20 \l 2057 </w:instrText>
          </w:r>
          <w:r>
            <w:fldChar w:fldCharType="separate"/>
          </w:r>
          <w:r w:rsidR="00024178">
            <w:rPr>
              <w:noProof/>
            </w:rPr>
            <w:t xml:space="preserve"> (Siemens, 2020)</w:t>
          </w:r>
          <w:r>
            <w:fldChar w:fldCharType="end"/>
          </w:r>
        </w:sdtContent>
      </w:sdt>
      <w:r w:rsidR="00B06239">
        <w:t>. Risks are reduced majorly both physical and financial. To choose the most suitable material for an application take</w:t>
      </w:r>
      <w:r w:rsidR="00274A3C">
        <w:t>s</w:t>
      </w:r>
      <w:r w:rsidR="00B06239">
        <w:t xml:space="preserve"> a great level of development and trials. Each material has different properties w</w:t>
      </w:r>
      <w:r w:rsidR="00074F35">
        <w:t>hich</w:t>
      </w:r>
      <w:r w:rsidR="00247C71">
        <w:t xml:space="preserve"> either makes</w:t>
      </w:r>
      <w:r w:rsidR="00B06239">
        <w:t xml:space="preserve"> it better or worse suited to the application</w:t>
      </w:r>
      <w:r w:rsidR="00CC3A65">
        <w:t xml:space="preserve">, </w:t>
      </w:r>
      <w:sdt>
        <w:sdtPr>
          <w:id w:val="1316840966"/>
          <w:citation/>
        </w:sdtPr>
        <w:sdtContent>
          <w:r w:rsidR="00B06239">
            <w:fldChar w:fldCharType="begin"/>
          </w:r>
          <w:r w:rsidR="00B06239">
            <w:instrText xml:space="preserve"> CITATION Mec22 \l 2057 </w:instrText>
          </w:r>
          <w:r w:rsidR="00B06239">
            <w:fldChar w:fldCharType="separate"/>
          </w:r>
          <w:r w:rsidR="00024178">
            <w:rPr>
              <w:noProof/>
            </w:rPr>
            <w:t>(MechaniCalcEng, 2022)</w:t>
          </w:r>
          <w:r w:rsidR="00B06239">
            <w:fldChar w:fldCharType="end"/>
          </w:r>
        </w:sdtContent>
      </w:sdt>
      <w:r w:rsidR="00B06239">
        <w:t xml:space="preserve">. </w:t>
      </w:r>
    </w:p>
    <w:p w14:paraId="4DCCA79E" w14:textId="1BAE9681" w:rsidR="00CC3A65" w:rsidRDefault="00B06239" w:rsidP="004A113E">
      <w:r>
        <w:t xml:space="preserve">When sourcing a new material for the internals of an engine in particular the piston, a consideration of the true application must be done. Is the goal extra power per stroke? Or </w:t>
      </w:r>
      <w:r w:rsidR="00043492">
        <w:t>is</w:t>
      </w:r>
      <w:r>
        <w:t xml:space="preserve"> it fuel consumption for the same amount of power? </w:t>
      </w:r>
      <w:sdt>
        <w:sdtPr>
          <w:id w:val="1564678250"/>
          <w:citation/>
        </w:sdtPr>
        <w:sdtContent>
          <w:r w:rsidR="00247C71">
            <w:fldChar w:fldCharType="begin"/>
          </w:r>
          <w:r w:rsidR="00247C71">
            <w:instrText xml:space="preserve"> CITATION Dán16 \l 2057 </w:instrText>
          </w:r>
          <w:r w:rsidR="00247C71">
            <w:fldChar w:fldCharType="separate"/>
          </w:r>
          <w:r w:rsidR="00024178">
            <w:rPr>
              <w:noProof/>
            </w:rPr>
            <w:t>(Vaczkó, 2016)</w:t>
          </w:r>
          <w:r w:rsidR="00247C71">
            <w:fldChar w:fldCharType="end"/>
          </w:r>
        </w:sdtContent>
      </w:sdt>
      <w:r w:rsidR="00247C71">
        <w:t xml:space="preserve">. For these applications or for a general analysis of the working of an existing engine CAE can certainly be a useful tool. </w:t>
      </w:r>
      <w:sdt>
        <w:sdtPr>
          <w:id w:val="-230387670"/>
          <w:citation/>
        </w:sdtPr>
        <w:sdtContent>
          <w:r w:rsidR="00247C71">
            <w:fldChar w:fldCharType="begin"/>
          </w:r>
          <w:r w:rsidR="00247C71">
            <w:instrText xml:space="preserve"> CITATION MVi21 \l 2057 </w:instrText>
          </w:r>
          <w:r w:rsidR="00247C71">
            <w:fldChar w:fldCharType="separate"/>
          </w:r>
          <w:r w:rsidR="00024178">
            <w:rPr>
              <w:noProof/>
            </w:rPr>
            <w:t>(M.Viswanath, 2021)</w:t>
          </w:r>
          <w:r w:rsidR="00247C71">
            <w:fldChar w:fldCharType="end"/>
          </w:r>
        </w:sdtContent>
      </w:sdt>
      <w:r w:rsidR="00CC3A65">
        <w:t>.</w:t>
      </w:r>
    </w:p>
    <w:p w14:paraId="1CD663B2" w14:textId="19FBAC9A" w:rsidR="00E95C12" w:rsidRPr="00CC3A65" w:rsidRDefault="00CC3A65" w:rsidP="004A113E">
      <w:r>
        <w:t xml:space="preserve">The stresses experienced by the piston </w:t>
      </w:r>
      <w:r w:rsidRPr="003507EB">
        <w:t>must be calculated</w:t>
      </w:r>
      <w:r w:rsidR="00043492" w:rsidRPr="003507EB">
        <w:t xml:space="preserve"> acc</w:t>
      </w:r>
      <w:r w:rsidR="00043492">
        <w:t xml:space="preserve">urately. </w:t>
      </w:r>
      <w:r w:rsidR="003507EB">
        <w:t>With t</w:t>
      </w:r>
      <w:r w:rsidR="00043492">
        <w:t xml:space="preserve">hermal and mechanical failure considered and prevented. </w:t>
      </w:r>
      <w:sdt>
        <w:sdtPr>
          <w:id w:val="-1244485271"/>
          <w:citation/>
        </w:sdtPr>
        <w:sdtContent>
          <w:r w:rsidR="00043492">
            <w:fldChar w:fldCharType="begin"/>
          </w:r>
          <w:r w:rsidR="00043492">
            <w:instrText xml:space="preserve"> CITATION Lok15 \l 2057 </w:instrText>
          </w:r>
          <w:r w:rsidR="00043492">
            <w:fldChar w:fldCharType="separate"/>
          </w:r>
          <w:r w:rsidR="00024178">
            <w:rPr>
              <w:noProof/>
            </w:rPr>
            <w:t>(Singh, 2015)</w:t>
          </w:r>
          <w:r w:rsidR="00043492">
            <w:fldChar w:fldCharType="end"/>
          </w:r>
        </w:sdtContent>
      </w:sdt>
      <w:r w:rsidR="003507EB">
        <w:t xml:space="preserve">. The material of the piston will also have </w:t>
      </w:r>
      <w:r w:rsidR="00E136FA">
        <w:t>a major influence</w:t>
      </w:r>
      <w:r w:rsidR="003507EB">
        <w:t xml:space="preserve"> on the design to have the most desirable characteristics for the required application </w:t>
      </w:r>
      <w:sdt>
        <w:sdtPr>
          <w:id w:val="-1656372107"/>
          <w:citation/>
        </w:sdtPr>
        <w:sdtContent>
          <w:r w:rsidR="003507EB">
            <w:fldChar w:fldCharType="begin"/>
          </w:r>
          <w:r w:rsidR="003507EB">
            <w:instrText xml:space="preserve"> CITATION BJo21 \l 2057 </w:instrText>
          </w:r>
          <w:r w:rsidR="003507EB">
            <w:fldChar w:fldCharType="separate"/>
          </w:r>
          <w:r w:rsidR="00024178">
            <w:rPr>
              <w:noProof/>
            </w:rPr>
            <w:t>(rao, 2021)</w:t>
          </w:r>
          <w:r w:rsidR="003507EB">
            <w:fldChar w:fldCharType="end"/>
          </w:r>
        </w:sdtContent>
      </w:sdt>
      <w:r w:rsidR="003507EB">
        <w:t>.</w:t>
      </w:r>
      <w:r w:rsidR="004A113E">
        <w:br w:type="page"/>
      </w:r>
    </w:p>
    <w:p w14:paraId="48FE063E" w14:textId="5BA0B5DB" w:rsidR="004A113E" w:rsidRDefault="00B75C57" w:rsidP="00E95C12">
      <w:pPr>
        <w:pStyle w:val="Heading1"/>
      </w:pPr>
      <w:bookmarkStart w:id="2" w:name="_Toc122290337"/>
      <w:r>
        <w:lastRenderedPageBreak/>
        <w:t xml:space="preserve">Validation </w:t>
      </w:r>
      <w:r w:rsidR="00E95C12">
        <w:t>Metho</w:t>
      </w:r>
      <w:r w:rsidR="00E95C12" w:rsidRPr="003507EB">
        <w:t>dology</w:t>
      </w:r>
      <w:bookmarkEnd w:id="2"/>
    </w:p>
    <w:p w14:paraId="2B475909" w14:textId="4B21F16D" w:rsidR="00712562" w:rsidRPr="00712562" w:rsidRDefault="00712562" w:rsidP="00712562">
      <w:r>
        <w:t>To begin with analytical solutions will be completed on a basic case study which can be replicated in Ansys. A study on percentage error between theses case will be analysed to assess the feasibility. A decision on the accuracy of the study, from their analysis into more complex designs can be conducted.</w:t>
      </w:r>
    </w:p>
    <w:p w14:paraId="0D9ABB7B" w14:textId="0B776B7A" w:rsidR="00712562" w:rsidRDefault="00712562" w:rsidP="00712562">
      <w:pPr>
        <w:pStyle w:val="Heading2"/>
      </w:pPr>
      <w:bookmarkStart w:id="3" w:name="_Toc122290338"/>
      <w:r>
        <w:t>Analytical sol</w:t>
      </w:r>
      <w:r w:rsidRPr="003507EB">
        <w:t>ution</w:t>
      </w:r>
      <w:bookmarkEnd w:id="3"/>
      <w:r>
        <w:t xml:space="preserve"> </w:t>
      </w:r>
    </w:p>
    <w:p w14:paraId="7F62ECB3" w14:textId="0DEECC87" w:rsidR="00B75C57" w:rsidRPr="00B75C57" w:rsidRDefault="00B75C57" w:rsidP="00B75C57">
      <w:pPr>
        <w:pStyle w:val="Heading3"/>
      </w:pPr>
      <w:bookmarkStart w:id="4" w:name="_Toc122290339"/>
      <w:r>
        <w:t xml:space="preserve">Cantilever with </w:t>
      </w:r>
      <w:r w:rsidRPr="00E629F5">
        <w:t>axial force</w:t>
      </w:r>
      <w:bookmarkEnd w:id="4"/>
    </w:p>
    <w:p w14:paraId="52A9BF6B" w14:textId="4EBED5F0" w:rsidR="00B75C57" w:rsidRDefault="00712562">
      <w:r>
        <w:t xml:space="preserve">To calculate a Cantilever beam </w:t>
      </w:r>
      <w:r w:rsidR="00B75C57">
        <w:t>requires a simple analytical solution</w:t>
      </w:r>
      <w:r w:rsidR="00591B46">
        <w:t>. The weight of the beam is assumed to be ignored. T</w:t>
      </w:r>
      <w:r w:rsidR="00B75C57">
        <w:t xml:space="preserve">he equation and method </w:t>
      </w:r>
      <w:r w:rsidR="00E136FA">
        <w:t>are</w:t>
      </w:r>
      <w:r w:rsidR="00591B46">
        <w:t xml:space="preserve"> </w:t>
      </w:r>
      <w:r w:rsidR="00591B46" w:rsidRPr="00E629F5">
        <w:t xml:space="preserve">shown </w:t>
      </w:r>
      <w:r w:rsidR="00B75C57" w:rsidRPr="00E629F5">
        <w:t>below</w:t>
      </w:r>
      <w:r w:rsidR="00591B46" w:rsidRPr="00E629F5">
        <w:t xml:space="preserve"> in equation</w:t>
      </w:r>
      <w:r w:rsidR="00E629F5">
        <w:t xml:space="preserve"> 1</w:t>
      </w:r>
      <w:r w:rsidR="00B75C57" w:rsidRPr="00AE0ACD">
        <w:t>.</w:t>
      </w:r>
    </w:p>
    <w:p w14:paraId="0C233E21" w14:textId="5CEC22C4" w:rsidR="00C3488A" w:rsidRPr="00E629F5" w:rsidRDefault="00C3488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xmax</m:t>
              </m:r>
            </m:sub>
          </m:sSub>
          <m:r>
            <w:rPr>
              <w:rFonts w:ascii="Cambria Math" w:eastAsiaTheme="minorEastAsia"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x</m:t>
                  </m:r>
                </m:sub>
              </m:sSub>
              <m:sSup>
                <m:sSupPr>
                  <m:ctrlPr>
                    <w:rPr>
                      <w:rFonts w:ascii="Cambria Math" w:hAnsi="Cambria Math"/>
                      <w:i/>
                    </w:rPr>
                  </m:ctrlPr>
                </m:sSupPr>
                <m:e>
                  <m:r>
                    <w:rPr>
                      <w:rFonts w:ascii="Cambria Math" w:hAnsi="Cambria Math"/>
                    </w:rPr>
                    <m:t>L</m:t>
                  </m:r>
                </m:e>
                <m:sup>
                  <m:r>
                    <w:rPr>
                      <w:rFonts w:ascii="Cambria Math" w:hAnsi="Cambria Math"/>
                    </w:rPr>
                    <m:t>3</m:t>
                  </m:r>
                </m:sup>
              </m:sSup>
            </m:num>
            <m:den>
              <m:r>
                <w:rPr>
                  <w:rFonts w:ascii="Cambria Math" w:hAnsi="Cambria Math"/>
                </w:rPr>
                <m:t>EA</m:t>
              </m:r>
            </m:den>
          </m:f>
        </m:oMath>
      </m:oMathPara>
    </w:p>
    <w:p w14:paraId="1DD98781" w14:textId="3227F1A8" w:rsidR="00E629F5" w:rsidRDefault="00E629F5" w:rsidP="00E629F5">
      <w:pPr>
        <w:pStyle w:val="Caption"/>
      </w:pPr>
      <w:r>
        <w:t xml:space="preserve">Equation </w:t>
      </w:r>
      <w:fldSimple w:instr=" SEQ Equation \* ARABIC ">
        <w:r w:rsidR="00367BFF">
          <w:rPr>
            <w:noProof/>
          </w:rPr>
          <w:t>1</w:t>
        </w:r>
      </w:fldSimple>
      <w:r>
        <w:t xml:space="preserve"> Cantilever beam axial equation</w:t>
      </w:r>
    </w:p>
    <w:p w14:paraId="3CE9A116" w14:textId="3854C2FA" w:rsidR="00E629F5" w:rsidRPr="00E629F5" w:rsidRDefault="00E629F5" w:rsidP="00E629F5">
      <w:r>
        <w:t xml:space="preserve">With the input of numbers, </w:t>
      </w:r>
    </w:p>
    <w:p w14:paraId="1CF6EACC" w14:textId="14E6A63B" w:rsidR="00C3488A" w:rsidRPr="00C3488A" w:rsidRDefault="006E29E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max</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(1600)×(10000)</m:t>
              </m:r>
            </m:num>
            <m:den>
              <m:r>
                <w:rPr>
                  <w:rFonts w:ascii="Cambria Math" w:eastAsiaTheme="minorEastAsia" w:hAnsi="Cambria Math"/>
                </w:rPr>
                <m:t>(210000)×(8</m:t>
              </m:r>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2</m:t>
                  </m:r>
                </m:sup>
              </m:sSup>
              <m:r>
                <w:rPr>
                  <w:rFonts w:ascii="Cambria Math" w:eastAsiaTheme="minorEastAsia" w:hAnsi="Cambria Math"/>
                </w:rPr>
                <m:t>)</m:t>
              </m:r>
            </m:den>
          </m:f>
        </m:oMath>
      </m:oMathPara>
    </w:p>
    <w:p w14:paraId="3D670A4B" w14:textId="5A9DD81B" w:rsidR="00C3488A" w:rsidRDefault="006E29E1">
      <m:oMathPara>
        <m:oMath>
          <m:r>
            <w:rPr>
              <w:rFonts w:ascii="Cambria Math" w:hAnsi="Cambria Math"/>
            </w:rPr>
            <m:t>=0.0119mm</m:t>
          </m:r>
        </m:oMath>
      </m:oMathPara>
    </w:p>
    <w:p w14:paraId="42D43AC4" w14:textId="17014D4A" w:rsidR="002D1B15" w:rsidRDefault="00D3530A">
      <m:oMathPara>
        <m:oMath>
          <m:r>
            <w:rPr>
              <w:rFonts w:ascii="Cambria Math" w:hAnsi="Cambria Math"/>
            </w:rPr>
            <m:t xml:space="preserve">   </m:t>
          </m:r>
        </m:oMath>
      </m:oMathPara>
    </w:p>
    <w:p w14:paraId="681BBEE6" w14:textId="594F3F69" w:rsidR="00B75C57" w:rsidRDefault="00B75C57">
      <w:r>
        <w:t xml:space="preserve">The results of this test case </w:t>
      </w:r>
      <w:r w:rsidR="00E629F5">
        <w:t>are calculated to</w:t>
      </w:r>
      <w:r w:rsidR="006E29E1">
        <w:t xml:space="preserve"> 0.0119mm,</w:t>
      </w:r>
      <w:r>
        <w:t xml:space="preserve"> </w:t>
      </w:r>
      <w:r w:rsidR="006E29E1">
        <w:t>f</w:t>
      </w:r>
      <w:r>
        <w:t xml:space="preserve">urther on in the report this figure will be analysed against the outcome of the Ansys simulation. </w:t>
      </w:r>
    </w:p>
    <w:p w14:paraId="5AFA1054" w14:textId="0BB77FFC" w:rsidR="00782A71" w:rsidRDefault="00E629F5">
      <w:r>
        <w:rPr>
          <w:noProof/>
        </w:rPr>
        <w:drawing>
          <wp:anchor distT="0" distB="0" distL="114300" distR="114300" simplePos="0" relativeHeight="251698176" behindDoc="0" locked="0" layoutInCell="1" allowOverlap="1" wp14:anchorId="68520AFF" wp14:editId="2955BBD1">
            <wp:simplePos x="0" y="0"/>
            <wp:positionH relativeFrom="margin">
              <wp:align>left</wp:align>
            </wp:positionH>
            <wp:positionV relativeFrom="paragraph">
              <wp:posOffset>746623</wp:posOffset>
            </wp:positionV>
            <wp:extent cx="1719580" cy="1573530"/>
            <wp:effectExtent l="0" t="0" r="0" b="7620"/>
            <wp:wrapTopAndBottom/>
            <wp:docPr id="63" name="Picture 6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723372" cy="1577147"/>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0224" behindDoc="0" locked="0" layoutInCell="1" allowOverlap="1" wp14:anchorId="4A0F2771" wp14:editId="569E6269">
                <wp:simplePos x="0" y="0"/>
                <wp:positionH relativeFrom="margin">
                  <wp:align>left</wp:align>
                </wp:positionH>
                <wp:positionV relativeFrom="paragraph">
                  <wp:posOffset>562128</wp:posOffset>
                </wp:positionV>
                <wp:extent cx="1571625" cy="208280"/>
                <wp:effectExtent l="0" t="0" r="9525" b="1270"/>
                <wp:wrapTopAndBottom/>
                <wp:docPr id="64" name="Text Box 64"/>
                <wp:cNvGraphicFramePr/>
                <a:graphic xmlns:a="http://schemas.openxmlformats.org/drawingml/2006/main">
                  <a:graphicData uri="http://schemas.microsoft.com/office/word/2010/wordprocessingShape">
                    <wps:wsp>
                      <wps:cNvSpPr txBox="1"/>
                      <wps:spPr>
                        <a:xfrm>
                          <a:off x="0" y="0"/>
                          <a:ext cx="1571625" cy="208280"/>
                        </a:xfrm>
                        <a:prstGeom prst="rect">
                          <a:avLst/>
                        </a:prstGeom>
                        <a:solidFill>
                          <a:prstClr val="white"/>
                        </a:solidFill>
                        <a:ln>
                          <a:noFill/>
                        </a:ln>
                      </wps:spPr>
                      <wps:txbx>
                        <w:txbxContent>
                          <w:p w14:paraId="31A2B019" w14:textId="3C710641" w:rsidR="00E629F5" w:rsidRPr="007E3917" w:rsidRDefault="00E629F5" w:rsidP="00E629F5">
                            <w:pPr>
                              <w:pStyle w:val="Caption"/>
                              <w:rPr>
                                <w:noProof/>
                              </w:rPr>
                            </w:pPr>
                            <w:r>
                              <w:t xml:space="preserve">Table </w:t>
                            </w:r>
                            <w:fldSimple w:instr=" SEQ Table \* ARABIC ">
                              <w:r w:rsidR="003A5560">
                                <w:rPr>
                                  <w:noProof/>
                                </w:rPr>
                                <w:t>1</w:t>
                              </w:r>
                            </w:fldSimple>
                            <w:r>
                              <w:t xml:space="preserve"> Axial calculations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0F2771" id="_x0000_t202" coordsize="21600,21600" o:spt="202" path="m,l,21600r21600,l21600,xe">
                <v:stroke joinstyle="miter"/>
                <v:path gradientshapeok="t" o:connecttype="rect"/>
              </v:shapetype>
              <v:shape id="Text Box 64" o:spid="_x0000_s1026" type="#_x0000_t202" style="position:absolute;margin-left:0;margin-top:44.25pt;width:123.75pt;height:16.4pt;z-index:2517002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" stroked="f">
                <v:textbox inset="0,0,0,0">
                  <w:txbxContent>
                    <w:p w14:paraId="31A2B019" w14:textId="3C710641" w:rsidR="00E629F5" w:rsidRPr="007E3917" w:rsidRDefault="00E629F5" w:rsidP="00E629F5">
                      <w:pPr>
                        <w:pStyle w:val="Caption"/>
                        <w:rPr>
                          <w:noProof/>
                        </w:rPr>
                      </w:pPr>
                      <w:r>
                        <w:t xml:space="preserve">Table </w:t>
                      </w:r>
                      <w:fldSimple w:instr=" SEQ Table \* ARABIC ">
                        <w:r w:rsidR="003A5560">
                          <w:rPr>
                            <w:noProof/>
                          </w:rPr>
                          <w:t>1</w:t>
                        </w:r>
                      </w:fldSimple>
                      <w:r>
                        <w:t xml:space="preserve"> Axial calculations</w:t>
                      </w:r>
                    </w:p>
                  </w:txbxContent>
                </v:textbox>
                <w10:wrap type="topAndBottom" anchorx="margin"/>
              </v:shape>
            </w:pict>
          </mc:Fallback>
        </mc:AlternateContent>
      </w:r>
      <w:r w:rsidR="00782A71">
        <w:t xml:space="preserve">This equation </w:t>
      </w:r>
      <w:proofErr w:type="gramStart"/>
      <w:r w:rsidR="00782A71">
        <w:t>was used</w:t>
      </w:r>
      <w:proofErr w:type="gramEnd"/>
      <w:r w:rsidR="00782A71">
        <w:t xml:space="preserve"> on multiple occasions with other forces. The results are </w:t>
      </w:r>
      <w:r w:rsidR="00782A71" w:rsidRPr="00E629F5">
        <w:t>published below</w:t>
      </w:r>
      <w:r w:rsidRPr="00E629F5">
        <w:t xml:space="preserve"> in table</w:t>
      </w:r>
      <w:r>
        <w:t xml:space="preserve"> 1. </w:t>
      </w:r>
    </w:p>
    <w:p w14:paraId="1C625C59" w14:textId="77777777" w:rsidR="00E629F5" w:rsidRDefault="00E629F5"/>
    <w:p w14:paraId="38B69343" w14:textId="77777777" w:rsidR="00B75C57" w:rsidRPr="00B75C57" w:rsidRDefault="00B75C57" w:rsidP="00B75C57">
      <w:pPr>
        <w:pStyle w:val="Heading3"/>
        <w:rPr>
          <w:color w:val="2F5496" w:themeColor="accent1" w:themeShade="BF"/>
          <w:sz w:val="26"/>
          <w:szCs w:val="26"/>
        </w:rPr>
      </w:pPr>
      <w:bookmarkStart w:id="5" w:name="_Toc122290340"/>
      <w:r>
        <w:lastRenderedPageBreak/>
        <w:t xml:space="preserve">Cantilever with </w:t>
      </w:r>
      <w:r w:rsidRPr="00367BFF">
        <w:t>uniform load</w:t>
      </w:r>
      <w:bookmarkEnd w:id="5"/>
    </w:p>
    <w:p w14:paraId="0F725623" w14:textId="180A7034" w:rsidR="00B75C57" w:rsidRDefault="00B75C57" w:rsidP="00B75C57">
      <w:r>
        <w:t xml:space="preserve">To calculate a beam with a uniform distributed load (UDI) requires the equation and </w:t>
      </w:r>
      <w:r w:rsidRPr="00CC3A65">
        <w:t>method below.</w:t>
      </w:r>
      <w:r w:rsidR="002D1B15">
        <w:t xml:space="preserve"> </w:t>
      </w:r>
      <w:r w:rsidR="00045AA0">
        <w:t>Again,</w:t>
      </w:r>
      <w:r w:rsidR="002D1B15">
        <w:t xml:space="preserve"> it is to be assumed that the weight of the beam is ignored</w:t>
      </w:r>
    </w:p>
    <w:p w14:paraId="1777B7FC" w14:textId="3E05037F" w:rsidR="002D1B15" w:rsidRPr="00E629F5" w:rsidRDefault="00000000" w:rsidP="00B75C57">
      <w:pPr>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zmax</m:t>
              </m:r>
            </m:sub>
          </m:sSub>
          <m:r>
            <w:rPr>
              <w:rFonts w:ascii="Cambria Math" w:hAnsi="Cambria Math"/>
            </w:rPr>
            <m:t>=</m:t>
          </m:r>
          <m:f>
            <m:fPr>
              <m:ctrlPr>
                <w:rPr>
                  <w:rFonts w:ascii="Cambria Math" w:hAnsi="Cambria Math"/>
                  <w:i/>
                </w:rPr>
              </m:ctrlPr>
            </m:fPr>
            <m:num>
              <m:r>
                <w:rPr>
                  <w:rFonts w:ascii="Cambria Math" w:hAnsi="Cambria Math"/>
                </w:rPr>
                <m:t>q</m:t>
              </m:r>
              <m:sSup>
                <m:sSupPr>
                  <m:ctrlPr>
                    <w:rPr>
                      <w:rFonts w:ascii="Cambria Math" w:hAnsi="Cambria Math"/>
                      <w:i/>
                    </w:rPr>
                  </m:ctrlPr>
                </m:sSupPr>
                <m:e>
                  <m:r>
                    <w:rPr>
                      <w:rFonts w:ascii="Cambria Math" w:hAnsi="Cambria Math"/>
                    </w:rPr>
                    <m:t>L</m:t>
                  </m:r>
                </m:e>
                <m:sup>
                  <m:r>
                    <w:rPr>
                      <w:rFonts w:ascii="Cambria Math" w:hAnsi="Cambria Math"/>
                    </w:rPr>
                    <m:t>4</m:t>
                  </m:r>
                </m:sup>
              </m:sSup>
            </m:num>
            <m:den>
              <m:r>
                <w:rPr>
                  <w:rFonts w:ascii="Cambria Math" w:hAnsi="Cambria Math"/>
                </w:rPr>
                <m:t>8EIy</m:t>
              </m:r>
            </m:den>
          </m:f>
        </m:oMath>
      </m:oMathPara>
    </w:p>
    <w:p w14:paraId="616402DD" w14:textId="0360BA8E" w:rsidR="00E629F5" w:rsidRDefault="00E629F5" w:rsidP="00E629F5">
      <w:pPr>
        <w:pStyle w:val="Caption"/>
      </w:pPr>
      <w:r>
        <w:t xml:space="preserve">Equation </w:t>
      </w:r>
      <w:fldSimple w:instr=" SEQ Equation \* ARABIC ">
        <w:r w:rsidR="00367BFF">
          <w:rPr>
            <w:noProof/>
          </w:rPr>
          <w:t>2</w:t>
        </w:r>
      </w:fldSimple>
      <w:r>
        <w:t xml:space="preserve"> Cantilever beam UDL equation</w:t>
      </w:r>
    </w:p>
    <w:p w14:paraId="4F9192BA" w14:textId="0E3ED9DA" w:rsidR="00367BFF" w:rsidRPr="00367BFF" w:rsidRDefault="00367BFF" w:rsidP="00367BFF">
      <w:r>
        <w:t xml:space="preserve">With the values inputted, </w:t>
      </w:r>
    </w:p>
    <w:p w14:paraId="110A21CD" w14:textId="7B0C95D3" w:rsidR="00045AA0" w:rsidRPr="00045AA0" w:rsidRDefault="00000000" w:rsidP="00B75C57">
      <w:pPr>
        <w:rPr>
          <w:rFonts w:eastAsiaTheme="minorEastAsia"/>
        </w:rPr>
      </w:pPr>
      <m:oMathPara>
        <m:oMath>
          <m:f>
            <m:fPr>
              <m:ctrlPr>
                <w:rPr>
                  <w:rFonts w:ascii="Cambria Math" w:hAnsi="Cambria Math"/>
                  <w:i/>
                </w:rPr>
              </m:ctrlPr>
            </m:fPr>
            <m:num>
              <m:r>
                <w:rPr>
                  <w:rFonts w:ascii="Cambria Math" w:hAnsi="Cambria Math"/>
                </w:rPr>
                <m:t>3P</m:t>
              </m:r>
              <m:sSup>
                <m:sSupPr>
                  <m:ctrlPr>
                    <w:rPr>
                      <w:rFonts w:ascii="Cambria Math" w:hAnsi="Cambria Math"/>
                      <w:i/>
                    </w:rPr>
                  </m:ctrlPr>
                </m:sSupPr>
                <m:e>
                  <m:r>
                    <w:rPr>
                      <w:rFonts w:ascii="Cambria Math" w:hAnsi="Cambria Math"/>
                    </w:rPr>
                    <m:t>L</m:t>
                  </m:r>
                </m:e>
                <m:sup>
                  <m:r>
                    <w:rPr>
                      <w:rFonts w:ascii="Cambria Math" w:hAnsi="Cambria Math"/>
                    </w:rPr>
                    <m:t>4</m:t>
                  </m:r>
                </m:sup>
              </m:sSup>
            </m:num>
            <m:den>
              <m:r>
                <w:rPr>
                  <w:rFonts w:ascii="Cambria Math" w:hAnsi="Cambria Math"/>
                </w:rPr>
                <m:t>2E</m:t>
              </m:r>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3(2750)×(</m:t>
              </m:r>
              <m:sSup>
                <m:sSupPr>
                  <m:ctrlPr>
                    <w:rPr>
                      <w:rFonts w:ascii="Cambria Math" w:hAnsi="Cambria Math"/>
                      <w:i/>
                    </w:rPr>
                  </m:ctrlPr>
                </m:sSupPr>
                <m:e>
                  <m:r>
                    <w:rPr>
                      <w:rFonts w:ascii="Cambria Math" w:hAnsi="Cambria Math"/>
                    </w:rPr>
                    <m:t>1)</m:t>
                  </m:r>
                </m:e>
                <m:sup>
                  <m:r>
                    <w:rPr>
                      <w:rFonts w:ascii="Cambria Math" w:hAnsi="Cambria Math"/>
                    </w:rPr>
                    <m:t>4</m:t>
                  </m:r>
                </m:sup>
              </m:sSup>
            </m:num>
            <m:den>
              <m:r>
                <w:rPr>
                  <w:rFonts w:ascii="Cambria Math" w:hAnsi="Cambria Math"/>
                </w:rPr>
                <m:t>2(210000)×</m:t>
              </m:r>
              <m:sSup>
                <m:sSupPr>
                  <m:ctrlPr>
                    <w:rPr>
                      <w:rFonts w:ascii="Cambria Math" w:hAnsi="Cambria Math"/>
                      <w:i/>
                    </w:rPr>
                  </m:ctrlPr>
                </m:sSupPr>
                <m:e>
                  <m:d>
                    <m:dPr>
                      <m:ctrlPr>
                        <w:rPr>
                          <w:rFonts w:ascii="Cambria Math" w:hAnsi="Cambria Math"/>
                          <w:i/>
                        </w:rPr>
                      </m:ctrlPr>
                    </m:dPr>
                    <m:e>
                      <m:r>
                        <w:rPr>
                          <w:rFonts w:ascii="Cambria Math" w:hAnsi="Cambria Math"/>
                        </w:rPr>
                        <m:t>0.05</m:t>
                      </m:r>
                    </m:e>
                  </m:d>
                </m:e>
                <m:sup>
                  <m:r>
                    <w:rPr>
                      <w:rFonts w:ascii="Cambria Math" w:hAnsi="Cambria Math"/>
                    </w:rPr>
                    <m:t>2</m:t>
                  </m:r>
                </m:sup>
              </m:sSup>
              <m:r>
                <w:rPr>
                  <w:rFonts w:ascii="Cambria Math" w:hAnsi="Cambria Math"/>
                </w:rPr>
                <m:t>×(0.05)</m:t>
              </m:r>
            </m:den>
          </m:f>
        </m:oMath>
      </m:oMathPara>
    </w:p>
    <w:p w14:paraId="067B7D23" w14:textId="7C7B2640" w:rsidR="00045AA0" w:rsidRPr="008E7A3B" w:rsidRDefault="00045AA0" w:rsidP="00B75C57">
      <m:oMathPara>
        <m:oMath>
          <m:r>
            <w:rPr>
              <w:rFonts w:ascii="Cambria Math" w:hAnsi="Cambria Math"/>
            </w:rPr>
            <m:t>=15</m:t>
          </m:r>
          <m:r>
            <w:rPr>
              <w:rFonts w:ascii="Cambria Math" w:eastAsiaTheme="minorEastAsia" w:hAnsi="Cambria Math"/>
            </w:rPr>
            <m:t>7.14</m:t>
          </m:r>
          <m:r>
            <w:rPr>
              <w:rFonts w:ascii="Cambria Math" w:eastAsiaTheme="minorEastAsia" w:hAnsi="Cambria Math"/>
            </w:rPr>
            <m:t>4</m:t>
          </m:r>
          <m:r>
            <w:rPr>
              <w:rFonts w:ascii="Cambria Math" w:eastAsiaTheme="minorEastAsia" w:hAnsi="Cambria Math"/>
            </w:rPr>
            <m:t>mm</m:t>
          </m:r>
        </m:oMath>
      </m:oMathPara>
    </w:p>
    <w:p w14:paraId="50D3CAA7" w14:textId="0E1D6E2D" w:rsidR="00B75C57" w:rsidRDefault="00367BFF" w:rsidP="00B75C57">
      <w:r>
        <w:rPr>
          <w:noProof/>
        </w:rPr>
        <mc:AlternateContent>
          <mc:Choice Requires="wps">
            <w:drawing>
              <wp:anchor distT="0" distB="0" distL="114300" distR="114300" simplePos="0" relativeHeight="251702272" behindDoc="0" locked="0" layoutInCell="1" allowOverlap="1" wp14:anchorId="0594F07B" wp14:editId="1A186654">
                <wp:simplePos x="0" y="0"/>
                <wp:positionH relativeFrom="margin">
                  <wp:align>left</wp:align>
                </wp:positionH>
                <wp:positionV relativeFrom="paragraph">
                  <wp:posOffset>753319</wp:posOffset>
                </wp:positionV>
                <wp:extent cx="1543050" cy="184785"/>
                <wp:effectExtent l="0" t="0" r="0" b="5715"/>
                <wp:wrapTopAndBottom/>
                <wp:docPr id="65" name="Text Box 65"/>
                <wp:cNvGraphicFramePr/>
                <a:graphic xmlns:a="http://schemas.openxmlformats.org/drawingml/2006/main">
                  <a:graphicData uri="http://schemas.microsoft.com/office/word/2010/wordprocessingShape">
                    <wps:wsp>
                      <wps:cNvSpPr txBox="1"/>
                      <wps:spPr>
                        <a:xfrm>
                          <a:off x="0" y="0"/>
                          <a:ext cx="1543050" cy="184785"/>
                        </a:xfrm>
                        <a:prstGeom prst="rect">
                          <a:avLst/>
                        </a:prstGeom>
                        <a:solidFill>
                          <a:prstClr val="white"/>
                        </a:solidFill>
                        <a:ln>
                          <a:noFill/>
                        </a:ln>
                      </wps:spPr>
                      <wps:txbx>
                        <w:txbxContent>
                          <w:p w14:paraId="4E81255D" w14:textId="33E96440" w:rsidR="00367BFF" w:rsidRPr="00DB3E97" w:rsidRDefault="00367BFF" w:rsidP="00367BFF">
                            <w:pPr>
                              <w:pStyle w:val="Caption"/>
                              <w:rPr>
                                <w:noProof/>
                              </w:rPr>
                            </w:pPr>
                            <w:r>
                              <w:t xml:space="preserve">Table </w:t>
                            </w:r>
                            <w:fldSimple w:instr=" SEQ Table \* ARABIC ">
                              <w:r w:rsidR="003A5560">
                                <w:rPr>
                                  <w:noProof/>
                                </w:rPr>
                                <w:t>2</w:t>
                              </w:r>
                            </w:fldSimple>
                            <w:r>
                              <w:t xml:space="preserve"> UDL calculations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94F07B" id="Text Box 65" o:spid="_x0000_s1027" type="#_x0000_t202" style="position:absolute;margin-left:0;margin-top:59.3pt;width:121.5pt;height:14.55pt;z-index:25170227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" stroked="f">
                <v:textbox inset="0,0,0,0">
                  <w:txbxContent>
                    <w:p w14:paraId="4E81255D" w14:textId="33E96440" w:rsidR="00367BFF" w:rsidRPr="00DB3E97" w:rsidRDefault="00367BFF" w:rsidP="00367BFF">
                      <w:pPr>
                        <w:pStyle w:val="Caption"/>
                        <w:rPr>
                          <w:noProof/>
                        </w:rPr>
                      </w:pPr>
                      <w:r>
                        <w:t xml:space="preserve">Table </w:t>
                      </w:r>
                      <w:fldSimple w:instr=" SEQ Table \* ARABIC ">
                        <w:r w:rsidR="003A5560">
                          <w:rPr>
                            <w:noProof/>
                          </w:rPr>
                          <w:t>2</w:t>
                        </w:r>
                      </w:fldSimple>
                      <w:r>
                        <w:t xml:space="preserve"> UDL calculations</w:t>
                      </w:r>
                    </w:p>
                  </w:txbxContent>
                </v:textbox>
                <w10:wrap type="topAndBottom" anchorx="margin"/>
              </v:shape>
            </w:pict>
          </mc:Fallback>
        </mc:AlternateContent>
      </w:r>
      <w:r>
        <w:rPr>
          <w:noProof/>
        </w:rPr>
        <w:drawing>
          <wp:anchor distT="0" distB="0" distL="114300" distR="114300" simplePos="0" relativeHeight="251689984" behindDoc="0" locked="0" layoutInCell="1" allowOverlap="1" wp14:anchorId="37A8D046" wp14:editId="4459DCDF">
            <wp:simplePos x="0" y="0"/>
            <wp:positionH relativeFrom="margin">
              <wp:align>left</wp:align>
            </wp:positionH>
            <wp:positionV relativeFrom="paragraph">
              <wp:posOffset>904015</wp:posOffset>
            </wp:positionV>
            <wp:extent cx="1543050" cy="1428750"/>
            <wp:effectExtent l="0" t="0" r="0" b="0"/>
            <wp:wrapTopAndBottom/>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543050" cy="1428750"/>
                    </a:xfrm>
                    <a:prstGeom prst="rect">
                      <a:avLst/>
                    </a:prstGeom>
                  </pic:spPr>
                </pic:pic>
              </a:graphicData>
            </a:graphic>
          </wp:anchor>
        </w:drawing>
      </w:r>
      <w:r w:rsidR="00B75C57" w:rsidRPr="008E7A3B">
        <w:t xml:space="preserve">The outcome of this calculation </w:t>
      </w:r>
      <w:r w:rsidR="00045AA0" w:rsidRPr="008E7A3B">
        <w:t>is 157.14</w:t>
      </w:r>
      <w:r w:rsidR="00AE0ACD">
        <w:t>4</w:t>
      </w:r>
      <w:r w:rsidR="006E29E1">
        <w:t>mm</w:t>
      </w:r>
      <w:r w:rsidR="00E629F5">
        <w:t>,</w:t>
      </w:r>
      <w:r w:rsidR="00045AA0" w:rsidRPr="008E7A3B">
        <w:t xml:space="preserve"> </w:t>
      </w:r>
      <w:r w:rsidR="00B75C57" w:rsidRPr="008E7A3B">
        <w:t>as before</w:t>
      </w:r>
      <w:r w:rsidR="00B75C57">
        <w:t xml:space="preserve"> this will be </w:t>
      </w:r>
      <w:r w:rsidR="00B75C57" w:rsidRPr="007F41CE">
        <w:t>investigated for feasibility further</w:t>
      </w:r>
      <w:r w:rsidR="00B75C57">
        <w:t xml:space="preserve"> in the report. </w:t>
      </w:r>
      <w:r w:rsidR="007F41CE">
        <w:t>Other calculations were completed changing the loads</w:t>
      </w:r>
      <w:r>
        <w:t xml:space="preserve"> as below in table 2</w:t>
      </w:r>
      <w:r w:rsidR="007F41CE">
        <w:t xml:space="preserve">. These results will be further analysed. </w:t>
      </w:r>
    </w:p>
    <w:p w14:paraId="32D6112D" w14:textId="29D5DE77" w:rsidR="00B401F8" w:rsidRDefault="00B401F8" w:rsidP="00B401F8">
      <w:pPr>
        <w:pStyle w:val="Heading3"/>
      </w:pPr>
      <w:bookmarkStart w:id="6" w:name="_Toc122290341"/>
      <w:r>
        <w:t>Therma</w:t>
      </w:r>
      <w:r w:rsidRPr="00B2537E">
        <w:t>l loading</w:t>
      </w:r>
      <w:bookmarkEnd w:id="6"/>
    </w:p>
    <w:p w14:paraId="0CC448C9" w14:textId="03743D4B" w:rsidR="00B401F8" w:rsidRDefault="00D26624" w:rsidP="00B401F8">
      <w:r>
        <w:rPr>
          <w:noProof/>
        </w:rPr>
        <w:drawing>
          <wp:anchor distT="0" distB="0" distL="114300" distR="114300" simplePos="0" relativeHeight="251691008" behindDoc="0" locked="0" layoutInCell="1" allowOverlap="1" wp14:anchorId="70038D9F" wp14:editId="45079218">
            <wp:simplePos x="0" y="0"/>
            <wp:positionH relativeFrom="margin">
              <wp:align>left</wp:align>
            </wp:positionH>
            <wp:positionV relativeFrom="paragraph">
              <wp:posOffset>451181</wp:posOffset>
            </wp:positionV>
            <wp:extent cx="3943350" cy="1276350"/>
            <wp:effectExtent l="0" t="0" r="0" b="0"/>
            <wp:wrapTopAndBottom/>
            <wp:docPr id="42" name="Picture 4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43350" cy="1276350"/>
                    </a:xfrm>
                    <a:prstGeom prst="rect">
                      <a:avLst/>
                    </a:prstGeom>
                  </pic:spPr>
                </pic:pic>
              </a:graphicData>
            </a:graphic>
          </wp:anchor>
        </w:drawing>
      </w:r>
      <w:r w:rsidR="00B401F8">
        <w:t xml:space="preserve">A beam was created and developed from two different materials. It is to to have the following </w:t>
      </w:r>
      <w:r>
        <w:t xml:space="preserve">material </w:t>
      </w:r>
      <w:r w:rsidR="00B401F8">
        <w:t>characteristics.</w:t>
      </w:r>
    </w:p>
    <w:p w14:paraId="085ABBD1" w14:textId="74A11BFA" w:rsidR="00D26624" w:rsidRDefault="00D26624" w:rsidP="00B401F8">
      <w:r>
        <w:lastRenderedPageBreak/>
        <w:t xml:space="preserve">The beam is to have the following dimensional properties in mm. </w:t>
      </w:r>
      <w:r>
        <w:rPr>
          <w:noProof/>
        </w:rPr>
        <w:drawing>
          <wp:inline distT="0" distB="0" distL="0" distR="0" wp14:anchorId="63BB317E" wp14:editId="1F66895D">
            <wp:extent cx="4891663" cy="2461548"/>
            <wp:effectExtent l="0" t="0" r="4445" b="0"/>
            <wp:docPr id="43" name="Picture 4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900948" cy="2466221"/>
                    </a:xfrm>
                    <a:prstGeom prst="rect">
                      <a:avLst/>
                    </a:prstGeom>
                  </pic:spPr>
                </pic:pic>
              </a:graphicData>
            </a:graphic>
          </wp:inline>
        </w:drawing>
      </w:r>
    </w:p>
    <w:p w14:paraId="35B5E323" w14:textId="44BDED95" w:rsidR="00B401F8" w:rsidRDefault="00B401F8" w:rsidP="00B401F8">
      <w:r>
        <w:t xml:space="preserve">To analytically solve the thermal properties of the </w:t>
      </w:r>
      <w:r w:rsidRPr="00367BFF">
        <w:t>beam the equation</w:t>
      </w:r>
      <w:r w:rsidR="00367BFF" w:rsidRPr="00367BFF">
        <w:t xml:space="preserve"> 3</w:t>
      </w:r>
      <w:r w:rsidRPr="00367BFF">
        <w:t xml:space="preserve"> below</w:t>
      </w:r>
      <w:r>
        <w:t xml:space="preserve"> was used.</w:t>
      </w:r>
    </w:p>
    <w:p w14:paraId="64DE725B" w14:textId="1C383C24" w:rsidR="00D26624" w:rsidRPr="00367BFF" w:rsidRDefault="00000000" w:rsidP="00B401F8">
      <w:pPr>
        <w:rPr>
          <w:rFonts w:eastAsiaTheme="minorEastAsia"/>
        </w:rPr>
      </w:pPr>
      <m:oMathPara>
        <m:oMath>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=4+6</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r>
            <w:rPr>
              <w:rFonts w:ascii="Cambria Math" w:hAnsi="Cambria Math"/>
            </w:rPr>
            <m:t>+4</m:t>
          </m:r>
          <m:sSup>
            <m:sSupPr>
              <m:ctrlPr>
                <w:rPr>
                  <w:rFonts w:ascii="Cambria Math" w:hAnsi="Cambria Math"/>
                  <w:i/>
                </w:rPr>
              </m:ctrlPr>
            </m:sSupPr>
            <m:e>
              <m:r>
                <w:rPr>
                  <w:rFonts w:ascii="Cambria Math" w:hAnsi="Cambria Math"/>
                </w:rPr>
                <m:t>(C</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r>
                <w:rPr>
                  <w:rFonts w:ascii="Cambria Math" w:hAnsi="Cambria Math"/>
                </w:rPr>
                <m:t>)</m:t>
              </m:r>
            </m:e>
            <m:sup>
              <m:r>
                <w:rPr>
                  <w:rFonts w:ascii="Cambria Math" w:hAnsi="Cambria Math"/>
                </w:rPr>
                <m:t>2</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c</m:t>
                  </m:r>
                </m:sub>
              </m:sSub>
            </m:num>
            <m:den>
              <m:sSub>
                <m:sSubPr>
                  <m:ctrlPr>
                    <w:rPr>
                      <w:rFonts w:ascii="Cambria Math" w:hAnsi="Cambria Math"/>
                      <w:i/>
                    </w:rPr>
                  </m:ctrlPr>
                </m:sSubPr>
                <m:e>
                  <m:r>
                    <w:rPr>
                      <w:rFonts w:ascii="Cambria Math" w:hAnsi="Cambria Math"/>
                    </w:rPr>
                    <m:t>E</m:t>
                  </m:r>
                </m:e>
                <m:sub>
                  <m:r>
                    <w:rPr>
                      <w:rFonts w:ascii="Cambria Math" w:hAnsi="Cambria Math"/>
                    </w:rPr>
                    <m:t>i</m:t>
                  </m:r>
                </m:sub>
              </m:sSub>
            </m:den>
          </m:f>
          <m:sSup>
            <m:sSupPr>
              <m:ctrlPr>
                <w:rPr>
                  <w:rFonts w:ascii="Cambria Math" w:hAnsi="Cambria Math"/>
                  <w:i/>
                </w:rPr>
              </m:ctrlPr>
            </m:sSupPr>
            <m:e>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r>
                <w:rPr>
                  <w:rFonts w:ascii="Cambria Math" w:hAnsi="Cambria Math"/>
                </w:rPr>
                <m:t>)</m:t>
              </m:r>
            </m:e>
            <m:sup>
              <m:r>
                <w:rPr>
                  <w:rFonts w:ascii="Cambria Math" w:hAnsi="Cambria Math"/>
                </w:rPr>
                <m:t>3</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i</m:t>
                  </m:r>
                </m:sub>
              </m:sSub>
              <m:sSub>
                <m:sSubPr>
                  <m:ctrlPr>
                    <w:rPr>
                      <w:rFonts w:ascii="Cambria Math" w:hAnsi="Cambria Math"/>
                      <w:i/>
                    </w:rPr>
                  </m:ctrlPr>
                </m:sSubPr>
                <m:e>
                  <m:r>
                    <w:rPr>
                      <w:rFonts w:ascii="Cambria Math" w:hAnsi="Cambria Math"/>
                    </w:rPr>
                    <m:t>t</m:t>
                  </m:r>
                </m:e>
                <m:sub>
                  <m:r>
                    <w:rPr>
                      <w:rFonts w:ascii="Cambria Math" w:hAnsi="Cambria Math"/>
                    </w:rPr>
                    <m:t>i</m:t>
                  </m:r>
                </m:sub>
              </m:sSub>
            </m:num>
            <m:den>
              <m:sSub>
                <m:sSubPr>
                  <m:ctrlPr>
                    <w:rPr>
                      <w:rFonts w:ascii="Cambria Math" w:hAnsi="Cambria Math"/>
                      <w:i/>
                    </w:rPr>
                  </m:ctrlPr>
                </m:sSubPr>
                <m:e>
                  <m:r>
                    <w:rPr>
                      <w:rFonts w:ascii="Cambria Math" w:hAnsi="Cambria Math"/>
                    </w:rPr>
                    <m:t>E</m:t>
                  </m:r>
                </m:e>
                <m:sub>
                  <m:r>
                    <w:rPr>
                      <w:rFonts w:ascii="Cambria Math" w:hAnsi="Cambria Math"/>
                    </w:rPr>
                    <m:t>c</m:t>
                  </m:r>
                </m:sub>
              </m:sSub>
              <m:sSub>
                <m:sSubPr>
                  <m:ctrlPr>
                    <w:rPr>
                      <w:rFonts w:ascii="Cambria Math" w:hAnsi="Cambria Math"/>
                      <w:i/>
                    </w:rPr>
                  </m:ctrlPr>
                </m:sSubPr>
                <m:e>
                  <m:r>
                    <w:rPr>
                      <w:rFonts w:ascii="Cambria Math" w:hAnsi="Cambria Math"/>
                    </w:rPr>
                    <m:t>t</m:t>
                  </m:r>
                </m:e>
                <m:sub>
                  <m:r>
                    <w:rPr>
                      <w:rFonts w:ascii="Cambria Math" w:hAnsi="Cambria Math"/>
                    </w:rPr>
                    <m:t>c</m:t>
                  </m:r>
                </m:sub>
              </m:sSub>
            </m:den>
          </m:f>
        </m:oMath>
      </m:oMathPara>
    </w:p>
    <w:p w14:paraId="3467F08B" w14:textId="47BB318A" w:rsidR="00367BFF" w:rsidRPr="00DA355D" w:rsidRDefault="00367BFF" w:rsidP="00367BFF">
      <w:pPr>
        <w:pStyle w:val="Caption"/>
        <w:rPr>
          <w:rFonts w:eastAsiaTheme="minorEastAsia"/>
        </w:rPr>
      </w:pPr>
      <w:r>
        <w:t xml:space="preserve">Equation </w:t>
      </w:r>
      <w:fldSimple w:instr=" SEQ Equation \* ARABIC ">
        <w:r>
          <w:rPr>
            <w:noProof/>
          </w:rPr>
          <w:t>3</w:t>
        </w:r>
      </w:fldSimple>
      <w:r>
        <w:t xml:space="preserve"> Thermal equation for k1</w:t>
      </w:r>
    </w:p>
    <w:p w14:paraId="3274DA20" w14:textId="3892D5B2" w:rsidR="00DA355D" w:rsidRDefault="00DA355D" w:rsidP="00B401F8">
      <w:pPr>
        <w:rPr>
          <w:rFonts w:eastAsiaTheme="minorEastAsia"/>
        </w:rPr>
      </w:pPr>
      <w:r>
        <w:rPr>
          <w:rFonts w:eastAsiaTheme="minorEastAsia"/>
        </w:rPr>
        <w:t>With the figures applied,</w:t>
      </w:r>
    </w:p>
    <w:p w14:paraId="741CD225" w14:textId="7A09617F" w:rsidR="00DA355D" w:rsidRPr="00DA355D" w:rsidRDefault="00000000" w:rsidP="00B401F8">
      <w:pPr>
        <w:rPr>
          <w:rFonts w:eastAsiaTheme="minorEastAsia"/>
        </w:rPr>
      </w:pPr>
      <m:oMathPara>
        <m:oMath>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=4+6</m:t>
          </m:r>
          <m:f>
            <m:fPr>
              <m:ctrlPr>
                <w:rPr>
                  <w:rFonts w:ascii="Cambria Math" w:hAnsi="Cambria Math"/>
                  <w:i/>
                </w:rPr>
              </m:ctrlPr>
            </m:fPr>
            <m:num>
              <m:r>
                <w:rPr>
                  <w:rFonts w:ascii="Cambria Math" w:hAnsi="Cambria Math"/>
                </w:rPr>
                <m:t>1</m:t>
              </m:r>
            </m:num>
            <m:den>
              <m:r>
                <w:rPr>
                  <w:rFonts w:ascii="Cambria Math" w:hAnsi="Cambria Math"/>
                </w:rPr>
                <m:t>1</m:t>
              </m:r>
            </m:den>
          </m:f>
          <m:r>
            <w:rPr>
              <w:rFonts w:ascii="Cambria Math" w:hAnsi="Cambria Math"/>
            </w:rPr>
            <m:t>+4</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m:t>
                  </m:r>
                </m:den>
              </m:f>
              <m:r>
                <w:rPr>
                  <w:rFonts w:ascii="Cambria Math" w:hAnsi="Cambria Math"/>
                </w:rPr>
                <m:t>)</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130000</m:t>
              </m:r>
            </m:num>
            <m:den>
              <m:r>
                <w:rPr>
                  <w:rFonts w:ascii="Cambria Math" w:hAnsi="Cambria Math"/>
                </w:rPr>
                <m:t>137000</m:t>
              </m:r>
            </m:den>
          </m:f>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m:t>
                  </m:r>
                </m:den>
              </m:f>
              <m:r>
                <w:rPr>
                  <w:rFonts w:ascii="Cambria Math" w:hAnsi="Cambria Math"/>
                </w:rPr>
                <m:t>)</m:t>
              </m:r>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137000×1</m:t>
              </m:r>
            </m:num>
            <m:den>
              <m:r>
                <w:rPr>
                  <w:rFonts w:ascii="Cambria Math" w:hAnsi="Cambria Math"/>
                </w:rPr>
                <m:t>130000×1</m:t>
              </m:r>
            </m:den>
          </m:f>
        </m:oMath>
      </m:oMathPara>
    </w:p>
    <w:p w14:paraId="54EE31DB" w14:textId="45CB9F90" w:rsidR="00DA355D" w:rsidRPr="00495E24" w:rsidRDefault="00000000" w:rsidP="00B401F8">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1=16.003</m:t>
              </m:r>
            </m:sub>
          </m:sSub>
        </m:oMath>
      </m:oMathPara>
    </w:p>
    <w:p w14:paraId="688795D1" w14:textId="65FDFA58" w:rsidR="00495E24" w:rsidRDefault="00495E24" w:rsidP="00B401F8">
      <w:pPr>
        <w:rPr>
          <w:rFonts w:eastAsiaTheme="minorEastAsia"/>
        </w:rPr>
      </w:pPr>
      <w:r>
        <w:t xml:space="preserve">Once </w:t>
      </w:r>
      <m:oMath>
        <m:sSub>
          <m:sSubPr>
            <m:ctrlPr>
              <w:rPr>
                <w:rFonts w:ascii="Cambria Math" w:hAnsi="Cambria Math"/>
                <w:i/>
              </w:rPr>
            </m:ctrlPr>
          </m:sSubPr>
          <m:e>
            <m:r>
              <w:rPr>
                <w:rFonts w:ascii="Cambria Math" w:hAnsi="Cambria Math"/>
              </w:rPr>
              <m:t>K</m:t>
            </m:r>
          </m:e>
          <m:sub>
            <m:r>
              <w:rPr>
                <w:rFonts w:ascii="Cambria Math" w:hAnsi="Cambria Math"/>
              </w:rPr>
              <m:t>1</m:t>
            </m:r>
          </m:sub>
        </m:sSub>
      </m:oMath>
      <w:r>
        <w:rPr>
          <w:rFonts w:eastAsiaTheme="minorEastAsia"/>
        </w:rPr>
        <w:t xml:space="preserve"> is calculated </w:t>
      </w:r>
      <w:r w:rsidRPr="00FC2458">
        <w:rPr>
          <w:rFonts w:eastAsiaTheme="minorEastAsia"/>
        </w:rPr>
        <w:t>the equation</w:t>
      </w:r>
      <w:r w:rsidR="00FC2458" w:rsidRPr="00FC2458">
        <w:rPr>
          <w:rFonts w:eastAsiaTheme="minorEastAsia"/>
        </w:rPr>
        <w:t xml:space="preserve"> 4</w:t>
      </w:r>
      <w:r w:rsidRPr="00FC2458">
        <w:rPr>
          <w:rFonts w:eastAsiaTheme="minorEastAsia"/>
        </w:rPr>
        <w:t xml:space="preserve"> below</w:t>
      </w:r>
      <w:r>
        <w:rPr>
          <w:rFonts w:eastAsiaTheme="minorEastAsia"/>
        </w:rPr>
        <w:t xml:space="preserve"> can then be used</w:t>
      </w:r>
    </w:p>
    <w:p w14:paraId="18452C7F" w14:textId="455055CE" w:rsidR="00495E24" w:rsidRPr="00367BFF" w:rsidRDefault="00000000" w:rsidP="00B401F8">
      <w:pPr>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zmax</m:t>
              </m:r>
            </m:sub>
          </m:sSub>
          <m:r>
            <w:rPr>
              <w:rFonts w:ascii="Cambria Math" w:hAnsi="Cambria Math"/>
            </w:rPr>
            <m:t>=</m:t>
          </m:r>
          <m:f>
            <m:fPr>
              <m:ctrlPr>
                <w:rPr>
                  <w:rFonts w:ascii="Cambria Math" w:hAnsi="Cambria Math"/>
                  <w:i/>
                </w:rPr>
              </m:ctrlPr>
            </m:fPr>
            <m:num>
              <m:r>
                <w:rPr>
                  <w:rFonts w:ascii="Cambria Math" w:hAnsi="Cambria Math"/>
                </w:rPr>
                <m:t>6(</m:t>
              </m:r>
              <m:sSub>
                <m:sSubPr>
                  <m:ctrlPr>
                    <w:rPr>
                      <w:rFonts w:ascii="Cambria Math" w:hAnsi="Cambria Math"/>
                      <w:i/>
                    </w:rPr>
                  </m:ctrlPr>
                </m:sSubPr>
                <m:e>
                  <m:r>
                    <w:rPr>
                      <w:rFonts w:ascii="Cambria Math" w:hAnsi="Cambria Math"/>
                    </w:rPr>
                    <m:t>θ</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θ</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m:t>
                  </m:r>
                </m:sub>
              </m:sSub>
            </m:num>
            <m:den>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2</m:t>
                  </m:r>
                </m:sup>
              </m:sSubSup>
              <m:sSub>
                <m:sSubPr>
                  <m:ctrlPr>
                    <w:rPr>
                      <w:rFonts w:ascii="Cambria Math" w:hAnsi="Cambria Math"/>
                      <w:i/>
                    </w:rPr>
                  </m:ctrlPr>
                </m:sSubPr>
                <m:e>
                  <m:r>
                    <w:rPr>
                      <w:rFonts w:ascii="Cambria Math" w:hAnsi="Cambria Math"/>
                    </w:rPr>
                    <m:t>k</m:t>
                  </m:r>
                </m:e>
                <m:sub>
                  <m:r>
                    <w:rPr>
                      <w:rFonts w:ascii="Cambria Math" w:hAnsi="Cambria Math"/>
                    </w:rPr>
                    <m:t>1</m:t>
                  </m:r>
                </m:sub>
              </m:sSub>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L</m:t>
                  </m:r>
                </m:e>
                <m:sup>
                  <m:r>
                    <w:rPr>
                      <w:rFonts w:ascii="Cambria Math" w:hAnsi="Cambria Math"/>
                    </w:rPr>
                    <m:t>2</m:t>
                  </m:r>
                </m:sup>
              </m:sSup>
            </m:num>
            <m:den>
              <m:r>
                <w:rPr>
                  <w:rFonts w:ascii="Cambria Math" w:hAnsi="Cambria Math"/>
                </w:rPr>
                <m:t>2</m:t>
              </m:r>
            </m:den>
          </m:f>
        </m:oMath>
      </m:oMathPara>
    </w:p>
    <w:p w14:paraId="35F89029" w14:textId="79B75EF8" w:rsidR="00367BFF" w:rsidRPr="000C67EC" w:rsidRDefault="00367BFF" w:rsidP="00367BFF">
      <w:pPr>
        <w:pStyle w:val="Caption"/>
        <w:rPr>
          <w:rFonts w:eastAsiaTheme="minorEastAsia"/>
        </w:rPr>
      </w:pPr>
      <w:r>
        <w:t xml:space="preserve">Equation </w:t>
      </w:r>
      <w:fldSimple w:instr=" SEQ Equation \* ARABIC ">
        <w:r>
          <w:rPr>
            <w:noProof/>
          </w:rPr>
          <w:t>4</w:t>
        </w:r>
      </w:fldSimple>
      <w:r>
        <w:t xml:space="preserve"> Thermal equation for displacement</w:t>
      </w:r>
    </w:p>
    <w:p w14:paraId="5ECE7A2A" w14:textId="6B836D23" w:rsidR="000C67EC" w:rsidRDefault="000C67EC" w:rsidP="00B401F8">
      <w:r>
        <w:t>With the figures applied,</w:t>
      </w:r>
    </w:p>
    <w:p w14:paraId="6B325E2B" w14:textId="18B37D85" w:rsidR="000C67EC" w:rsidRPr="000C67EC" w:rsidRDefault="00000000" w:rsidP="000C67EC">
      <w:pPr>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zmax</m:t>
              </m:r>
            </m:sub>
          </m:sSub>
          <m:r>
            <w:rPr>
              <w:rFonts w:ascii="Cambria Math" w:hAnsi="Cambria Math"/>
            </w:rPr>
            <m:t>=</m:t>
          </m:r>
          <m:f>
            <m:fPr>
              <m:ctrlPr>
                <w:rPr>
                  <w:rFonts w:ascii="Cambria Math" w:hAnsi="Cambria Math"/>
                  <w:i/>
                </w:rPr>
              </m:ctrlPr>
            </m:fPr>
            <m:num>
              <m:r>
                <w:rPr>
                  <w:rFonts w:ascii="Cambria Math" w:hAnsi="Cambria Math"/>
                </w:rPr>
                <m:t>6(1.2×1</m:t>
              </m:r>
              <m:sSup>
                <m:sSupPr>
                  <m:ctrlPr>
                    <w:rPr>
                      <w:rFonts w:ascii="Cambria Math" w:hAnsi="Cambria Math"/>
                      <w:i/>
                    </w:rPr>
                  </m:ctrlPr>
                </m:sSupPr>
                <m:e>
                  <m:r>
                    <w:rPr>
                      <w:rFonts w:ascii="Cambria Math" w:hAnsi="Cambria Math"/>
                    </w:rPr>
                    <m:t>0</m:t>
                  </m:r>
                </m:e>
                <m:sup>
                  <m:r>
                    <w:rPr>
                      <w:rFonts w:ascii="Cambria Math" w:hAnsi="Cambria Math"/>
                    </w:rPr>
                    <m:t>-6</m:t>
                  </m:r>
                </m:sup>
              </m:sSup>
              <m:r>
                <w:rPr>
                  <w:rFonts w:ascii="Cambria Math" w:hAnsi="Cambria Math"/>
                </w:rPr>
                <m:t>-2×1</m:t>
              </m:r>
              <m:sSup>
                <m:sSupPr>
                  <m:ctrlPr>
                    <w:rPr>
                      <w:rFonts w:ascii="Cambria Math" w:hAnsi="Cambria Math"/>
                      <w:i/>
                    </w:rPr>
                  </m:ctrlPr>
                </m:sSupPr>
                <m:e>
                  <m:r>
                    <w:rPr>
                      <w:rFonts w:ascii="Cambria Math" w:hAnsi="Cambria Math"/>
                    </w:rPr>
                    <m:t>0</m:t>
                  </m:r>
                </m:e>
                <m:sup>
                  <m:r>
                    <w:rPr>
                      <w:rFonts w:ascii="Cambria Math" w:hAnsi="Cambria Math"/>
                    </w:rPr>
                    <m:t>-5</m:t>
                  </m:r>
                </m:sup>
              </m:sSup>
              <m:r>
                <w:rPr>
                  <w:rFonts w:ascii="Cambria Math" w:hAnsi="Cambria Math"/>
                </w:rPr>
                <m:t>)(1+1)(100)</m:t>
              </m:r>
            </m:num>
            <m:den>
              <m:r>
                <w:rPr>
                  <w:rFonts w:ascii="Cambria Math" w:hAnsi="Cambria Math"/>
                </w:rPr>
                <m:t>(1</m:t>
              </m:r>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(16.003)</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100</m:t>
                  </m:r>
                </m:e>
                <m:sup>
                  <m:r>
                    <w:rPr>
                      <w:rFonts w:ascii="Cambria Math" w:hAnsi="Cambria Math"/>
                    </w:rPr>
                    <m:t>2</m:t>
                  </m:r>
                </m:sup>
              </m:sSup>
            </m:num>
            <m:den>
              <m:r>
                <w:rPr>
                  <w:rFonts w:ascii="Cambria Math" w:hAnsi="Cambria Math"/>
                </w:rPr>
                <m:t>2</m:t>
              </m:r>
            </m:den>
          </m:f>
        </m:oMath>
      </m:oMathPara>
    </w:p>
    <w:p w14:paraId="3915DB31" w14:textId="76EBCFDA" w:rsidR="000C67EC" w:rsidRPr="00BC7D20" w:rsidRDefault="00000000" w:rsidP="000C67EC">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zmax</m:t>
              </m:r>
            </m:sub>
          </m:sSub>
          <m:r>
            <w:rPr>
              <w:rFonts w:ascii="Cambria Math" w:eastAsiaTheme="minorEastAsia" w:hAnsi="Cambria Math"/>
            </w:rPr>
            <m:t>=</m:t>
          </m:r>
          <m:r>
            <w:rPr>
              <w:rFonts w:ascii="Cambria Math" w:eastAsiaTheme="minorEastAsia" w:hAnsi="Cambria Math"/>
            </w:rPr>
            <m:t>-</m:t>
          </m:r>
          <w:bookmarkStart w:id="7" w:name="_Hlk122264284"/>
          <m:r>
            <w:rPr>
              <w:rFonts w:ascii="Cambria Math" w:eastAsiaTheme="minorEastAsia" w:hAnsi="Cambria Math"/>
            </w:rPr>
            <m:t>7</m:t>
          </m:r>
          <m:r>
            <w:rPr>
              <w:rFonts w:ascii="Cambria Math" w:eastAsiaTheme="minorEastAsia" w:hAnsi="Cambria Math"/>
            </w:rPr>
            <m:t>.</m:t>
          </m:r>
          <m:r>
            <w:rPr>
              <w:rFonts w:ascii="Cambria Math" w:eastAsiaTheme="minorEastAsia" w:hAnsi="Cambria Math"/>
            </w:rPr>
            <m:t>04</m:t>
          </m:r>
          <m:r>
            <w:rPr>
              <w:rFonts w:ascii="Cambria Math" w:eastAsiaTheme="minorEastAsia" w:hAnsi="Cambria Math"/>
            </w:rPr>
            <m:t>9</m:t>
          </m:r>
        </m:oMath>
      </m:oMathPara>
      <w:bookmarkEnd w:id="7"/>
    </w:p>
    <w:p w14:paraId="3D4CC1A2" w14:textId="77777777" w:rsidR="00FC2458" w:rsidRDefault="00FC2458" w:rsidP="00B401F8">
      <w:pPr>
        <w:rPr>
          <w:rFonts w:eastAsiaTheme="minorEastAsia"/>
        </w:rPr>
      </w:pPr>
    </w:p>
    <w:p w14:paraId="422DA31D" w14:textId="77777777" w:rsidR="00FC2458" w:rsidRDefault="00FC2458" w:rsidP="00B401F8">
      <w:pPr>
        <w:rPr>
          <w:rFonts w:eastAsiaTheme="minorEastAsia"/>
        </w:rPr>
      </w:pPr>
    </w:p>
    <w:p w14:paraId="43F20287" w14:textId="77777777" w:rsidR="00FC2458" w:rsidRDefault="00FC2458" w:rsidP="00B401F8">
      <w:pPr>
        <w:rPr>
          <w:rFonts w:eastAsiaTheme="minorEastAsia"/>
        </w:rPr>
      </w:pPr>
    </w:p>
    <w:p w14:paraId="31D98D66" w14:textId="6BD776B6" w:rsidR="00FC2458" w:rsidRDefault="00BC7D20" w:rsidP="00B401F8">
      <w:r>
        <w:rPr>
          <w:rFonts w:eastAsiaTheme="minorEastAsia"/>
        </w:rPr>
        <w:lastRenderedPageBreak/>
        <w:t>The solution is shown above</w:t>
      </w:r>
      <w:r w:rsidR="00FC2458">
        <w:rPr>
          <w:rFonts w:eastAsiaTheme="minorEastAsia"/>
        </w:rPr>
        <w:t xml:space="preserve"> and is calculated as -7.049mm</w:t>
      </w:r>
      <w:r>
        <w:rPr>
          <w:rFonts w:eastAsiaTheme="minorEastAsia"/>
        </w:rPr>
        <w:t xml:space="preserve">. The </w:t>
      </w:r>
      <w:r w:rsidR="00E774E6">
        <w:rPr>
          <w:rFonts w:eastAsiaTheme="minorEastAsia"/>
        </w:rPr>
        <w:t>answer will be analysed later in the report.</w:t>
      </w:r>
      <w:r w:rsidR="00FC2458">
        <w:rPr>
          <w:rFonts w:eastAsiaTheme="minorEastAsia"/>
        </w:rPr>
        <w:t xml:space="preserve"> Other temperatures were explored and calculated below in table 4. </w:t>
      </w:r>
    </w:p>
    <w:p w14:paraId="60E50E91" w14:textId="29B6C0EC" w:rsidR="00FC2458" w:rsidRDefault="00FC2458" w:rsidP="00FC2458">
      <w:pPr>
        <w:pStyle w:val="Caption"/>
        <w:keepNext/>
      </w:pPr>
      <w:r>
        <w:rPr>
          <w:rFonts w:eastAsiaTheme="minorEastAsia"/>
          <w:noProof/>
        </w:rPr>
        <w:drawing>
          <wp:anchor distT="0" distB="0" distL="114300" distR="114300" simplePos="0" relativeHeight="251703296" behindDoc="0" locked="0" layoutInCell="1" allowOverlap="1" wp14:anchorId="430C6445" wp14:editId="4C32D1E1">
            <wp:simplePos x="0" y="0"/>
            <wp:positionH relativeFrom="margin">
              <wp:posOffset>11575</wp:posOffset>
            </wp:positionH>
            <wp:positionV relativeFrom="paragraph">
              <wp:posOffset>254450</wp:posOffset>
            </wp:positionV>
            <wp:extent cx="1724266" cy="1438476"/>
            <wp:effectExtent l="0" t="0" r="9525" b="9525"/>
            <wp:wrapTopAndBottom/>
            <wp:docPr id="66" name="Picture 6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724266" cy="1438476"/>
                    </a:xfrm>
                    <a:prstGeom prst="rect">
                      <a:avLst/>
                    </a:prstGeom>
                  </pic:spPr>
                </pic:pic>
              </a:graphicData>
            </a:graphic>
          </wp:anchor>
        </w:drawing>
      </w:r>
      <w:r>
        <w:t xml:space="preserve">Table </w:t>
      </w:r>
      <w:fldSimple w:instr=" SEQ Table \* ARABIC ">
        <w:r w:rsidR="003A5560">
          <w:rPr>
            <w:noProof/>
          </w:rPr>
          <w:t>3</w:t>
        </w:r>
      </w:fldSimple>
      <w:r>
        <w:t xml:space="preserve"> Temperature calculations</w:t>
      </w:r>
    </w:p>
    <w:p w14:paraId="17507C4F" w14:textId="56EE24E0" w:rsidR="00D26624" w:rsidRPr="00FC2458" w:rsidRDefault="00D26624" w:rsidP="00FC2458">
      <w:pPr>
        <w:pStyle w:val="Caption"/>
        <w:keepNext/>
      </w:pPr>
    </w:p>
    <w:p w14:paraId="3425AD53" w14:textId="7713741C" w:rsidR="00B75C57" w:rsidRDefault="00B75C57" w:rsidP="00B75C57">
      <w:pPr>
        <w:pStyle w:val="Heading2"/>
      </w:pPr>
      <w:bookmarkStart w:id="8" w:name="_Toc122290342"/>
      <w:r>
        <w:t>Simulation analysis</w:t>
      </w:r>
      <w:bookmarkEnd w:id="8"/>
      <w:r>
        <w:t xml:space="preserve"> </w:t>
      </w:r>
    </w:p>
    <w:p w14:paraId="405A4CC9" w14:textId="06C23231" w:rsidR="00B75C57" w:rsidRPr="00564190" w:rsidRDefault="00B75C57" w:rsidP="00B75C57">
      <w:pPr>
        <w:pStyle w:val="Heading3"/>
      </w:pPr>
      <w:bookmarkStart w:id="9" w:name="_Toc122290343"/>
      <w:r w:rsidRPr="00564190">
        <w:t>Axial Force</w:t>
      </w:r>
      <w:bookmarkEnd w:id="9"/>
    </w:p>
    <w:p w14:paraId="5D1861F0" w14:textId="024B847A" w:rsidR="00702343" w:rsidRDefault="00782A71" w:rsidP="00B75C57">
      <w:r>
        <w:t>Firstly,</w:t>
      </w:r>
      <w:r w:rsidR="00B75C57">
        <w:t xml:space="preserve"> an investigate into the Axial force </w:t>
      </w:r>
      <w:r w:rsidR="00FC2458">
        <w:t>simulation</w:t>
      </w:r>
      <w:r w:rsidR="00B75C57">
        <w:t xml:space="preserve"> method </w:t>
      </w:r>
      <w:r>
        <w:t>was completed. To assess the most</w:t>
      </w:r>
      <w:r w:rsidR="00FB4D9A">
        <w:t xml:space="preserve"> </w:t>
      </w:r>
      <w:r>
        <w:t>accurate method</w:t>
      </w:r>
      <w:r w:rsidR="00FB4D9A">
        <w:t>,</w:t>
      </w:r>
      <w:r>
        <w:t xml:space="preserve"> other studies were completed parrel to the investigation. These involve mesh studies </w:t>
      </w:r>
      <w:r w:rsidRPr="00054897">
        <w:t xml:space="preserve">and force </w:t>
      </w:r>
      <w:r w:rsidR="00274A3C" w:rsidRPr="00054897">
        <w:t>locations,</w:t>
      </w:r>
      <w:r w:rsidRPr="00054897">
        <w:t xml:space="preserve"> among others</w:t>
      </w:r>
      <w:r>
        <w:t xml:space="preserve">. </w:t>
      </w:r>
    </w:p>
    <w:p w14:paraId="78AC3042" w14:textId="6187E16E" w:rsidR="00AC0E50" w:rsidRDefault="00D67CD0" w:rsidP="00B75C57">
      <w:r>
        <w:rPr>
          <w:noProof/>
        </w:rPr>
        <mc:AlternateContent>
          <mc:Choice Requires="wps">
            <w:drawing>
              <wp:anchor distT="0" distB="0" distL="114300" distR="114300" simplePos="0" relativeHeight="251705344" behindDoc="0" locked="0" layoutInCell="1" allowOverlap="1" wp14:anchorId="34E017E5" wp14:editId="2DAD5827">
                <wp:simplePos x="0" y="0"/>
                <wp:positionH relativeFrom="column">
                  <wp:posOffset>0</wp:posOffset>
                </wp:positionH>
                <wp:positionV relativeFrom="paragraph">
                  <wp:posOffset>3371850</wp:posOffset>
                </wp:positionV>
                <wp:extent cx="5107305" cy="635"/>
                <wp:effectExtent l="0" t="0" r="0" b="0"/>
                <wp:wrapTopAndBottom/>
                <wp:docPr id="67" name="Text Box 67"/>
                <wp:cNvGraphicFramePr/>
                <a:graphic xmlns:a="http://schemas.openxmlformats.org/drawingml/2006/main">
                  <a:graphicData uri="http://schemas.microsoft.com/office/word/2010/wordprocessingShape">
                    <wps:wsp>
                      <wps:cNvSpPr txBox="1"/>
                      <wps:spPr>
                        <a:xfrm>
                          <a:off x="0" y="0"/>
                          <a:ext cx="5107305" cy="635"/>
                        </a:xfrm>
                        <a:prstGeom prst="rect">
                          <a:avLst/>
                        </a:prstGeom>
                        <a:solidFill>
                          <a:prstClr val="white"/>
                        </a:solidFill>
                        <a:ln>
                          <a:noFill/>
                        </a:ln>
                      </wps:spPr>
                      <wps:txbx>
                        <w:txbxContent>
                          <w:p w14:paraId="78768BA5" w14:textId="3BD75AF4" w:rsidR="00D67CD0" w:rsidRPr="00D8131A" w:rsidRDefault="00D67CD0" w:rsidP="00D67CD0">
                            <w:pPr>
                              <w:pStyle w:val="Caption"/>
                              <w:rPr>
                                <w:noProof/>
                              </w:rPr>
                            </w:pPr>
                            <w:r>
                              <w:t xml:space="preserve">Figure </w:t>
                            </w:r>
                            <w:fldSimple w:instr=" SEQ Figure \* ARABIC ">
                              <w:r w:rsidR="007D7012">
                                <w:rPr>
                                  <w:noProof/>
                                </w:rPr>
                                <w:t>1</w:t>
                              </w:r>
                            </w:fldSimple>
                            <w:r>
                              <w:t xml:space="preserve"> Axial force side force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E017E5" id="Text Box 67" o:spid="_x0000_s1028" type="#_x0000_t202" style="position:absolute;margin-left:0;margin-top:265.5pt;width:402.15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" stroked="f">
                <v:textbox style="mso-fit-shape-to-text:t" inset="0,0,0,0">
                  <w:txbxContent>
                    <w:p w14:paraId="78768BA5" w14:textId="3BD75AF4" w:rsidR="00D67CD0" w:rsidRPr="00D8131A" w:rsidRDefault="00D67CD0" w:rsidP="00D67CD0">
                      <w:pPr>
                        <w:pStyle w:val="Caption"/>
                        <w:rPr>
                          <w:noProof/>
                        </w:rPr>
                      </w:pPr>
                      <w:r>
                        <w:t xml:space="preserve">Figure </w:t>
                      </w:r>
                      <w:fldSimple w:instr=" SEQ Figure \* ARABIC ">
                        <w:r w:rsidR="007D7012">
                          <w:rPr>
                            <w:noProof/>
                          </w:rPr>
                          <w:t>1</w:t>
                        </w:r>
                      </w:fldSimple>
                      <w:r>
                        <w:t xml:space="preserve"> Axial force side force</w:t>
                      </w:r>
                    </w:p>
                  </w:txbxContent>
                </v:textbox>
                <w10:wrap type="topAndBottom"/>
              </v:shape>
            </w:pict>
          </mc:Fallback>
        </mc:AlternateContent>
      </w:r>
      <w:r w:rsidR="001D7591">
        <w:rPr>
          <w:noProof/>
        </w:rPr>
        <w:drawing>
          <wp:anchor distT="0" distB="0" distL="114300" distR="114300" simplePos="0" relativeHeight="251695104" behindDoc="0" locked="0" layoutInCell="1" allowOverlap="1" wp14:anchorId="2709DF8C" wp14:editId="1F8661C1">
            <wp:simplePos x="0" y="0"/>
            <wp:positionH relativeFrom="margin">
              <wp:align>left</wp:align>
            </wp:positionH>
            <wp:positionV relativeFrom="paragraph">
              <wp:posOffset>551767</wp:posOffset>
            </wp:positionV>
            <wp:extent cx="5107305" cy="2763520"/>
            <wp:effectExtent l="0" t="0" r="0" b="0"/>
            <wp:wrapTopAndBottom/>
            <wp:docPr id="54" name="Picture 5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107305" cy="2763520"/>
                    </a:xfrm>
                    <a:prstGeom prst="rect">
                      <a:avLst/>
                    </a:prstGeom>
                  </pic:spPr>
                </pic:pic>
              </a:graphicData>
            </a:graphic>
            <wp14:sizeRelH relativeFrom="margin">
              <wp14:pctWidth>0</wp14:pctWidth>
            </wp14:sizeRelH>
            <wp14:sizeRelV relativeFrom="margin">
              <wp14:pctHeight>0</wp14:pctHeight>
            </wp14:sizeRelV>
          </wp:anchor>
        </w:drawing>
      </w:r>
      <w:r w:rsidR="00FC2458">
        <w:t>The s</w:t>
      </w:r>
      <w:r w:rsidR="00AC0E50">
        <w:t xml:space="preserve">ide edges were first </w:t>
      </w:r>
      <w:r w:rsidR="001D7591">
        <w:t xml:space="preserve">investigated as </w:t>
      </w:r>
      <w:r w:rsidR="001D7591" w:rsidRPr="00D67CD0">
        <w:t>the figure</w:t>
      </w:r>
      <w:r w:rsidR="00FC2458" w:rsidRPr="00D67CD0">
        <w:t xml:space="preserve"> 1</w:t>
      </w:r>
      <w:r w:rsidR="001D7591" w:rsidRPr="00D67CD0">
        <w:t xml:space="preserve"> below</w:t>
      </w:r>
      <w:r w:rsidR="001D7591">
        <w:t xml:space="preserve"> show</w:t>
      </w:r>
      <w:r>
        <w:t>s</w:t>
      </w:r>
      <w:r w:rsidR="001D7591">
        <w:t>, a result is calculated at 0.0106mm.</w:t>
      </w:r>
    </w:p>
    <w:p w14:paraId="2E455939" w14:textId="77777777" w:rsidR="00AC0E50" w:rsidRDefault="00AC0E50" w:rsidP="00B75C57"/>
    <w:p w14:paraId="0F28CD58" w14:textId="30DFCB68" w:rsidR="00782A71" w:rsidRDefault="00702343" w:rsidP="00B75C57">
      <w:r w:rsidRPr="00D67CD0">
        <w:t xml:space="preserve">The figure </w:t>
      </w:r>
      <w:r w:rsidR="00D67CD0" w:rsidRPr="00D67CD0">
        <w:t xml:space="preserve">2 </w:t>
      </w:r>
      <w:r w:rsidR="001D7591" w:rsidRPr="00D67CD0">
        <w:t>below</w:t>
      </w:r>
      <w:r w:rsidR="001D7591">
        <w:t xml:space="preserve"> </w:t>
      </w:r>
      <w:r>
        <w:t xml:space="preserve">shows the force being simulated on the end face, this </w:t>
      </w:r>
      <w:r w:rsidR="001D7591">
        <w:t xml:space="preserve">also </w:t>
      </w:r>
      <w:r w:rsidRPr="001D7591">
        <w:t>produces a result o</w:t>
      </w:r>
      <w:r w:rsidR="00F333A9" w:rsidRPr="001D7591">
        <w:t xml:space="preserve">f </w:t>
      </w:r>
      <w:r w:rsidR="001D7591" w:rsidRPr="001D7591">
        <w:t>0</w:t>
      </w:r>
      <w:r w:rsidR="001D7591">
        <w:t>.0106</w:t>
      </w:r>
      <w:r w:rsidR="00D67CD0">
        <w:t>mm.</w:t>
      </w:r>
    </w:p>
    <w:p w14:paraId="0CB126E0" w14:textId="77777777" w:rsidR="00D67CD0" w:rsidRDefault="00512C00" w:rsidP="00D67CD0">
      <w:pPr>
        <w:keepNext/>
      </w:pPr>
      <w:r>
        <w:rPr>
          <w:noProof/>
        </w:rPr>
        <w:lastRenderedPageBreak/>
        <w:drawing>
          <wp:inline distT="0" distB="0" distL="0" distR="0" wp14:anchorId="3520D0AA" wp14:editId="071A372D">
            <wp:extent cx="5731510" cy="3388995"/>
            <wp:effectExtent l="0" t="0" r="2540" b="1905"/>
            <wp:docPr id="55" name="Picture 5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graphical user interfac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388995"/>
                    </a:xfrm>
                    <a:prstGeom prst="rect">
                      <a:avLst/>
                    </a:prstGeom>
                  </pic:spPr>
                </pic:pic>
              </a:graphicData>
            </a:graphic>
          </wp:inline>
        </w:drawing>
      </w:r>
    </w:p>
    <w:p w14:paraId="3461C37D" w14:textId="498B9B75" w:rsidR="00AC0E50" w:rsidRDefault="00D67CD0" w:rsidP="00D67CD0">
      <w:pPr>
        <w:pStyle w:val="Caption"/>
      </w:pPr>
      <w:r>
        <w:t xml:space="preserve">Figure </w:t>
      </w:r>
      <w:fldSimple w:instr=" SEQ Figure \* ARABIC ">
        <w:r w:rsidR="007D7012">
          <w:rPr>
            <w:noProof/>
          </w:rPr>
          <w:t>2</w:t>
        </w:r>
      </w:fldSimple>
      <w:r>
        <w:t xml:space="preserve"> Axial Frontal study</w:t>
      </w:r>
    </w:p>
    <w:p w14:paraId="4C1E71BA" w14:textId="77777777" w:rsidR="00D67CD0" w:rsidRDefault="00702343" w:rsidP="00D67CD0">
      <w:pPr>
        <w:keepNext/>
      </w:pPr>
      <w:r>
        <w:t>When changing the location of this force to the top edge</w:t>
      </w:r>
      <w:r w:rsidR="00D67CD0">
        <w:t xml:space="preserve"> as figure 3 show, </w:t>
      </w:r>
      <w:r>
        <w:t>produce</w:t>
      </w:r>
      <w:r w:rsidR="00D67CD0">
        <w:t>s</w:t>
      </w:r>
      <w:r>
        <w:t xml:space="preserve"> a deformation</w:t>
      </w:r>
      <w:r w:rsidR="001D7591">
        <w:t xml:space="preserve"> of 0.0106</w:t>
      </w:r>
      <w:r w:rsidR="00D67CD0">
        <w:t>mm</w:t>
      </w:r>
      <w:r w:rsidR="001D7591">
        <w:t>.</w:t>
      </w:r>
      <w:r w:rsidR="00512C00">
        <w:rPr>
          <w:noProof/>
        </w:rPr>
        <w:drawing>
          <wp:inline distT="0" distB="0" distL="0" distR="0" wp14:anchorId="471EF0DF" wp14:editId="46C27FA8">
            <wp:extent cx="5731510" cy="326072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6">
                      <a:extLst>
                        <a:ext uri="{28A0092B-C50C-407E-A947-70E740481C1C}">
                          <a14:useLocalDpi xmlns:a14="http://schemas.microsoft.com/office/drawing/2010/main" val="0"/>
                        </a:ext>
                      </a:extLst>
                    </a:blip>
                    <a:stretch>
                      <a:fillRect/>
                    </a:stretch>
                  </pic:blipFill>
                  <pic:spPr>
                    <a:xfrm>
                      <a:off x="0" y="0"/>
                      <a:ext cx="5731510" cy="3260725"/>
                    </a:xfrm>
                    <a:prstGeom prst="rect">
                      <a:avLst/>
                    </a:prstGeom>
                  </pic:spPr>
                </pic:pic>
              </a:graphicData>
            </a:graphic>
          </wp:inline>
        </w:drawing>
      </w:r>
    </w:p>
    <w:p w14:paraId="41216946" w14:textId="0640C42F" w:rsidR="00702343" w:rsidRDefault="00D67CD0" w:rsidP="00D67CD0">
      <w:pPr>
        <w:pStyle w:val="Caption"/>
      </w:pPr>
      <w:r>
        <w:t xml:space="preserve">Figure </w:t>
      </w:r>
      <w:fldSimple w:instr=" SEQ Figure \* ARABIC ">
        <w:r w:rsidR="007D7012">
          <w:rPr>
            <w:noProof/>
          </w:rPr>
          <w:t>3</w:t>
        </w:r>
      </w:fldSimple>
      <w:r>
        <w:t xml:space="preserve"> Axial force, Top edge</w:t>
      </w:r>
    </w:p>
    <w:p w14:paraId="53A4AD9E" w14:textId="66DE7364" w:rsidR="008E7A3B" w:rsidRDefault="008E7A3B" w:rsidP="008E7A3B">
      <w:r>
        <w:t xml:space="preserve">It was found that changing the mesh </w:t>
      </w:r>
      <w:r w:rsidR="00E90E46">
        <w:t xml:space="preserve">and the location of the forces </w:t>
      </w:r>
      <w:r>
        <w:t xml:space="preserve">for this simple beam case </w:t>
      </w:r>
      <w:r w:rsidR="00274A3C">
        <w:t>did not</w:t>
      </w:r>
      <w:r>
        <w:t xml:space="preserve"> </w:t>
      </w:r>
      <w:r w:rsidR="00D3530A">
        <w:t>influence the results.</w:t>
      </w:r>
      <w:r w:rsidR="00E90E46">
        <w:t xml:space="preserve"> Different force loads were calculated to ensure there is a strong level of accuracy. </w:t>
      </w:r>
    </w:p>
    <w:p w14:paraId="6129E41E" w14:textId="2B9D076D" w:rsidR="00564190" w:rsidRDefault="00564190" w:rsidP="00564190">
      <w:pPr>
        <w:pStyle w:val="Caption"/>
        <w:keepNext/>
      </w:pPr>
      <w:r>
        <w:lastRenderedPageBreak/>
        <w:t xml:space="preserve">Table </w:t>
      </w:r>
      <w:fldSimple w:instr=" SEQ Table \* ARABIC ">
        <w:r w:rsidR="003A5560">
          <w:rPr>
            <w:noProof/>
          </w:rPr>
          <w:t>4</w:t>
        </w:r>
      </w:fldSimple>
      <w:r>
        <w:t xml:space="preserve"> Axial Validation</w:t>
      </w:r>
    </w:p>
    <w:p w14:paraId="21ED0D4D" w14:textId="51CBC702" w:rsidR="00702343" w:rsidRDefault="001D7591" w:rsidP="008E7A3B">
      <w:r>
        <w:rPr>
          <w:noProof/>
        </w:rPr>
        <w:drawing>
          <wp:inline distT="0" distB="0" distL="0" distR="0" wp14:anchorId="119E7B76" wp14:editId="094BB1A1">
            <wp:extent cx="2982191" cy="1611496"/>
            <wp:effectExtent l="0" t="0" r="0" b="8255"/>
            <wp:docPr id="58" name="Picture 5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004553" cy="1623580"/>
                    </a:xfrm>
                    <a:prstGeom prst="rect">
                      <a:avLst/>
                    </a:prstGeom>
                  </pic:spPr>
                </pic:pic>
              </a:graphicData>
            </a:graphic>
          </wp:inline>
        </w:drawing>
      </w:r>
    </w:p>
    <w:p w14:paraId="4B7E9BC6" w14:textId="667A2870" w:rsidR="00A7454C" w:rsidRDefault="00A7454C" w:rsidP="00B75C57">
      <w:r>
        <w:t>T</w:t>
      </w:r>
      <w:r w:rsidR="00564190">
        <w:t xml:space="preserve">able 4 </w:t>
      </w:r>
      <w:r>
        <w:t xml:space="preserve">above shows the results with the maximum deflection. This correlation between the analytical solution </w:t>
      </w:r>
      <w:r w:rsidR="00564190">
        <w:t xml:space="preserve">and the simulation is as high as 10.9% however, this result is consistent throughout the force range. </w:t>
      </w:r>
    </w:p>
    <w:p w14:paraId="0F2BE448" w14:textId="77777777" w:rsidR="00A7454C" w:rsidRPr="00B2537E" w:rsidRDefault="00A7454C" w:rsidP="00A7454C">
      <w:pPr>
        <w:pStyle w:val="Heading3"/>
      </w:pPr>
      <w:bookmarkStart w:id="10" w:name="_Toc122290344"/>
      <w:r w:rsidRPr="00B2537E">
        <w:t>Uniform load</w:t>
      </w:r>
      <w:bookmarkEnd w:id="10"/>
    </w:p>
    <w:p w14:paraId="7F17AF4F" w14:textId="137F6467" w:rsidR="008E7A3B" w:rsidRDefault="00813862" w:rsidP="00A7454C">
      <w:r>
        <w:rPr>
          <w:noProof/>
        </w:rPr>
        <mc:AlternateContent>
          <mc:Choice Requires="wps">
            <w:drawing>
              <wp:anchor distT="0" distB="0" distL="114300" distR="114300" simplePos="0" relativeHeight="251669504" behindDoc="0" locked="0" layoutInCell="1" allowOverlap="1" wp14:anchorId="30B3C186" wp14:editId="193B874E">
                <wp:simplePos x="0" y="0"/>
                <wp:positionH relativeFrom="margin">
                  <wp:align>left</wp:align>
                </wp:positionH>
                <wp:positionV relativeFrom="paragraph">
                  <wp:posOffset>2455018</wp:posOffset>
                </wp:positionV>
                <wp:extent cx="4145280" cy="635"/>
                <wp:effectExtent l="0" t="0" r="7620" b="0"/>
                <wp:wrapTopAndBottom/>
                <wp:docPr id="10" name="Text Box 10"/>
                <wp:cNvGraphicFramePr/>
                <a:graphic xmlns:a="http://schemas.openxmlformats.org/drawingml/2006/main">
                  <a:graphicData uri="http://schemas.microsoft.com/office/word/2010/wordprocessingShape">
                    <wps:wsp>
                      <wps:cNvSpPr txBox="1"/>
                      <wps:spPr>
                        <a:xfrm>
                          <a:off x="0" y="0"/>
                          <a:ext cx="4145280" cy="635"/>
                        </a:xfrm>
                        <a:prstGeom prst="rect">
                          <a:avLst/>
                        </a:prstGeom>
                        <a:solidFill>
                          <a:prstClr val="white"/>
                        </a:solidFill>
                        <a:ln>
                          <a:noFill/>
                        </a:ln>
                      </wps:spPr>
                      <wps:txbx>
                        <w:txbxContent>
                          <w:p w14:paraId="618C9BF8" w14:textId="1D988FA8" w:rsidR="00227FB6" w:rsidRPr="00B80ADB" w:rsidRDefault="00227FB6" w:rsidP="00227FB6">
                            <w:pPr>
                              <w:pStyle w:val="Caption"/>
                              <w:rPr>
                                <w:noProof/>
                              </w:rPr>
                            </w:pPr>
                            <w:r>
                              <w:t xml:space="preserve">Figure </w:t>
                            </w:r>
                            <w:fldSimple w:instr=" SEQ Figure \* ARABIC ">
                              <w:r w:rsidR="007D7012">
                                <w:rPr>
                                  <w:noProof/>
                                </w:rPr>
                                <w:t>4</w:t>
                              </w:r>
                            </w:fldSimple>
                            <w:r>
                              <w:t xml:space="preserve"> Uniform beam mesh 1mm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B3C186" id="Text Box 10" o:spid="_x0000_s1029" type="#_x0000_t202" style="position:absolute;margin-left:0;margin-top:193.3pt;width:326.4pt;height:.05pt;z-index:2516695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" stroked="f">
                <v:textbox style="mso-fit-shape-to-text:t" inset="0,0,0,0">
                  <w:txbxContent>
                    <w:p w14:paraId="618C9BF8" w14:textId="1D988FA8" w:rsidR="00227FB6" w:rsidRPr="00B80ADB" w:rsidRDefault="00227FB6" w:rsidP="00227FB6">
                      <w:pPr>
                        <w:pStyle w:val="Caption"/>
                        <w:rPr>
                          <w:noProof/>
                        </w:rPr>
                      </w:pPr>
                      <w:r>
                        <w:t xml:space="preserve">Figure </w:t>
                      </w:r>
                      <w:fldSimple w:instr=" SEQ Figure \* ARABIC ">
                        <w:r w:rsidR="007D7012">
                          <w:rPr>
                            <w:noProof/>
                          </w:rPr>
                          <w:t>4</w:t>
                        </w:r>
                      </w:fldSimple>
                      <w:r>
                        <w:t xml:space="preserve"> Uniform beam mesh 1mm</w:t>
                      </w:r>
                    </w:p>
                  </w:txbxContent>
                </v:textbox>
                <w10:wrap type="topAndBottom" anchorx="margin"/>
              </v:shape>
            </w:pict>
          </mc:Fallback>
        </mc:AlternateContent>
      </w:r>
      <w:r w:rsidR="00564190">
        <w:rPr>
          <w:noProof/>
        </w:rPr>
        <w:drawing>
          <wp:anchor distT="0" distB="0" distL="114300" distR="114300" simplePos="0" relativeHeight="251664384" behindDoc="0" locked="0" layoutInCell="1" allowOverlap="1" wp14:anchorId="29260AD1" wp14:editId="12B5708A">
            <wp:simplePos x="0" y="0"/>
            <wp:positionH relativeFrom="margin">
              <wp:align>left</wp:align>
            </wp:positionH>
            <wp:positionV relativeFrom="paragraph">
              <wp:posOffset>2723973</wp:posOffset>
            </wp:positionV>
            <wp:extent cx="4135120" cy="1952625"/>
            <wp:effectExtent l="0" t="0" r="0" b="9525"/>
            <wp:wrapTopAndBottom/>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35120" cy="1952625"/>
                    </a:xfrm>
                    <a:prstGeom prst="rect">
                      <a:avLst/>
                    </a:prstGeom>
                    <a:noFill/>
                  </pic:spPr>
                </pic:pic>
              </a:graphicData>
            </a:graphic>
          </wp:anchor>
        </w:drawing>
      </w:r>
      <w:r w:rsidR="00227FB6">
        <w:rPr>
          <w:noProof/>
        </w:rPr>
        <mc:AlternateContent>
          <mc:Choice Requires="wps">
            <w:drawing>
              <wp:anchor distT="0" distB="0" distL="114300" distR="114300" simplePos="0" relativeHeight="251671552" behindDoc="0" locked="0" layoutInCell="1" allowOverlap="1" wp14:anchorId="2FDA6AB2" wp14:editId="5771A899">
                <wp:simplePos x="0" y="0"/>
                <wp:positionH relativeFrom="column">
                  <wp:posOffset>0</wp:posOffset>
                </wp:positionH>
                <wp:positionV relativeFrom="paragraph">
                  <wp:posOffset>4849495</wp:posOffset>
                </wp:positionV>
                <wp:extent cx="4135120" cy="635"/>
                <wp:effectExtent l="0" t="0" r="0" b="0"/>
                <wp:wrapTopAndBottom/>
                <wp:docPr id="20" name="Text Box 20"/>
                <wp:cNvGraphicFramePr/>
                <a:graphic xmlns:a="http://schemas.openxmlformats.org/drawingml/2006/main">
                  <a:graphicData uri="http://schemas.microsoft.com/office/word/2010/wordprocessingShape">
                    <wps:wsp>
                      <wps:cNvSpPr txBox="1"/>
                      <wps:spPr>
                        <a:xfrm>
                          <a:off x="0" y="0"/>
                          <a:ext cx="4135120" cy="635"/>
                        </a:xfrm>
                        <a:prstGeom prst="rect">
                          <a:avLst/>
                        </a:prstGeom>
                        <a:solidFill>
                          <a:prstClr val="white"/>
                        </a:solidFill>
                        <a:ln>
                          <a:noFill/>
                        </a:ln>
                      </wps:spPr>
                      <wps:txbx>
                        <w:txbxContent>
                          <w:p w14:paraId="77A17468" w14:textId="78DB9775" w:rsidR="00227FB6" w:rsidRPr="007D73B3" w:rsidRDefault="00227FB6" w:rsidP="00227FB6">
                            <w:pPr>
                              <w:pStyle w:val="Caption"/>
                              <w:rPr>
                                <w:noProof/>
                              </w:rPr>
                            </w:pPr>
                            <w:r>
                              <w:t xml:space="preserve">Figure </w:t>
                            </w:r>
                            <w:fldSimple w:instr=" SEQ Figure \* ARABIC ">
                              <w:r w:rsidR="007D7012">
                                <w:rPr>
                                  <w:noProof/>
                                </w:rPr>
                                <w:t>5</w:t>
                              </w:r>
                            </w:fldSimple>
                            <w:r>
                              <w:t xml:space="preserve"> Uniform Beam mesh 10mm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DA6AB2" id="Text Box 20" o:spid="_x0000_s1030" type="#_x0000_t202" style="position:absolute;margin-left:0;margin-top:381.85pt;width:325.6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" stroked="f">
                <v:textbox style="mso-fit-shape-to-text:t" inset="0,0,0,0">
                  <w:txbxContent>
                    <w:p w14:paraId="77A17468" w14:textId="78DB9775" w:rsidR="00227FB6" w:rsidRPr="007D73B3" w:rsidRDefault="00227FB6" w:rsidP="00227FB6">
                      <w:pPr>
                        <w:pStyle w:val="Caption"/>
                        <w:rPr>
                          <w:noProof/>
                        </w:rPr>
                      </w:pPr>
                      <w:r>
                        <w:t xml:space="preserve">Figure </w:t>
                      </w:r>
                      <w:fldSimple w:instr=" SEQ Figure \* ARABIC ">
                        <w:r w:rsidR="007D7012">
                          <w:rPr>
                            <w:noProof/>
                          </w:rPr>
                          <w:t>5</w:t>
                        </w:r>
                      </w:fldSimple>
                      <w:r>
                        <w:t xml:space="preserve"> Uniform Beam mesh 10mm</w:t>
                      </w:r>
                    </w:p>
                  </w:txbxContent>
                </v:textbox>
                <w10:wrap type="topAndBottom"/>
              </v:shape>
            </w:pict>
          </mc:Fallback>
        </mc:AlternateContent>
      </w:r>
      <w:r w:rsidR="008B398E">
        <w:rPr>
          <w:noProof/>
        </w:rPr>
        <w:drawing>
          <wp:anchor distT="0" distB="0" distL="114300" distR="114300" simplePos="0" relativeHeight="251663360" behindDoc="0" locked="0" layoutInCell="1" allowOverlap="1" wp14:anchorId="7789FEC7" wp14:editId="76C5D6F5">
            <wp:simplePos x="0" y="0"/>
            <wp:positionH relativeFrom="margin">
              <wp:align>left</wp:align>
            </wp:positionH>
            <wp:positionV relativeFrom="paragraph">
              <wp:posOffset>755650</wp:posOffset>
            </wp:positionV>
            <wp:extent cx="4145280" cy="1988816"/>
            <wp:effectExtent l="0" t="0" r="7620" b="0"/>
            <wp:wrapTopAndBottom/>
            <wp:docPr id="6" name="Picture 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background patter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45280" cy="1988816"/>
                    </a:xfrm>
                    <a:prstGeom prst="rect">
                      <a:avLst/>
                    </a:prstGeom>
                    <a:noFill/>
                  </pic:spPr>
                </pic:pic>
              </a:graphicData>
            </a:graphic>
          </wp:anchor>
        </w:drawing>
      </w:r>
      <w:r w:rsidR="00A7454C">
        <w:t xml:space="preserve">A similar process </w:t>
      </w:r>
      <w:proofErr w:type="gramStart"/>
      <w:r w:rsidR="00A7454C">
        <w:t xml:space="preserve">was </w:t>
      </w:r>
      <w:r w:rsidR="00E136FA">
        <w:t>conducted</w:t>
      </w:r>
      <w:proofErr w:type="gramEnd"/>
      <w:r w:rsidR="00A7454C">
        <w:t xml:space="preserve"> on the uniform load </w:t>
      </w:r>
      <w:r w:rsidR="004C6EB5">
        <w:t xml:space="preserve">cantilever beam. Again, different mesh sizes were investigated with no effect. Although having no change with mesh shows confidence in the software, it will mean a full mesh study will have to be completed on a piston later in the project. </w:t>
      </w:r>
    </w:p>
    <w:p w14:paraId="44C3ADBE" w14:textId="3EA44503" w:rsidR="00045AA0" w:rsidRDefault="008B398E" w:rsidP="00A7454C">
      <w:r>
        <w:rPr>
          <w:noProof/>
        </w:rPr>
        <w:t>Above</w:t>
      </w:r>
      <w:r w:rsidR="008E7A3B">
        <w:rPr>
          <w:noProof/>
        </w:rPr>
        <w:t xml:space="preserve"> the two </w:t>
      </w:r>
      <w:r w:rsidR="008E7A3B" w:rsidRPr="00564190">
        <w:rPr>
          <w:noProof/>
        </w:rPr>
        <w:t xml:space="preserve">figures, figure </w:t>
      </w:r>
      <w:r w:rsidR="00564190" w:rsidRPr="00564190">
        <w:rPr>
          <w:noProof/>
        </w:rPr>
        <w:t xml:space="preserve">4 </w:t>
      </w:r>
      <w:r w:rsidR="008E7A3B" w:rsidRPr="00564190">
        <w:rPr>
          <w:noProof/>
        </w:rPr>
        <w:t>and figure</w:t>
      </w:r>
      <w:r w:rsidR="00564190" w:rsidRPr="00564190">
        <w:rPr>
          <w:noProof/>
        </w:rPr>
        <w:t xml:space="preserve"> 5</w:t>
      </w:r>
      <w:r w:rsidR="008E7A3B" w:rsidRPr="00564190">
        <w:rPr>
          <w:noProof/>
        </w:rPr>
        <w:t xml:space="preserve"> show</w:t>
      </w:r>
      <w:r w:rsidR="008E7A3B">
        <w:rPr>
          <w:noProof/>
        </w:rPr>
        <w:t xml:space="preserve"> the diffrence between some of the meshes investigated. Figure </w:t>
      </w:r>
      <w:r w:rsidR="00564190">
        <w:rPr>
          <w:noProof/>
        </w:rPr>
        <w:t xml:space="preserve">4 </w:t>
      </w:r>
      <w:r w:rsidR="008E7A3B">
        <w:rPr>
          <w:noProof/>
        </w:rPr>
        <w:t xml:space="preserve">shows a mesh at a size of 1mm, as can be seen it seems to be a very fine mesh. </w:t>
      </w:r>
      <w:r w:rsidR="008E7A3B">
        <w:rPr>
          <w:noProof/>
        </w:rPr>
        <w:lastRenderedPageBreak/>
        <w:t xml:space="preserve">The figure </w:t>
      </w:r>
      <w:r w:rsidR="00564190">
        <w:rPr>
          <w:noProof/>
        </w:rPr>
        <w:t>5</w:t>
      </w:r>
      <w:r w:rsidR="008E7A3B">
        <w:rPr>
          <w:noProof/>
        </w:rPr>
        <w:t xml:space="preserve"> </w:t>
      </w:r>
      <w:r w:rsidR="00227FB6">
        <w:rPr>
          <w:noProof/>
        </w:rPr>
        <w:t xml:space="preserve">, </w:t>
      </w:r>
      <w:r w:rsidR="008E7A3B">
        <w:rPr>
          <w:noProof/>
        </w:rPr>
        <w:t xml:space="preserve">shows the mesh at 10mm. </w:t>
      </w:r>
      <w:r w:rsidR="00227FB6">
        <w:rPr>
          <w:noProof/>
        </w:rPr>
        <w:t>I</w:t>
      </w:r>
      <w:r w:rsidR="008E7A3B">
        <w:rPr>
          <w:noProof/>
        </w:rPr>
        <w:t>t is visually much more co</w:t>
      </w:r>
      <w:r w:rsidR="00FB4D9A">
        <w:rPr>
          <w:noProof/>
        </w:rPr>
        <w:t>a</w:t>
      </w:r>
      <w:r w:rsidR="008E7A3B">
        <w:rPr>
          <w:noProof/>
        </w:rPr>
        <w:t>rse, however there isnt a diffrence in the results that the meshes produce.  For a simple construction such as this beam, the time</w:t>
      </w:r>
      <w:r w:rsidR="00FB4D9A">
        <w:rPr>
          <w:noProof/>
        </w:rPr>
        <w:t xml:space="preserve"> to calculate</w:t>
      </w:r>
      <w:r w:rsidR="008E7A3B">
        <w:rPr>
          <w:noProof/>
        </w:rPr>
        <w:t xml:space="preserve"> didn’t come in to effect. However with a more complicated study such as a piston having a mesh which is too fine can slow the simulation down vastley. The opposite happens if the mesh is too large. The soloution calculates too quick</w:t>
      </w:r>
      <w:r w:rsidR="00227FB6">
        <w:rPr>
          <w:noProof/>
        </w:rPr>
        <w:t>ly</w:t>
      </w:r>
      <w:r w:rsidR="008E7A3B">
        <w:rPr>
          <w:noProof/>
        </w:rPr>
        <w:t xml:space="preserve"> and not accurate enough.</w:t>
      </w:r>
      <w:r w:rsidR="008E7A3B" w:rsidRPr="008E7A3B">
        <w:rPr>
          <w:noProof/>
        </w:rPr>
        <w:t xml:space="preserve"> </w:t>
      </w:r>
    </w:p>
    <w:p w14:paraId="783C7E25" w14:textId="5E06B04B" w:rsidR="00BA1D86" w:rsidRPr="00A47C67" w:rsidRDefault="00CA3434" w:rsidP="00A7454C">
      <w:r>
        <w:rPr>
          <w:noProof/>
        </w:rPr>
        <w:drawing>
          <wp:anchor distT="0" distB="0" distL="114300" distR="114300" simplePos="0" relativeHeight="251658240" behindDoc="0" locked="0" layoutInCell="1" allowOverlap="1" wp14:anchorId="6FD62588" wp14:editId="2CEFF95A">
            <wp:simplePos x="0" y="0"/>
            <wp:positionH relativeFrom="margin">
              <wp:align>left</wp:align>
            </wp:positionH>
            <wp:positionV relativeFrom="paragraph">
              <wp:posOffset>725170</wp:posOffset>
            </wp:positionV>
            <wp:extent cx="5440045" cy="2086610"/>
            <wp:effectExtent l="0" t="0" r="8255" b="8890"/>
            <wp:wrapTopAndBottom/>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455663" cy="2093016"/>
                    </a:xfrm>
                    <a:prstGeom prst="rect">
                      <a:avLst/>
                    </a:prstGeom>
                  </pic:spPr>
                </pic:pic>
              </a:graphicData>
            </a:graphic>
            <wp14:sizeRelH relativeFrom="margin">
              <wp14:pctWidth>0</wp14:pctWidth>
            </wp14:sizeRelH>
            <wp14:sizeRelV relativeFrom="margin">
              <wp14:pctHeight>0</wp14:pctHeight>
            </wp14:sizeRelV>
          </wp:anchor>
        </w:drawing>
      </w:r>
      <w:r w:rsidR="00227FB6">
        <w:rPr>
          <w:noProof/>
        </w:rPr>
        <mc:AlternateContent>
          <mc:Choice Requires="wps">
            <w:drawing>
              <wp:anchor distT="0" distB="0" distL="114300" distR="114300" simplePos="0" relativeHeight="251673600" behindDoc="0" locked="0" layoutInCell="1" allowOverlap="1" wp14:anchorId="39B7E248" wp14:editId="02391624">
                <wp:simplePos x="0" y="0"/>
                <wp:positionH relativeFrom="column">
                  <wp:posOffset>0</wp:posOffset>
                </wp:positionH>
                <wp:positionV relativeFrom="paragraph">
                  <wp:posOffset>2840355</wp:posOffset>
                </wp:positionV>
                <wp:extent cx="5364480" cy="635"/>
                <wp:effectExtent l="0" t="0" r="0" b="0"/>
                <wp:wrapTopAndBottom/>
                <wp:docPr id="22" name="Text Box 22"/>
                <wp:cNvGraphicFramePr/>
                <a:graphic xmlns:a="http://schemas.openxmlformats.org/drawingml/2006/main">
                  <a:graphicData uri="http://schemas.microsoft.com/office/word/2010/wordprocessingShape">
                    <wps:wsp>
                      <wps:cNvSpPr txBox="1"/>
                      <wps:spPr>
                        <a:xfrm>
                          <a:off x="0" y="0"/>
                          <a:ext cx="5364480" cy="635"/>
                        </a:xfrm>
                        <a:prstGeom prst="rect">
                          <a:avLst/>
                        </a:prstGeom>
                        <a:solidFill>
                          <a:prstClr val="white"/>
                        </a:solidFill>
                        <a:ln>
                          <a:noFill/>
                        </a:ln>
                      </wps:spPr>
                      <wps:txbx>
                        <w:txbxContent>
                          <w:p w14:paraId="40FAC6FF" w14:textId="09942035" w:rsidR="00227FB6" w:rsidRPr="008248F2" w:rsidRDefault="00227FB6" w:rsidP="00227FB6">
                            <w:pPr>
                              <w:pStyle w:val="Caption"/>
                              <w:rPr>
                                <w:noProof/>
                              </w:rPr>
                            </w:pPr>
                            <w:r>
                              <w:t xml:space="preserve">Figure </w:t>
                            </w:r>
                            <w:fldSimple w:instr=" SEQ Figure \* ARABIC ">
                              <w:r w:rsidR="007D7012">
                                <w:rPr>
                                  <w:noProof/>
                                </w:rPr>
                                <w:t>6</w:t>
                              </w:r>
                            </w:fldSimple>
                            <w:r>
                              <w:t xml:space="preserve"> Uniform beam deflection side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B7E248" id="Text Box 22" o:spid="_x0000_s1031" type="#_x0000_t202" style="position:absolute;margin-left:0;margin-top:223.65pt;width:422.4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" stroked="f">
                <v:textbox style="mso-fit-shape-to-text:t" inset="0,0,0,0">
                  <w:txbxContent>
                    <w:p w14:paraId="40FAC6FF" w14:textId="09942035" w:rsidR="00227FB6" w:rsidRPr="008248F2" w:rsidRDefault="00227FB6" w:rsidP="00227FB6">
                      <w:pPr>
                        <w:pStyle w:val="Caption"/>
                        <w:rPr>
                          <w:noProof/>
                        </w:rPr>
                      </w:pPr>
                      <w:r>
                        <w:t xml:space="preserve">Figure </w:t>
                      </w:r>
                      <w:fldSimple w:instr=" SEQ Figure \* ARABIC ">
                        <w:r w:rsidR="007D7012">
                          <w:rPr>
                            <w:noProof/>
                          </w:rPr>
                          <w:t>6</w:t>
                        </w:r>
                      </w:fldSimple>
                      <w:r>
                        <w:t xml:space="preserve"> Uniform beam deflection side view</w:t>
                      </w:r>
                    </w:p>
                  </w:txbxContent>
                </v:textbox>
                <w10:wrap type="topAndBottom"/>
              </v:shape>
            </w:pict>
          </mc:Fallback>
        </mc:AlternateContent>
      </w:r>
      <w:r w:rsidR="00A47C67">
        <w:t xml:space="preserve">The mesh was reverted to a </w:t>
      </w:r>
      <w:r w:rsidR="002D32C8" w:rsidRPr="00FB4D9A">
        <w:t>coarser</w:t>
      </w:r>
      <w:r w:rsidR="00A47C67" w:rsidRPr="00FB4D9A">
        <w:t xml:space="preserve"> figure</w:t>
      </w:r>
      <w:r w:rsidR="00A47C67">
        <w:t xml:space="preserve"> </w:t>
      </w:r>
      <w:r w:rsidR="00A47C67" w:rsidRPr="00227FB6">
        <w:t>of</w:t>
      </w:r>
      <w:r w:rsidR="00A47C67">
        <w:t xml:space="preserve"> 10mm as it is proven that a finer mesh </w:t>
      </w:r>
      <w:r w:rsidR="00274A3C">
        <w:t>will not</w:t>
      </w:r>
      <w:r w:rsidR="00A47C67">
        <w:t xml:space="preserve"> have an effect. </w:t>
      </w:r>
      <w:r w:rsidR="004C6EB5">
        <w:t xml:space="preserve">The results of </w:t>
      </w:r>
      <w:r w:rsidR="00045AA0">
        <w:t>the study with the same dimension</w:t>
      </w:r>
      <w:r w:rsidR="002D32C8">
        <w:t>s</w:t>
      </w:r>
      <w:r w:rsidR="00045AA0">
        <w:t xml:space="preserve"> as the analytical </w:t>
      </w:r>
      <w:r w:rsidR="007B6ED5">
        <w:t xml:space="preserve">calculation </w:t>
      </w:r>
      <w:r w:rsidR="004C6EB5">
        <w:t>are</w:t>
      </w:r>
      <w:r w:rsidR="00A47C67">
        <w:t xml:space="preserve"> </w:t>
      </w:r>
      <w:r w:rsidR="004C6EB5">
        <w:t xml:space="preserve">published </w:t>
      </w:r>
      <w:r w:rsidR="008E7A3B" w:rsidRPr="00CA3434">
        <w:t>below</w:t>
      </w:r>
      <w:r w:rsidR="00227FB6" w:rsidRPr="00CA3434">
        <w:t xml:space="preserve"> in figure</w:t>
      </w:r>
      <w:r w:rsidRPr="00CA3434">
        <w:t xml:space="preserve"> 6</w:t>
      </w:r>
      <w:r>
        <w:t xml:space="preserve"> and figure 7. </w:t>
      </w:r>
    </w:p>
    <w:p w14:paraId="03F80BE5" w14:textId="0C531D92" w:rsidR="00227FB6" w:rsidRDefault="00813862" w:rsidP="00227FB6">
      <w:pPr>
        <w:keepNext/>
      </w:pPr>
      <w:r>
        <w:rPr>
          <w:noProof/>
        </w:rPr>
        <mc:AlternateContent>
          <mc:Choice Requires="wps">
            <w:drawing>
              <wp:anchor distT="0" distB="0" distL="114300" distR="114300" simplePos="0" relativeHeight="251707392" behindDoc="0" locked="0" layoutInCell="1" allowOverlap="1" wp14:anchorId="4E9500B9" wp14:editId="46D77CDD">
                <wp:simplePos x="0" y="0"/>
                <wp:positionH relativeFrom="margin">
                  <wp:posOffset>14126</wp:posOffset>
                </wp:positionH>
                <wp:positionV relativeFrom="paragraph">
                  <wp:posOffset>4401125</wp:posOffset>
                </wp:positionV>
                <wp:extent cx="3511550" cy="173355"/>
                <wp:effectExtent l="0" t="0" r="0" b="0"/>
                <wp:wrapTopAndBottom/>
                <wp:docPr id="68" name="Text Box 68"/>
                <wp:cNvGraphicFramePr/>
                <a:graphic xmlns:a="http://schemas.openxmlformats.org/drawingml/2006/main">
                  <a:graphicData uri="http://schemas.microsoft.com/office/word/2010/wordprocessingShape">
                    <wps:wsp>
                      <wps:cNvSpPr txBox="1"/>
                      <wps:spPr>
                        <a:xfrm>
                          <a:off x="0" y="0"/>
                          <a:ext cx="3511550" cy="173355"/>
                        </a:xfrm>
                        <a:prstGeom prst="rect">
                          <a:avLst/>
                        </a:prstGeom>
                        <a:solidFill>
                          <a:prstClr val="white"/>
                        </a:solidFill>
                        <a:ln>
                          <a:noFill/>
                        </a:ln>
                      </wps:spPr>
                      <wps:txbx>
                        <w:txbxContent>
                          <w:p w14:paraId="3184FC8E" w14:textId="6006BB4E" w:rsidR="00CA3434" w:rsidRPr="00977981" w:rsidRDefault="00CA3434" w:rsidP="00CA3434">
                            <w:pPr>
                              <w:pStyle w:val="Caption"/>
                              <w:rPr>
                                <w:noProof/>
                              </w:rPr>
                            </w:pPr>
                            <w:r>
                              <w:t xml:space="preserve">Table </w:t>
                            </w:r>
                            <w:fldSimple w:instr=" SEQ Table \* ARABIC ">
                              <w:r w:rsidR="003A5560">
                                <w:rPr>
                                  <w:noProof/>
                                </w:rPr>
                                <w:t>5</w:t>
                              </w:r>
                            </w:fldSimple>
                            <w:r>
                              <w:t xml:space="preserve"> UDI validation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9500B9" id="Text Box 68" o:spid="_x0000_s1032" type="#_x0000_t202" style="position:absolute;margin-left:1.1pt;margin-top:346.55pt;width:276.5pt;height:13.65pt;z-index:2517073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" stroked="f">
                <v:textbox inset="0,0,0,0">
                  <w:txbxContent>
                    <w:p w14:paraId="3184FC8E" w14:textId="6006BB4E" w:rsidR="00CA3434" w:rsidRPr="00977981" w:rsidRDefault="00CA3434" w:rsidP="00CA3434">
                      <w:pPr>
                        <w:pStyle w:val="Caption"/>
                        <w:rPr>
                          <w:noProof/>
                        </w:rPr>
                      </w:pPr>
                      <w:r>
                        <w:t xml:space="preserve">Table </w:t>
                      </w:r>
                      <w:fldSimple w:instr=" SEQ Table \* ARABIC ">
                        <w:r w:rsidR="003A5560">
                          <w:rPr>
                            <w:noProof/>
                          </w:rPr>
                          <w:t>5</w:t>
                        </w:r>
                      </w:fldSimple>
                      <w:r>
                        <w:t xml:space="preserve"> UDI validation</w:t>
                      </w:r>
                    </w:p>
                  </w:txbxContent>
                </v:textbox>
                <w10:wrap type="topAndBottom" anchorx="margin"/>
              </v:shape>
            </w:pict>
          </mc:Fallback>
        </mc:AlternateContent>
      </w:r>
      <w:r w:rsidR="008E7A3B">
        <w:rPr>
          <w:noProof/>
        </w:rPr>
        <w:drawing>
          <wp:inline distT="0" distB="0" distL="0" distR="0" wp14:anchorId="1BB2004D" wp14:editId="4A666BA5">
            <wp:extent cx="897147" cy="1656271"/>
            <wp:effectExtent l="0" t="0" r="0" b="127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901993" cy="1665217"/>
                    </a:xfrm>
                    <a:prstGeom prst="rect">
                      <a:avLst/>
                    </a:prstGeom>
                  </pic:spPr>
                </pic:pic>
              </a:graphicData>
            </a:graphic>
          </wp:inline>
        </w:drawing>
      </w:r>
    </w:p>
    <w:p w14:paraId="3A4ED55D" w14:textId="511E23E0" w:rsidR="008E7A3B" w:rsidRDefault="00813862" w:rsidP="00227FB6">
      <w:pPr>
        <w:pStyle w:val="Caption"/>
        <w:rPr>
          <w:highlight w:val="yellow"/>
        </w:rPr>
      </w:pPr>
      <w:r>
        <w:rPr>
          <w:noProof/>
        </w:rPr>
        <w:drawing>
          <wp:anchor distT="0" distB="0" distL="114300" distR="114300" simplePos="0" relativeHeight="251688960" behindDoc="0" locked="0" layoutInCell="1" allowOverlap="1" wp14:anchorId="78FF19E0" wp14:editId="27BA3C04">
            <wp:simplePos x="0" y="0"/>
            <wp:positionH relativeFrom="margin">
              <wp:align>left</wp:align>
            </wp:positionH>
            <wp:positionV relativeFrom="paragraph">
              <wp:posOffset>551911</wp:posOffset>
            </wp:positionV>
            <wp:extent cx="3240405" cy="1447800"/>
            <wp:effectExtent l="0" t="0" r="0" b="0"/>
            <wp:wrapTopAndBottom/>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240405" cy="1447800"/>
                    </a:xfrm>
                    <a:prstGeom prst="rect">
                      <a:avLst/>
                    </a:prstGeom>
                  </pic:spPr>
                </pic:pic>
              </a:graphicData>
            </a:graphic>
            <wp14:sizeRelH relativeFrom="page">
              <wp14:pctWidth>0</wp14:pctWidth>
            </wp14:sizeRelH>
            <wp14:sizeRelV relativeFrom="page">
              <wp14:pctHeight>0</wp14:pctHeight>
            </wp14:sizeRelV>
          </wp:anchor>
        </w:drawing>
      </w:r>
      <w:r w:rsidR="00227FB6">
        <w:t xml:space="preserve">Figure </w:t>
      </w:r>
      <w:fldSimple w:instr=" SEQ Figure \* ARABIC ">
        <w:r w:rsidR="007D7012">
          <w:rPr>
            <w:noProof/>
          </w:rPr>
          <w:t>7</w:t>
        </w:r>
      </w:fldSimple>
      <w:r w:rsidR="00227FB6">
        <w:t xml:space="preserve"> Uniform Beam results</w:t>
      </w:r>
    </w:p>
    <w:p w14:paraId="5AFC2D54" w14:textId="417F76F2" w:rsidR="009E5197" w:rsidRDefault="008E7A3B" w:rsidP="009E5197">
      <w:r>
        <w:t>Further tests were completed at different</w:t>
      </w:r>
      <w:r w:rsidR="002D32C8">
        <w:t xml:space="preserve"> force loads</w:t>
      </w:r>
      <w:r>
        <w:t xml:space="preserve">, the results of these are published </w:t>
      </w:r>
      <w:r w:rsidR="00813862">
        <w:t>above</w:t>
      </w:r>
      <w:r w:rsidR="00CA3434" w:rsidRPr="00CA3434">
        <w:t xml:space="preserve"> in table 5</w:t>
      </w:r>
      <w:r w:rsidRPr="00CA3434">
        <w:t>,</w:t>
      </w:r>
      <w:r>
        <w:t xml:space="preserve"> along with the analytical solution to compare. Th</w:t>
      </w:r>
      <w:r w:rsidR="00227FB6">
        <w:t>e</w:t>
      </w:r>
      <w:r>
        <w:t xml:space="preserve"> correlation between them is </w:t>
      </w:r>
      <w:r w:rsidR="00E136FA">
        <w:t xml:space="preserve">particularly </w:t>
      </w:r>
      <w:r w:rsidR="00E136FA">
        <w:lastRenderedPageBreak/>
        <w:t>good</w:t>
      </w:r>
      <w:r>
        <w:t xml:space="preserve"> yet again, with </w:t>
      </w:r>
      <w:r w:rsidR="00274A3C">
        <w:t>an exceptionally low</w:t>
      </w:r>
      <w:r>
        <w:t xml:space="preserve"> percentage error</w:t>
      </w:r>
      <w:r w:rsidR="007F41CE">
        <w:t xml:space="preserve"> as listed </w:t>
      </w:r>
      <w:r w:rsidR="007F41CE" w:rsidRPr="00CA3434">
        <w:t xml:space="preserve">in </w:t>
      </w:r>
      <w:r w:rsidR="00CA3434" w:rsidRPr="00CA3434">
        <w:t>table 5</w:t>
      </w:r>
      <w:r w:rsidR="007F41CE" w:rsidRPr="00CA3434">
        <w:t>.</w:t>
      </w:r>
      <w:r w:rsidR="007F41CE">
        <w:t xml:space="preserve"> One figure that stands out from the others is a load of </w:t>
      </w:r>
      <w:r w:rsidR="007F41CE" w:rsidRPr="003A5560">
        <w:t>2750N</w:t>
      </w:r>
      <w:r w:rsidR="007F41CE">
        <w:t xml:space="preserve"> which has the highest percentage error of 0.19%</w:t>
      </w:r>
      <w:r w:rsidR="00813862">
        <w:t xml:space="preserve"> it</w:t>
      </w:r>
      <w:r w:rsidR="007F41CE">
        <w:t xml:space="preserve"> is still </w:t>
      </w:r>
      <w:r w:rsidR="00813862">
        <w:t xml:space="preserve">very </w:t>
      </w:r>
      <w:r w:rsidR="007F41CE">
        <w:t>minimal</w:t>
      </w:r>
      <w:r w:rsidR="009E5197">
        <w:t xml:space="preserve"> and not a concern</w:t>
      </w:r>
      <w:r w:rsidR="007F41CE">
        <w:t>.</w:t>
      </w:r>
    </w:p>
    <w:p w14:paraId="1A557DAC" w14:textId="3445CD25" w:rsidR="009E5197" w:rsidRPr="003A5560" w:rsidRDefault="009E5197" w:rsidP="009E5197">
      <w:pPr>
        <w:pStyle w:val="Heading3"/>
      </w:pPr>
      <w:bookmarkStart w:id="11" w:name="_Toc122290345"/>
      <w:r w:rsidRPr="003A5560">
        <w:t>Thermal load</w:t>
      </w:r>
      <w:bookmarkEnd w:id="11"/>
    </w:p>
    <w:p w14:paraId="74DBE59F" w14:textId="3EC3703B" w:rsidR="007C4203" w:rsidRPr="007C4203" w:rsidRDefault="003A5560" w:rsidP="007C4203">
      <w:r>
        <w:rPr>
          <w:noProof/>
        </w:rPr>
        <mc:AlternateContent>
          <mc:Choice Requires="wps">
            <w:drawing>
              <wp:anchor distT="0" distB="0" distL="114300" distR="114300" simplePos="0" relativeHeight="251709440" behindDoc="0" locked="0" layoutInCell="1" allowOverlap="1" wp14:anchorId="08B1CC65" wp14:editId="6C89016C">
                <wp:simplePos x="0" y="0"/>
                <wp:positionH relativeFrom="column">
                  <wp:posOffset>-2540</wp:posOffset>
                </wp:positionH>
                <wp:positionV relativeFrom="paragraph">
                  <wp:posOffset>2678430</wp:posOffset>
                </wp:positionV>
                <wp:extent cx="5730875" cy="635"/>
                <wp:effectExtent l="0" t="0" r="0" b="0"/>
                <wp:wrapTopAndBottom/>
                <wp:docPr id="69" name="Text Box 69"/>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71824AC1" w14:textId="2DB7F3B0" w:rsidR="003A5560" w:rsidRPr="005F64F6" w:rsidRDefault="003A5560" w:rsidP="003A5560">
                            <w:pPr>
                              <w:pStyle w:val="Caption"/>
                              <w:rPr>
                                <w:noProof/>
                              </w:rPr>
                            </w:pPr>
                            <w:r>
                              <w:t xml:space="preserve">Figure </w:t>
                            </w:r>
                            <w:fldSimple w:instr=" SEQ Figure \* ARABIC ">
                              <w:r w:rsidR="007D7012">
                                <w:rPr>
                                  <w:noProof/>
                                </w:rPr>
                                <w:t>8</w:t>
                              </w:r>
                            </w:fldSimple>
                            <w:r>
                              <w:t xml:space="preserve"> Thermal load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B1CC65" id="Text Box 69" o:spid="_x0000_s1033" type="#_x0000_t202" style="position:absolute;margin-left:-.2pt;margin-top:210.9pt;width:451.25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" stroked="f">
                <v:textbox style="mso-fit-shape-to-text:t" inset="0,0,0,0">
                  <w:txbxContent>
                    <w:p w14:paraId="71824AC1" w14:textId="2DB7F3B0" w:rsidR="003A5560" w:rsidRPr="005F64F6" w:rsidRDefault="003A5560" w:rsidP="003A5560">
                      <w:pPr>
                        <w:pStyle w:val="Caption"/>
                        <w:rPr>
                          <w:noProof/>
                        </w:rPr>
                      </w:pPr>
                      <w:r>
                        <w:t xml:space="preserve">Figure </w:t>
                      </w:r>
                      <w:fldSimple w:instr=" SEQ Figure \* ARABIC ">
                        <w:r w:rsidR="007D7012">
                          <w:rPr>
                            <w:noProof/>
                          </w:rPr>
                          <w:t>8</w:t>
                        </w:r>
                      </w:fldSimple>
                      <w:r>
                        <w:t xml:space="preserve"> Thermal load</w:t>
                      </w:r>
                    </w:p>
                  </w:txbxContent>
                </v:textbox>
                <w10:wrap type="topAndBottom"/>
              </v:shape>
            </w:pict>
          </mc:Fallback>
        </mc:AlternateContent>
      </w:r>
      <w:r w:rsidR="000C5CE3">
        <w:rPr>
          <w:noProof/>
        </w:rPr>
        <w:drawing>
          <wp:anchor distT="0" distB="0" distL="114300" distR="114300" simplePos="0" relativeHeight="251694080" behindDoc="0" locked="0" layoutInCell="1" allowOverlap="1" wp14:anchorId="254A7CE4" wp14:editId="6CC57FC1">
            <wp:simplePos x="0" y="0"/>
            <wp:positionH relativeFrom="margin">
              <wp:align>right</wp:align>
            </wp:positionH>
            <wp:positionV relativeFrom="paragraph">
              <wp:posOffset>476655</wp:posOffset>
            </wp:positionV>
            <wp:extent cx="5730875" cy="2145600"/>
            <wp:effectExtent l="0" t="0" r="3175" b="7620"/>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b="2231"/>
                    <a:stretch/>
                  </pic:blipFill>
                  <pic:spPr bwMode="auto">
                    <a:xfrm>
                      <a:off x="0" y="0"/>
                      <a:ext cx="5730875" cy="2145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31C5">
        <w:t xml:space="preserve">The results from the thermal load simulation </w:t>
      </w:r>
      <w:r w:rsidR="00E136FA">
        <w:t>are</w:t>
      </w:r>
      <w:r w:rsidR="008331C5">
        <w:t xml:space="preserve"> shown below i</w:t>
      </w:r>
      <w:r w:rsidR="008331C5" w:rsidRPr="003A5560">
        <w:t>n figure</w:t>
      </w:r>
      <w:r w:rsidRPr="003A5560">
        <w:t xml:space="preserve"> 8</w:t>
      </w:r>
      <w:r w:rsidR="008331C5" w:rsidRPr="003A5560">
        <w:t>. Comparing</w:t>
      </w:r>
      <w:r w:rsidR="008331C5">
        <w:t xml:space="preserve"> these results with the analytical solutions of </w:t>
      </w:r>
      <w:r w:rsidR="008331C5" w:rsidRPr="008331C5">
        <w:t>7.049</w:t>
      </w:r>
      <w:r w:rsidR="008331C5">
        <w:t xml:space="preserve">mm a slight variant can be seen. </w:t>
      </w:r>
    </w:p>
    <w:p w14:paraId="0E7A4BBD" w14:textId="77777777" w:rsidR="003A5560" w:rsidRDefault="000C5CE3" w:rsidP="000C5CE3">
      <w:r w:rsidRPr="000C5CE3">
        <w:t xml:space="preserve">Several different </w:t>
      </w:r>
      <w:r>
        <w:t>temperature values were simulated</w:t>
      </w:r>
      <w:r w:rsidRPr="000C5CE3">
        <w:t xml:space="preserve"> </w:t>
      </w:r>
      <w:r w:rsidR="003A5560">
        <w:t>as the table shows</w:t>
      </w:r>
      <w:r>
        <w:t xml:space="preserve">. The feedback from the different temperature variants is that the simulation is consistent even if the percentage error is 1%. </w:t>
      </w:r>
    </w:p>
    <w:p w14:paraId="04B83CAC" w14:textId="7A75AF4D" w:rsidR="003A5560" w:rsidRDefault="003A5560" w:rsidP="003A5560">
      <w:pPr>
        <w:pStyle w:val="Caption"/>
        <w:keepNext/>
      </w:pPr>
      <w:r>
        <w:t xml:space="preserve">Table </w:t>
      </w:r>
      <w:fldSimple w:instr=" SEQ Table \* ARABIC ">
        <w:r>
          <w:rPr>
            <w:noProof/>
          </w:rPr>
          <w:t>6</w:t>
        </w:r>
      </w:fldSimple>
      <w:r>
        <w:t xml:space="preserve"> temperature validation</w:t>
      </w:r>
    </w:p>
    <w:p w14:paraId="46F78081" w14:textId="3FADED6D" w:rsidR="00F0007A" w:rsidRDefault="000C5CE3" w:rsidP="000C5CE3">
      <w:r>
        <w:rPr>
          <w:noProof/>
        </w:rPr>
        <w:drawing>
          <wp:inline distT="0" distB="0" distL="0" distR="0" wp14:anchorId="0FCBB9BA" wp14:editId="60D0DC2F">
            <wp:extent cx="3077004" cy="1619476"/>
            <wp:effectExtent l="0" t="0" r="9525" b="0"/>
            <wp:docPr id="51" name="Picture 5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077004" cy="1619476"/>
                    </a:xfrm>
                    <a:prstGeom prst="rect">
                      <a:avLst/>
                    </a:prstGeom>
                  </pic:spPr>
                </pic:pic>
              </a:graphicData>
            </a:graphic>
          </wp:inline>
        </w:drawing>
      </w:r>
    </w:p>
    <w:p w14:paraId="3ECFF2EF" w14:textId="77777777" w:rsidR="00F0007A" w:rsidRDefault="00F0007A">
      <w:r>
        <w:br w:type="page"/>
      </w:r>
    </w:p>
    <w:p w14:paraId="696E517A" w14:textId="77777777" w:rsidR="004C6EB5" w:rsidRPr="000C5CE3" w:rsidRDefault="004C6EB5" w:rsidP="000C5CE3"/>
    <w:p w14:paraId="70262F34" w14:textId="36175C53" w:rsidR="004C6EB5" w:rsidRDefault="00D725F0" w:rsidP="004C6EB5">
      <w:pPr>
        <w:pStyle w:val="Heading1"/>
      </w:pPr>
      <w:bookmarkStart w:id="12" w:name="_Toc122290346"/>
      <w:r>
        <w:t xml:space="preserve">Piston </w:t>
      </w:r>
      <w:r w:rsidR="004C6EB5">
        <w:t>method</w:t>
      </w:r>
      <w:r w:rsidR="004C6EB5" w:rsidRPr="00B2537E">
        <w:t>ology</w:t>
      </w:r>
      <w:bookmarkEnd w:id="12"/>
    </w:p>
    <w:p w14:paraId="393D9FE3" w14:textId="48E709E4" w:rsidR="000E4A36" w:rsidRDefault="000E4A36" w:rsidP="000E4A36">
      <w:pPr>
        <w:pStyle w:val="Heading2"/>
      </w:pPr>
      <w:bookmarkStart w:id="13" w:name="_Toc122290347"/>
      <w:r>
        <w:t>Piston constrai</w:t>
      </w:r>
      <w:r w:rsidRPr="003A5560">
        <w:t>nts</w:t>
      </w:r>
      <w:bookmarkEnd w:id="13"/>
      <w:r>
        <w:t xml:space="preserve"> </w:t>
      </w:r>
    </w:p>
    <w:p w14:paraId="0E2F622D" w14:textId="788AF899" w:rsidR="000E4A36" w:rsidRDefault="000E4A36" w:rsidP="000E4A36">
      <w:r>
        <w:t xml:space="preserve">To complete a simulation </w:t>
      </w:r>
      <w:r w:rsidR="00BB7ACF">
        <w:t xml:space="preserve">on an assembly there are several steps to take beforehand in order to ensure the assembly interacts with the other components as expected. The constraints are shown below in </w:t>
      </w:r>
      <w:r w:rsidR="00BB7ACF" w:rsidRPr="003A5560">
        <w:t>figure</w:t>
      </w:r>
      <w:r w:rsidR="003A5560" w:rsidRPr="003A5560">
        <w:t xml:space="preserve"> 9</w:t>
      </w:r>
      <w:r w:rsidR="00BB7ACF" w:rsidRPr="003A5560">
        <w:t>.</w:t>
      </w:r>
      <w:r w:rsidR="00BB7ACF">
        <w:t xml:space="preserve"> </w:t>
      </w:r>
    </w:p>
    <w:p w14:paraId="5A196FF5" w14:textId="77777777" w:rsidR="003A5560" w:rsidRDefault="00BB7ACF" w:rsidP="003A5560">
      <w:pPr>
        <w:keepNext/>
      </w:pPr>
      <w:r>
        <w:rPr>
          <w:noProof/>
        </w:rPr>
        <w:drawing>
          <wp:inline distT="0" distB="0" distL="0" distR="0" wp14:anchorId="273A49F3" wp14:editId="173F39E3">
            <wp:extent cx="5201376" cy="1238423"/>
            <wp:effectExtent l="0" t="0" r="0" b="0"/>
            <wp:docPr id="34" name="Picture 3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5201376" cy="1238423"/>
                    </a:xfrm>
                    <a:prstGeom prst="rect">
                      <a:avLst/>
                    </a:prstGeom>
                  </pic:spPr>
                </pic:pic>
              </a:graphicData>
            </a:graphic>
          </wp:inline>
        </w:drawing>
      </w:r>
    </w:p>
    <w:p w14:paraId="6597A640" w14:textId="735AAC21" w:rsidR="00BB7ACF" w:rsidRDefault="003A5560" w:rsidP="003A5560">
      <w:pPr>
        <w:pStyle w:val="Caption"/>
      </w:pPr>
      <w:r>
        <w:t xml:space="preserve">Figure </w:t>
      </w:r>
      <w:fldSimple w:instr=" SEQ Figure \* ARABIC ">
        <w:r w:rsidR="007D7012">
          <w:rPr>
            <w:noProof/>
          </w:rPr>
          <w:t>9</w:t>
        </w:r>
      </w:fldSimple>
      <w:r>
        <w:t xml:space="preserve"> Piston constraints</w:t>
      </w:r>
    </w:p>
    <w:p w14:paraId="44C2817B" w14:textId="053DA028" w:rsidR="00705C81" w:rsidRDefault="00705C81" w:rsidP="000E4A36">
      <w:r>
        <w:t xml:space="preserve">Comparing the engine assembly in Solidworks against Ansys confirms the pistons restraints are operating </w:t>
      </w:r>
      <w:r w:rsidRPr="003A5560">
        <w:t xml:space="preserve">correctly, figure </w:t>
      </w:r>
      <w:r w:rsidR="003A5560" w:rsidRPr="003A5560">
        <w:t>10</w:t>
      </w:r>
      <w:r w:rsidR="003A5560">
        <w:t xml:space="preserve"> </w:t>
      </w:r>
      <w:r>
        <w:t xml:space="preserve">shows this. </w:t>
      </w:r>
    </w:p>
    <w:p w14:paraId="2B4B9279" w14:textId="77777777" w:rsidR="003A5560" w:rsidRDefault="00705C81" w:rsidP="003A5560">
      <w:pPr>
        <w:keepNext/>
      </w:pPr>
      <w:r>
        <w:rPr>
          <w:noProof/>
        </w:rPr>
        <w:drawing>
          <wp:inline distT="0" distB="0" distL="0" distR="0" wp14:anchorId="117E6339" wp14:editId="7B14337C">
            <wp:extent cx="4896091" cy="4204630"/>
            <wp:effectExtent l="0" t="0" r="0" b="5715"/>
            <wp:docPr id="39" name="Picture 39"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icon&#10;&#10;Description automatically generated"/>
                    <pic:cNvPicPr/>
                  </pic:nvPicPr>
                  <pic:blipFill rotWithShape="1">
                    <a:blip r:embed="rId26">
                      <a:extLst>
                        <a:ext uri="{28A0092B-C50C-407E-A947-70E740481C1C}">
                          <a14:useLocalDpi xmlns:a14="http://schemas.microsoft.com/office/drawing/2010/main" val="0"/>
                        </a:ext>
                      </a:extLst>
                    </a:blip>
                    <a:srcRect t="2585"/>
                    <a:stretch/>
                  </pic:blipFill>
                  <pic:spPr bwMode="auto">
                    <a:xfrm>
                      <a:off x="0" y="0"/>
                      <a:ext cx="4939669" cy="4242054"/>
                    </a:xfrm>
                    <a:prstGeom prst="rect">
                      <a:avLst/>
                    </a:prstGeom>
                    <a:ln>
                      <a:noFill/>
                    </a:ln>
                    <a:extLst>
                      <a:ext uri="{53640926-AAD7-44D8-BBD7-CCE9431645EC}">
                        <a14:shadowObscured xmlns:a14="http://schemas.microsoft.com/office/drawing/2010/main"/>
                      </a:ext>
                    </a:extLst>
                  </pic:spPr>
                </pic:pic>
              </a:graphicData>
            </a:graphic>
          </wp:inline>
        </w:drawing>
      </w:r>
    </w:p>
    <w:p w14:paraId="61E36A80" w14:textId="650F9CDF" w:rsidR="00BB7ACF" w:rsidRDefault="003A5560" w:rsidP="003A5560">
      <w:pPr>
        <w:pStyle w:val="Caption"/>
      </w:pPr>
      <w:r>
        <w:t xml:space="preserve">Figure </w:t>
      </w:r>
      <w:fldSimple w:instr=" SEQ Figure \* ARABIC ">
        <w:r w:rsidR="007D7012">
          <w:rPr>
            <w:noProof/>
          </w:rPr>
          <w:t>10</w:t>
        </w:r>
      </w:fldSimple>
      <w:r>
        <w:t xml:space="preserve"> Piston constraints comparisons</w:t>
      </w:r>
    </w:p>
    <w:p w14:paraId="06F06D95" w14:textId="55B5017A" w:rsidR="00705C81" w:rsidRDefault="00705C81" w:rsidP="000E4A36">
      <w:r>
        <w:lastRenderedPageBreak/>
        <w:t>The rotational velocity of the piston is set at 4000RPM in the clockwise direction</w:t>
      </w:r>
      <w:r w:rsidR="003A5560">
        <w:t xml:space="preserve"> figure 1</w:t>
      </w:r>
      <w:r w:rsidR="00813862">
        <w:t>1</w:t>
      </w:r>
      <w:r w:rsidR="003A5560">
        <w:t xml:space="preserve"> shows this</w:t>
      </w:r>
      <w:r>
        <w:t>.</w:t>
      </w:r>
    </w:p>
    <w:p w14:paraId="49283A6C" w14:textId="77777777" w:rsidR="003A5560" w:rsidRDefault="00705C81" w:rsidP="003A5560">
      <w:pPr>
        <w:keepNext/>
      </w:pPr>
      <w:r>
        <w:rPr>
          <w:noProof/>
        </w:rPr>
        <w:drawing>
          <wp:inline distT="0" distB="0" distL="0" distR="0" wp14:anchorId="3C1C62CE" wp14:editId="5A13455C">
            <wp:extent cx="3784922" cy="3080857"/>
            <wp:effectExtent l="0" t="0" r="635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27">
                      <a:extLst>
                        <a:ext uri="{28A0092B-C50C-407E-A947-70E740481C1C}">
                          <a14:useLocalDpi xmlns:a14="http://schemas.microsoft.com/office/drawing/2010/main" val="0"/>
                        </a:ext>
                      </a:extLst>
                    </a:blip>
                    <a:stretch>
                      <a:fillRect/>
                    </a:stretch>
                  </pic:blipFill>
                  <pic:spPr>
                    <a:xfrm>
                      <a:off x="0" y="0"/>
                      <a:ext cx="3797998" cy="3091501"/>
                    </a:xfrm>
                    <a:prstGeom prst="rect">
                      <a:avLst/>
                    </a:prstGeom>
                  </pic:spPr>
                </pic:pic>
              </a:graphicData>
            </a:graphic>
          </wp:inline>
        </w:drawing>
      </w:r>
    </w:p>
    <w:p w14:paraId="5508EB66" w14:textId="2DCDD5C7" w:rsidR="00705C81" w:rsidRPr="000E4A36" w:rsidRDefault="003A5560" w:rsidP="003A5560">
      <w:pPr>
        <w:pStyle w:val="Caption"/>
      </w:pPr>
      <w:r>
        <w:t xml:space="preserve">Figure </w:t>
      </w:r>
      <w:fldSimple w:instr=" SEQ Figure \* ARABIC ">
        <w:r w:rsidR="007D7012">
          <w:rPr>
            <w:noProof/>
          </w:rPr>
          <w:t>11</w:t>
        </w:r>
      </w:fldSimple>
      <w:r>
        <w:t xml:space="preserve"> Piston Revolution direction</w:t>
      </w:r>
    </w:p>
    <w:p w14:paraId="717B5248" w14:textId="5E88B7CC" w:rsidR="00BA1D86" w:rsidRDefault="00BA1D86" w:rsidP="00BA1D86">
      <w:pPr>
        <w:pStyle w:val="Heading2"/>
      </w:pPr>
      <w:bookmarkStart w:id="14" w:name="_Toc122290348"/>
      <w:r>
        <w:t>Pisto</w:t>
      </w:r>
      <w:r w:rsidRPr="007847DA">
        <w:t>n mesh study</w:t>
      </w:r>
      <w:bookmarkEnd w:id="14"/>
    </w:p>
    <w:p w14:paraId="303FFDA7" w14:textId="3F891CE1" w:rsidR="00B3445A" w:rsidRDefault="007847DA" w:rsidP="00BA1D86">
      <w:r>
        <w:rPr>
          <w:noProof/>
        </w:rPr>
        <mc:AlternateContent>
          <mc:Choice Requires="wps">
            <w:drawing>
              <wp:anchor distT="0" distB="0" distL="114300" distR="114300" simplePos="0" relativeHeight="251675648" behindDoc="0" locked="0" layoutInCell="1" allowOverlap="1" wp14:anchorId="246B5124" wp14:editId="5040468A">
                <wp:simplePos x="0" y="0"/>
                <wp:positionH relativeFrom="margin">
                  <wp:align>left</wp:align>
                </wp:positionH>
                <wp:positionV relativeFrom="paragraph">
                  <wp:posOffset>3430342</wp:posOffset>
                </wp:positionV>
                <wp:extent cx="5306060" cy="635"/>
                <wp:effectExtent l="0" t="0" r="8890" b="0"/>
                <wp:wrapTopAndBottom/>
                <wp:docPr id="23" name="Text Box 23"/>
                <wp:cNvGraphicFramePr/>
                <a:graphic xmlns:a="http://schemas.openxmlformats.org/drawingml/2006/main">
                  <a:graphicData uri="http://schemas.microsoft.com/office/word/2010/wordprocessingShape">
                    <wps:wsp>
                      <wps:cNvSpPr txBox="1"/>
                      <wps:spPr>
                        <a:xfrm>
                          <a:off x="0" y="0"/>
                          <a:ext cx="5306060" cy="635"/>
                        </a:xfrm>
                        <a:prstGeom prst="rect">
                          <a:avLst/>
                        </a:prstGeom>
                        <a:solidFill>
                          <a:prstClr val="white"/>
                        </a:solidFill>
                        <a:ln>
                          <a:noFill/>
                        </a:ln>
                      </wps:spPr>
                      <wps:txbx>
                        <w:txbxContent>
                          <w:p w14:paraId="47DE51A2" w14:textId="7DDF85E8" w:rsidR="00227FB6" w:rsidRPr="0056526D" w:rsidRDefault="00227FB6" w:rsidP="00227FB6">
                            <w:pPr>
                              <w:pStyle w:val="Caption"/>
                              <w:rPr>
                                <w:noProof/>
                              </w:rPr>
                            </w:pPr>
                            <w:r>
                              <w:t xml:space="preserve">Figure </w:t>
                            </w:r>
                            <w:fldSimple w:instr=" SEQ Figure \* ARABIC ">
                              <w:r w:rsidR="007D7012">
                                <w:rPr>
                                  <w:noProof/>
                                </w:rPr>
                                <w:t>12</w:t>
                              </w:r>
                            </w:fldSimple>
                            <w:r>
                              <w:t xml:space="preserve"> Mesh study 1mm to 8mm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6B5124" id="Text Box 23" o:spid="_x0000_s1034" type="#_x0000_t202" style="position:absolute;margin-left:0;margin-top:270.1pt;width:417.8pt;height:.05pt;z-index:2516756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" stroked="f">
                <v:textbox style="mso-fit-shape-to-text:t" inset="0,0,0,0">
                  <w:txbxContent>
                    <w:p w14:paraId="47DE51A2" w14:textId="7DDF85E8" w:rsidR="00227FB6" w:rsidRPr="0056526D" w:rsidRDefault="00227FB6" w:rsidP="00227FB6">
                      <w:pPr>
                        <w:pStyle w:val="Caption"/>
                        <w:rPr>
                          <w:noProof/>
                        </w:rPr>
                      </w:pPr>
                      <w:r>
                        <w:t xml:space="preserve">Figure </w:t>
                      </w:r>
                      <w:fldSimple w:instr=" SEQ Figure \* ARABIC ">
                        <w:r w:rsidR="007D7012">
                          <w:rPr>
                            <w:noProof/>
                          </w:rPr>
                          <w:t>12</w:t>
                        </w:r>
                      </w:fldSimple>
                      <w:r>
                        <w:t xml:space="preserve"> Mesh study 1mm to 8mm</w:t>
                      </w:r>
                    </w:p>
                  </w:txbxContent>
                </v:textbox>
                <w10:wrap type="topAndBottom" anchorx="margin"/>
              </v:shape>
            </w:pict>
          </mc:Fallback>
        </mc:AlternateContent>
      </w:r>
      <w:r w:rsidR="003A5560">
        <w:rPr>
          <w:noProof/>
        </w:rPr>
        <w:drawing>
          <wp:anchor distT="0" distB="0" distL="114300" distR="114300" simplePos="0" relativeHeight="251659264" behindDoc="0" locked="0" layoutInCell="1" allowOverlap="1" wp14:anchorId="478D8DD9" wp14:editId="72ECB63A">
            <wp:simplePos x="0" y="0"/>
            <wp:positionH relativeFrom="margin">
              <wp:align>left</wp:align>
            </wp:positionH>
            <wp:positionV relativeFrom="paragraph">
              <wp:posOffset>949269</wp:posOffset>
            </wp:positionV>
            <wp:extent cx="4143375" cy="2483485"/>
            <wp:effectExtent l="0" t="0" r="0" b="0"/>
            <wp:wrapTopAndBottom/>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164578" cy="2496540"/>
                    </a:xfrm>
                    <a:prstGeom prst="rect">
                      <a:avLst/>
                    </a:prstGeom>
                  </pic:spPr>
                </pic:pic>
              </a:graphicData>
            </a:graphic>
            <wp14:sizeRelH relativeFrom="page">
              <wp14:pctWidth>0</wp14:pctWidth>
            </wp14:sizeRelH>
            <wp14:sizeRelV relativeFrom="page">
              <wp14:pctHeight>0</wp14:pctHeight>
            </wp14:sizeRelV>
          </wp:anchor>
        </w:drawing>
      </w:r>
      <w:r w:rsidR="00BA1D86">
        <w:t xml:space="preserve">As mentioned earlier in the report the outcome of the mesh study on the beam </w:t>
      </w:r>
      <w:r w:rsidR="00E136FA">
        <w:t>did not</w:t>
      </w:r>
      <w:r w:rsidR="00BA1D86">
        <w:t xml:space="preserve"> produce a variation between a coarse mesh and fine. The piston being a more complex shape has a wider scope to change the mesh sizing. A visual analysis of the sizing around complex shape variations will be conducted. Larger areas such as the </w:t>
      </w:r>
      <w:r w:rsidR="003A5560">
        <w:t>skirt</w:t>
      </w:r>
      <w:r w:rsidR="00BA1D86">
        <w:t xml:space="preserve"> of the piston </w:t>
      </w:r>
      <w:r w:rsidR="00274A3C">
        <w:t>will not</w:t>
      </w:r>
      <w:r w:rsidR="00BA1D86">
        <w:t xml:space="preserve"> need as fine of a mesh</w:t>
      </w:r>
      <w:r w:rsidR="007F41CE">
        <w:t xml:space="preserve">. </w:t>
      </w:r>
    </w:p>
    <w:p w14:paraId="56EAC5D9" w14:textId="40512BDF" w:rsidR="00B3445A" w:rsidRDefault="00BA1D86" w:rsidP="00BA1D86">
      <w:r>
        <w:t>The different mesh sizes used</w:t>
      </w:r>
      <w:r w:rsidR="005A51BE">
        <w:t xml:space="preserve"> were originally from 8mm up to 1mm. </w:t>
      </w:r>
      <w:r w:rsidR="00B3445A">
        <w:t xml:space="preserve">A mesh size larger then 8mm would poorly represent the geometry of the piston. On the other </w:t>
      </w:r>
      <w:r w:rsidR="00E136FA">
        <w:t>hand,</w:t>
      </w:r>
      <w:r w:rsidR="00B3445A">
        <w:t xml:space="preserve"> a mesh size smaller </w:t>
      </w:r>
      <w:r w:rsidR="00274A3C">
        <w:t>than</w:t>
      </w:r>
      <w:r w:rsidR="00B3445A">
        <w:t xml:space="preserve"> the 1mm </w:t>
      </w:r>
      <w:r w:rsidR="00E136FA">
        <w:t>evaluated</w:t>
      </w:r>
      <w:r w:rsidR="00B3445A">
        <w:t xml:space="preserve"> would take a significant longer time to calculate. By analysing the </w:t>
      </w:r>
      <w:r w:rsidR="00B3445A" w:rsidRPr="003A5560">
        <w:t>graph</w:t>
      </w:r>
      <w:r w:rsidR="007847DA">
        <w:t xml:space="preserve"> in </w:t>
      </w:r>
      <w:r w:rsidR="007847DA" w:rsidRPr="003A5560">
        <w:t>figure</w:t>
      </w:r>
      <w:r w:rsidR="00CB7FC5" w:rsidRPr="003A5560">
        <w:t xml:space="preserve"> </w:t>
      </w:r>
      <w:r w:rsidR="003A5560" w:rsidRPr="003A5560">
        <w:t>1</w:t>
      </w:r>
      <w:r w:rsidR="003A5560">
        <w:t>2</w:t>
      </w:r>
      <w:r w:rsidR="007847DA">
        <w:t>,</w:t>
      </w:r>
      <w:r w:rsidR="003A5560">
        <w:t xml:space="preserve"> </w:t>
      </w:r>
      <w:r w:rsidR="00CB7FC5">
        <w:lastRenderedPageBreak/>
        <w:t>it</w:t>
      </w:r>
      <w:r w:rsidR="00B3445A">
        <w:t xml:space="preserve"> is clear to see a steep climb in results from </w:t>
      </w:r>
      <w:r w:rsidR="008B398E">
        <w:t>3</w:t>
      </w:r>
      <w:r w:rsidR="00B3445A">
        <w:t xml:space="preserve">mm up to the 1mm mark. As mentioned before a finer mesh </w:t>
      </w:r>
      <w:r w:rsidR="00274A3C">
        <w:t>does not</w:t>
      </w:r>
      <w:r w:rsidR="00B3445A">
        <w:t xml:space="preserve"> always equate to a </w:t>
      </w:r>
      <w:r w:rsidR="00D725F0">
        <w:t>more accurate result</w:t>
      </w:r>
      <w:r w:rsidR="00B3445A">
        <w:t xml:space="preserve">. Other stresses would start to form which </w:t>
      </w:r>
      <w:r w:rsidR="00813862">
        <w:rPr>
          <w:noProof/>
        </w:rPr>
        <mc:AlternateContent>
          <mc:Choice Requires="wps">
            <w:drawing>
              <wp:anchor distT="0" distB="0" distL="114300" distR="114300" simplePos="0" relativeHeight="251677696" behindDoc="0" locked="0" layoutInCell="1" allowOverlap="1" wp14:anchorId="397CB96A" wp14:editId="050CDA7D">
                <wp:simplePos x="0" y="0"/>
                <wp:positionH relativeFrom="margin">
                  <wp:align>left</wp:align>
                </wp:positionH>
                <wp:positionV relativeFrom="paragraph">
                  <wp:posOffset>3407889</wp:posOffset>
                </wp:positionV>
                <wp:extent cx="5334635" cy="635"/>
                <wp:effectExtent l="0" t="0" r="0" b="0"/>
                <wp:wrapTopAndBottom/>
                <wp:docPr id="24" name="Text Box 24"/>
                <wp:cNvGraphicFramePr/>
                <a:graphic xmlns:a="http://schemas.openxmlformats.org/drawingml/2006/main">
                  <a:graphicData uri="http://schemas.microsoft.com/office/word/2010/wordprocessingShape">
                    <wps:wsp>
                      <wps:cNvSpPr txBox="1"/>
                      <wps:spPr>
                        <a:xfrm>
                          <a:off x="0" y="0"/>
                          <a:ext cx="5334635" cy="635"/>
                        </a:xfrm>
                        <a:prstGeom prst="rect">
                          <a:avLst/>
                        </a:prstGeom>
                        <a:solidFill>
                          <a:prstClr val="white"/>
                        </a:solidFill>
                        <a:ln>
                          <a:noFill/>
                        </a:ln>
                      </wps:spPr>
                      <wps:txbx>
                        <w:txbxContent>
                          <w:p w14:paraId="1730E7D9" w14:textId="2F952849" w:rsidR="00227FB6" w:rsidRPr="001C701C" w:rsidRDefault="00227FB6" w:rsidP="00227FB6">
                            <w:pPr>
                              <w:pStyle w:val="Caption"/>
                              <w:rPr>
                                <w:noProof/>
                              </w:rPr>
                            </w:pPr>
                            <w:r>
                              <w:t xml:space="preserve">Figure </w:t>
                            </w:r>
                            <w:fldSimple w:instr=" SEQ Figure \* ARABIC ">
                              <w:r w:rsidR="007D7012">
                                <w:rPr>
                                  <w:noProof/>
                                </w:rPr>
                                <w:t>13</w:t>
                              </w:r>
                            </w:fldSimple>
                            <w:r>
                              <w:t xml:space="preserve"> Mesh study 4.8mm to 5.6mm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7CB96A" id="Text Box 24" o:spid="_x0000_s1035" type="#_x0000_t202" style="position:absolute;margin-left:0;margin-top:268.35pt;width:420.05pt;height:.05pt;z-index:25167769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TngGQIAAD8EAAAOAAAAZHJzL2Uyb0RvYy54bWysU8Fu2zAMvQ/YPwi6L06atVi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" stroked="f">
                <v:textbox style="mso-fit-shape-to-text:t" inset="0,0,0,0">
                  <w:txbxContent>
                    <w:p w14:paraId="1730E7D9" w14:textId="2F952849" w:rsidR="00227FB6" w:rsidRPr="001C701C" w:rsidRDefault="00227FB6" w:rsidP="00227FB6">
                      <w:pPr>
                        <w:pStyle w:val="Caption"/>
                        <w:rPr>
                          <w:noProof/>
                        </w:rPr>
                      </w:pPr>
                      <w:r>
                        <w:t xml:space="preserve">Figure </w:t>
                      </w:r>
                      <w:fldSimple w:instr=" SEQ Figure \* ARABIC ">
                        <w:r w:rsidR="007D7012">
                          <w:rPr>
                            <w:noProof/>
                          </w:rPr>
                          <w:t>13</w:t>
                        </w:r>
                      </w:fldSimple>
                      <w:r>
                        <w:t xml:space="preserve"> Mesh study 4.8mm to 5.6mm</w:t>
                      </w:r>
                    </w:p>
                  </w:txbxContent>
                </v:textbox>
                <w10:wrap type="topAndBottom" anchorx="margin"/>
              </v:shape>
            </w:pict>
          </mc:Fallback>
        </mc:AlternateContent>
      </w:r>
      <w:r w:rsidR="00813862">
        <w:rPr>
          <w:noProof/>
        </w:rPr>
        <w:drawing>
          <wp:anchor distT="0" distB="0" distL="114300" distR="114300" simplePos="0" relativeHeight="251660288" behindDoc="0" locked="0" layoutInCell="1" allowOverlap="1" wp14:anchorId="395905DB" wp14:editId="3CF3DFF9">
            <wp:simplePos x="0" y="0"/>
            <wp:positionH relativeFrom="margin">
              <wp:align>left</wp:align>
            </wp:positionH>
            <wp:positionV relativeFrom="paragraph">
              <wp:posOffset>721312</wp:posOffset>
            </wp:positionV>
            <wp:extent cx="4534535" cy="2712085"/>
            <wp:effectExtent l="0" t="0" r="0" b="0"/>
            <wp:wrapTopAndBottom/>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4534535" cy="2712085"/>
                    </a:xfrm>
                    <a:prstGeom prst="rect">
                      <a:avLst/>
                    </a:prstGeom>
                  </pic:spPr>
                </pic:pic>
              </a:graphicData>
            </a:graphic>
            <wp14:sizeRelH relativeFrom="margin">
              <wp14:pctWidth>0</wp14:pctWidth>
            </wp14:sizeRelH>
            <wp14:sizeRelV relativeFrom="margin">
              <wp14:pctHeight>0</wp14:pctHeight>
            </wp14:sizeRelV>
          </wp:anchor>
        </w:drawing>
      </w:r>
      <w:r w:rsidR="00B3445A">
        <w:t xml:space="preserve">ordinarily </w:t>
      </w:r>
      <w:r w:rsidR="00274A3C">
        <w:t>would not</w:t>
      </w:r>
      <w:r w:rsidR="00B3445A">
        <w:t xml:space="preserve"> exist. </w:t>
      </w:r>
    </w:p>
    <w:p w14:paraId="74A01160" w14:textId="3A6FB0B5" w:rsidR="00B3445A" w:rsidRDefault="00B3445A" w:rsidP="00BA1D86">
      <w:r>
        <w:t xml:space="preserve">From </w:t>
      </w:r>
      <w:r w:rsidRPr="007847DA">
        <w:t>figure</w:t>
      </w:r>
      <w:r w:rsidR="007847DA">
        <w:t xml:space="preserve"> 1</w:t>
      </w:r>
      <w:r w:rsidR="00813862">
        <w:t>3</w:t>
      </w:r>
      <w:r>
        <w:t xml:space="preserve"> </w:t>
      </w:r>
      <w:r w:rsidR="007847DA">
        <w:t xml:space="preserve">above, </w:t>
      </w:r>
      <w:r>
        <w:t>the flattest area of the curve was further refined to study where the results stay the most similar between measurements. For this piston</w:t>
      </w:r>
      <w:r w:rsidR="00D725F0">
        <w:t xml:space="preserve">, </w:t>
      </w:r>
      <w:r>
        <w:t>it was found that a mesh size of 4.925</w:t>
      </w:r>
      <w:r w:rsidR="00D725F0">
        <w:t>mm</w:t>
      </w:r>
      <w:r>
        <w:t xml:space="preserve"> will be used</w:t>
      </w:r>
      <w:r w:rsidR="00D725F0">
        <w:t xml:space="preserve"> for the simulations. </w:t>
      </w:r>
    </w:p>
    <w:p w14:paraId="66329F14" w14:textId="6EA7B4E6" w:rsidR="007847DA" w:rsidRDefault="00D725F0" w:rsidP="007847DA">
      <w:pPr>
        <w:keepNext/>
      </w:pPr>
      <w:r w:rsidRPr="007847DA">
        <w:t xml:space="preserve">The difference between 8mm and 4.925mm for the </w:t>
      </w:r>
      <w:r w:rsidR="0037620F" w:rsidRPr="007847DA">
        <w:t>piston</w:t>
      </w:r>
      <w:r w:rsidRPr="007847DA">
        <w:t xml:space="preserve"> mesh is shown below in figure</w:t>
      </w:r>
      <w:r w:rsidR="007847DA" w:rsidRPr="007847DA">
        <w:t xml:space="preserve"> 14</w:t>
      </w:r>
      <w:r w:rsidRPr="007847DA">
        <w:t>. It is</w:t>
      </w:r>
      <w:r>
        <w:t xml:space="preserve"> clear to see how</w:t>
      </w:r>
      <w:r w:rsidR="00813862">
        <w:t xml:space="preserve"> much</w:t>
      </w:r>
      <w:r>
        <w:t xml:space="preserve"> </w:t>
      </w:r>
      <w:r w:rsidR="00E136FA">
        <w:t>finer</w:t>
      </w:r>
      <w:r>
        <w:t xml:space="preserve"> the mesh is for the </w:t>
      </w:r>
      <w:r w:rsidR="0037620F">
        <w:t>4.925mm mesh compared to the 8mm. The extra computational power to produces the finer mesh is negligible especially if the results will be more accurate</w:t>
      </w:r>
      <w:r w:rsidR="00274A3C">
        <w:t xml:space="preserve">. </w:t>
      </w:r>
      <w:r w:rsidR="00522880">
        <w:rPr>
          <w:noProof/>
        </w:rPr>
        <w:drawing>
          <wp:inline distT="0" distB="0" distL="0" distR="0" wp14:anchorId="0975620D" wp14:editId="39118957">
            <wp:extent cx="5902919" cy="2804160"/>
            <wp:effectExtent l="0" t="0" r="3175" b="0"/>
            <wp:docPr id="52" name="Picture 52" descr="A picture contain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sky&#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911657" cy="2808311"/>
                    </a:xfrm>
                    <a:prstGeom prst="rect">
                      <a:avLst/>
                    </a:prstGeom>
                  </pic:spPr>
                </pic:pic>
              </a:graphicData>
            </a:graphic>
          </wp:inline>
        </w:drawing>
      </w:r>
    </w:p>
    <w:p w14:paraId="0AA22B9E" w14:textId="1BB1DB03" w:rsidR="00B3445A" w:rsidRDefault="007847DA" w:rsidP="007847DA">
      <w:pPr>
        <w:pStyle w:val="Caption"/>
      </w:pPr>
      <w:r>
        <w:t xml:space="preserve">Figure </w:t>
      </w:r>
      <w:fldSimple w:instr=" SEQ Figure \* ARABIC ">
        <w:r w:rsidR="007D7012">
          <w:rPr>
            <w:noProof/>
          </w:rPr>
          <w:t>14</w:t>
        </w:r>
      </w:fldSimple>
      <w:r>
        <w:t xml:space="preserve"> 8mm and 4.925mm comparison</w:t>
      </w:r>
    </w:p>
    <w:p w14:paraId="01E11B47" w14:textId="072BDF02" w:rsidR="00C85A65" w:rsidRDefault="00C85A65" w:rsidP="00C85A65">
      <w:pPr>
        <w:pStyle w:val="Heading2"/>
      </w:pPr>
      <w:bookmarkStart w:id="15" w:name="_Toc122290349"/>
      <w:r>
        <w:lastRenderedPageBreak/>
        <w:t xml:space="preserve">Piston </w:t>
      </w:r>
      <w:r w:rsidRPr="0070488B">
        <w:t>temperature analysis</w:t>
      </w:r>
      <w:bookmarkEnd w:id="15"/>
    </w:p>
    <w:p w14:paraId="7B80FDA7" w14:textId="3349FBB0" w:rsidR="00873E14" w:rsidRDefault="007847DA" w:rsidP="00C85A65">
      <w:r>
        <w:rPr>
          <w:noProof/>
        </w:rPr>
        <mc:AlternateContent>
          <mc:Choice Requires="wps">
            <w:drawing>
              <wp:anchor distT="0" distB="0" distL="114300" distR="114300" simplePos="0" relativeHeight="251683840" behindDoc="0" locked="0" layoutInCell="1" allowOverlap="1" wp14:anchorId="711118FA" wp14:editId="71BEAAB1">
                <wp:simplePos x="0" y="0"/>
                <wp:positionH relativeFrom="margin">
                  <wp:align>left</wp:align>
                </wp:positionH>
                <wp:positionV relativeFrom="paragraph">
                  <wp:posOffset>4428112</wp:posOffset>
                </wp:positionV>
                <wp:extent cx="5334635" cy="635"/>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5334635" cy="635"/>
                        </a:xfrm>
                        <a:prstGeom prst="rect">
                          <a:avLst/>
                        </a:prstGeom>
                        <a:solidFill>
                          <a:prstClr val="white"/>
                        </a:solidFill>
                        <a:ln>
                          <a:noFill/>
                        </a:ln>
                      </wps:spPr>
                      <wps:txbx>
                        <w:txbxContent>
                          <w:p w14:paraId="16753A5D" w14:textId="7651C1B7" w:rsidR="00707DCE" w:rsidRPr="008E1700" w:rsidRDefault="00707DCE" w:rsidP="00707DCE">
                            <w:pPr>
                              <w:pStyle w:val="Caption"/>
                              <w:rPr>
                                <w:noProof/>
                              </w:rPr>
                            </w:pPr>
                            <w:r>
                              <w:t xml:space="preserve">Figure </w:t>
                            </w:r>
                            <w:fldSimple w:instr=" SEQ Figure \* ARABIC ">
                              <w:r w:rsidR="007D7012">
                                <w:rPr>
                                  <w:noProof/>
                                </w:rPr>
                                <w:t>15</w:t>
                              </w:r>
                            </w:fldSimple>
                            <w:r>
                              <w:t xml:space="preserve"> Piston temperature refinement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1118FA" id="Text Box 27" o:spid="_x0000_s1036" type="#_x0000_t202" style="position:absolute;margin-left:0;margin-top:348.65pt;width:420.05pt;height:.05pt;z-index:2516838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62GAIAAEAEAAAOAAAAZHJzL2Uyb0RvYy54bWysU8Fu2zAMvQ/YPwi6L06atRi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" stroked="f">
                <v:textbox style="mso-fit-shape-to-text:t" inset="0,0,0,0">
                  <w:txbxContent>
                    <w:p w14:paraId="16753A5D" w14:textId="7651C1B7" w:rsidR="00707DCE" w:rsidRPr="008E1700" w:rsidRDefault="00707DCE" w:rsidP="00707DCE">
                      <w:pPr>
                        <w:pStyle w:val="Caption"/>
                        <w:rPr>
                          <w:noProof/>
                        </w:rPr>
                      </w:pPr>
                      <w:r>
                        <w:t xml:space="preserve">Figure </w:t>
                      </w:r>
                      <w:fldSimple w:instr=" SEQ Figure \* ARABIC ">
                        <w:r w:rsidR="007D7012">
                          <w:rPr>
                            <w:noProof/>
                          </w:rPr>
                          <w:t>15</w:t>
                        </w:r>
                      </w:fldSimple>
                      <w:r>
                        <w:t xml:space="preserve"> Piston temperature refinement</w:t>
                      </w:r>
                    </w:p>
                  </w:txbxContent>
                </v:textbox>
                <w10:wrap type="topAndBottom" anchorx="margin"/>
              </v:shape>
            </w:pict>
          </mc:Fallback>
        </mc:AlternateContent>
      </w:r>
      <w:r>
        <w:rPr>
          <w:noProof/>
        </w:rPr>
        <w:drawing>
          <wp:anchor distT="0" distB="0" distL="114300" distR="114300" simplePos="0" relativeHeight="251665408" behindDoc="0" locked="0" layoutInCell="1" allowOverlap="1" wp14:anchorId="17EF0913" wp14:editId="4EF95BDE">
            <wp:simplePos x="0" y="0"/>
            <wp:positionH relativeFrom="margin">
              <wp:posOffset>91930</wp:posOffset>
            </wp:positionH>
            <wp:positionV relativeFrom="paragraph">
              <wp:posOffset>2336567</wp:posOffset>
            </wp:positionV>
            <wp:extent cx="3587750" cy="2108200"/>
            <wp:effectExtent l="0" t="0" r="0" b="6350"/>
            <wp:wrapTopAndBottom/>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rotWithShape="1">
                    <a:blip r:embed="rId31">
                      <a:extLst>
                        <a:ext uri="{28A0092B-C50C-407E-A947-70E740481C1C}">
                          <a14:useLocalDpi xmlns:a14="http://schemas.microsoft.com/office/drawing/2010/main" val="0"/>
                        </a:ext>
                      </a:extLst>
                    </a:blip>
                    <a:srcRect t="946" b="12880"/>
                    <a:stretch/>
                  </pic:blipFill>
                  <pic:spPr bwMode="auto">
                    <a:xfrm>
                      <a:off x="0" y="0"/>
                      <a:ext cx="3587750" cy="2108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2B0CE747" wp14:editId="57DD8C72">
            <wp:simplePos x="0" y="0"/>
            <wp:positionH relativeFrom="margin">
              <wp:align>left</wp:align>
            </wp:positionH>
            <wp:positionV relativeFrom="paragraph">
              <wp:posOffset>681613</wp:posOffset>
            </wp:positionV>
            <wp:extent cx="2753995" cy="1631950"/>
            <wp:effectExtent l="0" t="0" r="8255" b="6350"/>
            <wp:wrapTopAndBottom/>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rotWithShape="1">
                    <a:blip r:embed="rId32">
                      <a:extLst>
                        <a:ext uri="{28A0092B-C50C-407E-A947-70E740481C1C}">
                          <a14:useLocalDpi xmlns:a14="http://schemas.microsoft.com/office/drawing/2010/main" val="0"/>
                        </a:ext>
                      </a:extLst>
                    </a:blip>
                    <a:srcRect t="-1" b="2831"/>
                    <a:stretch/>
                  </pic:blipFill>
                  <pic:spPr bwMode="auto">
                    <a:xfrm>
                      <a:off x="0" y="0"/>
                      <a:ext cx="2758800" cy="16347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2880">
        <w:rPr>
          <w:noProof/>
        </w:rPr>
        <mc:AlternateContent>
          <mc:Choice Requires="wps">
            <w:drawing>
              <wp:anchor distT="0" distB="0" distL="114300" distR="114300" simplePos="0" relativeHeight="251685888" behindDoc="0" locked="0" layoutInCell="1" allowOverlap="1" wp14:anchorId="7750CD5F" wp14:editId="6F466B1C">
                <wp:simplePos x="0" y="0"/>
                <wp:positionH relativeFrom="margin">
                  <wp:align>left</wp:align>
                </wp:positionH>
                <wp:positionV relativeFrom="paragraph">
                  <wp:posOffset>515620</wp:posOffset>
                </wp:positionV>
                <wp:extent cx="2686050" cy="182880"/>
                <wp:effectExtent l="0" t="0" r="0" b="7620"/>
                <wp:wrapTopAndBottom/>
                <wp:docPr id="28" name="Text Box 28"/>
                <wp:cNvGraphicFramePr/>
                <a:graphic xmlns:a="http://schemas.openxmlformats.org/drawingml/2006/main">
                  <a:graphicData uri="http://schemas.microsoft.com/office/word/2010/wordprocessingShape">
                    <wps:wsp>
                      <wps:cNvSpPr txBox="1"/>
                      <wps:spPr>
                        <a:xfrm>
                          <a:off x="0" y="0"/>
                          <a:ext cx="2686050" cy="182880"/>
                        </a:xfrm>
                        <a:prstGeom prst="rect">
                          <a:avLst/>
                        </a:prstGeom>
                        <a:solidFill>
                          <a:prstClr val="white"/>
                        </a:solidFill>
                        <a:ln>
                          <a:noFill/>
                        </a:ln>
                      </wps:spPr>
                      <wps:txbx>
                        <w:txbxContent>
                          <w:p w14:paraId="54CCECB6" w14:textId="167BDAC6" w:rsidR="00707DCE" w:rsidRPr="00B10122" w:rsidRDefault="00707DCE" w:rsidP="00707DCE">
                            <w:pPr>
                              <w:pStyle w:val="Caption"/>
                              <w:rPr>
                                <w:noProof/>
                              </w:rPr>
                            </w:pPr>
                            <w:r>
                              <w:t xml:space="preserve">Table </w:t>
                            </w:r>
                            <w:fldSimple w:instr=" SEQ Table \* ARABIC ">
                              <w:r w:rsidR="003A5560">
                                <w:rPr>
                                  <w:noProof/>
                                </w:rPr>
                                <w:t>7</w:t>
                              </w:r>
                            </w:fldSimple>
                            <w:r>
                              <w:t xml:space="preserve"> Piston temperature range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50CD5F" id="Text Box 28" o:spid="_x0000_s1037" type="#_x0000_t202" style="position:absolute;margin-left:0;margin-top:40.6pt;width:211.5pt;height:14.4pt;z-index:2516858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" stroked="f">
                <v:textbox inset="0,0,0,0">
                  <w:txbxContent>
                    <w:p w14:paraId="54CCECB6" w14:textId="167BDAC6" w:rsidR="00707DCE" w:rsidRPr="00B10122" w:rsidRDefault="00707DCE" w:rsidP="00707DCE">
                      <w:pPr>
                        <w:pStyle w:val="Caption"/>
                        <w:rPr>
                          <w:noProof/>
                        </w:rPr>
                      </w:pPr>
                      <w:r>
                        <w:t xml:space="preserve">Table </w:t>
                      </w:r>
                      <w:fldSimple w:instr=" SEQ Table \* ARABIC ">
                        <w:r w:rsidR="003A5560">
                          <w:rPr>
                            <w:noProof/>
                          </w:rPr>
                          <w:t>7</w:t>
                        </w:r>
                      </w:fldSimple>
                      <w:r>
                        <w:t xml:space="preserve"> Piston temperature range</w:t>
                      </w:r>
                    </w:p>
                  </w:txbxContent>
                </v:textbox>
                <w10:wrap type="topAndBottom" anchorx="margin"/>
              </v:shape>
            </w:pict>
          </mc:Fallback>
        </mc:AlternateContent>
      </w:r>
      <w:r w:rsidR="00C85A65">
        <w:t xml:space="preserve">The </w:t>
      </w:r>
      <w:r w:rsidR="00472785">
        <w:t>average</w:t>
      </w:r>
      <w:r w:rsidR="00C85A65">
        <w:t xml:space="preserve"> temperature that the piston will experience under normal operation was supplied data. </w:t>
      </w:r>
      <w:r w:rsidR="00873E14">
        <w:t xml:space="preserve">The figures </w:t>
      </w:r>
      <w:r>
        <w:t xml:space="preserve">and associated locations </w:t>
      </w:r>
      <w:r w:rsidR="00873E14">
        <w:t>used are listed below in</w:t>
      </w:r>
      <w:r w:rsidRPr="007847DA">
        <w:t xml:space="preserve"> table</w:t>
      </w:r>
      <w:r w:rsidR="004C5375" w:rsidRPr="007847DA">
        <w:t xml:space="preserve"> </w:t>
      </w:r>
      <w:r w:rsidRPr="007847DA">
        <w:t xml:space="preserve">7 </w:t>
      </w:r>
      <w:r w:rsidR="004C5375" w:rsidRPr="007847DA">
        <w:t xml:space="preserve">and </w:t>
      </w:r>
      <w:r w:rsidRPr="007847DA">
        <w:t>figure</w:t>
      </w:r>
      <w:r w:rsidR="00873E14" w:rsidRPr="007847DA">
        <w:t xml:space="preserve"> </w:t>
      </w:r>
      <w:r w:rsidRPr="007847DA">
        <w:t>15</w:t>
      </w:r>
      <w:r w:rsidR="00873E14" w:rsidRPr="007847DA">
        <w:t>.</w:t>
      </w:r>
      <w:r w:rsidRPr="007847DA">
        <w:t xml:space="preserve"> </w:t>
      </w:r>
    </w:p>
    <w:p w14:paraId="7A2F258D" w14:textId="5CC8A267" w:rsidR="00873E14" w:rsidRDefault="004C5375" w:rsidP="00C85A65">
      <w:r>
        <w:t>These figures</w:t>
      </w:r>
      <w:r w:rsidR="00472785">
        <w:t xml:space="preserve"> are taken from the engine running at 4000RPM. Logically theses figures seem plausible </w:t>
      </w:r>
      <w:r w:rsidR="00472785" w:rsidRPr="0070488B">
        <w:t>with the hottest part being the crown. The coolest being the skirt which</w:t>
      </w:r>
      <w:r w:rsidR="00522880" w:rsidRPr="0070488B">
        <w:t xml:space="preserve"> oil</w:t>
      </w:r>
      <w:r w:rsidR="00472785" w:rsidRPr="0070488B">
        <w:t xml:space="preserve"> will have a cooling effect on</w:t>
      </w:r>
      <w:sdt>
        <w:sdtPr>
          <w:id w:val="-1490559786"/>
          <w:citation/>
        </w:sdtPr>
        <w:sdtContent>
          <w:r w:rsidR="007847DA" w:rsidRPr="0070488B">
            <w:fldChar w:fldCharType="begin"/>
          </w:r>
          <w:r w:rsidR="007847DA" w:rsidRPr="0070488B">
            <w:instrText xml:space="preserve"> CITATION Deh21 \l 2057 </w:instrText>
          </w:r>
          <w:r w:rsidR="007847DA" w:rsidRPr="0070488B">
            <w:fldChar w:fldCharType="separate"/>
          </w:r>
          <w:r w:rsidR="00024178">
            <w:rPr>
              <w:noProof/>
            </w:rPr>
            <w:t xml:space="preserve"> (Tong, 2021)</w:t>
          </w:r>
          <w:r w:rsidR="007847DA" w:rsidRPr="0070488B">
            <w:fldChar w:fldCharType="end"/>
          </w:r>
        </w:sdtContent>
      </w:sdt>
      <w:r w:rsidR="00472785" w:rsidRPr="0070488B">
        <w:t>.</w:t>
      </w:r>
      <w:r w:rsidR="00472785">
        <w:t xml:space="preserve"> </w:t>
      </w:r>
      <w:r w:rsidR="002B5EE4">
        <w:t>The figures produced here are material dependant.</w:t>
      </w:r>
    </w:p>
    <w:p w14:paraId="0A4FAF50" w14:textId="0321AE02" w:rsidR="00D3108F" w:rsidRDefault="00707DCE" w:rsidP="00707DCE">
      <w:pPr>
        <w:keepNext/>
      </w:pPr>
      <w:r>
        <w:rPr>
          <w:noProof/>
        </w:rPr>
        <mc:AlternateContent>
          <mc:Choice Requires="wps">
            <w:drawing>
              <wp:anchor distT="0" distB="0" distL="114300" distR="114300" simplePos="0" relativeHeight="251687936" behindDoc="0" locked="0" layoutInCell="1" allowOverlap="1" wp14:anchorId="6F24240A" wp14:editId="4864A1E3">
                <wp:simplePos x="0" y="0"/>
                <wp:positionH relativeFrom="column">
                  <wp:posOffset>0</wp:posOffset>
                </wp:positionH>
                <wp:positionV relativeFrom="paragraph">
                  <wp:posOffset>2252345</wp:posOffset>
                </wp:positionV>
                <wp:extent cx="5731510" cy="635"/>
                <wp:effectExtent l="0" t="0" r="0" b="0"/>
                <wp:wrapTopAndBottom/>
                <wp:docPr id="29" name="Text Box 2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920D23D" w14:textId="6683C01E" w:rsidR="00707DCE" w:rsidRPr="0030428C" w:rsidRDefault="00707DCE" w:rsidP="00707DCE">
                            <w:pPr>
                              <w:pStyle w:val="Caption"/>
                              <w:rPr>
                                <w:noProof/>
                              </w:rPr>
                            </w:pPr>
                            <w:r>
                              <w:t xml:space="preserve">Figure </w:t>
                            </w:r>
                            <w:fldSimple w:instr=" SEQ Figure \* ARABIC ">
                              <w:r w:rsidR="007D7012">
                                <w:rPr>
                                  <w:noProof/>
                                </w:rPr>
                                <w:t>16</w:t>
                              </w:r>
                            </w:fldSimple>
                            <w:r>
                              <w:t xml:space="preserve"> Piston temperature distribution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24240A" id="Text Box 29" o:spid="_x0000_s1038" type="#_x0000_t202" style="position:absolute;margin-left:0;margin-top:177.35pt;width:451.3pt;height:.0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" stroked="f">
                <v:textbox style="mso-fit-shape-to-text:t" inset="0,0,0,0">
                  <w:txbxContent>
                    <w:p w14:paraId="1920D23D" w14:textId="6683C01E" w:rsidR="00707DCE" w:rsidRPr="0030428C" w:rsidRDefault="00707DCE" w:rsidP="00707DCE">
                      <w:pPr>
                        <w:pStyle w:val="Caption"/>
                        <w:rPr>
                          <w:noProof/>
                        </w:rPr>
                      </w:pPr>
                      <w:r>
                        <w:t xml:space="preserve">Figure </w:t>
                      </w:r>
                      <w:fldSimple w:instr=" SEQ Figure \* ARABIC ">
                        <w:r w:rsidR="007D7012">
                          <w:rPr>
                            <w:noProof/>
                          </w:rPr>
                          <w:t>16</w:t>
                        </w:r>
                      </w:fldSimple>
                      <w:r>
                        <w:t xml:space="preserve"> Piston temperature distribution</w:t>
                      </w:r>
                    </w:p>
                  </w:txbxContent>
                </v:textbox>
                <w10:wrap type="topAndBottom"/>
              </v:shape>
            </w:pict>
          </mc:Fallback>
        </mc:AlternateContent>
      </w:r>
      <w:r>
        <w:rPr>
          <w:noProof/>
        </w:rPr>
        <w:drawing>
          <wp:anchor distT="0" distB="0" distL="114300" distR="114300" simplePos="0" relativeHeight="251667456" behindDoc="0" locked="0" layoutInCell="1" allowOverlap="1" wp14:anchorId="0BA178FB" wp14:editId="5380126D">
            <wp:simplePos x="0" y="0"/>
            <wp:positionH relativeFrom="margin">
              <wp:align>left</wp:align>
            </wp:positionH>
            <wp:positionV relativeFrom="paragraph">
              <wp:posOffset>0</wp:posOffset>
            </wp:positionV>
            <wp:extent cx="5731510" cy="2195195"/>
            <wp:effectExtent l="0" t="0" r="2540" b="0"/>
            <wp:wrapTopAndBottom/>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195195"/>
                    </a:xfrm>
                    <a:prstGeom prst="rect">
                      <a:avLst/>
                    </a:prstGeom>
                  </pic:spPr>
                </pic:pic>
              </a:graphicData>
            </a:graphic>
            <wp14:sizeRelH relativeFrom="page">
              <wp14:pctWidth>0</wp14:pctWidth>
            </wp14:sizeRelH>
            <wp14:sizeRelV relativeFrom="page">
              <wp14:pctHeight>0</wp14:pctHeight>
            </wp14:sizeRelV>
          </wp:anchor>
        </w:drawing>
      </w:r>
      <w:r w:rsidR="002B5EE4">
        <w:t xml:space="preserve">There is an area on the piston crown which shows a large </w:t>
      </w:r>
      <w:r w:rsidR="00D3108F">
        <w:t xml:space="preserve">temperature </w:t>
      </w:r>
      <w:r w:rsidR="002B5EE4">
        <w:t>concentrated</w:t>
      </w:r>
      <w:r w:rsidR="002B18A2" w:rsidRPr="0070488B">
        <w:t xml:space="preserve">, as figure </w:t>
      </w:r>
      <w:r w:rsidR="0070488B" w:rsidRPr="0070488B">
        <w:t>16</w:t>
      </w:r>
      <w:r w:rsidR="0070488B">
        <w:t xml:space="preserve"> and 17 </w:t>
      </w:r>
      <w:r w:rsidR="002B18A2">
        <w:t xml:space="preserve">shows. A refinement of the mesh </w:t>
      </w:r>
      <w:r w:rsidR="00274A3C">
        <w:t>did not</w:t>
      </w:r>
      <w:r w:rsidR="002B18A2">
        <w:t xml:space="preserve"> improve the problematic area. Analysing the </w:t>
      </w:r>
      <w:r w:rsidR="002B18A2">
        <w:lastRenderedPageBreak/>
        <w:t xml:space="preserve">geometry of the piston of where this </w:t>
      </w:r>
      <w:r w:rsidR="00894BD1">
        <w:t>is, could be</w:t>
      </w:r>
      <w:r w:rsidR="002B18A2">
        <w:t xml:space="preserve"> the answer to the inconsistency. The location is on the corner edge of the piston at the point where there </w:t>
      </w:r>
      <w:r w:rsidR="00894BD1">
        <w:t xml:space="preserve">is an elevation on the crown. </w:t>
      </w:r>
      <w:r w:rsidR="002B5EE4">
        <w:rPr>
          <w:noProof/>
        </w:rPr>
        <w:drawing>
          <wp:inline distT="0" distB="0" distL="0" distR="0" wp14:anchorId="6AA98F4F" wp14:editId="4682A783">
            <wp:extent cx="3934374" cy="2753109"/>
            <wp:effectExtent l="0" t="0" r="9525" b="9525"/>
            <wp:docPr id="19" name="Picture 19" descr="A picture containing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accessory&#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3934374" cy="2753109"/>
                    </a:xfrm>
                    <a:prstGeom prst="rect">
                      <a:avLst/>
                    </a:prstGeom>
                  </pic:spPr>
                </pic:pic>
              </a:graphicData>
            </a:graphic>
          </wp:inline>
        </w:drawing>
      </w:r>
    </w:p>
    <w:p w14:paraId="1A4C42A5" w14:textId="77C49B58" w:rsidR="00707DCE" w:rsidRDefault="00707DCE" w:rsidP="00707DCE">
      <w:pPr>
        <w:pStyle w:val="Caption"/>
      </w:pPr>
      <w:r>
        <w:t xml:space="preserve">Figure </w:t>
      </w:r>
      <w:fldSimple w:instr=" SEQ Figure \* ARABIC ">
        <w:r w:rsidR="007D7012">
          <w:rPr>
            <w:noProof/>
          </w:rPr>
          <w:t>17</w:t>
        </w:r>
      </w:fldSimple>
      <w:r>
        <w:t xml:space="preserve"> Stress concentration</w:t>
      </w:r>
    </w:p>
    <w:p w14:paraId="63509A33" w14:textId="24625ED6" w:rsidR="00707DCE" w:rsidRDefault="002B5EE4" w:rsidP="00C85A65">
      <w:r>
        <w:t xml:space="preserve"> </w:t>
      </w:r>
      <w:r w:rsidR="00D3108F">
        <w:t xml:space="preserve">From the results provided above the concentration of a </w:t>
      </w:r>
      <w:r w:rsidR="00A15F4D">
        <w:t>high-level</w:t>
      </w:r>
      <w:r w:rsidR="00D3108F">
        <w:t xml:space="preserve"> temperature</w:t>
      </w:r>
      <w:r w:rsidR="00A15F4D">
        <w:t>,</w:t>
      </w:r>
      <w:r w:rsidR="00D3108F">
        <w:t xml:space="preserve"> up to 1425.4C </w:t>
      </w:r>
      <w:r w:rsidR="00274A3C">
        <w:t>is not</w:t>
      </w:r>
      <w:r w:rsidR="00A15F4D">
        <w:t xml:space="preserve"> </w:t>
      </w:r>
      <w:r w:rsidR="00D3108F">
        <w:t xml:space="preserve">a true gauge of the temperature distribution across the </w:t>
      </w:r>
      <w:r w:rsidR="00A15F4D">
        <w:t>piston. If this high peak was non-existent, then the distribution would be expected to show as a more even spread across the crown.</w:t>
      </w:r>
    </w:p>
    <w:p w14:paraId="566D0750" w14:textId="5DDD3A63" w:rsidR="004912CB" w:rsidRDefault="004912CB" w:rsidP="004912CB">
      <w:pPr>
        <w:pStyle w:val="Heading2"/>
      </w:pPr>
      <w:bookmarkStart w:id="16" w:name="_Toc122290350"/>
      <w:r>
        <w:t>Piston material analysis</w:t>
      </w:r>
      <w:bookmarkEnd w:id="16"/>
      <w:r>
        <w:t xml:space="preserve"> </w:t>
      </w:r>
    </w:p>
    <w:p w14:paraId="1AB8CC88" w14:textId="2697F73A" w:rsidR="004912CB" w:rsidRDefault="004912CB" w:rsidP="004912CB">
      <w:r>
        <w:rPr>
          <w:noProof/>
        </w:rPr>
        <w:drawing>
          <wp:anchor distT="0" distB="0" distL="114300" distR="114300" simplePos="0" relativeHeight="251697152" behindDoc="0" locked="0" layoutInCell="1" allowOverlap="1" wp14:anchorId="058424B6" wp14:editId="6AFED243">
            <wp:simplePos x="0" y="0"/>
            <wp:positionH relativeFrom="column">
              <wp:posOffset>2658110</wp:posOffset>
            </wp:positionH>
            <wp:positionV relativeFrom="paragraph">
              <wp:posOffset>970714</wp:posOffset>
            </wp:positionV>
            <wp:extent cx="2825115" cy="2360295"/>
            <wp:effectExtent l="0" t="0" r="0" b="1905"/>
            <wp:wrapSquare wrapText="bothSides"/>
            <wp:docPr id="59" name="Picture 59"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picture containing ico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2825115" cy="2360295"/>
                    </a:xfrm>
                    <a:prstGeom prst="rect">
                      <a:avLst/>
                    </a:prstGeom>
                  </pic:spPr>
                </pic:pic>
              </a:graphicData>
            </a:graphic>
            <wp14:sizeRelH relativeFrom="page">
              <wp14:pctWidth>0</wp14:pctWidth>
            </wp14:sizeRelH>
            <wp14:sizeRelV relativeFrom="page">
              <wp14:pctHeight>0</wp14:pctHeight>
            </wp14:sizeRelV>
          </wp:anchor>
        </w:drawing>
      </w:r>
      <w:r w:rsidR="0070488B">
        <w:rPr>
          <w:noProof/>
        </w:rPr>
        <mc:AlternateContent>
          <mc:Choice Requires="wps">
            <w:drawing>
              <wp:anchor distT="0" distB="0" distL="114300" distR="114300" simplePos="0" relativeHeight="251711488" behindDoc="0" locked="0" layoutInCell="1" allowOverlap="1" wp14:anchorId="661294A7" wp14:editId="04162323">
                <wp:simplePos x="0" y="0"/>
                <wp:positionH relativeFrom="column">
                  <wp:posOffset>0</wp:posOffset>
                </wp:positionH>
                <wp:positionV relativeFrom="paragraph">
                  <wp:posOffset>3446145</wp:posOffset>
                </wp:positionV>
                <wp:extent cx="2658745" cy="635"/>
                <wp:effectExtent l="0" t="0" r="0" b="0"/>
                <wp:wrapTopAndBottom/>
                <wp:docPr id="70" name="Text Box 70"/>
                <wp:cNvGraphicFramePr/>
                <a:graphic xmlns:a="http://schemas.openxmlformats.org/drawingml/2006/main">
                  <a:graphicData uri="http://schemas.microsoft.com/office/word/2010/wordprocessingShape">
                    <wps:wsp>
                      <wps:cNvSpPr txBox="1"/>
                      <wps:spPr>
                        <a:xfrm>
                          <a:off x="0" y="0"/>
                          <a:ext cx="2658745" cy="635"/>
                        </a:xfrm>
                        <a:prstGeom prst="rect">
                          <a:avLst/>
                        </a:prstGeom>
                        <a:solidFill>
                          <a:prstClr val="white"/>
                        </a:solidFill>
                        <a:ln>
                          <a:noFill/>
                        </a:ln>
                      </wps:spPr>
                      <wps:txbx>
                        <w:txbxContent>
                          <w:p w14:paraId="032DD5EC" w14:textId="7F2D9CE3" w:rsidR="0070488B" w:rsidRPr="001E4067" w:rsidRDefault="0070488B" w:rsidP="0070488B">
                            <w:pPr>
                              <w:pStyle w:val="Caption"/>
                              <w:rPr>
                                <w:noProof/>
                              </w:rPr>
                            </w:pPr>
                            <w:r>
                              <w:t xml:space="preserve">Figure </w:t>
                            </w:r>
                            <w:fldSimple w:instr=" SEQ Figure \* ARABIC ">
                              <w:r w:rsidR="007D7012">
                                <w:rPr>
                                  <w:noProof/>
                                </w:rPr>
                                <w:t>18</w:t>
                              </w:r>
                            </w:fldSimple>
                            <w:r>
                              <w:t xml:space="preserve"> Aluminium and steel piston stress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1294A7" id="Text Box 70" o:spid="_x0000_s1039" type="#_x0000_t202" style="position:absolute;margin-left:0;margin-top:271.35pt;width:209.3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" stroked="f">
                <v:textbox style="mso-fit-shape-to-text:t" inset="0,0,0,0">
                  <w:txbxContent>
                    <w:p w14:paraId="032DD5EC" w14:textId="7F2D9CE3" w:rsidR="0070488B" w:rsidRPr="001E4067" w:rsidRDefault="0070488B" w:rsidP="0070488B">
                      <w:pPr>
                        <w:pStyle w:val="Caption"/>
                        <w:rPr>
                          <w:noProof/>
                        </w:rPr>
                      </w:pPr>
                      <w:r>
                        <w:t xml:space="preserve">Figure </w:t>
                      </w:r>
                      <w:fldSimple w:instr=" SEQ Figure \* ARABIC ">
                        <w:r w:rsidR="007D7012">
                          <w:rPr>
                            <w:noProof/>
                          </w:rPr>
                          <w:t>18</w:t>
                        </w:r>
                      </w:fldSimple>
                      <w:r>
                        <w:t xml:space="preserve"> Aluminium and steel piston stress</w:t>
                      </w:r>
                    </w:p>
                  </w:txbxContent>
                </v:textbox>
                <w10:wrap type="topAndBottom"/>
              </v:shape>
            </w:pict>
          </mc:Fallback>
        </mc:AlternateContent>
      </w:r>
      <w:r>
        <w:rPr>
          <w:noProof/>
        </w:rPr>
        <w:drawing>
          <wp:anchor distT="0" distB="0" distL="114300" distR="114300" simplePos="0" relativeHeight="251696128" behindDoc="0" locked="0" layoutInCell="1" allowOverlap="1" wp14:anchorId="131D89B3" wp14:editId="4F63DA93">
            <wp:simplePos x="0" y="0"/>
            <wp:positionH relativeFrom="margin">
              <wp:align>left</wp:align>
            </wp:positionH>
            <wp:positionV relativeFrom="paragraph">
              <wp:posOffset>970802</wp:posOffset>
            </wp:positionV>
            <wp:extent cx="2658745" cy="2418715"/>
            <wp:effectExtent l="0" t="0" r="8255" b="635"/>
            <wp:wrapTopAndBottom/>
            <wp:docPr id="60" name="Picture 6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screenshot of a computer&#10;&#10;Description automatically generated with medium confidence"/>
                    <pic:cNvPicPr/>
                  </pic:nvPicPr>
                  <pic:blipFill rotWithShape="1">
                    <a:blip r:embed="rId36">
                      <a:extLst>
                        <a:ext uri="{28A0092B-C50C-407E-A947-70E740481C1C}">
                          <a14:useLocalDpi xmlns:a14="http://schemas.microsoft.com/office/drawing/2010/main" val="0"/>
                        </a:ext>
                      </a:extLst>
                    </a:blip>
                    <a:srcRect l="28677" r="29515"/>
                    <a:stretch/>
                  </pic:blipFill>
                  <pic:spPr bwMode="auto">
                    <a:xfrm>
                      <a:off x="0" y="0"/>
                      <a:ext cx="2658745" cy="2418715"/>
                    </a:xfrm>
                    <a:prstGeom prst="rect">
                      <a:avLst/>
                    </a:prstGeom>
                    <a:ln>
                      <a:noFill/>
                    </a:ln>
                    <a:extLst>
                      <a:ext uri="{53640926-AAD7-44D8-BBD7-CCE9431645EC}">
                        <a14:shadowObscured xmlns:a14="http://schemas.microsoft.com/office/drawing/2010/main"/>
                      </a:ext>
                    </a:extLst>
                  </pic:spPr>
                </pic:pic>
              </a:graphicData>
            </a:graphic>
          </wp:anchor>
        </w:drawing>
      </w:r>
      <w:r>
        <w:t xml:space="preserve">Analysing alternative materials for use on a piston has interesting results. Visually when looking at the stress areas there </w:t>
      </w:r>
      <w:r w:rsidR="00274A3C">
        <w:t>is not</w:t>
      </w:r>
      <w:r>
        <w:t xml:space="preserve"> a change, after all the </w:t>
      </w:r>
      <w:r w:rsidR="0070488B">
        <w:t>pistons</w:t>
      </w:r>
      <w:r>
        <w:t xml:space="preserve"> ha</w:t>
      </w:r>
      <w:r w:rsidR="0070488B">
        <w:t>ve</w:t>
      </w:r>
      <w:r>
        <w:t xml:space="preserve"> the</w:t>
      </w:r>
      <w:r w:rsidR="0070488B">
        <w:t xml:space="preserve"> same</w:t>
      </w:r>
      <w:r>
        <w:t xml:space="preserve"> geometry</w:t>
      </w:r>
      <w:r w:rsidR="00813862">
        <w:t>.</w:t>
      </w:r>
      <w:r>
        <w:t xml:space="preserve"> </w:t>
      </w:r>
      <w:r w:rsidR="00813862">
        <w:t>H</w:t>
      </w:r>
      <w:r>
        <w:t>owever</w:t>
      </w:r>
      <w:r w:rsidR="0070488B">
        <w:t>,</w:t>
      </w:r>
      <w:r>
        <w:t xml:space="preserve"> the amount of force in the stress areas does change. The </w:t>
      </w:r>
      <w:r w:rsidRPr="0070488B">
        <w:t>below images</w:t>
      </w:r>
      <w:r w:rsidR="0070488B">
        <w:t xml:space="preserve"> in figure 18,</w:t>
      </w:r>
      <w:r>
        <w:t xml:space="preserve"> use steel on the right and aluminium on the left. </w:t>
      </w:r>
    </w:p>
    <w:p w14:paraId="5747D0BD" w14:textId="2A4281C6" w:rsidR="00C56ED8" w:rsidRDefault="00C56ED8" w:rsidP="004912CB">
      <w:r>
        <w:lastRenderedPageBreak/>
        <w:t>The steel piston has a maximum stress of 3573MPa. The Aluminium has a maximum stress of 2491.1MPa</w:t>
      </w:r>
      <w:r w:rsidR="00FE2C77">
        <w:t xml:space="preserve">, </w:t>
      </w:r>
      <w:proofErr w:type="gramStart"/>
      <w:r w:rsidR="00FE2C77">
        <w:t>T</w:t>
      </w:r>
      <w:r>
        <w:t>his</w:t>
      </w:r>
      <w:proofErr w:type="gramEnd"/>
      <w:r>
        <w:t xml:space="preserve"> would imply that the </w:t>
      </w:r>
      <w:r w:rsidR="0070488B">
        <w:t xml:space="preserve">steel </w:t>
      </w:r>
      <w:r>
        <w:t>piston would be able to cope with higher forces then the alternative</w:t>
      </w:r>
      <w:r w:rsidR="0070488B">
        <w:t xml:space="preserve"> aluminium piston</w:t>
      </w:r>
      <w:r>
        <w:t xml:space="preserve">. </w:t>
      </w:r>
    </w:p>
    <w:p w14:paraId="47BD06BC" w14:textId="38E3E518" w:rsidR="00A15F4D" w:rsidRDefault="00A15F4D" w:rsidP="004912CB">
      <w:r>
        <w:t xml:space="preserve">The addition of steel would add a larger weight to the moving components of the engine, this would reduce the efficiency. Using forged aluminium would provide the lower desired weight of aluminium without compromising on efficiency. </w:t>
      </w:r>
    </w:p>
    <w:p w14:paraId="4B4E16E9" w14:textId="0AEFF3CA" w:rsidR="00D725F0" w:rsidRDefault="00751135" w:rsidP="0037620F">
      <w:pPr>
        <w:pStyle w:val="Heading1"/>
      </w:pPr>
      <w:bookmarkStart w:id="17" w:name="_Toc122290351"/>
      <w:r>
        <w:t xml:space="preserve">Piston simulation </w:t>
      </w:r>
      <w:r w:rsidR="00B2537E">
        <w:t>discussion</w:t>
      </w:r>
      <w:bookmarkEnd w:id="17"/>
    </w:p>
    <w:p w14:paraId="108FE272" w14:textId="5FF9F189" w:rsidR="00707DCE" w:rsidRDefault="0037620F" w:rsidP="00707DCE">
      <w:pPr>
        <w:keepNext/>
      </w:pPr>
      <w:r>
        <w:t xml:space="preserve">The results from the piston simulation </w:t>
      </w:r>
      <w:r w:rsidR="00C85A65">
        <w:t>are</w:t>
      </w:r>
      <w:r>
        <w:t xml:space="preserve"> </w:t>
      </w:r>
      <w:r w:rsidR="00706ABA">
        <w:t xml:space="preserve">collaborated </w:t>
      </w:r>
      <w:r>
        <w:t xml:space="preserve">in the same simulation, including the thermal and stress study. The results are published </w:t>
      </w:r>
      <w:r w:rsidRPr="00706ABA">
        <w:t xml:space="preserve">below </w:t>
      </w:r>
      <w:r w:rsidR="00707DCE" w:rsidRPr="00706ABA">
        <w:t xml:space="preserve">in figure </w:t>
      </w:r>
      <w:r w:rsidR="00706ABA" w:rsidRPr="00706ABA">
        <w:t xml:space="preserve">19 </w:t>
      </w:r>
      <w:r w:rsidRPr="00706ABA">
        <w:t>from screenshot</w:t>
      </w:r>
      <w:r w:rsidR="00894BD1" w:rsidRPr="00706ABA">
        <w:t>s</w:t>
      </w:r>
      <w:r>
        <w:t xml:space="preserve"> of Ansys.</w:t>
      </w:r>
      <w:r w:rsidR="00894BD1">
        <w:t xml:space="preserve"> The maximum stress experienced from this piston is shown to be 2491.1MPA. it would appear the highest stress experienced by the piston is around the </w:t>
      </w:r>
      <w:r w:rsidR="00274A3C">
        <w:t>third</w:t>
      </w:r>
      <w:r w:rsidR="00894BD1">
        <w:t xml:space="preserve"> piston ring. This conclusion logically would appear unusual. </w:t>
      </w:r>
      <w:r w:rsidR="00C85A65">
        <w:rPr>
          <w:noProof/>
        </w:rPr>
        <w:drawing>
          <wp:inline distT="0" distB="0" distL="0" distR="0" wp14:anchorId="41EF657C" wp14:editId="22A0B24B">
            <wp:extent cx="5505441" cy="2103120"/>
            <wp:effectExtent l="0" t="0" r="635" b="0"/>
            <wp:docPr id="11" name="Picture 1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hap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516741" cy="2107437"/>
                    </a:xfrm>
                    <a:prstGeom prst="rect">
                      <a:avLst/>
                    </a:prstGeom>
                  </pic:spPr>
                </pic:pic>
              </a:graphicData>
            </a:graphic>
          </wp:inline>
        </w:drawing>
      </w:r>
    </w:p>
    <w:p w14:paraId="215C325F" w14:textId="5BAFCDF4" w:rsidR="00894BD1" w:rsidRDefault="00707DCE" w:rsidP="00707DCE">
      <w:pPr>
        <w:pStyle w:val="Caption"/>
      </w:pPr>
      <w:r>
        <w:t xml:space="preserve">Figure </w:t>
      </w:r>
      <w:fldSimple w:instr=" SEQ Figure \* ARABIC ">
        <w:r w:rsidR="007D7012">
          <w:rPr>
            <w:noProof/>
          </w:rPr>
          <w:t>19</w:t>
        </w:r>
      </w:fldSimple>
      <w:r>
        <w:t xml:space="preserve"> Equivalent stress</w:t>
      </w:r>
    </w:p>
    <w:p w14:paraId="1E61D88E" w14:textId="12241ACE" w:rsidR="00FD0504" w:rsidRDefault="00894BD1" w:rsidP="0037620F">
      <w:r>
        <w:t xml:space="preserve">A stress area under the piston skirt is also </w:t>
      </w:r>
      <w:r w:rsidRPr="00706ABA">
        <w:t>present</w:t>
      </w:r>
      <w:r w:rsidR="00FD0504" w:rsidRPr="00706ABA">
        <w:t xml:space="preserve"> in figure</w:t>
      </w:r>
      <w:r w:rsidR="00706ABA" w:rsidRPr="00706ABA">
        <w:t xml:space="preserve"> 20</w:t>
      </w:r>
      <w:r>
        <w:t xml:space="preserve">. </w:t>
      </w:r>
      <w:r w:rsidR="00FD0504">
        <w:t xml:space="preserve">A more expected result </w:t>
      </w:r>
      <w:r w:rsidR="001D7591">
        <w:t>i</w:t>
      </w:r>
      <w:r w:rsidR="00FD0504">
        <w:t xml:space="preserve">s around this area is where the piston is attached to the conrod via the Gudgeon pin. </w:t>
      </w:r>
    </w:p>
    <w:p w14:paraId="6124F7DF" w14:textId="77777777" w:rsidR="00707DCE" w:rsidRDefault="00FD0504" w:rsidP="00707DCE">
      <w:pPr>
        <w:keepNext/>
      </w:pPr>
      <w:r>
        <w:rPr>
          <w:noProof/>
        </w:rPr>
        <w:lastRenderedPageBreak/>
        <w:drawing>
          <wp:inline distT="0" distB="0" distL="0" distR="0" wp14:anchorId="1A3E3625" wp14:editId="0E6D6EAC">
            <wp:extent cx="5125720" cy="2811243"/>
            <wp:effectExtent l="0" t="0" r="0" b="8255"/>
            <wp:docPr id="21" name="Picture 21" descr="A picture containing sky, outdoor, colorful,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sky, outdoor, colorful, blue&#10;&#10;Description automatically generated"/>
                    <pic:cNvPicPr/>
                  </pic:nvPicPr>
                  <pic:blipFill rotWithShape="1">
                    <a:blip r:embed="rId38">
                      <a:extLst>
                        <a:ext uri="{28A0092B-C50C-407E-A947-70E740481C1C}">
                          <a14:useLocalDpi xmlns:a14="http://schemas.microsoft.com/office/drawing/2010/main" val="0"/>
                        </a:ext>
                      </a:extLst>
                    </a:blip>
                    <a:srcRect t="15767"/>
                    <a:stretch/>
                  </pic:blipFill>
                  <pic:spPr bwMode="auto">
                    <a:xfrm>
                      <a:off x="0" y="0"/>
                      <a:ext cx="5130541" cy="2813887"/>
                    </a:xfrm>
                    <a:prstGeom prst="rect">
                      <a:avLst/>
                    </a:prstGeom>
                    <a:ln>
                      <a:noFill/>
                    </a:ln>
                    <a:extLst>
                      <a:ext uri="{53640926-AAD7-44D8-BBD7-CCE9431645EC}">
                        <a14:shadowObscured xmlns:a14="http://schemas.microsoft.com/office/drawing/2010/main"/>
                      </a:ext>
                    </a:extLst>
                  </pic:spPr>
                </pic:pic>
              </a:graphicData>
            </a:graphic>
          </wp:inline>
        </w:drawing>
      </w:r>
    </w:p>
    <w:p w14:paraId="624611FB" w14:textId="0F9818D2" w:rsidR="00707DCE" w:rsidRDefault="00707DCE" w:rsidP="00707DCE">
      <w:pPr>
        <w:pStyle w:val="Caption"/>
      </w:pPr>
      <w:r>
        <w:t xml:space="preserve">Figure </w:t>
      </w:r>
      <w:fldSimple w:instr=" SEQ Figure \* ARABIC ">
        <w:r w:rsidR="007D7012">
          <w:rPr>
            <w:noProof/>
          </w:rPr>
          <w:t>20</w:t>
        </w:r>
      </w:fldSimple>
      <w:r>
        <w:t xml:space="preserve"> Piston stress skirt</w:t>
      </w:r>
    </w:p>
    <w:p w14:paraId="7E27C5DC" w14:textId="77777777" w:rsidR="00B2537E" w:rsidRDefault="00B2537E" w:rsidP="00FC06FF"/>
    <w:p w14:paraId="2162869C" w14:textId="53AAFA99" w:rsidR="007D7012" w:rsidRDefault="00B2537E" w:rsidP="007D7012">
      <w:pPr>
        <w:keepNext/>
      </w:pPr>
      <w:r>
        <w:t xml:space="preserve">The maximum deformation experienced from this piston is shown to be </w:t>
      </w:r>
      <w:r w:rsidR="007D7012">
        <w:t>0. 784mm.</w:t>
      </w:r>
      <w:r w:rsidR="00FE2C77">
        <w:t xml:space="preserve"> Unsurprising</w:t>
      </w:r>
      <w:r w:rsidR="007D7012">
        <w:t xml:space="preserve"> these highest deformations are at the highest point on the piston crown as figure 21 shows. </w:t>
      </w:r>
      <w:r w:rsidR="00C85A65">
        <w:rPr>
          <w:noProof/>
        </w:rPr>
        <w:drawing>
          <wp:inline distT="0" distB="0" distL="0" distR="0" wp14:anchorId="51B72192" wp14:editId="24B8D351">
            <wp:extent cx="5731510" cy="2189480"/>
            <wp:effectExtent l="0" t="0" r="2540" b="1270"/>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a:blip r:embed="rId39">
                      <a:extLst>
                        <a:ext uri="{28A0092B-C50C-407E-A947-70E740481C1C}">
                          <a14:useLocalDpi xmlns:a14="http://schemas.microsoft.com/office/drawing/2010/main" val="0"/>
                        </a:ext>
                      </a:extLst>
                    </a:blip>
                    <a:stretch>
                      <a:fillRect/>
                    </a:stretch>
                  </pic:blipFill>
                  <pic:spPr>
                    <a:xfrm>
                      <a:off x="0" y="0"/>
                      <a:ext cx="5731510" cy="2189480"/>
                    </a:xfrm>
                    <a:prstGeom prst="rect">
                      <a:avLst/>
                    </a:prstGeom>
                  </pic:spPr>
                </pic:pic>
              </a:graphicData>
            </a:graphic>
          </wp:inline>
        </w:drawing>
      </w:r>
    </w:p>
    <w:p w14:paraId="5BD2E297" w14:textId="484C59DC" w:rsidR="007D7012" w:rsidRDefault="007D7012" w:rsidP="007D7012">
      <w:pPr>
        <w:pStyle w:val="Caption"/>
      </w:pPr>
      <w:r>
        <w:t xml:space="preserve">Figure </w:t>
      </w:r>
      <w:fldSimple w:instr=" SEQ Figure \* ARABIC ">
        <w:r>
          <w:rPr>
            <w:noProof/>
          </w:rPr>
          <w:t>21</w:t>
        </w:r>
      </w:fldSimple>
      <w:r>
        <w:t xml:space="preserve"> Piston deformation</w:t>
      </w:r>
    </w:p>
    <w:p w14:paraId="15C37597" w14:textId="2354F019" w:rsidR="007D7012" w:rsidRDefault="007D7012" w:rsidP="007D7012">
      <w:pPr>
        <w:keepNext/>
      </w:pPr>
      <w:r>
        <w:lastRenderedPageBreak/>
        <w:t>When further analysed the stress concentrations extend around the piston edge, with a slight increase towards the centre, figure 22 shows this</w:t>
      </w:r>
      <w:r>
        <w:rPr>
          <w:noProof/>
        </w:rPr>
        <w:drawing>
          <wp:inline distT="0" distB="0" distL="0" distR="0" wp14:anchorId="7B9B6918" wp14:editId="0ED27036">
            <wp:extent cx="5731510" cy="2564130"/>
            <wp:effectExtent l="0" t="0" r="2540" b="7620"/>
            <wp:docPr id="71" name="Picture 71"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Background patter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2564130"/>
                    </a:xfrm>
                    <a:prstGeom prst="rect">
                      <a:avLst/>
                    </a:prstGeom>
                  </pic:spPr>
                </pic:pic>
              </a:graphicData>
            </a:graphic>
          </wp:inline>
        </w:drawing>
      </w:r>
    </w:p>
    <w:p w14:paraId="79266810" w14:textId="32312B3F" w:rsidR="007D7012" w:rsidRDefault="00FE2C77" w:rsidP="00FE2C77">
      <w:pPr>
        <w:pStyle w:val="Caption"/>
      </w:pPr>
      <w:r>
        <w:rPr>
          <w:noProof/>
        </w:rPr>
        <w:drawing>
          <wp:anchor distT="0" distB="0" distL="114300" distR="114300" simplePos="0" relativeHeight="251718656" behindDoc="0" locked="0" layoutInCell="1" allowOverlap="1" wp14:anchorId="21B21C4F" wp14:editId="22774C91">
            <wp:simplePos x="0" y="0"/>
            <wp:positionH relativeFrom="margin">
              <wp:align>left</wp:align>
            </wp:positionH>
            <wp:positionV relativeFrom="paragraph">
              <wp:posOffset>206328</wp:posOffset>
            </wp:positionV>
            <wp:extent cx="5731510" cy="2189480"/>
            <wp:effectExtent l="0" t="0" r="2540" b="1270"/>
            <wp:wrapTopAndBottom/>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a:blip r:embed="rId41">
                      <a:extLst>
                        <a:ext uri="{28A0092B-C50C-407E-A947-70E740481C1C}">
                          <a14:useLocalDpi xmlns:a14="http://schemas.microsoft.com/office/drawing/2010/main" val="0"/>
                        </a:ext>
                      </a:extLst>
                    </a:blip>
                    <a:stretch>
                      <a:fillRect/>
                    </a:stretch>
                  </pic:blipFill>
                  <pic:spPr>
                    <a:xfrm>
                      <a:off x="0" y="0"/>
                      <a:ext cx="5731510" cy="2189480"/>
                    </a:xfrm>
                    <a:prstGeom prst="rect">
                      <a:avLst/>
                    </a:prstGeom>
                  </pic:spPr>
                </pic:pic>
              </a:graphicData>
            </a:graphic>
            <wp14:sizeRelH relativeFrom="page">
              <wp14:pctWidth>0</wp14:pctWidth>
            </wp14:sizeRelH>
            <wp14:sizeRelV relativeFrom="page">
              <wp14:pctHeight>0</wp14:pctHeight>
            </wp14:sizeRelV>
          </wp:anchor>
        </w:drawing>
      </w:r>
      <w:r w:rsidR="007D7012">
        <w:t xml:space="preserve">Figure </w:t>
      </w:r>
      <w:fldSimple w:instr=" SEQ Figure \* ARABIC ">
        <w:r w:rsidR="007D7012">
          <w:rPr>
            <w:noProof/>
          </w:rPr>
          <w:t>22</w:t>
        </w:r>
      </w:fldSimple>
      <w:r w:rsidR="007D7012">
        <w:t xml:space="preserve"> Piston deformation, edge concentration</w:t>
      </w:r>
    </w:p>
    <w:p w14:paraId="424B793A" w14:textId="232AF3D0" w:rsidR="00FC06FF" w:rsidRDefault="007D7012" w:rsidP="007D7012">
      <w:pPr>
        <w:pStyle w:val="Caption"/>
      </w:pPr>
      <w:r>
        <w:t xml:space="preserve">Figure </w:t>
      </w:r>
      <w:fldSimple w:instr=" SEQ Figure \* ARABIC ">
        <w:r>
          <w:rPr>
            <w:noProof/>
          </w:rPr>
          <w:t>23</w:t>
        </w:r>
      </w:fldSimple>
      <w:r>
        <w:t xml:space="preserve"> piston skirt deformation</w:t>
      </w:r>
    </w:p>
    <w:p w14:paraId="41D84043" w14:textId="0066E71E" w:rsidR="00FE2C77" w:rsidRPr="00FE2C77" w:rsidRDefault="00FE2C77" w:rsidP="00FE2C77">
      <w:r>
        <w:t>T</w:t>
      </w:r>
      <w:r w:rsidRPr="00FE2C77">
        <w:t xml:space="preserve">he underside of the piston shows the skits deformation. A high concentration can </w:t>
      </w:r>
      <w:proofErr w:type="gramStart"/>
      <w:r w:rsidRPr="00FE2C77">
        <w:t>be seen</w:t>
      </w:r>
      <w:proofErr w:type="gramEnd"/>
      <w:r w:rsidRPr="00FE2C77">
        <w:t xml:space="preserve"> in the centre in figure 23.</w:t>
      </w:r>
    </w:p>
    <w:p w14:paraId="4C4DE14B" w14:textId="1D56BD7F" w:rsidR="007D7012" w:rsidRDefault="00A15F4D" w:rsidP="007D7012">
      <w:pPr>
        <w:keepNext/>
      </w:pPr>
      <w:r>
        <w:rPr>
          <w:noProof/>
        </w:rPr>
        <w:lastRenderedPageBreak/>
        <w:drawing>
          <wp:anchor distT="0" distB="0" distL="114300" distR="114300" simplePos="0" relativeHeight="251712512" behindDoc="0" locked="0" layoutInCell="1" allowOverlap="1" wp14:anchorId="52223340" wp14:editId="051654C2">
            <wp:simplePos x="0" y="0"/>
            <wp:positionH relativeFrom="margin">
              <wp:align>left</wp:align>
            </wp:positionH>
            <wp:positionV relativeFrom="paragraph">
              <wp:posOffset>186762</wp:posOffset>
            </wp:positionV>
            <wp:extent cx="4909820" cy="3946525"/>
            <wp:effectExtent l="0" t="0" r="5080" b="0"/>
            <wp:wrapTopAndBottom/>
            <wp:docPr id="72" name="Picture 72" descr="Background pattern,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Background pattern, icon&#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4909820" cy="3946525"/>
                    </a:xfrm>
                    <a:prstGeom prst="rect">
                      <a:avLst/>
                    </a:prstGeom>
                  </pic:spPr>
                </pic:pic>
              </a:graphicData>
            </a:graphic>
            <wp14:sizeRelH relativeFrom="page">
              <wp14:pctWidth>0</wp14:pctWidth>
            </wp14:sizeRelH>
            <wp14:sizeRelV relativeFrom="page">
              <wp14:pctHeight>0</wp14:pctHeight>
            </wp14:sizeRelV>
          </wp:anchor>
        </w:drawing>
      </w:r>
    </w:p>
    <w:p w14:paraId="40BF0649" w14:textId="60CB182A" w:rsidR="007D7012" w:rsidRDefault="007D7012" w:rsidP="007D7012">
      <w:pPr>
        <w:pStyle w:val="Caption"/>
      </w:pPr>
      <w:r>
        <w:t xml:space="preserve">Figure </w:t>
      </w:r>
      <w:fldSimple w:instr=" SEQ Figure \* ARABIC ">
        <w:r>
          <w:rPr>
            <w:noProof/>
          </w:rPr>
          <w:t>24</w:t>
        </w:r>
      </w:fldSimple>
      <w:r>
        <w:t xml:space="preserve"> Gudgeon pin locator</w:t>
      </w:r>
    </w:p>
    <w:p w14:paraId="56B4173E" w14:textId="4F298CCF" w:rsidR="00BA1D86" w:rsidRPr="00BA1D86" w:rsidRDefault="007D7012" w:rsidP="00BA1D86">
      <w:r>
        <w:t xml:space="preserve">The concentrations of stress which would bear down on the gudgon pin can be seen above in figure 24. </w:t>
      </w:r>
      <w:r w:rsidR="00FE2C77">
        <w:t>A concern in this area would be if this area was red. This would show an elevated level of stress through the gudgeon pin. Which in turn, would eventually cause the gugeon pin to fail due to fatigue. A further analysis of the gudgeon pin would be interesting to see what stress it is experiencing.</w:t>
      </w:r>
      <w:r w:rsidR="006C2F1B">
        <w:rPr>
          <w:highlight w:val="yellow"/>
        </w:rPr>
        <w:br w:type="page"/>
      </w:r>
    </w:p>
    <w:p w14:paraId="3EA3832F" w14:textId="1339E135" w:rsidR="004A113E" w:rsidRDefault="00E95C12" w:rsidP="00E95C12">
      <w:pPr>
        <w:pStyle w:val="Heading1"/>
      </w:pPr>
      <w:bookmarkStart w:id="18" w:name="_Toc122290352"/>
      <w:r>
        <w:lastRenderedPageBreak/>
        <w:t>Discu</w:t>
      </w:r>
      <w:r w:rsidRPr="00B2537E">
        <w:t>ssion</w:t>
      </w:r>
      <w:bookmarkEnd w:id="18"/>
    </w:p>
    <w:p w14:paraId="2E817AFB" w14:textId="0C604C77" w:rsidR="0096403A" w:rsidRDefault="0096403A" w:rsidP="0096403A">
      <w:r>
        <w:t>Once a study has been completed on a piston</w:t>
      </w:r>
      <w:r w:rsidR="00FE2C77">
        <w:t>,</w:t>
      </w:r>
      <w:r>
        <w:t xml:space="preserve"> </w:t>
      </w:r>
      <w:r w:rsidR="00706ABA">
        <w:t>with an</w:t>
      </w:r>
      <w:r>
        <w:t xml:space="preserve"> investigation into optimisation of weight reduction which includes the piston material properties</w:t>
      </w:r>
      <w:r w:rsidR="00706ABA">
        <w:t xml:space="preserve">. </w:t>
      </w:r>
      <w:r>
        <w:t xml:space="preserve">The applications into production can then be discussed. If </w:t>
      </w:r>
      <w:r w:rsidR="005F72DE">
        <w:t>aftermarket</w:t>
      </w:r>
      <w:r>
        <w:t xml:space="preserve"> parts are to </w:t>
      </w:r>
      <w:proofErr w:type="gramStart"/>
      <w:r w:rsidR="005F72DE">
        <w:t>be fitted</w:t>
      </w:r>
      <w:proofErr w:type="gramEnd"/>
      <w:r>
        <w:t xml:space="preserve"> onto the engine such as </w:t>
      </w:r>
      <w:r w:rsidR="005F72DE">
        <w:t xml:space="preserve">a </w:t>
      </w:r>
      <w:r>
        <w:t xml:space="preserve">turbocharger, then the engine internals will need to be re-stimulated to </w:t>
      </w:r>
      <w:r w:rsidR="00FE2C77">
        <w:t xml:space="preserve">analyse </w:t>
      </w:r>
      <w:r>
        <w:t>w</w:t>
      </w:r>
      <w:r w:rsidR="00706ABA">
        <w:t>het</w:t>
      </w:r>
      <w:r>
        <w:t>her the engine hold</w:t>
      </w:r>
      <w:r w:rsidR="005F72DE">
        <w:t>s</w:t>
      </w:r>
      <w:r>
        <w:t xml:space="preserve"> the correct characteristics or whether further modification will need to be made. </w:t>
      </w:r>
    </w:p>
    <w:p w14:paraId="039C42A8" w14:textId="2E422608" w:rsidR="005F72DE" w:rsidRDefault="0096403A" w:rsidP="0096403A">
      <w:r>
        <w:t xml:space="preserve">Commonly using forged materials within the </w:t>
      </w:r>
      <w:r w:rsidR="005F72DE">
        <w:t>piston</w:t>
      </w:r>
      <w:r>
        <w:t xml:space="preserve"> assembly </w:t>
      </w:r>
      <w:r w:rsidR="005F72DE">
        <w:t>increases the stress resistance as well as the resistance to higher temperature. The main negative with using forged metals is the sharp increases in costs</w:t>
      </w:r>
      <w:r w:rsidR="00FE2C77">
        <w:t xml:space="preserve"> </w:t>
      </w:r>
      <w:sdt>
        <w:sdtPr>
          <w:id w:val="-151215722"/>
          <w:citation/>
        </w:sdtPr>
        <w:sdtContent>
          <w:r w:rsidR="00FE2C77">
            <w:fldChar w:fldCharType="begin"/>
          </w:r>
          <w:r w:rsidR="00FE2C77">
            <w:instrText xml:space="preserve"> CITATION Car12 \l 2057 </w:instrText>
          </w:r>
          <w:r w:rsidR="00FE2C77">
            <w:fldChar w:fldCharType="separate"/>
          </w:r>
          <w:r w:rsidR="00024178">
            <w:rPr>
              <w:noProof/>
            </w:rPr>
            <w:t>(direct, 2012)</w:t>
          </w:r>
          <w:r w:rsidR="00FE2C77">
            <w:fldChar w:fldCharType="end"/>
          </w:r>
        </w:sdtContent>
      </w:sdt>
      <w:r w:rsidR="005F72DE">
        <w:t xml:space="preserve">. </w:t>
      </w:r>
    </w:p>
    <w:p w14:paraId="4B124DB7" w14:textId="657AAC57" w:rsidR="0096403A" w:rsidRDefault="005F72DE" w:rsidP="0096403A">
      <w:r>
        <w:t xml:space="preserve">The simulation software </w:t>
      </w:r>
      <w:r w:rsidR="00881872">
        <w:t>Ansys seems to</w:t>
      </w:r>
      <w:r>
        <w:t xml:space="preserve"> give an accurate representation of the </w:t>
      </w:r>
      <w:r w:rsidR="00881872">
        <w:t xml:space="preserve">forces experienced within an engine assembly. However, it does have its limitations. The full engine simulation </w:t>
      </w:r>
      <w:r w:rsidR="00024178">
        <w:t>was not</w:t>
      </w:r>
      <w:r w:rsidR="00881872">
        <w:t xml:space="preserve"> able to be computed in one simulation. So, the potential of modelling a crankshaft’s forces can be almost forgotten. A</w:t>
      </w:r>
      <w:r w:rsidR="00D83849">
        <w:t xml:space="preserve"> full</w:t>
      </w:r>
      <w:r w:rsidR="00881872">
        <w:t xml:space="preserve"> simulation involving </w:t>
      </w:r>
      <w:r w:rsidR="00D83849">
        <w:t>a V8 engine was attempted</w:t>
      </w:r>
      <w:r w:rsidR="00706ABA">
        <w:t xml:space="preserve"> as figure 2</w:t>
      </w:r>
      <w:r w:rsidR="007D7012">
        <w:t>5</w:t>
      </w:r>
      <w:r w:rsidR="00706ABA">
        <w:t xml:space="preserve"> shows</w:t>
      </w:r>
      <w:r w:rsidR="00D83849">
        <w:t xml:space="preserve">, however this was unsuccessful due to the computing power required. </w:t>
      </w:r>
    </w:p>
    <w:p w14:paraId="7351D66F" w14:textId="77777777" w:rsidR="00706ABA" w:rsidRDefault="00D83849" w:rsidP="00706ABA">
      <w:pPr>
        <w:keepNext/>
      </w:pPr>
      <w:r>
        <w:rPr>
          <w:noProof/>
        </w:rPr>
        <w:drawing>
          <wp:inline distT="0" distB="0" distL="0" distR="0" wp14:anchorId="3097AD5C" wp14:editId="29E2C1DB">
            <wp:extent cx="5731510" cy="3959860"/>
            <wp:effectExtent l="0" t="0" r="2540" b="2540"/>
            <wp:docPr id="62" name="Picture 62" descr="A picture containing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picture containing arrow&#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31510" cy="3959860"/>
                    </a:xfrm>
                    <a:prstGeom prst="rect">
                      <a:avLst/>
                    </a:prstGeom>
                  </pic:spPr>
                </pic:pic>
              </a:graphicData>
            </a:graphic>
          </wp:inline>
        </w:drawing>
      </w:r>
    </w:p>
    <w:p w14:paraId="1A0ADCA2" w14:textId="3EADB6B7" w:rsidR="00E95C12" w:rsidRPr="00706ABA" w:rsidRDefault="00706ABA" w:rsidP="00706ABA">
      <w:pPr>
        <w:pStyle w:val="Caption"/>
      </w:pPr>
      <w:r>
        <w:t xml:space="preserve">Figure </w:t>
      </w:r>
      <w:fldSimple w:instr=" SEQ Figure \* ARABIC ">
        <w:r w:rsidR="007D7012">
          <w:rPr>
            <w:noProof/>
          </w:rPr>
          <w:t>25</w:t>
        </w:r>
      </w:fldSimple>
      <w:r>
        <w:t xml:space="preserve"> V8 engine simulation</w:t>
      </w:r>
      <w:r w:rsidR="004A113E">
        <w:br w:type="page"/>
      </w:r>
    </w:p>
    <w:p w14:paraId="0E9ADB69" w14:textId="14957DCA" w:rsidR="004A113E" w:rsidRDefault="00E95C12" w:rsidP="00E95C12">
      <w:pPr>
        <w:pStyle w:val="Heading1"/>
      </w:pPr>
      <w:bookmarkStart w:id="19" w:name="_Toc122290353"/>
      <w:r>
        <w:lastRenderedPageBreak/>
        <w:t>Co</w:t>
      </w:r>
      <w:r w:rsidRPr="00B2537E">
        <w:t>nclusion</w:t>
      </w:r>
      <w:bookmarkEnd w:id="19"/>
    </w:p>
    <w:p w14:paraId="6A3E1E2E" w14:textId="61BBCBFF" w:rsidR="00B776B6" w:rsidRDefault="00D83849" w:rsidP="005D410B">
      <w:r>
        <w:t>When modelling simple beam cases, including thermal, axial and UDL forces, Ansys is a reliable software. If there are errors within the software these can</w:t>
      </w:r>
      <w:r w:rsidR="00706ABA">
        <w:t xml:space="preserve"> generally</w:t>
      </w:r>
      <w:r>
        <w:t xml:space="preserve"> calculated as a </w:t>
      </w:r>
      <w:r w:rsidR="00B776B6">
        <w:t>percentage error throughout different force ranges. The further applications such as modelling assemblies we can assume to be accurate. Validation could come in the form of measuring an engines forces. However, this can become costly</w:t>
      </w:r>
      <w:r w:rsidR="00706ABA">
        <w:t xml:space="preserve"> for measurement equipment.</w:t>
      </w:r>
    </w:p>
    <w:p w14:paraId="5FDCFB5B" w14:textId="6ECFD62E" w:rsidR="00706ABA" w:rsidRDefault="00706ABA" w:rsidP="005D410B">
      <w:r>
        <w:t xml:space="preserve">The concept of accurate simulations is almost there with Ansys, however not providing 100% accuracy on a calculation which can be calculated simply and </w:t>
      </w:r>
      <w:r w:rsidR="00B2537E">
        <w:t>quickly</w:t>
      </w:r>
      <w:r>
        <w:t xml:space="preserve"> </w:t>
      </w:r>
      <w:r w:rsidR="00B2537E">
        <w:t>analytical</w:t>
      </w:r>
      <w:r>
        <w:t xml:space="preserve"> does provide some doubt over the accuracy of more </w:t>
      </w:r>
      <w:r w:rsidR="00B2537E">
        <w:t>complex equations.</w:t>
      </w:r>
    </w:p>
    <w:p w14:paraId="0966E6CF" w14:textId="76B3C94A" w:rsidR="004A113E" w:rsidRPr="00B776B6" w:rsidRDefault="004A113E" w:rsidP="005D410B">
      <w:r>
        <w:br w:type="page"/>
      </w:r>
    </w:p>
    <w:bookmarkStart w:id="20" w:name="_Toc122290354" w:displacedByCustomXml="next"/>
    <w:sdt>
      <w:sdtPr>
        <w:rPr>
          <w:rFonts w:asciiTheme="minorHAnsi" w:eastAsiaTheme="minorHAnsi" w:hAnsiTheme="minorHAnsi" w:cstheme="minorBidi"/>
          <w:color w:val="auto"/>
          <w:sz w:val="22"/>
          <w:szCs w:val="22"/>
        </w:rPr>
        <w:id w:val="632295522"/>
        <w:docPartObj>
          <w:docPartGallery w:val="Bibliographies"/>
          <w:docPartUnique/>
        </w:docPartObj>
      </w:sdtPr>
      <w:sdtContent>
        <w:p w14:paraId="207E806E" w14:textId="680E0DFA" w:rsidR="005D410B" w:rsidRDefault="005D410B">
          <w:pPr>
            <w:pStyle w:val="Heading1"/>
          </w:pPr>
          <w:r>
            <w:t>References</w:t>
          </w:r>
          <w:bookmarkEnd w:id="20"/>
        </w:p>
        <w:sdt>
          <w:sdtPr>
            <w:id w:val="-573587230"/>
            <w:bibliography/>
          </w:sdtPr>
          <w:sdtContent>
            <w:p w14:paraId="3925F792" w14:textId="77777777" w:rsidR="00024178" w:rsidRDefault="005D410B" w:rsidP="00024178">
              <w:pPr>
                <w:pStyle w:val="Bibliography"/>
                <w:ind w:left="720" w:hanging="720"/>
                <w:rPr>
                  <w:noProof/>
                  <w:sz w:val="24"/>
                  <w:szCs w:val="24"/>
                </w:rPr>
              </w:pPr>
              <w:r>
                <w:fldChar w:fldCharType="begin"/>
              </w:r>
              <w:r>
                <w:instrText xml:space="preserve"> BIBLIOGRAPHY </w:instrText>
              </w:r>
              <w:r>
                <w:fldChar w:fldCharType="separate"/>
              </w:r>
              <w:r w:rsidR="00024178">
                <w:rPr>
                  <w:noProof/>
                </w:rPr>
                <w:t xml:space="preserve">Dawson, L. (2012, June 19). </w:t>
              </w:r>
              <w:r w:rsidR="00024178">
                <w:rPr>
                  <w:i/>
                  <w:iCs/>
                  <w:noProof/>
                </w:rPr>
                <w:t>Failure Mode and Effects Analysis (FMEA)</w:t>
              </w:r>
              <w:r w:rsidR="00024178">
                <w:rPr>
                  <w:noProof/>
                </w:rPr>
                <w:t>. Retrieved from Quality One: https://quality-one.com/FMEA/</w:t>
              </w:r>
            </w:p>
            <w:p w14:paraId="00976DCA" w14:textId="77777777" w:rsidR="00024178" w:rsidRDefault="00024178" w:rsidP="00024178">
              <w:pPr>
                <w:pStyle w:val="Bibliography"/>
                <w:ind w:left="720" w:hanging="720"/>
                <w:rPr>
                  <w:noProof/>
                </w:rPr>
              </w:pPr>
              <w:r>
                <w:rPr>
                  <w:noProof/>
                </w:rPr>
                <w:t xml:space="preserve">direct, C. (2012, Febuary 22). </w:t>
              </w:r>
              <w:r>
                <w:rPr>
                  <w:i/>
                  <w:iCs/>
                  <w:noProof/>
                </w:rPr>
                <w:t>The Benefits of Forged Pistons</w:t>
              </w:r>
              <w:r>
                <w:rPr>
                  <w:noProof/>
                </w:rPr>
                <w:t>. Retrieved from Cas direct: https://www.carsdirect.com/aftermarket-parts/why-install-forged-pistons</w:t>
              </w:r>
            </w:p>
            <w:p w14:paraId="4C5B9860" w14:textId="77777777" w:rsidR="00024178" w:rsidRDefault="00024178" w:rsidP="00024178">
              <w:pPr>
                <w:pStyle w:val="Bibliography"/>
                <w:ind w:left="720" w:hanging="720"/>
                <w:rPr>
                  <w:noProof/>
                </w:rPr>
              </w:pPr>
              <w:r>
                <w:rPr>
                  <w:noProof/>
                </w:rPr>
                <w:t xml:space="preserve">M.Viswanath. (2021). </w:t>
              </w:r>
              <w:r>
                <w:rPr>
                  <w:i/>
                  <w:iCs/>
                  <w:noProof/>
                </w:rPr>
                <w:t>Design and Analysis of Piston on Different .</w:t>
              </w:r>
              <w:r>
                <w:rPr>
                  <w:noProof/>
                </w:rPr>
                <w:t xml:space="preserve"> Coimbatore: International Journal of Engineering Research &amp; Technology.</w:t>
              </w:r>
            </w:p>
            <w:p w14:paraId="70F18B57" w14:textId="77777777" w:rsidR="00024178" w:rsidRDefault="00024178" w:rsidP="00024178">
              <w:pPr>
                <w:pStyle w:val="Bibliography"/>
                <w:ind w:left="720" w:hanging="720"/>
                <w:rPr>
                  <w:noProof/>
                </w:rPr>
              </w:pPr>
              <w:r>
                <w:rPr>
                  <w:noProof/>
                </w:rPr>
                <w:t xml:space="preserve">MechaniCalcEng. (2022). </w:t>
              </w:r>
              <w:r>
                <w:rPr>
                  <w:i/>
                  <w:iCs/>
                  <w:noProof/>
                </w:rPr>
                <w:t>Engineering Materials</w:t>
              </w:r>
              <w:r>
                <w:rPr>
                  <w:noProof/>
                </w:rPr>
                <w:t>. Retrieved from MechanicalC: https://mechanicalc.com/reference/engineering-materials</w:t>
              </w:r>
            </w:p>
            <w:p w14:paraId="7D7B868E" w14:textId="77777777" w:rsidR="00024178" w:rsidRDefault="00024178" w:rsidP="00024178">
              <w:pPr>
                <w:pStyle w:val="Bibliography"/>
                <w:ind w:left="720" w:hanging="720"/>
                <w:rPr>
                  <w:noProof/>
                </w:rPr>
              </w:pPr>
              <w:r>
                <w:rPr>
                  <w:noProof/>
                </w:rPr>
                <w:t xml:space="preserve">rao, B. J. (2021). </w:t>
              </w:r>
              <w:r>
                <w:rPr>
                  <w:i/>
                  <w:iCs/>
                  <w:noProof/>
                </w:rPr>
                <w:t>DESIGN AND ANALYSIS OF PISTON WITH VARIOUS .</w:t>
              </w:r>
              <w:r>
                <w:rPr>
                  <w:noProof/>
                </w:rPr>
                <w:t xml:space="preserve"> Andhra Pradesh: BULLETIN MONUMENTAL.</w:t>
              </w:r>
            </w:p>
            <w:p w14:paraId="06E602D4" w14:textId="77777777" w:rsidR="00024178" w:rsidRDefault="00024178" w:rsidP="00024178">
              <w:pPr>
                <w:pStyle w:val="Bibliography"/>
                <w:ind w:left="720" w:hanging="720"/>
                <w:rPr>
                  <w:noProof/>
                </w:rPr>
              </w:pPr>
              <w:r>
                <w:rPr>
                  <w:noProof/>
                </w:rPr>
                <w:t xml:space="preserve">Shahzad, H. (2017). </w:t>
              </w:r>
              <w:r>
                <w:rPr>
                  <w:i/>
                  <w:iCs/>
                  <w:noProof/>
                </w:rPr>
                <w:t>Examination of Stress and Stress Types in Engineering: Everything You Need to Know.</w:t>
              </w:r>
              <w:r>
                <w:rPr>
                  <w:noProof/>
                </w:rPr>
                <w:t xml:space="preserve"> Michigan: Sunglass.</w:t>
              </w:r>
            </w:p>
            <w:p w14:paraId="410741A1" w14:textId="77777777" w:rsidR="00024178" w:rsidRDefault="00024178" w:rsidP="00024178">
              <w:pPr>
                <w:pStyle w:val="Bibliography"/>
                <w:ind w:left="720" w:hanging="720"/>
                <w:rPr>
                  <w:noProof/>
                </w:rPr>
              </w:pPr>
              <w:r>
                <w:rPr>
                  <w:noProof/>
                </w:rPr>
                <w:t xml:space="preserve">Siemens. (2020). </w:t>
              </w:r>
              <w:r>
                <w:rPr>
                  <w:i/>
                  <w:iCs/>
                  <w:noProof/>
                </w:rPr>
                <w:t>Computer aided engineering</w:t>
              </w:r>
              <w:r>
                <w:rPr>
                  <w:noProof/>
                </w:rPr>
                <w:t>. Retrieved from plm automation: https://www.plm.automation.siemens.com/global/en/our-story/glossary/computer-aided-engineering-cae/13112</w:t>
              </w:r>
            </w:p>
            <w:p w14:paraId="4E6D8352" w14:textId="77777777" w:rsidR="00024178" w:rsidRDefault="00024178" w:rsidP="00024178">
              <w:pPr>
                <w:pStyle w:val="Bibliography"/>
                <w:ind w:left="720" w:hanging="720"/>
                <w:rPr>
                  <w:noProof/>
                </w:rPr>
              </w:pPr>
              <w:r>
                <w:rPr>
                  <w:noProof/>
                </w:rPr>
                <w:t xml:space="preserve">Singh, L. (2015). </w:t>
              </w:r>
              <w:r>
                <w:rPr>
                  <w:i/>
                  <w:iCs/>
                  <w:noProof/>
                </w:rPr>
                <w:t>FINITE ELEMENT ANALYSIS OF PISTON IN ANSYS.</w:t>
              </w:r>
              <w:r>
                <w:rPr>
                  <w:noProof/>
                </w:rPr>
                <w:t xml:space="preserve"> Noida: IJMTER.</w:t>
              </w:r>
            </w:p>
            <w:p w14:paraId="5A53C5B7" w14:textId="77777777" w:rsidR="00024178" w:rsidRDefault="00024178" w:rsidP="00024178">
              <w:pPr>
                <w:pStyle w:val="Bibliography"/>
                <w:ind w:left="720" w:hanging="720"/>
                <w:rPr>
                  <w:noProof/>
                </w:rPr>
              </w:pPr>
              <w:r>
                <w:rPr>
                  <w:noProof/>
                </w:rPr>
                <w:t xml:space="preserve">Tong, D. (2021). </w:t>
              </w:r>
              <w:r>
                <w:rPr>
                  <w:i/>
                  <w:iCs/>
                  <w:noProof/>
                </w:rPr>
                <w:t>Thermal Analysis of a Novel Oil Cooled Piston Using a Fluid-Solid Interaction Method.</w:t>
              </w:r>
              <w:r>
                <w:rPr>
                  <w:noProof/>
                </w:rPr>
                <w:t xml:space="preserve"> Weifang: Tech Science Press.</w:t>
              </w:r>
            </w:p>
            <w:p w14:paraId="5AD4F105" w14:textId="77777777" w:rsidR="00024178" w:rsidRDefault="00024178" w:rsidP="00024178">
              <w:pPr>
                <w:pStyle w:val="Bibliography"/>
                <w:ind w:left="720" w:hanging="720"/>
                <w:rPr>
                  <w:noProof/>
                </w:rPr>
              </w:pPr>
              <w:r>
                <w:rPr>
                  <w:noProof/>
                </w:rPr>
                <w:t xml:space="preserve">Vaczkó, D. (2016). </w:t>
              </w:r>
              <w:r>
                <w:rPr>
                  <w:i/>
                  <w:iCs/>
                  <w:noProof/>
                </w:rPr>
                <w:t>Piston development of a microconsumption race car.</w:t>
              </w:r>
              <w:r>
                <w:rPr>
                  <w:noProof/>
                </w:rPr>
                <w:t xml:space="preserve"> Kecskemét : Procedia Engineering.</w:t>
              </w:r>
            </w:p>
            <w:p w14:paraId="3011C5B1" w14:textId="7197CFDC" w:rsidR="005D410B" w:rsidRDefault="005D410B" w:rsidP="00024178">
              <w:r>
                <w:rPr>
                  <w:b/>
                  <w:bCs/>
                  <w:noProof/>
                </w:rPr>
                <w:fldChar w:fldCharType="end"/>
              </w:r>
            </w:p>
          </w:sdtContent>
        </w:sdt>
      </w:sdtContent>
    </w:sdt>
    <w:p w14:paraId="0F04C391" w14:textId="0666C2E5" w:rsidR="00E95C12" w:rsidRPr="004A113E" w:rsidRDefault="004A113E" w:rsidP="004A113E">
      <w:pPr>
        <w:rPr>
          <w:rFonts w:asciiTheme="majorHAnsi" w:eastAsiaTheme="majorEastAsia" w:hAnsiTheme="majorHAnsi" w:cstheme="majorBidi"/>
          <w:color w:val="2F5496" w:themeColor="accent1" w:themeShade="BF"/>
          <w:sz w:val="32"/>
          <w:szCs w:val="32"/>
        </w:rPr>
      </w:pPr>
      <w:r>
        <w:br w:type="page"/>
      </w:r>
    </w:p>
    <w:p w14:paraId="5905780E" w14:textId="0C14E1C1" w:rsidR="00E95C12" w:rsidRDefault="00E95C12" w:rsidP="00E95C12">
      <w:pPr>
        <w:pStyle w:val="Heading1"/>
      </w:pPr>
      <w:bookmarkStart w:id="21" w:name="_Toc122290355"/>
      <w:r>
        <w:lastRenderedPageBreak/>
        <w:t>Appen</w:t>
      </w:r>
      <w:r w:rsidRPr="00E136FA">
        <w:t>dix</w:t>
      </w:r>
      <w:bookmarkEnd w:id="21"/>
    </w:p>
    <w:p w14:paraId="6CBCE52C" w14:textId="195FAF98" w:rsidR="009003B4" w:rsidRDefault="00E136FA" w:rsidP="00E136FA">
      <w:r>
        <w:rPr>
          <w:noProof/>
        </w:rPr>
        <w:drawing>
          <wp:anchor distT="0" distB="0" distL="114300" distR="114300" simplePos="0" relativeHeight="251713536" behindDoc="0" locked="0" layoutInCell="1" allowOverlap="1" wp14:anchorId="724B39DE" wp14:editId="5CA55565">
            <wp:simplePos x="0" y="0"/>
            <wp:positionH relativeFrom="column">
              <wp:posOffset>-2023110</wp:posOffset>
            </wp:positionH>
            <wp:positionV relativeFrom="paragraph">
              <wp:posOffset>2005965</wp:posOffset>
            </wp:positionV>
            <wp:extent cx="7753985" cy="4116705"/>
            <wp:effectExtent l="8890" t="0" r="8255" b="8255"/>
            <wp:wrapTopAndBottom/>
            <wp:docPr id="73" name="Picture 73"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Graphical user interface, diagram&#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rot="16200000">
                      <a:off x="0" y="0"/>
                      <a:ext cx="7753985" cy="4116705"/>
                    </a:xfrm>
                    <a:prstGeom prst="rect">
                      <a:avLst/>
                    </a:prstGeom>
                  </pic:spPr>
                </pic:pic>
              </a:graphicData>
            </a:graphic>
            <wp14:sizeRelH relativeFrom="page">
              <wp14:pctWidth>0</wp14:pctWidth>
            </wp14:sizeRelH>
            <wp14:sizeRelV relativeFrom="page">
              <wp14:pctHeight>0</wp14:pctHeight>
            </wp14:sizeRelV>
          </wp:anchor>
        </w:drawing>
      </w:r>
      <w:r>
        <w:t xml:space="preserve">Ansys main page </w:t>
      </w:r>
    </w:p>
    <w:p w14:paraId="282E902E" w14:textId="51BA70F1" w:rsidR="00A15F4D" w:rsidRDefault="00A15F4D" w:rsidP="00A15F4D"/>
    <w:p w14:paraId="1A836BCE" w14:textId="7C718D81" w:rsidR="00A15F4D" w:rsidRDefault="00A15F4D" w:rsidP="00A15F4D"/>
    <w:p w14:paraId="3E7CFAF2" w14:textId="386C37E2" w:rsidR="00A15F4D" w:rsidRDefault="00E136FA">
      <w:r>
        <w:rPr>
          <w:noProof/>
        </w:rPr>
        <w:lastRenderedPageBreak/>
        <w:drawing>
          <wp:anchor distT="0" distB="0" distL="114300" distR="114300" simplePos="0" relativeHeight="251714560" behindDoc="0" locked="0" layoutInCell="1" allowOverlap="1" wp14:anchorId="23999E51" wp14:editId="2F383B69">
            <wp:simplePos x="0" y="0"/>
            <wp:positionH relativeFrom="column">
              <wp:posOffset>-1352550</wp:posOffset>
            </wp:positionH>
            <wp:positionV relativeFrom="paragraph">
              <wp:posOffset>2792095</wp:posOffset>
            </wp:positionV>
            <wp:extent cx="8157845" cy="2552700"/>
            <wp:effectExtent l="2223" t="0" r="0" b="0"/>
            <wp:wrapSquare wrapText="bothSides"/>
            <wp:docPr id="74" name="Picture 7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rot="16200000">
                      <a:off x="0" y="0"/>
                      <a:ext cx="8157845" cy="2552700"/>
                    </a:xfrm>
                    <a:prstGeom prst="rect">
                      <a:avLst/>
                    </a:prstGeom>
                  </pic:spPr>
                </pic:pic>
              </a:graphicData>
            </a:graphic>
            <wp14:sizeRelH relativeFrom="page">
              <wp14:pctWidth>0</wp14:pctWidth>
            </wp14:sizeRelH>
            <wp14:sizeRelV relativeFrom="page">
              <wp14:pctHeight>0</wp14:pctHeight>
            </wp14:sizeRelV>
          </wp:anchor>
        </w:drawing>
      </w:r>
      <w:r>
        <w:t xml:space="preserve">Ansys workbook layout </w:t>
      </w:r>
      <w:r w:rsidR="00A15F4D">
        <w:br w:type="page"/>
      </w:r>
    </w:p>
    <w:p w14:paraId="515A168A" w14:textId="36E310EF" w:rsidR="00A15F4D" w:rsidRDefault="00A15F4D" w:rsidP="00A15F4D"/>
    <w:p w14:paraId="4AC7B410" w14:textId="4EEA0105" w:rsidR="00E136FA" w:rsidRDefault="00E136FA">
      <w:r>
        <w:rPr>
          <w:noProof/>
        </w:rPr>
        <w:drawing>
          <wp:anchor distT="0" distB="0" distL="114300" distR="114300" simplePos="0" relativeHeight="251715584" behindDoc="0" locked="0" layoutInCell="1" allowOverlap="1" wp14:anchorId="3B7DFDC7" wp14:editId="1E0FD104">
            <wp:simplePos x="0" y="0"/>
            <wp:positionH relativeFrom="margin">
              <wp:posOffset>-97133</wp:posOffset>
            </wp:positionH>
            <wp:positionV relativeFrom="paragraph">
              <wp:posOffset>334098</wp:posOffset>
            </wp:positionV>
            <wp:extent cx="5731510" cy="5795221"/>
            <wp:effectExtent l="0" t="0" r="2540" b="0"/>
            <wp:wrapTopAndBottom/>
            <wp:docPr id="75" name="Picture 7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Graphical user interface&#10;&#10;Description automatically generated with medium confidence"/>
                    <pic:cNvPicPr/>
                  </pic:nvPicPr>
                  <pic:blipFill>
                    <a:blip r:embed="rId46">
                      <a:extLst>
                        <a:ext uri="{28A0092B-C50C-407E-A947-70E740481C1C}">
                          <a14:useLocalDpi xmlns:a14="http://schemas.microsoft.com/office/drawing/2010/main" val="0"/>
                        </a:ext>
                      </a:extLst>
                    </a:blip>
                    <a:stretch>
                      <a:fillRect/>
                    </a:stretch>
                  </pic:blipFill>
                  <pic:spPr>
                    <a:xfrm>
                      <a:off x="0" y="0"/>
                      <a:ext cx="5731510" cy="5795221"/>
                    </a:xfrm>
                    <a:prstGeom prst="rect">
                      <a:avLst/>
                    </a:prstGeom>
                  </pic:spPr>
                </pic:pic>
              </a:graphicData>
            </a:graphic>
            <wp14:sizeRelH relativeFrom="page">
              <wp14:pctWidth>0</wp14:pctWidth>
            </wp14:sizeRelH>
            <wp14:sizeRelV relativeFrom="page">
              <wp14:pctHeight>0</wp14:pctHeight>
            </wp14:sizeRelV>
          </wp:anchor>
        </w:drawing>
      </w:r>
      <w:r>
        <w:t>Rigid dynamics study</w:t>
      </w:r>
    </w:p>
    <w:p w14:paraId="7003D9AA" w14:textId="7EAD06C7" w:rsidR="00A15F4D" w:rsidRDefault="00A15F4D">
      <w:r>
        <w:br w:type="page"/>
      </w:r>
    </w:p>
    <w:p w14:paraId="08C7B154" w14:textId="7690D796" w:rsidR="00E136FA" w:rsidRDefault="00E136FA" w:rsidP="00A15F4D">
      <w:r>
        <w:rPr>
          <w:noProof/>
        </w:rPr>
        <w:lastRenderedPageBreak/>
        <w:drawing>
          <wp:anchor distT="0" distB="0" distL="114300" distR="114300" simplePos="0" relativeHeight="251716608" behindDoc="0" locked="0" layoutInCell="1" allowOverlap="1" wp14:anchorId="5C152FFC" wp14:editId="2DAB8C2E">
            <wp:simplePos x="0" y="0"/>
            <wp:positionH relativeFrom="margin">
              <wp:align>center</wp:align>
            </wp:positionH>
            <wp:positionV relativeFrom="paragraph">
              <wp:posOffset>378963</wp:posOffset>
            </wp:positionV>
            <wp:extent cx="6268720" cy="6296025"/>
            <wp:effectExtent l="0" t="0" r="0" b="9525"/>
            <wp:wrapTopAndBottom/>
            <wp:docPr id="76" name="Picture 7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text, application&#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6268720" cy="6296025"/>
                    </a:xfrm>
                    <a:prstGeom prst="rect">
                      <a:avLst/>
                    </a:prstGeom>
                  </pic:spPr>
                </pic:pic>
              </a:graphicData>
            </a:graphic>
          </wp:anchor>
        </w:drawing>
      </w:r>
      <w:r>
        <w:t>Steady state thermal study</w:t>
      </w:r>
    </w:p>
    <w:p w14:paraId="3A127F47" w14:textId="542DA7F2" w:rsidR="00E136FA" w:rsidRDefault="00E136FA">
      <w:r>
        <w:br w:type="page"/>
      </w:r>
    </w:p>
    <w:p w14:paraId="3D537318" w14:textId="78D9A7FE" w:rsidR="00A15F4D" w:rsidRPr="00A15F4D" w:rsidRDefault="00E136FA" w:rsidP="00A15F4D">
      <w:r>
        <w:rPr>
          <w:noProof/>
        </w:rPr>
        <w:lastRenderedPageBreak/>
        <w:drawing>
          <wp:anchor distT="0" distB="0" distL="114300" distR="114300" simplePos="0" relativeHeight="251717632" behindDoc="0" locked="0" layoutInCell="1" allowOverlap="1" wp14:anchorId="3D350CD3" wp14:editId="2F729585">
            <wp:simplePos x="0" y="0"/>
            <wp:positionH relativeFrom="margin">
              <wp:align>center</wp:align>
            </wp:positionH>
            <wp:positionV relativeFrom="paragraph">
              <wp:posOffset>425603</wp:posOffset>
            </wp:positionV>
            <wp:extent cx="6358504" cy="6400800"/>
            <wp:effectExtent l="0" t="0" r="4445" b="0"/>
            <wp:wrapTopAndBottom/>
            <wp:docPr id="77" name="Picture 7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picture containing graphical user interface&#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6358504" cy="6400800"/>
                    </a:xfrm>
                    <a:prstGeom prst="rect">
                      <a:avLst/>
                    </a:prstGeom>
                  </pic:spPr>
                </pic:pic>
              </a:graphicData>
            </a:graphic>
          </wp:anchor>
        </w:drawing>
      </w:r>
      <w:r>
        <w:t>Static structural study</w:t>
      </w:r>
    </w:p>
    <w:sectPr w:rsidR="00A15F4D" w:rsidRPr="00A15F4D" w:rsidSect="005E3D72">
      <w:footerReference w:type="defaul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BDC04" w14:textId="77777777" w:rsidR="00B364CC" w:rsidRDefault="00B364CC" w:rsidP="005E3D72">
      <w:pPr>
        <w:spacing w:after="0" w:line="240" w:lineRule="auto"/>
      </w:pPr>
      <w:r>
        <w:separator/>
      </w:r>
    </w:p>
  </w:endnote>
  <w:endnote w:type="continuationSeparator" w:id="0">
    <w:p w14:paraId="09926034" w14:textId="77777777" w:rsidR="00B364CC" w:rsidRDefault="00B364CC" w:rsidP="005E3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8611515"/>
      <w:docPartObj>
        <w:docPartGallery w:val="Page Numbers (Bottom of Page)"/>
        <w:docPartUnique/>
      </w:docPartObj>
    </w:sdtPr>
    <w:sdtEndPr>
      <w:rPr>
        <w:noProof/>
      </w:rPr>
    </w:sdtEndPr>
    <w:sdtContent>
      <w:p w14:paraId="5E198565" w14:textId="1052C78E" w:rsidR="005E3D72" w:rsidRDefault="005E3D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EE5DD9" w14:textId="77777777" w:rsidR="005E3D72" w:rsidRDefault="005E3D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EC391" w14:textId="77777777" w:rsidR="00B364CC" w:rsidRDefault="00B364CC" w:rsidP="005E3D72">
      <w:pPr>
        <w:spacing w:after="0" w:line="240" w:lineRule="auto"/>
      </w:pPr>
      <w:r>
        <w:separator/>
      </w:r>
    </w:p>
  </w:footnote>
  <w:footnote w:type="continuationSeparator" w:id="0">
    <w:p w14:paraId="4F8EF2E1" w14:textId="77777777" w:rsidR="00B364CC" w:rsidRDefault="00B364CC" w:rsidP="005E3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039F0"/>
    <w:multiLevelType w:val="multilevel"/>
    <w:tmpl w:val="08090025"/>
    <w:lvl w:ilvl="0">
      <w:start w:val="1"/>
      <w:numFmt w:val="decimal"/>
      <w:pStyle w:val="Heading1"/>
      <w:lvlText w:val="%1"/>
      <w:lvlJc w:val="left"/>
      <w:pPr>
        <w:ind w:left="1425"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219391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3B4"/>
    <w:rsid w:val="00024178"/>
    <w:rsid w:val="00043492"/>
    <w:rsid w:val="00045AA0"/>
    <w:rsid w:val="000518C4"/>
    <w:rsid w:val="00054897"/>
    <w:rsid w:val="00074F35"/>
    <w:rsid w:val="000C5CE3"/>
    <w:rsid w:val="000C66E4"/>
    <w:rsid w:val="000C67EC"/>
    <w:rsid w:val="000E4A36"/>
    <w:rsid w:val="000F58BF"/>
    <w:rsid w:val="000F6D17"/>
    <w:rsid w:val="0010677F"/>
    <w:rsid w:val="001B5274"/>
    <w:rsid w:val="001D7591"/>
    <w:rsid w:val="00227FB6"/>
    <w:rsid w:val="00247C71"/>
    <w:rsid w:val="00274A3C"/>
    <w:rsid w:val="002B18A2"/>
    <w:rsid w:val="002B5EE4"/>
    <w:rsid w:val="002D1B15"/>
    <w:rsid w:val="002D2679"/>
    <w:rsid w:val="002D32C8"/>
    <w:rsid w:val="002F182E"/>
    <w:rsid w:val="00311E95"/>
    <w:rsid w:val="003507EB"/>
    <w:rsid w:val="00357FDD"/>
    <w:rsid w:val="00367BFF"/>
    <w:rsid w:val="0037620F"/>
    <w:rsid w:val="003A5560"/>
    <w:rsid w:val="003F1459"/>
    <w:rsid w:val="003F5235"/>
    <w:rsid w:val="0046333C"/>
    <w:rsid w:val="00472785"/>
    <w:rsid w:val="004912CB"/>
    <w:rsid w:val="00495E24"/>
    <w:rsid w:val="004A113E"/>
    <w:rsid w:val="004B4A2F"/>
    <w:rsid w:val="004C5375"/>
    <w:rsid w:val="004C6EB5"/>
    <w:rsid w:val="00512C00"/>
    <w:rsid w:val="00522880"/>
    <w:rsid w:val="00564190"/>
    <w:rsid w:val="005650B8"/>
    <w:rsid w:val="005735AE"/>
    <w:rsid w:val="00591B46"/>
    <w:rsid w:val="00593323"/>
    <w:rsid w:val="005A51BE"/>
    <w:rsid w:val="005B4612"/>
    <w:rsid w:val="005D410B"/>
    <w:rsid w:val="005E3D72"/>
    <w:rsid w:val="005E6CD6"/>
    <w:rsid w:val="005F4948"/>
    <w:rsid w:val="005F72DE"/>
    <w:rsid w:val="006C2F1B"/>
    <w:rsid w:val="006D4311"/>
    <w:rsid w:val="006E29E1"/>
    <w:rsid w:val="00702343"/>
    <w:rsid w:val="0070488B"/>
    <w:rsid w:val="00705C81"/>
    <w:rsid w:val="00706ABA"/>
    <w:rsid w:val="007072FA"/>
    <w:rsid w:val="00707DCE"/>
    <w:rsid w:val="00712562"/>
    <w:rsid w:val="00746EB8"/>
    <w:rsid w:val="00751135"/>
    <w:rsid w:val="007811AF"/>
    <w:rsid w:val="00782A71"/>
    <w:rsid w:val="007847DA"/>
    <w:rsid w:val="007A371D"/>
    <w:rsid w:val="007B6ED5"/>
    <w:rsid w:val="007C4203"/>
    <w:rsid w:val="007D186B"/>
    <w:rsid w:val="007D7012"/>
    <w:rsid w:val="007F38B2"/>
    <w:rsid w:val="007F41CE"/>
    <w:rsid w:val="008105D2"/>
    <w:rsid w:val="00813862"/>
    <w:rsid w:val="008331C5"/>
    <w:rsid w:val="00873E14"/>
    <w:rsid w:val="00881872"/>
    <w:rsid w:val="00894BD1"/>
    <w:rsid w:val="008A0D27"/>
    <w:rsid w:val="008B0197"/>
    <w:rsid w:val="008B0542"/>
    <w:rsid w:val="008B398E"/>
    <w:rsid w:val="008E7A3B"/>
    <w:rsid w:val="009003B4"/>
    <w:rsid w:val="0095144D"/>
    <w:rsid w:val="0096403A"/>
    <w:rsid w:val="00990D2D"/>
    <w:rsid w:val="009E3F6E"/>
    <w:rsid w:val="009E5197"/>
    <w:rsid w:val="00A15F4D"/>
    <w:rsid w:val="00A23582"/>
    <w:rsid w:val="00A47C67"/>
    <w:rsid w:val="00A610F2"/>
    <w:rsid w:val="00A7454C"/>
    <w:rsid w:val="00A84CE6"/>
    <w:rsid w:val="00AB6AB6"/>
    <w:rsid w:val="00AC0E50"/>
    <w:rsid w:val="00AC782F"/>
    <w:rsid w:val="00AD1394"/>
    <w:rsid w:val="00AE0ACD"/>
    <w:rsid w:val="00B06239"/>
    <w:rsid w:val="00B067AB"/>
    <w:rsid w:val="00B2537E"/>
    <w:rsid w:val="00B2788B"/>
    <w:rsid w:val="00B3445A"/>
    <w:rsid w:val="00B364CC"/>
    <w:rsid w:val="00B401F8"/>
    <w:rsid w:val="00B75C57"/>
    <w:rsid w:val="00B776B6"/>
    <w:rsid w:val="00BA1D86"/>
    <w:rsid w:val="00BB0972"/>
    <w:rsid w:val="00BB7ACF"/>
    <w:rsid w:val="00BC7D20"/>
    <w:rsid w:val="00BD042A"/>
    <w:rsid w:val="00C115C5"/>
    <w:rsid w:val="00C3488A"/>
    <w:rsid w:val="00C56ED8"/>
    <w:rsid w:val="00C85A65"/>
    <w:rsid w:val="00CA3434"/>
    <w:rsid w:val="00CB7FC5"/>
    <w:rsid w:val="00CC3A65"/>
    <w:rsid w:val="00CC6226"/>
    <w:rsid w:val="00CE01B4"/>
    <w:rsid w:val="00D26624"/>
    <w:rsid w:val="00D3108F"/>
    <w:rsid w:val="00D3530A"/>
    <w:rsid w:val="00D465E2"/>
    <w:rsid w:val="00D67CD0"/>
    <w:rsid w:val="00D725F0"/>
    <w:rsid w:val="00D725F3"/>
    <w:rsid w:val="00D83849"/>
    <w:rsid w:val="00DA355D"/>
    <w:rsid w:val="00E136FA"/>
    <w:rsid w:val="00E25648"/>
    <w:rsid w:val="00E529B3"/>
    <w:rsid w:val="00E629F5"/>
    <w:rsid w:val="00E7652B"/>
    <w:rsid w:val="00E774E6"/>
    <w:rsid w:val="00E90E46"/>
    <w:rsid w:val="00E95C12"/>
    <w:rsid w:val="00EF2A1F"/>
    <w:rsid w:val="00F0007A"/>
    <w:rsid w:val="00F333A9"/>
    <w:rsid w:val="00FB4D9A"/>
    <w:rsid w:val="00FC06FF"/>
    <w:rsid w:val="00FC2458"/>
    <w:rsid w:val="00FD0504"/>
    <w:rsid w:val="00FE2C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4976E"/>
  <w15:chartTrackingRefBased/>
  <w15:docId w15:val="{A868E6A1-1EDC-459C-88BF-3E1D93C37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3B4"/>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4A2F"/>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B4A2F"/>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B4A2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B4A2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B4A2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B4A2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B4A2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B4A2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3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B4A2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B4A2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B4A2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B4A2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B4A2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B4A2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B4A2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B4A2F"/>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E3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D72"/>
  </w:style>
  <w:style w:type="paragraph" w:styleId="Footer">
    <w:name w:val="footer"/>
    <w:basedOn w:val="Normal"/>
    <w:link w:val="FooterChar"/>
    <w:uiPriority w:val="99"/>
    <w:unhideWhenUsed/>
    <w:rsid w:val="005E3D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D72"/>
  </w:style>
  <w:style w:type="paragraph" w:styleId="TOCHeading">
    <w:name w:val="TOC Heading"/>
    <w:basedOn w:val="Heading1"/>
    <w:next w:val="Normal"/>
    <w:uiPriority w:val="39"/>
    <w:unhideWhenUsed/>
    <w:qFormat/>
    <w:rsid w:val="005E3D72"/>
    <w:pPr>
      <w:numPr>
        <w:numId w:val="0"/>
      </w:numPr>
      <w:spacing w:line="259" w:lineRule="auto"/>
      <w:outlineLvl w:val="9"/>
    </w:pPr>
    <w:rPr>
      <w:lang w:val="en-US"/>
    </w:rPr>
  </w:style>
  <w:style w:type="paragraph" w:styleId="TOC1">
    <w:name w:val="toc 1"/>
    <w:basedOn w:val="Normal"/>
    <w:next w:val="Normal"/>
    <w:autoRedefine/>
    <w:uiPriority w:val="39"/>
    <w:unhideWhenUsed/>
    <w:rsid w:val="005E3D72"/>
    <w:pPr>
      <w:spacing w:after="100"/>
    </w:pPr>
  </w:style>
  <w:style w:type="character" w:styleId="Hyperlink">
    <w:name w:val="Hyperlink"/>
    <w:basedOn w:val="DefaultParagraphFont"/>
    <w:uiPriority w:val="99"/>
    <w:unhideWhenUsed/>
    <w:rsid w:val="005E3D72"/>
    <w:rPr>
      <w:color w:val="0563C1" w:themeColor="hyperlink"/>
      <w:u w:val="single"/>
    </w:rPr>
  </w:style>
  <w:style w:type="character" w:styleId="PlaceholderText">
    <w:name w:val="Placeholder Text"/>
    <w:basedOn w:val="DefaultParagraphFont"/>
    <w:uiPriority w:val="99"/>
    <w:semiHidden/>
    <w:rsid w:val="002D1B15"/>
    <w:rPr>
      <w:color w:val="808080"/>
    </w:rPr>
  </w:style>
  <w:style w:type="paragraph" w:styleId="TOC2">
    <w:name w:val="toc 2"/>
    <w:basedOn w:val="Normal"/>
    <w:next w:val="Normal"/>
    <w:autoRedefine/>
    <w:uiPriority w:val="39"/>
    <w:unhideWhenUsed/>
    <w:rsid w:val="00BB0972"/>
    <w:pPr>
      <w:spacing w:after="100"/>
      <w:ind w:left="220"/>
    </w:pPr>
  </w:style>
  <w:style w:type="paragraph" w:styleId="TOC3">
    <w:name w:val="toc 3"/>
    <w:basedOn w:val="Normal"/>
    <w:next w:val="Normal"/>
    <w:autoRedefine/>
    <w:uiPriority w:val="39"/>
    <w:unhideWhenUsed/>
    <w:rsid w:val="00BB0972"/>
    <w:pPr>
      <w:spacing w:after="100"/>
      <w:ind w:left="440"/>
    </w:pPr>
  </w:style>
  <w:style w:type="paragraph" w:styleId="Caption">
    <w:name w:val="caption"/>
    <w:basedOn w:val="Normal"/>
    <w:next w:val="Normal"/>
    <w:uiPriority w:val="35"/>
    <w:unhideWhenUsed/>
    <w:qFormat/>
    <w:rsid w:val="00227FB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5D4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46153">
      <w:bodyDiv w:val="1"/>
      <w:marLeft w:val="0"/>
      <w:marRight w:val="0"/>
      <w:marTop w:val="0"/>
      <w:marBottom w:val="0"/>
      <w:divBdr>
        <w:top w:val="none" w:sz="0" w:space="0" w:color="auto"/>
        <w:left w:val="none" w:sz="0" w:space="0" w:color="auto"/>
        <w:bottom w:val="none" w:sz="0" w:space="0" w:color="auto"/>
        <w:right w:val="none" w:sz="0" w:space="0" w:color="auto"/>
      </w:divBdr>
    </w:div>
    <w:div w:id="106437546">
      <w:bodyDiv w:val="1"/>
      <w:marLeft w:val="0"/>
      <w:marRight w:val="0"/>
      <w:marTop w:val="0"/>
      <w:marBottom w:val="0"/>
      <w:divBdr>
        <w:top w:val="none" w:sz="0" w:space="0" w:color="auto"/>
        <w:left w:val="none" w:sz="0" w:space="0" w:color="auto"/>
        <w:bottom w:val="none" w:sz="0" w:space="0" w:color="auto"/>
        <w:right w:val="none" w:sz="0" w:space="0" w:color="auto"/>
      </w:divBdr>
    </w:div>
    <w:div w:id="120466072">
      <w:bodyDiv w:val="1"/>
      <w:marLeft w:val="0"/>
      <w:marRight w:val="0"/>
      <w:marTop w:val="0"/>
      <w:marBottom w:val="0"/>
      <w:divBdr>
        <w:top w:val="none" w:sz="0" w:space="0" w:color="auto"/>
        <w:left w:val="none" w:sz="0" w:space="0" w:color="auto"/>
        <w:bottom w:val="none" w:sz="0" w:space="0" w:color="auto"/>
        <w:right w:val="none" w:sz="0" w:space="0" w:color="auto"/>
      </w:divBdr>
    </w:div>
    <w:div w:id="145128240">
      <w:bodyDiv w:val="1"/>
      <w:marLeft w:val="0"/>
      <w:marRight w:val="0"/>
      <w:marTop w:val="0"/>
      <w:marBottom w:val="0"/>
      <w:divBdr>
        <w:top w:val="none" w:sz="0" w:space="0" w:color="auto"/>
        <w:left w:val="none" w:sz="0" w:space="0" w:color="auto"/>
        <w:bottom w:val="none" w:sz="0" w:space="0" w:color="auto"/>
        <w:right w:val="none" w:sz="0" w:space="0" w:color="auto"/>
      </w:divBdr>
    </w:div>
    <w:div w:id="187723854">
      <w:bodyDiv w:val="1"/>
      <w:marLeft w:val="0"/>
      <w:marRight w:val="0"/>
      <w:marTop w:val="0"/>
      <w:marBottom w:val="0"/>
      <w:divBdr>
        <w:top w:val="none" w:sz="0" w:space="0" w:color="auto"/>
        <w:left w:val="none" w:sz="0" w:space="0" w:color="auto"/>
        <w:bottom w:val="none" w:sz="0" w:space="0" w:color="auto"/>
        <w:right w:val="none" w:sz="0" w:space="0" w:color="auto"/>
      </w:divBdr>
    </w:div>
    <w:div w:id="209221580">
      <w:bodyDiv w:val="1"/>
      <w:marLeft w:val="0"/>
      <w:marRight w:val="0"/>
      <w:marTop w:val="0"/>
      <w:marBottom w:val="0"/>
      <w:divBdr>
        <w:top w:val="none" w:sz="0" w:space="0" w:color="auto"/>
        <w:left w:val="none" w:sz="0" w:space="0" w:color="auto"/>
        <w:bottom w:val="none" w:sz="0" w:space="0" w:color="auto"/>
        <w:right w:val="none" w:sz="0" w:space="0" w:color="auto"/>
      </w:divBdr>
    </w:div>
    <w:div w:id="222328210">
      <w:bodyDiv w:val="1"/>
      <w:marLeft w:val="0"/>
      <w:marRight w:val="0"/>
      <w:marTop w:val="0"/>
      <w:marBottom w:val="0"/>
      <w:divBdr>
        <w:top w:val="none" w:sz="0" w:space="0" w:color="auto"/>
        <w:left w:val="none" w:sz="0" w:space="0" w:color="auto"/>
        <w:bottom w:val="none" w:sz="0" w:space="0" w:color="auto"/>
        <w:right w:val="none" w:sz="0" w:space="0" w:color="auto"/>
      </w:divBdr>
    </w:div>
    <w:div w:id="230121818">
      <w:bodyDiv w:val="1"/>
      <w:marLeft w:val="0"/>
      <w:marRight w:val="0"/>
      <w:marTop w:val="0"/>
      <w:marBottom w:val="0"/>
      <w:divBdr>
        <w:top w:val="none" w:sz="0" w:space="0" w:color="auto"/>
        <w:left w:val="none" w:sz="0" w:space="0" w:color="auto"/>
        <w:bottom w:val="none" w:sz="0" w:space="0" w:color="auto"/>
        <w:right w:val="none" w:sz="0" w:space="0" w:color="auto"/>
      </w:divBdr>
    </w:div>
    <w:div w:id="260454891">
      <w:bodyDiv w:val="1"/>
      <w:marLeft w:val="0"/>
      <w:marRight w:val="0"/>
      <w:marTop w:val="0"/>
      <w:marBottom w:val="0"/>
      <w:divBdr>
        <w:top w:val="none" w:sz="0" w:space="0" w:color="auto"/>
        <w:left w:val="none" w:sz="0" w:space="0" w:color="auto"/>
        <w:bottom w:val="none" w:sz="0" w:space="0" w:color="auto"/>
        <w:right w:val="none" w:sz="0" w:space="0" w:color="auto"/>
      </w:divBdr>
    </w:div>
    <w:div w:id="321085485">
      <w:bodyDiv w:val="1"/>
      <w:marLeft w:val="0"/>
      <w:marRight w:val="0"/>
      <w:marTop w:val="0"/>
      <w:marBottom w:val="0"/>
      <w:divBdr>
        <w:top w:val="none" w:sz="0" w:space="0" w:color="auto"/>
        <w:left w:val="none" w:sz="0" w:space="0" w:color="auto"/>
        <w:bottom w:val="none" w:sz="0" w:space="0" w:color="auto"/>
        <w:right w:val="none" w:sz="0" w:space="0" w:color="auto"/>
      </w:divBdr>
    </w:div>
    <w:div w:id="337274437">
      <w:bodyDiv w:val="1"/>
      <w:marLeft w:val="0"/>
      <w:marRight w:val="0"/>
      <w:marTop w:val="0"/>
      <w:marBottom w:val="0"/>
      <w:divBdr>
        <w:top w:val="none" w:sz="0" w:space="0" w:color="auto"/>
        <w:left w:val="none" w:sz="0" w:space="0" w:color="auto"/>
        <w:bottom w:val="none" w:sz="0" w:space="0" w:color="auto"/>
        <w:right w:val="none" w:sz="0" w:space="0" w:color="auto"/>
      </w:divBdr>
    </w:div>
    <w:div w:id="385493845">
      <w:bodyDiv w:val="1"/>
      <w:marLeft w:val="0"/>
      <w:marRight w:val="0"/>
      <w:marTop w:val="0"/>
      <w:marBottom w:val="0"/>
      <w:divBdr>
        <w:top w:val="none" w:sz="0" w:space="0" w:color="auto"/>
        <w:left w:val="none" w:sz="0" w:space="0" w:color="auto"/>
        <w:bottom w:val="none" w:sz="0" w:space="0" w:color="auto"/>
        <w:right w:val="none" w:sz="0" w:space="0" w:color="auto"/>
      </w:divBdr>
    </w:div>
    <w:div w:id="435296440">
      <w:bodyDiv w:val="1"/>
      <w:marLeft w:val="0"/>
      <w:marRight w:val="0"/>
      <w:marTop w:val="0"/>
      <w:marBottom w:val="0"/>
      <w:divBdr>
        <w:top w:val="none" w:sz="0" w:space="0" w:color="auto"/>
        <w:left w:val="none" w:sz="0" w:space="0" w:color="auto"/>
        <w:bottom w:val="none" w:sz="0" w:space="0" w:color="auto"/>
        <w:right w:val="none" w:sz="0" w:space="0" w:color="auto"/>
      </w:divBdr>
    </w:div>
    <w:div w:id="503016154">
      <w:bodyDiv w:val="1"/>
      <w:marLeft w:val="0"/>
      <w:marRight w:val="0"/>
      <w:marTop w:val="0"/>
      <w:marBottom w:val="0"/>
      <w:divBdr>
        <w:top w:val="none" w:sz="0" w:space="0" w:color="auto"/>
        <w:left w:val="none" w:sz="0" w:space="0" w:color="auto"/>
        <w:bottom w:val="none" w:sz="0" w:space="0" w:color="auto"/>
        <w:right w:val="none" w:sz="0" w:space="0" w:color="auto"/>
      </w:divBdr>
    </w:div>
    <w:div w:id="514268128">
      <w:bodyDiv w:val="1"/>
      <w:marLeft w:val="0"/>
      <w:marRight w:val="0"/>
      <w:marTop w:val="0"/>
      <w:marBottom w:val="0"/>
      <w:divBdr>
        <w:top w:val="none" w:sz="0" w:space="0" w:color="auto"/>
        <w:left w:val="none" w:sz="0" w:space="0" w:color="auto"/>
        <w:bottom w:val="none" w:sz="0" w:space="0" w:color="auto"/>
        <w:right w:val="none" w:sz="0" w:space="0" w:color="auto"/>
      </w:divBdr>
    </w:div>
    <w:div w:id="549541587">
      <w:bodyDiv w:val="1"/>
      <w:marLeft w:val="0"/>
      <w:marRight w:val="0"/>
      <w:marTop w:val="0"/>
      <w:marBottom w:val="0"/>
      <w:divBdr>
        <w:top w:val="none" w:sz="0" w:space="0" w:color="auto"/>
        <w:left w:val="none" w:sz="0" w:space="0" w:color="auto"/>
        <w:bottom w:val="none" w:sz="0" w:space="0" w:color="auto"/>
        <w:right w:val="none" w:sz="0" w:space="0" w:color="auto"/>
      </w:divBdr>
    </w:div>
    <w:div w:id="559905571">
      <w:bodyDiv w:val="1"/>
      <w:marLeft w:val="0"/>
      <w:marRight w:val="0"/>
      <w:marTop w:val="0"/>
      <w:marBottom w:val="0"/>
      <w:divBdr>
        <w:top w:val="none" w:sz="0" w:space="0" w:color="auto"/>
        <w:left w:val="none" w:sz="0" w:space="0" w:color="auto"/>
        <w:bottom w:val="none" w:sz="0" w:space="0" w:color="auto"/>
        <w:right w:val="none" w:sz="0" w:space="0" w:color="auto"/>
      </w:divBdr>
    </w:div>
    <w:div w:id="560596289">
      <w:bodyDiv w:val="1"/>
      <w:marLeft w:val="0"/>
      <w:marRight w:val="0"/>
      <w:marTop w:val="0"/>
      <w:marBottom w:val="0"/>
      <w:divBdr>
        <w:top w:val="none" w:sz="0" w:space="0" w:color="auto"/>
        <w:left w:val="none" w:sz="0" w:space="0" w:color="auto"/>
        <w:bottom w:val="none" w:sz="0" w:space="0" w:color="auto"/>
        <w:right w:val="none" w:sz="0" w:space="0" w:color="auto"/>
      </w:divBdr>
    </w:div>
    <w:div w:id="585918306">
      <w:bodyDiv w:val="1"/>
      <w:marLeft w:val="0"/>
      <w:marRight w:val="0"/>
      <w:marTop w:val="0"/>
      <w:marBottom w:val="0"/>
      <w:divBdr>
        <w:top w:val="none" w:sz="0" w:space="0" w:color="auto"/>
        <w:left w:val="none" w:sz="0" w:space="0" w:color="auto"/>
        <w:bottom w:val="none" w:sz="0" w:space="0" w:color="auto"/>
        <w:right w:val="none" w:sz="0" w:space="0" w:color="auto"/>
      </w:divBdr>
    </w:div>
    <w:div w:id="621229110">
      <w:bodyDiv w:val="1"/>
      <w:marLeft w:val="0"/>
      <w:marRight w:val="0"/>
      <w:marTop w:val="0"/>
      <w:marBottom w:val="0"/>
      <w:divBdr>
        <w:top w:val="none" w:sz="0" w:space="0" w:color="auto"/>
        <w:left w:val="none" w:sz="0" w:space="0" w:color="auto"/>
        <w:bottom w:val="none" w:sz="0" w:space="0" w:color="auto"/>
        <w:right w:val="none" w:sz="0" w:space="0" w:color="auto"/>
      </w:divBdr>
    </w:div>
    <w:div w:id="630408122">
      <w:bodyDiv w:val="1"/>
      <w:marLeft w:val="0"/>
      <w:marRight w:val="0"/>
      <w:marTop w:val="0"/>
      <w:marBottom w:val="0"/>
      <w:divBdr>
        <w:top w:val="none" w:sz="0" w:space="0" w:color="auto"/>
        <w:left w:val="none" w:sz="0" w:space="0" w:color="auto"/>
        <w:bottom w:val="none" w:sz="0" w:space="0" w:color="auto"/>
        <w:right w:val="none" w:sz="0" w:space="0" w:color="auto"/>
      </w:divBdr>
    </w:div>
    <w:div w:id="639308174">
      <w:bodyDiv w:val="1"/>
      <w:marLeft w:val="0"/>
      <w:marRight w:val="0"/>
      <w:marTop w:val="0"/>
      <w:marBottom w:val="0"/>
      <w:divBdr>
        <w:top w:val="none" w:sz="0" w:space="0" w:color="auto"/>
        <w:left w:val="none" w:sz="0" w:space="0" w:color="auto"/>
        <w:bottom w:val="none" w:sz="0" w:space="0" w:color="auto"/>
        <w:right w:val="none" w:sz="0" w:space="0" w:color="auto"/>
      </w:divBdr>
    </w:div>
    <w:div w:id="674921092">
      <w:bodyDiv w:val="1"/>
      <w:marLeft w:val="0"/>
      <w:marRight w:val="0"/>
      <w:marTop w:val="0"/>
      <w:marBottom w:val="0"/>
      <w:divBdr>
        <w:top w:val="none" w:sz="0" w:space="0" w:color="auto"/>
        <w:left w:val="none" w:sz="0" w:space="0" w:color="auto"/>
        <w:bottom w:val="none" w:sz="0" w:space="0" w:color="auto"/>
        <w:right w:val="none" w:sz="0" w:space="0" w:color="auto"/>
      </w:divBdr>
    </w:div>
    <w:div w:id="733359029">
      <w:bodyDiv w:val="1"/>
      <w:marLeft w:val="0"/>
      <w:marRight w:val="0"/>
      <w:marTop w:val="0"/>
      <w:marBottom w:val="0"/>
      <w:divBdr>
        <w:top w:val="none" w:sz="0" w:space="0" w:color="auto"/>
        <w:left w:val="none" w:sz="0" w:space="0" w:color="auto"/>
        <w:bottom w:val="none" w:sz="0" w:space="0" w:color="auto"/>
        <w:right w:val="none" w:sz="0" w:space="0" w:color="auto"/>
      </w:divBdr>
    </w:div>
    <w:div w:id="745418425">
      <w:bodyDiv w:val="1"/>
      <w:marLeft w:val="0"/>
      <w:marRight w:val="0"/>
      <w:marTop w:val="0"/>
      <w:marBottom w:val="0"/>
      <w:divBdr>
        <w:top w:val="none" w:sz="0" w:space="0" w:color="auto"/>
        <w:left w:val="none" w:sz="0" w:space="0" w:color="auto"/>
        <w:bottom w:val="none" w:sz="0" w:space="0" w:color="auto"/>
        <w:right w:val="none" w:sz="0" w:space="0" w:color="auto"/>
      </w:divBdr>
    </w:div>
    <w:div w:id="775053881">
      <w:bodyDiv w:val="1"/>
      <w:marLeft w:val="0"/>
      <w:marRight w:val="0"/>
      <w:marTop w:val="0"/>
      <w:marBottom w:val="0"/>
      <w:divBdr>
        <w:top w:val="none" w:sz="0" w:space="0" w:color="auto"/>
        <w:left w:val="none" w:sz="0" w:space="0" w:color="auto"/>
        <w:bottom w:val="none" w:sz="0" w:space="0" w:color="auto"/>
        <w:right w:val="none" w:sz="0" w:space="0" w:color="auto"/>
      </w:divBdr>
    </w:div>
    <w:div w:id="848174768">
      <w:bodyDiv w:val="1"/>
      <w:marLeft w:val="0"/>
      <w:marRight w:val="0"/>
      <w:marTop w:val="0"/>
      <w:marBottom w:val="0"/>
      <w:divBdr>
        <w:top w:val="none" w:sz="0" w:space="0" w:color="auto"/>
        <w:left w:val="none" w:sz="0" w:space="0" w:color="auto"/>
        <w:bottom w:val="none" w:sz="0" w:space="0" w:color="auto"/>
        <w:right w:val="none" w:sz="0" w:space="0" w:color="auto"/>
      </w:divBdr>
    </w:div>
    <w:div w:id="853224321">
      <w:bodyDiv w:val="1"/>
      <w:marLeft w:val="0"/>
      <w:marRight w:val="0"/>
      <w:marTop w:val="0"/>
      <w:marBottom w:val="0"/>
      <w:divBdr>
        <w:top w:val="none" w:sz="0" w:space="0" w:color="auto"/>
        <w:left w:val="none" w:sz="0" w:space="0" w:color="auto"/>
        <w:bottom w:val="none" w:sz="0" w:space="0" w:color="auto"/>
        <w:right w:val="none" w:sz="0" w:space="0" w:color="auto"/>
      </w:divBdr>
    </w:div>
    <w:div w:id="854461184">
      <w:bodyDiv w:val="1"/>
      <w:marLeft w:val="0"/>
      <w:marRight w:val="0"/>
      <w:marTop w:val="0"/>
      <w:marBottom w:val="0"/>
      <w:divBdr>
        <w:top w:val="none" w:sz="0" w:space="0" w:color="auto"/>
        <w:left w:val="none" w:sz="0" w:space="0" w:color="auto"/>
        <w:bottom w:val="none" w:sz="0" w:space="0" w:color="auto"/>
        <w:right w:val="none" w:sz="0" w:space="0" w:color="auto"/>
      </w:divBdr>
    </w:div>
    <w:div w:id="870344605">
      <w:bodyDiv w:val="1"/>
      <w:marLeft w:val="0"/>
      <w:marRight w:val="0"/>
      <w:marTop w:val="0"/>
      <w:marBottom w:val="0"/>
      <w:divBdr>
        <w:top w:val="none" w:sz="0" w:space="0" w:color="auto"/>
        <w:left w:val="none" w:sz="0" w:space="0" w:color="auto"/>
        <w:bottom w:val="none" w:sz="0" w:space="0" w:color="auto"/>
        <w:right w:val="none" w:sz="0" w:space="0" w:color="auto"/>
      </w:divBdr>
    </w:div>
    <w:div w:id="874657569">
      <w:bodyDiv w:val="1"/>
      <w:marLeft w:val="0"/>
      <w:marRight w:val="0"/>
      <w:marTop w:val="0"/>
      <w:marBottom w:val="0"/>
      <w:divBdr>
        <w:top w:val="none" w:sz="0" w:space="0" w:color="auto"/>
        <w:left w:val="none" w:sz="0" w:space="0" w:color="auto"/>
        <w:bottom w:val="none" w:sz="0" w:space="0" w:color="auto"/>
        <w:right w:val="none" w:sz="0" w:space="0" w:color="auto"/>
      </w:divBdr>
    </w:div>
    <w:div w:id="910233459">
      <w:bodyDiv w:val="1"/>
      <w:marLeft w:val="0"/>
      <w:marRight w:val="0"/>
      <w:marTop w:val="0"/>
      <w:marBottom w:val="0"/>
      <w:divBdr>
        <w:top w:val="none" w:sz="0" w:space="0" w:color="auto"/>
        <w:left w:val="none" w:sz="0" w:space="0" w:color="auto"/>
        <w:bottom w:val="none" w:sz="0" w:space="0" w:color="auto"/>
        <w:right w:val="none" w:sz="0" w:space="0" w:color="auto"/>
      </w:divBdr>
    </w:div>
    <w:div w:id="911038181">
      <w:bodyDiv w:val="1"/>
      <w:marLeft w:val="0"/>
      <w:marRight w:val="0"/>
      <w:marTop w:val="0"/>
      <w:marBottom w:val="0"/>
      <w:divBdr>
        <w:top w:val="none" w:sz="0" w:space="0" w:color="auto"/>
        <w:left w:val="none" w:sz="0" w:space="0" w:color="auto"/>
        <w:bottom w:val="none" w:sz="0" w:space="0" w:color="auto"/>
        <w:right w:val="none" w:sz="0" w:space="0" w:color="auto"/>
      </w:divBdr>
    </w:div>
    <w:div w:id="912155623">
      <w:bodyDiv w:val="1"/>
      <w:marLeft w:val="0"/>
      <w:marRight w:val="0"/>
      <w:marTop w:val="0"/>
      <w:marBottom w:val="0"/>
      <w:divBdr>
        <w:top w:val="none" w:sz="0" w:space="0" w:color="auto"/>
        <w:left w:val="none" w:sz="0" w:space="0" w:color="auto"/>
        <w:bottom w:val="none" w:sz="0" w:space="0" w:color="auto"/>
        <w:right w:val="none" w:sz="0" w:space="0" w:color="auto"/>
      </w:divBdr>
    </w:div>
    <w:div w:id="1001422100">
      <w:bodyDiv w:val="1"/>
      <w:marLeft w:val="0"/>
      <w:marRight w:val="0"/>
      <w:marTop w:val="0"/>
      <w:marBottom w:val="0"/>
      <w:divBdr>
        <w:top w:val="none" w:sz="0" w:space="0" w:color="auto"/>
        <w:left w:val="none" w:sz="0" w:space="0" w:color="auto"/>
        <w:bottom w:val="none" w:sz="0" w:space="0" w:color="auto"/>
        <w:right w:val="none" w:sz="0" w:space="0" w:color="auto"/>
      </w:divBdr>
    </w:div>
    <w:div w:id="1011488332">
      <w:bodyDiv w:val="1"/>
      <w:marLeft w:val="0"/>
      <w:marRight w:val="0"/>
      <w:marTop w:val="0"/>
      <w:marBottom w:val="0"/>
      <w:divBdr>
        <w:top w:val="none" w:sz="0" w:space="0" w:color="auto"/>
        <w:left w:val="none" w:sz="0" w:space="0" w:color="auto"/>
        <w:bottom w:val="none" w:sz="0" w:space="0" w:color="auto"/>
        <w:right w:val="none" w:sz="0" w:space="0" w:color="auto"/>
      </w:divBdr>
    </w:div>
    <w:div w:id="1024863984">
      <w:bodyDiv w:val="1"/>
      <w:marLeft w:val="0"/>
      <w:marRight w:val="0"/>
      <w:marTop w:val="0"/>
      <w:marBottom w:val="0"/>
      <w:divBdr>
        <w:top w:val="none" w:sz="0" w:space="0" w:color="auto"/>
        <w:left w:val="none" w:sz="0" w:space="0" w:color="auto"/>
        <w:bottom w:val="none" w:sz="0" w:space="0" w:color="auto"/>
        <w:right w:val="none" w:sz="0" w:space="0" w:color="auto"/>
      </w:divBdr>
    </w:div>
    <w:div w:id="1065446489">
      <w:bodyDiv w:val="1"/>
      <w:marLeft w:val="0"/>
      <w:marRight w:val="0"/>
      <w:marTop w:val="0"/>
      <w:marBottom w:val="0"/>
      <w:divBdr>
        <w:top w:val="none" w:sz="0" w:space="0" w:color="auto"/>
        <w:left w:val="none" w:sz="0" w:space="0" w:color="auto"/>
        <w:bottom w:val="none" w:sz="0" w:space="0" w:color="auto"/>
        <w:right w:val="none" w:sz="0" w:space="0" w:color="auto"/>
      </w:divBdr>
    </w:div>
    <w:div w:id="1083993747">
      <w:bodyDiv w:val="1"/>
      <w:marLeft w:val="0"/>
      <w:marRight w:val="0"/>
      <w:marTop w:val="0"/>
      <w:marBottom w:val="0"/>
      <w:divBdr>
        <w:top w:val="none" w:sz="0" w:space="0" w:color="auto"/>
        <w:left w:val="none" w:sz="0" w:space="0" w:color="auto"/>
        <w:bottom w:val="none" w:sz="0" w:space="0" w:color="auto"/>
        <w:right w:val="none" w:sz="0" w:space="0" w:color="auto"/>
      </w:divBdr>
    </w:div>
    <w:div w:id="1086926126">
      <w:bodyDiv w:val="1"/>
      <w:marLeft w:val="0"/>
      <w:marRight w:val="0"/>
      <w:marTop w:val="0"/>
      <w:marBottom w:val="0"/>
      <w:divBdr>
        <w:top w:val="none" w:sz="0" w:space="0" w:color="auto"/>
        <w:left w:val="none" w:sz="0" w:space="0" w:color="auto"/>
        <w:bottom w:val="none" w:sz="0" w:space="0" w:color="auto"/>
        <w:right w:val="none" w:sz="0" w:space="0" w:color="auto"/>
      </w:divBdr>
    </w:div>
    <w:div w:id="1095589462">
      <w:bodyDiv w:val="1"/>
      <w:marLeft w:val="0"/>
      <w:marRight w:val="0"/>
      <w:marTop w:val="0"/>
      <w:marBottom w:val="0"/>
      <w:divBdr>
        <w:top w:val="none" w:sz="0" w:space="0" w:color="auto"/>
        <w:left w:val="none" w:sz="0" w:space="0" w:color="auto"/>
        <w:bottom w:val="none" w:sz="0" w:space="0" w:color="auto"/>
        <w:right w:val="none" w:sz="0" w:space="0" w:color="auto"/>
      </w:divBdr>
    </w:div>
    <w:div w:id="1101418636">
      <w:bodyDiv w:val="1"/>
      <w:marLeft w:val="0"/>
      <w:marRight w:val="0"/>
      <w:marTop w:val="0"/>
      <w:marBottom w:val="0"/>
      <w:divBdr>
        <w:top w:val="none" w:sz="0" w:space="0" w:color="auto"/>
        <w:left w:val="none" w:sz="0" w:space="0" w:color="auto"/>
        <w:bottom w:val="none" w:sz="0" w:space="0" w:color="auto"/>
        <w:right w:val="none" w:sz="0" w:space="0" w:color="auto"/>
      </w:divBdr>
    </w:div>
    <w:div w:id="1136408509">
      <w:bodyDiv w:val="1"/>
      <w:marLeft w:val="0"/>
      <w:marRight w:val="0"/>
      <w:marTop w:val="0"/>
      <w:marBottom w:val="0"/>
      <w:divBdr>
        <w:top w:val="none" w:sz="0" w:space="0" w:color="auto"/>
        <w:left w:val="none" w:sz="0" w:space="0" w:color="auto"/>
        <w:bottom w:val="none" w:sz="0" w:space="0" w:color="auto"/>
        <w:right w:val="none" w:sz="0" w:space="0" w:color="auto"/>
      </w:divBdr>
    </w:div>
    <w:div w:id="1140196699">
      <w:bodyDiv w:val="1"/>
      <w:marLeft w:val="0"/>
      <w:marRight w:val="0"/>
      <w:marTop w:val="0"/>
      <w:marBottom w:val="0"/>
      <w:divBdr>
        <w:top w:val="none" w:sz="0" w:space="0" w:color="auto"/>
        <w:left w:val="none" w:sz="0" w:space="0" w:color="auto"/>
        <w:bottom w:val="none" w:sz="0" w:space="0" w:color="auto"/>
        <w:right w:val="none" w:sz="0" w:space="0" w:color="auto"/>
      </w:divBdr>
    </w:div>
    <w:div w:id="1148015348">
      <w:bodyDiv w:val="1"/>
      <w:marLeft w:val="0"/>
      <w:marRight w:val="0"/>
      <w:marTop w:val="0"/>
      <w:marBottom w:val="0"/>
      <w:divBdr>
        <w:top w:val="none" w:sz="0" w:space="0" w:color="auto"/>
        <w:left w:val="none" w:sz="0" w:space="0" w:color="auto"/>
        <w:bottom w:val="none" w:sz="0" w:space="0" w:color="auto"/>
        <w:right w:val="none" w:sz="0" w:space="0" w:color="auto"/>
      </w:divBdr>
    </w:div>
    <w:div w:id="1168324657">
      <w:bodyDiv w:val="1"/>
      <w:marLeft w:val="0"/>
      <w:marRight w:val="0"/>
      <w:marTop w:val="0"/>
      <w:marBottom w:val="0"/>
      <w:divBdr>
        <w:top w:val="none" w:sz="0" w:space="0" w:color="auto"/>
        <w:left w:val="none" w:sz="0" w:space="0" w:color="auto"/>
        <w:bottom w:val="none" w:sz="0" w:space="0" w:color="auto"/>
        <w:right w:val="none" w:sz="0" w:space="0" w:color="auto"/>
      </w:divBdr>
    </w:div>
    <w:div w:id="1188178282">
      <w:bodyDiv w:val="1"/>
      <w:marLeft w:val="0"/>
      <w:marRight w:val="0"/>
      <w:marTop w:val="0"/>
      <w:marBottom w:val="0"/>
      <w:divBdr>
        <w:top w:val="none" w:sz="0" w:space="0" w:color="auto"/>
        <w:left w:val="none" w:sz="0" w:space="0" w:color="auto"/>
        <w:bottom w:val="none" w:sz="0" w:space="0" w:color="auto"/>
        <w:right w:val="none" w:sz="0" w:space="0" w:color="auto"/>
      </w:divBdr>
    </w:div>
    <w:div w:id="1220674160">
      <w:bodyDiv w:val="1"/>
      <w:marLeft w:val="0"/>
      <w:marRight w:val="0"/>
      <w:marTop w:val="0"/>
      <w:marBottom w:val="0"/>
      <w:divBdr>
        <w:top w:val="none" w:sz="0" w:space="0" w:color="auto"/>
        <w:left w:val="none" w:sz="0" w:space="0" w:color="auto"/>
        <w:bottom w:val="none" w:sz="0" w:space="0" w:color="auto"/>
        <w:right w:val="none" w:sz="0" w:space="0" w:color="auto"/>
      </w:divBdr>
    </w:div>
    <w:div w:id="1267809028">
      <w:bodyDiv w:val="1"/>
      <w:marLeft w:val="0"/>
      <w:marRight w:val="0"/>
      <w:marTop w:val="0"/>
      <w:marBottom w:val="0"/>
      <w:divBdr>
        <w:top w:val="none" w:sz="0" w:space="0" w:color="auto"/>
        <w:left w:val="none" w:sz="0" w:space="0" w:color="auto"/>
        <w:bottom w:val="none" w:sz="0" w:space="0" w:color="auto"/>
        <w:right w:val="none" w:sz="0" w:space="0" w:color="auto"/>
      </w:divBdr>
    </w:div>
    <w:div w:id="1287855292">
      <w:bodyDiv w:val="1"/>
      <w:marLeft w:val="0"/>
      <w:marRight w:val="0"/>
      <w:marTop w:val="0"/>
      <w:marBottom w:val="0"/>
      <w:divBdr>
        <w:top w:val="none" w:sz="0" w:space="0" w:color="auto"/>
        <w:left w:val="none" w:sz="0" w:space="0" w:color="auto"/>
        <w:bottom w:val="none" w:sz="0" w:space="0" w:color="auto"/>
        <w:right w:val="none" w:sz="0" w:space="0" w:color="auto"/>
      </w:divBdr>
    </w:div>
    <w:div w:id="1307666852">
      <w:bodyDiv w:val="1"/>
      <w:marLeft w:val="0"/>
      <w:marRight w:val="0"/>
      <w:marTop w:val="0"/>
      <w:marBottom w:val="0"/>
      <w:divBdr>
        <w:top w:val="none" w:sz="0" w:space="0" w:color="auto"/>
        <w:left w:val="none" w:sz="0" w:space="0" w:color="auto"/>
        <w:bottom w:val="none" w:sz="0" w:space="0" w:color="auto"/>
        <w:right w:val="none" w:sz="0" w:space="0" w:color="auto"/>
      </w:divBdr>
    </w:div>
    <w:div w:id="1311323075">
      <w:bodyDiv w:val="1"/>
      <w:marLeft w:val="0"/>
      <w:marRight w:val="0"/>
      <w:marTop w:val="0"/>
      <w:marBottom w:val="0"/>
      <w:divBdr>
        <w:top w:val="none" w:sz="0" w:space="0" w:color="auto"/>
        <w:left w:val="none" w:sz="0" w:space="0" w:color="auto"/>
        <w:bottom w:val="none" w:sz="0" w:space="0" w:color="auto"/>
        <w:right w:val="none" w:sz="0" w:space="0" w:color="auto"/>
      </w:divBdr>
    </w:div>
    <w:div w:id="1319579630">
      <w:bodyDiv w:val="1"/>
      <w:marLeft w:val="0"/>
      <w:marRight w:val="0"/>
      <w:marTop w:val="0"/>
      <w:marBottom w:val="0"/>
      <w:divBdr>
        <w:top w:val="none" w:sz="0" w:space="0" w:color="auto"/>
        <w:left w:val="none" w:sz="0" w:space="0" w:color="auto"/>
        <w:bottom w:val="none" w:sz="0" w:space="0" w:color="auto"/>
        <w:right w:val="none" w:sz="0" w:space="0" w:color="auto"/>
      </w:divBdr>
    </w:div>
    <w:div w:id="1358461046">
      <w:bodyDiv w:val="1"/>
      <w:marLeft w:val="0"/>
      <w:marRight w:val="0"/>
      <w:marTop w:val="0"/>
      <w:marBottom w:val="0"/>
      <w:divBdr>
        <w:top w:val="none" w:sz="0" w:space="0" w:color="auto"/>
        <w:left w:val="none" w:sz="0" w:space="0" w:color="auto"/>
        <w:bottom w:val="none" w:sz="0" w:space="0" w:color="auto"/>
        <w:right w:val="none" w:sz="0" w:space="0" w:color="auto"/>
      </w:divBdr>
    </w:div>
    <w:div w:id="1368095602">
      <w:bodyDiv w:val="1"/>
      <w:marLeft w:val="0"/>
      <w:marRight w:val="0"/>
      <w:marTop w:val="0"/>
      <w:marBottom w:val="0"/>
      <w:divBdr>
        <w:top w:val="none" w:sz="0" w:space="0" w:color="auto"/>
        <w:left w:val="none" w:sz="0" w:space="0" w:color="auto"/>
        <w:bottom w:val="none" w:sz="0" w:space="0" w:color="auto"/>
        <w:right w:val="none" w:sz="0" w:space="0" w:color="auto"/>
      </w:divBdr>
    </w:div>
    <w:div w:id="1388335827">
      <w:bodyDiv w:val="1"/>
      <w:marLeft w:val="0"/>
      <w:marRight w:val="0"/>
      <w:marTop w:val="0"/>
      <w:marBottom w:val="0"/>
      <w:divBdr>
        <w:top w:val="none" w:sz="0" w:space="0" w:color="auto"/>
        <w:left w:val="none" w:sz="0" w:space="0" w:color="auto"/>
        <w:bottom w:val="none" w:sz="0" w:space="0" w:color="auto"/>
        <w:right w:val="none" w:sz="0" w:space="0" w:color="auto"/>
      </w:divBdr>
    </w:div>
    <w:div w:id="1391264616">
      <w:bodyDiv w:val="1"/>
      <w:marLeft w:val="0"/>
      <w:marRight w:val="0"/>
      <w:marTop w:val="0"/>
      <w:marBottom w:val="0"/>
      <w:divBdr>
        <w:top w:val="none" w:sz="0" w:space="0" w:color="auto"/>
        <w:left w:val="none" w:sz="0" w:space="0" w:color="auto"/>
        <w:bottom w:val="none" w:sz="0" w:space="0" w:color="auto"/>
        <w:right w:val="none" w:sz="0" w:space="0" w:color="auto"/>
      </w:divBdr>
    </w:div>
    <w:div w:id="1420785140">
      <w:bodyDiv w:val="1"/>
      <w:marLeft w:val="0"/>
      <w:marRight w:val="0"/>
      <w:marTop w:val="0"/>
      <w:marBottom w:val="0"/>
      <w:divBdr>
        <w:top w:val="none" w:sz="0" w:space="0" w:color="auto"/>
        <w:left w:val="none" w:sz="0" w:space="0" w:color="auto"/>
        <w:bottom w:val="none" w:sz="0" w:space="0" w:color="auto"/>
        <w:right w:val="none" w:sz="0" w:space="0" w:color="auto"/>
      </w:divBdr>
    </w:div>
    <w:div w:id="1425146516">
      <w:bodyDiv w:val="1"/>
      <w:marLeft w:val="0"/>
      <w:marRight w:val="0"/>
      <w:marTop w:val="0"/>
      <w:marBottom w:val="0"/>
      <w:divBdr>
        <w:top w:val="none" w:sz="0" w:space="0" w:color="auto"/>
        <w:left w:val="none" w:sz="0" w:space="0" w:color="auto"/>
        <w:bottom w:val="none" w:sz="0" w:space="0" w:color="auto"/>
        <w:right w:val="none" w:sz="0" w:space="0" w:color="auto"/>
      </w:divBdr>
    </w:div>
    <w:div w:id="1425833595">
      <w:bodyDiv w:val="1"/>
      <w:marLeft w:val="0"/>
      <w:marRight w:val="0"/>
      <w:marTop w:val="0"/>
      <w:marBottom w:val="0"/>
      <w:divBdr>
        <w:top w:val="none" w:sz="0" w:space="0" w:color="auto"/>
        <w:left w:val="none" w:sz="0" w:space="0" w:color="auto"/>
        <w:bottom w:val="none" w:sz="0" w:space="0" w:color="auto"/>
        <w:right w:val="none" w:sz="0" w:space="0" w:color="auto"/>
      </w:divBdr>
    </w:div>
    <w:div w:id="1507743028">
      <w:bodyDiv w:val="1"/>
      <w:marLeft w:val="0"/>
      <w:marRight w:val="0"/>
      <w:marTop w:val="0"/>
      <w:marBottom w:val="0"/>
      <w:divBdr>
        <w:top w:val="none" w:sz="0" w:space="0" w:color="auto"/>
        <w:left w:val="none" w:sz="0" w:space="0" w:color="auto"/>
        <w:bottom w:val="none" w:sz="0" w:space="0" w:color="auto"/>
        <w:right w:val="none" w:sz="0" w:space="0" w:color="auto"/>
      </w:divBdr>
    </w:div>
    <w:div w:id="1528713524">
      <w:bodyDiv w:val="1"/>
      <w:marLeft w:val="0"/>
      <w:marRight w:val="0"/>
      <w:marTop w:val="0"/>
      <w:marBottom w:val="0"/>
      <w:divBdr>
        <w:top w:val="none" w:sz="0" w:space="0" w:color="auto"/>
        <w:left w:val="none" w:sz="0" w:space="0" w:color="auto"/>
        <w:bottom w:val="none" w:sz="0" w:space="0" w:color="auto"/>
        <w:right w:val="none" w:sz="0" w:space="0" w:color="auto"/>
      </w:divBdr>
    </w:div>
    <w:div w:id="1555584902">
      <w:bodyDiv w:val="1"/>
      <w:marLeft w:val="0"/>
      <w:marRight w:val="0"/>
      <w:marTop w:val="0"/>
      <w:marBottom w:val="0"/>
      <w:divBdr>
        <w:top w:val="none" w:sz="0" w:space="0" w:color="auto"/>
        <w:left w:val="none" w:sz="0" w:space="0" w:color="auto"/>
        <w:bottom w:val="none" w:sz="0" w:space="0" w:color="auto"/>
        <w:right w:val="none" w:sz="0" w:space="0" w:color="auto"/>
      </w:divBdr>
    </w:div>
    <w:div w:id="1610091212">
      <w:bodyDiv w:val="1"/>
      <w:marLeft w:val="0"/>
      <w:marRight w:val="0"/>
      <w:marTop w:val="0"/>
      <w:marBottom w:val="0"/>
      <w:divBdr>
        <w:top w:val="none" w:sz="0" w:space="0" w:color="auto"/>
        <w:left w:val="none" w:sz="0" w:space="0" w:color="auto"/>
        <w:bottom w:val="none" w:sz="0" w:space="0" w:color="auto"/>
        <w:right w:val="none" w:sz="0" w:space="0" w:color="auto"/>
      </w:divBdr>
    </w:div>
    <w:div w:id="1703360814">
      <w:bodyDiv w:val="1"/>
      <w:marLeft w:val="0"/>
      <w:marRight w:val="0"/>
      <w:marTop w:val="0"/>
      <w:marBottom w:val="0"/>
      <w:divBdr>
        <w:top w:val="none" w:sz="0" w:space="0" w:color="auto"/>
        <w:left w:val="none" w:sz="0" w:space="0" w:color="auto"/>
        <w:bottom w:val="none" w:sz="0" w:space="0" w:color="auto"/>
        <w:right w:val="none" w:sz="0" w:space="0" w:color="auto"/>
      </w:divBdr>
    </w:div>
    <w:div w:id="1723095662">
      <w:bodyDiv w:val="1"/>
      <w:marLeft w:val="0"/>
      <w:marRight w:val="0"/>
      <w:marTop w:val="0"/>
      <w:marBottom w:val="0"/>
      <w:divBdr>
        <w:top w:val="none" w:sz="0" w:space="0" w:color="auto"/>
        <w:left w:val="none" w:sz="0" w:space="0" w:color="auto"/>
        <w:bottom w:val="none" w:sz="0" w:space="0" w:color="auto"/>
        <w:right w:val="none" w:sz="0" w:space="0" w:color="auto"/>
      </w:divBdr>
    </w:div>
    <w:div w:id="1733891316">
      <w:bodyDiv w:val="1"/>
      <w:marLeft w:val="0"/>
      <w:marRight w:val="0"/>
      <w:marTop w:val="0"/>
      <w:marBottom w:val="0"/>
      <w:divBdr>
        <w:top w:val="none" w:sz="0" w:space="0" w:color="auto"/>
        <w:left w:val="none" w:sz="0" w:space="0" w:color="auto"/>
        <w:bottom w:val="none" w:sz="0" w:space="0" w:color="auto"/>
        <w:right w:val="none" w:sz="0" w:space="0" w:color="auto"/>
      </w:divBdr>
    </w:div>
    <w:div w:id="1751807279">
      <w:bodyDiv w:val="1"/>
      <w:marLeft w:val="0"/>
      <w:marRight w:val="0"/>
      <w:marTop w:val="0"/>
      <w:marBottom w:val="0"/>
      <w:divBdr>
        <w:top w:val="none" w:sz="0" w:space="0" w:color="auto"/>
        <w:left w:val="none" w:sz="0" w:space="0" w:color="auto"/>
        <w:bottom w:val="none" w:sz="0" w:space="0" w:color="auto"/>
        <w:right w:val="none" w:sz="0" w:space="0" w:color="auto"/>
      </w:divBdr>
    </w:div>
    <w:div w:id="1845435999">
      <w:bodyDiv w:val="1"/>
      <w:marLeft w:val="0"/>
      <w:marRight w:val="0"/>
      <w:marTop w:val="0"/>
      <w:marBottom w:val="0"/>
      <w:divBdr>
        <w:top w:val="none" w:sz="0" w:space="0" w:color="auto"/>
        <w:left w:val="none" w:sz="0" w:space="0" w:color="auto"/>
        <w:bottom w:val="none" w:sz="0" w:space="0" w:color="auto"/>
        <w:right w:val="none" w:sz="0" w:space="0" w:color="auto"/>
      </w:divBdr>
    </w:div>
    <w:div w:id="1885100329">
      <w:bodyDiv w:val="1"/>
      <w:marLeft w:val="0"/>
      <w:marRight w:val="0"/>
      <w:marTop w:val="0"/>
      <w:marBottom w:val="0"/>
      <w:divBdr>
        <w:top w:val="none" w:sz="0" w:space="0" w:color="auto"/>
        <w:left w:val="none" w:sz="0" w:space="0" w:color="auto"/>
        <w:bottom w:val="none" w:sz="0" w:space="0" w:color="auto"/>
        <w:right w:val="none" w:sz="0" w:space="0" w:color="auto"/>
      </w:divBdr>
    </w:div>
    <w:div w:id="1898541738">
      <w:bodyDiv w:val="1"/>
      <w:marLeft w:val="0"/>
      <w:marRight w:val="0"/>
      <w:marTop w:val="0"/>
      <w:marBottom w:val="0"/>
      <w:divBdr>
        <w:top w:val="none" w:sz="0" w:space="0" w:color="auto"/>
        <w:left w:val="none" w:sz="0" w:space="0" w:color="auto"/>
        <w:bottom w:val="none" w:sz="0" w:space="0" w:color="auto"/>
        <w:right w:val="none" w:sz="0" w:space="0" w:color="auto"/>
      </w:divBdr>
    </w:div>
    <w:div w:id="1898977851">
      <w:bodyDiv w:val="1"/>
      <w:marLeft w:val="0"/>
      <w:marRight w:val="0"/>
      <w:marTop w:val="0"/>
      <w:marBottom w:val="0"/>
      <w:divBdr>
        <w:top w:val="none" w:sz="0" w:space="0" w:color="auto"/>
        <w:left w:val="none" w:sz="0" w:space="0" w:color="auto"/>
        <w:bottom w:val="none" w:sz="0" w:space="0" w:color="auto"/>
        <w:right w:val="none" w:sz="0" w:space="0" w:color="auto"/>
      </w:divBdr>
    </w:div>
    <w:div w:id="1997800593">
      <w:bodyDiv w:val="1"/>
      <w:marLeft w:val="0"/>
      <w:marRight w:val="0"/>
      <w:marTop w:val="0"/>
      <w:marBottom w:val="0"/>
      <w:divBdr>
        <w:top w:val="none" w:sz="0" w:space="0" w:color="auto"/>
        <w:left w:val="none" w:sz="0" w:space="0" w:color="auto"/>
        <w:bottom w:val="none" w:sz="0" w:space="0" w:color="auto"/>
        <w:right w:val="none" w:sz="0" w:space="0" w:color="auto"/>
      </w:divBdr>
    </w:div>
    <w:div w:id="2017146343">
      <w:bodyDiv w:val="1"/>
      <w:marLeft w:val="0"/>
      <w:marRight w:val="0"/>
      <w:marTop w:val="0"/>
      <w:marBottom w:val="0"/>
      <w:divBdr>
        <w:top w:val="none" w:sz="0" w:space="0" w:color="auto"/>
        <w:left w:val="none" w:sz="0" w:space="0" w:color="auto"/>
        <w:bottom w:val="none" w:sz="0" w:space="0" w:color="auto"/>
        <w:right w:val="none" w:sz="0" w:space="0" w:color="auto"/>
      </w:divBdr>
    </w:div>
    <w:div w:id="204251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tmp"/><Relationship Id="rId18" Type="http://schemas.openxmlformats.org/officeDocument/2006/relationships/image" Target="media/image11.png"/><Relationship Id="rId26" Type="http://schemas.openxmlformats.org/officeDocument/2006/relationships/image" Target="media/image19.tmp"/><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tmp"/><Relationship Id="rId42" Type="http://schemas.openxmlformats.org/officeDocument/2006/relationships/image" Target="media/image35.tmp"/><Relationship Id="rId47" Type="http://schemas.openxmlformats.org/officeDocument/2006/relationships/image" Target="media/image40.tmp"/><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tmp"/><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tmp"/><Relationship Id="rId32" Type="http://schemas.openxmlformats.org/officeDocument/2006/relationships/image" Target="media/image25.tmp"/><Relationship Id="rId37" Type="http://schemas.openxmlformats.org/officeDocument/2006/relationships/image" Target="media/image30.png"/><Relationship Id="rId40" Type="http://schemas.openxmlformats.org/officeDocument/2006/relationships/image" Target="media/image33.tmp"/><Relationship Id="rId45" Type="http://schemas.openxmlformats.org/officeDocument/2006/relationships/image" Target="media/image38.tmp"/><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 Id="rId10" Type="http://schemas.openxmlformats.org/officeDocument/2006/relationships/image" Target="media/image3.tmp"/><Relationship Id="rId19" Type="http://schemas.openxmlformats.org/officeDocument/2006/relationships/image" Target="media/image12.png"/><Relationship Id="rId31" Type="http://schemas.openxmlformats.org/officeDocument/2006/relationships/image" Target="media/image24.tmp"/><Relationship Id="rId44" Type="http://schemas.openxmlformats.org/officeDocument/2006/relationships/image" Target="media/image37.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tmp"/><Relationship Id="rId35" Type="http://schemas.openxmlformats.org/officeDocument/2006/relationships/image" Target="media/image28.png"/><Relationship Id="rId43" Type="http://schemas.openxmlformats.org/officeDocument/2006/relationships/image" Target="media/image36.tmp"/><Relationship Id="rId48" Type="http://schemas.openxmlformats.org/officeDocument/2006/relationships/image" Target="media/image41.tmp"/><Relationship Id="rId8" Type="http://schemas.openxmlformats.org/officeDocument/2006/relationships/image" Target="media/image1.tmp"/><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tmp"/><Relationship Id="rId33" Type="http://schemas.openxmlformats.org/officeDocument/2006/relationships/image" Target="media/image26.tmp"/><Relationship Id="rId38" Type="http://schemas.openxmlformats.org/officeDocument/2006/relationships/image" Target="media/image31.tmp"/><Relationship Id="rId46" Type="http://schemas.openxmlformats.org/officeDocument/2006/relationships/image" Target="media/image39.tmp"/><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Sie20</b:Tag>
    <b:SourceType>InternetSite</b:SourceType>
    <b:Guid>{BE58DD94-812D-491A-9DAA-3C55D79BF3A7}</b:Guid>
    <b:Author>
      <b:Author>
        <b:NameList>
          <b:Person>
            <b:Last>Siemens</b:Last>
          </b:Person>
        </b:NameList>
      </b:Author>
    </b:Author>
    <b:Title>Computer aided engineering</b:Title>
    <b:InternetSiteTitle>plm automation</b:InternetSiteTitle>
    <b:Year>2020</b:Year>
    <b:URL>https://www.plm.automation.siemens.com/global/en/our-story/glossary/computer-aided-engineering-cae/13112</b:URL>
    <b:RefOrder>3</b:RefOrder>
  </b:Source>
  <b:Source>
    <b:Tag>Mec22</b:Tag>
    <b:SourceType>InternetSite</b:SourceType>
    <b:Guid>{FB581E5E-2172-42D4-AC6A-3FEC78704ED4}</b:Guid>
    <b:Author>
      <b:Author>
        <b:NameList>
          <b:Person>
            <b:Last>MechaniCalcEng</b:Last>
          </b:Person>
        </b:NameList>
      </b:Author>
    </b:Author>
    <b:Title>Engineering Materials</b:Title>
    <b:InternetSiteTitle>MechanicalC</b:InternetSiteTitle>
    <b:Year>2022</b:Year>
    <b:URL>https://mechanicalc.com/reference/engineering-materials</b:URL>
    <b:RefOrder>4</b:RefOrder>
  </b:Source>
  <b:Source>
    <b:Tag>Dán16</b:Tag>
    <b:SourceType>Report</b:SourceType>
    <b:Guid>{29EAD5D3-3474-4D04-AE95-BEFD6FEB7DDF}</b:Guid>
    <b:Title>Piston development of a microconsumption race car</b:Title>
    <b:Year>2016</b:Year>
    <b:Author>
      <b:Author>
        <b:NameList>
          <b:Person>
            <b:Last>Vaczkó</b:Last>
            <b:First>Dániel</b:First>
          </b:Person>
        </b:NameList>
      </b:Author>
    </b:Author>
    <b:Publisher>Procedia Engineering</b:Publisher>
    <b:City>Kecskemét </b:City>
    <b:RefOrder>5</b:RefOrder>
  </b:Source>
  <b:Source>
    <b:Tag>MVi21</b:Tag>
    <b:SourceType>Report</b:SourceType>
    <b:Guid>{2E6B6857-8331-42A5-B05D-6B68F343014B}</b:Guid>
    <b:Author>
      <b:Author>
        <b:NameList>
          <b:Person>
            <b:Last>M.Viswanath</b:Last>
          </b:Person>
        </b:NameList>
      </b:Author>
    </b:Author>
    <b:Title>Design and Analysis of Piston on Different </b:Title>
    <b:Year>2021</b:Year>
    <b:Publisher>International Journal of Engineering Research &amp; Technology</b:Publisher>
    <b:City>Coimbatore</b:City>
    <b:RefOrder>6</b:RefOrder>
  </b:Source>
  <b:Source>
    <b:Tag>Lee12</b:Tag>
    <b:SourceType>InternetSite</b:SourceType>
    <b:Guid>{E69CFFC3-382B-4237-A5B6-FA2CDBDB4CA8}</b:Guid>
    <b:Title>Failure Mode and Effects Analysis (FMEA)</b:Title>
    <b:Year>2012</b:Year>
    <b:Author>
      <b:Author>
        <b:NameList>
          <b:Person>
            <b:Last>Dawson</b:Last>
            <b:First>Lee</b:First>
          </b:Person>
        </b:NameList>
      </b:Author>
    </b:Author>
    <b:InternetSiteTitle>Quality One</b:InternetSiteTitle>
    <b:Month>June</b:Month>
    <b:Day>19</b:Day>
    <b:URL>https://quality-one.com/FMEA/</b:URL>
    <b:RefOrder>2</b:RefOrder>
  </b:Source>
  <b:Source>
    <b:Tag>Has27</b:Tag>
    <b:SourceType>Report</b:SourceType>
    <b:Guid>{EFB3B170-2072-482A-9D3F-DBD9ABA82A56}</b:Guid>
    <b:Title>Examination of Stress and Stress Types in Engineering: Everything You Need to Know</b:Title>
    <b:Year>2017</b:Year>
    <b:City>Michigan</b:City>
    <b:Publisher>Sunglass</b:Publisher>
    <b:Author>
      <b:Author>
        <b:NameList>
          <b:Person>
            <b:Last>Shahzad</b:Last>
            <b:First>Haseeb</b:First>
          </b:Person>
        </b:NameList>
      </b:Author>
    </b:Author>
    <b:RefOrder>1</b:RefOrder>
  </b:Source>
  <b:Source>
    <b:Tag>Lok15</b:Tag>
    <b:SourceType>Report</b:SourceType>
    <b:Guid>{0DA0EF62-203A-450D-A53F-38E621CAA2EE}</b:Guid>
    <b:Title>FINITE ELEMENT ANALYSIS OF PISTON IN ANSYS</b:Title>
    <b:Year>2015</b:Year>
    <b:Author>
      <b:Author>
        <b:NameList>
          <b:Person>
            <b:Last>Singh</b:Last>
            <b:First>Lokesh</b:First>
          </b:Person>
        </b:NameList>
      </b:Author>
    </b:Author>
    <b:Publisher>IJMTER</b:Publisher>
    <b:City>Noida</b:City>
    <b:RefOrder>7</b:RefOrder>
  </b:Source>
  <b:Source>
    <b:Tag>BJo21</b:Tag>
    <b:SourceType>Report</b:SourceType>
    <b:Guid>{1FB18CBF-C2F9-412F-A9AC-CC950AFDA336}</b:Guid>
    <b:Author>
      <b:Author>
        <b:NameList>
          <b:Person>
            <b:Last>rao</b:Last>
            <b:First>B.</b:First>
            <b:Middle>Joga</b:Middle>
          </b:Person>
        </b:NameList>
      </b:Author>
    </b:Author>
    <b:Title>DESIGN AND ANALYSIS OF PISTON WITH VARIOUS </b:Title>
    <b:Year>2021</b:Year>
    <b:Publisher>BULLETIN MONUMENTAL</b:Publisher>
    <b:City>Andhra Pradesh</b:City>
    <b:RefOrder>8</b:RefOrder>
  </b:Source>
  <b:Source>
    <b:Tag>Deh21</b:Tag>
    <b:SourceType>Report</b:SourceType>
    <b:Guid>{F1577AF5-F132-4A3D-8B86-C430B7DD68C9}</b:Guid>
    <b:Title>Thermal Analysis of a Novel Oil Cooled Piston Using a Fluid-Solid Interaction Method</b:Title>
    <b:Year>2021</b:Year>
    <b:Publisher>Tech Science Press</b:Publisher>
    <b:City>Weifang</b:City>
    <b:Author>
      <b:Author>
        <b:NameList>
          <b:Person>
            <b:Last>Tong</b:Last>
            <b:First>Dehui</b:First>
          </b:Person>
        </b:NameList>
      </b:Author>
    </b:Author>
    <b:RefOrder>9</b:RefOrder>
  </b:Source>
  <b:Source>
    <b:Tag>Car12</b:Tag>
    <b:SourceType>InternetSite</b:SourceType>
    <b:Guid>{8052125B-1526-4781-832F-4AAC2F302548}</b:Guid>
    <b:Title>The Benefits of Forged Pistons</b:Title>
    <b:Year>2012</b:Year>
    <b:Author>
      <b:Author>
        <b:NameList>
          <b:Person>
            <b:Last>direct</b:Last>
            <b:First>Cars</b:First>
          </b:Person>
        </b:NameList>
      </b:Author>
    </b:Author>
    <b:InternetSiteTitle>Cas direct</b:InternetSiteTitle>
    <b:Month>Febuary</b:Month>
    <b:Day>22</b:Day>
    <b:URL>https://www.carsdirect.com/aftermarket-parts/why-install-forged-pistons</b:URL>
    <b:RefOrder>10</b:RefOrder>
  </b:Source>
</b:Sources>
</file>

<file path=customXml/itemProps1.xml><?xml version="1.0" encoding="utf-8"?>
<ds:datastoreItem xmlns:ds="http://schemas.openxmlformats.org/officeDocument/2006/customXml" ds:itemID="{2E62150F-E119-4A3A-86C7-2D9FBCF4B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3005</Words>
  <Characters>17135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Lane (1903102)</dc:creator>
  <cp:keywords/>
  <dc:description/>
  <cp:lastModifiedBy>Ashley Lane (1903102)</cp:lastModifiedBy>
  <cp:revision>2</cp:revision>
  <dcterms:created xsi:type="dcterms:W3CDTF">2022-12-18T21:12:00Z</dcterms:created>
  <dcterms:modified xsi:type="dcterms:W3CDTF">2022-12-18T21:12:00Z</dcterms:modified>
</cp:coreProperties>
</file>