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233D0" w:rsidRPr="00D233D0" w:rsidRDefault="00D233D0" w:rsidP="00D233D0">
      <w:pPr>
        <w:jc w:val="center"/>
        <w:rPr>
          <w:rFonts w:ascii="Arial" w:hAnsi="Arial" w:cs="Arial"/>
          <w:sz w:val="56"/>
          <w:szCs w:val="56"/>
          <w:shd w:val="clear" w:color="auto" w:fill="FFFFFF"/>
        </w:rPr>
      </w:pPr>
      <w:r w:rsidRPr="00D233D0">
        <w:rPr>
          <w:rFonts w:ascii="Arial" w:hAnsi="Arial" w:cs="Arial"/>
          <w:sz w:val="56"/>
          <w:szCs w:val="56"/>
          <w:shd w:val="clear" w:color="auto" w:fill="FFFFFF"/>
        </w:rPr>
        <w:t>Research Methodology</w:t>
      </w:r>
    </w:p>
    <w:p w:rsidR="00D233D0" w:rsidRDefault="00D233D0">
      <w:pPr>
        <w:rPr>
          <w:rFonts w:ascii="Arial" w:hAnsi="Arial" w:cs="Arial"/>
          <w:sz w:val="24"/>
          <w:szCs w:val="24"/>
          <w:shd w:val="clear" w:color="auto" w:fill="FFFFFF"/>
        </w:rPr>
      </w:pPr>
    </w:p>
    <w:p w:rsidR="00D233D0" w:rsidRPr="00D233D0" w:rsidRDefault="00D233D0">
      <w:pPr>
        <w:rPr>
          <w:rFonts w:ascii="Arial" w:hAnsi="Arial" w:cs="Arial"/>
          <w:sz w:val="52"/>
          <w:szCs w:val="52"/>
          <w:shd w:val="clear" w:color="auto" w:fill="FFFFFF"/>
        </w:rPr>
      </w:pPr>
    </w:p>
    <w:p w:rsidR="00D233D0" w:rsidRPr="00D233D0" w:rsidRDefault="00D233D0" w:rsidP="00D233D0">
      <w:pPr>
        <w:jc w:val="center"/>
        <w:rPr>
          <w:rFonts w:ascii="Arial" w:hAnsi="Arial" w:cs="Arial"/>
          <w:sz w:val="56"/>
          <w:szCs w:val="56"/>
          <w:shd w:val="clear" w:color="auto" w:fill="FFFFFF"/>
        </w:rPr>
      </w:pPr>
      <w:r w:rsidRPr="00D233D0">
        <w:rPr>
          <w:rFonts w:ascii="Arial" w:hAnsi="Arial" w:cs="Arial"/>
          <w:sz w:val="56"/>
          <w:szCs w:val="56"/>
          <w:shd w:val="clear" w:color="auto" w:fill="FFFFFF"/>
        </w:rPr>
        <w:t xml:space="preserve">Eleanor Coster </w:t>
      </w:r>
    </w:p>
    <w:p w:rsidR="00D233D0" w:rsidRDefault="00D233D0" w:rsidP="00D233D0">
      <w:pPr>
        <w:jc w:val="center"/>
        <w:rPr>
          <w:rFonts w:ascii="Arial" w:hAnsi="Arial" w:cs="Arial"/>
          <w:sz w:val="48"/>
          <w:szCs w:val="48"/>
          <w:shd w:val="clear" w:color="auto" w:fill="FFFFFF"/>
        </w:rPr>
      </w:pPr>
    </w:p>
    <w:p w:rsidR="00D233D0" w:rsidRDefault="00D233D0" w:rsidP="00D233D0">
      <w:pPr>
        <w:jc w:val="center"/>
        <w:rPr>
          <w:rFonts w:ascii="Arial" w:hAnsi="Arial" w:cs="Arial"/>
          <w:sz w:val="48"/>
          <w:szCs w:val="48"/>
          <w:shd w:val="clear" w:color="auto" w:fill="FFFFFF"/>
        </w:rPr>
      </w:pPr>
    </w:p>
    <w:p w:rsidR="00D233D0" w:rsidRPr="00D233D0" w:rsidRDefault="00D233D0" w:rsidP="00D233D0">
      <w:pPr>
        <w:jc w:val="center"/>
        <w:rPr>
          <w:rFonts w:ascii="Arial" w:hAnsi="Arial" w:cs="Arial"/>
          <w:sz w:val="56"/>
          <w:szCs w:val="56"/>
          <w:shd w:val="clear" w:color="auto" w:fill="FFFFFF"/>
        </w:rPr>
      </w:pPr>
      <w:r w:rsidRPr="00D233D0">
        <w:rPr>
          <w:rFonts w:ascii="Arial" w:hAnsi="Arial" w:cs="Arial"/>
          <w:sz w:val="56"/>
          <w:szCs w:val="56"/>
          <w:shd w:val="clear" w:color="auto" w:fill="FFFFFF"/>
        </w:rPr>
        <w:t>1815668</w:t>
      </w: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D233D0" w:rsidRDefault="00D233D0">
      <w:pPr>
        <w:rPr>
          <w:rFonts w:ascii="Arial" w:hAnsi="Arial" w:cs="Arial"/>
          <w:sz w:val="24"/>
          <w:szCs w:val="24"/>
          <w:shd w:val="clear" w:color="auto" w:fill="FFFFFF"/>
        </w:rPr>
      </w:pPr>
    </w:p>
    <w:p w:rsidR="00CE39C1" w:rsidRDefault="00CE39C1">
      <w:pPr>
        <w:rPr>
          <w:rFonts w:ascii="Arial" w:hAnsi="Arial" w:cs="Arial"/>
          <w:sz w:val="24"/>
          <w:szCs w:val="24"/>
          <w:shd w:val="clear" w:color="auto" w:fill="FFFFFF"/>
        </w:rPr>
      </w:pPr>
    </w:p>
    <w:p w:rsidR="003F5F91" w:rsidRDefault="008A0792">
      <w:pPr>
        <w:rPr>
          <w:rFonts w:ascii="Arial" w:hAnsi="Arial" w:cs="Arial"/>
          <w:sz w:val="24"/>
          <w:szCs w:val="24"/>
          <w:shd w:val="clear" w:color="auto" w:fill="FFFFFF"/>
        </w:rPr>
      </w:pPr>
      <w:r w:rsidRPr="00FB0E37">
        <w:rPr>
          <w:rFonts w:ascii="Arial" w:hAnsi="Arial" w:cs="Arial"/>
          <w:sz w:val="24"/>
          <w:szCs w:val="24"/>
          <w:shd w:val="clear" w:color="auto" w:fill="FFFFFF"/>
        </w:rPr>
        <w:lastRenderedPageBreak/>
        <w:t>Th</w:t>
      </w:r>
      <w:r w:rsidR="003826CA">
        <w:rPr>
          <w:rFonts w:ascii="Arial" w:hAnsi="Arial" w:cs="Arial"/>
          <w:sz w:val="24"/>
          <w:szCs w:val="24"/>
          <w:shd w:val="clear" w:color="auto" w:fill="FFFFFF"/>
        </w:rPr>
        <w:t xml:space="preserve">e research Methodology </w:t>
      </w:r>
      <w:r w:rsidRPr="00FB0E37">
        <w:rPr>
          <w:rFonts w:ascii="Arial" w:hAnsi="Arial" w:cs="Arial"/>
          <w:sz w:val="24"/>
          <w:szCs w:val="24"/>
          <w:shd w:val="clear" w:color="auto" w:fill="FFFFFF"/>
        </w:rPr>
        <w:t>provides</w:t>
      </w:r>
      <w:r w:rsidR="004C696C" w:rsidRPr="00FB0E37">
        <w:rPr>
          <w:rFonts w:ascii="Arial" w:hAnsi="Arial" w:cs="Arial"/>
          <w:sz w:val="24"/>
          <w:szCs w:val="24"/>
          <w:shd w:val="clear" w:color="auto" w:fill="FFFFFF"/>
        </w:rPr>
        <w:t xml:space="preserve"> opportunity to outline ways in which relative research will help answer the subject</w:t>
      </w:r>
      <w:r w:rsidRPr="00FB0E37">
        <w:rPr>
          <w:rFonts w:ascii="Arial" w:hAnsi="Arial" w:cs="Arial"/>
          <w:sz w:val="24"/>
          <w:szCs w:val="24"/>
          <w:shd w:val="clear" w:color="auto" w:fill="FFFFFF"/>
        </w:rPr>
        <w:t xml:space="preserve"> topic being stu</w:t>
      </w:r>
      <w:r w:rsidR="00ED4C65">
        <w:rPr>
          <w:rFonts w:ascii="Arial" w:hAnsi="Arial" w:cs="Arial"/>
          <w:sz w:val="24"/>
          <w:szCs w:val="24"/>
          <w:shd w:val="clear" w:color="auto" w:fill="FFFFFF"/>
        </w:rPr>
        <w:t>died</w:t>
      </w:r>
      <w:r w:rsidRPr="00FB0E37">
        <w:rPr>
          <w:rFonts w:ascii="Arial" w:hAnsi="Arial" w:cs="Arial"/>
          <w:sz w:val="24"/>
          <w:szCs w:val="24"/>
          <w:shd w:val="clear" w:color="auto" w:fill="FFFFFF"/>
        </w:rPr>
        <w:t xml:space="preserve">; </w:t>
      </w:r>
      <w:r w:rsidRPr="00ED4C65">
        <w:rPr>
          <w:rFonts w:ascii="Arial" w:hAnsi="Arial" w:cs="Arial"/>
          <w:i/>
          <w:sz w:val="24"/>
          <w:szCs w:val="24"/>
          <w:shd w:val="clear" w:color="auto" w:fill="FFFFFF"/>
        </w:rPr>
        <w:t>a</w:t>
      </w:r>
      <w:r w:rsidR="004C696C" w:rsidRPr="00ED4C65">
        <w:rPr>
          <w:rFonts w:ascii="Arial" w:hAnsi="Arial" w:cs="Arial"/>
          <w:i/>
          <w:sz w:val="24"/>
          <w:szCs w:val="24"/>
          <w:shd w:val="clear" w:color="auto" w:fill="FFFFFF"/>
        </w:rPr>
        <w:t xml:space="preserve">n investigation into </w:t>
      </w:r>
      <w:r w:rsidRPr="00ED4C65">
        <w:rPr>
          <w:rFonts w:ascii="Arial" w:hAnsi="Arial" w:cs="Arial"/>
          <w:i/>
          <w:sz w:val="24"/>
          <w:szCs w:val="24"/>
          <w:shd w:val="clear" w:color="auto" w:fill="FFFFFF"/>
        </w:rPr>
        <w:t>the joint attendance of Police, Fire and Ambulance at terrorist attacks in modern day Britain</w:t>
      </w:r>
      <w:r w:rsidRPr="00FB0E37">
        <w:rPr>
          <w:rFonts w:ascii="Arial" w:hAnsi="Arial" w:cs="Arial"/>
          <w:sz w:val="24"/>
          <w:szCs w:val="24"/>
          <w:shd w:val="clear" w:color="auto" w:fill="FFFFFF"/>
        </w:rPr>
        <w:t xml:space="preserve">. </w:t>
      </w:r>
      <w:r w:rsidR="00AD24DC" w:rsidRPr="00FB0E37">
        <w:rPr>
          <w:rFonts w:ascii="Arial" w:hAnsi="Arial" w:cs="Arial"/>
          <w:sz w:val="24"/>
          <w:szCs w:val="24"/>
          <w:shd w:val="clear" w:color="auto" w:fill="FFFFFF"/>
        </w:rPr>
        <w:t xml:space="preserve"> Previous research</w:t>
      </w:r>
      <w:r w:rsidR="005E5C87">
        <w:rPr>
          <w:rFonts w:ascii="Arial" w:hAnsi="Arial" w:cs="Arial"/>
          <w:sz w:val="24"/>
          <w:szCs w:val="24"/>
          <w:shd w:val="clear" w:color="auto" w:fill="FFFFFF"/>
        </w:rPr>
        <w:t xml:space="preserve"> </w:t>
      </w:r>
      <w:r w:rsidR="00CE39C1" w:rsidRPr="00CE39C1">
        <w:rPr>
          <w:rFonts w:ascii="Arial" w:hAnsi="Arial" w:cs="Arial"/>
          <w:sz w:val="24"/>
          <w:szCs w:val="24"/>
          <w:shd w:val="clear" w:color="auto" w:fill="FFFFFF"/>
        </w:rPr>
        <w:t>conducted through the literature review</w:t>
      </w:r>
      <w:r w:rsidR="00AD24DC" w:rsidRPr="00CE39C1">
        <w:rPr>
          <w:rFonts w:ascii="Arial" w:hAnsi="Arial" w:cs="Arial"/>
          <w:sz w:val="24"/>
          <w:szCs w:val="24"/>
          <w:shd w:val="clear" w:color="auto" w:fill="FFFFFF"/>
        </w:rPr>
        <w:t xml:space="preserve"> </w:t>
      </w:r>
      <w:r w:rsidR="00AD24DC" w:rsidRPr="00FB0E37">
        <w:rPr>
          <w:rFonts w:ascii="Arial" w:hAnsi="Arial" w:cs="Arial"/>
          <w:sz w:val="24"/>
          <w:szCs w:val="24"/>
          <w:shd w:val="clear" w:color="auto" w:fill="FFFFFF"/>
        </w:rPr>
        <w:t xml:space="preserve">has already </w:t>
      </w:r>
      <w:r w:rsidR="005423F6">
        <w:rPr>
          <w:rFonts w:ascii="Arial" w:hAnsi="Arial" w:cs="Arial"/>
          <w:sz w:val="24"/>
          <w:szCs w:val="24"/>
          <w:shd w:val="clear" w:color="auto" w:fill="FFFFFF"/>
        </w:rPr>
        <w:t xml:space="preserve">provided evidence that </w:t>
      </w:r>
      <w:r w:rsidR="00AD24DC" w:rsidRPr="00FB0E37">
        <w:rPr>
          <w:rFonts w:ascii="Arial" w:hAnsi="Arial" w:cs="Arial"/>
          <w:sz w:val="24"/>
          <w:szCs w:val="24"/>
          <w:shd w:val="clear" w:color="auto" w:fill="FFFFFF"/>
        </w:rPr>
        <w:t xml:space="preserve">emergency services have </w:t>
      </w:r>
      <w:r w:rsidR="00A83DBD">
        <w:rPr>
          <w:rFonts w:ascii="Arial" w:hAnsi="Arial" w:cs="Arial"/>
          <w:sz w:val="24"/>
          <w:szCs w:val="24"/>
          <w:shd w:val="clear" w:color="auto" w:fill="FFFFFF"/>
        </w:rPr>
        <w:t xml:space="preserve">the </w:t>
      </w:r>
      <w:r w:rsidR="00AD24DC" w:rsidRPr="00FB0E37">
        <w:rPr>
          <w:rFonts w:ascii="Arial" w:hAnsi="Arial" w:cs="Arial"/>
          <w:sz w:val="24"/>
          <w:szCs w:val="24"/>
          <w:shd w:val="clear" w:color="auto" w:fill="FFFFFF"/>
        </w:rPr>
        <w:t>need to improve their response to these types of incidents. One example</w:t>
      </w:r>
      <w:r w:rsidR="003826CA">
        <w:rPr>
          <w:rFonts w:ascii="Arial" w:hAnsi="Arial" w:cs="Arial"/>
          <w:sz w:val="24"/>
          <w:szCs w:val="24"/>
          <w:shd w:val="clear" w:color="auto" w:fill="FFFFFF"/>
        </w:rPr>
        <w:t xml:space="preserve"> of this </w:t>
      </w:r>
      <w:r w:rsidR="00AD24DC" w:rsidRPr="00FB0E37">
        <w:rPr>
          <w:rFonts w:ascii="Arial" w:hAnsi="Arial" w:cs="Arial"/>
          <w:sz w:val="24"/>
          <w:szCs w:val="24"/>
          <w:shd w:val="clear" w:color="auto" w:fill="FFFFFF"/>
        </w:rPr>
        <w:t>would be a statement made by the Chief Constable of Greater Manchester Police</w:t>
      </w:r>
      <w:r w:rsidR="005E5C87">
        <w:rPr>
          <w:rFonts w:ascii="Arial" w:hAnsi="Arial" w:cs="Arial"/>
          <w:sz w:val="24"/>
          <w:szCs w:val="24"/>
          <w:shd w:val="clear" w:color="auto" w:fill="FFFFFF"/>
        </w:rPr>
        <w:t xml:space="preserve"> following </w:t>
      </w:r>
      <w:r w:rsidR="00CE39C1">
        <w:rPr>
          <w:rFonts w:ascii="Arial" w:hAnsi="Arial" w:cs="Arial"/>
          <w:sz w:val="24"/>
          <w:szCs w:val="24"/>
          <w:shd w:val="clear" w:color="auto" w:fill="FFFFFF"/>
        </w:rPr>
        <w:t xml:space="preserve">the </w:t>
      </w:r>
      <w:r w:rsidR="005E5C87" w:rsidRPr="00CE39C1">
        <w:rPr>
          <w:rFonts w:ascii="Arial" w:hAnsi="Arial" w:cs="Arial"/>
          <w:sz w:val="24"/>
          <w:szCs w:val="24"/>
          <w:shd w:val="clear" w:color="auto" w:fill="FFFFFF"/>
        </w:rPr>
        <w:t>Manchester Area Attacks</w:t>
      </w:r>
      <w:r w:rsidR="00CE39C1">
        <w:rPr>
          <w:rFonts w:ascii="Arial" w:hAnsi="Arial" w:cs="Arial"/>
          <w:sz w:val="24"/>
          <w:szCs w:val="24"/>
          <w:shd w:val="clear" w:color="auto" w:fill="FFFFFF"/>
        </w:rPr>
        <w:t xml:space="preserve">. He </w:t>
      </w:r>
      <w:r w:rsidR="003826CA">
        <w:rPr>
          <w:rFonts w:ascii="Arial" w:hAnsi="Arial" w:cs="Arial"/>
          <w:sz w:val="24"/>
          <w:szCs w:val="24"/>
          <w:shd w:val="clear" w:color="auto" w:fill="FFFFFF"/>
        </w:rPr>
        <w:t xml:space="preserve">acknowledged that </w:t>
      </w:r>
      <w:r w:rsidR="00AD24DC" w:rsidRPr="00FB0E37">
        <w:rPr>
          <w:rFonts w:ascii="Arial" w:hAnsi="Arial" w:cs="Arial"/>
          <w:sz w:val="24"/>
          <w:szCs w:val="24"/>
          <w:shd w:val="clear" w:color="auto" w:fill="FFFFFF"/>
        </w:rPr>
        <w:t>“his officers failed to carry out basic functions of JESIP” (BBC News 2021) and that it “impacted</w:t>
      </w:r>
      <w:r w:rsidR="00566610">
        <w:rPr>
          <w:rFonts w:ascii="Arial" w:hAnsi="Arial" w:cs="Arial"/>
          <w:sz w:val="24"/>
          <w:szCs w:val="24"/>
          <w:shd w:val="clear" w:color="auto" w:fill="FFFFFF"/>
        </w:rPr>
        <w:t xml:space="preserve"> considerably</w:t>
      </w:r>
      <w:r w:rsidR="00AD24DC" w:rsidRPr="00FB0E37">
        <w:rPr>
          <w:rFonts w:ascii="Arial" w:hAnsi="Arial" w:cs="Arial"/>
          <w:sz w:val="24"/>
          <w:szCs w:val="24"/>
          <w:shd w:val="clear" w:color="auto" w:fill="FFFFFF"/>
        </w:rPr>
        <w:t xml:space="preserve"> on joint working’” (BBC News 2021). </w:t>
      </w:r>
      <w:r w:rsidR="003826CA">
        <w:rPr>
          <w:rFonts w:ascii="Arial" w:hAnsi="Arial" w:cs="Arial"/>
          <w:sz w:val="24"/>
          <w:szCs w:val="24"/>
          <w:shd w:val="clear" w:color="auto" w:fill="FFFFFF"/>
        </w:rPr>
        <w:t xml:space="preserve">This methodology will help prove, through research, that there are numerus issues and concerns within the </w:t>
      </w:r>
      <w:r w:rsidR="005423F6">
        <w:rPr>
          <w:rFonts w:ascii="Arial" w:hAnsi="Arial" w:cs="Arial"/>
          <w:sz w:val="24"/>
          <w:szCs w:val="24"/>
          <w:shd w:val="clear" w:color="auto" w:fill="FFFFFF"/>
        </w:rPr>
        <w:t xml:space="preserve">Police, Fire and Ambulance services </w:t>
      </w:r>
      <w:r w:rsidR="003826CA">
        <w:rPr>
          <w:rFonts w:ascii="Arial" w:hAnsi="Arial" w:cs="Arial"/>
          <w:sz w:val="24"/>
          <w:szCs w:val="24"/>
          <w:shd w:val="clear" w:color="auto" w:fill="FFFFFF"/>
        </w:rPr>
        <w:t xml:space="preserve">when attending terrorist attacks, mainly communication and understanding of each other’s roles. It will also help set out possible ways to improve and develop these issues. </w:t>
      </w:r>
    </w:p>
    <w:p w:rsidR="0051217C" w:rsidRDefault="007C6553">
      <w:pPr>
        <w:rPr>
          <w:rFonts w:ascii="Arial" w:hAnsi="Arial" w:cs="Arial"/>
          <w:sz w:val="24"/>
          <w:szCs w:val="24"/>
          <w:shd w:val="clear" w:color="auto" w:fill="FFFFFF"/>
        </w:rPr>
      </w:pPr>
      <w:r>
        <w:rPr>
          <w:rFonts w:ascii="Arial" w:hAnsi="Arial" w:cs="Arial"/>
          <w:sz w:val="24"/>
          <w:szCs w:val="24"/>
          <w:shd w:val="clear" w:color="auto" w:fill="FFFFFF"/>
        </w:rPr>
        <w:t xml:space="preserve">The overall methodological approach will mainly consist of </w:t>
      </w:r>
      <w:r w:rsidR="0051217C">
        <w:rPr>
          <w:rFonts w:ascii="Arial" w:hAnsi="Arial" w:cs="Arial"/>
          <w:sz w:val="24"/>
          <w:szCs w:val="24"/>
          <w:shd w:val="clear" w:color="auto" w:fill="FFFFFF"/>
        </w:rPr>
        <w:t xml:space="preserve">a mixed method approach, allowing a combination of both quantitative and qualitative research to be </w:t>
      </w:r>
      <w:r w:rsidR="005E5C87">
        <w:rPr>
          <w:rFonts w:ascii="Arial" w:hAnsi="Arial" w:cs="Arial"/>
          <w:sz w:val="24"/>
          <w:szCs w:val="24"/>
          <w:shd w:val="clear" w:color="auto" w:fill="FFFFFF"/>
        </w:rPr>
        <w:t>incorporated</w:t>
      </w:r>
      <w:r w:rsidR="0051217C">
        <w:rPr>
          <w:rFonts w:ascii="Arial" w:hAnsi="Arial" w:cs="Arial"/>
          <w:sz w:val="24"/>
          <w:szCs w:val="24"/>
          <w:shd w:val="clear" w:color="auto" w:fill="FFFFFF"/>
        </w:rPr>
        <w:t xml:space="preserve">. </w:t>
      </w:r>
      <w:r>
        <w:rPr>
          <w:rFonts w:ascii="Arial" w:hAnsi="Arial" w:cs="Arial"/>
          <w:sz w:val="24"/>
          <w:szCs w:val="24"/>
          <w:shd w:val="clear" w:color="auto" w:fill="FFFFFF"/>
        </w:rPr>
        <w:t>The majority of information g</w:t>
      </w:r>
      <w:r w:rsidR="0051217C">
        <w:rPr>
          <w:rFonts w:ascii="Arial" w:hAnsi="Arial" w:cs="Arial"/>
          <w:sz w:val="24"/>
          <w:szCs w:val="24"/>
          <w:shd w:val="clear" w:color="auto" w:fill="FFFFFF"/>
        </w:rPr>
        <w:t xml:space="preserve">athered will be quantitative research, </w:t>
      </w:r>
      <w:r w:rsidR="00830943">
        <w:rPr>
          <w:rFonts w:ascii="Arial" w:hAnsi="Arial" w:cs="Arial"/>
          <w:sz w:val="24"/>
          <w:szCs w:val="24"/>
          <w:shd w:val="clear" w:color="auto" w:fill="FFFFFF"/>
        </w:rPr>
        <w:t>via questionnaires. Questionnaires are “a set of standardized questions often called items” (Sage Resear</w:t>
      </w:r>
      <w:r w:rsidR="001F1F0D">
        <w:rPr>
          <w:rFonts w:ascii="Arial" w:hAnsi="Arial" w:cs="Arial"/>
          <w:sz w:val="24"/>
          <w:szCs w:val="24"/>
          <w:shd w:val="clear" w:color="auto" w:fill="FFFFFF"/>
        </w:rPr>
        <w:t xml:space="preserve">ch Methods 2008) they allow researchers </w:t>
      </w:r>
      <w:r w:rsidR="00830943">
        <w:rPr>
          <w:rFonts w:ascii="Arial" w:hAnsi="Arial" w:cs="Arial"/>
          <w:sz w:val="24"/>
          <w:szCs w:val="24"/>
          <w:shd w:val="clear" w:color="auto" w:fill="FFFFFF"/>
        </w:rPr>
        <w:t>to “collect individual data about one or more specific to</w:t>
      </w:r>
      <w:r w:rsidR="003F0AA2">
        <w:rPr>
          <w:rFonts w:ascii="Arial" w:hAnsi="Arial" w:cs="Arial"/>
          <w:sz w:val="24"/>
          <w:szCs w:val="24"/>
          <w:shd w:val="clear" w:color="auto" w:fill="FFFFFF"/>
        </w:rPr>
        <w:t>pic</w:t>
      </w:r>
      <w:r w:rsidR="00830943">
        <w:rPr>
          <w:rFonts w:ascii="Arial" w:hAnsi="Arial" w:cs="Arial"/>
          <w:sz w:val="24"/>
          <w:szCs w:val="24"/>
          <w:shd w:val="clear" w:color="auto" w:fill="FFFFFF"/>
        </w:rPr>
        <w:t>” (Sag</w:t>
      </w:r>
      <w:r w:rsidR="005E5C87">
        <w:rPr>
          <w:rFonts w:ascii="Arial" w:hAnsi="Arial" w:cs="Arial"/>
          <w:sz w:val="24"/>
          <w:szCs w:val="24"/>
          <w:shd w:val="clear" w:color="auto" w:fill="FFFFFF"/>
        </w:rPr>
        <w:t>e Research Methods 2008). This i</w:t>
      </w:r>
      <w:r w:rsidR="00830943">
        <w:rPr>
          <w:rFonts w:ascii="Arial" w:hAnsi="Arial" w:cs="Arial"/>
          <w:sz w:val="24"/>
          <w:szCs w:val="24"/>
          <w:shd w:val="clear" w:color="auto" w:fill="FFFFFF"/>
        </w:rPr>
        <w:t xml:space="preserve">n turn </w:t>
      </w:r>
      <w:r w:rsidR="00B97C00">
        <w:rPr>
          <w:rFonts w:ascii="Arial" w:hAnsi="Arial" w:cs="Arial"/>
          <w:sz w:val="24"/>
          <w:szCs w:val="24"/>
          <w:shd w:val="clear" w:color="auto" w:fill="FFFFFF"/>
        </w:rPr>
        <w:t>allow</w:t>
      </w:r>
      <w:r w:rsidR="00830943">
        <w:rPr>
          <w:rFonts w:ascii="Arial" w:hAnsi="Arial" w:cs="Arial"/>
          <w:sz w:val="24"/>
          <w:szCs w:val="24"/>
          <w:shd w:val="clear" w:color="auto" w:fill="FFFFFF"/>
        </w:rPr>
        <w:t>s</w:t>
      </w:r>
      <w:r w:rsidR="00B97C00">
        <w:rPr>
          <w:rFonts w:ascii="Arial" w:hAnsi="Arial" w:cs="Arial"/>
          <w:sz w:val="24"/>
          <w:szCs w:val="24"/>
          <w:shd w:val="clear" w:color="auto" w:fill="FFFFFF"/>
        </w:rPr>
        <w:t xml:space="preserve"> a larger sample size of </w:t>
      </w:r>
      <w:r>
        <w:rPr>
          <w:rFonts w:ascii="Arial" w:hAnsi="Arial" w:cs="Arial"/>
          <w:sz w:val="24"/>
          <w:szCs w:val="24"/>
          <w:shd w:val="clear" w:color="auto" w:fill="FFFFFF"/>
        </w:rPr>
        <w:t xml:space="preserve">front line Police officers, Firefighters and </w:t>
      </w:r>
      <w:r w:rsidR="00DE4171">
        <w:rPr>
          <w:rFonts w:ascii="Arial" w:hAnsi="Arial" w:cs="Arial"/>
          <w:sz w:val="24"/>
          <w:szCs w:val="24"/>
          <w:shd w:val="clear" w:color="auto" w:fill="FFFFFF"/>
        </w:rPr>
        <w:t>Ambulance crew, the</w:t>
      </w:r>
      <w:r w:rsidR="00B97C00">
        <w:rPr>
          <w:rFonts w:ascii="Arial" w:hAnsi="Arial" w:cs="Arial"/>
          <w:sz w:val="24"/>
          <w:szCs w:val="24"/>
          <w:shd w:val="clear" w:color="auto" w:fill="FFFFFF"/>
        </w:rPr>
        <w:t xml:space="preserve"> opportunity to</w:t>
      </w:r>
      <w:r>
        <w:rPr>
          <w:rFonts w:ascii="Arial" w:hAnsi="Arial" w:cs="Arial"/>
          <w:sz w:val="24"/>
          <w:szCs w:val="24"/>
          <w:shd w:val="clear" w:color="auto" w:fill="FFFFFF"/>
        </w:rPr>
        <w:t xml:space="preserve"> provide their views and opinions via close ended structured questions. This will offer a large amount of precise and easily recordable in</w:t>
      </w:r>
      <w:r w:rsidR="005E5C87">
        <w:rPr>
          <w:rFonts w:ascii="Arial" w:hAnsi="Arial" w:cs="Arial"/>
          <w:sz w:val="24"/>
          <w:szCs w:val="24"/>
          <w:shd w:val="clear" w:color="auto" w:fill="FFFFFF"/>
        </w:rPr>
        <w:t>formation on the subject topic, a</w:t>
      </w:r>
      <w:r w:rsidR="00B97C00">
        <w:rPr>
          <w:rFonts w:ascii="Arial" w:hAnsi="Arial" w:cs="Arial"/>
          <w:sz w:val="24"/>
          <w:szCs w:val="24"/>
          <w:shd w:val="clear" w:color="auto" w:fill="FFFFFF"/>
        </w:rPr>
        <w:t>llowing results to be collected quickly and efficiently. Quantitative researc</w:t>
      </w:r>
      <w:r w:rsidR="00C54640">
        <w:rPr>
          <w:rFonts w:ascii="Arial" w:hAnsi="Arial" w:cs="Arial"/>
          <w:sz w:val="24"/>
          <w:szCs w:val="24"/>
          <w:shd w:val="clear" w:color="auto" w:fill="FFFFFF"/>
        </w:rPr>
        <w:t xml:space="preserve">h offers opportunity to analyse </w:t>
      </w:r>
      <w:r w:rsidR="00B97C00">
        <w:rPr>
          <w:rFonts w:ascii="Arial" w:hAnsi="Arial" w:cs="Arial"/>
          <w:sz w:val="24"/>
          <w:szCs w:val="24"/>
          <w:shd w:val="clear" w:color="auto" w:fill="FFFFFF"/>
        </w:rPr>
        <w:t xml:space="preserve">attitudes, opinions and behaviours of those emergency services members and generalize results from a large sample population. It is a more structured method of information gathering than qualitative research. </w:t>
      </w:r>
      <w:r w:rsidR="00473D2D">
        <w:rPr>
          <w:rFonts w:ascii="Arial" w:hAnsi="Arial" w:cs="Arial"/>
          <w:sz w:val="24"/>
          <w:szCs w:val="24"/>
          <w:shd w:val="clear" w:color="auto" w:fill="FFFFFF"/>
        </w:rPr>
        <w:t>There are a number of p</w:t>
      </w:r>
      <w:r w:rsidR="00354D88">
        <w:rPr>
          <w:rFonts w:ascii="Arial" w:hAnsi="Arial" w:cs="Arial"/>
          <w:sz w:val="24"/>
          <w:szCs w:val="24"/>
          <w:shd w:val="clear" w:color="auto" w:fill="FFFFFF"/>
        </w:rPr>
        <w:t xml:space="preserve">ositives </w:t>
      </w:r>
      <w:r w:rsidR="00473D2D">
        <w:rPr>
          <w:rFonts w:ascii="Arial" w:hAnsi="Arial" w:cs="Arial"/>
          <w:sz w:val="24"/>
          <w:szCs w:val="24"/>
          <w:shd w:val="clear" w:color="auto" w:fill="FFFFFF"/>
        </w:rPr>
        <w:t xml:space="preserve">reasons for using quantitative research, these are </w:t>
      </w:r>
      <w:r w:rsidR="00354D88">
        <w:rPr>
          <w:rFonts w:ascii="Arial" w:hAnsi="Arial" w:cs="Arial"/>
          <w:sz w:val="24"/>
          <w:szCs w:val="24"/>
          <w:shd w:val="clear" w:color="auto" w:fill="FFFFFF"/>
        </w:rPr>
        <w:t>that it is li</w:t>
      </w:r>
      <w:r w:rsidR="003F0AA2">
        <w:rPr>
          <w:rFonts w:ascii="Arial" w:hAnsi="Arial" w:cs="Arial"/>
          <w:sz w:val="24"/>
          <w:szCs w:val="24"/>
          <w:shd w:val="clear" w:color="auto" w:fill="FFFFFF"/>
        </w:rPr>
        <w:t xml:space="preserve">kely more samples will provide </w:t>
      </w:r>
      <w:r w:rsidR="00354D88">
        <w:rPr>
          <w:rFonts w:ascii="Arial" w:hAnsi="Arial" w:cs="Arial"/>
          <w:sz w:val="24"/>
          <w:szCs w:val="24"/>
          <w:shd w:val="clear" w:color="auto" w:fill="FFFFFF"/>
        </w:rPr>
        <w:t xml:space="preserve">responses as questionnaires </w:t>
      </w:r>
      <w:r w:rsidR="00473D2D">
        <w:rPr>
          <w:rFonts w:ascii="Arial" w:hAnsi="Arial" w:cs="Arial"/>
          <w:sz w:val="24"/>
          <w:szCs w:val="24"/>
          <w:shd w:val="clear" w:color="auto" w:fill="FFFFFF"/>
        </w:rPr>
        <w:t>are easily understood and less time consuming than other forms of information</w:t>
      </w:r>
      <w:r w:rsidR="003F0AA2">
        <w:rPr>
          <w:rFonts w:ascii="Arial" w:hAnsi="Arial" w:cs="Arial"/>
          <w:sz w:val="24"/>
          <w:szCs w:val="24"/>
          <w:shd w:val="clear" w:color="auto" w:fill="FFFFFF"/>
        </w:rPr>
        <w:t xml:space="preserve"> gathering. As </w:t>
      </w:r>
      <w:r w:rsidR="00DE4171">
        <w:rPr>
          <w:rFonts w:ascii="Arial" w:hAnsi="Arial" w:cs="Arial"/>
          <w:sz w:val="24"/>
          <w:szCs w:val="24"/>
          <w:shd w:val="clear" w:color="auto" w:fill="FFFFFF"/>
        </w:rPr>
        <w:t xml:space="preserve">well as this, </w:t>
      </w:r>
      <w:r w:rsidR="00354D88">
        <w:rPr>
          <w:rFonts w:ascii="Arial" w:hAnsi="Arial" w:cs="Arial"/>
          <w:sz w:val="24"/>
          <w:szCs w:val="24"/>
          <w:shd w:val="clear" w:color="auto" w:fill="FFFFFF"/>
        </w:rPr>
        <w:t xml:space="preserve">respondents can be </w:t>
      </w:r>
      <w:r w:rsidR="00DE4171">
        <w:rPr>
          <w:rFonts w:ascii="Arial" w:hAnsi="Arial" w:cs="Arial"/>
          <w:sz w:val="24"/>
          <w:szCs w:val="24"/>
          <w:shd w:val="clear" w:color="auto" w:fill="FFFFFF"/>
        </w:rPr>
        <w:t xml:space="preserve">based anywhere. From a data collection point of view, </w:t>
      </w:r>
      <w:r w:rsidR="004C3160">
        <w:rPr>
          <w:rFonts w:ascii="Arial" w:hAnsi="Arial" w:cs="Arial"/>
          <w:sz w:val="24"/>
          <w:szCs w:val="24"/>
          <w:shd w:val="clear" w:color="auto" w:fill="FFFFFF"/>
        </w:rPr>
        <w:t xml:space="preserve">they are easy to </w:t>
      </w:r>
      <w:r w:rsidR="00354D88">
        <w:rPr>
          <w:rFonts w:ascii="Arial" w:hAnsi="Arial" w:cs="Arial"/>
          <w:sz w:val="24"/>
          <w:szCs w:val="24"/>
          <w:shd w:val="clear" w:color="auto" w:fill="FFFFFF"/>
        </w:rPr>
        <w:t xml:space="preserve">analyse and draw a conclusion from. </w:t>
      </w:r>
    </w:p>
    <w:p w:rsidR="000517BF" w:rsidRDefault="000517BF">
      <w:pPr>
        <w:rPr>
          <w:rFonts w:ascii="Arial" w:hAnsi="Arial" w:cs="Arial"/>
          <w:sz w:val="24"/>
          <w:szCs w:val="24"/>
          <w:shd w:val="clear" w:color="auto" w:fill="FFFFFF"/>
        </w:rPr>
      </w:pPr>
      <w:r>
        <w:rPr>
          <w:rFonts w:ascii="Arial" w:hAnsi="Arial" w:cs="Arial"/>
          <w:sz w:val="24"/>
          <w:szCs w:val="24"/>
          <w:shd w:val="clear" w:color="auto" w:fill="FFFFFF"/>
        </w:rPr>
        <w:t xml:space="preserve">The sample size is typically smaller when using qualitative research. This will allow opportunities to </w:t>
      </w:r>
      <w:r w:rsidR="001F1F0D">
        <w:rPr>
          <w:rFonts w:ascii="Arial" w:hAnsi="Arial" w:cs="Arial"/>
          <w:sz w:val="24"/>
          <w:szCs w:val="24"/>
          <w:shd w:val="clear" w:color="auto" w:fill="FFFFFF"/>
        </w:rPr>
        <w:t xml:space="preserve">gather more in-depth data via interviews, with a mixture of open ended unstructured and semi structured questions targeting </w:t>
      </w:r>
      <w:r>
        <w:rPr>
          <w:rFonts w:ascii="Arial" w:hAnsi="Arial" w:cs="Arial"/>
          <w:sz w:val="24"/>
          <w:szCs w:val="24"/>
          <w:shd w:val="clear" w:color="auto" w:fill="FFFFFF"/>
        </w:rPr>
        <w:t>senior Police officers, Firefighters and Ambulance crew</w:t>
      </w:r>
      <w:r w:rsidR="007D0A02">
        <w:rPr>
          <w:rFonts w:ascii="Arial" w:hAnsi="Arial" w:cs="Arial"/>
          <w:sz w:val="24"/>
          <w:szCs w:val="24"/>
          <w:shd w:val="clear" w:color="auto" w:fill="FFFFFF"/>
        </w:rPr>
        <w:t xml:space="preserve">. </w:t>
      </w:r>
      <w:r w:rsidR="00035F77">
        <w:rPr>
          <w:rFonts w:ascii="Arial" w:hAnsi="Arial" w:cs="Arial"/>
          <w:sz w:val="24"/>
          <w:szCs w:val="24"/>
          <w:shd w:val="clear" w:color="auto" w:fill="FFFFFF"/>
        </w:rPr>
        <w:t xml:space="preserve">An interview allows opportunity to “converse with respondents and collect elicit data about a subject” (Question Pro 2021). This </w:t>
      </w:r>
      <w:r w:rsidR="007D0A02">
        <w:rPr>
          <w:rFonts w:ascii="Arial" w:hAnsi="Arial" w:cs="Arial"/>
          <w:sz w:val="24"/>
          <w:szCs w:val="24"/>
          <w:shd w:val="clear" w:color="auto" w:fill="FFFFFF"/>
        </w:rPr>
        <w:t>in turn enables</w:t>
      </w:r>
      <w:r>
        <w:rPr>
          <w:rFonts w:ascii="Arial" w:hAnsi="Arial" w:cs="Arial"/>
          <w:sz w:val="24"/>
          <w:szCs w:val="24"/>
          <w:shd w:val="clear" w:color="auto" w:fill="FFFFFF"/>
        </w:rPr>
        <w:t xml:space="preserve"> them to provide their understanding an</w:t>
      </w:r>
      <w:r w:rsidR="00E74CC0">
        <w:rPr>
          <w:rFonts w:ascii="Arial" w:hAnsi="Arial" w:cs="Arial"/>
          <w:sz w:val="24"/>
          <w:szCs w:val="24"/>
          <w:shd w:val="clear" w:color="auto" w:fill="FFFFFF"/>
        </w:rPr>
        <w:t>d opinions on the subject topic</w:t>
      </w:r>
      <w:r>
        <w:rPr>
          <w:rFonts w:ascii="Arial" w:hAnsi="Arial" w:cs="Arial"/>
          <w:sz w:val="24"/>
          <w:szCs w:val="24"/>
          <w:shd w:val="clear" w:color="auto" w:fill="FFFFFF"/>
        </w:rPr>
        <w:t xml:space="preserve"> by using a combination of unstructured and semi-structured open ended questions. </w:t>
      </w:r>
      <w:r w:rsidR="001F0D44">
        <w:rPr>
          <w:rFonts w:ascii="Arial" w:hAnsi="Arial" w:cs="Arial"/>
          <w:sz w:val="24"/>
          <w:szCs w:val="24"/>
          <w:shd w:val="clear" w:color="auto" w:fill="FFFFFF"/>
        </w:rPr>
        <w:t>These samples will be offered the chance to answer the questionnaires before interview. Therefore, allowing further information to be obtained b</w:t>
      </w:r>
      <w:r w:rsidR="001F1F0D">
        <w:rPr>
          <w:rFonts w:ascii="Arial" w:hAnsi="Arial" w:cs="Arial"/>
          <w:sz w:val="24"/>
          <w:szCs w:val="24"/>
          <w:shd w:val="clear" w:color="auto" w:fill="FFFFFF"/>
        </w:rPr>
        <w:t>y probing them in relation</w:t>
      </w:r>
      <w:r w:rsidR="001F0D44">
        <w:rPr>
          <w:rFonts w:ascii="Arial" w:hAnsi="Arial" w:cs="Arial"/>
          <w:sz w:val="24"/>
          <w:szCs w:val="24"/>
          <w:shd w:val="clear" w:color="auto" w:fill="FFFFFF"/>
        </w:rPr>
        <w:t xml:space="preserve"> to their questionnaire responses. </w:t>
      </w:r>
      <w:r>
        <w:rPr>
          <w:rFonts w:ascii="Arial" w:hAnsi="Arial" w:cs="Arial"/>
          <w:sz w:val="24"/>
          <w:szCs w:val="24"/>
          <w:shd w:val="clear" w:color="auto" w:fill="FFFFFF"/>
        </w:rPr>
        <w:t>This will provide further insight into the problems each service is affected by and will help develop ideas for potential improvem</w:t>
      </w:r>
      <w:r w:rsidR="001F0D44">
        <w:rPr>
          <w:rFonts w:ascii="Arial" w:hAnsi="Arial" w:cs="Arial"/>
          <w:sz w:val="24"/>
          <w:szCs w:val="24"/>
          <w:shd w:val="clear" w:color="auto" w:fill="FFFFFF"/>
        </w:rPr>
        <w:t>ents and development. There are also a number</w:t>
      </w:r>
      <w:r>
        <w:rPr>
          <w:rFonts w:ascii="Arial" w:hAnsi="Arial" w:cs="Arial"/>
          <w:sz w:val="24"/>
          <w:szCs w:val="24"/>
          <w:shd w:val="clear" w:color="auto" w:fill="FFFFFF"/>
        </w:rPr>
        <w:t xml:space="preserve"> of </w:t>
      </w:r>
      <w:r w:rsidR="00B74DA4">
        <w:rPr>
          <w:rFonts w:ascii="Arial" w:hAnsi="Arial" w:cs="Arial"/>
          <w:sz w:val="24"/>
          <w:szCs w:val="24"/>
          <w:shd w:val="clear" w:color="auto" w:fill="FFFFFF"/>
        </w:rPr>
        <w:t>positive</w:t>
      </w:r>
      <w:r w:rsidR="001F0D44">
        <w:rPr>
          <w:rFonts w:ascii="Arial" w:hAnsi="Arial" w:cs="Arial"/>
          <w:sz w:val="24"/>
          <w:szCs w:val="24"/>
          <w:shd w:val="clear" w:color="auto" w:fill="FFFFFF"/>
        </w:rPr>
        <w:t xml:space="preserve"> reasons to use </w:t>
      </w:r>
      <w:r>
        <w:rPr>
          <w:rFonts w:ascii="Arial" w:hAnsi="Arial" w:cs="Arial"/>
          <w:sz w:val="24"/>
          <w:szCs w:val="24"/>
          <w:shd w:val="clear" w:color="auto" w:fill="FFFFFF"/>
        </w:rPr>
        <w:t>quali</w:t>
      </w:r>
      <w:r w:rsidR="001F0D44">
        <w:rPr>
          <w:rFonts w:ascii="Arial" w:hAnsi="Arial" w:cs="Arial"/>
          <w:sz w:val="24"/>
          <w:szCs w:val="24"/>
          <w:shd w:val="clear" w:color="auto" w:fill="FFFFFF"/>
        </w:rPr>
        <w:t xml:space="preserve">tative research, these are that </w:t>
      </w:r>
      <w:r>
        <w:rPr>
          <w:rFonts w:ascii="Arial" w:hAnsi="Arial" w:cs="Arial"/>
          <w:sz w:val="24"/>
          <w:szCs w:val="24"/>
          <w:shd w:val="clear" w:color="auto" w:fill="FFFFFF"/>
        </w:rPr>
        <w:t>it helps to understand peoples motivations</w:t>
      </w:r>
      <w:r w:rsidR="001F1F0D">
        <w:rPr>
          <w:rFonts w:ascii="Arial" w:hAnsi="Arial" w:cs="Arial"/>
          <w:sz w:val="24"/>
          <w:szCs w:val="24"/>
          <w:shd w:val="clear" w:color="auto" w:fill="FFFFFF"/>
        </w:rPr>
        <w:t xml:space="preserve">, </w:t>
      </w:r>
      <w:r>
        <w:rPr>
          <w:rFonts w:ascii="Arial" w:hAnsi="Arial" w:cs="Arial"/>
          <w:sz w:val="24"/>
          <w:szCs w:val="24"/>
          <w:shd w:val="clear" w:color="auto" w:fill="FFFFFF"/>
        </w:rPr>
        <w:lastRenderedPageBreak/>
        <w:t xml:space="preserve">thoughts and ideas, offering highly detailed responses and therefore, generating new ideas to improve on. </w:t>
      </w:r>
    </w:p>
    <w:p w:rsidR="00FA1352" w:rsidRDefault="00FA1352" w:rsidP="00FA1352">
      <w:pPr>
        <w:rPr>
          <w:rFonts w:ascii="Arial" w:hAnsi="Arial" w:cs="Arial"/>
          <w:sz w:val="24"/>
          <w:szCs w:val="24"/>
        </w:rPr>
      </w:pPr>
      <w:r>
        <w:rPr>
          <w:rFonts w:ascii="Arial" w:hAnsi="Arial" w:cs="Arial"/>
          <w:sz w:val="24"/>
          <w:szCs w:val="24"/>
        </w:rPr>
        <w:t xml:space="preserve">In order to answer the research question, the majority of research and data used and collected will be secondary. This is due to the fact that investigations will be made into past terrorist attacks in order to examine and evaluate any possible errors which occurred, and then suggest ideas to improve. Secondary research uses already existing data which can be “summarized and collated to increase the overall effectiveness of research”. (Question Pro 2021). Therefore, providing an in-depth and reliable investigation of the research topic. Having said this, there will be two forms of primary research used when collecting data. The two forms of primary research used will be questionnaires and interviews, which means “going directly to the source” (Smart Survey 2021) and therefore, “not relying on pre-existing data samples” (Smart Survey 2021).  This research will allow data to be obtained first-hand from individuals currently </w:t>
      </w:r>
      <w:r w:rsidR="00927C8A">
        <w:rPr>
          <w:rFonts w:ascii="Arial" w:hAnsi="Arial" w:cs="Arial"/>
          <w:sz w:val="24"/>
          <w:szCs w:val="24"/>
        </w:rPr>
        <w:t>employed</w:t>
      </w:r>
      <w:r>
        <w:rPr>
          <w:rFonts w:ascii="Arial" w:hAnsi="Arial" w:cs="Arial"/>
          <w:sz w:val="24"/>
          <w:szCs w:val="24"/>
        </w:rPr>
        <w:t xml:space="preserve"> by the three main emergency services being focused on. This offers these individuals the opportunity to provide their valued opinions and experiences which will be vital to the subject topic. </w:t>
      </w:r>
    </w:p>
    <w:p w:rsidR="00C01443" w:rsidRDefault="000F126C" w:rsidP="0007514B">
      <w:pPr>
        <w:rPr>
          <w:rFonts w:ascii="Arial" w:hAnsi="Arial" w:cs="Arial"/>
          <w:color w:val="000000" w:themeColor="text1"/>
          <w:sz w:val="24"/>
          <w:szCs w:val="24"/>
          <w:shd w:val="clear" w:color="auto" w:fill="FFFFFF"/>
        </w:rPr>
      </w:pPr>
      <w:r>
        <w:rPr>
          <w:rFonts w:ascii="Arial" w:hAnsi="Arial" w:cs="Arial"/>
          <w:sz w:val="24"/>
          <w:szCs w:val="24"/>
          <w:shd w:val="clear" w:color="auto" w:fill="FFFFFF"/>
        </w:rPr>
        <w:t>Ques</w:t>
      </w:r>
      <w:r w:rsidR="00B5022A">
        <w:rPr>
          <w:rFonts w:ascii="Arial" w:hAnsi="Arial" w:cs="Arial"/>
          <w:sz w:val="24"/>
          <w:szCs w:val="24"/>
          <w:shd w:val="clear" w:color="auto" w:fill="FFFFFF"/>
        </w:rPr>
        <w:t>tions for the questionnaire have been</w:t>
      </w:r>
      <w:r>
        <w:rPr>
          <w:rFonts w:ascii="Arial" w:hAnsi="Arial" w:cs="Arial"/>
          <w:sz w:val="24"/>
          <w:szCs w:val="24"/>
          <w:shd w:val="clear" w:color="auto" w:fill="FFFFFF"/>
        </w:rPr>
        <w:t xml:space="preserve"> developed based on the amount of information anticipated to be obtained from them, as well as the quality of data collected. Furthermore, the questions will enable the participants to give a high standard of dependable answers in order for a reliable evaluation to be conducted.  A formal standardised questionnaire will be used when collecting data. This will allow “prescribed wording and order of questions, to ensure that each respondent receives the same stimuli. (Marketing research and information system 1997</w:t>
      </w:r>
      <w:r w:rsidRPr="00CE39C1">
        <w:rPr>
          <w:rFonts w:ascii="Arial" w:hAnsi="Arial" w:cs="Arial"/>
          <w:sz w:val="24"/>
          <w:szCs w:val="24"/>
          <w:shd w:val="clear" w:color="auto" w:fill="FFFFFF"/>
        </w:rPr>
        <w:t>). A number of problems were encountered when constructing the questions for the questionnaire. These problems have been acknowledged and steps have been taken in order to prevent them from occurring and help better the standard of the questionnaire</w:t>
      </w:r>
      <w:r>
        <w:rPr>
          <w:rFonts w:ascii="Arial" w:hAnsi="Arial" w:cs="Arial"/>
          <w:sz w:val="24"/>
          <w:szCs w:val="24"/>
          <w:shd w:val="clear" w:color="auto" w:fill="FFFFFF"/>
        </w:rPr>
        <w:t>. In relation to these problems, consideration was taken when constructing the questions as it could be a very sensitive topic for participants who have attended terrorist attacks or incidents alike.  Although terrorist attacks are on the increase which has been evidenced by the Statista Research Deportment who state “In 2019 there were 64 terrorist attacks in the United Kingdom compared with 60 in 2018” (Statista Research Department 2021). They are still fairly uncommon compare</w:t>
      </w:r>
      <w:r w:rsidR="000E656E">
        <w:rPr>
          <w:rFonts w:ascii="Arial" w:hAnsi="Arial" w:cs="Arial"/>
          <w:sz w:val="24"/>
          <w:szCs w:val="24"/>
          <w:shd w:val="clear" w:color="auto" w:fill="FFFFFF"/>
        </w:rPr>
        <w:t>d to other major incidents</w:t>
      </w:r>
      <w:r>
        <w:rPr>
          <w:rFonts w:ascii="Arial" w:hAnsi="Arial" w:cs="Arial"/>
          <w:sz w:val="24"/>
          <w:szCs w:val="24"/>
          <w:shd w:val="clear" w:color="auto" w:fill="FFFFFF"/>
        </w:rPr>
        <w:t xml:space="preserve">. </w:t>
      </w:r>
      <w:r w:rsidRPr="000E656E">
        <w:rPr>
          <w:rFonts w:ascii="Arial" w:hAnsi="Arial" w:cs="Arial"/>
          <w:sz w:val="24"/>
          <w:szCs w:val="24"/>
          <w:shd w:val="clear" w:color="auto" w:fill="FFFFFF"/>
        </w:rPr>
        <w:t xml:space="preserve">This was a problem encountered when developing the questionnaire questions as even thought a wide range of participants will be answering the questionnaire, </w:t>
      </w:r>
      <w:r>
        <w:rPr>
          <w:rFonts w:ascii="Arial" w:hAnsi="Arial" w:cs="Arial"/>
          <w:sz w:val="24"/>
          <w:szCs w:val="24"/>
          <w:shd w:val="clear" w:color="auto" w:fill="FFFFFF"/>
        </w:rPr>
        <w:t xml:space="preserve">how many have actually attended a terrorist incident in their career? Will this impact the detail in the data being obtained? In order to prevent this problem occurring, some questions will be adapted in order for the relevant information to be obtained. For example, questions will be asked around communication at terrorist attacks/major incidents which joint emergency services have attended. This will give participants who have not attended a terrorist incident, the opportunity to answer the questions. However, consideration will be taken in relation to this when evaluating results.  </w:t>
      </w:r>
      <w:r w:rsidR="00CE39C1" w:rsidRPr="00CE39C1">
        <w:rPr>
          <w:rFonts w:ascii="Arial" w:hAnsi="Arial" w:cs="Arial"/>
          <w:sz w:val="24"/>
          <w:szCs w:val="24"/>
          <w:shd w:val="clear" w:color="auto" w:fill="FFFFFF"/>
        </w:rPr>
        <w:t>Questions for interviews will be</w:t>
      </w:r>
      <w:r w:rsidR="0007514B" w:rsidRPr="00CE39C1">
        <w:rPr>
          <w:rFonts w:ascii="Arial" w:hAnsi="Arial" w:cs="Arial"/>
          <w:sz w:val="24"/>
          <w:szCs w:val="24"/>
          <w:shd w:val="clear" w:color="auto" w:fill="FFFFFF"/>
        </w:rPr>
        <w:t xml:space="preserve"> used by developin</w:t>
      </w:r>
      <w:r w:rsidR="00CE39C1" w:rsidRPr="00CE39C1">
        <w:rPr>
          <w:rFonts w:ascii="Arial" w:hAnsi="Arial" w:cs="Arial"/>
          <w:sz w:val="24"/>
          <w:szCs w:val="24"/>
          <w:shd w:val="clear" w:color="auto" w:fill="FFFFFF"/>
        </w:rPr>
        <w:t>g on from the general questionnaire answers</w:t>
      </w:r>
      <w:r w:rsidR="0007514B" w:rsidRPr="00CE39C1">
        <w:rPr>
          <w:rFonts w:ascii="Arial" w:hAnsi="Arial" w:cs="Arial"/>
          <w:sz w:val="24"/>
          <w:szCs w:val="24"/>
          <w:shd w:val="clear" w:color="auto" w:fill="FFFFFF"/>
        </w:rPr>
        <w:t xml:space="preserve"> in order to get more in depth and detailed answers and information.</w:t>
      </w:r>
      <w:r w:rsidR="00CE39C1" w:rsidRPr="00CE39C1">
        <w:rPr>
          <w:rFonts w:ascii="Arial" w:hAnsi="Arial" w:cs="Arial"/>
          <w:sz w:val="24"/>
          <w:szCs w:val="24"/>
          <w:shd w:val="clear" w:color="auto" w:fill="FFFFFF"/>
        </w:rPr>
        <w:t xml:space="preserve"> </w:t>
      </w:r>
      <w:r w:rsidR="0007514B" w:rsidRPr="00CE39C1">
        <w:rPr>
          <w:rFonts w:ascii="Arial" w:hAnsi="Arial" w:cs="Arial"/>
          <w:sz w:val="24"/>
          <w:szCs w:val="24"/>
          <w:shd w:val="clear" w:color="auto" w:fill="FFFFFF"/>
        </w:rPr>
        <w:t xml:space="preserve">Interviews will be conducted with </w:t>
      </w:r>
      <w:r w:rsidR="00CE39C1" w:rsidRPr="00CE39C1">
        <w:rPr>
          <w:rFonts w:ascii="Arial" w:hAnsi="Arial" w:cs="Arial"/>
          <w:sz w:val="24"/>
          <w:szCs w:val="24"/>
          <w:shd w:val="clear" w:color="auto" w:fill="FFFFFF"/>
        </w:rPr>
        <w:t xml:space="preserve">front line and </w:t>
      </w:r>
      <w:r w:rsidR="0007514B" w:rsidRPr="00CE39C1">
        <w:rPr>
          <w:rFonts w:ascii="Arial" w:hAnsi="Arial" w:cs="Arial"/>
          <w:sz w:val="24"/>
          <w:szCs w:val="24"/>
          <w:shd w:val="clear" w:color="auto" w:fill="FFFFFF"/>
        </w:rPr>
        <w:t xml:space="preserve">senior officers from all </w:t>
      </w:r>
      <w:r w:rsidR="00CE39C1">
        <w:rPr>
          <w:rFonts w:ascii="Arial" w:hAnsi="Arial" w:cs="Arial"/>
          <w:color w:val="000000" w:themeColor="text1"/>
          <w:sz w:val="24"/>
          <w:szCs w:val="24"/>
          <w:shd w:val="clear" w:color="auto" w:fill="FFFFFF"/>
        </w:rPr>
        <w:lastRenderedPageBreak/>
        <w:t xml:space="preserve">services to ensure a variety of experience and knowledge when gathering information. </w:t>
      </w:r>
    </w:p>
    <w:p w:rsidR="002F6303" w:rsidRPr="00EE1474" w:rsidRDefault="00C01443" w:rsidP="0007514B">
      <w:pPr>
        <w:rPr>
          <w:rFonts w:ascii="Arial" w:hAnsi="Arial" w:cs="Arial"/>
          <w:sz w:val="24"/>
          <w:szCs w:val="24"/>
          <w:shd w:val="clear" w:color="auto" w:fill="FFFFFF"/>
        </w:rPr>
      </w:pPr>
      <w:r>
        <w:rPr>
          <w:rFonts w:ascii="Arial" w:hAnsi="Arial" w:cs="Arial"/>
          <w:sz w:val="24"/>
          <w:szCs w:val="24"/>
          <w:shd w:val="clear" w:color="auto" w:fill="FFFFFF"/>
        </w:rPr>
        <w:t xml:space="preserve">There will be six main focus groups when considering participants for the questionnaires and interviews. These will be front line </w:t>
      </w:r>
      <w:r w:rsidR="000E656E">
        <w:rPr>
          <w:rFonts w:ascii="Arial" w:hAnsi="Arial" w:cs="Arial"/>
          <w:sz w:val="24"/>
          <w:szCs w:val="24"/>
          <w:shd w:val="clear" w:color="auto" w:fill="FFFFFF"/>
        </w:rPr>
        <w:t xml:space="preserve">through to senior </w:t>
      </w:r>
      <w:r>
        <w:rPr>
          <w:rFonts w:ascii="Arial" w:hAnsi="Arial" w:cs="Arial"/>
          <w:sz w:val="24"/>
          <w:szCs w:val="24"/>
          <w:shd w:val="clear" w:color="auto" w:fill="FFFFFF"/>
        </w:rPr>
        <w:t>police officers,</w:t>
      </w:r>
      <w:r w:rsidR="000E656E">
        <w:rPr>
          <w:rFonts w:ascii="Arial" w:hAnsi="Arial" w:cs="Arial"/>
          <w:sz w:val="24"/>
          <w:szCs w:val="24"/>
          <w:shd w:val="clear" w:color="auto" w:fill="FFFFFF"/>
        </w:rPr>
        <w:t xml:space="preserve"> firefighters and ambulance crew. Due to the fact </w:t>
      </w:r>
      <w:r>
        <w:rPr>
          <w:rFonts w:ascii="Arial" w:hAnsi="Arial" w:cs="Arial"/>
          <w:sz w:val="24"/>
          <w:szCs w:val="24"/>
          <w:shd w:val="clear" w:color="auto" w:fill="FFFFFF"/>
        </w:rPr>
        <w:t xml:space="preserve">that there are a larger </w:t>
      </w:r>
      <w:r w:rsidR="000E656E">
        <w:rPr>
          <w:rFonts w:ascii="Arial" w:hAnsi="Arial" w:cs="Arial"/>
          <w:sz w:val="24"/>
          <w:szCs w:val="24"/>
          <w:shd w:val="clear" w:color="auto" w:fill="FFFFFF"/>
        </w:rPr>
        <w:t xml:space="preserve">amount of front line emergency service personnel </w:t>
      </w:r>
      <w:r>
        <w:rPr>
          <w:rFonts w:ascii="Arial" w:hAnsi="Arial" w:cs="Arial"/>
          <w:sz w:val="24"/>
          <w:szCs w:val="24"/>
          <w:shd w:val="clear" w:color="auto" w:fill="FFFFFF"/>
        </w:rPr>
        <w:t>compared t</w:t>
      </w:r>
      <w:r w:rsidR="000E656E">
        <w:rPr>
          <w:rFonts w:ascii="Arial" w:hAnsi="Arial" w:cs="Arial"/>
          <w:sz w:val="24"/>
          <w:szCs w:val="24"/>
          <w:shd w:val="clear" w:color="auto" w:fill="FFFFFF"/>
        </w:rPr>
        <w:t>o that of their senior officer</w:t>
      </w:r>
      <w:r>
        <w:rPr>
          <w:rFonts w:ascii="Arial" w:hAnsi="Arial" w:cs="Arial"/>
          <w:sz w:val="24"/>
          <w:szCs w:val="24"/>
          <w:shd w:val="clear" w:color="auto" w:fill="FFFFFF"/>
        </w:rPr>
        <w:t xml:space="preserve">, the majority of data collected will be from questionnaires being completed by front line participants. The sample size for this will be between 50-100 </w:t>
      </w:r>
      <w:r w:rsidR="003D1003">
        <w:rPr>
          <w:rFonts w:ascii="Arial" w:hAnsi="Arial" w:cs="Arial"/>
          <w:sz w:val="24"/>
          <w:szCs w:val="24"/>
          <w:shd w:val="clear" w:color="auto" w:fill="FFFFFF"/>
        </w:rPr>
        <w:t>participants</w:t>
      </w:r>
      <w:r w:rsidR="00DC3FF2">
        <w:rPr>
          <w:rFonts w:ascii="Arial" w:hAnsi="Arial" w:cs="Arial"/>
          <w:sz w:val="24"/>
          <w:szCs w:val="24"/>
          <w:shd w:val="clear" w:color="auto" w:fill="FFFFFF"/>
        </w:rPr>
        <w:t xml:space="preserve"> and n</w:t>
      </w:r>
      <w:r>
        <w:rPr>
          <w:rFonts w:ascii="Arial" w:hAnsi="Arial" w:cs="Arial"/>
          <w:sz w:val="24"/>
          <w:szCs w:val="24"/>
          <w:shd w:val="clear" w:color="auto" w:fill="FFFFFF"/>
        </w:rPr>
        <w:t>o family or friends will be used as samples in this research. This will be a sufficient and adequate amount of samples allowing enough data to be collected, analysed and evaluated when relaying back to answer the subject topic.  Consideration has been taken in relation to the general population for interviews, aiming for a population of 12 participants across all services. Interview participants will be answering the questionnaires, answer gathered from this will be used in order to help conduct and evaluate on t</w:t>
      </w:r>
      <w:r w:rsidR="00DC3FF2">
        <w:rPr>
          <w:rFonts w:ascii="Arial" w:hAnsi="Arial" w:cs="Arial"/>
          <w:sz w:val="24"/>
          <w:szCs w:val="24"/>
          <w:shd w:val="clear" w:color="auto" w:fill="FFFFFF"/>
        </w:rPr>
        <w:t xml:space="preserve">heir response. </w:t>
      </w:r>
      <w:r>
        <w:rPr>
          <w:rFonts w:ascii="Arial" w:hAnsi="Arial" w:cs="Arial"/>
          <w:sz w:val="24"/>
          <w:szCs w:val="24"/>
          <w:shd w:val="clear" w:color="auto" w:fill="FFFFFF"/>
        </w:rPr>
        <w:t xml:space="preserve">This will allow an in-depth procedure of interviews to be undertaken providing a stronger quality of samples rather than a large quantity which will be used from the questionnaires. </w:t>
      </w:r>
    </w:p>
    <w:p w:rsidR="00EE1474" w:rsidRDefault="00EE1474" w:rsidP="00EE1474">
      <w:pPr>
        <w:rPr>
          <w:rFonts w:ascii="Arial" w:hAnsi="Arial" w:cs="Arial"/>
          <w:sz w:val="24"/>
          <w:szCs w:val="24"/>
        </w:rPr>
      </w:pPr>
      <w:r w:rsidRPr="00EE1474">
        <w:rPr>
          <w:rFonts w:ascii="Arial" w:hAnsi="Arial" w:cs="Arial"/>
          <w:sz w:val="24"/>
          <w:szCs w:val="24"/>
        </w:rPr>
        <w:t>Data will be analysed in different methods depending on the type of</w:t>
      </w:r>
      <w:r>
        <w:rPr>
          <w:rFonts w:ascii="Arial" w:hAnsi="Arial" w:cs="Arial"/>
          <w:sz w:val="24"/>
          <w:szCs w:val="24"/>
        </w:rPr>
        <w:t xml:space="preserve"> data collection. </w:t>
      </w:r>
      <w:r w:rsidRPr="00EE1474">
        <w:rPr>
          <w:rFonts w:ascii="Arial" w:hAnsi="Arial" w:cs="Arial"/>
          <w:sz w:val="24"/>
          <w:szCs w:val="24"/>
        </w:rPr>
        <w:t xml:space="preserve">The questions from the questionnaires are a form of quantitative data, which comes from closed-ended questions. These can be converted into numerical value, which will best be analysed and shown via graphs. Graphs are “easier to compare results and identify trends” (HubSpot). A histogram graph will best be suited as it is an “alternative way to display the distribution of a quantitative variable”. (lumen).  Histograms are also “useful for large data sets” (lumen). There are a number of data methods to choose from. It is vital that the best suited method is used in order to best display the findings. </w:t>
      </w:r>
    </w:p>
    <w:p w:rsidR="00775387" w:rsidRPr="00D23161" w:rsidRDefault="00893B2B" w:rsidP="00EE1474">
      <w:pPr>
        <w:rPr>
          <w:rFonts w:ascii="Arial" w:hAnsi="Arial" w:cs="Arial"/>
          <w:color w:val="FF0000"/>
          <w:sz w:val="24"/>
          <w:szCs w:val="24"/>
        </w:rPr>
      </w:pPr>
      <w:r>
        <w:rPr>
          <w:rFonts w:ascii="Arial" w:hAnsi="Arial" w:cs="Arial"/>
          <w:sz w:val="24"/>
          <w:szCs w:val="24"/>
        </w:rPr>
        <w:t xml:space="preserve">A different method for analysing data collected from interviews will be used to that which is used for questionnaires. The most common form of qualitative data analysis when analysing semi-structured interviews is thematic </w:t>
      </w:r>
      <w:r w:rsidRPr="00D23161">
        <w:rPr>
          <w:rFonts w:ascii="Arial" w:hAnsi="Arial" w:cs="Arial"/>
          <w:sz w:val="24"/>
          <w:szCs w:val="24"/>
        </w:rPr>
        <w:t>analysis</w:t>
      </w:r>
      <w:r w:rsidR="00D23161" w:rsidRPr="00D23161">
        <w:rPr>
          <w:rFonts w:ascii="Arial" w:hAnsi="Arial" w:cs="Arial"/>
          <w:sz w:val="24"/>
          <w:szCs w:val="24"/>
        </w:rPr>
        <w:t xml:space="preserve">. Thematic analysis is </w:t>
      </w:r>
      <w:r w:rsidR="00D23161">
        <w:rPr>
          <w:rFonts w:ascii="Arial" w:hAnsi="Arial" w:cs="Arial"/>
          <w:sz w:val="24"/>
          <w:szCs w:val="24"/>
        </w:rPr>
        <w:t>“a method for identifying, analysing, organizing, describing, and reporting themes found within a data set</w:t>
      </w:r>
      <w:r w:rsidR="00D23161" w:rsidRPr="00D23161">
        <w:rPr>
          <w:rFonts w:ascii="Arial" w:hAnsi="Arial" w:cs="Arial"/>
          <w:sz w:val="24"/>
          <w:szCs w:val="24"/>
        </w:rPr>
        <w:t xml:space="preserve">”. </w:t>
      </w:r>
      <w:r w:rsidR="00D23161" w:rsidRPr="00D23161">
        <w:rPr>
          <w:rFonts w:ascii="Arial" w:hAnsi="Arial" w:cs="Arial"/>
          <w:sz w:val="24"/>
          <w:szCs w:val="24"/>
        </w:rPr>
        <w:t xml:space="preserve"> (Braun &amp; Clarke, 2006). Boyatzis (1998)</w:t>
      </w:r>
      <w:r w:rsidR="00D23161" w:rsidRPr="00D23161">
        <w:rPr>
          <w:rFonts w:ascii="Arial" w:hAnsi="Arial" w:cs="Arial"/>
          <w:sz w:val="24"/>
          <w:szCs w:val="24"/>
        </w:rPr>
        <w:t>.</w:t>
      </w:r>
      <w:r w:rsidR="00D23161">
        <w:rPr>
          <w:rFonts w:ascii="Arial" w:hAnsi="Arial" w:cs="Arial"/>
          <w:color w:val="FF0000"/>
          <w:sz w:val="24"/>
          <w:szCs w:val="24"/>
        </w:rPr>
        <w:t xml:space="preserve"> </w:t>
      </w:r>
      <w:r>
        <w:rPr>
          <w:rFonts w:ascii="Arial" w:hAnsi="Arial" w:cs="Arial"/>
          <w:sz w:val="24"/>
          <w:szCs w:val="24"/>
        </w:rPr>
        <w:t xml:space="preserve">An advantage of using this type of method would be that it is a flexible method and allows data to be analysed when there is no clear pattern being searched for as well as when knowing the exact data of interest. </w:t>
      </w:r>
    </w:p>
    <w:p w:rsidR="00415A04" w:rsidRDefault="00415A04" w:rsidP="00415A04">
      <w:pPr>
        <w:rPr>
          <w:rFonts w:ascii="Arial" w:hAnsi="Arial" w:cs="Arial"/>
          <w:sz w:val="24"/>
          <w:szCs w:val="24"/>
        </w:rPr>
      </w:pPr>
      <w:r w:rsidRPr="00415A04">
        <w:rPr>
          <w:rFonts w:ascii="Arial" w:hAnsi="Arial" w:cs="Arial"/>
          <w:sz w:val="24"/>
          <w:szCs w:val="24"/>
        </w:rPr>
        <w:t xml:space="preserve">As well as considering all the data that will be obtained from the different collection methods, it is important to adhere to ethical principles when dealing with participants who are involved in the questionnaire and or interview process.  This is in order to protect the dignity, rights and welfare of research and data obtained from the participants. </w:t>
      </w:r>
      <w:r w:rsidR="00AC685D">
        <w:rPr>
          <w:rFonts w:ascii="Arial" w:hAnsi="Arial" w:cs="Arial"/>
          <w:sz w:val="24"/>
          <w:szCs w:val="24"/>
        </w:rPr>
        <w:t>Previous research has brought to light concerns of abuse committed whilst research was undertaken, but “there have been considerable efforts made to establish ethical principles and legal guidelines for research”. (Research Ethics and Forensic Patien</w:t>
      </w:r>
      <w:r w:rsidR="00DC3FF2">
        <w:rPr>
          <w:rFonts w:ascii="Arial" w:hAnsi="Arial" w:cs="Arial"/>
          <w:sz w:val="24"/>
          <w:szCs w:val="24"/>
        </w:rPr>
        <w:t xml:space="preserve">t), which this study will adhere to. </w:t>
      </w:r>
    </w:p>
    <w:p w:rsidR="00A06139" w:rsidRDefault="00D23161">
      <w:pPr>
        <w:rPr>
          <w:rFonts w:ascii="Arial" w:hAnsi="Arial" w:cs="Arial"/>
          <w:b/>
          <w:sz w:val="24"/>
          <w:szCs w:val="24"/>
        </w:rPr>
      </w:pPr>
      <w:r>
        <w:rPr>
          <w:rFonts w:ascii="Arial" w:hAnsi="Arial" w:cs="Arial"/>
          <w:b/>
          <w:sz w:val="24"/>
          <w:szCs w:val="24"/>
        </w:rPr>
        <w:t>(1591</w:t>
      </w:r>
      <w:r w:rsidR="00CC6B10" w:rsidRPr="00CC6B10">
        <w:rPr>
          <w:rFonts w:ascii="Arial" w:hAnsi="Arial" w:cs="Arial"/>
          <w:b/>
          <w:sz w:val="24"/>
          <w:szCs w:val="24"/>
        </w:rPr>
        <w:t>)</w:t>
      </w:r>
    </w:p>
    <w:p w:rsidR="00AD24DC" w:rsidRPr="00B177FE" w:rsidRDefault="00AD24DC">
      <w:pPr>
        <w:rPr>
          <w:rFonts w:ascii="Arial" w:hAnsi="Arial" w:cs="Arial"/>
          <w:b/>
          <w:sz w:val="24"/>
          <w:szCs w:val="24"/>
        </w:rPr>
      </w:pPr>
      <w:r w:rsidRPr="00CC6B10">
        <w:rPr>
          <w:rFonts w:ascii="Arial" w:hAnsi="Arial" w:cs="Arial"/>
          <w:b/>
          <w:sz w:val="24"/>
          <w:szCs w:val="24"/>
          <w:shd w:val="clear" w:color="auto" w:fill="FFFFFF"/>
        </w:rPr>
        <w:lastRenderedPageBreak/>
        <w:t xml:space="preserve">Bibliography: </w:t>
      </w:r>
    </w:p>
    <w:p w:rsidR="00CC6B10" w:rsidRPr="00CC6B10" w:rsidRDefault="00CC6B10">
      <w:pPr>
        <w:rPr>
          <w:rFonts w:ascii="Arial" w:hAnsi="Arial" w:cs="Arial"/>
          <w:b/>
          <w:sz w:val="24"/>
          <w:szCs w:val="24"/>
          <w:shd w:val="clear" w:color="auto" w:fill="FFFFFF"/>
        </w:rPr>
      </w:pPr>
    </w:p>
    <w:p w:rsidR="009F2FFD" w:rsidRDefault="009F2FFD" w:rsidP="009F2FFD">
      <w:pPr>
        <w:rPr>
          <w:rFonts w:ascii="Arial" w:hAnsi="Arial" w:cs="Arial"/>
          <w:sz w:val="24"/>
          <w:szCs w:val="24"/>
          <w:shd w:val="clear" w:color="auto" w:fill="FFFFFF"/>
        </w:rPr>
      </w:pPr>
      <w:r w:rsidRPr="00CC6B10">
        <w:rPr>
          <w:rFonts w:ascii="Arial" w:hAnsi="Arial" w:cs="Arial"/>
          <w:sz w:val="24"/>
          <w:szCs w:val="24"/>
          <w:shd w:val="clear" w:color="auto" w:fill="FFFFFF"/>
        </w:rPr>
        <w:t>BBC News, 8</w:t>
      </w:r>
      <w:r w:rsidRPr="00CC6B10">
        <w:rPr>
          <w:rFonts w:ascii="Arial" w:hAnsi="Arial" w:cs="Arial"/>
          <w:sz w:val="24"/>
          <w:szCs w:val="24"/>
          <w:shd w:val="clear" w:color="auto" w:fill="FFFFFF"/>
          <w:vertAlign w:val="superscript"/>
        </w:rPr>
        <w:t>th</w:t>
      </w:r>
      <w:r w:rsidRPr="00CC6B10">
        <w:rPr>
          <w:rFonts w:ascii="Arial" w:hAnsi="Arial" w:cs="Arial"/>
          <w:sz w:val="24"/>
          <w:szCs w:val="24"/>
          <w:shd w:val="clear" w:color="auto" w:fill="FFFFFF"/>
        </w:rPr>
        <w:t xml:space="preserve"> July 2021, Manchester Arena Inquiry: Police chief apologies for response failings, Viewed 10</w:t>
      </w:r>
      <w:r w:rsidRPr="00CC6B10">
        <w:rPr>
          <w:rFonts w:ascii="Arial" w:hAnsi="Arial" w:cs="Arial"/>
          <w:sz w:val="24"/>
          <w:szCs w:val="24"/>
          <w:shd w:val="clear" w:color="auto" w:fill="FFFFFF"/>
          <w:vertAlign w:val="superscript"/>
        </w:rPr>
        <w:t>th</w:t>
      </w:r>
      <w:r w:rsidRPr="00CC6B10">
        <w:rPr>
          <w:rFonts w:ascii="Arial" w:hAnsi="Arial" w:cs="Arial"/>
          <w:sz w:val="24"/>
          <w:szCs w:val="24"/>
          <w:shd w:val="clear" w:color="auto" w:fill="FFFFFF"/>
        </w:rPr>
        <w:t xml:space="preserve"> August 2021, &lt;</w:t>
      </w:r>
      <w:hyperlink r:id="rId7" w:history="1">
        <w:r w:rsidRPr="00CC6B10">
          <w:rPr>
            <w:rStyle w:val="Hyperlink"/>
            <w:rFonts w:ascii="Arial" w:hAnsi="Arial" w:cs="Arial"/>
            <w:color w:val="auto"/>
            <w:sz w:val="24"/>
            <w:szCs w:val="24"/>
            <w:u w:val="none"/>
            <w:shd w:val="clear" w:color="auto" w:fill="FFFFFF"/>
          </w:rPr>
          <w:t>https://www.bbc.co.uk/news/uk-england-manchester-57768100</w:t>
        </w:r>
      </w:hyperlink>
      <w:r w:rsidRPr="00CC6B10">
        <w:rPr>
          <w:rFonts w:ascii="Arial" w:hAnsi="Arial" w:cs="Arial"/>
          <w:sz w:val="24"/>
          <w:szCs w:val="24"/>
          <w:shd w:val="clear" w:color="auto" w:fill="FFFFFF"/>
        </w:rPr>
        <w:t xml:space="preserve">&gt; </w:t>
      </w:r>
    </w:p>
    <w:p w:rsidR="009F2FFD" w:rsidRPr="00CC6B10" w:rsidRDefault="009F2FFD" w:rsidP="009F2FFD">
      <w:pPr>
        <w:rPr>
          <w:rFonts w:ascii="Arial" w:hAnsi="Arial" w:cs="Arial"/>
          <w:sz w:val="24"/>
          <w:szCs w:val="24"/>
          <w:shd w:val="clear" w:color="auto" w:fill="FFFFFF"/>
        </w:rPr>
      </w:pPr>
    </w:p>
    <w:p w:rsidR="009F2FFD" w:rsidRDefault="009F2FFD" w:rsidP="009F2FFD">
      <w:pPr>
        <w:rPr>
          <w:rFonts w:ascii="Arial" w:hAnsi="Arial" w:cs="Arial"/>
          <w:sz w:val="24"/>
          <w:szCs w:val="24"/>
        </w:rPr>
      </w:pPr>
      <w:r w:rsidRPr="00CC6B10">
        <w:rPr>
          <w:rFonts w:ascii="Arial" w:hAnsi="Arial" w:cs="Arial"/>
          <w:sz w:val="24"/>
          <w:szCs w:val="24"/>
          <w:shd w:val="clear" w:color="auto" w:fill="FFFFFF"/>
        </w:rPr>
        <w:t>Chapter 4: Questionaire Designs, 1997, Formal standardised questionnaires, Viewed 21</w:t>
      </w:r>
      <w:r w:rsidRPr="00CC6B10">
        <w:rPr>
          <w:rFonts w:ascii="Arial" w:hAnsi="Arial" w:cs="Arial"/>
          <w:sz w:val="24"/>
          <w:szCs w:val="24"/>
          <w:shd w:val="clear" w:color="auto" w:fill="FFFFFF"/>
          <w:vertAlign w:val="superscript"/>
        </w:rPr>
        <w:t>st</w:t>
      </w:r>
      <w:r w:rsidRPr="00CC6B10">
        <w:rPr>
          <w:rFonts w:ascii="Arial" w:hAnsi="Arial" w:cs="Arial"/>
          <w:sz w:val="24"/>
          <w:szCs w:val="24"/>
          <w:shd w:val="clear" w:color="auto" w:fill="FFFFFF"/>
        </w:rPr>
        <w:t xml:space="preserve"> August 2021 &lt;</w:t>
      </w:r>
      <w:hyperlink r:id="rId8" w:anchor="TopOfPage" w:history="1">
        <w:r w:rsidRPr="00CC6B10">
          <w:rPr>
            <w:rStyle w:val="Hyperlink"/>
            <w:rFonts w:ascii="Arial" w:hAnsi="Arial" w:cs="Arial"/>
            <w:color w:val="auto"/>
            <w:sz w:val="24"/>
            <w:szCs w:val="24"/>
            <w:u w:val="none"/>
          </w:rPr>
          <w:t>http://www.fao.org/3/w3241e/w3241e05.htm#TopOfPage</w:t>
        </w:r>
      </w:hyperlink>
      <w:r w:rsidRPr="00CC6B10">
        <w:rPr>
          <w:rFonts w:ascii="Arial" w:hAnsi="Arial" w:cs="Arial"/>
          <w:sz w:val="24"/>
          <w:szCs w:val="24"/>
        </w:rPr>
        <w:t xml:space="preserve">&gt; </w:t>
      </w:r>
    </w:p>
    <w:p w:rsidR="009F2FFD" w:rsidRPr="00F0492A" w:rsidRDefault="009F2FFD" w:rsidP="009F2FFD">
      <w:pPr>
        <w:rPr>
          <w:rFonts w:ascii="Arial" w:hAnsi="Arial" w:cs="Arial"/>
          <w:sz w:val="24"/>
          <w:szCs w:val="24"/>
          <w:shd w:val="clear" w:color="auto" w:fill="FFFFFF"/>
        </w:rPr>
      </w:pPr>
    </w:p>
    <w:p w:rsidR="009F2FFD" w:rsidRDefault="009F2FFD" w:rsidP="009F2FFD">
      <w:pPr>
        <w:rPr>
          <w:rFonts w:ascii="Arial" w:hAnsi="Arial" w:cs="Arial"/>
          <w:sz w:val="24"/>
          <w:szCs w:val="24"/>
        </w:rPr>
      </w:pPr>
      <w:r w:rsidRPr="00CC6B10">
        <w:rPr>
          <w:rFonts w:ascii="Arial" w:hAnsi="Arial" w:cs="Arial"/>
          <w:sz w:val="24"/>
          <w:szCs w:val="24"/>
        </w:rPr>
        <w:t>Hub Spot, August 19 2021, Analyze quantitative data first, written by Swetha Amaresan, Viewed 14</w:t>
      </w:r>
      <w:r w:rsidRPr="00CC6B10">
        <w:rPr>
          <w:rFonts w:ascii="Arial" w:hAnsi="Arial" w:cs="Arial"/>
          <w:sz w:val="24"/>
          <w:szCs w:val="24"/>
          <w:vertAlign w:val="superscript"/>
        </w:rPr>
        <w:t>th</w:t>
      </w:r>
      <w:r w:rsidRPr="00CC6B10">
        <w:rPr>
          <w:rFonts w:ascii="Arial" w:hAnsi="Arial" w:cs="Arial"/>
          <w:sz w:val="24"/>
          <w:szCs w:val="24"/>
        </w:rPr>
        <w:t xml:space="preserve"> August 2021 &lt;</w:t>
      </w:r>
      <w:hyperlink r:id="rId9" w:history="1">
        <w:r w:rsidRPr="00CC6B10">
          <w:rPr>
            <w:rStyle w:val="Hyperlink"/>
            <w:rFonts w:ascii="Arial" w:hAnsi="Arial" w:cs="Arial"/>
            <w:color w:val="auto"/>
            <w:sz w:val="24"/>
            <w:szCs w:val="24"/>
            <w:u w:val="none"/>
          </w:rPr>
          <w:t>https://blog.hubspot.com/service/survey-results</w:t>
        </w:r>
      </w:hyperlink>
      <w:r w:rsidRPr="00CC6B10">
        <w:rPr>
          <w:rFonts w:ascii="Arial" w:hAnsi="Arial" w:cs="Arial"/>
          <w:sz w:val="24"/>
          <w:szCs w:val="24"/>
        </w:rPr>
        <w:t xml:space="preserve">&gt; </w:t>
      </w:r>
    </w:p>
    <w:p w:rsidR="009F2FFD" w:rsidRDefault="009F2FFD" w:rsidP="009F2FFD">
      <w:pPr>
        <w:rPr>
          <w:rFonts w:ascii="Arial" w:hAnsi="Arial" w:cs="Arial"/>
          <w:sz w:val="24"/>
          <w:szCs w:val="24"/>
        </w:rPr>
      </w:pPr>
    </w:p>
    <w:p w:rsidR="009F2FFD" w:rsidRDefault="009F2FFD" w:rsidP="009F2FFD">
      <w:pPr>
        <w:rPr>
          <w:rFonts w:ascii="Arial" w:hAnsi="Arial" w:cs="Arial"/>
          <w:sz w:val="24"/>
          <w:szCs w:val="24"/>
        </w:rPr>
      </w:pPr>
      <w:r w:rsidRPr="00CC6B10">
        <w:rPr>
          <w:rFonts w:ascii="Arial" w:hAnsi="Arial" w:cs="Arial"/>
          <w:sz w:val="24"/>
          <w:szCs w:val="24"/>
        </w:rPr>
        <w:t>Lumen, concepts in statistic, Histograms, Viewed 27</w:t>
      </w:r>
      <w:r w:rsidRPr="00CC6B10">
        <w:rPr>
          <w:rFonts w:ascii="Arial" w:hAnsi="Arial" w:cs="Arial"/>
          <w:sz w:val="24"/>
          <w:szCs w:val="24"/>
          <w:vertAlign w:val="superscript"/>
        </w:rPr>
        <w:t>th</w:t>
      </w:r>
      <w:r w:rsidRPr="00CC6B10">
        <w:rPr>
          <w:rFonts w:ascii="Arial" w:hAnsi="Arial" w:cs="Arial"/>
          <w:sz w:val="24"/>
          <w:szCs w:val="24"/>
        </w:rPr>
        <w:t xml:space="preserve"> August 2021</w:t>
      </w:r>
      <w:r>
        <w:rPr>
          <w:rFonts w:ascii="Arial" w:hAnsi="Arial" w:cs="Arial"/>
          <w:sz w:val="24"/>
          <w:szCs w:val="24"/>
        </w:rPr>
        <w:t xml:space="preserve"> </w:t>
      </w:r>
      <w:r w:rsidRPr="00CC6B10">
        <w:rPr>
          <w:rFonts w:ascii="Arial" w:hAnsi="Arial" w:cs="Arial"/>
          <w:sz w:val="24"/>
          <w:szCs w:val="24"/>
        </w:rPr>
        <w:t>&lt;</w:t>
      </w:r>
      <w:hyperlink r:id="rId10" w:history="1">
        <w:r w:rsidRPr="00CC6B10">
          <w:rPr>
            <w:rStyle w:val="Hyperlink"/>
            <w:rFonts w:ascii="Arial" w:hAnsi="Arial" w:cs="Arial"/>
            <w:color w:val="auto"/>
            <w:sz w:val="24"/>
            <w:szCs w:val="24"/>
            <w:u w:val="none"/>
          </w:rPr>
          <w:t>https://courses.lumenlearning.com/wmopen-concepts-statistics/chapter/histograms-1-of-4/</w:t>
        </w:r>
      </w:hyperlink>
      <w:r w:rsidRPr="00CC6B10">
        <w:rPr>
          <w:rStyle w:val="Hyperlink"/>
          <w:rFonts w:ascii="Arial" w:hAnsi="Arial" w:cs="Arial"/>
          <w:color w:val="auto"/>
          <w:sz w:val="24"/>
          <w:szCs w:val="24"/>
          <w:u w:val="none"/>
        </w:rPr>
        <w:t xml:space="preserve">&gt; </w:t>
      </w:r>
      <w:r w:rsidRPr="00CC6B10">
        <w:rPr>
          <w:rFonts w:ascii="Arial" w:hAnsi="Arial" w:cs="Arial"/>
          <w:sz w:val="24"/>
          <w:szCs w:val="24"/>
        </w:rPr>
        <w:t xml:space="preserve"> </w:t>
      </w:r>
    </w:p>
    <w:p w:rsidR="009F2FFD" w:rsidRDefault="009F2FFD" w:rsidP="009F2FFD">
      <w:pPr>
        <w:rPr>
          <w:rFonts w:ascii="Arial" w:hAnsi="Arial" w:cs="Arial"/>
          <w:sz w:val="24"/>
          <w:szCs w:val="24"/>
        </w:rPr>
      </w:pPr>
    </w:p>
    <w:p w:rsidR="009F2FFD" w:rsidRPr="00CC6B10" w:rsidRDefault="009F2FFD" w:rsidP="009F2FFD">
      <w:pPr>
        <w:rPr>
          <w:rFonts w:ascii="Arial" w:hAnsi="Arial" w:cs="Arial"/>
          <w:sz w:val="24"/>
          <w:szCs w:val="24"/>
        </w:rPr>
      </w:pPr>
      <w:r w:rsidRPr="00CC6B10">
        <w:rPr>
          <w:rFonts w:ascii="Arial" w:hAnsi="Arial" w:cs="Arial"/>
          <w:sz w:val="24"/>
          <w:szCs w:val="24"/>
          <w:shd w:val="clear" w:color="auto" w:fill="FFFFFF"/>
        </w:rPr>
        <w:t>Question Pro, 2021, Types of interviews in Research Methods, Viewed 13</w:t>
      </w:r>
      <w:r w:rsidRPr="00CC6B10">
        <w:rPr>
          <w:rFonts w:ascii="Arial" w:hAnsi="Arial" w:cs="Arial"/>
          <w:sz w:val="24"/>
          <w:szCs w:val="24"/>
          <w:shd w:val="clear" w:color="auto" w:fill="FFFFFF"/>
          <w:vertAlign w:val="superscript"/>
        </w:rPr>
        <w:t>th</w:t>
      </w:r>
      <w:r w:rsidRPr="00CC6B10">
        <w:rPr>
          <w:rFonts w:ascii="Arial" w:hAnsi="Arial" w:cs="Arial"/>
          <w:sz w:val="24"/>
          <w:szCs w:val="24"/>
          <w:shd w:val="clear" w:color="auto" w:fill="FFFFFF"/>
        </w:rPr>
        <w:t xml:space="preserve"> August 2021, &lt;</w:t>
      </w:r>
      <w:hyperlink r:id="rId11" w:history="1">
        <w:r w:rsidRPr="00CC6B10">
          <w:rPr>
            <w:rStyle w:val="Hyperlink"/>
            <w:rFonts w:ascii="Arial" w:hAnsi="Arial" w:cs="Arial"/>
            <w:color w:val="auto"/>
            <w:sz w:val="24"/>
            <w:szCs w:val="24"/>
            <w:u w:val="none"/>
            <w:shd w:val="clear" w:color="auto" w:fill="FFFFFF"/>
          </w:rPr>
          <w:t>https://www.questionpro.com/blog/types-of-interviews/</w:t>
        </w:r>
      </w:hyperlink>
      <w:r w:rsidRPr="00CC6B10">
        <w:rPr>
          <w:rFonts w:ascii="Arial" w:hAnsi="Arial" w:cs="Arial"/>
          <w:sz w:val="24"/>
          <w:szCs w:val="24"/>
          <w:shd w:val="clear" w:color="auto" w:fill="FFFFFF"/>
        </w:rPr>
        <w:t>&gt;</w:t>
      </w:r>
    </w:p>
    <w:p w:rsidR="009F2FFD" w:rsidRPr="00CC6B10" w:rsidRDefault="009F2FFD" w:rsidP="009F2FFD">
      <w:pPr>
        <w:rPr>
          <w:rFonts w:ascii="Arial" w:hAnsi="Arial" w:cs="Arial"/>
          <w:sz w:val="24"/>
          <w:szCs w:val="24"/>
          <w:shd w:val="clear" w:color="auto" w:fill="FFFFFF"/>
        </w:rPr>
      </w:pPr>
    </w:p>
    <w:p w:rsidR="009F2FFD" w:rsidRPr="00CC6B10" w:rsidRDefault="009F2FFD" w:rsidP="009F2FFD">
      <w:pPr>
        <w:rPr>
          <w:rFonts w:ascii="Arial" w:hAnsi="Arial" w:cs="Arial"/>
          <w:sz w:val="24"/>
          <w:szCs w:val="24"/>
          <w:shd w:val="clear" w:color="auto" w:fill="FFFFFF"/>
        </w:rPr>
      </w:pPr>
      <w:r w:rsidRPr="00CC6B10">
        <w:rPr>
          <w:rFonts w:ascii="Arial" w:hAnsi="Arial" w:cs="Arial"/>
          <w:sz w:val="24"/>
          <w:szCs w:val="24"/>
          <w:shd w:val="clear" w:color="auto" w:fill="FFFFFF"/>
        </w:rPr>
        <w:t>Sage Research Methods, 2008, Questionnaires, Edited by Paul J Lavrakas, Viewed 15</w:t>
      </w:r>
      <w:r w:rsidRPr="00CC6B10">
        <w:rPr>
          <w:rFonts w:ascii="Arial" w:hAnsi="Arial" w:cs="Arial"/>
          <w:sz w:val="24"/>
          <w:szCs w:val="24"/>
          <w:shd w:val="clear" w:color="auto" w:fill="FFFFFF"/>
          <w:vertAlign w:val="superscript"/>
        </w:rPr>
        <w:t>th</w:t>
      </w:r>
      <w:r w:rsidRPr="00CC6B10">
        <w:rPr>
          <w:rFonts w:ascii="Arial" w:hAnsi="Arial" w:cs="Arial"/>
          <w:sz w:val="24"/>
          <w:szCs w:val="24"/>
          <w:shd w:val="clear" w:color="auto" w:fill="FFFFFF"/>
        </w:rPr>
        <w:t xml:space="preserve"> August 2021, &lt;</w:t>
      </w:r>
      <w:hyperlink r:id="rId12" w:history="1">
        <w:r w:rsidRPr="00CC6B10">
          <w:rPr>
            <w:rStyle w:val="Hyperlink"/>
            <w:rFonts w:ascii="Arial" w:hAnsi="Arial" w:cs="Arial"/>
            <w:color w:val="auto"/>
            <w:sz w:val="24"/>
            <w:szCs w:val="24"/>
            <w:u w:val="none"/>
            <w:shd w:val="clear" w:color="auto" w:fill="FFFFFF"/>
          </w:rPr>
          <w:t>https://methods.sagepub.com/reference/encyclopedia-of-survey-research-methods/n424.xml</w:t>
        </w:r>
      </w:hyperlink>
      <w:r w:rsidRPr="00CC6B10">
        <w:rPr>
          <w:rFonts w:ascii="Arial" w:hAnsi="Arial" w:cs="Arial"/>
          <w:sz w:val="24"/>
          <w:szCs w:val="24"/>
          <w:shd w:val="clear" w:color="auto" w:fill="FFFFFF"/>
        </w:rPr>
        <w:t xml:space="preserve">&gt; </w:t>
      </w:r>
      <w:r w:rsidRPr="00CC6B10">
        <w:rPr>
          <w:rFonts w:ascii="Arial" w:hAnsi="Arial" w:cs="Arial"/>
          <w:sz w:val="24"/>
          <w:szCs w:val="24"/>
          <w:shd w:val="clear" w:color="auto" w:fill="FFFFFF"/>
        </w:rPr>
        <w:tab/>
      </w:r>
    </w:p>
    <w:p w:rsidR="009F2FFD" w:rsidRPr="00CC6B10" w:rsidRDefault="009F2FFD" w:rsidP="009F2FFD">
      <w:pPr>
        <w:tabs>
          <w:tab w:val="left" w:pos="6547"/>
        </w:tabs>
        <w:rPr>
          <w:rFonts w:ascii="Arial" w:hAnsi="Arial" w:cs="Arial"/>
          <w:sz w:val="24"/>
          <w:szCs w:val="24"/>
          <w:shd w:val="clear" w:color="auto" w:fill="FFFFFF"/>
        </w:rPr>
      </w:pPr>
    </w:p>
    <w:p w:rsidR="009F2FFD" w:rsidRDefault="009F2FFD" w:rsidP="009F2FFD">
      <w:pPr>
        <w:tabs>
          <w:tab w:val="left" w:pos="6547"/>
        </w:tabs>
        <w:rPr>
          <w:rFonts w:ascii="Arial" w:hAnsi="Arial" w:cs="Arial"/>
          <w:sz w:val="24"/>
          <w:szCs w:val="24"/>
          <w:shd w:val="clear" w:color="auto" w:fill="FFFFFF"/>
        </w:rPr>
      </w:pPr>
      <w:r w:rsidRPr="00CC6B10">
        <w:rPr>
          <w:rFonts w:ascii="Arial" w:hAnsi="Arial" w:cs="Arial"/>
          <w:sz w:val="24"/>
          <w:szCs w:val="24"/>
          <w:shd w:val="clear" w:color="auto" w:fill="FFFFFF"/>
        </w:rPr>
        <w:t>Smart Survey, 2021, Primary research methods explained, Viewed 20</w:t>
      </w:r>
      <w:r w:rsidRPr="00CC6B10">
        <w:rPr>
          <w:rFonts w:ascii="Arial" w:hAnsi="Arial" w:cs="Arial"/>
          <w:sz w:val="24"/>
          <w:szCs w:val="24"/>
          <w:shd w:val="clear" w:color="auto" w:fill="FFFFFF"/>
          <w:vertAlign w:val="superscript"/>
        </w:rPr>
        <w:t>th</w:t>
      </w:r>
      <w:r w:rsidRPr="00CC6B10">
        <w:rPr>
          <w:rFonts w:ascii="Arial" w:hAnsi="Arial" w:cs="Arial"/>
          <w:sz w:val="24"/>
          <w:szCs w:val="24"/>
          <w:shd w:val="clear" w:color="auto" w:fill="FFFFFF"/>
        </w:rPr>
        <w:t xml:space="preserve"> August 2021,&lt;</w:t>
      </w:r>
      <w:hyperlink r:id="rId13" w:history="1">
        <w:r w:rsidRPr="00CC6B10">
          <w:rPr>
            <w:rStyle w:val="Hyperlink"/>
            <w:rFonts w:ascii="Arial" w:hAnsi="Arial" w:cs="Arial"/>
            <w:color w:val="auto"/>
            <w:sz w:val="24"/>
            <w:szCs w:val="24"/>
            <w:u w:val="none"/>
          </w:rPr>
          <w:t>https://www.smartsurvey.co.uk/articles/primary-research-methods</w:t>
        </w:r>
      </w:hyperlink>
      <w:r w:rsidRPr="00CC6B10">
        <w:rPr>
          <w:rFonts w:ascii="Arial" w:hAnsi="Arial" w:cs="Arial"/>
          <w:sz w:val="24"/>
          <w:szCs w:val="24"/>
        </w:rPr>
        <w:t xml:space="preserve">&gt; </w:t>
      </w:r>
    </w:p>
    <w:p w:rsidR="009F2FFD" w:rsidRPr="00CC6B10" w:rsidRDefault="009F2FFD" w:rsidP="009F2FFD">
      <w:pPr>
        <w:rPr>
          <w:rFonts w:ascii="Arial" w:hAnsi="Arial" w:cs="Arial"/>
          <w:sz w:val="24"/>
          <w:szCs w:val="24"/>
        </w:rPr>
      </w:pPr>
    </w:p>
    <w:p w:rsidR="009F2FFD" w:rsidRPr="00CC6B10" w:rsidRDefault="009F2FFD" w:rsidP="009F2FFD">
      <w:pPr>
        <w:rPr>
          <w:rFonts w:ascii="Arial" w:hAnsi="Arial" w:cs="Arial"/>
          <w:sz w:val="24"/>
          <w:szCs w:val="24"/>
        </w:rPr>
      </w:pPr>
      <w:r w:rsidRPr="00CC6B10">
        <w:rPr>
          <w:rFonts w:ascii="Arial" w:hAnsi="Arial" w:cs="Arial"/>
          <w:sz w:val="24"/>
          <w:szCs w:val="24"/>
        </w:rPr>
        <w:t>Statista, June 2020,  Number of terrorist attacks in the United Kingdom 1970-2019, Viewed 18</w:t>
      </w:r>
      <w:r w:rsidRPr="00CC6B10">
        <w:rPr>
          <w:rFonts w:ascii="Arial" w:hAnsi="Arial" w:cs="Arial"/>
          <w:sz w:val="24"/>
          <w:szCs w:val="24"/>
          <w:vertAlign w:val="superscript"/>
        </w:rPr>
        <w:t>th</w:t>
      </w:r>
      <w:r w:rsidRPr="00CC6B10">
        <w:rPr>
          <w:rFonts w:ascii="Arial" w:hAnsi="Arial" w:cs="Arial"/>
          <w:sz w:val="24"/>
          <w:szCs w:val="24"/>
        </w:rPr>
        <w:t xml:space="preserve"> August 2020, &lt;</w:t>
      </w:r>
      <w:hyperlink r:id="rId14" w:history="1">
        <w:r w:rsidRPr="00CC6B10">
          <w:rPr>
            <w:rStyle w:val="Hyperlink"/>
            <w:rFonts w:ascii="Arial" w:hAnsi="Arial" w:cs="Arial"/>
            <w:color w:val="auto"/>
            <w:sz w:val="24"/>
            <w:szCs w:val="24"/>
            <w:u w:val="none"/>
          </w:rPr>
          <w:t>https://www.statista.com/statistics/539190/incidences-of-terrorism-united-kingdom/</w:t>
        </w:r>
      </w:hyperlink>
      <w:r w:rsidRPr="00CC6B10">
        <w:rPr>
          <w:rFonts w:ascii="Arial" w:hAnsi="Arial" w:cs="Arial"/>
          <w:sz w:val="24"/>
          <w:szCs w:val="24"/>
        </w:rPr>
        <w:t xml:space="preserve">&gt; </w:t>
      </w:r>
    </w:p>
    <w:p w:rsidR="009F2FFD" w:rsidRDefault="009F2FFD" w:rsidP="009F2FFD">
      <w:pPr>
        <w:rPr>
          <w:rFonts w:ascii="Arial" w:hAnsi="Arial" w:cs="Arial"/>
          <w:sz w:val="24"/>
          <w:szCs w:val="24"/>
        </w:rPr>
      </w:pPr>
    </w:p>
    <w:p w:rsidR="00A06139" w:rsidRDefault="009F2FFD" w:rsidP="009F2FFD">
      <w:pPr>
        <w:rPr>
          <w:rFonts w:ascii="Arial" w:hAnsi="Arial" w:cs="Arial"/>
          <w:sz w:val="24"/>
          <w:szCs w:val="24"/>
          <w:shd w:val="clear" w:color="auto" w:fill="FFFFFF"/>
        </w:rPr>
      </w:pPr>
      <w:r w:rsidRPr="00CC6B10">
        <w:rPr>
          <w:rFonts w:ascii="Arial" w:hAnsi="Arial" w:cs="Arial"/>
          <w:sz w:val="24"/>
          <w:szCs w:val="24"/>
          <w:shd w:val="clear" w:color="auto" w:fill="FFFFFF"/>
        </w:rPr>
        <w:t xml:space="preserve">The Canadian Journal of Psychiatrym vol 45, 10: pp 892-898,  Elements of Ethical Research Practice, December 01 2001, pg 894, </w:t>
      </w:r>
      <w:r w:rsidRPr="00CC6B10">
        <w:rPr>
          <w:rFonts w:ascii="Arial" w:hAnsi="Arial" w:cs="Arial"/>
          <w:sz w:val="24"/>
          <w:szCs w:val="24"/>
        </w:rPr>
        <w:t>Published by: Cheryl Regehr, PhDl, Marlys Edwardh LLB, LLM, LSM2, John Bradford MB, ChB, DPM, FFPsych, FRCPsych, DABPN, FRCPC, DABFp3, Viewed 28</w:t>
      </w:r>
      <w:r w:rsidRPr="00CC6B10">
        <w:rPr>
          <w:rFonts w:ascii="Arial" w:hAnsi="Arial" w:cs="Arial"/>
          <w:sz w:val="24"/>
          <w:szCs w:val="24"/>
          <w:vertAlign w:val="superscript"/>
        </w:rPr>
        <w:t>th</w:t>
      </w:r>
      <w:r w:rsidRPr="00CC6B10">
        <w:rPr>
          <w:rFonts w:ascii="Arial" w:hAnsi="Arial" w:cs="Arial"/>
          <w:sz w:val="24"/>
          <w:szCs w:val="24"/>
        </w:rPr>
        <w:t xml:space="preserve"> August 2021 &lt;</w:t>
      </w:r>
      <w:hyperlink r:id="rId15" w:history="1">
        <w:r w:rsidRPr="00CC6B10">
          <w:rPr>
            <w:rStyle w:val="Hyperlink"/>
            <w:rFonts w:ascii="Arial" w:hAnsi="Arial" w:cs="Arial"/>
            <w:color w:val="auto"/>
            <w:sz w:val="24"/>
            <w:szCs w:val="24"/>
            <w:u w:val="none"/>
            <w:shd w:val="clear" w:color="auto" w:fill="FFFFFF"/>
          </w:rPr>
          <w:t>https://journals.sagepub.com/action/doSearch?filterOption=thisJournal&amp;SeriesKey=&amp;SeriesKey=cpab&amp;AllField=ethics</w:t>
        </w:r>
      </w:hyperlink>
      <w:r w:rsidRPr="00CC6B10">
        <w:rPr>
          <w:rFonts w:ascii="Arial" w:hAnsi="Arial" w:cs="Arial"/>
          <w:sz w:val="24"/>
          <w:szCs w:val="24"/>
          <w:shd w:val="clear" w:color="auto" w:fill="FFFFFF"/>
        </w:rPr>
        <w:t xml:space="preserve">&gt; </w:t>
      </w:r>
    </w:p>
    <w:p w:rsidR="009F2FFD" w:rsidRPr="00A06139" w:rsidRDefault="009F2FFD" w:rsidP="009F2FFD">
      <w:pPr>
        <w:rPr>
          <w:rFonts w:ascii="Arial" w:hAnsi="Arial" w:cs="Arial"/>
          <w:sz w:val="24"/>
          <w:szCs w:val="24"/>
          <w:shd w:val="clear" w:color="auto" w:fill="FFFFFF"/>
        </w:rPr>
      </w:pPr>
      <w:bookmarkStart w:id="0" w:name="_GoBack"/>
      <w:bookmarkEnd w:id="0"/>
      <w:r>
        <w:rPr>
          <w:rFonts w:ascii="Arial" w:hAnsi="Arial" w:cs="Arial"/>
          <w:sz w:val="24"/>
          <w:szCs w:val="24"/>
          <w:shd w:val="clear" w:color="auto" w:fill="FFFFFF"/>
        </w:rPr>
        <w:lastRenderedPageBreak/>
        <w:t>Thematic Analysis: Striving to Meet the Trustworthiness Criteria, October 2</w:t>
      </w:r>
      <w:r w:rsidRPr="00D23161">
        <w:rPr>
          <w:rFonts w:ascii="Arial" w:hAnsi="Arial" w:cs="Arial"/>
          <w:sz w:val="24"/>
          <w:szCs w:val="24"/>
          <w:shd w:val="clear" w:color="auto" w:fill="FFFFFF"/>
          <w:vertAlign w:val="superscript"/>
        </w:rPr>
        <w:t>nd</w:t>
      </w:r>
      <w:r>
        <w:rPr>
          <w:rFonts w:ascii="Arial" w:hAnsi="Arial" w:cs="Arial"/>
          <w:sz w:val="24"/>
          <w:szCs w:val="24"/>
          <w:shd w:val="clear" w:color="auto" w:fill="FFFFFF"/>
        </w:rPr>
        <w:t xml:space="preserve"> 2017, What is Thematic Analysis? pg, 2, Published by</w:t>
      </w:r>
      <w:r w:rsidRPr="00D23161">
        <w:rPr>
          <w:rFonts w:ascii="Arial" w:hAnsi="Arial" w:cs="Arial"/>
          <w:sz w:val="24"/>
          <w:szCs w:val="24"/>
          <w:shd w:val="clear" w:color="auto" w:fill="FFFFFF"/>
        </w:rPr>
        <w:t xml:space="preserve"> </w:t>
      </w:r>
      <w:hyperlink r:id="rId16" w:history="1">
        <w:r w:rsidRPr="00D23161">
          <w:rPr>
            <w:rStyle w:val="Hyperlink"/>
            <w:rFonts w:ascii="Arial" w:hAnsi="Arial" w:cs="Arial"/>
            <w:color w:val="auto"/>
            <w:sz w:val="24"/>
            <w:szCs w:val="24"/>
            <w:u w:val="none"/>
          </w:rPr>
          <w:t>Lorelli S. Nowell</w:t>
        </w:r>
      </w:hyperlink>
      <w:r w:rsidRPr="00D23161">
        <w:rPr>
          <w:rFonts w:ascii="Arial" w:hAnsi="Arial" w:cs="Arial"/>
          <w:sz w:val="24"/>
          <w:szCs w:val="24"/>
        </w:rPr>
        <w:t>, </w:t>
      </w:r>
      <w:hyperlink r:id="rId17" w:history="1">
        <w:r w:rsidRPr="00D23161">
          <w:rPr>
            <w:rStyle w:val="Hyperlink"/>
            <w:rFonts w:ascii="Arial" w:hAnsi="Arial" w:cs="Arial"/>
            <w:color w:val="auto"/>
            <w:sz w:val="24"/>
            <w:szCs w:val="24"/>
            <w:u w:val="none"/>
          </w:rPr>
          <w:t>Jill M. Norris</w:t>
        </w:r>
      </w:hyperlink>
      <w:r w:rsidRPr="00D23161">
        <w:rPr>
          <w:rFonts w:ascii="Arial" w:hAnsi="Arial" w:cs="Arial"/>
          <w:sz w:val="24"/>
          <w:szCs w:val="24"/>
        </w:rPr>
        <w:t>, </w:t>
      </w:r>
      <w:hyperlink r:id="rId18" w:history="1">
        <w:r w:rsidRPr="00D23161">
          <w:rPr>
            <w:rStyle w:val="Hyperlink"/>
            <w:rFonts w:ascii="Arial" w:hAnsi="Arial" w:cs="Arial"/>
            <w:color w:val="auto"/>
            <w:sz w:val="24"/>
            <w:szCs w:val="24"/>
            <w:u w:val="none"/>
          </w:rPr>
          <w:t>Deborah E. White</w:t>
        </w:r>
      </w:hyperlink>
      <w:r w:rsidRPr="00D23161">
        <w:rPr>
          <w:rFonts w:ascii="Arial" w:hAnsi="Arial" w:cs="Arial"/>
          <w:sz w:val="24"/>
          <w:szCs w:val="24"/>
        </w:rPr>
        <w:t>, </w:t>
      </w:r>
      <w:hyperlink r:id="rId19" w:history="1">
        <w:r w:rsidRPr="00D23161">
          <w:rPr>
            <w:rStyle w:val="Hyperlink"/>
            <w:rFonts w:ascii="Arial" w:hAnsi="Arial" w:cs="Arial"/>
            <w:color w:val="auto"/>
            <w:sz w:val="24"/>
            <w:szCs w:val="24"/>
            <w:u w:val="none"/>
          </w:rPr>
          <w:t>Nancy J. Moules</w:t>
        </w:r>
      </w:hyperlink>
      <w:r>
        <w:rPr>
          <w:rStyle w:val="contribdegrees"/>
          <w:rFonts w:ascii="Arial" w:hAnsi="Arial" w:cs="Arial"/>
          <w:sz w:val="24"/>
          <w:szCs w:val="24"/>
        </w:rPr>
        <w:t>, lasted viewed 20</w:t>
      </w:r>
      <w:r w:rsidRPr="00D23161">
        <w:rPr>
          <w:rStyle w:val="contribdegrees"/>
          <w:rFonts w:ascii="Arial" w:hAnsi="Arial" w:cs="Arial"/>
          <w:sz w:val="24"/>
          <w:szCs w:val="24"/>
          <w:vertAlign w:val="superscript"/>
        </w:rPr>
        <w:t>th</w:t>
      </w:r>
      <w:r>
        <w:rPr>
          <w:rStyle w:val="contribdegrees"/>
          <w:rFonts w:ascii="Arial" w:hAnsi="Arial" w:cs="Arial"/>
          <w:sz w:val="24"/>
          <w:szCs w:val="24"/>
        </w:rPr>
        <w:t xml:space="preserve"> August 2021 &lt;</w:t>
      </w:r>
      <w:r w:rsidRPr="00D23161">
        <w:rPr>
          <w:rStyle w:val="contribdegrees"/>
          <w:rFonts w:ascii="Arial" w:hAnsi="Arial" w:cs="Arial"/>
          <w:sz w:val="24"/>
          <w:szCs w:val="24"/>
        </w:rPr>
        <w:t>https://journals.sagepub.com/doi/10.1177/1609406917733847</w:t>
      </w:r>
      <w:r>
        <w:rPr>
          <w:rStyle w:val="contribdegrees"/>
          <w:rFonts w:ascii="Arial" w:hAnsi="Arial" w:cs="Arial"/>
          <w:sz w:val="24"/>
          <w:szCs w:val="24"/>
        </w:rPr>
        <w:t>&gt;</w:t>
      </w:r>
    </w:p>
    <w:p w:rsidR="00D23161" w:rsidRPr="00D23161" w:rsidRDefault="00D23161" w:rsidP="00D23161">
      <w:pPr>
        <w:rPr>
          <w:rFonts w:ascii="Arial" w:hAnsi="Arial" w:cs="Arial"/>
          <w:sz w:val="24"/>
          <w:szCs w:val="24"/>
          <w:shd w:val="clear" w:color="auto" w:fill="FFFFFF"/>
        </w:rPr>
      </w:pPr>
    </w:p>
    <w:sectPr w:rsidR="00D23161" w:rsidRPr="00D23161" w:rsidSect="00AD24DC">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24DC" w:rsidRDefault="00AD24DC" w:rsidP="00AD24DC">
      <w:pPr>
        <w:spacing w:after="0" w:line="240" w:lineRule="auto"/>
      </w:pPr>
      <w:r>
        <w:separator/>
      </w:r>
    </w:p>
  </w:endnote>
  <w:endnote w:type="continuationSeparator" w:id="0">
    <w:p w:rsidR="00AD24DC" w:rsidRDefault="00AD24DC" w:rsidP="00AD2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1BCD" w:rsidRDefault="00946795" w:rsidP="00946795">
    <w:pPr>
      <w:pStyle w:val="Footer"/>
      <w:rPr>
        <w:color w:val="000000"/>
        <w:sz w:val="17"/>
      </w:rPr>
    </w:pPr>
    <w:bookmarkStart w:id="3" w:name="TITUS1FooterEvenPages"/>
    <w:r>
      <w:rPr>
        <w:color w:val="000000"/>
        <w:sz w:val="17"/>
      </w:rPr>
      <w:t> </w:t>
    </w:r>
  </w:p>
  <w:bookmarkEnd w:id="3"/>
  <w:p w:rsidR="005B1BCD" w:rsidRDefault="005B1BCD" w:rsidP="005B1BCD">
    <w:pPr>
      <w:pStyle w:val="Footer"/>
    </w:pPr>
  </w:p>
  <w:p w:rsidR="00AD24DC" w:rsidRDefault="00AD24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24DC" w:rsidRDefault="00946795" w:rsidP="00946795">
    <w:pPr>
      <w:pStyle w:val="Footer"/>
      <w:rPr>
        <w:color w:val="000000"/>
        <w:sz w:val="17"/>
      </w:rPr>
    </w:pPr>
    <w:bookmarkStart w:id="4" w:name="TITUS1FooterPrimary"/>
    <w:r>
      <w:rPr>
        <w:color w:val="000000"/>
        <w:sz w:val="17"/>
      </w:rPr>
      <w:t> </w:t>
    </w:r>
  </w:p>
  <w:bookmarkEnd w:id="4"/>
  <w:p w:rsidR="00AD24DC" w:rsidRDefault="00AD24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24DC" w:rsidRDefault="00946795" w:rsidP="00946795">
    <w:pPr>
      <w:pStyle w:val="Footer"/>
      <w:rPr>
        <w:color w:val="000000"/>
        <w:sz w:val="17"/>
      </w:rPr>
    </w:pPr>
    <w:bookmarkStart w:id="6" w:name="TITUS1FooterFirstPage"/>
    <w:r>
      <w:rPr>
        <w:color w:val="000000"/>
        <w:sz w:val="17"/>
      </w:rPr>
      <w:t> </w:t>
    </w:r>
  </w:p>
  <w:bookmarkEnd w:id="6"/>
  <w:p w:rsidR="00AD24DC" w:rsidRDefault="00AD2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24DC" w:rsidRDefault="00AD24DC" w:rsidP="00AD24DC">
      <w:pPr>
        <w:spacing w:after="0" w:line="240" w:lineRule="auto"/>
      </w:pPr>
      <w:r>
        <w:separator/>
      </w:r>
    </w:p>
  </w:footnote>
  <w:footnote w:type="continuationSeparator" w:id="0">
    <w:p w:rsidR="00AD24DC" w:rsidRDefault="00AD24DC" w:rsidP="00AD24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1BCD" w:rsidRDefault="00946795" w:rsidP="00946795">
    <w:pPr>
      <w:pStyle w:val="Header"/>
      <w:rPr>
        <w:color w:val="000000"/>
        <w:sz w:val="17"/>
      </w:rPr>
    </w:pPr>
    <w:bookmarkStart w:id="1" w:name="TITUS1HeaderEvenPages"/>
    <w:r>
      <w:rPr>
        <w:color w:val="000000"/>
        <w:sz w:val="17"/>
      </w:rPr>
      <w:t> </w:t>
    </w:r>
  </w:p>
  <w:bookmarkEnd w:id="1"/>
  <w:p w:rsidR="005B1BCD" w:rsidRDefault="005B1BCD" w:rsidP="005B1BCD">
    <w:pPr>
      <w:pStyle w:val="Header"/>
    </w:pPr>
  </w:p>
  <w:p w:rsidR="00AD24DC" w:rsidRDefault="00AD24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24DC" w:rsidRDefault="00946795" w:rsidP="00946795">
    <w:pPr>
      <w:pStyle w:val="Header"/>
      <w:rPr>
        <w:color w:val="000000"/>
        <w:sz w:val="17"/>
      </w:rPr>
    </w:pPr>
    <w:bookmarkStart w:id="2" w:name="TITUS1HeaderPrimary"/>
    <w:r>
      <w:rPr>
        <w:color w:val="000000"/>
        <w:sz w:val="17"/>
      </w:rPr>
      <w:t> </w:t>
    </w:r>
  </w:p>
  <w:bookmarkEnd w:id="2"/>
  <w:p w:rsidR="00AD24DC" w:rsidRDefault="00AD24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24DC" w:rsidRDefault="00946795" w:rsidP="00946795">
    <w:pPr>
      <w:pStyle w:val="Header"/>
      <w:rPr>
        <w:color w:val="000000"/>
        <w:sz w:val="17"/>
      </w:rPr>
    </w:pPr>
    <w:bookmarkStart w:id="5" w:name="TITUS1HeaderFirstPage"/>
    <w:r>
      <w:rPr>
        <w:color w:val="000000"/>
        <w:sz w:val="17"/>
      </w:rPr>
      <w:t> </w:t>
    </w:r>
  </w:p>
  <w:bookmarkEnd w:id="5"/>
  <w:p w:rsidR="00AD24DC" w:rsidRDefault="00AD24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D02E91"/>
    <w:multiLevelType w:val="multilevel"/>
    <w:tmpl w:val="71F68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3A301B0"/>
    <w:multiLevelType w:val="hybridMultilevel"/>
    <w:tmpl w:val="BF0CC828"/>
    <w:lvl w:ilvl="0" w:tplc="3064CA7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defaultTabStop w:val="720"/>
  <w:evenAndOddHeaders/>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96C"/>
    <w:rsid w:val="00035F77"/>
    <w:rsid w:val="00044551"/>
    <w:rsid w:val="0005110C"/>
    <w:rsid w:val="000517BF"/>
    <w:rsid w:val="00061818"/>
    <w:rsid w:val="0007514B"/>
    <w:rsid w:val="000847EF"/>
    <w:rsid w:val="000A52B6"/>
    <w:rsid w:val="000A65A3"/>
    <w:rsid w:val="000C1C94"/>
    <w:rsid w:val="000D4C64"/>
    <w:rsid w:val="000E2E04"/>
    <w:rsid w:val="000E656E"/>
    <w:rsid w:val="000F126C"/>
    <w:rsid w:val="001215A5"/>
    <w:rsid w:val="00127E52"/>
    <w:rsid w:val="0017014E"/>
    <w:rsid w:val="00170CD5"/>
    <w:rsid w:val="00173447"/>
    <w:rsid w:val="001831F5"/>
    <w:rsid w:val="001871DC"/>
    <w:rsid w:val="0019177F"/>
    <w:rsid w:val="0019265B"/>
    <w:rsid w:val="00196F75"/>
    <w:rsid w:val="001A0B24"/>
    <w:rsid w:val="001A58C7"/>
    <w:rsid w:val="001A61F3"/>
    <w:rsid w:val="001C067C"/>
    <w:rsid w:val="001D48E5"/>
    <w:rsid w:val="001E448D"/>
    <w:rsid w:val="001F0D44"/>
    <w:rsid w:val="001F1F0D"/>
    <w:rsid w:val="00216624"/>
    <w:rsid w:val="00223D50"/>
    <w:rsid w:val="002359CF"/>
    <w:rsid w:val="002500F9"/>
    <w:rsid w:val="002547DD"/>
    <w:rsid w:val="00257E7B"/>
    <w:rsid w:val="0027449D"/>
    <w:rsid w:val="00284099"/>
    <w:rsid w:val="00284A65"/>
    <w:rsid w:val="002A07F7"/>
    <w:rsid w:val="002A3440"/>
    <w:rsid w:val="002B1BD8"/>
    <w:rsid w:val="002F3204"/>
    <w:rsid w:val="002F5264"/>
    <w:rsid w:val="002F6303"/>
    <w:rsid w:val="003020F4"/>
    <w:rsid w:val="00304601"/>
    <w:rsid w:val="00312D96"/>
    <w:rsid w:val="00316D42"/>
    <w:rsid w:val="0034261E"/>
    <w:rsid w:val="00353741"/>
    <w:rsid w:val="00354D88"/>
    <w:rsid w:val="00361183"/>
    <w:rsid w:val="003826CA"/>
    <w:rsid w:val="003917F0"/>
    <w:rsid w:val="003A2EAD"/>
    <w:rsid w:val="003A4E5B"/>
    <w:rsid w:val="003B0307"/>
    <w:rsid w:val="003C202A"/>
    <w:rsid w:val="003D0576"/>
    <w:rsid w:val="003D1003"/>
    <w:rsid w:val="003E03B5"/>
    <w:rsid w:val="003F0AA2"/>
    <w:rsid w:val="003F2124"/>
    <w:rsid w:val="003F3A41"/>
    <w:rsid w:val="003F5F91"/>
    <w:rsid w:val="004111D4"/>
    <w:rsid w:val="00415A04"/>
    <w:rsid w:val="0044215E"/>
    <w:rsid w:val="004422AB"/>
    <w:rsid w:val="0044786D"/>
    <w:rsid w:val="0045185B"/>
    <w:rsid w:val="004550AD"/>
    <w:rsid w:val="004640F7"/>
    <w:rsid w:val="00473D2D"/>
    <w:rsid w:val="0048289F"/>
    <w:rsid w:val="00495A0A"/>
    <w:rsid w:val="004A3486"/>
    <w:rsid w:val="004C3160"/>
    <w:rsid w:val="004C696C"/>
    <w:rsid w:val="004C7E0B"/>
    <w:rsid w:val="004D676A"/>
    <w:rsid w:val="004E3821"/>
    <w:rsid w:val="0051217C"/>
    <w:rsid w:val="00537AA1"/>
    <w:rsid w:val="005423F6"/>
    <w:rsid w:val="00542D68"/>
    <w:rsid w:val="005473BA"/>
    <w:rsid w:val="00556C4C"/>
    <w:rsid w:val="00566610"/>
    <w:rsid w:val="005714AB"/>
    <w:rsid w:val="0058706F"/>
    <w:rsid w:val="00593C30"/>
    <w:rsid w:val="005A21A5"/>
    <w:rsid w:val="005A5427"/>
    <w:rsid w:val="005B1BCD"/>
    <w:rsid w:val="005D3913"/>
    <w:rsid w:val="005E554E"/>
    <w:rsid w:val="005E5C87"/>
    <w:rsid w:val="005F1AE2"/>
    <w:rsid w:val="005F5E49"/>
    <w:rsid w:val="005F5EB7"/>
    <w:rsid w:val="0063075D"/>
    <w:rsid w:val="0063151F"/>
    <w:rsid w:val="00653312"/>
    <w:rsid w:val="0066227C"/>
    <w:rsid w:val="00662982"/>
    <w:rsid w:val="00674382"/>
    <w:rsid w:val="006C2765"/>
    <w:rsid w:val="006C646E"/>
    <w:rsid w:val="006C6D7D"/>
    <w:rsid w:val="00703852"/>
    <w:rsid w:val="00712BD7"/>
    <w:rsid w:val="00714EA5"/>
    <w:rsid w:val="007170F7"/>
    <w:rsid w:val="00723117"/>
    <w:rsid w:val="007249EC"/>
    <w:rsid w:val="00736727"/>
    <w:rsid w:val="007373CB"/>
    <w:rsid w:val="00766631"/>
    <w:rsid w:val="00775387"/>
    <w:rsid w:val="007759BB"/>
    <w:rsid w:val="007759D4"/>
    <w:rsid w:val="00775F11"/>
    <w:rsid w:val="007837C3"/>
    <w:rsid w:val="00792FDB"/>
    <w:rsid w:val="007B4007"/>
    <w:rsid w:val="007B63B9"/>
    <w:rsid w:val="007B7D99"/>
    <w:rsid w:val="007C6553"/>
    <w:rsid w:val="007D0A02"/>
    <w:rsid w:val="007E499F"/>
    <w:rsid w:val="007E4D80"/>
    <w:rsid w:val="007E7BAA"/>
    <w:rsid w:val="007F679B"/>
    <w:rsid w:val="00802E00"/>
    <w:rsid w:val="00804705"/>
    <w:rsid w:val="00830943"/>
    <w:rsid w:val="00842038"/>
    <w:rsid w:val="00842511"/>
    <w:rsid w:val="00852474"/>
    <w:rsid w:val="00867238"/>
    <w:rsid w:val="00881E14"/>
    <w:rsid w:val="00887515"/>
    <w:rsid w:val="00893B2B"/>
    <w:rsid w:val="008940E1"/>
    <w:rsid w:val="0089562F"/>
    <w:rsid w:val="00897647"/>
    <w:rsid w:val="008A0792"/>
    <w:rsid w:val="008A32A1"/>
    <w:rsid w:val="008B5666"/>
    <w:rsid w:val="008C0C08"/>
    <w:rsid w:val="008D1141"/>
    <w:rsid w:val="008D208B"/>
    <w:rsid w:val="008D7D4A"/>
    <w:rsid w:val="008E5330"/>
    <w:rsid w:val="009004CE"/>
    <w:rsid w:val="00910573"/>
    <w:rsid w:val="00913B2F"/>
    <w:rsid w:val="009149A0"/>
    <w:rsid w:val="00915377"/>
    <w:rsid w:val="00923CCB"/>
    <w:rsid w:val="00927C8A"/>
    <w:rsid w:val="0094321F"/>
    <w:rsid w:val="00946064"/>
    <w:rsid w:val="00946795"/>
    <w:rsid w:val="00952781"/>
    <w:rsid w:val="009845FD"/>
    <w:rsid w:val="009A3BBF"/>
    <w:rsid w:val="009C1FF2"/>
    <w:rsid w:val="009C7B3E"/>
    <w:rsid w:val="009F2FFD"/>
    <w:rsid w:val="00A03FBB"/>
    <w:rsid w:val="00A05296"/>
    <w:rsid w:val="00A06139"/>
    <w:rsid w:val="00A064BF"/>
    <w:rsid w:val="00A07000"/>
    <w:rsid w:val="00A07BFA"/>
    <w:rsid w:val="00A15365"/>
    <w:rsid w:val="00A26604"/>
    <w:rsid w:val="00A349FB"/>
    <w:rsid w:val="00A450D3"/>
    <w:rsid w:val="00A51569"/>
    <w:rsid w:val="00A52D62"/>
    <w:rsid w:val="00A57064"/>
    <w:rsid w:val="00A62E99"/>
    <w:rsid w:val="00A63955"/>
    <w:rsid w:val="00A66349"/>
    <w:rsid w:val="00A8396F"/>
    <w:rsid w:val="00A83DBD"/>
    <w:rsid w:val="00A864FA"/>
    <w:rsid w:val="00A87C63"/>
    <w:rsid w:val="00A9243B"/>
    <w:rsid w:val="00A96263"/>
    <w:rsid w:val="00AA7522"/>
    <w:rsid w:val="00AB70A1"/>
    <w:rsid w:val="00AC685D"/>
    <w:rsid w:val="00AD0BED"/>
    <w:rsid w:val="00AD24DC"/>
    <w:rsid w:val="00AD2858"/>
    <w:rsid w:val="00AD4C9A"/>
    <w:rsid w:val="00AD6AB6"/>
    <w:rsid w:val="00AD720E"/>
    <w:rsid w:val="00B177FE"/>
    <w:rsid w:val="00B205BA"/>
    <w:rsid w:val="00B22281"/>
    <w:rsid w:val="00B223D0"/>
    <w:rsid w:val="00B259EF"/>
    <w:rsid w:val="00B5022A"/>
    <w:rsid w:val="00B56B9C"/>
    <w:rsid w:val="00B74DA4"/>
    <w:rsid w:val="00B848B2"/>
    <w:rsid w:val="00B97C00"/>
    <w:rsid w:val="00BA11BA"/>
    <w:rsid w:val="00BB3962"/>
    <w:rsid w:val="00BD2DE9"/>
    <w:rsid w:val="00BD316E"/>
    <w:rsid w:val="00BD772B"/>
    <w:rsid w:val="00BF735E"/>
    <w:rsid w:val="00C01443"/>
    <w:rsid w:val="00C3383E"/>
    <w:rsid w:val="00C413FC"/>
    <w:rsid w:val="00C54640"/>
    <w:rsid w:val="00C559F6"/>
    <w:rsid w:val="00C634DD"/>
    <w:rsid w:val="00C72549"/>
    <w:rsid w:val="00C73AAD"/>
    <w:rsid w:val="00C766C5"/>
    <w:rsid w:val="00C90171"/>
    <w:rsid w:val="00CA29D1"/>
    <w:rsid w:val="00CA4896"/>
    <w:rsid w:val="00CC39DE"/>
    <w:rsid w:val="00CC6B10"/>
    <w:rsid w:val="00CD3429"/>
    <w:rsid w:val="00CE39C1"/>
    <w:rsid w:val="00CE792A"/>
    <w:rsid w:val="00CF2124"/>
    <w:rsid w:val="00CF7EDD"/>
    <w:rsid w:val="00D16FCC"/>
    <w:rsid w:val="00D23161"/>
    <w:rsid w:val="00D233D0"/>
    <w:rsid w:val="00D24A13"/>
    <w:rsid w:val="00D31ED6"/>
    <w:rsid w:val="00D44646"/>
    <w:rsid w:val="00D5532C"/>
    <w:rsid w:val="00D5543A"/>
    <w:rsid w:val="00D55A05"/>
    <w:rsid w:val="00D765C6"/>
    <w:rsid w:val="00D84875"/>
    <w:rsid w:val="00DB65A2"/>
    <w:rsid w:val="00DC0C59"/>
    <w:rsid w:val="00DC27BD"/>
    <w:rsid w:val="00DC3FF2"/>
    <w:rsid w:val="00DD65C1"/>
    <w:rsid w:val="00DD6607"/>
    <w:rsid w:val="00DE4171"/>
    <w:rsid w:val="00DF38AE"/>
    <w:rsid w:val="00E03240"/>
    <w:rsid w:val="00E13334"/>
    <w:rsid w:val="00E157D2"/>
    <w:rsid w:val="00E473D6"/>
    <w:rsid w:val="00E56307"/>
    <w:rsid w:val="00E568A5"/>
    <w:rsid w:val="00E74CC0"/>
    <w:rsid w:val="00E91E85"/>
    <w:rsid w:val="00E9503C"/>
    <w:rsid w:val="00EA55AB"/>
    <w:rsid w:val="00EB7DF3"/>
    <w:rsid w:val="00EC0D24"/>
    <w:rsid w:val="00ED33C0"/>
    <w:rsid w:val="00ED4C65"/>
    <w:rsid w:val="00ED7AFE"/>
    <w:rsid w:val="00EE0859"/>
    <w:rsid w:val="00EE0AD0"/>
    <w:rsid w:val="00EE1474"/>
    <w:rsid w:val="00EE739D"/>
    <w:rsid w:val="00EF58DE"/>
    <w:rsid w:val="00EF7C83"/>
    <w:rsid w:val="00F00634"/>
    <w:rsid w:val="00F15EDF"/>
    <w:rsid w:val="00F165E0"/>
    <w:rsid w:val="00F32437"/>
    <w:rsid w:val="00F435DC"/>
    <w:rsid w:val="00F85002"/>
    <w:rsid w:val="00F8532F"/>
    <w:rsid w:val="00F86843"/>
    <w:rsid w:val="00FA12E4"/>
    <w:rsid w:val="00FA1352"/>
    <w:rsid w:val="00FB0E37"/>
    <w:rsid w:val="00FB36E5"/>
    <w:rsid w:val="00FB689E"/>
    <w:rsid w:val="00FC3A04"/>
    <w:rsid w:val="00FD135A"/>
    <w:rsid w:val="00FE6A7D"/>
    <w:rsid w:val="00FF6120"/>
    <w:rsid w:val="00FF7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577BB6C9"/>
  <w15:chartTrackingRefBased/>
  <w15:docId w15:val="{C17134A0-ADF9-4677-852D-2F09E1F55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59C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24DC"/>
    <w:rPr>
      <w:color w:val="0563C1" w:themeColor="hyperlink"/>
      <w:u w:val="single"/>
    </w:rPr>
  </w:style>
  <w:style w:type="paragraph" w:styleId="Header">
    <w:name w:val="header"/>
    <w:basedOn w:val="Normal"/>
    <w:link w:val="HeaderChar"/>
    <w:uiPriority w:val="99"/>
    <w:unhideWhenUsed/>
    <w:rsid w:val="00AD2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4DC"/>
  </w:style>
  <w:style w:type="paragraph" w:styleId="Footer">
    <w:name w:val="footer"/>
    <w:basedOn w:val="Normal"/>
    <w:link w:val="FooterChar"/>
    <w:uiPriority w:val="99"/>
    <w:unhideWhenUsed/>
    <w:rsid w:val="00AD2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4DC"/>
  </w:style>
  <w:style w:type="character" w:customStyle="1" w:styleId="hi-italic">
    <w:name w:val="hi-italic"/>
    <w:basedOn w:val="DefaultParagraphFont"/>
    <w:rsid w:val="005F1AE2"/>
  </w:style>
  <w:style w:type="character" w:styleId="Strong">
    <w:name w:val="Strong"/>
    <w:basedOn w:val="DefaultParagraphFont"/>
    <w:uiPriority w:val="22"/>
    <w:qFormat/>
    <w:rsid w:val="0045185B"/>
    <w:rPr>
      <w:b/>
      <w:bCs/>
    </w:rPr>
  </w:style>
  <w:style w:type="character" w:customStyle="1" w:styleId="Heading1Char">
    <w:name w:val="Heading 1 Char"/>
    <w:basedOn w:val="DefaultParagraphFont"/>
    <w:link w:val="Heading1"/>
    <w:uiPriority w:val="9"/>
    <w:rsid w:val="002359CF"/>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07514B"/>
    <w:pPr>
      <w:ind w:left="720"/>
      <w:contextualSpacing/>
    </w:pPr>
  </w:style>
  <w:style w:type="paragraph" w:styleId="NormalWeb">
    <w:name w:val="Normal (Web)"/>
    <w:basedOn w:val="Normal"/>
    <w:uiPriority w:val="99"/>
    <w:semiHidden/>
    <w:unhideWhenUsed/>
    <w:rsid w:val="000F12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author--name">
    <w:name w:val="content__author--name"/>
    <w:basedOn w:val="DefaultParagraphFont"/>
    <w:rsid w:val="000F126C"/>
  </w:style>
  <w:style w:type="character" w:customStyle="1" w:styleId="contentauthor--date">
    <w:name w:val="content__author--date"/>
    <w:basedOn w:val="DefaultParagraphFont"/>
    <w:rsid w:val="000F126C"/>
  </w:style>
  <w:style w:type="character" w:customStyle="1" w:styleId="journal-title">
    <w:name w:val="journal-title"/>
    <w:basedOn w:val="DefaultParagraphFont"/>
    <w:rsid w:val="00F86843"/>
  </w:style>
  <w:style w:type="character" w:customStyle="1" w:styleId="issue-meta-volume-issue">
    <w:name w:val="issue-meta-volume-issue"/>
    <w:basedOn w:val="DefaultParagraphFont"/>
    <w:rsid w:val="00F86843"/>
  </w:style>
  <w:style w:type="character" w:customStyle="1" w:styleId="expandable-author">
    <w:name w:val="expandable-author"/>
    <w:basedOn w:val="DefaultParagraphFont"/>
    <w:rsid w:val="00D23161"/>
  </w:style>
  <w:style w:type="character" w:customStyle="1" w:styleId="contribdegrees">
    <w:name w:val="contribdegrees"/>
    <w:basedOn w:val="DefaultParagraphFont"/>
    <w:rsid w:val="00D23161"/>
  </w:style>
  <w:style w:type="character" w:customStyle="1" w:styleId="publicationcontentepubdate">
    <w:name w:val="publicationcontentepubdate"/>
    <w:basedOn w:val="DefaultParagraphFont"/>
    <w:rsid w:val="00D231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9771856">
      <w:bodyDiv w:val="1"/>
      <w:marLeft w:val="0"/>
      <w:marRight w:val="0"/>
      <w:marTop w:val="0"/>
      <w:marBottom w:val="0"/>
      <w:divBdr>
        <w:top w:val="none" w:sz="0" w:space="0" w:color="auto"/>
        <w:left w:val="none" w:sz="0" w:space="0" w:color="auto"/>
        <w:bottom w:val="none" w:sz="0" w:space="0" w:color="auto"/>
        <w:right w:val="none" w:sz="0" w:space="0" w:color="auto"/>
      </w:divBdr>
      <w:divsChild>
        <w:div w:id="1191527551">
          <w:marLeft w:val="150"/>
          <w:marRight w:val="0"/>
          <w:marTop w:val="0"/>
          <w:marBottom w:val="0"/>
          <w:divBdr>
            <w:top w:val="none" w:sz="0" w:space="0" w:color="auto"/>
            <w:left w:val="none" w:sz="0" w:space="0" w:color="auto"/>
            <w:bottom w:val="none" w:sz="0" w:space="0" w:color="auto"/>
            <w:right w:val="none" w:sz="0" w:space="0" w:color="auto"/>
          </w:divBdr>
        </w:div>
        <w:div w:id="93136587">
          <w:marLeft w:val="150"/>
          <w:marRight w:val="450"/>
          <w:marTop w:val="0"/>
          <w:marBottom w:val="0"/>
          <w:divBdr>
            <w:top w:val="none" w:sz="0" w:space="0" w:color="auto"/>
            <w:left w:val="none" w:sz="0" w:space="0" w:color="auto"/>
            <w:bottom w:val="none" w:sz="0" w:space="0" w:color="auto"/>
            <w:right w:val="none" w:sz="0" w:space="0" w:color="auto"/>
          </w:divBdr>
        </w:div>
      </w:divsChild>
    </w:div>
    <w:div w:id="1637296280">
      <w:bodyDiv w:val="1"/>
      <w:marLeft w:val="0"/>
      <w:marRight w:val="0"/>
      <w:marTop w:val="0"/>
      <w:marBottom w:val="0"/>
      <w:divBdr>
        <w:top w:val="none" w:sz="0" w:space="0" w:color="auto"/>
        <w:left w:val="none" w:sz="0" w:space="0" w:color="auto"/>
        <w:bottom w:val="none" w:sz="0" w:space="0" w:color="auto"/>
        <w:right w:val="none" w:sz="0" w:space="0" w:color="auto"/>
      </w:divBdr>
    </w:div>
    <w:div w:id="1861770437">
      <w:bodyDiv w:val="1"/>
      <w:marLeft w:val="0"/>
      <w:marRight w:val="0"/>
      <w:marTop w:val="0"/>
      <w:marBottom w:val="0"/>
      <w:divBdr>
        <w:top w:val="none" w:sz="0" w:space="0" w:color="auto"/>
        <w:left w:val="none" w:sz="0" w:space="0" w:color="auto"/>
        <w:bottom w:val="none" w:sz="0" w:space="0" w:color="auto"/>
        <w:right w:val="none" w:sz="0" w:space="0" w:color="auto"/>
      </w:divBdr>
    </w:div>
    <w:div w:id="1891267182">
      <w:bodyDiv w:val="1"/>
      <w:marLeft w:val="0"/>
      <w:marRight w:val="0"/>
      <w:marTop w:val="0"/>
      <w:marBottom w:val="0"/>
      <w:divBdr>
        <w:top w:val="none" w:sz="0" w:space="0" w:color="auto"/>
        <w:left w:val="none" w:sz="0" w:space="0" w:color="auto"/>
        <w:bottom w:val="none" w:sz="0" w:space="0" w:color="auto"/>
        <w:right w:val="none" w:sz="0" w:space="0" w:color="auto"/>
      </w:divBdr>
    </w:div>
    <w:div w:id="2120757002">
      <w:bodyDiv w:val="1"/>
      <w:marLeft w:val="0"/>
      <w:marRight w:val="0"/>
      <w:marTop w:val="0"/>
      <w:marBottom w:val="0"/>
      <w:divBdr>
        <w:top w:val="none" w:sz="0" w:space="0" w:color="auto"/>
        <w:left w:val="none" w:sz="0" w:space="0" w:color="auto"/>
        <w:bottom w:val="none" w:sz="0" w:space="0" w:color="auto"/>
        <w:right w:val="none" w:sz="0" w:space="0" w:color="auto"/>
      </w:divBdr>
      <w:divsChild>
        <w:div w:id="1566337182">
          <w:marLeft w:val="0"/>
          <w:marRight w:val="0"/>
          <w:marTop w:val="0"/>
          <w:marBottom w:val="0"/>
          <w:divBdr>
            <w:top w:val="none" w:sz="0" w:space="0" w:color="auto"/>
            <w:left w:val="none" w:sz="0" w:space="0" w:color="auto"/>
            <w:bottom w:val="none" w:sz="0" w:space="0" w:color="auto"/>
            <w:right w:val="none" w:sz="0" w:space="0" w:color="auto"/>
          </w:divBdr>
          <w:divsChild>
            <w:div w:id="1802722500">
              <w:marLeft w:val="0"/>
              <w:marRight w:val="0"/>
              <w:marTop w:val="0"/>
              <w:marBottom w:val="0"/>
              <w:divBdr>
                <w:top w:val="none" w:sz="0" w:space="0" w:color="auto"/>
                <w:left w:val="none" w:sz="0" w:space="0" w:color="auto"/>
                <w:bottom w:val="none" w:sz="0" w:space="0" w:color="auto"/>
                <w:right w:val="none" w:sz="0" w:space="0" w:color="auto"/>
              </w:divBdr>
            </w:div>
          </w:divsChild>
        </w:div>
        <w:div w:id="706950608">
          <w:marLeft w:val="0"/>
          <w:marRight w:val="0"/>
          <w:marTop w:val="0"/>
          <w:marBottom w:val="150"/>
          <w:divBdr>
            <w:top w:val="none" w:sz="0" w:space="0" w:color="auto"/>
            <w:left w:val="none" w:sz="0" w:space="0" w:color="auto"/>
            <w:bottom w:val="none" w:sz="0" w:space="0" w:color="auto"/>
            <w:right w:val="none" w:sz="0" w:space="0" w:color="auto"/>
          </w:divBdr>
          <w:divsChild>
            <w:div w:id="2096705987">
              <w:marLeft w:val="0"/>
              <w:marRight w:val="0"/>
              <w:marTop w:val="0"/>
              <w:marBottom w:val="0"/>
              <w:divBdr>
                <w:top w:val="none" w:sz="0" w:space="0" w:color="auto"/>
                <w:left w:val="none" w:sz="0" w:space="0" w:color="auto"/>
                <w:bottom w:val="none" w:sz="0" w:space="0" w:color="auto"/>
                <w:right w:val="none" w:sz="0" w:space="0" w:color="auto"/>
              </w:divBdr>
              <w:divsChild>
                <w:div w:id="1691563492">
                  <w:marLeft w:val="0"/>
                  <w:marRight w:val="0"/>
                  <w:marTop w:val="0"/>
                  <w:marBottom w:val="0"/>
                  <w:divBdr>
                    <w:top w:val="none" w:sz="0" w:space="0" w:color="auto"/>
                    <w:left w:val="none" w:sz="0" w:space="0" w:color="auto"/>
                    <w:bottom w:val="none" w:sz="0" w:space="0" w:color="auto"/>
                    <w:right w:val="none" w:sz="0" w:space="0" w:color="auto"/>
                  </w:divBdr>
                  <w:divsChild>
                    <w:div w:id="866793452">
                      <w:marLeft w:val="0"/>
                      <w:marRight w:val="0"/>
                      <w:marTop w:val="0"/>
                      <w:marBottom w:val="0"/>
                      <w:divBdr>
                        <w:top w:val="none" w:sz="0" w:space="0" w:color="auto"/>
                        <w:left w:val="none" w:sz="0" w:space="0" w:color="auto"/>
                        <w:bottom w:val="none" w:sz="0" w:space="0" w:color="auto"/>
                        <w:right w:val="none" w:sz="0" w:space="0" w:color="auto"/>
                      </w:divBdr>
                      <w:divsChild>
                        <w:div w:id="78639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ao.org/3/w3241e/w3241e05.htm" TargetMode="External"/><Relationship Id="rId13" Type="http://schemas.openxmlformats.org/officeDocument/2006/relationships/hyperlink" Target="https://www.smartsurvey.co.uk/articles/primary-research-methods" TargetMode="External"/><Relationship Id="rId18" Type="http://schemas.openxmlformats.org/officeDocument/2006/relationships/hyperlink" Target="https://journals.sagepub.com/doi/10.1177/160940691773384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www.bbc.co.uk/news/uk-england-manchester-57768100" TargetMode="External"/><Relationship Id="rId12" Type="http://schemas.openxmlformats.org/officeDocument/2006/relationships/hyperlink" Target="https://methods.sagepub.com/reference/encyclopedia-of-survey-research-methods/n424.xml" TargetMode="External"/><Relationship Id="rId17" Type="http://schemas.openxmlformats.org/officeDocument/2006/relationships/hyperlink" Target="https://journals.sagepub.com/doi/10.1177/1609406917733847"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journals.sagepub.com/doi/10.1177/1609406917733847"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questionpro.com/blog/types-of-interviews/"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journals.sagepub.com/action/doSearch?filterOption=thisJournal&amp;SeriesKey=&amp;SeriesKey=cpab&amp;AllField=ethics" TargetMode="External"/><Relationship Id="rId23" Type="http://schemas.openxmlformats.org/officeDocument/2006/relationships/footer" Target="footer2.xml"/><Relationship Id="rId10" Type="http://schemas.openxmlformats.org/officeDocument/2006/relationships/hyperlink" Target="https://courses.lumenlearning.com/wmopen-concepts-statistics/chapter/histograms-1-of-4/" TargetMode="External"/><Relationship Id="rId19" Type="http://schemas.openxmlformats.org/officeDocument/2006/relationships/hyperlink" Target="https://journals.sagepub.com/doi/10.1177/1609406917733847" TargetMode="External"/><Relationship Id="rId4" Type="http://schemas.openxmlformats.org/officeDocument/2006/relationships/webSettings" Target="webSettings.xml"/><Relationship Id="rId9" Type="http://schemas.openxmlformats.org/officeDocument/2006/relationships/hyperlink" Target="https://blog.hubspot.com/service/survey-results" TargetMode="External"/><Relationship Id="rId14" Type="http://schemas.openxmlformats.org/officeDocument/2006/relationships/hyperlink" Target="https://www.statista.com/statistics/539190/incidences-of-terrorism-united-kingdom/"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763</TotalTime>
  <Pages>6</Pages>
  <Words>2032</Words>
  <Characters>11583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Coster,Eleanor swp6429</dc:creator>
  <cp:keywords/>
  <dc:description/>
  <cp:lastModifiedBy>Coster,Eleanor swp6429</cp:lastModifiedBy>
  <cp:revision>259</cp:revision>
  <dcterms:created xsi:type="dcterms:W3CDTF">2021-08-14T16:30:00Z</dcterms:created>
  <dcterms:modified xsi:type="dcterms:W3CDTF">2021-08-30T20:57:00Z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d2e92359-7fea-4026-b1a3-3576893f11dd</vt:lpwstr>
  </property>
  <property fmtid="{D5CDD505-2E9C-101B-9397-08002B2CF9AE}" pid="3" name="Classification">
    <vt:lpwstr>OFFICIAL</vt:lpwstr>
  </property>
  <property fmtid="{D5CDD505-2E9C-101B-9397-08002B2CF9AE}" pid="4" name="Visibility">
    <vt:lpwstr>NOT VISIBLE</vt:lpwstr>
  </property>
</Properties>
</file>