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27312" w14:textId="77777777" w:rsidR="005D0B0A" w:rsidRDefault="005D0B0A" w:rsidP="005D0B0A">
      <w:pPr>
        <w:jc w:val="center"/>
        <w:rPr>
          <w:rFonts w:cstheme="minorHAnsi"/>
          <w:b/>
          <w:bCs/>
          <w:sz w:val="28"/>
        </w:rPr>
      </w:pPr>
      <w:r w:rsidRPr="00830FE0">
        <w:rPr>
          <w:rFonts w:cstheme="minorHAnsi"/>
          <w:b/>
          <w:bCs/>
          <w:sz w:val="28"/>
        </w:rPr>
        <w:t>An analysis of the utilisation of dogs within the police service: Evaluating the efficiency and ethical implications of working police dogs in modern day policing.</w:t>
      </w:r>
    </w:p>
    <w:p w14:paraId="432C9277" w14:textId="77777777" w:rsidR="005D0B0A" w:rsidRDefault="005D0B0A" w:rsidP="005D0B0A">
      <w:pPr>
        <w:jc w:val="center"/>
        <w:rPr>
          <w:rFonts w:cstheme="minorHAnsi"/>
          <w:b/>
          <w:bCs/>
          <w:sz w:val="28"/>
        </w:rPr>
      </w:pPr>
    </w:p>
    <w:p w14:paraId="6F089910" w14:textId="0A8941A3" w:rsidR="005D0B0A" w:rsidRDefault="00B013EB" w:rsidP="005D0B0A">
      <w:pPr>
        <w:jc w:val="center"/>
        <w:rPr>
          <w:b/>
          <w:bCs/>
          <w:sz w:val="28"/>
          <w:szCs w:val="28"/>
        </w:rPr>
      </w:pPr>
      <w:r>
        <w:rPr>
          <w:b/>
          <w:bCs/>
          <w:sz w:val="28"/>
          <w:szCs w:val="28"/>
        </w:rPr>
        <w:t xml:space="preserve">Chapter: </w:t>
      </w:r>
      <w:r w:rsidR="005D0B0A" w:rsidRPr="005D0B0A">
        <w:rPr>
          <w:b/>
          <w:bCs/>
          <w:sz w:val="28"/>
          <w:szCs w:val="28"/>
        </w:rPr>
        <w:t>Analysis of results</w:t>
      </w:r>
      <w:r>
        <w:rPr>
          <w:b/>
          <w:bCs/>
          <w:sz w:val="28"/>
          <w:szCs w:val="28"/>
        </w:rPr>
        <w:t xml:space="preserve"> </w:t>
      </w:r>
    </w:p>
    <w:p w14:paraId="0E121628" w14:textId="77777777" w:rsidR="00B013EB" w:rsidRDefault="00B013EB" w:rsidP="005D0B0A">
      <w:pPr>
        <w:jc w:val="center"/>
        <w:rPr>
          <w:rFonts w:cstheme="minorHAnsi"/>
          <w:b/>
          <w:bCs/>
          <w:sz w:val="36"/>
          <w:szCs w:val="28"/>
        </w:rPr>
      </w:pPr>
    </w:p>
    <w:p w14:paraId="631A8141" w14:textId="323B9B8B" w:rsidR="005D0B0A" w:rsidRPr="00B013EB" w:rsidRDefault="00B013EB" w:rsidP="005D0B0A">
      <w:pPr>
        <w:jc w:val="center"/>
        <w:rPr>
          <w:rFonts w:cstheme="minorHAnsi"/>
          <w:b/>
          <w:bCs/>
          <w:sz w:val="28"/>
        </w:rPr>
      </w:pPr>
      <w:r>
        <w:rPr>
          <w:rFonts w:cstheme="minorHAnsi"/>
          <w:b/>
          <w:bCs/>
          <w:sz w:val="28"/>
        </w:rPr>
        <w:t>Word Count: 1061</w:t>
      </w:r>
    </w:p>
    <w:p w14:paraId="37A75D88" w14:textId="37E4E463" w:rsidR="005D0B0A" w:rsidRPr="005D0B0A" w:rsidRDefault="005D0B0A" w:rsidP="005D0B0A">
      <w:pPr>
        <w:jc w:val="center"/>
        <w:rPr>
          <w:rFonts w:cstheme="minorHAnsi"/>
          <w:b/>
          <w:bCs/>
          <w:sz w:val="36"/>
          <w:szCs w:val="28"/>
        </w:rPr>
      </w:pPr>
      <w:r w:rsidRPr="00830FE0">
        <w:rPr>
          <w:rFonts w:cstheme="minorHAnsi"/>
          <w:b/>
          <w:bCs/>
          <w:sz w:val="28"/>
        </w:rPr>
        <w:t>Cerys Morgan</w:t>
      </w:r>
    </w:p>
    <w:p w14:paraId="2ABC048C" w14:textId="77777777" w:rsidR="005D0B0A" w:rsidRDefault="005D0B0A" w:rsidP="005D0B0A">
      <w:pPr>
        <w:jc w:val="center"/>
        <w:rPr>
          <w:rFonts w:cstheme="minorHAnsi"/>
          <w:b/>
          <w:bCs/>
          <w:sz w:val="28"/>
        </w:rPr>
      </w:pPr>
      <w:r w:rsidRPr="00830FE0">
        <w:rPr>
          <w:rFonts w:cstheme="minorHAnsi"/>
          <w:b/>
          <w:bCs/>
          <w:sz w:val="28"/>
        </w:rPr>
        <w:t>2134358</w:t>
      </w:r>
    </w:p>
    <w:p w14:paraId="1EA22637" w14:textId="77777777" w:rsidR="00327625" w:rsidRPr="002821E5" w:rsidRDefault="00327625" w:rsidP="00E814D2">
      <w:pPr>
        <w:jc w:val="both"/>
        <w:rPr>
          <w:b/>
          <w:bCs/>
        </w:rPr>
      </w:pPr>
    </w:p>
    <w:p w14:paraId="1BC95730" w14:textId="77777777" w:rsidR="00760048" w:rsidRDefault="00760048" w:rsidP="00E814D2">
      <w:pPr>
        <w:jc w:val="both"/>
        <w:rPr>
          <w:b/>
          <w:bCs/>
        </w:rPr>
      </w:pPr>
    </w:p>
    <w:p w14:paraId="46247393" w14:textId="77777777" w:rsidR="00760048" w:rsidRDefault="00760048" w:rsidP="00E814D2">
      <w:pPr>
        <w:jc w:val="both"/>
        <w:rPr>
          <w:b/>
          <w:bCs/>
        </w:rPr>
      </w:pPr>
    </w:p>
    <w:p w14:paraId="6C62678E" w14:textId="77777777" w:rsidR="00760048" w:rsidRDefault="00760048" w:rsidP="00E814D2">
      <w:pPr>
        <w:jc w:val="both"/>
        <w:rPr>
          <w:b/>
          <w:bCs/>
        </w:rPr>
      </w:pPr>
    </w:p>
    <w:p w14:paraId="2434CF9E" w14:textId="77777777" w:rsidR="00760048" w:rsidRDefault="00760048" w:rsidP="00E814D2">
      <w:pPr>
        <w:jc w:val="both"/>
        <w:rPr>
          <w:b/>
          <w:bCs/>
        </w:rPr>
      </w:pPr>
    </w:p>
    <w:p w14:paraId="3A16DCBA" w14:textId="77777777" w:rsidR="00760048" w:rsidRDefault="00760048" w:rsidP="00E814D2">
      <w:pPr>
        <w:jc w:val="both"/>
        <w:rPr>
          <w:b/>
          <w:bCs/>
        </w:rPr>
      </w:pPr>
    </w:p>
    <w:p w14:paraId="244C63DD" w14:textId="77777777" w:rsidR="00760048" w:rsidRDefault="00760048" w:rsidP="00E814D2">
      <w:pPr>
        <w:jc w:val="both"/>
        <w:rPr>
          <w:b/>
          <w:bCs/>
        </w:rPr>
      </w:pPr>
    </w:p>
    <w:p w14:paraId="0AEB46BF" w14:textId="77777777" w:rsidR="00760048" w:rsidRDefault="00760048" w:rsidP="00E814D2">
      <w:pPr>
        <w:jc w:val="both"/>
        <w:rPr>
          <w:b/>
          <w:bCs/>
        </w:rPr>
      </w:pPr>
    </w:p>
    <w:p w14:paraId="1BFE01DD" w14:textId="77777777" w:rsidR="00760048" w:rsidRDefault="00760048" w:rsidP="00E814D2">
      <w:pPr>
        <w:jc w:val="both"/>
        <w:rPr>
          <w:b/>
          <w:bCs/>
        </w:rPr>
      </w:pPr>
    </w:p>
    <w:p w14:paraId="099EADE4" w14:textId="77777777" w:rsidR="00760048" w:rsidRDefault="00760048" w:rsidP="00E814D2">
      <w:pPr>
        <w:jc w:val="both"/>
        <w:rPr>
          <w:b/>
          <w:bCs/>
        </w:rPr>
      </w:pPr>
    </w:p>
    <w:p w14:paraId="39645A59" w14:textId="77777777" w:rsidR="00760048" w:rsidRDefault="00760048" w:rsidP="00E814D2">
      <w:pPr>
        <w:jc w:val="both"/>
        <w:rPr>
          <w:b/>
          <w:bCs/>
        </w:rPr>
      </w:pPr>
    </w:p>
    <w:p w14:paraId="2418B678" w14:textId="77777777" w:rsidR="00760048" w:rsidRDefault="00760048" w:rsidP="00E814D2">
      <w:pPr>
        <w:jc w:val="both"/>
        <w:rPr>
          <w:b/>
          <w:bCs/>
        </w:rPr>
      </w:pPr>
    </w:p>
    <w:p w14:paraId="6321FB24" w14:textId="77777777" w:rsidR="00760048" w:rsidRDefault="00760048" w:rsidP="00E814D2">
      <w:pPr>
        <w:jc w:val="both"/>
        <w:rPr>
          <w:b/>
          <w:bCs/>
        </w:rPr>
      </w:pPr>
    </w:p>
    <w:p w14:paraId="588E5032" w14:textId="77777777" w:rsidR="00760048" w:rsidRDefault="00760048" w:rsidP="00E814D2">
      <w:pPr>
        <w:jc w:val="both"/>
        <w:rPr>
          <w:b/>
          <w:bCs/>
        </w:rPr>
      </w:pPr>
    </w:p>
    <w:p w14:paraId="403F352C" w14:textId="77777777" w:rsidR="00760048" w:rsidRDefault="00760048" w:rsidP="00E814D2">
      <w:pPr>
        <w:jc w:val="both"/>
        <w:rPr>
          <w:b/>
          <w:bCs/>
        </w:rPr>
      </w:pPr>
    </w:p>
    <w:p w14:paraId="7A905CA6" w14:textId="77777777" w:rsidR="00760048" w:rsidRDefault="00760048" w:rsidP="00E814D2">
      <w:pPr>
        <w:jc w:val="both"/>
        <w:rPr>
          <w:b/>
          <w:bCs/>
        </w:rPr>
      </w:pPr>
    </w:p>
    <w:p w14:paraId="09F3EE26" w14:textId="77777777" w:rsidR="00760048" w:rsidRDefault="00760048" w:rsidP="00E814D2">
      <w:pPr>
        <w:jc w:val="both"/>
        <w:rPr>
          <w:b/>
          <w:bCs/>
        </w:rPr>
      </w:pPr>
    </w:p>
    <w:p w14:paraId="27AF2BEC" w14:textId="77777777" w:rsidR="00760048" w:rsidRDefault="00760048" w:rsidP="00E814D2">
      <w:pPr>
        <w:jc w:val="both"/>
        <w:rPr>
          <w:b/>
          <w:bCs/>
        </w:rPr>
      </w:pPr>
    </w:p>
    <w:p w14:paraId="302A8457" w14:textId="77777777" w:rsidR="00760048" w:rsidRDefault="00760048" w:rsidP="00E814D2">
      <w:pPr>
        <w:jc w:val="both"/>
        <w:rPr>
          <w:b/>
          <w:bCs/>
        </w:rPr>
      </w:pPr>
    </w:p>
    <w:p w14:paraId="79AB9D80" w14:textId="77777777" w:rsidR="00760048" w:rsidRDefault="00760048" w:rsidP="00E814D2">
      <w:pPr>
        <w:jc w:val="both"/>
        <w:rPr>
          <w:b/>
          <w:bCs/>
        </w:rPr>
      </w:pPr>
    </w:p>
    <w:p w14:paraId="6478D5AC" w14:textId="77777777" w:rsidR="002972D9" w:rsidRDefault="002972D9" w:rsidP="00E814D2">
      <w:pPr>
        <w:jc w:val="both"/>
        <w:rPr>
          <w:b/>
          <w:bCs/>
        </w:rPr>
      </w:pPr>
    </w:p>
    <w:p w14:paraId="2E0E1873" w14:textId="72669541" w:rsidR="00327625" w:rsidRPr="00760048" w:rsidRDefault="00327625" w:rsidP="00E814D2">
      <w:pPr>
        <w:jc w:val="both"/>
        <w:rPr>
          <w:b/>
          <w:bCs/>
          <w:sz w:val="24"/>
          <w:szCs w:val="24"/>
        </w:rPr>
      </w:pPr>
      <w:r w:rsidRPr="00760048">
        <w:rPr>
          <w:b/>
          <w:bCs/>
          <w:sz w:val="24"/>
          <w:szCs w:val="24"/>
        </w:rPr>
        <w:lastRenderedPageBreak/>
        <w:t>Introduction:</w:t>
      </w:r>
    </w:p>
    <w:p w14:paraId="78CE7BE9" w14:textId="77777777" w:rsidR="00327625" w:rsidRPr="002821E5" w:rsidRDefault="00327625" w:rsidP="00E814D2">
      <w:pPr>
        <w:jc w:val="both"/>
        <w:rPr>
          <w:b/>
          <w:bCs/>
        </w:rPr>
      </w:pPr>
    </w:p>
    <w:p w14:paraId="7DBE9C32" w14:textId="3B79C621" w:rsidR="00E74DE6" w:rsidRDefault="00E74DE6" w:rsidP="00E814D2">
      <w:pPr>
        <w:jc w:val="both"/>
      </w:pPr>
      <w:r>
        <w:t>This chapter of this dissertation focuses on</w:t>
      </w:r>
      <w:r w:rsidR="000A6AF4">
        <w:t xml:space="preserve"> analysing </w:t>
      </w:r>
      <w:r w:rsidR="00B70459">
        <w:t xml:space="preserve">the data collated from within primary research which </w:t>
      </w:r>
      <w:proofErr w:type="gramStart"/>
      <w:r w:rsidR="00B70459">
        <w:t>was undertaken</w:t>
      </w:r>
      <w:proofErr w:type="gramEnd"/>
      <w:r w:rsidR="00B70459">
        <w:t xml:space="preserve"> as part of this study.  </w:t>
      </w:r>
      <w:r w:rsidR="005972C1">
        <w:t>This methodological approach permitted r</w:t>
      </w:r>
      <w:r w:rsidR="00B70459">
        <w:t xml:space="preserve">esearch </w:t>
      </w:r>
      <w:r w:rsidR="005972C1">
        <w:t xml:space="preserve">to </w:t>
      </w:r>
      <w:proofErr w:type="gramStart"/>
      <w:r w:rsidR="005972C1">
        <w:t xml:space="preserve">be </w:t>
      </w:r>
      <w:r w:rsidR="00B70459">
        <w:t>conducted</w:t>
      </w:r>
      <w:proofErr w:type="gramEnd"/>
      <w:r w:rsidR="00B70459">
        <w:t xml:space="preserve"> through the creation and utilisation of an online survey, where participants were invited to provide their personal </w:t>
      </w:r>
      <w:r w:rsidR="00717CE1">
        <w:t xml:space="preserve">views </w:t>
      </w:r>
      <w:r w:rsidR="007229AB">
        <w:t>on</w:t>
      </w:r>
      <w:r w:rsidR="00D5791A">
        <w:t xml:space="preserve"> </w:t>
      </w:r>
      <w:r w:rsidR="007229AB">
        <w:t xml:space="preserve">using </w:t>
      </w:r>
      <w:r w:rsidR="00D5791A">
        <w:t>dogs within the police service</w:t>
      </w:r>
      <w:r w:rsidR="00D5791A">
        <w:t xml:space="preserve">, </w:t>
      </w:r>
      <w:r w:rsidR="00C95647">
        <w:t>by answering a series of questions</w:t>
      </w:r>
      <w:r w:rsidR="007229AB">
        <w:t xml:space="preserve"> which centr</w:t>
      </w:r>
      <w:r w:rsidR="00CC7A9E">
        <w:t>ed</w:t>
      </w:r>
      <w:r w:rsidR="007229AB">
        <w:t xml:space="preserve"> on this topic.</w:t>
      </w:r>
      <w:r w:rsidR="006E158C">
        <w:t xml:space="preserve">  Th</w:t>
      </w:r>
      <w:r w:rsidR="001D763E">
        <w:t xml:space="preserve">is method of study </w:t>
      </w:r>
      <w:proofErr w:type="gramStart"/>
      <w:r w:rsidR="00EF00A4">
        <w:t>was chosen</w:t>
      </w:r>
      <w:proofErr w:type="gramEnd"/>
      <w:r w:rsidR="00EF00A4">
        <w:t xml:space="preserve">, as it </w:t>
      </w:r>
      <w:r w:rsidR="009E65E8">
        <w:t xml:space="preserve">produces </w:t>
      </w:r>
      <w:r w:rsidR="001D763E">
        <w:t>qualitati</w:t>
      </w:r>
      <w:r w:rsidR="009E65E8">
        <w:t xml:space="preserve">ve data </w:t>
      </w:r>
      <w:r w:rsidR="00EF00A4">
        <w:t xml:space="preserve">which focuses on the </w:t>
      </w:r>
      <w:r w:rsidR="001E66E2">
        <w:t>subjective opinions</w:t>
      </w:r>
      <w:r w:rsidR="00EF00A4">
        <w:t xml:space="preserve"> of an individual (Weng, 2024, p.1).</w:t>
      </w:r>
      <w:r w:rsidR="009E65E8">
        <w:t xml:space="preserve">  Qualitative data which collects public opinion on </w:t>
      </w:r>
      <w:r w:rsidR="00AE2160">
        <w:t xml:space="preserve">police dogs (PDs) </w:t>
      </w:r>
      <w:r w:rsidR="009E65E8">
        <w:t xml:space="preserve">is important to this academic dissertation, as it </w:t>
      </w:r>
      <w:r w:rsidR="00103EC1">
        <w:t xml:space="preserve">relates and provides emphasis to the research found in the previous literature review chapter, where it </w:t>
      </w:r>
      <w:proofErr w:type="gramStart"/>
      <w:r w:rsidR="00103EC1">
        <w:t>was identified</w:t>
      </w:r>
      <w:proofErr w:type="gramEnd"/>
      <w:r w:rsidR="00103EC1">
        <w:t xml:space="preserve"> that there are both positive and negative views of utilising dogs in policing.</w:t>
      </w:r>
      <w:r w:rsidR="00111DE8">
        <w:t xml:space="preserve">  However, this chapter does not only feature a qualitative research method, </w:t>
      </w:r>
      <w:proofErr w:type="gramStart"/>
      <w:r w:rsidR="00111DE8">
        <w:t>as numerical data</w:t>
      </w:r>
      <w:proofErr w:type="gramEnd"/>
      <w:r w:rsidR="00111DE8">
        <w:t xml:space="preserve"> collected from the survey responses will be presented via </w:t>
      </w:r>
      <w:r w:rsidR="00A13018">
        <w:t>charts and graphs</w:t>
      </w:r>
      <w:r w:rsidR="0020672E">
        <w:t xml:space="preserve"> in this chapters appendix</w:t>
      </w:r>
      <w:r w:rsidR="00A13018">
        <w:t xml:space="preserve">.  </w:t>
      </w:r>
      <w:r w:rsidR="008D29D0">
        <w:t>Therefore,</w:t>
      </w:r>
      <w:r w:rsidR="00A13018">
        <w:t xml:space="preserve"> this chapter features an overall mixed method research approach.  </w:t>
      </w:r>
      <w:r w:rsidR="00103EC1">
        <w:t xml:space="preserve"> </w:t>
      </w:r>
      <w:r w:rsidR="009E65E8">
        <w:t xml:space="preserve">      </w:t>
      </w:r>
      <w:r w:rsidR="00EF00A4">
        <w:t xml:space="preserve">  </w:t>
      </w:r>
      <w:r w:rsidR="001748BE">
        <w:t xml:space="preserve"> </w:t>
      </w:r>
      <w:r w:rsidR="007229AB">
        <w:t xml:space="preserve">  </w:t>
      </w:r>
    </w:p>
    <w:p w14:paraId="6A41BBA9" w14:textId="77777777" w:rsidR="000A6AF4" w:rsidRDefault="000A6AF4"/>
    <w:p w14:paraId="25FD25A6" w14:textId="7D092DA6" w:rsidR="00327625" w:rsidRPr="00760048" w:rsidRDefault="00327625" w:rsidP="00E814D2">
      <w:pPr>
        <w:jc w:val="both"/>
        <w:rPr>
          <w:b/>
          <w:bCs/>
          <w:sz w:val="24"/>
          <w:szCs w:val="24"/>
        </w:rPr>
      </w:pPr>
      <w:r w:rsidRPr="00760048">
        <w:rPr>
          <w:b/>
          <w:bCs/>
          <w:sz w:val="24"/>
          <w:szCs w:val="24"/>
        </w:rPr>
        <w:t>Research</w:t>
      </w:r>
      <w:r w:rsidR="002821E5" w:rsidRPr="00760048">
        <w:rPr>
          <w:b/>
          <w:bCs/>
          <w:sz w:val="24"/>
          <w:szCs w:val="24"/>
        </w:rPr>
        <w:t xml:space="preserve"> method:</w:t>
      </w:r>
    </w:p>
    <w:p w14:paraId="29378FD0" w14:textId="77777777" w:rsidR="002821E5" w:rsidRDefault="002821E5"/>
    <w:p w14:paraId="63506A45" w14:textId="3F13FCCD" w:rsidR="00013BF3" w:rsidRDefault="002821E5" w:rsidP="007C1EA9">
      <w:pPr>
        <w:jc w:val="both"/>
      </w:pPr>
      <w:r>
        <w:t xml:space="preserve">This academic study featured an online survey where sixty-three respondents each over the age of eighteen </w:t>
      </w:r>
      <w:r w:rsidR="003304C8">
        <w:t>participated and</w:t>
      </w:r>
      <w:r>
        <w:t xml:space="preserve"> provided their views and opinions</w:t>
      </w:r>
      <w:r w:rsidR="0053209A">
        <w:t xml:space="preserve"> on the </w:t>
      </w:r>
      <w:r w:rsidR="00C65583">
        <w:t>utilisation</w:t>
      </w:r>
      <w:r w:rsidR="0053209A">
        <w:t xml:space="preserve"> of dogs within policing</w:t>
      </w:r>
      <w:r>
        <w:t xml:space="preserve">.  </w:t>
      </w:r>
      <w:r w:rsidR="007C1EA9">
        <w:t xml:space="preserve">This survey </w:t>
      </w:r>
      <w:proofErr w:type="gramStart"/>
      <w:r w:rsidR="007C1EA9">
        <w:t>was accessed</w:t>
      </w:r>
      <w:proofErr w:type="gramEnd"/>
      <w:r w:rsidR="007C1EA9">
        <w:t xml:space="preserve"> by its participants following being shared on social media platforms, via email, and internally within a policing organisation.  </w:t>
      </w:r>
      <w:r w:rsidR="003304C8">
        <w:t xml:space="preserve">All </w:t>
      </w:r>
      <w:r w:rsidR="00C22496">
        <w:t>participants rem</w:t>
      </w:r>
      <w:r w:rsidR="002073CD">
        <w:t>a</w:t>
      </w:r>
      <w:r w:rsidR="00C22496">
        <w:t xml:space="preserve">ined </w:t>
      </w:r>
      <w:r w:rsidR="002972D9">
        <w:t>anonymous,</w:t>
      </w:r>
      <w:r w:rsidR="002E4DFC">
        <w:t xml:space="preserve"> and</w:t>
      </w:r>
      <w:r w:rsidR="00A55B48">
        <w:t xml:space="preserve"> the study</w:t>
      </w:r>
      <w:r w:rsidR="00C22496">
        <w:t xml:space="preserve"> included </w:t>
      </w:r>
      <w:r w:rsidR="00FD3B41">
        <w:t>forty females and twenty-three males.</w:t>
      </w:r>
      <w:r w:rsidR="00CD0CB0">
        <w:t xml:space="preserve">  The survey</w:t>
      </w:r>
      <w:r w:rsidR="007C108F">
        <w:t xml:space="preserve"> </w:t>
      </w:r>
      <w:r w:rsidR="00CD0CB0">
        <w:t xml:space="preserve">identified which category </w:t>
      </w:r>
      <w:r w:rsidR="00825AD6">
        <w:t xml:space="preserve">the respondents </w:t>
      </w:r>
      <w:r w:rsidR="00CD0CB0">
        <w:t xml:space="preserve">belonged to, </w:t>
      </w:r>
      <w:r w:rsidR="00825AD6">
        <w:t xml:space="preserve">including </w:t>
      </w:r>
      <w:r w:rsidR="00CD0CB0">
        <w:t>active serving police officers, police staff, retired police officers or staff, and non-police.</w:t>
      </w:r>
      <w:r w:rsidR="00BF72BF">
        <w:t xml:space="preserve">  Most participants who took part in the study were not part of a policing organisation, with thirty-nine of these persons being non-police.  However, eighteen individuals were serving officers, four were police staff and two were retired officers.</w:t>
      </w:r>
      <w:r w:rsidR="007A7E95">
        <w:t xml:space="preserve">  </w:t>
      </w:r>
      <w:r w:rsidR="00741689">
        <w:t xml:space="preserve">It was important to include diversity with participants </w:t>
      </w:r>
      <w:r w:rsidR="00E25195">
        <w:t>to</w:t>
      </w:r>
      <w:r w:rsidR="00741689">
        <w:t xml:space="preserve"> compare </w:t>
      </w:r>
      <w:r w:rsidR="00E25195">
        <w:t xml:space="preserve">the different </w:t>
      </w:r>
      <w:r w:rsidR="00741689">
        <w:t>opinions and viewpoints</w:t>
      </w:r>
      <w:r w:rsidR="00E25195">
        <w:t>.</w:t>
      </w:r>
    </w:p>
    <w:p w14:paraId="53C4ED12" w14:textId="77777777" w:rsidR="00013BF3" w:rsidRPr="00760048" w:rsidRDefault="00013BF3" w:rsidP="007C1EA9">
      <w:pPr>
        <w:jc w:val="both"/>
        <w:rPr>
          <w:sz w:val="24"/>
          <w:szCs w:val="24"/>
        </w:rPr>
      </w:pPr>
    </w:p>
    <w:p w14:paraId="0855EC34" w14:textId="77777777" w:rsidR="00013BF3" w:rsidRPr="00760048" w:rsidRDefault="00013BF3" w:rsidP="007C1EA9">
      <w:pPr>
        <w:jc w:val="both"/>
        <w:rPr>
          <w:b/>
          <w:bCs/>
          <w:sz w:val="24"/>
          <w:szCs w:val="24"/>
        </w:rPr>
      </w:pPr>
      <w:r w:rsidRPr="00760048">
        <w:rPr>
          <w:b/>
          <w:bCs/>
          <w:sz w:val="24"/>
          <w:szCs w:val="24"/>
        </w:rPr>
        <w:t xml:space="preserve">Public opinion on utilising dogs in policing: </w:t>
      </w:r>
    </w:p>
    <w:p w14:paraId="0B437634" w14:textId="77777777" w:rsidR="00013BF3" w:rsidRDefault="00013BF3" w:rsidP="007C1EA9">
      <w:pPr>
        <w:jc w:val="both"/>
        <w:rPr>
          <w:b/>
          <w:bCs/>
        </w:rPr>
      </w:pPr>
    </w:p>
    <w:p w14:paraId="05851B1E" w14:textId="1FC24ACC" w:rsidR="006C5553" w:rsidRDefault="00013BF3" w:rsidP="007C1EA9">
      <w:pPr>
        <w:jc w:val="both"/>
        <w:rPr>
          <w:rFonts w:cstheme="minorHAnsi"/>
        </w:rPr>
      </w:pPr>
      <w:r>
        <w:t xml:space="preserve">Whilst analysing the results of the survey, it was evident from the responses that public opinion is in favour of using dogs for policing purposes, with 98.4% of participants believing that using dogs is </w:t>
      </w:r>
      <w:r w:rsidR="005A1964">
        <w:t xml:space="preserve">an </w:t>
      </w:r>
      <w:r>
        <w:t xml:space="preserve">appropriate tactic in law </w:t>
      </w:r>
      <w:r w:rsidR="009309C0">
        <w:t xml:space="preserve">enforcement, with 1.6% of individuals unsure on the matter.  See appendix </w:t>
      </w:r>
      <w:r w:rsidR="0003734C">
        <w:t>A</w:t>
      </w:r>
      <w:r>
        <w:t xml:space="preserve"> </w:t>
      </w:r>
      <w:r w:rsidR="0003734C">
        <w:t>for this data.</w:t>
      </w:r>
      <w:r w:rsidR="00932546">
        <w:t xml:space="preserve">  When participants </w:t>
      </w:r>
      <w:proofErr w:type="gramStart"/>
      <w:r w:rsidR="00932546">
        <w:t>were asked</w:t>
      </w:r>
      <w:proofErr w:type="gramEnd"/>
      <w:r w:rsidR="00932546">
        <w:t xml:space="preserve"> to provide their reasoning </w:t>
      </w:r>
      <w:r w:rsidR="00002AFA">
        <w:t xml:space="preserve">as </w:t>
      </w:r>
      <w:r w:rsidR="00932546">
        <w:t xml:space="preserve">to </w:t>
      </w:r>
      <w:r w:rsidR="00BB105C">
        <w:t>whether</w:t>
      </w:r>
      <w:r w:rsidR="00932546">
        <w:t xml:space="preserve"> they supported the use of dogs for policing purposes, </w:t>
      </w:r>
      <w:r w:rsidR="00CF4FD4">
        <w:t>most</w:t>
      </w:r>
      <w:r w:rsidR="00932546">
        <w:t xml:space="preserve"> responses included the opinion that dogs have better capabilities than humans in certain aspects of policing.  This </w:t>
      </w:r>
      <w:r w:rsidR="00ED2DAD">
        <w:t>often featured</w:t>
      </w:r>
      <w:r w:rsidR="00932546">
        <w:t xml:space="preserve"> </w:t>
      </w:r>
      <w:r w:rsidR="00ED2DAD">
        <w:t xml:space="preserve">the </w:t>
      </w:r>
      <w:r w:rsidR="000E4533">
        <w:t>personal views</w:t>
      </w:r>
      <w:r w:rsidR="00932546">
        <w:t xml:space="preserve"> that dogs have an enhanced sense of smell</w:t>
      </w:r>
      <w:r w:rsidR="00D37A78">
        <w:t xml:space="preserve"> </w:t>
      </w:r>
      <w:r w:rsidR="00932546">
        <w:t>allow</w:t>
      </w:r>
      <w:r w:rsidR="00D37A78">
        <w:t>ing</w:t>
      </w:r>
      <w:r w:rsidR="00932546">
        <w:t xml:space="preserve"> them to competently locate missing persons, narcotics</w:t>
      </w:r>
      <w:r w:rsidR="007B6EEF">
        <w:t xml:space="preserve">, and </w:t>
      </w:r>
      <w:r w:rsidR="00932546">
        <w:t>firearms</w:t>
      </w:r>
      <w:r w:rsidR="007B6EEF">
        <w:t>, or that dogs are more efficient in apprehending offenders than officers</w:t>
      </w:r>
      <w:r w:rsidR="00341BF2">
        <w:t>,</w:t>
      </w:r>
      <w:r w:rsidR="007B6EEF">
        <w:t xml:space="preserve"> due to their quick speed</w:t>
      </w:r>
      <w:r w:rsidR="00814324">
        <w:t xml:space="preserve">.  Additionally, dogs </w:t>
      </w:r>
      <w:proofErr w:type="gramStart"/>
      <w:r w:rsidR="00814324">
        <w:t>are seen</w:t>
      </w:r>
      <w:proofErr w:type="gramEnd"/>
      <w:r w:rsidR="00814324">
        <w:t xml:space="preserve"> to be a </w:t>
      </w:r>
      <w:r w:rsidR="007B6EEF">
        <w:t>deterrent to criminals.</w:t>
      </w:r>
      <w:r w:rsidR="000274E2">
        <w:t xml:space="preserve">  </w:t>
      </w:r>
      <w:r w:rsidR="00932546">
        <w:t>When synthesising</w:t>
      </w:r>
      <w:r w:rsidR="000274E2">
        <w:t xml:space="preserve">, the previous literature review chapter provides the view of the National Police Chiefs’ Council (NPCC) (2023) who believe that dogs </w:t>
      </w:r>
      <w:r w:rsidR="00F11846">
        <w:t xml:space="preserve">provide ultimate protection to the </w:t>
      </w:r>
      <w:r w:rsidR="002972D9">
        <w:t>public and</w:t>
      </w:r>
      <w:r w:rsidR="00F11846">
        <w:t xml:space="preserve"> </w:t>
      </w:r>
      <w:r w:rsidR="000274E2">
        <w:t xml:space="preserve">are </w:t>
      </w:r>
      <w:r w:rsidR="00F11846">
        <w:t xml:space="preserve">an </w:t>
      </w:r>
      <w:r w:rsidR="000274E2">
        <w:t>integral</w:t>
      </w:r>
      <w:r w:rsidR="00F11846">
        <w:t xml:space="preserve"> asset</w:t>
      </w:r>
      <w:r w:rsidR="000274E2">
        <w:t xml:space="preserve"> to </w:t>
      </w:r>
      <w:r w:rsidR="000274E2">
        <w:lastRenderedPageBreak/>
        <w:t>police organisations</w:t>
      </w:r>
      <w:r w:rsidR="00F11846">
        <w:t>.</w:t>
      </w:r>
      <w:r w:rsidR="00F926F5">
        <w:t xml:space="preserve">  Crispino </w:t>
      </w:r>
      <w:r w:rsidR="00F926F5" w:rsidRPr="00830FE0">
        <w:rPr>
          <w:rFonts w:cstheme="minorHAnsi"/>
        </w:rPr>
        <w:t>et al. (2023, p.1</w:t>
      </w:r>
      <w:r w:rsidR="00F926F5">
        <w:rPr>
          <w:rFonts w:cstheme="minorHAnsi"/>
        </w:rPr>
        <w:t xml:space="preserve">) also concurs, stating that dogs possess an exceptional sense of smell which is why they </w:t>
      </w:r>
      <w:proofErr w:type="gramStart"/>
      <w:r w:rsidR="00F926F5">
        <w:rPr>
          <w:rFonts w:cstheme="minorHAnsi"/>
        </w:rPr>
        <w:t>are used</w:t>
      </w:r>
      <w:proofErr w:type="gramEnd"/>
      <w:r w:rsidR="00F926F5">
        <w:rPr>
          <w:rFonts w:cstheme="minorHAnsi"/>
        </w:rPr>
        <w:t xml:space="preserve"> within policing.</w:t>
      </w:r>
    </w:p>
    <w:p w14:paraId="3B51C767" w14:textId="77777777" w:rsidR="006C5553" w:rsidRDefault="006C5553" w:rsidP="007C1EA9">
      <w:pPr>
        <w:jc w:val="both"/>
        <w:rPr>
          <w:rFonts w:cstheme="minorHAnsi"/>
        </w:rPr>
      </w:pPr>
    </w:p>
    <w:p w14:paraId="2D3661EF" w14:textId="15FDB9E4" w:rsidR="002821E5" w:rsidRPr="00760048" w:rsidRDefault="006C5553" w:rsidP="007C1EA9">
      <w:pPr>
        <w:jc w:val="both"/>
        <w:rPr>
          <w:rFonts w:cstheme="minorHAnsi"/>
          <w:b/>
          <w:bCs/>
          <w:sz w:val="24"/>
          <w:szCs w:val="24"/>
        </w:rPr>
      </w:pPr>
      <w:r w:rsidRPr="00760048">
        <w:rPr>
          <w:rFonts w:cstheme="minorHAnsi"/>
          <w:b/>
          <w:bCs/>
          <w:sz w:val="24"/>
          <w:szCs w:val="24"/>
        </w:rPr>
        <w:t xml:space="preserve">Is it </w:t>
      </w:r>
      <w:r w:rsidR="008C2D2B" w:rsidRPr="00760048">
        <w:rPr>
          <w:rFonts w:cstheme="minorHAnsi"/>
          <w:b/>
          <w:bCs/>
          <w:sz w:val="24"/>
          <w:szCs w:val="24"/>
        </w:rPr>
        <w:t>ethical?</w:t>
      </w:r>
    </w:p>
    <w:p w14:paraId="0BE17464" w14:textId="77777777" w:rsidR="008C2D2B" w:rsidRDefault="008C2D2B" w:rsidP="007C1EA9">
      <w:pPr>
        <w:jc w:val="both"/>
        <w:rPr>
          <w:rFonts w:cstheme="minorHAnsi"/>
          <w:b/>
          <w:bCs/>
        </w:rPr>
      </w:pPr>
    </w:p>
    <w:p w14:paraId="5AA751E7" w14:textId="77777777" w:rsidR="00A52391" w:rsidRDefault="008C2D2B" w:rsidP="007C1EA9">
      <w:pPr>
        <w:jc w:val="both"/>
        <w:rPr>
          <w:rFonts w:cstheme="minorHAnsi"/>
        </w:rPr>
      </w:pPr>
      <w:r>
        <w:t xml:space="preserve">When reviewing the responses provided in survey, it </w:t>
      </w:r>
      <w:proofErr w:type="gramStart"/>
      <w:r>
        <w:t>is acknowledged</w:t>
      </w:r>
      <w:proofErr w:type="gramEnd"/>
      <w:r>
        <w:t xml:space="preserve"> that 91.9% of participants deem </w:t>
      </w:r>
      <w:r w:rsidR="007852FC">
        <w:t>that using dogs in policing is ethical, compared to 8.1% of individuals who were unsure.  See appendix B for data.</w:t>
      </w:r>
      <w:r w:rsidR="00C47D6A">
        <w:t xml:space="preserve">  Furthermore, </w:t>
      </w:r>
      <w:proofErr w:type="gramStart"/>
      <w:r w:rsidR="00C47D6A">
        <w:t>many</w:t>
      </w:r>
      <w:proofErr w:type="gramEnd"/>
      <w:r w:rsidR="00C47D6A">
        <w:t xml:space="preserve"> respondents provided their reasoning for</w:t>
      </w:r>
      <w:r w:rsidR="001E3864">
        <w:t xml:space="preserve"> why they</w:t>
      </w:r>
      <w:r w:rsidR="00C47D6A">
        <w:t xml:space="preserve"> </w:t>
      </w:r>
      <w:r w:rsidR="001E3864">
        <w:t>believed it was ethical</w:t>
      </w:r>
      <w:r w:rsidR="00D81D4E">
        <w:t xml:space="preserve">, with several stating that the dogs are well cared for by officers and enjoy the role that they play within policing.  However, from previous research conducted within the literature review chapter of this dissertation, </w:t>
      </w:r>
      <w:r w:rsidR="00D81D4E" w:rsidRPr="00830FE0">
        <w:rPr>
          <w:rFonts w:cstheme="minorHAnsi"/>
        </w:rPr>
        <w:t>Sachkova</w:t>
      </w:r>
      <w:r w:rsidR="00D81D4E">
        <w:rPr>
          <w:rFonts w:cstheme="minorHAnsi"/>
        </w:rPr>
        <w:t xml:space="preserve"> (2024) affirms that </w:t>
      </w:r>
      <w:r w:rsidR="00CF4FD4">
        <w:rPr>
          <w:rFonts w:cstheme="minorHAnsi"/>
        </w:rPr>
        <w:t xml:space="preserve">according to the </w:t>
      </w:r>
      <w:r w:rsidR="00CF4FD4" w:rsidRPr="00830FE0">
        <w:rPr>
          <w:rFonts w:cstheme="minorHAnsi"/>
        </w:rPr>
        <w:t>People for The Ethical Treatment of Animals (PETA)</w:t>
      </w:r>
      <w:r w:rsidR="00CF4FD4">
        <w:rPr>
          <w:rFonts w:cstheme="minorHAnsi"/>
        </w:rPr>
        <w:t xml:space="preserve">, </w:t>
      </w:r>
      <w:r w:rsidR="00D81D4E">
        <w:rPr>
          <w:rFonts w:cstheme="minorHAnsi"/>
        </w:rPr>
        <w:t>dogs should be withdrawn from policing duties</w:t>
      </w:r>
      <w:r w:rsidR="00216679">
        <w:rPr>
          <w:rFonts w:cstheme="minorHAnsi"/>
        </w:rPr>
        <w:t xml:space="preserve"> </w:t>
      </w:r>
      <w:r w:rsidR="00D81D4E">
        <w:rPr>
          <w:rFonts w:cstheme="minorHAnsi"/>
        </w:rPr>
        <w:t>due to the injuries they have acquired from rioting</w:t>
      </w:r>
      <w:r w:rsidR="00216679">
        <w:rPr>
          <w:rFonts w:cstheme="minorHAnsi"/>
        </w:rPr>
        <w:t xml:space="preserve"> events within the United Kingdom (U.K), and that</w:t>
      </w:r>
      <w:r w:rsidR="00F8378B">
        <w:rPr>
          <w:rFonts w:cstheme="minorHAnsi"/>
        </w:rPr>
        <w:t xml:space="preserve"> police should find alternative methods to carry out their duties.</w:t>
      </w:r>
      <w:r w:rsidR="008D64CD">
        <w:rPr>
          <w:rFonts w:cstheme="minorHAnsi"/>
        </w:rPr>
        <w:t xml:space="preserve">  On the other hand, respondents within the primary research survey provided a mixed reaction to the utilisation of police dogs PDs for rioting events.</w:t>
      </w:r>
      <w:r w:rsidR="009B5BC7">
        <w:rPr>
          <w:rFonts w:cstheme="minorHAnsi"/>
        </w:rPr>
        <w:t xml:space="preserve">  The survey revealed that 61.9% of participants believed that it is suitable to use PDs for rioting events, 28.6% supposing it as not fitting, and 9.5% were unsure.</w:t>
      </w:r>
      <w:r w:rsidR="00AF6330">
        <w:rPr>
          <w:rFonts w:cstheme="minorHAnsi"/>
        </w:rPr>
        <w:t xml:space="preserve">  See appendix </w:t>
      </w:r>
      <w:r w:rsidR="00BC702D">
        <w:rPr>
          <w:rFonts w:cstheme="minorHAnsi"/>
        </w:rPr>
        <w:t>B</w:t>
      </w:r>
      <w:r w:rsidR="00AF6330">
        <w:rPr>
          <w:rFonts w:cstheme="minorHAnsi"/>
        </w:rPr>
        <w:t xml:space="preserve"> </w:t>
      </w:r>
      <w:r w:rsidR="002F06F3">
        <w:rPr>
          <w:rFonts w:cstheme="minorHAnsi"/>
        </w:rPr>
        <w:t xml:space="preserve">and </w:t>
      </w:r>
      <w:r w:rsidR="00BC702D">
        <w:rPr>
          <w:rFonts w:cstheme="minorHAnsi"/>
        </w:rPr>
        <w:t>C</w:t>
      </w:r>
      <w:r w:rsidR="002F06F3">
        <w:rPr>
          <w:rFonts w:cstheme="minorHAnsi"/>
        </w:rPr>
        <w:t xml:space="preserve"> for data.</w:t>
      </w:r>
      <w:r w:rsidR="00C379F5">
        <w:rPr>
          <w:rFonts w:cstheme="minorHAnsi"/>
        </w:rPr>
        <w:t xml:space="preserve">  Whilst providing their thoughts on the matter, </w:t>
      </w:r>
      <w:proofErr w:type="gramStart"/>
      <w:r w:rsidR="00C379F5">
        <w:rPr>
          <w:rFonts w:cstheme="minorHAnsi"/>
        </w:rPr>
        <w:t>some</w:t>
      </w:r>
      <w:proofErr w:type="gramEnd"/>
      <w:r w:rsidR="00C379F5">
        <w:rPr>
          <w:rFonts w:cstheme="minorHAnsi"/>
        </w:rPr>
        <w:t xml:space="preserve"> participants felt that rioting was too dangerous for PDs, however others believed that dogs were a deterrent to offending parties.</w:t>
      </w:r>
    </w:p>
    <w:p w14:paraId="29DEDC6B" w14:textId="77777777" w:rsidR="00A52391" w:rsidRDefault="00A52391" w:rsidP="007C1EA9">
      <w:pPr>
        <w:jc w:val="both"/>
        <w:rPr>
          <w:rFonts w:cstheme="minorHAnsi"/>
        </w:rPr>
      </w:pPr>
    </w:p>
    <w:p w14:paraId="1CAF0EBF" w14:textId="77777777" w:rsidR="00A52391" w:rsidRPr="00760048" w:rsidRDefault="00A52391" w:rsidP="007C1EA9">
      <w:pPr>
        <w:jc w:val="both"/>
        <w:rPr>
          <w:rFonts w:cstheme="minorHAnsi"/>
          <w:b/>
          <w:bCs/>
          <w:sz w:val="24"/>
          <w:szCs w:val="24"/>
        </w:rPr>
      </w:pPr>
      <w:r w:rsidRPr="00760048">
        <w:rPr>
          <w:rFonts w:cstheme="minorHAnsi"/>
          <w:b/>
          <w:bCs/>
          <w:sz w:val="24"/>
          <w:szCs w:val="24"/>
        </w:rPr>
        <w:t>Withdraw or employ more?</w:t>
      </w:r>
      <w:r w:rsidR="00C379F5" w:rsidRPr="00760048">
        <w:rPr>
          <w:rFonts w:cstheme="minorHAnsi"/>
          <w:b/>
          <w:bCs/>
          <w:sz w:val="24"/>
          <w:szCs w:val="24"/>
        </w:rPr>
        <w:t xml:space="preserve">   </w:t>
      </w:r>
      <w:r w:rsidR="009B5BC7" w:rsidRPr="00760048">
        <w:rPr>
          <w:rFonts w:cstheme="minorHAnsi"/>
          <w:b/>
          <w:bCs/>
          <w:sz w:val="24"/>
          <w:szCs w:val="24"/>
        </w:rPr>
        <w:t xml:space="preserve"> </w:t>
      </w:r>
      <w:r w:rsidR="00216679" w:rsidRPr="00760048">
        <w:rPr>
          <w:rFonts w:cstheme="minorHAnsi"/>
          <w:b/>
          <w:bCs/>
          <w:sz w:val="24"/>
          <w:szCs w:val="24"/>
        </w:rPr>
        <w:t xml:space="preserve"> </w:t>
      </w:r>
    </w:p>
    <w:p w14:paraId="548005C7" w14:textId="77777777" w:rsidR="00A52391" w:rsidRDefault="00A52391" w:rsidP="007C1EA9">
      <w:pPr>
        <w:jc w:val="both"/>
        <w:rPr>
          <w:rFonts w:cstheme="minorHAnsi"/>
          <w:b/>
          <w:bCs/>
        </w:rPr>
      </w:pPr>
    </w:p>
    <w:p w14:paraId="6565FA47" w14:textId="64494049" w:rsidR="008C2D2B" w:rsidRPr="00D817B0" w:rsidRDefault="00D817B0" w:rsidP="007C1EA9">
      <w:pPr>
        <w:jc w:val="both"/>
        <w:rPr>
          <w:rFonts w:cstheme="minorHAnsi"/>
        </w:rPr>
      </w:pPr>
      <w:r>
        <w:rPr>
          <w:rFonts w:cstheme="minorHAnsi"/>
        </w:rPr>
        <w:t xml:space="preserve">Hoyt (2024, p.2) expresses that there is insufficient evidence available which governs whether PDs should </w:t>
      </w:r>
      <w:proofErr w:type="gramStart"/>
      <w:r>
        <w:rPr>
          <w:rFonts w:cstheme="minorHAnsi"/>
        </w:rPr>
        <w:t>be removed</w:t>
      </w:r>
      <w:proofErr w:type="gramEnd"/>
      <w:r>
        <w:rPr>
          <w:rFonts w:cstheme="minorHAnsi"/>
        </w:rPr>
        <w:t xml:space="preserve"> from policing duties.  However, t</w:t>
      </w:r>
      <w:r w:rsidR="00A52391">
        <w:rPr>
          <w:rFonts w:cstheme="minorHAnsi"/>
        </w:rPr>
        <w:t>h</w:t>
      </w:r>
      <w:r>
        <w:rPr>
          <w:rFonts w:cstheme="minorHAnsi"/>
        </w:rPr>
        <w:t>e</w:t>
      </w:r>
      <w:r w:rsidR="00A52391">
        <w:rPr>
          <w:rFonts w:cstheme="minorHAnsi"/>
        </w:rPr>
        <w:t xml:space="preserve"> </w:t>
      </w:r>
      <w:r>
        <w:rPr>
          <w:rFonts w:cstheme="minorHAnsi"/>
        </w:rPr>
        <w:t xml:space="preserve">online research </w:t>
      </w:r>
      <w:r w:rsidR="00A52391">
        <w:rPr>
          <w:rFonts w:cstheme="minorHAnsi"/>
        </w:rPr>
        <w:t xml:space="preserve">survey </w:t>
      </w:r>
      <w:r>
        <w:rPr>
          <w:rFonts w:cstheme="minorHAnsi"/>
        </w:rPr>
        <w:t xml:space="preserve">has </w:t>
      </w:r>
      <w:r w:rsidR="00A52391">
        <w:rPr>
          <w:rFonts w:cstheme="minorHAnsi"/>
        </w:rPr>
        <w:t xml:space="preserve">revealed that 98.4% of individuals do not wish for dogs to </w:t>
      </w:r>
      <w:proofErr w:type="gramStart"/>
      <w:r w:rsidR="00A52391">
        <w:rPr>
          <w:rFonts w:cstheme="minorHAnsi"/>
        </w:rPr>
        <w:t>be withdrawn</w:t>
      </w:r>
      <w:proofErr w:type="gramEnd"/>
      <w:r w:rsidR="00A52391">
        <w:rPr>
          <w:rFonts w:cstheme="minorHAnsi"/>
        </w:rPr>
        <w:t xml:space="preserve"> from active police duties, with 1.6% having an unclear opinion.</w:t>
      </w:r>
      <w:r w:rsidR="00260887">
        <w:rPr>
          <w:rFonts w:cstheme="minorHAnsi"/>
        </w:rPr>
        <w:t xml:space="preserve">  </w:t>
      </w:r>
      <w:r w:rsidR="00F9065A">
        <w:rPr>
          <w:rFonts w:cstheme="minorHAnsi"/>
        </w:rPr>
        <w:t>When asked why they had such opinion, m</w:t>
      </w:r>
      <w:r>
        <w:rPr>
          <w:rFonts w:cstheme="minorHAnsi"/>
        </w:rPr>
        <w:t>ost respondents share</w:t>
      </w:r>
      <w:r w:rsidR="00F9065A">
        <w:rPr>
          <w:rFonts w:cstheme="minorHAnsi"/>
        </w:rPr>
        <w:t xml:space="preserve">d </w:t>
      </w:r>
      <w:r>
        <w:rPr>
          <w:rFonts w:cstheme="minorHAnsi"/>
        </w:rPr>
        <w:t xml:space="preserve">the </w:t>
      </w:r>
      <w:r w:rsidR="00F9065A">
        <w:rPr>
          <w:rFonts w:cstheme="minorHAnsi"/>
        </w:rPr>
        <w:t xml:space="preserve">same </w:t>
      </w:r>
      <w:r>
        <w:rPr>
          <w:rFonts w:cstheme="minorHAnsi"/>
        </w:rPr>
        <w:t>views</w:t>
      </w:r>
      <w:r w:rsidR="00F9065A">
        <w:rPr>
          <w:rFonts w:cstheme="minorHAnsi"/>
        </w:rPr>
        <w:t>, which were</w:t>
      </w:r>
      <w:r>
        <w:rPr>
          <w:rFonts w:cstheme="minorHAnsi"/>
        </w:rPr>
        <w:t xml:space="preserve"> that dogs are too valuable to the police service and are an excellent support for </w:t>
      </w:r>
      <w:r w:rsidR="00BB1651">
        <w:rPr>
          <w:rFonts w:cstheme="minorHAnsi"/>
        </w:rPr>
        <w:t>officers; police</w:t>
      </w:r>
      <w:r w:rsidR="00F9065A">
        <w:rPr>
          <w:rFonts w:cstheme="minorHAnsi"/>
        </w:rPr>
        <w:t xml:space="preserve"> should continue to </w:t>
      </w:r>
      <w:proofErr w:type="gramStart"/>
      <w:r w:rsidR="00F9065A">
        <w:rPr>
          <w:rFonts w:cstheme="minorHAnsi"/>
        </w:rPr>
        <w:t>utilise</w:t>
      </w:r>
      <w:proofErr w:type="gramEnd"/>
      <w:r w:rsidR="00F9065A">
        <w:rPr>
          <w:rFonts w:cstheme="minorHAnsi"/>
        </w:rPr>
        <w:t xml:space="preserve"> dogs both safely and effectively.  </w:t>
      </w:r>
      <w:r w:rsidR="00A1596A">
        <w:rPr>
          <w:rFonts w:cstheme="minorHAnsi"/>
        </w:rPr>
        <w:t>Regarding</w:t>
      </w:r>
      <w:r w:rsidR="00260887">
        <w:rPr>
          <w:rFonts w:cstheme="minorHAnsi"/>
        </w:rPr>
        <w:t xml:space="preserve"> acquiring further PD resources, 38.1%</w:t>
      </w:r>
      <w:r w:rsidR="00115E1F">
        <w:rPr>
          <w:rFonts w:cstheme="minorHAnsi"/>
        </w:rPr>
        <w:t xml:space="preserve"> of </w:t>
      </w:r>
      <w:r w:rsidR="00591C4D">
        <w:rPr>
          <w:rFonts w:cstheme="minorHAnsi"/>
        </w:rPr>
        <w:t>respondents</w:t>
      </w:r>
      <w:r w:rsidR="00260887">
        <w:rPr>
          <w:rFonts w:cstheme="minorHAnsi"/>
        </w:rPr>
        <w:t xml:space="preserve"> strongly agreed, 25.4% </w:t>
      </w:r>
      <w:r w:rsidR="00115E1F">
        <w:rPr>
          <w:rFonts w:cstheme="minorHAnsi"/>
        </w:rPr>
        <w:t xml:space="preserve">of participants </w:t>
      </w:r>
      <w:r w:rsidR="00260887">
        <w:rPr>
          <w:rFonts w:cstheme="minorHAnsi"/>
        </w:rPr>
        <w:t>agree</w:t>
      </w:r>
      <w:r w:rsidR="00115E1F">
        <w:rPr>
          <w:rFonts w:cstheme="minorHAnsi"/>
        </w:rPr>
        <w:t>d</w:t>
      </w:r>
      <w:r w:rsidR="00260887">
        <w:rPr>
          <w:rFonts w:cstheme="minorHAnsi"/>
        </w:rPr>
        <w:t>, and 30.2% had a neutral response.  However</w:t>
      </w:r>
      <w:r w:rsidR="00A1596A">
        <w:rPr>
          <w:rFonts w:cstheme="minorHAnsi"/>
        </w:rPr>
        <w:t xml:space="preserve">, </w:t>
      </w:r>
      <w:r w:rsidR="000D74C5">
        <w:rPr>
          <w:rFonts w:cstheme="minorHAnsi"/>
        </w:rPr>
        <w:t>1.6% of participants disagreed, and the additional 4.8% of individuals were either unsure or felt that they did not have enough information to make comment.</w:t>
      </w:r>
      <w:r w:rsidR="00AF25D1">
        <w:rPr>
          <w:rFonts w:cstheme="minorHAnsi"/>
        </w:rPr>
        <w:t xml:space="preserve">  See appendix D and E for data.  </w:t>
      </w:r>
      <w:r w:rsidR="000D74C5">
        <w:rPr>
          <w:rFonts w:cstheme="minorHAnsi"/>
        </w:rPr>
        <w:t xml:space="preserve">  </w:t>
      </w:r>
    </w:p>
    <w:p w14:paraId="08124BD2" w14:textId="77777777" w:rsidR="009309C0" w:rsidRDefault="009309C0"/>
    <w:p w14:paraId="2B1E0173" w14:textId="77777777" w:rsidR="00397CC8" w:rsidRDefault="00397CC8">
      <w:pPr>
        <w:rPr>
          <w:rFonts w:cstheme="minorHAnsi"/>
        </w:rPr>
      </w:pPr>
    </w:p>
    <w:p w14:paraId="2CB2869D" w14:textId="77777777" w:rsidR="00397CC8" w:rsidRDefault="00397CC8">
      <w:pPr>
        <w:rPr>
          <w:rFonts w:cstheme="minorHAnsi"/>
        </w:rPr>
      </w:pPr>
    </w:p>
    <w:p w14:paraId="3C70DC8A" w14:textId="77777777" w:rsidR="00397CC8" w:rsidRDefault="00397CC8">
      <w:pPr>
        <w:rPr>
          <w:rFonts w:cstheme="minorHAnsi"/>
        </w:rPr>
      </w:pPr>
    </w:p>
    <w:p w14:paraId="5ACF1080" w14:textId="77777777" w:rsidR="00397CC8" w:rsidRDefault="00397CC8">
      <w:pPr>
        <w:rPr>
          <w:rFonts w:cstheme="minorHAnsi"/>
        </w:rPr>
      </w:pPr>
    </w:p>
    <w:p w14:paraId="30958045" w14:textId="77777777" w:rsidR="002972D9" w:rsidRDefault="002972D9">
      <w:pPr>
        <w:rPr>
          <w:rFonts w:cstheme="minorHAnsi"/>
        </w:rPr>
      </w:pPr>
    </w:p>
    <w:p w14:paraId="39FA8FD0" w14:textId="77777777" w:rsidR="004C078C" w:rsidRDefault="004C078C">
      <w:pPr>
        <w:rPr>
          <w:rFonts w:cstheme="minorHAnsi"/>
        </w:rPr>
      </w:pPr>
    </w:p>
    <w:p w14:paraId="07C694B8" w14:textId="4D898A8F" w:rsidR="00327625" w:rsidRPr="002972D9" w:rsidRDefault="00327625">
      <w:pPr>
        <w:rPr>
          <w:rFonts w:cstheme="minorHAnsi"/>
        </w:rPr>
      </w:pPr>
      <w:r w:rsidRPr="00760048">
        <w:rPr>
          <w:b/>
          <w:bCs/>
          <w:sz w:val="24"/>
          <w:szCs w:val="24"/>
        </w:rPr>
        <w:lastRenderedPageBreak/>
        <w:t>Conclusion</w:t>
      </w:r>
      <w:r w:rsidR="00D22E38">
        <w:rPr>
          <w:b/>
          <w:bCs/>
          <w:sz w:val="24"/>
          <w:szCs w:val="24"/>
        </w:rPr>
        <w:t>:</w:t>
      </w:r>
    </w:p>
    <w:p w14:paraId="7A6BB9BE" w14:textId="77777777" w:rsidR="001A5A21" w:rsidRDefault="001A5A21"/>
    <w:p w14:paraId="452ACC34" w14:textId="3E285E2B" w:rsidR="009309C0" w:rsidRDefault="00025DFA">
      <w:r>
        <w:t xml:space="preserve">To conclude, this chapter </w:t>
      </w:r>
      <w:r w:rsidR="001A5A21">
        <w:t xml:space="preserve">has identified and analysed the results of a primary research survey, whilst ensuring to compare such responses with research discovered within the previous literature chapter.  </w:t>
      </w:r>
      <w:r w:rsidR="005E1A31">
        <w:t xml:space="preserve">From the data provided within the survey, there is </w:t>
      </w:r>
      <w:proofErr w:type="gramStart"/>
      <w:r w:rsidR="005E1A31">
        <w:t>clear evidence</w:t>
      </w:r>
      <w:proofErr w:type="gramEnd"/>
      <w:r w:rsidR="005E1A31">
        <w:t xml:space="preserve"> that the public mostly support the use of dogs with</w:t>
      </w:r>
      <w:r w:rsidR="002073CD">
        <w:t>in</w:t>
      </w:r>
      <w:r w:rsidR="005E1A31">
        <w:t xml:space="preserve"> the police, with </w:t>
      </w:r>
      <w:r w:rsidR="00450898">
        <w:t>many</w:t>
      </w:r>
      <w:r w:rsidR="005E1A31">
        <w:t xml:space="preserve"> respondents providing </w:t>
      </w:r>
      <w:r w:rsidR="00450898">
        <w:t xml:space="preserve">a positive </w:t>
      </w:r>
      <w:r w:rsidR="005E1A31">
        <w:t>opinion</w:t>
      </w:r>
      <w:r w:rsidR="000304DB">
        <w:t xml:space="preserve"> </w:t>
      </w:r>
      <w:r w:rsidR="00450898">
        <w:t xml:space="preserve">compared </w:t>
      </w:r>
      <w:r w:rsidR="002073CD">
        <w:t xml:space="preserve">to </w:t>
      </w:r>
      <w:r w:rsidR="00450898">
        <w:t xml:space="preserve">a </w:t>
      </w:r>
      <w:r w:rsidR="005E1A31">
        <w:t xml:space="preserve">small number of participants who </w:t>
      </w:r>
      <w:r w:rsidR="00450898">
        <w:t>were</w:t>
      </w:r>
      <w:r w:rsidR="005E1A31">
        <w:t xml:space="preserve"> unsure on the subject.  However,</w:t>
      </w:r>
      <w:r w:rsidR="00AF3848">
        <w:t xml:space="preserve"> there appears to be a mixed response to utilising PDs for rioting purposes, where </w:t>
      </w:r>
      <w:proofErr w:type="gramStart"/>
      <w:r w:rsidR="00AF3848">
        <w:t>some</w:t>
      </w:r>
      <w:proofErr w:type="gramEnd"/>
      <w:r w:rsidR="00AF3848">
        <w:t xml:space="preserve"> individuals felt that such events were dangerous and unsuitable for the dogs.</w:t>
      </w:r>
      <w:r w:rsidR="004E2B1A">
        <w:t xml:space="preserve">  Most participants appeared to wish for PDs to remain within their active duties, although </w:t>
      </w:r>
      <w:r w:rsidR="00591C4D">
        <w:t xml:space="preserve">there </w:t>
      </w:r>
      <w:r w:rsidR="004E2B1A">
        <w:t xml:space="preserve">were varied answers </w:t>
      </w:r>
      <w:r w:rsidR="00591C4D">
        <w:t>regarding</w:t>
      </w:r>
      <w:r w:rsidR="004E2B1A">
        <w:t xml:space="preserve"> acquiring more dogs to </w:t>
      </w:r>
      <w:proofErr w:type="gramStart"/>
      <w:r w:rsidR="004E2B1A">
        <w:t>carry out</w:t>
      </w:r>
      <w:proofErr w:type="gramEnd"/>
      <w:r w:rsidR="004E2B1A">
        <w:t xml:space="preserve"> policing purposes.</w:t>
      </w:r>
      <w:r w:rsidR="00591C4D">
        <w:t xml:space="preserve">  </w:t>
      </w:r>
      <w:proofErr w:type="gramStart"/>
      <w:r w:rsidR="00591C4D">
        <w:t>The majority of</w:t>
      </w:r>
      <w:proofErr w:type="gramEnd"/>
      <w:r w:rsidR="00591C4D">
        <w:t xml:space="preserve"> individuals who took part in the survey believed that dogs are too </w:t>
      </w:r>
      <w:r w:rsidR="008C17DF">
        <w:t>significant to remove from the police service.</w:t>
      </w:r>
      <w:r w:rsidR="00A42646">
        <w:t xml:space="preserve">  Overall, the primary research has concluded that the public are </w:t>
      </w:r>
      <w:r w:rsidR="00116172">
        <w:t xml:space="preserve">favourable of PDs.  </w:t>
      </w:r>
      <w:r w:rsidR="008C17DF">
        <w:t xml:space="preserve"> </w:t>
      </w:r>
      <w:r w:rsidR="00591C4D">
        <w:t xml:space="preserve"> </w:t>
      </w:r>
      <w:r w:rsidR="004E2B1A">
        <w:t xml:space="preserve">  </w:t>
      </w:r>
      <w:r w:rsidR="00AF3848">
        <w:t xml:space="preserve">  </w:t>
      </w:r>
      <w:r w:rsidR="005E1A31">
        <w:t xml:space="preserve">  </w:t>
      </w:r>
    </w:p>
    <w:p w14:paraId="76F3A435" w14:textId="77777777" w:rsidR="006B5929" w:rsidRDefault="006B5929"/>
    <w:p w14:paraId="5A35D6D2" w14:textId="77777777" w:rsidR="00BB513A" w:rsidRDefault="00BB513A">
      <w:pPr>
        <w:rPr>
          <w:b/>
          <w:bCs/>
        </w:rPr>
      </w:pPr>
    </w:p>
    <w:p w14:paraId="4AF99AE7" w14:textId="77777777" w:rsidR="00BB513A" w:rsidRDefault="00BB513A">
      <w:pPr>
        <w:rPr>
          <w:b/>
          <w:bCs/>
        </w:rPr>
      </w:pPr>
    </w:p>
    <w:p w14:paraId="11C3C8E5" w14:textId="77777777" w:rsidR="00BB513A" w:rsidRDefault="00BB513A">
      <w:pPr>
        <w:rPr>
          <w:b/>
          <w:bCs/>
        </w:rPr>
      </w:pPr>
    </w:p>
    <w:p w14:paraId="29E57CCC" w14:textId="77777777" w:rsidR="00BB513A" w:rsidRDefault="00BB513A">
      <w:pPr>
        <w:rPr>
          <w:b/>
          <w:bCs/>
        </w:rPr>
      </w:pPr>
    </w:p>
    <w:p w14:paraId="3E68DB6B" w14:textId="77777777" w:rsidR="00BB513A" w:rsidRDefault="00BB513A">
      <w:pPr>
        <w:rPr>
          <w:b/>
          <w:bCs/>
        </w:rPr>
      </w:pPr>
    </w:p>
    <w:p w14:paraId="0ED3122B" w14:textId="77777777" w:rsidR="00BB513A" w:rsidRDefault="00BB513A">
      <w:pPr>
        <w:rPr>
          <w:b/>
          <w:bCs/>
        </w:rPr>
      </w:pPr>
    </w:p>
    <w:p w14:paraId="3182C15B" w14:textId="77777777" w:rsidR="00BB513A" w:rsidRDefault="00BB513A">
      <w:pPr>
        <w:rPr>
          <w:b/>
          <w:bCs/>
        </w:rPr>
      </w:pPr>
    </w:p>
    <w:p w14:paraId="45FE8506" w14:textId="77777777" w:rsidR="00BB513A" w:rsidRDefault="00BB513A">
      <w:pPr>
        <w:rPr>
          <w:b/>
          <w:bCs/>
        </w:rPr>
      </w:pPr>
    </w:p>
    <w:p w14:paraId="12CFFEA7" w14:textId="77777777" w:rsidR="00BB513A" w:rsidRDefault="00BB513A">
      <w:pPr>
        <w:rPr>
          <w:b/>
          <w:bCs/>
        </w:rPr>
      </w:pPr>
    </w:p>
    <w:p w14:paraId="677C5A02" w14:textId="77777777" w:rsidR="00BB513A" w:rsidRDefault="00BB513A">
      <w:pPr>
        <w:rPr>
          <w:b/>
          <w:bCs/>
        </w:rPr>
      </w:pPr>
    </w:p>
    <w:p w14:paraId="19FDA931" w14:textId="77777777" w:rsidR="00BB513A" w:rsidRDefault="00BB513A">
      <w:pPr>
        <w:rPr>
          <w:b/>
          <w:bCs/>
        </w:rPr>
      </w:pPr>
    </w:p>
    <w:p w14:paraId="32688904" w14:textId="77777777" w:rsidR="00BB513A" w:rsidRDefault="00BB513A">
      <w:pPr>
        <w:rPr>
          <w:b/>
          <w:bCs/>
        </w:rPr>
      </w:pPr>
    </w:p>
    <w:p w14:paraId="6290D198" w14:textId="77777777" w:rsidR="00BB513A" w:rsidRDefault="00BB513A">
      <w:pPr>
        <w:rPr>
          <w:b/>
          <w:bCs/>
        </w:rPr>
      </w:pPr>
    </w:p>
    <w:p w14:paraId="006B8A28" w14:textId="77777777" w:rsidR="00BB513A" w:rsidRDefault="00BB513A">
      <w:pPr>
        <w:rPr>
          <w:b/>
          <w:bCs/>
        </w:rPr>
      </w:pPr>
    </w:p>
    <w:p w14:paraId="6627E750" w14:textId="77777777" w:rsidR="00BB513A" w:rsidRDefault="00BB513A">
      <w:pPr>
        <w:rPr>
          <w:b/>
          <w:bCs/>
        </w:rPr>
      </w:pPr>
    </w:p>
    <w:p w14:paraId="28F7D426" w14:textId="77777777" w:rsidR="00BB513A" w:rsidRDefault="00BB513A">
      <w:pPr>
        <w:rPr>
          <w:b/>
          <w:bCs/>
        </w:rPr>
      </w:pPr>
    </w:p>
    <w:p w14:paraId="7DCEB36E" w14:textId="77777777" w:rsidR="00BB513A" w:rsidRDefault="00BB513A">
      <w:pPr>
        <w:rPr>
          <w:b/>
          <w:bCs/>
        </w:rPr>
      </w:pPr>
    </w:p>
    <w:p w14:paraId="4543812D" w14:textId="77777777" w:rsidR="00BB513A" w:rsidRDefault="00BB513A">
      <w:pPr>
        <w:rPr>
          <w:b/>
          <w:bCs/>
        </w:rPr>
      </w:pPr>
    </w:p>
    <w:p w14:paraId="5360E8B1" w14:textId="77777777" w:rsidR="00BB513A" w:rsidRDefault="00BB513A">
      <w:pPr>
        <w:rPr>
          <w:b/>
          <w:bCs/>
        </w:rPr>
      </w:pPr>
    </w:p>
    <w:p w14:paraId="3B22BEDD" w14:textId="77777777" w:rsidR="003D4403" w:rsidRDefault="003D4403">
      <w:pPr>
        <w:rPr>
          <w:b/>
          <w:bCs/>
        </w:rPr>
      </w:pPr>
    </w:p>
    <w:p w14:paraId="4AD4D553" w14:textId="57D901B1" w:rsidR="009309C0" w:rsidRPr="00A423C5" w:rsidRDefault="009309C0">
      <w:pPr>
        <w:rPr>
          <w:b/>
          <w:bCs/>
          <w:sz w:val="24"/>
          <w:szCs w:val="24"/>
        </w:rPr>
      </w:pPr>
      <w:r w:rsidRPr="00A423C5">
        <w:rPr>
          <w:b/>
          <w:bCs/>
          <w:sz w:val="24"/>
          <w:szCs w:val="24"/>
        </w:rPr>
        <w:lastRenderedPageBreak/>
        <w:t>Appe</w:t>
      </w:r>
      <w:r w:rsidR="0061099E" w:rsidRPr="00A423C5">
        <w:rPr>
          <w:b/>
          <w:bCs/>
          <w:sz w:val="24"/>
          <w:szCs w:val="24"/>
        </w:rPr>
        <w:t>ndices:</w:t>
      </w:r>
    </w:p>
    <w:p w14:paraId="3EA89FB3" w14:textId="77777777" w:rsidR="0061099E" w:rsidRDefault="0061099E">
      <w:pPr>
        <w:rPr>
          <w:b/>
          <w:bCs/>
        </w:rPr>
      </w:pPr>
    </w:p>
    <w:p w14:paraId="2E7CB716" w14:textId="74CC5ED2" w:rsidR="0061099E" w:rsidRPr="0061099E" w:rsidRDefault="0061099E">
      <w:pPr>
        <w:rPr>
          <w:b/>
          <w:bCs/>
          <w:i/>
          <w:iCs/>
        </w:rPr>
      </w:pPr>
      <w:r w:rsidRPr="0061099E">
        <w:rPr>
          <w:b/>
          <w:bCs/>
          <w:i/>
          <w:iCs/>
        </w:rPr>
        <w:t>Appendix A</w:t>
      </w:r>
    </w:p>
    <w:p w14:paraId="17346401" w14:textId="77777777" w:rsidR="009309C0" w:rsidRDefault="009309C0"/>
    <w:p w14:paraId="5C9C3964" w14:textId="2957206E" w:rsidR="009309C0" w:rsidRDefault="009309C0">
      <w:r>
        <w:rPr>
          <w:noProof/>
        </w:rPr>
        <w:drawing>
          <wp:inline distT="0" distB="0" distL="0" distR="0" wp14:anchorId="1C9340D6" wp14:editId="15F03EC7">
            <wp:extent cx="5731510" cy="2413000"/>
            <wp:effectExtent l="0" t="0" r="2540" b="6350"/>
            <wp:docPr id="1443918373" name="Picture 1" descr="Forms response chart. Question title: 5: Do you believe it is acceptable for police to use dogs for law enforcement purposes?.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5: Do you believe it is acceptable for police to use dogs for law enforcement purposes?. Number of responses: 63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D3859B0" w14:textId="77777777" w:rsidR="009309C0" w:rsidRDefault="009309C0"/>
    <w:p w14:paraId="5D238BD7" w14:textId="77777777" w:rsidR="00025DFA" w:rsidRDefault="00025DFA">
      <w:pPr>
        <w:rPr>
          <w:b/>
          <w:bCs/>
          <w:i/>
          <w:iCs/>
        </w:rPr>
      </w:pPr>
    </w:p>
    <w:p w14:paraId="3EBD042A" w14:textId="77777777" w:rsidR="00025DFA" w:rsidRDefault="00025DFA">
      <w:pPr>
        <w:rPr>
          <w:b/>
          <w:bCs/>
          <w:i/>
          <w:iCs/>
        </w:rPr>
      </w:pPr>
    </w:p>
    <w:p w14:paraId="735133C4" w14:textId="77777777" w:rsidR="00BA3BE8" w:rsidRDefault="00BA3BE8">
      <w:pPr>
        <w:rPr>
          <w:b/>
          <w:bCs/>
          <w:i/>
          <w:iCs/>
        </w:rPr>
      </w:pPr>
    </w:p>
    <w:p w14:paraId="4B354B60" w14:textId="77777777" w:rsidR="00BA3BE8" w:rsidRDefault="00BA3BE8">
      <w:pPr>
        <w:rPr>
          <w:b/>
          <w:bCs/>
          <w:i/>
          <w:iCs/>
        </w:rPr>
      </w:pPr>
    </w:p>
    <w:p w14:paraId="488EEB1C" w14:textId="4CCF63D2" w:rsidR="009309C0" w:rsidRPr="00E145FE" w:rsidRDefault="00E91752">
      <w:pPr>
        <w:rPr>
          <w:b/>
          <w:bCs/>
          <w:i/>
          <w:iCs/>
        </w:rPr>
      </w:pPr>
      <w:r w:rsidRPr="00E145FE">
        <w:rPr>
          <w:b/>
          <w:bCs/>
          <w:i/>
          <w:iCs/>
        </w:rPr>
        <w:t>Appendix B</w:t>
      </w:r>
    </w:p>
    <w:p w14:paraId="3B218C9C" w14:textId="77777777" w:rsidR="00E91752" w:rsidRDefault="00E91752">
      <w:pPr>
        <w:rPr>
          <w:b/>
          <w:bCs/>
        </w:rPr>
      </w:pPr>
    </w:p>
    <w:p w14:paraId="34DF212C" w14:textId="77777777" w:rsidR="00025DFA" w:rsidRDefault="00E91752">
      <w:pPr>
        <w:rPr>
          <w:b/>
          <w:bCs/>
          <w:i/>
          <w:iCs/>
        </w:rPr>
      </w:pPr>
      <w:r>
        <w:rPr>
          <w:noProof/>
        </w:rPr>
        <w:drawing>
          <wp:inline distT="0" distB="0" distL="0" distR="0" wp14:anchorId="3473A931" wp14:editId="53F66A71">
            <wp:extent cx="5731510" cy="2410460"/>
            <wp:effectExtent l="0" t="0" r="2540" b="8890"/>
            <wp:docPr id="244545087" name="Picture 2" descr="Forms response chart. Question title: 9: Do you believe that using dogs within the police is ethical?.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9: Do you believe that using dogs within the police is ethical?. Number of responses: 62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5A87BD81" w14:textId="77777777" w:rsidR="00BA3BE8" w:rsidRDefault="00BA3BE8">
      <w:pPr>
        <w:rPr>
          <w:b/>
          <w:bCs/>
          <w:i/>
          <w:iCs/>
        </w:rPr>
      </w:pPr>
    </w:p>
    <w:p w14:paraId="54C816D5" w14:textId="77777777" w:rsidR="007D6A7F" w:rsidRDefault="007D6A7F">
      <w:pPr>
        <w:rPr>
          <w:b/>
          <w:bCs/>
          <w:i/>
          <w:iCs/>
        </w:rPr>
      </w:pPr>
    </w:p>
    <w:p w14:paraId="1F95C475" w14:textId="5B9DEE34" w:rsidR="00333CD6" w:rsidRPr="00025DFA" w:rsidRDefault="00333CD6">
      <w:pPr>
        <w:rPr>
          <w:b/>
          <w:bCs/>
          <w:i/>
          <w:iCs/>
        </w:rPr>
      </w:pPr>
      <w:r w:rsidRPr="00333CD6">
        <w:rPr>
          <w:b/>
          <w:bCs/>
          <w:i/>
          <w:iCs/>
        </w:rPr>
        <w:lastRenderedPageBreak/>
        <w:t>Appendix C</w:t>
      </w:r>
    </w:p>
    <w:p w14:paraId="091FF6D4" w14:textId="77777777" w:rsidR="00333CD6" w:rsidRDefault="00333CD6">
      <w:pPr>
        <w:rPr>
          <w:b/>
          <w:bCs/>
          <w:i/>
          <w:iCs/>
        </w:rPr>
      </w:pPr>
    </w:p>
    <w:p w14:paraId="33BAE2C1" w14:textId="7BEF79B0" w:rsidR="00D45524" w:rsidRDefault="00333CD6">
      <w:pPr>
        <w:rPr>
          <w:b/>
          <w:bCs/>
          <w:i/>
          <w:iCs/>
        </w:rPr>
      </w:pPr>
      <w:r>
        <w:rPr>
          <w:noProof/>
        </w:rPr>
        <w:drawing>
          <wp:inline distT="0" distB="0" distL="0" distR="0" wp14:anchorId="2910B794" wp14:editId="4AA21595">
            <wp:extent cx="5731510" cy="2412365"/>
            <wp:effectExtent l="0" t="0" r="2540" b="6985"/>
            <wp:docPr id="192209566" name="Picture 3" descr="Forms response chart. Question title: 11: Do you believe that dogs should be used for crowd control purposes during rioting events?.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11: Do you believe that dogs should be used for crowd control purposes during rioting events?. Number of responses: 63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462F7190" w14:textId="77777777" w:rsidR="006B5929" w:rsidRDefault="006B5929">
      <w:pPr>
        <w:rPr>
          <w:b/>
          <w:bCs/>
          <w:i/>
          <w:iCs/>
        </w:rPr>
      </w:pPr>
    </w:p>
    <w:p w14:paraId="013F73BE" w14:textId="77777777" w:rsidR="006B5929" w:rsidRDefault="006B5929">
      <w:pPr>
        <w:rPr>
          <w:b/>
          <w:bCs/>
          <w:i/>
          <w:iCs/>
        </w:rPr>
      </w:pPr>
    </w:p>
    <w:p w14:paraId="373DF130" w14:textId="77777777" w:rsidR="006B5929" w:rsidRDefault="006B5929">
      <w:pPr>
        <w:rPr>
          <w:b/>
          <w:bCs/>
          <w:i/>
          <w:iCs/>
        </w:rPr>
      </w:pPr>
    </w:p>
    <w:p w14:paraId="348D85B8" w14:textId="26B445F4" w:rsidR="006B5929" w:rsidRDefault="006B5929">
      <w:pPr>
        <w:rPr>
          <w:b/>
          <w:bCs/>
          <w:i/>
          <w:iCs/>
        </w:rPr>
      </w:pPr>
      <w:r>
        <w:rPr>
          <w:b/>
          <w:bCs/>
          <w:i/>
          <w:iCs/>
        </w:rPr>
        <w:t>Appendix D</w:t>
      </w:r>
    </w:p>
    <w:p w14:paraId="25259E1F" w14:textId="77777777" w:rsidR="006B5929" w:rsidRDefault="006B5929">
      <w:pPr>
        <w:rPr>
          <w:b/>
          <w:bCs/>
          <w:i/>
          <w:iCs/>
        </w:rPr>
      </w:pPr>
    </w:p>
    <w:p w14:paraId="55FFE6F8" w14:textId="134E1FE8" w:rsidR="006B5929" w:rsidRDefault="006B5929">
      <w:pPr>
        <w:rPr>
          <w:b/>
          <w:bCs/>
          <w:i/>
          <w:iCs/>
        </w:rPr>
      </w:pPr>
      <w:r>
        <w:rPr>
          <w:noProof/>
        </w:rPr>
        <w:drawing>
          <wp:inline distT="0" distB="0" distL="0" distR="0" wp14:anchorId="14CD9AE5" wp14:editId="54B8EBA7">
            <wp:extent cx="5731510" cy="2600325"/>
            <wp:effectExtent l="0" t="0" r="2540" b="9525"/>
            <wp:docPr id="714201064" name="Picture 4" descr="Forms response chart. Question title: 14: Do you believe that the police should stop using dogs for policing purposes, and withdraw them from all active duties?.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14: Do you believe that the police should stop using dogs for policing purposes, and withdraw them from all active duties?. Number of responses: 63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7A8606B4" w14:textId="77777777" w:rsidR="006B5929" w:rsidRDefault="006B5929">
      <w:pPr>
        <w:rPr>
          <w:b/>
          <w:bCs/>
          <w:i/>
          <w:iCs/>
        </w:rPr>
      </w:pPr>
    </w:p>
    <w:p w14:paraId="680B1469" w14:textId="77777777" w:rsidR="006B5929" w:rsidRDefault="006B5929">
      <w:pPr>
        <w:rPr>
          <w:b/>
          <w:bCs/>
          <w:i/>
          <w:iCs/>
        </w:rPr>
      </w:pPr>
    </w:p>
    <w:p w14:paraId="141AE435" w14:textId="77777777" w:rsidR="00760C56" w:rsidRDefault="00760C56">
      <w:pPr>
        <w:rPr>
          <w:b/>
          <w:bCs/>
          <w:i/>
          <w:iCs/>
        </w:rPr>
      </w:pPr>
    </w:p>
    <w:p w14:paraId="24CAB0F7" w14:textId="77777777" w:rsidR="00397CC8" w:rsidRDefault="00397CC8">
      <w:pPr>
        <w:rPr>
          <w:b/>
          <w:bCs/>
          <w:i/>
          <w:iCs/>
        </w:rPr>
      </w:pPr>
    </w:p>
    <w:p w14:paraId="34F50755" w14:textId="77777777" w:rsidR="00397CC8" w:rsidRDefault="00397CC8">
      <w:pPr>
        <w:rPr>
          <w:b/>
          <w:bCs/>
          <w:i/>
          <w:iCs/>
        </w:rPr>
      </w:pPr>
    </w:p>
    <w:p w14:paraId="7ECC9C78" w14:textId="77777777" w:rsidR="007D6A7F" w:rsidRDefault="007D6A7F">
      <w:pPr>
        <w:rPr>
          <w:b/>
          <w:bCs/>
          <w:i/>
          <w:iCs/>
        </w:rPr>
      </w:pPr>
    </w:p>
    <w:p w14:paraId="06E048A0" w14:textId="34215BD4" w:rsidR="006B5929" w:rsidRDefault="006B5929">
      <w:pPr>
        <w:rPr>
          <w:b/>
          <w:bCs/>
          <w:i/>
          <w:iCs/>
        </w:rPr>
      </w:pPr>
      <w:r>
        <w:rPr>
          <w:b/>
          <w:bCs/>
          <w:i/>
          <w:iCs/>
        </w:rPr>
        <w:lastRenderedPageBreak/>
        <w:t>Appendix E</w:t>
      </w:r>
    </w:p>
    <w:p w14:paraId="6E7EC182" w14:textId="77777777" w:rsidR="006B5929" w:rsidRDefault="006B5929">
      <w:pPr>
        <w:rPr>
          <w:b/>
          <w:bCs/>
          <w:i/>
          <w:iCs/>
        </w:rPr>
      </w:pPr>
    </w:p>
    <w:p w14:paraId="1D3CE4FD" w14:textId="03CEF85F" w:rsidR="006B5929" w:rsidRPr="006B5929" w:rsidRDefault="006B5929">
      <w:pPr>
        <w:rPr>
          <w:b/>
          <w:bCs/>
          <w:i/>
          <w:iCs/>
        </w:rPr>
      </w:pPr>
      <w:r>
        <w:rPr>
          <w:noProof/>
        </w:rPr>
        <w:drawing>
          <wp:inline distT="0" distB="0" distL="0" distR="0" wp14:anchorId="0645610C" wp14:editId="5E5A9953">
            <wp:extent cx="5731510" cy="2411730"/>
            <wp:effectExtent l="0" t="0" r="2540" b="7620"/>
            <wp:docPr id="956377023" name="Picture 5" descr="Forms response chart. Question title: 22: Should police forces acquire more dogs for policing purposes?.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22: Should police forces acquire more dogs for policing purposes?. Number of responses: 63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E4E8B89" w14:textId="77777777" w:rsidR="00E56C09" w:rsidRDefault="00E56C09"/>
    <w:p w14:paraId="3D87FF9B" w14:textId="77777777" w:rsidR="00216679" w:rsidRDefault="00216679"/>
    <w:p w14:paraId="49F960EF" w14:textId="77777777" w:rsidR="00216679" w:rsidRDefault="00216679"/>
    <w:p w14:paraId="05E78B7E" w14:textId="77777777" w:rsidR="00216679" w:rsidRDefault="00216679"/>
    <w:p w14:paraId="714653D4" w14:textId="77777777" w:rsidR="00216679" w:rsidRDefault="00216679"/>
    <w:p w14:paraId="68EF6842" w14:textId="77777777" w:rsidR="00216679" w:rsidRDefault="00216679"/>
    <w:p w14:paraId="1405D1FF" w14:textId="77777777" w:rsidR="00216679" w:rsidRDefault="00216679"/>
    <w:p w14:paraId="01FE791C" w14:textId="77777777" w:rsidR="00216679" w:rsidRDefault="00216679"/>
    <w:p w14:paraId="2B76EC50" w14:textId="77777777" w:rsidR="00216679" w:rsidRDefault="00216679"/>
    <w:p w14:paraId="232CFE3F" w14:textId="77777777" w:rsidR="00216679" w:rsidRDefault="00216679"/>
    <w:p w14:paraId="18424AD1" w14:textId="77777777" w:rsidR="00216679" w:rsidRDefault="00216679"/>
    <w:p w14:paraId="0ABA86B6" w14:textId="77777777" w:rsidR="00BA3BE8" w:rsidRDefault="00BA3BE8">
      <w:pPr>
        <w:rPr>
          <w:b/>
          <w:bCs/>
        </w:rPr>
      </w:pPr>
    </w:p>
    <w:p w14:paraId="0605811B" w14:textId="77777777" w:rsidR="00BA3BE8" w:rsidRDefault="00BA3BE8">
      <w:pPr>
        <w:rPr>
          <w:b/>
          <w:bCs/>
        </w:rPr>
      </w:pPr>
    </w:p>
    <w:p w14:paraId="769D881C" w14:textId="77777777" w:rsidR="00BA3BE8" w:rsidRDefault="00BA3BE8">
      <w:pPr>
        <w:rPr>
          <w:b/>
          <w:bCs/>
        </w:rPr>
      </w:pPr>
    </w:p>
    <w:p w14:paraId="25267EA0" w14:textId="77777777" w:rsidR="00BB513A" w:rsidRDefault="00BB513A">
      <w:pPr>
        <w:rPr>
          <w:b/>
          <w:bCs/>
        </w:rPr>
      </w:pPr>
    </w:p>
    <w:p w14:paraId="02BC9D1A" w14:textId="77777777" w:rsidR="00BB513A" w:rsidRDefault="00BB513A">
      <w:pPr>
        <w:rPr>
          <w:b/>
          <w:bCs/>
        </w:rPr>
      </w:pPr>
    </w:p>
    <w:p w14:paraId="705765F1" w14:textId="77777777" w:rsidR="00BB513A" w:rsidRDefault="00BB513A">
      <w:pPr>
        <w:rPr>
          <w:b/>
          <w:bCs/>
        </w:rPr>
      </w:pPr>
    </w:p>
    <w:p w14:paraId="56FDE7CB" w14:textId="77777777" w:rsidR="00BB513A" w:rsidRDefault="00BB513A">
      <w:pPr>
        <w:rPr>
          <w:b/>
          <w:bCs/>
        </w:rPr>
      </w:pPr>
    </w:p>
    <w:p w14:paraId="02743FD9" w14:textId="77777777" w:rsidR="00BB513A" w:rsidRDefault="00BB513A">
      <w:pPr>
        <w:rPr>
          <w:b/>
          <w:bCs/>
        </w:rPr>
      </w:pPr>
    </w:p>
    <w:p w14:paraId="23EE25A0" w14:textId="77777777" w:rsidR="003D4403" w:rsidRDefault="003D4403">
      <w:pPr>
        <w:rPr>
          <w:b/>
          <w:bCs/>
        </w:rPr>
      </w:pPr>
    </w:p>
    <w:p w14:paraId="7EF3A388" w14:textId="3F00FCC7" w:rsidR="009309C0" w:rsidRPr="005674FD" w:rsidRDefault="009309C0">
      <w:pPr>
        <w:rPr>
          <w:b/>
          <w:bCs/>
          <w:sz w:val="24"/>
          <w:szCs w:val="24"/>
        </w:rPr>
      </w:pPr>
      <w:r w:rsidRPr="005674FD">
        <w:rPr>
          <w:b/>
          <w:bCs/>
          <w:sz w:val="24"/>
          <w:szCs w:val="24"/>
        </w:rPr>
        <w:lastRenderedPageBreak/>
        <w:t>Bibliography:</w:t>
      </w:r>
    </w:p>
    <w:p w14:paraId="15CD9918" w14:textId="77777777" w:rsidR="009309C0" w:rsidRPr="00E609B4" w:rsidRDefault="009309C0"/>
    <w:p w14:paraId="7F9A94E0" w14:textId="77777777" w:rsidR="007B77C8" w:rsidRDefault="007B77C8" w:rsidP="007B77C8">
      <w:pPr>
        <w:rPr>
          <w:rFonts w:cstheme="minorHAnsi"/>
        </w:rPr>
      </w:pPr>
      <w:r w:rsidRPr="00E609B4">
        <w:rPr>
          <w:rFonts w:cstheme="minorHAnsi"/>
        </w:rPr>
        <w:t xml:space="preserve">Crispino, F., Ferry, B., Gansloßer, U., Hohlfeld, N.M., Osterkamp, T., and Woidtke, L. (2023) ‘The use of mantrailing dogs in police and judicial context, future directions, limits and possibilities – A law review’, </w:t>
      </w:r>
      <w:r w:rsidRPr="00E609B4">
        <w:rPr>
          <w:rFonts w:cstheme="minorHAnsi"/>
          <w:i/>
          <w:iCs/>
        </w:rPr>
        <w:t>Forensic Science International: Synergy</w:t>
      </w:r>
      <w:r w:rsidRPr="00E609B4">
        <w:rPr>
          <w:rFonts w:cstheme="minorHAnsi"/>
        </w:rPr>
        <w:t>, 7, pp.1-17</w:t>
      </w:r>
      <w:proofErr w:type="gramStart"/>
      <w:r w:rsidRPr="00E609B4">
        <w:rPr>
          <w:rFonts w:cstheme="minorHAnsi"/>
        </w:rPr>
        <w:t xml:space="preserve">. </w:t>
      </w:r>
      <w:proofErr w:type="gramEnd"/>
      <w:r w:rsidRPr="00E609B4">
        <w:rPr>
          <w:rFonts w:cstheme="minorHAnsi"/>
        </w:rPr>
        <w:t xml:space="preserve">Available at: </w:t>
      </w:r>
      <w:hyperlink r:id="rId11" w:tgtFrame="_blank" w:tooltip="Persistent link using digital object identifier" w:history="1">
        <w:r w:rsidRPr="00E609B4">
          <w:rPr>
            <w:rStyle w:val="anchor-text"/>
            <w:rFonts w:cstheme="minorHAnsi"/>
            <w:color w:val="2E74B5" w:themeColor="accent5" w:themeShade="BF"/>
          </w:rPr>
          <w:t>https://doi.org/10.1016/j.fsisyn.2023.100439</w:t>
        </w:r>
      </w:hyperlink>
      <w:r w:rsidRPr="00E609B4">
        <w:rPr>
          <w:rFonts w:cstheme="minorHAnsi"/>
          <w:color w:val="2E74B5" w:themeColor="accent5" w:themeShade="BF"/>
        </w:rPr>
        <w:t xml:space="preserve"> </w:t>
      </w:r>
      <w:r w:rsidRPr="00E609B4">
        <w:rPr>
          <w:rFonts w:cstheme="minorHAnsi"/>
        </w:rPr>
        <w:t>(Accessed: 13 October 2024).</w:t>
      </w:r>
    </w:p>
    <w:p w14:paraId="7F551F4E" w14:textId="77777777" w:rsidR="00B16DE1" w:rsidRPr="00B16DE1" w:rsidRDefault="00B16DE1" w:rsidP="00B16DE1">
      <w:pPr>
        <w:rPr>
          <w:rFonts w:cstheme="minorHAnsi"/>
        </w:rPr>
      </w:pPr>
      <w:r w:rsidRPr="00B16DE1">
        <w:rPr>
          <w:rFonts w:cstheme="minorHAnsi"/>
        </w:rPr>
        <w:t xml:space="preserve">Hoyt, M. (2024) ‘Police Dogs: A Useful Tool or Expensive legal nightmare’, </w:t>
      </w:r>
      <w:r w:rsidRPr="00B16DE1">
        <w:rPr>
          <w:rFonts w:cstheme="minorHAnsi"/>
          <w:i/>
          <w:iCs/>
        </w:rPr>
        <w:t>Themis: Research Journal of Justice Studies and Forensic Science</w:t>
      </w:r>
      <w:r w:rsidRPr="00B16DE1">
        <w:rPr>
          <w:rFonts w:cstheme="minorHAnsi"/>
        </w:rPr>
        <w:t>, 12(1), pp. 1-22</w:t>
      </w:r>
      <w:proofErr w:type="gramStart"/>
      <w:r w:rsidRPr="00B16DE1">
        <w:rPr>
          <w:rFonts w:cstheme="minorHAnsi"/>
        </w:rPr>
        <w:t xml:space="preserve">. </w:t>
      </w:r>
      <w:proofErr w:type="gramEnd"/>
      <w:r w:rsidRPr="00B16DE1">
        <w:rPr>
          <w:rFonts w:cstheme="minorHAnsi"/>
        </w:rPr>
        <w:t xml:space="preserve">Available at: </w:t>
      </w:r>
      <w:hyperlink r:id="rId12" w:history="1">
        <w:r w:rsidRPr="00B16DE1">
          <w:rPr>
            <w:rStyle w:val="Hyperlink"/>
            <w:rFonts w:cstheme="minorHAnsi"/>
          </w:rPr>
          <w:t>https://scholarworks.sjsu.edu/cgi/viewcontent.cgi?article=1130&amp;context=themis</w:t>
        </w:r>
      </w:hyperlink>
      <w:r w:rsidRPr="00B16DE1">
        <w:rPr>
          <w:rFonts w:cstheme="minorHAnsi"/>
        </w:rPr>
        <w:t xml:space="preserve"> (Accessed: 4 October 2024).</w:t>
      </w:r>
    </w:p>
    <w:p w14:paraId="04346E43" w14:textId="77777777" w:rsidR="00216679" w:rsidRPr="00E609B4" w:rsidRDefault="00D45524" w:rsidP="00D45524">
      <w:pPr>
        <w:rPr>
          <w:rFonts w:cstheme="minorHAnsi"/>
        </w:rPr>
      </w:pPr>
      <w:r w:rsidRPr="00E609B4">
        <w:rPr>
          <w:rFonts w:cstheme="minorHAnsi"/>
        </w:rPr>
        <w:t xml:space="preserve">National Police Chiefs Council (NPCC) (2023) </w:t>
      </w:r>
      <w:r w:rsidRPr="00E609B4">
        <w:rPr>
          <w:rFonts w:cstheme="minorHAnsi"/>
          <w:i/>
          <w:iCs/>
        </w:rPr>
        <w:t>Public consultation on NPCC Police Dog Standard</w:t>
      </w:r>
      <w:proofErr w:type="gramStart"/>
      <w:r w:rsidRPr="00E609B4">
        <w:rPr>
          <w:rFonts w:cstheme="minorHAnsi"/>
        </w:rPr>
        <w:t xml:space="preserve">. </w:t>
      </w:r>
      <w:proofErr w:type="gramEnd"/>
      <w:r w:rsidRPr="00E609B4">
        <w:rPr>
          <w:rFonts w:cstheme="minorHAnsi"/>
        </w:rPr>
        <w:t xml:space="preserve">Available at: </w:t>
      </w:r>
      <w:hyperlink r:id="rId13" w:anchor=":~:text=Police%20dogs%20play%20a%20vital%20role%20in%20keeping,best%20care%20to%20every%20single%20one%20of%20them" w:history="1">
        <w:r w:rsidRPr="00E609B4">
          <w:rPr>
            <w:rStyle w:val="Hyperlink"/>
            <w:rFonts w:cstheme="minorHAnsi"/>
          </w:rPr>
          <w:t>https://news.npcc.police.uk/releases/public-consultation-on-npcc-police-dog-standard#:~:text=Police%20dogs%20play%20a%20vital%20role%20in%20keeping,best%20care%20to%20every%20single%20one%20of%20them</w:t>
        </w:r>
      </w:hyperlink>
      <w:r w:rsidRPr="00E609B4">
        <w:rPr>
          <w:rFonts w:cstheme="minorHAnsi"/>
        </w:rPr>
        <w:t>. (Accessed: 12 October 2024).</w:t>
      </w:r>
    </w:p>
    <w:p w14:paraId="6A76C532" w14:textId="77777777" w:rsidR="00216679" w:rsidRPr="00E609B4" w:rsidRDefault="00216679" w:rsidP="00216679">
      <w:pPr>
        <w:rPr>
          <w:rFonts w:cstheme="minorHAnsi"/>
          <w:i/>
          <w:iCs/>
        </w:rPr>
      </w:pPr>
      <w:r w:rsidRPr="00E609B4">
        <w:rPr>
          <w:rFonts w:cstheme="minorHAnsi"/>
        </w:rPr>
        <w:t xml:space="preserve">Sachkova, M. (2024) </w:t>
      </w:r>
      <w:r w:rsidRPr="00E609B4">
        <w:rPr>
          <w:rFonts w:cstheme="minorHAnsi"/>
          <w:i/>
          <w:iCs/>
        </w:rPr>
        <w:t xml:space="preserve">Injuries and Deaths: </w:t>
      </w:r>
      <w:proofErr w:type="gramStart"/>
      <w:r w:rsidRPr="00E609B4">
        <w:rPr>
          <w:rFonts w:cstheme="minorHAnsi"/>
          <w:i/>
          <w:iCs/>
        </w:rPr>
        <w:t>It’s</w:t>
      </w:r>
      <w:proofErr w:type="gramEnd"/>
      <w:r w:rsidRPr="00E609B4">
        <w:rPr>
          <w:rFonts w:cstheme="minorHAnsi"/>
          <w:i/>
          <w:iCs/>
        </w:rPr>
        <w:t xml:space="preserve"> Time to End the Use of Dogs in policing</w:t>
      </w:r>
      <w:r w:rsidRPr="00E609B4">
        <w:rPr>
          <w:rFonts w:cstheme="minorHAnsi"/>
        </w:rPr>
        <w:t xml:space="preserve">. Available at: </w:t>
      </w:r>
      <w:hyperlink r:id="rId14" w:history="1">
        <w:r w:rsidRPr="00E609B4">
          <w:rPr>
            <w:rStyle w:val="Hyperlink"/>
            <w:rFonts w:cstheme="minorHAnsi"/>
          </w:rPr>
          <w:t>https://www.peta.org.uk/blog/dogs-policing/</w:t>
        </w:r>
      </w:hyperlink>
      <w:r w:rsidRPr="00E609B4">
        <w:rPr>
          <w:rFonts w:cstheme="minorHAnsi"/>
        </w:rPr>
        <w:t xml:space="preserve"> (Accessed: 20 October 2024).  </w:t>
      </w:r>
      <w:r w:rsidRPr="00E609B4">
        <w:rPr>
          <w:rFonts w:cstheme="minorHAnsi"/>
          <w:i/>
          <w:iCs/>
        </w:rPr>
        <w:t xml:space="preserve"> </w:t>
      </w:r>
    </w:p>
    <w:p w14:paraId="4B698A36" w14:textId="2E890B3F" w:rsidR="0010715C" w:rsidRPr="00E609B4" w:rsidRDefault="0010715C" w:rsidP="0010715C">
      <w:pPr>
        <w:rPr>
          <w:rFonts w:cstheme="minorHAnsi"/>
        </w:rPr>
      </w:pPr>
      <w:r w:rsidRPr="00E609B4">
        <w:t>Weng, M.L. (2024) ‘What is Qualitative Research</w:t>
      </w:r>
      <w:proofErr w:type="gramStart"/>
      <w:r w:rsidRPr="00E609B4">
        <w:t xml:space="preserve">? </w:t>
      </w:r>
      <w:proofErr w:type="gramEnd"/>
      <w:r w:rsidRPr="00E609B4">
        <w:t>An Overview and Guidelines</w:t>
      </w:r>
      <w:proofErr w:type="gramStart"/>
      <w:r w:rsidRPr="00E609B4">
        <w:t>’,</w:t>
      </w:r>
      <w:proofErr w:type="gramEnd"/>
      <w:r w:rsidRPr="00E609B4">
        <w:t xml:space="preserve"> </w:t>
      </w:r>
      <w:r w:rsidRPr="00E609B4">
        <w:rPr>
          <w:i/>
          <w:iCs/>
        </w:rPr>
        <w:t xml:space="preserve">Australasian Marketing Journal </w:t>
      </w:r>
      <w:r w:rsidRPr="00E609B4">
        <w:t xml:space="preserve">0(0), pp.1-31. Available at: </w:t>
      </w:r>
      <w:hyperlink r:id="rId15" w:history="1">
        <w:r w:rsidRPr="00E609B4">
          <w:rPr>
            <w:rStyle w:val="Hyperlink"/>
          </w:rPr>
          <w:t>https://journals.sagepub.com/doi/epdf/10.1177/14413582241264619</w:t>
        </w:r>
      </w:hyperlink>
      <w:r w:rsidRPr="00E609B4">
        <w:t xml:space="preserve"> (Accessed: 8</w:t>
      </w:r>
      <w:r w:rsidRPr="00E609B4">
        <w:rPr>
          <w:vertAlign w:val="superscript"/>
        </w:rPr>
        <w:t>th</w:t>
      </w:r>
      <w:r w:rsidRPr="00E609B4">
        <w:t xml:space="preserve"> December 2024). </w:t>
      </w:r>
    </w:p>
    <w:p w14:paraId="2AE82391" w14:textId="77777777" w:rsidR="0010715C" w:rsidRPr="007B77C8" w:rsidRDefault="0010715C" w:rsidP="0010715C"/>
    <w:p w14:paraId="26A9455F" w14:textId="77777777" w:rsidR="0010715C" w:rsidRPr="007B77C8" w:rsidRDefault="0010715C" w:rsidP="0010715C"/>
    <w:p w14:paraId="46D7233B" w14:textId="77777777" w:rsidR="0010715C" w:rsidRDefault="0010715C" w:rsidP="0010715C"/>
    <w:p w14:paraId="466F607B" w14:textId="77777777" w:rsidR="0010715C" w:rsidRDefault="0010715C" w:rsidP="0010715C"/>
    <w:p w14:paraId="166AC21B" w14:textId="77777777" w:rsidR="0010715C" w:rsidRDefault="0010715C"/>
    <w:p w14:paraId="145FE508" w14:textId="77777777" w:rsidR="0010715C" w:rsidRDefault="0010715C"/>
    <w:p w14:paraId="286DDC55" w14:textId="77777777" w:rsidR="0010715C" w:rsidRDefault="0010715C"/>
    <w:p w14:paraId="3A43A299" w14:textId="77777777" w:rsidR="0010715C" w:rsidRDefault="0010715C"/>
    <w:p w14:paraId="521E209F" w14:textId="77777777" w:rsidR="0010715C" w:rsidRDefault="0010715C"/>
    <w:p w14:paraId="01D32E75" w14:textId="77777777" w:rsidR="0010715C" w:rsidRDefault="0010715C"/>
    <w:p w14:paraId="192E38F5" w14:textId="77777777" w:rsidR="0010715C" w:rsidRDefault="0010715C"/>
    <w:p w14:paraId="02CC082E" w14:textId="77777777" w:rsidR="0010715C" w:rsidRDefault="0010715C"/>
    <w:p w14:paraId="27A2AEAE" w14:textId="77777777" w:rsidR="0010715C" w:rsidRDefault="0010715C"/>
    <w:p w14:paraId="485B34DF" w14:textId="77777777" w:rsidR="0010715C" w:rsidRDefault="0010715C"/>
    <w:p w14:paraId="10BD8E94" w14:textId="77777777" w:rsidR="003D4403" w:rsidRDefault="003D4403"/>
    <w:p w14:paraId="6438F593" w14:textId="022641F9" w:rsidR="009309C0" w:rsidRPr="005674FD" w:rsidRDefault="009309C0">
      <w:pPr>
        <w:rPr>
          <w:b/>
          <w:bCs/>
          <w:sz w:val="24"/>
          <w:szCs w:val="24"/>
        </w:rPr>
      </w:pPr>
      <w:r w:rsidRPr="005674FD">
        <w:rPr>
          <w:b/>
          <w:bCs/>
          <w:sz w:val="24"/>
          <w:szCs w:val="24"/>
        </w:rPr>
        <w:lastRenderedPageBreak/>
        <w:t>References:</w:t>
      </w:r>
    </w:p>
    <w:p w14:paraId="5C4C9355" w14:textId="77777777" w:rsidR="009309C0" w:rsidRDefault="009309C0"/>
    <w:p w14:paraId="201B6F67" w14:textId="77777777" w:rsidR="00B77017" w:rsidRDefault="00B77017" w:rsidP="00B77017">
      <w:pPr>
        <w:rPr>
          <w:rFonts w:cstheme="minorHAnsi"/>
        </w:rPr>
      </w:pPr>
      <w:r w:rsidRPr="00B77017">
        <w:rPr>
          <w:rFonts w:cstheme="minorHAnsi"/>
        </w:rPr>
        <w:t xml:space="preserve">Crispino, F., Ferry, B., Gansloßer, U., Hohlfeld, N.M., Osterkamp, T., and Woidtke, L. (2023) ‘The use of mantrailing dogs in police and judicial context, future directions, limits and possibilities – A law review’, </w:t>
      </w:r>
      <w:r w:rsidRPr="00B77017">
        <w:rPr>
          <w:rFonts w:cstheme="minorHAnsi"/>
          <w:i/>
          <w:iCs/>
        </w:rPr>
        <w:t>Forensic Science International: Synergy</w:t>
      </w:r>
      <w:r w:rsidRPr="00B77017">
        <w:rPr>
          <w:rFonts w:cstheme="minorHAnsi"/>
        </w:rPr>
        <w:t>, 7, pp.1-17</w:t>
      </w:r>
      <w:proofErr w:type="gramStart"/>
      <w:r w:rsidRPr="00B77017">
        <w:rPr>
          <w:rFonts w:cstheme="minorHAnsi"/>
        </w:rPr>
        <w:t xml:space="preserve">. </w:t>
      </w:r>
      <w:proofErr w:type="gramEnd"/>
      <w:r w:rsidRPr="00B77017">
        <w:rPr>
          <w:rFonts w:cstheme="minorHAnsi"/>
        </w:rPr>
        <w:t xml:space="preserve">Available at: </w:t>
      </w:r>
      <w:hyperlink r:id="rId16" w:tgtFrame="_blank" w:tooltip="Persistent link using digital object identifier" w:history="1">
        <w:r w:rsidRPr="00B77017">
          <w:rPr>
            <w:rStyle w:val="anchor-text"/>
            <w:rFonts w:cstheme="minorHAnsi"/>
            <w:color w:val="2E74B5" w:themeColor="accent5" w:themeShade="BF"/>
          </w:rPr>
          <w:t>https://doi.org/10.1016/j.fsisyn.2023.100439</w:t>
        </w:r>
      </w:hyperlink>
      <w:r w:rsidRPr="00B77017">
        <w:rPr>
          <w:rFonts w:cstheme="minorHAnsi"/>
          <w:color w:val="2E74B5" w:themeColor="accent5" w:themeShade="BF"/>
        </w:rPr>
        <w:t xml:space="preserve"> </w:t>
      </w:r>
      <w:r w:rsidRPr="00B77017">
        <w:rPr>
          <w:rFonts w:cstheme="minorHAnsi"/>
        </w:rPr>
        <w:t>(Accessed: 13 October 2024).</w:t>
      </w:r>
    </w:p>
    <w:p w14:paraId="4BF77724" w14:textId="77777777" w:rsidR="00B16DE1" w:rsidRPr="00B16DE1" w:rsidRDefault="00B16DE1" w:rsidP="00B16DE1">
      <w:pPr>
        <w:rPr>
          <w:rFonts w:cstheme="minorHAnsi"/>
        </w:rPr>
      </w:pPr>
      <w:r w:rsidRPr="00B16DE1">
        <w:rPr>
          <w:rFonts w:cstheme="minorHAnsi"/>
        </w:rPr>
        <w:t xml:space="preserve">Hoyt, M. (2024) ‘Police Dogs: A Useful Tool or Expensive legal nightmare’, </w:t>
      </w:r>
      <w:r w:rsidRPr="00B16DE1">
        <w:rPr>
          <w:rFonts w:cstheme="minorHAnsi"/>
          <w:i/>
          <w:iCs/>
        </w:rPr>
        <w:t>Themis: Research Journal of Justice Studies and Forensic Science</w:t>
      </w:r>
      <w:r w:rsidRPr="00B16DE1">
        <w:rPr>
          <w:rFonts w:cstheme="minorHAnsi"/>
        </w:rPr>
        <w:t>, 12(1), pp. 1-22</w:t>
      </w:r>
      <w:proofErr w:type="gramStart"/>
      <w:r w:rsidRPr="00B16DE1">
        <w:rPr>
          <w:rFonts w:cstheme="minorHAnsi"/>
        </w:rPr>
        <w:t xml:space="preserve">. </w:t>
      </w:r>
      <w:proofErr w:type="gramEnd"/>
      <w:r w:rsidRPr="00B16DE1">
        <w:rPr>
          <w:rFonts w:cstheme="minorHAnsi"/>
        </w:rPr>
        <w:t xml:space="preserve">Available at: </w:t>
      </w:r>
      <w:hyperlink r:id="rId17" w:history="1">
        <w:r w:rsidRPr="00B16DE1">
          <w:rPr>
            <w:rStyle w:val="Hyperlink"/>
            <w:rFonts w:cstheme="minorHAnsi"/>
          </w:rPr>
          <w:t>https://scholarworks.sjsu.edu/cgi/viewcontent.cgi?article=1130&amp;context=themis</w:t>
        </w:r>
      </w:hyperlink>
      <w:r w:rsidRPr="00B16DE1">
        <w:rPr>
          <w:rFonts w:cstheme="minorHAnsi"/>
        </w:rPr>
        <w:t xml:space="preserve"> (Accessed: 4 October 2024).</w:t>
      </w:r>
    </w:p>
    <w:p w14:paraId="69E3BEBA" w14:textId="77777777" w:rsidR="004D49EE" w:rsidRDefault="00D45524" w:rsidP="00D45524">
      <w:pPr>
        <w:rPr>
          <w:rFonts w:cstheme="minorHAnsi"/>
        </w:rPr>
      </w:pPr>
      <w:r w:rsidRPr="00B77017">
        <w:rPr>
          <w:rFonts w:cstheme="minorHAnsi"/>
        </w:rPr>
        <w:t xml:space="preserve">National Police Chiefs Council (NPCC) (2023) </w:t>
      </w:r>
      <w:r w:rsidRPr="00B77017">
        <w:rPr>
          <w:rFonts w:cstheme="minorHAnsi"/>
          <w:i/>
          <w:iCs/>
        </w:rPr>
        <w:t>Public consultation on NPCC Police Dog Standard</w:t>
      </w:r>
      <w:proofErr w:type="gramStart"/>
      <w:r w:rsidRPr="00B77017">
        <w:rPr>
          <w:rFonts w:cstheme="minorHAnsi"/>
        </w:rPr>
        <w:t xml:space="preserve">. </w:t>
      </w:r>
      <w:proofErr w:type="gramEnd"/>
      <w:r w:rsidRPr="00B77017">
        <w:rPr>
          <w:rFonts w:cstheme="minorHAnsi"/>
        </w:rPr>
        <w:t xml:space="preserve">Available at: </w:t>
      </w:r>
      <w:hyperlink r:id="rId18" w:anchor=":~:text=Police%20dogs%20play%20a%20vital%20role%20in%20keeping,best%20care%20to%20every%20single%20one%20of%20them" w:history="1">
        <w:r w:rsidRPr="00B77017">
          <w:rPr>
            <w:rStyle w:val="Hyperlink"/>
            <w:rFonts w:cstheme="minorHAnsi"/>
          </w:rPr>
          <w:t>https://news.npcc.police.uk/releases/public-consultation-on-npcc-police-dog-standard#:~:text=Police%20dogs%20play%20a%20vital%20role%20in%20keeping,best%20care%20to%20every%20single%20one%20of%20them</w:t>
        </w:r>
      </w:hyperlink>
      <w:r w:rsidRPr="00B77017">
        <w:rPr>
          <w:rFonts w:cstheme="minorHAnsi"/>
        </w:rPr>
        <w:t>. (Accessed: 12 October 2024).</w:t>
      </w:r>
    </w:p>
    <w:p w14:paraId="6118DB48" w14:textId="77777777" w:rsidR="004D49EE" w:rsidRPr="00E609B4" w:rsidRDefault="004D49EE" w:rsidP="004D49EE">
      <w:pPr>
        <w:rPr>
          <w:rFonts w:cstheme="minorHAnsi"/>
          <w:i/>
          <w:iCs/>
        </w:rPr>
      </w:pPr>
      <w:r w:rsidRPr="00E609B4">
        <w:rPr>
          <w:rFonts w:cstheme="minorHAnsi"/>
        </w:rPr>
        <w:t xml:space="preserve">Sachkova, M. (2024) </w:t>
      </w:r>
      <w:r w:rsidRPr="00E609B4">
        <w:rPr>
          <w:rFonts w:cstheme="minorHAnsi"/>
          <w:i/>
          <w:iCs/>
        </w:rPr>
        <w:t xml:space="preserve">Injuries and Deaths: </w:t>
      </w:r>
      <w:proofErr w:type="gramStart"/>
      <w:r w:rsidRPr="00E609B4">
        <w:rPr>
          <w:rFonts w:cstheme="minorHAnsi"/>
          <w:i/>
          <w:iCs/>
        </w:rPr>
        <w:t>It’s</w:t>
      </w:r>
      <w:proofErr w:type="gramEnd"/>
      <w:r w:rsidRPr="00E609B4">
        <w:rPr>
          <w:rFonts w:cstheme="minorHAnsi"/>
          <w:i/>
          <w:iCs/>
        </w:rPr>
        <w:t xml:space="preserve"> Time to End the Use of Dogs in policing</w:t>
      </w:r>
      <w:r w:rsidRPr="00E609B4">
        <w:rPr>
          <w:rFonts w:cstheme="minorHAnsi"/>
        </w:rPr>
        <w:t xml:space="preserve">. Available at: </w:t>
      </w:r>
      <w:hyperlink r:id="rId19" w:history="1">
        <w:r w:rsidRPr="00E609B4">
          <w:rPr>
            <w:rStyle w:val="Hyperlink"/>
            <w:rFonts w:cstheme="minorHAnsi"/>
          </w:rPr>
          <w:t>https://www.peta.org.uk/blog/dogs-policing/</w:t>
        </w:r>
      </w:hyperlink>
      <w:r w:rsidRPr="00E609B4">
        <w:rPr>
          <w:rFonts w:cstheme="minorHAnsi"/>
        </w:rPr>
        <w:t xml:space="preserve"> (Accessed: 20 October 2024).  </w:t>
      </w:r>
      <w:r w:rsidRPr="00E609B4">
        <w:rPr>
          <w:rFonts w:cstheme="minorHAnsi"/>
          <w:i/>
          <w:iCs/>
        </w:rPr>
        <w:t xml:space="preserve"> </w:t>
      </w:r>
    </w:p>
    <w:p w14:paraId="733D5DD1" w14:textId="0BA28C15" w:rsidR="0010715C" w:rsidRPr="004D49EE" w:rsidRDefault="0010715C" w:rsidP="0010715C">
      <w:pPr>
        <w:rPr>
          <w:rFonts w:cstheme="minorHAnsi"/>
        </w:rPr>
      </w:pPr>
      <w:r w:rsidRPr="00B77017">
        <w:t>Weng, M.L. (2024) ‘What is Qualitative Research</w:t>
      </w:r>
      <w:proofErr w:type="gramStart"/>
      <w:r w:rsidRPr="00B77017">
        <w:t xml:space="preserve">? </w:t>
      </w:r>
      <w:proofErr w:type="gramEnd"/>
      <w:r w:rsidRPr="00B77017">
        <w:t>An Overview and Guidelines</w:t>
      </w:r>
      <w:proofErr w:type="gramStart"/>
      <w:r w:rsidRPr="00B77017">
        <w:t>’,</w:t>
      </w:r>
      <w:proofErr w:type="gramEnd"/>
      <w:r w:rsidRPr="00B77017">
        <w:t xml:space="preserve"> </w:t>
      </w:r>
      <w:r w:rsidRPr="00B77017">
        <w:rPr>
          <w:i/>
          <w:iCs/>
        </w:rPr>
        <w:t xml:space="preserve">Australasian Marketing Journal </w:t>
      </w:r>
      <w:r w:rsidRPr="00B77017">
        <w:t xml:space="preserve">0(0), pp.1-31. Available at: </w:t>
      </w:r>
      <w:hyperlink r:id="rId20" w:history="1">
        <w:r w:rsidRPr="00B77017">
          <w:rPr>
            <w:rStyle w:val="Hyperlink"/>
          </w:rPr>
          <w:t>https://journals.sagepub.com/doi/epdf/10.1177/14413582241264619</w:t>
        </w:r>
      </w:hyperlink>
      <w:r w:rsidRPr="00B77017">
        <w:t xml:space="preserve"> (Accessed: 8</w:t>
      </w:r>
      <w:r w:rsidRPr="00B77017">
        <w:rPr>
          <w:vertAlign w:val="superscript"/>
        </w:rPr>
        <w:t>th</w:t>
      </w:r>
      <w:r w:rsidRPr="00B77017">
        <w:t xml:space="preserve"> December 2024). </w:t>
      </w:r>
    </w:p>
    <w:p w14:paraId="144507A6" w14:textId="77777777" w:rsidR="0010715C" w:rsidRDefault="0010715C" w:rsidP="0010715C"/>
    <w:p w14:paraId="3743345C" w14:textId="77777777" w:rsidR="0010715C" w:rsidRDefault="0010715C" w:rsidP="0010715C"/>
    <w:p w14:paraId="283C8B16" w14:textId="77777777" w:rsidR="0010715C" w:rsidRDefault="0010715C" w:rsidP="0010715C"/>
    <w:p w14:paraId="35B0806B" w14:textId="77777777" w:rsidR="0010715C" w:rsidRDefault="0010715C" w:rsidP="0010715C"/>
    <w:p w14:paraId="2D4DD4C5" w14:textId="77777777" w:rsidR="00327625" w:rsidRDefault="00327625"/>
    <w:sectPr w:rsidR="003276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B4B9C" w14:textId="77777777" w:rsidR="007D6A7F" w:rsidRDefault="007D6A7F" w:rsidP="007D6A7F">
      <w:pPr>
        <w:spacing w:after="0" w:line="240" w:lineRule="auto"/>
      </w:pPr>
      <w:r>
        <w:separator/>
      </w:r>
    </w:p>
  </w:endnote>
  <w:endnote w:type="continuationSeparator" w:id="0">
    <w:p w14:paraId="19D0A2A3" w14:textId="77777777" w:rsidR="007D6A7F" w:rsidRDefault="007D6A7F" w:rsidP="007D6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15DA3" w14:textId="77777777" w:rsidR="007D6A7F" w:rsidRDefault="007D6A7F" w:rsidP="007D6A7F">
      <w:pPr>
        <w:spacing w:after="0" w:line="240" w:lineRule="auto"/>
      </w:pPr>
      <w:r>
        <w:separator/>
      </w:r>
    </w:p>
  </w:footnote>
  <w:footnote w:type="continuationSeparator" w:id="0">
    <w:p w14:paraId="521C6D50" w14:textId="77777777" w:rsidR="007D6A7F" w:rsidRDefault="007D6A7F" w:rsidP="007D6A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25"/>
    <w:rsid w:val="00002AFA"/>
    <w:rsid w:val="00013BF3"/>
    <w:rsid w:val="00025DFA"/>
    <w:rsid w:val="000274E2"/>
    <w:rsid w:val="00027AC6"/>
    <w:rsid w:val="000304DB"/>
    <w:rsid w:val="0003734C"/>
    <w:rsid w:val="00087A55"/>
    <w:rsid w:val="000A6AF4"/>
    <w:rsid w:val="000D74C5"/>
    <w:rsid w:val="000E4533"/>
    <w:rsid w:val="00103EC1"/>
    <w:rsid w:val="0010715C"/>
    <w:rsid w:val="00111DE8"/>
    <w:rsid w:val="00115E1F"/>
    <w:rsid w:val="00116172"/>
    <w:rsid w:val="001748BE"/>
    <w:rsid w:val="001A5A21"/>
    <w:rsid w:val="001A7012"/>
    <w:rsid w:val="001D763E"/>
    <w:rsid w:val="001E3864"/>
    <w:rsid w:val="001E66E2"/>
    <w:rsid w:val="0020672E"/>
    <w:rsid w:val="002073CD"/>
    <w:rsid w:val="00216679"/>
    <w:rsid w:val="002470CA"/>
    <w:rsid w:val="002578A2"/>
    <w:rsid w:val="00260887"/>
    <w:rsid w:val="002821E5"/>
    <w:rsid w:val="00282494"/>
    <w:rsid w:val="002972D9"/>
    <w:rsid w:val="002C545A"/>
    <w:rsid w:val="002E4DFC"/>
    <w:rsid w:val="002E5E82"/>
    <w:rsid w:val="002F06F3"/>
    <w:rsid w:val="00300129"/>
    <w:rsid w:val="0030194B"/>
    <w:rsid w:val="00324BD5"/>
    <w:rsid w:val="0032623C"/>
    <w:rsid w:val="00327625"/>
    <w:rsid w:val="003304C8"/>
    <w:rsid w:val="00333CD6"/>
    <w:rsid w:val="00341BF2"/>
    <w:rsid w:val="00347D7D"/>
    <w:rsid w:val="003728D8"/>
    <w:rsid w:val="00397CC8"/>
    <w:rsid w:val="003D4403"/>
    <w:rsid w:val="00450898"/>
    <w:rsid w:val="004C078C"/>
    <w:rsid w:val="004D49EE"/>
    <w:rsid w:val="004E2B1A"/>
    <w:rsid w:val="00510365"/>
    <w:rsid w:val="0053209A"/>
    <w:rsid w:val="00561E74"/>
    <w:rsid w:val="005674FD"/>
    <w:rsid w:val="00591C4D"/>
    <w:rsid w:val="005972C1"/>
    <w:rsid w:val="005A1964"/>
    <w:rsid w:val="005A5E07"/>
    <w:rsid w:val="005D0B0A"/>
    <w:rsid w:val="005D7C4D"/>
    <w:rsid w:val="005E1A31"/>
    <w:rsid w:val="0061099E"/>
    <w:rsid w:val="006B5929"/>
    <w:rsid w:val="006C5553"/>
    <w:rsid w:val="006E158C"/>
    <w:rsid w:val="00717CE1"/>
    <w:rsid w:val="007229AB"/>
    <w:rsid w:val="007359D1"/>
    <w:rsid w:val="00741689"/>
    <w:rsid w:val="00760048"/>
    <w:rsid w:val="00760C56"/>
    <w:rsid w:val="0076754D"/>
    <w:rsid w:val="00774C45"/>
    <w:rsid w:val="007852FC"/>
    <w:rsid w:val="007A7E95"/>
    <w:rsid w:val="007B6EEF"/>
    <w:rsid w:val="007B77C8"/>
    <w:rsid w:val="007C108F"/>
    <w:rsid w:val="007C1EA9"/>
    <w:rsid w:val="007D6A7F"/>
    <w:rsid w:val="00814324"/>
    <w:rsid w:val="0082486B"/>
    <w:rsid w:val="00825AD6"/>
    <w:rsid w:val="008920B4"/>
    <w:rsid w:val="008C17DF"/>
    <w:rsid w:val="008C2D2B"/>
    <w:rsid w:val="008D29D0"/>
    <w:rsid w:val="008D64CD"/>
    <w:rsid w:val="009309C0"/>
    <w:rsid w:val="00932546"/>
    <w:rsid w:val="009B273E"/>
    <w:rsid w:val="009B5BC7"/>
    <w:rsid w:val="009E65E8"/>
    <w:rsid w:val="00A021C6"/>
    <w:rsid w:val="00A13018"/>
    <w:rsid w:val="00A1596A"/>
    <w:rsid w:val="00A423C5"/>
    <w:rsid w:val="00A42646"/>
    <w:rsid w:val="00A52391"/>
    <w:rsid w:val="00A55B48"/>
    <w:rsid w:val="00AE2160"/>
    <w:rsid w:val="00AF25D1"/>
    <w:rsid w:val="00AF3848"/>
    <w:rsid w:val="00AF6330"/>
    <w:rsid w:val="00B013EB"/>
    <w:rsid w:val="00B16DE1"/>
    <w:rsid w:val="00B70459"/>
    <w:rsid w:val="00B77017"/>
    <w:rsid w:val="00BA3BE8"/>
    <w:rsid w:val="00BB105C"/>
    <w:rsid w:val="00BB1651"/>
    <w:rsid w:val="00BB513A"/>
    <w:rsid w:val="00BC702D"/>
    <w:rsid w:val="00BF72BF"/>
    <w:rsid w:val="00C02DC3"/>
    <w:rsid w:val="00C22496"/>
    <w:rsid w:val="00C379F5"/>
    <w:rsid w:val="00C47D6A"/>
    <w:rsid w:val="00C65583"/>
    <w:rsid w:val="00C95647"/>
    <w:rsid w:val="00CC7A9E"/>
    <w:rsid w:val="00CD0CB0"/>
    <w:rsid w:val="00CF4FD4"/>
    <w:rsid w:val="00D22E38"/>
    <w:rsid w:val="00D37A78"/>
    <w:rsid w:val="00D45524"/>
    <w:rsid w:val="00D5791A"/>
    <w:rsid w:val="00D817B0"/>
    <w:rsid w:val="00D81D4E"/>
    <w:rsid w:val="00E145FE"/>
    <w:rsid w:val="00E25195"/>
    <w:rsid w:val="00E56C09"/>
    <w:rsid w:val="00E609B4"/>
    <w:rsid w:val="00E74DE6"/>
    <w:rsid w:val="00E814D2"/>
    <w:rsid w:val="00E91752"/>
    <w:rsid w:val="00ED2DAD"/>
    <w:rsid w:val="00EF00A4"/>
    <w:rsid w:val="00F11846"/>
    <w:rsid w:val="00F11A58"/>
    <w:rsid w:val="00F8378B"/>
    <w:rsid w:val="00F9065A"/>
    <w:rsid w:val="00F926F5"/>
    <w:rsid w:val="00FD3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0B7B5"/>
  <w15:chartTrackingRefBased/>
  <w15:docId w15:val="{91ACD45A-C65F-41D4-9825-E4F610AC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715C"/>
    <w:rPr>
      <w:color w:val="0563C1" w:themeColor="hyperlink"/>
      <w:u w:val="single"/>
    </w:rPr>
  </w:style>
  <w:style w:type="character" w:customStyle="1" w:styleId="anchor-text">
    <w:name w:val="anchor-text"/>
    <w:basedOn w:val="DefaultParagraphFont"/>
    <w:rsid w:val="007B77C8"/>
  </w:style>
  <w:style w:type="paragraph" w:styleId="Header">
    <w:name w:val="header"/>
    <w:basedOn w:val="Normal"/>
    <w:link w:val="HeaderChar"/>
    <w:uiPriority w:val="99"/>
    <w:unhideWhenUsed/>
    <w:rsid w:val="007D6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A7F"/>
  </w:style>
  <w:style w:type="paragraph" w:styleId="Footer">
    <w:name w:val="footer"/>
    <w:basedOn w:val="Normal"/>
    <w:link w:val="FooterChar"/>
    <w:uiPriority w:val="99"/>
    <w:unhideWhenUsed/>
    <w:rsid w:val="007D6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news.npcc.police.uk/releases/public-consultation-on-npcc-police-dog-standard" TargetMode="External"/><Relationship Id="rId18" Type="http://schemas.openxmlformats.org/officeDocument/2006/relationships/hyperlink" Target="https://news.npcc.police.uk/releases/public-consultation-on-npcc-police-dog-standard"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scholarworks.sjsu.edu/cgi/viewcontent.cgi?article=1130&amp;context=themis" TargetMode="External"/><Relationship Id="rId17" Type="http://schemas.openxmlformats.org/officeDocument/2006/relationships/hyperlink" Target="https://scholarworks.sjsu.edu/cgi/viewcontent.cgi?article=1130&amp;context=themis" TargetMode="External"/><Relationship Id="rId2" Type="http://schemas.openxmlformats.org/officeDocument/2006/relationships/settings" Target="settings.xml"/><Relationship Id="rId16" Type="http://schemas.openxmlformats.org/officeDocument/2006/relationships/hyperlink" Target="https://doi.org/10.1016/j.fsisyn.2023.100439" TargetMode="External"/><Relationship Id="rId20" Type="http://schemas.openxmlformats.org/officeDocument/2006/relationships/hyperlink" Target="https://journals.sagepub.com/doi/epdf/10.1177/1441358224126461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j.fsisyn.2023.100439" TargetMode="External"/><Relationship Id="rId5" Type="http://schemas.openxmlformats.org/officeDocument/2006/relationships/endnotes" Target="endnotes.xml"/><Relationship Id="rId15" Type="http://schemas.openxmlformats.org/officeDocument/2006/relationships/hyperlink" Target="https://journals.sagepub.com/doi/epdf/10.1177/14413582241264619" TargetMode="External"/><Relationship Id="rId10" Type="http://schemas.openxmlformats.org/officeDocument/2006/relationships/image" Target="media/image5.png"/><Relationship Id="rId19" Type="http://schemas.openxmlformats.org/officeDocument/2006/relationships/hyperlink" Target="https://www.peta.org.uk/blog/dogs-policing/"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peta.org.uk/blog/dogs-polic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1683</Words>
  <Characters>9598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Cerys</dc:creator>
  <cp:keywords/>
  <dc:description/>
  <cp:lastModifiedBy>Morgan, Cerys</cp:lastModifiedBy>
  <cp:revision>2</cp:revision>
  <dcterms:created xsi:type="dcterms:W3CDTF">2025-02-03T12:32:00Z</dcterms:created>
  <dcterms:modified xsi:type="dcterms:W3CDTF">2025-02-03T12:32:00Z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2025-02-02T15:45:29Z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11fc5b14-dc23-4d52-9938-1d91fa414659</vt:lpwstr>
  </property>
  <property fmtid="{D5CDD505-2E9C-101B-9397-08002B2CF9AE}" pid="8" name="MSIP_Label_f2acd28b-79a3-4a0f-b0ff-4b75658b1549_ContentBits">
    <vt:lpwstr>0</vt:lpwstr>
  </property>
</Properties>
</file>