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6464E" w14:textId="0D0D2284" w:rsidR="006A2A81" w:rsidRPr="006A2A81" w:rsidRDefault="006A2A81" w:rsidP="002754CA">
      <w:pPr>
        <w:rPr>
          <w:sz w:val="28"/>
          <w:szCs w:val="28"/>
          <w:u w:val="single"/>
        </w:rPr>
      </w:pPr>
      <w:r w:rsidRPr="006A2A81">
        <w:rPr>
          <w:sz w:val="28"/>
          <w:szCs w:val="28"/>
          <w:u w:val="single"/>
        </w:rPr>
        <w:t>Chapter 2 Literature Review</w:t>
      </w:r>
    </w:p>
    <w:p w14:paraId="7AA452E5" w14:textId="77777777" w:rsidR="006A2A81" w:rsidRDefault="006A2A81"/>
    <w:p w14:paraId="1E5E1109" w14:textId="35EBE9DF" w:rsidR="00236F1D" w:rsidRPr="00292A67" w:rsidRDefault="006A2A81">
      <w:pPr>
        <w:rPr>
          <w:u w:val="single"/>
        </w:rPr>
      </w:pPr>
      <w:r w:rsidRPr="00292A67">
        <w:rPr>
          <w:u w:val="single"/>
        </w:rPr>
        <w:t>2.</w:t>
      </w:r>
      <w:r w:rsidR="00F66297" w:rsidRPr="00292A67">
        <w:rPr>
          <w:u w:val="single"/>
        </w:rPr>
        <w:t>1</w:t>
      </w:r>
      <w:r w:rsidRPr="00292A67">
        <w:rPr>
          <w:u w:val="single"/>
        </w:rPr>
        <w:t xml:space="preserve"> Introduction</w:t>
      </w:r>
    </w:p>
    <w:p w14:paraId="2175DB9E" w14:textId="37EDA5D3" w:rsidR="006A2A81" w:rsidRDefault="006A2A81">
      <w:r>
        <w:t xml:space="preserve">This literature review will </w:t>
      </w:r>
      <w:r w:rsidR="000B1181">
        <w:t xml:space="preserve">explore the research surrounding </w:t>
      </w:r>
      <w:r w:rsidR="00107F4B">
        <w:t xml:space="preserve">the public perception on Police use of force. It will </w:t>
      </w:r>
      <w:r w:rsidR="003539FF">
        <w:t>focus</w:t>
      </w:r>
      <w:r w:rsidR="0002023D">
        <w:t xml:space="preserve"> on each objective by exploring </w:t>
      </w:r>
      <w:r w:rsidR="00792378">
        <w:t>the current literature that is available on each topic.</w:t>
      </w:r>
      <w:r w:rsidR="00AC1C84">
        <w:t xml:space="preserve"> Sources will be up to date, relevant and academic</w:t>
      </w:r>
      <w:r w:rsidR="006472F1">
        <w:t xml:space="preserve">. </w:t>
      </w:r>
      <w:r w:rsidR="00F11805">
        <w:t xml:space="preserve">The </w:t>
      </w:r>
      <w:r w:rsidR="006472F1">
        <w:t xml:space="preserve">objectives listed below will be explored and the literature analysed. </w:t>
      </w:r>
    </w:p>
    <w:p w14:paraId="2621FCAC" w14:textId="5CC56B1A" w:rsidR="00210E62" w:rsidRDefault="00506BD8" w:rsidP="00F11805">
      <w:pPr>
        <w:pStyle w:val="ListParagraph"/>
        <w:numPr>
          <w:ilvl w:val="0"/>
          <w:numId w:val="1"/>
        </w:numPr>
      </w:pPr>
      <w:r>
        <w:t>To explore public perception on Police use of force</w:t>
      </w:r>
    </w:p>
    <w:p w14:paraId="5AC60E53" w14:textId="0D7C8E25" w:rsidR="00506BD8" w:rsidRDefault="00506BD8" w:rsidP="00F11805">
      <w:pPr>
        <w:pStyle w:val="ListParagraph"/>
        <w:numPr>
          <w:ilvl w:val="0"/>
          <w:numId w:val="1"/>
        </w:numPr>
      </w:pPr>
      <w:r>
        <w:t>To explore if the media influence public perception on Police use of force</w:t>
      </w:r>
    </w:p>
    <w:p w14:paraId="230DB3E6" w14:textId="695FD835" w:rsidR="00506BD8" w:rsidRDefault="00506BD8" w:rsidP="00F11805">
      <w:pPr>
        <w:pStyle w:val="ListParagraph"/>
        <w:numPr>
          <w:ilvl w:val="0"/>
          <w:numId w:val="1"/>
        </w:numPr>
      </w:pPr>
      <w:r>
        <w:t xml:space="preserve">To explore </w:t>
      </w:r>
      <w:r w:rsidR="00A07007">
        <w:t xml:space="preserve">if </w:t>
      </w:r>
      <w:r w:rsidR="005A178F">
        <w:t xml:space="preserve">the Police force can improve the public perception of use of force. </w:t>
      </w:r>
    </w:p>
    <w:p w14:paraId="7EA1BE25" w14:textId="786BD64A" w:rsidR="00E21F09" w:rsidRPr="00A370C7" w:rsidRDefault="00351D13" w:rsidP="00316181">
      <w:pPr>
        <w:rPr>
          <w:b/>
          <w:bCs/>
        </w:rPr>
      </w:pPr>
      <w:r>
        <w:t xml:space="preserve">To research the </w:t>
      </w:r>
      <w:r w:rsidR="00DB42C4">
        <w:t xml:space="preserve">information that is available, initially the databases of the library at the University </w:t>
      </w:r>
      <w:r w:rsidR="00C46313">
        <w:t xml:space="preserve">of </w:t>
      </w:r>
      <w:r w:rsidR="008462B8">
        <w:t>Wales Trinity St David</w:t>
      </w:r>
      <w:r w:rsidR="00B8465C">
        <w:t xml:space="preserve"> (UWTS</w:t>
      </w:r>
      <w:r w:rsidR="006A092D">
        <w:t>D)</w:t>
      </w:r>
      <w:r w:rsidR="00A13429">
        <w:t xml:space="preserve"> were used</w:t>
      </w:r>
      <w:r w:rsidR="0000578C">
        <w:t xml:space="preserve">. </w:t>
      </w:r>
      <w:r w:rsidR="00E21F09">
        <w:t xml:space="preserve">These sources </w:t>
      </w:r>
      <w:r w:rsidR="006742F5">
        <w:t xml:space="preserve">predominantly consist of </w:t>
      </w:r>
      <w:r w:rsidR="004D3E8C">
        <w:t>e</w:t>
      </w:r>
      <w:r w:rsidR="006742F5">
        <w:t xml:space="preserve">-books and journal articles. </w:t>
      </w:r>
      <w:r w:rsidR="00883BD9">
        <w:t>In addition to this, Google scholar and Google books were used</w:t>
      </w:r>
      <w:r w:rsidR="00A370C7">
        <w:t xml:space="preserve"> </w:t>
      </w:r>
      <w:proofErr w:type="gramStart"/>
      <w:r w:rsidR="00A370C7">
        <w:t>in order to</w:t>
      </w:r>
      <w:proofErr w:type="gramEnd"/>
      <w:r w:rsidR="00A370C7">
        <w:t xml:space="preserve"> find other relevant sources ensuring that the results were all academically appropriate.</w:t>
      </w:r>
    </w:p>
    <w:p w14:paraId="4B71DC26" w14:textId="4FEFF4D9" w:rsidR="001D74A3" w:rsidRDefault="0000578C" w:rsidP="00316181">
      <w:r>
        <w:t xml:space="preserve">To locate relevant </w:t>
      </w:r>
      <w:r w:rsidR="00546F8B">
        <w:t>re</w:t>
      </w:r>
      <w:r>
        <w:t xml:space="preserve">sources, key words were used </w:t>
      </w:r>
      <w:r w:rsidR="00C83D3E">
        <w:t xml:space="preserve">to ensure accurate </w:t>
      </w:r>
      <w:r w:rsidR="002D209F">
        <w:t>results</w:t>
      </w:r>
      <w:r w:rsidR="00C83D3E">
        <w:t xml:space="preserve">. </w:t>
      </w:r>
      <w:r w:rsidR="002521C5">
        <w:t>These included “public perception” “</w:t>
      </w:r>
      <w:r w:rsidR="006D69FD">
        <w:t>Police use of force”</w:t>
      </w:r>
      <w:r w:rsidR="000F27CC">
        <w:t xml:space="preserve"> and</w:t>
      </w:r>
      <w:r w:rsidR="006D69FD">
        <w:t xml:space="preserve"> “media influence”</w:t>
      </w:r>
      <w:r w:rsidR="000F27CC">
        <w:t xml:space="preserve">. From the results, the </w:t>
      </w:r>
      <w:r w:rsidR="00E656FC">
        <w:t xml:space="preserve">abstract of the </w:t>
      </w:r>
      <w:r w:rsidR="000F27CC">
        <w:t xml:space="preserve">chosen sources </w:t>
      </w:r>
      <w:r w:rsidR="00E656FC">
        <w:t xml:space="preserve">gave further information as to whether this source would be appropriate to use for this research. </w:t>
      </w:r>
      <w:r w:rsidR="00AD7DCA">
        <w:t xml:space="preserve">The initial results page listed 358 resources for those keywords. Further refining of the </w:t>
      </w:r>
      <w:r w:rsidR="00713D9C">
        <w:t xml:space="preserve">year of publication from </w:t>
      </w:r>
      <w:r w:rsidR="00A55F7C">
        <w:t>2015 to 2024</w:t>
      </w:r>
      <w:r w:rsidR="00C8188A">
        <w:t xml:space="preserve"> resulted in 268 results. This allowed a more structured approach to exploring the resources available and ensured up to date information and statistics.</w:t>
      </w:r>
    </w:p>
    <w:p w14:paraId="7E3A3872" w14:textId="12B2B451" w:rsidR="00917ED3" w:rsidRDefault="00917ED3" w:rsidP="00917ED3">
      <w:r>
        <w:t xml:space="preserve">In the context of this research and literature review ‘Police use of force’ is being explored within the United Kingdom and is </w:t>
      </w:r>
      <w:r w:rsidR="008F1E8C">
        <w:t xml:space="preserve">defined </w:t>
      </w:r>
      <w:r w:rsidR="004132C6">
        <w:t xml:space="preserve">as </w:t>
      </w:r>
      <w:r>
        <w:t xml:space="preserve">restraint by various methods, including </w:t>
      </w:r>
      <w:r w:rsidR="003A2C3E">
        <w:t>limb restraint such as hand cuffs or fast straps</w:t>
      </w:r>
      <w:r w:rsidR="00BA6327">
        <w:t>, u</w:t>
      </w:r>
      <w:r w:rsidR="007B0247">
        <w:t xml:space="preserve">narmed tactics including physical restraint, </w:t>
      </w:r>
      <w:proofErr w:type="gramStart"/>
      <w:r w:rsidR="007B0247">
        <w:t>takedowns</w:t>
      </w:r>
      <w:proofErr w:type="gramEnd"/>
      <w:r w:rsidR="00BA6327">
        <w:t xml:space="preserve"> and the use of pressure points</w:t>
      </w:r>
      <w:r w:rsidR="00D2267D">
        <w:t xml:space="preserve">. </w:t>
      </w:r>
      <w:proofErr w:type="gramStart"/>
      <w:r w:rsidR="00D2267D">
        <w:t xml:space="preserve">For the </w:t>
      </w:r>
      <w:r w:rsidR="00D549C4">
        <w:t>p</w:t>
      </w:r>
      <w:r w:rsidR="00D2267D">
        <w:t>urpose of</w:t>
      </w:r>
      <w:proofErr w:type="gramEnd"/>
      <w:r w:rsidR="00D2267D">
        <w:t xml:space="preserve"> this research it will not cover </w:t>
      </w:r>
      <w:r w:rsidR="004C13FC">
        <w:t xml:space="preserve">tasers, </w:t>
      </w:r>
      <w:r w:rsidR="00D2267D">
        <w:t xml:space="preserve">irritant </w:t>
      </w:r>
      <w:r w:rsidR="004C13FC">
        <w:t>spray</w:t>
      </w:r>
      <w:r w:rsidR="00D2267D">
        <w:t>, batons</w:t>
      </w:r>
      <w:r w:rsidR="004C13FC">
        <w:t xml:space="preserve"> or the use of firearms. </w:t>
      </w:r>
      <w:r>
        <w:t xml:space="preserve">Examples from outside the UK will </w:t>
      </w:r>
      <w:r w:rsidR="00274AC0">
        <w:t xml:space="preserve">only </w:t>
      </w:r>
      <w:r>
        <w:t xml:space="preserve">be used to </w:t>
      </w:r>
      <w:r w:rsidR="002C51BC">
        <w:t>discuss their effectiveness compared to</w:t>
      </w:r>
      <w:r w:rsidR="008F1E8C">
        <w:t xml:space="preserve"> UK methods </w:t>
      </w:r>
      <w:r w:rsidR="009332F5">
        <w:t>and whether the public perceptions differ</w:t>
      </w:r>
      <w:r w:rsidR="00D549C4">
        <w:t xml:space="preserve"> depending on the method of force used. </w:t>
      </w:r>
    </w:p>
    <w:p w14:paraId="3B9E0793" w14:textId="7BE4D3BB" w:rsidR="004C13FC" w:rsidRPr="00357C1E" w:rsidRDefault="00D93F41" w:rsidP="00917ED3">
      <w:r>
        <w:t xml:space="preserve">Many of the results were focused on research with the United States and </w:t>
      </w:r>
      <w:r w:rsidR="00166D77">
        <w:t>by adding UK into the keyword search</w:t>
      </w:r>
      <w:r w:rsidR="00665693">
        <w:t xml:space="preserve"> it reduced the results to only 37. </w:t>
      </w:r>
      <w:r w:rsidR="001F29FB">
        <w:t>On further examination many of the articles were not very relevant and so the key</w:t>
      </w:r>
      <w:r w:rsidR="00514335">
        <w:t>w</w:t>
      </w:r>
      <w:r w:rsidR="001F29FB">
        <w:t>ord ‘</w:t>
      </w:r>
      <w:r w:rsidR="00514335">
        <w:t xml:space="preserve">UK’ was deleted and the search reset as before. </w:t>
      </w:r>
      <w:r w:rsidR="00665693">
        <w:t xml:space="preserve">Initially it seems there may be a gap in the </w:t>
      </w:r>
      <w:r w:rsidR="00F631B8">
        <w:t>research</w:t>
      </w:r>
      <w:r w:rsidR="00C502BF">
        <w:t xml:space="preserve"> within the focus of this </w:t>
      </w:r>
      <w:r w:rsidR="008C7955">
        <w:t>exploration.</w:t>
      </w:r>
    </w:p>
    <w:p w14:paraId="7C3B9D26" w14:textId="77777777" w:rsidR="00062323" w:rsidRPr="00054D0A" w:rsidRDefault="00062323" w:rsidP="00316181">
      <w:pPr>
        <w:rPr>
          <w:u w:val="single"/>
        </w:rPr>
      </w:pPr>
    </w:p>
    <w:p w14:paraId="03FDAD36" w14:textId="4191A4BA" w:rsidR="00054D0A" w:rsidRDefault="00054D0A" w:rsidP="00054D0A">
      <w:pPr>
        <w:rPr>
          <w:u w:val="single"/>
        </w:rPr>
      </w:pPr>
      <w:r w:rsidRPr="00054D0A">
        <w:rPr>
          <w:u w:val="single"/>
        </w:rPr>
        <w:t>2.</w:t>
      </w:r>
      <w:r w:rsidR="0044488E">
        <w:rPr>
          <w:u w:val="single"/>
        </w:rPr>
        <w:t>2</w:t>
      </w:r>
      <w:r w:rsidRPr="00054D0A">
        <w:rPr>
          <w:u w:val="single"/>
        </w:rPr>
        <w:t xml:space="preserve"> To explore public perception on Police use of force</w:t>
      </w:r>
      <w:r w:rsidR="00292A67">
        <w:rPr>
          <w:u w:val="single"/>
        </w:rPr>
        <w:t>.</w:t>
      </w:r>
    </w:p>
    <w:p w14:paraId="1409D5CF" w14:textId="6C8302F9" w:rsidR="00FD158D" w:rsidRDefault="00A41871" w:rsidP="00054D0A">
      <w:r>
        <w:t>Hollis (201</w:t>
      </w:r>
      <w:r w:rsidR="00F36C2E">
        <w:t>8</w:t>
      </w:r>
      <w:r>
        <w:t>)</w:t>
      </w:r>
      <w:r w:rsidR="00C51002">
        <w:t xml:space="preserve"> </w:t>
      </w:r>
      <w:r w:rsidR="00504552">
        <w:t>explains</w:t>
      </w:r>
      <w:r w:rsidR="00C51002">
        <w:t xml:space="preserve"> that</w:t>
      </w:r>
      <w:r w:rsidR="00FA1299">
        <w:t xml:space="preserve"> Police use of force is defined as </w:t>
      </w:r>
      <w:r w:rsidR="00C51002">
        <w:t>‘</w:t>
      </w:r>
      <w:r w:rsidR="00FA1299">
        <w:t>the application of force by police officers to secure compliance with police orders or commands</w:t>
      </w:r>
      <w:r w:rsidR="00504552">
        <w:t xml:space="preserve">’. </w:t>
      </w:r>
      <w:r w:rsidR="00E1197F">
        <w:t>The public</w:t>
      </w:r>
      <w:r w:rsidR="00981AF8">
        <w:t xml:space="preserve">’s acceptance of the use of force is described by </w:t>
      </w:r>
      <w:r w:rsidR="00B73D8D">
        <w:t>Silver (2020) as</w:t>
      </w:r>
      <w:r w:rsidR="005D10EF">
        <w:t xml:space="preserve"> </w:t>
      </w:r>
      <w:r w:rsidR="0056747D">
        <w:t>de</w:t>
      </w:r>
      <w:r w:rsidR="00A409E9">
        <w:t>p</w:t>
      </w:r>
      <w:r w:rsidR="0056747D">
        <w:t>end</w:t>
      </w:r>
      <w:r w:rsidR="005462DB">
        <w:t>ent</w:t>
      </w:r>
      <w:r w:rsidR="0056747D">
        <w:t xml:space="preserve"> on the </w:t>
      </w:r>
      <w:r w:rsidR="00A409E9">
        <w:t>attitudes towards the police</w:t>
      </w:r>
      <w:r w:rsidR="002242B3">
        <w:t xml:space="preserve"> such as cooperation and compliance. </w:t>
      </w:r>
      <w:r w:rsidR="006A47D0">
        <w:t xml:space="preserve">This includes moral motives of </w:t>
      </w:r>
      <w:r w:rsidR="005462DB">
        <w:t>an obligation to obey the police</w:t>
      </w:r>
      <w:r w:rsidR="00F63996">
        <w:t>,</w:t>
      </w:r>
      <w:r w:rsidR="005462DB">
        <w:t xml:space="preserve"> and comp</w:t>
      </w:r>
      <w:r w:rsidR="00280222">
        <w:t>l</w:t>
      </w:r>
      <w:r w:rsidR="005462DB">
        <w:t xml:space="preserve">ete trust in the </w:t>
      </w:r>
      <w:r w:rsidR="00280222">
        <w:t>institution</w:t>
      </w:r>
      <w:r w:rsidR="00F63996">
        <w:t xml:space="preserve">. </w:t>
      </w:r>
      <w:r w:rsidR="005D10EF">
        <w:t xml:space="preserve"> </w:t>
      </w:r>
      <w:proofErr w:type="spellStart"/>
      <w:r w:rsidR="00ED5FEF">
        <w:t>Mullinix</w:t>
      </w:r>
      <w:proofErr w:type="spellEnd"/>
      <w:r w:rsidR="00ED5FEF">
        <w:t xml:space="preserve">, </w:t>
      </w:r>
      <w:proofErr w:type="spellStart"/>
      <w:r w:rsidR="00ED5FEF">
        <w:t>Bolson</w:t>
      </w:r>
      <w:proofErr w:type="spellEnd"/>
      <w:r w:rsidR="00ED5FEF">
        <w:t xml:space="preserve"> and Norris </w:t>
      </w:r>
      <w:r w:rsidR="0086691A">
        <w:t xml:space="preserve">(2020) </w:t>
      </w:r>
      <w:r w:rsidR="000179FA">
        <w:t xml:space="preserve">state that </w:t>
      </w:r>
      <w:r w:rsidR="00ED3AD0">
        <w:t xml:space="preserve">the use of force can impact public attitudes and that </w:t>
      </w:r>
      <w:r w:rsidR="000179FA">
        <w:t>people are often motivated</w:t>
      </w:r>
      <w:r w:rsidR="00075FA6">
        <w:t xml:space="preserve"> to protect and reinforce their existing beliefs and attitudes</w:t>
      </w:r>
      <w:r w:rsidR="00B45276">
        <w:t xml:space="preserve">. </w:t>
      </w:r>
      <w:r w:rsidR="0001070B">
        <w:t xml:space="preserve">High levels of trust in the police may ensure that </w:t>
      </w:r>
      <w:r w:rsidR="00CD5FEF">
        <w:t xml:space="preserve">the </w:t>
      </w:r>
      <w:r w:rsidR="0001070B">
        <w:t xml:space="preserve">public </w:t>
      </w:r>
      <w:r w:rsidR="00B368C5">
        <w:t>are resistant to change</w:t>
      </w:r>
      <w:r w:rsidR="00CD5FEF">
        <w:t xml:space="preserve">. </w:t>
      </w:r>
    </w:p>
    <w:p w14:paraId="63CA0B8E" w14:textId="648B3FF2" w:rsidR="00FD158D" w:rsidRDefault="00D34D22" w:rsidP="00054D0A">
      <w:r>
        <w:t xml:space="preserve">Bennell et al (2021) </w:t>
      </w:r>
      <w:r w:rsidR="008E5B43">
        <w:t xml:space="preserve">state in </w:t>
      </w:r>
      <w:r w:rsidR="00697EF6">
        <w:t>#</w:t>
      </w:r>
      <w:r w:rsidR="008E5B43">
        <w:t>Commentary 9</w:t>
      </w:r>
      <w:r w:rsidR="00A068BF">
        <w:t xml:space="preserve"> </w:t>
      </w:r>
      <w:r w:rsidR="008E5B43">
        <w:t>‘</w:t>
      </w:r>
      <w:r w:rsidR="008E5B43" w:rsidRPr="008E5B43">
        <w:t>Public perception is that police use force much more frequently than is the reality</w:t>
      </w:r>
      <w:r w:rsidR="00A068BF">
        <w:t>’. ‘</w:t>
      </w:r>
      <w:r w:rsidR="00A068BF" w:rsidRPr="00A068BF">
        <w:t>Contrary to this belief</w:t>
      </w:r>
      <w:r w:rsidR="00A068BF">
        <w:t xml:space="preserve"> </w:t>
      </w:r>
      <w:r w:rsidR="001D5D2D" w:rsidRPr="00A068BF">
        <w:t>police use force very rarely</w:t>
      </w:r>
      <w:r w:rsidR="001D5D2D">
        <w:t xml:space="preserve">’ </w:t>
      </w:r>
      <w:r w:rsidR="00357F20">
        <w:t>(in Vancouver</w:t>
      </w:r>
      <w:r w:rsidR="001D5D2D">
        <w:t xml:space="preserve">, less </w:t>
      </w:r>
      <w:r w:rsidR="001D5D2D">
        <w:lastRenderedPageBreak/>
        <w:t>than 1% of calls results in the use of force</w:t>
      </w:r>
      <w:r w:rsidR="00357F20">
        <w:t>)</w:t>
      </w:r>
      <w:r w:rsidR="000418B6">
        <w:t xml:space="preserve">. </w:t>
      </w:r>
      <w:r w:rsidR="00697EF6">
        <w:t>M</w:t>
      </w:r>
      <w:r w:rsidR="000418B6" w:rsidRPr="000418B6">
        <w:t>isconceptions about police use of force can be improved through</w:t>
      </w:r>
      <w:r w:rsidR="00697EF6">
        <w:t xml:space="preserve"> </w:t>
      </w:r>
      <w:r w:rsidR="000418B6" w:rsidRPr="000418B6">
        <w:t>research about the actual frequency of police use of force and the rates of improper use of</w:t>
      </w:r>
      <w:r w:rsidR="00270244">
        <w:t xml:space="preserve"> </w:t>
      </w:r>
      <w:r w:rsidR="000418B6" w:rsidRPr="000418B6">
        <w:t>force.</w:t>
      </w:r>
      <w:r w:rsidR="009C756E">
        <w:t xml:space="preserve"> They further </w:t>
      </w:r>
      <w:r w:rsidR="002511C7">
        <w:t xml:space="preserve">believe that if </w:t>
      </w:r>
      <w:r w:rsidR="00BA7858">
        <w:t>all incidents were</w:t>
      </w:r>
      <w:r w:rsidR="002511C7">
        <w:t xml:space="preserve"> researched and made available</w:t>
      </w:r>
      <w:r w:rsidR="00BA7858">
        <w:t>,</w:t>
      </w:r>
      <w:r w:rsidR="002511C7">
        <w:t xml:space="preserve"> then any misconception on the inappropriate use of force could be </w:t>
      </w:r>
      <w:r w:rsidR="00BA7858">
        <w:t xml:space="preserve">presented with </w:t>
      </w:r>
      <w:r w:rsidR="00046506">
        <w:t>reliable and</w:t>
      </w:r>
      <w:r w:rsidR="00BA7858">
        <w:t xml:space="preserve"> relevant data to the public.</w:t>
      </w:r>
    </w:p>
    <w:p w14:paraId="3976272D" w14:textId="06C3DAB9" w:rsidR="00FF376B" w:rsidRDefault="00FD158D" w:rsidP="00054D0A">
      <w:proofErr w:type="spellStart"/>
      <w:r>
        <w:t>Mullinix</w:t>
      </w:r>
      <w:proofErr w:type="spellEnd"/>
      <w:r>
        <w:t xml:space="preserve">, </w:t>
      </w:r>
      <w:proofErr w:type="spellStart"/>
      <w:r>
        <w:t>Bolson</w:t>
      </w:r>
      <w:proofErr w:type="spellEnd"/>
      <w:r>
        <w:t xml:space="preserve"> and Norris</w:t>
      </w:r>
      <w:r w:rsidR="00FF255F">
        <w:t xml:space="preserve"> (</w:t>
      </w:r>
      <w:r w:rsidR="00AC3F22">
        <w:t>2010</w:t>
      </w:r>
      <w:r w:rsidR="00FF255F">
        <w:t>)</w:t>
      </w:r>
      <w:r>
        <w:t xml:space="preserve"> </w:t>
      </w:r>
      <w:r w:rsidR="00CD5FEF">
        <w:t xml:space="preserve">also discuss </w:t>
      </w:r>
      <w:r w:rsidR="0048797C">
        <w:t>legitimate use of force. Does this have the same meaning as excessive or controversial?</w:t>
      </w:r>
      <w:r w:rsidR="000E57AF">
        <w:t xml:space="preserve"> A legitimate use of force </w:t>
      </w:r>
      <w:r w:rsidR="00DB0CF8">
        <w:t>as defined by the College of Policing</w:t>
      </w:r>
      <w:r w:rsidR="006C297F">
        <w:t xml:space="preserve"> (2023)</w:t>
      </w:r>
      <w:r w:rsidR="00DB0CF8">
        <w:t xml:space="preserve"> </w:t>
      </w:r>
      <w:r w:rsidR="001D1490">
        <w:t>is w</w:t>
      </w:r>
      <w:r w:rsidR="001D1490" w:rsidRPr="001D1490">
        <w:t xml:space="preserve">hen </w:t>
      </w:r>
      <w:r w:rsidR="00731700">
        <w:t>‘</w:t>
      </w:r>
      <w:r w:rsidR="001D1490" w:rsidRPr="001D1490">
        <w:t>police are required to use force to achieve a lawful objective, such as making a lawful arrest, acting in self-defence or protecting others, all force used must be reasonable in the circumstances.</w:t>
      </w:r>
      <w:r w:rsidR="00731700">
        <w:t>’</w:t>
      </w:r>
      <w:r w:rsidR="002465E1" w:rsidRPr="002465E1">
        <w:rPr>
          <w:rFonts w:ascii="Arial" w:hAnsi="Arial" w:cs="Arial"/>
          <w:color w:val="000000"/>
          <w:spacing w:val="3"/>
          <w:sz w:val="27"/>
          <w:szCs w:val="27"/>
        </w:rPr>
        <w:t xml:space="preserve"> </w:t>
      </w:r>
      <w:r w:rsidR="00A846D8" w:rsidRPr="00197B9A">
        <w:rPr>
          <w:rFonts w:cstheme="minorHAnsi"/>
          <w:color w:val="000000"/>
          <w:spacing w:val="3"/>
        </w:rPr>
        <w:t>And that</w:t>
      </w:r>
      <w:r w:rsidR="00A846D8">
        <w:rPr>
          <w:rFonts w:ascii="Arial" w:hAnsi="Arial" w:cs="Arial"/>
          <w:color w:val="000000"/>
          <w:spacing w:val="3"/>
          <w:sz w:val="27"/>
          <w:szCs w:val="27"/>
        </w:rPr>
        <w:t xml:space="preserve"> ‘</w:t>
      </w:r>
      <w:r w:rsidR="002465E1" w:rsidRPr="002465E1">
        <w:t>Every effort should be made to resolve a situation without resorting to the use of force or firearms, however, the overriding consideration should be a human rights-based approach to public and officer safety.</w:t>
      </w:r>
      <w:r w:rsidR="00A846D8">
        <w:t>’</w:t>
      </w:r>
    </w:p>
    <w:p w14:paraId="1BD431E4" w14:textId="35F802DD" w:rsidR="00117E5D" w:rsidRDefault="000A3D38" w:rsidP="00F410B0">
      <w:pPr>
        <w:spacing w:line="276" w:lineRule="auto"/>
      </w:pPr>
      <w:r>
        <w:t xml:space="preserve">The IPCCs publication on Police </w:t>
      </w:r>
      <w:r w:rsidR="00351037">
        <w:t>U</w:t>
      </w:r>
      <w:r>
        <w:t xml:space="preserve">se of </w:t>
      </w:r>
      <w:r w:rsidR="00351037">
        <w:t>F</w:t>
      </w:r>
      <w:r>
        <w:t>orce</w:t>
      </w:r>
      <w:r w:rsidR="002C1663">
        <w:t xml:space="preserve"> by TNS</w:t>
      </w:r>
      <w:r>
        <w:t xml:space="preserve"> </w:t>
      </w:r>
      <w:r w:rsidR="00C76A58">
        <w:t>(2015)</w:t>
      </w:r>
      <w:r>
        <w:t xml:space="preserve"> states that</w:t>
      </w:r>
      <w:r w:rsidR="00C74A1A">
        <w:t>,</w:t>
      </w:r>
      <w:r>
        <w:t xml:space="preserve"> </w:t>
      </w:r>
      <w:r w:rsidR="00C74A1A">
        <w:t>i</w:t>
      </w:r>
      <w:r w:rsidR="00D76360">
        <w:t xml:space="preserve">n England and Wales the use of (reasonable) </w:t>
      </w:r>
      <w:r w:rsidR="008865CB">
        <w:t xml:space="preserve">force is provided to police and any other person under Section 3 of the Criminal Law Act 1967, which states: ‘A person may use such force as is </w:t>
      </w:r>
      <w:r w:rsidR="00F410B0">
        <w:t>reasonable</w:t>
      </w:r>
      <w:r w:rsidR="008865CB">
        <w:t xml:space="preserve"> in the circumstances in the prevention of crime, or in effecting or assisting in the lawful arrest of offenders or suspected offenders </w:t>
      </w:r>
      <w:r w:rsidR="00F410B0">
        <w:t>or of persons unlawfully at large.</w:t>
      </w:r>
      <w:r w:rsidR="00A12D4B">
        <w:t>’</w:t>
      </w:r>
      <w:r w:rsidR="009E6075">
        <w:t xml:space="preserve"> </w:t>
      </w:r>
      <w:r w:rsidR="00E15A54">
        <w:t>To research further with regards to excessive or unreasonable for</w:t>
      </w:r>
      <w:r w:rsidR="007C57A7">
        <w:t xml:space="preserve">ce, there is a need to define these actions. </w:t>
      </w:r>
      <w:r w:rsidR="007A4368">
        <w:t xml:space="preserve">Anwar (2022) states that </w:t>
      </w:r>
      <w:r w:rsidR="009E6075">
        <w:t>‘</w:t>
      </w:r>
      <w:r w:rsidR="009E6075" w:rsidRPr="009E6075">
        <w:t>Any use of physical action by a police officer that goes beyond what is deemed necessary to resolve a situation may be considered excessive force</w:t>
      </w:r>
      <w:r w:rsidR="007C57A7">
        <w:t>’</w:t>
      </w:r>
      <w:r w:rsidR="00983B02">
        <w:t xml:space="preserve">. </w:t>
      </w:r>
      <w:r w:rsidR="007931D4">
        <w:t xml:space="preserve">The public perception on the use </w:t>
      </w:r>
      <w:r w:rsidR="00AD1075">
        <w:t xml:space="preserve">and </w:t>
      </w:r>
      <w:r w:rsidR="000A4B0E">
        <w:t xml:space="preserve">degree </w:t>
      </w:r>
      <w:r w:rsidR="007931D4">
        <w:t xml:space="preserve">of force </w:t>
      </w:r>
      <w:r w:rsidR="00183263">
        <w:t xml:space="preserve">can depend on the relationship with their local police, </w:t>
      </w:r>
      <w:r w:rsidR="007C686B">
        <w:t xml:space="preserve">sex, age, previous contact, </w:t>
      </w:r>
      <w:r w:rsidR="00AD1075">
        <w:t>and</w:t>
      </w:r>
      <w:r w:rsidR="00BC7F7B">
        <w:t xml:space="preserve"> their ethnicity</w:t>
      </w:r>
      <w:r w:rsidR="00AD1075">
        <w:t>.</w:t>
      </w:r>
      <w:r w:rsidR="006B0B7F">
        <w:t xml:space="preserve"> Confidence and trust in the police </w:t>
      </w:r>
      <w:r w:rsidR="00CC2EA8">
        <w:t>impacts</w:t>
      </w:r>
      <w:r w:rsidR="00583063">
        <w:t xml:space="preserve"> opinions </w:t>
      </w:r>
      <w:r w:rsidR="009D45D2">
        <w:t xml:space="preserve">according to </w:t>
      </w:r>
      <w:proofErr w:type="spellStart"/>
      <w:r w:rsidR="00583063">
        <w:t>Hanway</w:t>
      </w:r>
      <w:proofErr w:type="spellEnd"/>
      <w:r w:rsidR="00583063">
        <w:t xml:space="preserve"> and </w:t>
      </w:r>
      <w:proofErr w:type="spellStart"/>
      <w:r w:rsidR="00583063">
        <w:t>Hambly</w:t>
      </w:r>
      <w:proofErr w:type="spellEnd"/>
      <w:r w:rsidR="00583063">
        <w:t xml:space="preserve"> (</w:t>
      </w:r>
      <w:r w:rsidR="00B9318E">
        <w:t>2023</w:t>
      </w:r>
      <w:r w:rsidR="006040D0">
        <w:t>)</w:t>
      </w:r>
      <w:r w:rsidR="00431C1C">
        <w:t xml:space="preserve"> </w:t>
      </w:r>
      <w:r w:rsidR="00F97DF6">
        <w:t>‘</w:t>
      </w:r>
      <w:r w:rsidR="00431C1C" w:rsidRPr="00431C1C">
        <w:t>Negatively experienced contact with the police by members of the public, including victims of crime, showed negative associations with public opinions and were found to be more influential than positive encounters.</w:t>
      </w:r>
      <w:r w:rsidR="00941BC0">
        <w:t>’</w:t>
      </w:r>
    </w:p>
    <w:p w14:paraId="0149AB21" w14:textId="77777777" w:rsidR="00AC3F22" w:rsidRDefault="00AC3F22" w:rsidP="00054D0A">
      <w:pPr>
        <w:rPr>
          <w:u w:val="single"/>
        </w:rPr>
      </w:pPr>
    </w:p>
    <w:p w14:paraId="76578485" w14:textId="7C4E3664" w:rsidR="00054D0A" w:rsidRDefault="00054D0A" w:rsidP="00054D0A">
      <w:pPr>
        <w:rPr>
          <w:u w:val="single"/>
        </w:rPr>
      </w:pPr>
      <w:r w:rsidRPr="00054D0A">
        <w:rPr>
          <w:u w:val="single"/>
        </w:rPr>
        <w:t>2.</w:t>
      </w:r>
      <w:r w:rsidR="0044488E">
        <w:rPr>
          <w:u w:val="single"/>
        </w:rPr>
        <w:t xml:space="preserve">3 </w:t>
      </w:r>
      <w:r w:rsidRPr="00054D0A">
        <w:rPr>
          <w:u w:val="single"/>
        </w:rPr>
        <w:t>To explore if the media influence public perception on Police use of force</w:t>
      </w:r>
      <w:r w:rsidR="00292A67">
        <w:rPr>
          <w:u w:val="single"/>
        </w:rPr>
        <w:t>.</w:t>
      </w:r>
    </w:p>
    <w:p w14:paraId="31F4E44B" w14:textId="47EDC3B0" w:rsidR="00CB07D9" w:rsidRDefault="00D0688A" w:rsidP="00054D0A">
      <w:r w:rsidRPr="00D0688A">
        <w:t>In the context of this research ‘media’ is deemed to be either</w:t>
      </w:r>
      <w:r w:rsidR="000C4FAE">
        <w:t xml:space="preserve"> journalistic reporting, users on social media such as Facebook, X (formerly Twitter), </w:t>
      </w:r>
      <w:r w:rsidR="00872499">
        <w:t xml:space="preserve">YouTube, </w:t>
      </w:r>
      <w:r w:rsidR="00D07CAF">
        <w:t>Instagram, Ti</w:t>
      </w:r>
      <w:r w:rsidR="00BA7032">
        <w:t>k</w:t>
      </w:r>
      <w:r w:rsidR="00D07CAF">
        <w:t xml:space="preserve"> Tok and television or film productions about crime</w:t>
      </w:r>
      <w:r w:rsidR="00A00A33">
        <w:t xml:space="preserve">, </w:t>
      </w:r>
      <w:proofErr w:type="gramStart"/>
      <w:r w:rsidR="00A00A33">
        <w:t>fiction</w:t>
      </w:r>
      <w:proofErr w:type="gramEnd"/>
      <w:r w:rsidR="00A00A33">
        <w:t xml:space="preserve"> or documentar</w:t>
      </w:r>
      <w:r w:rsidR="00F1039A">
        <w:t xml:space="preserve">ies. </w:t>
      </w:r>
      <w:r w:rsidR="009508B0">
        <w:t xml:space="preserve">The police rely on </w:t>
      </w:r>
      <w:r w:rsidR="008056BF">
        <w:t xml:space="preserve">the media to release information from them to the </w:t>
      </w:r>
      <w:proofErr w:type="gramStart"/>
      <w:r w:rsidR="008056BF">
        <w:t>general public</w:t>
      </w:r>
      <w:proofErr w:type="gramEnd"/>
      <w:r w:rsidR="00D351AD">
        <w:t xml:space="preserve"> and for help in crime detection and prevention. </w:t>
      </w:r>
      <w:r w:rsidR="00B16F64">
        <w:t>However,</w:t>
      </w:r>
      <w:r w:rsidR="00D351AD">
        <w:t xml:space="preserve"> the rise of </w:t>
      </w:r>
      <w:r w:rsidR="009D72C2">
        <w:t>the use of social media app</w:t>
      </w:r>
      <w:r w:rsidR="006E71FF">
        <w:t>lication</w:t>
      </w:r>
      <w:r w:rsidR="009D72C2">
        <w:t xml:space="preserve">s by the public to film events where the police </w:t>
      </w:r>
      <w:r w:rsidR="00A847FC">
        <w:t xml:space="preserve">can be seen to use force </w:t>
      </w:r>
      <w:r w:rsidR="00D22932">
        <w:t>has increased</w:t>
      </w:r>
      <w:r w:rsidR="00FC470C">
        <w:t xml:space="preserve">. </w:t>
      </w:r>
      <w:r w:rsidR="006E71FF">
        <w:t>Any event</w:t>
      </w:r>
      <w:r w:rsidR="00677CDD">
        <w:t xml:space="preserve"> can now be filmed and shared on many platforms</w:t>
      </w:r>
      <w:r w:rsidR="00552AF4">
        <w:t xml:space="preserve">, and as </w:t>
      </w:r>
      <w:r w:rsidR="009D01D3">
        <w:t>Schmidt and Taddi</w:t>
      </w:r>
      <w:r w:rsidR="00AB7B94">
        <w:t>c</w:t>
      </w:r>
      <w:r w:rsidR="009D01D3">
        <w:t>ken</w:t>
      </w:r>
      <w:r w:rsidR="00AB7B94">
        <w:t>are (2017)</w:t>
      </w:r>
      <w:r w:rsidR="009D01D3">
        <w:t xml:space="preserve"> </w:t>
      </w:r>
      <w:r w:rsidR="00AB7B94">
        <w:t xml:space="preserve">are quoted in </w:t>
      </w:r>
      <w:r w:rsidR="00552AF4" w:rsidRPr="00552AF4">
        <w:t>Czudnochowski</w:t>
      </w:r>
      <w:r w:rsidR="00AB7B94" w:rsidRPr="00AB7B94">
        <w:t xml:space="preserve"> </w:t>
      </w:r>
      <w:r w:rsidR="00643A51">
        <w:t>(2023)</w:t>
      </w:r>
      <w:r w:rsidR="00B16F64">
        <w:t>,</w:t>
      </w:r>
      <w:r w:rsidR="00643A51">
        <w:t xml:space="preserve"> Web 2.0 has enabled interaction</w:t>
      </w:r>
      <w:r w:rsidR="00A40EA8">
        <w:t xml:space="preserve"> and affects information</w:t>
      </w:r>
      <w:r w:rsidR="00D3032D">
        <w:t xml:space="preserve"> behaviour and </w:t>
      </w:r>
      <w:r w:rsidR="00A71964">
        <w:t>social participation.</w:t>
      </w:r>
      <w:r w:rsidR="0016583D">
        <w:t xml:space="preserve"> </w:t>
      </w:r>
    </w:p>
    <w:p w14:paraId="0861C401" w14:textId="1D821FF1" w:rsidR="00DD1BC1" w:rsidRPr="005477B2" w:rsidRDefault="00473EEA" w:rsidP="00054D0A">
      <w:r>
        <w:t xml:space="preserve">Since social media was introduced in 1996, </w:t>
      </w:r>
      <w:r w:rsidR="008F4DE5">
        <w:t xml:space="preserve">the usage of it has increased significantly with it now being used by more than </w:t>
      </w:r>
      <w:r w:rsidR="00145573">
        <w:t>half of the 8.06 billion people across the world</w:t>
      </w:r>
      <w:r w:rsidR="00C40785">
        <w:t>, with</w:t>
      </w:r>
      <w:r w:rsidR="009E6361">
        <w:t xml:space="preserve"> people spending an average of </w:t>
      </w:r>
      <w:r w:rsidR="00525DE2">
        <w:t xml:space="preserve">two hours and twenty four minutes on it per day. Facebook and </w:t>
      </w:r>
      <w:r w:rsidR="00B16F64">
        <w:t>YouTube</w:t>
      </w:r>
      <w:r w:rsidR="00525DE2">
        <w:t xml:space="preserve"> are said to be </w:t>
      </w:r>
      <w:r w:rsidR="00525DE2" w:rsidRPr="005A07A3">
        <w:t xml:space="preserve">the most used platforms </w:t>
      </w:r>
      <w:r w:rsidR="009D6A66" w:rsidRPr="005A07A3">
        <w:t xml:space="preserve">with </w:t>
      </w:r>
      <w:r w:rsidR="00FC3C29" w:rsidRPr="005A07A3">
        <w:t>3.03 billion monthly active users</w:t>
      </w:r>
      <w:r w:rsidR="00215FD3">
        <w:t xml:space="preserve"> </w:t>
      </w:r>
      <w:r w:rsidR="00A0762A" w:rsidRPr="005A07A3">
        <w:t>(Dean, 2024)</w:t>
      </w:r>
      <w:r w:rsidR="00215FD3">
        <w:t>.</w:t>
      </w:r>
      <w:r w:rsidR="00A0762A" w:rsidRPr="005A07A3">
        <w:t xml:space="preserve"> </w:t>
      </w:r>
      <w:r w:rsidR="005477B2" w:rsidRPr="005A07A3">
        <w:t xml:space="preserve">According to </w:t>
      </w:r>
      <w:proofErr w:type="spellStart"/>
      <w:r w:rsidR="00374DE5" w:rsidRPr="005A07A3">
        <w:t>Otachi</w:t>
      </w:r>
      <w:proofErr w:type="spellEnd"/>
      <w:r w:rsidR="00A144F2">
        <w:t xml:space="preserve"> </w:t>
      </w:r>
      <w:proofErr w:type="gramStart"/>
      <w:r w:rsidR="00A144F2">
        <w:t>(</w:t>
      </w:r>
      <w:r w:rsidR="00374DE5" w:rsidRPr="005A07A3">
        <w:t xml:space="preserve"> 2023</w:t>
      </w:r>
      <w:proofErr w:type="gramEnd"/>
      <w:r w:rsidR="00A144F2">
        <w:t>),</w:t>
      </w:r>
      <w:r w:rsidR="00374DE5" w:rsidRPr="005A07A3">
        <w:t xml:space="preserve"> </w:t>
      </w:r>
      <w:r w:rsidR="00215FD3">
        <w:t>YouTube</w:t>
      </w:r>
      <w:r w:rsidR="008A4BA7">
        <w:t xml:space="preserve"> is the biggest platform for sharing videos, creating content and best for those </w:t>
      </w:r>
      <w:r w:rsidR="00145FE1">
        <w:t xml:space="preserve">‘creators who want a massive reach’. </w:t>
      </w:r>
      <w:r w:rsidR="006A40CD">
        <w:t xml:space="preserve">With social media algorithms now in place, </w:t>
      </w:r>
      <w:r w:rsidR="00E74FEC">
        <w:t xml:space="preserve">it can influence what a person watches </w:t>
      </w:r>
      <w:r w:rsidR="00AD4A9B">
        <w:t xml:space="preserve">based on previous interactions and </w:t>
      </w:r>
      <w:r w:rsidR="00635E89">
        <w:t xml:space="preserve">matches content to users </w:t>
      </w:r>
      <w:r w:rsidR="002A5182">
        <w:t>with similar preferences</w:t>
      </w:r>
      <w:r w:rsidR="00C40785">
        <w:t xml:space="preserve"> </w:t>
      </w:r>
      <w:r w:rsidR="002A5182">
        <w:t>(</w:t>
      </w:r>
      <w:proofErr w:type="spellStart"/>
      <w:r w:rsidR="002A5182">
        <w:t>Adisa</w:t>
      </w:r>
      <w:proofErr w:type="spellEnd"/>
      <w:r w:rsidR="002A5182">
        <w:t xml:space="preserve">, 2023) </w:t>
      </w:r>
    </w:p>
    <w:p w14:paraId="73AE92CC" w14:textId="34A37788" w:rsidR="007D6F0A" w:rsidRDefault="00EF7767" w:rsidP="00054D0A">
      <w:r>
        <w:lastRenderedPageBreak/>
        <w:t xml:space="preserve">Miethe, Venger and Lieberman </w:t>
      </w:r>
      <w:r w:rsidR="00652044">
        <w:t xml:space="preserve">(2019) discuss that </w:t>
      </w:r>
      <w:r w:rsidR="00960047">
        <w:t xml:space="preserve">whilst </w:t>
      </w:r>
      <w:r w:rsidR="006D5319">
        <w:t xml:space="preserve">police incidents are filmed and widely shown, public perception </w:t>
      </w:r>
      <w:r w:rsidR="005E0DA2">
        <w:t xml:space="preserve">around the use of force </w:t>
      </w:r>
      <w:r w:rsidR="0013428A">
        <w:t xml:space="preserve">can vary </w:t>
      </w:r>
      <w:r w:rsidR="00F12769">
        <w:t>depending on either</w:t>
      </w:r>
      <w:r w:rsidR="000F75DF">
        <w:t xml:space="preserve">; </w:t>
      </w:r>
      <w:r w:rsidR="00F12769">
        <w:t xml:space="preserve">the credibility of the source, the truthfulness of the video and whether the </w:t>
      </w:r>
      <w:r w:rsidR="000F75DF">
        <w:t>officers’</w:t>
      </w:r>
      <w:r w:rsidR="00F12769">
        <w:t xml:space="preserve"> actions</w:t>
      </w:r>
      <w:r w:rsidR="000A50A6">
        <w:t xml:space="preserve"> are seen to be </w:t>
      </w:r>
      <w:r w:rsidR="00E3763F">
        <w:t xml:space="preserve">excessive and </w:t>
      </w:r>
      <w:r w:rsidR="000A50A6">
        <w:t>justifiable</w:t>
      </w:r>
      <w:r w:rsidR="00E3763F">
        <w:t xml:space="preserve">. </w:t>
      </w:r>
      <w:r w:rsidR="00C5490D">
        <w:t xml:space="preserve">Further to this, they state that over the past ten years, </w:t>
      </w:r>
      <w:r w:rsidR="00381B00">
        <w:t xml:space="preserve">there has been an increase </w:t>
      </w:r>
      <w:r w:rsidR="002D618A">
        <w:t xml:space="preserve">of various media sources which show </w:t>
      </w:r>
      <w:r w:rsidR="00610972">
        <w:t xml:space="preserve">videos of police using force against members of the public and </w:t>
      </w:r>
      <w:r w:rsidR="006741DC">
        <w:t>suspects involved in criminality. T</w:t>
      </w:r>
      <w:r w:rsidR="004F67A3">
        <w:t xml:space="preserve">he distribution of this material has led to </w:t>
      </w:r>
      <w:r w:rsidR="00AE5566">
        <w:t xml:space="preserve">greater public scrutiny </w:t>
      </w:r>
      <w:r w:rsidR="0006695A">
        <w:t>around police procedures</w:t>
      </w:r>
      <w:r w:rsidR="00042409">
        <w:t xml:space="preserve"> and actions, </w:t>
      </w:r>
      <w:r w:rsidR="000B33C5">
        <w:t xml:space="preserve">with police forces adapting their policies </w:t>
      </w:r>
      <w:r w:rsidR="00B473C7">
        <w:t>on their use of force</w:t>
      </w:r>
      <w:r w:rsidR="00F11169">
        <w:t xml:space="preserve"> to determine</w:t>
      </w:r>
      <w:r w:rsidR="00791407">
        <w:t xml:space="preserve"> </w:t>
      </w:r>
      <w:proofErr w:type="gramStart"/>
      <w:r w:rsidR="009A054F">
        <w:t>whether</w:t>
      </w:r>
      <w:r w:rsidR="00A04255">
        <w:t xml:space="preserve"> or not</w:t>
      </w:r>
      <w:proofErr w:type="gramEnd"/>
      <w:r w:rsidR="00791407">
        <w:t xml:space="preserve"> it is justified</w:t>
      </w:r>
      <w:r w:rsidR="00A04255">
        <w:t>.</w:t>
      </w:r>
      <w:r w:rsidR="007D6F0A">
        <w:t xml:space="preserve"> </w:t>
      </w:r>
    </w:p>
    <w:p w14:paraId="0E1361B9" w14:textId="66D566AE" w:rsidR="00CB07D9" w:rsidRDefault="00595E8E" w:rsidP="00054D0A">
      <w:r>
        <w:t xml:space="preserve">Towne (2022) </w:t>
      </w:r>
      <w:r w:rsidR="00194FEB">
        <w:t xml:space="preserve">carried out a study </w:t>
      </w:r>
      <w:r w:rsidR="001459C0">
        <w:t xml:space="preserve">with college students </w:t>
      </w:r>
      <w:r w:rsidR="00AF17DE">
        <w:t xml:space="preserve">by means of an interview </w:t>
      </w:r>
      <w:proofErr w:type="gramStart"/>
      <w:r w:rsidR="00AF17DE">
        <w:t>in order to</w:t>
      </w:r>
      <w:proofErr w:type="gramEnd"/>
      <w:r w:rsidR="00AF17DE">
        <w:t xml:space="preserve"> explore their </w:t>
      </w:r>
      <w:r w:rsidR="009111F0">
        <w:t>engagement on social media around the use of force</w:t>
      </w:r>
      <w:r w:rsidR="00AE4B96">
        <w:t xml:space="preserve"> within policing. </w:t>
      </w:r>
      <w:proofErr w:type="gramStart"/>
      <w:r w:rsidR="00236D0C">
        <w:t>The majority of</w:t>
      </w:r>
      <w:proofErr w:type="gramEnd"/>
      <w:r w:rsidR="00236D0C">
        <w:t xml:space="preserve"> the participants </w:t>
      </w:r>
      <w:r w:rsidR="00591812">
        <w:t xml:space="preserve">stated that social media assisted them in forming opinions on </w:t>
      </w:r>
      <w:r w:rsidR="000E6944">
        <w:t>the Police</w:t>
      </w:r>
      <w:r w:rsidR="00E54E7B">
        <w:t xml:space="preserve"> and their use of force</w:t>
      </w:r>
      <w:r w:rsidR="000E6944">
        <w:t>, however</w:t>
      </w:r>
      <w:r w:rsidR="00C804AD">
        <w:t xml:space="preserve">, not all of these would be willing to share it </w:t>
      </w:r>
      <w:r w:rsidR="00A5703D">
        <w:t xml:space="preserve">on their own platform. Within the </w:t>
      </w:r>
      <w:r w:rsidR="00BF1EEE">
        <w:t xml:space="preserve">study, </w:t>
      </w:r>
      <w:r w:rsidR="004D34FF">
        <w:t xml:space="preserve">a staggering 85% were familiar with </w:t>
      </w:r>
      <w:r w:rsidR="009D7259">
        <w:t>the use of force through social media,</w:t>
      </w:r>
      <w:r w:rsidR="005A3C34">
        <w:t xml:space="preserve"> including Facebook and Twitter,</w:t>
      </w:r>
      <w:r w:rsidR="009D7259">
        <w:t xml:space="preserve"> while only 8% </w:t>
      </w:r>
      <w:r w:rsidR="00B0527F">
        <w:t xml:space="preserve">were aware of such incidents through television. </w:t>
      </w:r>
      <w:r w:rsidR="000A48C9">
        <w:t>Participants expressed that from watching such videos</w:t>
      </w:r>
      <w:r w:rsidR="00F5476B">
        <w:t xml:space="preserve"> </w:t>
      </w:r>
      <w:r w:rsidR="002C106C">
        <w:t xml:space="preserve">on the use of force, they </w:t>
      </w:r>
      <w:r w:rsidR="00950B90">
        <w:t>felt their support for the police had reduced</w:t>
      </w:r>
      <w:r w:rsidR="008B08E1">
        <w:t>, leaving</w:t>
      </w:r>
      <w:r w:rsidR="00950B90">
        <w:t xml:space="preserve"> them questioning</w:t>
      </w:r>
      <w:r w:rsidR="00660334">
        <w:t xml:space="preserve"> the ability for </w:t>
      </w:r>
      <w:r w:rsidR="002162CA">
        <w:t xml:space="preserve">Police </w:t>
      </w:r>
      <w:r w:rsidR="00660334">
        <w:t>to make decisions</w:t>
      </w:r>
      <w:r w:rsidR="002162CA">
        <w:t xml:space="preserve"> and to protect the public</w:t>
      </w:r>
      <w:r w:rsidR="000F6E39">
        <w:t xml:space="preserve">. This was said to </w:t>
      </w:r>
      <w:r w:rsidR="000A3A07">
        <w:t xml:space="preserve">raise </w:t>
      </w:r>
      <w:r w:rsidR="00120F93">
        <w:t xml:space="preserve">emotions of sadness, </w:t>
      </w:r>
      <w:proofErr w:type="gramStart"/>
      <w:r w:rsidR="00120F93">
        <w:t>anger</w:t>
      </w:r>
      <w:proofErr w:type="gramEnd"/>
      <w:r w:rsidR="00120F93">
        <w:t xml:space="preserve"> and frustration</w:t>
      </w:r>
      <w:r w:rsidR="002C31DD">
        <w:t xml:space="preserve">. </w:t>
      </w:r>
    </w:p>
    <w:p w14:paraId="7DF486E2" w14:textId="44B978C2" w:rsidR="008344FC" w:rsidRDefault="00244BD1" w:rsidP="008344FC">
      <w:r>
        <w:t>Don</w:t>
      </w:r>
      <w:r w:rsidR="00EB78B0">
        <w:t>o</w:t>
      </w:r>
      <w:r>
        <w:t xml:space="preserve">von and </w:t>
      </w:r>
      <w:r w:rsidR="00EB78B0">
        <w:t xml:space="preserve">Klahm (2015) </w:t>
      </w:r>
      <w:r w:rsidR="008F5BA2">
        <w:t xml:space="preserve">explore </w:t>
      </w:r>
      <w:r w:rsidR="00AB0270">
        <w:t xml:space="preserve">how the use of force is perceived </w:t>
      </w:r>
      <w:r w:rsidR="004A6C0D">
        <w:t xml:space="preserve">based on </w:t>
      </w:r>
      <w:r w:rsidR="008F5BA2">
        <w:t xml:space="preserve">entertainment </w:t>
      </w:r>
      <w:r w:rsidR="00FD3CE6">
        <w:t xml:space="preserve">media </w:t>
      </w:r>
      <w:r w:rsidR="004A6C0D">
        <w:t xml:space="preserve">and </w:t>
      </w:r>
      <w:r w:rsidR="0043777C">
        <w:t xml:space="preserve">the influence it can have on a person. </w:t>
      </w:r>
      <w:r w:rsidR="0022620E">
        <w:t>They s</w:t>
      </w:r>
      <w:r w:rsidR="0092593A">
        <w:t xml:space="preserve">tate that research suggests that </w:t>
      </w:r>
      <w:proofErr w:type="gramStart"/>
      <w:r w:rsidR="0077674E">
        <w:t>the majority of</w:t>
      </w:r>
      <w:proofErr w:type="gramEnd"/>
      <w:r w:rsidR="0077674E">
        <w:t xml:space="preserve"> individuals </w:t>
      </w:r>
      <w:r w:rsidR="00DE0AC9">
        <w:t xml:space="preserve">learn about use of force and the </w:t>
      </w:r>
      <w:r w:rsidR="0012221B">
        <w:t>criminal justice processes through media, rather than personal experience</w:t>
      </w:r>
      <w:r w:rsidR="005C5281">
        <w:t xml:space="preserve">. Based on what they see in the media, </w:t>
      </w:r>
      <w:r w:rsidR="005217DB">
        <w:t>it</w:t>
      </w:r>
      <w:r w:rsidR="005C5281">
        <w:t xml:space="preserve"> is more likely to impact their views and opinions </w:t>
      </w:r>
      <w:r w:rsidR="0012238A">
        <w:t>on crime than direct experience</w:t>
      </w:r>
      <w:r w:rsidR="00BC01F4">
        <w:t xml:space="preserve"> they may have had or not had</w:t>
      </w:r>
      <w:r w:rsidR="00053E9E">
        <w:t xml:space="preserve"> at all. </w:t>
      </w:r>
      <w:r w:rsidR="000D4D01">
        <w:t xml:space="preserve">They state that those who have more exposure to TV and the news, </w:t>
      </w:r>
      <w:r w:rsidR="00CA4206">
        <w:t xml:space="preserve">are more likely to believe </w:t>
      </w:r>
      <w:r w:rsidR="001968F4">
        <w:t xml:space="preserve">that </w:t>
      </w:r>
      <w:r w:rsidR="00CA4206">
        <w:t xml:space="preserve">Police misconduct takes place, than those who watch less. </w:t>
      </w:r>
      <w:r w:rsidR="005A44AC">
        <w:t>With viewers now watching less local news</w:t>
      </w:r>
      <w:r w:rsidR="00C049B5">
        <w:t>, it’s estimated that the</w:t>
      </w:r>
      <w:r w:rsidR="008F2729">
        <w:t>y spend twice as long</w:t>
      </w:r>
      <w:r w:rsidR="001B2617">
        <w:t xml:space="preserve"> watching entertainment media</w:t>
      </w:r>
      <w:r w:rsidR="0080625F">
        <w:t>, which</w:t>
      </w:r>
      <w:r w:rsidR="00170A0B">
        <w:t xml:space="preserve"> is predominantly </w:t>
      </w:r>
      <w:r w:rsidR="0080625F">
        <w:t xml:space="preserve">younger viewers. </w:t>
      </w:r>
      <w:r w:rsidR="005217DB">
        <w:t xml:space="preserve">This research coincides with </w:t>
      </w:r>
      <w:r w:rsidR="008344FC">
        <w:t>the study carried out by Towne</w:t>
      </w:r>
      <w:r w:rsidR="001A628D">
        <w:t xml:space="preserve"> </w:t>
      </w:r>
      <w:r w:rsidR="000862D3">
        <w:t xml:space="preserve">(2022) </w:t>
      </w:r>
      <w:r w:rsidR="001A628D">
        <w:t xml:space="preserve">and </w:t>
      </w:r>
      <w:r w:rsidR="008344FC">
        <w:t>it could be argued that the younger generation are more aware of the use of force due to the coverage on social media platforms and the time they spend on there.</w:t>
      </w:r>
    </w:p>
    <w:p w14:paraId="3DA1E509" w14:textId="77777777" w:rsidR="001D7871" w:rsidRDefault="001D7871" w:rsidP="00054D0A"/>
    <w:p w14:paraId="4CA879DA" w14:textId="07344E79" w:rsidR="00054D0A" w:rsidRPr="00054D0A" w:rsidRDefault="00054D0A" w:rsidP="00054D0A">
      <w:pPr>
        <w:rPr>
          <w:u w:val="single"/>
        </w:rPr>
      </w:pPr>
      <w:r w:rsidRPr="00054D0A">
        <w:rPr>
          <w:u w:val="single"/>
        </w:rPr>
        <w:t>2.</w:t>
      </w:r>
      <w:r w:rsidR="0044488E">
        <w:rPr>
          <w:u w:val="single"/>
        </w:rPr>
        <w:t>4</w:t>
      </w:r>
      <w:r w:rsidRPr="00054D0A">
        <w:rPr>
          <w:u w:val="single"/>
        </w:rPr>
        <w:t xml:space="preserve"> To explore </w:t>
      </w:r>
      <w:r w:rsidR="00FC6698">
        <w:rPr>
          <w:u w:val="single"/>
        </w:rPr>
        <w:t xml:space="preserve">how </w:t>
      </w:r>
      <w:r w:rsidRPr="00054D0A">
        <w:rPr>
          <w:u w:val="single"/>
        </w:rPr>
        <w:t>the Police force can improve the public perception of use of force.</w:t>
      </w:r>
    </w:p>
    <w:p w14:paraId="762088CC" w14:textId="46472097" w:rsidR="0004400A" w:rsidRDefault="000636FA" w:rsidP="00316181">
      <w:r>
        <w:t>Since 2017, force</w:t>
      </w:r>
      <w:r w:rsidR="00E5716D">
        <w:t xml:space="preserve">s throughout the United Kingdom were required to </w:t>
      </w:r>
      <w:r w:rsidR="0047587C">
        <w:t xml:space="preserve">record data on their use of force </w:t>
      </w:r>
      <w:proofErr w:type="gramStart"/>
      <w:r w:rsidR="0047587C">
        <w:t>in order to</w:t>
      </w:r>
      <w:proofErr w:type="gramEnd"/>
      <w:r w:rsidR="0047587C">
        <w:t xml:space="preserve"> </w:t>
      </w:r>
      <w:r w:rsidR="00CC07E1">
        <w:t xml:space="preserve">be transparent with the public. </w:t>
      </w:r>
      <w:r w:rsidR="00BE6468">
        <w:t xml:space="preserve">The Home Office requested that </w:t>
      </w:r>
      <w:r w:rsidR="003C4DFA">
        <w:t xml:space="preserve">within the data, it included the tactic used, reason for using force, injuries, </w:t>
      </w:r>
      <w:proofErr w:type="gramStart"/>
      <w:r w:rsidR="003C4DFA">
        <w:t>outcome</w:t>
      </w:r>
      <w:proofErr w:type="gramEnd"/>
      <w:r w:rsidR="00B81895">
        <w:t xml:space="preserve"> and personal characteristics. </w:t>
      </w:r>
      <w:r w:rsidR="007F1A70">
        <w:t xml:space="preserve">In the year ending 2023, </w:t>
      </w:r>
      <w:r w:rsidR="00FE64D9">
        <w:t xml:space="preserve">a total of 659,372 incidents </w:t>
      </w:r>
      <w:r w:rsidR="00DD1C80">
        <w:t>were</w:t>
      </w:r>
      <w:r w:rsidR="00FE64D9">
        <w:t xml:space="preserve"> reported </w:t>
      </w:r>
      <w:r w:rsidR="00DD1C80">
        <w:t xml:space="preserve">whereby force was used, </w:t>
      </w:r>
      <w:r w:rsidR="00FE64D9">
        <w:t xml:space="preserve">with 69% </w:t>
      </w:r>
      <w:r w:rsidR="003867B6">
        <w:t xml:space="preserve">of officers </w:t>
      </w:r>
      <w:r w:rsidR="001E0734">
        <w:t xml:space="preserve">saying this was </w:t>
      </w:r>
      <w:proofErr w:type="gramStart"/>
      <w:r w:rsidR="001E0734">
        <w:t>in order to</w:t>
      </w:r>
      <w:proofErr w:type="gramEnd"/>
      <w:r w:rsidR="001E0734">
        <w:t xml:space="preserve"> protect themselves. </w:t>
      </w:r>
      <w:r w:rsidR="004828C5">
        <w:t xml:space="preserve">Of these </w:t>
      </w:r>
      <w:r w:rsidR="00047E49">
        <w:t xml:space="preserve">total use of force incidents, 51% </w:t>
      </w:r>
      <w:r w:rsidR="001F4A61">
        <w:t>were people aged between 18 and 34</w:t>
      </w:r>
      <w:r w:rsidR="00BA4795">
        <w:t xml:space="preserve"> and </w:t>
      </w:r>
      <w:r w:rsidR="005461E9">
        <w:t xml:space="preserve">of the tactics used, 78% were restraint </w:t>
      </w:r>
      <w:r w:rsidR="00413E35">
        <w:t>tactics.</w:t>
      </w:r>
      <w:r w:rsidR="001F4A61">
        <w:t xml:space="preserve"> </w:t>
      </w:r>
      <w:r w:rsidR="006B4B21">
        <w:t>(</w:t>
      </w:r>
      <w:r w:rsidR="00770D4E">
        <w:t>Home Office</w:t>
      </w:r>
      <w:r w:rsidR="006B4B21">
        <w:t xml:space="preserve">, </w:t>
      </w:r>
      <w:r w:rsidR="00EC3230">
        <w:t xml:space="preserve">2023) </w:t>
      </w:r>
      <w:r w:rsidR="00C70F72">
        <w:t>Whilst the Home Office publish these findings</w:t>
      </w:r>
      <w:r w:rsidR="00E81D42">
        <w:t xml:space="preserve"> and </w:t>
      </w:r>
      <w:r w:rsidR="004E620B">
        <w:t xml:space="preserve">outline the main reasons that force has been used, it </w:t>
      </w:r>
      <w:r w:rsidR="00DF2007">
        <w:t xml:space="preserve">is still unclear </w:t>
      </w:r>
      <w:r w:rsidR="00F7124B">
        <w:t>as to why the</w:t>
      </w:r>
      <w:r w:rsidR="002E1880">
        <w:t xml:space="preserve"> Police</w:t>
      </w:r>
      <w:r w:rsidR="00F7124B">
        <w:t xml:space="preserve"> felt like they had to ‘protect’ themselves and the </w:t>
      </w:r>
      <w:r w:rsidR="00D9049A">
        <w:t>behaviour of the subject</w:t>
      </w:r>
      <w:r w:rsidR="00F7124B">
        <w:t xml:space="preserve">. Whilst it would </w:t>
      </w:r>
      <w:r w:rsidR="000A4C9F">
        <w:t xml:space="preserve">be </w:t>
      </w:r>
      <w:r w:rsidR="001D1F2F">
        <w:t xml:space="preserve">extremely difficult to publish and justify each </w:t>
      </w:r>
      <w:r w:rsidR="000A4C9F">
        <w:t>incident where force was used, it</w:t>
      </w:r>
      <w:r w:rsidR="001D08B6">
        <w:t xml:space="preserve"> does provide the public with </w:t>
      </w:r>
      <w:r w:rsidR="00151C41">
        <w:t xml:space="preserve">some sort of </w:t>
      </w:r>
      <w:r w:rsidR="009E784B">
        <w:t xml:space="preserve">clarification around the use of force. </w:t>
      </w:r>
    </w:p>
    <w:p w14:paraId="63202715" w14:textId="77777777" w:rsidR="00510254" w:rsidRDefault="00510254" w:rsidP="00316181"/>
    <w:p w14:paraId="2F5EE791" w14:textId="60F81F37" w:rsidR="007A36C0" w:rsidRDefault="00E6633B" w:rsidP="00316181">
      <w:proofErr w:type="spellStart"/>
      <w:r>
        <w:t>Mc</w:t>
      </w:r>
      <w:r w:rsidR="00D45B81">
        <w:t>Camman</w:t>
      </w:r>
      <w:proofErr w:type="spellEnd"/>
      <w:r w:rsidR="00D45B81">
        <w:t xml:space="preserve"> and Culhane (2017) </w:t>
      </w:r>
      <w:r w:rsidR="00D50FAF">
        <w:t xml:space="preserve">discuss how the use of body worn cameras (BWC) </w:t>
      </w:r>
      <w:r w:rsidR="00DC6C18">
        <w:t xml:space="preserve">can influence the </w:t>
      </w:r>
      <w:r w:rsidR="00186323">
        <w:t>public’s</w:t>
      </w:r>
      <w:r w:rsidR="00DC6C18">
        <w:t xml:space="preserve"> perception on the use of force. The</w:t>
      </w:r>
      <w:r w:rsidR="007D49A0">
        <w:t>y</w:t>
      </w:r>
      <w:r w:rsidR="00DC6C18">
        <w:t xml:space="preserve"> state that </w:t>
      </w:r>
      <w:r w:rsidR="00755E76">
        <w:t xml:space="preserve">whilst </w:t>
      </w:r>
      <w:r w:rsidR="007D49A0">
        <w:t xml:space="preserve">viewing </w:t>
      </w:r>
      <w:r w:rsidR="00755E76">
        <w:t xml:space="preserve">BWC </w:t>
      </w:r>
      <w:r w:rsidR="007D49A0">
        <w:t xml:space="preserve">footage is </w:t>
      </w:r>
      <w:r w:rsidR="00755E76">
        <w:t xml:space="preserve">prohibited in </w:t>
      </w:r>
      <w:r w:rsidR="00755E76">
        <w:lastRenderedPageBreak/>
        <w:t xml:space="preserve">most </w:t>
      </w:r>
      <w:r w:rsidR="00755E76" w:rsidRPr="009156A3">
        <w:t>states</w:t>
      </w:r>
      <w:r w:rsidR="009156A3" w:rsidRPr="009156A3">
        <w:t xml:space="preserve"> in the USA</w:t>
      </w:r>
      <w:r w:rsidR="00755E76">
        <w:t xml:space="preserve">, </w:t>
      </w:r>
      <w:r w:rsidR="00255F78">
        <w:t xml:space="preserve">the introduction of them could now mean that members of the public could view previous events </w:t>
      </w:r>
      <w:r w:rsidR="00D97109">
        <w:t xml:space="preserve">which were only known through the media etc. </w:t>
      </w:r>
      <w:r w:rsidR="00EA2D8B">
        <w:t xml:space="preserve">Allowing members of </w:t>
      </w:r>
      <w:r w:rsidR="00B233A5">
        <w:t xml:space="preserve">the </w:t>
      </w:r>
      <w:r w:rsidR="00EA2D8B">
        <w:t>public to watch the BWC</w:t>
      </w:r>
      <w:r w:rsidR="00904560">
        <w:t xml:space="preserve"> footage</w:t>
      </w:r>
      <w:r w:rsidR="00A56F8D">
        <w:t>,</w:t>
      </w:r>
      <w:r w:rsidR="00EA2D8B">
        <w:t xml:space="preserve"> means that they </w:t>
      </w:r>
      <w:proofErr w:type="gramStart"/>
      <w:r w:rsidR="00EA2D8B">
        <w:t>are able to</w:t>
      </w:r>
      <w:proofErr w:type="gramEnd"/>
      <w:r w:rsidR="00EA2D8B">
        <w:t xml:space="preserve"> see the </w:t>
      </w:r>
      <w:r w:rsidR="00DC2CF2">
        <w:t>officer’s</w:t>
      </w:r>
      <w:r w:rsidR="00EA2D8B">
        <w:t xml:space="preserve"> actions leading up to the event</w:t>
      </w:r>
      <w:r w:rsidR="00A56F8D">
        <w:t xml:space="preserve">, </w:t>
      </w:r>
      <w:r w:rsidR="001E06D2">
        <w:t xml:space="preserve">as well as </w:t>
      </w:r>
      <w:r w:rsidR="003671A3">
        <w:t>immediately</w:t>
      </w:r>
      <w:r w:rsidR="001E06D2">
        <w:t xml:space="preserve"> after. </w:t>
      </w:r>
      <w:r w:rsidR="00585227">
        <w:t xml:space="preserve">Their research found </w:t>
      </w:r>
      <w:r w:rsidR="00C6563F">
        <w:t xml:space="preserve">a significant impact </w:t>
      </w:r>
      <w:r w:rsidR="004C3C2E">
        <w:t>o</w:t>
      </w:r>
      <w:r w:rsidR="00C6563F">
        <w:t xml:space="preserve">n a </w:t>
      </w:r>
      <w:r w:rsidR="00DC2CF2">
        <w:t>person’s</w:t>
      </w:r>
      <w:r w:rsidR="004C3C2E">
        <w:t xml:space="preserve"> opinion from </w:t>
      </w:r>
      <w:r w:rsidR="00C6563F">
        <w:t xml:space="preserve">watching a video </w:t>
      </w:r>
      <w:r w:rsidR="004C3C2E">
        <w:t xml:space="preserve">in comparison to </w:t>
      </w:r>
      <w:r w:rsidR="002C7737">
        <w:t>reading or hearing about the same incident</w:t>
      </w:r>
      <w:r w:rsidR="00545E5F">
        <w:t xml:space="preserve"> where force was used. In addition to this, they suggest that </w:t>
      </w:r>
      <w:r w:rsidR="001D2211">
        <w:t>releasing the</w:t>
      </w:r>
      <w:r w:rsidR="00BF214C">
        <w:t xml:space="preserve"> BWC</w:t>
      </w:r>
      <w:r w:rsidR="001D2211">
        <w:t xml:space="preserve"> footage may impact public perception </w:t>
      </w:r>
      <w:r w:rsidR="00BF214C">
        <w:t xml:space="preserve">on the behaviour of Police officers </w:t>
      </w:r>
      <w:r w:rsidR="00E116E0">
        <w:t xml:space="preserve">and how it could be detrimental. </w:t>
      </w:r>
    </w:p>
    <w:p w14:paraId="28208392" w14:textId="77777777" w:rsidR="00DB66EB" w:rsidRDefault="00DB66EB" w:rsidP="00316181"/>
    <w:p w14:paraId="1CB3B3DF" w14:textId="1EAD1493" w:rsidR="00C27B8B" w:rsidRDefault="00016253" w:rsidP="00316181">
      <w:r>
        <w:t xml:space="preserve">According to the NPCC (2023), </w:t>
      </w:r>
      <w:r w:rsidR="0010550A">
        <w:t xml:space="preserve">following incidents that have happened worldwide, it has led to a decline in the </w:t>
      </w:r>
      <w:r w:rsidR="00BA28F0">
        <w:t>public’s</w:t>
      </w:r>
      <w:r w:rsidR="0010550A">
        <w:t xml:space="preserve"> confidence </w:t>
      </w:r>
      <w:r w:rsidR="00D70C62">
        <w:t xml:space="preserve">and trust in police whereby </w:t>
      </w:r>
      <w:r w:rsidR="000B0484">
        <w:t>footage from the public has been released to the media.</w:t>
      </w:r>
      <w:r w:rsidR="00DD115D">
        <w:t xml:space="preserve"> They state that </w:t>
      </w:r>
      <w:proofErr w:type="spellStart"/>
      <w:r w:rsidR="00DD115D">
        <w:t>bodyworn</w:t>
      </w:r>
      <w:proofErr w:type="spellEnd"/>
      <w:r w:rsidR="00DD115D">
        <w:t xml:space="preserve"> video (BWV) footage</w:t>
      </w:r>
      <w:r w:rsidR="0065271D">
        <w:t xml:space="preserve"> </w:t>
      </w:r>
      <w:r w:rsidR="0093599F">
        <w:t xml:space="preserve">allows the public to view the incident itself and </w:t>
      </w:r>
      <w:r w:rsidR="002671EA">
        <w:t>shows</w:t>
      </w:r>
      <w:r w:rsidR="0093599F">
        <w:t xml:space="preserve"> a </w:t>
      </w:r>
      <w:r w:rsidR="002671EA">
        <w:t>‘true and accurate account of events’, the reasoning behind their decision making</w:t>
      </w:r>
      <w:r w:rsidR="00FC502A">
        <w:t xml:space="preserve"> and the correct information of what </w:t>
      </w:r>
      <w:proofErr w:type="gramStart"/>
      <w:r w:rsidR="00FC502A">
        <w:t>actually happened</w:t>
      </w:r>
      <w:proofErr w:type="gramEnd"/>
      <w:r w:rsidR="00AE170E">
        <w:t xml:space="preserve"> during that incident</w:t>
      </w:r>
      <w:r w:rsidR="003315AC">
        <w:t xml:space="preserve"> and leading up to it</w:t>
      </w:r>
      <w:r w:rsidR="00AE170E">
        <w:t xml:space="preserve">. </w:t>
      </w:r>
      <w:r w:rsidR="00E61E27">
        <w:t xml:space="preserve">Despite there being </w:t>
      </w:r>
      <w:proofErr w:type="gramStart"/>
      <w:r w:rsidR="00E61E27">
        <w:t>a number of</w:t>
      </w:r>
      <w:proofErr w:type="gramEnd"/>
      <w:r w:rsidR="00E61E27">
        <w:t xml:space="preserve"> </w:t>
      </w:r>
      <w:r w:rsidR="00B555F7">
        <w:t>considerations before doing so, t</w:t>
      </w:r>
      <w:r w:rsidR="003E559B">
        <w:t xml:space="preserve">he NPCC </w:t>
      </w:r>
      <w:r w:rsidR="001A6A6E">
        <w:t xml:space="preserve">encourages forces to identify incidents </w:t>
      </w:r>
      <w:r w:rsidR="006D5B97">
        <w:t>that can be shared publicly</w:t>
      </w:r>
      <w:r w:rsidR="00CF7BBC">
        <w:t xml:space="preserve">, meaning better transparency and increased confidence in the legitimacy of their conduct. </w:t>
      </w:r>
      <w:r w:rsidR="00F658A7">
        <w:t>Although</w:t>
      </w:r>
      <w:r w:rsidR="00FB59E3">
        <w:t xml:space="preserve"> publicising BWV </w:t>
      </w:r>
      <w:r w:rsidR="000B777D">
        <w:t xml:space="preserve">footage </w:t>
      </w:r>
      <w:r w:rsidR="000E6D42">
        <w:t xml:space="preserve">can have a positive impact on the </w:t>
      </w:r>
      <w:r w:rsidR="00EF1C8E">
        <w:t>public’s</w:t>
      </w:r>
      <w:r w:rsidR="000E6D42">
        <w:t xml:space="preserve"> perception</w:t>
      </w:r>
      <w:r w:rsidR="00C8788A">
        <w:t xml:space="preserve"> around </w:t>
      </w:r>
      <w:r w:rsidR="000B777D">
        <w:t xml:space="preserve">the </w:t>
      </w:r>
      <w:r w:rsidR="00350E93">
        <w:t xml:space="preserve">use of force, there are </w:t>
      </w:r>
      <w:proofErr w:type="gramStart"/>
      <w:r w:rsidR="00350E93">
        <w:t>a number of</w:t>
      </w:r>
      <w:proofErr w:type="gramEnd"/>
      <w:r w:rsidR="00350E93">
        <w:t xml:space="preserve"> reasons why this would not be possible. Within the article around BWV, the NPCC </w:t>
      </w:r>
      <w:r w:rsidR="00341205">
        <w:t xml:space="preserve">discuss how </w:t>
      </w:r>
      <w:r w:rsidR="00160D04">
        <w:t>publicising it</w:t>
      </w:r>
      <w:r w:rsidR="00120E55">
        <w:t xml:space="preserve"> must be for a Policing p</w:t>
      </w:r>
      <w:r w:rsidR="00D16C01">
        <w:t xml:space="preserve">urpose and the Human Rights </w:t>
      </w:r>
      <w:r w:rsidR="007E7F24">
        <w:t xml:space="preserve">and Data Protection Act must be adhered to. </w:t>
      </w:r>
      <w:r w:rsidR="00160D04">
        <w:t xml:space="preserve"> </w:t>
      </w:r>
    </w:p>
    <w:p w14:paraId="3B3575AB" w14:textId="77777777" w:rsidR="007471BF" w:rsidRDefault="007471BF" w:rsidP="00316181"/>
    <w:p w14:paraId="6C422F22" w14:textId="3C4A6911" w:rsidR="007471BF" w:rsidRDefault="007471BF" w:rsidP="00316181">
      <w:r>
        <w:t xml:space="preserve">Social media could be used in a positive way </w:t>
      </w:r>
      <w:r w:rsidR="00F32A25">
        <w:t>by the police</w:t>
      </w:r>
      <w:r w:rsidR="00E41ED6">
        <w:t xml:space="preserve"> to not just request help in finding missing persons, </w:t>
      </w:r>
      <w:r w:rsidR="00617CE8">
        <w:t>absconding criminals etc</w:t>
      </w:r>
      <w:r w:rsidR="005E38D1">
        <w:t>.</w:t>
      </w:r>
      <w:r w:rsidR="00617CE8">
        <w:t xml:space="preserve">, but to create </w:t>
      </w:r>
      <w:r w:rsidR="005E38D1">
        <w:t xml:space="preserve">more human relationships between the police and the </w:t>
      </w:r>
      <w:proofErr w:type="gramStart"/>
      <w:r w:rsidR="005E38D1">
        <w:t>general public</w:t>
      </w:r>
      <w:proofErr w:type="gramEnd"/>
      <w:r w:rsidR="00EA1EE6">
        <w:t xml:space="preserve"> and</w:t>
      </w:r>
      <w:r w:rsidR="005E38D1">
        <w:t xml:space="preserve"> for the police to be seen </w:t>
      </w:r>
      <w:r w:rsidR="004F209E">
        <w:t>as individuals not</w:t>
      </w:r>
      <w:r w:rsidR="00CB0584">
        <w:t xml:space="preserve"> just part of </w:t>
      </w:r>
      <w:r w:rsidR="007C05C9">
        <w:t>an</w:t>
      </w:r>
      <w:r w:rsidR="00CB0584">
        <w:t xml:space="preserve"> organisation. </w:t>
      </w:r>
      <w:r w:rsidR="00A31168">
        <w:t>Manzoor (</w:t>
      </w:r>
      <w:r w:rsidR="00AF2319">
        <w:t>2019)</w:t>
      </w:r>
      <w:r w:rsidR="00D4513E">
        <w:t xml:space="preserve"> believes that at present an informal and impersonal tone is used in most communications.</w:t>
      </w:r>
      <w:r w:rsidR="00CC78AB" w:rsidRPr="00CC78AB">
        <w:t xml:space="preserve"> </w:t>
      </w:r>
      <w:r w:rsidR="00CC78AB">
        <w:t>‘</w:t>
      </w:r>
      <w:r w:rsidR="00CC78AB" w:rsidRPr="00CC78AB">
        <w:t>The way of delivering message</w:t>
      </w:r>
      <w:r w:rsidR="00CC78AB">
        <w:t>s</w:t>
      </w:r>
      <w:r w:rsidR="00CC78AB" w:rsidRPr="00CC78AB">
        <w:t xml:space="preserve"> often has more impact on the audience than the actual words used</w:t>
      </w:r>
      <w:r w:rsidR="00F420E4">
        <w:t>…</w:t>
      </w:r>
      <w:r w:rsidR="00D4513E">
        <w:t xml:space="preserve"> </w:t>
      </w:r>
      <w:r w:rsidR="00F420E4" w:rsidRPr="00F420E4">
        <w:t>online social interactions are a chance for police departments to show their human side</w:t>
      </w:r>
      <w:r w:rsidR="00F420E4">
        <w:t>’.</w:t>
      </w:r>
      <w:r w:rsidR="007C05C9">
        <w:t xml:space="preserve"> In this way</w:t>
      </w:r>
      <w:r w:rsidR="001B4C35">
        <w:t xml:space="preserve"> better relationships</w:t>
      </w:r>
      <w:r w:rsidR="00D50028">
        <w:t xml:space="preserve"> and understanding of the role of police officers can be promoted through media channels. </w:t>
      </w:r>
      <w:r w:rsidR="000810C3">
        <w:t>This may encourage more community participation</w:t>
      </w:r>
      <w:r w:rsidR="00420604">
        <w:t>,</w:t>
      </w:r>
      <w:r w:rsidR="00431137">
        <w:t xml:space="preserve"> improve the publics</w:t>
      </w:r>
      <w:r w:rsidR="00EA1EE6">
        <w:t>’</w:t>
      </w:r>
      <w:r w:rsidR="00431137">
        <w:t xml:space="preserve"> perception of police work and the difficult</w:t>
      </w:r>
      <w:r w:rsidR="00420604">
        <w:t xml:space="preserve">ies every officer </w:t>
      </w:r>
      <w:proofErr w:type="gramStart"/>
      <w:r w:rsidR="00420604">
        <w:t>faces</w:t>
      </w:r>
      <w:proofErr w:type="gramEnd"/>
      <w:r w:rsidR="00420604">
        <w:t xml:space="preserve"> in their daily </w:t>
      </w:r>
      <w:r w:rsidR="00EA2A47">
        <w:t>work.</w:t>
      </w:r>
      <w:r w:rsidR="00721C87">
        <w:t xml:space="preserve"> </w:t>
      </w:r>
    </w:p>
    <w:p w14:paraId="51488F26" w14:textId="77777777" w:rsidR="0083329D" w:rsidRDefault="0083329D" w:rsidP="00316181"/>
    <w:p w14:paraId="3163B766" w14:textId="551EF738" w:rsidR="007A36C0" w:rsidRDefault="007A36C0" w:rsidP="00316181"/>
    <w:p w14:paraId="0B63FF36" w14:textId="77777777" w:rsidR="007A36C0" w:rsidRDefault="007A36C0" w:rsidP="00316181"/>
    <w:p w14:paraId="38736267" w14:textId="77777777" w:rsidR="009E784B" w:rsidRDefault="009E784B" w:rsidP="00316181"/>
    <w:p w14:paraId="485B9EAE" w14:textId="77777777" w:rsidR="009E784B" w:rsidRDefault="009E784B" w:rsidP="00316181"/>
    <w:p w14:paraId="140EA099" w14:textId="77777777" w:rsidR="00151C41" w:rsidRDefault="00151C41" w:rsidP="00316181"/>
    <w:p w14:paraId="29F3CA32" w14:textId="77777777" w:rsidR="0004400A" w:rsidRDefault="0004400A" w:rsidP="00316181"/>
    <w:p w14:paraId="166EC82C" w14:textId="77777777" w:rsidR="0004400A" w:rsidRDefault="0004400A" w:rsidP="00316181"/>
    <w:p w14:paraId="6CFFA65F" w14:textId="77777777" w:rsidR="0004400A" w:rsidRDefault="0004400A" w:rsidP="00316181"/>
    <w:p w14:paraId="4FE15A56" w14:textId="77777777" w:rsidR="0004400A" w:rsidRDefault="0004400A" w:rsidP="00316181"/>
    <w:p w14:paraId="4EF257C8" w14:textId="77777777" w:rsidR="00400493" w:rsidRDefault="00400493" w:rsidP="00316181"/>
    <w:sdt>
      <w:sdtPr>
        <w:rPr>
          <w:rFonts w:asciiTheme="minorHAnsi" w:eastAsiaTheme="minorHAnsi" w:hAnsiTheme="minorHAnsi" w:cstheme="minorBidi"/>
          <w:color w:val="auto"/>
          <w:kern w:val="2"/>
          <w:sz w:val="22"/>
          <w:szCs w:val="22"/>
          <w:lang w:val="en-GB"/>
          <w14:ligatures w14:val="standardContextual"/>
        </w:rPr>
        <w:id w:val="551732399"/>
        <w:docPartObj>
          <w:docPartGallery w:val="Bibliographies"/>
          <w:docPartUnique/>
        </w:docPartObj>
      </w:sdtPr>
      <w:sdtContent>
        <w:p w14:paraId="4D7A87BA" w14:textId="0149FD54" w:rsidR="000D467B" w:rsidRDefault="000D467B">
          <w:pPr>
            <w:pStyle w:val="Heading1"/>
          </w:pPr>
          <w:r>
            <w:t>Bibliography</w:t>
          </w:r>
        </w:p>
        <w:p w14:paraId="495BFA8F" w14:textId="77777777" w:rsidR="003127A5" w:rsidRPr="003127A5" w:rsidRDefault="003127A5" w:rsidP="003127A5">
          <w:pPr>
            <w:rPr>
              <w:lang w:val="en-US"/>
            </w:rPr>
          </w:pPr>
        </w:p>
        <w:p w14:paraId="294915C9" w14:textId="5A540AA8" w:rsidR="002A5182" w:rsidRDefault="002A5182" w:rsidP="003127A5">
          <w:pPr>
            <w:spacing w:after="0"/>
            <w:rPr>
              <w:i/>
              <w:iCs/>
              <w:lang w:val="en-US"/>
            </w:rPr>
          </w:pPr>
          <w:proofErr w:type="spellStart"/>
          <w:r>
            <w:rPr>
              <w:lang w:val="en-US"/>
            </w:rPr>
            <w:t>Adisa</w:t>
          </w:r>
          <w:proofErr w:type="spellEnd"/>
          <w:r w:rsidR="000A3C10">
            <w:rPr>
              <w:lang w:val="en-US"/>
            </w:rPr>
            <w:t xml:space="preserve">, D (2023) </w:t>
          </w:r>
          <w:r w:rsidR="000A3C10">
            <w:rPr>
              <w:i/>
              <w:iCs/>
              <w:lang w:val="en-US"/>
            </w:rPr>
            <w:t xml:space="preserve">Everything you need to know about </w:t>
          </w:r>
          <w:proofErr w:type="gramStart"/>
          <w:r w:rsidR="000A3C10">
            <w:rPr>
              <w:i/>
              <w:iCs/>
              <w:lang w:val="en-US"/>
            </w:rPr>
            <w:t>Social</w:t>
          </w:r>
          <w:proofErr w:type="gramEnd"/>
          <w:r w:rsidR="000A3C10">
            <w:rPr>
              <w:i/>
              <w:iCs/>
              <w:lang w:val="en-US"/>
            </w:rPr>
            <w:t xml:space="preserve"> media algorithms</w:t>
          </w:r>
        </w:p>
        <w:p w14:paraId="0CB2E87E" w14:textId="713A58DE" w:rsidR="000A3C10" w:rsidRDefault="00701D26" w:rsidP="003127A5">
          <w:pPr>
            <w:spacing w:after="0"/>
            <w:rPr>
              <w:lang w:val="en-US"/>
            </w:rPr>
          </w:pPr>
          <w:hyperlink r:id="rId6" w:history="1">
            <w:r w:rsidRPr="007612DD">
              <w:rPr>
                <w:rStyle w:val="Hyperlink"/>
                <w:lang w:val="en-US"/>
              </w:rPr>
              <w:t>https://sproutsocial.com/insights/social-media-algorithms/</w:t>
            </w:r>
          </w:hyperlink>
        </w:p>
        <w:p w14:paraId="1FE103EA" w14:textId="06C09DB0" w:rsidR="00701D26" w:rsidRPr="00701D26" w:rsidRDefault="00701D26" w:rsidP="003127A5">
          <w:pPr>
            <w:spacing w:after="0"/>
            <w:rPr>
              <w:lang w:val="en-US"/>
            </w:rPr>
          </w:pPr>
          <w:r>
            <w:rPr>
              <w:lang w:val="en-US"/>
            </w:rPr>
            <w:t>Accessed 29</w:t>
          </w:r>
          <w:r w:rsidRPr="00701D26">
            <w:rPr>
              <w:vertAlign w:val="superscript"/>
              <w:lang w:val="en-US"/>
            </w:rPr>
            <w:t>th</w:t>
          </w:r>
          <w:r>
            <w:rPr>
              <w:lang w:val="en-US"/>
            </w:rPr>
            <w:t xml:space="preserve"> July 2024</w:t>
          </w:r>
        </w:p>
        <w:p w14:paraId="62D011DD" w14:textId="77777777" w:rsidR="002A5182" w:rsidRDefault="002A5182" w:rsidP="003127A5">
          <w:pPr>
            <w:spacing w:after="0"/>
            <w:rPr>
              <w:lang w:val="en-US"/>
            </w:rPr>
          </w:pPr>
        </w:p>
        <w:p w14:paraId="7F0E2D2F" w14:textId="73D58EB1" w:rsidR="003127A5" w:rsidRDefault="00CB3EB4" w:rsidP="003127A5">
          <w:pPr>
            <w:spacing w:after="0"/>
            <w:rPr>
              <w:lang w:val="en-US"/>
            </w:rPr>
          </w:pPr>
          <w:r>
            <w:rPr>
              <w:lang w:val="en-US"/>
            </w:rPr>
            <w:t>Anwar, S (</w:t>
          </w:r>
          <w:r w:rsidR="00B560A9">
            <w:rPr>
              <w:lang w:val="en-US"/>
            </w:rPr>
            <w:t xml:space="preserve">2022) </w:t>
          </w:r>
          <w:r w:rsidR="00B560A9" w:rsidRPr="00B560A9">
            <w:rPr>
              <w:lang w:val="en-US"/>
            </w:rPr>
            <w:t>What is seen as excessive force?</w:t>
          </w:r>
          <w:r w:rsidR="00B560A9">
            <w:rPr>
              <w:lang w:val="en-US"/>
            </w:rPr>
            <w:t xml:space="preserve"> </w:t>
          </w:r>
          <w:hyperlink r:id="rId7" w:history="1">
            <w:r w:rsidR="00B560A9" w:rsidRPr="004B6214">
              <w:rPr>
                <w:rStyle w:val="Hyperlink"/>
                <w:lang w:val="en-US"/>
              </w:rPr>
              <w:t>https://www.saunders.co.uk/news/what-is-seen-as-excessive-force/</w:t>
            </w:r>
          </w:hyperlink>
          <w:r w:rsidR="00B560A9">
            <w:rPr>
              <w:lang w:val="en-US"/>
            </w:rPr>
            <w:t xml:space="preserve">  </w:t>
          </w:r>
        </w:p>
        <w:p w14:paraId="1403C7EE" w14:textId="28F94D10" w:rsidR="00737C69" w:rsidRDefault="00B560A9" w:rsidP="003127A5">
          <w:pPr>
            <w:spacing w:after="0"/>
            <w:rPr>
              <w:lang w:val="en-US"/>
            </w:rPr>
          </w:pPr>
          <w:r>
            <w:rPr>
              <w:lang w:val="en-US"/>
            </w:rPr>
            <w:t>Accessed 9</w:t>
          </w:r>
          <w:r w:rsidRPr="00B560A9">
            <w:rPr>
              <w:vertAlign w:val="superscript"/>
              <w:lang w:val="en-US"/>
            </w:rPr>
            <w:t>th</w:t>
          </w:r>
          <w:r>
            <w:rPr>
              <w:lang w:val="en-US"/>
            </w:rPr>
            <w:t xml:space="preserve"> July 2024</w:t>
          </w:r>
        </w:p>
        <w:p w14:paraId="25AED720" w14:textId="77777777" w:rsidR="00737C69" w:rsidRPr="00737C69" w:rsidRDefault="00737C69" w:rsidP="00737C69">
          <w:pPr>
            <w:rPr>
              <w:lang w:val="en-US"/>
            </w:rPr>
          </w:pPr>
        </w:p>
        <w:p w14:paraId="42908584" w14:textId="040B0ED5" w:rsidR="00D34D22" w:rsidRDefault="00D34D22" w:rsidP="00892E9A">
          <w:pPr>
            <w:spacing w:after="0"/>
            <w:rPr>
              <w:rStyle w:val="Hyperlink"/>
              <w:lang w:val="en-US"/>
            </w:rPr>
          </w:pPr>
          <w:r w:rsidRPr="00D34D22">
            <w:rPr>
              <w:lang w:val="en-US"/>
            </w:rPr>
            <w:t xml:space="preserve">Bennell, C., Alpert, G., Andersen, J.P., </w:t>
          </w:r>
          <w:proofErr w:type="spellStart"/>
          <w:r w:rsidRPr="00D34D22">
            <w:rPr>
              <w:lang w:val="en-US"/>
            </w:rPr>
            <w:t>Arpaia</w:t>
          </w:r>
          <w:proofErr w:type="spellEnd"/>
          <w:r w:rsidRPr="00D34D22">
            <w:rPr>
              <w:lang w:val="en-US"/>
            </w:rPr>
            <w:t xml:space="preserve">, J., </w:t>
          </w:r>
          <w:proofErr w:type="spellStart"/>
          <w:r w:rsidRPr="00D34D22">
            <w:rPr>
              <w:lang w:val="en-US"/>
            </w:rPr>
            <w:t>Huhta</w:t>
          </w:r>
          <w:proofErr w:type="spellEnd"/>
          <w:r w:rsidRPr="00D34D22">
            <w:rPr>
              <w:lang w:val="en-US"/>
            </w:rPr>
            <w:t xml:space="preserve">, J.-M., Kahn, K.B., </w:t>
          </w:r>
          <w:proofErr w:type="spellStart"/>
          <w:r w:rsidRPr="00D34D22">
            <w:rPr>
              <w:lang w:val="en-US"/>
            </w:rPr>
            <w:t>Khanizadeh</w:t>
          </w:r>
          <w:proofErr w:type="spellEnd"/>
          <w:r w:rsidRPr="00D34D22">
            <w:rPr>
              <w:lang w:val="en-US"/>
            </w:rPr>
            <w:t xml:space="preserve">, A.-J., McCarthy, M., McLean, K., Mitchell, R.J., Nieuwenhuys, A., Palmer, A. and White, M.D. (2021), Advancing police use of force research and practice: urgent issues and prospects. Leg Crim Psychol, 26: 121-144. </w:t>
          </w:r>
          <w:hyperlink r:id="rId8" w:history="1">
            <w:r w:rsidRPr="00BB7A76">
              <w:rPr>
                <w:rStyle w:val="Hyperlink"/>
                <w:lang w:val="en-US"/>
              </w:rPr>
              <w:t>https://doi-org.ezproxy.uwtsd.ac.uk/10.1111/lcrp.12191</w:t>
            </w:r>
          </w:hyperlink>
        </w:p>
        <w:p w14:paraId="74F941CE" w14:textId="15F67286" w:rsidR="00892E9A" w:rsidRDefault="00EE29AB" w:rsidP="00892E9A">
          <w:pPr>
            <w:rPr>
              <w:rStyle w:val="Hyperlink"/>
              <w:color w:val="auto"/>
              <w:u w:val="none"/>
              <w:lang w:val="en-US"/>
            </w:rPr>
          </w:pPr>
          <w:r w:rsidRPr="00EE29AB">
            <w:rPr>
              <w:rStyle w:val="Hyperlink"/>
              <w:color w:val="auto"/>
              <w:u w:val="none"/>
              <w:lang w:val="en-US"/>
            </w:rPr>
            <w:t>Accessed 9</w:t>
          </w:r>
          <w:r w:rsidRPr="00EE29AB">
            <w:rPr>
              <w:rStyle w:val="Hyperlink"/>
              <w:color w:val="auto"/>
              <w:u w:val="none"/>
              <w:vertAlign w:val="superscript"/>
              <w:lang w:val="en-US"/>
            </w:rPr>
            <w:t>th</w:t>
          </w:r>
          <w:r w:rsidRPr="00EE29AB">
            <w:rPr>
              <w:rStyle w:val="Hyperlink"/>
              <w:color w:val="auto"/>
              <w:u w:val="none"/>
              <w:lang w:val="en-US"/>
            </w:rPr>
            <w:t xml:space="preserve"> July 2024</w:t>
          </w:r>
        </w:p>
        <w:p w14:paraId="1DFDD29B" w14:textId="77777777" w:rsidR="00EE29AB" w:rsidRPr="00EE29AB" w:rsidRDefault="00EE29AB" w:rsidP="00892E9A">
          <w:pPr>
            <w:rPr>
              <w:rStyle w:val="Hyperlink"/>
              <w:color w:val="auto"/>
              <w:u w:val="none"/>
              <w:lang w:val="en-US"/>
            </w:rPr>
          </w:pPr>
        </w:p>
        <w:p w14:paraId="6F63D79B" w14:textId="65857833" w:rsidR="00C45392" w:rsidRDefault="00EE29AB" w:rsidP="00EE29AB">
          <w:pPr>
            <w:spacing w:after="0"/>
          </w:pPr>
          <w:r>
            <w:t>C</w:t>
          </w:r>
          <w:r w:rsidR="00D61978">
            <w:t>ollege of Policing (2023)</w:t>
          </w:r>
          <w:r w:rsidR="002E7EC1">
            <w:t xml:space="preserve"> Legal Framework.</w:t>
          </w:r>
          <w:r w:rsidR="00D61978">
            <w:t xml:space="preserve"> </w:t>
          </w:r>
          <w:hyperlink r:id="rId9" w:history="1">
            <w:r w:rsidR="002E7EC1" w:rsidRPr="004B6214">
              <w:rPr>
                <w:rStyle w:val="Hyperlink"/>
              </w:rPr>
              <w:t>https://www.college.police.uk/app/armed-policing/legal-framework</w:t>
            </w:r>
          </w:hyperlink>
          <w:r w:rsidR="002E7EC1">
            <w:t xml:space="preserve">. </w:t>
          </w:r>
        </w:p>
        <w:p w14:paraId="4A1ACFED" w14:textId="32833A64" w:rsidR="00D24CC1" w:rsidRDefault="002E7EC1" w:rsidP="00EE29AB">
          <w:pPr>
            <w:spacing w:after="0"/>
          </w:pPr>
          <w:r>
            <w:t>Accessed 9</w:t>
          </w:r>
          <w:r w:rsidRPr="002E7EC1">
            <w:rPr>
              <w:vertAlign w:val="superscript"/>
            </w:rPr>
            <w:t>th</w:t>
          </w:r>
          <w:r>
            <w:t xml:space="preserve"> July 2024</w:t>
          </w:r>
          <w:r w:rsidR="00D24CC1" w:rsidRPr="00D24CC1">
            <w:t xml:space="preserve"> </w:t>
          </w:r>
        </w:p>
        <w:p w14:paraId="1392C2D2" w14:textId="77777777" w:rsidR="00D24CC1" w:rsidRDefault="00D24CC1" w:rsidP="00D24CC1"/>
        <w:p w14:paraId="1B3DA604" w14:textId="7B195232" w:rsidR="00C45392" w:rsidRDefault="00D24CC1" w:rsidP="003127A5">
          <w:pPr>
            <w:spacing w:after="0"/>
          </w:pPr>
          <w:r w:rsidRPr="00982AFC">
            <w:t>Czudnochowski</w:t>
          </w:r>
          <w:r>
            <w:t xml:space="preserve">, D (2023) </w:t>
          </w:r>
          <w:r w:rsidRPr="00D24CC1">
            <w:t>A driving force, a driven force? Social media and police self-legitimacy</w:t>
          </w:r>
          <w:r>
            <w:t xml:space="preserve">. </w:t>
          </w:r>
          <w:hyperlink r:id="rId10" w:history="1">
            <w:r w:rsidR="00C45392" w:rsidRPr="007612DD">
              <w:rPr>
                <w:rStyle w:val="Hyperlink"/>
              </w:rPr>
              <w:t>https://journals-sagepub-com.ezproxy.uwtsd.ac.uk/doi/epub/10.1177/14613557231173499</w:t>
            </w:r>
          </w:hyperlink>
        </w:p>
        <w:p w14:paraId="02E59AF8" w14:textId="5637B763" w:rsidR="00C45392" w:rsidRDefault="00C45392" w:rsidP="003127A5">
          <w:pPr>
            <w:spacing w:after="0"/>
            <w:rPr>
              <w:rStyle w:val="Hyperlink"/>
            </w:rPr>
          </w:pPr>
          <w:r>
            <w:t>Accessed 9</w:t>
          </w:r>
          <w:r w:rsidRPr="00C45392">
            <w:rPr>
              <w:vertAlign w:val="superscript"/>
            </w:rPr>
            <w:t>th</w:t>
          </w:r>
          <w:r>
            <w:t xml:space="preserve"> July 2024</w:t>
          </w:r>
        </w:p>
        <w:p w14:paraId="598705DF" w14:textId="77777777" w:rsidR="00DB66EB" w:rsidRDefault="00DB66EB" w:rsidP="00D24CC1"/>
        <w:p w14:paraId="3ABA2CB0" w14:textId="77777777" w:rsidR="00215FD3" w:rsidRDefault="00215FD3" w:rsidP="00215FD3">
          <w:pPr>
            <w:spacing w:after="0"/>
            <w:rPr>
              <w:rFonts w:cstheme="minorHAnsi"/>
              <w:i/>
              <w:iCs/>
            </w:rPr>
          </w:pPr>
          <w:r>
            <w:rPr>
              <w:rFonts w:cstheme="minorHAnsi"/>
            </w:rPr>
            <w:t xml:space="preserve">Dean, B (2024) </w:t>
          </w:r>
          <w:r>
            <w:rPr>
              <w:rFonts w:cstheme="minorHAnsi"/>
              <w:i/>
              <w:iCs/>
            </w:rPr>
            <w:t>Social Media Usage and growth Statistics</w:t>
          </w:r>
        </w:p>
        <w:p w14:paraId="135121D9" w14:textId="77777777" w:rsidR="00215FD3" w:rsidRDefault="00215FD3" w:rsidP="00215FD3">
          <w:pPr>
            <w:spacing w:after="0"/>
            <w:rPr>
              <w:rFonts w:cstheme="minorHAnsi"/>
            </w:rPr>
          </w:pPr>
          <w:hyperlink r:id="rId11" w:history="1">
            <w:r w:rsidRPr="007612DD">
              <w:rPr>
                <w:rStyle w:val="Hyperlink"/>
                <w:rFonts w:cstheme="minorHAnsi"/>
              </w:rPr>
              <w:t>https://backlinko.com/social-media-users</w:t>
            </w:r>
          </w:hyperlink>
        </w:p>
        <w:p w14:paraId="2A8C475E" w14:textId="77777777" w:rsidR="00215FD3" w:rsidRDefault="00215FD3" w:rsidP="00215FD3">
          <w:pPr>
            <w:spacing w:after="0"/>
            <w:rPr>
              <w:rFonts w:cstheme="minorHAnsi"/>
            </w:rPr>
          </w:pPr>
          <w:r>
            <w:rPr>
              <w:rFonts w:cstheme="minorHAnsi"/>
            </w:rPr>
            <w:t>Accessed 29</w:t>
          </w:r>
          <w:r w:rsidRPr="00EB7D6E">
            <w:rPr>
              <w:rFonts w:cstheme="minorHAnsi"/>
              <w:vertAlign w:val="superscript"/>
            </w:rPr>
            <w:t>th</w:t>
          </w:r>
          <w:r>
            <w:rPr>
              <w:rFonts w:cstheme="minorHAnsi"/>
            </w:rPr>
            <w:t xml:space="preserve"> July 2024</w:t>
          </w:r>
        </w:p>
        <w:p w14:paraId="1425B85B" w14:textId="77777777" w:rsidR="00215FD3" w:rsidRPr="00EB7D6E" w:rsidRDefault="00215FD3" w:rsidP="00215FD3">
          <w:pPr>
            <w:spacing w:after="0"/>
            <w:rPr>
              <w:rFonts w:cstheme="minorHAnsi"/>
            </w:rPr>
          </w:pPr>
        </w:p>
        <w:p w14:paraId="4C78BAB7" w14:textId="5BC9E822" w:rsidR="00FC0995" w:rsidRDefault="00FC0995" w:rsidP="0080416C">
          <w:pPr>
            <w:spacing w:after="0"/>
            <w:rPr>
              <w:rFonts w:cstheme="minorHAnsi"/>
            </w:rPr>
          </w:pPr>
          <w:r w:rsidRPr="00FC0995">
            <w:rPr>
              <w:rFonts w:cstheme="minorHAnsi"/>
            </w:rPr>
            <w:t xml:space="preserve">Donovan, K. M., &amp; Klahm, C. F. (2015). The Role of Entertainment Media in Perceptions of Police Use of Force. Criminal Justice and </w:t>
          </w:r>
          <w:proofErr w:type="spellStart"/>
          <w:r w:rsidRPr="00FC0995">
            <w:rPr>
              <w:rFonts w:cstheme="minorHAnsi"/>
            </w:rPr>
            <w:t>Behavior</w:t>
          </w:r>
          <w:proofErr w:type="spellEnd"/>
          <w:r w:rsidRPr="00FC0995">
            <w:rPr>
              <w:rFonts w:cstheme="minorHAnsi"/>
            </w:rPr>
            <w:t xml:space="preserve">, 42(12), 1261-1281. </w:t>
          </w:r>
          <w:hyperlink r:id="rId12" w:history="1">
            <w:r w:rsidR="00B76E53" w:rsidRPr="007612DD">
              <w:rPr>
                <w:rStyle w:val="Hyperlink"/>
                <w:rFonts w:cstheme="minorHAnsi"/>
              </w:rPr>
              <w:t>https://doi.org/10.1177/0093854815604180</w:t>
            </w:r>
          </w:hyperlink>
        </w:p>
        <w:p w14:paraId="4C754BD8" w14:textId="50A47D58" w:rsidR="00B76E53" w:rsidRDefault="00B76E53" w:rsidP="0080416C">
          <w:pPr>
            <w:spacing w:after="0"/>
            <w:rPr>
              <w:rFonts w:cstheme="minorHAnsi"/>
            </w:rPr>
          </w:pPr>
          <w:r>
            <w:rPr>
              <w:rFonts w:cstheme="minorHAnsi"/>
            </w:rPr>
            <w:t>Accessed 23</w:t>
          </w:r>
          <w:r w:rsidRPr="00B76E53">
            <w:rPr>
              <w:rFonts w:cstheme="minorHAnsi"/>
              <w:vertAlign w:val="superscript"/>
            </w:rPr>
            <w:t>rd</w:t>
          </w:r>
          <w:r>
            <w:rPr>
              <w:rFonts w:cstheme="minorHAnsi"/>
            </w:rPr>
            <w:t xml:space="preserve"> July 2024</w:t>
          </w:r>
        </w:p>
        <w:p w14:paraId="1778C5E8" w14:textId="77777777" w:rsidR="00A0762A" w:rsidRDefault="00A0762A" w:rsidP="0080416C">
          <w:pPr>
            <w:spacing w:after="0"/>
            <w:rPr>
              <w:rFonts w:cstheme="minorHAnsi"/>
            </w:rPr>
          </w:pPr>
        </w:p>
        <w:p w14:paraId="07C1586B" w14:textId="77777777" w:rsidR="0080416C" w:rsidRPr="0080416C" w:rsidRDefault="0080416C" w:rsidP="0080416C">
          <w:pPr>
            <w:spacing w:after="0"/>
            <w:rPr>
              <w:rFonts w:cstheme="minorHAnsi"/>
            </w:rPr>
          </w:pPr>
        </w:p>
        <w:p w14:paraId="4054C982" w14:textId="24AA34F4" w:rsidR="003127A5" w:rsidRDefault="00B9318E" w:rsidP="003127A5">
          <w:pPr>
            <w:spacing w:after="0"/>
          </w:pPr>
          <w:proofErr w:type="spellStart"/>
          <w:r>
            <w:t>Hanway</w:t>
          </w:r>
          <w:proofErr w:type="spellEnd"/>
          <w:r w:rsidR="00B612FA">
            <w:t>, P.</w:t>
          </w:r>
          <w:r w:rsidR="00692776">
            <w:t>,</w:t>
          </w:r>
          <w:r>
            <w:t xml:space="preserve"> </w:t>
          </w:r>
          <w:proofErr w:type="spellStart"/>
          <w:r>
            <w:t>Hambly</w:t>
          </w:r>
          <w:proofErr w:type="spellEnd"/>
          <w:r w:rsidR="00B612FA">
            <w:t>, O. (2023</w:t>
          </w:r>
          <w:r w:rsidR="0015458F">
            <w:t>) Public</w:t>
          </w:r>
          <w:r w:rsidRPr="00B9318E">
            <w:t xml:space="preserve"> perceptions of policing: A review of research and literature</w:t>
          </w:r>
          <w:r w:rsidR="00B612FA">
            <w:t xml:space="preserve">. </w:t>
          </w:r>
          <w:hyperlink r:id="rId13" w:history="1">
            <w:r w:rsidR="00B612FA" w:rsidRPr="004B6214">
              <w:rPr>
                <w:rStyle w:val="Hyperlink"/>
              </w:rPr>
              <w:t>https://www.gov.uk/government/publications/public-perceptions-of-policing-a-review-of-research-and-literature/public-perceptions-of-pol</w:t>
            </w:r>
            <w:r w:rsidR="00B612FA" w:rsidRPr="004B6214">
              <w:rPr>
                <w:rStyle w:val="Hyperlink"/>
              </w:rPr>
              <w:t>i</w:t>
            </w:r>
            <w:r w:rsidR="00B612FA" w:rsidRPr="004B6214">
              <w:rPr>
                <w:rStyle w:val="Hyperlink"/>
              </w:rPr>
              <w:t>cing-a-review-of-research-and-literature</w:t>
            </w:r>
          </w:hyperlink>
          <w:r w:rsidR="00B612FA">
            <w:t xml:space="preserve"> </w:t>
          </w:r>
        </w:p>
        <w:p w14:paraId="48D32D2B" w14:textId="1A3D64E8" w:rsidR="00B612FA" w:rsidRDefault="00B612FA" w:rsidP="003127A5">
          <w:pPr>
            <w:spacing w:after="0"/>
          </w:pPr>
          <w:r>
            <w:t>Accessed 9th July 2024</w:t>
          </w:r>
        </w:p>
        <w:p w14:paraId="77F96CA6" w14:textId="77777777" w:rsidR="00B612FA" w:rsidRDefault="00B612FA" w:rsidP="000D467B"/>
        <w:p w14:paraId="61A1A3BE" w14:textId="77777777" w:rsidR="00FD5C04" w:rsidRDefault="003D151B" w:rsidP="00FD5C04">
          <w:pPr>
            <w:spacing w:after="0"/>
          </w:pPr>
          <w:r w:rsidRPr="003D151B">
            <w:rPr>
              <w:lang w:val="en-US"/>
            </w:rPr>
            <w:t>H</w:t>
          </w:r>
          <w:r w:rsidR="001F5ECC">
            <w:rPr>
              <w:lang w:val="en-US"/>
            </w:rPr>
            <w:t>ollis</w:t>
          </w:r>
          <w:r w:rsidRPr="003D151B">
            <w:rPr>
              <w:lang w:val="en-US"/>
            </w:rPr>
            <w:t xml:space="preserve">, </w:t>
          </w:r>
          <w:proofErr w:type="gramStart"/>
          <w:r w:rsidRPr="003D151B">
            <w:rPr>
              <w:lang w:val="en-US"/>
            </w:rPr>
            <w:t>M.E.,</w:t>
          </w:r>
          <w:r w:rsidR="001F5ECC">
            <w:rPr>
              <w:lang w:val="en-US"/>
            </w:rPr>
            <w:t>(</w:t>
          </w:r>
          <w:proofErr w:type="gramEnd"/>
          <w:r w:rsidRPr="003D151B">
            <w:rPr>
              <w:lang w:val="en-US"/>
            </w:rPr>
            <w:t xml:space="preserve"> 2018</w:t>
          </w:r>
          <w:r w:rsidR="001F5ECC">
            <w:rPr>
              <w:lang w:val="en-US"/>
            </w:rPr>
            <w:t>)</w:t>
          </w:r>
          <w:r w:rsidRPr="003D151B">
            <w:rPr>
              <w:lang w:val="en-US"/>
            </w:rPr>
            <w:t>. Measurement issues in police use of force: a state-of-the-art review. Policing, 41(6), pp. 844-858.</w:t>
          </w:r>
          <w:r w:rsidR="00FD5C04" w:rsidRPr="00FD5C04">
            <w:t xml:space="preserve"> </w:t>
          </w:r>
        </w:p>
        <w:p w14:paraId="368B4A39" w14:textId="77777777" w:rsidR="00FD5C04" w:rsidRDefault="00FD5C04" w:rsidP="00FD5C04">
          <w:pPr>
            <w:spacing w:after="0"/>
          </w:pPr>
        </w:p>
        <w:p w14:paraId="7E2895BE" w14:textId="77777777" w:rsidR="00FD5C04" w:rsidRDefault="00FD5C04" w:rsidP="00FD5C04">
          <w:pPr>
            <w:spacing w:after="0"/>
          </w:pPr>
        </w:p>
        <w:p w14:paraId="253D2455" w14:textId="18AB4952" w:rsidR="00FD5C04" w:rsidRDefault="00FD5C04" w:rsidP="00FD5C04">
          <w:pPr>
            <w:spacing w:after="0"/>
          </w:pPr>
          <w:r>
            <w:t xml:space="preserve">Home Office (2023) </w:t>
          </w:r>
          <w:r w:rsidRPr="006C293E">
            <w:rPr>
              <w:i/>
              <w:iCs/>
            </w:rPr>
            <w:t xml:space="preserve">Police use of force statistics, </w:t>
          </w:r>
          <w:proofErr w:type="gramStart"/>
          <w:r w:rsidRPr="006C293E">
            <w:rPr>
              <w:i/>
              <w:iCs/>
            </w:rPr>
            <w:t>England</w:t>
          </w:r>
          <w:proofErr w:type="gramEnd"/>
          <w:r w:rsidRPr="006C293E">
            <w:rPr>
              <w:i/>
              <w:iCs/>
            </w:rPr>
            <w:t xml:space="preserve"> and Wales: April 2022 to March 2023.</w:t>
          </w:r>
        </w:p>
        <w:p w14:paraId="35A7972A" w14:textId="77777777" w:rsidR="00FD5C04" w:rsidRDefault="00FD5C04" w:rsidP="00FD5C04">
          <w:pPr>
            <w:spacing w:after="0"/>
          </w:pPr>
          <w:hyperlink r:id="rId14" w:history="1">
            <w:r w:rsidRPr="00A524A2">
              <w:rPr>
                <w:rStyle w:val="Hyperlink"/>
              </w:rPr>
              <w:t>https://www.gov.uk/government/statistics/police-use-of-force-statistics-april-2022-to-march-2023/police-use-of-force-statistics-england-and-wales-april-2022-to-march-2023</w:t>
            </w:r>
          </w:hyperlink>
        </w:p>
        <w:p w14:paraId="795EE844" w14:textId="77777777" w:rsidR="00FD5C04" w:rsidRDefault="00FD5C04" w:rsidP="00FD5C04">
          <w:pPr>
            <w:spacing w:after="0"/>
          </w:pPr>
          <w:r>
            <w:t>Accessed 24</w:t>
          </w:r>
          <w:r w:rsidRPr="009142BA">
            <w:rPr>
              <w:vertAlign w:val="superscript"/>
            </w:rPr>
            <w:t>th</w:t>
          </w:r>
          <w:r>
            <w:t xml:space="preserve"> </w:t>
          </w:r>
          <w:proofErr w:type="gramStart"/>
          <w:r>
            <w:t>July  2024</w:t>
          </w:r>
          <w:proofErr w:type="gramEnd"/>
        </w:p>
        <w:p w14:paraId="2727329C" w14:textId="77777777" w:rsidR="00400493" w:rsidRDefault="00400493" w:rsidP="000D467B">
          <w:pPr>
            <w:rPr>
              <w:lang w:val="en-US"/>
            </w:rPr>
          </w:pPr>
        </w:p>
        <w:p w14:paraId="541363F5" w14:textId="77777777" w:rsidR="00400493" w:rsidRDefault="001F5ECC" w:rsidP="00400493">
          <w:pPr>
            <w:spacing w:after="0"/>
            <w:rPr>
              <w:i/>
              <w:iCs/>
              <w:lang w:val="en-US"/>
            </w:rPr>
          </w:pPr>
          <w:r w:rsidRPr="001F5ECC">
            <w:rPr>
              <w:i/>
              <w:iCs/>
              <w:lang w:val="en-US"/>
            </w:rPr>
            <w:t xml:space="preserve">Manzoor, A. (2019). </w:t>
          </w:r>
          <w:r w:rsidRPr="000B107D">
            <w:rPr>
              <w:lang w:val="en-US"/>
            </w:rPr>
            <w:t>Use of Social Media for Policing</w:t>
          </w:r>
          <w:r w:rsidRPr="001F5ECC">
            <w:rPr>
              <w:i/>
              <w:iCs/>
              <w:lang w:val="en-US"/>
            </w:rPr>
            <w:t xml:space="preserve">. In I. Management Association (Ed.), Police Science: Breakthroughs in Research and Practice (pp. 259-289). IGI Global. </w:t>
          </w:r>
          <w:hyperlink r:id="rId15" w:history="1">
            <w:r w:rsidR="000B107D" w:rsidRPr="007612DD">
              <w:rPr>
                <w:rStyle w:val="Hyperlink"/>
                <w:i/>
                <w:iCs/>
                <w:lang w:val="en-US"/>
              </w:rPr>
              <w:t>https://doi-org.ezproxy.uwtsd.ac.uk/10.4018/978-1-5225-7672-3</w:t>
            </w:r>
          </w:hyperlink>
          <w:r w:rsidRPr="001F5ECC">
            <w:rPr>
              <w:i/>
              <w:iCs/>
              <w:lang w:val="en-US"/>
            </w:rPr>
            <w:t>.</w:t>
          </w:r>
        </w:p>
        <w:p w14:paraId="089C8264" w14:textId="42F88BAE" w:rsidR="002A13FB" w:rsidRPr="00400493" w:rsidRDefault="000B107D" w:rsidP="00400493">
          <w:pPr>
            <w:spacing w:after="0"/>
            <w:rPr>
              <w:lang w:val="en-US"/>
            </w:rPr>
          </w:pPr>
          <w:r w:rsidRPr="00400493">
            <w:rPr>
              <w:lang w:val="en-US"/>
            </w:rPr>
            <w:t xml:space="preserve"> Accessed 29</w:t>
          </w:r>
          <w:r w:rsidRPr="00400493">
            <w:rPr>
              <w:vertAlign w:val="superscript"/>
              <w:lang w:val="en-US"/>
            </w:rPr>
            <w:t>th</w:t>
          </w:r>
          <w:r w:rsidRPr="00400493">
            <w:rPr>
              <w:lang w:val="en-US"/>
            </w:rPr>
            <w:t xml:space="preserve"> July 2024</w:t>
          </w:r>
        </w:p>
        <w:p w14:paraId="242B6433" w14:textId="77777777" w:rsidR="007C1542" w:rsidRDefault="007C1542" w:rsidP="000D467B">
          <w:pPr>
            <w:rPr>
              <w:i/>
              <w:iCs/>
              <w:lang w:val="en-US"/>
            </w:rPr>
          </w:pPr>
        </w:p>
        <w:p w14:paraId="5C63DD44" w14:textId="575BAA80" w:rsidR="002A13FB" w:rsidRPr="00A9656D" w:rsidRDefault="002A13FB" w:rsidP="00A9656D">
          <w:pPr>
            <w:spacing w:after="0"/>
            <w:rPr>
              <w:rFonts w:cstheme="minorHAnsi"/>
              <w:color w:val="3A3A3A"/>
              <w:sz w:val="23"/>
              <w:szCs w:val="23"/>
              <w:shd w:val="clear" w:color="auto" w:fill="FFFFFF"/>
            </w:rPr>
          </w:pPr>
          <w:proofErr w:type="spellStart"/>
          <w:r w:rsidRPr="00A9656D">
            <w:rPr>
              <w:rFonts w:cstheme="minorHAnsi"/>
              <w:color w:val="3A3A3A"/>
              <w:sz w:val="23"/>
              <w:szCs w:val="23"/>
              <w:shd w:val="clear" w:color="auto" w:fill="FFFFFF"/>
            </w:rPr>
            <w:t>McCamman</w:t>
          </w:r>
          <w:proofErr w:type="spellEnd"/>
          <w:r w:rsidRPr="00A9656D">
            <w:rPr>
              <w:rFonts w:cstheme="minorHAnsi"/>
              <w:color w:val="3A3A3A"/>
              <w:sz w:val="23"/>
              <w:szCs w:val="23"/>
              <w:shd w:val="clear" w:color="auto" w:fill="FFFFFF"/>
            </w:rPr>
            <w:t>, M. and Culhane, S. (2017) ‘Police Body Cameras and Us: Public Perceptions of the Justification of the Police Use of Force in the Body Camera Era’, </w:t>
          </w:r>
          <w:r w:rsidRPr="00A9656D">
            <w:rPr>
              <w:rFonts w:cstheme="minorHAnsi"/>
              <w:i/>
              <w:iCs/>
              <w:color w:val="3A3A3A"/>
              <w:sz w:val="23"/>
              <w:szCs w:val="23"/>
              <w:shd w:val="clear" w:color="auto" w:fill="FFFFFF"/>
            </w:rPr>
            <w:t>Translational issues in psychological science</w:t>
          </w:r>
          <w:r w:rsidRPr="00A9656D">
            <w:rPr>
              <w:rFonts w:cstheme="minorHAnsi"/>
              <w:color w:val="3A3A3A"/>
              <w:sz w:val="23"/>
              <w:szCs w:val="23"/>
              <w:shd w:val="clear" w:color="auto" w:fill="FFFFFF"/>
            </w:rPr>
            <w:t xml:space="preserve">, 3(2), pp. 167–175. Available at: </w:t>
          </w:r>
          <w:hyperlink r:id="rId16" w:history="1">
            <w:r w:rsidR="00A9656D" w:rsidRPr="00A9656D">
              <w:rPr>
                <w:rStyle w:val="Hyperlink"/>
                <w:rFonts w:cstheme="minorHAnsi"/>
                <w:sz w:val="23"/>
                <w:szCs w:val="23"/>
                <w:shd w:val="clear" w:color="auto" w:fill="FFFFFF"/>
              </w:rPr>
              <w:t>https://doi.org/10.</w:t>
            </w:r>
            <w:r w:rsidR="00A9656D" w:rsidRPr="00A9656D">
              <w:rPr>
                <w:rStyle w:val="Hyperlink"/>
                <w:rFonts w:cstheme="minorHAnsi"/>
                <w:sz w:val="23"/>
                <w:szCs w:val="23"/>
                <w:shd w:val="clear" w:color="auto" w:fill="FFFFFF"/>
              </w:rPr>
              <w:t>1</w:t>
            </w:r>
            <w:r w:rsidR="00A9656D" w:rsidRPr="00A9656D">
              <w:rPr>
                <w:rStyle w:val="Hyperlink"/>
                <w:rFonts w:cstheme="minorHAnsi"/>
                <w:sz w:val="23"/>
                <w:szCs w:val="23"/>
                <w:shd w:val="clear" w:color="auto" w:fill="FFFFFF"/>
              </w:rPr>
              <w:t>037/tps0000117</w:t>
            </w:r>
          </w:hyperlink>
          <w:r w:rsidRPr="00A9656D">
            <w:rPr>
              <w:rFonts w:cstheme="minorHAnsi"/>
              <w:color w:val="3A3A3A"/>
              <w:sz w:val="23"/>
              <w:szCs w:val="23"/>
              <w:shd w:val="clear" w:color="auto" w:fill="FFFFFF"/>
            </w:rPr>
            <w:t>.</w:t>
          </w:r>
        </w:p>
        <w:p w14:paraId="0D13C918" w14:textId="32CC77D3" w:rsidR="00A9656D" w:rsidRPr="00A9656D" w:rsidRDefault="00A9656D" w:rsidP="00A9656D">
          <w:pPr>
            <w:spacing w:after="0"/>
            <w:rPr>
              <w:rFonts w:cstheme="minorHAnsi"/>
              <w:lang w:val="en-US"/>
            </w:rPr>
          </w:pPr>
          <w:r w:rsidRPr="00A9656D">
            <w:rPr>
              <w:rFonts w:cstheme="minorHAnsi"/>
              <w:color w:val="3A3A3A"/>
              <w:sz w:val="23"/>
              <w:szCs w:val="23"/>
              <w:shd w:val="clear" w:color="auto" w:fill="FFFFFF"/>
            </w:rPr>
            <w:t>Accessed 24</w:t>
          </w:r>
          <w:r w:rsidRPr="00A9656D">
            <w:rPr>
              <w:rFonts w:cstheme="minorHAnsi"/>
              <w:color w:val="3A3A3A"/>
              <w:sz w:val="23"/>
              <w:szCs w:val="23"/>
              <w:shd w:val="clear" w:color="auto" w:fill="FFFFFF"/>
              <w:vertAlign w:val="superscript"/>
            </w:rPr>
            <w:t>th</w:t>
          </w:r>
          <w:r w:rsidRPr="00A9656D">
            <w:rPr>
              <w:rFonts w:cstheme="minorHAnsi"/>
              <w:color w:val="3A3A3A"/>
              <w:sz w:val="23"/>
              <w:szCs w:val="23"/>
              <w:shd w:val="clear" w:color="auto" w:fill="FFFFFF"/>
            </w:rPr>
            <w:t xml:space="preserve"> July 2024</w:t>
          </w:r>
        </w:p>
        <w:p w14:paraId="52B12AFD" w14:textId="77777777" w:rsidR="00CD481B" w:rsidRDefault="00CD481B" w:rsidP="000D467B">
          <w:pPr>
            <w:rPr>
              <w:lang w:val="en-US"/>
            </w:rPr>
          </w:pPr>
        </w:p>
        <w:p w14:paraId="6C18C0FA" w14:textId="68979746" w:rsidR="00D24CC1" w:rsidRDefault="00CD481B" w:rsidP="00666B12">
          <w:pPr>
            <w:spacing w:after="0"/>
            <w:rPr>
              <w:rFonts w:cstheme="minorHAnsi"/>
              <w:color w:val="3A3A3A"/>
              <w:shd w:val="clear" w:color="auto" w:fill="FFFFFF"/>
            </w:rPr>
          </w:pPr>
          <w:r w:rsidRPr="00CD481B">
            <w:rPr>
              <w:rFonts w:cstheme="minorHAnsi"/>
              <w:color w:val="3A3A3A"/>
              <w:shd w:val="clear" w:color="auto" w:fill="FFFFFF"/>
            </w:rPr>
            <w:t>Miethe, T.D., Venger, O. and Lieberman, J.D. (2019) ‘Police use of force and its video coverage: An experimental study of the impact of media source and content on public perceptions’, </w:t>
          </w:r>
          <w:r w:rsidRPr="00CD481B">
            <w:rPr>
              <w:rFonts w:cstheme="minorHAnsi"/>
              <w:i/>
              <w:iCs/>
              <w:color w:val="3A3A3A"/>
              <w:shd w:val="clear" w:color="auto" w:fill="FFFFFF"/>
            </w:rPr>
            <w:t>Journal of criminal justice</w:t>
          </w:r>
          <w:r w:rsidRPr="00CD481B">
            <w:rPr>
              <w:rFonts w:cstheme="minorHAnsi"/>
              <w:color w:val="3A3A3A"/>
              <w:shd w:val="clear" w:color="auto" w:fill="FFFFFF"/>
            </w:rPr>
            <w:t xml:space="preserve">, 60, pp. 35–46. Available at: </w:t>
          </w:r>
          <w:hyperlink r:id="rId17" w:history="1">
            <w:r w:rsidRPr="00CD481B">
              <w:rPr>
                <w:rStyle w:val="Hyperlink"/>
                <w:rFonts w:cstheme="minorHAnsi"/>
                <w:shd w:val="clear" w:color="auto" w:fill="FFFFFF"/>
              </w:rPr>
              <w:t>https://doi.org/10.1016/j.jcrimjus.2018.10.006</w:t>
            </w:r>
          </w:hyperlink>
          <w:r w:rsidRPr="00CD481B">
            <w:rPr>
              <w:rFonts w:cstheme="minorHAnsi"/>
              <w:color w:val="3A3A3A"/>
              <w:shd w:val="clear" w:color="auto" w:fill="FFFFFF"/>
            </w:rPr>
            <w:t>.</w:t>
          </w:r>
        </w:p>
        <w:p w14:paraId="21362EF8" w14:textId="262755B2" w:rsidR="00666B12" w:rsidRPr="00CD481B" w:rsidRDefault="00666B12" w:rsidP="00666B12">
          <w:pPr>
            <w:spacing w:after="0"/>
            <w:rPr>
              <w:rFonts w:cstheme="minorHAnsi"/>
              <w:color w:val="3A3A3A"/>
              <w:shd w:val="clear" w:color="auto" w:fill="FFFFFF"/>
            </w:rPr>
          </w:pPr>
          <w:r>
            <w:rPr>
              <w:rFonts w:cstheme="minorHAnsi"/>
              <w:color w:val="3A3A3A"/>
              <w:shd w:val="clear" w:color="auto" w:fill="FFFFFF"/>
            </w:rPr>
            <w:t>Accessed 9</w:t>
          </w:r>
          <w:r w:rsidRPr="00666B12">
            <w:rPr>
              <w:rFonts w:cstheme="minorHAnsi"/>
              <w:color w:val="3A3A3A"/>
              <w:shd w:val="clear" w:color="auto" w:fill="FFFFFF"/>
              <w:vertAlign w:val="superscript"/>
            </w:rPr>
            <w:t>th</w:t>
          </w:r>
          <w:r>
            <w:rPr>
              <w:rFonts w:cstheme="minorHAnsi"/>
              <w:color w:val="3A3A3A"/>
              <w:shd w:val="clear" w:color="auto" w:fill="FFFFFF"/>
            </w:rPr>
            <w:t xml:space="preserve"> July 2024</w:t>
          </w:r>
        </w:p>
        <w:p w14:paraId="2E07770E" w14:textId="77777777" w:rsidR="00CD481B" w:rsidRDefault="00CD481B" w:rsidP="000D467B">
          <w:pPr>
            <w:rPr>
              <w:rFonts w:ascii="Source Sans Pro" w:hAnsi="Source Sans Pro"/>
              <w:color w:val="3A3A3A"/>
              <w:sz w:val="23"/>
              <w:szCs w:val="23"/>
              <w:shd w:val="clear" w:color="auto" w:fill="FFFFFF"/>
            </w:rPr>
          </w:pPr>
        </w:p>
        <w:p w14:paraId="4F8572CB" w14:textId="77777777" w:rsidR="00CD481B" w:rsidRDefault="00CD481B" w:rsidP="00CD481B">
          <w:pPr>
            <w:spacing w:after="0"/>
          </w:pPr>
          <w:proofErr w:type="spellStart"/>
          <w:r>
            <w:t>Mullinix</w:t>
          </w:r>
          <w:proofErr w:type="spellEnd"/>
          <w:r>
            <w:t xml:space="preserve">, K., </w:t>
          </w:r>
          <w:proofErr w:type="spellStart"/>
          <w:r>
            <w:t>Bolsen</w:t>
          </w:r>
          <w:proofErr w:type="spellEnd"/>
          <w:r>
            <w:t xml:space="preserve">, T., Norris, R (2020) </w:t>
          </w:r>
          <w:r w:rsidRPr="00251668">
            <w:rPr>
              <w:i/>
              <w:iCs/>
            </w:rPr>
            <w:t>The Feedback Ef</w:t>
          </w:r>
          <w:r>
            <w:rPr>
              <w:i/>
              <w:iCs/>
            </w:rPr>
            <w:t>f</w:t>
          </w:r>
          <w:r w:rsidRPr="00251668">
            <w:rPr>
              <w:i/>
              <w:iCs/>
            </w:rPr>
            <w:t>ects of Controversial Police Use of Force</w:t>
          </w:r>
        </w:p>
        <w:p w14:paraId="4D91AA1D" w14:textId="77777777" w:rsidR="00CD481B" w:rsidRDefault="00000000" w:rsidP="00CD481B">
          <w:pPr>
            <w:spacing w:after="0"/>
          </w:pPr>
          <w:hyperlink r:id="rId18" w:history="1">
            <w:r w:rsidR="00CD481B" w:rsidRPr="00BB7A76">
              <w:rPr>
                <w:rStyle w:val="Hyperlink"/>
              </w:rPr>
              <w:t>https://kepustakaan-ilmukepolisianri.perpusnas.go.id/uploads/research/1637925090_c8b3af72a7fc8d5c7ae7.pdf</w:t>
            </w:r>
          </w:hyperlink>
        </w:p>
        <w:p w14:paraId="6838089A" w14:textId="77777777" w:rsidR="00CD481B" w:rsidRDefault="00CD481B" w:rsidP="00CD481B">
          <w:pPr>
            <w:spacing w:after="0"/>
          </w:pPr>
          <w:r>
            <w:t>Accessed: 17</w:t>
          </w:r>
          <w:r w:rsidRPr="005D3CA0">
            <w:rPr>
              <w:vertAlign w:val="superscript"/>
            </w:rPr>
            <w:t>th</w:t>
          </w:r>
          <w:r>
            <w:t xml:space="preserve"> June 2024</w:t>
          </w:r>
        </w:p>
        <w:p w14:paraId="0ECE3401" w14:textId="77777777" w:rsidR="00CD481B" w:rsidRDefault="00CD481B" w:rsidP="000D467B">
          <w:pPr>
            <w:rPr>
              <w:lang w:val="en-US"/>
            </w:rPr>
          </w:pPr>
        </w:p>
        <w:p w14:paraId="74AEAACD" w14:textId="24771025" w:rsidR="006C293E" w:rsidRDefault="00831001" w:rsidP="002B5DFD">
          <w:pPr>
            <w:spacing w:after="0"/>
            <w:rPr>
              <w:lang w:val="en-US"/>
            </w:rPr>
          </w:pPr>
          <w:r>
            <w:rPr>
              <w:lang w:val="en-US"/>
            </w:rPr>
            <w:t xml:space="preserve">NPCC (2023) </w:t>
          </w:r>
          <w:r w:rsidRPr="006C293E">
            <w:rPr>
              <w:i/>
              <w:iCs/>
              <w:lang w:val="en-US"/>
            </w:rPr>
            <w:t>Body-worn Video</w:t>
          </w:r>
          <w:r>
            <w:rPr>
              <w:lang w:val="en-US"/>
            </w:rPr>
            <w:t xml:space="preserve">  </w:t>
          </w:r>
          <w:hyperlink r:id="rId19" w:history="1">
            <w:r w:rsidR="006C293E" w:rsidRPr="007612DD">
              <w:rPr>
                <w:rStyle w:val="Hyperlink"/>
                <w:lang w:val="en-US"/>
              </w:rPr>
              <w:t>https://www.npcc.police.uk/SysSiteAssets/media/downloads/publications/publications-log/local-policing-coordination-committee/2023/national-guidance-2023-final.pdf</w:t>
            </w:r>
          </w:hyperlink>
        </w:p>
        <w:p w14:paraId="7E8AE8DD" w14:textId="2638E7AB" w:rsidR="006C293E" w:rsidRDefault="006C293E" w:rsidP="002B5DFD">
          <w:pPr>
            <w:spacing w:after="0"/>
            <w:rPr>
              <w:lang w:val="en-US"/>
            </w:rPr>
          </w:pPr>
          <w:r>
            <w:rPr>
              <w:lang w:val="en-US"/>
            </w:rPr>
            <w:t xml:space="preserve">Accessed </w:t>
          </w:r>
          <w:r w:rsidR="006B6F23">
            <w:rPr>
              <w:lang w:val="en-US"/>
            </w:rPr>
            <w:t>29</w:t>
          </w:r>
          <w:r w:rsidR="006B6F23" w:rsidRPr="006B6F23">
            <w:rPr>
              <w:vertAlign w:val="superscript"/>
              <w:lang w:val="en-US"/>
            </w:rPr>
            <w:t>th</w:t>
          </w:r>
          <w:r w:rsidR="006B6F23">
            <w:rPr>
              <w:lang w:val="en-US"/>
            </w:rPr>
            <w:t xml:space="preserve"> July 2024</w:t>
          </w:r>
        </w:p>
        <w:p w14:paraId="16C8443C" w14:textId="77777777" w:rsidR="00831001" w:rsidRPr="000D467B" w:rsidRDefault="00831001" w:rsidP="000D467B">
          <w:pPr>
            <w:rPr>
              <w:lang w:val="en-US"/>
            </w:rPr>
          </w:pPr>
        </w:p>
        <w:sdt>
          <w:sdtPr>
            <w:id w:val="111145805"/>
            <w:bibliography/>
          </w:sdtPr>
          <w:sdtContent>
            <w:p w14:paraId="271F3EE3" w14:textId="773C5B0D" w:rsidR="000D467B" w:rsidRDefault="00E9723E" w:rsidP="00C06968">
              <w:pPr>
                <w:spacing w:after="0"/>
              </w:pPr>
              <w:r>
                <w:t xml:space="preserve">ONS (2015) </w:t>
              </w:r>
              <w:r w:rsidR="000713E6" w:rsidRPr="000713E6">
                <w:rPr>
                  <w:i/>
                  <w:iCs/>
                </w:rPr>
                <w:t xml:space="preserve">Crime Statistics, Focus on Public Perceptions of Crime and the Police, and the Personal Well-being of Victims: 2013 to 2014 </w:t>
              </w:r>
              <w:hyperlink r:id="rId20" w:history="1">
                <w:r w:rsidRPr="00BB7A76">
                  <w:rPr>
                    <w:rStyle w:val="Hyperlink"/>
                  </w:rPr>
                  <w:t>https://www.ons.gov.uk/peoplepopulationandcommunity/crimeandjustice/compendium/crimestatisticsfocusonpublicperceptionsofcrimeandthepoliceandthepersonalwellbeingofvictims/2015-03-26/chapter1perceptionsofthepolice</w:t>
                </w:r>
              </w:hyperlink>
            </w:p>
            <w:p w14:paraId="3B77FE87" w14:textId="755C264A" w:rsidR="00C06968" w:rsidRDefault="003127A5" w:rsidP="00C06968">
              <w:pPr>
                <w:spacing w:after="0"/>
              </w:pPr>
              <w:r>
                <w:t xml:space="preserve">Accessed </w:t>
              </w:r>
              <w:r w:rsidR="002241C3">
                <w:t>17</w:t>
              </w:r>
              <w:r w:rsidR="002241C3" w:rsidRPr="002241C3">
                <w:rPr>
                  <w:vertAlign w:val="superscript"/>
                </w:rPr>
                <w:t>th</w:t>
              </w:r>
              <w:r w:rsidR="002241C3">
                <w:t xml:space="preserve"> June 2024</w:t>
              </w:r>
            </w:p>
            <w:p w14:paraId="50E757A1" w14:textId="77777777" w:rsidR="002E0B38" w:rsidRDefault="002E0B38" w:rsidP="00C06968">
              <w:pPr>
                <w:spacing w:after="0"/>
              </w:pPr>
            </w:p>
            <w:p w14:paraId="325F5CB3" w14:textId="229B5265" w:rsidR="002E0B38" w:rsidRDefault="002E0B38" w:rsidP="00C06968">
              <w:pPr>
                <w:spacing w:after="0"/>
                <w:rPr>
                  <w:i/>
                  <w:iCs/>
                </w:rPr>
              </w:pPr>
              <w:proofErr w:type="spellStart"/>
              <w:r>
                <w:t>Otachi</w:t>
              </w:r>
              <w:proofErr w:type="spellEnd"/>
              <w:r>
                <w:t xml:space="preserve">, B (2023) </w:t>
              </w:r>
              <w:r w:rsidR="00950123">
                <w:rPr>
                  <w:i/>
                  <w:iCs/>
                </w:rPr>
                <w:t xml:space="preserve">10 online video platforms to share your </w:t>
              </w:r>
              <w:proofErr w:type="gramStart"/>
              <w:r w:rsidR="00950123">
                <w:rPr>
                  <w:i/>
                  <w:iCs/>
                </w:rPr>
                <w:t>content</w:t>
              </w:r>
              <w:proofErr w:type="gramEnd"/>
            </w:p>
            <w:p w14:paraId="1B8B4222" w14:textId="46EFC9BB" w:rsidR="00950123" w:rsidRDefault="00670D8D" w:rsidP="00C06968">
              <w:pPr>
                <w:spacing w:after="0"/>
              </w:pPr>
              <w:hyperlink r:id="rId21" w:history="1">
                <w:r w:rsidRPr="007612DD">
                  <w:rPr>
                    <w:rStyle w:val="Hyperlink"/>
                  </w:rPr>
                  <w:t>https://www.descript.com/blog/article/online-video-platform</w:t>
                </w:r>
              </w:hyperlink>
            </w:p>
            <w:p w14:paraId="077D739F" w14:textId="0D32D07D" w:rsidR="00670D8D" w:rsidRPr="00950123" w:rsidRDefault="00670D8D" w:rsidP="00C06968">
              <w:pPr>
                <w:spacing w:after="0"/>
              </w:pPr>
              <w:r>
                <w:t>Accessed 29</w:t>
              </w:r>
              <w:r w:rsidRPr="00670D8D">
                <w:rPr>
                  <w:vertAlign w:val="superscript"/>
                </w:rPr>
                <w:t>th</w:t>
              </w:r>
              <w:r>
                <w:t xml:space="preserve"> July 2024</w:t>
              </w:r>
            </w:p>
            <w:p w14:paraId="2DD79302" w14:textId="77777777" w:rsidR="00EC3230" w:rsidRDefault="00EC3230" w:rsidP="00C06968">
              <w:pPr>
                <w:spacing w:after="0"/>
              </w:pPr>
            </w:p>
            <w:p w14:paraId="2715B6BA" w14:textId="77777777" w:rsidR="00C06968" w:rsidRDefault="00C06968" w:rsidP="00C06968">
              <w:pPr>
                <w:spacing w:after="0"/>
              </w:pPr>
            </w:p>
            <w:p w14:paraId="504EBCF5" w14:textId="51094AAF" w:rsidR="006E5A21" w:rsidRDefault="00CD481B" w:rsidP="00CD481B">
              <w:r w:rsidRPr="001B5743">
                <w:lastRenderedPageBreak/>
                <w:t>S</w:t>
              </w:r>
              <w:r w:rsidR="00A46007">
                <w:t>ilver</w:t>
              </w:r>
              <w:r w:rsidRPr="001B5743">
                <w:t>, J.R., 2020. Moral motives, police legitimacy and acceptance of force. Policing, 43(5), pp. 799-815.</w:t>
              </w:r>
            </w:p>
            <w:p w14:paraId="200D0996" w14:textId="77777777" w:rsidR="006E5A21" w:rsidRDefault="006E5A21" w:rsidP="00CD481B"/>
            <w:p w14:paraId="7AF227C3" w14:textId="5E7AC684" w:rsidR="00CD481B" w:rsidRDefault="00CD481B" w:rsidP="00CD481B">
              <w:pPr>
                <w:spacing w:after="0"/>
              </w:pPr>
              <w:r>
                <w:t xml:space="preserve">TNS (2015) Police use of force. </w:t>
              </w:r>
              <w:hyperlink r:id="rId22" w:history="1">
                <w:r w:rsidR="00FD5C04" w:rsidRPr="007612DD">
                  <w:rPr>
                    <w:rStyle w:val="Hyperlink"/>
                  </w:rPr>
                  <w:t>https://www.policeconduct.gov.uk/sites/default/files/documents/BMRB_use_of_force_report.pdf Accessed 9th July 2024</w:t>
                </w:r>
              </w:hyperlink>
            </w:p>
            <w:p w14:paraId="36D1A3C7" w14:textId="77777777" w:rsidR="00FD5C04" w:rsidRDefault="00FD5C04" w:rsidP="00CD481B">
              <w:pPr>
                <w:spacing w:after="0"/>
              </w:pPr>
            </w:p>
            <w:p w14:paraId="13B54CBF" w14:textId="77777777" w:rsidR="00FD5C04" w:rsidRDefault="00FD5C04" w:rsidP="00CD481B">
              <w:pPr>
                <w:spacing w:after="0"/>
              </w:pPr>
            </w:p>
            <w:p w14:paraId="4585BF45" w14:textId="77777777" w:rsidR="00FD5C04" w:rsidRDefault="00FD5C04" w:rsidP="00FD5C04">
              <w:pPr>
                <w:spacing w:after="0" w:line="240" w:lineRule="auto"/>
                <w:rPr>
                  <w:rFonts w:eastAsia="Times New Roman" w:cstheme="minorHAnsi"/>
                  <w:kern w:val="0"/>
                  <w:lang w:eastAsia="en-GB"/>
                  <w14:ligatures w14:val="none"/>
                </w:rPr>
              </w:pPr>
              <w:r w:rsidRPr="006E5A21">
                <w:rPr>
                  <w:rFonts w:eastAsia="Times New Roman" w:cstheme="minorHAnsi"/>
                  <w:kern w:val="0"/>
                  <w:lang w:eastAsia="en-GB"/>
                  <w14:ligatures w14:val="none"/>
                </w:rPr>
                <w:t xml:space="preserve">Towne, K. (2022) ‘“My friends keep me woke about these things”: how college students experience and engage with police use of force content on social media’, </w:t>
              </w:r>
              <w:r w:rsidRPr="006E5A21">
                <w:rPr>
                  <w:rFonts w:eastAsia="Times New Roman" w:cstheme="minorHAnsi"/>
                  <w:i/>
                  <w:iCs/>
                  <w:kern w:val="0"/>
                  <w:lang w:eastAsia="en-GB"/>
                  <w14:ligatures w14:val="none"/>
                </w:rPr>
                <w:t>Sociological spectrum</w:t>
              </w:r>
              <w:r w:rsidRPr="006E5A21">
                <w:rPr>
                  <w:rFonts w:eastAsia="Times New Roman" w:cstheme="minorHAnsi"/>
                  <w:kern w:val="0"/>
                  <w:lang w:eastAsia="en-GB"/>
                  <w14:ligatures w14:val="none"/>
                </w:rPr>
                <w:t xml:space="preserve">, 42(1), pp. 61–74. Available at: </w:t>
              </w:r>
              <w:hyperlink r:id="rId23" w:history="1">
                <w:r w:rsidRPr="006E5A21">
                  <w:rPr>
                    <w:rStyle w:val="Hyperlink"/>
                    <w:rFonts w:eastAsia="Times New Roman" w:cstheme="minorHAnsi"/>
                    <w:kern w:val="0"/>
                    <w:lang w:eastAsia="en-GB"/>
                    <w14:ligatures w14:val="none"/>
                  </w:rPr>
                  <w:t>https://doi.org/10.1080/02732173.2022.2068099</w:t>
                </w:r>
              </w:hyperlink>
              <w:r w:rsidRPr="006E5A21">
                <w:rPr>
                  <w:rFonts w:eastAsia="Times New Roman" w:cstheme="minorHAnsi"/>
                  <w:kern w:val="0"/>
                  <w:lang w:eastAsia="en-GB"/>
                  <w14:ligatures w14:val="none"/>
                </w:rPr>
                <w:t>.</w:t>
              </w:r>
            </w:p>
            <w:p w14:paraId="37079781" w14:textId="77777777" w:rsidR="00FD5C04" w:rsidRPr="006E5A21" w:rsidRDefault="00FD5C04" w:rsidP="00FD5C04">
              <w:pPr>
                <w:spacing w:after="0" w:line="240" w:lineRule="auto"/>
                <w:rPr>
                  <w:rFonts w:eastAsia="Times New Roman" w:cstheme="minorHAnsi"/>
                  <w:kern w:val="0"/>
                  <w:lang w:eastAsia="en-GB"/>
                  <w14:ligatures w14:val="none"/>
                </w:rPr>
              </w:pPr>
              <w:r>
                <w:rPr>
                  <w:rFonts w:eastAsia="Times New Roman" w:cstheme="minorHAnsi"/>
                  <w:kern w:val="0"/>
                  <w:lang w:eastAsia="en-GB"/>
                  <w14:ligatures w14:val="none"/>
                </w:rPr>
                <w:t>Accessed 9</w:t>
              </w:r>
              <w:r w:rsidRPr="006E5A21">
                <w:rPr>
                  <w:rFonts w:eastAsia="Times New Roman" w:cstheme="minorHAnsi"/>
                  <w:kern w:val="0"/>
                  <w:vertAlign w:val="superscript"/>
                  <w:lang w:eastAsia="en-GB"/>
                  <w14:ligatures w14:val="none"/>
                </w:rPr>
                <w:t>th</w:t>
              </w:r>
              <w:r>
                <w:rPr>
                  <w:rFonts w:eastAsia="Times New Roman" w:cstheme="minorHAnsi"/>
                  <w:kern w:val="0"/>
                  <w:lang w:eastAsia="en-GB"/>
                  <w14:ligatures w14:val="none"/>
                </w:rPr>
                <w:t xml:space="preserve"> July 2024</w:t>
              </w:r>
            </w:p>
            <w:p w14:paraId="5F3ABD09" w14:textId="77777777" w:rsidR="00CD481B" w:rsidRDefault="00CD481B" w:rsidP="00C06968">
              <w:pPr>
                <w:spacing w:after="0"/>
              </w:pPr>
            </w:p>
            <w:p w14:paraId="70B5D1F8" w14:textId="056C4EBF" w:rsidR="000D467B" w:rsidRDefault="00000000" w:rsidP="00C06968">
              <w:pPr>
                <w:spacing w:after="0"/>
              </w:pPr>
            </w:p>
          </w:sdtContent>
        </w:sdt>
      </w:sdtContent>
    </w:sdt>
    <w:p w14:paraId="37134035" w14:textId="662DD674" w:rsidR="009B7B71" w:rsidRDefault="009B7B71" w:rsidP="00C06968">
      <w:pPr>
        <w:spacing w:after="0"/>
      </w:pPr>
    </w:p>
    <w:sectPr w:rsidR="009B7B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53078"/>
    <w:multiLevelType w:val="hybridMultilevel"/>
    <w:tmpl w:val="37E019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4E13FE"/>
    <w:multiLevelType w:val="multilevel"/>
    <w:tmpl w:val="67C44D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E3E3889"/>
    <w:multiLevelType w:val="multilevel"/>
    <w:tmpl w:val="43B02C8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94C3AB7"/>
    <w:multiLevelType w:val="hybridMultilevel"/>
    <w:tmpl w:val="37E019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7E5E38"/>
    <w:multiLevelType w:val="multilevel"/>
    <w:tmpl w:val="C464BF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71D5FBF"/>
    <w:multiLevelType w:val="hybridMultilevel"/>
    <w:tmpl w:val="37E019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203117"/>
    <w:multiLevelType w:val="multilevel"/>
    <w:tmpl w:val="F394010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17627316">
    <w:abstractNumId w:val="3"/>
  </w:num>
  <w:num w:numId="2" w16cid:durableId="922834235">
    <w:abstractNumId w:val="0"/>
  </w:num>
  <w:num w:numId="3" w16cid:durableId="1954554290">
    <w:abstractNumId w:val="5"/>
  </w:num>
  <w:num w:numId="4" w16cid:durableId="1252545511">
    <w:abstractNumId w:val="6"/>
  </w:num>
  <w:num w:numId="5" w16cid:durableId="1598176037">
    <w:abstractNumId w:val="1"/>
  </w:num>
  <w:num w:numId="6" w16cid:durableId="773524038">
    <w:abstractNumId w:val="2"/>
  </w:num>
  <w:num w:numId="7" w16cid:durableId="167419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B00"/>
    <w:rsid w:val="0000578C"/>
    <w:rsid w:val="0001070B"/>
    <w:rsid w:val="00016253"/>
    <w:rsid w:val="00016DED"/>
    <w:rsid w:val="000179FA"/>
    <w:rsid w:val="0002023D"/>
    <w:rsid w:val="00024B90"/>
    <w:rsid w:val="00025BAF"/>
    <w:rsid w:val="000418B6"/>
    <w:rsid w:val="00042409"/>
    <w:rsid w:val="0004400A"/>
    <w:rsid w:val="00046506"/>
    <w:rsid w:val="00047E49"/>
    <w:rsid w:val="00053E9E"/>
    <w:rsid w:val="00054D0A"/>
    <w:rsid w:val="00062323"/>
    <w:rsid w:val="000636FA"/>
    <w:rsid w:val="00063F9B"/>
    <w:rsid w:val="0006695A"/>
    <w:rsid w:val="00071284"/>
    <w:rsid w:val="000713E6"/>
    <w:rsid w:val="00075FA6"/>
    <w:rsid w:val="000810C3"/>
    <w:rsid w:val="000816ED"/>
    <w:rsid w:val="00082B09"/>
    <w:rsid w:val="000862D3"/>
    <w:rsid w:val="000A3A07"/>
    <w:rsid w:val="000A3C10"/>
    <w:rsid w:val="000A3D38"/>
    <w:rsid w:val="000A3E5D"/>
    <w:rsid w:val="000A48C9"/>
    <w:rsid w:val="000A4B0E"/>
    <w:rsid w:val="000A4C9F"/>
    <w:rsid w:val="000A50A6"/>
    <w:rsid w:val="000B0484"/>
    <w:rsid w:val="000B0D79"/>
    <w:rsid w:val="000B107D"/>
    <w:rsid w:val="000B1181"/>
    <w:rsid w:val="000B33C5"/>
    <w:rsid w:val="000B777D"/>
    <w:rsid w:val="000C4FAE"/>
    <w:rsid w:val="000D467B"/>
    <w:rsid w:val="000D4D01"/>
    <w:rsid w:val="000E57AF"/>
    <w:rsid w:val="000E6944"/>
    <w:rsid w:val="000E6D42"/>
    <w:rsid w:val="000F1EB6"/>
    <w:rsid w:val="000F27CC"/>
    <w:rsid w:val="000F5937"/>
    <w:rsid w:val="000F6E39"/>
    <w:rsid w:val="000F75DF"/>
    <w:rsid w:val="0010550A"/>
    <w:rsid w:val="00107F4B"/>
    <w:rsid w:val="00114A08"/>
    <w:rsid w:val="00114D41"/>
    <w:rsid w:val="00117E5D"/>
    <w:rsid w:val="00120E55"/>
    <w:rsid w:val="00120F93"/>
    <w:rsid w:val="0012102E"/>
    <w:rsid w:val="0012221B"/>
    <w:rsid w:val="0012238A"/>
    <w:rsid w:val="0013428A"/>
    <w:rsid w:val="00134780"/>
    <w:rsid w:val="00145573"/>
    <w:rsid w:val="001459C0"/>
    <w:rsid w:val="00145FE1"/>
    <w:rsid w:val="00151C41"/>
    <w:rsid w:val="0015458F"/>
    <w:rsid w:val="00160D04"/>
    <w:rsid w:val="0016583D"/>
    <w:rsid w:val="00166D77"/>
    <w:rsid w:val="00170A0B"/>
    <w:rsid w:val="00183263"/>
    <w:rsid w:val="00186323"/>
    <w:rsid w:val="00194FEB"/>
    <w:rsid w:val="001968F4"/>
    <w:rsid w:val="00197B9A"/>
    <w:rsid w:val="001A628D"/>
    <w:rsid w:val="001A6A6E"/>
    <w:rsid w:val="001B2617"/>
    <w:rsid w:val="001B4C35"/>
    <w:rsid w:val="001B5743"/>
    <w:rsid w:val="001D08B6"/>
    <w:rsid w:val="001D1490"/>
    <w:rsid w:val="001D1F2F"/>
    <w:rsid w:val="001D2211"/>
    <w:rsid w:val="001D22D6"/>
    <w:rsid w:val="001D5D2D"/>
    <w:rsid w:val="001D74A3"/>
    <w:rsid w:val="001D7871"/>
    <w:rsid w:val="001D7A20"/>
    <w:rsid w:val="001E06D2"/>
    <w:rsid w:val="001E0734"/>
    <w:rsid w:val="001F29FB"/>
    <w:rsid w:val="001F4A61"/>
    <w:rsid w:val="001F5ECC"/>
    <w:rsid w:val="00210E62"/>
    <w:rsid w:val="00215FD3"/>
    <w:rsid w:val="002162CA"/>
    <w:rsid w:val="002241C3"/>
    <w:rsid w:val="002242B3"/>
    <w:rsid w:val="0022620E"/>
    <w:rsid w:val="00232EDB"/>
    <w:rsid w:val="00236D0C"/>
    <w:rsid w:val="00236F1D"/>
    <w:rsid w:val="00244BD1"/>
    <w:rsid w:val="002465E1"/>
    <w:rsid w:val="00247BAC"/>
    <w:rsid w:val="002511C7"/>
    <w:rsid w:val="00251668"/>
    <w:rsid w:val="002521C5"/>
    <w:rsid w:val="0025429B"/>
    <w:rsid w:val="00255F78"/>
    <w:rsid w:val="00257390"/>
    <w:rsid w:val="002671EA"/>
    <w:rsid w:val="00270244"/>
    <w:rsid w:val="00274AC0"/>
    <w:rsid w:val="002754CA"/>
    <w:rsid w:val="00280222"/>
    <w:rsid w:val="00280A3C"/>
    <w:rsid w:val="00292A67"/>
    <w:rsid w:val="002974C1"/>
    <w:rsid w:val="002A13FB"/>
    <w:rsid w:val="002A4B2B"/>
    <w:rsid w:val="002A5182"/>
    <w:rsid w:val="002B5DFD"/>
    <w:rsid w:val="002B749C"/>
    <w:rsid w:val="002C106C"/>
    <w:rsid w:val="002C1663"/>
    <w:rsid w:val="002C31DD"/>
    <w:rsid w:val="002C51BC"/>
    <w:rsid w:val="002C7737"/>
    <w:rsid w:val="002C7A14"/>
    <w:rsid w:val="002D1038"/>
    <w:rsid w:val="002D209F"/>
    <w:rsid w:val="002D618A"/>
    <w:rsid w:val="002E0B38"/>
    <w:rsid w:val="002E1880"/>
    <w:rsid w:val="002E4FA6"/>
    <w:rsid w:val="002E7EC1"/>
    <w:rsid w:val="002F70E0"/>
    <w:rsid w:val="003127A5"/>
    <w:rsid w:val="00316181"/>
    <w:rsid w:val="0032158F"/>
    <w:rsid w:val="003268BF"/>
    <w:rsid w:val="003315AC"/>
    <w:rsid w:val="00332F49"/>
    <w:rsid w:val="00341205"/>
    <w:rsid w:val="00344685"/>
    <w:rsid w:val="00350E93"/>
    <w:rsid w:val="00351037"/>
    <w:rsid w:val="00351D13"/>
    <w:rsid w:val="003530AA"/>
    <w:rsid w:val="003539FF"/>
    <w:rsid w:val="00357C1E"/>
    <w:rsid w:val="00357F20"/>
    <w:rsid w:val="00361EE5"/>
    <w:rsid w:val="00362046"/>
    <w:rsid w:val="003671A3"/>
    <w:rsid w:val="00374DE5"/>
    <w:rsid w:val="00381B00"/>
    <w:rsid w:val="003867B6"/>
    <w:rsid w:val="003A2C3E"/>
    <w:rsid w:val="003B0D03"/>
    <w:rsid w:val="003C27DE"/>
    <w:rsid w:val="003C4DFA"/>
    <w:rsid w:val="003D151B"/>
    <w:rsid w:val="003D7E67"/>
    <w:rsid w:val="003E559B"/>
    <w:rsid w:val="003F745F"/>
    <w:rsid w:val="00400493"/>
    <w:rsid w:val="00401CCA"/>
    <w:rsid w:val="004132C6"/>
    <w:rsid w:val="00413E35"/>
    <w:rsid w:val="00416E29"/>
    <w:rsid w:val="00420604"/>
    <w:rsid w:val="00423A32"/>
    <w:rsid w:val="00431137"/>
    <w:rsid w:val="00431C1C"/>
    <w:rsid w:val="0043777C"/>
    <w:rsid w:val="0044488E"/>
    <w:rsid w:val="00446319"/>
    <w:rsid w:val="00457E12"/>
    <w:rsid w:val="0046180B"/>
    <w:rsid w:val="00461F4C"/>
    <w:rsid w:val="004629F1"/>
    <w:rsid w:val="00473EEA"/>
    <w:rsid w:val="0047587C"/>
    <w:rsid w:val="00481C3D"/>
    <w:rsid w:val="004828C5"/>
    <w:rsid w:val="0048797C"/>
    <w:rsid w:val="004A21E1"/>
    <w:rsid w:val="004A6C0D"/>
    <w:rsid w:val="004A7C86"/>
    <w:rsid w:val="004C1151"/>
    <w:rsid w:val="004C13FC"/>
    <w:rsid w:val="004C3C2E"/>
    <w:rsid w:val="004D34FF"/>
    <w:rsid w:val="004D3E8C"/>
    <w:rsid w:val="004D428E"/>
    <w:rsid w:val="004E620B"/>
    <w:rsid w:val="004F209E"/>
    <w:rsid w:val="004F67A3"/>
    <w:rsid w:val="00504552"/>
    <w:rsid w:val="00506BD8"/>
    <w:rsid w:val="00510254"/>
    <w:rsid w:val="00514335"/>
    <w:rsid w:val="005143CB"/>
    <w:rsid w:val="005217DB"/>
    <w:rsid w:val="00525DE2"/>
    <w:rsid w:val="0054006F"/>
    <w:rsid w:val="00545E5F"/>
    <w:rsid w:val="005461E9"/>
    <w:rsid w:val="005462DB"/>
    <w:rsid w:val="00546F8B"/>
    <w:rsid w:val="005477B2"/>
    <w:rsid w:val="00552AF4"/>
    <w:rsid w:val="00554680"/>
    <w:rsid w:val="005547B1"/>
    <w:rsid w:val="00561988"/>
    <w:rsid w:val="0056747D"/>
    <w:rsid w:val="00583063"/>
    <w:rsid w:val="005851BA"/>
    <w:rsid w:val="00585227"/>
    <w:rsid w:val="00591812"/>
    <w:rsid w:val="0059428D"/>
    <w:rsid w:val="00595E8E"/>
    <w:rsid w:val="005A07A3"/>
    <w:rsid w:val="005A178F"/>
    <w:rsid w:val="005A3C34"/>
    <w:rsid w:val="005A44AC"/>
    <w:rsid w:val="005C5281"/>
    <w:rsid w:val="005C71AF"/>
    <w:rsid w:val="005D10EF"/>
    <w:rsid w:val="005D3CA0"/>
    <w:rsid w:val="005D73D7"/>
    <w:rsid w:val="005E0DA2"/>
    <w:rsid w:val="005E3884"/>
    <w:rsid w:val="005E38D1"/>
    <w:rsid w:val="005E5522"/>
    <w:rsid w:val="006040D0"/>
    <w:rsid w:val="00610972"/>
    <w:rsid w:val="00617550"/>
    <w:rsid w:val="00617CE8"/>
    <w:rsid w:val="006336F2"/>
    <w:rsid w:val="00633F4F"/>
    <w:rsid w:val="00635E89"/>
    <w:rsid w:val="00643A51"/>
    <w:rsid w:val="006472F1"/>
    <w:rsid w:val="00652044"/>
    <w:rsid w:val="0065271D"/>
    <w:rsid w:val="00660334"/>
    <w:rsid w:val="00665693"/>
    <w:rsid w:val="00666B12"/>
    <w:rsid w:val="00670D8D"/>
    <w:rsid w:val="006741DC"/>
    <w:rsid w:val="006742F5"/>
    <w:rsid w:val="00677CDD"/>
    <w:rsid w:val="00691F95"/>
    <w:rsid w:val="00692776"/>
    <w:rsid w:val="00697EF6"/>
    <w:rsid w:val="006A092D"/>
    <w:rsid w:val="006A2A81"/>
    <w:rsid w:val="006A4045"/>
    <w:rsid w:val="006A40CD"/>
    <w:rsid w:val="006A47D0"/>
    <w:rsid w:val="006B0B7F"/>
    <w:rsid w:val="006B4B21"/>
    <w:rsid w:val="006B5ABB"/>
    <w:rsid w:val="006B6F23"/>
    <w:rsid w:val="006C293E"/>
    <w:rsid w:val="006C297F"/>
    <w:rsid w:val="006D5319"/>
    <w:rsid w:val="006D5B97"/>
    <w:rsid w:val="006D69FD"/>
    <w:rsid w:val="006D77BA"/>
    <w:rsid w:val="006E5A21"/>
    <w:rsid w:val="006E71FF"/>
    <w:rsid w:val="00701D26"/>
    <w:rsid w:val="00713D9C"/>
    <w:rsid w:val="00714763"/>
    <w:rsid w:val="00716E7D"/>
    <w:rsid w:val="00721C87"/>
    <w:rsid w:val="00727F5B"/>
    <w:rsid w:val="00731700"/>
    <w:rsid w:val="00737C69"/>
    <w:rsid w:val="00743DD7"/>
    <w:rsid w:val="007471BF"/>
    <w:rsid w:val="00755E76"/>
    <w:rsid w:val="00770D4E"/>
    <w:rsid w:val="0077674E"/>
    <w:rsid w:val="00787BA6"/>
    <w:rsid w:val="00791407"/>
    <w:rsid w:val="00792378"/>
    <w:rsid w:val="007931D4"/>
    <w:rsid w:val="007952C2"/>
    <w:rsid w:val="007962E6"/>
    <w:rsid w:val="007A2426"/>
    <w:rsid w:val="007A36C0"/>
    <w:rsid w:val="007A4368"/>
    <w:rsid w:val="007B0247"/>
    <w:rsid w:val="007C05C9"/>
    <w:rsid w:val="007C0B00"/>
    <w:rsid w:val="007C1542"/>
    <w:rsid w:val="007C57A7"/>
    <w:rsid w:val="007C686B"/>
    <w:rsid w:val="007D2AA9"/>
    <w:rsid w:val="007D49A0"/>
    <w:rsid w:val="007D6F0A"/>
    <w:rsid w:val="007E2588"/>
    <w:rsid w:val="007E7F24"/>
    <w:rsid w:val="007F1A70"/>
    <w:rsid w:val="0080416C"/>
    <w:rsid w:val="008056BF"/>
    <w:rsid w:val="0080625F"/>
    <w:rsid w:val="008105FA"/>
    <w:rsid w:val="0081176F"/>
    <w:rsid w:val="00831001"/>
    <w:rsid w:val="0083329D"/>
    <w:rsid w:val="008344FC"/>
    <w:rsid w:val="00842301"/>
    <w:rsid w:val="008462B8"/>
    <w:rsid w:val="0086691A"/>
    <w:rsid w:val="00872499"/>
    <w:rsid w:val="00883BD9"/>
    <w:rsid w:val="008865CB"/>
    <w:rsid w:val="00892E9A"/>
    <w:rsid w:val="008A4BA7"/>
    <w:rsid w:val="008B08E1"/>
    <w:rsid w:val="008B2D34"/>
    <w:rsid w:val="008B63AC"/>
    <w:rsid w:val="008C7955"/>
    <w:rsid w:val="008E5B43"/>
    <w:rsid w:val="008F1E8C"/>
    <w:rsid w:val="008F2729"/>
    <w:rsid w:val="008F2913"/>
    <w:rsid w:val="008F3C5F"/>
    <w:rsid w:val="008F44ED"/>
    <w:rsid w:val="008F4DE5"/>
    <w:rsid w:val="008F5BA2"/>
    <w:rsid w:val="00904560"/>
    <w:rsid w:val="009111F0"/>
    <w:rsid w:val="009142BA"/>
    <w:rsid w:val="009156A3"/>
    <w:rsid w:val="00917ED3"/>
    <w:rsid w:val="0092593A"/>
    <w:rsid w:val="009332F5"/>
    <w:rsid w:val="0093599F"/>
    <w:rsid w:val="00941BC0"/>
    <w:rsid w:val="00946928"/>
    <w:rsid w:val="00950123"/>
    <w:rsid w:val="009508B0"/>
    <w:rsid w:val="00950B90"/>
    <w:rsid w:val="009517E7"/>
    <w:rsid w:val="009519E6"/>
    <w:rsid w:val="00960047"/>
    <w:rsid w:val="0098195F"/>
    <w:rsid w:val="00981AF8"/>
    <w:rsid w:val="00982AFC"/>
    <w:rsid w:val="00983B02"/>
    <w:rsid w:val="00991C14"/>
    <w:rsid w:val="009A054F"/>
    <w:rsid w:val="009B7B71"/>
    <w:rsid w:val="009C756E"/>
    <w:rsid w:val="009D01D3"/>
    <w:rsid w:val="009D45D2"/>
    <w:rsid w:val="009D6A66"/>
    <w:rsid w:val="009D7259"/>
    <w:rsid w:val="009D72C2"/>
    <w:rsid w:val="009E6075"/>
    <w:rsid w:val="009E6361"/>
    <w:rsid w:val="009E784B"/>
    <w:rsid w:val="009F4212"/>
    <w:rsid w:val="00A00A33"/>
    <w:rsid w:val="00A01407"/>
    <w:rsid w:val="00A04255"/>
    <w:rsid w:val="00A068BF"/>
    <w:rsid w:val="00A07007"/>
    <w:rsid w:val="00A0762A"/>
    <w:rsid w:val="00A12D4B"/>
    <w:rsid w:val="00A13429"/>
    <w:rsid w:val="00A144F2"/>
    <w:rsid w:val="00A159F6"/>
    <w:rsid w:val="00A27068"/>
    <w:rsid w:val="00A31168"/>
    <w:rsid w:val="00A370C7"/>
    <w:rsid w:val="00A40351"/>
    <w:rsid w:val="00A409E9"/>
    <w:rsid w:val="00A40EA8"/>
    <w:rsid w:val="00A41871"/>
    <w:rsid w:val="00A43C83"/>
    <w:rsid w:val="00A46007"/>
    <w:rsid w:val="00A506E3"/>
    <w:rsid w:val="00A55F7C"/>
    <w:rsid w:val="00A56F8D"/>
    <w:rsid w:val="00A5703D"/>
    <w:rsid w:val="00A71964"/>
    <w:rsid w:val="00A82390"/>
    <w:rsid w:val="00A846D8"/>
    <w:rsid w:val="00A847FC"/>
    <w:rsid w:val="00A9656D"/>
    <w:rsid w:val="00AB0270"/>
    <w:rsid w:val="00AB7621"/>
    <w:rsid w:val="00AB7B94"/>
    <w:rsid w:val="00AC1C84"/>
    <w:rsid w:val="00AC3F22"/>
    <w:rsid w:val="00AD1075"/>
    <w:rsid w:val="00AD4A9B"/>
    <w:rsid w:val="00AD7DCA"/>
    <w:rsid w:val="00AE170E"/>
    <w:rsid w:val="00AE2D45"/>
    <w:rsid w:val="00AE4B96"/>
    <w:rsid w:val="00AE5566"/>
    <w:rsid w:val="00AF17DE"/>
    <w:rsid w:val="00AF2319"/>
    <w:rsid w:val="00AF73B5"/>
    <w:rsid w:val="00B0527F"/>
    <w:rsid w:val="00B058BD"/>
    <w:rsid w:val="00B126A3"/>
    <w:rsid w:val="00B16F64"/>
    <w:rsid w:val="00B17597"/>
    <w:rsid w:val="00B233A5"/>
    <w:rsid w:val="00B238E0"/>
    <w:rsid w:val="00B368C5"/>
    <w:rsid w:val="00B44EA1"/>
    <w:rsid w:val="00B45276"/>
    <w:rsid w:val="00B473C7"/>
    <w:rsid w:val="00B555F7"/>
    <w:rsid w:val="00B560A9"/>
    <w:rsid w:val="00B612FA"/>
    <w:rsid w:val="00B73D8D"/>
    <w:rsid w:val="00B76E53"/>
    <w:rsid w:val="00B81895"/>
    <w:rsid w:val="00B8465C"/>
    <w:rsid w:val="00B9318E"/>
    <w:rsid w:val="00BA26AD"/>
    <w:rsid w:val="00BA28F0"/>
    <w:rsid w:val="00BA4795"/>
    <w:rsid w:val="00BA6327"/>
    <w:rsid w:val="00BA7032"/>
    <w:rsid w:val="00BA7858"/>
    <w:rsid w:val="00BB56C4"/>
    <w:rsid w:val="00BC01F4"/>
    <w:rsid w:val="00BC7F7B"/>
    <w:rsid w:val="00BE2DCA"/>
    <w:rsid w:val="00BE350D"/>
    <w:rsid w:val="00BE6468"/>
    <w:rsid w:val="00BF1EEE"/>
    <w:rsid w:val="00BF214C"/>
    <w:rsid w:val="00C049B5"/>
    <w:rsid w:val="00C06968"/>
    <w:rsid w:val="00C265E4"/>
    <w:rsid w:val="00C27B8B"/>
    <w:rsid w:val="00C40785"/>
    <w:rsid w:val="00C45392"/>
    <w:rsid w:val="00C46313"/>
    <w:rsid w:val="00C50109"/>
    <w:rsid w:val="00C502BF"/>
    <w:rsid w:val="00C51002"/>
    <w:rsid w:val="00C5490D"/>
    <w:rsid w:val="00C62325"/>
    <w:rsid w:val="00C6563F"/>
    <w:rsid w:val="00C70F72"/>
    <w:rsid w:val="00C74A1A"/>
    <w:rsid w:val="00C74F9F"/>
    <w:rsid w:val="00C76A58"/>
    <w:rsid w:val="00C804AD"/>
    <w:rsid w:val="00C8188A"/>
    <w:rsid w:val="00C83D3E"/>
    <w:rsid w:val="00C8788A"/>
    <w:rsid w:val="00CA046D"/>
    <w:rsid w:val="00CA4206"/>
    <w:rsid w:val="00CB0584"/>
    <w:rsid w:val="00CB07D9"/>
    <w:rsid w:val="00CB3EB4"/>
    <w:rsid w:val="00CC07E1"/>
    <w:rsid w:val="00CC2EA8"/>
    <w:rsid w:val="00CC78AB"/>
    <w:rsid w:val="00CD481B"/>
    <w:rsid w:val="00CD5FEF"/>
    <w:rsid w:val="00CE3D9D"/>
    <w:rsid w:val="00CF1EE4"/>
    <w:rsid w:val="00CF3ACE"/>
    <w:rsid w:val="00CF5D2D"/>
    <w:rsid w:val="00CF7BBC"/>
    <w:rsid w:val="00D0688A"/>
    <w:rsid w:val="00D07CAF"/>
    <w:rsid w:val="00D16C01"/>
    <w:rsid w:val="00D2267D"/>
    <w:rsid w:val="00D22932"/>
    <w:rsid w:val="00D24CC1"/>
    <w:rsid w:val="00D3032D"/>
    <w:rsid w:val="00D34D22"/>
    <w:rsid w:val="00D351AD"/>
    <w:rsid w:val="00D4513E"/>
    <w:rsid w:val="00D45B81"/>
    <w:rsid w:val="00D479BC"/>
    <w:rsid w:val="00D50028"/>
    <w:rsid w:val="00D50FAF"/>
    <w:rsid w:val="00D549C4"/>
    <w:rsid w:val="00D57F58"/>
    <w:rsid w:val="00D61978"/>
    <w:rsid w:val="00D70A84"/>
    <w:rsid w:val="00D70C62"/>
    <w:rsid w:val="00D76360"/>
    <w:rsid w:val="00D9049A"/>
    <w:rsid w:val="00D93F41"/>
    <w:rsid w:val="00D9403B"/>
    <w:rsid w:val="00D97109"/>
    <w:rsid w:val="00DB0CF8"/>
    <w:rsid w:val="00DB42C4"/>
    <w:rsid w:val="00DB66EB"/>
    <w:rsid w:val="00DC2CF2"/>
    <w:rsid w:val="00DC6C18"/>
    <w:rsid w:val="00DC743F"/>
    <w:rsid w:val="00DC747C"/>
    <w:rsid w:val="00DD115D"/>
    <w:rsid w:val="00DD1BC1"/>
    <w:rsid w:val="00DD1C80"/>
    <w:rsid w:val="00DD3D68"/>
    <w:rsid w:val="00DE0AC9"/>
    <w:rsid w:val="00DF2007"/>
    <w:rsid w:val="00DF2910"/>
    <w:rsid w:val="00E116E0"/>
    <w:rsid w:val="00E1197F"/>
    <w:rsid w:val="00E14CD4"/>
    <w:rsid w:val="00E15A54"/>
    <w:rsid w:val="00E16D0C"/>
    <w:rsid w:val="00E21F09"/>
    <w:rsid w:val="00E23450"/>
    <w:rsid w:val="00E3763F"/>
    <w:rsid w:val="00E41ED6"/>
    <w:rsid w:val="00E42D09"/>
    <w:rsid w:val="00E44DF2"/>
    <w:rsid w:val="00E54E7B"/>
    <w:rsid w:val="00E5716D"/>
    <w:rsid w:val="00E57749"/>
    <w:rsid w:val="00E618CB"/>
    <w:rsid w:val="00E61E27"/>
    <w:rsid w:val="00E656FC"/>
    <w:rsid w:val="00E6633B"/>
    <w:rsid w:val="00E66C3D"/>
    <w:rsid w:val="00E74FEC"/>
    <w:rsid w:val="00E81D42"/>
    <w:rsid w:val="00E9723E"/>
    <w:rsid w:val="00EA0B39"/>
    <w:rsid w:val="00EA1EE6"/>
    <w:rsid w:val="00EA2A47"/>
    <w:rsid w:val="00EA2D8B"/>
    <w:rsid w:val="00EB6199"/>
    <w:rsid w:val="00EB78B0"/>
    <w:rsid w:val="00EB7D6E"/>
    <w:rsid w:val="00EC3230"/>
    <w:rsid w:val="00ED3AD0"/>
    <w:rsid w:val="00ED5FEF"/>
    <w:rsid w:val="00EE29AB"/>
    <w:rsid w:val="00EF1C8E"/>
    <w:rsid w:val="00EF35BB"/>
    <w:rsid w:val="00EF7767"/>
    <w:rsid w:val="00F1039A"/>
    <w:rsid w:val="00F11169"/>
    <w:rsid w:val="00F11805"/>
    <w:rsid w:val="00F12769"/>
    <w:rsid w:val="00F12A13"/>
    <w:rsid w:val="00F1368B"/>
    <w:rsid w:val="00F32A25"/>
    <w:rsid w:val="00F36C2E"/>
    <w:rsid w:val="00F410B0"/>
    <w:rsid w:val="00F420E4"/>
    <w:rsid w:val="00F5476B"/>
    <w:rsid w:val="00F631B8"/>
    <w:rsid w:val="00F63996"/>
    <w:rsid w:val="00F658A7"/>
    <w:rsid w:val="00F66297"/>
    <w:rsid w:val="00F7124B"/>
    <w:rsid w:val="00F71F8D"/>
    <w:rsid w:val="00F729CD"/>
    <w:rsid w:val="00F77A59"/>
    <w:rsid w:val="00F94D6F"/>
    <w:rsid w:val="00F97DF6"/>
    <w:rsid w:val="00FA1299"/>
    <w:rsid w:val="00FB59E3"/>
    <w:rsid w:val="00FC0995"/>
    <w:rsid w:val="00FC3C29"/>
    <w:rsid w:val="00FC470C"/>
    <w:rsid w:val="00FC502A"/>
    <w:rsid w:val="00FC6698"/>
    <w:rsid w:val="00FD158D"/>
    <w:rsid w:val="00FD3CE6"/>
    <w:rsid w:val="00FD5C04"/>
    <w:rsid w:val="00FD5DD6"/>
    <w:rsid w:val="00FE64D9"/>
    <w:rsid w:val="00FF255F"/>
    <w:rsid w:val="00FF3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8B0FC"/>
  <w15:chartTrackingRefBased/>
  <w15:docId w15:val="{AB5EE1E4-7DB6-40F0-B524-C563A9CA6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67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3">
    <w:name w:val="heading 3"/>
    <w:basedOn w:val="Normal"/>
    <w:next w:val="Normal"/>
    <w:link w:val="Heading3Char"/>
    <w:uiPriority w:val="9"/>
    <w:semiHidden/>
    <w:unhideWhenUsed/>
    <w:qFormat/>
    <w:rsid w:val="001D78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805"/>
    <w:pPr>
      <w:ind w:left="720"/>
      <w:contextualSpacing/>
    </w:pPr>
  </w:style>
  <w:style w:type="character" w:customStyle="1" w:styleId="Heading1Char">
    <w:name w:val="Heading 1 Char"/>
    <w:basedOn w:val="DefaultParagraphFont"/>
    <w:link w:val="Heading1"/>
    <w:uiPriority w:val="9"/>
    <w:rsid w:val="000D467B"/>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unhideWhenUsed/>
    <w:rsid w:val="000D467B"/>
    <w:rPr>
      <w:color w:val="0563C1" w:themeColor="hyperlink"/>
      <w:u w:val="single"/>
    </w:rPr>
  </w:style>
  <w:style w:type="character" w:styleId="UnresolvedMention">
    <w:name w:val="Unresolved Mention"/>
    <w:basedOn w:val="DefaultParagraphFont"/>
    <w:uiPriority w:val="99"/>
    <w:semiHidden/>
    <w:unhideWhenUsed/>
    <w:rsid w:val="000D467B"/>
    <w:rPr>
      <w:color w:val="605E5C"/>
      <w:shd w:val="clear" w:color="auto" w:fill="E1DFDD"/>
    </w:rPr>
  </w:style>
  <w:style w:type="character" w:styleId="FollowedHyperlink">
    <w:name w:val="FollowedHyperlink"/>
    <w:basedOn w:val="DefaultParagraphFont"/>
    <w:uiPriority w:val="99"/>
    <w:semiHidden/>
    <w:unhideWhenUsed/>
    <w:rsid w:val="000E57AF"/>
    <w:rPr>
      <w:color w:val="954F72" w:themeColor="followedHyperlink"/>
      <w:u w:val="single"/>
    </w:rPr>
  </w:style>
  <w:style w:type="character" w:customStyle="1" w:styleId="Heading3Char">
    <w:name w:val="Heading 3 Char"/>
    <w:basedOn w:val="DefaultParagraphFont"/>
    <w:link w:val="Heading3"/>
    <w:uiPriority w:val="9"/>
    <w:semiHidden/>
    <w:rsid w:val="001D787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D78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f-lnk">
    <w:name w:val="ref-lnk"/>
    <w:basedOn w:val="DefaultParagraphFont"/>
    <w:rsid w:val="000F1EB6"/>
  </w:style>
  <w:style w:type="character" w:customStyle="1" w:styleId="off-screen">
    <w:name w:val="off-screen"/>
    <w:basedOn w:val="DefaultParagraphFont"/>
    <w:rsid w:val="000F1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554295">
      <w:bodyDiv w:val="1"/>
      <w:marLeft w:val="0"/>
      <w:marRight w:val="0"/>
      <w:marTop w:val="0"/>
      <w:marBottom w:val="0"/>
      <w:divBdr>
        <w:top w:val="none" w:sz="0" w:space="0" w:color="auto"/>
        <w:left w:val="none" w:sz="0" w:space="0" w:color="auto"/>
        <w:bottom w:val="none" w:sz="0" w:space="0" w:color="auto"/>
        <w:right w:val="none" w:sz="0" w:space="0" w:color="auto"/>
      </w:divBdr>
    </w:div>
    <w:div w:id="580918651">
      <w:bodyDiv w:val="1"/>
      <w:marLeft w:val="0"/>
      <w:marRight w:val="0"/>
      <w:marTop w:val="0"/>
      <w:marBottom w:val="0"/>
      <w:divBdr>
        <w:top w:val="none" w:sz="0" w:space="0" w:color="auto"/>
        <w:left w:val="none" w:sz="0" w:space="0" w:color="auto"/>
        <w:bottom w:val="none" w:sz="0" w:space="0" w:color="auto"/>
        <w:right w:val="none" w:sz="0" w:space="0" w:color="auto"/>
      </w:divBdr>
    </w:div>
    <w:div w:id="1153831645">
      <w:bodyDiv w:val="1"/>
      <w:marLeft w:val="0"/>
      <w:marRight w:val="0"/>
      <w:marTop w:val="0"/>
      <w:marBottom w:val="0"/>
      <w:divBdr>
        <w:top w:val="none" w:sz="0" w:space="0" w:color="auto"/>
        <w:left w:val="none" w:sz="0" w:space="0" w:color="auto"/>
        <w:bottom w:val="none" w:sz="0" w:space="0" w:color="auto"/>
        <w:right w:val="none" w:sz="0" w:space="0" w:color="auto"/>
      </w:divBdr>
    </w:div>
    <w:div w:id="1269122520">
      <w:bodyDiv w:val="1"/>
      <w:marLeft w:val="0"/>
      <w:marRight w:val="0"/>
      <w:marTop w:val="0"/>
      <w:marBottom w:val="0"/>
      <w:divBdr>
        <w:top w:val="none" w:sz="0" w:space="0" w:color="auto"/>
        <w:left w:val="none" w:sz="0" w:space="0" w:color="auto"/>
        <w:bottom w:val="none" w:sz="0" w:space="0" w:color="auto"/>
        <w:right w:val="none" w:sz="0" w:space="0" w:color="auto"/>
      </w:divBdr>
      <w:divsChild>
        <w:div w:id="2091850035">
          <w:marLeft w:val="0"/>
          <w:marRight w:val="0"/>
          <w:marTop w:val="0"/>
          <w:marBottom w:val="0"/>
          <w:divBdr>
            <w:top w:val="none" w:sz="0" w:space="0" w:color="auto"/>
            <w:left w:val="none" w:sz="0" w:space="0" w:color="auto"/>
            <w:bottom w:val="none" w:sz="0" w:space="0" w:color="auto"/>
            <w:right w:val="none" w:sz="0" w:space="0" w:color="auto"/>
          </w:divBdr>
          <w:divsChild>
            <w:div w:id="17759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968299">
      <w:bodyDiv w:val="1"/>
      <w:marLeft w:val="0"/>
      <w:marRight w:val="0"/>
      <w:marTop w:val="0"/>
      <w:marBottom w:val="0"/>
      <w:divBdr>
        <w:top w:val="none" w:sz="0" w:space="0" w:color="auto"/>
        <w:left w:val="none" w:sz="0" w:space="0" w:color="auto"/>
        <w:bottom w:val="none" w:sz="0" w:space="0" w:color="auto"/>
        <w:right w:val="none" w:sz="0" w:space="0" w:color="auto"/>
      </w:divBdr>
      <w:divsChild>
        <w:div w:id="971902051">
          <w:marLeft w:val="0"/>
          <w:marRight w:val="0"/>
          <w:marTop w:val="0"/>
          <w:marBottom w:val="120"/>
          <w:divBdr>
            <w:top w:val="none" w:sz="0" w:space="0" w:color="auto"/>
            <w:left w:val="none" w:sz="0" w:space="0" w:color="auto"/>
            <w:bottom w:val="none" w:sz="0" w:space="0" w:color="auto"/>
            <w:right w:val="none" w:sz="0" w:space="0" w:color="auto"/>
          </w:divBdr>
        </w:div>
        <w:div w:id="1110004907">
          <w:marLeft w:val="0"/>
          <w:marRight w:val="0"/>
          <w:marTop w:val="0"/>
          <w:marBottom w:val="120"/>
          <w:divBdr>
            <w:top w:val="none" w:sz="0" w:space="0" w:color="auto"/>
            <w:left w:val="none" w:sz="0" w:space="0" w:color="auto"/>
            <w:bottom w:val="none" w:sz="0" w:space="0" w:color="auto"/>
            <w:right w:val="none" w:sz="0" w:space="0" w:color="auto"/>
          </w:divBdr>
        </w:div>
      </w:divsChild>
    </w:div>
    <w:div w:id="1283805814">
      <w:bodyDiv w:val="1"/>
      <w:marLeft w:val="0"/>
      <w:marRight w:val="0"/>
      <w:marTop w:val="0"/>
      <w:marBottom w:val="0"/>
      <w:divBdr>
        <w:top w:val="none" w:sz="0" w:space="0" w:color="auto"/>
        <w:left w:val="none" w:sz="0" w:space="0" w:color="auto"/>
        <w:bottom w:val="none" w:sz="0" w:space="0" w:color="auto"/>
        <w:right w:val="none" w:sz="0" w:space="0" w:color="auto"/>
      </w:divBdr>
    </w:div>
    <w:div w:id="1773936774">
      <w:bodyDiv w:val="1"/>
      <w:marLeft w:val="0"/>
      <w:marRight w:val="0"/>
      <w:marTop w:val="0"/>
      <w:marBottom w:val="0"/>
      <w:divBdr>
        <w:top w:val="none" w:sz="0" w:space="0" w:color="auto"/>
        <w:left w:val="none" w:sz="0" w:space="0" w:color="auto"/>
        <w:bottom w:val="none" w:sz="0" w:space="0" w:color="auto"/>
        <w:right w:val="none" w:sz="0" w:space="0" w:color="auto"/>
      </w:divBdr>
    </w:div>
    <w:div w:id="196215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11/lcrp.12191" TargetMode="External"/><Relationship Id="rId13" Type="http://schemas.openxmlformats.org/officeDocument/2006/relationships/hyperlink" Target="https://www.gov.uk/government/publications/public-perceptions-of-policing-a-review-of-research-and-literature/public-perceptions-of-policing-a-review-of-research-and-literature" TargetMode="External"/><Relationship Id="rId18" Type="http://schemas.openxmlformats.org/officeDocument/2006/relationships/hyperlink" Target="https://kepustakaan-ilmukepolisianri.perpusnas.go.id/uploads/research/1637925090_c8b3af72a7fc8d5c7ae7.pdf" TargetMode="External"/><Relationship Id="rId3" Type="http://schemas.openxmlformats.org/officeDocument/2006/relationships/styles" Target="styles.xml"/><Relationship Id="rId21" Type="http://schemas.openxmlformats.org/officeDocument/2006/relationships/hyperlink" Target="https://www.descript.com/blog/article/online-video-platform" TargetMode="External"/><Relationship Id="rId7" Type="http://schemas.openxmlformats.org/officeDocument/2006/relationships/hyperlink" Target="https://www.saunders.co.uk/news/what-is-seen-as-excessive-force/" TargetMode="External"/><Relationship Id="rId12" Type="http://schemas.openxmlformats.org/officeDocument/2006/relationships/hyperlink" Target="https://doi.org/10.1177/0093854815604180" TargetMode="External"/><Relationship Id="rId17" Type="http://schemas.openxmlformats.org/officeDocument/2006/relationships/hyperlink" Target="https://doi.org/10.1016/j.jcrimjus.2018.10.00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37/tps0000117" TargetMode="External"/><Relationship Id="rId20"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1" Type="http://schemas.openxmlformats.org/officeDocument/2006/relationships/customXml" Target="../customXml/item1.xml"/><Relationship Id="rId6" Type="http://schemas.openxmlformats.org/officeDocument/2006/relationships/hyperlink" Target="https://sproutsocial.com/insights/social-media-algorithms/" TargetMode="External"/><Relationship Id="rId11" Type="http://schemas.openxmlformats.org/officeDocument/2006/relationships/hyperlink" Target="https://backlinko.com/social-media-use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ezproxy.uwtsd.ac.uk/10.4018/978-1-5225-7672-3" TargetMode="External"/><Relationship Id="rId23" Type="http://schemas.openxmlformats.org/officeDocument/2006/relationships/hyperlink" Target="https://doi.org/10.1080/02732173.2022.2068099" TargetMode="External"/><Relationship Id="rId10" Type="http://schemas.openxmlformats.org/officeDocument/2006/relationships/hyperlink" Target="https://journals-sagepub-com.ezproxy.uwtsd.ac.uk/doi/epub/10.1177/14613557231173499" TargetMode="External"/><Relationship Id="rId19" Type="http://schemas.openxmlformats.org/officeDocument/2006/relationships/hyperlink" Target="https://www.npcc.police.uk/SysSiteAssets/media/downloads/publications/publications-log/local-policing-coordination-committee/2023/national-guidance-2023-final.pdf" TargetMode="External"/><Relationship Id="rId4" Type="http://schemas.openxmlformats.org/officeDocument/2006/relationships/settings" Target="settings.xml"/><Relationship Id="rId9" Type="http://schemas.openxmlformats.org/officeDocument/2006/relationships/hyperlink" Target="https://www.college.police.uk/app/armed-policing/legal-framework" TargetMode="External"/><Relationship Id="rId14" Type="http://schemas.openxmlformats.org/officeDocument/2006/relationships/hyperlink" Target="https://www.gov.uk/government/statistics/police-use-of-force-statistics-april-2022-to-march-2023/police-use-of-force-statistics-england-and-wales-april-2022-to-march-2023" TargetMode="External"/><Relationship Id="rId22" Type="http://schemas.openxmlformats.org/officeDocument/2006/relationships/hyperlink" Target="https://www.policeconduct.gov.uk/sites/default/files/documents/BMRB_use_of_force_report.pdf%20Accessed%209th%20July%20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6C9F65-5460-40BD-BDEE-3213E1961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1721</TotalTime>
  <Pages>7</Pages>
  <Words>3011</Words>
  <Characters>17168</Characters>
  <Application>Microsoft Office Word</Application>
  <DocSecurity>0</DocSecurity>
  <Lines>143</Lines>
  <Paragraphs>40</Paragraphs>
  <ScaleCrop>false</ScaleCrop>
  <Company>Gwent Police</Company>
  <LinksUpToDate>false</LinksUpToDate>
  <CharactersWithSpaces>20139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Laura</dc:creator>
  <cp:keywords/>
  <dc:description/>
  <cp:lastModifiedBy>Jones, Laura</cp:lastModifiedBy>
  <cp:revision>598</cp:revision>
  <dcterms:created xsi:type="dcterms:W3CDTF">2024-06-17T09:21:00Z</dcterms:created>
  <dcterms:modified xsi:type="dcterms:W3CDTF">2024-07-29T18:59:00Z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2024-06-17T09:25:26Z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f387b1c0-76fb-496f-9f14-30f5351e077d</vt:lpwstr>
  </property>
  <property fmtid="{D5CDD505-2E9C-101B-9397-08002B2CF9AE}" pid="8" name="MSIP_Label_f2acd28b-79a3-4a0f-b0ff-4b75658b1549_ContentBits">
    <vt:lpwstr>0</vt:lpwstr>
  </property>
</Properties>
</file>