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D851E9" w14:textId="77777777" w:rsidR="00685CE7" w:rsidRDefault="00685CE7"/>
    <w:p w14:paraId="574A6B67" w14:textId="77777777" w:rsidR="00D46220" w:rsidRDefault="00D46220" w:rsidP="00E04959">
      <w:pPr>
        <w:jc w:val="center"/>
      </w:pPr>
    </w:p>
    <w:p w14:paraId="7ADBECE4" w14:textId="77777777" w:rsidR="00D46220" w:rsidRDefault="00D46220" w:rsidP="00E04959">
      <w:pPr>
        <w:jc w:val="center"/>
      </w:pPr>
    </w:p>
    <w:p w14:paraId="608CB17B" w14:textId="77777777" w:rsidR="00D46220" w:rsidRDefault="00D46220" w:rsidP="00E04959">
      <w:pPr>
        <w:spacing w:line="360" w:lineRule="auto"/>
        <w:jc w:val="center"/>
      </w:pPr>
    </w:p>
    <w:p w14:paraId="588E0D9D" w14:textId="38DD0881" w:rsidR="00D46220" w:rsidRDefault="00D46220" w:rsidP="00E04959">
      <w:pPr>
        <w:spacing w:line="360" w:lineRule="auto"/>
        <w:jc w:val="center"/>
        <w:rPr>
          <w:rFonts w:ascii="Arial" w:hAnsi="Arial" w:cs="Arial"/>
          <w:sz w:val="22"/>
          <w:szCs w:val="22"/>
        </w:rPr>
      </w:pPr>
      <w:r>
        <w:rPr>
          <w:rFonts w:ascii="Arial" w:hAnsi="Arial" w:cs="Arial"/>
          <w:sz w:val="22"/>
          <w:szCs w:val="22"/>
        </w:rPr>
        <w:t>Kirsty</w:t>
      </w:r>
      <w:r w:rsidR="00480D1A">
        <w:rPr>
          <w:rFonts w:ascii="Arial" w:hAnsi="Arial" w:cs="Arial"/>
          <w:sz w:val="22"/>
          <w:szCs w:val="22"/>
        </w:rPr>
        <w:t xml:space="preserve"> Lillian</w:t>
      </w:r>
      <w:r>
        <w:rPr>
          <w:rFonts w:ascii="Arial" w:hAnsi="Arial" w:cs="Arial"/>
          <w:sz w:val="22"/>
          <w:szCs w:val="22"/>
        </w:rPr>
        <w:t xml:space="preserve"> Ebanks</w:t>
      </w:r>
    </w:p>
    <w:p w14:paraId="6438F960" w14:textId="129C13B5" w:rsidR="00D46220" w:rsidRDefault="00D46220" w:rsidP="00E04959">
      <w:pPr>
        <w:spacing w:line="360" w:lineRule="auto"/>
        <w:jc w:val="center"/>
        <w:rPr>
          <w:rFonts w:ascii="Arial" w:hAnsi="Arial" w:cs="Arial"/>
          <w:sz w:val="22"/>
          <w:szCs w:val="22"/>
        </w:rPr>
      </w:pPr>
      <w:r>
        <w:rPr>
          <w:rFonts w:ascii="Arial" w:hAnsi="Arial" w:cs="Arial"/>
          <w:sz w:val="22"/>
          <w:szCs w:val="22"/>
        </w:rPr>
        <w:t>2435754</w:t>
      </w:r>
    </w:p>
    <w:p w14:paraId="244EEF54" w14:textId="08ACCE3D" w:rsidR="00D46220" w:rsidRDefault="00D46220" w:rsidP="00E04959">
      <w:pPr>
        <w:spacing w:line="360" w:lineRule="auto"/>
        <w:jc w:val="center"/>
        <w:rPr>
          <w:rFonts w:ascii="Arial" w:hAnsi="Arial" w:cs="Arial"/>
          <w:sz w:val="22"/>
          <w:szCs w:val="22"/>
        </w:rPr>
      </w:pPr>
      <w:r>
        <w:rPr>
          <w:rFonts w:ascii="Arial" w:hAnsi="Arial" w:cs="Arial"/>
          <w:sz w:val="22"/>
          <w:szCs w:val="22"/>
        </w:rPr>
        <w:t>LCHS4008</w:t>
      </w:r>
    </w:p>
    <w:p w14:paraId="1C8716D0" w14:textId="6870B893" w:rsidR="00D46220" w:rsidRDefault="00D46220" w:rsidP="00E04959">
      <w:pPr>
        <w:spacing w:line="360" w:lineRule="auto"/>
        <w:jc w:val="center"/>
        <w:rPr>
          <w:rFonts w:ascii="Arial" w:hAnsi="Arial" w:cs="Arial"/>
          <w:sz w:val="22"/>
          <w:szCs w:val="22"/>
        </w:rPr>
      </w:pPr>
      <w:r>
        <w:rPr>
          <w:rFonts w:ascii="Arial" w:hAnsi="Arial" w:cs="Arial"/>
          <w:sz w:val="22"/>
          <w:szCs w:val="22"/>
        </w:rPr>
        <w:t>Introduction to Public Health</w:t>
      </w:r>
    </w:p>
    <w:p w14:paraId="714024E2" w14:textId="4765C501" w:rsidR="00D46220" w:rsidRDefault="00D46220" w:rsidP="00E04959">
      <w:pPr>
        <w:spacing w:line="360" w:lineRule="auto"/>
        <w:jc w:val="center"/>
        <w:rPr>
          <w:rFonts w:ascii="Arial" w:hAnsi="Arial" w:cs="Arial"/>
          <w:sz w:val="22"/>
          <w:szCs w:val="22"/>
        </w:rPr>
      </w:pPr>
      <w:r>
        <w:rPr>
          <w:rFonts w:ascii="Arial" w:hAnsi="Arial" w:cs="Arial"/>
          <w:sz w:val="22"/>
          <w:szCs w:val="22"/>
        </w:rPr>
        <w:t>Daniel Haruna</w:t>
      </w:r>
    </w:p>
    <w:p w14:paraId="132BF1B3" w14:textId="0AE6B564" w:rsidR="00D56069" w:rsidRDefault="00D56069" w:rsidP="00E04959">
      <w:pPr>
        <w:spacing w:line="360" w:lineRule="auto"/>
        <w:jc w:val="center"/>
        <w:rPr>
          <w:rFonts w:ascii="Arial" w:hAnsi="Arial" w:cs="Arial"/>
          <w:sz w:val="22"/>
          <w:szCs w:val="22"/>
        </w:rPr>
      </w:pPr>
      <w:r>
        <w:rPr>
          <w:rFonts w:ascii="Arial" w:hAnsi="Arial" w:cs="Arial"/>
          <w:sz w:val="22"/>
          <w:szCs w:val="22"/>
        </w:rPr>
        <w:t>Bowel Cancer: Consequences, Control,</w:t>
      </w:r>
    </w:p>
    <w:p w14:paraId="28F6F95F" w14:textId="4FC979A5" w:rsidR="00D56069" w:rsidRDefault="00D56069" w:rsidP="00E04959">
      <w:pPr>
        <w:spacing w:line="360" w:lineRule="auto"/>
        <w:jc w:val="center"/>
        <w:rPr>
          <w:rFonts w:ascii="Arial" w:hAnsi="Arial" w:cs="Arial"/>
          <w:sz w:val="22"/>
          <w:szCs w:val="22"/>
        </w:rPr>
      </w:pPr>
      <w:r>
        <w:rPr>
          <w:rFonts w:ascii="Arial" w:hAnsi="Arial" w:cs="Arial"/>
          <w:sz w:val="22"/>
          <w:szCs w:val="22"/>
        </w:rPr>
        <w:t>And Impact on Health and Wellbeing</w:t>
      </w:r>
    </w:p>
    <w:p w14:paraId="382122E6" w14:textId="77777777" w:rsidR="00D56069" w:rsidRDefault="00D56069" w:rsidP="00E04959">
      <w:pPr>
        <w:spacing w:line="360" w:lineRule="auto"/>
        <w:jc w:val="center"/>
        <w:rPr>
          <w:rFonts w:ascii="Arial" w:hAnsi="Arial" w:cs="Arial"/>
          <w:sz w:val="22"/>
          <w:szCs w:val="22"/>
        </w:rPr>
      </w:pPr>
    </w:p>
    <w:p w14:paraId="64149A08" w14:textId="77777777" w:rsidR="00D56069" w:rsidRDefault="00D56069" w:rsidP="00E04959">
      <w:pPr>
        <w:spacing w:line="360" w:lineRule="auto"/>
        <w:jc w:val="center"/>
        <w:rPr>
          <w:rFonts w:ascii="Arial" w:hAnsi="Arial" w:cs="Arial"/>
          <w:sz w:val="22"/>
          <w:szCs w:val="22"/>
        </w:rPr>
      </w:pPr>
    </w:p>
    <w:p w14:paraId="3588CFF2" w14:textId="77777777" w:rsidR="00D56069" w:rsidRDefault="00D56069">
      <w:pPr>
        <w:rPr>
          <w:rFonts w:ascii="Arial" w:hAnsi="Arial" w:cs="Arial"/>
          <w:sz w:val="22"/>
          <w:szCs w:val="22"/>
        </w:rPr>
      </w:pPr>
    </w:p>
    <w:p w14:paraId="4102A87C" w14:textId="77777777" w:rsidR="00D56069" w:rsidRDefault="00D56069">
      <w:pPr>
        <w:rPr>
          <w:rFonts w:ascii="Arial" w:hAnsi="Arial" w:cs="Arial"/>
          <w:sz w:val="22"/>
          <w:szCs w:val="22"/>
        </w:rPr>
      </w:pPr>
    </w:p>
    <w:p w14:paraId="76A76FAE" w14:textId="77777777" w:rsidR="00D56069" w:rsidRDefault="00D56069">
      <w:pPr>
        <w:rPr>
          <w:rFonts w:ascii="Arial" w:hAnsi="Arial" w:cs="Arial"/>
          <w:sz w:val="22"/>
          <w:szCs w:val="22"/>
        </w:rPr>
      </w:pPr>
    </w:p>
    <w:p w14:paraId="5BC92AD8" w14:textId="77777777" w:rsidR="00D56069" w:rsidRDefault="00D56069">
      <w:pPr>
        <w:rPr>
          <w:rFonts w:ascii="Arial" w:hAnsi="Arial" w:cs="Arial"/>
          <w:sz w:val="22"/>
          <w:szCs w:val="22"/>
        </w:rPr>
      </w:pPr>
    </w:p>
    <w:p w14:paraId="1CDB0E16" w14:textId="77777777" w:rsidR="00D56069" w:rsidRDefault="00D56069">
      <w:pPr>
        <w:rPr>
          <w:rFonts w:ascii="Arial" w:hAnsi="Arial" w:cs="Arial"/>
          <w:sz w:val="22"/>
          <w:szCs w:val="22"/>
        </w:rPr>
      </w:pPr>
    </w:p>
    <w:p w14:paraId="279D1A68" w14:textId="77777777" w:rsidR="00D56069" w:rsidRDefault="00D56069">
      <w:pPr>
        <w:rPr>
          <w:rFonts w:ascii="Arial" w:hAnsi="Arial" w:cs="Arial"/>
          <w:sz w:val="22"/>
          <w:szCs w:val="22"/>
        </w:rPr>
      </w:pPr>
    </w:p>
    <w:p w14:paraId="28FD0841" w14:textId="77777777" w:rsidR="00D56069" w:rsidRDefault="00D56069">
      <w:pPr>
        <w:rPr>
          <w:rFonts w:ascii="Arial" w:hAnsi="Arial" w:cs="Arial"/>
          <w:sz w:val="22"/>
          <w:szCs w:val="22"/>
        </w:rPr>
      </w:pPr>
    </w:p>
    <w:p w14:paraId="414AC295" w14:textId="77777777" w:rsidR="00D56069" w:rsidRDefault="00D56069">
      <w:pPr>
        <w:rPr>
          <w:rFonts w:ascii="Arial" w:hAnsi="Arial" w:cs="Arial"/>
          <w:sz w:val="22"/>
          <w:szCs w:val="22"/>
        </w:rPr>
      </w:pPr>
    </w:p>
    <w:p w14:paraId="6137D66A" w14:textId="77777777" w:rsidR="00D56069" w:rsidRDefault="00D56069">
      <w:pPr>
        <w:rPr>
          <w:rFonts w:ascii="Arial" w:hAnsi="Arial" w:cs="Arial"/>
          <w:sz w:val="22"/>
          <w:szCs w:val="22"/>
        </w:rPr>
      </w:pPr>
    </w:p>
    <w:p w14:paraId="70363AC7" w14:textId="77777777" w:rsidR="00D56069" w:rsidRDefault="00D56069">
      <w:pPr>
        <w:rPr>
          <w:rFonts w:ascii="Arial" w:hAnsi="Arial" w:cs="Arial"/>
          <w:sz w:val="22"/>
          <w:szCs w:val="22"/>
        </w:rPr>
      </w:pPr>
    </w:p>
    <w:p w14:paraId="3C234633" w14:textId="77777777" w:rsidR="00D56069" w:rsidRDefault="00D56069">
      <w:pPr>
        <w:rPr>
          <w:rFonts w:ascii="Arial" w:hAnsi="Arial" w:cs="Arial"/>
          <w:sz w:val="22"/>
          <w:szCs w:val="22"/>
        </w:rPr>
      </w:pPr>
    </w:p>
    <w:p w14:paraId="74FD4DB8" w14:textId="77777777" w:rsidR="00D56069" w:rsidRDefault="00D56069">
      <w:pPr>
        <w:rPr>
          <w:rFonts w:ascii="Arial" w:hAnsi="Arial" w:cs="Arial"/>
          <w:sz w:val="22"/>
          <w:szCs w:val="22"/>
        </w:rPr>
      </w:pPr>
    </w:p>
    <w:p w14:paraId="4D27C7D0" w14:textId="77777777" w:rsidR="00D56069" w:rsidRDefault="00D56069">
      <w:pPr>
        <w:rPr>
          <w:rFonts w:ascii="Arial" w:hAnsi="Arial" w:cs="Arial"/>
          <w:sz w:val="22"/>
          <w:szCs w:val="22"/>
        </w:rPr>
      </w:pPr>
    </w:p>
    <w:p w14:paraId="71318C3B" w14:textId="77777777" w:rsidR="00D56069" w:rsidRDefault="00D56069">
      <w:pPr>
        <w:rPr>
          <w:rFonts w:ascii="Arial" w:hAnsi="Arial" w:cs="Arial"/>
          <w:sz w:val="22"/>
          <w:szCs w:val="22"/>
        </w:rPr>
      </w:pPr>
    </w:p>
    <w:p w14:paraId="14A68F8E" w14:textId="77777777" w:rsidR="00D56069" w:rsidRDefault="00D56069">
      <w:pPr>
        <w:rPr>
          <w:rFonts w:ascii="Arial" w:hAnsi="Arial" w:cs="Arial"/>
          <w:sz w:val="22"/>
          <w:szCs w:val="22"/>
        </w:rPr>
      </w:pPr>
    </w:p>
    <w:p w14:paraId="600E587A" w14:textId="77777777" w:rsidR="00D56069" w:rsidRDefault="00D56069">
      <w:pPr>
        <w:rPr>
          <w:rFonts w:ascii="Arial" w:hAnsi="Arial" w:cs="Arial"/>
          <w:sz w:val="22"/>
          <w:szCs w:val="22"/>
        </w:rPr>
      </w:pPr>
    </w:p>
    <w:p w14:paraId="3F58C0AE" w14:textId="77777777" w:rsidR="00D56069" w:rsidRDefault="00D56069">
      <w:pPr>
        <w:rPr>
          <w:rFonts w:ascii="Arial" w:hAnsi="Arial" w:cs="Arial"/>
          <w:sz w:val="22"/>
          <w:szCs w:val="22"/>
        </w:rPr>
      </w:pPr>
    </w:p>
    <w:p w14:paraId="3E90E2C5" w14:textId="524A4AF8" w:rsidR="00D56069" w:rsidRDefault="00D56069">
      <w:pPr>
        <w:rPr>
          <w:rFonts w:ascii="Arial" w:hAnsi="Arial" w:cs="Arial"/>
          <w:b/>
          <w:bCs/>
          <w:sz w:val="36"/>
          <w:szCs w:val="36"/>
        </w:rPr>
      </w:pPr>
      <w:r w:rsidRPr="00D56069">
        <w:rPr>
          <w:rFonts w:ascii="Arial" w:hAnsi="Arial" w:cs="Arial"/>
          <w:sz w:val="36"/>
          <w:szCs w:val="36"/>
        </w:rPr>
        <w:t xml:space="preserve">                   </w:t>
      </w:r>
      <w:r>
        <w:rPr>
          <w:rFonts w:ascii="Arial" w:hAnsi="Arial" w:cs="Arial"/>
          <w:sz w:val="36"/>
          <w:szCs w:val="36"/>
        </w:rPr>
        <w:t xml:space="preserve">       </w:t>
      </w:r>
      <w:r w:rsidRPr="00D56069">
        <w:rPr>
          <w:rFonts w:ascii="Arial" w:hAnsi="Arial" w:cs="Arial"/>
          <w:sz w:val="36"/>
          <w:szCs w:val="36"/>
        </w:rPr>
        <w:t xml:space="preserve"> </w:t>
      </w:r>
      <w:r w:rsidRPr="00D56069">
        <w:rPr>
          <w:rFonts w:ascii="Arial" w:hAnsi="Arial" w:cs="Arial"/>
          <w:b/>
          <w:bCs/>
          <w:sz w:val="36"/>
          <w:szCs w:val="36"/>
        </w:rPr>
        <w:t>CONTENT</w:t>
      </w:r>
      <w:r>
        <w:rPr>
          <w:rFonts w:ascii="Arial" w:hAnsi="Arial" w:cs="Arial"/>
          <w:b/>
          <w:bCs/>
          <w:sz w:val="36"/>
          <w:szCs w:val="36"/>
        </w:rPr>
        <w:t>S PAGE</w:t>
      </w:r>
    </w:p>
    <w:p w14:paraId="6E5F3296" w14:textId="77777777" w:rsidR="008F2328" w:rsidRDefault="008F2328" w:rsidP="0024388B">
      <w:pPr>
        <w:rPr>
          <w:rFonts w:ascii="Arial" w:hAnsi="Arial" w:cs="Arial"/>
          <w:b/>
          <w:bCs/>
          <w:sz w:val="36"/>
          <w:szCs w:val="36"/>
        </w:rPr>
      </w:pPr>
    </w:p>
    <w:p w14:paraId="77E66865" w14:textId="69C57034" w:rsidR="008F2328" w:rsidRPr="00CC1307" w:rsidRDefault="0094127B" w:rsidP="0024388B">
      <w:pPr>
        <w:pStyle w:val="ListParagraph"/>
        <w:numPr>
          <w:ilvl w:val="0"/>
          <w:numId w:val="7"/>
        </w:numPr>
        <w:rPr>
          <w:rFonts w:ascii="Arial" w:hAnsi="Arial" w:cs="Arial"/>
          <w:sz w:val="22"/>
          <w:szCs w:val="22"/>
        </w:rPr>
      </w:pPr>
      <w:r w:rsidRPr="00CC1307">
        <w:rPr>
          <w:rFonts w:ascii="Arial" w:hAnsi="Arial" w:cs="Arial"/>
          <w:sz w:val="22"/>
          <w:szCs w:val="22"/>
        </w:rPr>
        <w:t>Title Page</w:t>
      </w:r>
    </w:p>
    <w:p w14:paraId="6030CCBE" w14:textId="1762F3AF" w:rsidR="00554DD2" w:rsidRPr="00CC1307" w:rsidRDefault="00AB5364" w:rsidP="0024388B">
      <w:pPr>
        <w:pStyle w:val="ListParagraph"/>
        <w:numPr>
          <w:ilvl w:val="0"/>
          <w:numId w:val="7"/>
        </w:numPr>
        <w:rPr>
          <w:rFonts w:ascii="Arial" w:hAnsi="Arial" w:cs="Arial"/>
          <w:sz w:val="22"/>
          <w:szCs w:val="22"/>
        </w:rPr>
      </w:pPr>
      <w:r w:rsidRPr="00CC1307">
        <w:rPr>
          <w:rFonts w:ascii="Arial" w:hAnsi="Arial" w:cs="Arial"/>
          <w:sz w:val="22"/>
          <w:szCs w:val="22"/>
        </w:rPr>
        <w:t>Contents Page</w:t>
      </w:r>
    </w:p>
    <w:p w14:paraId="65785A20" w14:textId="2D9579C7" w:rsidR="000D242F" w:rsidRPr="00CC1307" w:rsidRDefault="000D242F" w:rsidP="0024388B">
      <w:pPr>
        <w:pStyle w:val="ListParagraph"/>
        <w:numPr>
          <w:ilvl w:val="0"/>
          <w:numId w:val="7"/>
        </w:numPr>
        <w:rPr>
          <w:rFonts w:ascii="Arial" w:hAnsi="Arial" w:cs="Arial"/>
          <w:sz w:val="22"/>
          <w:szCs w:val="22"/>
        </w:rPr>
      </w:pPr>
      <w:r w:rsidRPr="00CC1307">
        <w:rPr>
          <w:rFonts w:ascii="Arial" w:hAnsi="Arial" w:cs="Arial"/>
          <w:sz w:val="22"/>
          <w:szCs w:val="22"/>
        </w:rPr>
        <w:t>Introduction</w:t>
      </w:r>
    </w:p>
    <w:p w14:paraId="5E94466B" w14:textId="77777777" w:rsidR="006F56D5" w:rsidRPr="00CC1307" w:rsidRDefault="00856B6E" w:rsidP="0024388B">
      <w:pPr>
        <w:pStyle w:val="ListParagraph"/>
        <w:numPr>
          <w:ilvl w:val="0"/>
          <w:numId w:val="7"/>
        </w:numPr>
        <w:rPr>
          <w:rFonts w:ascii="Arial" w:hAnsi="Arial" w:cs="Arial"/>
          <w:sz w:val="22"/>
          <w:szCs w:val="22"/>
        </w:rPr>
      </w:pPr>
      <w:r w:rsidRPr="00CC1307">
        <w:rPr>
          <w:rFonts w:ascii="Arial" w:hAnsi="Arial" w:cs="Arial"/>
          <w:sz w:val="22"/>
          <w:szCs w:val="22"/>
        </w:rPr>
        <w:t>Consequences</w:t>
      </w:r>
      <w:r w:rsidR="000756E1" w:rsidRPr="00CC1307">
        <w:rPr>
          <w:rFonts w:ascii="Arial" w:hAnsi="Arial" w:cs="Arial"/>
          <w:sz w:val="22"/>
          <w:szCs w:val="22"/>
        </w:rPr>
        <w:t xml:space="preserve"> of bowel cancer </w:t>
      </w:r>
      <w:r w:rsidR="005D0372" w:rsidRPr="00CC1307">
        <w:rPr>
          <w:rFonts w:ascii="Arial" w:hAnsi="Arial" w:cs="Arial"/>
          <w:sz w:val="22"/>
          <w:szCs w:val="22"/>
        </w:rPr>
        <w:t>for the commu</w:t>
      </w:r>
      <w:r w:rsidR="0060593A" w:rsidRPr="00CC1307">
        <w:rPr>
          <w:rFonts w:ascii="Arial" w:hAnsi="Arial" w:cs="Arial"/>
          <w:sz w:val="22"/>
          <w:szCs w:val="22"/>
        </w:rPr>
        <w:t>nity</w:t>
      </w:r>
      <w:r w:rsidR="004260B2" w:rsidRPr="00CC1307">
        <w:rPr>
          <w:rFonts w:ascii="Arial" w:hAnsi="Arial" w:cs="Arial"/>
          <w:sz w:val="22"/>
          <w:szCs w:val="22"/>
        </w:rPr>
        <w:t xml:space="preserve"> and the </w:t>
      </w:r>
      <w:r w:rsidR="00CB6291" w:rsidRPr="00CC1307">
        <w:rPr>
          <w:rFonts w:ascii="Arial" w:hAnsi="Arial" w:cs="Arial"/>
          <w:sz w:val="22"/>
          <w:szCs w:val="22"/>
        </w:rPr>
        <w:t>NHS</w:t>
      </w:r>
      <w:r w:rsidR="006F56D5" w:rsidRPr="00CC1307">
        <w:rPr>
          <w:rFonts w:ascii="Arial" w:hAnsi="Arial" w:cs="Arial"/>
          <w:sz w:val="22"/>
          <w:szCs w:val="22"/>
        </w:rPr>
        <w:t xml:space="preserve">          </w:t>
      </w:r>
    </w:p>
    <w:p w14:paraId="65F3620E" w14:textId="57D06412" w:rsidR="009F7C51" w:rsidRPr="006F56D5" w:rsidRDefault="000E17D3" w:rsidP="0024388B">
      <w:pPr>
        <w:pStyle w:val="ListParagraph"/>
        <w:numPr>
          <w:ilvl w:val="1"/>
          <w:numId w:val="7"/>
        </w:numPr>
        <w:rPr>
          <w:rFonts w:ascii="Arial" w:hAnsi="Arial" w:cs="Arial"/>
          <w:b/>
          <w:bCs/>
          <w:sz w:val="22"/>
          <w:szCs w:val="22"/>
        </w:rPr>
      </w:pPr>
      <w:r w:rsidRPr="006F56D5">
        <w:rPr>
          <w:rFonts w:ascii="Arial" w:hAnsi="Arial" w:cs="Arial"/>
          <w:sz w:val="22"/>
          <w:szCs w:val="22"/>
        </w:rPr>
        <w:t xml:space="preserve">Impact </w:t>
      </w:r>
      <w:r w:rsidR="00E56815" w:rsidRPr="006F56D5">
        <w:rPr>
          <w:rFonts w:ascii="Arial" w:hAnsi="Arial" w:cs="Arial"/>
          <w:sz w:val="22"/>
          <w:szCs w:val="22"/>
        </w:rPr>
        <w:t>on individuals and families</w:t>
      </w:r>
    </w:p>
    <w:p w14:paraId="5A985A2F" w14:textId="47A2A1FA" w:rsidR="00BC60D0" w:rsidRDefault="00D06431" w:rsidP="0024388B">
      <w:pPr>
        <w:pStyle w:val="ListParagraph"/>
        <w:numPr>
          <w:ilvl w:val="1"/>
          <w:numId w:val="7"/>
        </w:numPr>
        <w:rPr>
          <w:rFonts w:ascii="Arial" w:hAnsi="Arial" w:cs="Arial"/>
          <w:sz w:val="22"/>
          <w:szCs w:val="22"/>
        </w:rPr>
      </w:pPr>
      <w:r>
        <w:rPr>
          <w:rFonts w:ascii="Arial" w:hAnsi="Arial" w:cs="Arial"/>
          <w:sz w:val="22"/>
          <w:szCs w:val="22"/>
        </w:rPr>
        <w:t xml:space="preserve">Community </w:t>
      </w:r>
      <w:r w:rsidR="00D3361C">
        <w:rPr>
          <w:rFonts w:ascii="Arial" w:hAnsi="Arial" w:cs="Arial"/>
          <w:sz w:val="22"/>
          <w:szCs w:val="22"/>
        </w:rPr>
        <w:t>level consequenc</w:t>
      </w:r>
      <w:r w:rsidR="009F182D">
        <w:rPr>
          <w:rFonts w:ascii="Arial" w:hAnsi="Arial" w:cs="Arial"/>
          <w:sz w:val="22"/>
          <w:szCs w:val="22"/>
        </w:rPr>
        <w:t>es</w:t>
      </w:r>
    </w:p>
    <w:p w14:paraId="2A221DB9" w14:textId="5EF3EB92" w:rsidR="00AF6E65" w:rsidRDefault="00C9059F" w:rsidP="0024388B">
      <w:pPr>
        <w:pStyle w:val="ListParagraph"/>
        <w:numPr>
          <w:ilvl w:val="0"/>
          <w:numId w:val="7"/>
        </w:numPr>
        <w:rPr>
          <w:rFonts w:ascii="Arial" w:hAnsi="Arial" w:cs="Arial"/>
          <w:sz w:val="22"/>
          <w:szCs w:val="22"/>
        </w:rPr>
      </w:pPr>
      <w:r w:rsidRPr="0003314D">
        <w:rPr>
          <w:rFonts w:ascii="Arial" w:hAnsi="Arial" w:cs="Arial"/>
          <w:sz w:val="22"/>
          <w:szCs w:val="22"/>
        </w:rPr>
        <w:t>Eco</w:t>
      </w:r>
      <w:r w:rsidR="0068409A" w:rsidRPr="0003314D">
        <w:rPr>
          <w:rFonts w:ascii="Arial" w:hAnsi="Arial" w:cs="Arial"/>
          <w:sz w:val="22"/>
          <w:szCs w:val="22"/>
        </w:rPr>
        <w:t>nomic</w:t>
      </w:r>
      <w:r w:rsidR="0064277B" w:rsidRPr="0003314D">
        <w:rPr>
          <w:rFonts w:ascii="Arial" w:hAnsi="Arial" w:cs="Arial"/>
          <w:sz w:val="22"/>
          <w:szCs w:val="22"/>
        </w:rPr>
        <w:t xml:space="preserve">s and </w:t>
      </w:r>
      <w:r w:rsidR="0003314D" w:rsidRPr="0003314D">
        <w:rPr>
          <w:rFonts w:ascii="Arial" w:hAnsi="Arial" w:cs="Arial"/>
          <w:sz w:val="22"/>
          <w:szCs w:val="22"/>
        </w:rPr>
        <w:t>healthcare burden</w:t>
      </w:r>
    </w:p>
    <w:p w14:paraId="739B6A22" w14:textId="1BAF6663" w:rsidR="0003314D" w:rsidRDefault="00BD1668" w:rsidP="0024388B">
      <w:pPr>
        <w:pStyle w:val="ListParagraph"/>
        <w:numPr>
          <w:ilvl w:val="1"/>
          <w:numId w:val="7"/>
        </w:numPr>
        <w:rPr>
          <w:rFonts w:ascii="Arial" w:hAnsi="Arial" w:cs="Arial"/>
          <w:sz w:val="22"/>
          <w:szCs w:val="22"/>
        </w:rPr>
      </w:pPr>
      <w:r>
        <w:rPr>
          <w:rFonts w:ascii="Arial" w:hAnsi="Arial" w:cs="Arial"/>
          <w:sz w:val="22"/>
          <w:szCs w:val="22"/>
        </w:rPr>
        <w:t xml:space="preserve">Resources </w:t>
      </w:r>
      <w:r w:rsidR="005D5509">
        <w:rPr>
          <w:rFonts w:ascii="Arial" w:hAnsi="Arial" w:cs="Arial"/>
          <w:sz w:val="22"/>
          <w:szCs w:val="22"/>
        </w:rPr>
        <w:t>and capa</w:t>
      </w:r>
      <w:r w:rsidR="002E186E">
        <w:rPr>
          <w:rFonts w:ascii="Arial" w:hAnsi="Arial" w:cs="Arial"/>
          <w:sz w:val="22"/>
          <w:szCs w:val="22"/>
        </w:rPr>
        <w:t xml:space="preserve">city </w:t>
      </w:r>
      <w:r w:rsidR="00397E9B">
        <w:rPr>
          <w:rFonts w:ascii="Arial" w:hAnsi="Arial" w:cs="Arial"/>
          <w:sz w:val="22"/>
          <w:szCs w:val="22"/>
        </w:rPr>
        <w:t>strain</w:t>
      </w:r>
    </w:p>
    <w:p w14:paraId="2CF90C80" w14:textId="6653DB23" w:rsidR="00CC1307" w:rsidRDefault="00744958" w:rsidP="0024388B">
      <w:pPr>
        <w:pStyle w:val="ListParagraph"/>
        <w:numPr>
          <w:ilvl w:val="1"/>
          <w:numId w:val="7"/>
        </w:numPr>
        <w:rPr>
          <w:rFonts w:ascii="Arial" w:hAnsi="Arial" w:cs="Arial"/>
          <w:sz w:val="22"/>
          <w:szCs w:val="22"/>
        </w:rPr>
      </w:pPr>
      <w:r>
        <w:rPr>
          <w:rFonts w:ascii="Arial" w:hAnsi="Arial" w:cs="Arial"/>
          <w:sz w:val="22"/>
          <w:szCs w:val="22"/>
        </w:rPr>
        <w:t>Control</w:t>
      </w:r>
      <w:r w:rsidR="00BC7D98">
        <w:rPr>
          <w:rFonts w:ascii="Arial" w:hAnsi="Arial" w:cs="Arial"/>
          <w:sz w:val="22"/>
          <w:szCs w:val="22"/>
        </w:rPr>
        <w:t xml:space="preserve"> and management of bowel cancer</w:t>
      </w:r>
    </w:p>
    <w:p w14:paraId="3482F651" w14:textId="0836CC57" w:rsidR="00503DA8" w:rsidRDefault="00D169A7" w:rsidP="0024388B">
      <w:pPr>
        <w:pStyle w:val="ListParagraph"/>
        <w:numPr>
          <w:ilvl w:val="1"/>
          <w:numId w:val="7"/>
        </w:numPr>
        <w:rPr>
          <w:rFonts w:ascii="Arial" w:hAnsi="Arial" w:cs="Arial"/>
          <w:sz w:val="22"/>
          <w:szCs w:val="22"/>
        </w:rPr>
      </w:pPr>
      <w:r>
        <w:rPr>
          <w:rFonts w:ascii="Arial" w:hAnsi="Arial" w:cs="Arial"/>
          <w:sz w:val="22"/>
          <w:szCs w:val="22"/>
        </w:rPr>
        <w:t>Screening and early detectio</w:t>
      </w:r>
      <w:r w:rsidR="0016569A">
        <w:rPr>
          <w:rFonts w:ascii="Arial" w:hAnsi="Arial" w:cs="Arial"/>
          <w:sz w:val="22"/>
          <w:szCs w:val="22"/>
        </w:rPr>
        <w:t>n</w:t>
      </w:r>
    </w:p>
    <w:p w14:paraId="23BBF835" w14:textId="1BDE02A3" w:rsidR="00281A66" w:rsidRDefault="004D235C" w:rsidP="0024388B">
      <w:pPr>
        <w:pStyle w:val="ListParagraph"/>
        <w:numPr>
          <w:ilvl w:val="1"/>
          <w:numId w:val="7"/>
        </w:numPr>
        <w:rPr>
          <w:rFonts w:ascii="Arial" w:hAnsi="Arial" w:cs="Arial"/>
          <w:sz w:val="22"/>
          <w:szCs w:val="22"/>
        </w:rPr>
      </w:pPr>
      <w:r>
        <w:rPr>
          <w:rFonts w:ascii="Arial" w:hAnsi="Arial" w:cs="Arial"/>
          <w:sz w:val="22"/>
          <w:szCs w:val="22"/>
        </w:rPr>
        <w:t xml:space="preserve">Treatment </w:t>
      </w:r>
      <w:r w:rsidR="00F4117F">
        <w:rPr>
          <w:rFonts w:ascii="Arial" w:hAnsi="Arial" w:cs="Arial"/>
          <w:sz w:val="22"/>
          <w:szCs w:val="22"/>
        </w:rPr>
        <w:t>Approaches</w:t>
      </w:r>
      <w:r w:rsidR="00C72987">
        <w:rPr>
          <w:rFonts w:ascii="Arial" w:hAnsi="Arial" w:cs="Arial"/>
          <w:sz w:val="22"/>
          <w:szCs w:val="22"/>
        </w:rPr>
        <w:t xml:space="preserve"> </w:t>
      </w:r>
    </w:p>
    <w:p w14:paraId="448BE32D" w14:textId="70C8897F" w:rsidR="00C72987" w:rsidRDefault="001B5665" w:rsidP="0024388B">
      <w:pPr>
        <w:pStyle w:val="ListParagraph"/>
        <w:numPr>
          <w:ilvl w:val="0"/>
          <w:numId w:val="7"/>
        </w:numPr>
        <w:rPr>
          <w:rFonts w:ascii="Arial" w:hAnsi="Arial" w:cs="Arial"/>
          <w:sz w:val="22"/>
          <w:szCs w:val="22"/>
        </w:rPr>
      </w:pPr>
      <w:r>
        <w:rPr>
          <w:rFonts w:ascii="Arial" w:hAnsi="Arial" w:cs="Arial"/>
          <w:sz w:val="22"/>
          <w:szCs w:val="22"/>
        </w:rPr>
        <w:t>Accessing external treatment</w:t>
      </w:r>
    </w:p>
    <w:p w14:paraId="0F719423" w14:textId="3B6A35B0" w:rsidR="00EF1B43" w:rsidRDefault="00980336" w:rsidP="0024388B">
      <w:pPr>
        <w:pStyle w:val="ListParagraph"/>
        <w:numPr>
          <w:ilvl w:val="1"/>
          <w:numId w:val="7"/>
        </w:numPr>
        <w:rPr>
          <w:rFonts w:ascii="Arial" w:hAnsi="Arial" w:cs="Arial"/>
          <w:sz w:val="22"/>
          <w:szCs w:val="22"/>
        </w:rPr>
      </w:pPr>
      <w:r>
        <w:rPr>
          <w:rFonts w:ascii="Arial" w:hAnsi="Arial" w:cs="Arial"/>
          <w:sz w:val="22"/>
          <w:szCs w:val="22"/>
        </w:rPr>
        <w:t xml:space="preserve">Factors </w:t>
      </w:r>
      <w:r w:rsidR="00C566D5">
        <w:rPr>
          <w:rFonts w:ascii="Arial" w:hAnsi="Arial" w:cs="Arial"/>
          <w:sz w:val="22"/>
          <w:szCs w:val="22"/>
        </w:rPr>
        <w:t>influencing health and wellbeing</w:t>
      </w:r>
    </w:p>
    <w:p w14:paraId="726FFFF7" w14:textId="3512B82D" w:rsidR="00C11383" w:rsidRDefault="00BB3308" w:rsidP="0024388B">
      <w:pPr>
        <w:pStyle w:val="ListParagraph"/>
        <w:numPr>
          <w:ilvl w:val="1"/>
          <w:numId w:val="7"/>
        </w:numPr>
        <w:rPr>
          <w:rFonts w:ascii="Arial" w:hAnsi="Arial" w:cs="Arial"/>
          <w:sz w:val="22"/>
          <w:szCs w:val="22"/>
        </w:rPr>
      </w:pPr>
      <w:r>
        <w:rPr>
          <w:rFonts w:ascii="Arial" w:hAnsi="Arial" w:cs="Arial"/>
          <w:sz w:val="22"/>
          <w:szCs w:val="22"/>
        </w:rPr>
        <w:t>P</w:t>
      </w:r>
      <w:r w:rsidR="004E6034">
        <w:rPr>
          <w:rFonts w:ascii="Arial" w:hAnsi="Arial" w:cs="Arial"/>
          <w:sz w:val="22"/>
          <w:szCs w:val="22"/>
        </w:rPr>
        <w:t>hysical factors</w:t>
      </w:r>
    </w:p>
    <w:p w14:paraId="6BF10388" w14:textId="7CC6A187" w:rsidR="00F8274F" w:rsidRDefault="00AC51D9" w:rsidP="0024388B">
      <w:pPr>
        <w:pStyle w:val="ListParagraph"/>
        <w:numPr>
          <w:ilvl w:val="1"/>
          <w:numId w:val="7"/>
        </w:numPr>
        <w:rPr>
          <w:rFonts w:ascii="Arial" w:hAnsi="Arial" w:cs="Arial"/>
          <w:sz w:val="22"/>
          <w:szCs w:val="22"/>
        </w:rPr>
      </w:pPr>
      <w:r>
        <w:rPr>
          <w:rFonts w:ascii="Arial" w:hAnsi="Arial" w:cs="Arial"/>
          <w:sz w:val="22"/>
          <w:szCs w:val="22"/>
        </w:rPr>
        <w:t>Psychological</w:t>
      </w:r>
      <w:r w:rsidR="007709C8">
        <w:rPr>
          <w:rFonts w:ascii="Arial" w:hAnsi="Arial" w:cs="Arial"/>
          <w:sz w:val="22"/>
          <w:szCs w:val="22"/>
        </w:rPr>
        <w:t xml:space="preserve"> and emotional factors</w:t>
      </w:r>
    </w:p>
    <w:p w14:paraId="5C18C494" w14:textId="0BF9BFEC" w:rsidR="003D407C" w:rsidRDefault="0087295E" w:rsidP="0024388B">
      <w:pPr>
        <w:pStyle w:val="ListParagraph"/>
        <w:numPr>
          <w:ilvl w:val="0"/>
          <w:numId w:val="7"/>
        </w:numPr>
        <w:rPr>
          <w:rFonts w:ascii="Arial" w:hAnsi="Arial" w:cs="Arial"/>
          <w:sz w:val="22"/>
          <w:szCs w:val="22"/>
        </w:rPr>
      </w:pPr>
      <w:r>
        <w:rPr>
          <w:rFonts w:ascii="Arial" w:hAnsi="Arial" w:cs="Arial"/>
          <w:sz w:val="22"/>
          <w:szCs w:val="22"/>
        </w:rPr>
        <w:t xml:space="preserve">Impact on families </w:t>
      </w:r>
      <w:r w:rsidR="005A1937">
        <w:rPr>
          <w:rFonts w:ascii="Arial" w:hAnsi="Arial" w:cs="Arial"/>
          <w:sz w:val="22"/>
          <w:szCs w:val="22"/>
        </w:rPr>
        <w:t xml:space="preserve">and </w:t>
      </w:r>
      <w:r w:rsidR="00EB1D20">
        <w:rPr>
          <w:rFonts w:ascii="Arial" w:hAnsi="Arial" w:cs="Arial"/>
          <w:sz w:val="22"/>
          <w:szCs w:val="22"/>
        </w:rPr>
        <w:t>carers</w:t>
      </w:r>
    </w:p>
    <w:p w14:paraId="6E1FCEE0" w14:textId="7F3D79A5" w:rsidR="00EB1D20" w:rsidRDefault="009601F0" w:rsidP="0024388B">
      <w:pPr>
        <w:pStyle w:val="ListParagraph"/>
        <w:numPr>
          <w:ilvl w:val="1"/>
          <w:numId w:val="7"/>
        </w:numPr>
        <w:rPr>
          <w:rFonts w:ascii="Arial" w:hAnsi="Arial" w:cs="Arial"/>
          <w:sz w:val="22"/>
          <w:szCs w:val="22"/>
        </w:rPr>
      </w:pPr>
      <w:r>
        <w:rPr>
          <w:rFonts w:ascii="Arial" w:hAnsi="Arial" w:cs="Arial"/>
          <w:sz w:val="22"/>
          <w:szCs w:val="22"/>
        </w:rPr>
        <w:t xml:space="preserve">Protective factors </w:t>
      </w:r>
      <w:r w:rsidR="009243E8">
        <w:rPr>
          <w:rFonts w:ascii="Arial" w:hAnsi="Arial" w:cs="Arial"/>
          <w:sz w:val="22"/>
          <w:szCs w:val="22"/>
        </w:rPr>
        <w:t>and support systems</w:t>
      </w:r>
    </w:p>
    <w:p w14:paraId="78465829" w14:textId="4009B951" w:rsidR="006A573E" w:rsidRDefault="006A573E" w:rsidP="0024388B">
      <w:pPr>
        <w:pStyle w:val="ListParagraph"/>
        <w:numPr>
          <w:ilvl w:val="0"/>
          <w:numId w:val="7"/>
        </w:numPr>
        <w:rPr>
          <w:rFonts w:ascii="Arial" w:hAnsi="Arial" w:cs="Arial"/>
          <w:sz w:val="22"/>
          <w:szCs w:val="22"/>
        </w:rPr>
      </w:pPr>
      <w:r>
        <w:rPr>
          <w:rFonts w:ascii="Arial" w:hAnsi="Arial" w:cs="Arial"/>
          <w:sz w:val="22"/>
          <w:szCs w:val="22"/>
        </w:rPr>
        <w:t xml:space="preserve">Conclusion </w:t>
      </w:r>
    </w:p>
    <w:p w14:paraId="6587D5A9" w14:textId="23F5008D" w:rsidR="006A573E" w:rsidRPr="0003314D" w:rsidRDefault="006A573E" w:rsidP="0024388B">
      <w:pPr>
        <w:pStyle w:val="ListParagraph"/>
        <w:numPr>
          <w:ilvl w:val="0"/>
          <w:numId w:val="7"/>
        </w:numPr>
        <w:rPr>
          <w:rFonts w:ascii="Arial" w:hAnsi="Arial" w:cs="Arial"/>
          <w:sz w:val="22"/>
          <w:szCs w:val="22"/>
        </w:rPr>
      </w:pPr>
      <w:r>
        <w:rPr>
          <w:rFonts w:ascii="Arial" w:hAnsi="Arial" w:cs="Arial"/>
          <w:sz w:val="22"/>
          <w:szCs w:val="22"/>
        </w:rPr>
        <w:t xml:space="preserve">References </w:t>
      </w:r>
    </w:p>
    <w:p w14:paraId="17C60554" w14:textId="77777777" w:rsidR="00D56069" w:rsidRDefault="00D56069" w:rsidP="0024388B">
      <w:pPr>
        <w:rPr>
          <w:rFonts w:ascii="Arial" w:hAnsi="Arial" w:cs="Arial"/>
          <w:b/>
          <w:bCs/>
          <w:sz w:val="36"/>
          <w:szCs w:val="36"/>
        </w:rPr>
      </w:pPr>
    </w:p>
    <w:p w14:paraId="4F0F49A8" w14:textId="77777777" w:rsidR="00D56069" w:rsidRDefault="00D56069" w:rsidP="0024388B">
      <w:pPr>
        <w:rPr>
          <w:rFonts w:ascii="Arial" w:hAnsi="Arial" w:cs="Arial"/>
          <w:b/>
          <w:bCs/>
          <w:sz w:val="36"/>
          <w:szCs w:val="36"/>
        </w:rPr>
      </w:pPr>
    </w:p>
    <w:p w14:paraId="6EFBA4DD" w14:textId="77777777" w:rsidR="00D56069" w:rsidRDefault="00D56069">
      <w:pPr>
        <w:rPr>
          <w:rFonts w:ascii="Arial" w:hAnsi="Arial" w:cs="Arial"/>
          <w:b/>
          <w:bCs/>
          <w:sz w:val="36"/>
          <w:szCs w:val="36"/>
        </w:rPr>
      </w:pPr>
    </w:p>
    <w:p w14:paraId="18C5F0B6" w14:textId="77777777" w:rsidR="00D56069" w:rsidRDefault="00D56069">
      <w:pPr>
        <w:rPr>
          <w:rFonts w:ascii="Arial" w:hAnsi="Arial" w:cs="Arial"/>
          <w:b/>
          <w:bCs/>
          <w:sz w:val="36"/>
          <w:szCs w:val="36"/>
        </w:rPr>
      </w:pPr>
    </w:p>
    <w:p w14:paraId="102C7BE2" w14:textId="77777777" w:rsidR="00D56069" w:rsidRDefault="00D56069">
      <w:pPr>
        <w:rPr>
          <w:rFonts w:ascii="Arial" w:hAnsi="Arial" w:cs="Arial"/>
          <w:b/>
          <w:bCs/>
          <w:sz w:val="36"/>
          <w:szCs w:val="36"/>
        </w:rPr>
      </w:pPr>
    </w:p>
    <w:p w14:paraId="31CE10C5" w14:textId="77777777" w:rsidR="00D56069" w:rsidRDefault="00D56069">
      <w:pPr>
        <w:rPr>
          <w:rFonts w:ascii="Arial" w:hAnsi="Arial" w:cs="Arial"/>
          <w:b/>
          <w:bCs/>
          <w:sz w:val="36"/>
          <w:szCs w:val="36"/>
        </w:rPr>
      </w:pPr>
    </w:p>
    <w:p w14:paraId="6CA92351" w14:textId="77777777" w:rsidR="00D56069" w:rsidRDefault="00D56069">
      <w:pPr>
        <w:rPr>
          <w:rFonts w:ascii="Arial" w:hAnsi="Arial" w:cs="Arial"/>
          <w:b/>
          <w:bCs/>
          <w:sz w:val="36"/>
          <w:szCs w:val="36"/>
        </w:rPr>
      </w:pPr>
    </w:p>
    <w:p w14:paraId="7ABA68A1" w14:textId="77777777" w:rsidR="00D56069" w:rsidRDefault="00D56069">
      <w:pPr>
        <w:rPr>
          <w:rFonts w:ascii="Arial" w:hAnsi="Arial" w:cs="Arial"/>
          <w:b/>
          <w:bCs/>
          <w:sz w:val="36"/>
          <w:szCs w:val="36"/>
        </w:rPr>
      </w:pPr>
    </w:p>
    <w:p w14:paraId="0C820BBF" w14:textId="77777777" w:rsidR="00D56069" w:rsidRDefault="00D56069">
      <w:pPr>
        <w:rPr>
          <w:rFonts w:ascii="Arial" w:hAnsi="Arial" w:cs="Arial"/>
          <w:b/>
          <w:bCs/>
          <w:sz w:val="36"/>
          <w:szCs w:val="36"/>
        </w:rPr>
      </w:pPr>
    </w:p>
    <w:p w14:paraId="03B8F577" w14:textId="77777777" w:rsidR="00313D8D" w:rsidRDefault="00313D8D">
      <w:pPr>
        <w:rPr>
          <w:rFonts w:ascii="Arial" w:hAnsi="Arial" w:cs="Arial"/>
          <w:b/>
          <w:bCs/>
          <w:sz w:val="36"/>
          <w:szCs w:val="36"/>
        </w:rPr>
      </w:pPr>
    </w:p>
    <w:p w14:paraId="58F10E33" w14:textId="77777777" w:rsidR="00C268C5" w:rsidRDefault="00C268C5">
      <w:pPr>
        <w:rPr>
          <w:rFonts w:ascii="Arial" w:hAnsi="Arial" w:cs="Arial"/>
          <w:b/>
          <w:bCs/>
          <w:sz w:val="36"/>
          <w:szCs w:val="36"/>
        </w:rPr>
      </w:pPr>
    </w:p>
    <w:p w14:paraId="4FB33E24" w14:textId="70A87BB4" w:rsidR="00D56069" w:rsidRDefault="00D56069">
      <w:pPr>
        <w:rPr>
          <w:rFonts w:ascii="Arial" w:hAnsi="Arial" w:cs="Arial"/>
          <w:b/>
          <w:bCs/>
          <w:sz w:val="22"/>
          <w:szCs w:val="22"/>
        </w:rPr>
      </w:pPr>
      <w:r>
        <w:rPr>
          <w:rFonts w:ascii="Arial" w:hAnsi="Arial" w:cs="Arial"/>
          <w:b/>
          <w:bCs/>
          <w:sz w:val="22"/>
          <w:szCs w:val="22"/>
        </w:rPr>
        <w:t xml:space="preserve">                                                           INTRODUCTION</w:t>
      </w:r>
    </w:p>
    <w:p w14:paraId="7C8A6EFB" w14:textId="77777777" w:rsidR="00D56069" w:rsidRDefault="00D56069" w:rsidP="006A573E">
      <w:pPr>
        <w:spacing w:line="360" w:lineRule="auto"/>
        <w:rPr>
          <w:rFonts w:ascii="Arial" w:hAnsi="Arial" w:cs="Arial"/>
          <w:sz w:val="22"/>
          <w:szCs w:val="22"/>
        </w:rPr>
      </w:pPr>
    </w:p>
    <w:p w14:paraId="0D1215F5" w14:textId="061AA06B" w:rsidR="00D56069" w:rsidRDefault="00D56069" w:rsidP="006A573E">
      <w:pPr>
        <w:spacing w:line="360" w:lineRule="auto"/>
        <w:rPr>
          <w:rFonts w:ascii="Arial" w:hAnsi="Arial" w:cs="Arial"/>
          <w:sz w:val="22"/>
          <w:szCs w:val="22"/>
        </w:rPr>
      </w:pPr>
      <w:r>
        <w:rPr>
          <w:rFonts w:ascii="Arial" w:hAnsi="Arial" w:cs="Arial"/>
          <w:sz w:val="22"/>
          <w:szCs w:val="22"/>
        </w:rPr>
        <w:t>Bowel cancer, also known as colorectal cancer, is a disease that begins in the large bowel, usually in the colon or rectum. It occurs when abnormal cells in the lining of the bowel grow uncontrollably, forming tumours that interfere with digestion and waste removal. The disease is one of the most common and serious cancers in the UK, with around 44,000</w:t>
      </w:r>
      <w:r w:rsidR="001F0C63">
        <w:rPr>
          <w:rFonts w:ascii="Arial" w:hAnsi="Arial" w:cs="Arial"/>
          <w:sz w:val="22"/>
          <w:szCs w:val="22"/>
        </w:rPr>
        <w:t xml:space="preserve"> new cases diagnosed each year (Cancer Research UK 2023). Globally bowel cancer affects approximately 1.9 million people and causes over 930,000 deaths annually (World Health Organization 2021). Early detection through screening is vital, as treatment outcomes are significantly improved when the disease is found at an early stage. However, bowel cancer still represents a major public health challenge that affects not only individuals but also the wider community and healthcare systems such as the NHS.</w:t>
      </w:r>
    </w:p>
    <w:p w14:paraId="6B6AC4A6" w14:textId="77777777" w:rsidR="001F0C63" w:rsidRDefault="001F0C63" w:rsidP="001F0C63">
      <w:pPr>
        <w:spacing w:line="360" w:lineRule="auto"/>
        <w:rPr>
          <w:rFonts w:ascii="Arial" w:hAnsi="Arial" w:cs="Arial"/>
          <w:sz w:val="22"/>
          <w:szCs w:val="22"/>
        </w:rPr>
      </w:pPr>
    </w:p>
    <w:p w14:paraId="78498368" w14:textId="77777777" w:rsidR="001F0C63" w:rsidRDefault="001F0C63" w:rsidP="001F0C63">
      <w:pPr>
        <w:spacing w:line="360" w:lineRule="auto"/>
        <w:rPr>
          <w:rFonts w:ascii="Arial" w:hAnsi="Arial" w:cs="Arial"/>
          <w:sz w:val="22"/>
          <w:szCs w:val="22"/>
        </w:rPr>
      </w:pPr>
    </w:p>
    <w:p w14:paraId="27834CE6" w14:textId="77777777" w:rsidR="001F0C63" w:rsidRDefault="001F0C63" w:rsidP="001F0C63">
      <w:pPr>
        <w:spacing w:line="360" w:lineRule="auto"/>
        <w:rPr>
          <w:rFonts w:ascii="Arial" w:hAnsi="Arial" w:cs="Arial"/>
          <w:sz w:val="22"/>
          <w:szCs w:val="22"/>
        </w:rPr>
      </w:pPr>
    </w:p>
    <w:p w14:paraId="27BF0D4F" w14:textId="77777777" w:rsidR="001F0C63" w:rsidRDefault="001F0C63" w:rsidP="001F0C63">
      <w:pPr>
        <w:spacing w:line="360" w:lineRule="auto"/>
        <w:rPr>
          <w:rFonts w:ascii="Arial" w:hAnsi="Arial" w:cs="Arial"/>
          <w:sz w:val="22"/>
          <w:szCs w:val="22"/>
        </w:rPr>
      </w:pPr>
    </w:p>
    <w:p w14:paraId="0F16445D" w14:textId="77777777" w:rsidR="001F0C63" w:rsidRDefault="001F0C63" w:rsidP="001F0C63">
      <w:pPr>
        <w:spacing w:line="360" w:lineRule="auto"/>
        <w:rPr>
          <w:rFonts w:ascii="Arial" w:hAnsi="Arial" w:cs="Arial"/>
          <w:sz w:val="22"/>
          <w:szCs w:val="22"/>
        </w:rPr>
      </w:pPr>
    </w:p>
    <w:p w14:paraId="6DCAA9D1" w14:textId="77777777" w:rsidR="001F0C63" w:rsidRDefault="001F0C63" w:rsidP="001F0C63">
      <w:pPr>
        <w:spacing w:line="360" w:lineRule="auto"/>
        <w:rPr>
          <w:rFonts w:ascii="Arial" w:hAnsi="Arial" w:cs="Arial"/>
          <w:sz w:val="22"/>
          <w:szCs w:val="22"/>
        </w:rPr>
      </w:pPr>
    </w:p>
    <w:p w14:paraId="78693CAA" w14:textId="77777777" w:rsidR="001F0C63" w:rsidRDefault="001F0C63" w:rsidP="001F0C63">
      <w:pPr>
        <w:spacing w:line="360" w:lineRule="auto"/>
        <w:rPr>
          <w:rFonts w:ascii="Arial" w:hAnsi="Arial" w:cs="Arial"/>
          <w:sz w:val="22"/>
          <w:szCs w:val="22"/>
        </w:rPr>
      </w:pPr>
    </w:p>
    <w:p w14:paraId="2AE60488" w14:textId="77777777" w:rsidR="001F0C63" w:rsidRDefault="001F0C63" w:rsidP="001F0C63">
      <w:pPr>
        <w:spacing w:line="360" w:lineRule="auto"/>
        <w:rPr>
          <w:rFonts w:ascii="Arial" w:hAnsi="Arial" w:cs="Arial"/>
          <w:sz w:val="22"/>
          <w:szCs w:val="22"/>
        </w:rPr>
      </w:pPr>
    </w:p>
    <w:p w14:paraId="5DD17414" w14:textId="77777777" w:rsidR="001F0C63" w:rsidRDefault="001F0C63" w:rsidP="001F0C63">
      <w:pPr>
        <w:spacing w:line="360" w:lineRule="auto"/>
        <w:rPr>
          <w:rFonts w:ascii="Arial" w:hAnsi="Arial" w:cs="Arial"/>
          <w:sz w:val="22"/>
          <w:szCs w:val="22"/>
        </w:rPr>
      </w:pPr>
    </w:p>
    <w:p w14:paraId="2414EFFB" w14:textId="77777777" w:rsidR="001F0C63" w:rsidRDefault="001F0C63" w:rsidP="001F0C63">
      <w:pPr>
        <w:spacing w:line="360" w:lineRule="auto"/>
        <w:rPr>
          <w:rFonts w:ascii="Arial" w:hAnsi="Arial" w:cs="Arial"/>
          <w:sz w:val="22"/>
          <w:szCs w:val="22"/>
        </w:rPr>
      </w:pPr>
    </w:p>
    <w:p w14:paraId="0FE4C869" w14:textId="77777777" w:rsidR="001F0C63" w:rsidRDefault="001F0C63" w:rsidP="001F0C63">
      <w:pPr>
        <w:spacing w:line="360" w:lineRule="auto"/>
        <w:rPr>
          <w:rFonts w:ascii="Arial" w:hAnsi="Arial" w:cs="Arial"/>
          <w:sz w:val="22"/>
          <w:szCs w:val="22"/>
        </w:rPr>
      </w:pPr>
    </w:p>
    <w:p w14:paraId="4B0794B9" w14:textId="77777777" w:rsidR="001F0C63" w:rsidRDefault="001F0C63" w:rsidP="001F0C63">
      <w:pPr>
        <w:spacing w:line="360" w:lineRule="auto"/>
        <w:rPr>
          <w:rFonts w:ascii="Arial" w:hAnsi="Arial" w:cs="Arial"/>
          <w:sz w:val="22"/>
          <w:szCs w:val="22"/>
        </w:rPr>
      </w:pPr>
    </w:p>
    <w:p w14:paraId="69FDCE3D" w14:textId="77777777" w:rsidR="001F0C63" w:rsidRDefault="001F0C63" w:rsidP="001F0C63">
      <w:pPr>
        <w:spacing w:line="360" w:lineRule="auto"/>
        <w:rPr>
          <w:rFonts w:ascii="Arial" w:hAnsi="Arial" w:cs="Arial"/>
          <w:sz w:val="22"/>
          <w:szCs w:val="22"/>
        </w:rPr>
      </w:pPr>
    </w:p>
    <w:p w14:paraId="5843F9F0" w14:textId="77777777" w:rsidR="00C268C5" w:rsidRDefault="00C268C5" w:rsidP="001F0C63">
      <w:pPr>
        <w:spacing w:line="360" w:lineRule="auto"/>
        <w:rPr>
          <w:rFonts w:ascii="Arial" w:hAnsi="Arial" w:cs="Arial"/>
          <w:b/>
          <w:bCs/>
          <w:sz w:val="28"/>
          <w:szCs w:val="28"/>
        </w:rPr>
      </w:pPr>
    </w:p>
    <w:p w14:paraId="7837E6A9" w14:textId="7C7F7317" w:rsidR="001F0C63" w:rsidRPr="001F0C63" w:rsidRDefault="001F0C63" w:rsidP="001F0C63">
      <w:pPr>
        <w:spacing w:line="360" w:lineRule="auto"/>
        <w:rPr>
          <w:rFonts w:ascii="Arial" w:hAnsi="Arial" w:cs="Arial"/>
          <w:b/>
          <w:bCs/>
          <w:sz w:val="28"/>
          <w:szCs w:val="28"/>
        </w:rPr>
      </w:pPr>
      <w:r w:rsidRPr="001F0C63">
        <w:rPr>
          <w:rFonts w:ascii="Arial" w:hAnsi="Arial" w:cs="Arial"/>
          <w:b/>
          <w:bCs/>
          <w:sz w:val="28"/>
          <w:szCs w:val="28"/>
        </w:rPr>
        <w:t>Consequences of Bowel Cancer for the Community and the NHS</w:t>
      </w:r>
    </w:p>
    <w:p w14:paraId="70C937CF" w14:textId="77777777" w:rsidR="00D56069" w:rsidRDefault="00D56069" w:rsidP="001F0C63">
      <w:pPr>
        <w:spacing w:line="360" w:lineRule="auto"/>
        <w:rPr>
          <w:rFonts w:ascii="Arial" w:hAnsi="Arial" w:cs="Arial"/>
          <w:b/>
          <w:bCs/>
          <w:sz w:val="22"/>
          <w:szCs w:val="22"/>
        </w:rPr>
      </w:pPr>
    </w:p>
    <w:p w14:paraId="018A9BF6" w14:textId="0A33550C" w:rsidR="001F0C63" w:rsidRDefault="001F0C63" w:rsidP="001F0C63">
      <w:pPr>
        <w:spacing w:line="360" w:lineRule="auto"/>
        <w:rPr>
          <w:rFonts w:ascii="Arial" w:hAnsi="Arial" w:cs="Arial"/>
          <w:b/>
          <w:bCs/>
          <w:sz w:val="22"/>
          <w:szCs w:val="22"/>
        </w:rPr>
      </w:pPr>
      <w:r>
        <w:rPr>
          <w:rFonts w:ascii="Arial" w:hAnsi="Arial" w:cs="Arial"/>
          <w:b/>
          <w:bCs/>
          <w:sz w:val="22"/>
          <w:szCs w:val="22"/>
        </w:rPr>
        <w:t>Impact on individuals and families</w:t>
      </w:r>
    </w:p>
    <w:p w14:paraId="6A1A5ABF" w14:textId="10DF1A82" w:rsidR="001F0C63" w:rsidRDefault="001F0C63" w:rsidP="006A573E">
      <w:pPr>
        <w:spacing w:line="360" w:lineRule="auto"/>
        <w:rPr>
          <w:rFonts w:ascii="Arial" w:hAnsi="Arial" w:cs="Arial"/>
          <w:sz w:val="22"/>
          <w:szCs w:val="22"/>
        </w:rPr>
      </w:pPr>
      <w:r>
        <w:rPr>
          <w:rFonts w:ascii="Arial" w:hAnsi="Arial" w:cs="Arial"/>
          <w:sz w:val="22"/>
          <w:szCs w:val="22"/>
        </w:rPr>
        <w:t xml:space="preserve">Bowel cancer has a wider reaching impact that extends beyond the person diagnosed. Individuals often experience </w:t>
      </w:r>
      <w:r w:rsidR="00632D58">
        <w:rPr>
          <w:rFonts w:ascii="Arial" w:hAnsi="Arial" w:cs="Arial"/>
          <w:sz w:val="22"/>
          <w:szCs w:val="22"/>
        </w:rPr>
        <w:t xml:space="preserve">physical symptoms such as abdominal pain, rectal bleeding, and changes in bowel habits, but the emotional and psychological effects can be just as important (Macmillan Cancer Support, 2022). People may struggle with anxiety, fear, or depression following their diagnosis, as well as feeling of guilt or self-blame due to lifestyle factors that might have contributed to their illness. Body image can also be affected, particularly after surgery that leaves visible scars or results in a stoma, which can lower </w:t>
      </w:r>
      <w:r w:rsidR="00942432">
        <w:rPr>
          <w:rFonts w:ascii="Arial" w:hAnsi="Arial" w:cs="Arial"/>
          <w:sz w:val="22"/>
          <w:szCs w:val="22"/>
        </w:rPr>
        <w:t>self-esteem</w:t>
      </w:r>
      <w:r w:rsidR="00632D58">
        <w:rPr>
          <w:rFonts w:ascii="Arial" w:hAnsi="Arial" w:cs="Arial"/>
          <w:sz w:val="22"/>
          <w:szCs w:val="22"/>
        </w:rPr>
        <w:t xml:space="preserve"> and impact sexual wellbeing (Bowel Cancer UK, 2022)</w:t>
      </w:r>
      <w:r w:rsidR="00D675DD">
        <w:rPr>
          <w:rFonts w:ascii="Arial" w:hAnsi="Arial" w:cs="Arial"/>
          <w:sz w:val="22"/>
          <w:szCs w:val="22"/>
        </w:rPr>
        <w:t>.</w:t>
      </w:r>
    </w:p>
    <w:p w14:paraId="7D8AF6DF" w14:textId="35691D71" w:rsidR="00632D58" w:rsidRDefault="0003729D" w:rsidP="006A573E">
      <w:pPr>
        <w:spacing w:line="360" w:lineRule="auto"/>
        <w:rPr>
          <w:rFonts w:ascii="Arial" w:hAnsi="Arial" w:cs="Arial"/>
          <w:sz w:val="22"/>
          <w:szCs w:val="22"/>
        </w:rPr>
      </w:pPr>
      <w:r>
        <w:rPr>
          <w:rFonts w:ascii="Arial" w:hAnsi="Arial" w:cs="Arial"/>
          <w:sz w:val="22"/>
          <w:szCs w:val="22"/>
        </w:rPr>
        <w:t xml:space="preserve">Families and close friends are also deeply affected watching a loved one go through treatment or to deal with side effects, it can be distressing. Communication </w:t>
      </w:r>
      <w:r w:rsidR="00E252C7">
        <w:rPr>
          <w:rFonts w:ascii="Arial" w:hAnsi="Arial" w:cs="Arial"/>
          <w:sz w:val="22"/>
          <w:szCs w:val="22"/>
        </w:rPr>
        <w:t>breakdowns are common, as relatives may avoid discussing the illness because they are also struggling to cope emotionally. The stress can cause tension within relationships and may change family dynamics, especially for younger families where roles and responsibilities are still developing. Emotional strain can also lead to feelings of helplessness or burnout among carers who take on daily support tasks (Carers UK, 2023).</w:t>
      </w:r>
    </w:p>
    <w:p w14:paraId="0D7EEB0E" w14:textId="726003A5" w:rsidR="00E252C7" w:rsidRDefault="00E252C7" w:rsidP="001F0C63">
      <w:pPr>
        <w:spacing w:line="360" w:lineRule="auto"/>
        <w:rPr>
          <w:rFonts w:ascii="Arial" w:hAnsi="Arial" w:cs="Arial"/>
          <w:b/>
          <w:bCs/>
          <w:sz w:val="22"/>
          <w:szCs w:val="22"/>
        </w:rPr>
      </w:pPr>
      <w:r>
        <w:rPr>
          <w:rFonts w:ascii="Arial" w:hAnsi="Arial" w:cs="Arial"/>
          <w:b/>
          <w:bCs/>
          <w:sz w:val="22"/>
          <w:szCs w:val="22"/>
        </w:rPr>
        <w:t>Community Level Consequences</w:t>
      </w:r>
    </w:p>
    <w:p w14:paraId="6DAD3CFD" w14:textId="793A2ADA" w:rsidR="00E252C7" w:rsidRDefault="00E252C7" w:rsidP="001F0C63">
      <w:pPr>
        <w:spacing w:line="360" w:lineRule="auto"/>
        <w:rPr>
          <w:rFonts w:ascii="Arial" w:hAnsi="Arial" w:cs="Arial"/>
          <w:sz w:val="22"/>
          <w:szCs w:val="22"/>
        </w:rPr>
      </w:pPr>
      <w:r>
        <w:rPr>
          <w:rFonts w:ascii="Arial" w:hAnsi="Arial" w:cs="Arial"/>
          <w:sz w:val="22"/>
          <w:szCs w:val="22"/>
        </w:rPr>
        <w:t>In the wider community,</w:t>
      </w:r>
      <w:r w:rsidR="002C556F">
        <w:rPr>
          <w:rFonts w:ascii="Arial" w:hAnsi="Arial" w:cs="Arial"/>
          <w:sz w:val="22"/>
          <w:szCs w:val="22"/>
        </w:rPr>
        <w:t xml:space="preserve"> bowel cancer leads to social and economic challenges. Many individuals with cancer are unable to work during treatment, which can affect local economies and lead to financial hardship for families (Public Health England, 2021). People may also experience social isolation as they take time off work to avoid social settings due to fatigue, side effects, or embarrassment caused by their symptoms. This isolation can lead to reduced mental wellbeing and an increased need for community-based support services.</w:t>
      </w:r>
    </w:p>
    <w:p w14:paraId="39857F6C" w14:textId="373D50FA" w:rsidR="002C556F" w:rsidRDefault="002C556F" w:rsidP="001F0C63">
      <w:pPr>
        <w:spacing w:line="360" w:lineRule="auto"/>
        <w:rPr>
          <w:rFonts w:ascii="Arial" w:hAnsi="Arial" w:cs="Arial"/>
          <w:sz w:val="22"/>
          <w:szCs w:val="22"/>
        </w:rPr>
      </w:pPr>
      <w:r>
        <w:rPr>
          <w:rFonts w:ascii="Arial" w:hAnsi="Arial" w:cs="Arial"/>
          <w:sz w:val="22"/>
          <w:szCs w:val="22"/>
        </w:rPr>
        <w:t xml:space="preserve">Cancer awareness campaigns have improved recognition of early symptoms, but research shows that many younger adults are still unaware that bowel cancer can affect them, </w:t>
      </w:r>
      <w:r w:rsidR="00F41489">
        <w:rPr>
          <w:rFonts w:ascii="Arial" w:hAnsi="Arial" w:cs="Arial"/>
          <w:sz w:val="22"/>
          <w:szCs w:val="22"/>
        </w:rPr>
        <w:t>the</w:t>
      </w:r>
      <w:r>
        <w:rPr>
          <w:rFonts w:ascii="Arial" w:hAnsi="Arial" w:cs="Arial"/>
          <w:sz w:val="22"/>
          <w:szCs w:val="22"/>
        </w:rPr>
        <w:t xml:space="preserve"> </w:t>
      </w:r>
      <w:r w:rsidR="00F41489">
        <w:rPr>
          <w:rFonts w:ascii="Arial" w:hAnsi="Arial" w:cs="Arial"/>
          <w:sz w:val="22"/>
          <w:szCs w:val="22"/>
        </w:rPr>
        <w:t xml:space="preserve">“Never Too Young” report found that younger people </w:t>
      </w:r>
      <w:r w:rsidR="005C2E37">
        <w:rPr>
          <w:rFonts w:ascii="Arial" w:hAnsi="Arial" w:cs="Arial"/>
          <w:sz w:val="22"/>
          <w:szCs w:val="22"/>
        </w:rPr>
        <w:t>o</w:t>
      </w:r>
      <w:r w:rsidR="00F41489">
        <w:rPr>
          <w:rFonts w:ascii="Arial" w:hAnsi="Arial" w:cs="Arial"/>
          <w:sz w:val="22"/>
          <w:szCs w:val="22"/>
        </w:rPr>
        <w:t>ften delay visiting their GP for several months, believing their symptoms are not serious or assuming bowel cancer only affects older adults (Bowel Cancer UK, 2021). This lack of awareness leads to later diagnosis, when the disease is more advanced and harder to treat.</w:t>
      </w:r>
    </w:p>
    <w:p w14:paraId="3A18CBE6" w14:textId="77777777" w:rsidR="00737E27" w:rsidRDefault="00737E27" w:rsidP="001F0C63">
      <w:pPr>
        <w:spacing w:line="360" w:lineRule="auto"/>
        <w:rPr>
          <w:rFonts w:ascii="Arial" w:hAnsi="Arial" w:cs="Arial"/>
          <w:sz w:val="22"/>
          <w:szCs w:val="22"/>
        </w:rPr>
      </w:pPr>
    </w:p>
    <w:p w14:paraId="0BC29AB3" w14:textId="77777777" w:rsidR="00C268C5" w:rsidRDefault="00C268C5" w:rsidP="001F0C63">
      <w:pPr>
        <w:spacing w:line="360" w:lineRule="auto"/>
        <w:rPr>
          <w:rFonts w:ascii="Arial" w:hAnsi="Arial" w:cs="Arial"/>
          <w:b/>
          <w:bCs/>
          <w:sz w:val="22"/>
          <w:szCs w:val="22"/>
        </w:rPr>
      </w:pPr>
    </w:p>
    <w:p w14:paraId="3F1BFC96" w14:textId="54A652C8" w:rsidR="005534AC" w:rsidRDefault="005534AC" w:rsidP="001F0C63">
      <w:pPr>
        <w:spacing w:line="360" w:lineRule="auto"/>
        <w:rPr>
          <w:rFonts w:ascii="Arial" w:hAnsi="Arial" w:cs="Arial"/>
          <w:b/>
          <w:bCs/>
          <w:sz w:val="22"/>
          <w:szCs w:val="22"/>
        </w:rPr>
      </w:pPr>
      <w:r>
        <w:rPr>
          <w:rFonts w:ascii="Arial" w:hAnsi="Arial" w:cs="Arial"/>
          <w:b/>
          <w:bCs/>
          <w:sz w:val="22"/>
          <w:szCs w:val="22"/>
        </w:rPr>
        <w:t xml:space="preserve">Economics and Healthcare Burden </w:t>
      </w:r>
    </w:p>
    <w:p w14:paraId="77020963" w14:textId="3DACBA9D" w:rsidR="007C7606" w:rsidRDefault="004C2875" w:rsidP="001F0C63">
      <w:pPr>
        <w:spacing w:line="360" w:lineRule="auto"/>
        <w:rPr>
          <w:rFonts w:ascii="Arial" w:hAnsi="Arial" w:cs="Arial"/>
          <w:sz w:val="22"/>
          <w:szCs w:val="22"/>
        </w:rPr>
      </w:pPr>
      <w:r>
        <w:rPr>
          <w:rFonts w:ascii="Arial" w:hAnsi="Arial" w:cs="Arial"/>
          <w:sz w:val="22"/>
          <w:szCs w:val="22"/>
        </w:rPr>
        <w:t>Bowel cancer also places a major financial strain on the healthcare systems, such as the NHS. Research from 2021 found that colorectal cancer cost</w:t>
      </w:r>
      <w:r w:rsidR="00B9244A">
        <w:rPr>
          <w:rFonts w:ascii="Arial" w:hAnsi="Arial" w:cs="Arial"/>
          <w:sz w:val="22"/>
          <w:szCs w:val="22"/>
        </w:rPr>
        <w:t>s the UK healthcare</w:t>
      </w:r>
      <w:r w:rsidR="00AE4DD6">
        <w:rPr>
          <w:rFonts w:ascii="Arial" w:hAnsi="Arial" w:cs="Arial"/>
          <w:sz w:val="22"/>
          <w:szCs w:val="22"/>
        </w:rPr>
        <w:t xml:space="preserve"> system approximately </w:t>
      </w:r>
      <w:r w:rsidR="00B21C8F">
        <w:rPr>
          <w:rFonts w:ascii="Arial" w:hAnsi="Arial" w:cs="Arial"/>
          <w:sz w:val="22"/>
          <w:szCs w:val="22"/>
        </w:rPr>
        <w:t>£1.7million per year, covering both direct and in</w:t>
      </w:r>
      <w:r w:rsidR="005E71FB">
        <w:rPr>
          <w:rFonts w:ascii="Arial" w:hAnsi="Arial" w:cs="Arial"/>
          <w:sz w:val="22"/>
          <w:szCs w:val="22"/>
        </w:rPr>
        <w:t>d</w:t>
      </w:r>
      <w:r w:rsidR="00B21C8F">
        <w:rPr>
          <w:rFonts w:ascii="Arial" w:hAnsi="Arial" w:cs="Arial"/>
          <w:sz w:val="22"/>
          <w:szCs w:val="22"/>
        </w:rPr>
        <w:t>irect</w:t>
      </w:r>
      <w:r w:rsidR="005E71FB">
        <w:rPr>
          <w:rFonts w:ascii="Arial" w:hAnsi="Arial" w:cs="Arial"/>
          <w:sz w:val="22"/>
          <w:szCs w:val="22"/>
        </w:rPr>
        <w:t xml:space="preserve"> expenses </w:t>
      </w:r>
      <w:r w:rsidR="002944FE">
        <w:rPr>
          <w:rFonts w:ascii="Arial" w:hAnsi="Arial" w:cs="Arial"/>
          <w:sz w:val="22"/>
          <w:szCs w:val="22"/>
        </w:rPr>
        <w:t>(Cancer Research UK, 2021)</w:t>
      </w:r>
      <w:r w:rsidR="00F37FEB">
        <w:rPr>
          <w:rFonts w:ascii="Arial" w:hAnsi="Arial" w:cs="Arial"/>
          <w:sz w:val="22"/>
          <w:szCs w:val="22"/>
        </w:rPr>
        <w:t xml:space="preserve">. Treating early-stage bowel cancer </w:t>
      </w:r>
      <w:r w:rsidR="00B95F04">
        <w:rPr>
          <w:rFonts w:ascii="Arial" w:hAnsi="Arial" w:cs="Arial"/>
          <w:sz w:val="22"/>
          <w:szCs w:val="22"/>
        </w:rPr>
        <w:t>i</w:t>
      </w:r>
      <w:r w:rsidR="00F37FEB">
        <w:rPr>
          <w:rFonts w:ascii="Arial" w:hAnsi="Arial" w:cs="Arial"/>
          <w:sz w:val="22"/>
          <w:szCs w:val="22"/>
        </w:rPr>
        <w:t xml:space="preserve">s significantly less expensive and more </w:t>
      </w:r>
      <w:r w:rsidR="004057A7">
        <w:rPr>
          <w:rFonts w:ascii="Arial" w:hAnsi="Arial" w:cs="Arial"/>
          <w:sz w:val="22"/>
          <w:szCs w:val="22"/>
        </w:rPr>
        <w:t>effective</w:t>
      </w:r>
      <w:r w:rsidR="00611116">
        <w:rPr>
          <w:rFonts w:ascii="Arial" w:hAnsi="Arial" w:cs="Arial"/>
          <w:sz w:val="22"/>
          <w:szCs w:val="22"/>
        </w:rPr>
        <w:t xml:space="preserve"> than treating </w:t>
      </w:r>
      <w:r w:rsidR="008122EB">
        <w:rPr>
          <w:rFonts w:ascii="Arial" w:hAnsi="Arial" w:cs="Arial"/>
          <w:sz w:val="22"/>
          <w:szCs w:val="22"/>
        </w:rPr>
        <w:t>late-stage</w:t>
      </w:r>
      <w:r w:rsidR="00611116">
        <w:rPr>
          <w:rFonts w:ascii="Arial" w:hAnsi="Arial" w:cs="Arial"/>
          <w:sz w:val="22"/>
          <w:szCs w:val="22"/>
        </w:rPr>
        <w:t xml:space="preserve"> disease</w:t>
      </w:r>
      <w:r w:rsidR="008122EB">
        <w:rPr>
          <w:rFonts w:ascii="Arial" w:hAnsi="Arial" w:cs="Arial"/>
          <w:sz w:val="22"/>
          <w:szCs w:val="22"/>
        </w:rPr>
        <w:t>. As a result</w:t>
      </w:r>
      <w:r w:rsidR="00C30201">
        <w:rPr>
          <w:rFonts w:ascii="Arial" w:hAnsi="Arial" w:cs="Arial"/>
          <w:sz w:val="22"/>
          <w:szCs w:val="22"/>
        </w:rPr>
        <w:t xml:space="preserve">, delayed diagnosis </w:t>
      </w:r>
      <w:r w:rsidR="00DD6676">
        <w:rPr>
          <w:rFonts w:ascii="Arial" w:hAnsi="Arial" w:cs="Arial"/>
          <w:sz w:val="22"/>
          <w:szCs w:val="22"/>
        </w:rPr>
        <w:t>not only reduces survival chances but also increase overall costs to the NHS.</w:t>
      </w:r>
    </w:p>
    <w:p w14:paraId="5B2119C3" w14:textId="77777777" w:rsidR="007C7606" w:rsidRDefault="007C7606" w:rsidP="001F0C63">
      <w:pPr>
        <w:spacing w:line="360" w:lineRule="auto"/>
        <w:rPr>
          <w:rFonts w:ascii="Arial" w:hAnsi="Arial" w:cs="Arial"/>
          <w:b/>
          <w:bCs/>
          <w:sz w:val="22"/>
          <w:szCs w:val="22"/>
        </w:rPr>
      </w:pPr>
      <w:r>
        <w:rPr>
          <w:rFonts w:ascii="Arial" w:hAnsi="Arial" w:cs="Arial"/>
          <w:b/>
          <w:bCs/>
          <w:sz w:val="22"/>
          <w:szCs w:val="22"/>
        </w:rPr>
        <w:t>Resources and Capacity Strain</w:t>
      </w:r>
    </w:p>
    <w:p w14:paraId="149F724C" w14:textId="645FD032" w:rsidR="00F37FEB" w:rsidRDefault="004B33A6" w:rsidP="001F0C63">
      <w:pPr>
        <w:spacing w:line="360" w:lineRule="auto"/>
        <w:rPr>
          <w:rFonts w:ascii="Arial" w:hAnsi="Arial" w:cs="Arial"/>
          <w:sz w:val="22"/>
          <w:szCs w:val="22"/>
        </w:rPr>
      </w:pPr>
      <w:r>
        <w:rPr>
          <w:rFonts w:ascii="Arial" w:hAnsi="Arial" w:cs="Arial"/>
          <w:sz w:val="22"/>
          <w:szCs w:val="22"/>
        </w:rPr>
        <w:t xml:space="preserve">The growing number of bowel cancer cases has created a major strain on </w:t>
      </w:r>
      <w:r w:rsidR="00487410">
        <w:rPr>
          <w:rFonts w:ascii="Arial" w:hAnsi="Arial" w:cs="Arial"/>
          <w:sz w:val="22"/>
          <w:szCs w:val="22"/>
        </w:rPr>
        <w:t xml:space="preserve">NHS services. Hospitals are facing high demand for diagnostic tests, </w:t>
      </w:r>
      <w:r w:rsidR="00F46008">
        <w:rPr>
          <w:rFonts w:ascii="Arial" w:hAnsi="Arial" w:cs="Arial"/>
          <w:sz w:val="22"/>
          <w:szCs w:val="22"/>
        </w:rPr>
        <w:t>particularly endoscopies and colonoscopies, but</w:t>
      </w:r>
      <w:r w:rsidR="00C24BE1">
        <w:rPr>
          <w:rFonts w:ascii="Arial" w:hAnsi="Arial" w:cs="Arial"/>
          <w:sz w:val="22"/>
          <w:szCs w:val="22"/>
        </w:rPr>
        <w:t xml:space="preserve"> there are not enough trained staff to meet</w:t>
      </w:r>
      <w:r w:rsidR="00A04BF9">
        <w:rPr>
          <w:rFonts w:ascii="Arial" w:hAnsi="Arial" w:cs="Arial"/>
          <w:sz w:val="22"/>
          <w:szCs w:val="22"/>
        </w:rPr>
        <w:t xml:space="preserve"> this need (NHS England, 2022). Many hospitals are breaching </w:t>
      </w:r>
      <w:r w:rsidR="00DC3312">
        <w:rPr>
          <w:rFonts w:ascii="Arial" w:hAnsi="Arial" w:cs="Arial"/>
          <w:sz w:val="22"/>
          <w:szCs w:val="22"/>
        </w:rPr>
        <w:t xml:space="preserve">waiting time targets for life saving tests. Despite government </w:t>
      </w:r>
      <w:r w:rsidR="009E11B9">
        <w:rPr>
          <w:rFonts w:ascii="Arial" w:hAnsi="Arial" w:cs="Arial"/>
          <w:sz w:val="22"/>
          <w:szCs w:val="22"/>
        </w:rPr>
        <w:t>efforts to train 450,000 new endoscop</w:t>
      </w:r>
      <w:r w:rsidR="00C60DC4">
        <w:rPr>
          <w:rFonts w:ascii="Arial" w:hAnsi="Arial" w:cs="Arial"/>
          <w:sz w:val="22"/>
          <w:szCs w:val="22"/>
        </w:rPr>
        <w:t>ists, only a fraction</w:t>
      </w:r>
      <w:r w:rsidR="0000350D">
        <w:rPr>
          <w:rFonts w:ascii="Arial" w:hAnsi="Arial" w:cs="Arial"/>
          <w:sz w:val="22"/>
          <w:szCs w:val="22"/>
        </w:rPr>
        <w:t xml:space="preserve"> of that number</w:t>
      </w:r>
      <w:r w:rsidR="00C33134">
        <w:rPr>
          <w:rFonts w:ascii="Arial" w:hAnsi="Arial" w:cs="Arial"/>
          <w:sz w:val="22"/>
          <w:szCs w:val="22"/>
        </w:rPr>
        <w:t xml:space="preserve"> </w:t>
      </w:r>
      <w:r w:rsidR="008E64C6">
        <w:rPr>
          <w:rFonts w:ascii="Arial" w:hAnsi="Arial" w:cs="Arial"/>
          <w:sz w:val="22"/>
          <w:szCs w:val="22"/>
        </w:rPr>
        <w:t>has</w:t>
      </w:r>
      <w:r w:rsidR="00C33134">
        <w:rPr>
          <w:rFonts w:ascii="Arial" w:hAnsi="Arial" w:cs="Arial"/>
          <w:sz w:val="22"/>
          <w:szCs w:val="22"/>
        </w:rPr>
        <w:t xml:space="preserve"> been recruited. The Covid 19 Pandemic further </w:t>
      </w:r>
      <w:r w:rsidR="008E64C6">
        <w:rPr>
          <w:rFonts w:ascii="Arial" w:hAnsi="Arial" w:cs="Arial"/>
          <w:sz w:val="22"/>
          <w:szCs w:val="22"/>
        </w:rPr>
        <w:t>worsened delays in screenings</w:t>
      </w:r>
      <w:r w:rsidR="008122EB">
        <w:rPr>
          <w:rFonts w:ascii="Arial" w:hAnsi="Arial" w:cs="Arial"/>
          <w:sz w:val="22"/>
          <w:szCs w:val="22"/>
        </w:rPr>
        <w:t xml:space="preserve"> </w:t>
      </w:r>
      <w:r w:rsidR="0084718D">
        <w:rPr>
          <w:rFonts w:ascii="Arial" w:hAnsi="Arial" w:cs="Arial"/>
          <w:sz w:val="22"/>
          <w:szCs w:val="22"/>
        </w:rPr>
        <w:t xml:space="preserve">and diagnosis, leaving many patients </w:t>
      </w:r>
      <w:r w:rsidR="00B60839">
        <w:rPr>
          <w:rFonts w:ascii="Arial" w:hAnsi="Arial" w:cs="Arial"/>
          <w:sz w:val="22"/>
          <w:szCs w:val="22"/>
        </w:rPr>
        <w:t xml:space="preserve">waiting too long for essential treatments. This shortage of resources </w:t>
      </w:r>
      <w:r w:rsidR="00913B61">
        <w:rPr>
          <w:rFonts w:ascii="Arial" w:hAnsi="Arial" w:cs="Arial"/>
          <w:sz w:val="22"/>
          <w:szCs w:val="22"/>
        </w:rPr>
        <w:t xml:space="preserve">affects not only bowel cancer services but also impacts the overall efficiency </w:t>
      </w:r>
      <w:r w:rsidR="009A05FC">
        <w:rPr>
          <w:rFonts w:ascii="Arial" w:hAnsi="Arial" w:cs="Arial"/>
          <w:sz w:val="22"/>
          <w:szCs w:val="22"/>
        </w:rPr>
        <w:t>and capacity of the NHS (Health Education England, 2021).</w:t>
      </w:r>
    </w:p>
    <w:p w14:paraId="376DE0AD" w14:textId="20040995" w:rsidR="00795A0A" w:rsidRDefault="00795A0A" w:rsidP="001F0C63">
      <w:pPr>
        <w:spacing w:line="360" w:lineRule="auto"/>
        <w:rPr>
          <w:rFonts w:ascii="Arial" w:hAnsi="Arial" w:cs="Arial"/>
          <w:b/>
          <w:bCs/>
          <w:sz w:val="28"/>
          <w:szCs w:val="28"/>
        </w:rPr>
      </w:pPr>
      <w:r>
        <w:rPr>
          <w:rFonts w:ascii="Arial" w:hAnsi="Arial" w:cs="Arial"/>
          <w:b/>
          <w:bCs/>
          <w:sz w:val="28"/>
          <w:szCs w:val="28"/>
        </w:rPr>
        <w:t xml:space="preserve">Control and Management </w:t>
      </w:r>
      <w:r w:rsidR="0090144B">
        <w:rPr>
          <w:rFonts w:ascii="Arial" w:hAnsi="Arial" w:cs="Arial"/>
          <w:b/>
          <w:bCs/>
          <w:sz w:val="28"/>
          <w:szCs w:val="28"/>
        </w:rPr>
        <w:t>of Bowel Cancer</w:t>
      </w:r>
    </w:p>
    <w:p w14:paraId="7ED466AF" w14:textId="633BFFB8" w:rsidR="0090144B" w:rsidRDefault="0090144B" w:rsidP="001F0C63">
      <w:pPr>
        <w:spacing w:line="360" w:lineRule="auto"/>
        <w:rPr>
          <w:rFonts w:ascii="Arial" w:hAnsi="Arial" w:cs="Arial"/>
          <w:b/>
          <w:bCs/>
          <w:sz w:val="22"/>
          <w:szCs w:val="22"/>
        </w:rPr>
      </w:pPr>
      <w:r>
        <w:rPr>
          <w:rFonts w:ascii="Arial" w:hAnsi="Arial" w:cs="Arial"/>
          <w:b/>
          <w:bCs/>
          <w:sz w:val="22"/>
          <w:szCs w:val="22"/>
        </w:rPr>
        <w:t>Screening and early detection</w:t>
      </w:r>
    </w:p>
    <w:p w14:paraId="01220800" w14:textId="55F7CF9A" w:rsidR="00153CFD" w:rsidRDefault="00F02DE9" w:rsidP="001F0C63">
      <w:pPr>
        <w:spacing w:line="360" w:lineRule="auto"/>
        <w:rPr>
          <w:rFonts w:ascii="Arial" w:hAnsi="Arial" w:cs="Arial"/>
          <w:sz w:val="22"/>
          <w:szCs w:val="22"/>
        </w:rPr>
      </w:pPr>
      <w:r>
        <w:rPr>
          <w:rFonts w:ascii="Arial" w:hAnsi="Arial" w:cs="Arial"/>
          <w:sz w:val="22"/>
          <w:szCs w:val="22"/>
        </w:rPr>
        <w:t xml:space="preserve">Bowel cancer </w:t>
      </w:r>
      <w:r w:rsidR="003A4EB3">
        <w:rPr>
          <w:rFonts w:ascii="Arial" w:hAnsi="Arial" w:cs="Arial"/>
          <w:sz w:val="22"/>
          <w:szCs w:val="22"/>
        </w:rPr>
        <w:t xml:space="preserve">control starts with early detection. Regular </w:t>
      </w:r>
      <w:r w:rsidR="0004664D">
        <w:rPr>
          <w:rFonts w:ascii="Arial" w:hAnsi="Arial" w:cs="Arial"/>
          <w:sz w:val="22"/>
          <w:szCs w:val="22"/>
        </w:rPr>
        <w:t xml:space="preserve">screening is one of the most effective </w:t>
      </w:r>
      <w:r w:rsidR="00172B1C">
        <w:rPr>
          <w:rFonts w:ascii="Arial" w:hAnsi="Arial" w:cs="Arial"/>
          <w:sz w:val="22"/>
          <w:szCs w:val="22"/>
        </w:rPr>
        <w:t>ways to identify the disease before symptoms appear</w:t>
      </w:r>
      <w:r w:rsidR="00133C26">
        <w:rPr>
          <w:rFonts w:ascii="Arial" w:hAnsi="Arial" w:cs="Arial"/>
          <w:sz w:val="22"/>
          <w:szCs w:val="22"/>
        </w:rPr>
        <w:t xml:space="preserve"> (NHS, 2023)</w:t>
      </w:r>
      <w:r w:rsidR="007E3D38">
        <w:rPr>
          <w:rFonts w:ascii="Arial" w:hAnsi="Arial" w:cs="Arial"/>
          <w:sz w:val="22"/>
          <w:szCs w:val="22"/>
        </w:rPr>
        <w:t>. Screening can detect small growths</w:t>
      </w:r>
      <w:r w:rsidR="00630917">
        <w:rPr>
          <w:rFonts w:ascii="Arial" w:hAnsi="Arial" w:cs="Arial"/>
          <w:sz w:val="22"/>
          <w:szCs w:val="22"/>
        </w:rPr>
        <w:t xml:space="preserve"> called polyps that may develop into cancer</w:t>
      </w:r>
      <w:r w:rsidR="00570E23">
        <w:rPr>
          <w:rFonts w:ascii="Arial" w:hAnsi="Arial" w:cs="Arial"/>
          <w:sz w:val="22"/>
          <w:szCs w:val="22"/>
        </w:rPr>
        <w:t xml:space="preserve"> over time. Removing these polyps significantly </w:t>
      </w:r>
      <w:r w:rsidR="00BA22CA">
        <w:rPr>
          <w:rFonts w:ascii="Arial" w:hAnsi="Arial" w:cs="Arial"/>
          <w:sz w:val="22"/>
          <w:szCs w:val="22"/>
        </w:rPr>
        <w:t>reduces the risk of bowel cancer developing. Early diagnosis greatly increases</w:t>
      </w:r>
      <w:r w:rsidR="00993969">
        <w:rPr>
          <w:rFonts w:ascii="Arial" w:hAnsi="Arial" w:cs="Arial"/>
          <w:sz w:val="22"/>
          <w:szCs w:val="22"/>
        </w:rPr>
        <w:t xml:space="preserve"> the chance of successful treatment and survival, as the disease</w:t>
      </w:r>
      <w:r w:rsidR="00461642">
        <w:rPr>
          <w:rFonts w:ascii="Arial" w:hAnsi="Arial" w:cs="Arial"/>
          <w:sz w:val="22"/>
          <w:szCs w:val="22"/>
        </w:rPr>
        <w:t xml:space="preserve"> is more difficult to treat in its later stages.</w:t>
      </w:r>
    </w:p>
    <w:p w14:paraId="703A4DBE" w14:textId="4A9B80EA" w:rsidR="00282C99" w:rsidRDefault="00282C99" w:rsidP="001F0C63">
      <w:pPr>
        <w:spacing w:line="360" w:lineRule="auto"/>
        <w:rPr>
          <w:rFonts w:ascii="Arial" w:hAnsi="Arial" w:cs="Arial"/>
          <w:b/>
          <w:bCs/>
          <w:sz w:val="22"/>
          <w:szCs w:val="22"/>
        </w:rPr>
      </w:pPr>
      <w:r w:rsidRPr="00282C99">
        <w:rPr>
          <w:rFonts w:ascii="Arial" w:hAnsi="Arial" w:cs="Arial"/>
          <w:b/>
          <w:bCs/>
          <w:sz w:val="22"/>
          <w:szCs w:val="22"/>
        </w:rPr>
        <w:t>Treatment Approaches</w:t>
      </w:r>
    </w:p>
    <w:p w14:paraId="69883DCB" w14:textId="6F6CECC0" w:rsidR="00772AD5" w:rsidRDefault="001300DC" w:rsidP="001F0C63">
      <w:pPr>
        <w:spacing w:line="360" w:lineRule="auto"/>
        <w:rPr>
          <w:rFonts w:ascii="Arial" w:hAnsi="Arial" w:cs="Arial"/>
          <w:sz w:val="22"/>
          <w:szCs w:val="22"/>
        </w:rPr>
      </w:pPr>
      <w:r>
        <w:rPr>
          <w:rFonts w:ascii="Arial" w:hAnsi="Arial" w:cs="Arial"/>
          <w:sz w:val="22"/>
          <w:szCs w:val="22"/>
        </w:rPr>
        <w:t>Once diagnos</w:t>
      </w:r>
      <w:r w:rsidR="00583944">
        <w:rPr>
          <w:rFonts w:ascii="Arial" w:hAnsi="Arial" w:cs="Arial"/>
          <w:sz w:val="22"/>
          <w:szCs w:val="22"/>
        </w:rPr>
        <w:t xml:space="preserve">ed, bowel cancer can be treated </w:t>
      </w:r>
      <w:r w:rsidR="00BE7436">
        <w:rPr>
          <w:rFonts w:ascii="Arial" w:hAnsi="Arial" w:cs="Arial"/>
          <w:sz w:val="22"/>
          <w:szCs w:val="22"/>
        </w:rPr>
        <w:t>using</w:t>
      </w:r>
      <w:r w:rsidR="00531DA2">
        <w:rPr>
          <w:rFonts w:ascii="Arial" w:hAnsi="Arial" w:cs="Arial"/>
          <w:sz w:val="22"/>
          <w:szCs w:val="22"/>
        </w:rPr>
        <w:t xml:space="preserve"> a combination of surgery</w:t>
      </w:r>
      <w:r w:rsidR="00FF531D">
        <w:rPr>
          <w:rFonts w:ascii="Arial" w:hAnsi="Arial" w:cs="Arial"/>
          <w:sz w:val="22"/>
          <w:szCs w:val="22"/>
        </w:rPr>
        <w:t>, radiotherapy, chemotherapy, targeted</w:t>
      </w:r>
      <w:r w:rsidR="00A4087B">
        <w:rPr>
          <w:rFonts w:ascii="Arial" w:hAnsi="Arial" w:cs="Arial"/>
          <w:sz w:val="22"/>
          <w:szCs w:val="22"/>
        </w:rPr>
        <w:t xml:space="preserve"> therapy, and immunotherapy.</w:t>
      </w:r>
      <w:r w:rsidR="00E71839">
        <w:rPr>
          <w:rFonts w:ascii="Arial" w:hAnsi="Arial" w:cs="Arial"/>
          <w:sz w:val="22"/>
          <w:szCs w:val="22"/>
        </w:rPr>
        <w:t xml:space="preserve"> The type of treatment</w:t>
      </w:r>
      <w:r w:rsidR="000E2863">
        <w:rPr>
          <w:rFonts w:ascii="Arial" w:hAnsi="Arial" w:cs="Arial"/>
          <w:sz w:val="22"/>
          <w:szCs w:val="22"/>
        </w:rPr>
        <w:t xml:space="preserve"> depends on the stage and location of the cancer (Cancer Research UK, 2023</w:t>
      </w:r>
      <w:r w:rsidR="002C1EB3">
        <w:rPr>
          <w:rFonts w:ascii="Arial" w:hAnsi="Arial" w:cs="Arial"/>
          <w:sz w:val="22"/>
          <w:szCs w:val="22"/>
        </w:rPr>
        <w:t>).</w:t>
      </w:r>
    </w:p>
    <w:p w14:paraId="2837B58F" w14:textId="5BC224EA" w:rsidR="002C1EB3" w:rsidRDefault="002C1EB3" w:rsidP="001F0C63">
      <w:pPr>
        <w:spacing w:line="360" w:lineRule="auto"/>
        <w:rPr>
          <w:rFonts w:ascii="Arial" w:hAnsi="Arial" w:cs="Arial"/>
          <w:sz w:val="22"/>
          <w:szCs w:val="22"/>
        </w:rPr>
      </w:pPr>
      <w:r>
        <w:rPr>
          <w:rFonts w:ascii="Arial" w:hAnsi="Arial" w:cs="Arial"/>
          <w:b/>
          <w:bCs/>
          <w:sz w:val="22"/>
          <w:szCs w:val="22"/>
        </w:rPr>
        <w:t xml:space="preserve">Surgery </w:t>
      </w:r>
      <w:r>
        <w:rPr>
          <w:rFonts w:ascii="Arial" w:hAnsi="Arial" w:cs="Arial"/>
          <w:sz w:val="22"/>
          <w:szCs w:val="22"/>
        </w:rPr>
        <w:t>is often the main treatment</w:t>
      </w:r>
      <w:r w:rsidR="00F13520">
        <w:rPr>
          <w:rFonts w:ascii="Arial" w:hAnsi="Arial" w:cs="Arial"/>
          <w:sz w:val="22"/>
          <w:szCs w:val="22"/>
        </w:rPr>
        <w:t xml:space="preserve"> for early-stage bowel cancer. It aims </w:t>
      </w:r>
      <w:r w:rsidR="00A655A1">
        <w:rPr>
          <w:rFonts w:ascii="Arial" w:hAnsi="Arial" w:cs="Arial"/>
          <w:sz w:val="22"/>
          <w:szCs w:val="22"/>
        </w:rPr>
        <w:t xml:space="preserve">to remove the tumour and any affected areas of bowel. In some </w:t>
      </w:r>
      <w:r w:rsidR="00A852EE">
        <w:rPr>
          <w:rFonts w:ascii="Arial" w:hAnsi="Arial" w:cs="Arial"/>
          <w:sz w:val="22"/>
          <w:szCs w:val="22"/>
        </w:rPr>
        <w:t>cases, a stoma may be created to allow waste to leave the body.</w:t>
      </w:r>
    </w:p>
    <w:p w14:paraId="5824F088" w14:textId="57B44914" w:rsidR="00A852EE" w:rsidRDefault="00A21323" w:rsidP="001F0C63">
      <w:pPr>
        <w:spacing w:line="360" w:lineRule="auto"/>
        <w:rPr>
          <w:rFonts w:ascii="Arial" w:hAnsi="Arial" w:cs="Arial"/>
          <w:sz w:val="22"/>
          <w:szCs w:val="22"/>
        </w:rPr>
      </w:pPr>
      <w:r>
        <w:rPr>
          <w:rFonts w:ascii="Arial" w:hAnsi="Arial" w:cs="Arial"/>
          <w:b/>
          <w:bCs/>
          <w:sz w:val="22"/>
          <w:szCs w:val="22"/>
        </w:rPr>
        <w:t>Radiotherapy</w:t>
      </w:r>
      <w:r>
        <w:rPr>
          <w:rFonts w:ascii="Arial" w:hAnsi="Arial" w:cs="Arial"/>
          <w:sz w:val="22"/>
          <w:szCs w:val="22"/>
        </w:rPr>
        <w:t xml:space="preserve"> uses high energy rays to</w:t>
      </w:r>
      <w:r w:rsidR="00261973">
        <w:rPr>
          <w:rFonts w:ascii="Arial" w:hAnsi="Arial" w:cs="Arial"/>
          <w:sz w:val="22"/>
          <w:szCs w:val="22"/>
        </w:rPr>
        <w:t xml:space="preserve"> destroy cancer cells and may be used to shrink the tumour before surgery or to rel</w:t>
      </w:r>
      <w:r w:rsidR="0060161A">
        <w:rPr>
          <w:rFonts w:ascii="Arial" w:hAnsi="Arial" w:cs="Arial"/>
          <w:sz w:val="22"/>
          <w:szCs w:val="22"/>
        </w:rPr>
        <w:t>ieve symptoms in advanced cases.</w:t>
      </w:r>
    </w:p>
    <w:p w14:paraId="3AE4DC2A" w14:textId="18FA9D02" w:rsidR="0060161A" w:rsidRDefault="00203C9D" w:rsidP="001F0C63">
      <w:pPr>
        <w:spacing w:line="360" w:lineRule="auto"/>
        <w:rPr>
          <w:rFonts w:ascii="Arial" w:hAnsi="Arial" w:cs="Arial"/>
          <w:sz w:val="22"/>
          <w:szCs w:val="22"/>
        </w:rPr>
      </w:pPr>
      <w:r>
        <w:rPr>
          <w:rFonts w:ascii="Arial" w:hAnsi="Arial" w:cs="Arial"/>
          <w:b/>
          <w:bCs/>
          <w:sz w:val="22"/>
          <w:szCs w:val="22"/>
        </w:rPr>
        <w:t>Chemotherapy</w:t>
      </w:r>
      <w:r>
        <w:rPr>
          <w:rFonts w:ascii="Arial" w:hAnsi="Arial" w:cs="Arial"/>
          <w:sz w:val="22"/>
          <w:szCs w:val="22"/>
        </w:rPr>
        <w:t xml:space="preserve"> involves the use of </w:t>
      </w:r>
      <w:r w:rsidR="00D85696">
        <w:rPr>
          <w:rFonts w:ascii="Arial" w:hAnsi="Arial" w:cs="Arial"/>
          <w:sz w:val="22"/>
          <w:szCs w:val="22"/>
        </w:rPr>
        <w:t>anti-cancer</w:t>
      </w:r>
      <w:r>
        <w:rPr>
          <w:rFonts w:ascii="Arial" w:hAnsi="Arial" w:cs="Arial"/>
          <w:sz w:val="22"/>
          <w:szCs w:val="22"/>
        </w:rPr>
        <w:t xml:space="preserve"> drugs that circulate in the bloodstream</w:t>
      </w:r>
      <w:r w:rsidR="00FE6997">
        <w:rPr>
          <w:rFonts w:ascii="Arial" w:hAnsi="Arial" w:cs="Arial"/>
          <w:sz w:val="22"/>
          <w:szCs w:val="22"/>
        </w:rPr>
        <w:t xml:space="preserve"> to destroy them from </w:t>
      </w:r>
      <w:r w:rsidR="00D85696">
        <w:rPr>
          <w:rFonts w:ascii="Arial" w:hAnsi="Arial" w:cs="Arial"/>
          <w:sz w:val="22"/>
          <w:szCs w:val="22"/>
        </w:rPr>
        <w:t>spreading</w:t>
      </w:r>
      <w:r w:rsidR="00930D35">
        <w:rPr>
          <w:rFonts w:ascii="Arial" w:hAnsi="Arial" w:cs="Arial"/>
          <w:sz w:val="22"/>
          <w:szCs w:val="22"/>
        </w:rPr>
        <w:t>.</w:t>
      </w:r>
    </w:p>
    <w:p w14:paraId="229000A9" w14:textId="58B2241F" w:rsidR="00930D35" w:rsidRDefault="00930D35" w:rsidP="001F0C63">
      <w:pPr>
        <w:spacing w:line="360" w:lineRule="auto"/>
        <w:rPr>
          <w:rFonts w:ascii="Arial" w:hAnsi="Arial" w:cs="Arial"/>
          <w:sz w:val="22"/>
          <w:szCs w:val="22"/>
        </w:rPr>
      </w:pPr>
      <w:r>
        <w:rPr>
          <w:rFonts w:ascii="Arial" w:hAnsi="Arial" w:cs="Arial"/>
          <w:b/>
          <w:bCs/>
          <w:sz w:val="22"/>
          <w:szCs w:val="22"/>
        </w:rPr>
        <w:t xml:space="preserve">Targeted </w:t>
      </w:r>
      <w:r w:rsidR="00CF5CE4">
        <w:rPr>
          <w:rFonts w:ascii="Arial" w:hAnsi="Arial" w:cs="Arial"/>
          <w:b/>
          <w:bCs/>
          <w:sz w:val="22"/>
          <w:szCs w:val="22"/>
        </w:rPr>
        <w:t>and immunotherapy drugs</w:t>
      </w:r>
      <w:r w:rsidR="00D24C09">
        <w:rPr>
          <w:rFonts w:ascii="Arial" w:hAnsi="Arial" w:cs="Arial"/>
          <w:sz w:val="22"/>
          <w:szCs w:val="22"/>
        </w:rPr>
        <w:t xml:space="preserve"> work </w:t>
      </w:r>
      <w:r w:rsidR="00226505">
        <w:rPr>
          <w:rFonts w:ascii="Arial" w:hAnsi="Arial" w:cs="Arial"/>
          <w:sz w:val="22"/>
          <w:szCs w:val="22"/>
        </w:rPr>
        <w:t>differently;</w:t>
      </w:r>
      <w:r w:rsidR="004A6CB5">
        <w:rPr>
          <w:rFonts w:ascii="Arial" w:hAnsi="Arial" w:cs="Arial"/>
          <w:sz w:val="22"/>
          <w:szCs w:val="22"/>
        </w:rPr>
        <w:t xml:space="preserve"> they identify and attack specific cancer cells while </w:t>
      </w:r>
      <w:r w:rsidR="00226505">
        <w:rPr>
          <w:rFonts w:ascii="Arial" w:hAnsi="Arial" w:cs="Arial"/>
          <w:sz w:val="22"/>
          <w:szCs w:val="22"/>
        </w:rPr>
        <w:t xml:space="preserve">sparing most normal cells. Immunotherapy </w:t>
      </w:r>
      <w:r w:rsidR="00A84AF6">
        <w:rPr>
          <w:rFonts w:ascii="Arial" w:hAnsi="Arial" w:cs="Arial"/>
          <w:sz w:val="22"/>
          <w:szCs w:val="22"/>
        </w:rPr>
        <w:t xml:space="preserve">helps the body’s immune system </w:t>
      </w:r>
      <w:r w:rsidR="0037499F">
        <w:rPr>
          <w:rFonts w:ascii="Arial" w:hAnsi="Arial" w:cs="Arial"/>
          <w:sz w:val="22"/>
          <w:szCs w:val="22"/>
        </w:rPr>
        <w:t>recognise and destroy cancer cells more effectively.</w:t>
      </w:r>
    </w:p>
    <w:p w14:paraId="4B1CEC6C" w14:textId="2D1A341A" w:rsidR="006A682B" w:rsidRDefault="006A682B" w:rsidP="001F0C63">
      <w:pPr>
        <w:spacing w:line="360" w:lineRule="auto"/>
        <w:rPr>
          <w:rFonts w:ascii="Arial" w:hAnsi="Arial" w:cs="Arial"/>
          <w:sz w:val="22"/>
          <w:szCs w:val="22"/>
        </w:rPr>
      </w:pPr>
      <w:r>
        <w:rPr>
          <w:rFonts w:ascii="Arial" w:hAnsi="Arial" w:cs="Arial"/>
          <w:sz w:val="22"/>
          <w:szCs w:val="22"/>
        </w:rPr>
        <w:t>In some cases, patients may be invited</w:t>
      </w:r>
      <w:r w:rsidR="000F1BC4">
        <w:rPr>
          <w:rFonts w:ascii="Arial" w:hAnsi="Arial" w:cs="Arial"/>
          <w:sz w:val="22"/>
          <w:szCs w:val="22"/>
        </w:rPr>
        <w:t xml:space="preserve"> to take part in clinical trials to test new treatments or com</w:t>
      </w:r>
      <w:r w:rsidR="00951033">
        <w:rPr>
          <w:rFonts w:ascii="Arial" w:hAnsi="Arial" w:cs="Arial"/>
          <w:sz w:val="22"/>
          <w:szCs w:val="22"/>
        </w:rPr>
        <w:t xml:space="preserve">binations of existing therapies, which can lead to further </w:t>
      </w:r>
      <w:r w:rsidR="00F148FD">
        <w:rPr>
          <w:rFonts w:ascii="Arial" w:hAnsi="Arial" w:cs="Arial"/>
          <w:sz w:val="22"/>
          <w:szCs w:val="22"/>
        </w:rPr>
        <w:t>advancements in cancer care (National Institute for Health and Care Research</w:t>
      </w:r>
      <w:r w:rsidR="00D86290">
        <w:rPr>
          <w:rFonts w:ascii="Arial" w:hAnsi="Arial" w:cs="Arial"/>
          <w:sz w:val="22"/>
          <w:szCs w:val="22"/>
        </w:rPr>
        <w:t>, 2023).</w:t>
      </w:r>
    </w:p>
    <w:p w14:paraId="76D4E359" w14:textId="1C9A6B27" w:rsidR="00D86290" w:rsidRDefault="00B05F32" w:rsidP="001F0C63">
      <w:pPr>
        <w:spacing w:line="360" w:lineRule="auto"/>
        <w:rPr>
          <w:rFonts w:ascii="Arial" w:hAnsi="Arial" w:cs="Arial"/>
          <w:b/>
          <w:bCs/>
          <w:sz w:val="22"/>
          <w:szCs w:val="22"/>
        </w:rPr>
      </w:pPr>
      <w:r>
        <w:rPr>
          <w:rFonts w:ascii="Arial" w:hAnsi="Arial" w:cs="Arial"/>
          <w:b/>
          <w:bCs/>
          <w:sz w:val="22"/>
          <w:szCs w:val="22"/>
        </w:rPr>
        <w:t xml:space="preserve">Accessing </w:t>
      </w:r>
      <w:r w:rsidR="00623B02">
        <w:rPr>
          <w:rFonts w:ascii="Arial" w:hAnsi="Arial" w:cs="Arial"/>
          <w:b/>
          <w:bCs/>
          <w:sz w:val="22"/>
          <w:szCs w:val="22"/>
        </w:rPr>
        <w:t>external support</w:t>
      </w:r>
    </w:p>
    <w:p w14:paraId="01615856" w14:textId="71133325" w:rsidR="00623B02" w:rsidRDefault="00623B02" w:rsidP="001F0C63">
      <w:pPr>
        <w:spacing w:line="360" w:lineRule="auto"/>
        <w:rPr>
          <w:rFonts w:ascii="Arial" w:hAnsi="Arial" w:cs="Arial"/>
          <w:sz w:val="22"/>
          <w:szCs w:val="22"/>
        </w:rPr>
      </w:pPr>
      <w:r w:rsidRPr="00400C95">
        <w:rPr>
          <w:rFonts w:ascii="Arial" w:hAnsi="Arial" w:cs="Arial"/>
          <w:sz w:val="22"/>
          <w:szCs w:val="22"/>
        </w:rPr>
        <w:t>Beyond medical</w:t>
      </w:r>
      <w:r w:rsidR="00193C07" w:rsidRPr="00400C95">
        <w:rPr>
          <w:rFonts w:ascii="Arial" w:hAnsi="Arial" w:cs="Arial"/>
          <w:sz w:val="22"/>
          <w:szCs w:val="22"/>
        </w:rPr>
        <w:t xml:space="preserve"> treatment, emotional and practical support is crucial. </w:t>
      </w:r>
      <w:r w:rsidR="00400C95" w:rsidRPr="00400C95">
        <w:rPr>
          <w:rFonts w:ascii="Arial" w:hAnsi="Arial" w:cs="Arial"/>
          <w:sz w:val="22"/>
          <w:szCs w:val="22"/>
        </w:rPr>
        <w:t xml:space="preserve">Organizations such as </w:t>
      </w:r>
      <w:r w:rsidR="00345DE0">
        <w:rPr>
          <w:rFonts w:ascii="Arial" w:hAnsi="Arial" w:cs="Arial"/>
          <w:b/>
          <w:bCs/>
          <w:sz w:val="22"/>
          <w:szCs w:val="22"/>
        </w:rPr>
        <w:t xml:space="preserve">Macmillan Cancer Support </w:t>
      </w:r>
      <w:r w:rsidR="008C1126">
        <w:rPr>
          <w:rFonts w:ascii="Arial" w:hAnsi="Arial" w:cs="Arial"/>
          <w:sz w:val="22"/>
          <w:szCs w:val="22"/>
        </w:rPr>
        <w:t xml:space="preserve">and </w:t>
      </w:r>
      <w:r w:rsidR="008C1126">
        <w:rPr>
          <w:rFonts w:ascii="Arial" w:hAnsi="Arial" w:cs="Arial"/>
          <w:b/>
          <w:bCs/>
          <w:sz w:val="22"/>
          <w:szCs w:val="22"/>
        </w:rPr>
        <w:t xml:space="preserve">Carers UK </w:t>
      </w:r>
      <w:r w:rsidR="008C1126">
        <w:rPr>
          <w:rFonts w:ascii="Arial" w:hAnsi="Arial" w:cs="Arial"/>
          <w:sz w:val="22"/>
          <w:szCs w:val="22"/>
        </w:rPr>
        <w:t xml:space="preserve">provide valuable </w:t>
      </w:r>
      <w:r w:rsidR="00522AAD">
        <w:rPr>
          <w:rFonts w:ascii="Arial" w:hAnsi="Arial" w:cs="Arial"/>
          <w:sz w:val="22"/>
          <w:szCs w:val="22"/>
        </w:rPr>
        <w:t>information, resources, and guidance to patients and carers</w:t>
      </w:r>
      <w:r w:rsidR="00C31A9E">
        <w:rPr>
          <w:rFonts w:ascii="Arial" w:hAnsi="Arial" w:cs="Arial"/>
          <w:sz w:val="22"/>
          <w:szCs w:val="22"/>
        </w:rPr>
        <w:t>. They offer help with managing side effects</w:t>
      </w:r>
      <w:r w:rsidR="001B0568">
        <w:rPr>
          <w:rFonts w:ascii="Arial" w:hAnsi="Arial" w:cs="Arial"/>
          <w:sz w:val="22"/>
          <w:szCs w:val="22"/>
        </w:rPr>
        <w:t>, understanding treatment options, and accessing financial advice.</w:t>
      </w:r>
      <w:r w:rsidR="00764975">
        <w:rPr>
          <w:rFonts w:ascii="Arial" w:hAnsi="Arial" w:cs="Arial"/>
          <w:sz w:val="22"/>
          <w:szCs w:val="22"/>
        </w:rPr>
        <w:t xml:space="preserve"> External support plays a key role in improving quality </w:t>
      </w:r>
      <w:r w:rsidR="00C22861">
        <w:rPr>
          <w:rFonts w:ascii="Arial" w:hAnsi="Arial" w:cs="Arial"/>
          <w:sz w:val="22"/>
          <w:szCs w:val="22"/>
        </w:rPr>
        <w:t>of life for both patients and their families, esp</w:t>
      </w:r>
      <w:r w:rsidR="000062F2">
        <w:rPr>
          <w:rFonts w:ascii="Arial" w:hAnsi="Arial" w:cs="Arial"/>
          <w:sz w:val="22"/>
          <w:szCs w:val="22"/>
        </w:rPr>
        <w:t xml:space="preserve">ecially when dealing with the </w:t>
      </w:r>
      <w:r w:rsidR="00D40A2D">
        <w:rPr>
          <w:rFonts w:ascii="Arial" w:hAnsi="Arial" w:cs="Arial"/>
          <w:sz w:val="22"/>
          <w:szCs w:val="22"/>
        </w:rPr>
        <w:t>long-term</w:t>
      </w:r>
      <w:r w:rsidR="000062F2">
        <w:rPr>
          <w:rFonts w:ascii="Arial" w:hAnsi="Arial" w:cs="Arial"/>
          <w:sz w:val="22"/>
          <w:szCs w:val="22"/>
        </w:rPr>
        <w:t xml:space="preserve"> effects of treatments and recovery (Macmillan</w:t>
      </w:r>
      <w:r w:rsidR="00743871">
        <w:rPr>
          <w:rFonts w:ascii="Arial" w:hAnsi="Arial" w:cs="Arial"/>
          <w:sz w:val="22"/>
          <w:szCs w:val="22"/>
        </w:rPr>
        <w:t xml:space="preserve"> Cancer Support, 2022).</w:t>
      </w:r>
    </w:p>
    <w:p w14:paraId="31B4477B" w14:textId="3899BDAB" w:rsidR="00D40A2D" w:rsidRDefault="0058474D" w:rsidP="001F0C63">
      <w:pPr>
        <w:spacing w:line="360" w:lineRule="auto"/>
        <w:rPr>
          <w:rFonts w:ascii="Arial" w:hAnsi="Arial" w:cs="Arial"/>
          <w:b/>
          <w:bCs/>
          <w:sz w:val="28"/>
          <w:szCs w:val="28"/>
        </w:rPr>
      </w:pPr>
      <w:r>
        <w:rPr>
          <w:rFonts w:ascii="Arial" w:hAnsi="Arial" w:cs="Arial"/>
          <w:b/>
          <w:bCs/>
          <w:sz w:val="28"/>
          <w:szCs w:val="28"/>
        </w:rPr>
        <w:t xml:space="preserve">Factors </w:t>
      </w:r>
      <w:r w:rsidR="00565FDE">
        <w:rPr>
          <w:rFonts w:ascii="Arial" w:hAnsi="Arial" w:cs="Arial"/>
          <w:b/>
          <w:bCs/>
          <w:sz w:val="28"/>
          <w:szCs w:val="28"/>
        </w:rPr>
        <w:t xml:space="preserve">influencing </w:t>
      </w:r>
      <w:r w:rsidR="001762A6">
        <w:rPr>
          <w:rFonts w:ascii="Arial" w:hAnsi="Arial" w:cs="Arial"/>
          <w:b/>
          <w:bCs/>
          <w:sz w:val="28"/>
          <w:szCs w:val="28"/>
        </w:rPr>
        <w:t xml:space="preserve">Health and </w:t>
      </w:r>
      <w:r w:rsidR="005003F8">
        <w:rPr>
          <w:rFonts w:ascii="Arial" w:hAnsi="Arial" w:cs="Arial"/>
          <w:b/>
          <w:bCs/>
          <w:sz w:val="28"/>
          <w:szCs w:val="28"/>
        </w:rPr>
        <w:t>Wellbeing</w:t>
      </w:r>
    </w:p>
    <w:p w14:paraId="5C1DD3A6" w14:textId="6DDB46E2" w:rsidR="00E70E7C" w:rsidRDefault="004F4E30" w:rsidP="001F0C63">
      <w:pPr>
        <w:spacing w:line="360" w:lineRule="auto"/>
        <w:rPr>
          <w:rFonts w:ascii="Arial" w:hAnsi="Arial" w:cs="Arial"/>
          <w:b/>
          <w:bCs/>
          <w:sz w:val="22"/>
          <w:szCs w:val="22"/>
        </w:rPr>
      </w:pPr>
      <w:r>
        <w:rPr>
          <w:rFonts w:ascii="Arial" w:hAnsi="Arial" w:cs="Arial"/>
          <w:b/>
          <w:bCs/>
          <w:vanish/>
          <w:sz w:val="22"/>
          <w:szCs w:val="22"/>
        </w:rPr>
        <w:t>P</w:t>
      </w:r>
      <w:r w:rsidR="005005AA">
        <w:rPr>
          <w:rFonts w:ascii="Arial" w:hAnsi="Arial" w:cs="Arial"/>
          <w:b/>
          <w:bCs/>
          <w:sz w:val="22"/>
          <w:szCs w:val="22"/>
        </w:rPr>
        <w:t>P</w:t>
      </w:r>
      <w:r w:rsidR="002D0D01">
        <w:rPr>
          <w:rFonts w:ascii="Arial" w:hAnsi="Arial" w:cs="Arial"/>
          <w:b/>
          <w:bCs/>
          <w:sz w:val="22"/>
          <w:szCs w:val="22"/>
        </w:rPr>
        <w:t>h</w:t>
      </w:r>
      <w:r w:rsidR="000575BD">
        <w:rPr>
          <w:rFonts w:ascii="Arial" w:hAnsi="Arial" w:cs="Arial"/>
          <w:b/>
          <w:bCs/>
          <w:sz w:val="22"/>
          <w:szCs w:val="22"/>
        </w:rPr>
        <w:t xml:space="preserve">ysical </w:t>
      </w:r>
      <w:r w:rsidR="009F0635">
        <w:rPr>
          <w:rFonts w:ascii="Arial" w:hAnsi="Arial" w:cs="Arial"/>
          <w:b/>
          <w:bCs/>
          <w:sz w:val="22"/>
          <w:szCs w:val="22"/>
        </w:rPr>
        <w:t>factors</w:t>
      </w:r>
    </w:p>
    <w:p w14:paraId="300CF202" w14:textId="41BDCA55" w:rsidR="00FA5A0F" w:rsidRDefault="009652C1" w:rsidP="001F0C63">
      <w:pPr>
        <w:spacing w:line="360" w:lineRule="auto"/>
        <w:rPr>
          <w:rFonts w:ascii="Arial" w:hAnsi="Arial" w:cs="Arial"/>
          <w:sz w:val="22"/>
          <w:szCs w:val="22"/>
        </w:rPr>
      </w:pPr>
      <w:r>
        <w:rPr>
          <w:rFonts w:ascii="Arial" w:hAnsi="Arial" w:cs="Arial"/>
          <w:sz w:val="22"/>
          <w:szCs w:val="22"/>
        </w:rPr>
        <w:t>P</w:t>
      </w:r>
      <w:r w:rsidR="00E45138">
        <w:rPr>
          <w:rFonts w:ascii="Arial" w:hAnsi="Arial" w:cs="Arial"/>
          <w:sz w:val="22"/>
          <w:szCs w:val="22"/>
        </w:rPr>
        <w:t xml:space="preserve">eople with bowel cancer </w:t>
      </w:r>
      <w:r w:rsidR="00815CF6">
        <w:rPr>
          <w:rFonts w:ascii="Arial" w:hAnsi="Arial" w:cs="Arial"/>
          <w:sz w:val="22"/>
          <w:szCs w:val="22"/>
        </w:rPr>
        <w:t>often</w:t>
      </w:r>
      <w:r w:rsidR="00D32481">
        <w:rPr>
          <w:rFonts w:ascii="Arial" w:hAnsi="Arial" w:cs="Arial"/>
          <w:sz w:val="22"/>
          <w:szCs w:val="22"/>
        </w:rPr>
        <w:t xml:space="preserve"> experience </w:t>
      </w:r>
      <w:r w:rsidR="0001317F">
        <w:rPr>
          <w:rFonts w:ascii="Arial" w:hAnsi="Arial" w:cs="Arial"/>
          <w:sz w:val="22"/>
          <w:szCs w:val="22"/>
        </w:rPr>
        <w:t xml:space="preserve">a range </w:t>
      </w:r>
      <w:r w:rsidR="00B13500">
        <w:rPr>
          <w:rFonts w:ascii="Arial" w:hAnsi="Arial" w:cs="Arial"/>
          <w:sz w:val="22"/>
          <w:szCs w:val="22"/>
        </w:rPr>
        <w:t>of physic</w:t>
      </w:r>
      <w:r w:rsidR="00D41B33">
        <w:rPr>
          <w:rFonts w:ascii="Arial" w:hAnsi="Arial" w:cs="Arial"/>
          <w:sz w:val="22"/>
          <w:szCs w:val="22"/>
        </w:rPr>
        <w:t xml:space="preserve">al </w:t>
      </w:r>
      <w:r w:rsidR="006E6CAC">
        <w:rPr>
          <w:rFonts w:ascii="Arial" w:hAnsi="Arial" w:cs="Arial"/>
          <w:sz w:val="22"/>
          <w:szCs w:val="22"/>
        </w:rPr>
        <w:t xml:space="preserve">side effects that </w:t>
      </w:r>
      <w:r w:rsidR="005171EB">
        <w:rPr>
          <w:rFonts w:ascii="Arial" w:hAnsi="Arial" w:cs="Arial"/>
          <w:sz w:val="22"/>
          <w:szCs w:val="22"/>
        </w:rPr>
        <w:t xml:space="preserve">affect their daily lives. </w:t>
      </w:r>
      <w:r w:rsidR="00A6467A">
        <w:rPr>
          <w:rFonts w:ascii="Arial" w:hAnsi="Arial" w:cs="Arial"/>
          <w:sz w:val="22"/>
          <w:szCs w:val="22"/>
        </w:rPr>
        <w:t xml:space="preserve">Treatments </w:t>
      </w:r>
      <w:r w:rsidR="00D50C45">
        <w:rPr>
          <w:rFonts w:ascii="Arial" w:hAnsi="Arial" w:cs="Arial"/>
          <w:sz w:val="22"/>
          <w:szCs w:val="22"/>
        </w:rPr>
        <w:t>such as chemotherapy</w:t>
      </w:r>
      <w:r w:rsidR="00366A91">
        <w:rPr>
          <w:rFonts w:ascii="Arial" w:hAnsi="Arial" w:cs="Arial"/>
          <w:sz w:val="22"/>
          <w:szCs w:val="22"/>
        </w:rPr>
        <w:t xml:space="preserve"> and radio</w:t>
      </w:r>
      <w:r w:rsidR="00180AC2">
        <w:rPr>
          <w:rFonts w:ascii="Arial" w:hAnsi="Arial" w:cs="Arial"/>
          <w:sz w:val="22"/>
          <w:szCs w:val="22"/>
        </w:rPr>
        <w:t>therapy</w:t>
      </w:r>
      <w:r w:rsidR="00DB7DCE">
        <w:rPr>
          <w:rFonts w:ascii="Arial" w:hAnsi="Arial" w:cs="Arial"/>
          <w:sz w:val="22"/>
          <w:szCs w:val="22"/>
        </w:rPr>
        <w:t xml:space="preserve"> can cause fatigue</w:t>
      </w:r>
      <w:r w:rsidR="00BA2697">
        <w:rPr>
          <w:rFonts w:ascii="Arial" w:hAnsi="Arial" w:cs="Arial"/>
          <w:sz w:val="22"/>
          <w:szCs w:val="22"/>
        </w:rPr>
        <w:t>, naus</w:t>
      </w:r>
      <w:r w:rsidR="009928D3">
        <w:rPr>
          <w:rFonts w:ascii="Arial" w:hAnsi="Arial" w:cs="Arial"/>
          <w:sz w:val="22"/>
          <w:szCs w:val="22"/>
        </w:rPr>
        <w:t xml:space="preserve">ea, </w:t>
      </w:r>
      <w:r w:rsidR="0067228E">
        <w:rPr>
          <w:rFonts w:ascii="Arial" w:hAnsi="Arial" w:cs="Arial"/>
          <w:sz w:val="22"/>
          <w:szCs w:val="22"/>
        </w:rPr>
        <w:t>pain</w:t>
      </w:r>
      <w:r w:rsidR="00D313D0">
        <w:rPr>
          <w:rFonts w:ascii="Arial" w:hAnsi="Arial" w:cs="Arial"/>
          <w:sz w:val="22"/>
          <w:szCs w:val="22"/>
        </w:rPr>
        <w:t xml:space="preserve"> and </w:t>
      </w:r>
      <w:r w:rsidR="00172BA1">
        <w:rPr>
          <w:rFonts w:ascii="Arial" w:hAnsi="Arial" w:cs="Arial"/>
          <w:sz w:val="22"/>
          <w:szCs w:val="22"/>
        </w:rPr>
        <w:t>appetite</w:t>
      </w:r>
      <w:r w:rsidR="00D313D0">
        <w:rPr>
          <w:rFonts w:ascii="Arial" w:hAnsi="Arial" w:cs="Arial"/>
          <w:sz w:val="22"/>
          <w:szCs w:val="22"/>
        </w:rPr>
        <w:t xml:space="preserve"> loss</w:t>
      </w:r>
      <w:r w:rsidR="00172BA1">
        <w:rPr>
          <w:rFonts w:ascii="Arial" w:hAnsi="Arial" w:cs="Arial"/>
          <w:sz w:val="22"/>
          <w:szCs w:val="22"/>
        </w:rPr>
        <w:t>.</w:t>
      </w:r>
      <w:r w:rsidR="001C4DD2">
        <w:rPr>
          <w:rFonts w:ascii="Arial" w:hAnsi="Arial" w:cs="Arial"/>
          <w:sz w:val="22"/>
          <w:szCs w:val="22"/>
        </w:rPr>
        <w:t xml:space="preserve"> Surgical </w:t>
      </w:r>
      <w:r w:rsidR="00ED36EE">
        <w:rPr>
          <w:rFonts w:ascii="Arial" w:hAnsi="Arial" w:cs="Arial"/>
          <w:sz w:val="22"/>
          <w:szCs w:val="22"/>
        </w:rPr>
        <w:t>changes</w:t>
      </w:r>
      <w:r w:rsidR="00CC27FB">
        <w:rPr>
          <w:rFonts w:ascii="Arial" w:hAnsi="Arial" w:cs="Arial"/>
          <w:sz w:val="22"/>
          <w:szCs w:val="22"/>
        </w:rPr>
        <w:t>, includ</w:t>
      </w:r>
      <w:r w:rsidR="006301D8">
        <w:rPr>
          <w:rFonts w:ascii="Arial" w:hAnsi="Arial" w:cs="Arial"/>
          <w:sz w:val="22"/>
          <w:szCs w:val="22"/>
        </w:rPr>
        <w:t>ing stomas</w:t>
      </w:r>
      <w:r w:rsidR="00570E30">
        <w:rPr>
          <w:rFonts w:ascii="Arial" w:hAnsi="Arial" w:cs="Arial"/>
          <w:sz w:val="22"/>
          <w:szCs w:val="22"/>
        </w:rPr>
        <w:t xml:space="preserve"> can also </w:t>
      </w:r>
      <w:r w:rsidR="00A716AF">
        <w:rPr>
          <w:rFonts w:ascii="Arial" w:hAnsi="Arial" w:cs="Arial"/>
          <w:sz w:val="22"/>
          <w:szCs w:val="22"/>
        </w:rPr>
        <w:t xml:space="preserve">affect body image and </w:t>
      </w:r>
      <w:r w:rsidR="00DD7BB1">
        <w:rPr>
          <w:rFonts w:ascii="Arial" w:hAnsi="Arial" w:cs="Arial"/>
          <w:sz w:val="22"/>
          <w:szCs w:val="22"/>
        </w:rPr>
        <w:t>self-esteem</w:t>
      </w:r>
      <w:r w:rsidR="008866A5">
        <w:rPr>
          <w:rFonts w:ascii="Arial" w:hAnsi="Arial" w:cs="Arial"/>
          <w:sz w:val="22"/>
          <w:szCs w:val="22"/>
        </w:rPr>
        <w:t>.</w:t>
      </w:r>
      <w:r w:rsidR="00DD7BB1">
        <w:rPr>
          <w:rFonts w:ascii="Arial" w:hAnsi="Arial" w:cs="Arial"/>
          <w:sz w:val="22"/>
          <w:szCs w:val="22"/>
        </w:rPr>
        <w:t xml:space="preserve"> </w:t>
      </w:r>
      <w:r w:rsidR="00754C22">
        <w:rPr>
          <w:rFonts w:ascii="Arial" w:hAnsi="Arial" w:cs="Arial"/>
          <w:sz w:val="22"/>
          <w:szCs w:val="22"/>
        </w:rPr>
        <w:t xml:space="preserve">Persistent </w:t>
      </w:r>
      <w:r w:rsidR="00E65476">
        <w:rPr>
          <w:rFonts w:ascii="Arial" w:hAnsi="Arial" w:cs="Arial"/>
          <w:sz w:val="22"/>
          <w:szCs w:val="22"/>
        </w:rPr>
        <w:t>tiredness</w:t>
      </w:r>
      <w:r w:rsidR="00672F61">
        <w:rPr>
          <w:rFonts w:ascii="Arial" w:hAnsi="Arial" w:cs="Arial"/>
          <w:sz w:val="22"/>
          <w:szCs w:val="22"/>
        </w:rPr>
        <w:t xml:space="preserve"> is common and may limit a </w:t>
      </w:r>
      <w:r w:rsidR="006F5AC0">
        <w:rPr>
          <w:rFonts w:ascii="Arial" w:hAnsi="Arial" w:cs="Arial"/>
          <w:sz w:val="22"/>
          <w:szCs w:val="22"/>
        </w:rPr>
        <w:t>person’s</w:t>
      </w:r>
      <w:r w:rsidR="00672F61">
        <w:rPr>
          <w:rFonts w:ascii="Arial" w:hAnsi="Arial" w:cs="Arial"/>
          <w:sz w:val="22"/>
          <w:szCs w:val="22"/>
        </w:rPr>
        <w:t xml:space="preserve"> </w:t>
      </w:r>
      <w:r w:rsidR="00910937">
        <w:rPr>
          <w:rFonts w:ascii="Arial" w:hAnsi="Arial" w:cs="Arial"/>
          <w:sz w:val="22"/>
          <w:szCs w:val="22"/>
        </w:rPr>
        <w:t>ability to work</w:t>
      </w:r>
      <w:r w:rsidR="000B67ED">
        <w:rPr>
          <w:rFonts w:ascii="Arial" w:hAnsi="Arial" w:cs="Arial"/>
          <w:sz w:val="22"/>
          <w:szCs w:val="22"/>
        </w:rPr>
        <w:t xml:space="preserve"> or engage in normal activities</w:t>
      </w:r>
      <w:r w:rsidR="003853CA">
        <w:rPr>
          <w:rFonts w:ascii="Arial" w:hAnsi="Arial" w:cs="Arial"/>
          <w:sz w:val="22"/>
          <w:szCs w:val="22"/>
        </w:rPr>
        <w:t xml:space="preserve"> (Bowel Cancer UK, </w:t>
      </w:r>
      <w:r w:rsidR="00B514A1">
        <w:rPr>
          <w:rFonts w:ascii="Arial" w:hAnsi="Arial" w:cs="Arial"/>
          <w:sz w:val="22"/>
          <w:szCs w:val="22"/>
        </w:rPr>
        <w:t>2022)</w:t>
      </w:r>
      <w:r w:rsidR="00081775">
        <w:rPr>
          <w:rFonts w:ascii="Arial" w:hAnsi="Arial" w:cs="Arial"/>
          <w:sz w:val="22"/>
          <w:szCs w:val="22"/>
        </w:rPr>
        <w:t>. Sexual</w:t>
      </w:r>
      <w:r w:rsidR="008866A5">
        <w:rPr>
          <w:rFonts w:ascii="Arial" w:hAnsi="Arial" w:cs="Arial"/>
          <w:sz w:val="22"/>
          <w:szCs w:val="22"/>
        </w:rPr>
        <w:t xml:space="preserve"> </w:t>
      </w:r>
      <w:r w:rsidR="00CD5D16">
        <w:rPr>
          <w:rFonts w:ascii="Arial" w:hAnsi="Arial" w:cs="Arial"/>
          <w:sz w:val="22"/>
          <w:szCs w:val="22"/>
        </w:rPr>
        <w:t>dysfunction and gast</w:t>
      </w:r>
      <w:r w:rsidR="008E4FE2">
        <w:rPr>
          <w:rFonts w:ascii="Arial" w:hAnsi="Arial" w:cs="Arial"/>
          <w:sz w:val="22"/>
          <w:szCs w:val="22"/>
        </w:rPr>
        <w:t>roin</w:t>
      </w:r>
      <w:r w:rsidR="00AD2B75">
        <w:rPr>
          <w:rFonts w:ascii="Arial" w:hAnsi="Arial" w:cs="Arial"/>
          <w:sz w:val="22"/>
          <w:szCs w:val="22"/>
        </w:rPr>
        <w:t xml:space="preserve">testinal </w:t>
      </w:r>
      <w:r w:rsidR="002C26A8">
        <w:rPr>
          <w:rFonts w:ascii="Arial" w:hAnsi="Arial" w:cs="Arial"/>
          <w:sz w:val="22"/>
          <w:szCs w:val="22"/>
        </w:rPr>
        <w:t xml:space="preserve">problems such as </w:t>
      </w:r>
      <w:r w:rsidR="00535454">
        <w:rPr>
          <w:rFonts w:ascii="Arial" w:hAnsi="Arial" w:cs="Arial"/>
          <w:sz w:val="22"/>
          <w:szCs w:val="22"/>
        </w:rPr>
        <w:t xml:space="preserve">diarrhoea </w:t>
      </w:r>
      <w:r w:rsidR="004A6C42">
        <w:rPr>
          <w:rFonts w:ascii="Arial" w:hAnsi="Arial" w:cs="Arial"/>
          <w:sz w:val="22"/>
          <w:szCs w:val="22"/>
        </w:rPr>
        <w:t>or constipation</w:t>
      </w:r>
      <w:r w:rsidR="00F56AB2">
        <w:rPr>
          <w:rFonts w:ascii="Arial" w:hAnsi="Arial" w:cs="Arial"/>
          <w:sz w:val="22"/>
          <w:szCs w:val="22"/>
        </w:rPr>
        <w:t xml:space="preserve"> can further impact wellbeing</w:t>
      </w:r>
      <w:r w:rsidR="009C0EBD">
        <w:rPr>
          <w:rFonts w:ascii="Arial" w:hAnsi="Arial" w:cs="Arial"/>
          <w:sz w:val="22"/>
          <w:szCs w:val="22"/>
        </w:rPr>
        <w:t xml:space="preserve"> and co</w:t>
      </w:r>
      <w:r w:rsidR="002627D4">
        <w:rPr>
          <w:rFonts w:ascii="Arial" w:hAnsi="Arial" w:cs="Arial"/>
          <w:sz w:val="22"/>
          <w:szCs w:val="22"/>
        </w:rPr>
        <w:t xml:space="preserve">nfidence. </w:t>
      </w:r>
    </w:p>
    <w:p w14:paraId="01038636" w14:textId="61C610CC" w:rsidR="000E2A42" w:rsidRDefault="00C56887" w:rsidP="001F0C63">
      <w:pPr>
        <w:spacing w:line="360" w:lineRule="auto"/>
        <w:rPr>
          <w:rFonts w:ascii="Arial" w:hAnsi="Arial" w:cs="Arial"/>
          <w:b/>
          <w:bCs/>
          <w:sz w:val="22"/>
          <w:szCs w:val="22"/>
        </w:rPr>
      </w:pPr>
      <w:r>
        <w:rPr>
          <w:rFonts w:ascii="Arial" w:hAnsi="Arial" w:cs="Arial"/>
          <w:b/>
          <w:bCs/>
          <w:sz w:val="22"/>
          <w:szCs w:val="22"/>
        </w:rPr>
        <w:t>P</w:t>
      </w:r>
      <w:r w:rsidR="00BB76F7">
        <w:rPr>
          <w:rFonts w:ascii="Arial" w:hAnsi="Arial" w:cs="Arial"/>
          <w:b/>
          <w:bCs/>
          <w:sz w:val="22"/>
          <w:szCs w:val="22"/>
        </w:rPr>
        <w:t>sy</w:t>
      </w:r>
      <w:r w:rsidR="00E85FF9">
        <w:rPr>
          <w:rFonts w:ascii="Arial" w:hAnsi="Arial" w:cs="Arial"/>
          <w:b/>
          <w:bCs/>
          <w:sz w:val="22"/>
          <w:szCs w:val="22"/>
        </w:rPr>
        <w:t>chological</w:t>
      </w:r>
      <w:r w:rsidR="0022283E">
        <w:rPr>
          <w:rFonts w:ascii="Arial" w:hAnsi="Arial" w:cs="Arial"/>
          <w:b/>
          <w:bCs/>
          <w:sz w:val="22"/>
          <w:szCs w:val="22"/>
        </w:rPr>
        <w:t xml:space="preserve"> and </w:t>
      </w:r>
      <w:r w:rsidR="00E501BB">
        <w:rPr>
          <w:rFonts w:ascii="Arial" w:hAnsi="Arial" w:cs="Arial"/>
          <w:b/>
          <w:bCs/>
          <w:sz w:val="22"/>
          <w:szCs w:val="22"/>
        </w:rPr>
        <w:t>e</w:t>
      </w:r>
      <w:r w:rsidR="0022283E">
        <w:rPr>
          <w:rFonts w:ascii="Arial" w:hAnsi="Arial" w:cs="Arial"/>
          <w:b/>
          <w:bCs/>
          <w:sz w:val="22"/>
          <w:szCs w:val="22"/>
        </w:rPr>
        <w:t xml:space="preserve">motional factors </w:t>
      </w:r>
    </w:p>
    <w:p w14:paraId="5F19922C" w14:textId="186881B3" w:rsidR="00E501BB" w:rsidRDefault="001E44CA" w:rsidP="001F0C63">
      <w:pPr>
        <w:spacing w:line="360" w:lineRule="auto"/>
        <w:rPr>
          <w:rFonts w:ascii="Arial" w:hAnsi="Arial" w:cs="Arial"/>
          <w:sz w:val="22"/>
          <w:szCs w:val="22"/>
        </w:rPr>
      </w:pPr>
      <w:r>
        <w:rPr>
          <w:rFonts w:ascii="Arial" w:hAnsi="Arial" w:cs="Arial"/>
          <w:sz w:val="22"/>
          <w:szCs w:val="22"/>
        </w:rPr>
        <w:t xml:space="preserve">A bowel cancer diagnosis </w:t>
      </w:r>
      <w:r w:rsidR="00CC5657">
        <w:rPr>
          <w:rFonts w:ascii="Arial" w:hAnsi="Arial" w:cs="Arial"/>
          <w:sz w:val="22"/>
          <w:szCs w:val="22"/>
        </w:rPr>
        <w:t xml:space="preserve">can be emotionally </w:t>
      </w:r>
      <w:r w:rsidR="00B7710A">
        <w:rPr>
          <w:rFonts w:ascii="Arial" w:hAnsi="Arial" w:cs="Arial"/>
          <w:sz w:val="22"/>
          <w:szCs w:val="22"/>
        </w:rPr>
        <w:t>overwhelming</w:t>
      </w:r>
      <w:r w:rsidR="00AC76B3">
        <w:rPr>
          <w:rFonts w:ascii="Arial" w:hAnsi="Arial" w:cs="Arial"/>
          <w:sz w:val="22"/>
          <w:szCs w:val="22"/>
        </w:rPr>
        <w:t>. Feeling</w:t>
      </w:r>
      <w:r w:rsidR="0061785F">
        <w:rPr>
          <w:rFonts w:ascii="Arial" w:hAnsi="Arial" w:cs="Arial"/>
          <w:sz w:val="22"/>
          <w:szCs w:val="22"/>
        </w:rPr>
        <w:t>s of fear</w:t>
      </w:r>
      <w:r w:rsidR="00111F07">
        <w:rPr>
          <w:rFonts w:ascii="Arial" w:hAnsi="Arial" w:cs="Arial"/>
          <w:sz w:val="22"/>
          <w:szCs w:val="22"/>
        </w:rPr>
        <w:t>, anxiety, sadness</w:t>
      </w:r>
      <w:r w:rsidR="00AB2767">
        <w:rPr>
          <w:rFonts w:ascii="Arial" w:hAnsi="Arial" w:cs="Arial"/>
          <w:sz w:val="22"/>
          <w:szCs w:val="22"/>
        </w:rPr>
        <w:t>, or denial</w:t>
      </w:r>
      <w:r w:rsidR="00E96C5E">
        <w:rPr>
          <w:rFonts w:ascii="Arial" w:hAnsi="Arial" w:cs="Arial"/>
          <w:sz w:val="22"/>
          <w:szCs w:val="22"/>
        </w:rPr>
        <w:t xml:space="preserve"> are normal</w:t>
      </w:r>
      <w:r w:rsidR="00156992">
        <w:rPr>
          <w:rFonts w:ascii="Arial" w:hAnsi="Arial" w:cs="Arial"/>
          <w:sz w:val="22"/>
          <w:szCs w:val="22"/>
        </w:rPr>
        <w:t xml:space="preserve"> </w:t>
      </w:r>
      <w:r w:rsidR="00474CB3">
        <w:rPr>
          <w:rFonts w:ascii="Arial" w:hAnsi="Arial" w:cs="Arial"/>
          <w:sz w:val="22"/>
          <w:szCs w:val="22"/>
        </w:rPr>
        <w:t>responses (Macmillan</w:t>
      </w:r>
      <w:r w:rsidR="001A23AE">
        <w:rPr>
          <w:rFonts w:ascii="Arial" w:hAnsi="Arial" w:cs="Arial"/>
          <w:sz w:val="22"/>
          <w:szCs w:val="22"/>
        </w:rPr>
        <w:t xml:space="preserve"> Cancer Support</w:t>
      </w:r>
      <w:r w:rsidR="00061F38">
        <w:rPr>
          <w:rFonts w:ascii="Arial" w:hAnsi="Arial" w:cs="Arial"/>
          <w:sz w:val="22"/>
          <w:szCs w:val="22"/>
        </w:rPr>
        <w:t xml:space="preserve">, 2022). </w:t>
      </w:r>
      <w:r w:rsidR="00ED7AE1">
        <w:rPr>
          <w:rFonts w:ascii="Arial" w:hAnsi="Arial" w:cs="Arial"/>
          <w:sz w:val="22"/>
          <w:szCs w:val="22"/>
        </w:rPr>
        <w:t xml:space="preserve">Some people </w:t>
      </w:r>
      <w:r w:rsidR="00D87DC9">
        <w:rPr>
          <w:rFonts w:ascii="Arial" w:hAnsi="Arial" w:cs="Arial"/>
          <w:sz w:val="22"/>
          <w:szCs w:val="22"/>
        </w:rPr>
        <w:t xml:space="preserve">experience </w:t>
      </w:r>
      <w:r w:rsidR="005219AA">
        <w:rPr>
          <w:rFonts w:ascii="Arial" w:hAnsi="Arial" w:cs="Arial"/>
          <w:sz w:val="22"/>
          <w:szCs w:val="22"/>
        </w:rPr>
        <w:t xml:space="preserve">guilt or blame, </w:t>
      </w:r>
      <w:r w:rsidR="007A0EE1">
        <w:rPr>
          <w:rFonts w:ascii="Arial" w:hAnsi="Arial" w:cs="Arial"/>
          <w:sz w:val="22"/>
          <w:szCs w:val="22"/>
        </w:rPr>
        <w:t>beli</w:t>
      </w:r>
      <w:r w:rsidR="00E71932">
        <w:rPr>
          <w:rFonts w:ascii="Arial" w:hAnsi="Arial" w:cs="Arial"/>
          <w:sz w:val="22"/>
          <w:szCs w:val="22"/>
        </w:rPr>
        <w:t>eving</w:t>
      </w:r>
      <w:r w:rsidR="001D3A56">
        <w:rPr>
          <w:rFonts w:ascii="Arial" w:hAnsi="Arial" w:cs="Arial"/>
          <w:sz w:val="22"/>
          <w:szCs w:val="22"/>
        </w:rPr>
        <w:t xml:space="preserve"> their lifestyle </w:t>
      </w:r>
      <w:r w:rsidR="009D4BFE">
        <w:rPr>
          <w:rFonts w:ascii="Arial" w:hAnsi="Arial" w:cs="Arial"/>
          <w:sz w:val="22"/>
          <w:szCs w:val="22"/>
        </w:rPr>
        <w:t xml:space="preserve">choices contributed </w:t>
      </w:r>
      <w:r w:rsidR="00F75F12">
        <w:rPr>
          <w:rFonts w:ascii="Arial" w:hAnsi="Arial" w:cs="Arial"/>
          <w:sz w:val="22"/>
          <w:szCs w:val="22"/>
        </w:rPr>
        <w:t>to the disease</w:t>
      </w:r>
      <w:r w:rsidR="00200716">
        <w:rPr>
          <w:rFonts w:ascii="Arial" w:hAnsi="Arial" w:cs="Arial"/>
          <w:sz w:val="22"/>
          <w:szCs w:val="22"/>
        </w:rPr>
        <w:t xml:space="preserve">. </w:t>
      </w:r>
      <w:r w:rsidR="00D003AA">
        <w:rPr>
          <w:rFonts w:ascii="Arial" w:hAnsi="Arial" w:cs="Arial"/>
          <w:sz w:val="22"/>
          <w:szCs w:val="22"/>
        </w:rPr>
        <w:t xml:space="preserve">Emotional </w:t>
      </w:r>
      <w:r w:rsidR="00C214C9">
        <w:rPr>
          <w:rFonts w:ascii="Arial" w:hAnsi="Arial" w:cs="Arial"/>
          <w:sz w:val="22"/>
          <w:szCs w:val="22"/>
        </w:rPr>
        <w:t>distress</w:t>
      </w:r>
      <w:r w:rsidR="007D6CF7">
        <w:rPr>
          <w:rFonts w:ascii="Arial" w:hAnsi="Arial" w:cs="Arial"/>
          <w:sz w:val="22"/>
          <w:szCs w:val="22"/>
        </w:rPr>
        <w:t xml:space="preserve"> can also</w:t>
      </w:r>
      <w:r w:rsidR="00C77959">
        <w:rPr>
          <w:rFonts w:ascii="Arial" w:hAnsi="Arial" w:cs="Arial"/>
          <w:sz w:val="22"/>
          <w:szCs w:val="22"/>
        </w:rPr>
        <w:t xml:space="preserve"> affect sleep and relationships</w:t>
      </w:r>
      <w:r w:rsidR="006E1B01">
        <w:rPr>
          <w:rFonts w:ascii="Arial" w:hAnsi="Arial" w:cs="Arial"/>
          <w:sz w:val="22"/>
          <w:szCs w:val="22"/>
        </w:rPr>
        <w:t>. Those</w:t>
      </w:r>
      <w:r w:rsidR="009360FE">
        <w:rPr>
          <w:rFonts w:ascii="Arial" w:hAnsi="Arial" w:cs="Arial"/>
          <w:sz w:val="22"/>
          <w:szCs w:val="22"/>
        </w:rPr>
        <w:t xml:space="preserve"> awaiting </w:t>
      </w:r>
      <w:r w:rsidR="00221FF3">
        <w:rPr>
          <w:rFonts w:ascii="Arial" w:hAnsi="Arial" w:cs="Arial"/>
          <w:sz w:val="22"/>
          <w:szCs w:val="22"/>
        </w:rPr>
        <w:t xml:space="preserve">test results </w:t>
      </w:r>
      <w:r w:rsidR="00B11595">
        <w:rPr>
          <w:rFonts w:ascii="Arial" w:hAnsi="Arial" w:cs="Arial"/>
          <w:sz w:val="22"/>
          <w:szCs w:val="22"/>
        </w:rPr>
        <w:t xml:space="preserve">or treatment decisions </w:t>
      </w:r>
      <w:r w:rsidR="009D6E9C">
        <w:rPr>
          <w:rFonts w:ascii="Arial" w:hAnsi="Arial" w:cs="Arial"/>
          <w:sz w:val="22"/>
          <w:szCs w:val="22"/>
        </w:rPr>
        <w:t xml:space="preserve">often experience </w:t>
      </w:r>
      <w:r w:rsidR="00B6529C">
        <w:rPr>
          <w:rFonts w:ascii="Arial" w:hAnsi="Arial" w:cs="Arial"/>
          <w:sz w:val="22"/>
          <w:szCs w:val="22"/>
        </w:rPr>
        <w:t xml:space="preserve">high stress </w:t>
      </w:r>
      <w:r w:rsidR="000E195B">
        <w:rPr>
          <w:rFonts w:ascii="Arial" w:hAnsi="Arial" w:cs="Arial"/>
          <w:sz w:val="22"/>
          <w:szCs w:val="22"/>
        </w:rPr>
        <w:t xml:space="preserve">levels, </w:t>
      </w:r>
      <w:r w:rsidR="00631289">
        <w:rPr>
          <w:rFonts w:ascii="Arial" w:hAnsi="Arial" w:cs="Arial"/>
          <w:sz w:val="22"/>
          <w:szCs w:val="22"/>
        </w:rPr>
        <w:t>known as “</w:t>
      </w:r>
      <w:r w:rsidR="00B96352">
        <w:rPr>
          <w:rFonts w:ascii="Arial" w:hAnsi="Arial" w:cs="Arial"/>
          <w:sz w:val="22"/>
          <w:szCs w:val="22"/>
        </w:rPr>
        <w:t xml:space="preserve">impact of waiting” </w:t>
      </w:r>
      <w:r w:rsidR="004239B7">
        <w:rPr>
          <w:rFonts w:ascii="Arial" w:hAnsi="Arial" w:cs="Arial"/>
          <w:sz w:val="22"/>
          <w:szCs w:val="22"/>
        </w:rPr>
        <w:t xml:space="preserve">which can </w:t>
      </w:r>
      <w:r w:rsidR="00403727">
        <w:rPr>
          <w:rFonts w:ascii="Arial" w:hAnsi="Arial" w:cs="Arial"/>
          <w:sz w:val="22"/>
          <w:szCs w:val="22"/>
        </w:rPr>
        <w:t xml:space="preserve">affect </w:t>
      </w:r>
      <w:r w:rsidR="007A2DE6">
        <w:rPr>
          <w:rFonts w:ascii="Arial" w:hAnsi="Arial" w:cs="Arial"/>
          <w:sz w:val="22"/>
          <w:szCs w:val="22"/>
        </w:rPr>
        <w:t xml:space="preserve">both mental </w:t>
      </w:r>
      <w:r w:rsidR="004B0EF4">
        <w:rPr>
          <w:rFonts w:ascii="Arial" w:hAnsi="Arial" w:cs="Arial"/>
          <w:sz w:val="22"/>
          <w:szCs w:val="22"/>
        </w:rPr>
        <w:t>and p</w:t>
      </w:r>
      <w:r w:rsidR="006439A6">
        <w:rPr>
          <w:rFonts w:ascii="Arial" w:hAnsi="Arial" w:cs="Arial"/>
          <w:sz w:val="22"/>
          <w:szCs w:val="22"/>
        </w:rPr>
        <w:t xml:space="preserve">hysical </w:t>
      </w:r>
      <w:r w:rsidR="00E417D5">
        <w:rPr>
          <w:rFonts w:ascii="Arial" w:hAnsi="Arial" w:cs="Arial"/>
          <w:sz w:val="22"/>
          <w:szCs w:val="22"/>
        </w:rPr>
        <w:t>health</w:t>
      </w:r>
      <w:r w:rsidR="0055605E">
        <w:rPr>
          <w:rFonts w:ascii="Arial" w:hAnsi="Arial" w:cs="Arial"/>
          <w:sz w:val="22"/>
          <w:szCs w:val="22"/>
        </w:rPr>
        <w:t xml:space="preserve">. Access </w:t>
      </w:r>
      <w:r w:rsidR="009F30BB">
        <w:rPr>
          <w:rFonts w:ascii="Arial" w:hAnsi="Arial" w:cs="Arial"/>
          <w:sz w:val="22"/>
          <w:szCs w:val="22"/>
        </w:rPr>
        <w:t xml:space="preserve">to </w:t>
      </w:r>
      <w:r w:rsidR="00105B70">
        <w:rPr>
          <w:rFonts w:ascii="Arial" w:hAnsi="Arial" w:cs="Arial"/>
          <w:sz w:val="22"/>
          <w:szCs w:val="22"/>
        </w:rPr>
        <w:t>counselling</w:t>
      </w:r>
      <w:r w:rsidR="009F30BB">
        <w:rPr>
          <w:rFonts w:ascii="Arial" w:hAnsi="Arial" w:cs="Arial"/>
          <w:sz w:val="22"/>
          <w:szCs w:val="22"/>
        </w:rPr>
        <w:t xml:space="preserve"> </w:t>
      </w:r>
      <w:r w:rsidR="00912737">
        <w:rPr>
          <w:rFonts w:ascii="Arial" w:hAnsi="Arial" w:cs="Arial"/>
          <w:sz w:val="22"/>
          <w:szCs w:val="22"/>
        </w:rPr>
        <w:t xml:space="preserve">or </w:t>
      </w:r>
      <w:r w:rsidR="00C852D8">
        <w:rPr>
          <w:rFonts w:ascii="Arial" w:hAnsi="Arial" w:cs="Arial"/>
          <w:sz w:val="22"/>
          <w:szCs w:val="22"/>
        </w:rPr>
        <w:t xml:space="preserve">psychological support </w:t>
      </w:r>
      <w:r w:rsidR="00557E24">
        <w:rPr>
          <w:rFonts w:ascii="Arial" w:hAnsi="Arial" w:cs="Arial"/>
          <w:sz w:val="22"/>
          <w:szCs w:val="22"/>
        </w:rPr>
        <w:t xml:space="preserve">can help individuals </w:t>
      </w:r>
      <w:r w:rsidR="00531E4A">
        <w:rPr>
          <w:rFonts w:ascii="Arial" w:hAnsi="Arial" w:cs="Arial"/>
          <w:sz w:val="22"/>
          <w:szCs w:val="22"/>
        </w:rPr>
        <w:t>manage these emotions and m</w:t>
      </w:r>
      <w:r w:rsidR="0026654F">
        <w:rPr>
          <w:rFonts w:ascii="Arial" w:hAnsi="Arial" w:cs="Arial"/>
          <w:sz w:val="22"/>
          <w:szCs w:val="22"/>
        </w:rPr>
        <w:t>aintain a sen</w:t>
      </w:r>
      <w:r w:rsidR="0090441D">
        <w:rPr>
          <w:rFonts w:ascii="Arial" w:hAnsi="Arial" w:cs="Arial"/>
          <w:sz w:val="22"/>
          <w:szCs w:val="22"/>
        </w:rPr>
        <w:t xml:space="preserve">se of </w:t>
      </w:r>
      <w:r w:rsidR="007D0666">
        <w:rPr>
          <w:rFonts w:ascii="Arial" w:hAnsi="Arial" w:cs="Arial"/>
          <w:sz w:val="22"/>
          <w:szCs w:val="22"/>
        </w:rPr>
        <w:t xml:space="preserve">control throughout their treatment </w:t>
      </w:r>
      <w:r w:rsidR="006172F6">
        <w:rPr>
          <w:rFonts w:ascii="Arial" w:hAnsi="Arial" w:cs="Arial"/>
          <w:sz w:val="22"/>
          <w:szCs w:val="22"/>
        </w:rPr>
        <w:t xml:space="preserve">journey </w:t>
      </w:r>
      <w:r w:rsidR="00F444B9">
        <w:rPr>
          <w:rFonts w:ascii="Arial" w:hAnsi="Arial" w:cs="Arial"/>
          <w:sz w:val="22"/>
          <w:szCs w:val="22"/>
        </w:rPr>
        <w:t>(NHS</w:t>
      </w:r>
      <w:r w:rsidR="00047231">
        <w:rPr>
          <w:rFonts w:ascii="Arial" w:hAnsi="Arial" w:cs="Arial"/>
          <w:sz w:val="22"/>
          <w:szCs w:val="22"/>
        </w:rPr>
        <w:t>, 2023</w:t>
      </w:r>
      <w:r w:rsidR="00DF03A1">
        <w:rPr>
          <w:rFonts w:ascii="Arial" w:hAnsi="Arial" w:cs="Arial"/>
          <w:sz w:val="22"/>
          <w:szCs w:val="22"/>
        </w:rPr>
        <w:t xml:space="preserve">). </w:t>
      </w:r>
    </w:p>
    <w:p w14:paraId="346E73C7" w14:textId="7FEC5A67" w:rsidR="008C4AF5" w:rsidRDefault="00447853" w:rsidP="001F0C63">
      <w:pPr>
        <w:spacing w:line="360" w:lineRule="auto"/>
        <w:rPr>
          <w:rFonts w:ascii="Arial" w:hAnsi="Arial" w:cs="Arial"/>
          <w:b/>
          <w:bCs/>
          <w:sz w:val="22"/>
          <w:szCs w:val="22"/>
        </w:rPr>
      </w:pPr>
      <w:r>
        <w:rPr>
          <w:rFonts w:ascii="Arial" w:hAnsi="Arial" w:cs="Arial"/>
          <w:b/>
          <w:bCs/>
          <w:sz w:val="22"/>
          <w:szCs w:val="22"/>
        </w:rPr>
        <w:t xml:space="preserve">Impact on families and carers </w:t>
      </w:r>
    </w:p>
    <w:p w14:paraId="540A332F" w14:textId="3FF99FC4" w:rsidR="006157F9" w:rsidRDefault="00791877" w:rsidP="001F0C63">
      <w:pPr>
        <w:spacing w:line="360" w:lineRule="auto"/>
        <w:rPr>
          <w:rFonts w:ascii="Arial" w:hAnsi="Arial" w:cs="Arial"/>
          <w:sz w:val="22"/>
          <w:szCs w:val="22"/>
        </w:rPr>
      </w:pPr>
      <w:r>
        <w:rPr>
          <w:rFonts w:ascii="Arial" w:hAnsi="Arial" w:cs="Arial"/>
          <w:sz w:val="22"/>
          <w:szCs w:val="22"/>
        </w:rPr>
        <w:t>Bow</w:t>
      </w:r>
      <w:r w:rsidR="002B0630">
        <w:rPr>
          <w:rFonts w:ascii="Arial" w:hAnsi="Arial" w:cs="Arial"/>
          <w:sz w:val="22"/>
          <w:szCs w:val="22"/>
        </w:rPr>
        <w:t xml:space="preserve">el cancer doesn’t </w:t>
      </w:r>
      <w:r w:rsidR="005237C1">
        <w:rPr>
          <w:rFonts w:ascii="Arial" w:hAnsi="Arial" w:cs="Arial"/>
          <w:sz w:val="22"/>
          <w:szCs w:val="22"/>
        </w:rPr>
        <w:t xml:space="preserve">just </w:t>
      </w:r>
      <w:r w:rsidR="002145E0">
        <w:rPr>
          <w:rFonts w:ascii="Arial" w:hAnsi="Arial" w:cs="Arial"/>
          <w:sz w:val="22"/>
          <w:szCs w:val="22"/>
        </w:rPr>
        <w:t xml:space="preserve">affect </w:t>
      </w:r>
      <w:r w:rsidR="00E67D34">
        <w:rPr>
          <w:rFonts w:ascii="Arial" w:hAnsi="Arial" w:cs="Arial"/>
          <w:sz w:val="22"/>
          <w:szCs w:val="22"/>
        </w:rPr>
        <w:t xml:space="preserve">the </w:t>
      </w:r>
      <w:r w:rsidR="00F5052F">
        <w:rPr>
          <w:rFonts w:ascii="Arial" w:hAnsi="Arial" w:cs="Arial"/>
          <w:sz w:val="22"/>
          <w:szCs w:val="22"/>
        </w:rPr>
        <w:t>patient;</w:t>
      </w:r>
      <w:r w:rsidR="00E37ED0">
        <w:rPr>
          <w:rFonts w:ascii="Arial" w:hAnsi="Arial" w:cs="Arial"/>
          <w:sz w:val="22"/>
          <w:szCs w:val="22"/>
        </w:rPr>
        <w:t xml:space="preserve"> it deeply </w:t>
      </w:r>
      <w:r w:rsidR="00AD6DE5">
        <w:rPr>
          <w:rFonts w:ascii="Arial" w:hAnsi="Arial" w:cs="Arial"/>
          <w:sz w:val="22"/>
          <w:szCs w:val="22"/>
        </w:rPr>
        <w:t>influences the people around them</w:t>
      </w:r>
      <w:r w:rsidR="00097D55">
        <w:rPr>
          <w:rFonts w:ascii="Arial" w:hAnsi="Arial" w:cs="Arial"/>
          <w:sz w:val="22"/>
          <w:szCs w:val="22"/>
        </w:rPr>
        <w:t xml:space="preserve">. Family members </w:t>
      </w:r>
      <w:r w:rsidR="0064797C">
        <w:rPr>
          <w:rFonts w:ascii="Arial" w:hAnsi="Arial" w:cs="Arial"/>
          <w:sz w:val="22"/>
          <w:szCs w:val="22"/>
        </w:rPr>
        <w:t xml:space="preserve">and friends </w:t>
      </w:r>
      <w:r w:rsidR="00C93FF7">
        <w:rPr>
          <w:rFonts w:ascii="Arial" w:hAnsi="Arial" w:cs="Arial"/>
          <w:sz w:val="22"/>
          <w:szCs w:val="22"/>
        </w:rPr>
        <w:t>often</w:t>
      </w:r>
      <w:r w:rsidR="00AC5DFC">
        <w:rPr>
          <w:rFonts w:ascii="Arial" w:hAnsi="Arial" w:cs="Arial"/>
          <w:sz w:val="22"/>
          <w:szCs w:val="22"/>
        </w:rPr>
        <w:t xml:space="preserve"> take on caregiv</w:t>
      </w:r>
      <w:r w:rsidR="00E43145">
        <w:rPr>
          <w:rFonts w:ascii="Arial" w:hAnsi="Arial" w:cs="Arial"/>
          <w:sz w:val="22"/>
          <w:szCs w:val="22"/>
        </w:rPr>
        <w:t xml:space="preserve">ing roles, </w:t>
      </w:r>
      <w:r w:rsidR="002F623B">
        <w:rPr>
          <w:rFonts w:ascii="Arial" w:hAnsi="Arial" w:cs="Arial"/>
          <w:sz w:val="22"/>
          <w:szCs w:val="22"/>
        </w:rPr>
        <w:t>helping with daily tasks</w:t>
      </w:r>
      <w:r w:rsidR="008858DC">
        <w:rPr>
          <w:rFonts w:ascii="Arial" w:hAnsi="Arial" w:cs="Arial"/>
          <w:sz w:val="22"/>
          <w:szCs w:val="22"/>
        </w:rPr>
        <w:t xml:space="preserve">, attending </w:t>
      </w:r>
      <w:r w:rsidR="00C62E63">
        <w:rPr>
          <w:rFonts w:ascii="Arial" w:hAnsi="Arial" w:cs="Arial"/>
          <w:sz w:val="22"/>
          <w:szCs w:val="22"/>
        </w:rPr>
        <w:t xml:space="preserve">medical </w:t>
      </w:r>
      <w:r w:rsidR="000858F5">
        <w:rPr>
          <w:rFonts w:ascii="Arial" w:hAnsi="Arial" w:cs="Arial"/>
          <w:sz w:val="22"/>
          <w:szCs w:val="22"/>
        </w:rPr>
        <w:t xml:space="preserve">appointments, and </w:t>
      </w:r>
      <w:r w:rsidR="00B3540D">
        <w:rPr>
          <w:rFonts w:ascii="Arial" w:hAnsi="Arial" w:cs="Arial"/>
          <w:sz w:val="22"/>
          <w:szCs w:val="22"/>
        </w:rPr>
        <w:t xml:space="preserve">providing </w:t>
      </w:r>
      <w:r w:rsidR="0010276B">
        <w:rPr>
          <w:rFonts w:ascii="Arial" w:hAnsi="Arial" w:cs="Arial"/>
          <w:sz w:val="22"/>
          <w:szCs w:val="22"/>
        </w:rPr>
        <w:t xml:space="preserve">emotional </w:t>
      </w:r>
      <w:r w:rsidR="009F195C">
        <w:rPr>
          <w:rFonts w:ascii="Arial" w:hAnsi="Arial" w:cs="Arial"/>
          <w:sz w:val="22"/>
          <w:szCs w:val="22"/>
        </w:rPr>
        <w:t>support.</w:t>
      </w:r>
      <w:r w:rsidR="00C82346">
        <w:rPr>
          <w:rFonts w:ascii="Arial" w:hAnsi="Arial" w:cs="Arial"/>
          <w:sz w:val="22"/>
          <w:szCs w:val="22"/>
        </w:rPr>
        <w:t xml:space="preserve"> While </w:t>
      </w:r>
      <w:r w:rsidR="005E7D89">
        <w:rPr>
          <w:rFonts w:ascii="Arial" w:hAnsi="Arial" w:cs="Arial"/>
          <w:sz w:val="22"/>
          <w:szCs w:val="22"/>
        </w:rPr>
        <w:t xml:space="preserve">this can strengthen </w:t>
      </w:r>
      <w:r w:rsidR="00BD5C5A">
        <w:rPr>
          <w:rFonts w:ascii="Arial" w:hAnsi="Arial" w:cs="Arial"/>
          <w:sz w:val="22"/>
          <w:szCs w:val="22"/>
        </w:rPr>
        <w:t>relationships</w:t>
      </w:r>
      <w:r w:rsidR="009934F9">
        <w:rPr>
          <w:rFonts w:ascii="Arial" w:hAnsi="Arial" w:cs="Arial"/>
          <w:sz w:val="22"/>
          <w:szCs w:val="22"/>
        </w:rPr>
        <w:t>, it can also lead to carer</w:t>
      </w:r>
      <w:r w:rsidR="00B149F7">
        <w:rPr>
          <w:rFonts w:ascii="Arial" w:hAnsi="Arial" w:cs="Arial"/>
          <w:sz w:val="22"/>
          <w:szCs w:val="22"/>
        </w:rPr>
        <w:t xml:space="preserve"> fatigue</w:t>
      </w:r>
      <w:r w:rsidR="00A30964">
        <w:rPr>
          <w:rFonts w:ascii="Arial" w:hAnsi="Arial" w:cs="Arial"/>
          <w:sz w:val="22"/>
          <w:szCs w:val="22"/>
        </w:rPr>
        <w:t xml:space="preserve"> or burnout</w:t>
      </w:r>
      <w:r w:rsidR="00F95A2B">
        <w:rPr>
          <w:rFonts w:ascii="Arial" w:hAnsi="Arial" w:cs="Arial"/>
          <w:sz w:val="22"/>
          <w:szCs w:val="22"/>
        </w:rPr>
        <w:t xml:space="preserve"> (Macmillan </w:t>
      </w:r>
      <w:r w:rsidR="001B19E2">
        <w:rPr>
          <w:rFonts w:ascii="Arial" w:hAnsi="Arial" w:cs="Arial"/>
          <w:sz w:val="22"/>
          <w:szCs w:val="22"/>
        </w:rPr>
        <w:t xml:space="preserve">Cancer Support, </w:t>
      </w:r>
      <w:r w:rsidR="002606A9">
        <w:rPr>
          <w:rFonts w:ascii="Arial" w:hAnsi="Arial" w:cs="Arial"/>
          <w:sz w:val="22"/>
          <w:szCs w:val="22"/>
        </w:rPr>
        <w:t xml:space="preserve">2022). Carers </w:t>
      </w:r>
      <w:r w:rsidR="00FA6F31">
        <w:rPr>
          <w:rFonts w:ascii="Arial" w:hAnsi="Arial" w:cs="Arial"/>
          <w:sz w:val="22"/>
          <w:szCs w:val="22"/>
        </w:rPr>
        <w:t xml:space="preserve">may </w:t>
      </w:r>
      <w:r w:rsidR="00C80FC0">
        <w:rPr>
          <w:rFonts w:ascii="Arial" w:hAnsi="Arial" w:cs="Arial"/>
          <w:sz w:val="22"/>
          <w:szCs w:val="22"/>
        </w:rPr>
        <w:t xml:space="preserve">experience their </w:t>
      </w:r>
      <w:r w:rsidR="001A6599">
        <w:rPr>
          <w:rFonts w:ascii="Arial" w:hAnsi="Arial" w:cs="Arial"/>
          <w:sz w:val="22"/>
          <w:szCs w:val="22"/>
        </w:rPr>
        <w:t>own emotional distress</w:t>
      </w:r>
      <w:r w:rsidR="00C14168">
        <w:rPr>
          <w:rFonts w:ascii="Arial" w:hAnsi="Arial" w:cs="Arial"/>
          <w:sz w:val="22"/>
          <w:szCs w:val="22"/>
        </w:rPr>
        <w:t xml:space="preserve">, financial </w:t>
      </w:r>
      <w:r w:rsidR="00534E2E">
        <w:rPr>
          <w:rFonts w:ascii="Arial" w:hAnsi="Arial" w:cs="Arial"/>
          <w:sz w:val="22"/>
          <w:szCs w:val="22"/>
        </w:rPr>
        <w:t>worries, and isolation</w:t>
      </w:r>
      <w:r w:rsidR="00983512">
        <w:rPr>
          <w:rFonts w:ascii="Arial" w:hAnsi="Arial" w:cs="Arial"/>
          <w:sz w:val="22"/>
          <w:szCs w:val="22"/>
        </w:rPr>
        <w:t xml:space="preserve">. Understanding how to manage these responsibilities </w:t>
      </w:r>
      <w:r w:rsidR="00F217C4">
        <w:rPr>
          <w:rFonts w:ascii="Arial" w:hAnsi="Arial" w:cs="Arial"/>
          <w:sz w:val="22"/>
          <w:szCs w:val="22"/>
        </w:rPr>
        <w:t xml:space="preserve">is vital </w:t>
      </w:r>
      <w:r w:rsidR="00AA4614">
        <w:rPr>
          <w:rFonts w:ascii="Arial" w:hAnsi="Arial" w:cs="Arial"/>
          <w:sz w:val="22"/>
          <w:szCs w:val="22"/>
        </w:rPr>
        <w:t xml:space="preserve">to protect their </w:t>
      </w:r>
      <w:r w:rsidR="001C427F">
        <w:rPr>
          <w:rFonts w:ascii="Arial" w:hAnsi="Arial" w:cs="Arial"/>
          <w:sz w:val="22"/>
          <w:szCs w:val="22"/>
        </w:rPr>
        <w:t>own wellbeing</w:t>
      </w:r>
      <w:r w:rsidR="001A6C2E">
        <w:rPr>
          <w:rFonts w:ascii="Arial" w:hAnsi="Arial" w:cs="Arial"/>
          <w:sz w:val="22"/>
          <w:szCs w:val="22"/>
        </w:rPr>
        <w:t xml:space="preserve">. </w:t>
      </w:r>
    </w:p>
    <w:p w14:paraId="61A4018A" w14:textId="610A55D4" w:rsidR="001A6C2E" w:rsidRDefault="001C39C1" w:rsidP="001F0C63">
      <w:pPr>
        <w:spacing w:line="360" w:lineRule="auto"/>
        <w:rPr>
          <w:rFonts w:ascii="Arial" w:hAnsi="Arial" w:cs="Arial"/>
          <w:sz w:val="22"/>
          <w:szCs w:val="22"/>
        </w:rPr>
      </w:pPr>
      <w:r>
        <w:rPr>
          <w:rFonts w:ascii="Arial" w:hAnsi="Arial" w:cs="Arial"/>
          <w:sz w:val="22"/>
          <w:szCs w:val="22"/>
        </w:rPr>
        <w:t>C</w:t>
      </w:r>
      <w:r w:rsidR="00F512A6">
        <w:rPr>
          <w:rFonts w:ascii="Arial" w:hAnsi="Arial" w:cs="Arial"/>
          <w:sz w:val="22"/>
          <w:szCs w:val="22"/>
        </w:rPr>
        <w:t xml:space="preserve">ommunication within families can also </w:t>
      </w:r>
      <w:r w:rsidR="00F00574">
        <w:rPr>
          <w:rFonts w:ascii="Arial" w:hAnsi="Arial" w:cs="Arial"/>
          <w:sz w:val="22"/>
          <w:szCs w:val="22"/>
        </w:rPr>
        <w:t>be challenging</w:t>
      </w:r>
      <w:r w:rsidR="001A60B0">
        <w:rPr>
          <w:rFonts w:ascii="Arial" w:hAnsi="Arial" w:cs="Arial"/>
          <w:sz w:val="22"/>
          <w:szCs w:val="22"/>
        </w:rPr>
        <w:t xml:space="preserve">. </w:t>
      </w:r>
      <w:r w:rsidR="00930456">
        <w:rPr>
          <w:rFonts w:ascii="Arial" w:hAnsi="Arial" w:cs="Arial"/>
          <w:sz w:val="22"/>
          <w:szCs w:val="22"/>
        </w:rPr>
        <w:t xml:space="preserve">Many </w:t>
      </w:r>
      <w:r w:rsidR="00637326">
        <w:rPr>
          <w:rFonts w:ascii="Arial" w:hAnsi="Arial" w:cs="Arial"/>
          <w:sz w:val="22"/>
          <w:szCs w:val="22"/>
        </w:rPr>
        <w:t xml:space="preserve">relatives avoid discussing </w:t>
      </w:r>
      <w:r w:rsidR="00AB4F12">
        <w:rPr>
          <w:rFonts w:ascii="Arial" w:hAnsi="Arial" w:cs="Arial"/>
          <w:sz w:val="22"/>
          <w:szCs w:val="22"/>
        </w:rPr>
        <w:t xml:space="preserve">the illness </w:t>
      </w:r>
      <w:r w:rsidR="00AA2328">
        <w:rPr>
          <w:rFonts w:ascii="Arial" w:hAnsi="Arial" w:cs="Arial"/>
          <w:sz w:val="22"/>
          <w:szCs w:val="22"/>
        </w:rPr>
        <w:t xml:space="preserve">openly because they fear upsetting </w:t>
      </w:r>
      <w:r w:rsidR="00852C9B">
        <w:rPr>
          <w:rFonts w:ascii="Arial" w:hAnsi="Arial" w:cs="Arial"/>
          <w:sz w:val="22"/>
          <w:szCs w:val="22"/>
        </w:rPr>
        <w:t>the patient</w:t>
      </w:r>
      <w:r w:rsidR="006A57A9">
        <w:rPr>
          <w:rFonts w:ascii="Arial" w:hAnsi="Arial" w:cs="Arial"/>
          <w:sz w:val="22"/>
          <w:szCs w:val="22"/>
        </w:rPr>
        <w:t xml:space="preserve">. However, </w:t>
      </w:r>
      <w:r w:rsidR="007C787F">
        <w:rPr>
          <w:rFonts w:ascii="Arial" w:hAnsi="Arial" w:cs="Arial"/>
          <w:sz w:val="22"/>
          <w:szCs w:val="22"/>
        </w:rPr>
        <w:t>open conversation</w:t>
      </w:r>
      <w:r w:rsidR="00703A30">
        <w:rPr>
          <w:rFonts w:ascii="Arial" w:hAnsi="Arial" w:cs="Arial"/>
          <w:sz w:val="22"/>
          <w:szCs w:val="22"/>
        </w:rPr>
        <w:t xml:space="preserve">s can help reduce </w:t>
      </w:r>
      <w:r w:rsidR="001876F7">
        <w:rPr>
          <w:rFonts w:ascii="Arial" w:hAnsi="Arial" w:cs="Arial"/>
          <w:sz w:val="22"/>
          <w:szCs w:val="22"/>
        </w:rPr>
        <w:t xml:space="preserve">anxiety </w:t>
      </w:r>
      <w:r w:rsidR="00DA438A">
        <w:rPr>
          <w:rFonts w:ascii="Arial" w:hAnsi="Arial" w:cs="Arial"/>
          <w:sz w:val="22"/>
          <w:szCs w:val="22"/>
        </w:rPr>
        <w:t xml:space="preserve">and make everyone </w:t>
      </w:r>
      <w:r w:rsidR="00891743">
        <w:rPr>
          <w:rFonts w:ascii="Arial" w:hAnsi="Arial" w:cs="Arial"/>
          <w:sz w:val="22"/>
          <w:szCs w:val="22"/>
        </w:rPr>
        <w:t>feel supported</w:t>
      </w:r>
      <w:r w:rsidR="001336BC">
        <w:rPr>
          <w:rFonts w:ascii="Arial" w:hAnsi="Arial" w:cs="Arial"/>
          <w:sz w:val="22"/>
          <w:szCs w:val="22"/>
        </w:rPr>
        <w:t>. Famil</w:t>
      </w:r>
      <w:r w:rsidR="00523536">
        <w:rPr>
          <w:rFonts w:ascii="Arial" w:hAnsi="Arial" w:cs="Arial"/>
          <w:sz w:val="22"/>
          <w:szCs w:val="22"/>
        </w:rPr>
        <w:t xml:space="preserve">y </w:t>
      </w:r>
      <w:r w:rsidR="00D656CD">
        <w:rPr>
          <w:rFonts w:ascii="Arial" w:hAnsi="Arial" w:cs="Arial"/>
          <w:sz w:val="22"/>
          <w:szCs w:val="22"/>
        </w:rPr>
        <w:t xml:space="preserve">and </w:t>
      </w:r>
      <w:r w:rsidR="003B2CC9">
        <w:rPr>
          <w:rFonts w:ascii="Arial" w:hAnsi="Arial" w:cs="Arial"/>
          <w:sz w:val="22"/>
          <w:szCs w:val="22"/>
        </w:rPr>
        <w:t>community-based</w:t>
      </w:r>
      <w:r w:rsidR="00D656CD">
        <w:rPr>
          <w:rFonts w:ascii="Arial" w:hAnsi="Arial" w:cs="Arial"/>
          <w:sz w:val="22"/>
          <w:szCs w:val="22"/>
        </w:rPr>
        <w:t xml:space="preserve"> </w:t>
      </w:r>
      <w:r w:rsidR="00DE46B8">
        <w:rPr>
          <w:rFonts w:ascii="Arial" w:hAnsi="Arial" w:cs="Arial"/>
          <w:sz w:val="22"/>
          <w:szCs w:val="22"/>
        </w:rPr>
        <w:t>support</w:t>
      </w:r>
      <w:r w:rsidR="00DF4A4E">
        <w:rPr>
          <w:rFonts w:ascii="Arial" w:hAnsi="Arial" w:cs="Arial"/>
          <w:sz w:val="22"/>
          <w:szCs w:val="22"/>
        </w:rPr>
        <w:t xml:space="preserve"> systems </w:t>
      </w:r>
      <w:r w:rsidR="003B2CC9">
        <w:rPr>
          <w:rFonts w:ascii="Arial" w:hAnsi="Arial" w:cs="Arial"/>
          <w:sz w:val="22"/>
          <w:szCs w:val="22"/>
        </w:rPr>
        <w:t>play</w:t>
      </w:r>
      <w:r w:rsidR="00DF4A4E">
        <w:rPr>
          <w:rFonts w:ascii="Arial" w:hAnsi="Arial" w:cs="Arial"/>
          <w:sz w:val="22"/>
          <w:szCs w:val="22"/>
        </w:rPr>
        <w:t xml:space="preserve"> a crucial role in helping patient</w:t>
      </w:r>
      <w:r w:rsidR="0056646B">
        <w:rPr>
          <w:rFonts w:ascii="Arial" w:hAnsi="Arial" w:cs="Arial"/>
          <w:sz w:val="22"/>
          <w:szCs w:val="22"/>
        </w:rPr>
        <w:t>s</w:t>
      </w:r>
      <w:r w:rsidR="00A02033">
        <w:rPr>
          <w:rFonts w:ascii="Arial" w:hAnsi="Arial" w:cs="Arial"/>
          <w:sz w:val="22"/>
          <w:szCs w:val="22"/>
        </w:rPr>
        <w:t xml:space="preserve"> and carers </w:t>
      </w:r>
      <w:r w:rsidR="00EB6AD0">
        <w:rPr>
          <w:rFonts w:ascii="Arial" w:hAnsi="Arial" w:cs="Arial"/>
          <w:sz w:val="22"/>
          <w:szCs w:val="22"/>
        </w:rPr>
        <w:t xml:space="preserve">cope with the </w:t>
      </w:r>
      <w:r w:rsidR="003B2CC9">
        <w:rPr>
          <w:rFonts w:ascii="Arial" w:hAnsi="Arial" w:cs="Arial"/>
          <w:sz w:val="22"/>
          <w:szCs w:val="22"/>
        </w:rPr>
        <w:t>long-term</w:t>
      </w:r>
      <w:r w:rsidR="00EB6AD0">
        <w:rPr>
          <w:rFonts w:ascii="Arial" w:hAnsi="Arial" w:cs="Arial"/>
          <w:sz w:val="22"/>
          <w:szCs w:val="22"/>
        </w:rPr>
        <w:t xml:space="preserve"> </w:t>
      </w:r>
      <w:r w:rsidR="003B2CC9">
        <w:rPr>
          <w:rFonts w:ascii="Arial" w:hAnsi="Arial" w:cs="Arial"/>
          <w:sz w:val="22"/>
          <w:szCs w:val="22"/>
        </w:rPr>
        <w:t>effects of cancer (Carers UK, 2023).</w:t>
      </w:r>
    </w:p>
    <w:p w14:paraId="2853ECAB" w14:textId="0845E3AC" w:rsidR="003B2CC9" w:rsidRDefault="00F05ECA" w:rsidP="001F0C63">
      <w:pPr>
        <w:spacing w:line="360" w:lineRule="auto"/>
        <w:rPr>
          <w:rFonts w:ascii="Arial" w:hAnsi="Arial" w:cs="Arial"/>
          <w:b/>
          <w:bCs/>
          <w:sz w:val="22"/>
          <w:szCs w:val="22"/>
        </w:rPr>
      </w:pPr>
      <w:r>
        <w:rPr>
          <w:rFonts w:ascii="Arial" w:hAnsi="Arial" w:cs="Arial"/>
          <w:b/>
          <w:bCs/>
          <w:sz w:val="22"/>
          <w:szCs w:val="22"/>
        </w:rPr>
        <w:t>Protective</w:t>
      </w:r>
      <w:r w:rsidR="00902CE5">
        <w:rPr>
          <w:rFonts w:ascii="Arial" w:hAnsi="Arial" w:cs="Arial"/>
          <w:b/>
          <w:bCs/>
          <w:sz w:val="22"/>
          <w:szCs w:val="22"/>
        </w:rPr>
        <w:t xml:space="preserve"> factors and support systems</w:t>
      </w:r>
    </w:p>
    <w:p w14:paraId="5103D967" w14:textId="21E0EFB9" w:rsidR="00623132" w:rsidRDefault="00D454B6" w:rsidP="001F0C63">
      <w:pPr>
        <w:spacing w:line="360" w:lineRule="auto"/>
        <w:rPr>
          <w:rFonts w:ascii="Arial" w:hAnsi="Arial" w:cs="Arial"/>
          <w:sz w:val="22"/>
          <w:szCs w:val="22"/>
        </w:rPr>
      </w:pPr>
      <w:r w:rsidRPr="00EC57B2">
        <w:rPr>
          <w:rFonts w:ascii="Arial" w:hAnsi="Arial" w:cs="Arial"/>
          <w:sz w:val="22"/>
          <w:szCs w:val="22"/>
        </w:rPr>
        <w:t>Support from healthcare professionals</w:t>
      </w:r>
      <w:r w:rsidR="00F74376" w:rsidRPr="00EC57B2">
        <w:rPr>
          <w:rFonts w:ascii="Arial" w:hAnsi="Arial" w:cs="Arial"/>
          <w:sz w:val="22"/>
          <w:szCs w:val="22"/>
        </w:rPr>
        <w:t xml:space="preserve">, </w:t>
      </w:r>
      <w:r w:rsidR="00BA6BFA" w:rsidRPr="00EC57B2">
        <w:rPr>
          <w:rFonts w:ascii="Arial" w:hAnsi="Arial" w:cs="Arial"/>
          <w:sz w:val="22"/>
          <w:szCs w:val="22"/>
        </w:rPr>
        <w:t xml:space="preserve">councillors, </w:t>
      </w:r>
      <w:r w:rsidR="00294626" w:rsidRPr="00EC57B2">
        <w:rPr>
          <w:rFonts w:ascii="Arial" w:hAnsi="Arial" w:cs="Arial"/>
          <w:sz w:val="22"/>
          <w:szCs w:val="22"/>
        </w:rPr>
        <w:t>and char</w:t>
      </w:r>
      <w:r w:rsidR="001F274C" w:rsidRPr="00EC57B2">
        <w:rPr>
          <w:rFonts w:ascii="Arial" w:hAnsi="Arial" w:cs="Arial"/>
          <w:sz w:val="22"/>
          <w:szCs w:val="22"/>
        </w:rPr>
        <w:t xml:space="preserve">ities </w:t>
      </w:r>
      <w:r w:rsidR="00936B73" w:rsidRPr="00EC57B2">
        <w:rPr>
          <w:rFonts w:ascii="Arial" w:hAnsi="Arial" w:cs="Arial"/>
          <w:sz w:val="22"/>
          <w:szCs w:val="22"/>
        </w:rPr>
        <w:t xml:space="preserve">can significantly </w:t>
      </w:r>
      <w:r w:rsidR="00B91809" w:rsidRPr="00EC57B2">
        <w:rPr>
          <w:rFonts w:ascii="Arial" w:hAnsi="Arial" w:cs="Arial"/>
          <w:sz w:val="22"/>
          <w:szCs w:val="22"/>
        </w:rPr>
        <w:t xml:space="preserve">improve </w:t>
      </w:r>
      <w:r w:rsidR="00104AD1" w:rsidRPr="00EC57B2">
        <w:rPr>
          <w:rFonts w:ascii="Arial" w:hAnsi="Arial" w:cs="Arial"/>
          <w:sz w:val="22"/>
          <w:szCs w:val="22"/>
        </w:rPr>
        <w:t xml:space="preserve">outcomes for both patients and carers. </w:t>
      </w:r>
      <w:r w:rsidR="005E00CF" w:rsidRPr="00EC57B2">
        <w:rPr>
          <w:rFonts w:ascii="Arial" w:hAnsi="Arial" w:cs="Arial"/>
          <w:sz w:val="22"/>
          <w:szCs w:val="22"/>
        </w:rPr>
        <w:t xml:space="preserve">Carers who </w:t>
      </w:r>
      <w:r w:rsidR="00A16AB5" w:rsidRPr="00EC57B2">
        <w:rPr>
          <w:rFonts w:ascii="Arial" w:hAnsi="Arial" w:cs="Arial"/>
          <w:sz w:val="22"/>
          <w:szCs w:val="22"/>
        </w:rPr>
        <w:t xml:space="preserve">attend </w:t>
      </w:r>
      <w:r w:rsidR="00D7047B" w:rsidRPr="00EC57B2">
        <w:rPr>
          <w:rFonts w:ascii="Arial" w:hAnsi="Arial" w:cs="Arial"/>
          <w:sz w:val="22"/>
          <w:szCs w:val="22"/>
        </w:rPr>
        <w:t>appointments</w:t>
      </w:r>
      <w:r w:rsidR="00A16AB5" w:rsidRPr="00EC57B2">
        <w:rPr>
          <w:rFonts w:ascii="Arial" w:hAnsi="Arial" w:cs="Arial"/>
          <w:sz w:val="22"/>
          <w:szCs w:val="22"/>
        </w:rPr>
        <w:t xml:space="preserve"> </w:t>
      </w:r>
      <w:r w:rsidR="009C5C97" w:rsidRPr="00EC57B2">
        <w:rPr>
          <w:rFonts w:ascii="Arial" w:hAnsi="Arial" w:cs="Arial"/>
          <w:sz w:val="22"/>
          <w:szCs w:val="22"/>
        </w:rPr>
        <w:t>and</w:t>
      </w:r>
      <w:r w:rsidR="002E122E" w:rsidRPr="00EC57B2">
        <w:rPr>
          <w:rFonts w:ascii="Arial" w:hAnsi="Arial" w:cs="Arial"/>
          <w:sz w:val="22"/>
          <w:szCs w:val="22"/>
        </w:rPr>
        <w:t xml:space="preserve"> stay </w:t>
      </w:r>
      <w:r w:rsidR="00D92CC7" w:rsidRPr="00EC57B2">
        <w:rPr>
          <w:rFonts w:ascii="Arial" w:hAnsi="Arial" w:cs="Arial"/>
          <w:sz w:val="22"/>
          <w:szCs w:val="22"/>
        </w:rPr>
        <w:t xml:space="preserve">informed about treatment </w:t>
      </w:r>
      <w:r w:rsidR="00006F4B">
        <w:rPr>
          <w:rFonts w:ascii="Arial" w:hAnsi="Arial" w:cs="Arial"/>
          <w:sz w:val="22"/>
          <w:szCs w:val="22"/>
        </w:rPr>
        <w:t xml:space="preserve">plans </w:t>
      </w:r>
      <w:r w:rsidR="00A4492E">
        <w:rPr>
          <w:rFonts w:ascii="Arial" w:hAnsi="Arial" w:cs="Arial"/>
          <w:sz w:val="22"/>
          <w:szCs w:val="22"/>
        </w:rPr>
        <w:t xml:space="preserve">are better </w:t>
      </w:r>
      <w:r w:rsidR="00506F13">
        <w:rPr>
          <w:rFonts w:ascii="Arial" w:hAnsi="Arial" w:cs="Arial"/>
          <w:sz w:val="22"/>
          <w:szCs w:val="22"/>
        </w:rPr>
        <w:t xml:space="preserve">able to </w:t>
      </w:r>
      <w:r w:rsidR="003C2122">
        <w:rPr>
          <w:rFonts w:ascii="Arial" w:hAnsi="Arial" w:cs="Arial"/>
          <w:sz w:val="22"/>
          <w:szCs w:val="22"/>
        </w:rPr>
        <w:t xml:space="preserve">manage </w:t>
      </w:r>
      <w:r w:rsidR="0007065A">
        <w:rPr>
          <w:rFonts w:ascii="Arial" w:hAnsi="Arial" w:cs="Arial"/>
          <w:sz w:val="22"/>
          <w:szCs w:val="22"/>
        </w:rPr>
        <w:t>care and reduce</w:t>
      </w:r>
      <w:r w:rsidR="00415CED">
        <w:rPr>
          <w:rFonts w:ascii="Arial" w:hAnsi="Arial" w:cs="Arial"/>
          <w:sz w:val="22"/>
          <w:szCs w:val="22"/>
        </w:rPr>
        <w:t xml:space="preserve"> stress</w:t>
      </w:r>
      <w:r w:rsidR="003A2776">
        <w:rPr>
          <w:rFonts w:ascii="Arial" w:hAnsi="Arial" w:cs="Arial"/>
          <w:sz w:val="22"/>
          <w:szCs w:val="22"/>
        </w:rPr>
        <w:t>. Supporting groups,</w:t>
      </w:r>
      <w:r w:rsidR="00F55D83">
        <w:rPr>
          <w:rFonts w:ascii="Arial" w:hAnsi="Arial" w:cs="Arial"/>
          <w:sz w:val="22"/>
          <w:szCs w:val="22"/>
        </w:rPr>
        <w:t xml:space="preserve"> both in</w:t>
      </w:r>
      <w:r w:rsidR="003A45A5">
        <w:rPr>
          <w:rFonts w:ascii="Arial" w:hAnsi="Arial" w:cs="Arial"/>
          <w:sz w:val="22"/>
          <w:szCs w:val="22"/>
        </w:rPr>
        <w:t xml:space="preserve"> person and online, </w:t>
      </w:r>
      <w:r w:rsidR="00AD6AFA">
        <w:rPr>
          <w:rFonts w:ascii="Arial" w:hAnsi="Arial" w:cs="Arial"/>
          <w:sz w:val="22"/>
          <w:szCs w:val="22"/>
        </w:rPr>
        <w:t xml:space="preserve">offer safe spaces </w:t>
      </w:r>
      <w:r w:rsidR="00412678">
        <w:rPr>
          <w:rFonts w:ascii="Arial" w:hAnsi="Arial" w:cs="Arial"/>
          <w:sz w:val="22"/>
          <w:szCs w:val="22"/>
        </w:rPr>
        <w:t xml:space="preserve">to share </w:t>
      </w:r>
      <w:r w:rsidR="00BD7861">
        <w:rPr>
          <w:rFonts w:ascii="Arial" w:hAnsi="Arial" w:cs="Arial"/>
          <w:sz w:val="22"/>
          <w:szCs w:val="22"/>
        </w:rPr>
        <w:t xml:space="preserve">experiences </w:t>
      </w:r>
      <w:r w:rsidR="000065E2">
        <w:rPr>
          <w:rFonts w:ascii="Arial" w:hAnsi="Arial" w:cs="Arial"/>
          <w:sz w:val="22"/>
          <w:szCs w:val="22"/>
        </w:rPr>
        <w:t>and coping</w:t>
      </w:r>
      <w:r w:rsidR="001B1408">
        <w:rPr>
          <w:rFonts w:ascii="Arial" w:hAnsi="Arial" w:cs="Arial"/>
          <w:sz w:val="22"/>
          <w:szCs w:val="22"/>
        </w:rPr>
        <w:t xml:space="preserve"> </w:t>
      </w:r>
      <w:r w:rsidR="00C71841">
        <w:rPr>
          <w:rFonts w:ascii="Arial" w:hAnsi="Arial" w:cs="Arial"/>
          <w:sz w:val="22"/>
          <w:szCs w:val="22"/>
        </w:rPr>
        <w:t>strategies</w:t>
      </w:r>
      <w:r w:rsidR="00F543BE">
        <w:rPr>
          <w:rFonts w:ascii="Arial" w:hAnsi="Arial" w:cs="Arial"/>
          <w:sz w:val="22"/>
          <w:szCs w:val="22"/>
        </w:rPr>
        <w:t xml:space="preserve">. </w:t>
      </w:r>
      <w:r w:rsidR="009D5375">
        <w:rPr>
          <w:rFonts w:ascii="Arial" w:hAnsi="Arial" w:cs="Arial"/>
          <w:sz w:val="22"/>
          <w:szCs w:val="22"/>
        </w:rPr>
        <w:t xml:space="preserve">Encouraging </w:t>
      </w:r>
      <w:r w:rsidR="00731924">
        <w:rPr>
          <w:rFonts w:ascii="Arial" w:hAnsi="Arial" w:cs="Arial"/>
          <w:sz w:val="22"/>
          <w:szCs w:val="22"/>
        </w:rPr>
        <w:t xml:space="preserve">healthy </w:t>
      </w:r>
      <w:r w:rsidR="0039562C">
        <w:rPr>
          <w:rFonts w:ascii="Arial" w:hAnsi="Arial" w:cs="Arial"/>
          <w:sz w:val="22"/>
          <w:szCs w:val="22"/>
        </w:rPr>
        <w:t>lifestyle changes such as balanced nutrition</w:t>
      </w:r>
      <w:r w:rsidR="001355F3">
        <w:rPr>
          <w:rFonts w:ascii="Arial" w:hAnsi="Arial" w:cs="Arial"/>
          <w:sz w:val="22"/>
          <w:szCs w:val="22"/>
        </w:rPr>
        <w:t>, st</w:t>
      </w:r>
      <w:r w:rsidR="000A4E09">
        <w:rPr>
          <w:rFonts w:ascii="Arial" w:hAnsi="Arial" w:cs="Arial"/>
          <w:sz w:val="22"/>
          <w:szCs w:val="22"/>
        </w:rPr>
        <w:t xml:space="preserve">aying active, and quitting smoking </w:t>
      </w:r>
      <w:r w:rsidR="00507DB6">
        <w:rPr>
          <w:rFonts w:ascii="Arial" w:hAnsi="Arial" w:cs="Arial"/>
          <w:sz w:val="22"/>
          <w:szCs w:val="22"/>
        </w:rPr>
        <w:t>can also</w:t>
      </w:r>
      <w:r w:rsidR="00FC38DD">
        <w:rPr>
          <w:rFonts w:ascii="Arial" w:hAnsi="Arial" w:cs="Arial"/>
          <w:sz w:val="22"/>
          <w:szCs w:val="22"/>
        </w:rPr>
        <w:t xml:space="preserve"> promote recovery and prevent recurrence (NHS, 2023).</w:t>
      </w:r>
    </w:p>
    <w:p w14:paraId="454C702D" w14:textId="17275E66" w:rsidR="00B24473" w:rsidRPr="00EC57B2" w:rsidRDefault="00B24473" w:rsidP="001F0C63">
      <w:pPr>
        <w:spacing w:line="360" w:lineRule="auto"/>
        <w:rPr>
          <w:rFonts w:ascii="Arial" w:hAnsi="Arial" w:cs="Arial"/>
          <w:sz w:val="22"/>
          <w:szCs w:val="22"/>
        </w:rPr>
      </w:pPr>
      <w:r>
        <w:rPr>
          <w:rFonts w:ascii="Arial" w:hAnsi="Arial" w:cs="Arial"/>
          <w:sz w:val="22"/>
          <w:szCs w:val="22"/>
        </w:rPr>
        <w:t xml:space="preserve">Positive </w:t>
      </w:r>
      <w:r w:rsidR="000B02F4">
        <w:rPr>
          <w:rFonts w:ascii="Arial" w:hAnsi="Arial" w:cs="Arial"/>
          <w:sz w:val="22"/>
          <w:szCs w:val="22"/>
        </w:rPr>
        <w:t>social relationships</w:t>
      </w:r>
      <w:r w:rsidR="00F8542F">
        <w:rPr>
          <w:rFonts w:ascii="Arial" w:hAnsi="Arial" w:cs="Arial"/>
          <w:sz w:val="22"/>
          <w:szCs w:val="22"/>
        </w:rPr>
        <w:t xml:space="preserve">, emotional understanding and access </w:t>
      </w:r>
      <w:r w:rsidR="00477A77">
        <w:rPr>
          <w:rFonts w:ascii="Arial" w:hAnsi="Arial" w:cs="Arial"/>
          <w:sz w:val="22"/>
          <w:szCs w:val="22"/>
        </w:rPr>
        <w:t>to resources</w:t>
      </w:r>
      <w:r w:rsidR="00EB6279">
        <w:rPr>
          <w:rFonts w:ascii="Arial" w:hAnsi="Arial" w:cs="Arial"/>
          <w:sz w:val="22"/>
          <w:szCs w:val="22"/>
        </w:rPr>
        <w:t xml:space="preserve"> all act </w:t>
      </w:r>
      <w:r w:rsidR="00352968">
        <w:rPr>
          <w:rFonts w:ascii="Arial" w:hAnsi="Arial" w:cs="Arial"/>
          <w:sz w:val="22"/>
          <w:szCs w:val="22"/>
        </w:rPr>
        <w:t xml:space="preserve">as </w:t>
      </w:r>
      <w:r w:rsidR="009C6C1C">
        <w:rPr>
          <w:rFonts w:ascii="Arial" w:hAnsi="Arial" w:cs="Arial"/>
          <w:sz w:val="22"/>
          <w:szCs w:val="22"/>
        </w:rPr>
        <w:t xml:space="preserve">protective </w:t>
      </w:r>
      <w:r w:rsidR="00B842B5">
        <w:rPr>
          <w:rFonts w:ascii="Arial" w:hAnsi="Arial" w:cs="Arial"/>
          <w:sz w:val="22"/>
          <w:szCs w:val="22"/>
        </w:rPr>
        <w:t>factors that support resi</w:t>
      </w:r>
      <w:r w:rsidR="00777265">
        <w:rPr>
          <w:rFonts w:ascii="Arial" w:hAnsi="Arial" w:cs="Arial"/>
          <w:sz w:val="22"/>
          <w:szCs w:val="22"/>
        </w:rPr>
        <w:t>lience and enhance quality of life</w:t>
      </w:r>
      <w:r w:rsidR="002051B1">
        <w:rPr>
          <w:rFonts w:ascii="Arial" w:hAnsi="Arial" w:cs="Arial"/>
          <w:sz w:val="22"/>
          <w:szCs w:val="22"/>
        </w:rPr>
        <w:t xml:space="preserve"> during and after treatment</w:t>
      </w:r>
      <w:r w:rsidR="00AC6A95">
        <w:rPr>
          <w:rFonts w:ascii="Arial" w:hAnsi="Arial" w:cs="Arial"/>
          <w:sz w:val="22"/>
          <w:szCs w:val="22"/>
        </w:rPr>
        <w:t>.</w:t>
      </w:r>
    </w:p>
    <w:p w14:paraId="540C9F1B" w14:textId="77777777" w:rsidR="003B2CC9" w:rsidRDefault="003B2CC9" w:rsidP="001F0C63">
      <w:pPr>
        <w:spacing w:line="360" w:lineRule="auto"/>
        <w:rPr>
          <w:rFonts w:ascii="Arial" w:hAnsi="Arial" w:cs="Arial"/>
          <w:sz w:val="22"/>
          <w:szCs w:val="22"/>
        </w:rPr>
      </w:pPr>
    </w:p>
    <w:p w14:paraId="7DBE376A" w14:textId="77777777" w:rsidR="003B2CC9" w:rsidRPr="006157F9" w:rsidRDefault="003B2CC9" w:rsidP="001F0C63">
      <w:pPr>
        <w:spacing w:line="360" w:lineRule="auto"/>
        <w:rPr>
          <w:rFonts w:ascii="Arial" w:hAnsi="Arial" w:cs="Arial"/>
          <w:vanish/>
          <w:sz w:val="22"/>
          <w:szCs w:val="22"/>
        </w:rPr>
      </w:pPr>
    </w:p>
    <w:p w14:paraId="6F0FCAA3" w14:textId="77777777" w:rsidR="00CF5CE4" w:rsidRPr="00CF5CE4" w:rsidRDefault="00CF5CE4" w:rsidP="001F0C63">
      <w:pPr>
        <w:spacing w:line="360" w:lineRule="auto"/>
        <w:rPr>
          <w:rFonts w:ascii="Arial" w:hAnsi="Arial" w:cs="Arial"/>
          <w:sz w:val="22"/>
          <w:szCs w:val="22"/>
        </w:rPr>
      </w:pPr>
    </w:p>
    <w:p w14:paraId="7C5B7C4F" w14:textId="77777777" w:rsidR="00282C99" w:rsidRPr="009F4558" w:rsidRDefault="00282C99" w:rsidP="001F0C63">
      <w:pPr>
        <w:spacing w:line="360" w:lineRule="auto"/>
        <w:rPr>
          <w:rFonts w:ascii="Arial" w:hAnsi="Arial" w:cs="Arial"/>
          <w:sz w:val="22"/>
          <w:szCs w:val="22"/>
        </w:rPr>
      </w:pPr>
    </w:p>
    <w:p w14:paraId="3ED86136" w14:textId="77777777" w:rsidR="00204BCA" w:rsidRPr="004C2875" w:rsidRDefault="00204BCA" w:rsidP="001F0C63">
      <w:pPr>
        <w:spacing w:line="360" w:lineRule="auto"/>
        <w:rPr>
          <w:rFonts w:ascii="Arial" w:hAnsi="Arial" w:cs="Arial"/>
          <w:sz w:val="22"/>
          <w:szCs w:val="22"/>
        </w:rPr>
      </w:pPr>
    </w:p>
    <w:p w14:paraId="3906CAFE" w14:textId="77777777" w:rsidR="005534AC" w:rsidRPr="005534AC" w:rsidRDefault="005534AC" w:rsidP="001F0C63">
      <w:pPr>
        <w:spacing w:line="360" w:lineRule="auto"/>
        <w:rPr>
          <w:rFonts w:ascii="Arial" w:hAnsi="Arial" w:cs="Arial"/>
          <w:b/>
          <w:bCs/>
          <w:sz w:val="22"/>
          <w:szCs w:val="22"/>
        </w:rPr>
      </w:pPr>
    </w:p>
    <w:p w14:paraId="4A7D77BC" w14:textId="77777777" w:rsidR="002C556F" w:rsidRPr="00E252C7" w:rsidRDefault="002C556F" w:rsidP="001F0C63">
      <w:pPr>
        <w:spacing w:line="360" w:lineRule="auto"/>
        <w:rPr>
          <w:rFonts w:ascii="Arial" w:hAnsi="Arial" w:cs="Arial"/>
          <w:sz w:val="22"/>
          <w:szCs w:val="22"/>
        </w:rPr>
      </w:pPr>
    </w:p>
    <w:p w14:paraId="7F0A7E07" w14:textId="3B1C2B5D" w:rsidR="00E252C7" w:rsidRDefault="00E676C7" w:rsidP="001F0C63">
      <w:pPr>
        <w:spacing w:line="360" w:lineRule="auto"/>
        <w:rPr>
          <w:rFonts w:ascii="Arial" w:hAnsi="Arial" w:cs="Arial"/>
          <w:b/>
          <w:bCs/>
          <w:sz w:val="36"/>
          <w:szCs w:val="36"/>
        </w:rPr>
      </w:pPr>
      <w:r>
        <w:rPr>
          <w:rFonts w:ascii="Arial" w:hAnsi="Arial" w:cs="Arial"/>
          <w:b/>
          <w:bCs/>
          <w:sz w:val="36"/>
          <w:szCs w:val="36"/>
        </w:rPr>
        <w:t xml:space="preserve">                         </w:t>
      </w:r>
      <w:r w:rsidR="00AA3E66">
        <w:rPr>
          <w:rFonts w:ascii="Arial" w:hAnsi="Arial" w:cs="Arial"/>
          <w:b/>
          <w:bCs/>
          <w:sz w:val="36"/>
          <w:szCs w:val="36"/>
        </w:rPr>
        <w:t xml:space="preserve">    </w:t>
      </w:r>
      <w:r>
        <w:rPr>
          <w:rFonts w:ascii="Arial" w:hAnsi="Arial" w:cs="Arial"/>
          <w:b/>
          <w:bCs/>
          <w:sz w:val="36"/>
          <w:szCs w:val="36"/>
        </w:rPr>
        <w:t xml:space="preserve">  Conclusion</w:t>
      </w:r>
    </w:p>
    <w:p w14:paraId="34063CAA" w14:textId="77777777" w:rsidR="00AA3E66" w:rsidRDefault="00AA3E66" w:rsidP="001F0C63">
      <w:pPr>
        <w:spacing w:line="360" w:lineRule="auto"/>
        <w:rPr>
          <w:rFonts w:ascii="Arial" w:hAnsi="Arial" w:cs="Arial"/>
          <w:b/>
          <w:bCs/>
          <w:sz w:val="36"/>
          <w:szCs w:val="36"/>
        </w:rPr>
      </w:pPr>
    </w:p>
    <w:p w14:paraId="5F3146A6" w14:textId="03723002" w:rsidR="00AA3E66" w:rsidRDefault="00C4493D" w:rsidP="001F0C63">
      <w:pPr>
        <w:spacing w:line="360" w:lineRule="auto"/>
        <w:rPr>
          <w:rFonts w:ascii="Arial" w:hAnsi="Arial" w:cs="Arial"/>
          <w:sz w:val="22"/>
          <w:szCs w:val="22"/>
        </w:rPr>
      </w:pPr>
      <w:r>
        <w:rPr>
          <w:rFonts w:ascii="Arial" w:hAnsi="Arial" w:cs="Arial"/>
          <w:sz w:val="22"/>
          <w:szCs w:val="22"/>
        </w:rPr>
        <w:t xml:space="preserve">In conclusion, </w:t>
      </w:r>
      <w:r w:rsidR="00B81790">
        <w:rPr>
          <w:rFonts w:ascii="Arial" w:hAnsi="Arial" w:cs="Arial"/>
          <w:sz w:val="22"/>
          <w:szCs w:val="22"/>
        </w:rPr>
        <w:t xml:space="preserve">bowel cancer </w:t>
      </w:r>
      <w:r w:rsidR="00794433">
        <w:rPr>
          <w:rFonts w:ascii="Arial" w:hAnsi="Arial" w:cs="Arial"/>
          <w:sz w:val="22"/>
          <w:szCs w:val="22"/>
        </w:rPr>
        <w:t>continues to be a major health issue in both UK</w:t>
      </w:r>
      <w:r w:rsidR="00690EF4">
        <w:rPr>
          <w:rFonts w:ascii="Arial" w:hAnsi="Arial" w:cs="Arial"/>
          <w:sz w:val="22"/>
          <w:szCs w:val="22"/>
        </w:rPr>
        <w:t xml:space="preserve"> and worldwide</w:t>
      </w:r>
      <w:r w:rsidR="00D72C76">
        <w:rPr>
          <w:rFonts w:ascii="Arial" w:hAnsi="Arial" w:cs="Arial"/>
          <w:sz w:val="22"/>
          <w:szCs w:val="22"/>
        </w:rPr>
        <w:t xml:space="preserve">. Its </w:t>
      </w:r>
      <w:r w:rsidR="00D6431B">
        <w:rPr>
          <w:rFonts w:ascii="Arial" w:hAnsi="Arial" w:cs="Arial"/>
          <w:sz w:val="22"/>
          <w:szCs w:val="22"/>
        </w:rPr>
        <w:t>consequences</w:t>
      </w:r>
      <w:r w:rsidR="00931B8D">
        <w:rPr>
          <w:rFonts w:ascii="Arial" w:hAnsi="Arial" w:cs="Arial"/>
          <w:sz w:val="22"/>
          <w:szCs w:val="22"/>
        </w:rPr>
        <w:t xml:space="preserve"> extend</w:t>
      </w:r>
      <w:r w:rsidR="009379C7">
        <w:rPr>
          <w:rFonts w:ascii="Arial" w:hAnsi="Arial" w:cs="Arial"/>
          <w:sz w:val="22"/>
          <w:szCs w:val="22"/>
        </w:rPr>
        <w:t xml:space="preserve"> far beyond</w:t>
      </w:r>
      <w:r w:rsidR="00AB1764">
        <w:rPr>
          <w:rFonts w:ascii="Arial" w:hAnsi="Arial" w:cs="Arial"/>
          <w:sz w:val="22"/>
          <w:szCs w:val="22"/>
        </w:rPr>
        <w:t xml:space="preserve"> the p</w:t>
      </w:r>
      <w:r w:rsidR="006F308A">
        <w:rPr>
          <w:rFonts w:ascii="Arial" w:hAnsi="Arial" w:cs="Arial"/>
          <w:sz w:val="22"/>
          <w:szCs w:val="22"/>
        </w:rPr>
        <w:t xml:space="preserve">hysical </w:t>
      </w:r>
      <w:r w:rsidR="00D21222">
        <w:rPr>
          <w:rFonts w:ascii="Arial" w:hAnsi="Arial" w:cs="Arial"/>
          <w:sz w:val="22"/>
          <w:szCs w:val="22"/>
        </w:rPr>
        <w:t>illness, affecting emotional wellbeing</w:t>
      </w:r>
      <w:r w:rsidR="00CB6706">
        <w:rPr>
          <w:rFonts w:ascii="Arial" w:hAnsi="Arial" w:cs="Arial"/>
          <w:sz w:val="22"/>
          <w:szCs w:val="22"/>
        </w:rPr>
        <w:t>,</w:t>
      </w:r>
      <w:r w:rsidR="009F7618">
        <w:rPr>
          <w:rFonts w:ascii="Arial" w:hAnsi="Arial" w:cs="Arial"/>
          <w:sz w:val="22"/>
          <w:szCs w:val="22"/>
        </w:rPr>
        <w:t xml:space="preserve"> family relationsh</w:t>
      </w:r>
      <w:r w:rsidR="00E932F4">
        <w:rPr>
          <w:rFonts w:ascii="Arial" w:hAnsi="Arial" w:cs="Arial"/>
          <w:sz w:val="22"/>
          <w:szCs w:val="22"/>
        </w:rPr>
        <w:t>ips</w:t>
      </w:r>
      <w:r w:rsidR="00153B65">
        <w:rPr>
          <w:rFonts w:ascii="Arial" w:hAnsi="Arial" w:cs="Arial"/>
          <w:sz w:val="22"/>
          <w:szCs w:val="22"/>
        </w:rPr>
        <w:t xml:space="preserve">, and community resources. </w:t>
      </w:r>
      <w:r w:rsidR="00131597">
        <w:rPr>
          <w:rFonts w:ascii="Arial" w:hAnsi="Arial" w:cs="Arial"/>
          <w:sz w:val="22"/>
          <w:szCs w:val="22"/>
        </w:rPr>
        <w:t>The d</w:t>
      </w:r>
      <w:r w:rsidR="00C46466">
        <w:rPr>
          <w:rFonts w:ascii="Arial" w:hAnsi="Arial" w:cs="Arial"/>
          <w:sz w:val="22"/>
          <w:szCs w:val="22"/>
        </w:rPr>
        <w:t xml:space="preserve">isease </w:t>
      </w:r>
      <w:r w:rsidR="00B860A6">
        <w:rPr>
          <w:rFonts w:ascii="Arial" w:hAnsi="Arial" w:cs="Arial"/>
          <w:sz w:val="22"/>
          <w:szCs w:val="22"/>
        </w:rPr>
        <w:t xml:space="preserve">also places a heavy </w:t>
      </w:r>
      <w:r w:rsidR="00131FDC">
        <w:rPr>
          <w:rFonts w:ascii="Arial" w:hAnsi="Arial" w:cs="Arial"/>
          <w:sz w:val="22"/>
          <w:szCs w:val="22"/>
        </w:rPr>
        <w:t>strain</w:t>
      </w:r>
      <w:r w:rsidR="00B633E6">
        <w:rPr>
          <w:rFonts w:ascii="Arial" w:hAnsi="Arial" w:cs="Arial"/>
          <w:sz w:val="22"/>
          <w:szCs w:val="22"/>
        </w:rPr>
        <w:t xml:space="preserve"> on the NHS </w:t>
      </w:r>
      <w:r w:rsidR="00F53F6E">
        <w:rPr>
          <w:rFonts w:ascii="Arial" w:hAnsi="Arial" w:cs="Arial"/>
          <w:sz w:val="22"/>
          <w:szCs w:val="22"/>
        </w:rPr>
        <w:t>services</w:t>
      </w:r>
      <w:r w:rsidR="00691EDF">
        <w:rPr>
          <w:rFonts w:ascii="Arial" w:hAnsi="Arial" w:cs="Arial"/>
          <w:sz w:val="22"/>
          <w:szCs w:val="22"/>
        </w:rPr>
        <w:t xml:space="preserve"> due to the </w:t>
      </w:r>
      <w:r w:rsidR="00C61B2A">
        <w:rPr>
          <w:rFonts w:ascii="Arial" w:hAnsi="Arial" w:cs="Arial"/>
          <w:sz w:val="22"/>
          <w:szCs w:val="22"/>
        </w:rPr>
        <w:t xml:space="preserve">growing demand </w:t>
      </w:r>
      <w:r w:rsidR="009F3D0A">
        <w:rPr>
          <w:rFonts w:ascii="Arial" w:hAnsi="Arial" w:cs="Arial"/>
          <w:sz w:val="22"/>
          <w:szCs w:val="22"/>
        </w:rPr>
        <w:t>for diagnos</w:t>
      </w:r>
      <w:r w:rsidR="00AB1D85">
        <w:rPr>
          <w:rFonts w:ascii="Arial" w:hAnsi="Arial" w:cs="Arial"/>
          <w:sz w:val="22"/>
          <w:szCs w:val="22"/>
        </w:rPr>
        <w:t>tic tests</w:t>
      </w:r>
      <w:r w:rsidR="003F2F9B">
        <w:rPr>
          <w:rFonts w:ascii="Arial" w:hAnsi="Arial" w:cs="Arial"/>
          <w:sz w:val="22"/>
          <w:szCs w:val="22"/>
        </w:rPr>
        <w:t xml:space="preserve"> and treatment</w:t>
      </w:r>
      <w:r w:rsidR="00850F9E">
        <w:rPr>
          <w:rFonts w:ascii="Arial" w:hAnsi="Arial" w:cs="Arial"/>
          <w:sz w:val="22"/>
          <w:szCs w:val="22"/>
        </w:rPr>
        <w:t xml:space="preserve">. </w:t>
      </w:r>
      <w:r w:rsidR="00B741FF">
        <w:rPr>
          <w:rFonts w:ascii="Arial" w:hAnsi="Arial" w:cs="Arial"/>
          <w:sz w:val="22"/>
          <w:szCs w:val="22"/>
        </w:rPr>
        <w:t>However,</w:t>
      </w:r>
      <w:r w:rsidR="00850F9E">
        <w:rPr>
          <w:rFonts w:ascii="Arial" w:hAnsi="Arial" w:cs="Arial"/>
          <w:sz w:val="22"/>
          <w:szCs w:val="22"/>
        </w:rPr>
        <w:t xml:space="preserve"> with early</w:t>
      </w:r>
      <w:r w:rsidR="004E205A">
        <w:rPr>
          <w:rFonts w:ascii="Arial" w:hAnsi="Arial" w:cs="Arial"/>
          <w:sz w:val="22"/>
          <w:szCs w:val="22"/>
        </w:rPr>
        <w:t xml:space="preserve"> screening</w:t>
      </w:r>
      <w:r w:rsidR="001F7EB1">
        <w:rPr>
          <w:rFonts w:ascii="Arial" w:hAnsi="Arial" w:cs="Arial"/>
          <w:sz w:val="22"/>
          <w:szCs w:val="22"/>
        </w:rPr>
        <w:t>, effective treatment and strong</w:t>
      </w:r>
      <w:r w:rsidR="00A64863">
        <w:rPr>
          <w:rFonts w:ascii="Arial" w:hAnsi="Arial" w:cs="Arial"/>
          <w:sz w:val="22"/>
          <w:szCs w:val="22"/>
        </w:rPr>
        <w:t xml:space="preserve"> support networks</w:t>
      </w:r>
      <w:r w:rsidR="00BB703E">
        <w:rPr>
          <w:rFonts w:ascii="Arial" w:hAnsi="Arial" w:cs="Arial"/>
          <w:sz w:val="22"/>
          <w:szCs w:val="22"/>
        </w:rPr>
        <w:t>,</w:t>
      </w:r>
      <w:r w:rsidR="00455195">
        <w:rPr>
          <w:rFonts w:ascii="Arial" w:hAnsi="Arial" w:cs="Arial"/>
          <w:sz w:val="22"/>
          <w:szCs w:val="22"/>
        </w:rPr>
        <w:t xml:space="preserve"> outcomes for </w:t>
      </w:r>
      <w:r w:rsidR="00FD2AA8">
        <w:rPr>
          <w:rFonts w:ascii="Arial" w:hAnsi="Arial" w:cs="Arial"/>
          <w:sz w:val="22"/>
          <w:szCs w:val="22"/>
        </w:rPr>
        <w:t xml:space="preserve">patients </w:t>
      </w:r>
      <w:r w:rsidR="00CC5410">
        <w:rPr>
          <w:rFonts w:ascii="Arial" w:hAnsi="Arial" w:cs="Arial"/>
          <w:sz w:val="22"/>
          <w:szCs w:val="22"/>
        </w:rPr>
        <w:t>can greatly improve</w:t>
      </w:r>
      <w:r w:rsidR="00515761">
        <w:rPr>
          <w:rFonts w:ascii="Arial" w:hAnsi="Arial" w:cs="Arial"/>
          <w:sz w:val="22"/>
          <w:szCs w:val="22"/>
        </w:rPr>
        <w:t>. A</w:t>
      </w:r>
      <w:r w:rsidR="00BD0A30">
        <w:rPr>
          <w:rFonts w:ascii="Arial" w:hAnsi="Arial" w:cs="Arial"/>
          <w:sz w:val="22"/>
          <w:szCs w:val="22"/>
        </w:rPr>
        <w:t xml:space="preserve">ddressing the </w:t>
      </w:r>
      <w:r w:rsidR="006E7BE8">
        <w:rPr>
          <w:rFonts w:ascii="Arial" w:hAnsi="Arial" w:cs="Arial"/>
          <w:sz w:val="22"/>
          <w:szCs w:val="22"/>
        </w:rPr>
        <w:t xml:space="preserve">psychological, social, and financial </w:t>
      </w:r>
      <w:r w:rsidR="0016265C">
        <w:rPr>
          <w:rFonts w:ascii="Arial" w:hAnsi="Arial" w:cs="Arial"/>
          <w:sz w:val="22"/>
          <w:szCs w:val="22"/>
        </w:rPr>
        <w:t>impacts</w:t>
      </w:r>
      <w:r w:rsidR="0038188B">
        <w:rPr>
          <w:rFonts w:ascii="Arial" w:hAnsi="Arial" w:cs="Arial"/>
          <w:sz w:val="22"/>
          <w:szCs w:val="22"/>
        </w:rPr>
        <w:t xml:space="preserve"> of bowel cancer</w:t>
      </w:r>
      <w:r w:rsidR="00FE5BC2">
        <w:rPr>
          <w:rFonts w:ascii="Arial" w:hAnsi="Arial" w:cs="Arial"/>
          <w:sz w:val="22"/>
          <w:szCs w:val="22"/>
        </w:rPr>
        <w:t xml:space="preserve"> is just</w:t>
      </w:r>
      <w:r w:rsidR="00E67AF7">
        <w:rPr>
          <w:rFonts w:ascii="Arial" w:hAnsi="Arial" w:cs="Arial"/>
          <w:sz w:val="22"/>
          <w:szCs w:val="22"/>
        </w:rPr>
        <w:t xml:space="preserve"> </w:t>
      </w:r>
      <w:r w:rsidR="00AF2D39">
        <w:rPr>
          <w:rFonts w:ascii="Arial" w:hAnsi="Arial" w:cs="Arial"/>
          <w:sz w:val="22"/>
          <w:szCs w:val="22"/>
        </w:rPr>
        <w:t xml:space="preserve">as important </w:t>
      </w:r>
      <w:r w:rsidR="00C17D22">
        <w:rPr>
          <w:rFonts w:ascii="Arial" w:hAnsi="Arial" w:cs="Arial"/>
          <w:sz w:val="22"/>
          <w:szCs w:val="22"/>
        </w:rPr>
        <w:t xml:space="preserve">as treating </w:t>
      </w:r>
      <w:r w:rsidR="00DA2D57">
        <w:rPr>
          <w:rFonts w:ascii="Arial" w:hAnsi="Arial" w:cs="Arial"/>
          <w:sz w:val="22"/>
          <w:szCs w:val="22"/>
        </w:rPr>
        <w:t>the disease</w:t>
      </w:r>
      <w:r w:rsidR="00177243">
        <w:rPr>
          <w:rFonts w:ascii="Arial" w:hAnsi="Arial" w:cs="Arial"/>
          <w:sz w:val="22"/>
          <w:szCs w:val="22"/>
        </w:rPr>
        <w:t xml:space="preserve"> itself. </w:t>
      </w:r>
      <w:r w:rsidR="00D06FD5">
        <w:rPr>
          <w:rFonts w:ascii="Arial" w:hAnsi="Arial" w:cs="Arial"/>
          <w:sz w:val="22"/>
          <w:szCs w:val="22"/>
        </w:rPr>
        <w:t xml:space="preserve">By increasing </w:t>
      </w:r>
      <w:r w:rsidR="00F160DE">
        <w:rPr>
          <w:rFonts w:ascii="Arial" w:hAnsi="Arial" w:cs="Arial"/>
          <w:sz w:val="22"/>
          <w:szCs w:val="22"/>
        </w:rPr>
        <w:t>awareness</w:t>
      </w:r>
      <w:r w:rsidR="00BA54BE">
        <w:rPr>
          <w:rFonts w:ascii="Arial" w:hAnsi="Arial" w:cs="Arial"/>
          <w:sz w:val="22"/>
          <w:szCs w:val="22"/>
        </w:rPr>
        <w:t>, improving early detection,</w:t>
      </w:r>
      <w:r w:rsidR="00BD767E">
        <w:rPr>
          <w:rFonts w:ascii="Arial" w:hAnsi="Arial" w:cs="Arial"/>
          <w:sz w:val="22"/>
          <w:szCs w:val="22"/>
        </w:rPr>
        <w:t xml:space="preserve"> and providing ongoing </w:t>
      </w:r>
      <w:r w:rsidR="009569FA">
        <w:rPr>
          <w:rFonts w:ascii="Arial" w:hAnsi="Arial" w:cs="Arial"/>
          <w:sz w:val="22"/>
          <w:szCs w:val="22"/>
        </w:rPr>
        <w:t>support</w:t>
      </w:r>
      <w:r w:rsidR="00475945">
        <w:rPr>
          <w:rFonts w:ascii="Arial" w:hAnsi="Arial" w:cs="Arial"/>
          <w:sz w:val="22"/>
          <w:szCs w:val="22"/>
        </w:rPr>
        <w:t xml:space="preserve"> for patients and carers</w:t>
      </w:r>
      <w:r w:rsidR="003F7948">
        <w:rPr>
          <w:rFonts w:ascii="Arial" w:hAnsi="Arial" w:cs="Arial"/>
          <w:sz w:val="22"/>
          <w:szCs w:val="22"/>
        </w:rPr>
        <w:t>, both the community and the healthcare</w:t>
      </w:r>
      <w:r w:rsidR="00ED3833">
        <w:rPr>
          <w:rFonts w:ascii="Arial" w:hAnsi="Arial" w:cs="Arial"/>
          <w:sz w:val="22"/>
          <w:szCs w:val="22"/>
        </w:rPr>
        <w:t xml:space="preserve"> system</w:t>
      </w:r>
      <w:r w:rsidR="006A21AE">
        <w:rPr>
          <w:rFonts w:ascii="Arial" w:hAnsi="Arial" w:cs="Arial"/>
          <w:sz w:val="22"/>
          <w:szCs w:val="22"/>
        </w:rPr>
        <w:t xml:space="preserve"> can work together to reduce the burden of bowel cancer and enhance the wellbeing of everyone affected.</w:t>
      </w:r>
    </w:p>
    <w:p w14:paraId="61E54611" w14:textId="77777777" w:rsidR="00723D99" w:rsidRDefault="00723D99" w:rsidP="001F0C63">
      <w:pPr>
        <w:spacing w:line="360" w:lineRule="auto"/>
        <w:rPr>
          <w:rFonts w:ascii="Arial" w:hAnsi="Arial" w:cs="Arial"/>
          <w:sz w:val="22"/>
          <w:szCs w:val="22"/>
        </w:rPr>
      </w:pPr>
    </w:p>
    <w:p w14:paraId="15C60041" w14:textId="77777777" w:rsidR="00723D99" w:rsidRDefault="00723D99" w:rsidP="001F0C63">
      <w:pPr>
        <w:spacing w:line="360" w:lineRule="auto"/>
        <w:rPr>
          <w:rFonts w:ascii="Arial" w:hAnsi="Arial" w:cs="Arial"/>
          <w:sz w:val="22"/>
          <w:szCs w:val="22"/>
        </w:rPr>
      </w:pPr>
    </w:p>
    <w:p w14:paraId="11198700" w14:textId="77777777" w:rsidR="00723D99" w:rsidRDefault="00723D99" w:rsidP="001F0C63">
      <w:pPr>
        <w:spacing w:line="360" w:lineRule="auto"/>
        <w:rPr>
          <w:rFonts w:ascii="Arial" w:hAnsi="Arial" w:cs="Arial"/>
          <w:sz w:val="22"/>
          <w:szCs w:val="22"/>
        </w:rPr>
      </w:pPr>
    </w:p>
    <w:p w14:paraId="50743AF3" w14:textId="77777777" w:rsidR="00723D99" w:rsidRDefault="00723D99" w:rsidP="001F0C63">
      <w:pPr>
        <w:spacing w:line="360" w:lineRule="auto"/>
        <w:rPr>
          <w:rFonts w:ascii="Arial" w:hAnsi="Arial" w:cs="Arial"/>
          <w:sz w:val="22"/>
          <w:szCs w:val="22"/>
        </w:rPr>
      </w:pPr>
    </w:p>
    <w:p w14:paraId="0AFA7BE5" w14:textId="77777777" w:rsidR="00723D99" w:rsidRDefault="00723D99" w:rsidP="001F0C63">
      <w:pPr>
        <w:spacing w:line="360" w:lineRule="auto"/>
        <w:rPr>
          <w:rFonts w:ascii="Arial" w:hAnsi="Arial" w:cs="Arial"/>
          <w:sz w:val="22"/>
          <w:szCs w:val="22"/>
        </w:rPr>
      </w:pPr>
    </w:p>
    <w:p w14:paraId="469A154D" w14:textId="77777777" w:rsidR="00723D99" w:rsidRDefault="00723D99" w:rsidP="001F0C63">
      <w:pPr>
        <w:spacing w:line="360" w:lineRule="auto"/>
        <w:rPr>
          <w:rFonts w:ascii="Arial" w:hAnsi="Arial" w:cs="Arial"/>
          <w:sz w:val="22"/>
          <w:szCs w:val="22"/>
        </w:rPr>
      </w:pPr>
    </w:p>
    <w:p w14:paraId="6DB6CB6A" w14:textId="77777777" w:rsidR="00723D99" w:rsidRDefault="00723D99" w:rsidP="001F0C63">
      <w:pPr>
        <w:spacing w:line="360" w:lineRule="auto"/>
        <w:rPr>
          <w:rFonts w:ascii="Arial" w:hAnsi="Arial" w:cs="Arial"/>
          <w:sz w:val="22"/>
          <w:szCs w:val="22"/>
        </w:rPr>
      </w:pPr>
    </w:p>
    <w:p w14:paraId="46B9ECF0" w14:textId="77777777" w:rsidR="00723D99" w:rsidRDefault="00723D99" w:rsidP="001F0C63">
      <w:pPr>
        <w:spacing w:line="360" w:lineRule="auto"/>
        <w:rPr>
          <w:rFonts w:ascii="Arial" w:hAnsi="Arial" w:cs="Arial"/>
          <w:sz w:val="22"/>
          <w:szCs w:val="22"/>
        </w:rPr>
      </w:pPr>
    </w:p>
    <w:p w14:paraId="193FC024" w14:textId="77777777" w:rsidR="00723D99" w:rsidRDefault="00723D99" w:rsidP="001F0C63">
      <w:pPr>
        <w:spacing w:line="360" w:lineRule="auto"/>
        <w:rPr>
          <w:rFonts w:ascii="Arial" w:hAnsi="Arial" w:cs="Arial"/>
          <w:sz w:val="22"/>
          <w:szCs w:val="22"/>
        </w:rPr>
      </w:pPr>
    </w:p>
    <w:p w14:paraId="465FD6BF" w14:textId="77777777" w:rsidR="00723D99" w:rsidRDefault="00723D99" w:rsidP="001F0C63">
      <w:pPr>
        <w:spacing w:line="360" w:lineRule="auto"/>
        <w:rPr>
          <w:rFonts w:ascii="Arial" w:hAnsi="Arial" w:cs="Arial"/>
          <w:sz w:val="22"/>
          <w:szCs w:val="22"/>
        </w:rPr>
      </w:pPr>
    </w:p>
    <w:p w14:paraId="4D289FF1" w14:textId="77777777" w:rsidR="00723D99" w:rsidRDefault="00723D99" w:rsidP="001F0C63">
      <w:pPr>
        <w:spacing w:line="360" w:lineRule="auto"/>
        <w:rPr>
          <w:rFonts w:ascii="Arial" w:hAnsi="Arial" w:cs="Arial"/>
          <w:sz w:val="22"/>
          <w:szCs w:val="22"/>
        </w:rPr>
      </w:pPr>
    </w:p>
    <w:p w14:paraId="72C64C48" w14:textId="77777777" w:rsidR="00723D99" w:rsidRDefault="00723D99" w:rsidP="001F0C63">
      <w:pPr>
        <w:spacing w:line="360" w:lineRule="auto"/>
        <w:rPr>
          <w:rFonts w:ascii="Arial" w:hAnsi="Arial" w:cs="Arial"/>
          <w:sz w:val="22"/>
          <w:szCs w:val="22"/>
        </w:rPr>
      </w:pPr>
    </w:p>
    <w:p w14:paraId="33A53C71" w14:textId="77777777" w:rsidR="00723D99" w:rsidRDefault="00723D99" w:rsidP="001F0C63">
      <w:pPr>
        <w:spacing w:line="360" w:lineRule="auto"/>
        <w:rPr>
          <w:rFonts w:ascii="Arial" w:hAnsi="Arial" w:cs="Arial"/>
          <w:sz w:val="22"/>
          <w:szCs w:val="22"/>
        </w:rPr>
      </w:pPr>
    </w:p>
    <w:p w14:paraId="2D17F341" w14:textId="77777777" w:rsidR="00723D99" w:rsidRDefault="00723D99" w:rsidP="001F0C63">
      <w:pPr>
        <w:spacing w:line="360" w:lineRule="auto"/>
        <w:rPr>
          <w:rFonts w:ascii="Arial" w:hAnsi="Arial" w:cs="Arial"/>
          <w:sz w:val="22"/>
          <w:szCs w:val="22"/>
        </w:rPr>
      </w:pPr>
    </w:p>
    <w:p w14:paraId="2D70D6A7" w14:textId="77777777" w:rsidR="00723D99" w:rsidRDefault="00723D99" w:rsidP="001F0C63">
      <w:pPr>
        <w:spacing w:line="360" w:lineRule="auto"/>
        <w:rPr>
          <w:rFonts w:ascii="Arial" w:hAnsi="Arial" w:cs="Arial"/>
          <w:sz w:val="22"/>
          <w:szCs w:val="22"/>
        </w:rPr>
      </w:pPr>
    </w:p>
    <w:p w14:paraId="3C6556A6" w14:textId="77777777" w:rsidR="00723D99" w:rsidRDefault="00723D99" w:rsidP="001F0C63">
      <w:pPr>
        <w:spacing w:line="360" w:lineRule="auto"/>
        <w:rPr>
          <w:rFonts w:ascii="Arial" w:hAnsi="Arial" w:cs="Arial"/>
          <w:sz w:val="22"/>
          <w:szCs w:val="22"/>
        </w:rPr>
      </w:pPr>
    </w:p>
    <w:p w14:paraId="7809CE42" w14:textId="290D35E3" w:rsidR="00723D99" w:rsidRDefault="00723D99" w:rsidP="001F0C63">
      <w:pPr>
        <w:spacing w:line="360" w:lineRule="auto"/>
        <w:rPr>
          <w:rFonts w:ascii="Arial" w:hAnsi="Arial" w:cs="Arial"/>
          <w:b/>
          <w:bCs/>
          <w:sz w:val="36"/>
          <w:szCs w:val="36"/>
        </w:rPr>
      </w:pPr>
      <w:r w:rsidRPr="00BD6ADD">
        <w:rPr>
          <w:rFonts w:ascii="Arial" w:hAnsi="Arial" w:cs="Arial"/>
          <w:b/>
          <w:bCs/>
          <w:sz w:val="36"/>
          <w:szCs w:val="36"/>
        </w:rPr>
        <w:t xml:space="preserve">                  </w:t>
      </w:r>
      <w:r w:rsidR="00BD6ADD">
        <w:rPr>
          <w:rFonts w:ascii="Arial" w:hAnsi="Arial" w:cs="Arial"/>
          <w:b/>
          <w:bCs/>
          <w:sz w:val="36"/>
          <w:szCs w:val="36"/>
        </w:rPr>
        <w:t xml:space="preserve">         </w:t>
      </w:r>
      <w:r w:rsidRPr="00BD6ADD">
        <w:rPr>
          <w:rFonts w:ascii="Arial" w:hAnsi="Arial" w:cs="Arial"/>
          <w:b/>
          <w:bCs/>
          <w:sz w:val="36"/>
          <w:szCs w:val="36"/>
        </w:rPr>
        <w:t xml:space="preserve">      References</w:t>
      </w:r>
    </w:p>
    <w:p w14:paraId="728233D2" w14:textId="06D1C8CC" w:rsidR="00BD6ADD" w:rsidRDefault="00E00329" w:rsidP="00F6159D">
      <w:pPr>
        <w:pStyle w:val="ListParagraph"/>
        <w:numPr>
          <w:ilvl w:val="0"/>
          <w:numId w:val="1"/>
        </w:numPr>
        <w:spacing w:line="360" w:lineRule="auto"/>
        <w:rPr>
          <w:rFonts w:ascii="Arial" w:hAnsi="Arial" w:cs="Arial"/>
          <w:sz w:val="22"/>
          <w:szCs w:val="22"/>
        </w:rPr>
      </w:pPr>
      <w:r>
        <w:rPr>
          <w:rFonts w:ascii="Arial" w:hAnsi="Arial" w:cs="Arial"/>
          <w:sz w:val="22"/>
          <w:szCs w:val="22"/>
        </w:rPr>
        <w:t>Bowel cancer</w:t>
      </w:r>
      <w:r w:rsidR="00440DB5">
        <w:rPr>
          <w:rFonts w:ascii="Arial" w:hAnsi="Arial" w:cs="Arial"/>
          <w:sz w:val="22"/>
          <w:szCs w:val="22"/>
        </w:rPr>
        <w:t xml:space="preserve"> </w:t>
      </w:r>
      <w:r w:rsidR="00767ECF">
        <w:rPr>
          <w:rFonts w:ascii="Arial" w:hAnsi="Arial" w:cs="Arial"/>
          <w:sz w:val="22"/>
          <w:szCs w:val="22"/>
        </w:rPr>
        <w:t xml:space="preserve">UK </w:t>
      </w:r>
      <w:r w:rsidR="00416769">
        <w:rPr>
          <w:rFonts w:ascii="Arial" w:hAnsi="Arial" w:cs="Arial"/>
          <w:sz w:val="22"/>
          <w:szCs w:val="22"/>
        </w:rPr>
        <w:t>(20</w:t>
      </w:r>
      <w:r w:rsidR="00381657">
        <w:rPr>
          <w:rFonts w:ascii="Arial" w:hAnsi="Arial" w:cs="Arial"/>
          <w:sz w:val="22"/>
          <w:szCs w:val="22"/>
        </w:rPr>
        <w:t>21) Never too young</w:t>
      </w:r>
      <w:r w:rsidR="00266496">
        <w:rPr>
          <w:rFonts w:ascii="Arial" w:hAnsi="Arial" w:cs="Arial"/>
          <w:sz w:val="22"/>
          <w:szCs w:val="22"/>
        </w:rPr>
        <w:t xml:space="preserve"> report, London</w:t>
      </w:r>
      <w:r w:rsidR="00490033">
        <w:rPr>
          <w:rFonts w:ascii="Arial" w:hAnsi="Arial" w:cs="Arial"/>
          <w:sz w:val="22"/>
          <w:szCs w:val="22"/>
        </w:rPr>
        <w:t>:</w:t>
      </w:r>
      <w:r w:rsidR="00E15C77">
        <w:rPr>
          <w:rFonts w:ascii="Arial" w:hAnsi="Arial" w:cs="Arial"/>
          <w:sz w:val="22"/>
          <w:szCs w:val="22"/>
        </w:rPr>
        <w:t xml:space="preserve"> Available at: </w:t>
      </w:r>
      <w:hyperlink r:id="rId7" w:history="1">
        <w:r w:rsidR="006B5D90" w:rsidRPr="005B5D0F">
          <w:rPr>
            <w:rStyle w:val="Hyperlink"/>
            <w:rFonts w:ascii="Arial" w:hAnsi="Arial" w:cs="Arial"/>
            <w:sz w:val="22"/>
            <w:szCs w:val="22"/>
          </w:rPr>
          <w:t>https://www.bowelcanceruk.org.uk</w:t>
        </w:r>
      </w:hyperlink>
      <w:r w:rsidR="006B5D90">
        <w:rPr>
          <w:rFonts w:ascii="Arial" w:hAnsi="Arial" w:cs="Arial"/>
          <w:sz w:val="22"/>
          <w:szCs w:val="22"/>
        </w:rPr>
        <w:t xml:space="preserve"> </w:t>
      </w:r>
    </w:p>
    <w:p w14:paraId="5A65CB9F" w14:textId="2680E0C8" w:rsidR="00A166FD" w:rsidRDefault="001543A6" w:rsidP="00F6159D">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Bowel cancer UK </w:t>
      </w:r>
      <w:r w:rsidR="004B0C12">
        <w:rPr>
          <w:rFonts w:ascii="Arial" w:hAnsi="Arial" w:cs="Arial"/>
          <w:sz w:val="22"/>
          <w:szCs w:val="22"/>
        </w:rPr>
        <w:t xml:space="preserve">(2022) </w:t>
      </w:r>
      <w:r w:rsidR="00A57A52">
        <w:rPr>
          <w:rFonts w:ascii="Arial" w:hAnsi="Arial" w:cs="Arial"/>
          <w:sz w:val="22"/>
          <w:szCs w:val="22"/>
        </w:rPr>
        <w:t xml:space="preserve">Living with </w:t>
      </w:r>
      <w:r w:rsidR="00047351">
        <w:rPr>
          <w:rFonts w:ascii="Arial" w:hAnsi="Arial" w:cs="Arial"/>
          <w:sz w:val="22"/>
          <w:szCs w:val="22"/>
        </w:rPr>
        <w:t>bowel cancer</w:t>
      </w:r>
      <w:r w:rsidR="001535F6">
        <w:rPr>
          <w:rFonts w:ascii="Arial" w:hAnsi="Arial" w:cs="Arial"/>
          <w:sz w:val="22"/>
          <w:szCs w:val="22"/>
        </w:rPr>
        <w:t>, London</w:t>
      </w:r>
      <w:r w:rsidR="00A60E1E">
        <w:rPr>
          <w:rFonts w:ascii="Arial" w:hAnsi="Arial" w:cs="Arial"/>
          <w:sz w:val="22"/>
          <w:szCs w:val="22"/>
        </w:rPr>
        <w:t>:</w:t>
      </w:r>
      <w:r w:rsidR="00E82325">
        <w:rPr>
          <w:rFonts w:ascii="Arial" w:hAnsi="Arial" w:cs="Arial"/>
          <w:sz w:val="22"/>
          <w:szCs w:val="22"/>
        </w:rPr>
        <w:t xml:space="preserve"> Available at:</w:t>
      </w:r>
      <w:r w:rsidR="00BF089C">
        <w:rPr>
          <w:rFonts w:ascii="Arial" w:hAnsi="Arial" w:cs="Arial"/>
          <w:sz w:val="22"/>
          <w:szCs w:val="22"/>
        </w:rPr>
        <w:t xml:space="preserve"> </w:t>
      </w:r>
      <w:hyperlink r:id="rId8" w:history="1">
        <w:r w:rsidR="00BF089C" w:rsidRPr="005B5D0F">
          <w:rPr>
            <w:rStyle w:val="Hyperlink"/>
            <w:rFonts w:ascii="Arial" w:hAnsi="Arial" w:cs="Arial"/>
            <w:sz w:val="22"/>
            <w:szCs w:val="22"/>
          </w:rPr>
          <w:t>https://www.bowelcanceruk.org.uk</w:t>
        </w:r>
      </w:hyperlink>
      <w:r w:rsidR="005021CD">
        <w:rPr>
          <w:rFonts w:ascii="Arial" w:hAnsi="Arial" w:cs="Arial"/>
          <w:sz w:val="22"/>
          <w:szCs w:val="22"/>
        </w:rPr>
        <w:t xml:space="preserve"> </w:t>
      </w:r>
    </w:p>
    <w:p w14:paraId="62E7F098" w14:textId="752FF1F8" w:rsidR="00BF089C" w:rsidRDefault="00D84F5D" w:rsidP="00F6159D">
      <w:pPr>
        <w:pStyle w:val="ListParagraph"/>
        <w:numPr>
          <w:ilvl w:val="0"/>
          <w:numId w:val="1"/>
        </w:numPr>
        <w:spacing w:line="360" w:lineRule="auto"/>
        <w:rPr>
          <w:rFonts w:ascii="Arial" w:hAnsi="Arial" w:cs="Arial"/>
          <w:sz w:val="22"/>
          <w:szCs w:val="22"/>
        </w:rPr>
      </w:pPr>
      <w:r>
        <w:rPr>
          <w:rFonts w:ascii="Arial" w:hAnsi="Arial" w:cs="Arial"/>
          <w:sz w:val="22"/>
          <w:szCs w:val="22"/>
        </w:rPr>
        <w:t>Cancer Research UK</w:t>
      </w:r>
      <w:r w:rsidR="0090408B">
        <w:rPr>
          <w:rFonts w:ascii="Arial" w:hAnsi="Arial" w:cs="Arial"/>
          <w:sz w:val="22"/>
          <w:szCs w:val="22"/>
        </w:rPr>
        <w:t xml:space="preserve"> (2021) </w:t>
      </w:r>
      <w:r w:rsidR="00561CDA">
        <w:rPr>
          <w:rFonts w:ascii="Arial" w:hAnsi="Arial" w:cs="Arial"/>
          <w:sz w:val="22"/>
          <w:szCs w:val="22"/>
        </w:rPr>
        <w:t>Bowel cancer statistics</w:t>
      </w:r>
      <w:r w:rsidR="00BC6A57">
        <w:rPr>
          <w:rFonts w:ascii="Arial" w:hAnsi="Arial" w:cs="Arial"/>
          <w:sz w:val="22"/>
          <w:szCs w:val="22"/>
        </w:rPr>
        <w:t>, London</w:t>
      </w:r>
      <w:r w:rsidR="0034385F">
        <w:rPr>
          <w:rFonts w:ascii="Arial" w:hAnsi="Arial" w:cs="Arial"/>
          <w:sz w:val="22"/>
          <w:szCs w:val="22"/>
        </w:rPr>
        <w:t>:</w:t>
      </w:r>
      <w:r w:rsidR="00B31EAD">
        <w:rPr>
          <w:rFonts w:ascii="Arial" w:hAnsi="Arial" w:cs="Arial"/>
          <w:sz w:val="22"/>
          <w:szCs w:val="22"/>
        </w:rPr>
        <w:t xml:space="preserve"> Available at</w:t>
      </w:r>
      <w:r w:rsidR="00D00C0D">
        <w:rPr>
          <w:rFonts w:ascii="Arial" w:hAnsi="Arial" w:cs="Arial"/>
          <w:sz w:val="22"/>
          <w:szCs w:val="22"/>
        </w:rPr>
        <w:t xml:space="preserve">: </w:t>
      </w:r>
      <w:hyperlink r:id="rId9" w:history="1">
        <w:r w:rsidR="000A64EF" w:rsidRPr="005B5D0F">
          <w:rPr>
            <w:rStyle w:val="Hyperlink"/>
            <w:rFonts w:ascii="Arial" w:hAnsi="Arial" w:cs="Arial"/>
            <w:sz w:val="22"/>
            <w:szCs w:val="22"/>
          </w:rPr>
          <w:t>https://www.cancerresearchuk.org</w:t>
        </w:r>
      </w:hyperlink>
    </w:p>
    <w:p w14:paraId="044414A2" w14:textId="03A2CBFB" w:rsidR="00A06BBD" w:rsidRDefault="004A10E0" w:rsidP="00F6159D">
      <w:pPr>
        <w:pStyle w:val="ListParagraph"/>
        <w:numPr>
          <w:ilvl w:val="0"/>
          <w:numId w:val="1"/>
        </w:numPr>
        <w:spacing w:line="360" w:lineRule="auto"/>
        <w:rPr>
          <w:rFonts w:ascii="Arial" w:hAnsi="Arial" w:cs="Arial"/>
          <w:sz w:val="22"/>
          <w:szCs w:val="22"/>
        </w:rPr>
      </w:pPr>
      <w:r>
        <w:rPr>
          <w:rFonts w:ascii="Arial" w:hAnsi="Arial" w:cs="Arial"/>
          <w:sz w:val="22"/>
          <w:szCs w:val="22"/>
        </w:rPr>
        <w:t>Cancer Research UK</w:t>
      </w:r>
      <w:r w:rsidR="00873575">
        <w:rPr>
          <w:rFonts w:ascii="Arial" w:hAnsi="Arial" w:cs="Arial"/>
          <w:sz w:val="22"/>
          <w:szCs w:val="22"/>
        </w:rPr>
        <w:t xml:space="preserve"> (2023) </w:t>
      </w:r>
      <w:r w:rsidR="00816B94">
        <w:rPr>
          <w:rFonts w:ascii="Arial" w:hAnsi="Arial" w:cs="Arial"/>
          <w:sz w:val="22"/>
          <w:szCs w:val="22"/>
        </w:rPr>
        <w:t>Treatment</w:t>
      </w:r>
      <w:r w:rsidR="00F765BD">
        <w:rPr>
          <w:rFonts w:ascii="Arial" w:hAnsi="Arial" w:cs="Arial"/>
          <w:sz w:val="22"/>
          <w:szCs w:val="22"/>
        </w:rPr>
        <w:t xml:space="preserve"> and </w:t>
      </w:r>
      <w:r w:rsidR="00FD04B3">
        <w:rPr>
          <w:rFonts w:ascii="Arial" w:hAnsi="Arial" w:cs="Arial"/>
          <w:sz w:val="22"/>
          <w:szCs w:val="22"/>
        </w:rPr>
        <w:t>management of bowel cancer</w:t>
      </w:r>
      <w:r w:rsidR="003C6F49">
        <w:rPr>
          <w:rFonts w:ascii="Arial" w:hAnsi="Arial" w:cs="Arial"/>
          <w:sz w:val="22"/>
          <w:szCs w:val="22"/>
        </w:rPr>
        <w:t>, London</w:t>
      </w:r>
      <w:r w:rsidR="004F7C13">
        <w:rPr>
          <w:rFonts w:ascii="Arial" w:hAnsi="Arial" w:cs="Arial"/>
          <w:sz w:val="22"/>
          <w:szCs w:val="22"/>
        </w:rPr>
        <w:t>:</w:t>
      </w:r>
      <w:r w:rsidR="002D1F45">
        <w:rPr>
          <w:rFonts w:ascii="Arial" w:hAnsi="Arial" w:cs="Arial"/>
          <w:sz w:val="22"/>
          <w:szCs w:val="22"/>
        </w:rPr>
        <w:t xml:space="preserve"> Available at</w:t>
      </w:r>
      <w:r w:rsidR="0065639B">
        <w:rPr>
          <w:rFonts w:ascii="Arial" w:hAnsi="Arial" w:cs="Arial"/>
          <w:sz w:val="22"/>
          <w:szCs w:val="22"/>
        </w:rPr>
        <w:t xml:space="preserve">: </w:t>
      </w:r>
      <w:hyperlink r:id="rId10" w:history="1">
        <w:r w:rsidR="0082022A" w:rsidRPr="005B5D0F">
          <w:rPr>
            <w:rStyle w:val="Hyperlink"/>
            <w:rFonts w:ascii="Arial" w:hAnsi="Arial" w:cs="Arial"/>
            <w:sz w:val="22"/>
            <w:szCs w:val="22"/>
          </w:rPr>
          <w:t>https://www.cancerresearchuk.org</w:t>
        </w:r>
      </w:hyperlink>
      <w:r w:rsidR="0082022A">
        <w:rPr>
          <w:rFonts w:ascii="Arial" w:hAnsi="Arial" w:cs="Arial"/>
          <w:sz w:val="22"/>
          <w:szCs w:val="22"/>
        </w:rPr>
        <w:t xml:space="preserve"> </w:t>
      </w:r>
    </w:p>
    <w:p w14:paraId="5FF448F5" w14:textId="6D733630" w:rsidR="0082022A" w:rsidRDefault="002D47B9" w:rsidP="00F6159D">
      <w:pPr>
        <w:pStyle w:val="ListParagraph"/>
        <w:numPr>
          <w:ilvl w:val="0"/>
          <w:numId w:val="1"/>
        </w:numPr>
        <w:spacing w:line="360" w:lineRule="auto"/>
        <w:rPr>
          <w:rFonts w:ascii="Arial" w:hAnsi="Arial" w:cs="Arial"/>
          <w:sz w:val="22"/>
          <w:szCs w:val="22"/>
        </w:rPr>
      </w:pPr>
      <w:r>
        <w:rPr>
          <w:rFonts w:ascii="Arial" w:hAnsi="Arial" w:cs="Arial"/>
          <w:sz w:val="22"/>
          <w:szCs w:val="22"/>
        </w:rPr>
        <w:t>Carers UK</w:t>
      </w:r>
      <w:r w:rsidR="0044253A">
        <w:rPr>
          <w:rFonts w:ascii="Arial" w:hAnsi="Arial" w:cs="Arial"/>
          <w:sz w:val="22"/>
          <w:szCs w:val="22"/>
        </w:rPr>
        <w:t xml:space="preserve"> </w:t>
      </w:r>
      <w:r w:rsidR="00B522D5">
        <w:rPr>
          <w:rFonts w:ascii="Arial" w:hAnsi="Arial" w:cs="Arial"/>
          <w:sz w:val="22"/>
          <w:szCs w:val="22"/>
        </w:rPr>
        <w:t xml:space="preserve">(2023) </w:t>
      </w:r>
      <w:r w:rsidR="00DE60DD">
        <w:rPr>
          <w:rFonts w:ascii="Arial" w:hAnsi="Arial" w:cs="Arial"/>
          <w:sz w:val="22"/>
          <w:szCs w:val="22"/>
        </w:rPr>
        <w:t xml:space="preserve">Supporting </w:t>
      </w:r>
      <w:r w:rsidR="000361AF">
        <w:rPr>
          <w:rFonts w:ascii="Arial" w:hAnsi="Arial" w:cs="Arial"/>
          <w:sz w:val="22"/>
          <w:szCs w:val="22"/>
        </w:rPr>
        <w:t>carers in</w:t>
      </w:r>
      <w:r w:rsidR="00412855">
        <w:rPr>
          <w:rFonts w:ascii="Arial" w:hAnsi="Arial" w:cs="Arial"/>
          <w:sz w:val="22"/>
          <w:szCs w:val="22"/>
        </w:rPr>
        <w:t xml:space="preserve"> cancer care</w:t>
      </w:r>
      <w:r w:rsidR="00365804">
        <w:rPr>
          <w:rFonts w:ascii="Arial" w:hAnsi="Arial" w:cs="Arial"/>
          <w:sz w:val="22"/>
          <w:szCs w:val="22"/>
        </w:rPr>
        <w:t>, London</w:t>
      </w:r>
      <w:r w:rsidR="00844B39">
        <w:rPr>
          <w:rFonts w:ascii="Arial" w:hAnsi="Arial" w:cs="Arial"/>
          <w:sz w:val="22"/>
          <w:szCs w:val="22"/>
        </w:rPr>
        <w:t>:</w:t>
      </w:r>
      <w:r w:rsidR="0082712E">
        <w:rPr>
          <w:rFonts w:ascii="Arial" w:hAnsi="Arial" w:cs="Arial"/>
          <w:sz w:val="22"/>
          <w:szCs w:val="22"/>
        </w:rPr>
        <w:t xml:space="preserve"> </w:t>
      </w:r>
      <w:r w:rsidR="00DD5716">
        <w:rPr>
          <w:rFonts w:ascii="Arial" w:hAnsi="Arial" w:cs="Arial"/>
          <w:sz w:val="22"/>
          <w:szCs w:val="22"/>
        </w:rPr>
        <w:t xml:space="preserve">Available at; </w:t>
      </w:r>
      <w:hyperlink r:id="rId11" w:history="1">
        <w:r w:rsidR="00621861" w:rsidRPr="005B5D0F">
          <w:rPr>
            <w:rStyle w:val="Hyperlink"/>
            <w:rFonts w:ascii="Arial" w:hAnsi="Arial" w:cs="Arial"/>
            <w:sz w:val="22"/>
            <w:szCs w:val="22"/>
          </w:rPr>
          <w:t>https://www.carersuk.org</w:t>
        </w:r>
      </w:hyperlink>
      <w:r w:rsidR="00621861">
        <w:rPr>
          <w:rFonts w:ascii="Arial" w:hAnsi="Arial" w:cs="Arial"/>
          <w:sz w:val="22"/>
          <w:szCs w:val="22"/>
        </w:rPr>
        <w:t xml:space="preserve"> </w:t>
      </w:r>
    </w:p>
    <w:p w14:paraId="2160142E" w14:textId="5936D52F" w:rsidR="00621861" w:rsidRDefault="00843E70" w:rsidP="00F6159D">
      <w:pPr>
        <w:pStyle w:val="ListParagraph"/>
        <w:numPr>
          <w:ilvl w:val="0"/>
          <w:numId w:val="1"/>
        </w:numPr>
        <w:spacing w:line="360" w:lineRule="auto"/>
        <w:rPr>
          <w:rFonts w:ascii="Arial" w:hAnsi="Arial" w:cs="Arial"/>
          <w:sz w:val="22"/>
          <w:szCs w:val="22"/>
        </w:rPr>
      </w:pPr>
      <w:r>
        <w:rPr>
          <w:rFonts w:ascii="Arial" w:hAnsi="Arial" w:cs="Arial"/>
          <w:sz w:val="22"/>
          <w:szCs w:val="22"/>
        </w:rPr>
        <w:t>Health Education England</w:t>
      </w:r>
      <w:r w:rsidR="0078023C">
        <w:rPr>
          <w:rFonts w:ascii="Arial" w:hAnsi="Arial" w:cs="Arial"/>
          <w:sz w:val="22"/>
          <w:szCs w:val="22"/>
        </w:rPr>
        <w:t xml:space="preserve"> (2021)</w:t>
      </w:r>
      <w:r w:rsidR="00A360F2">
        <w:rPr>
          <w:rFonts w:ascii="Arial" w:hAnsi="Arial" w:cs="Arial"/>
          <w:sz w:val="22"/>
          <w:szCs w:val="22"/>
        </w:rPr>
        <w:t xml:space="preserve"> Cancer </w:t>
      </w:r>
      <w:r w:rsidR="00890728">
        <w:rPr>
          <w:rFonts w:ascii="Arial" w:hAnsi="Arial" w:cs="Arial"/>
          <w:sz w:val="22"/>
          <w:szCs w:val="22"/>
        </w:rPr>
        <w:t>workshop plan</w:t>
      </w:r>
      <w:r w:rsidR="008A76A4">
        <w:rPr>
          <w:rFonts w:ascii="Arial" w:hAnsi="Arial" w:cs="Arial"/>
          <w:sz w:val="22"/>
          <w:szCs w:val="22"/>
        </w:rPr>
        <w:t>:</w:t>
      </w:r>
      <w:r w:rsidR="00D75C20">
        <w:rPr>
          <w:rFonts w:ascii="Arial" w:hAnsi="Arial" w:cs="Arial"/>
          <w:sz w:val="22"/>
          <w:szCs w:val="22"/>
        </w:rPr>
        <w:t xml:space="preserve"> Phase 2</w:t>
      </w:r>
      <w:r w:rsidR="00565AD8">
        <w:rPr>
          <w:rFonts w:ascii="Arial" w:hAnsi="Arial" w:cs="Arial"/>
          <w:sz w:val="22"/>
          <w:szCs w:val="22"/>
        </w:rPr>
        <w:t xml:space="preserve"> London</w:t>
      </w:r>
      <w:r w:rsidR="00E04644">
        <w:rPr>
          <w:rFonts w:ascii="Arial" w:hAnsi="Arial" w:cs="Arial"/>
          <w:sz w:val="22"/>
          <w:szCs w:val="22"/>
        </w:rPr>
        <w:t>:</w:t>
      </w:r>
      <w:r w:rsidR="007E667B">
        <w:rPr>
          <w:rFonts w:ascii="Arial" w:hAnsi="Arial" w:cs="Arial"/>
          <w:sz w:val="22"/>
          <w:szCs w:val="22"/>
        </w:rPr>
        <w:t xml:space="preserve"> Available at: </w:t>
      </w:r>
      <w:hyperlink r:id="rId12" w:history="1">
        <w:r w:rsidR="00EE561F" w:rsidRPr="005B5D0F">
          <w:rPr>
            <w:rStyle w:val="Hyperlink"/>
            <w:rFonts w:ascii="Arial" w:hAnsi="Arial" w:cs="Arial"/>
            <w:sz w:val="22"/>
            <w:szCs w:val="22"/>
          </w:rPr>
          <w:t>https://www.hee.nhs.uk</w:t>
        </w:r>
      </w:hyperlink>
      <w:r w:rsidR="00EE561F">
        <w:rPr>
          <w:rFonts w:ascii="Arial" w:hAnsi="Arial" w:cs="Arial"/>
          <w:sz w:val="22"/>
          <w:szCs w:val="22"/>
        </w:rPr>
        <w:t xml:space="preserve"> </w:t>
      </w:r>
    </w:p>
    <w:p w14:paraId="60426A4C" w14:textId="6EED9D29" w:rsidR="003C182E" w:rsidRDefault="000501D5" w:rsidP="00F6159D">
      <w:pPr>
        <w:pStyle w:val="ListParagraph"/>
        <w:numPr>
          <w:ilvl w:val="0"/>
          <w:numId w:val="1"/>
        </w:numPr>
        <w:spacing w:line="360" w:lineRule="auto"/>
        <w:rPr>
          <w:rFonts w:ascii="Arial" w:hAnsi="Arial" w:cs="Arial"/>
          <w:sz w:val="22"/>
          <w:szCs w:val="22"/>
        </w:rPr>
      </w:pPr>
      <w:r>
        <w:rPr>
          <w:rFonts w:ascii="Arial" w:hAnsi="Arial" w:cs="Arial"/>
          <w:sz w:val="22"/>
          <w:szCs w:val="22"/>
        </w:rPr>
        <w:t>Macmillan</w:t>
      </w:r>
      <w:r w:rsidR="00494095">
        <w:rPr>
          <w:rFonts w:ascii="Arial" w:hAnsi="Arial" w:cs="Arial"/>
          <w:sz w:val="22"/>
          <w:szCs w:val="22"/>
        </w:rPr>
        <w:t xml:space="preserve"> Cancer Support</w:t>
      </w:r>
      <w:r w:rsidR="009675F3">
        <w:rPr>
          <w:rFonts w:ascii="Arial" w:hAnsi="Arial" w:cs="Arial"/>
          <w:sz w:val="22"/>
          <w:szCs w:val="22"/>
        </w:rPr>
        <w:t xml:space="preserve"> </w:t>
      </w:r>
      <w:r w:rsidR="00DD5132">
        <w:rPr>
          <w:rFonts w:ascii="Arial" w:hAnsi="Arial" w:cs="Arial"/>
          <w:sz w:val="22"/>
          <w:szCs w:val="22"/>
        </w:rPr>
        <w:t xml:space="preserve">(2022) </w:t>
      </w:r>
      <w:r w:rsidR="00BD5C6F">
        <w:rPr>
          <w:rFonts w:ascii="Arial" w:hAnsi="Arial" w:cs="Arial"/>
          <w:sz w:val="22"/>
          <w:szCs w:val="22"/>
        </w:rPr>
        <w:t xml:space="preserve">Emotional and </w:t>
      </w:r>
      <w:r w:rsidR="00164D2F">
        <w:rPr>
          <w:rFonts w:ascii="Arial" w:hAnsi="Arial" w:cs="Arial"/>
          <w:sz w:val="22"/>
          <w:szCs w:val="22"/>
        </w:rPr>
        <w:t>p</w:t>
      </w:r>
      <w:r w:rsidR="003F457D">
        <w:rPr>
          <w:rFonts w:ascii="Arial" w:hAnsi="Arial" w:cs="Arial"/>
          <w:sz w:val="22"/>
          <w:szCs w:val="22"/>
        </w:rPr>
        <w:t xml:space="preserve">ractical </w:t>
      </w:r>
      <w:r w:rsidR="00164D2F">
        <w:rPr>
          <w:rFonts w:ascii="Arial" w:hAnsi="Arial" w:cs="Arial"/>
          <w:sz w:val="22"/>
          <w:szCs w:val="22"/>
        </w:rPr>
        <w:t>s</w:t>
      </w:r>
      <w:r w:rsidR="006C30A0">
        <w:rPr>
          <w:rFonts w:ascii="Arial" w:hAnsi="Arial" w:cs="Arial"/>
          <w:sz w:val="22"/>
          <w:szCs w:val="22"/>
        </w:rPr>
        <w:t xml:space="preserve">upport for </w:t>
      </w:r>
      <w:r w:rsidR="00C87376">
        <w:rPr>
          <w:rFonts w:ascii="Arial" w:hAnsi="Arial" w:cs="Arial"/>
          <w:sz w:val="22"/>
          <w:szCs w:val="22"/>
        </w:rPr>
        <w:t>people living with cancer</w:t>
      </w:r>
      <w:r w:rsidR="006E323F">
        <w:rPr>
          <w:rFonts w:ascii="Arial" w:hAnsi="Arial" w:cs="Arial"/>
          <w:sz w:val="22"/>
          <w:szCs w:val="22"/>
        </w:rPr>
        <w:t>, London:</w:t>
      </w:r>
      <w:r w:rsidR="0044426B">
        <w:rPr>
          <w:rFonts w:ascii="Arial" w:hAnsi="Arial" w:cs="Arial"/>
          <w:sz w:val="22"/>
          <w:szCs w:val="22"/>
        </w:rPr>
        <w:t xml:space="preserve"> Available at: </w:t>
      </w:r>
      <w:hyperlink r:id="rId13" w:history="1">
        <w:r w:rsidR="000C47A6" w:rsidRPr="00E35944">
          <w:rPr>
            <w:rStyle w:val="Hyperlink"/>
            <w:rFonts w:ascii="Arial" w:hAnsi="Arial" w:cs="Arial"/>
            <w:sz w:val="22"/>
            <w:szCs w:val="22"/>
          </w:rPr>
          <w:t>https://www.macmillan.org.uk</w:t>
        </w:r>
      </w:hyperlink>
      <w:r w:rsidR="00255344">
        <w:rPr>
          <w:rFonts w:ascii="Arial" w:hAnsi="Arial" w:cs="Arial"/>
          <w:sz w:val="22"/>
          <w:szCs w:val="22"/>
        </w:rPr>
        <w:t xml:space="preserve"> </w:t>
      </w:r>
    </w:p>
    <w:p w14:paraId="752286B2" w14:textId="185C1393" w:rsidR="00683B66" w:rsidRDefault="00FB572B" w:rsidP="00F6159D">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National Institute </w:t>
      </w:r>
      <w:r w:rsidR="003A1DBC">
        <w:rPr>
          <w:rFonts w:ascii="Arial" w:hAnsi="Arial" w:cs="Arial"/>
          <w:sz w:val="22"/>
          <w:szCs w:val="22"/>
        </w:rPr>
        <w:t>for Health</w:t>
      </w:r>
      <w:r w:rsidR="00DA1448">
        <w:rPr>
          <w:rFonts w:ascii="Arial" w:hAnsi="Arial" w:cs="Arial"/>
          <w:sz w:val="22"/>
          <w:szCs w:val="22"/>
        </w:rPr>
        <w:t xml:space="preserve"> and Care Research</w:t>
      </w:r>
      <w:r w:rsidR="00FE65AB">
        <w:rPr>
          <w:rFonts w:ascii="Arial" w:hAnsi="Arial" w:cs="Arial"/>
          <w:sz w:val="22"/>
          <w:szCs w:val="22"/>
        </w:rPr>
        <w:t xml:space="preserve"> (2023) </w:t>
      </w:r>
      <w:r w:rsidR="00F0670F">
        <w:rPr>
          <w:rFonts w:ascii="Arial" w:hAnsi="Arial" w:cs="Arial"/>
          <w:sz w:val="22"/>
          <w:szCs w:val="22"/>
        </w:rPr>
        <w:t xml:space="preserve">Cancer clinical </w:t>
      </w:r>
      <w:r w:rsidR="004C642C">
        <w:rPr>
          <w:rFonts w:ascii="Arial" w:hAnsi="Arial" w:cs="Arial"/>
          <w:sz w:val="22"/>
          <w:szCs w:val="22"/>
        </w:rPr>
        <w:t>trials overview</w:t>
      </w:r>
      <w:r w:rsidR="00637403">
        <w:rPr>
          <w:rFonts w:ascii="Arial" w:hAnsi="Arial" w:cs="Arial"/>
          <w:sz w:val="22"/>
          <w:szCs w:val="22"/>
        </w:rPr>
        <w:t>, London:</w:t>
      </w:r>
      <w:r w:rsidR="00CD524E">
        <w:rPr>
          <w:rFonts w:ascii="Arial" w:hAnsi="Arial" w:cs="Arial"/>
          <w:sz w:val="22"/>
          <w:szCs w:val="22"/>
        </w:rPr>
        <w:t xml:space="preserve"> Available at:</w:t>
      </w:r>
      <w:r w:rsidR="008E0792">
        <w:rPr>
          <w:rFonts w:ascii="Arial" w:hAnsi="Arial" w:cs="Arial"/>
          <w:sz w:val="22"/>
          <w:szCs w:val="22"/>
        </w:rPr>
        <w:t xml:space="preserve"> </w:t>
      </w:r>
      <w:hyperlink r:id="rId14" w:history="1">
        <w:r w:rsidR="00C071C2" w:rsidRPr="005B5D0F">
          <w:rPr>
            <w:rStyle w:val="Hyperlink"/>
            <w:rFonts w:ascii="Arial" w:hAnsi="Arial" w:cs="Arial"/>
            <w:sz w:val="22"/>
            <w:szCs w:val="22"/>
          </w:rPr>
          <w:t>https://www.nihr.ac.uk</w:t>
        </w:r>
      </w:hyperlink>
      <w:r w:rsidR="00C071C2">
        <w:rPr>
          <w:rFonts w:ascii="Arial" w:hAnsi="Arial" w:cs="Arial"/>
          <w:sz w:val="22"/>
          <w:szCs w:val="22"/>
        </w:rPr>
        <w:t xml:space="preserve"> </w:t>
      </w:r>
    </w:p>
    <w:p w14:paraId="5A31AEDC" w14:textId="5D70A217" w:rsidR="00C071C2" w:rsidRDefault="00770431" w:rsidP="00F6159D">
      <w:pPr>
        <w:pStyle w:val="ListParagraph"/>
        <w:numPr>
          <w:ilvl w:val="0"/>
          <w:numId w:val="1"/>
        </w:numPr>
        <w:spacing w:line="360" w:lineRule="auto"/>
        <w:rPr>
          <w:rFonts w:ascii="Arial" w:hAnsi="Arial" w:cs="Arial"/>
          <w:sz w:val="22"/>
          <w:szCs w:val="22"/>
        </w:rPr>
      </w:pPr>
      <w:r>
        <w:rPr>
          <w:rFonts w:ascii="Arial" w:hAnsi="Arial" w:cs="Arial"/>
          <w:sz w:val="22"/>
          <w:szCs w:val="22"/>
        </w:rPr>
        <w:t>NHS (20</w:t>
      </w:r>
      <w:r w:rsidR="009A598E">
        <w:rPr>
          <w:rFonts w:ascii="Arial" w:hAnsi="Arial" w:cs="Arial"/>
          <w:sz w:val="22"/>
          <w:szCs w:val="22"/>
        </w:rPr>
        <w:t xml:space="preserve">23) </w:t>
      </w:r>
      <w:r w:rsidR="00915771">
        <w:rPr>
          <w:rFonts w:ascii="Arial" w:hAnsi="Arial" w:cs="Arial"/>
          <w:sz w:val="22"/>
          <w:szCs w:val="22"/>
        </w:rPr>
        <w:t>Bowel cancer screening and treatment, London</w:t>
      </w:r>
      <w:r w:rsidR="00AB33DD">
        <w:rPr>
          <w:rFonts w:ascii="Arial" w:hAnsi="Arial" w:cs="Arial"/>
          <w:sz w:val="22"/>
          <w:szCs w:val="22"/>
        </w:rPr>
        <w:t>:</w:t>
      </w:r>
      <w:r w:rsidR="005C3C96">
        <w:rPr>
          <w:rFonts w:ascii="Arial" w:hAnsi="Arial" w:cs="Arial"/>
          <w:sz w:val="22"/>
          <w:szCs w:val="22"/>
        </w:rPr>
        <w:t xml:space="preserve"> Available at: </w:t>
      </w:r>
      <w:hyperlink r:id="rId15" w:history="1">
        <w:r w:rsidR="001214B3" w:rsidRPr="005B5D0F">
          <w:rPr>
            <w:rStyle w:val="Hyperlink"/>
            <w:rFonts w:ascii="Arial" w:hAnsi="Arial" w:cs="Arial"/>
            <w:sz w:val="22"/>
            <w:szCs w:val="22"/>
          </w:rPr>
          <w:t>https://www.nhs.uk</w:t>
        </w:r>
      </w:hyperlink>
      <w:r w:rsidR="001214B3">
        <w:rPr>
          <w:rFonts w:ascii="Arial" w:hAnsi="Arial" w:cs="Arial"/>
          <w:sz w:val="22"/>
          <w:szCs w:val="22"/>
        </w:rPr>
        <w:t xml:space="preserve"> </w:t>
      </w:r>
    </w:p>
    <w:p w14:paraId="29576F28" w14:textId="2EA57896" w:rsidR="001214B3" w:rsidRDefault="001214B3" w:rsidP="00F6159D">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Public Health </w:t>
      </w:r>
      <w:r w:rsidR="00BD609B">
        <w:rPr>
          <w:rFonts w:ascii="Arial" w:hAnsi="Arial" w:cs="Arial"/>
          <w:sz w:val="22"/>
          <w:szCs w:val="22"/>
        </w:rPr>
        <w:t xml:space="preserve">England </w:t>
      </w:r>
      <w:r w:rsidR="00C35D48">
        <w:rPr>
          <w:rFonts w:ascii="Arial" w:hAnsi="Arial" w:cs="Arial"/>
          <w:sz w:val="22"/>
          <w:szCs w:val="22"/>
        </w:rPr>
        <w:t>(2021)</w:t>
      </w:r>
      <w:r w:rsidR="007B26B8">
        <w:rPr>
          <w:rFonts w:ascii="Arial" w:hAnsi="Arial" w:cs="Arial"/>
          <w:sz w:val="22"/>
          <w:szCs w:val="22"/>
        </w:rPr>
        <w:t xml:space="preserve"> Cancer Research</w:t>
      </w:r>
      <w:r w:rsidR="00337E9A">
        <w:rPr>
          <w:rFonts w:ascii="Arial" w:hAnsi="Arial" w:cs="Arial"/>
          <w:sz w:val="22"/>
          <w:szCs w:val="22"/>
        </w:rPr>
        <w:t xml:space="preserve"> and econ</w:t>
      </w:r>
      <w:r w:rsidR="00DA6C7D">
        <w:rPr>
          <w:rFonts w:ascii="Arial" w:hAnsi="Arial" w:cs="Arial"/>
          <w:sz w:val="22"/>
          <w:szCs w:val="22"/>
        </w:rPr>
        <w:t>omi</w:t>
      </w:r>
      <w:r w:rsidR="00BE02EC">
        <w:rPr>
          <w:rFonts w:ascii="Arial" w:hAnsi="Arial" w:cs="Arial"/>
          <w:sz w:val="22"/>
          <w:szCs w:val="22"/>
        </w:rPr>
        <w:t>c impact</w:t>
      </w:r>
      <w:r w:rsidR="00527626">
        <w:rPr>
          <w:rFonts w:ascii="Arial" w:hAnsi="Arial" w:cs="Arial"/>
          <w:sz w:val="22"/>
          <w:szCs w:val="22"/>
        </w:rPr>
        <w:t xml:space="preserve"> </w:t>
      </w:r>
      <w:r w:rsidR="00DA4FDC">
        <w:rPr>
          <w:rFonts w:ascii="Arial" w:hAnsi="Arial" w:cs="Arial"/>
          <w:sz w:val="22"/>
          <w:szCs w:val="22"/>
        </w:rPr>
        <w:t xml:space="preserve">report, </w:t>
      </w:r>
      <w:r w:rsidR="0072257E">
        <w:rPr>
          <w:rFonts w:ascii="Arial" w:hAnsi="Arial" w:cs="Arial"/>
          <w:sz w:val="22"/>
          <w:szCs w:val="22"/>
        </w:rPr>
        <w:t>London:</w:t>
      </w:r>
      <w:r w:rsidR="003533E8">
        <w:rPr>
          <w:rFonts w:ascii="Arial" w:hAnsi="Arial" w:cs="Arial"/>
          <w:sz w:val="22"/>
          <w:szCs w:val="22"/>
        </w:rPr>
        <w:t xml:space="preserve"> Available </w:t>
      </w:r>
      <w:r w:rsidR="00616DAD">
        <w:rPr>
          <w:rFonts w:ascii="Arial" w:hAnsi="Arial" w:cs="Arial"/>
          <w:sz w:val="22"/>
          <w:szCs w:val="22"/>
        </w:rPr>
        <w:t>at</w:t>
      </w:r>
      <w:r w:rsidR="00F60D15">
        <w:rPr>
          <w:rFonts w:ascii="Arial" w:hAnsi="Arial" w:cs="Arial"/>
          <w:sz w:val="22"/>
          <w:szCs w:val="22"/>
        </w:rPr>
        <w:t xml:space="preserve">: </w:t>
      </w:r>
      <w:hyperlink r:id="rId16" w:history="1">
        <w:r w:rsidR="0017121A" w:rsidRPr="00E35944">
          <w:rPr>
            <w:rStyle w:val="Hyperlink"/>
            <w:rFonts w:ascii="Arial" w:hAnsi="Arial" w:cs="Arial"/>
            <w:sz w:val="22"/>
            <w:szCs w:val="22"/>
          </w:rPr>
          <w:t>https://www.gov.uk/goverment/organization/public-health-england</w:t>
        </w:r>
      </w:hyperlink>
      <w:r w:rsidR="0087311F">
        <w:rPr>
          <w:rFonts w:ascii="Arial" w:hAnsi="Arial" w:cs="Arial"/>
          <w:sz w:val="22"/>
          <w:szCs w:val="22"/>
        </w:rPr>
        <w:t xml:space="preserve"> </w:t>
      </w:r>
    </w:p>
    <w:p w14:paraId="54ECE1D4" w14:textId="5F0D600F" w:rsidR="0087311F" w:rsidRPr="00F6159D" w:rsidRDefault="00660BFD" w:rsidP="00F6159D">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World Health Organization </w:t>
      </w:r>
      <w:r w:rsidR="000635CE">
        <w:rPr>
          <w:rFonts w:ascii="Arial" w:hAnsi="Arial" w:cs="Arial"/>
          <w:sz w:val="22"/>
          <w:szCs w:val="22"/>
        </w:rPr>
        <w:t>(2021)</w:t>
      </w:r>
      <w:r w:rsidR="00D50471">
        <w:rPr>
          <w:rFonts w:ascii="Arial" w:hAnsi="Arial" w:cs="Arial"/>
          <w:sz w:val="22"/>
          <w:szCs w:val="22"/>
        </w:rPr>
        <w:t xml:space="preserve"> Global</w:t>
      </w:r>
      <w:r w:rsidR="005B4CB6">
        <w:rPr>
          <w:rFonts w:ascii="Arial" w:hAnsi="Arial" w:cs="Arial"/>
          <w:sz w:val="22"/>
          <w:szCs w:val="22"/>
        </w:rPr>
        <w:t xml:space="preserve"> Cancer Observat</w:t>
      </w:r>
      <w:r w:rsidR="00755882">
        <w:rPr>
          <w:rFonts w:ascii="Arial" w:hAnsi="Arial" w:cs="Arial"/>
          <w:sz w:val="22"/>
          <w:szCs w:val="22"/>
        </w:rPr>
        <w:t>ory</w:t>
      </w:r>
      <w:r w:rsidR="004B1CD1">
        <w:rPr>
          <w:rFonts w:ascii="Arial" w:hAnsi="Arial" w:cs="Arial"/>
          <w:sz w:val="22"/>
          <w:szCs w:val="22"/>
        </w:rPr>
        <w:t xml:space="preserve"> colorectal cancer</w:t>
      </w:r>
      <w:r w:rsidR="00CF51EC">
        <w:rPr>
          <w:rFonts w:ascii="Arial" w:hAnsi="Arial" w:cs="Arial"/>
          <w:sz w:val="22"/>
          <w:szCs w:val="22"/>
        </w:rPr>
        <w:t xml:space="preserve"> stati</w:t>
      </w:r>
      <w:r w:rsidR="00CC5287">
        <w:rPr>
          <w:rFonts w:ascii="Arial" w:hAnsi="Arial" w:cs="Arial"/>
          <w:sz w:val="22"/>
          <w:szCs w:val="22"/>
        </w:rPr>
        <w:t>stics</w:t>
      </w:r>
      <w:r w:rsidR="00E5332F">
        <w:rPr>
          <w:rFonts w:ascii="Arial" w:hAnsi="Arial" w:cs="Arial"/>
          <w:sz w:val="22"/>
          <w:szCs w:val="22"/>
        </w:rPr>
        <w:t>, Geneva</w:t>
      </w:r>
      <w:r w:rsidR="00670A93">
        <w:rPr>
          <w:rFonts w:ascii="Arial" w:hAnsi="Arial" w:cs="Arial"/>
          <w:sz w:val="22"/>
          <w:szCs w:val="22"/>
        </w:rPr>
        <w:t>.</w:t>
      </w:r>
      <w:r w:rsidR="00A02225">
        <w:rPr>
          <w:rFonts w:ascii="Arial" w:hAnsi="Arial" w:cs="Arial"/>
          <w:sz w:val="22"/>
          <w:szCs w:val="22"/>
        </w:rPr>
        <w:t xml:space="preserve"> Availab</w:t>
      </w:r>
      <w:r w:rsidR="009D11EB">
        <w:rPr>
          <w:rFonts w:ascii="Arial" w:hAnsi="Arial" w:cs="Arial"/>
          <w:sz w:val="22"/>
          <w:szCs w:val="22"/>
        </w:rPr>
        <w:t>le at</w:t>
      </w:r>
      <w:r w:rsidR="00D7048A">
        <w:rPr>
          <w:rFonts w:ascii="Arial" w:hAnsi="Arial" w:cs="Arial"/>
          <w:sz w:val="22"/>
          <w:szCs w:val="22"/>
        </w:rPr>
        <w:t>:</w:t>
      </w:r>
      <w:r w:rsidR="00A02225" w:rsidRPr="00A02225">
        <w:t xml:space="preserve"> </w:t>
      </w:r>
      <w:hyperlink r:id="rId17" w:history="1">
        <w:r w:rsidR="005547C6" w:rsidRPr="00E35944">
          <w:rPr>
            <w:rStyle w:val="Hyperlink"/>
            <w:rFonts w:ascii="Arial" w:hAnsi="Arial" w:cs="Arial"/>
            <w:sz w:val="22"/>
            <w:szCs w:val="22"/>
          </w:rPr>
          <w:t>https://www.who.int/news-room/fact-sheets/detail/colorectal-cancer.uk</w:t>
        </w:r>
      </w:hyperlink>
      <w:r w:rsidR="005547C6">
        <w:rPr>
          <w:rFonts w:ascii="Arial" w:hAnsi="Arial" w:cs="Arial"/>
          <w:sz w:val="22"/>
          <w:szCs w:val="22"/>
        </w:rPr>
        <w:t xml:space="preserve"> </w:t>
      </w:r>
    </w:p>
    <w:sectPr w:rsidR="0087311F" w:rsidRPr="00F6159D">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C0B6E6" w14:textId="77777777" w:rsidR="00381B08" w:rsidRDefault="00381B08" w:rsidP="00D46220">
      <w:pPr>
        <w:spacing w:after="0" w:line="240" w:lineRule="auto"/>
      </w:pPr>
      <w:r>
        <w:separator/>
      </w:r>
    </w:p>
  </w:endnote>
  <w:endnote w:type="continuationSeparator" w:id="0">
    <w:p w14:paraId="33F4F874" w14:textId="77777777" w:rsidR="00381B08" w:rsidRDefault="00381B08" w:rsidP="00D462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3054284"/>
      <w:docPartObj>
        <w:docPartGallery w:val="Page Numbers (Bottom of Page)"/>
        <w:docPartUnique/>
      </w:docPartObj>
    </w:sdtPr>
    <w:sdtEndPr>
      <w:rPr>
        <w:noProof/>
      </w:rPr>
    </w:sdtEndPr>
    <w:sdtContent>
      <w:p w14:paraId="6B553257" w14:textId="48F3B2E6" w:rsidR="00D46220" w:rsidRDefault="00D462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56459A" w14:textId="77777777" w:rsidR="00D46220" w:rsidRDefault="00D462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7137AC" w14:textId="77777777" w:rsidR="00381B08" w:rsidRDefault="00381B08" w:rsidP="00D46220">
      <w:pPr>
        <w:spacing w:after="0" w:line="240" w:lineRule="auto"/>
      </w:pPr>
      <w:r>
        <w:separator/>
      </w:r>
    </w:p>
  </w:footnote>
  <w:footnote w:type="continuationSeparator" w:id="0">
    <w:p w14:paraId="696C92D6" w14:textId="77777777" w:rsidR="00381B08" w:rsidRDefault="00381B08" w:rsidP="00D462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1421DD"/>
    <w:multiLevelType w:val="multilevel"/>
    <w:tmpl w:val="9466A4E6"/>
    <w:lvl w:ilvl="0">
      <w:start w:val="4"/>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 w15:restartNumberingAfterBreak="0">
    <w:nsid w:val="288C4FDE"/>
    <w:multiLevelType w:val="multilevel"/>
    <w:tmpl w:val="5560DC20"/>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7557EFC"/>
    <w:multiLevelType w:val="hybridMultilevel"/>
    <w:tmpl w:val="B1CA27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2F2DC6"/>
    <w:multiLevelType w:val="hybridMultilevel"/>
    <w:tmpl w:val="8348CC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DE40CD"/>
    <w:multiLevelType w:val="hybridMultilevel"/>
    <w:tmpl w:val="87B81F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5B73E0"/>
    <w:multiLevelType w:val="multilevel"/>
    <w:tmpl w:val="BF080E46"/>
    <w:lvl w:ilvl="0">
      <w:start w:val="1"/>
      <w:numFmt w:val="decimal"/>
      <w:lvlText w:val="%1."/>
      <w:lvlJc w:val="left"/>
      <w:pPr>
        <w:ind w:left="720" w:hanging="360"/>
      </w:pPr>
    </w:lvl>
    <w:lvl w:ilvl="1">
      <w:start w:val="1"/>
      <w:numFmt w:val="decimal"/>
      <w:isLgl/>
      <w:lvlText w:val="%1.%2."/>
      <w:lvlJc w:val="left"/>
      <w:pPr>
        <w:ind w:left="1080" w:hanging="72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160" w:hanging="1800"/>
      </w:pPr>
      <w:rPr>
        <w:rFonts w:hint="default"/>
        <w:b/>
      </w:rPr>
    </w:lvl>
  </w:abstractNum>
  <w:abstractNum w:abstractNumId="6" w15:restartNumberingAfterBreak="0">
    <w:nsid w:val="66D720E3"/>
    <w:multiLevelType w:val="hybridMultilevel"/>
    <w:tmpl w:val="B0789F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6660309">
    <w:abstractNumId w:val="3"/>
  </w:num>
  <w:num w:numId="2" w16cid:durableId="490680047">
    <w:abstractNumId w:val="2"/>
  </w:num>
  <w:num w:numId="3" w16cid:durableId="1354649416">
    <w:abstractNumId w:val="5"/>
  </w:num>
  <w:num w:numId="4" w16cid:durableId="614218468">
    <w:abstractNumId w:val="1"/>
  </w:num>
  <w:num w:numId="5" w16cid:durableId="1421368350">
    <w:abstractNumId w:val="0"/>
  </w:num>
  <w:num w:numId="6" w16cid:durableId="765224295">
    <w:abstractNumId w:val="6"/>
  </w:num>
  <w:num w:numId="7" w16cid:durableId="16779228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220"/>
    <w:rsid w:val="00002447"/>
    <w:rsid w:val="0000350D"/>
    <w:rsid w:val="00004275"/>
    <w:rsid w:val="000062F2"/>
    <w:rsid w:val="000065E2"/>
    <w:rsid w:val="00006F4B"/>
    <w:rsid w:val="00011F00"/>
    <w:rsid w:val="0001317F"/>
    <w:rsid w:val="000138A9"/>
    <w:rsid w:val="000167AF"/>
    <w:rsid w:val="000203C4"/>
    <w:rsid w:val="00024BB2"/>
    <w:rsid w:val="00031E73"/>
    <w:rsid w:val="0003314D"/>
    <w:rsid w:val="00034569"/>
    <w:rsid w:val="000361AF"/>
    <w:rsid w:val="0003729D"/>
    <w:rsid w:val="00043AED"/>
    <w:rsid w:val="000444BE"/>
    <w:rsid w:val="0004664D"/>
    <w:rsid w:val="00047231"/>
    <w:rsid w:val="00047351"/>
    <w:rsid w:val="000501D5"/>
    <w:rsid w:val="00053DAE"/>
    <w:rsid w:val="00054139"/>
    <w:rsid w:val="000575BD"/>
    <w:rsid w:val="00061F38"/>
    <w:rsid w:val="0006285A"/>
    <w:rsid w:val="000635CE"/>
    <w:rsid w:val="0006544D"/>
    <w:rsid w:val="00066983"/>
    <w:rsid w:val="0007065A"/>
    <w:rsid w:val="00072F40"/>
    <w:rsid w:val="00074320"/>
    <w:rsid w:val="000756E1"/>
    <w:rsid w:val="00076D0F"/>
    <w:rsid w:val="00077304"/>
    <w:rsid w:val="000813E7"/>
    <w:rsid w:val="00081775"/>
    <w:rsid w:val="00084B96"/>
    <w:rsid w:val="000858F5"/>
    <w:rsid w:val="0008772A"/>
    <w:rsid w:val="00090161"/>
    <w:rsid w:val="00092058"/>
    <w:rsid w:val="000926CF"/>
    <w:rsid w:val="00092A9A"/>
    <w:rsid w:val="00094808"/>
    <w:rsid w:val="00095A28"/>
    <w:rsid w:val="00095E05"/>
    <w:rsid w:val="0009710E"/>
    <w:rsid w:val="00097D55"/>
    <w:rsid w:val="000A0ADD"/>
    <w:rsid w:val="000A298D"/>
    <w:rsid w:val="000A2E74"/>
    <w:rsid w:val="000A4E09"/>
    <w:rsid w:val="000A64EF"/>
    <w:rsid w:val="000A7012"/>
    <w:rsid w:val="000A7689"/>
    <w:rsid w:val="000B02F4"/>
    <w:rsid w:val="000B14AA"/>
    <w:rsid w:val="000B5E26"/>
    <w:rsid w:val="000B65F7"/>
    <w:rsid w:val="000B67ED"/>
    <w:rsid w:val="000C0006"/>
    <w:rsid w:val="000C12BE"/>
    <w:rsid w:val="000C33EC"/>
    <w:rsid w:val="000C47A6"/>
    <w:rsid w:val="000C4999"/>
    <w:rsid w:val="000C6B30"/>
    <w:rsid w:val="000D1EA4"/>
    <w:rsid w:val="000D242F"/>
    <w:rsid w:val="000D2C1B"/>
    <w:rsid w:val="000D50D9"/>
    <w:rsid w:val="000D697D"/>
    <w:rsid w:val="000D76A4"/>
    <w:rsid w:val="000E0F53"/>
    <w:rsid w:val="000E17D3"/>
    <w:rsid w:val="000E195B"/>
    <w:rsid w:val="000E2863"/>
    <w:rsid w:val="000E2A42"/>
    <w:rsid w:val="000E310C"/>
    <w:rsid w:val="000E47A6"/>
    <w:rsid w:val="000E5B34"/>
    <w:rsid w:val="000E78A9"/>
    <w:rsid w:val="000F0832"/>
    <w:rsid w:val="000F1BC4"/>
    <w:rsid w:val="000F4C6F"/>
    <w:rsid w:val="000F5180"/>
    <w:rsid w:val="000F5C55"/>
    <w:rsid w:val="000F7492"/>
    <w:rsid w:val="00100276"/>
    <w:rsid w:val="00101FF5"/>
    <w:rsid w:val="0010276B"/>
    <w:rsid w:val="00104284"/>
    <w:rsid w:val="001049EA"/>
    <w:rsid w:val="00104AD1"/>
    <w:rsid w:val="00105B70"/>
    <w:rsid w:val="00106F00"/>
    <w:rsid w:val="0010765D"/>
    <w:rsid w:val="00107BB1"/>
    <w:rsid w:val="00107CCE"/>
    <w:rsid w:val="0011157C"/>
    <w:rsid w:val="00111F07"/>
    <w:rsid w:val="0011326B"/>
    <w:rsid w:val="00114EBA"/>
    <w:rsid w:val="00115A03"/>
    <w:rsid w:val="00116991"/>
    <w:rsid w:val="00117481"/>
    <w:rsid w:val="00120F13"/>
    <w:rsid w:val="001214B3"/>
    <w:rsid w:val="0012345B"/>
    <w:rsid w:val="00125F39"/>
    <w:rsid w:val="001300DC"/>
    <w:rsid w:val="00131597"/>
    <w:rsid w:val="00131FDC"/>
    <w:rsid w:val="001336BC"/>
    <w:rsid w:val="00133C26"/>
    <w:rsid w:val="001355F3"/>
    <w:rsid w:val="00136690"/>
    <w:rsid w:val="00140C95"/>
    <w:rsid w:val="00145CC0"/>
    <w:rsid w:val="00146E91"/>
    <w:rsid w:val="001535F6"/>
    <w:rsid w:val="00153B65"/>
    <w:rsid w:val="00153CFD"/>
    <w:rsid w:val="001543A6"/>
    <w:rsid w:val="001547A1"/>
    <w:rsid w:val="00156992"/>
    <w:rsid w:val="00156BCC"/>
    <w:rsid w:val="00160629"/>
    <w:rsid w:val="00161CF9"/>
    <w:rsid w:val="0016265C"/>
    <w:rsid w:val="00162F78"/>
    <w:rsid w:val="00164D2F"/>
    <w:rsid w:val="0016569A"/>
    <w:rsid w:val="00165C4A"/>
    <w:rsid w:val="00166454"/>
    <w:rsid w:val="001679E0"/>
    <w:rsid w:val="0017121A"/>
    <w:rsid w:val="00171A24"/>
    <w:rsid w:val="00172B1C"/>
    <w:rsid w:val="00172BA1"/>
    <w:rsid w:val="00172FB0"/>
    <w:rsid w:val="00173C36"/>
    <w:rsid w:val="001762A6"/>
    <w:rsid w:val="00177243"/>
    <w:rsid w:val="00180AC2"/>
    <w:rsid w:val="0018443F"/>
    <w:rsid w:val="0018610C"/>
    <w:rsid w:val="001876F7"/>
    <w:rsid w:val="00190096"/>
    <w:rsid w:val="00193AD0"/>
    <w:rsid w:val="00193C07"/>
    <w:rsid w:val="00197431"/>
    <w:rsid w:val="001A0ED5"/>
    <w:rsid w:val="001A23AE"/>
    <w:rsid w:val="001A28E0"/>
    <w:rsid w:val="001A3D83"/>
    <w:rsid w:val="001A5E7E"/>
    <w:rsid w:val="001A5FDE"/>
    <w:rsid w:val="001A60B0"/>
    <w:rsid w:val="001A624B"/>
    <w:rsid w:val="001A6599"/>
    <w:rsid w:val="001A6C2E"/>
    <w:rsid w:val="001B0568"/>
    <w:rsid w:val="001B0FF8"/>
    <w:rsid w:val="001B1408"/>
    <w:rsid w:val="001B19E2"/>
    <w:rsid w:val="001B2B69"/>
    <w:rsid w:val="001B4F5D"/>
    <w:rsid w:val="001B5665"/>
    <w:rsid w:val="001B5B82"/>
    <w:rsid w:val="001B7018"/>
    <w:rsid w:val="001C130B"/>
    <w:rsid w:val="001C39C1"/>
    <w:rsid w:val="001C427F"/>
    <w:rsid w:val="001C4AC3"/>
    <w:rsid w:val="001C4DD2"/>
    <w:rsid w:val="001C58F6"/>
    <w:rsid w:val="001C5DBA"/>
    <w:rsid w:val="001C6B83"/>
    <w:rsid w:val="001C6CC7"/>
    <w:rsid w:val="001D3A56"/>
    <w:rsid w:val="001D55B8"/>
    <w:rsid w:val="001D6391"/>
    <w:rsid w:val="001E0E7E"/>
    <w:rsid w:val="001E16E8"/>
    <w:rsid w:val="001E44CA"/>
    <w:rsid w:val="001E5DE8"/>
    <w:rsid w:val="001F08E1"/>
    <w:rsid w:val="001F0C63"/>
    <w:rsid w:val="001F274C"/>
    <w:rsid w:val="001F5D24"/>
    <w:rsid w:val="001F730D"/>
    <w:rsid w:val="001F74F5"/>
    <w:rsid w:val="001F7EB1"/>
    <w:rsid w:val="001F7F60"/>
    <w:rsid w:val="00200716"/>
    <w:rsid w:val="00200EED"/>
    <w:rsid w:val="002010C7"/>
    <w:rsid w:val="0020379E"/>
    <w:rsid w:val="00203C9D"/>
    <w:rsid w:val="00204BCA"/>
    <w:rsid w:val="002051B1"/>
    <w:rsid w:val="00207639"/>
    <w:rsid w:val="00213F9B"/>
    <w:rsid w:val="002145E0"/>
    <w:rsid w:val="00215FB2"/>
    <w:rsid w:val="002202F0"/>
    <w:rsid w:val="00221FF3"/>
    <w:rsid w:val="0022283E"/>
    <w:rsid w:val="00222EBB"/>
    <w:rsid w:val="002247B7"/>
    <w:rsid w:val="00224840"/>
    <w:rsid w:val="00226505"/>
    <w:rsid w:val="002300B7"/>
    <w:rsid w:val="00236890"/>
    <w:rsid w:val="00241970"/>
    <w:rsid w:val="0024388B"/>
    <w:rsid w:val="002444EC"/>
    <w:rsid w:val="00245676"/>
    <w:rsid w:val="00247486"/>
    <w:rsid w:val="00250669"/>
    <w:rsid w:val="00253FF9"/>
    <w:rsid w:val="00255344"/>
    <w:rsid w:val="002606A9"/>
    <w:rsid w:val="00261973"/>
    <w:rsid w:val="002627D4"/>
    <w:rsid w:val="00266496"/>
    <w:rsid w:val="0026654F"/>
    <w:rsid w:val="0026798B"/>
    <w:rsid w:val="0027496E"/>
    <w:rsid w:val="00276527"/>
    <w:rsid w:val="00281A66"/>
    <w:rsid w:val="00281D92"/>
    <w:rsid w:val="00282C99"/>
    <w:rsid w:val="00284EBC"/>
    <w:rsid w:val="00286BAA"/>
    <w:rsid w:val="00292075"/>
    <w:rsid w:val="002926B8"/>
    <w:rsid w:val="002933F7"/>
    <w:rsid w:val="002944FE"/>
    <w:rsid w:val="00294626"/>
    <w:rsid w:val="00294DEE"/>
    <w:rsid w:val="0029591C"/>
    <w:rsid w:val="002A0769"/>
    <w:rsid w:val="002A33F7"/>
    <w:rsid w:val="002B0630"/>
    <w:rsid w:val="002B0AD4"/>
    <w:rsid w:val="002B4D17"/>
    <w:rsid w:val="002C1EB3"/>
    <w:rsid w:val="002C26A8"/>
    <w:rsid w:val="002C556F"/>
    <w:rsid w:val="002C652F"/>
    <w:rsid w:val="002D0D01"/>
    <w:rsid w:val="002D0F8D"/>
    <w:rsid w:val="002D1F45"/>
    <w:rsid w:val="002D2153"/>
    <w:rsid w:val="002D4410"/>
    <w:rsid w:val="002D47B9"/>
    <w:rsid w:val="002E0872"/>
    <w:rsid w:val="002E122E"/>
    <w:rsid w:val="002E12BC"/>
    <w:rsid w:val="002E186E"/>
    <w:rsid w:val="002E232A"/>
    <w:rsid w:val="002E635F"/>
    <w:rsid w:val="002E77E2"/>
    <w:rsid w:val="002F200F"/>
    <w:rsid w:val="002F46B5"/>
    <w:rsid w:val="002F4D46"/>
    <w:rsid w:val="002F4D75"/>
    <w:rsid w:val="002F623B"/>
    <w:rsid w:val="002F7188"/>
    <w:rsid w:val="0030061E"/>
    <w:rsid w:val="00300D56"/>
    <w:rsid w:val="00303595"/>
    <w:rsid w:val="00311896"/>
    <w:rsid w:val="00313D8D"/>
    <w:rsid w:val="00316F8E"/>
    <w:rsid w:val="00320783"/>
    <w:rsid w:val="00321E16"/>
    <w:rsid w:val="00323784"/>
    <w:rsid w:val="00324931"/>
    <w:rsid w:val="00325B2E"/>
    <w:rsid w:val="003261A0"/>
    <w:rsid w:val="003265CB"/>
    <w:rsid w:val="0032746F"/>
    <w:rsid w:val="00327896"/>
    <w:rsid w:val="00333B32"/>
    <w:rsid w:val="00333BCA"/>
    <w:rsid w:val="003350E6"/>
    <w:rsid w:val="00335B34"/>
    <w:rsid w:val="00337E9A"/>
    <w:rsid w:val="00342684"/>
    <w:rsid w:val="0034385F"/>
    <w:rsid w:val="0034538F"/>
    <w:rsid w:val="00345DE0"/>
    <w:rsid w:val="00346F68"/>
    <w:rsid w:val="00351BE3"/>
    <w:rsid w:val="00352968"/>
    <w:rsid w:val="003533E8"/>
    <w:rsid w:val="003578F7"/>
    <w:rsid w:val="00357F2A"/>
    <w:rsid w:val="00361803"/>
    <w:rsid w:val="00365804"/>
    <w:rsid w:val="00366A91"/>
    <w:rsid w:val="003723E8"/>
    <w:rsid w:val="00372F69"/>
    <w:rsid w:val="0037499F"/>
    <w:rsid w:val="00381657"/>
    <w:rsid w:val="0038188B"/>
    <w:rsid w:val="00381B08"/>
    <w:rsid w:val="003853CA"/>
    <w:rsid w:val="00391FFE"/>
    <w:rsid w:val="003945F6"/>
    <w:rsid w:val="0039512A"/>
    <w:rsid w:val="0039562C"/>
    <w:rsid w:val="00396AF2"/>
    <w:rsid w:val="00396BB7"/>
    <w:rsid w:val="00397268"/>
    <w:rsid w:val="00397E9B"/>
    <w:rsid w:val="003A0F97"/>
    <w:rsid w:val="003A1DBC"/>
    <w:rsid w:val="003A2776"/>
    <w:rsid w:val="003A45A5"/>
    <w:rsid w:val="003A4EB3"/>
    <w:rsid w:val="003A5441"/>
    <w:rsid w:val="003A65B8"/>
    <w:rsid w:val="003A6B53"/>
    <w:rsid w:val="003A7AF7"/>
    <w:rsid w:val="003A7B44"/>
    <w:rsid w:val="003B1DD4"/>
    <w:rsid w:val="003B2882"/>
    <w:rsid w:val="003B2BC1"/>
    <w:rsid w:val="003B2CC9"/>
    <w:rsid w:val="003B2DFA"/>
    <w:rsid w:val="003C0299"/>
    <w:rsid w:val="003C055D"/>
    <w:rsid w:val="003C182E"/>
    <w:rsid w:val="003C2122"/>
    <w:rsid w:val="003C5F7C"/>
    <w:rsid w:val="003C65FE"/>
    <w:rsid w:val="003C6F49"/>
    <w:rsid w:val="003C6F63"/>
    <w:rsid w:val="003D17A8"/>
    <w:rsid w:val="003D2D2D"/>
    <w:rsid w:val="003D337B"/>
    <w:rsid w:val="003D3B18"/>
    <w:rsid w:val="003D407C"/>
    <w:rsid w:val="003D4F9E"/>
    <w:rsid w:val="003E022B"/>
    <w:rsid w:val="003E1544"/>
    <w:rsid w:val="003E1974"/>
    <w:rsid w:val="003E3B21"/>
    <w:rsid w:val="003E464D"/>
    <w:rsid w:val="003E479B"/>
    <w:rsid w:val="003E5517"/>
    <w:rsid w:val="003E7D42"/>
    <w:rsid w:val="003F193D"/>
    <w:rsid w:val="003F2F9B"/>
    <w:rsid w:val="003F457D"/>
    <w:rsid w:val="003F6D78"/>
    <w:rsid w:val="003F7948"/>
    <w:rsid w:val="00400C95"/>
    <w:rsid w:val="00400F4A"/>
    <w:rsid w:val="00403727"/>
    <w:rsid w:val="00405318"/>
    <w:rsid w:val="004057A7"/>
    <w:rsid w:val="00405E85"/>
    <w:rsid w:val="00412678"/>
    <w:rsid w:val="00412855"/>
    <w:rsid w:val="004159FD"/>
    <w:rsid w:val="00415CED"/>
    <w:rsid w:val="00416488"/>
    <w:rsid w:val="00416769"/>
    <w:rsid w:val="00417A63"/>
    <w:rsid w:val="004233B0"/>
    <w:rsid w:val="004239B7"/>
    <w:rsid w:val="00423CEA"/>
    <w:rsid w:val="004248C6"/>
    <w:rsid w:val="004260B2"/>
    <w:rsid w:val="0042680C"/>
    <w:rsid w:val="00433D21"/>
    <w:rsid w:val="00436A50"/>
    <w:rsid w:val="00437823"/>
    <w:rsid w:val="00440DB5"/>
    <w:rsid w:val="0044253A"/>
    <w:rsid w:val="0044426B"/>
    <w:rsid w:val="00447853"/>
    <w:rsid w:val="00452CF2"/>
    <w:rsid w:val="00453336"/>
    <w:rsid w:val="00455195"/>
    <w:rsid w:val="004575C1"/>
    <w:rsid w:val="00461642"/>
    <w:rsid w:val="00465B86"/>
    <w:rsid w:val="00466375"/>
    <w:rsid w:val="00467C94"/>
    <w:rsid w:val="0047001E"/>
    <w:rsid w:val="004723C2"/>
    <w:rsid w:val="00472763"/>
    <w:rsid w:val="004733BE"/>
    <w:rsid w:val="00474CB3"/>
    <w:rsid w:val="00475945"/>
    <w:rsid w:val="004768F6"/>
    <w:rsid w:val="00477A77"/>
    <w:rsid w:val="00480D1A"/>
    <w:rsid w:val="00481068"/>
    <w:rsid w:val="00482F10"/>
    <w:rsid w:val="00483C04"/>
    <w:rsid w:val="004845BA"/>
    <w:rsid w:val="00487410"/>
    <w:rsid w:val="00490033"/>
    <w:rsid w:val="00494095"/>
    <w:rsid w:val="004940E3"/>
    <w:rsid w:val="0049493F"/>
    <w:rsid w:val="00496EFC"/>
    <w:rsid w:val="00497675"/>
    <w:rsid w:val="004A10E0"/>
    <w:rsid w:val="004A4334"/>
    <w:rsid w:val="004A4C9B"/>
    <w:rsid w:val="004A5153"/>
    <w:rsid w:val="004A6C42"/>
    <w:rsid w:val="004A6CB5"/>
    <w:rsid w:val="004A7A4F"/>
    <w:rsid w:val="004B0C12"/>
    <w:rsid w:val="004B0EF4"/>
    <w:rsid w:val="004B1B98"/>
    <w:rsid w:val="004B1CD1"/>
    <w:rsid w:val="004B33A6"/>
    <w:rsid w:val="004B5294"/>
    <w:rsid w:val="004C0205"/>
    <w:rsid w:val="004C06A5"/>
    <w:rsid w:val="004C206F"/>
    <w:rsid w:val="004C2875"/>
    <w:rsid w:val="004C2D46"/>
    <w:rsid w:val="004C5144"/>
    <w:rsid w:val="004C642C"/>
    <w:rsid w:val="004D0B31"/>
    <w:rsid w:val="004D235C"/>
    <w:rsid w:val="004D32A1"/>
    <w:rsid w:val="004D44BA"/>
    <w:rsid w:val="004E205A"/>
    <w:rsid w:val="004E3397"/>
    <w:rsid w:val="004E57C3"/>
    <w:rsid w:val="004E6034"/>
    <w:rsid w:val="004F40E2"/>
    <w:rsid w:val="004F4E30"/>
    <w:rsid w:val="004F7245"/>
    <w:rsid w:val="004F735D"/>
    <w:rsid w:val="004F7C13"/>
    <w:rsid w:val="004F7F0B"/>
    <w:rsid w:val="004F7F1E"/>
    <w:rsid w:val="005003F8"/>
    <w:rsid w:val="005005AA"/>
    <w:rsid w:val="00500966"/>
    <w:rsid w:val="00500B76"/>
    <w:rsid w:val="005021CD"/>
    <w:rsid w:val="00503DA8"/>
    <w:rsid w:val="00505243"/>
    <w:rsid w:val="00506EB3"/>
    <w:rsid w:val="00506F13"/>
    <w:rsid w:val="00507DB6"/>
    <w:rsid w:val="00515761"/>
    <w:rsid w:val="00515E6B"/>
    <w:rsid w:val="005171EB"/>
    <w:rsid w:val="005219AA"/>
    <w:rsid w:val="00521B1D"/>
    <w:rsid w:val="00522AAD"/>
    <w:rsid w:val="00523536"/>
    <w:rsid w:val="005236D0"/>
    <w:rsid w:val="005237C1"/>
    <w:rsid w:val="00527626"/>
    <w:rsid w:val="00531D35"/>
    <w:rsid w:val="00531D39"/>
    <w:rsid w:val="00531DA2"/>
    <w:rsid w:val="00531E4A"/>
    <w:rsid w:val="00534CEB"/>
    <w:rsid w:val="00534E2E"/>
    <w:rsid w:val="00535454"/>
    <w:rsid w:val="0053654E"/>
    <w:rsid w:val="0054201A"/>
    <w:rsid w:val="00542E37"/>
    <w:rsid w:val="005439FC"/>
    <w:rsid w:val="00545267"/>
    <w:rsid w:val="0054534F"/>
    <w:rsid w:val="00546984"/>
    <w:rsid w:val="0054714A"/>
    <w:rsid w:val="00550A49"/>
    <w:rsid w:val="00551E74"/>
    <w:rsid w:val="005534AC"/>
    <w:rsid w:val="00553664"/>
    <w:rsid w:val="00553FF2"/>
    <w:rsid w:val="005547C6"/>
    <w:rsid w:val="00554C43"/>
    <w:rsid w:val="00554DD2"/>
    <w:rsid w:val="0055605E"/>
    <w:rsid w:val="0055607D"/>
    <w:rsid w:val="00557E24"/>
    <w:rsid w:val="00557EF9"/>
    <w:rsid w:val="00561CDA"/>
    <w:rsid w:val="00562B83"/>
    <w:rsid w:val="00565329"/>
    <w:rsid w:val="00565AD8"/>
    <w:rsid w:val="00565DE3"/>
    <w:rsid w:val="00565FDE"/>
    <w:rsid w:val="0056646B"/>
    <w:rsid w:val="00570E23"/>
    <w:rsid w:val="00570E30"/>
    <w:rsid w:val="0057261C"/>
    <w:rsid w:val="005733CF"/>
    <w:rsid w:val="00575726"/>
    <w:rsid w:val="0057592F"/>
    <w:rsid w:val="00577355"/>
    <w:rsid w:val="00581BD3"/>
    <w:rsid w:val="00583944"/>
    <w:rsid w:val="0058474D"/>
    <w:rsid w:val="00585764"/>
    <w:rsid w:val="00586830"/>
    <w:rsid w:val="005873AE"/>
    <w:rsid w:val="00592502"/>
    <w:rsid w:val="005927A1"/>
    <w:rsid w:val="00592828"/>
    <w:rsid w:val="00593517"/>
    <w:rsid w:val="005A1937"/>
    <w:rsid w:val="005A4E8A"/>
    <w:rsid w:val="005B3B1B"/>
    <w:rsid w:val="005B4060"/>
    <w:rsid w:val="005B40FB"/>
    <w:rsid w:val="005B469F"/>
    <w:rsid w:val="005B4C69"/>
    <w:rsid w:val="005B4CB6"/>
    <w:rsid w:val="005B4EBA"/>
    <w:rsid w:val="005C044B"/>
    <w:rsid w:val="005C204F"/>
    <w:rsid w:val="005C258C"/>
    <w:rsid w:val="005C2E37"/>
    <w:rsid w:val="005C3448"/>
    <w:rsid w:val="005C3C96"/>
    <w:rsid w:val="005C797E"/>
    <w:rsid w:val="005D0372"/>
    <w:rsid w:val="005D044B"/>
    <w:rsid w:val="005D0B01"/>
    <w:rsid w:val="005D4699"/>
    <w:rsid w:val="005D4785"/>
    <w:rsid w:val="005D5509"/>
    <w:rsid w:val="005D5974"/>
    <w:rsid w:val="005D6609"/>
    <w:rsid w:val="005E00CF"/>
    <w:rsid w:val="005E10E5"/>
    <w:rsid w:val="005E2343"/>
    <w:rsid w:val="005E4CC1"/>
    <w:rsid w:val="005E53F6"/>
    <w:rsid w:val="005E678C"/>
    <w:rsid w:val="005E71FB"/>
    <w:rsid w:val="005E7D89"/>
    <w:rsid w:val="005F40A1"/>
    <w:rsid w:val="005F628B"/>
    <w:rsid w:val="00600C28"/>
    <w:rsid w:val="00600E68"/>
    <w:rsid w:val="0060161A"/>
    <w:rsid w:val="00602788"/>
    <w:rsid w:val="00603FD5"/>
    <w:rsid w:val="0060593A"/>
    <w:rsid w:val="00605D95"/>
    <w:rsid w:val="006067FF"/>
    <w:rsid w:val="00606DC0"/>
    <w:rsid w:val="006071F1"/>
    <w:rsid w:val="00611116"/>
    <w:rsid w:val="00612855"/>
    <w:rsid w:val="0061316D"/>
    <w:rsid w:val="00615540"/>
    <w:rsid w:val="006157F9"/>
    <w:rsid w:val="00616DAD"/>
    <w:rsid w:val="006172F6"/>
    <w:rsid w:val="0061785F"/>
    <w:rsid w:val="0062133C"/>
    <w:rsid w:val="0062136E"/>
    <w:rsid w:val="00621861"/>
    <w:rsid w:val="00622C44"/>
    <w:rsid w:val="00622F40"/>
    <w:rsid w:val="00623132"/>
    <w:rsid w:val="00623B02"/>
    <w:rsid w:val="006240BC"/>
    <w:rsid w:val="0062419D"/>
    <w:rsid w:val="006301D8"/>
    <w:rsid w:val="00630917"/>
    <w:rsid w:val="00631289"/>
    <w:rsid w:val="00631621"/>
    <w:rsid w:val="00631735"/>
    <w:rsid w:val="00632D58"/>
    <w:rsid w:val="0063302F"/>
    <w:rsid w:val="006349DF"/>
    <w:rsid w:val="00635CD3"/>
    <w:rsid w:val="00637326"/>
    <w:rsid w:val="00637403"/>
    <w:rsid w:val="0064277B"/>
    <w:rsid w:val="006439A6"/>
    <w:rsid w:val="00643C32"/>
    <w:rsid w:val="00646497"/>
    <w:rsid w:val="0064797C"/>
    <w:rsid w:val="006530E5"/>
    <w:rsid w:val="0065639B"/>
    <w:rsid w:val="00657166"/>
    <w:rsid w:val="00660BFD"/>
    <w:rsid w:val="00662DF1"/>
    <w:rsid w:val="0066498B"/>
    <w:rsid w:val="006652E3"/>
    <w:rsid w:val="00665A35"/>
    <w:rsid w:val="00670A93"/>
    <w:rsid w:val="0067228E"/>
    <w:rsid w:val="00672F61"/>
    <w:rsid w:val="00676B29"/>
    <w:rsid w:val="00680358"/>
    <w:rsid w:val="00683B66"/>
    <w:rsid w:val="0068409A"/>
    <w:rsid w:val="00685CE7"/>
    <w:rsid w:val="00690EF4"/>
    <w:rsid w:val="00691E8E"/>
    <w:rsid w:val="00691EDF"/>
    <w:rsid w:val="00693C7A"/>
    <w:rsid w:val="00694278"/>
    <w:rsid w:val="0069504F"/>
    <w:rsid w:val="00695726"/>
    <w:rsid w:val="006A0C53"/>
    <w:rsid w:val="006A21AE"/>
    <w:rsid w:val="006A573E"/>
    <w:rsid w:val="006A57A9"/>
    <w:rsid w:val="006A682B"/>
    <w:rsid w:val="006B0F96"/>
    <w:rsid w:val="006B1B59"/>
    <w:rsid w:val="006B2FFE"/>
    <w:rsid w:val="006B5AFC"/>
    <w:rsid w:val="006B5C92"/>
    <w:rsid w:val="006B5D90"/>
    <w:rsid w:val="006C075C"/>
    <w:rsid w:val="006C30A0"/>
    <w:rsid w:val="006C5517"/>
    <w:rsid w:val="006C5E78"/>
    <w:rsid w:val="006C625F"/>
    <w:rsid w:val="006C7712"/>
    <w:rsid w:val="006D13BE"/>
    <w:rsid w:val="006D3A38"/>
    <w:rsid w:val="006D4033"/>
    <w:rsid w:val="006E1B01"/>
    <w:rsid w:val="006E1C8A"/>
    <w:rsid w:val="006E323F"/>
    <w:rsid w:val="006E680A"/>
    <w:rsid w:val="006E6CAC"/>
    <w:rsid w:val="006E7BE8"/>
    <w:rsid w:val="006F308A"/>
    <w:rsid w:val="006F3455"/>
    <w:rsid w:val="006F56D5"/>
    <w:rsid w:val="006F598B"/>
    <w:rsid w:val="006F5A3F"/>
    <w:rsid w:val="006F5AC0"/>
    <w:rsid w:val="00700CEF"/>
    <w:rsid w:val="00703128"/>
    <w:rsid w:val="00703A30"/>
    <w:rsid w:val="007041AB"/>
    <w:rsid w:val="00706051"/>
    <w:rsid w:val="00706DDB"/>
    <w:rsid w:val="0071750D"/>
    <w:rsid w:val="007202E2"/>
    <w:rsid w:val="00721518"/>
    <w:rsid w:val="0072257E"/>
    <w:rsid w:val="00723235"/>
    <w:rsid w:val="00723550"/>
    <w:rsid w:val="00723CD2"/>
    <w:rsid w:val="00723D99"/>
    <w:rsid w:val="007268A0"/>
    <w:rsid w:val="00731924"/>
    <w:rsid w:val="007340DE"/>
    <w:rsid w:val="00736D17"/>
    <w:rsid w:val="00737122"/>
    <w:rsid w:val="007371A6"/>
    <w:rsid w:val="00737E27"/>
    <w:rsid w:val="00741809"/>
    <w:rsid w:val="00743871"/>
    <w:rsid w:val="00744958"/>
    <w:rsid w:val="0074568D"/>
    <w:rsid w:val="007476C6"/>
    <w:rsid w:val="00754C22"/>
    <w:rsid w:val="00755882"/>
    <w:rsid w:val="00756339"/>
    <w:rsid w:val="007577FB"/>
    <w:rsid w:val="0076002F"/>
    <w:rsid w:val="00764975"/>
    <w:rsid w:val="00766996"/>
    <w:rsid w:val="00766B54"/>
    <w:rsid w:val="0076721E"/>
    <w:rsid w:val="00767ECF"/>
    <w:rsid w:val="00770431"/>
    <w:rsid w:val="007709C8"/>
    <w:rsid w:val="007713DF"/>
    <w:rsid w:val="00772AD5"/>
    <w:rsid w:val="00773EB6"/>
    <w:rsid w:val="007740DF"/>
    <w:rsid w:val="00777082"/>
    <w:rsid w:val="00777265"/>
    <w:rsid w:val="0078023C"/>
    <w:rsid w:val="00783AA6"/>
    <w:rsid w:val="007859D8"/>
    <w:rsid w:val="00791877"/>
    <w:rsid w:val="007919BF"/>
    <w:rsid w:val="007938F1"/>
    <w:rsid w:val="00794433"/>
    <w:rsid w:val="0079507B"/>
    <w:rsid w:val="00795A0A"/>
    <w:rsid w:val="0079772A"/>
    <w:rsid w:val="007977F4"/>
    <w:rsid w:val="007A0A4C"/>
    <w:rsid w:val="007A0EE1"/>
    <w:rsid w:val="007A2475"/>
    <w:rsid w:val="007A26F5"/>
    <w:rsid w:val="007A2DE6"/>
    <w:rsid w:val="007A5D5E"/>
    <w:rsid w:val="007B26B8"/>
    <w:rsid w:val="007B6BA4"/>
    <w:rsid w:val="007C11A4"/>
    <w:rsid w:val="007C6333"/>
    <w:rsid w:val="007C7606"/>
    <w:rsid w:val="007C787F"/>
    <w:rsid w:val="007D0666"/>
    <w:rsid w:val="007D19CE"/>
    <w:rsid w:val="007D3CC7"/>
    <w:rsid w:val="007D6CF7"/>
    <w:rsid w:val="007E1733"/>
    <w:rsid w:val="007E3D38"/>
    <w:rsid w:val="007E649F"/>
    <w:rsid w:val="007E667B"/>
    <w:rsid w:val="007F0AF7"/>
    <w:rsid w:val="007F76B7"/>
    <w:rsid w:val="00802D06"/>
    <w:rsid w:val="00802DA6"/>
    <w:rsid w:val="008048B7"/>
    <w:rsid w:val="00805EF1"/>
    <w:rsid w:val="00807610"/>
    <w:rsid w:val="00810A46"/>
    <w:rsid w:val="008122EB"/>
    <w:rsid w:val="00815CF6"/>
    <w:rsid w:val="00816B94"/>
    <w:rsid w:val="00817AEE"/>
    <w:rsid w:val="0082022A"/>
    <w:rsid w:val="0082679B"/>
    <w:rsid w:val="0082712E"/>
    <w:rsid w:val="008318A6"/>
    <w:rsid w:val="0083596A"/>
    <w:rsid w:val="00835C9B"/>
    <w:rsid w:val="00836804"/>
    <w:rsid w:val="00837CFD"/>
    <w:rsid w:val="0084004C"/>
    <w:rsid w:val="00843E70"/>
    <w:rsid w:val="00844B39"/>
    <w:rsid w:val="00846A5D"/>
    <w:rsid w:val="0084718D"/>
    <w:rsid w:val="008509EC"/>
    <w:rsid w:val="00850F9E"/>
    <w:rsid w:val="00852C9B"/>
    <w:rsid w:val="00856B6E"/>
    <w:rsid w:val="0086101F"/>
    <w:rsid w:val="00862056"/>
    <w:rsid w:val="008650FE"/>
    <w:rsid w:val="00866763"/>
    <w:rsid w:val="008710E9"/>
    <w:rsid w:val="0087295E"/>
    <w:rsid w:val="0087311F"/>
    <w:rsid w:val="00873575"/>
    <w:rsid w:val="0087666A"/>
    <w:rsid w:val="00883E3D"/>
    <w:rsid w:val="008855E0"/>
    <w:rsid w:val="008858DC"/>
    <w:rsid w:val="008866A5"/>
    <w:rsid w:val="00890728"/>
    <w:rsid w:val="00891743"/>
    <w:rsid w:val="00893200"/>
    <w:rsid w:val="008A0030"/>
    <w:rsid w:val="008A4F5F"/>
    <w:rsid w:val="008A76A4"/>
    <w:rsid w:val="008A78A8"/>
    <w:rsid w:val="008B1B70"/>
    <w:rsid w:val="008C1126"/>
    <w:rsid w:val="008C2138"/>
    <w:rsid w:val="008C4AF5"/>
    <w:rsid w:val="008C4C83"/>
    <w:rsid w:val="008C7128"/>
    <w:rsid w:val="008C74BB"/>
    <w:rsid w:val="008C7E04"/>
    <w:rsid w:val="008D15CC"/>
    <w:rsid w:val="008D415A"/>
    <w:rsid w:val="008E0792"/>
    <w:rsid w:val="008E0FF3"/>
    <w:rsid w:val="008E1881"/>
    <w:rsid w:val="008E37F3"/>
    <w:rsid w:val="008E3A66"/>
    <w:rsid w:val="008E3D8F"/>
    <w:rsid w:val="008E4FE2"/>
    <w:rsid w:val="008E64C6"/>
    <w:rsid w:val="008F0656"/>
    <w:rsid w:val="008F2328"/>
    <w:rsid w:val="008F3285"/>
    <w:rsid w:val="008F3546"/>
    <w:rsid w:val="008F5A48"/>
    <w:rsid w:val="008F6E68"/>
    <w:rsid w:val="0090144B"/>
    <w:rsid w:val="00902CE5"/>
    <w:rsid w:val="0090408B"/>
    <w:rsid w:val="0090441D"/>
    <w:rsid w:val="00905521"/>
    <w:rsid w:val="009064A4"/>
    <w:rsid w:val="00910937"/>
    <w:rsid w:val="00912737"/>
    <w:rsid w:val="00913B61"/>
    <w:rsid w:val="00913FE3"/>
    <w:rsid w:val="00915771"/>
    <w:rsid w:val="00916585"/>
    <w:rsid w:val="00917D2B"/>
    <w:rsid w:val="009216FD"/>
    <w:rsid w:val="00923173"/>
    <w:rsid w:val="009234A5"/>
    <w:rsid w:val="009243E8"/>
    <w:rsid w:val="00924596"/>
    <w:rsid w:val="009275D4"/>
    <w:rsid w:val="00930456"/>
    <w:rsid w:val="00930D35"/>
    <w:rsid w:val="00930F2C"/>
    <w:rsid w:val="00931B8D"/>
    <w:rsid w:val="009360FE"/>
    <w:rsid w:val="00936B73"/>
    <w:rsid w:val="009379C7"/>
    <w:rsid w:val="0094127B"/>
    <w:rsid w:val="00942432"/>
    <w:rsid w:val="00946133"/>
    <w:rsid w:val="00946198"/>
    <w:rsid w:val="00947984"/>
    <w:rsid w:val="00950CB5"/>
    <w:rsid w:val="00951033"/>
    <w:rsid w:val="009524F9"/>
    <w:rsid w:val="0095385C"/>
    <w:rsid w:val="009552D0"/>
    <w:rsid w:val="009569FA"/>
    <w:rsid w:val="009575C4"/>
    <w:rsid w:val="009601F0"/>
    <w:rsid w:val="00963D7D"/>
    <w:rsid w:val="009652C1"/>
    <w:rsid w:val="009652D4"/>
    <w:rsid w:val="009664B1"/>
    <w:rsid w:val="009675F3"/>
    <w:rsid w:val="00970CC6"/>
    <w:rsid w:val="009719A1"/>
    <w:rsid w:val="00975023"/>
    <w:rsid w:val="00980336"/>
    <w:rsid w:val="0098084E"/>
    <w:rsid w:val="009830C2"/>
    <w:rsid w:val="00983512"/>
    <w:rsid w:val="0098789E"/>
    <w:rsid w:val="00991CE9"/>
    <w:rsid w:val="009928D3"/>
    <w:rsid w:val="009934F9"/>
    <w:rsid w:val="00993969"/>
    <w:rsid w:val="0099527B"/>
    <w:rsid w:val="00995CC2"/>
    <w:rsid w:val="00995F25"/>
    <w:rsid w:val="009964AE"/>
    <w:rsid w:val="009A05FC"/>
    <w:rsid w:val="009A4534"/>
    <w:rsid w:val="009A4F0D"/>
    <w:rsid w:val="009A598E"/>
    <w:rsid w:val="009C0AAF"/>
    <w:rsid w:val="009C0EBD"/>
    <w:rsid w:val="009C5C97"/>
    <w:rsid w:val="009C5E5C"/>
    <w:rsid w:val="009C6C1C"/>
    <w:rsid w:val="009D0E41"/>
    <w:rsid w:val="009D11EB"/>
    <w:rsid w:val="009D2C4B"/>
    <w:rsid w:val="009D2CD6"/>
    <w:rsid w:val="009D4BFE"/>
    <w:rsid w:val="009D5375"/>
    <w:rsid w:val="009D556E"/>
    <w:rsid w:val="009D6E9C"/>
    <w:rsid w:val="009E11B9"/>
    <w:rsid w:val="009E2240"/>
    <w:rsid w:val="009E31FC"/>
    <w:rsid w:val="009F0635"/>
    <w:rsid w:val="009F1216"/>
    <w:rsid w:val="009F182D"/>
    <w:rsid w:val="009F195C"/>
    <w:rsid w:val="009F30BB"/>
    <w:rsid w:val="009F3D0A"/>
    <w:rsid w:val="009F412D"/>
    <w:rsid w:val="009F4558"/>
    <w:rsid w:val="009F7618"/>
    <w:rsid w:val="009F7C51"/>
    <w:rsid w:val="00A00581"/>
    <w:rsid w:val="00A01A56"/>
    <w:rsid w:val="00A01EDB"/>
    <w:rsid w:val="00A01FA4"/>
    <w:rsid w:val="00A02033"/>
    <w:rsid w:val="00A02225"/>
    <w:rsid w:val="00A04BF9"/>
    <w:rsid w:val="00A05EF3"/>
    <w:rsid w:val="00A06BBD"/>
    <w:rsid w:val="00A13136"/>
    <w:rsid w:val="00A166FD"/>
    <w:rsid w:val="00A16AB5"/>
    <w:rsid w:val="00A21323"/>
    <w:rsid w:val="00A239BA"/>
    <w:rsid w:val="00A270F5"/>
    <w:rsid w:val="00A30964"/>
    <w:rsid w:val="00A32979"/>
    <w:rsid w:val="00A34691"/>
    <w:rsid w:val="00A34EF6"/>
    <w:rsid w:val="00A360F2"/>
    <w:rsid w:val="00A4087B"/>
    <w:rsid w:val="00A413DD"/>
    <w:rsid w:val="00A4492E"/>
    <w:rsid w:val="00A54D88"/>
    <w:rsid w:val="00A57A52"/>
    <w:rsid w:val="00A60E1E"/>
    <w:rsid w:val="00A63D91"/>
    <w:rsid w:val="00A6467A"/>
    <w:rsid w:val="00A64863"/>
    <w:rsid w:val="00A655A1"/>
    <w:rsid w:val="00A70752"/>
    <w:rsid w:val="00A716AF"/>
    <w:rsid w:val="00A73AA4"/>
    <w:rsid w:val="00A768F2"/>
    <w:rsid w:val="00A835A3"/>
    <w:rsid w:val="00A84A8A"/>
    <w:rsid w:val="00A84AF6"/>
    <w:rsid w:val="00A852EE"/>
    <w:rsid w:val="00A86588"/>
    <w:rsid w:val="00A91297"/>
    <w:rsid w:val="00A91FA8"/>
    <w:rsid w:val="00A9458F"/>
    <w:rsid w:val="00AA1427"/>
    <w:rsid w:val="00AA2328"/>
    <w:rsid w:val="00AA3685"/>
    <w:rsid w:val="00AA3E66"/>
    <w:rsid w:val="00AA4614"/>
    <w:rsid w:val="00AA4838"/>
    <w:rsid w:val="00AA5119"/>
    <w:rsid w:val="00AA655C"/>
    <w:rsid w:val="00AB1764"/>
    <w:rsid w:val="00AB1D85"/>
    <w:rsid w:val="00AB2767"/>
    <w:rsid w:val="00AB33DD"/>
    <w:rsid w:val="00AB4F12"/>
    <w:rsid w:val="00AB5364"/>
    <w:rsid w:val="00AB7FDA"/>
    <w:rsid w:val="00AC0A45"/>
    <w:rsid w:val="00AC4CDA"/>
    <w:rsid w:val="00AC51D9"/>
    <w:rsid w:val="00AC5644"/>
    <w:rsid w:val="00AC5DFC"/>
    <w:rsid w:val="00AC6A95"/>
    <w:rsid w:val="00AC76B3"/>
    <w:rsid w:val="00AD0E4A"/>
    <w:rsid w:val="00AD13DE"/>
    <w:rsid w:val="00AD234E"/>
    <w:rsid w:val="00AD2B75"/>
    <w:rsid w:val="00AD3A54"/>
    <w:rsid w:val="00AD4328"/>
    <w:rsid w:val="00AD5376"/>
    <w:rsid w:val="00AD6AFA"/>
    <w:rsid w:val="00AD6DE5"/>
    <w:rsid w:val="00AD7CFC"/>
    <w:rsid w:val="00AE4DD6"/>
    <w:rsid w:val="00AE7C39"/>
    <w:rsid w:val="00AF2D39"/>
    <w:rsid w:val="00AF362D"/>
    <w:rsid w:val="00AF565D"/>
    <w:rsid w:val="00AF6B93"/>
    <w:rsid w:val="00AF6E65"/>
    <w:rsid w:val="00AF7F6F"/>
    <w:rsid w:val="00B027A1"/>
    <w:rsid w:val="00B03622"/>
    <w:rsid w:val="00B03C50"/>
    <w:rsid w:val="00B05F32"/>
    <w:rsid w:val="00B11595"/>
    <w:rsid w:val="00B13500"/>
    <w:rsid w:val="00B149F7"/>
    <w:rsid w:val="00B21C8F"/>
    <w:rsid w:val="00B24473"/>
    <w:rsid w:val="00B247FA"/>
    <w:rsid w:val="00B25B4A"/>
    <w:rsid w:val="00B31EAD"/>
    <w:rsid w:val="00B33255"/>
    <w:rsid w:val="00B352CB"/>
    <w:rsid w:val="00B3540D"/>
    <w:rsid w:val="00B35D71"/>
    <w:rsid w:val="00B40331"/>
    <w:rsid w:val="00B43D82"/>
    <w:rsid w:val="00B44A7F"/>
    <w:rsid w:val="00B45535"/>
    <w:rsid w:val="00B4686F"/>
    <w:rsid w:val="00B47953"/>
    <w:rsid w:val="00B514A1"/>
    <w:rsid w:val="00B51BBB"/>
    <w:rsid w:val="00B51E31"/>
    <w:rsid w:val="00B522D5"/>
    <w:rsid w:val="00B52B4E"/>
    <w:rsid w:val="00B60728"/>
    <w:rsid w:val="00B60839"/>
    <w:rsid w:val="00B633E6"/>
    <w:rsid w:val="00B638FC"/>
    <w:rsid w:val="00B643B6"/>
    <w:rsid w:val="00B6529C"/>
    <w:rsid w:val="00B65B4A"/>
    <w:rsid w:val="00B6725B"/>
    <w:rsid w:val="00B7050C"/>
    <w:rsid w:val="00B71CCA"/>
    <w:rsid w:val="00B722E0"/>
    <w:rsid w:val="00B73878"/>
    <w:rsid w:val="00B741FF"/>
    <w:rsid w:val="00B75D53"/>
    <w:rsid w:val="00B76975"/>
    <w:rsid w:val="00B7710A"/>
    <w:rsid w:val="00B77435"/>
    <w:rsid w:val="00B77CB8"/>
    <w:rsid w:val="00B81790"/>
    <w:rsid w:val="00B83A06"/>
    <w:rsid w:val="00B842B5"/>
    <w:rsid w:val="00B84C40"/>
    <w:rsid w:val="00B860A6"/>
    <w:rsid w:val="00B875A9"/>
    <w:rsid w:val="00B876FF"/>
    <w:rsid w:val="00B87B55"/>
    <w:rsid w:val="00B91043"/>
    <w:rsid w:val="00B91809"/>
    <w:rsid w:val="00B91C5D"/>
    <w:rsid w:val="00B9244A"/>
    <w:rsid w:val="00B92B76"/>
    <w:rsid w:val="00B95E1A"/>
    <w:rsid w:val="00B95F04"/>
    <w:rsid w:val="00B96352"/>
    <w:rsid w:val="00BA22CA"/>
    <w:rsid w:val="00BA2697"/>
    <w:rsid w:val="00BA2B3F"/>
    <w:rsid w:val="00BA4F1E"/>
    <w:rsid w:val="00BA54BE"/>
    <w:rsid w:val="00BA6B33"/>
    <w:rsid w:val="00BA6BFA"/>
    <w:rsid w:val="00BA6F34"/>
    <w:rsid w:val="00BB0EA5"/>
    <w:rsid w:val="00BB3308"/>
    <w:rsid w:val="00BB4536"/>
    <w:rsid w:val="00BB5245"/>
    <w:rsid w:val="00BB570D"/>
    <w:rsid w:val="00BB703E"/>
    <w:rsid w:val="00BB76F7"/>
    <w:rsid w:val="00BB7811"/>
    <w:rsid w:val="00BC0862"/>
    <w:rsid w:val="00BC11E8"/>
    <w:rsid w:val="00BC2517"/>
    <w:rsid w:val="00BC4665"/>
    <w:rsid w:val="00BC60D0"/>
    <w:rsid w:val="00BC6A57"/>
    <w:rsid w:val="00BC7D98"/>
    <w:rsid w:val="00BD0A30"/>
    <w:rsid w:val="00BD1596"/>
    <w:rsid w:val="00BD1668"/>
    <w:rsid w:val="00BD1732"/>
    <w:rsid w:val="00BD1C0C"/>
    <w:rsid w:val="00BD5C5A"/>
    <w:rsid w:val="00BD5C6F"/>
    <w:rsid w:val="00BD609B"/>
    <w:rsid w:val="00BD6ADD"/>
    <w:rsid w:val="00BD767E"/>
    <w:rsid w:val="00BD7861"/>
    <w:rsid w:val="00BD7C0B"/>
    <w:rsid w:val="00BE02EC"/>
    <w:rsid w:val="00BE1F05"/>
    <w:rsid w:val="00BE7436"/>
    <w:rsid w:val="00BF0700"/>
    <w:rsid w:val="00BF089C"/>
    <w:rsid w:val="00BF2F17"/>
    <w:rsid w:val="00BF5B03"/>
    <w:rsid w:val="00C00338"/>
    <w:rsid w:val="00C00FAD"/>
    <w:rsid w:val="00C023B3"/>
    <w:rsid w:val="00C06B1E"/>
    <w:rsid w:val="00C071C2"/>
    <w:rsid w:val="00C11383"/>
    <w:rsid w:val="00C11DF2"/>
    <w:rsid w:val="00C132BE"/>
    <w:rsid w:val="00C14168"/>
    <w:rsid w:val="00C1697C"/>
    <w:rsid w:val="00C1727E"/>
    <w:rsid w:val="00C17D22"/>
    <w:rsid w:val="00C20BE4"/>
    <w:rsid w:val="00C214C9"/>
    <w:rsid w:val="00C22861"/>
    <w:rsid w:val="00C22949"/>
    <w:rsid w:val="00C24BE1"/>
    <w:rsid w:val="00C268C5"/>
    <w:rsid w:val="00C30201"/>
    <w:rsid w:val="00C31A9E"/>
    <w:rsid w:val="00C33134"/>
    <w:rsid w:val="00C35530"/>
    <w:rsid w:val="00C35D48"/>
    <w:rsid w:val="00C35DBB"/>
    <w:rsid w:val="00C3612A"/>
    <w:rsid w:val="00C36C4D"/>
    <w:rsid w:val="00C44180"/>
    <w:rsid w:val="00C4493D"/>
    <w:rsid w:val="00C45755"/>
    <w:rsid w:val="00C46466"/>
    <w:rsid w:val="00C473D5"/>
    <w:rsid w:val="00C47CAD"/>
    <w:rsid w:val="00C54118"/>
    <w:rsid w:val="00C5563E"/>
    <w:rsid w:val="00C56616"/>
    <w:rsid w:val="00C566D5"/>
    <w:rsid w:val="00C56887"/>
    <w:rsid w:val="00C60DC4"/>
    <w:rsid w:val="00C6181C"/>
    <w:rsid w:val="00C61B2A"/>
    <w:rsid w:val="00C62E63"/>
    <w:rsid w:val="00C63346"/>
    <w:rsid w:val="00C63E21"/>
    <w:rsid w:val="00C63FC7"/>
    <w:rsid w:val="00C71841"/>
    <w:rsid w:val="00C72987"/>
    <w:rsid w:val="00C73C69"/>
    <w:rsid w:val="00C75B3B"/>
    <w:rsid w:val="00C77685"/>
    <w:rsid w:val="00C77959"/>
    <w:rsid w:val="00C80FC0"/>
    <w:rsid w:val="00C82346"/>
    <w:rsid w:val="00C852D8"/>
    <w:rsid w:val="00C87376"/>
    <w:rsid w:val="00C90076"/>
    <w:rsid w:val="00C9059F"/>
    <w:rsid w:val="00C93FF7"/>
    <w:rsid w:val="00CA008C"/>
    <w:rsid w:val="00CA2BC1"/>
    <w:rsid w:val="00CA5347"/>
    <w:rsid w:val="00CA735E"/>
    <w:rsid w:val="00CA7A9F"/>
    <w:rsid w:val="00CA7F99"/>
    <w:rsid w:val="00CB0479"/>
    <w:rsid w:val="00CB215E"/>
    <w:rsid w:val="00CB21EA"/>
    <w:rsid w:val="00CB6291"/>
    <w:rsid w:val="00CB6706"/>
    <w:rsid w:val="00CB6A8D"/>
    <w:rsid w:val="00CB78EA"/>
    <w:rsid w:val="00CC1307"/>
    <w:rsid w:val="00CC27FB"/>
    <w:rsid w:val="00CC4416"/>
    <w:rsid w:val="00CC4CD7"/>
    <w:rsid w:val="00CC5287"/>
    <w:rsid w:val="00CC5410"/>
    <w:rsid w:val="00CC5657"/>
    <w:rsid w:val="00CC57BA"/>
    <w:rsid w:val="00CC6B4F"/>
    <w:rsid w:val="00CD0C51"/>
    <w:rsid w:val="00CD0F88"/>
    <w:rsid w:val="00CD3A06"/>
    <w:rsid w:val="00CD3D45"/>
    <w:rsid w:val="00CD524E"/>
    <w:rsid w:val="00CD5D16"/>
    <w:rsid w:val="00CD6B8B"/>
    <w:rsid w:val="00CE0B9A"/>
    <w:rsid w:val="00CE5C39"/>
    <w:rsid w:val="00CE72CA"/>
    <w:rsid w:val="00CF0138"/>
    <w:rsid w:val="00CF0F90"/>
    <w:rsid w:val="00CF51EC"/>
    <w:rsid w:val="00CF5CE4"/>
    <w:rsid w:val="00CF62F6"/>
    <w:rsid w:val="00D003AA"/>
    <w:rsid w:val="00D00C0D"/>
    <w:rsid w:val="00D0262F"/>
    <w:rsid w:val="00D05D7E"/>
    <w:rsid w:val="00D0608E"/>
    <w:rsid w:val="00D06431"/>
    <w:rsid w:val="00D065D7"/>
    <w:rsid w:val="00D06FD5"/>
    <w:rsid w:val="00D11F80"/>
    <w:rsid w:val="00D153ED"/>
    <w:rsid w:val="00D15F0C"/>
    <w:rsid w:val="00D169A7"/>
    <w:rsid w:val="00D17B6A"/>
    <w:rsid w:val="00D203C7"/>
    <w:rsid w:val="00D20B66"/>
    <w:rsid w:val="00D211D7"/>
    <w:rsid w:val="00D21222"/>
    <w:rsid w:val="00D23CCD"/>
    <w:rsid w:val="00D24B63"/>
    <w:rsid w:val="00D24C09"/>
    <w:rsid w:val="00D24DAD"/>
    <w:rsid w:val="00D313D0"/>
    <w:rsid w:val="00D32481"/>
    <w:rsid w:val="00D333F8"/>
    <w:rsid w:val="00D335B6"/>
    <w:rsid w:val="00D3361C"/>
    <w:rsid w:val="00D34E8C"/>
    <w:rsid w:val="00D359F9"/>
    <w:rsid w:val="00D36C3D"/>
    <w:rsid w:val="00D37E7F"/>
    <w:rsid w:val="00D40A2D"/>
    <w:rsid w:val="00D41B33"/>
    <w:rsid w:val="00D4203F"/>
    <w:rsid w:val="00D454B6"/>
    <w:rsid w:val="00D46220"/>
    <w:rsid w:val="00D46BDD"/>
    <w:rsid w:val="00D47117"/>
    <w:rsid w:val="00D50471"/>
    <w:rsid w:val="00D50C45"/>
    <w:rsid w:val="00D534A2"/>
    <w:rsid w:val="00D56069"/>
    <w:rsid w:val="00D56E5D"/>
    <w:rsid w:val="00D5705E"/>
    <w:rsid w:val="00D60E24"/>
    <w:rsid w:val="00D6431B"/>
    <w:rsid w:val="00D64DAA"/>
    <w:rsid w:val="00D656CD"/>
    <w:rsid w:val="00D65F23"/>
    <w:rsid w:val="00D675DD"/>
    <w:rsid w:val="00D70064"/>
    <w:rsid w:val="00D7047B"/>
    <w:rsid w:val="00D7048A"/>
    <w:rsid w:val="00D72C76"/>
    <w:rsid w:val="00D754DF"/>
    <w:rsid w:val="00D75C20"/>
    <w:rsid w:val="00D8461A"/>
    <w:rsid w:val="00D84F5D"/>
    <w:rsid w:val="00D85696"/>
    <w:rsid w:val="00D86290"/>
    <w:rsid w:val="00D86811"/>
    <w:rsid w:val="00D87DC9"/>
    <w:rsid w:val="00D91D7C"/>
    <w:rsid w:val="00D92CC7"/>
    <w:rsid w:val="00D94E3B"/>
    <w:rsid w:val="00DA0C26"/>
    <w:rsid w:val="00DA1448"/>
    <w:rsid w:val="00DA2D57"/>
    <w:rsid w:val="00DA438A"/>
    <w:rsid w:val="00DA4FDC"/>
    <w:rsid w:val="00DA633C"/>
    <w:rsid w:val="00DA6399"/>
    <w:rsid w:val="00DA6C7D"/>
    <w:rsid w:val="00DA7202"/>
    <w:rsid w:val="00DA78F2"/>
    <w:rsid w:val="00DB0524"/>
    <w:rsid w:val="00DB2B56"/>
    <w:rsid w:val="00DB68F8"/>
    <w:rsid w:val="00DB74C0"/>
    <w:rsid w:val="00DB7DCE"/>
    <w:rsid w:val="00DC3312"/>
    <w:rsid w:val="00DC4141"/>
    <w:rsid w:val="00DC5205"/>
    <w:rsid w:val="00DC767B"/>
    <w:rsid w:val="00DD1D40"/>
    <w:rsid w:val="00DD399C"/>
    <w:rsid w:val="00DD484B"/>
    <w:rsid w:val="00DD5132"/>
    <w:rsid w:val="00DD5716"/>
    <w:rsid w:val="00DD6676"/>
    <w:rsid w:val="00DD785C"/>
    <w:rsid w:val="00DD7BB1"/>
    <w:rsid w:val="00DE2A89"/>
    <w:rsid w:val="00DE3322"/>
    <w:rsid w:val="00DE46B8"/>
    <w:rsid w:val="00DE5637"/>
    <w:rsid w:val="00DE60DD"/>
    <w:rsid w:val="00DE60E0"/>
    <w:rsid w:val="00DF03A1"/>
    <w:rsid w:val="00DF2299"/>
    <w:rsid w:val="00DF43D0"/>
    <w:rsid w:val="00DF4A4E"/>
    <w:rsid w:val="00DF5BD7"/>
    <w:rsid w:val="00DF6FF0"/>
    <w:rsid w:val="00E00329"/>
    <w:rsid w:val="00E04644"/>
    <w:rsid w:val="00E04799"/>
    <w:rsid w:val="00E04959"/>
    <w:rsid w:val="00E05DB3"/>
    <w:rsid w:val="00E13DAA"/>
    <w:rsid w:val="00E13E7C"/>
    <w:rsid w:val="00E151C4"/>
    <w:rsid w:val="00E15C77"/>
    <w:rsid w:val="00E249ED"/>
    <w:rsid w:val="00E252C7"/>
    <w:rsid w:val="00E32592"/>
    <w:rsid w:val="00E331A6"/>
    <w:rsid w:val="00E356EF"/>
    <w:rsid w:val="00E37ED0"/>
    <w:rsid w:val="00E417D5"/>
    <w:rsid w:val="00E41DB4"/>
    <w:rsid w:val="00E43145"/>
    <w:rsid w:val="00E45138"/>
    <w:rsid w:val="00E47C48"/>
    <w:rsid w:val="00E501BB"/>
    <w:rsid w:val="00E521B8"/>
    <w:rsid w:val="00E52FAA"/>
    <w:rsid w:val="00E5332F"/>
    <w:rsid w:val="00E54E2A"/>
    <w:rsid w:val="00E56815"/>
    <w:rsid w:val="00E56BC5"/>
    <w:rsid w:val="00E57ECD"/>
    <w:rsid w:val="00E609FE"/>
    <w:rsid w:val="00E60FCD"/>
    <w:rsid w:val="00E61B08"/>
    <w:rsid w:val="00E64E27"/>
    <w:rsid w:val="00E65476"/>
    <w:rsid w:val="00E676C7"/>
    <w:rsid w:val="00E67AF7"/>
    <w:rsid w:val="00E67D34"/>
    <w:rsid w:val="00E70E7C"/>
    <w:rsid w:val="00E71839"/>
    <w:rsid w:val="00E71932"/>
    <w:rsid w:val="00E76547"/>
    <w:rsid w:val="00E7686A"/>
    <w:rsid w:val="00E76E64"/>
    <w:rsid w:val="00E802CA"/>
    <w:rsid w:val="00E82325"/>
    <w:rsid w:val="00E82E54"/>
    <w:rsid w:val="00E85FF9"/>
    <w:rsid w:val="00E91426"/>
    <w:rsid w:val="00E91E35"/>
    <w:rsid w:val="00E932F4"/>
    <w:rsid w:val="00E9540B"/>
    <w:rsid w:val="00E95E25"/>
    <w:rsid w:val="00E96C5E"/>
    <w:rsid w:val="00EA3D14"/>
    <w:rsid w:val="00EA4127"/>
    <w:rsid w:val="00EB0F8B"/>
    <w:rsid w:val="00EB1D20"/>
    <w:rsid w:val="00EB2E42"/>
    <w:rsid w:val="00EB5A4D"/>
    <w:rsid w:val="00EB6279"/>
    <w:rsid w:val="00EB6AD0"/>
    <w:rsid w:val="00EC07F4"/>
    <w:rsid w:val="00EC14B0"/>
    <w:rsid w:val="00EC1B43"/>
    <w:rsid w:val="00EC4565"/>
    <w:rsid w:val="00EC57B2"/>
    <w:rsid w:val="00EC69CE"/>
    <w:rsid w:val="00EC745B"/>
    <w:rsid w:val="00ED1888"/>
    <w:rsid w:val="00ED22A2"/>
    <w:rsid w:val="00ED24C0"/>
    <w:rsid w:val="00ED36EE"/>
    <w:rsid w:val="00ED3833"/>
    <w:rsid w:val="00ED71DD"/>
    <w:rsid w:val="00ED7AE1"/>
    <w:rsid w:val="00EE185D"/>
    <w:rsid w:val="00EE4D89"/>
    <w:rsid w:val="00EE561F"/>
    <w:rsid w:val="00EF0D5F"/>
    <w:rsid w:val="00EF1B43"/>
    <w:rsid w:val="00EF1C61"/>
    <w:rsid w:val="00F00574"/>
    <w:rsid w:val="00F029F6"/>
    <w:rsid w:val="00F02DE9"/>
    <w:rsid w:val="00F03D54"/>
    <w:rsid w:val="00F04B61"/>
    <w:rsid w:val="00F05ECA"/>
    <w:rsid w:val="00F0670F"/>
    <w:rsid w:val="00F075DE"/>
    <w:rsid w:val="00F13520"/>
    <w:rsid w:val="00F148FD"/>
    <w:rsid w:val="00F160DE"/>
    <w:rsid w:val="00F2118A"/>
    <w:rsid w:val="00F217C4"/>
    <w:rsid w:val="00F22AF9"/>
    <w:rsid w:val="00F233BF"/>
    <w:rsid w:val="00F24412"/>
    <w:rsid w:val="00F247BE"/>
    <w:rsid w:val="00F252D7"/>
    <w:rsid w:val="00F36494"/>
    <w:rsid w:val="00F3656D"/>
    <w:rsid w:val="00F37FEB"/>
    <w:rsid w:val="00F4117F"/>
    <w:rsid w:val="00F41489"/>
    <w:rsid w:val="00F42890"/>
    <w:rsid w:val="00F438D2"/>
    <w:rsid w:val="00F441AD"/>
    <w:rsid w:val="00F444B9"/>
    <w:rsid w:val="00F4566A"/>
    <w:rsid w:val="00F46008"/>
    <w:rsid w:val="00F47E11"/>
    <w:rsid w:val="00F5052F"/>
    <w:rsid w:val="00F512A6"/>
    <w:rsid w:val="00F53D7E"/>
    <w:rsid w:val="00F53F6E"/>
    <w:rsid w:val="00F543BE"/>
    <w:rsid w:val="00F54FAA"/>
    <w:rsid w:val="00F55D83"/>
    <w:rsid w:val="00F56AB2"/>
    <w:rsid w:val="00F60D15"/>
    <w:rsid w:val="00F6159D"/>
    <w:rsid w:val="00F66B8A"/>
    <w:rsid w:val="00F70BA8"/>
    <w:rsid w:val="00F72E09"/>
    <w:rsid w:val="00F74376"/>
    <w:rsid w:val="00F74EEC"/>
    <w:rsid w:val="00F75AFB"/>
    <w:rsid w:val="00F75F12"/>
    <w:rsid w:val="00F765BD"/>
    <w:rsid w:val="00F76712"/>
    <w:rsid w:val="00F76D38"/>
    <w:rsid w:val="00F8274F"/>
    <w:rsid w:val="00F83588"/>
    <w:rsid w:val="00F83683"/>
    <w:rsid w:val="00F8488D"/>
    <w:rsid w:val="00F8542F"/>
    <w:rsid w:val="00F90743"/>
    <w:rsid w:val="00F92C64"/>
    <w:rsid w:val="00F95A2B"/>
    <w:rsid w:val="00FA0F44"/>
    <w:rsid w:val="00FA22CE"/>
    <w:rsid w:val="00FA4EF8"/>
    <w:rsid w:val="00FA5A0F"/>
    <w:rsid w:val="00FA5F6F"/>
    <w:rsid w:val="00FA6F31"/>
    <w:rsid w:val="00FB439D"/>
    <w:rsid w:val="00FB4CD8"/>
    <w:rsid w:val="00FB572B"/>
    <w:rsid w:val="00FB76A8"/>
    <w:rsid w:val="00FC0CDB"/>
    <w:rsid w:val="00FC1B2B"/>
    <w:rsid w:val="00FC3075"/>
    <w:rsid w:val="00FC38DD"/>
    <w:rsid w:val="00FC55AC"/>
    <w:rsid w:val="00FD04B3"/>
    <w:rsid w:val="00FD2777"/>
    <w:rsid w:val="00FD2AA8"/>
    <w:rsid w:val="00FD4E40"/>
    <w:rsid w:val="00FD63CE"/>
    <w:rsid w:val="00FD6989"/>
    <w:rsid w:val="00FD6A43"/>
    <w:rsid w:val="00FD6B7A"/>
    <w:rsid w:val="00FD7C38"/>
    <w:rsid w:val="00FE3B21"/>
    <w:rsid w:val="00FE44FB"/>
    <w:rsid w:val="00FE50ED"/>
    <w:rsid w:val="00FE5BC2"/>
    <w:rsid w:val="00FE6486"/>
    <w:rsid w:val="00FE65AB"/>
    <w:rsid w:val="00FE6997"/>
    <w:rsid w:val="00FE7CFB"/>
    <w:rsid w:val="00FF3B9F"/>
    <w:rsid w:val="00FF52AA"/>
    <w:rsid w:val="00FF531D"/>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106AF"/>
  <w15:chartTrackingRefBased/>
  <w15:docId w15:val="{9644DA7D-EF15-4CA7-8E14-1F7F525BA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62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62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62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62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62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62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62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62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62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62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62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62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62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62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62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62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62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6220"/>
    <w:rPr>
      <w:rFonts w:eastAsiaTheme="majorEastAsia" w:cstheme="majorBidi"/>
      <w:color w:val="272727" w:themeColor="text1" w:themeTint="D8"/>
    </w:rPr>
  </w:style>
  <w:style w:type="paragraph" w:styleId="Title">
    <w:name w:val="Title"/>
    <w:basedOn w:val="Normal"/>
    <w:next w:val="Normal"/>
    <w:link w:val="TitleChar"/>
    <w:uiPriority w:val="10"/>
    <w:qFormat/>
    <w:rsid w:val="00D462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62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62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62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6220"/>
    <w:pPr>
      <w:spacing w:before="160"/>
      <w:jc w:val="center"/>
    </w:pPr>
    <w:rPr>
      <w:i/>
      <w:iCs/>
      <w:color w:val="404040" w:themeColor="text1" w:themeTint="BF"/>
    </w:rPr>
  </w:style>
  <w:style w:type="character" w:customStyle="1" w:styleId="QuoteChar">
    <w:name w:val="Quote Char"/>
    <w:basedOn w:val="DefaultParagraphFont"/>
    <w:link w:val="Quote"/>
    <w:uiPriority w:val="29"/>
    <w:rsid w:val="00D46220"/>
    <w:rPr>
      <w:i/>
      <w:iCs/>
      <w:color w:val="404040" w:themeColor="text1" w:themeTint="BF"/>
    </w:rPr>
  </w:style>
  <w:style w:type="paragraph" w:styleId="ListParagraph">
    <w:name w:val="List Paragraph"/>
    <w:basedOn w:val="Normal"/>
    <w:uiPriority w:val="34"/>
    <w:qFormat/>
    <w:rsid w:val="00D46220"/>
    <w:pPr>
      <w:ind w:left="720"/>
      <w:contextualSpacing/>
    </w:pPr>
  </w:style>
  <w:style w:type="character" w:styleId="IntenseEmphasis">
    <w:name w:val="Intense Emphasis"/>
    <w:basedOn w:val="DefaultParagraphFont"/>
    <w:uiPriority w:val="21"/>
    <w:qFormat/>
    <w:rsid w:val="00D46220"/>
    <w:rPr>
      <w:i/>
      <w:iCs/>
      <w:color w:val="0F4761" w:themeColor="accent1" w:themeShade="BF"/>
    </w:rPr>
  </w:style>
  <w:style w:type="paragraph" w:styleId="IntenseQuote">
    <w:name w:val="Intense Quote"/>
    <w:basedOn w:val="Normal"/>
    <w:next w:val="Normal"/>
    <w:link w:val="IntenseQuoteChar"/>
    <w:uiPriority w:val="30"/>
    <w:qFormat/>
    <w:rsid w:val="00D462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6220"/>
    <w:rPr>
      <w:i/>
      <w:iCs/>
      <w:color w:val="0F4761" w:themeColor="accent1" w:themeShade="BF"/>
    </w:rPr>
  </w:style>
  <w:style w:type="character" w:styleId="IntenseReference">
    <w:name w:val="Intense Reference"/>
    <w:basedOn w:val="DefaultParagraphFont"/>
    <w:uiPriority w:val="32"/>
    <w:qFormat/>
    <w:rsid w:val="00D46220"/>
    <w:rPr>
      <w:b/>
      <w:bCs/>
      <w:smallCaps/>
      <w:color w:val="0F4761" w:themeColor="accent1" w:themeShade="BF"/>
      <w:spacing w:val="5"/>
    </w:rPr>
  </w:style>
  <w:style w:type="paragraph" w:styleId="Header">
    <w:name w:val="header"/>
    <w:basedOn w:val="Normal"/>
    <w:link w:val="HeaderChar"/>
    <w:uiPriority w:val="99"/>
    <w:unhideWhenUsed/>
    <w:rsid w:val="00D462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220"/>
  </w:style>
  <w:style w:type="paragraph" w:styleId="Footer">
    <w:name w:val="footer"/>
    <w:basedOn w:val="Normal"/>
    <w:link w:val="FooterChar"/>
    <w:uiPriority w:val="99"/>
    <w:unhideWhenUsed/>
    <w:rsid w:val="00D462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220"/>
  </w:style>
  <w:style w:type="character" w:styleId="Hyperlink">
    <w:name w:val="Hyperlink"/>
    <w:basedOn w:val="DefaultParagraphFont"/>
    <w:uiPriority w:val="99"/>
    <w:unhideWhenUsed/>
    <w:rsid w:val="006B5D90"/>
    <w:rPr>
      <w:color w:val="467886" w:themeColor="hyperlink"/>
      <w:u w:val="single"/>
    </w:rPr>
  </w:style>
  <w:style w:type="character" w:styleId="UnresolvedMention">
    <w:name w:val="Unresolved Mention"/>
    <w:basedOn w:val="DefaultParagraphFont"/>
    <w:uiPriority w:val="99"/>
    <w:semiHidden/>
    <w:unhideWhenUsed/>
    <w:rsid w:val="006B5D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welcanceruk.org.uk" TargetMode="External"/><Relationship Id="rId13" Type="http://schemas.openxmlformats.org/officeDocument/2006/relationships/hyperlink" Target="https://www.macmillan.org.uk"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owelcanceruk.org.uk" TargetMode="External"/><Relationship Id="rId12" Type="http://schemas.openxmlformats.org/officeDocument/2006/relationships/hyperlink" Target="https://www.hee.nhs.uk" TargetMode="External"/><Relationship Id="rId17" Type="http://schemas.openxmlformats.org/officeDocument/2006/relationships/hyperlink" Target="https://www.who.int/news-room/fact-sheets/detail/colorectal-cancer.uk" TargetMode="External"/><Relationship Id="rId2" Type="http://schemas.openxmlformats.org/officeDocument/2006/relationships/styles" Target="styles.xml"/><Relationship Id="rId16" Type="http://schemas.openxmlformats.org/officeDocument/2006/relationships/hyperlink" Target="https://www.gov.uk/goverment/organization/public-health-england"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ersuk.org" TargetMode="External"/><Relationship Id="rId5" Type="http://schemas.openxmlformats.org/officeDocument/2006/relationships/footnotes" Target="footnotes.xml"/><Relationship Id="rId15" Type="http://schemas.openxmlformats.org/officeDocument/2006/relationships/hyperlink" Target="https://www.nhs.uk" TargetMode="External"/><Relationship Id="rId10" Type="http://schemas.openxmlformats.org/officeDocument/2006/relationships/hyperlink" Target="https://www.cancerresearchuk.or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ancerresearchuk.org" TargetMode="External"/><Relationship Id="rId14" Type="http://schemas.openxmlformats.org/officeDocument/2006/relationships/hyperlink" Target="https://www.nihr.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3570</TotalTime>
  <Pages>9</Pages>
  <Words>1871</Words>
  <Characters>11073</Characters>
  <Application>Microsoft Office Word</Application>
  <DocSecurity>4</DocSecurity>
  <Lines>269</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Lillian Ebanks (2435754)</dc:creator>
  <cp:keywords/>
  <dc:description/>
  <cp:lastModifiedBy>Kirsty Lillian Ebanks (2435754)</cp:lastModifiedBy>
  <cp:revision>872</cp:revision>
  <dcterms:created xsi:type="dcterms:W3CDTF">2025-11-07T00:32:00Z</dcterms:created>
  <dcterms:modified xsi:type="dcterms:W3CDTF">2025-11-09T18:10:00Z</dcterms:modified>
</cp:coreProperties>
</file>