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EEA9" w14:textId="03CFC851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6062B3">
              <w:rPr>
                <w:rFonts w:asciiTheme="minorHAnsi" w:hAnsiTheme="minorHAnsi" w:cs="Calibri"/>
                <w:lang w:val="de-DE"/>
              </w:rPr>
              <w:t xml:space="preserve"> </w:t>
            </w:r>
            <w:r w:rsidR="00EF3479">
              <w:rPr>
                <w:rFonts w:asciiTheme="minorHAnsi" w:hAnsiTheme="minorHAnsi" w:cs="Calibri"/>
                <w:lang w:val="de-DE"/>
              </w:rPr>
              <w:t>Amare Desta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42142" w14:textId="6257526E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 xml:space="preserve">Module Code: </w:t>
            </w:r>
            <w:r w:rsidR="00EF3479">
              <w:t>LCMB7035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2A200" w14:textId="1821371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  <w:r w:rsidR="00C922AF" w:rsidRPr="00C922AF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C411EE" w:rsidRPr="004C341C">
              <w:rPr>
                <w:rFonts w:ascii="Aptos Narrow" w:hAnsi="Aptos Narrow"/>
                <w:color w:val="000000"/>
                <w:sz w:val="28"/>
                <w:szCs w:val="28"/>
              </w:rPr>
              <w:t>2413833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42968E" w14:textId="785B30A0" w:rsidR="00160509" w:rsidRPr="00C411EE" w:rsidRDefault="00160509" w:rsidP="00C411EE">
            <w:pPr>
              <w:rPr>
                <w:lang w:eastAsia="zh-CN"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6062B3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C411EE">
              <w:rPr>
                <w:rFonts w:ascii="Aptos Narrow" w:hAnsi="Aptos Narrow"/>
                <w:color w:val="000000"/>
                <w:sz w:val="28"/>
                <w:szCs w:val="28"/>
              </w:rPr>
              <w:t>SOJITRA</w:t>
            </w:r>
            <w:r w:rsidR="00C411EE">
              <w:rPr>
                <w:lang w:eastAsia="zh-CN"/>
              </w:rPr>
              <w:t xml:space="preserve"> </w:t>
            </w:r>
            <w:r w:rsidR="00C411EE" w:rsidRPr="004C341C">
              <w:rPr>
                <w:rFonts w:ascii="Aptos Narrow" w:hAnsi="Aptos Narrow"/>
                <w:color w:val="000000"/>
                <w:sz w:val="28"/>
                <w:szCs w:val="28"/>
              </w:rPr>
              <w:t>KISHAN VIJAYBHAI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BD055B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BD055B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4D7B39" w14:paraId="13363FEA" w14:textId="77777777" w:rsidTr="003956F5">
        <w:trPr>
          <w:trHeight w:val="872"/>
        </w:trPr>
        <w:tc>
          <w:tcPr>
            <w:tcW w:w="1844" w:type="dxa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vAlign w:val="center"/>
          </w:tcPr>
          <w:p w14:paraId="3F89D922" w14:textId="037282EC" w:rsidR="00160509" w:rsidRPr="00844DE4" w:rsidRDefault="00EF3479" w:rsidP="00EF347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65BCC4A" w14:textId="287300DC" w:rsidR="00160509" w:rsidRPr="00844DE4" w:rsidRDefault="00BA54B0" w:rsidP="004D7B3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411EE">
              <w:rPr>
                <w:rFonts w:cs="Calibri"/>
              </w:rPr>
              <w:t>3</w:t>
            </w:r>
          </w:p>
        </w:tc>
        <w:tc>
          <w:tcPr>
            <w:tcW w:w="6521" w:type="dxa"/>
            <w:vAlign w:val="bottom"/>
          </w:tcPr>
          <w:p w14:paraId="2AB8EBAE" w14:textId="52C7EFCA" w:rsidR="00844DE4" w:rsidRPr="00BA54B0" w:rsidRDefault="00C411EE" w:rsidP="00C922AF">
            <w:pPr>
              <w:rPr>
                <w:rFonts w:asciiTheme="minorHAnsi" w:hAnsiTheme="minorHAnsi" w:cs="Calibri"/>
                <w:color w:val="000000"/>
              </w:rPr>
            </w:pPr>
            <w:r>
              <w:rPr>
                <w:rFonts w:asciiTheme="minorHAnsi" w:hAnsiTheme="minorHAnsi" w:cs="Calibri"/>
                <w:color w:val="000000"/>
              </w:rPr>
              <w:t>Very g</w:t>
            </w:r>
            <w:r w:rsidR="004D7B39" w:rsidRPr="00BA54B0">
              <w:rPr>
                <w:rFonts w:asciiTheme="minorHAnsi" w:hAnsiTheme="minorHAnsi" w:cs="Calibri"/>
                <w:color w:val="000000"/>
              </w:rPr>
              <w:t>ood e</w:t>
            </w:r>
            <w:r w:rsidR="00C922AF" w:rsidRPr="00BA54B0">
              <w:rPr>
                <w:rFonts w:asciiTheme="minorHAnsi" w:hAnsiTheme="minorHAnsi" w:cs="Calibri"/>
                <w:color w:val="000000"/>
              </w:rPr>
              <w:t xml:space="preserve">ngagement is shown to identify a </w:t>
            </w:r>
            <w:r w:rsidR="00BD055B" w:rsidRPr="00BA54B0">
              <w:rPr>
                <w:rFonts w:asciiTheme="minorHAnsi" w:hAnsiTheme="minorHAnsi" w:cs="Calibri"/>
                <w:color w:val="000000"/>
              </w:rPr>
              <w:t xml:space="preserve">suitable and </w:t>
            </w:r>
            <w:r w:rsidR="00C922AF" w:rsidRPr="00BA54B0">
              <w:rPr>
                <w:rFonts w:asciiTheme="minorHAnsi" w:hAnsiTheme="minorHAnsi" w:cs="Calibri"/>
                <w:color w:val="000000"/>
              </w:rPr>
              <w:t xml:space="preserve">relevant literature </w:t>
            </w:r>
            <w:r w:rsidR="00BD055B" w:rsidRPr="00BA54B0">
              <w:rPr>
                <w:rFonts w:asciiTheme="minorHAnsi" w:hAnsiTheme="minorHAnsi" w:cs="Calibri"/>
                <w:color w:val="000000"/>
              </w:rPr>
              <w:t xml:space="preserve">to support the argument made which </w:t>
            </w:r>
            <w:r w:rsidR="00C922AF" w:rsidRPr="00BA54B0">
              <w:rPr>
                <w:rFonts w:asciiTheme="minorHAnsi" w:hAnsiTheme="minorHAnsi" w:cs="Calibri"/>
                <w:color w:val="000000"/>
              </w:rPr>
              <w:t xml:space="preserve">is </w:t>
            </w:r>
            <w:r w:rsidR="00BA54B0">
              <w:rPr>
                <w:rFonts w:asciiTheme="minorHAnsi" w:hAnsiTheme="minorHAnsi" w:cs="Calibri"/>
                <w:color w:val="000000"/>
              </w:rPr>
              <w:t xml:space="preserve">well </w:t>
            </w:r>
            <w:r w:rsidR="00BD055B" w:rsidRPr="00BA54B0">
              <w:rPr>
                <w:rFonts w:asciiTheme="minorHAnsi" w:hAnsiTheme="minorHAnsi" w:cs="Calibri"/>
                <w:color w:val="000000"/>
              </w:rPr>
              <w:t xml:space="preserve">formatted and </w:t>
            </w:r>
            <w:r w:rsidR="00C922AF" w:rsidRPr="00BA54B0">
              <w:rPr>
                <w:rFonts w:asciiTheme="minorHAnsi" w:hAnsiTheme="minorHAnsi" w:cs="Calibri"/>
                <w:color w:val="000000"/>
              </w:rPr>
              <w:t xml:space="preserve">presented </w:t>
            </w:r>
            <w:r w:rsidR="004D7B39" w:rsidRPr="00BA54B0">
              <w:rPr>
                <w:rFonts w:asciiTheme="minorHAnsi" w:hAnsiTheme="minorHAnsi" w:cs="Calibri"/>
                <w:color w:val="000000"/>
              </w:rPr>
              <w:t>reasonably well</w:t>
            </w:r>
            <w:r>
              <w:rPr>
                <w:rFonts w:asciiTheme="minorHAnsi" w:hAnsiTheme="minorHAnsi" w:cs="Calibri"/>
                <w:color w:val="000000"/>
              </w:rPr>
              <w:t>.</w:t>
            </w:r>
          </w:p>
        </w:tc>
      </w:tr>
      <w:tr w:rsidR="00160509" w:rsidRPr="004D7B39" w14:paraId="258A6C7F" w14:textId="77777777" w:rsidTr="003956F5">
        <w:trPr>
          <w:trHeight w:val="872"/>
        </w:trPr>
        <w:tc>
          <w:tcPr>
            <w:tcW w:w="1844" w:type="dxa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vAlign w:val="center"/>
          </w:tcPr>
          <w:p w14:paraId="56131F01" w14:textId="079AF5C3" w:rsidR="00160509" w:rsidRPr="00844DE4" w:rsidRDefault="00160509" w:rsidP="00366927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20%</w:t>
            </w:r>
          </w:p>
        </w:tc>
        <w:tc>
          <w:tcPr>
            <w:tcW w:w="1276" w:type="dxa"/>
            <w:vAlign w:val="center"/>
          </w:tcPr>
          <w:p w14:paraId="36995689" w14:textId="6E5157D7" w:rsidR="00160509" w:rsidRPr="00844DE4" w:rsidRDefault="003911E3" w:rsidP="004D7B3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411EE">
              <w:rPr>
                <w:rFonts w:cs="Calibri"/>
              </w:rPr>
              <w:t>4</w:t>
            </w:r>
          </w:p>
        </w:tc>
        <w:tc>
          <w:tcPr>
            <w:tcW w:w="6521" w:type="dxa"/>
            <w:vAlign w:val="bottom"/>
          </w:tcPr>
          <w:p w14:paraId="33999233" w14:textId="6D0EEBCB" w:rsidR="00BA54B0" w:rsidRPr="00BA54B0" w:rsidRDefault="00C411EE" w:rsidP="00BA54B0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Ver g</w:t>
            </w:r>
            <w:r w:rsidR="006062B3" w:rsidRPr="00BA54B0">
              <w:rPr>
                <w:rFonts w:cs="Calibri"/>
              </w:rPr>
              <w:t xml:space="preserve">ood </w:t>
            </w:r>
            <w:r w:rsidR="007C2DCC" w:rsidRPr="00BA54B0">
              <w:rPr>
                <w:rFonts w:cs="Calibri"/>
              </w:rPr>
              <w:t xml:space="preserve">level of comprehension and awareness </w:t>
            </w:r>
            <w:r>
              <w:rPr>
                <w:rFonts w:cs="Calibri"/>
              </w:rPr>
              <w:t xml:space="preserve">of issues and nuances </w:t>
            </w:r>
            <w:r w:rsidR="007C2DCC" w:rsidRPr="00BA54B0">
              <w:rPr>
                <w:rFonts w:cs="Calibri"/>
              </w:rPr>
              <w:t xml:space="preserve">is </w:t>
            </w:r>
            <w:r w:rsidRPr="00BA54B0">
              <w:rPr>
                <w:rFonts w:cs="Calibri"/>
              </w:rPr>
              <w:t>reflected.</w:t>
            </w:r>
            <w:r>
              <w:rPr>
                <w:rFonts w:cs="Calibri"/>
              </w:rPr>
              <w:t xml:space="preserve"> </w:t>
            </w:r>
          </w:p>
        </w:tc>
      </w:tr>
      <w:tr w:rsidR="00160509" w:rsidRPr="004D7B39" w14:paraId="58A0D776" w14:textId="77777777" w:rsidTr="003956F5">
        <w:trPr>
          <w:trHeight w:val="872"/>
        </w:trPr>
        <w:tc>
          <w:tcPr>
            <w:tcW w:w="1844" w:type="dxa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vAlign w:val="center"/>
          </w:tcPr>
          <w:p w14:paraId="6C52802C" w14:textId="58B72206" w:rsidR="00160509" w:rsidRPr="00844DE4" w:rsidRDefault="00EF347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vAlign w:val="center"/>
          </w:tcPr>
          <w:p w14:paraId="340C02D5" w14:textId="440859CB" w:rsidR="00160509" w:rsidRPr="00844DE4" w:rsidRDefault="00BA54B0" w:rsidP="004D7B3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C411EE">
              <w:rPr>
                <w:rFonts w:cs="Calibri"/>
              </w:rPr>
              <w:t>2</w:t>
            </w:r>
          </w:p>
        </w:tc>
        <w:tc>
          <w:tcPr>
            <w:tcW w:w="6521" w:type="dxa"/>
            <w:vAlign w:val="bottom"/>
          </w:tcPr>
          <w:p w14:paraId="4BD5801E" w14:textId="4DB13CCC" w:rsidR="00FC18FC" w:rsidRPr="00BA54B0" w:rsidRDefault="00C411EE" w:rsidP="001749B9">
            <w:pPr>
              <w:pStyle w:val="NormalWeb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Appropriate </w:t>
            </w:r>
            <w:r w:rsidR="007C2DCC" w:rsidRPr="00BA54B0">
              <w:rPr>
                <w:rFonts w:asciiTheme="minorHAnsi" w:hAnsiTheme="minorHAnsi"/>
              </w:rPr>
              <w:t>level</w:t>
            </w:r>
            <w:r w:rsidR="00C922AF" w:rsidRPr="00BA54B0">
              <w:rPr>
                <w:rFonts w:asciiTheme="minorHAnsi" w:hAnsiTheme="minorHAnsi"/>
              </w:rPr>
              <w:t xml:space="preserve"> of cognitive and intellectual skills has been </w:t>
            </w:r>
            <w:r w:rsidR="007C2DCC" w:rsidRPr="00BA54B0">
              <w:rPr>
                <w:rFonts w:asciiTheme="minorHAnsi" w:hAnsiTheme="minorHAnsi"/>
              </w:rPr>
              <w:t>demonstrated with good attempt to take a closer look at the literature</w:t>
            </w:r>
            <w:r>
              <w:rPr>
                <w:rFonts w:asciiTheme="minorHAnsi" w:hAnsiTheme="minorHAnsi"/>
              </w:rPr>
              <w:t xml:space="preserve"> which is informative and highly relevant</w:t>
            </w:r>
          </w:p>
        </w:tc>
      </w:tr>
      <w:tr w:rsidR="00160509" w:rsidRPr="004D7B39" w14:paraId="6CEC4483" w14:textId="77777777" w:rsidTr="003956F5">
        <w:trPr>
          <w:trHeight w:val="872"/>
        </w:trPr>
        <w:tc>
          <w:tcPr>
            <w:tcW w:w="1844" w:type="dxa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vAlign w:val="center"/>
          </w:tcPr>
          <w:p w14:paraId="704AFEB9" w14:textId="16582FA8" w:rsidR="00160509" w:rsidRPr="00844DE4" w:rsidRDefault="00160509" w:rsidP="00366927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2</w:t>
            </w:r>
            <w:r w:rsidR="00BB715C">
              <w:rPr>
                <w:rFonts w:cs="Calibri"/>
              </w:rPr>
              <w:t>0</w:t>
            </w:r>
            <w:r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081AF693" w14:textId="60006DD0" w:rsidR="00160509" w:rsidRPr="00844DE4" w:rsidRDefault="004379C1" w:rsidP="004D7B3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411EE">
              <w:rPr>
                <w:rFonts w:cs="Calibri"/>
              </w:rPr>
              <w:t>3</w:t>
            </w:r>
          </w:p>
        </w:tc>
        <w:tc>
          <w:tcPr>
            <w:tcW w:w="6521" w:type="dxa"/>
            <w:vAlign w:val="bottom"/>
          </w:tcPr>
          <w:p w14:paraId="0D721715" w14:textId="31C922B9" w:rsidR="00BA54B0" w:rsidRPr="00BA54B0" w:rsidRDefault="001926FC" w:rsidP="00C411EE">
            <w:pPr>
              <w:pStyle w:val="NormalWeb"/>
              <w:rPr>
                <w:rFonts w:asciiTheme="minorHAnsi" w:hAnsiTheme="minorHAnsi"/>
              </w:rPr>
            </w:pPr>
            <w:r w:rsidRPr="00BA54B0">
              <w:rPr>
                <w:rFonts w:asciiTheme="minorHAnsi" w:hAnsiTheme="minorHAnsi"/>
              </w:rPr>
              <w:t xml:space="preserve">Justifiable </w:t>
            </w:r>
            <w:r w:rsidR="00536521" w:rsidRPr="00BA54B0">
              <w:rPr>
                <w:rFonts w:asciiTheme="minorHAnsi" w:hAnsiTheme="minorHAnsi"/>
              </w:rPr>
              <w:t xml:space="preserve">attempt </w:t>
            </w:r>
            <w:r w:rsidRPr="00BA54B0">
              <w:rPr>
                <w:rFonts w:asciiTheme="minorHAnsi" w:hAnsiTheme="minorHAnsi"/>
              </w:rPr>
              <w:t xml:space="preserve">is shown to </w:t>
            </w:r>
            <w:r w:rsidR="004379C1" w:rsidRPr="00BA54B0">
              <w:rPr>
                <w:rFonts w:asciiTheme="minorHAnsi" w:hAnsiTheme="minorHAnsi"/>
              </w:rPr>
              <w:t>link the research with practice</w:t>
            </w:r>
            <w:r w:rsidR="00C411EE">
              <w:rPr>
                <w:rFonts w:asciiTheme="minorHAnsi" w:hAnsiTheme="minorHAnsi"/>
              </w:rPr>
              <w:t xml:space="preserve"> which is relevant for the task and this in turn reflects awareness of issues and nuance too.</w:t>
            </w:r>
          </w:p>
        </w:tc>
      </w:tr>
      <w:tr w:rsidR="00160509" w:rsidRPr="004D7B39" w14:paraId="6F7EA748" w14:textId="77777777" w:rsidTr="00BA54B0">
        <w:trPr>
          <w:trHeight w:val="1441"/>
        </w:trPr>
        <w:tc>
          <w:tcPr>
            <w:tcW w:w="1844" w:type="dxa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vAlign w:val="center"/>
          </w:tcPr>
          <w:p w14:paraId="626D92B6" w14:textId="60843B9D" w:rsidR="00160509" w:rsidRPr="00844DE4" w:rsidRDefault="00EF3479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0A24814" w14:textId="06928800" w:rsidR="00160509" w:rsidRPr="00844DE4" w:rsidRDefault="00BA54B0" w:rsidP="004D7B3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411EE">
              <w:rPr>
                <w:rFonts w:cs="Calibri"/>
              </w:rPr>
              <w:t>2</w:t>
            </w:r>
          </w:p>
        </w:tc>
        <w:tc>
          <w:tcPr>
            <w:tcW w:w="6521" w:type="dxa"/>
            <w:vAlign w:val="bottom"/>
          </w:tcPr>
          <w:p w14:paraId="0CB3F9B1" w14:textId="148B96F6" w:rsidR="00160509" w:rsidRPr="00BA54B0" w:rsidRDefault="00C411EE" w:rsidP="00A30926">
            <w:pPr>
              <w:pStyle w:val="Header"/>
              <w:rPr>
                <w:rFonts w:cs="Calibri"/>
              </w:rPr>
            </w:pPr>
            <w:r>
              <w:rPr>
                <w:rFonts w:cs="Calibri"/>
                <w:color w:val="000000"/>
              </w:rPr>
              <w:t xml:space="preserve">This is s a well thought out, </w:t>
            </w:r>
            <w:proofErr w:type="spellStart"/>
            <w:r>
              <w:rPr>
                <w:rFonts w:cs="Calibri"/>
                <w:color w:val="000000"/>
              </w:rPr>
              <w:t>plannwd</w:t>
            </w:r>
            <w:proofErr w:type="spellEnd"/>
            <w:r>
              <w:rPr>
                <w:rFonts w:cs="Calibri"/>
                <w:color w:val="000000"/>
              </w:rPr>
              <w:t xml:space="preserve"> and presented piece of work which is relevant to good post-graduate level of academic work.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vAlign w:val="center"/>
          </w:tcPr>
          <w:p w14:paraId="715A98AA" w14:textId="7E2BD5BB" w:rsidR="00C411EE" w:rsidRPr="00844DE4" w:rsidRDefault="00C411EE" w:rsidP="004379C1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74</w:t>
            </w:r>
          </w:p>
        </w:tc>
        <w:tc>
          <w:tcPr>
            <w:tcW w:w="6521" w:type="dxa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E11AE" w14:textId="77777777" w:rsidR="00160509" w:rsidRDefault="00160509" w:rsidP="00A30926">
            <w:pPr>
              <w:pStyle w:val="Header"/>
              <w:rPr>
                <w:rFonts w:cs="Calibri"/>
                <w:b/>
                <w:bCs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02689473" w14:textId="77777777" w:rsidR="00A013CB" w:rsidRPr="00BA54B0" w:rsidRDefault="00A013CB" w:rsidP="00A30926">
            <w:pPr>
              <w:pStyle w:val="Header"/>
              <w:rPr>
                <w:rFonts w:cs="Calibri"/>
                <w:color w:val="EE0000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4D780B" w14:textId="77777777" w:rsidR="00580788" w:rsidRDefault="00580788" w:rsidP="003E76A2">
      <w:r>
        <w:separator/>
      </w:r>
    </w:p>
  </w:endnote>
  <w:endnote w:type="continuationSeparator" w:id="0">
    <w:p w14:paraId="4DC2C2F5" w14:textId="77777777" w:rsidR="00580788" w:rsidRDefault="00580788" w:rsidP="003E76A2">
      <w:r>
        <w:continuationSeparator/>
      </w:r>
    </w:p>
  </w:endnote>
  <w:endnote w:type="continuationNotice" w:id="1">
    <w:p w14:paraId="6C3FD750" w14:textId="77777777" w:rsidR="00580788" w:rsidRDefault="0058078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DEDFFB" w14:textId="77777777" w:rsidR="00580788" w:rsidRDefault="00580788" w:rsidP="003E76A2">
      <w:r>
        <w:separator/>
      </w:r>
    </w:p>
  </w:footnote>
  <w:footnote w:type="continuationSeparator" w:id="0">
    <w:p w14:paraId="7BCAA21B" w14:textId="77777777" w:rsidR="00580788" w:rsidRDefault="00580788" w:rsidP="003E76A2">
      <w:r>
        <w:continuationSeparator/>
      </w:r>
    </w:p>
  </w:footnote>
  <w:footnote w:type="continuationNotice" w:id="1">
    <w:p w14:paraId="201905AB" w14:textId="77777777" w:rsidR="00580788" w:rsidRDefault="0058078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515AA8"/>
    <w:multiLevelType w:val="hybridMultilevel"/>
    <w:tmpl w:val="4C246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653BF8"/>
    <w:multiLevelType w:val="hybridMultilevel"/>
    <w:tmpl w:val="99F02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C77178"/>
    <w:multiLevelType w:val="multilevel"/>
    <w:tmpl w:val="B36247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F54AD6"/>
    <w:multiLevelType w:val="hybridMultilevel"/>
    <w:tmpl w:val="55309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047A7D"/>
    <w:multiLevelType w:val="multilevel"/>
    <w:tmpl w:val="E4FEA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25F40B8"/>
    <w:multiLevelType w:val="hybridMultilevel"/>
    <w:tmpl w:val="3A8A0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7036EC"/>
    <w:multiLevelType w:val="hybridMultilevel"/>
    <w:tmpl w:val="83A61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B470CC"/>
    <w:multiLevelType w:val="multilevel"/>
    <w:tmpl w:val="0C846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C25286"/>
    <w:multiLevelType w:val="hybridMultilevel"/>
    <w:tmpl w:val="54849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6429278">
    <w:abstractNumId w:val="6"/>
  </w:num>
  <w:num w:numId="2" w16cid:durableId="627011658">
    <w:abstractNumId w:val="0"/>
  </w:num>
  <w:num w:numId="3" w16cid:durableId="1731658191">
    <w:abstractNumId w:val="2"/>
  </w:num>
  <w:num w:numId="4" w16cid:durableId="596446492">
    <w:abstractNumId w:val="4"/>
  </w:num>
  <w:num w:numId="5" w16cid:durableId="45613172">
    <w:abstractNumId w:val="7"/>
  </w:num>
  <w:num w:numId="6" w16cid:durableId="1685979319">
    <w:abstractNumId w:val="1"/>
  </w:num>
  <w:num w:numId="7" w16cid:durableId="753089309">
    <w:abstractNumId w:val="8"/>
  </w:num>
  <w:num w:numId="8" w16cid:durableId="1009797946">
    <w:abstractNumId w:val="3"/>
  </w:num>
  <w:num w:numId="9" w16cid:durableId="207449763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0001"/>
    <w:rsid w:val="00071F61"/>
    <w:rsid w:val="0012201E"/>
    <w:rsid w:val="00127072"/>
    <w:rsid w:val="001338A4"/>
    <w:rsid w:val="00160509"/>
    <w:rsid w:val="00167936"/>
    <w:rsid w:val="001749B9"/>
    <w:rsid w:val="001926FC"/>
    <w:rsid w:val="00197DE6"/>
    <w:rsid w:val="001B0DAA"/>
    <w:rsid w:val="001C20BE"/>
    <w:rsid w:val="001D3965"/>
    <w:rsid w:val="00215112"/>
    <w:rsid w:val="00232DEB"/>
    <w:rsid w:val="00245033"/>
    <w:rsid w:val="002644D2"/>
    <w:rsid w:val="00281359"/>
    <w:rsid w:val="002833BF"/>
    <w:rsid w:val="002A57F9"/>
    <w:rsid w:val="002C4EBD"/>
    <w:rsid w:val="002F5F14"/>
    <w:rsid w:val="002F6E3D"/>
    <w:rsid w:val="0035292C"/>
    <w:rsid w:val="00366927"/>
    <w:rsid w:val="00387909"/>
    <w:rsid w:val="00387F4E"/>
    <w:rsid w:val="003911E3"/>
    <w:rsid w:val="003956F5"/>
    <w:rsid w:val="003A44D5"/>
    <w:rsid w:val="003C3657"/>
    <w:rsid w:val="003E76A2"/>
    <w:rsid w:val="00421677"/>
    <w:rsid w:val="004221C5"/>
    <w:rsid w:val="004326F5"/>
    <w:rsid w:val="004379C1"/>
    <w:rsid w:val="0044103B"/>
    <w:rsid w:val="004A5267"/>
    <w:rsid w:val="004B56B6"/>
    <w:rsid w:val="004C2C84"/>
    <w:rsid w:val="004C415A"/>
    <w:rsid w:val="004D4062"/>
    <w:rsid w:val="004D7B39"/>
    <w:rsid w:val="004E2A48"/>
    <w:rsid w:val="00514597"/>
    <w:rsid w:val="00536521"/>
    <w:rsid w:val="00555492"/>
    <w:rsid w:val="00580788"/>
    <w:rsid w:val="005B06E9"/>
    <w:rsid w:val="005B6AC1"/>
    <w:rsid w:val="00603D8C"/>
    <w:rsid w:val="00604D26"/>
    <w:rsid w:val="006062B3"/>
    <w:rsid w:val="00627077"/>
    <w:rsid w:val="00650F38"/>
    <w:rsid w:val="0066759C"/>
    <w:rsid w:val="00692279"/>
    <w:rsid w:val="007015EE"/>
    <w:rsid w:val="00705C9C"/>
    <w:rsid w:val="0076051C"/>
    <w:rsid w:val="007C2DCC"/>
    <w:rsid w:val="007F2A99"/>
    <w:rsid w:val="0081474E"/>
    <w:rsid w:val="00834569"/>
    <w:rsid w:val="00844DE4"/>
    <w:rsid w:val="00850B66"/>
    <w:rsid w:val="00875CDF"/>
    <w:rsid w:val="00887819"/>
    <w:rsid w:val="008A6CA4"/>
    <w:rsid w:val="008B0741"/>
    <w:rsid w:val="008B2349"/>
    <w:rsid w:val="008E3FA1"/>
    <w:rsid w:val="009166FC"/>
    <w:rsid w:val="00925110"/>
    <w:rsid w:val="009627E4"/>
    <w:rsid w:val="009975EF"/>
    <w:rsid w:val="009C6514"/>
    <w:rsid w:val="009F030F"/>
    <w:rsid w:val="00A013CB"/>
    <w:rsid w:val="00A30926"/>
    <w:rsid w:val="00A346D9"/>
    <w:rsid w:val="00A5072F"/>
    <w:rsid w:val="00AB3E16"/>
    <w:rsid w:val="00AE0870"/>
    <w:rsid w:val="00B23275"/>
    <w:rsid w:val="00B25C3F"/>
    <w:rsid w:val="00B466BE"/>
    <w:rsid w:val="00BA54B0"/>
    <w:rsid w:val="00BB715C"/>
    <w:rsid w:val="00BD055B"/>
    <w:rsid w:val="00BE4C4D"/>
    <w:rsid w:val="00C411EE"/>
    <w:rsid w:val="00C4635D"/>
    <w:rsid w:val="00C922AF"/>
    <w:rsid w:val="00CF4DE0"/>
    <w:rsid w:val="00D12369"/>
    <w:rsid w:val="00D27327"/>
    <w:rsid w:val="00D51F84"/>
    <w:rsid w:val="00D8018D"/>
    <w:rsid w:val="00DE5367"/>
    <w:rsid w:val="00DF64EA"/>
    <w:rsid w:val="00E14B1E"/>
    <w:rsid w:val="00E155B9"/>
    <w:rsid w:val="00E84456"/>
    <w:rsid w:val="00EA2ADA"/>
    <w:rsid w:val="00ED1E82"/>
    <w:rsid w:val="00EF3479"/>
    <w:rsid w:val="00F00089"/>
    <w:rsid w:val="00F020A3"/>
    <w:rsid w:val="00F0389C"/>
    <w:rsid w:val="00F3380E"/>
    <w:rsid w:val="00F41903"/>
    <w:rsid w:val="00F628CF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paragraph" w:styleId="NormalWeb">
    <w:name w:val="Normal (Web)"/>
    <w:basedOn w:val="Normal"/>
    <w:uiPriority w:val="99"/>
    <w:unhideWhenUsed/>
    <w:rsid w:val="006062B3"/>
    <w:pPr>
      <w:spacing w:before="100" w:beforeAutospacing="1" w:after="100" w:afterAutospacing="1"/>
    </w:pPr>
    <w:rPr>
      <w:lang w:eastAsia="en-GB"/>
    </w:rPr>
  </w:style>
  <w:style w:type="paragraph" w:styleId="Revision">
    <w:name w:val="Revision"/>
    <w:hidden/>
    <w:uiPriority w:val="99"/>
    <w:semiHidden/>
    <w:rsid w:val="002C4EBD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2117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89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30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145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14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12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798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799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18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97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02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548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396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36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82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27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976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08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25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344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923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599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60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845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729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4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516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6130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253</Words>
  <Characters>1354</Characters>
  <Application>Microsoft Office Word</Application>
  <DocSecurity>0</DocSecurity>
  <Lines>82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4</cp:revision>
  <dcterms:created xsi:type="dcterms:W3CDTF">2025-11-12T12:11:00Z</dcterms:created>
  <dcterms:modified xsi:type="dcterms:W3CDTF">2025-11-13T12:30:00Z</dcterms:modified>
</cp:coreProperties>
</file>