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both"/>
        <w:rPr>
          <w:b w:val="1"/>
          <w:bCs w:val="1"/>
          <w:color w:val="0a0a0a"/>
          <w:highlight w:val="white"/>
        </w:rPr>
      </w:pPr>
      <w:r w:rsidDel="00000000" w:rsidR="00000000" w:rsidRPr="00000000">
        <w:rPr>
          <w:b w:val="1"/>
          <w:bCs w:val="1"/>
          <w:color w:val="0a0a0a"/>
          <w:highlight w:val="white"/>
          <w:rtl w:val="0"/>
        </w:rPr>
        <w:t xml:space="preserve">Name: Arooba Malik</w:t>
      </w:r>
    </w:p>
    <w:p w:rsidR="00000000" w:rsidDel="00000000" w:rsidP="00000000" w:rsidRDefault="00000000" w:rsidRPr="00000000" w14:paraId="00000002">
      <w:pPr>
        <w:spacing w:line="360" w:lineRule="auto"/>
        <w:jc w:val="both"/>
        <w:rPr>
          <w:b w:val="1"/>
          <w:bCs w:val="1"/>
          <w:color w:val="0a0a0a"/>
          <w:highlight w:val="white"/>
        </w:rPr>
      </w:pPr>
      <w:r w:rsidDel="00000000" w:rsidR="00000000" w:rsidRPr="00000000">
        <w:rPr>
          <w:b w:val="1"/>
          <w:bCs w:val="1"/>
          <w:color w:val="0a0a0a"/>
          <w:highlight w:val="white"/>
          <w:rtl w:val="0"/>
        </w:rPr>
        <w:t xml:space="preserve">Student number: 2331703</w:t>
      </w:r>
    </w:p>
    <w:p w:rsidR="00000000" w:rsidDel="00000000" w:rsidP="00000000" w:rsidRDefault="00000000" w:rsidRPr="00000000" w14:paraId="00000003">
      <w:pPr>
        <w:spacing w:line="360" w:lineRule="auto"/>
        <w:jc w:val="both"/>
        <w:rPr>
          <w:b w:val="1"/>
          <w:bCs w:val="1"/>
          <w:color w:val="0a0a0a"/>
          <w:highlight w:val="white"/>
        </w:rPr>
      </w:pPr>
      <w:r w:rsidDel="00000000" w:rsidR="00000000" w:rsidRPr="00000000">
        <w:rPr>
          <w:b w:val="1"/>
          <w:bCs w:val="1"/>
          <w:color w:val="0a0a0a"/>
          <w:highlight w:val="white"/>
          <w:rtl w:val="0"/>
        </w:rPr>
        <w:t xml:space="preserve">Module code: LCHS4009</w:t>
      </w:r>
    </w:p>
    <w:p w:rsidR="00000000" w:rsidDel="00000000" w:rsidP="00000000" w:rsidRDefault="00000000" w:rsidRPr="00000000" w14:paraId="00000004">
      <w:pPr>
        <w:spacing w:line="360" w:lineRule="auto"/>
        <w:jc w:val="both"/>
        <w:rPr>
          <w:b w:val="1"/>
          <w:bCs w:val="1"/>
          <w:color w:val="0a0a0a"/>
          <w:highlight w:val="white"/>
        </w:rPr>
      </w:pPr>
      <w:r w:rsidDel="00000000" w:rsidR="00000000" w:rsidRPr="00000000">
        <w:rPr>
          <w:b w:val="1"/>
          <w:bCs w:val="1"/>
          <w:color w:val="0a0a0a"/>
          <w:highlight w:val="white"/>
          <w:rtl w:val="0"/>
        </w:rPr>
        <w:t xml:space="preserve">Module title: Professional Development within Health and Social Care</w:t>
      </w:r>
    </w:p>
    <w:p w:rsidR="00000000" w:rsidDel="00000000" w:rsidP="00000000" w:rsidRDefault="00000000" w:rsidRPr="00000000" w14:paraId="00000005">
      <w:pPr>
        <w:spacing w:line="360" w:lineRule="auto"/>
        <w:jc w:val="both"/>
        <w:rPr>
          <w:b w:val="1"/>
          <w:bCs w:val="1"/>
          <w:color w:val="0a0a0a"/>
          <w:highlight w:val="white"/>
        </w:rPr>
      </w:pPr>
      <w:r w:rsidDel="00000000" w:rsidR="00000000" w:rsidRPr="00000000">
        <w:rPr>
          <w:b w:val="1"/>
          <w:bCs w:val="1"/>
          <w:color w:val="0a0a0a"/>
          <w:highlight w:val="white"/>
          <w:rtl w:val="0"/>
        </w:rPr>
        <w:t xml:space="preserve">Module Lead: Olubukola Adegbite</w:t>
      </w:r>
    </w:p>
    <w:p w:rsidR="00000000" w:rsidDel="00000000" w:rsidP="00000000" w:rsidRDefault="00000000" w:rsidRPr="00000000" w14:paraId="00000006">
      <w:pPr>
        <w:spacing w:line="360" w:lineRule="auto"/>
        <w:jc w:val="both"/>
        <w:rPr>
          <w:b w:val="1"/>
          <w:bCs w:val="1"/>
          <w:color w:val="0a0a0a"/>
          <w:highlight w:val="white"/>
        </w:rPr>
      </w:pPr>
      <w:r w:rsidDel="00000000" w:rsidR="00000000" w:rsidRPr="00000000">
        <w:rPr>
          <w:b w:val="1"/>
          <w:bCs w:val="1"/>
          <w:color w:val="0a0a0a"/>
          <w:highlight w:val="white"/>
          <w:rtl w:val="0"/>
        </w:rPr>
        <w:t xml:space="preserve">Assignment title: Personal Development Portfolio</w:t>
      </w:r>
    </w:p>
    <w:p w:rsidR="00000000" w:rsidDel="00000000" w:rsidP="00000000" w:rsidRDefault="00000000" w:rsidRPr="00000000" w14:paraId="00000007">
      <w:pPr>
        <w:spacing w:line="360" w:lineRule="auto"/>
        <w:jc w:val="both"/>
        <w:rPr/>
      </w:pPr>
      <w:r w:rsidDel="00000000" w:rsidR="00000000" w:rsidRPr="00000000">
        <w:rPr>
          <w:b w:val="1"/>
          <w:bCs w:val="1"/>
          <w:color w:val="0a0a0a"/>
          <w:highlight w:val="white"/>
          <w:rtl w:val="0"/>
        </w:rPr>
        <w:t xml:space="preserve">Word Count: 2012</w:t>
      </w:r>
      <w:r w:rsidDel="00000000" w:rsidR="00000000" w:rsidRPr="00000000">
        <w:rPr>
          <w:rtl w:val="0"/>
        </w:rPr>
      </w:r>
    </w:p>
    <w:p w:rsidR="00000000" w:rsidDel="00000000" w:rsidP="00000000" w:rsidRDefault="00000000" w:rsidRPr="00000000" w14:paraId="00000008">
      <w:pPr>
        <w:spacing w:line="360" w:lineRule="auto"/>
        <w:jc w:val="both"/>
        <w:rPr/>
      </w:pPr>
      <w:r w:rsidDel="00000000" w:rsidR="00000000" w:rsidRPr="00000000">
        <w:rPr>
          <w:rtl w:val="0"/>
        </w:rPr>
      </w:r>
    </w:p>
    <w:p w:rsidR="00000000" w:rsidDel="00000000" w:rsidP="00000000" w:rsidRDefault="00000000" w:rsidRPr="00000000" w14:paraId="00000009">
      <w:pPr>
        <w:spacing w:line="360" w:lineRule="auto"/>
        <w:jc w:val="both"/>
        <w:rPr/>
      </w:pPr>
      <w:r w:rsidDel="00000000" w:rsidR="00000000" w:rsidRPr="00000000">
        <w:rPr>
          <w:rtl w:val="0"/>
        </w:rPr>
      </w:r>
    </w:p>
    <w:p w:rsidR="00000000" w:rsidDel="00000000" w:rsidP="00000000" w:rsidRDefault="00000000" w:rsidRPr="00000000" w14:paraId="0000000A">
      <w:pPr>
        <w:spacing w:line="360" w:lineRule="auto"/>
        <w:jc w:val="both"/>
        <w:rPr/>
      </w:pPr>
      <w:r w:rsidDel="00000000" w:rsidR="00000000" w:rsidRPr="00000000">
        <w:rPr>
          <w:rtl w:val="0"/>
        </w:rPr>
      </w:r>
    </w:p>
    <w:p w:rsidR="00000000" w:rsidDel="00000000" w:rsidP="00000000" w:rsidRDefault="00000000" w:rsidRPr="00000000" w14:paraId="0000000B">
      <w:pPr>
        <w:spacing w:line="360" w:lineRule="auto"/>
        <w:jc w:val="both"/>
        <w:rPr/>
      </w:pPr>
      <w:r w:rsidDel="00000000" w:rsidR="00000000" w:rsidRPr="00000000">
        <w:rPr>
          <w:rtl w:val="0"/>
        </w:rPr>
      </w:r>
    </w:p>
    <w:p w:rsidR="00000000" w:rsidDel="00000000" w:rsidP="00000000" w:rsidRDefault="00000000" w:rsidRPr="00000000" w14:paraId="0000000C">
      <w:pPr>
        <w:spacing w:line="360" w:lineRule="auto"/>
        <w:jc w:val="both"/>
        <w:rPr/>
      </w:pPr>
      <w:r w:rsidDel="00000000" w:rsidR="00000000" w:rsidRPr="00000000">
        <w:rPr>
          <w:rtl w:val="0"/>
        </w:rPr>
      </w:r>
    </w:p>
    <w:p w:rsidR="00000000" w:rsidDel="00000000" w:rsidP="00000000" w:rsidRDefault="00000000" w:rsidRPr="00000000" w14:paraId="0000000D">
      <w:pPr>
        <w:spacing w:line="360" w:lineRule="auto"/>
        <w:jc w:val="both"/>
        <w:rPr/>
      </w:pPr>
      <w:r w:rsidDel="00000000" w:rsidR="00000000" w:rsidRPr="00000000">
        <w:rPr>
          <w:rtl w:val="0"/>
        </w:rPr>
      </w:r>
    </w:p>
    <w:p w:rsidR="00000000" w:rsidDel="00000000" w:rsidP="00000000" w:rsidRDefault="00000000" w:rsidRPr="00000000" w14:paraId="0000000E">
      <w:pPr>
        <w:spacing w:line="360" w:lineRule="auto"/>
        <w:jc w:val="both"/>
        <w:rPr/>
      </w:pPr>
      <w:r w:rsidDel="00000000" w:rsidR="00000000" w:rsidRPr="00000000">
        <w:rPr>
          <w:rtl w:val="0"/>
        </w:rPr>
      </w:r>
    </w:p>
    <w:p w:rsidR="00000000" w:rsidDel="00000000" w:rsidP="00000000" w:rsidRDefault="00000000" w:rsidRPr="00000000" w14:paraId="0000000F">
      <w:pPr>
        <w:spacing w:line="360" w:lineRule="auto"/>
        <w:jc w:val="both"/>
        <w:rPr/>
      </w:pPr>
      <w:r w:rsidDel="00000000" w:rsidR="00000000" w:rsidRPr="00000000">
        <w:rPr>
          <w:rtl w:val="0"/>
        </w:rPr>
      </w:r>
    </w:p>
    <w:p w:rsidR="00000000" w:rsidDel="00000000" w:rsidP="00000000" w:rsidRDefault="00000000" w:rsidRPr="00000000" w14:paraId="00000010">
      <w:pPr>
        <w:spacing w:line="360" w:lineRule="auto"/>
        <w:jc w:val="both"/>
        <w:rPr/>
      </w:pPr>
      <w:r w:rsidDel="00000000" w:rsidR="00000000" w:rsidRPr="00000000">
        <w:rPr>
          <w:rtl w:val="0"/>
        </w:rPr>
      </w:r>
    </w:p>
    <w:p w:rsidR="00000000" w:rsidDel="00000000" w:rsidP="00000000" w:rsidRDefault="00000000" w:rsidRPr="00000000" w14:paraId="00000011">
      <w:pPr>
        <w:spacing w:line="360" w:lineRule="auto"/>
        <w:jc w:val="both"/>
        <w:rPr/>
      </w:pPr>
      <w:r w:rsidDel="00000000" w:rsidR="00000000" w:rsidRPr="00000000">
        <w:rPr>
          <w:rtl w:val="0"/>
        </w:rPr>
      </w:r>
    </w:p>
    <w:p w:rsidR="00000000" w:rsidDel="00000000" w:rsidP="00000000" w:rsidRDefault="00000000" w:rsidRPr="00000000" w14:paraId="00000012">
      <w:pPr>
        <w:spacing w:line="360" w:lineRule="auto"/>
        <w:jc w:val="both"/>
        <w:rPr/>
      </w:pPr>
      <w:r w:rsidDel="00000000" w:rsidR="00000000" w:rsidRPr="00000000">
        <w:rPr>
          <w:rtl w:val="0"/>
        </w:rPr>
      </w:r>
    </w:p>
    <w:p w:rsidR="00000000" w:rsidDel="00000000" w:rsidP="00000000" w:rsidRDefault="00000000" w:rsidRPr="00000000" w14:paraId="00000013">
      <w:pPr>
        <w:spacing w:line="360" w:lineRule="auto"/>
        <w:jc w:val="both"/>
        <w:rPr/>
      </w:pPr>
      <w:r w:rsidDel="00000000" w:rsidR="00000000" w:rsidRPr="00000000">
        <w:rPr>
          <w:rtl w:val="0"/>
        </w:rPr>
      </w:r>
    </w:p>
    <w:p w:rsidR="00000000" w:rsidDel="00000000" w:rsidP="00000000" w:rsidRDefault="00000000" w:rsidRPr="00000000" w14:paraId="00000014">
      <w:pPr>
        <w:spacing w:line="360" w:lineRule="auto"/>
        <w:jc w:val="both"/>
        <w:rPr/>
      </w:pPr>
      <w:r w:rsidDel="00000000" w:rsidR="00000000" w:rsidRPr="00000000">
        <w:rPr>
          <w:rtl w:val="0"/>
        </w:rPr>
      </w:r>
    </w:p>
    <w:p w:rsidR="00000000" w:rsidDel="00000000" w:rsidP="00000000" w:rsidRDefault="00000000" w:rsidRPr="00000000" w14:paraId="00000015">
      <w:pPr>
        <w:spacing w:line="360" w:lineRule="auto"/>
        <w:jc w:val="both"/>
        <w:rPr/>
      </w:pPr>
      <w:r w:rsidDel="00000000" w:rsidR="00000000" w:rsidRPr="00000000">
        <w:rPr>
          <w:rtl w:val="0"/>
        </w:rPr>
      </w:r>
    </w:p>
    <w:p w:rsidR="00000000" w:rsidDel="00000000" w:rsidP="00000000" w:rsidRDefault="00000000" w:rsidRPr="00000000" w14:paraId="00000016">
      <w:pPr>
        <w:spacing w:line="360" w:lineRule="auto"/>
        <w:jc w:val="both"/>
        <w:rPr/>
      </w:pPr>
      <w:r w:rsidDel="00000000" w:rsidR="00000000" w:rsidRPr="00000000">
        <w:rPr>
          <w:rtl w:val="0"/>
        </w:rPr>
      </w:r>
    </w:p>
    <w:p w:rsidR="00000000" w:rsidDel="00000000" w:rsidP="00000000" w:rsidRDefault="00000000" w:rsidRPr="00000000" w14:paraId="00000017">
      <w:pPr>
        <w:spacing w:line="360" w:lineRule="auto"/>
        <w:jc w:val="both"/>
        <w:rPr/>
      </w:pPr>
      <w:r w:rsidDel="00000000" w:rsidR="00000000" w:rsidRPr="00000000">
        <w:rPr>
          <w:rtl w:val="0"/>
        </w:rPr>
      </w:r>
    </w:p>
    <w:p w:rsidR="00000000" w:rsidDel="00000000" w:rsidP="00000000" w:rsidRDefault="00000000" w:rsidRPr="00000000" w14:paraId="00000018">
      <w:pPr>
        <w:spacing w:line="360" w:lineRule="auto"/>
        <w:jc w:val="both"/>
        <w:rPr/>
      </w:pPr>
      <w:r w:rsidDel="00000000" w:rsidR="00000000" w:rsidRPr="00000000">
        <w:rPr>
          <w:rtl w:val="0"/>
        </w:rPr>
      </w:r>
    </w:p>
    <w:p w:rsidR="00000000" w:rsidDel="00000000" w:rsidP="00000000" w:rsidRDefault="00000000" w:rsidRPr="00000000" w14:paraId="00000019">
      <w:pPr>
        <w:spacing w:line="360" w:lineRule="auto"/>
        <w:jc w:val="both"/>
        <w:rPr/>
      </w:pPr>
      <w:r w:rsidDel="00000000" w:rsidR="00000000" w:rsidRPr="00000000">
        <w:rPr>
          <w:rtl w:val="0"/>
        </w:rPr>
      </w:r>
    </w:p>
    <w:p w:rsidR="00000000" w:rsidDel="00000000" w:rsidP="00000000" w:rsidRDefault="00000000" w:rsidRPr="00000000" w14:paraId="0000001A">
      <w:pPr>
        <w:spacing w:line="360" w:lineRule="auto"/>
        <w:jc w:val="both"/>
        <w:rPr/>
      </w:pPr>
      <w:r w:rsidDel="00000000" w:rsidR="00000000" w:rsidRPr="00000000">
        <w:rPr>
          <w:rtl w:val="0"/>
        </w:rPr>
      </w:r>
    </w:p>
    <w:p w:rsidR="00000000" w:rsidDel="00000000" w:rsidP="00000000" w:rsidRDefault="00000000" w:rsidRPr="00000000" w14:paraId="0000001B">
      <w:pPr>
        <w:spacing w:line="360" w:lineRule="auto"/>
        <w:jc w:val="both"/>
        <w:rPr/>
      </w:pPr>
      <w:r w:rsidDel="00000000" w:rsidR="00000000" w:rsidRPr="00000000">
        <w:rPr>
          <w:rtl w:val="0"/>
        </w:rPr>
      </w:r>
    </w:p>
    <w:p w:rsidR="00000000" w:rsidDel="00000000" w:rsidP="00000000" w:rsidRDefault="00000000" w:rsidRPr="00000000" w14:paraId="0000001C">
      <w:pPr>
        <w:spacing w:line="360" w:lineRule="auto"/>
        <w:jc w:val="both"/>
        <w:rPr/>
      </w:pPr>
      <w:r w:rsidDel="00000000" w:rsidR="00000000" w:rsidRPr="00000000">
        <w:rPr>
          <w:rtl w:val="0"/>
        </w:rPr>
      </w:r>
    </w:p>
    <w:p w:rsidR="00000000" w:rsidDel="00000000" w:rsidP="00000000" w:rsidRDefault="00000000" w:rsidRPr="00000000" w14:paraId="0000001D">
      <w:pPr>
        <w:spacing w:line="360" w:lineRule="auto"/>
        <w:jc w:val="both"/>
        <w:rPr/>
      </w:pPr>
      <w:r w:rsidDel="00000000" w:rsidR="00000000" w:rsidRPr="00000000">
        <w:rPr>
          <w:rtl w:val="0"/>
        </w:rPr>
      </w:r>
    </w:p>
    <w:p w:rsidR="00000000" w:rsidDel="00000000" w:rsidP="00000000" w:rsidRDefault="00000000" w:rsidRPr="00000000" w14:paraId="0000001E">
      <w:pPr>
        <w:spacing w:line="360" w:lineRule="auto"/>
        <w:jc w:val="both"/>
        <w:rPr/>
      </w:pPr>
      <w:r w:rsidDel="00000000" w:rsidR="00000000" w:rsidRPr="00000000">
        <w:rPr>
          <w:rtl w:val="0"/>
        </w:rPr>
      </w:r>
    </w:p>
    <w:p w:rsidR="00000000" w:rsidDel="00000000" w:rsidP="00000000" w:rsidRDefault="00000000" w:rsidRPr="00000000" w14:paraId="0000001F">
      <w:pPr>
        <w:spacing w:line="360" w:lineRule="auto"/>
        <w:jc w:val="both"/>
        <w:rPr/>
      </w:pPr>
      <w:r w:rsidDel="00000000" w:rsidR="00000000" w:rsidRPr="00000000">
        <w:rPr>
          <w:rtl w:val="0"/>
        </w:rPr>
      </w:r>
    </w:p>
    <w:p w:rsidR="00000000" w:rsidDel="00000000" w:rsidP="00000000" w:rsidRDefault="00000000" w:rsidRPr="00000000" w14:paraId="00000020">
      <w:pPr>
        <w:spacing w:line="360" w:lineRule="auto"/>
        <w:jc w:val="both"/>
        <w:rPr/>
      </w:pPr>
      <w:r w:rsidDel="00000000" w:rsidR="00000000" w:rsidRPr="00000000">
        <w:rPr>
          <w:rtl w:val="0"/>
        </w:rPr>
      </w:r>
    </w:p>
    <w:p w:rsidR="00000000" w:rsidDel="00000000" w:rsidP="00000000" w:rsidRDefault="00000000" w:rsidRPr="00000000" w14:paraId="00000021">
      <w:pPr>
        <w:spacing w:line="360" w:lineRule="auto"/>
        <w:jc w:val="both"/>
        <w:rPr/>
      </w:pPr>
      <w:r w:rsidDel="00000000" w:rsidR="00000000" w:rsidRPr="00000000">
        <w:rPr>
          <w:rtl w:val="0"/>
        </w:rPr>
      </w:r>
    </w:p>
    <w:p w:rsidR="00000000" w:rsidDel="00000000" w:rsidP="00000000" w:rsidRDefault="00000000" w:rsidRPr="00000000" w14:paraId="00000022">
      <w:pPr>
        <w:spacing w:line="360" w:lineRule="auto"/>
        <w:jc w:val="both"/>
        <w:rPr/>
      </w:pPr>
      <w:r w:rsidDel="00000000" w:rsidR="00000000" w:rsidRPr="00000000">
        <w:rPr>
          <w:rtl w:val="0"/>
        </w:rPr>
      </w:r>
    </w:p>
    <w:p w:rsidR="00000000" w:rsidDel="00000000" w:rsidP="00000000" w:rsidRDefault="00000000" w:rsidRPr="00000000" w14:paraId="00000023">
      <w:pPr>
        <w:spacing w:line="360" w:lineRule="auto"/>
        <w:jc w:val="both"/>
        <w:rPr>
          <w:b w:val="1"/>
          <w:bCs w:val="1"/>
        </w:rPr>
      </w:pPr>
      <w:r w:rsidDel="00000000" w:rsidR="00000000" w:rsidRPr="00000000">
        <w:rPr>
          <w:b w:val="1"/>
          <w:bCs w:val="1"/>
          <w:rtl w:val="0"/>
        </w:rPr>
        <w:t xml:space="preserve">Contents</w:t>
      </w:r>
    </w:p>
    <w:p w:rsidR="00000000" w:rsidDel="00000000" w:rsidP="00000000" w:rsidRDefault="00000000" w:rsidRPr="00000000" w14:paraId="00000024">
      <w:pPr>
        <w:spacing w:line="360" w:lineRule="auto"/>
        <w:jc w:val="both"/>
        <w:rPr>
          <w:b w:val="1"/>
          <w:bCs w:val="1"/>
        </w:rPr>
      </w:pPr>
      <w:r w:rsidDel="00000000" w:rsidR="00000000" w:rsidRPr="00000000">
        <w:rPr>
          <w:rtl w:val="0"/>
        </w:rPr>
      </w:r>
    </w:p>
    <w:p w:rsidR="00000000" w:rsidDel="00000000" w:rsidP="00000000" w:rsidRDefault="00000000" w:rsidRPr="00000000" w14:paraId="00000025">
      <w:pPr>
        <w:spacing w:line="360" w:lineRule="auto"/>
        <w:jc w:val="both"/>
        <w:rPr>
          <w:b w:val="1"/>
          <w:bCs w:val="1"/>
        </w:rPr>
      </w:pPr>
      <w:r w:rsidDel="00000000" w:rsidR="00000000" w:rsidRPr="00000000">
        <w:rPr>
          <w:rtl w:val="0"/>
        </w:rPr>
      </w:r>
    </w:p>
    <w:p w:rsidR="00000000" w:rsidDel="00000000" w:rsidP="00000000" w:rsidRDefault="00000000" w:rsidRPr="00000000" w14:paraId="00000026">
      <w:pPr>
        <w:spacing w:line="360" w:lineRule="auto"/>
        <w:jc w:val="both"/>
        <w:rPr>
          <w:b w:val="1"/>
          <w:bCs w:val="1"/>
        </w:rPr>
      </w:pPr>
      <w:r w:rsidDel="00000000" w:rsidR="00000000" w:rsidRPr="00000000">
        <w:rPr>
          <w:b w:val="1"/>
          <w:bCs w:val="1"/>
          <w:rtl w:val="0"/>
        </w:rPr>
        <w:t xml:space="preserve">Task 1                                    Pg 3</w:t>
      </w:r>
    </w:p>
    <w:p w:rsidR="00000000" w:rsidDel="00000000" w:rsidP="00000000" w:rsidRDefault="00000000" w:rsidRPr="00000000" w14:paraId="00000027">
      <w:pPr>
        <w:spacing w:line="360" w:lineRule="auto"/>
        <w:jc w:val="both"/>
        <w:rPr>
          <w:b w:val="1"/>
          <w:bCs w:val="1"/>
        </w:rPr>
      </w:pPr>
      <w:r w:rsidDel="00000000" w:rsidR="00000000" w:rsidRPr="00000000">
        <w:rPr>
          <w:b w:val="1"/>
          <w:bCs w:val="1"/>
          <w:rtl w:val="0"/>
        </w:rPr>
        <w:t xml:space="preserve">Task 2                                    Pg 5</w:t>
      </w:r>
    </w:p>
    <w:p w:rsidR="00000000" w:rsidDel="00000000" w:rsidP="00000000" w:rsidRDefault="00000000" w:rsidRPr="00000000" w14:paraId="00000028">
      <w:pPr>
        <w:spacing w:line="360" w:lineRule="auto"/>
        <w:jc w:val="both"/>
        <w:rPr>
          <w:b w:val="1"/>
          <w:bCs w:val="1"/>
        </w:rPr>
      </w:pPr>
      <w:r w:rsidDel="00000000" w:rsidR="00000000" w:rsidRPr="00000000">
        <w:rPr>
          <w:b w:val="1"/>
          <w:bCs w:val="1"/>
          <w:rtl w:val="0"/>
        </w:rPr>
        <w:t xml:space="preserve">Task 3                                    Pg 6</w:t>
      </w:r>
    </w:p>
    <w:p w:rsidR="00000000" w:rsidDel="00000000" w:rsidP="00000000" w:rsidRDefault="00000000" w:rsidRPr="00000000" w14:paraId="00000029">
      <w:pPr>
        <w:spacing w:line="360" w:lineRule="auto"/>
        <w:jc w:val="both"/>
        <w:rPr>
          <w:b w:val="1"/>
          <w:bCs w:val="1"/>
        </w:rPr>
      </w:pPr>
      <w:r w:rsidDel="00000000" w:rsidR="00000000" w:rsidRPr="00000000">
        <w:rPr>
          <w:b w:val="1"/>
          <w:bCs w:val="1"/>
          <w:rtl w:val="0"/>
        </w:rPr>
        <w:t xml:space="preserve">References                            Pg 9</w:t>
      </w:r>
    </w:p>
    <w:p w:rsidR="00000000" w:rsidDel="00000000" w:rsidP="00000000" w:rsidRDefault="00000000" w:rsidRPr="00000000" w14:paraId="0000002A">
      <w:pPr>
        <w:spacing w:line="360" w:lineRule="auto"/>
        <w:jc w:val="both"/>
        <w:rPr/>
      </w:pPr>
      <w:r w:rsidDel="00000000" w:rsidR="00000000" w:rsidRPr="00000000">
        <w:rPr>
          <w:rtl w:val="0"/>
        </w:rPr>
      </w:r>
    </w:p>
    <w:p w:rsidR="00000000" w:rsidDel="00000000" w:rsidP="00000000" w:rsidRDefault="00000000" w:rsidRPr="00000000" w14:paraId="0000002B">
      <w:pPr>
        <w:spacing w:line="360" w:lineRule="auto"/>
        <w:jc w:val="both"/>
        <w:rPr/>
      </w:pPr>
      <w:r w:rsidDel="00000000" w:rsidR="00000000" w:rsidRPr="00000000">
        <w:rPr>
          <w:rtl w:val="0"/>
        </w:rPr>
      </w:r>
    </w:p>
    <w:p w:rsidR="00000000" w:rsidDel="00000000" w:rsidP="00000000" w:rsidRDefault="00000000" w:rsidRPr="00000000" w14:paraId="0000002C">
      <w:pPr>
        <w:spacing w:line="360" w:lineRule="auto"/>
        <w:jc w:val="both"/>
        <w:rPr/>
      </w:pPr>
      <w:r w:rsidDel="00000000" w:rsidR="00000000" w:rsidRPr="00000000">
        <w:rPr>
          <w:rtl w:val="0"/>
        </w:rPr>
      </w:r>
    </w:p>
    <w:p w:rsidR="00000000" w:rsidDel="00000000" w:rsidP="00000000" w:rsidRDefault="00000000" w:rsidRPr="00000000" w14:paraId="0000002D">
      <w:pPr>
        <w:spacing w:line="360" w:lineRule="auto"/>
        <w:jc w:val="both"/>
        <w:rPr/>
      </w:pPr>
      <w:r w:rsidDel="00000000" w:rsidR="00000000" w:rsidRPr="00000000">
        <w:rPr>
          <w:rtl w:val="0"/>
        </w:rPr>
      </w:r>
    </w:p>
    <w:p w:rsidR="00000000" w:rsidDel="00000000" w:rsidP="00000000" w:rsidRDefault="00000000" w:rsidRPr="00000000" w14:paraId="0000002E">
      <w:pPr>
        <w:spacing w:line="360" w:lineRule="auto"/>
        <w:jc w:val="both"/>
        <w:rPr/>
      </w:pPr>
      <w:r w:rsidDel="00000000" w:rsidR="00000000" w:rsidRPr="00000000">
        <w:rPr>
          <w:rtl w:val="0"/>
        </w:rPr>
      </w:r>
    </w:p>
    <w:p w:rsidR="00000000" w:rsidDel="00000000" w:rsidP="00000000" w:rsidRDefault="00000000" w:rsidRPr="00000000" w14:paraId="0000002F">
      <w:pPr>
        <w:spacing w:line="360" w:lineRule="auto"/>
        <w:jc w:val="both"/>
        <w:rPr/>
      </w:pPr>
      <w:r w:rsidDel="00000000" w:rsidR="00000000" w:rsidRPr="00000000">
        <w:rPr>
          <w:rtl w:val="0"/>
        </w:rPr>
      </w:r>
    </w:p>
    <w:p w:rsidR="00000000" w:rsidDel="00000000" w:rsidP="00000000" w:rsidRDefault="00000000" w:rsidRPr="00000000" w14:paraId="00000030">
      <w:pPr>
        <w:spacing w:line="360" w:lineRule="auto"/>
        <w:jc w:val="both"/>
        <w:rPr/>
      </w:pPr>
      <w:r w:rsidDel="00000000" w:rsidR="00000000" w:rsidRPr="00000000">
        <w:rPr>
          <w:rtl w:val="0"/>
        </w:rPr>
      </w:r>
    </w:p>
    <w:p w:rsidR="00000000" w:rsidDel="00000000" w:rsidP="00000000" w:rsidRDefault="00000000" w:rsidRPr="00000000" w14:paraId="00000031">
      <w:pPr>
        <w:spacing w:line="360" w:lineRule="auto"/>
        <w:jc w:val="both"/>
        <w:rPr/>
      </w:pPr>
      <w:r w:rsidDel="00000000" w:rsidR="00000000" w:rsidRPr="00000000">
        <w:rPr>
          <w:rtl w:val="0"/>
        </w:rPr>
      </w:r>
    </w:p>
    <w:p w:rsidR="00000000" w:rsidDel="00000000" w:rsidP="00000000" w:rsidRDefault="00000000" w:rsidRPr="00000000" w14:paraId="00000032">
      <w:pPr>
        <w:spacing w:line="360" w:lineRule="auto"/>
        <w:jc w:val="both"/>
        <w:rPr/>
      </w:pPr>
      <w:r w:rsidDel="00000000" w:rsidR="00000000" w:rsidRPr="00000000">
        <w:rPr>
          <w:rtl w:val="0"/>
        </w:rPr>
      </w:r>
    </w:p>
    <w:p w:rsidR="00000000" w:rsidDel="00000000" w:rsidP="00000000" w:rsidRDefault="00000000" w:rsidRPr="00000000" w14:paraId="00000033">
      <w:pPr>
        <w:spacing w:line="360" w:lineRule="auto"/>
        <w:jc w:val="both"/>
        <w:rPr/>
      </w:pPr>
      <w:r w:rsidDel="00000000" w:rsidR="00000000" w:rsidRPr="00000000">
        <w:rPr>
          <w:rtl w:val="0"/>
        </w:rPr>
      </w:r>
    </w:p>
    <w:p w:rsidR="00000000" w:rsidDel="00000000" w:rsidP="00000000" w:rsidRDefault="00000000" w:rsidRPr="00000000" w14:paraId="00000034">
      <w:pPr>
        <w:spacing w:line="360" w:lineRule="auto"/>
        <w:jc w:val="both"/>
        <w:rPr/>
      </w:pPr>
      <w:r w:rsidDel="00000000" w:rsidR="00000000" w:rsidRPr="00000000">
        <w:rPr>
          <w:rtl w:val="0"/>
        </w:rPr>
      </w:r>
    </w:p>
    <w:p w:rsidR="00000000" w:rsidDel="00000000" w:rsidP="00000000" w:rsidRDefault="00000000" w:rsidRPr="00000000" w14:paraId="00000035">
      <w:pPr>
        <w:spacing w:line="360" w:lineRule="auto"/>
        <w:jc w:val="both"/>
        <w:rPr/>
      </w:pPr>
      <w:r w:rsidDel="00000000" w:rsidR="00000000" w:rsidRPr="00000000">
        <w:rPr>
          <w:rtl w:val="0"/>
        </w:rPr>
      </w:r>
    </w:p>
    <w:p w:rsidR="00000000" w:rsidDel="00000000" w:rsidP="00000000" w:rsidRDefault="00000000" w:rsidRPr="00000000" w14:paraId="00000036">
      <w:pPr>
        <w:spacing w:line="360" w:lineRule="auto"/>
        <w:jc w:val="both"/>
        <w:rPr/>
      </w:pPr>
      <w:r w:rsidDel="00000000" w:rsidR="00000000" w:rsidRPr="00000000">
        <w:rPr>
          <w:rtl w:val="0"/>
        </w:rPr>
      </w:r>
    </w:p>
    <w:p w:rsidR="00000000" w:rsidDel="00000000" w:rsidP="00000000" w:rsidRDefault="00000000" w:rsidRPr="00000000" w14:paraId="00000037">
      <w:pPr>
        <w:spacing w:line="360" w:lineRule="auto"/>
        <w:jc w:val="both"/>
        <w:rPr/>
      </w:pPr>
      <w:r w:rsidDel="00000000" w:rsidR="00000000" w:rsidRPr="00000000">
        <w:rPr>
          <w:rtl w:val="0"/>
        </w:rPr>
      </w:r>
    </w:p>
    <w:p w:rsidR="00000000" w:rsidDel="00000000" w:rsidP="00000000" w:rsidRDefault="00000000" w:rsidRPr="00000000" w14:paraId="00000038">
      <w:pPr>
        <w:spacing w:line="360" w:lineRule="auto"/>
        <w:jc w:val="both"/>
        <w:rPr/>
      </w:pPr>
      <w:r w:rsidDel="00000000" w:rsidR="00000000" w:rsidRPr="00000000">
        <w:rPr>
          <w:rtl w:val="0"/>
        </w:rPr>
      </w:r>
    </w:p>
    <w:p w:rsidR="00000000" w:rsidDel="00000000" w:rsidP="00000000" w:rsidRDefault="00000000" w:rsidRPr="00000000" w14:paraId="00000039">
      <w:pPr>
        <w:spacing w:line="360" w:lineRule="auto"/>
        <w:jc w:val="both"/>
        <w:rPr/>
      </w:pPr>
      <w:r w:rsidDel="00000000" w:rsidR="00000000" w:rsidRPr="00000000">
        <w:rPr>
          <w:rtl w:val="0"/>
        </w:rPr>
      </w:r>
    </w:p>
    <w:p w:rsidR="00000000" w:rsidDel="00000000" w:rsidP="00000000" w:rsidRDefault="00000000" w:rsidRPr="00000000" w14:paraId="0000003A">
      <w:pPr>
        <w:spacing w:line="360" w:lineRule="auto"/>
        <w:jc w:val="both"/>
        <w:rPr/>
      </w:pPr>
      <w:r w:rsidDel="00000000" w:rsidR="00000000" w:rsidRPr="00000000">
        <w:rPr>
          <w:rtl w:val="0"/>
        </w:rPr>
      </w:r>
    </w:p>
    <w:p w:rsidR="00000000" w:rsidDel="00000000" w:rsidP="00000000" w:rsidRDefault="00000000" w:rsidRPr="00000000" w14:paraId="0000003B">
      <w:pPr>
        <w:spacing w:line="360" w:lineRule="auto"/>
        <w:jc w:val="both"/>
        <w:rPr/>
      </w:pPr>
      <w:r w:rsidDel="00000000" w:rsidR="00000000" w:rsidRPr="00000000">
        <w:rPr>
          <w:rtl w:val="0"/>
        </w:rPr>
      </w:r>
    </w:p>
    <w:p w:rsidR="00000000" w:rsidDel="00000000" w:rsidP="00000000" w:rsidRDefault="00000000" w:rsidRPr="00000000" w14:paraId="0000003C">
      <w:pPr>
        <w:spacing w:line="360" w:lineRule="auto"/>
        <w:jc w:val="both"/>
        <w:rPr/>
      </w:pPr>
      <w:r w:rsidDel="00000000" w:rsidR="00000000" w:rsidRPr="00000000">
        <w:rPr>
          <w:rtl w:val="0"/>
        </w:rPr>
      </w:r>
    </w:p>
    <w:p w:rsidR="00000000" w:rsidDel="00000000" w:rsidP="00000000" w:rsidRDefault="00000000" w:rsidRPr="00000000" w14:paraId="0000003D">
      <w:pPr>
        <w:spacing w:line="360" w:lineRule="auto"/>
        <w:jc w:val="both"/>
        <w:rPr/>
      </w:pPr>
      <w:r w:rsidDel="00000000" w:rsidR="00000000" w:rsidRPr="00000000">
        <w:rPr>
          <w:rtl w:val="0"/>
        </w:rPr>
      </w:r>
    </w:p>
    <w:p w:rsidR="00000000" w:rsidDel="00000000" w:rsidP="00000000" w:rsidRDefault="00000000" w:rsidRPr="00000000" w14:paraId="0000003E">
      <w:pPr>
        <w:spacing w:line="360" w:lineRule="auto"/>
        <w:jc w:val="both"/>
        <w:rPr/>
      </w:pPr>
      <w:r w:rsidDel="00000000" w:rsidR="00000000" w:rsidRPr="00000000">
        <w:rPr>
          <w:rtl w:val="0"/>
        </w:rPr>
      </w:r>
    </w:p>
    <w:p w:rsidR="00000000" w:rsidDel="00000000" w:rsidP="00000000" w:rsidRDefault="00000000" w:rsidRPr="00000000" w14:paraId="0000003F">
      <w:pPr>
        <w:spacing w:line="360" w:lineRule="auto"/>
        <w:jc w:val="both"/>
        <w:rPr/>
      </w:pPr>
      <w:r w:rsidDel="00000000" w:rsidR="00000000" w:rsidRPr="00000000">
        <w:rPr>
          <w:rtl w:val="0"/>
        </w:rPr>
      </w:r>
    </w:p>
    <w:p w:rsidR="00000000" w:rsidDel="00000000" w:rsidP="00000000" w:rsidRDefault="00000000" w:rsidRPr="00000000" w14:paraId="00000040">
      <w:pPr>
        <w:spacing w:line="360" w:lineRule="auto"/>
        <w:jc w:val="both"/>
        <w:rPr/>
      </w:pPr>
      <w:r w:rsidDel="00000000" w:rsidR="00000000" w:rsidRPr="00000000">
        <w:rPr>
          <w:rtl w:val="0"/>
        </w:rPr>
      </w:r>
    </w:p>
    <w:p w:rsidR="00000000" w:rsidDel="00000000" w:rsidP="00000000" w:rsidRDefault="00000000" w:rsidRPr="00000000" w14:paraId="00000041">
      <w:pPr>
        <w:spacing w:line="360" w:lineRule="auto"/>
        <w:jc w:val="both"/>
        <w:rPr/>
      </w:pPr>
      <w:r w:rsidDel="00000000" w:rsidR="00000000" w:rsidRPr="00000000">
        <w:rPr>
          <w:rtl w:val="0"/>
        </w:rPr>
      </w:r>
    </w:p>
    <w:p w:rsidR="00000000" w:rsidDel="00000000" w:rsidP="00000000" w:rsidRDefault="00000000" w:rsidRPr="00000000" w14:paraId="00000042">
      <w:pPr>
        <w:spacing w:line="360" w:lineRule="auto"/>
        <w:jc w:val="both"/>
        <w:rPr/>
      </w:pPr>
      <w:r w:rsidDel="00000000" w:rsidR="00000000" w:rsidRPr="00000000">
        <w:rPr>
          <w:rtl w:val="0"/>
        </w:rPr>
      </w:r>
    </w:p>
    <w:p w:rsidR="00000000" w:rsidDel="00000000" w:rsidP="00000000" w:rsidRDefault="00000000" w:rsidRPr="00000000" w14:paraId="00000043">
      <w:pPr>
        <w:spacing w:line="360" w:lineRule="auto"/>
        <w:jc w:val="both"/>
        <w:rPr>
          <w:highlight w:val="cyan"/>
        </w:rPr>
      </w:pPr>
      <w:r w:rsidDel="00000000" w:rsidR="00000000" w:rsidRPr="00000000">
        <w:rPr>
          <w:rtl w:val="0"/>
        </w:rPr>
      </w:r>
    </w:p>
    <w:p w:rsidR="00000000" w:rsidDel="00000000" w:rsidP="00000000" w:rsidRDefault="00000000" w:rsidRPr="00000000" w14:paraId="00000044">
      <w:pPr>
        <w:spacing w:line="360" w:lineRule="auto"/>
        <w:jc w:val="both"/>
        <w:rPr/>
      </w:pPr>
      <w:r w:rsidDel="00000000" w:rsidR="00000000" w:rsidRPr="00000000">
        <w:rPr>
          <w:u w:val="single"/>
          <w:rtl w:val="0"/>
        </w:rPr>
        <w:t xml:space="preserve">Task 1: Job Interview for School Nurse</w:t>
      </w:r>
      <w:r w:rsidDel="00000000" w:rsidR="00000000" w:rsidRPr="00000000">
        <w:rPr>
          <w:rtl w:val="0"/>
        </w:rPr>
        <w:br w:type="textWrapping"/>
      </w:r>
    </w:p>
    <w:p w:rsidR="00000000" w:rsidDel="00000000" w:rsidP="00000000" w:rsidRDefault="00000000" w:rsidRPr="00000000" w14:paraId="00000045">
      <w:pPr>
        <w:spacing w:line="360" w:lineRule="auto"/>
        <w:jc w:val="both"/>
        <w:rPr/>
      </w:pPr>
      <w:r w:rsidDel="00000000" w:rsidR="00000000" w:rsidRPr="00000000">
        <w:rPr>
          <w:rtl w:val="0"/>
        </w:rPr>
        <w:t xml:space="preserve">A job role that I would like to apply for is that of a school nurse. School nurses are extremely important because they focus on the health needs of children and ensure that children are safe and effectively looked after in the educational school environment. As a school nurse it is important to have awareness of safeguarding, experience working with children and the ability to communicate clearly. One of the first key skills that I need is knowledge of safeguarding and protecting children and this job requires a nurse to recognize any signs of concerns relating to safeguarding issues like abuse or neglect and following the necessary safeguarding procedures and rules. I will ensure that I have my DBS certificate and relevance safe carding training so that I will feel confident in identifying any safeguarding concerns and escalating matters to the relevant channels. I meet this because I will have an up to date DBS for checking along with safeguarding training certificates. I understand the need to protect children and will make sure I have experience.</w:t>
      </w:r>
    </w:p>
    <w:p w:rsidR="00000000" w:rsidDel="00000000" w:rsidP="00000000" w:rsidRDefault="00000000" w:rsidRPr="00000000" w14:paraId="00000046">
      <w:pPr>
        <w:spacing w:line="360" w:lineRule="auto"/>
        <w:jc w:val="both"/>
        <w:rPr/>
      </w:pPr>
      <w:r w:rsidDel="00000000" w:rsidR="00000000" w:rsidRPr="00000000">
        <w:rPr>
          <w:rtl w:val="0"/>
        </w:rPr>
      </w:r>
    </w:p>
    <w:p w:rsidR="00000000" w:rsidDel="00000000" w:rsidP="00000000" w:rsidRDefault="00000000" w:rsidRPr="00000000" w14:paraId="00000047">
      <w:pPr>
        <w:spacing w:line="360" w:lineRule="auto"/>
        <w:jc w:val="both"/>
        <w:rPr/>
      </w:pPr>
      <w:r w:rsidDel="00000000" w:rsidR="00000000" w:rsidRPr="00000000">
        <w:rPr>
          <w:rtl w:val="0"/>
        </w:rPr>
        <w:t xml:space="preserve">Another skill that is needed is effective communication skills because working with professionals and people around the child such as teachers, parents and other staff members is important for information that needs to be clearly explained and a good professional relationship is needed to be supportive and easy to talk to as a nurse. I believe I do have effective communication skills and I'm able to talk to patients and families about things. I have developed this skill with my experience and would encourage students, staff and parents to discuss matters with me and feel safe.</w:t>
      </w:r>
    </w:p>
    <w:p w:rsidR="00000000" w:rsidDel="00000000" w:rsidP="00000000" w:rsidRDefault="00000000" w:rsidRPr="00000000" w14:paraId="00000048">
      <w:pPr>
        <w:spacing w:line="360" w:lineRule="auto"/>
        <w:jc w:val="both"/>
        <w:rPr/>
      </w:pPr>
      <w:r w:rsidDel="00000000" w:rsidR="00000000" w:rsidRPr="00000000">
        <w:rPr>
          <w:rtl w:val="0"/>
        </w:rPr>
      </w:r>
    </w:p>
    <w:p w:rsidR="00000000" w:rsidDel="00000000" w:rsidP="00000000" w:rsidRDefault="00000000" w:rsidRPr="00000000" w14:paraId="00000049">
      <w:pPr>
        <w:spacing w:line="360" w:lineRule="auto"/>
        <w:jc w:val="both"/>
        <w:rPr/>
      </w:pPr>
      <w:r w:rsidDel="00000000" w:rsidR="00000000" w:rsidRPr="00000000">
        <w:rPr>
          <w:rtl w:val="0"/>
        </w:rPr>
        <w:t xml:space="preserve">Thirdly, health educational skills are necessary so that as a school nurse I am able to assess, and care for young children. This includes identifying any health concerns they may have such as diabetes, mental health issues or allergies and work with that child and create a plan to support them as best as I can. I believe I possess strong skills when it comes to training in this area and I will continue to gain more experience in the school environment. I will do this by shadowing and taking placements in schools for staff. I will also volunteer extra time so I can see how school nurses work best in education settings. more importantly I will focus on training and deepening my knowledge and understanding for mental health as a professional (Haddad 2018).and I will focus on this by completing CPD courses and workshops for mental health. School nurses help children with their mental health and support them (Taylor-Beirne 2022). I will also make sure that I am studying the school policies that I am familiar </w:t>
      </w:r>
      <w:r w:rsidDel="00000000" w:rsidR="00000000" w:rsidRPr="00000000">
        <w:rPr>
          <w:rtl w:val="0"/>
        </w:rPr>
        <w:t xml:space="preserve">with the framework and</w:t>
      </w:r>
      <w:r w:rsidDel="00000000" w:rsidR="00000000" w:rsidRPr="00000000">
        <w:rPr>
          <w:rtl w:val="0"/>
        </w:rPr>
        <w:t xml:space="preserve"> also reviewing any updates and changes to the legal guidelines such as NICE. This way I plan to have all of the necessary experience to meet the skills needed for the job before my interview.</w:t>
      </w:r>
    </w:p>
    <w:p w:rsidR="00000000" w:rsidDel="00000000" w:rsidP="00000000" w:rsidRDefault="00000000" w:rsidRPr="00000000" w14:paraId="0000004A">
      <w:pPr>
        <w:spacing w:line="360" w:lineRule="auto"/>
        <w:jc w:val="both"/>
        <w:rPr/>
      </w:pPr>
      <w:r w:rsidDel="00000000" w:rsidR="00000000" w:rsidRPr="00000000">
        <w:rPr>
          <w:rtl w:val="0"/>
        </w:rPr>
      </w:r>
    </w:p>
    <w:p w:rsidR="00000000" w:rsidDel="00000000" w:rsidP="00000000" w:rsidRDefault="00000000" w:rsidRPr="00000000" w14:paraId="0000004B">
      <w:pPr>
        <w:spacing w:line="360" w:lineRule="auto"/>
        <w:jc w:val="both"/>
        <w:rPr/>
      </w:pPr>
      <w:r w:rsidDel="00000000" w:rsidR="00000000" w:rsidRPr="00000000">
        <w:rPr>
          <w:rtl w:val="0"/>
        </w:rPr>
        <w:t xml:space="preserve">As a school nurse it is important to have excellent organizational skills and be able to keep records and information. I understand that I will have to work independently and manage my own documents, student records and update and maintain everything. I already am a very organized individual and I have experience of using paper documentation and also electronic documentation to record health data on systems. I will prefer to use the electronic system to make sure that everything is documented in a clear and concise way and that will also comply with any data protection rules GDPR. Therefore my ability to manage my workload by dividing tasks and completing them in time makes me efficient for the job, especially as there may be a number of students that I will have to work with on a daily basis.</w:t>
      </w:r>
    </w:p>
    <w:p w:rsidR="00000000" w:rsidDel="00000000" w:rsidP="00000000" w:rsidRDefault="00000000" w:rsidRPr="00000000" w14:paraId="0000004C">
      <w:pPr>
        <w:spacing w:line="360" w:lineRule="auto"/>
        <w:jc w:val="both"/>
        <w:rPr/>
      </w:pPr>
      <w:r w:rsidDel="00000000" w:rsidR="00000000" w:rsidRPr="00000000">
        <w:rPr>
          <w:rtl w:val="0"/>
        </w:rPr>
      </w:r>
    </w:p>
    <w:p w:rsidR="00000000" w:rsidDel="00000000" w:rsidP="00000000" w:rsidRDefault="00000000" w:rsidRPr="00000000" w14:paraId="0000004D">
      <w:pPr>
        <w:spacing w:line="360" w:lineRule="auto"/>
        <w:jc w:val="both"/>
        <w:rPr/>
      </w:pPr>
      <w:r w:rsidDel="00000000" w:rsidR="00000000" w:rsidRPr="00000000">
        <w:rPr>
          <w:rtl w:val="0"/>
        </w:rPr>
        <w:t xml:space="preserve">Personal Development Plan:</w:t>
      </w:r>
    </w:p>
    <w:p w:rsidR="00000000" w:rsidDel="00000000" w:rsidP="00000000" w:rsidRDefault="00000000" w:rsidRPr="00000000" w14:paraId="0000004E">
      <w:pPr>
        <w:spacing w:line="360" w:lineRule="auto"/>
        <w:jc w:val="both"/>
        <w:rPr/>
      </w:pPr>
      <w:r w:rsidDel="00000000" w:rsidR="00000000" w:rsidRPr="00000000">
        <w:rPr>
          <w:rtl w:val="0"/>
        </w:rPr>
        <w:t xml:space="preserve">Gain experience in a school setting through work experience, volunteering and showing professionals.</w:t>
      </w:r>
    </w:p>
    <w:p w:rsidR="00000000" w:rsidDel="00000000" w:rsidP="00000000" w:rsidRDefault="00000000" w:rsidRPr="00000000" w14:paraId="0000004F">
      <w:pPr>
        <w:spacing w:line="360" w:lineRule="auto"/>
        <w:jc w:val="both"/>
        <w:rPr/>
      </w:pPr>
      <w:r w:rsidDel="00000000" w:rsidR="00000000" w:rsidRPr="00000000">
        <w:rPr>
          <w:rtl w:val="0"/>
        </w:rPr>
        <w:t xml:space="preserve">Strengthen my understanding and knowledge of health issues like asthma, allergies, mental health issues in young children by completing training and workshops</w:t>
      </w:r>
    </w:p>
    <w:p w:rsidR="00000000" w:rsidDel="00000000" w:rsidP="00000000" w:rsidRDefault="00000000" w:rsidRPr="00000000" w14:paraId="00000050">
      <w:pPr>
        <w:spacing w:line="360" w:lineRule="auto"/>
        <w:jc w:val="both"/>
        <w:rPr/>
      </w:pPr>
      <w:r w:rsidDel="00000000" w:rsidR="00000000" w:rsidRPr="00000000">
        <w:rPr>
          <w:rtl w:val="0"/>
        </w:rPr>
        <w:t xml:space="preserve">Maintain and keep my knowledge up to date and attend courses</w:t>
      </w:r>
    </w:p>
    <w:p w:rsidR="00000000" w:rsidDel="00000000" w:rsidP="00000000" w:rsidRDefault="00000000" w:rsidRPr="00000000" w14:paraId="00000051">
      <w:pPr>
        <w:spacing w:line="360" w:lineRule="auto"/>
        <w:jc w:val="both"/>
        <w:rPr/>
      </w:pPr>
      <w:r w:rsidDel="00000000" w:rsidR="00000000" w:rsidRPr="00000000">
        <w:rPr>
          <w:rtl w:val="0"/>
        </w:rPr>
      </w:r>
    </w:p>
    <w:p w:rsidR="00000000" w:rsidDel="00000000" w:rsidP="00000000" w:rsidRDefault="00000000" w:rsidRPr="00000000" w14:paraId="00000052">
      <w:pPr>
        <w:spacing w:line="360" w:lineRule="auto"/>
        <w:jc w:val="both"/>
        <w:rPr/>
      </w:pPr>
      <w:r w:rsidDel="00000000" w:rsidR="00000000" w:rsidRPr="00000000">
        <w:rPr>
          <w:rtl w:val="0"/>
        </w:rPr>
      </w:r>
    </w:p>
    <w:p w:rsidR="00000000" w:rsidDel="00000000" w:rsidP="00000000" w:rsidRDefault="00000000" w:rsidRPr="00000000" w14:paraId="00000053">
      <w:pPr>
        <w:spacing w:line="360" w:lineRule="auto"/>
        <w:jc w:val="both"/>
        <w:rPr/>
      </w:pPr>
      <w:r w:rsidDel="00000000" w:rsidR="00000000" w:rsidRPr="00000000">
        <w:rPr>
          <w:rtl w:val="0"/>
        </w:rPr>
        <w:t xml:space="preserve">Interview Questions and Answers:</w:t>
        <w:br w:type="textWrapping"/>
        <w:t xml:space="preserve">Q1. Describe a time when you handled a crisis or emergency?</w:t>
        <w:br w:type="textWrapping"/>
        <w:t xml:space="preserve">There was a student who was having an asthma attack and I quickly and calmly responded by checking their breathing. I followed their Asthma Plan and administered their inhaler. I helped him sit upright and encourage steady slow breaths. I monitored him and informed school and parents and documented the incident.</w:t>
      </w:r>
    </w:p>
    <w:p w:rsidR="00000000" w:rsidDel="00000000" w:rsidP="00000000" w:rsidRDefault="00000000" w:rsidRPr="00000000" w14:paraId="00000054">
      <w:pPr>
        <w:spacing w:line="360" w:lineRule="auto"/>
        <w:jc w:val="both"/>
        <w:rPr/>
      </w:pPr>
      <w:r w:rsidDel="00000000" w:rsidR="00000000" w:rsidRPr="00000000">
        <w:rPr>
          <w:rtl w:val="0"/>
        </w:rPr>
      </w:r>
    </w:p>
    <w:p w:rsidR="00000000" w:rsidDel="00000000" w:rsidP="00000000" w:rsidRDefault="00000000" w:rsidRPr="00000000" w14:paraId="00000055">
      <w:pPr>
        <w:spacing w:line="360" w:lineRule="auto"/>
        <w:jc w:val="both"/>
        <w:rPr/>
      </w:pPr>
      <w:r w:rsidDel="00000000" w:rsidR="00000000" w:rsidRPr="00000000">
        <w:rPr>
          <w:rtl w:val="0"/>
        </w:rPr>
        <w:t xml:space="preserve">Q2. How do you manage outbreaks at school?</w:t>
        <w:br w:type="textWrapping"/>
        <w:t xml:space="preserve">I always make sure to follow all of the public health guidelines and stay in communication with families and local health authorities. I will isolate students with symptoms and encourage good hygiene and track cases to prevent any further spread.</w:t>
      </w:r>
    </w:p>
    <w:p w:rsidR="00000000" w:rsidDel="00000000" w:rsidP="00000000" w:rsidRDefault="00000000" w:rsidRPr="00000000" w14:paraId="00000056">
      <w:pPr>
        <w:spacing w:line="360" w:lineRule="auto"/>
        <w:jc w:val="both"/>
        <w:rPr/>
      </w:pPr>
      <w:r w:rsidDel="00000000" w:rsidR="00000000" w:rsidRPr="00000000">
        <w:rPr>
          <w:rtl w:val="0"/>
        </w:rPr>
      </w:r>
    </w:p>
    <w:p w:rsidR="00000000" w:rsidDel="00000000" w:rsidP="00000000" w:rsidRDefault="00000000" w:rsidRPr="00000000" w14:paraId="00000057">
      <w:pPr>
        <w:spacing w:line="360" w:lineRule="auto"/>
        <w:jc w:val="both"/>
        <w:rPr/>
      </w:pPr>
      <w:r w:rsidDel="00000000" w:rsidR="00000000" w:rsidRPr="00000000">
        <w:rPr>
          <w:rtl w:val="0"/>
        </w:rPr>
        <w:t xml:space="preserve">Q3. How would you support children with mental health needs?</w:t>
      </w:r>
    </w:p>
    <w:p w:rsidR="00000000" w:rsidDel="00000000" w:rsidP="00000000" w:rsidRDefault="00000000" w:rsidRPr="00000000" w14:paraId="00000058">
      <w:pPr>
        <w:spacing w:line="360" w:lineRule="auto"/>
        <w:jc w:val="both"/>
        <w:rPr/>
      </w:pPr>
      <w:r w:rsidDel="00000000" w:rsidR="00000000" w:rsidRPr="00000000">
        <w:rPr>
          <w:rtl w:val="0"/>
        </w:rPr>
        <w:t xml:space="preserve">I would support them by providing a safe and calm environment where they do not feel judged. I would collaborate with their families, teachers and councillors and create an action plan. I would make sure we have referrals, follow ups and constant checks.</w:t>
      </w:r>
    </w:p>
    <w:p w:rsidR="00000000" w:rsidDel="00000000" w:rsidP="00000000" w:rsidRDefault="00000000" w:rsidRPr="00000000" w14:paraId="00000059">
      <w:pPr>
        <w:spacing w:line="360" w:lineRule="auto"/>
        <w:jc w:val="both"/>
        <w:rPr/>
      </w:pPr>
      <w:r w:rsidDel="00000000" w:rsidR="00000000" w:rsidRPr="00000000">
        <w:rPr>
          <w:rtl w:val="0"/>
        </w:rPr>
      </w:r>
    </w:p>
    <w:p w:rsidR="00000000" w:rsidDel="00000000" w:rsidP="00000000" w:rsidRDefault="00000000" w:rsidRPr="00000000" w14:paraId="0000005A">
      <w:pPr>
        <w:spacing w:line="360" w:lineRule="auto"/>
        <w:jc w:val="both"/>
        <w:rPr/>
      </w:pPr>
      <w:r w:rsidDel="00000000" w:rsidR="00000000" w:rsidRPr="00000000">
        <w:rPr>
          <w:rtl w:val="0"/>
        </w:rPr>
      </w:r>
    </w:p>
    <w:p w:rsidR="00000000" w:rsidDel="00000000" w:rsidP="00000000" w:rsidRDefault="00000000" w:rsidRPr="00000000" w14:paraId="0000005B">
      <w:pPr>
        <w:spacing w:line="360" w:lineRule="auto"/>
        <w:jc w:val="both"/>
        <w:rPr/>
      </w:pPr>
      <w:r w:rsidDel="00000000" w:rsidR="00000000" w:rsidRPr="00000000">
        <w:rPr>
          <w:rtl w:val="0"/>
        </w:rPr>
      </w:r>
    </w:p>
    <w:p w:rsidR="00000000" w:rsidDel="00000000" w:rsidP="00000000" w:rsidRDefault="00000000" w:rsidRPr="00000000" w14:paraId="0000005C">
      <w:pPr>
        <w:spacing w:line="360" w:lineRule="auto"/>
        <w:jc w:val="both"/>
        <w:rPr/>
      </w:pPr>
      <w:r w:rsidDel="00000000" w:rsidR="00000000" w:rsidRPr="00000000">
        <w:rPr>
          <w:rtl w:val="0"/>
        </w:rPr>
      </w:r>
    </w:p>
    <w:p w:rsidR="00000000" w:rsidDel="00000000" w:rsidP="00000000" w:rsidRDefault="00000000" w:rsidRPr="00000000" w14:paraId="0000005D">
      <w:pPr>
        <w:spacing w:line="360" w:lineRule="auto"/>
        <w:jc w:val="both"/>
        <w:rPr>
          <w:u w:val="single"/>
        </w:rPr>
      </w:pPr>
      <w:r w:rsidDel="00000000" w:rsidR="00000000" w:rsidRPr="00000000">
        <w:rPr>
          <w:u w:val="single"/>
          <w:rtl w:val="0"/>
        </w:rPr>
        <w:t xml:space="preserve">Task 2: Communication Skill in the Health and Social Care Sector:</w:t>
      </w:r>
    </w:p>
    <w:p w:rsidR="00000000" w:rsidDel="00000000" w:rsidP="00000000" w:rsidRDefault="00000000" w:rsidRPr="00000000" w14:paraId="0000005E">
      <w:pPr>
        <w:spacing w:line="360" w:lineRule="auto"/>
        <w:jc w:val="both"/>
        <w:rPr/>
      </w:pPr>
      <w:r w:rsidDel="00000000" w:rsidR="00000000" w:rsidRPr="00000000">
        <w:rPr>
          <w:rtl w:val="0"/>
        </w:rPr>
      </w:r>
    </w:p>
    <w:p w:rsidR="00000000" w:rsidDel="00000000" w:rsidP="00000000" w:rsidRDefault="00000000" w:rsidRPr="00000000" w14:paraId="0000005F">
      <w:pPr>
        <w:spacing w:line="360" w:lineRule="auto"/>
        <w:jc w:val="both"/>
        <w:rPr/>
      </w:pPr>
      <w:r w:rsidDel="00000000" w:rsidR="00000000" w:rsidRPr="00000000">
        <w:rPr>
          <w:rtl w:val="0"/>
        </w:rPr>
        <w:t xml:space="preserve">It has been found that certain communication techniques like maintaining eye contact, having a comforting touch, smiling, nodding your head, listening and even positive verbal discussions and interactions all help with improving a patient's experience and satisfaction especially if it is consistent. It also helps improve the quality of care that is provided to the patient and ultimately helps their physical and mental health and overall well being. Additionally as a professional, by effectively communicating, a relationship of trust is formed which is important in maintaining high quality care. Certain groups of people such as those adults who are older may need to have more unique and different communication needs such as sensory needs (Sharkiya 2023). By tailoring these needs to each individual, it will help their well being.</w:t>
      </w:r>
    </w:p>
    <w:p w:rsidR="00000000" w:rsidDel="00000000" w:rsidP="00000000" w:rsidRDefault="00000000" w:rsidRPr="00000000" w14:paraId="00000060">
      <w:pPr>
        <w:spacing w:line="360" w:lineRule="auto"/>
        <w:jc w:val="both"/>
        <w:rPr/>
      </w:pPr>
      <w:r w:rsidDel="00000000" w:rsidR="00000000" w:rsidRPr="00000000">
        <w:rPr>
          <w:rtl w:val="0"/>
        </w:rPr>
      </w:r>
    </w:p>
    <w:p w:rsidR="00000000" w:rsidDel="00000000" w:rsidP="00000000" w:rsidRDefault="00000000" w:rsidRPr="00000000" w14:paraId="00000061">
      <w:pPr>
        <w:spacing w:line="360" w:lineRule="auto"/>
        <w:jc w:val="both"/>
        <w:rPr/>
      </w:pPr>
      <w:r w:rsidDel="00000000" w:rsidR="00000000" w:rsidRPr="00000000">
        <w:rPr>
          <w:rtl w:val="0"/>
        </w:rPr>
        <w:t xml:space="preserve">Communication is a core skill and is necessary for every professional to have. In order to have effective communication in the health care setting, it must be based on the patient alone making it a person centred skill. This way patients will feel included in the decisions linked to their health and wellbeing and they will feel respected.and supported. Moreover, communication is not just with patients but also exists with other staff and professionals. By maintaining communication, sharing information and working collectively, collaboration and team work will run smoothly (Fitzpatrick 2018).</w:t>
      </w:r>
    </w:p>
    <w:p w:rsidR="00000000" w:rsidDel="00000000" w:rsidP="00000000" w:rsidRDefault="00000000" w:rsidRPr="00000000" w14:paraId="00000062">
      <w:pPr>
        <w:spacing w:line="360" w:lineRule="auto"/>
        <w:jc w:val="both"/>
        <w:rPr/>
      </w:pPr>
      <w:r w:rsidDel="00000000" w:rsidR="00000000" w:rsidRPr="00000000">
        <w:rPr>
          <w:rtl w:val="0"/>
        </w:rPr>
      </w:r>
    </w:p>
    <w:p w:rsidR="00000000" w:rsidDel="00000000" w:rsidP="00000000" w:rsidRDefault="00000000" w:rsidRPr="00000000" w14:paraId="00000063">
      <w:pPr>
        <w:spacing w:line="360" w:lineRule="auto"/>
        <w:jc w:val="both"/>
        <w:rPr/>
      </w:pPr>
      <w:r w:rsidDel="00000000" w:rsidR="00000000" w:rsidRPr="00000000">
        <w:rPr>
          <w:rtl w:val="0"/>
        </w:rPr>
        <w:t xml:space="preserve">One of the biggest tasks in communicating in the health and social care sector also includes being able to have empathy and the ability to break or deliver bad news. It is very important to be compassionate and careful. Breaking unexpected or bad news to people is a delicate and sensitive area and care must be taken. It is a long process because it involves time, the right setting, sensitivity, many interactions and most importantly the consideration of patients and their families emotions and understanding of the situation. This is why as a professional it is not just about simply conveying bad news or a message or even information. As a health and social care professional you must support others, listen, help adapt to any changes and even manage their expectations and reactions (Anderson 2019).</w:t>
      </w:r>
    </w:p>
    <w:p w:rsidR="00000000" w:rsidDel="00000000" w:rsidP="00000000" w:rsidRDefault="00000000" w:rsidRPr="00000000" w14:paraId="00000064">
      <w:pPr>
        <w:spacing w:line="360" w:lineRule="auto"/>
        <w:jc w:val="both"/>
        <w:rPr/>
      </w:pPr>
      <w:r w:rsidDel="00000000" w:rsidR="00000000" w:rsidRPr="00000000">
        <w:rPr>
          <w:rtl w:val="0"/>
        </w:rPr>
      </w:r>
    </w:p>
    <w:p w:rsidR="00000000" w:rsidDel="00000000" w:rsidP="00000000" w:rsidRDefault="00000000" w:rsidRPr="00000000" w14:paraId="00000065">
      <w:pPr>
        <w:spacing w:line="360" w:lineRule="auto"/>
        <w:jc w:val="both"/>
        <w:rPr/>
      </w:pPr>
      <w:r w:rsidDel="00000000" w:rsidR="00000000" w:rsidRPr="00000000">
        <w:rPr>
          <w:rtl w:val="0"/>
        </w:rPr>
        <w:t xml:space="preserve">Communication can also be non verbal and includes actively listening to patients and families and building a strong rapport with them through empathy, eye contact and body language. Professions must summarise things for them to help their understanding. It is important to have excellent communication skills and this is not something that can be compromised. That is why it is necessary for professionals to continue developing their skills and refining their practice. This is best done by continuing their professional development (Hall 2018). Some of the barriers to effective communication can be time pressures, attitudes of staff, noisy or busy environments and patients that may have cognitive or sensory difficulties such as dementia. These kinds of challenges can end up increasing chances of mistakes and preventing healthcare staff from properly understanding the concerns of their patients (Flitzpatrick 2018).</w:t>
      </w:r>
    </w:p>
    <w:p w:rsidR="00000000" w:rsidDel="00000000" w:rsidP="00000000" w:rsidRDefault="00000000" w:rsidRPr="00000000" w14:paraId="00000066">
      <w:pPr>
        <w:spacing w:line="360" w:lineRule="auto"/>
        <w:jc w:val="both"/>
        <w:rPr/>
      </w:pPr>
      <w:r w:rsidDel="00000000" w:rsidR="00000000" w:rsidRPr="00000000">
        <w:rPr>
          <w:rtl w:val="0"/>
        </w:rPr>
      </w:r>
    </w:p>
    <w:p w:rsidR="00000000" w:rsidDel="00000000" w:rsidP="00000000" w:rsidRDefault="00000000" w:rsidRPr="00000000" w14:paraId="00000067">
      <w:pPr>
        <w:spacing w:line="360" w:lineRule="auto"/>
        <w:jc w:val="both"/>
        <w:rPr/>
      </w:pPr>
      <w:r w:rsidDel="00000000" w:rsidR="00000000" w:rsidRPr="00000000">
        <w:rPr>
          <w:rtl w:val="0"/>
        </w:rPr>
        <w:t xml:space="preserve">To conclude, in the health and social care sector, communication is the most important skill as it is necessary to provide correct person centered care, safety and build trust with not just patients and their families but colleagues too. It includes listening actively, empathy, clear explanations, discussions, questions and building positive rapports. By effectively communicating with patients, staff are able to understand their needs and reduce any errors and involve them in decision making. Certain barriers like noisy environments, time pressure, attitudes and impairments can disrupt effective communication. </w:t>
      </w:r>
    </w:p>
    <w:p w:rsidR="00000000" w:rsidDel="00000000" w:rsidP="00000000" w:rsidRDefault="00000000" w:rsidRPr="00000000" w14:paraId="00000068">
      <w:pPr>
        <w:spacing w:line="360" w:lineRule="auto"/>
        <w:jc w:val="both"/>
        <w:rPr/>
      </w:pPr>
      <w:r w:rsidDel="00000000" w:rsidR="00000000" w:rsidRPr="00000000">
        <w:rPr>
          <w:rtl w:val="0"/>
        </w:rPr>
      </w:r>
    </w:p>
    <w:p w:rsidR="00000000" w:rsidDel="00000000" w:rsidP="00000000" w:rsidRDefault="00000000" w:rsidRPr="00000000" w14:paraId="00000069">
      <w:pPr>
        <w:spacing w:line="360" w:lineRule="auto"/>
        <w:jc w:val="both"/>
        <w:rPr/>
      </w:pPr>
      <w:r w:rsidDel="00000000" w:rsidR="00000000" w:rsidRPr="00000000">
        <w:rPr>
          <w:rtl w:val="0"/>
        </w:rPr>
      </w:r>
    </w:p>
    <w:p w:rsidR="00000000" w:rsidDel="00000000" w:rsidP="00000000" w:rsidRDefault="00000000" w:rsidRPr="00000000" w14:paraId="0000006A">
      <w:pPr>
        <w:spacing w:line="360" w:lineRule="auto"/>
        <w:jc w:val="both"/>
        <w:rPr/>
      </w:pPr>
      <w:r w:rsidDel="00000000" w:rsidR="00000000" w:rsidRPr="00000000">
        <w:rPr>
          <w:rtl w:val="0"/>
        </w:rPr>
      </w:r>
    </w:p>
    <w:p w:rsidR="00000000" w:rsidDel="00000000" w:rsidP="00000000" w:rsidRDefault="00000000" w:rsidRPr="00000000" w14:paraId="0000006B">
      <w:pPr>
        <w:spacing w:line="360" w:lineRule="auto"/>
        <w:jc w:val="both"/>
        <w:rPr/>
      </w:pPr>
      <w:r w:rsidDel="00000000" w:rsidR="00000000" w:rsidRPr="00000000">
        <w:rPr>
          <w:rtl w:val="0"/>
        </w:rPr>
      </w:r>
    </w:p>
    <w:p w:rsidR="00000000" w:rsidDel="00000000" w:rsidP="00000000" w:rsidRDefault="00000000" w:rsidRPr="00000000" w14:paraId="0000006C">
      <w:pPr>
        <w:spacing w:line="360" w:lineRule="auto"/>
        <w:jc w:val="both"/>
        <w:rPr>
          <w:u w:val="single"/>
        </w:rPr>
      </w:pPr>
      <w:r w:rsidDel="00000000" w:rsidR="00000000" w:rsidRPr="00000000">
        <w:rPr>
          <w:u w:val="single"/>
          <w:rtl w:val="0"/>
        </w:rPr>
        <w:t xml:space="preserve">Task 3:</w:t>
      </w:r>
    </w:p>
    <w:p w:rsidR="00000000" w:rsidDel="00000000" w:rsidP="00000000" w:rsidRDefault="00000000" w:rsidRPr="00000000" w14:paraId="0000006D">
      <w:pPr>
        <w:spacing w:line="360" w:lineRule="auto"/>
        <w:jc w:val="both"/>
        <w:rPr/>
      </w:pPr>
      <w:r w:rsidDel="00000000" w:rsidR="00000000" w:rsidRPr="00000000">
        <w:rPr>
          <w:rtl w:val="0"/>
        </w:rPr>
      </w:r>
    </w:p>
    <w:p w:rsidR="00000000" w:rsidDel="00000000" w:rsidP="00000000" w:rsidRDefault="00000000" w:rsidRPr="00000000" w14:paraId="0000006E">
      <w:pPr>
        <w:spacing w:line="360" w:lineRule="auto"/>
        <w:jc w:val="both"/>
        <w:rPr/>
      </w:pPr>
      <w:r w:rsidDel="00000000" w:rsidR="00000000" w:rsidRPr="00000000">
        <w:rPr>
          <w:rtl w:val="0"/>
        </w:rPr>
        <w:t xml:space="preserve">Experience:</w:t>
      </w:r>
    </w:p>
    <w:p w:rsidR="00000000" w:rsidDel="00000000" w:rsidP="00000000" w:rsidRDefault="00000000" w:rsidRPr="00000000" w14:paraId="0000006F">
      <w:pPr>
        <w:spacing w:line="360" w:lineRule="auto"/>
        <w:jc w:val="both"/>
        <w:rPr/>
      </w:pPr>
      <w:r w:rsidDel="00000000" w:rsidR="00000000" w:rsidRPr="00000000">
        <w:rPr>
          <w:rtl w:val="0"/>
        </w:rPr>
        <w:t xml:space="preserve">After my recent presentation I was able to focus on and process my thoughts, feelings and performance and take on feedback that was provided to me. By creating this presentation I was able to identify what my personal and professional areas of strengths and weaknesses were as a healthcare professional in the health and social care sector. I was able to explore my work identity and presenting the presentation helped build skills like confidence, speaking and even my communication skills. </w:t>
      </w:r>
    </w:p>
    <w:p w:rsidR="00000000" w:rsidDel="00000000" w:rsidP="00000000" w:rsidRDefault="00000000" w:rsidRPr="00000000" w14:paraId="00000070">
      <w:pPr>
        <w:spacing w:line="360" w:lineRule="auto"/>
        <w:jc w:val="both"/>
        <w:rPr/>
      </w:pPr>
      <w:r w:rsidDel="00000000" w:rsidR="00000000" w:rsidRPr="00000000">
        <w:rPr>
          <w:rtl w:val="0"/>
        </w:rPr>
      </w:r>
    </w:p>
    <w:p w:rsidR="00000000" w:rsidDel="00000000" w:rsidP="00000000" w:rsidRDefault="00000000" w:rsidRPr="00000000" w14:paraId="00000071">
      <w:pPr>
        <w:spacing w:line="360" w:lineRule="auto"/>
        <w:jc w:val="both"/>
        <w:rPr/>
      </w:pPr>
      <w:r w:rsidDel="00000000" w:rsidR="00000000" w:rsidRPr="00000000">
        <w:rPr>
          <w:rtl w:val="0"/>
        </w:rPr>
        <w:t xml:space="preserve">The main things I discussed in the presentation were my strengths, weaknesses, how I can overcome the weaknesses, threats and opportunities that exist in my area of work. I mentioned how I am willing to learn, be compassionate and open to working on improving my skills. I feel like these are good and important skills because having empathy and working around patients means I am focusing on the person centered care approach and the care of the patient should be at the main goal in this profession. I also discussed weaknesses such as challenges in time management and possible risks of feeling burnt out due to work. I understand how I need to prioritise my daily tasks and work load even if it is by the hour, so that I can manage my schedule. This will help keep me organized, efficient with time and help reduce stress due to work load and challenges. The reason why I mentioned burn out as a possible threat is due to the increasing number of incidents being reported in the health care sector. I discussed how I would try to help tackle this by counselling, workshops and therapy.Initially I felt nervous during my presentation but overall I felt I performed confidently and presented my ideas and reflection well. I believe I was able to convey my understanding of the assessment and my opinions especially by linking it to the Kolbs theory.</w:t>
      </w:r>
    </w:p>
    <w:p w:rsidR="00000000" w:rsidDel="00000000" w:rsidP="00000000" w:rsidRDefault="00000000" w:rsidRPr="00000000" w14:paraId="00000072">
      <w:pPr>
        <w:spacing w:line="360" w:lineRule="auto"/>
        <w:jc w:val="both"/>
        <w:rPr/>
      </w:pPr>
      <w:r w:rsidDel="00000000" w:rsidR="00000000" w:rsidRPr="00000000">
        <w:rPr>
          <w:rtl w:val="0"/>
        </w:rPr>
      </w:r>
    </w:p>
    <w:p w:rsidR="00000000" w:rsidDel="00000000" w:rsidP="00000000" w:rsidRDefault="00000000" w:rsidRPr="00000000" w14:paraId="00000073">
      <w:pPr>
        <w:spacing w:line="360" w:lineRule="auto"/>
        <w:jc w:val="both"/>
        <w:rPr/>
      </w:pPr>
      <w:r w:rsidDel="00000000" w:rsidR="00000000" w:rsidRPr="00000000">
        <w:rPr>
          <w:rtl w:val="0"/>
        </w:rPr>
        <w:t xml:space="preserve">Reflection:</w:t>
        <w:br w:type="textWrapping"/>
        <w:t xml:space="preserve">On reflecting on the presentation I did, I believe that the whole process from creating the slides and presenting them have led me to critically think about my strengths and weaknesses. It challenged me to think about how I could improve my professional practice. It also helped me gain more confidence with my speaking and presentation skills and I know I would feel even more confident the next time I have to present. </w:t>
      </w:r>
    </w:p>
    <w:p w:rsidR="00000000" w:rsidDel="00000000" w:rsidP="00000000" w:rsidRDefault="00000000" w:rsidRPr="00000000" w14:paraId="00000074">
      <w:pPr>
        <w:spacing w:line="360" w:lineRule="auto"/>
        <w:jc w:val="both"/>
        <w:rPr/>
      </w:pPr>
      <w:r w:rsidDel="00000000" w:rsidR="00000000" w:rsidRPr="00000000">
        <w:rPr>
          <w:rtl w:val="0"/>
        </w:rPr>
      </w:r>
    </w:p>
    <w:p w:rsidR="00000000" w:rsidDel="00000000" w:rsidP="00000000" w:rsidRDefault="00000000" w:rsidRPr="00000000" w14:paraId="00000075">
      <w:pPr>
        <w:spacing w:line="360" w:lineRule="auto"/>
        <w:jc w:val="both"/>
        <w:rPr/>
      </w:pPr>
      <w:r w:rsidDel="00000000" w:rsidR="00000000" w:rsidRPr="00000000">
        <w:rPr>
          <w:rtl w:val="0"/>
        </w:rPr>
        <w:t xml:space="preserve">I felt like one of my strengths was reading through the slides and trying to keep everyone engaged and interested in what I was saying. I used slides that were interesting and had my points clearly written down on. I discussed and communicated my reasons with everyone and I feel my points came across clearly. However I recognised that my time management skills could be better and improved. I feel like I spent a bit longer on certain sections and did not need to. Because I felt a bit nervous in the beginning, that also affected my start. </w:t>
      </w:r>
    </w:p>
    <w:p w:rsidR="00000000" w:rsidDel="00000000" w:rsidP="00000000" w:rsidRDefault="00000000" w:rsidRPr="00000000" w14:paraId="00000076">
      <w:pPr>
        <w:spacing w:line="360" w:lineRule="auto"/>
        <w:jc w:val="both"/>
        <w:rPr/>
      </w:pPr>
      <w:r w:rsidDel="00000000" w:rsidR="00000000" w:rsidRPr="00000000">
        <w:rPr>
          <w:rtl w:val="0"/>
        </w:rPr>
      </w:r>
    </w:p>
    <w:p w:rsidR="00000000" w:rsidDel="00000000" w:rsidP="00000000" w:rsidRDefault="00000000" w:rsidRPr="00000000" w14:paraId="00000077">
      <w:pPr>
        <w:spacing w:line="360" w:lineRule="auto"/>
        <w:jc w:val="both"/>
        <w:rPr/>
      </w:pPr>
      <w:r w:rsidDel="00000000" w:rsidR="00000000" w:rsidRPr="00000000">
        <w:rPr>
          <w:rtl w:val="0"/>
        </w:rPr>
        <w:t xml:space="preserve">Action:</w:t>
        <w:br w:type="textWrapping"/>
        <w:t xml:space="preserve">By doing this presentation I have identified and realised that I need to focus more on improving my time management skills. I aim to do this by rehearsing my presentations more and using a timer to make sure I am focusing on each section properly. I’ll also work on my speaking skills by engaging in more speaking opportunities and presentations in the future. I know it is not just important academically but also professionally.  </w:t>
      </w:r>
    </w:p>
    <w:p w:rsidR="00000000" w:rsidDel="00000000" w:rsidP="00000000" w:rsidRDefault="00000000" w:rsidRPr="00000000" w14:paraId="00000078">
      <w:pPr>
        <w:spacing w:line="360" w:lineRule="auto"/>
        <w:jc w:val="both"/>
        <w:rPr/>
      </w:pPr>
      <w:r w:rsidDel="00000000" w:rsidR="00000000" w:rsidRPr="00000000">
        <w:rPr>
          <w:rtl w:val="0"/>
        </w:rPr>
      </w:r>
    </w:p>
    <w:p w:rsidR="00000000" w:rsidDel="00000000" w:rsidP="00000000" w:rsidRDefault="00000000" w:rsidRPr="00000000" w14:paraId="00000079">
      <w:pPr>
        <w:spacing w:line="360" w:lineRule="auto"/>
        <w:jc w:val="both"/>
        <w:rPr/>
      </w:pPr>
      <w:r w:rsidDel="00000000" w:rsidR="00000000" w:rsidRPr="00000000">
        <w:rPr>
          <w:rtl w:val="0"/>
        </w:rPr>
      </w:r>
    </w:p>
    <w:p w:rsidR="00000000" w:rsidDel="00000000" w:rsidP="00000000" w:rsidRDefault="00000000" w:rsidRPr="00000000" w14:paraId="0000007A">
      <w:pPr>
        <w:spacing w:line="360" w:lineRule="auto"/>
        <w:jc w:val="both"/>
        <w:rPr/>
      </w:pPr>
      <w:r w:rsidDel="00000000" w:rsidR="00000000" w:rsidRPr="00000000">
        <w:rPr>
          <w:rtl w:val="0"/>
        </w:rPr>
      </w:r>
    </w:p>
    <w:p w:rsidR="00000000" w:rsidDel="00000000" w:rsidP="00000000" w:rsidRDefault="00000000" w:rsidRPr="00000000" w14:paraId="0000007B">
      <w:pPr>
        <w:spacing w:line="360" w:lineRule="auto"/>
        <w:jc w:val="both"/>
        <w:rPr/>
      </w:pPr>
      <w:r w:rsidDel="00000000" w:rsidR="00000000" w:rsidRPr="00000000">
        <w:rPr>
          <w:rtl w:val="0"/>
        </w:rPr>
      </w:r>
    </w:p>
    <w:p w:rsidR="00000000" w:rsidDel="00000000" w:rsidP="00000000" w:rsidRDefault="00000000" w:rsidRPr="00000000" w14:paraId="0000007C">
      <w:pPr>
        <w:spacing w:line="360" w:lineRule="auto"/>
        <w:jc w:val="both"/>
        <w:rPr/>
      </w:pPr>
      <w:r w:rsidDel="00000000" w:rsidR="00000000" w:rsidRPr="00000000">
        <w:rPr>
          <w:rtl w:val="0"/>
        </w:rPr>
      </w:r>
    </w:p>
    <w:p w:rsidR="00000000" w:rsidDel="00000000" w:rsidP="00000000" w:rsidRDefault="00000000" w:rsidRPr="00000000" w14:paraId="0000007D">
      <w:pPr>
        <w:spacing w:line="360" w:lineRule="auto"/>
        <w:jc w:val="both"/>
        <w:rPr/>
      </w:pPr>
      <w:r w:rsidDel="00000000" w:rsidR="00000000" w:rsidRPr="00000000">
        <w:rPr>
          <w:rtl w:val="0"/>
        </w:rPr>
      </w:r>
    </w:p>
    <w:p w:rsidR="00000000" w:rsidDel="00000000" w:rsidP="00000000" w:rsidRDefault="00000000" w:rsidRPr="00000000" w14:paraId="0000007E">
      <w:pPr>
        <w:spacing w:line="360" w:lineRule="auto"/>
        <w:jc w:val="both"/>
        <w:rPr/>
      </w:pPr>
      <w:r w:rsidDel="00000000" w:rsidR="00000000" w:rsidRPr="00000000">
        <w:rPr>
          <w:rtl w:val="0"/>
        </w:rPr>
      </w:r>
    </w:p>
    <w:p w:rsidR="00000000" w:rsidDel="00000000" w:rsidP="00000000" w:rsidRDefault="00000000" w:rsidRPr="00000000" w14:paraId="0000007F">
      <w:pPr>
        <w:spacing w:line="360" w:lineRule="auto"/>
        <w:jc w:val="both"/>
        <w:rPr/>
      </w:pPr>
      <w:r w:rsidDel="00000000" w:rsidR="00000000" w:rsidRPr="00000000">
        <w:rPr>
          <w:rtl w:val="0"/>
        </w:rPr>
      </w:r>
    </w:p>
    <w:p w:rsidR="00000000" w:rsidDel="00000000" w:rsidP="00000000" w:rsidRDefault="00000000" w:rsidRPr="00000000" w14:paraId="00000080">
      <w:pPr>
        <w:spacing w:line="360" w:lineRule="auto"/>
        <w:jc w:val="both"/>
        <w:rPr/>
      </w:pPr>
      <w:r w:rsidDel="00000000" w:rsidR="00000000" w:rsidRPr="00000000">
        <w:rPr>
          <w:rtl w:val="0"/>
        </w:rPr>
      </w:r>
    </w:p>
    <w:p w:rsidR="00000000" w:rsidDel="00000000" w:rsidP="00000000" w:rsidRDefault="00000000" w:rsidRPr="00000000" w14:paraId="00000081">
      <w:pPr>
        <w:spacing w:line="360" w:lineRule="auto"/>
        <w:jc w:val="both"/>
        <w:rPr/>
      </w:pPr>
      <w:r w:rsidDel="00000000" w:rsidR="00000000" w:rsidRPr="00000000">
        <w:rPr>
          <w:rtl w:val="0"/>
        </w:rPr>
      </w:r>
    </w:p>
    <w:p w:rsidR="00000000" w:rsidDel="00000000" w:rsidP="00000000" w:rsidRDefault="00000000" w:rsidRPr="00000000" w14:paraId="00000082">
      <w:pPr>
        <w:spacing w:line="360" w:lineRule="auto"/>
        <w:jc w:val="both"/>
        <w:rPr/>
      </w:pPr>
      <w:r w:rsidDel="00000000" w:rsidR="00000000" w:rsidRPr="00000000">
        <w:rPr>
          <w:rtl w:val="0"/>
        </w:rPr>
      </w:r>
    </w:p>
    <w:p w:rsidR="00000000" w:rsidDel="00000000" w:rsidP="00000000" w:rsidRDefault="00000000" w:rsidRPr="00000000" w14:paraId="00000083">
      <w:pPr>
        <w:spacing w:line="360" w:lineRule="auto"/>
        <w:jc w:val="both"/>
        <w:rPr/>
      </w:pPr>
      <w:r w:rsidDel="00000000" w:rsidR="00000000" w:rsidRPr="00000000">
        <w:rPr>
          <w:rtl w:val="0"/>
        </w:rPr>
      </w:r>
    </w:p>
    <w:p w:rsidR="00000000" w:rsidDel="00000000" w:rsidP="00000000" w:rsidRDefault="00000000" w:rsidRPr="00000000" w14:paraId="00000084">
      <w:pPr>
        <w:spacing w:line="360" w:lineRule="auto"/>
        <w:jc w:val="both"/>
        <w:rPr/>
      </w:pPr>
      <w:r w:rsidDel="00000000" w:rsidR="00000000" w:rsidRPr="00000000">
        <w:rPr>
          <w:rtl w:val="0"/>
        </w:rPr>
      </w:r>
    </w:p>
    <w:p w:rsidR="00000000" w:rsidDel="00000000" w:rsidP="00000000" w:rsidRDefault="00000000" w:rsidRPr="00000000" w14:paraId="00000085">
      <w:pPr>
        <w:spacing w:line="360" w:lineRule="auto"/>
        <w:jc w:val="both"/>
        <w:rPr/>
      </w:pPr>
      <w:r w:rsidDel="00000000" w:rsidR="00000000" w:rsidRPr="00000000">
        <w:rPr>
          <w:rtl w:val="0"/>
        </w:rPr>
      </w:r>
    </w:p>
    <w:p w:rsidR="00000000" w:rsidDel="00000000" w:rsidP="00000000" w:rsidRDefault="00000000" w:rsidRPr="00000000" w14:paraId="00000086">
      <w:pPr>
        <w:spacing w:line="360" w:lineRule="auto"/>
        <w:jc w:val="both"/>
        <w:rPr/>
      </w:pPr>
      <w:r w:rsidDel="00000000" w:rsidR="00000000" w:rsidRPr="00000000">
        <w:rPr>
          <w:rtl w:val="0"/>
        </w:rPr>
      </w:r>
    </w:p>
    <w:p w:rsidR="00000000" w:rsidDel="00000000" w:rsidP="00000000" w:rsidRDefault="00000000" w:rsidRPr="00000000" w14:paraId="00000087">
      <w:pPr>
        <w:spacing w:line="360" w:lineRule="auto"/>
        <w:jc w:val="both"/>
        <w:rPr/>
      </w:pPr>
      <w:r w:rsidDel="00000000" w:rsidR="00000000" w:rsidRPr="00000000">
        <w:rPr>
          <w:rtl w:val="0"/>
        </w:rPr>
      </w:r>
    </w:p>
    <w:p w:rsidR="00000000" w:rsidDel="00000000" w:rsidP="00000000" w:rsidRDefault="00000000" w:rsidRPr="00000000" w14:paraId="00000088">
      <w:pPr>
        <w:spacing w:line="360" w:lineRule="auto"/>
        <w:jc w:val="both"/>
        <w:rPr/>
      </w:pPr>
      <w:r w:rsidDel="00000000" w:rsidR="00000000" w:rsidRPr="00000000">
        <w:rPr>
          <w:rtl w:val="0"/>
        </w:rPr>
      </w:r>
    </w:p>
    <w:p w:rsidR="00000000" w:rsidDel="00000000" w:rsidP="00000000" w:rsidRDefault="00000000" w:rsidRPr="00000000" w14:paraId="00000089">
      <w:pPr>
        <w:spacing w:line="360" w:lineRule="auto"/>
        <w:jc w:val="both"/>
        <w:rPr/>
      </w:pPr>
      <w:r w:rsidDel="00000000" w:rsidR="00000000" w:rsidRPr="00000000">
        <w:rPr>
          <w:rtl w:val="0"/>
        </w:rPr>
      </w:r>
    </w:p>
    <w:p w:rsidR="00000000" w:rsidDel="00000000" w:rsidP="00000000" w:rsidRDefault="00000000" w:rsidRPr="00000000" w14:paraId="0000008A">
      <w:pPr>
        <w:spacing w:line="360" w:lineRule="auto"/>
        <w:jc w:val="both"/>
        <w:rPr/>
      </w:pPr>
      <w:r w:rsidDel="00000000" w:rsidR="00000000" w:rsidRPr="00000000">
        <w:rPr>
          <w:rtl w:val="0"/>
        </w:rPr>
      </w:r>
    </w:p>
    <w:p w:rsidR="00000000" w:rsidDel="00000000" w:rsidP="00000000" w:rsidRDefault="00000000" w:rsidRPr="00000000" w14:paraId="0000008B">
      <w:pPr>
        <w:spacing w:line="360" w:lineRule="auto"/>
        <w:jc w:val="both"/>
        <w:rPr/>
      </w:pPr>
      <w:r w:rsidDel="00000000" w:rsidR="00000000" w:rsidRPr="00000000">
        <w:rPr>
          <w:rtl w:val="0"/>
        </w:rPr>
      </w:r>
    </w:p>
    <w:p w:rsidR="00000000" w:rsidDel="00000000" w:rsidP="00000000" w:rsidRDefault="00000000" w:rsidRPr="00000000" w14:paraId="0000008C">
      <w:pPr>
        <w:spacing w:line="360" w:lineRule="auto"/>
        <w:jc w:val="both"/>
        <w:rPr/>
      </w:pPr>
      <w:r w:rsidDel="00000000" w:rsidR="00000000" w:rsidRPr="00000000">
        <w:rPr>
          <w:rtl w:val="0"/>
        </w:rPr>
      </w:r>
    </w:p>
    <w:p w:rsidR="00000000" w:rsidDel="00000000" w:rsidP="00000000" w:rsidRDefault="00000000" w:rsidRPr="00000000" w14:paraId="0000008D">
      <w:pPr>
        <w:spacing w:line="360" w:lineRule="auto"/>
        <w:jc w:val="both"/>
        <w:rPr/>
      </w:pPr>
      <w:r w:rsidDel="00000000" w:rsidR="00000000" w:rsidRPr="00000000">
        <w:rPr>
          <w:rtl w:val="0"/>
        </w:rPr>
      </w:r>
    </w:p>
    <w:p w:rsidR="00000000" w:rsidDel="00000000" w:rsidP="00000000" w:rsidRDefault="00000000" w:rsidRPr="00000000" w14:paraId="0000008E">
      <w:pPr>
        <w:spacing w:line="360" w:lineRule="auto"/>
        <w:jc w:val="both"/>
        <w:rPr/>
      </w:pPr>
      <w:r w:rsidDel="00000000" w:rsidR="00000000" w:rsidRPr="00000000">
        <w:rPr>
          <w:rtl w:val="0"/>
        </w:rPr>
      </w:r>
    </w:p>
    <w:p w:rsidR="00000000" w:rsidDel="00000000" w:rsidP="00000000" w:rsidRDefault="00000000" w:rsidRPr="00000000" w14:paraId="0000008F">
      <w:pPr>
        <w:spacing w:line="360" w:lineRule="auto"/>
        <w:jc w:val="both"/>
        <w:rPr/>
      </w:pPr>
      <w:r w:rsidDel="00000000" w:rsidR="00000000" w:rsidRPr="00000000">
        <w:rPr>
          <w:rtl w:val="0"/>
        </w:rPr>
      </w:r>
    </w:p>
    <w:p w:rsidR="00000000" w:rsidDel="00000000" w:rsidP="00000000" w:rsidRDefault="00000000" w:rsidRPr="00000000" w14:paraId="00000090">
      <w:pPr>
        <w:spacing w:line="360" w:lineRule="auto"/>
        <w:jc w:val="both"/>
        <w:rPr/>
      </w:pPr>
      <w:r w:rsidDel="00000000" w:rsidR="00000000" w:rsidRPr="00000000">
        <w:rPr>
          <w:rtl w:val="0"/>
        </w:rPr>
      </w:r>
    </w:p>
    <w:p w:rsidR="00000000" w:rsidDel="00000000" w:rsidP="00000000" w:rsidRDefault="00000000" w:rsidRPr="00000000" w14:paraId="00000091">
      <w:pPr>
        <w:spacing w:line="360" w:lineRule="auto"/>
        <w:jc w:val="both"/>
        <w:rPr/>
      </w:pPr>
      <w:r w:rsidDel="00000000" w:rsidR="00000000" w:rsidRPr="00000000">
        <w:rPr>
          <w:rtl w:val="0"/>
        </w:rPr>
      </w:r>
    </w:p>
    <w:p w:rsidR="00000000" w:rsidDel="00000000" w:rsidP="00000000" w:rsidRDefault="00000000" w:rsidRPr="00000000" w14:paraId="00000092">
      <w:pPr>
        <w:spacing w:line="360" w:lineRule="auto"/>
        <w:jc w:val="both"/>
        <w:rPr/>
      </w:pPr>
      <w:r w:rsidDel="00000000" w:rsidR="00000000" w:rsidRPr="00000000">
        <w:rPr>
          <w:rtl w:val="0"/>
        </w:rPr>
      </w:r>
    </w:p>
    <w:p w:rsidR="00000000" w:rsidDel="00000000" w:rsidP="00000000" w:rsidRDefault="00000000" w:rsidRPr="00000000" w14:paraId="00000093">
      <w:pPr>
        <w:spacing w:line="360" w:lineRule="auto"/>
        <w:jc w:val="both"/>
        <w:rPr/>
      </w:pPr>
      <w:r w:rsidDel="00000000" w:rsidR="00000000" w:rsidRPr="00000000">
        <w:rPr>
          <w:rtl w:val="0"/>
        </w:rPr>
      </w:r>
    </w:p>
    <w:p w:rsidR="00000000" w:rsidDel="00000000" w:rsidP="00000000" w:rsidRDefault="00000000" w:rsidRPr="00000000" w14:paraId="00000094">
      <w:pPr>
        <w:spacing w:line="360" w:lineRule="auto"/>
        <w:jc w:val="both"/>
        <w:rPr/>
      </w:pPr>
      <w:r w:rsidDel="00000000" w:rsidR="00000000" w:rsidRPr="00000000">
        <w:rPr>
          <w:b w:val="1"/>
          <w:bCs w:val="1"/>
          <w:rtl w:val="0"/>
        </w:rPr>
        <w:t xml:space="preserve">References:</w:t>
      </w:r>
      <w:r w:rsidDel="00000000" w:rsidR="00000000" w:rsidRPr="00000000">
        <w:rPr>
          <w:rtl w:val="0"/>
        </w:rPr>
      </w:r>
    </w:p>
    <w:p w:rsidR="00000000" w:rsidDel="00000000" w:rsidP="00000000" w:rsidRDefault="00000000" w:rsidRPr="00000000" w14:paraId="00000095">
      <w:pPr>
        <w:spacing w:line="360" w:lineRule="auto"/>
        <w:jc w:val="both"/>
        <w:rPr/>
      </w:pPr>
      <w:r w:rsidDel="00000000" w:rsidR="00000000" w:rsidRPr="00000000">
        <w:rPr>
          <w:rtl w:val="0"/>
        </w:rPr>
      </w:r>
    </w:p>
    <w:p w:rsidR="00000000" w:rsidDel="00000000" w:rsidP="00000000" w:rsidRDefault="00000000" w:rsidRPr="00000000" w14:paraId="00000096">
      <w:pPr>
        <w:spacing w:line="360" w:lineRule="auto"/>
        <w:jc w:val="both"/>
        <w:rPr/>
      </w:pPr>
      <w:r w:rsidDel="00000000" w:rsidR="00000000" w:rsidRPr="00000000">
        <w:rPr>
          <w:rtl w:val="0"/>
        </w:rPr>
      </w:r>
    </w:p>
    <w:p w:rsidR="00000000" w:rsidDel="00000000" w:rsidP="00000000" w:rsidRDefault="00000000" w:rsidRPr="00000000" w14:paraId="00000097">
      <w:pPr>
        <w:spacing w:line="360" w:lineRule="auto"/>
        <w:jc w:val="both"/>
        <w:rPr/>
      </w:pPr>
      <w:r w:rsidDel="00000000" w:rsidR="00000000" w:rsidRPr="00000000">
        <w:rPr>
          <w:rtl w:val="0"/>
        </w:rPr>
        <w:t xml:space="preserve">Anderson B (2019) Reflecting on the communication process in health care. Part 1: Clinical practice—breaking bad news. British Journal of Nursing, 28(13), pp. 858–861. Available at: </w:t>
      </w:r>
      <w:hyperlink r:id="rId6">
        <w:r w:rsidDel="00000000" w:rsidR="00000000" w:rsidRPr="00000000">
          <w:rPr>
            <w:color w:val="1155cc"/>
            <w:u w:val="single"/>
            <w:rtl w:val="0"/>
          </w:rPr>
          <w:t xml:space="preserve">https://www.britishjournalofnursing.com/content/professional/reflecting-on-the-communication-process-in-health-care-part-1-clinical-practice-breaking-bad-news</w:t>
        </w:r>
      </w:hyperlink>
      <w:r w:rsidDel="00000000" w:rsidR="00000000" w:rsidRPr="00000000">
        <w:rPr>
          <w:rtl w:val="0"/>
        </w:rPr>
        <w:t xml:space="preserve"> </w:t>
      </w:r>
      <w:r w:rsidDel="00000000" w:rsidR="00000000" w:rsidRPr="00000000">
        <w:rPr>
          <w:rtl w:val="0"/>
        </w:rPr>
        <w:t xml:space="preserve">[Accessed 9 November 2025].</w:t>
      </w:r>
    </w:p>
    <w:p w:rsidR="00000000" w:rsidDel="00000000" w:rsidP="00000000" w:rsidRDefault="00000000" w:rsidRPr="00000000" w14:paraId="00000098">
      <w:pPr>
        <w:spacing w:line="360" w:lineRule="auto"/>
        <w:jc w:val="both"/>
        <w:rPr/>
      </w:pPr>
      <w:r w:rsidDel="00000000" w:rsidR="00000000" w:rsidRPr="00000000">
        <w:rPr>
          <w:rtl w:val="0"/>
        </w:rPr>
      </w:r>
    </w:p>
    <w:p w:rsidR="00000000" w:rsidDel="00000000" w:rsidP="00000000" w:rsidRDefault="00000000" w:rsidRPr="00000000" w14:paraId="00000099">
      <w:pPr>
        <w:spacing w:line="360" w:lineRule="auto"/>
        <w:jc w:val="both"/>
        <w:rPr/>
      </w:pPr>
      <w:r w:rsidDel="00000000" w:rsidR="00000000" w:rsidRPr="00000000">
        <w:rPr>
          <w:rtl w:val="0"/>
        </w:rPr>
        <w:t xml:space="preserve">Fitzpatrick L (2018) The effect of a training programme on school nurses’ knowledge, attitudes, and depression recognition skills: The QUEST cluster randomised controlled trial, International Journal of Nursing Studies, Volume 83, pp.1-10.  Available at: </w:t>
      </w:r>
      <w:hyperlink r:id="rId7">
        <w:r w:rsidDel="00000000" w:rsidR="00000000" w:rsidRPr="00000000">
          <w:rPr>
            <w:color w:val="1155cc"/>
            <w:u w:val="single"/>
            <w:rtl w:val="0"/>
          </w:rPr>
          <w:t xml:space="preserve">https://www.sciencedirect.com/science/article/abs/pii/S0020748918300816</w:t>
        </w:r>
      </w:hyperlink>
      <w:r w:rsidDel="00000000" w:rsidR="00000000" w:rsidRPr="00000000">
        <w:rPr>
          <w:rtl w:val="0"/>
        </w:rPr>
        <w:t xml:space="preserve"> </w:t>
      </w:r>
      <w:r w:rsidDel="00000000" w:rsidR="00000000" w:rsidRPr="00000000">
        <w:rPr>
          <w:rtl w:val="0"/>
        </w:rPr>
        <w:t xml:space="preserve">[Accessed 8 November 2025].</w:t>
      </w:r>
    </w:p>
    <w:p w:rsidR="00000000" w:rsidDel="00000000" w:rsidP="00000000" w:rsidRDefault="00000000" w:rsidRPr="00000000" w14:paraId="0000009A">
      <w:pPr>
        <w:spacing w:line="360" w:lineRule="auto"/>
        <w:jc w:val="both"/>
        <w:rPr/>
      </w:pPr>
      <w:r w:rsidDel="00000000" w:rsidR="00000000" w:rsidRPr="00000000">
        <w:rPr>
          <w:rtl w:val="0"/>
        </w:rPr>
      </w:r>
    </w:p>
    <w:p w:rsidR="00000000" w:rsidDel="00000000" w:rsidP="00000000" w:rsidRDefault="00000000" w:rsidRPr="00000000" w14:paraId="0000009B">
      <w:pPr>
        <w:spacing w:line="360" w:lineRule="auto"/>
        <w:jc w:val="both"/>
        <w:rPr/>
      </w:pPr>
      <w:r w:rsidDel="00000000" w:rsidR="00000000" w:rsidRPr="00000000">
        <w:rPr>
          <w:rtl w:val="0"/>
        </w:rPr>
        <w:t xml:space="preserve">Flitzpatrick L (2018). The importance of communication and professional values relating to nursing practice. Links to Health and Social Care Vol 3 (1), pp. Available at: </w:t>
      </w:r>
      <w:hyperlink r:id="rId8">
        <w:r w:rsidDel="00000000" w:rsidR="00000000" w:rsidRPr="00000000">
          <w:rPr>
            <w:color w:val="1155cc"/>
            <w:u w:val="single"/>
            <w:rtl w:val="0"/>
          </w:rPr>
          <w:t xml:space="preserve">https://www.semanticscholar.org/paper/The-importance-of-communication-and-professional-to-Fitzpatrick/6b7a918cdd98e3d7fae23fa855a6f2b7af714b13</w:t>
        </w:r>
      </w:hyperlink>
      <w:r w:rsidDel="00000000" w:rsidR="00000000" w:rsidRPr="00000000">
        <w:rPr>
          <w:rtl w:val="0"/>
        </w:rPr>
        <w:t xml:space="preserve"> [Accessed 8 November 2025].</w:t>
      </w:r>
    </w:p>
    <w:p w:rsidR="00000000" w:rsidDel="00000000" w:rsidP="00000000" w:rsidRDefault="00000000" w:rsidRPr="00000000" w14:paraId="0000009C">
      <w:pPr>
        <w:spacing w:line="360" w:lineRule="auto"/>
        <w:jc w:val="both"/>
        <w:rPr/>
      </w:pPr>
      <w:r w:rsidDel="00000000" w:rsidR="00000000" w:rsidRPr="00000000">
        <w:rPr>
          <w:rtl w:val="0"/>
        </w:rPr>
      </w:r>
    </w:p>
    <w:p w:rsidR="00000000" w:rsidDel="00000000" w:rsidP="00000000" w:rsidRDefault="00000000" w:rsidRPr="00000000" w14:paraId="0000009D">
      <w:pPr>
        <w:spacing w:line="360" w:lineRule="auto"/>
        <w:jc w:val="both"/>
        <w:rPr/>
      </w:pPr>
      <w:r w:rsidDel="00000000" w:rsidR="00000000" w:rsidRPr="00000000">
        <w:rPr>
          <w:rtl w:val="0"/>
        </w:rPr>
        <w:t xml:space="preserve">Hall E.R (2019). Communication skills in health and social care, 4th edition. Oxford: Bernard Moss. The British Journal of Social Work, 49(5), pp. 1362–1364. Available at:  </w:t>
      </w:r>
      <w:hyperlink r:id="rId9">
        <w:r w:rsidDel="00000000" w:rsidR="00000000" w:rsidRPr="00000000">
          <w:rPr>
            <w:color w:val="1155cc"/>
            <w:u w:val="single"/>
            <w:rtl w:val="0"/>
          </w:rPr>
          <w:t xml:space="preserve">https://academic.oup.com/bjsw/article-abstract/49/5/1362/5047348</w:t>
        </w:r>
      </w:hyperlink>
      <w:r w:rsidDel="00000000" w:rsidR="00000000" w:rsidRPr="00000000">
        <w:rPr>
          <w:rtl w:val="0"/>
        </w:rPr>
        <w:t xml:space="preserve"> </w:t>
      </w:r>
      <w:r w:rsidDel="00000000" w:rsidR="00000000" w:rsidRPr="00000000">
        <w:rPr>
          <w:rtl w:val="0"/>
        </w:rPr>
        <w:t xml:space="preserve">[Accessed 10 November 2025].</w:t>
      </w:r>
    </w:p>
    <w:p w:rsidR="00000000" w:rsidDel="00000000" w:rsidP="00000000" w:rsidRDefault="00000000" w:rsidRPr="00000000" w14:paraId="0000009E">
      <w:pPr>
        <w:spacing w:line="360" w:lineRule="auto"/>
        <w:jc w:val="both"/>
        <w:rPr/>
      </w:pPr>
      <w:r w:rsidDel="00000000" w:rsidR="00000000" w:rsidRPr="00000000">
        <w:rPr>
          <w:rtl w:val="0"/>
        </w:rPr>
      </w:r>
    </w:p>
    <w:p w:rsidR="00000000" w:rsidDel="00000000" w:rsidP="00000000" w:rsidRDefault="00000000" w:rsidRPr="00000000" w14:paraId="0000009F">
      <w:pPr>
        <w:spacing w:line="360" w:lineRule="auto"/>
        <w:jc w:val="both"/>
        <w:rPr/>
      </w:pPr>
      <w:r w:rsidDel="00000000" w:rsidR="00000000" w:rsidRPr="00000000">
        <w:rPr>
          <w:rtl w:val="0"/>
        </w:rPr>
        <w:t xml:space="preserve">Sharkiya S.H (2023). Quality communication can improve patient-centred health outcomes among older patients: A rapid review. BMC Health Services Research, 23(1), 890. Available at: </w:t>
      </w:r>
      <w:hyperlink r:id="rId10">
        <w:r w:rsidDel="00000000" w:rsidR="00000000" w:rsidRPr="00000000">
          <w:rPr>
            <w:color w:val="1155cc"/>
            <w:u w:val="single"/>
            <w:rtl w:val="0"/>
          </w:rPr>
          <w:t xml:space="preserve">https://bmchealthservres.biomedcentral.com/articles/10.1186/s12913-023-09869-8</w:t>
        </w:r>
      </w:hyperlink>
      <w:r w:rsidDel="00000000" w:rsidR="00000000" w:rsidRPr="00000000">
        <w:rPr>
          <w:rtl w:val="0"/>
        </w:rPr>
        <w:t xml:space="preserve"> [Accessed 9 November 2025].</w:t>
      </w:r>
    </w:p>
    <w:p w:rsidR="00000000" w:rsidDel="00000000" w:rsidP="00000000" w:rsidRDefault="00000000" w:rsidRPr="00000000" w14:paraId="000000A0">
      <w:pPr>
        <w:spacing w:line="360" w:lineRule="auto"/>
        <w:jc w:val="both"/>
        <w:rPr/>
      </w:pPr>
      <w:r w:rsidDel="00000000" w:rsidR="00000000" w:rsidRPr="00000000">
        <w:rPr>
          <w:rtl w:val="0"/>
        </w:rPr>
      </w:r>
    </w:p>
    <w:p w:rsidR="00000000" w:rsidDel="00000000" w:rsidP="00000000" w:rsidRDefault="00000000" w:rsidRPr="00000000" w14:paraId="000000A1">
      <w:pPr>
        <w:spacing w:line="360" w:lineRule="auto"/>
        <w:jc w:val="both"/>
        <w:rPr/>
      </w:pPr>
      <w:r w:rsidDel="00000000" w:rsidR="00000000" w:rsidRPr="00000000">
        <w:rPr>
          <w:rtl w:val="0"/>
        </w:rPr>
        <w:t xml:space="preserve">Sutton S. White S (2023). The role of the school nurse in the UK: where are we now? Paediatrics and Child Health. Elsevier Ltd. Available at: </w:t>
      </w:r>
      <w:hyperlink r:id="rId11">
        <w:r w:rsidDel="00000000" w:rsidR="00000000" w:rsidRPr="00000000">
          <w:rPr>
            <w:color w:val="1155cc"/>
            <w:u w:val="single"/>
            <w:rtl w:val="0"/>
          </w:rPr>
          <w:t xml:space="preserve">https://saphna.co/wp-content/uploads/2024/01/The-Role-of-the-School-Nurse-Paediatric-and-Child-Health-Journal-Jan-24.pdf</w:t>
        </w:r>
      </w:hyperlink>
      <w:r w:rsidDel="00000000" w:rsidR="00000000" w:rsidRPr="00000000">
        <w:rPr>
          <w:rtl w:val="0"/>
        </w:rPr>
        <w:t xml:space="preserve">  [Accessed 6 November 2025].</w:t>
      </w:r>
    </w:p>
    <w:p w:rsidR="00000000" w:rsidDel="00000000" w:rsidP="00000000" w:rsidRDefault="00000000" w:rsidRPr="00000000" w14:paraId="000000A2">
      <w:pPr>
        <w:spacing w:line="360" w:lineRule="auto"/>
        <w:jc w:val="both"/>
        <w:rPr/>
      </w:pPr>
      <w:r w:rsidDel="00000000" w:rsidR="00000000" w:rsidRPr="00000000">
        <w:rPr>
          <w:rtl w:val="0"/>
        </w:rPr>
        <w:t xml:space="preserve">Taylor-Beirne J, Taylor-Beirne S (2022). The role of the school nurse in supporting school-age children with mental health difficulties: an integrative review. British Journal of Child Health</w:t>
      </w:r>
    </w:p>
    <w:p w:rsidR="00000000" w:rsidDel="00000000" w:rsidP="00000000" w:rsidRDefault="00000000" w:rsidRPr="00000000" w14:paraId="000000A3">
      <w:pPr>
        <w:spacing w:line="360" w:lineRule="auto"/>
        <w:jc w:val="both"/>
        <w:rPr/>
      </w:pPr>
      <w:r w:rsidDel="00000000" w:rsidR="00000000" w:rsidRPr="00000000">
        <w:rPr>
          <w:rtl w:val="0"/>
        </w:rPr>
        <w:t xml:space="preserve">Volume 3, Number 3. Available at: </w:t>
      </w:r>
      <w:hyperlink r:id="rId12">
        <w:r w:rsidDel="00000000" w:rsidR="00000000" w:rsidRPr="00000000">
          <w:rPr>
            <w:color w:val="1155cc"/>
            <w:u w:val="single"/>
            <w:rtl w:val="0"/>
          </w:rPr>
          <w:t xml:space="preserve">https://www.magonlinelibrary.com/doi/abs/10.12968/chhe.2022.3.3.135</w:t>
        </w:r>
      </w:hyperlink>
      <w:r w:rsidDel="00000000" w:rsidR="00000000" w:rsidRPr="00000000">
        <w:rPr>
          <w:rtl w:val="0"/>
        </w:rPr>
        <w:t xml:space="preserve"> [Accessed 6 November 2025].</w:t>
      </w:r>
    </w:p>
    <w:p w:rsidR="00000000" w:rsidDel="00000000" w:rsidP="00000000" w:rsidRDefault="00000000" w:rsidRPr="00000000" w14:paraId="000000A4">
      <w:pPr>
        <w:rPr/>
      </w:pPr>
      <w:r w:rsidDel="00000000" w:rsidR="00000000" w:rsidRPr="00000000">
        <w:rPr>
          <w:rtl w:val="0"/>
        </w:rPr>
      </w:r>
    </w:p>
    <w:sectPr>
      <w:footerReference r:id="rId13"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5">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saphna.co/wp-content/uploads/2024/01/The-Role-of-the-School-Nurse-Paediatric-and-Child-Health-Journal-Jan-24.pdf" TargetMode="External"/><Relationship Id="rId10" Type="http://schemas.openxmlformats.org/officeDocument/2006/relationships/hyperlink" Target="https://bmchealthservres.biomedcentral.com/articles/10.1186/s12913-023-09869-8" TargetMode="External"/><Relationship Id="rId13" Type="http://schemas.openxmlformats.org/officeDocument/2006/relationships/footer" Target="footer1.xml"/><Relationship Id="rId12" Type="http://schemas.openxmlformats.org/officeDocument/2006/relationships/hyperlink" Target="https://www.magonlinelibrary.com/doi/abs/10.12968/chhe.2022.3.3.135"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academic.oup.com/bjsw/article-abstract/49/5/1362/5047348" TargetMode="External"/><Relationship Id="rId5" Type="http://schemas.openxmlformats.org/officeDocument/2006/relationships/styles" Target="styles.xml"/><Relationship Id="rId6" Type="http://schemas.openxmlformats.org/officeDocument/2006/relationships/hyperlink" Target="https://www.britishjournalofnursing.com/content/professional/reflecting-on-the-communication-process-in-health-care-part-1-clinical-practice-breaking-bad-news" TargetMode="External"/><Relationship Id="rId7" Type="http://schemas.openxmlformats.org/officeDocument/2006/relationships/hyperlink" Target="https://www.sciencedirect.com/science/article/abs/pii/S0020748918300816" TargetMode="External"/><Relationship Id="rId8" Type="http://schemas.openxmlformats.org/officeDocument/2006/relationships/hyperlink" Target="https://www.semanticscholar.org/paper/The-importance-of-communication-and-professional-to-Fitzpatrick/6b7a918cdd98e3d7fae23fa855a6f2b7af714b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