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655F508" w:rsidP="177F3E80" w:rsidRDefault="3655F508" w14:paraId="77F02A2B" w14:textId="60CDE15A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Student</w:t>
      </w: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number</w:t>
      </w: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  <w:r w:rsidRPr="177F3E80" w:rsidR="5C4EA4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37F219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2417973</w:t>
      </w:r>
    </w:p>
    <w:p w:rsidR="3655F508" w:rsidP="177F3E80" w:rsidRDefault="3655F508" w14:paraId="501E6B10" w14:textId="7534722B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Module</w:t>
      </w: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number</w:t>
      </w:r>
      <w:r w:rsidRPr="177F3E80" w:rsidR="3655F5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  <w:r w:rsidRPr="177F3E80" w:rsidR="7BA339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BMSS4008</w:t>
      </w:r>
    </w:p>
    <w:p w:rsidR="177F3E80" w:rsidP="177F3E80" w:rsidRDefault="177F3E80" w14:paraId="7206DDB5" w14:textId="7AEAFA8C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BA78E4A" w:rsidP="6BBF248E" w:rsidRDefault="6BA78E4A" w14:paraId="26C679E5" w14:textId="615BD450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Trafodwch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y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rhesymau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posibl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pam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nad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yw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cyfran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sylweddol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o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oedolion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y DU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yn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gwneud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digon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o </w:t>
      </w:r>
      <w:r w:rsidRPr="177F3E80" w:rsidR="6BA78E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ymarfer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corff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i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fodloni’r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canllawiau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argymhellir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ar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gyfer</w:t>
      </w:r>
      <w:r w:rsidRPr="177F3E80" w:rsidR="7051FF2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iechyd</w:t>
      </w:r>
      <w:r w:rsidRPr="177F3E80" w:rsidR="6FCF425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</w:t>
      </w:r>
    </w:p>
    <w:p w:rsidR="177F3E80" w:rsidP="177F3E80" w:rsidRDefault="177F3E80" w14:paraId="4F4E72D8" w14:textId="27996BD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FF0000"/>
          <w:sz w:val="24"/>
          <w:szCs w:val="24"/>
        </w:rPr>
      </w:pPr>
    </w:p>
    <w:p w:rsidR="2723C61B" w:rsidP="177F3E80" w:rsidRDefault="2723C61B" w14:paraId="227D7199" w14:textId="62B1127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 y traethawd yma byddai’n </w:t>
      </w:r>
      <w:r w:rsidRPr="177F3E80" w:rsidR="2D91300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ceisio deall beth a golygai gyda ‘digon o ymarfer corff’ gan 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ystyried barn 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Public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Health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England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(2016)</w:t>
      </w:r>
      <w:r w:rsidRPr="177F3E80" w:rsidR="7F60133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Yna,</w:t>
      </w:r>
      <w:r w:rsidRPr="177F3E80" w:rsidR="7F60133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eisi</w:t>
      </w:r>
      <w:r w:rsidRPr="177F3E80" w:rsidR="0EF30F0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wn</w:t>
      </w:r>
      <w:r w:rsidRPr="177F3E80" w:rsidR="2723C6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dod i ddeall pam nad ydy cyfran sylweddol o oedolion y DU yn </w:t>
      </w:r>
      <w:r w:rsidRPr="177F3E80" w:rsidR="6B4118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gwneud digon o ymarfer corff</w:t>
      </w:r>
      <w:r w:rsidRPr="177F3E80" w:rsidR="192CD5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gan </w:t>
      </w:r>
      <w:r w:rsidRPr="177F3E80" w:rsidR="3060115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</w:t>
      </w:r>
      <w:r w:rsidRPr="177F3E80" w:rsidR="192CD5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ynnu sylw at waith ymchwil </w:t>
      </w:r>
      <w:r w:rsidRPr="177F3E80" w:rsidR="192CD5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Hedges</w:t>
      </w:r>
      <w:r w:rsidRPr="177F3E80" w:rsidR="192CD5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&amp; </w:t>
      </w:r>
      <w:r w:rsidRPr="177F3E80" w:rsidR="192CD5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Garip</w:t>
      </w:r>
      <w:r w:rsidRPr="177F3E80" w:rsidR="192CD5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(2020)</w:t>
      </w:r>
      <w:r w:rsidRPr="177F3E80" w:rsidR="6B4118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177F3E80" w:rsidR="3700C3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Yn ôl yr ymchwil yma, ac ambell un eraill, ceir nifer o resymau posibl dros y diffyg symud </w:t>
      </w:r>
      <w:r w:rsidRPr="177F3E80" w:rsidR="51D207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 </w:t>
      </w:r>
      <w:r w:rsidRPr="177F3E80" w:rsidR="7C25653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egnïol</w:t>
      </w:r>
      <w:r w:rsidRPr="177F3E80" w:rsidR="51D207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ym mhoblogaeth DU ble mae diffyg </w:t>
      </w:r>
      <w:r w:rsidRPr="177F3E80" w:rsidR="2924F5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cymhelliant </w:t>
      </w:r>
      <w:r w:rsidRPr="177F3E80" w:rsidR="190F3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yn cael ei </w:t>
      </w:r>
      <w:r w:rsidRPr="177F3E80" w:rsidR="7B0B538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gynnig</w:t>
      </w:r>
      <w:r w:rsidRPr="177F3E80" w:rsidR="190F3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fel un o’r prif resymau. </w:t>
      </w:r>
      <w:r w:rsidRPr="177F3E80" w:rsidR="02FCFDD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Yna i gloi, cymrwn sefyllfa’r tymhorau yn y DU fel ffactor arall dylanwadol ar y sefyllfa yma. Gyda newid hinsawdd y</w:t>
      </w:r>
      <w:r w:rsidRPr="177F3E80" w:rsidR="4D251B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177F3E80" w:rsidR="02FCFDD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maes lled ddiweddar sy’n rhoi tywydd eitha</w:t>
      </w:r>
      <w:r w:rsidRPr="177F3E80" w:rsidR="08D9C7A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fol</w:t>
      </w:r>
      <w:r w:rsidRPr="177F3E80" w:rsidR="318D68F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 ni yma’n Nghymru</w:t>
      </w:r>
      <w:r w:rsidRPr="177F3E80" w:rsidR="08D9C7A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boed rhy boeth neu’n rhy wlyb, </w:t>
      </w:r>
      <w:r w:rsidRPr="177F3E80" w:rsidR="4BE4C1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mae effaith ar bobl DU </w:t>
      </w:r>
      <w:r w:rsidRPr="177F3E80" w:rsidR="6CFBD2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 fedru cadw’n heini yn fwy heriol byth. </w:t>
      </w:r>
    </w:p>
    <w:p w:rsidR="177F3E80" w:rsidP="177F3E80" w:rsidRDefault="177F3E80" w14:paraId="29152553" w14:textId="0D1DB5D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609646C" w:rsidP="6BBF248E" w:rsidRDefault="5609646C" w14:paraId="44085171" w14:textId="1403952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  <w:r w:rsidRPr="177F3E80" w:rsidR="721DFA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Datganwyd gan </w:t>
      </w:r>
      <w:r w:rsidRPr="177F3E80" w:rsidR="4166CE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177F3E80" w:rsidR="6DC431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rif </w:t>
      </w:r>
      <w:r w:rsidRPr="177F3E80" w:rsidR="357E38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177F3E80" w:rsidR="6DC431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wyddogion </w:t>
      </w:r>
      <w:r w:rsidRPr="177F3E80" w:rsidR="62A631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 DU</w:t>
      </w:r>
      <w:r w:rsidRPr="177F3E80" w:rsidR="527CE95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Public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Health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England</w:t>
      </w:r>
      <w:r w:rsidRPr="177F3E80" w:rsidR="10D7DE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2016) </w:t>
      </w:r>
      <w:r w:rsidRPr="177F3E80" w:rsidR="021C2F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argymhellir</w:t>
      </w:r>
      <w:r w:rsidRPr="177F3E80" w:rsidR="021C2F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bod </w:t>
      </w:r>
      <w:r w:rsidRPr="177F3E80" w:rsidR="37CDE4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oedolion</w:t>
      </w:r>
      <w:r w:rsidRPr="177F3E80" w:rsidR="021C2F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yn gwneud</w:t>
      </w:r>
      <w:r w:rsidRPr="177F3E80" w:rsidR="010D2D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63057C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 leiaf </w:t>
      </w:r>
      <w:r w:rsidRPr="177F3E80" w:rsidR="364569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150 munud o</w:t>
      </w:r>
      <w:r w:rsidRPr="177F3E80" w:rsidR="6DEDDA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weithgaredd corfforol</w:t>
      </w:r>
      <w:r w:rsidRPr="177F3E80" w:rsidR="364569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 d</w:t>
      </w:r>
      <w:r w:rsidRPr="177F3E80" w:rsidR="1B0A32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177F3E80" w:rsidR="364569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wyster </w:t>
      </w:r>
      <w:r w:rsidRPr="177F3E80" w:rsidR="4FDA46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cymedrol</w:t>
      </w:r>
      <w:r w:rsidRPr="177F3E80" w:rsidR="594C86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5E98A4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neu 75 munud o ddwyster egnïol</w:t>
      </w:r>
      <w:r w:rsidRPr="177F3E80" w:rsidR="2192E5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neu cymysg o’r ddau, </w:t>
      </w:r>
      <w:r w:rsidRPr="177F3E80" w:rsidR="4443A9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ynghyd a 2 </w:t>
      </w:r>
      <w:r w:rsidRPr="177F3E80" w:rsidR="2AF806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sesiwn</w:t>
      </w:r>
      <w:r w:rsidRPr="177F3E80" w:rsidR="2AF806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gwrthiant</w:t>
      </w:r>
      <w:r w:rsidRPr="177F3E80" w:rsidR="58564A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yn wy</w:t>
      </w:r>
      <w:r w:rsidRPr="177F3E80" w:rsidR="7FCE29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thnosol.</w:t>
      </w:r>
      <w:r w:rsidRPr="177F3E80" w:rsidR="328426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33BE8F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Dylai’r gweithgaredd hyn gael eu gwasgaru ar draws y 7 diwrnod, nid mewn</w:t>
      </w:r>
      <w:r w:rsidRPr="177F3E80" w:rsidR="331E0D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un neu dau ddiwrnod.</w:t>
      </w:r>
      <w:r w:rsidRPr="177F3E80" w:rsidR="7E7114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1E9CC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Diffiniad yr </w:t>
      </w:r>
      <w:r w:rsidRPr="177F3E80" w:rsidR="4C1159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‘</w:t>
      </w:r>
      <w:r w:rsidRPr="177F3E80" w:rsidR="1E9CC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World</w:t>
      </w:r>
      <w:r w:rsidRPr="177F3E80" w:rsidR="1E9CC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1E9CC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Health</w:t>
      </w:r>
      <w:r w:rsidRPr="177F3E80" w:rsidR="1E9CC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1E9CC6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Organisation</w:t>
      </w:r>
      <w:r w:rsidRPr="177F3E80" w:rsidR="3ABBD1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’ (WHO</w:t>
      </w:r>
      <w:r w:rsidRPr="177F3E80" w:rsidR="3593A6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2024</w:t>
      </w:r>
      <w:r w:rsidRPr="177F3E80" w:rsidR="3ABBD1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177F3E80" w:rsidR="2634F3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 weithgaredd corfforol ydy </w:t>
      </w:r>
      <w:r w:rsidRPr="177F3E80" w:rsidR="0D2F73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unrhyw symudiad sydd yn cymryd egni wrth y corff, </w:t>
      </w:r>
      <w:r w:rsidRPr="177F3E80" w:rsidR="1812DE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boed yn rhan o</w:t>
      </w:r>
      <w:r w:rsidRPr="177F3E80" w:rsidR="49FFF0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ddiwrnod gwaith, </w:t>
      </w:r>
      <w:r w:rsidRPr="177F3E80" w:rsidR="2AB2D3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tasgau o amgylch y cartref</w:t>
      </w:r>
      <w:r w:rsidRPr="177F3E80" w:rsidR="533E37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177F3E80" w:rsidR="26AC5F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neu yn rhan o </w:t>
      </w:r>
      <w:r w:rsidRPr="177F3E80" w:rsidR="2A8AD8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weithgareddau hamdden. Mae hyn yn cynnwys pob symudiad </w:t>
      </w:r>
      <w:r w:rsidRPr="177F3E80" w:rsidR="736ADF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megis cerdded, rhedeg, nofio neu gwaith corfforol cyffredinol.</w:t>
      </w:r>
      <w:r w:rsidRPr="177F3E80" w:rsidR="6F25AC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6F25AC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 manteision sydd yn dod o wneud gweithgareddau </w:t>
      </w:r>
      <w:r w:rsidRPr="177F3E80" w:rsidR="7AE6A3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 ddwyster </w:t>
      </w:r>
      <w:r w:rsidRPr="177F3E80" w:rsidR="6F25AC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cymedrol</w:t>
      </w:r>
      <w:r w:rsidRPr="177F3E80" w:rsidR="007A8F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neu</w:t>
      </w:r>
      <w:r w:rsidRPr="177F3E80" w:rsidR="6F25AC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egnïol </w:t>
      </w:r>
      <w:r w:rsidRPr="177F3E80" w:rsidR="48BEB1D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ydy gwell iechyd gyda llai o risg </w:t>
      </w:r>
      <w:r w:rsidRPr="177F3E80" w:rsidR="56A7C37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 </w:t>
      </w:r>
      <w:r w:rsidRPr="177F3E80" w:rsidR="5AC946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gael afiechydon cronig ac </w:t>
      </w:r>
      <w:r w:rsidRPr="177F3E80" w:rsidR="5B2A8C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mae </w:t>
      </w:r>
      <w:r w:rsidRPr="177F3E80" w:rsidR="5AC946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hefyd yn hybu lles corffor</w:t>
      </w:r>
      <w:r w:rsidRPr="177F3E80" w:rsidR="10444D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ol ac emosiynol.</w:t>
      </w:r>
      <w:r w:rsidRPr="177F3E80" w:rsidR="499019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3B0FBB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Os nad yw pobl yn gwneud digon o ymarfer corff, maent </w:t>
      </w:r>
      <w:r w:rsidRPr="177F3E80" w:rsidR="499019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yn cynyddu'r risg o afiechydon </w:t>
      </w:r>
      <w:r w:rsidRPr="177F3E80" w:rsidR="51ABD6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sydd ddim yn</w:t>
      </w:r>
      <w:r w:rsidRPr="177F3E80" w:rsidR="499019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heintus</w:t>
      </w:r>
      <w:r w:rsidRPr="177F3E80" w:rsidR="499019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megis clefyd y galon, strôc, diabetes math 2, a chanserau penodol. Mae hefyd yn cyfrannu at</w:t>
      </w:r>
      <w:r w:rsidRPr="177F3E80" w:rsidR="733085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broblemau</w:t>
      </w:r>
      <w:r w:rsidRPr="177F3E80" w:rsidR="499019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499019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iechyd eraill fel gordewdra, gorbwysedd, a phroblemau iechyd meddwl, gan gynnwys iselder a phryder. Mae gweithgarwch corfforol rheolaidd yn allweddol ar gyfer atal y cyflyrau hyn ac yn gwella ansawdd bywyd cyffredinol.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</w:p>
    <w:p w:rsidR="428B0BCA" w:rsidP="428B0BCA" w:rsidRDefault="428B0BCA" w14:paraId="7DBE0FC1" w14:textId="11697656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02348E9A" w:rsidP="428B0BCA" w:rsidRDefault="02348E9A" w14:paraId="70B3207D" w14:textId="0009B29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77F3E80" w:rsidR="02348E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Er y gwybodaeth yma ceir tystiolaeth mewn ymchwil sy’n cyfleu</w:t>
      </w:r>
      <w:r w:rsidRPr="177F3E80" w:rsidR="02348E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nad yw pobl yn ymwybodol am </w:t>
      </w:r>
      <w:r w:rsidRPr="177F3E80" w:rsidR="02348E9A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fanteision ymarfer corff rheolaidd, efallai na fyddant yn deall ei bwysigrwydd ar gyfer cynnal iechyd, atal clefydau cronig, a gwella lles meddwl. Nid oes llawer o bobl yn ymwybodol faint o ymarfer corff sydd ei angen ar gyfer yr iechyd gorau posibl. Datganwyd </w:t>
      </w:r>
      <w:r w:rsidRPr="177F3E80" w:rsidR="02348E9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Chaudhury</w:t>
      </w:r>
      <w:r w:rsidRPr="177F3E80" w:rsidR="02348E9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&amp; </w:t>
      </w:r>
      <w:r w:rsidRPr="177F3E80" w:rsidR="02348E9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Shelton</w:t>
      </w:r>
      <w:r w:rsidRPr="177F3E80" w:rsidR="02348E9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, (2010), allan o 561 o oedolion 60-64 oed, dim ond 3% o ddynion a 7% o fenywod a ddywedodd eu bod yn gwybod targedau gweithgarwch corfforol cenedlaethol ar gyfer oedolion er roedd 23% o’r dynion a 32% o fenywod yn credu eu bod nhw yn gwybod. Roedd tua 25% wedi goramcangyfrif y targedau tra nad oedd yr unigolion eraill naill ai’n ymwybodol ohonynt neu’n tanamcangyfrif.</w:t>
      </w:r>
    </w:p>
    <w:p w:rsidR="428B0BCA" w:rsidP="428B0BCA" w:rsidRDefault="428B0BCA" w14:paraId="3B11B933" w14:textId="4DEA6A9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B050"/>
          <w:sz w:val="24"/>
          <w:szCs w:val="24"/>
          <w:lang w:val="cy-GB"/>
        </w:rPr>
      </w:pPr>
    </w:p>
    <w:p w:rsidR="5609646C" w:rsidP="6BBF248E" w:rsidRDefault="5609646C" w14:paraId="089D8547" w14:textId="546DF81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77F3E80" w:rsidR="000D500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Felly, nid yw’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n</w:t>
      </w:r>
      <w:r w:rsidRPr="177F3E80" w:rsidR="3D3DE5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syndod taw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3F662A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yn 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ôl </w:t>
      </w:r>
      <w:r w:rsidRPr="177F3E80" w:rsidR="0A5E80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y llywodraeth, (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Public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Health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2341C1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England</w:t>
      </w:r>
      <w:r w:rsidRPr="177F3E80" w:rsidR="217A90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177F3E80" w:rsidR="269271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2016), </w:t>
      </w:r>
      <w:r w:rsidRPr="177F3E80" w:rsidR="055B42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‘</w:t>
      </w:r>
      <w:r w:rsidRPr="177F3E80" w:rsidR="269271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mae tua 1 mewn </w:t>
      </w:r>
      <w:r w:rsidRPr="177F3E80" w:rsidR="1950C7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3 (34%) o ddynion ac 1 mewn 2 (42%) o fenywod </w:t>
      </w:r>
      <w:r w:rsidRPr="177F3E80" w:rsidR="3B3C3A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ddim yn gwneud digon o weithgaredd corfforol i fod yn iach’.</w:t>
      </w:r>
      <w:r w:rsidRPr="177F3E80" w:rsidR="716785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560964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Mae yna nifer o resymau yn </w:t>
      </w:r>
      <w:r w:rsidRPr="177F3E80" w:rsidR="49B772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cyfrannu at pam</w:t>
      </w:r>
      <w:r w:rsidRPr="177F3E80" w:rsidR="2FF566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nad yw cyfran sylweddol o oedolion y DU yn gwneud digon o ymarfer corff</w:t>
      </w:r>
      <w:r w:rsidRPr="177F3E80" w:rsidR="1F13A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177F3E80" w:rsidR="165267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097049C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Mae nifer o oedolion yn gwario eu amser yn eistedd wrth d</w:t>
      </w:r>
      <w:r w:rsidRPr="177F3E80" w:rsidR="7191B5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177F3E80" w:rsidR="097049C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esg cyfrifiadur neu ar y ffon symudol </w:t>
      </w:r>
      <w:r w:rsidRPr="177F3E80" w:rsidR="2DC8DC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sydd yn lleihau eu lefelau gweithgaredd cyffredinol.</w:t>
      </w:r>
      <w:r w:rsidRPr="177F3E80" w:rsidR="517B9F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6DA816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Darganfyddwyd</w:t>
      </w:r>
      <w:r w:rsidRPr="177F3E80" w:rsidR="179257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7F3E80" w:rsidR="4B0E1C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Hedges</w:t>
      </w:r>
      <w:r w:rsidRPr="177F3E80" w:rsidR="4B0E1C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&amp; </w:t>
      </w:r>
      <w:r w:rsidRPr="177F3E80" w:rsidR="4B0E1C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Garip</w:t>
      </w:r>
      <w:r w:rsidRPr="177F3E80" w:rsidR="73E354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(</w:t>
      </w:r>
      <w:r w:rsidRPr="177F3E80" w:rsidR="4B0E1C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2020)</w:t>
      </w:r>
      <w:r w:rsidRPr="177F3E80" w:rsidR="0786A9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,</w:t>
      </w:r>
      <w:r w:rsidRPr="177F3E80" w:rsidR="0786A9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D245B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dri rheswm pam bod oedolion 18-39 oed yn gwario 11 gwaith </w:t>
      </w:r>
      <w:r w:rsidRPr="177F3E80" w:rsidR="35EBA0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yn hirach ar eu ffonau symudol nag yn gwneud ymarfer corff. Yr un cyntaf yw </w:t>
      </w:r>
      <w:r w:rsidRPr="177F3E80" w:rsidR="0F30F1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ei fod yn ffordd o ddianc rhag realiti nad ydynt </w:t>
      </w:r>
      <w:r w:rsidRPr="177F3E80" w:rsidR="2879B1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yn hoffi, gan rhoi </w:t>
      </w:r>
      <w:r w:rsidRPr="177F3E80" w:rsidR="52B117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adloniant a gwrthdyniadau dros dro iddynt. </w:t>
      </w:r>
      <w:r w:rsidRPr="177F3E80" w:rsidR="10C54A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Yr ail rhwystr oedd </w:t>
      </w:r>
      <w:r w:rsidRPr="177F3E80" w:rsidR="4E1EC5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 cred bod gwneud ymarfer corff yn </w:t>
      </w:r>
      <w:r w:rsidRPr="177F3E80" w:rsidR="0DDAEB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ddrud. Roedd y rhan fwyaf ohonynt yn credu bod rhaid talu am aelodaeth drud, offer arbenigol a dosbarthia</w:t>
      </w:r>
      <w:r w:rsidRPr="177F3E80" w:rsidR="2DCA8F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dau ffitrwydd er mwyn cadw’n iach. </w:t>
      </w:r>
      <w:r w:rsidRPr="177F3E80" w:rsidR="73EBB5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Yn ogystal â phryderon ariannol,</w:t>
      </w:r>
      <w:r w:rsidRPr="177F3E80" w:rsidR="109D21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roedd llawer o’r oedolion yn gweld ymarfer corff fel rhywbeth sydd yn cymryd llawer gormod o amser. </w:t>
      </w:r>
      <w:r w:rsidRPr="177F3E80" w:rsidR="3D3599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Erbyn heddiw, mae gan rhan fwyaf o bobl amserlenni gwaith prysur iawn, ymrwymiadau teuluol ac amserau cymudo hir. Y cyfyngiadau amser a’r diffyg egni o achos hyn </w:t>
      </w:r>
      <w:r w:rsidRPr="177F3E80" w:rsidR="71220A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sydd yn eu hatal rhag</w:t>
      </w:r>
      <w:r w:rsidRPr="177F3E80" w:rsidR="1EC081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gwneud digon o ymarfer corff. </w:t>
      </w:r>
      <w:r w:rsidRPr="177F3E80" w:rsidR="413590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Mae’r wybodaeth hon yn unol â'r hyn a adroddwyd gan 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Herazo-Beltrán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704BFA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177F3E80" w:rsidR="413590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2017),</w:t>
      </w:r>
      <w:r w:rsidRPr="177F3E80" w:rsidR="141454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sef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“It is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possible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to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infer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that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lack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motivation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time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are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identified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as the most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common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barriers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Physical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Activity</w:t>
      </w:r>
      <w:r w:rsidRPr="177F3E80" w:rsidR="04013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”.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Yn yr un </w:t>
      </w:r>
      <w:r w:rsidRPr="177F3E80" w:rsidR="7C1B6E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modd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, mae 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Ibrahim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2DF0BF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77F3E80" w:rsidR="24DBEE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747B3F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177F3E80" w:rsidR="24DBEE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2013, 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cited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Herazo-Beltrán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77F3E80" w:rsidR="53A295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., 2017),</w:t>
      </w:r>
      <w:r w:rsidRPr="177F3E80" w:rsidR="716E5C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yn nodi bod pobl ar incwm is yn profi rhwyst</w:t>
      </w:r>
      <w:r w:rsidRPr="177F3E80" w:rsidR="5B2A63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rau mwy personol, megis diffyg egni i weithio allan ar ôl gwaith. </w:t>
      </w:r>
      <w:r w:rsidRPr="177F3E80" w:rsidR="61904A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</w:t>
      </w:r>
      <w:r w:rsidRPr="177F3E80" w:rsidR="61904A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rheswm olaf oedd oherwydd bod </w:t>
      </w:r>
      <w:r w:rsidRPr="177F3E80" w:rsidR="651089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cymorth cymdeithasol yn cael ei gyflawni dros y we ac ar gyfryngau cymdeithasol yn bennaf erbyn hyn. </w:t>
      </w:r>
      <w:r w:rsidRPr="177F3E80" w:rsidR="5C1F5BD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Mae’r mynediad </w:t>
      </w:r>
      <w:r w:rsidRPr="177F3E80" w:rsidR="42EC6C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cyson at gymdeithasoli rhithwir wedi lleihau’r angen i weld pobl wyneb i wyneb ac felly wedi lleihau</w:t>
      </w:r>
      <w:r w:rsidRPr="177F3E80" w:rsidR="33FC79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’r angen i fynd allan i wneud weithgaredd corfforol. </w:t>
      </w:r>
    </w:p>
    <w:p w:rsidR="428B0BCA" w:rsidP="428B0BCA" w:rsidRDefault="428B0BCA" w14:paraId="14307E74" w14:textId="0CA0A7F0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B2417C8" w:rsidP="6BBF248E" w:rsidRDefault="4B2417C8" w14:paraId="515926DF" w14:textId="66A6E1C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</w:pPr>
      <w:r w:rsidRPr="428B0BCA" w:rsidR="4B2417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Gall br</w:t>
      </w:r>
      <w:r w:rsidRPr="428B0BCA" w:rsidR="50A6E3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</w:t>
      </w:r>
      <w:r w:rsidRPr="428B0BCA" w:rsidR="4B2417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blemau iechyd greu rhwystrau mawr i wneud ymarfer corff, boed yn broblemau iechyd </w:t>
      </w:r>
      <w:r w:rsidRPr="428B0BCA" w:rsidR="377AE5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corfforol </w:t>
      </w:r>
      <w:r w:rsidRPr="428B0BCA" w:rsidR="4B2417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neu meddyliol. Gall poen parhaus, symudedd cyfyngedig neu </w:t>
      </w:r>
      <w:r w:rsidRPr="428B0BCA" w:rsidR="765654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diffyg egni wneud </w:t>
      </w:r>
      <w:r w:rsidRPr="428B0BCA" w:rsidR="48B309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428B0BCA" w:rsidR="765654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'r syniad o wneud unrhyw ymarfer corff i deimlo’n </w:t>
      </w:r>
      <w:r w:rsidRPr="428B0BCA" w:rsidR="318591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anodd </w:t>
      </w:r>
      <w:r w:rsidRPr="428B0BCA" w:rsidR="0AF2FC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428B0BCA" w:rsidR="318591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'w wynebu. </w:t>
      </w:r>
      <w:r w:rsidRPr="428B0BCA" w:rsidR="096686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Os ydy pobl yn dioddef o gyflyrau fel clefyd y galon, arthritis neu problemau anadl, bydd</w:t>
      </w:r>
      <w:r w:rsidRPr="428B0BCA" w:rsidR="3B622B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ant yn fwy tebygol o osgoi ymarfer corff yn llwyr </w:t>
      </w:r>
      <w:r w:rsidRPr="428B0BCA" w:rsidR="4BB008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gan bod y cyflyrau yn achosi poen ac anghysur. </w:t>
      </w:r>
      <w:r w:rsidRPr="428B0BCA" w:rsidR="1296A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Mae pobl</w:t>
      </w:r>
      <w:r w:rsidRPr="428B0BCA" w:rsidR="34AACD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sydd yn dioddef o gyflyrau neu afiechydon</w:t>
      </w:r>
      <w:r w:rsidRPr="428B0BCA" w:rsidR="1296A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yn fwy tebygol o ofni eu bod nhw’n mynd i achosi mwy o anaf </w:t>
      </w:r>
      <w:r w:rsidRPr="428B0BCA" w:rsidR="67F06D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428B0BCA" w:rsidR="1296A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'w hunain</w:t>
      </w:r>
      <w:r w:rsidRPr="428B0BCA" w:rsidR="714A40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428B0BCA" w:rsidR="4B7F2B9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</w:t>
      </w:r>
      <w:r w:rsidRPr="428B0BCA" w:rsidR="1CA5B3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ofynnwyd i </w:t>
      </w:r>
      <w:r w:rsidRPr="428B0BCA" w:rsidR="40BECA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2,102 o oedolion rhwng 18 a 69 oed beth oedd y rhwystrau mwyaf </w:t>
      </w:r>
      <w:r w:rsidRPr="428B0BCA" w:rsidR="1138F1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rhag gwneud </w:t>
      </w:r>
      <w:r w:rsidRPr="428B0BCA" w:rsidR="1D958E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g</w:t>
      </w:r>
      <w:r w:rsidRPr="428B0BCA" w:rsidR="5889CB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weithgaredd corfforol</w:t>
      </w:r>
      <w:r w:rsidRPr="428B0BCA" w:rsidR="0D3E59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ac atebodd 978 (46.5</w:t>
      </w:r>
      <w:r w:rsidRPr="428B0BCA" w:rsidR="76A51F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%) gydag ‘ofn anaf’</w:t>
      </w:r>
      <w:r w:rsidRPr="428B0BCA" w:rsidR="7F8C96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Herazo-Beltrán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428B0BCA" w:rsidR="65B5C1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., 2017)</w:t>
      </w:r>
      <w:r w:rsidRPr="428B0BCA" w:rsidR="088451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428B0BCA" w:rsidR="65B5C1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28B0BCA" w:rsidR="5787141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Hefyd, gall problemau iechyd meddwl fel iselder a phryder</w:t>
      </w:r>
      <w:r w:rsidRPr="428B0BCA" w:rsidR="0E1898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28B0BCA" w:rsidR="155908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gwneud ymarfer corff i deimlo yn fwy anodd i'w gyflawni</w:t>
      </w:r>
      <w:r w:rsidRPr="428B0BCA" w:rsidR="2D4081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428B0BCA" w:rsidR="51283542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</w:t>
      </w:r>
      <w:r w:rsidRPr="428B0BCA" w:rsidR="1B07DD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“</w:t>
      </w:r>
      <w:r w:rsidRPr="428B0BCA" w:rsidR="1B07DDB8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Mae'r llenyddiaeth yn tynnu sylw at yr unigolion </w:t>
      </w:r>
      <w:r w:rsidRPr="428B0BCA" w:rsidR="66BF2279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sydd â </w:t>
      </w:r>
      <w:r w:rsidRPr="428B0BCA" w:rsidR="1B07DDB8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iselder sy'n tueddu i beidio â bod yn rhan o raglenni gweithgaredd corfforol”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Tonello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De 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Andrade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&amp; 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Vieira</w:t>
      </w:r>
      <w:r w:rsidRPr="428B0BCA" w:rsidR="2BB18B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428B0BCA" w:rsidR="2BB18B61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2022). </w:t>
      </w:r>
      <w:r w:rsidRPr="428B0BCA" w:rsidR="23E2FF9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Yn aml, mae’r rhwystrau yma yn creu cylchred lle mae iechyd corfforol gwael yn lleihau gweithgarwch</w:t>
      </w:r>
      <w:r w:rsidRPr="428B0BCA" w:rsidR="217BA1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sydd yn arwain at </w:t>
      </w:r>
      <w:r w:rsidRPr="428B0BCA" w:rsidR="2EDD89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ostyngiad mewn iechyd a lles cyffredinol.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“A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physically-activ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e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lifestyl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e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throughou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t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the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lifecours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e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is more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beneficia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l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to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bot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h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menta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l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an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d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physica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l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wellbein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g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than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bein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g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sedentar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y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”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(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Nichol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l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, Coleman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an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d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Brazie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r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1994,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cite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d</w:t>
      </w:r>
      <w:r w:rsidRPr="428B0BCA" w:rsidR="6C2095A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7C60E7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0FDFC68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C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haudhur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y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&amp;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Shelto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n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, 2010).</w:t>
      </w:r>
      <w:r w:rsidRPr="428B0BCA" w:rsidR="0FDFC6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Yn ôl 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Casanov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a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,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O’Loughli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n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,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Karageorgio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u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,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e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t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a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l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, </w:t>
      </w:r>
      <w:r w:rsidRPr="428B0BCA" w:rsidR="56CF3600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(</w:t>
      </w:r>
      <w:r w:rsidRPr="428B0BCA" w:rsidR="29DD705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>2023), m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ae lefelau uwch o weithgarwch corfforol  wedi’u cysylltu â gwell iechyd meddwl a llesiant cyffredinol. Mae ymarfer corff rheolaidd yn lleihau symptomau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go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r</w:t>
      </w:r>
      <w:r w:rsidRPr="428B0BCA" w:rsidR="29DD7055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bryder ac iselder, yn gwella hwyliau, ac yn hybu hunan-barch.</w:t>
      </w:r>
      <w:r w:rsidRPr="428B0BCA" w:rsidR="0E20B2CA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</w:t>
      </w:r>
    </w:p>
    <w:p w:rsidR="428B0BCA" w:rsidP="428B0BCA" w:rsidRDefault="428B0BCA" w14:paraId="3F8CE508" w14:textId="422237A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</w:pPr>
    </w:p>
    <w:p w:rsidR="4B2417C8" w:rsidP="6BBF248E" w:rsidRDefault="4B2417C8" w14:paraId="05410B89" w14:textId="07CED5E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</w:pPr>
      <w:r w:rsidRPr="428B0BCA" w:rsidR="4E5E18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Rhywbeth </w:t>
      </w:r>
      <w:r w:rsidRPr="428B0BCA" w:rsidR="3CBBC6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arall </w:t>
      </w:r>
      <w:r w:rsidRPr="428B0BCA" w:rsidR="4E5E18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sydd yn gallu cael effaith ar </w:t>
      </w:r>
      <w:r w:rsidRPr="428B0BCA" w:rsidR="13AC3F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iechyd a lles </w:t>
      </w:r>
      <w:r w:rsidRPr="428B0BCA" w:rsidR="3B68F4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 ran ymarfer corff ydy’r tywydd. </w:t>
      </w:r>
      <w:r w:rsidRPr="428B0BCA" w:rsidR="3E7B81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Mae tywydd gwael yn gwneud </w:t>
      </w:r>
      <w:r w:rsidRPr="428B0BCA" w:rsidR="12B3EC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hi’n anodd</w:t>
      </w:r>
      <w:r w:rsidRPr="428B0BCA" w:rsidR="5F9391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ach i fynd allan o’r tŷ yn enwedig yn y gaeaf pan mae hi’n oer ac yn </w:t>
      </w:r>
      <w:r w:rsidRPr="428B0BCA" w:rsidR="111DD3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tywyllu</w:t>
      </w:r>
      <w:r w:rsidRPr="428B0BCA" w:rsidR="5F9391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yn gynna</w:t>
      </w:r>
      <w:r w:rsidRPr="428B0BCA" w:rsidR="7C2246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</w:t>
      </w:r>
      <w:r w:rsidRPr="428B0BCA" w:rsidR="75677F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428B0BCA" w:rsidR="42200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Gall </w:t>
      </w:r>
      <w:r w:rsidRPr="428B0BCA" w:rsidR="03A2FE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428B0BCA" w:rsidR="42200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ywydd gwael </w:t>
      </w:r>
      <w:r w:rsidRPr="428B0BCA" w:rsidR="422009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creu teimladau o anesmwythyd a digalondid, gan leihau'r awydd i fynd allan i fod yn actif. </w:t>
      </w:r>
      <w:r w:rsidRPr="428B0BCA" w:rsidR="0E0AD2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Er hyn, dywed 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Dre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Hanso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&amp;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Hu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</w:t>
      </w:r>
      <w:r w:rsidRPr="428B0BCA" w:rsidR="0E0AD2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(2021), </w:t>
      </w:r>
      <w:r w:rsidRPr="428B0BCA" w:rsidR="0E0AD206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bod cymryd rhan mewn gweithgareddau corfforol yn gallu helpu gwella symptomau anhwylder effeithiol tymhorol, a gwella hwyliau ac egni.</w:t>
      </w:r>
      <w:r w:rsidRPr="428B0BCA" w:rsidR="0E0AD2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422009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Gall diffyg golau dydd, yn enwedig yn ystod misoedd y gaeaf, waethygu teimladau o iselder neu bryder, cyflwr a elwir yn aml yn anhwylder affeithiol tymhorol.</w:t>
      </w:r>
      <w:r w:rsidRPr="428B0BCA" w:rsidR="6A884A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Cred</w:t>
      </w:r>
      <w:r w:rsidRPr="428B0BCA" w:rsidR="0E5488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ir</w:t>
      </w:r>
      <w:r w:rsidRPr="428B0BCA" w:rsidR="0E5488E5">
        <w:rPr>
          <w:rFonts w:ascii="Times New Roman" w:hAnsi="Times New Roman" w:eastAsia="Times New Roman" w:cs="Times New Roman"/>
          <w:noProof w:val="0"/>
          <w:color w:val="3A3A3A" w:themeColor="background2" w:themeTint="FF" w:themeShade="40"/>
          <w:sz w:val="24"/>
          <w:szCs w:val="24"/>
          <w:lang w:val="cy-GB"/>
        </w:rPr>
        <w:t xml:space="preserve"> 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Dre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Hanso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&amp;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Hu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(2021),</w:t>
      </w:r>
      <w:r w:rsidRPr="428B0BCA" w:rsidR="0E5488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428B0BCA" w:rsidR="6A884A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bod </w:t>
      </w:r>
      <w:r w:rsidRPr="428B0BCA" w:rsidR="70B83CE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 tymhorau yn cael effaith ar 10% i 20% o achosion iselder mewn oedolion. </w:t>
      </w:r>
      <w:r w:rsidRPr="428B0BCA" w:rsidR="4A2FF2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Mae‘r difrifoldeb yn amrywio o math bach i fath mwy difrifol, gyda rhai angen </w:t>
      </w:r>
      <w:r w:rsidRPr="428B0BCA" w:rsidR="6AF959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help meddygol sylweddol. </w:t>
      </w:r>
      <w:r w:rsidRPr="428B0BCA" w:rsidR="422009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Mae hyn yn gallu arwain at gylch lleihau ymarfer corff, sy'n cael ei adnabod fel ffordd bwysig o wella hwyliau ac iechyd meddwl.</w:t>
      </w:r>
    </w:p>
    <w:p w:rsidR="428B0BCA" w:rsidP="428B0BCA" w:rsidRDefault="428B0BCA" w14:paraId="2D17D9E6" w14:textId="2940FAA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</w:pPr>
    </w:p>
    <w:p w:rsidR="763691F4" w:rsidP="6BBF248E" w:rsidRDefault="763691F4" w14:paraId="3F7E791D" w14:textId="4126167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cy-GB"/>
        </w:rPr>
      </w:pPr>
      <w:r w:rsidRPr="428B0BCA" w:rsidR="671EDD6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Gall unigolion deimlo'n ansicr ynghylch cychwyn gweithgareddau ffitrwydd, heb </w:t>
      </w:r>
      <w:r w:rsidRPr="428B0BCA" w:rsidR="0937D4BD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y gwybodaeth </w:t>
      </w:r>
      <w:r w:rsidRPr="428B0BCA" w:rsidR="671EDD6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briodol ar sut i gymryd rhan mewn ymarferion diogel ac effeithiol. </w:t>
      </w:r>
      <w:r w:rsidRPr="428B0BCA" w:rsidR="763691F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Gall hyn arwain at </w:t>
      </w:r>
      <w:r w:rsidRPr="428B0BCA" w:rsidR="763691F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>anweithgarwch</w:t>
      </w:r>
      <w:r w:rsidRPr="428B0BCA" w:rsidR="763691F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 neu arferion ymarfer corff amhriodol. </w:t>
      </w:r>
      <w:r w:rsidRPr="428B0BCA" w:rsidR="763691F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Ar ben hynny, </w:t>
      </w:r>
      <w:r w:rsidRPr="428B0BCA" w:rsidR="491365F1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mae llawer o bobl yn </w:t>
      </w:r>
      <w:r w:rsidRPr="428B0BCA" w:rsidR="763691F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credu bod angen mynediad at offer drud neu aelodaeth campfa i fod yn actif. </w:t>
      </w:r>
      <w:r w:rsidRPr="428B0BCA" w:rsidR="4F606C86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cy-GB"/>
        </w:rPr>
        <w:t xml:space="preserve">Mewn ymchwil gan 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Herazo-Beltrán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., </w:t>
      </w:r>
      <w:r w:rsidRPr="428B0BCA" w:rsidR="450B0E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2017),</w:t>
      </w:r>
      <w:r w:rsidRPr="428B0BCA" w:rsidR="0E2DD1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4DAE60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dywed bod cyfranogwyr yr astudiaeth wedi </w:t>
      </w:r>
      <w:r w:rsidRPr="428B0BCA" w:rsidR="202DD8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dweud taw un o’r rhwystrau rhag cymryd rhan mewn gweithgaredd corfforol yw diffyg adnoddau. Mae’n bosibl nad ydynt yn ymwybodol </w:t>
      </w:r>
      <w:r w:rsidRPr="428B0BCA" w:rsidR="64C1E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neu ddim wedi ystyried y nifer o ffyrdd a </w:t>
      </w:r>
      <w:r w:rsidRPr="428B0BCA" w:rsidR="3F6AB7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lleoliadau </w:t>
      </w:r>
      <w:r w:rsidRPr="428B0BCA" w:rsidR="64C1E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 gallent wneud ymarfer corff </w:t>
      </w:r>
      <w:r w:rsidRPr="428B0BCA" w:rsidR="137023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yn rhatach er enghraifft eu cartrefi, lleoedd gwaith a chymunedau. </w:t>
      </w:r>
      <w:r w:rsidRPr="428B0BCA" w:rsidR="0DAAC1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Mae</w:t>
      </w:r>
      <w:r w:rsidRPr="428B0BCA" w:rsidR="3345A7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’r data hyn yn cyd-fynd â'r wybodaeth a ddarparwyd gan</w:t>
      </w:r>
      <w:r w:rsidRPr="428B0BCA" w:rsidR="4F325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428B0BCA" w:rsidR="4F325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Hedges</w:t>
      </w:r>
      <w:r w:rsidRPr="428B0BCA" w:rsidR="4F325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&amp; </w:t>
      </w:r>
      <w:r w:rsidRPr="428B0BCA" w:rsidR="4F325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Garip</w:t>
      </w:r>
      <w:r w:rsidRPr="428B0BCA" w:rsidR="29262C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(</w:t>
      </w:r>
      <w:r w:rsidRPr="428B0BCA" w:rsidR="4F325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2020). </w:t>
      </w:r>
    </w:p>
    <w:p w:rsidR="428B0BCA" w:rsidP="428B0BCA" w:rsidRDefault="428B0BCA" w14:paraId="7E0ABC02" w14:textId="56742B0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67413763" w:rsidP="177F3E80" w:rsidRDefault="67413763" w14:paraId="19E16E49" w14:textId="23E2C26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 gloi, mae’n amlwg bod diffyg</w:t>
      </w:r>
      <w:r w:rsidRPr="177F3E80" w:rsidR="13957A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126982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cymhelliant </w:t>
      </w:r>
      <w:r w:rsidRPr="177F3E80" w:rsidR="13957A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177F3E80" w:rsidR="66B129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</w:t>
      </w:r>
      <w:r w:rsidRPr="177F3E80" w:rsidR="6143B9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DU yn sefyllfa </w:t>
      </w:r>
      <w:r w:rsidRPr="177F3E80" w:rsidR="3DE13D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cymhleth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iawn gyda nifer fawr o resymau dros diffyg</w:t>
      </w:r>
      <w:r w:rsidRPr="177F3E80" w:rsidR="589A61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amser a</w:t>
      </w:r>
      <w:r w:rsidRPr="177F3E80" w:rsidR="72B227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 addysg </w:t>
      </w:r>
      <w:r w:rsidRPr="177F3E80" w:rsidR="377C81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 y pwnc</w:t>
      </w:r>
      <w:r w:rsidRPr="177F3E80" w:rsidR="72B227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Pan fydd</w:t>
      </w:r>
      <w:r w:rsidRPr="177F3E80" w:rsidR="27A8FB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ch yn cynnwys y ffactorau </w:t>
      </w:r>
      <w:r w:rsidRPr="177F3E80" w:rsidR="714A70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 nodwyd uchod yn y traethawd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gyda’i gilydd</w:t>
      </w:r>
      <w:r w:rsidRPr="177F3E80" w:rsidR="318752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2E4A04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gyda agweddau eraill yn </w:t>
      </w:r>
      <w:r w:rsidRPr="177F3E80" w:rsidR="29F09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ymwneud</w:t>
      </w:r>
      <w:r w:rsidRPr="177F3E80" w:rsidR="2E4A04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â</w:t>
      </w:r>
      <w:r w:rsidRPr="177F3E80" w:rsidR="2E4A04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c</w:t>
      </w:r>
      <w:r w:rsidRPr="177F3E80" w:rsidR="5DED3E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</w:t>
      </w:r>
      <w:r w:rsidRPr="177F3E80" w:rsidR="2E4A04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ostau byw’n gyffredinol, trafnidiaeth cyhoeddus a</w:t>
      </w:r>
      <w:r w:rsidRPr="177F3E80" w:rsidR="4EC5C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effaith ôl</w:t>
      </w:r>
      <w:r w:rsidRPr="177F3E80" w:rsidR="4EC5C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4EC5C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Covi</w:t>
      </w:r>
      <w:r w:rsidRPr="177F3E80" w:rsidR="4EC5C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</w:t>
      </w:r>
      <w:r w:rsidRPr="177F3E80" w:rsidR="4EC5C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ar ein cymunedau, </w:t>
      </w:r>
      <w:r w:rsidRPr="177F3E80" w:rsidR="2E4A04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nid yw’n syndod felly bod </w:t>
      </w:r>
      <w:r w:rsidRPr="177F3E80" w:rsidR="7FFA87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diffyg ymarfer corff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broblem i </w:t>
      </w:r>
      <w:r w:rsidRPr="177F3E80" w:rsidR="2CA41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nifer fawr o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boblogaeth</w:t>
      </w:r>
      <w:r w:rsidRPr="177F3E80" w:rsidR="6053F2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DU. </w:t>
      </w:r>
      <w:r w:rsidRPr="177F3E80" w:rsidR="674137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</w:p>
    <w:p w:rsidR="1BCB27C2" w:rsidP="6BBF248E" w:rsidRDefault="1BCB27C2" w14:paraId="416F1F67" w14:textId="22543D8C">
      <w:pPr>
        <w:pStyle w:val="Normal"/>
        <w:rPr>
          <w:b w:val="1"/>
          <w:bCs w:val="1"/>
        </w:rPr>
      </w:pPr>
    </w:p>
    <w:p w:rsidR="1BCB27C2" w:rsidP="177F3E80" w:rsidRDefault="1BCB27C2" w14:paraId="0B26FDE4" w14:textId="7755089E">
      <w:pPr>
        <w:pStyle w:val="Normal"/>
        <w:rPr>
          <w:rFonts w:ascii="Times New Roman" w:hAnsi="Times New Roman" w:eastAsia="Times New Roman" w:cs="Times New Roman"/>
          <w:b w:val="0"/>
          <w:bCs w:val="0"/>
        </w:rPr>
      </w:pPr>
      <w:r w:rsidRPr="177F3E80" w:rsidR="403A4A45">
        <w:rPr>
          <w:rFonts w:ascii="Times New Roman" w:hAnsi="Times New Roman" w:eastAsia="Times New Roman" w:cs="Times New Roman"/>
          <w:b w:val="0"/>
          <w:bCs w:val="0"/>
        </w:rPr>
        <w:t xml:space="preserve">Word </w:t>
      </w:r>
      <w:r w:rsidRPr="177F3E80" w:rsidR="403A4A45">
        <w:rPr>
          <w:rFonts w:ascii="Times New Roman" w:hAnsi="Times New Roman" w:eastAsia="Times New Roman" w:cs="Times New Roman"/>
          <w:b w:val="0"/>
          <w:bCs w:val="0"/>
        </w:rPr>
        <w:t>count</w:t>
      </w:r>
      <w:r w:rsidRPr="177F3E80" w:rsidR="403A4A45">
        <w:rPr>
          <w:rFonts w:ascii="Times New Roman" w:hAnsi="Times New Roman" w:eastAsia="Times New Roman" w:cs="Times New Roman"/>
          <w:b w:val="0"/>
          <w:bCs w:val="0"/>
        </w:rPr>
        <w:t xml:space="preserve"> : </w:t>
      </w:r>
      <w:r w:rsidRPr="177F3E80" w:rsidR="418397AB">
        <w:rPr>
          <w:rFonts w:ascii="Times New Roman" w:hAnsi="Times New Roman" w:eastAsia="Times New Roman" w:cs="Times New Roman"/>
          <w:b w:val="0"/>
          <w:bCs w:val="0"/>
        </w:rPr>
        <w:t>1,</w:t>
      </w:r>
      <w:r w:rsidRPr="177F3E80" w:rsidR="607D79E0">
        <w:rPr>
          <w:rFonts w:ascii="Times New Roman" w:hAnsi="Times New Roman" w:eastAsia="Times New Roman" w:cs="Times New Roman"/>
          <w:b w:val="0"/>
          <w:bCs w:val="0"/>
        </w:rPr>
        <w:t>477</w:t>
      </w:r>
    </w:p>
    <w:p w:rsidR="428B0BCA" w:rsidP="428B0BCA" w:rsidRDefault="428B0BCA" w14:paraId="13CC0A64" w14:textId="2D59D52E">
      <w:pPr>
        <w:pStyle w:val="Normal"/>
        <w:rPr>
          <w:b w:val="1"/>
          <w:bCs w:val="1"/>
        </w:rPr>
      </w:pPr>
    </w:p>
    <w:p w:rsidR="428B0BCA" w:rsidP="428B0BCA" w:rsidRDefault="428B0BCA" w14:paraId="3C90F2F8" w14:textId="22148519">
      <w:pPr>
        <w:pStyle w:val="Normal"/>
        <w:rPr>
          <w:b w:val="1"/>
          <w:bCs w:val="1"/>
        </w:rPr>
      </w:pPr>
    </w:p>
    <w:p w:rsidR="177F3E80" w:rsidP="177F3E80" w:rsidRDefault="177F3E80" w14:paraId="736FBF29" w14:textId="5EEE4198">
      <w:pPr>
        <w:pStyle w:val="Normal"/>
        <w:rPr>
          <w:b w:val="1"/>
          <w:bCs w:val="1"/>
        </w:rPr>
      </w:pPr>
    </w:p>
    <w:p w:rsidR="177F3E80" w:rsidP="177F3E80" w:rsidRDefault="177F3E80" w14:paraId="1C552F0B" w14:textId="161E71DA">
      <w:pPr>
        <w:pStyle w:val="Normal"/>
        <w:rPr>
          <w:b w:val="1"/>
          <w:bCs w:val="1"/>
        </w:rPr>
      </w:pPr>
    </w:p>
    <w:p w:rsidR="177F3E80" w:rsidP="177F3E80" w:rsidRDefault="177F3E80" w14:paraId="2841D0CA" w14:textId="33C0AE4C">
      <w:pPr>
        <w:pStyle w:val="Normal"/>
        <w:rPr>
          <w:b w:val="1"/>
          <w:bCs w:val="1"/>
        </w:rPr>
      </w:pPr>
    </w:p>
    <w:p w:rsidR="177F3E80" w:rsidP="177F3E80" w:rsidRDefault="177F3E80" w14:paraId="2FA885DE" w14:textId="68955311">
      <w:pPr>
        <w:pStyle w:val="Normal"/>
        <w:rPr>
          <w:b w:val="1"/>
          <w:bCs w:val="1"/>
        </w:rPr>
      </w:pPr>
    </w:p>
    <w:p w:rsidR="1BCB27C2" w:rsidP="657EC5B2" w:rsidRDefault="1BCB27C2" w14:paraId="31F127B7" w14:textId="483CA716">
      <w:pPr>
        <w:pStyle w:val="Normal"/>
        <w:rPr>
          <w:b w:val="1"/>
          <w:bCs w:val="1"/>
        </w:rPr>
      </w:pPr>
      <w:r w:rsidRPr="6BBF248E" w:rsidR="17813DE1">
        <w:rPr>
          <w:b w:val="1"/>
          <w:bCs w:val="1"/>
        </w:rPr>
        <w:t xml:space="preserve">Rhestr </w:t>
      </w:r>
      <w:r w:rsidRPr="6BBF248E" w:rsidR="1BCB27C2">
        <w:rPr>
          <w:b w:val="1"/>
          <w:bCs w:val="1"/>
        </w:rPr>
        <w:t>Cyfeirnodau</w:t>
      </w:r>
    </w:p>
    <w:p w:rsidR="1B38DB14" w:rsidP="6BBF248E" w:rsidRDefault="1B38DB14" w14:paraId="02418D60" w14:textId="7EE2B1BA">
      <w:pPr>
        <w:pStyle w:val="Normal"/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Casanova, F., O’Loughlin, J., Karageorgiou, V., Beaumont, R. N., Bowden, J., Wood, A. R., &amp; Tyrrell, J. (2023). Effects of physical activity and sedentary time on depression, anxiety and well-being: a bidirectional Mendelian randomization study. </w:t>
      </w:r>
      <w:r w:rsidRPr="6BBF248E" w:rsidR="1B38DB1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BMC Medicine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BBF248E" w:rsidR="1B38DB1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21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(1), 501–501. </w:t>
      </w:r>
      <w:hyperlink r:id="Re01ce919380b42e8">
        <w:r w:rsidRPr="6BBF248E" w:rsidR="1B38DB14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https://doi.org/10.1186/s12916-023-03211-z</w:t>
        </w:r>
      </w:hyperlink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(Accessed: 23 October 2024).</w:t>
      </w:r>
    </w:p>
    <w:p w:rsidR="1B38DB14" w:rsidP="6BBF248E" w:rsidRDefault="1B38DB14" w14:paraId="1D2E03E5" w14:textId="540332AF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CHAUDHURY, M. and SHELTON, N. (2010) ‘Physical activity among 60–69-year-olds in England: Knowledge, 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perception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behaviour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risk factors’, </w:t>
      </w:r>
      <w:r w:rsidRPr="6BBF248E" w:rsidR="1B38DB1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Ageing and Society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30(8), pp. 1343–1355. doi:10.1017/s0144686x10000486. (Accessed: 23 October 2024)</w:t>
      </w:r>
    </w:p>
    <w:p w:rsidR="1B38DB14" w:rsidP="6BBF248E" w:rsidRDefault="1B38DB14" w14:paraId="33117670" w14:textId="309198A4">
      <w:pPr>
        <w:pStyle w:val="Normal"/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Drew, E. M., Hanson, B. L., &amp; Huo, K. (2021). Seasonal affective disorder and engagement in physical activities among adults in Alaska. </w:t>
      </w:r>
      <w:r w:rsidRPr="6BBF248E" w:rsidR="1B38DB1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International Journal of Circumpolar Health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BBF248E" w:rsidR="1B38DB1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80</w:t>
      </w:r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(1), 1906058–1906058. </w:t>
      </w:r>
      <w:hyperlink r:id="R8db31e70170f455d">
        <w:r w:rsidRPr="6BBF248E" w:rsidR="1B38DB14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https://doi.org/10.1080/22423982.2021.1906058</w:t>
        </w:r>
      </w:hyperlink>
      <w:r w:rsidRPr="6BBF248E" w:rsidR="1B38D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(Accessed: 23 October 2024)</w:t>
      </w:r>
    </w:p>
    <w:p w:rsidR="33C6DE29" w:rsidP="6BBF248E" w:rsidRDefault="33C6DE29" w14:paraId="738416EF" w14:textId="2991CFE9">
      <w:pPr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Hedges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T.S. 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Garip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G. (2020)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‘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thumb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exercise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’: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An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interpretative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phenomenological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analysis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of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psychosocial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factors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encouraging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inactive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adults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to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engage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with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their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smartphones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rather than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physical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activity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Physical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Activity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and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33C6DE2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Health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cb809060927f4f8f">
        <w:r w:rsidRPr="6BBF248E" w:rsidR="33C6DE2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https://paahjournal.com/articles/10.5334/paah.50</w:t>
        </w:r>
      </w:hyperlink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Accessed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23 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October</w:t>
      </w:r>
      <w:r w:rsidRPr="6BBF248E" w:rsidR="33C6DE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2024).</w:t>
      </w:r>
    </w:p>
    <w:p w:rsidR="1703DCAA" w:rsidP="6BBF248E" w:rsidRDefault="1703DCAA" w14:paraId="1515DA00" w14:textId="0888E5FA">
      <w:pPr>
        <w:pStyle w:val="Normal"/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s-ES"/>
        </w:rPr>
      </w:pPr>
      <w:r w:rsidRPr="6BBF248E" w:rsidR="1703DC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Herazo-Beltran</w:t>
      </w:r>
      <w:r w:rsidRPr="6BBF248E" w:rsidR="4DE605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Y., Pinillos, Y</w:t>
      </w:r>
      <w:r w:rsidRPr="6BBF248E" w:rsidR="30E4E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., Vidarte, J., </w:t>
      </w:r>
      <w:r w:rsidRPr="6BBF248E" w:rsidR="30E4E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Crissien</w:t>
      </w:r>
      <w:r w:rsidRPr="6BBF248E" w:rsidR="30E4E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E., Suarez, D., </w:t>
      </w:r>
      <w:r w:rsidRPr="6BBF248E" w:rsidR="17B0E6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&amp; García, R. (2017). </w:t>
      </w:r>
      <w:r w:rsidRPr="6BBF248E" w:rsidR="17B0E6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‘Predictors of perceived barriers to physical activity in the general adult population: A cross-sectional study</w:t>
      </w:r>
      <w:r w:rsidRPr="6BBF248E" w:rsidR="17B0E6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’,</w:t>
      </w:r>
      <w:r w:rsidRPr="6BBF248E" w:rsidR="17B0E6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BBF248E" w:rsidR="17B0E64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Brazilian Journal of Physical Therapy</w:t>
      </w:r>
      <w:r w:rsidRPr="6BBF248E" w:rsidR="17B0E6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21(1), pp. 44–50. </w:t>
      </w:r>
      <w:r w:rsidRPr="6BBF248E" w:rsidR="50F229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doi: 10.1016/j.bjpt</w:t>
      </w:r>
      <w:r w:rsidRPr="6BBF248E" w:rsidR="17B0E6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.2016.04.003.</w:t>
      </w:r>
      <w:r w:rsidRPr="6BBF248E" w:rsidR="11721C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BBF248E" w:rsidR="2FB994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(Accessed</w:t>
      </w:r>
      <w:r w:rsidRPr="6BBF248E" w:rsidR="58BF0A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:</w:t>
      </w:r>
      <w:r w:rsidRPr="6BBF248E" w:rsidR="2FB994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23 October 2024).</w:t>
      </w:r>
    </w:p>
    <w:p w:rsidR="6E400993" w:rsidP="6BBF248E" w:rsidRDefault="6E400993" w14:paraId="2BFC0F5D" w14:textId="49A90B42">
      <w:pPr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BBF248E" w:rsidR="6E4009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Ibrahim, S.M. and </w:t>
      </w:r>
      <w:r w:rsidRPr="6BBF248E" w:rsidR="6E4009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Bhashar</w:t>
      </w:r>
      <w:r w:rsidRPr="6BBF248E" w:rsidR="6E4009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Reddy, N. (2013) ‘Similarity solution of heat and mass transfer for natural convection over a moving vertical plate with internal heat generation and a convective boundary condition in the presence of thermal radiation, viscous dissipation, and chemical reaction’, </w:t>
      </w:r>
      <w:r w:rsidRPr="6BBF248E" w:rsidR="6E40099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ISRN Thermodynamics</w:t>
      </w:r>
      <w:r w:rsidRPr="6BBF248E" w:rsidR="6E4009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2013, pp. 1–10. doi:10.1155/2013/790604.</w:t>
      </w:r>
      <w:r w:rsidRPr="6BBF248E" w:rsidR="7DA1B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BBF248E" w:rsidR="06AC3D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(Accessed</w:t>
      </w:r>
      <w:r w:rsidRPr="6BBF248E" w:rsidR="2974E1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:</w:t>
      </w:r>
      <w:r w:rsidRPr="6BBF248E" w:rsidR="06AC3D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23 October 2024).</w:t>
      </w:r>
    </w:p>
    <w:p w:rsidR="5D1C812B" w:rsidP="6BBF248E" w:rsidRDefault="5D1C812B" w14:paraId="70F72A0F" w14:textId="5CDA717C">
      <w:pPr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J. P. Nicholl, P. </w:t>
      </w: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Coleman</w:t>
      </w: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J. E. Brazier (1994) Physical activity among 60-69-year-olds in England: knowledge, </w:t>
      </w: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perception</w:t>
      </w: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behaviour</w:t>
      </w:r>
      <w:r w:rsidRPr="6BBF248E" w:rsidR="5D1C8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risk factors. Pharmacoeconomics, 5, 2, 109-</w:t>
      </w:r>
      <w:r w:rsidRPr="6BBF248E" w:rsidR="4A9900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22. (</w:t>
      </w:r>
      <w:r w:rsidRPr="6BBF248E" w:rsidR="0BC056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Accessed: 23 October 2024).</w:t>
      </w:r>
    </w:p>
    <w:p w:rsidR="58602956" w:rsidP="6BBF248E" w:rsidRDefault="58602956" w14:paraId="77F1402C" w14:textId="3DBDB84A">
      <w:pPr>
        <w:pStyle w:val="Normal"/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Physical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activity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(2024) 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World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Health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6BBF248E" w:rsidR="5860295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cy-GB"/>
        </w:rPr>
        <w:t>Organization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Available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at: </w:t>
      </w:r>
      <w:hyperlink r:id="Ra9df9ffd7f0b4333">
        <w:r w:rsidRPr="6BBF248E" w:rsidR="58602956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cy-GB"/>
          </w:rPr>
          <w:t>https://www.who.int/news-room/fact-sheets/detail/physical-activity</w:t>
        </w:r>
      </w:hyperlink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Accessed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: 20 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October</w:t>
      </w:r>
      <w:r w:rsidRPr="6BBF248E" w:rsidR="58602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2024).</w:t>
      </w:r>
    </w:p>
    <w:p w:rsidR="052E990C" w:rsidP="6BBF248E" w:rsidRDefault="052E990C" w14:paraId="076D2C80" w14:textId="0FBC1188">
      <w:pPr>
        <w:pStyle w:val="Normal"/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BBF248E" w:rsidR="052E99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Tonello, L., De Andrade, M. J. O., &amp; Vieira, E. (2022). Chronotype Depression And Physical Activity: A Relationship To Be Studied? </w:t>
      </w:r>
      <w:r w:rsidRPr="6BBF248E" w:rsidR="052E990C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Health Science Journal</w:t>
      </w:r>
      <w:r w:rsidRPr="6BBF248E" w:rsidR="052E99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BBF248E" w:rsidR="052E990C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16</w:t>
      </w:r>
      <w:r w:rsidRPr="6BBF248E" w:rsidR="052E99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(5), 1–11. </w:t>
      </w:r>
      <w:hyperlink r:id="Rba81f1d8df7247e8">
        <w:r w:rsidRPr="6BBF248E" w:rsidR="052E990C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https://doi.org/10.36648/1791-809X.16.5.944</w:t>
        </w:r>
      </w:hyperlink>
      <w:r w:rsidRPr="6BBF248E" w:rsidR="052E99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23 October 2024).</w:t>
      </w:r>
    </w:p>
    <w:p w:rsidR="6BBF248E" w:rsidP="6BBF248E" w:rsidRDefault="6BBF248E" w14:paraId="57373D42" w14:textId="499BA930">
      <w:pPr>
        <w:pStyle w:val="Normal"/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BBF248E" w:rsidP="6BBF248E" w:rsidRDefault="6BBF248E" w14:paraId="489424BE" w14:textId="7845420E">
      <w:pPr>
        <w:spacing w:before="240" w:beforeAutospacing="off" w:after="240" w:afterAutospacing="off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6BBF248E" w:rsidRDefault="6BBF248E" w14:paraId="309D5153" w14:textId="04934E63"/>
    <w:p w:rsidR="6BBF248E" w:rsidP="6BBF248E" w:rsidRDefault="6BBF248E" w14:paraId="524B8123" w14:textId="46D8AAFD">
      <w:pPr>
        <w:spacing w:before="240" w:beforeAutospacing="off" w:after="240" w:afterAutospacing="off"/>
        <w:ind w:left="567" w:right="0" w:hanging="567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BBF248E" w:rsidP="6BBF248E" w:rsidRDefault="6BBF248E" w14:paraId="3A9249F2" w14:textId="32A01A05">
      <w:pPr>
        <w:pStyle w:val="Normal"/>
        <w:spacing w:before="240" w:beforeAutospacing="off" w:after="240" w:afterAutospacing="off"/>
        <w:ind w:left="567" w:right="0" w:hanging="567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BBF248E" w:rsidP="6BBF248E" w:rsidRDefault="6BBF248E" w14:paraId="5E0AB0D4" w14:textId="3B642517">
      <w:pPr>
        <w:pStyle w:val="Normal"/>
        <w:spacing w:before="240" w:beforeAutospacing="off" w:after="240" w:afterAutospacing="off"/>
        <w:ind w:left="567" w:right="0" w:hanging="567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BBF248E" w:rsidP="6BBF248E" w:rsidRDefault="6BBF248E" w14:paraId="7000153A" w14:textId="1C67217F">
      <w:pPr>
        <w:pStyle w:val="Normal"/>
        <w:spacing w:before="240" w:beforeAutospacing="off" w:after="240" w:afterAutospacing="off"/>
        <w:ind w:left="0" w:right="0" w:hanging="0"/>
        <w:rPr>
          <w:rFonts w:ascii="Source Sans Pro" w:hAnsi="Source Sans Pro" w:eastAsia="Source Sans Pro" w:cs="Source Sans Pro"/>
          <w:noProof w:val="0"/>
          <w:color w:val="3A3A3A" w:themeColor="background2" w:themeTint="FF" w:themeShade="40"/>
          <w:sz w:val="22"/>
          <w:szCs w:val="22"/>
          <w:lang w:val="es-ES"/>
        </w:rPr>
      </w:pPr>
    </w:p>
    <w:p w:rsidR="6BBF248E" w:rsidP="6BBF248E" w:rsidRDefault="6BBF248E" w14:paraId="254D9A55" w14:textId="0DAE2D91">
      <w:pPr>
        <w:pStyle w:val="Normal"/>
        <w:spacing w:before="240" w:beforeAutospacing="off" w:after="240" w:afterAutospacing="off"/>
        <w:ind w:left="0" w:right="0" w:hanging="0"/>
        <w:rPr>
          <w:rFonts w:ascii="Source Sans Pro" w:hAnsi="Source Sans Pro" w:eastAsia="Source Sans Pro" w:cs="Source Sans Pro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55C67D60" w:rsidP="55C67D60" w:rsidRDefault="55C67D60" w14:paraId="33EB88B9" w14:textId="7B76566C">
      <w:pPr>
        <w:pStyle w:val="Normal"/>
        <w:rPr>
          <w:i w:val="0"/>
          <w:iCs w:val="0"/>
          <w:lang w:val="en-US"/>
        </w:rPr>
      </w:pPr>
    </w:p>
    <w:p w:rsidR="55C67D60" w:rsidP="55C67D60" w:rsidRDefault="55C67D60" w14:paraId="46936D1E" w14:textId="35ED849B">
      <w:pPr>
        <w:pStyle w:val="Normal"/>
        <w:rPr>
          <w:i w:val="0"/>
          <w:iCs w:val="0"/>
          <w:lang w:val="en-US"/>
        </w:rPr>
      </w:pPr>
    </w:p>
    <w:p w:rsidR="55C67D60" w:rsidP="55C67D60" w:rsidRDefault="55C67D60" w14:paraId="4BBFC3E6" w14:textId="27205663">
      <w:pPr>
        <w:pStyle w:val="Normal"/>
        <w:rPr>
          <w:i w:val="0"/>
          <w:iCs w:val="0"/>
          <w:lang w:val="en-US"/>
        </w:rPr>
      </w:pPr>
    </w:p>
    <w:p w:rsidR="55C67D60" w:rsidP="55C67D60" w:rsidRDefault="55C67D60" w14:paraId="692B90F9" w14:textId="402CEE26">
      <w:pPr>
        <w:pStyle w:val="Normal"/>
        <w:rPr>
          <w:i w:val="0"/>
          <w:iCs w:val="0"/>
          <w:highlight w:val="yellow"/>
          <w:lang w:val="en-US"/>
        </w:rPr>
      </w:pPr>
    </w:p>
    <w:p w:rsidR="55C67D60" w:rsidP="55C67D60" w:rsidRDefault="55C67D60" w14:paraId="40DC0834" w14:textId="078C5507">
      <w:pPr>
        <w:pStyle w:val="Normal"/>
        <w:rPr>
          <w:i w:val="0"/>
          <w:iCs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7afd5d630a64956"/>
      <w:footerReference w:type="default" r:id="Rcc00fe8e271743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7F3E80" w:rsidTr="177F3E80" w14:paraId="25855AE6">
      <w:trPr>
        <w:trHeight w:val="300"/>
      </w:trPr>
      <w:tc>
        <w:tcPr>
          <w:tcW w:w="3120" w:type="dxa"/>
          <w:tcMar/>
        </w:tcPr>
        <w:p w:rsidR="177F3E80" w:rsidP="177F3E80" w:rsidRDefault="177F3E80" w14:paraId="5954E81B" w14:textId="25A87F5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7F3E80" w:rsidP="177F3E80" w:rsidRDefault="177F3E80" w14:paraId="3CF5882C" w14:textId="1E74F03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77F3E80" w:rsidP="177F3E80" w:rsidRDefault="177F3E80" w14:paraId="3D1E2BF6" w14:textId="4924A8AB">
          <w:pPr>
            <w:pStyle w:val="Header"/>
            <w:bidi w:val="0"/>
            <w:ind w:right="-115"/>
            <w:jc w:val="right"/>
          </w:pPr>
        </w:p>
      </w:tc>
    </w:tr>
  </w:tbl>
  <w:p w:rsidR="177F3E80" w:rsidP="177F3E80" w:rsidRDefault="177F3E80" w14:paraId="5FD5A8AC" w14:textId="5A6A93B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</w:tblGrid>
    <w:tr w:rsidR="177F3E80" w:rsidTr="177F3E80" w14:paraId="64758628">
      <w:trPr>
        <w:trHeight w:val="300"/>
      </w:trPr>
      <w:tc>
        <w:tcPr>
          <w:tcW w:w="3120" w:type="dxa"/>
          <w:tcMar/>
        </w:tcPr>
        <w:p w:rsidR="177F3E80" w:rsidP="177F3E80" w:rsidRDefault="177F3E80" w14:paraId="011AB408" w14:textId="167E4B2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77F3E80" w:rsidP="177F3E80" w:rsidRDefault="177F3E80" w14:paraId="568E84C9" w14:textId="27F9072B">
          <w:pPr>
            <w:pStyle w:val="Header"/>
            <w:bidi w:val="0"/>
            <w:ind w:right="-115"/>
            <w:jc w:val="right"/>
          </w:pPr>
        </w:p>
      </w:tc>
    </w:tr>
  </w:tbl>
  <w:p w:rsidR="177F3E80" w:rsidP="177F3E80" w:rsidRDefault="177F3E80" w14:paraId="3F3D36B3" w14:textId="228B5E8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0NqCgEmCiA3sy" int2:id="QwGnwd5s">
      <int2:state int2:type="AugLoop_Text_Critique" int2:value="Rejected"/>
    </int2:textHash>
    <int2:textHash int2:hashCode="/WYIFJ9fWJADq/" int2:id="dF8sI4XK">
      <int2:state int2:type="AugLoop_Text_Critique" int2:value="Rejected"/>
    </int2:textHash>
    <int2:textHash int2:hashCode="fmTNtqJPrOlxnC" int2:id="8ti1shNK">
      <int2:state int2:type="AugLoop_Text_Critique" int2:value="Rejected"/>
    </int2:textHash>
    <int2:textHash int2:hashCode="ts5oUm3j5k8GLp" int2:id="PatsPaYE">
      <int2:state int2:type="AugLoop_Text_Critique" int2:value="Rejected"/>
    </int2:textHash>
    <int2:textHash int2:hashCode="g0s08W9FHgDyaN" int2:id="wxq4U6LD">
      <int2:state int2:type="AugLoop_Text_Critique" int2:value="Rejected"/>
    </int2:textHash>
    <int2:textHash int2:hashCode="YcmysX23eieEG7" int2:id="NQ2UJwoJ">
      <int2:state int2:type="AugLoop_Text_Critique" int2:value="Rejected"/>
    </int2:textHash>
    <int2:textHash int2:hashCode="4Wgtc4wAo74DIf" int2:id="BO3JHWaJ">
      <int2:state int2:type="AugLoop_Text_Critique" int2:value="Rejected"/>
    </int2:textHash>
    <int2:textHash int2:hashCode="i7BAQKaT4TW9SO" int2:id="OEd30Tln">
      <int2:state int2:type="AugLoop_Text_Critique" int2:value="Rejected"/>
    </int2:textHash>
    <int2:textHash int2:hashCode="o1LwzJ7knFc+fx" int2:id="j8ixHpc6">
      <int2:state int2:type="AugLoop_Text_Critique" int2:value="Rejected"/>
    </int2:textHash>
    <int2:textHash int2:hashCode="GALwbs96559i9a" int2:id="gXL7YcQd">
      <int2:state int2:type="AugLoop_Text_Critique" int2:value="Rejected"/>
    </int2:textHash>
    <int2:bookmark int2:bookmarkName="_Int_KjNd0m1c" int2:invalidationBookmarkName="" int2:hashCode="oB4z9Nzba6Gunz" int2:id="c4EdlLI7">
      <int2:state int2:type="AugLoop_Text_Critique" int2:value="Rejected"/>
    </int2:bookmark>
    <int2:bookmark int2:bookmarkName="_Int_SuHR8eeK" int2:invalidationBookmarkName="" int2:hashCode="rnnqHpxjkantg6" int2:id="2Gj3WHT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BFEDF3"/>
    <w:rsid w:val="000D5002"/>
    <w:rsid w:val="0032D4BC"/>
    <w:rsid w:val="004E0BD4"/>
    <w:rsid w:val="007A8F11"/>
    <w:rsid w:val="00987267"/>
    <w:rsid w:val="00BA14EF"/>
    <w:rsid w:val="00C60C8D"/>
    <w:rsid w:val="00CBC7A2"/>
    <w:rsid w:val="010D2DCF"/>
    <w:rsid w:val="0138F6F5"/>
    <w:rsid w:val="017509EB"/>
    <w:rsid w:val="019DB4FA"/>
    <w:rsid w:val="021A45EF"/>
    <w:rsid w:val="021C2F52"/>
    <w:rsid w:val="02219F23"/>
    <w:rsid w:val="022D262B"/>
    <w:rsid w:val="02348E9A"/>
    <w:rsid w:val="02FCFDDE"/>
    <w:rsid w:val="03193C2F"/>
    <w:rsid w:val="035692AA"/>
    <w:rsid w:val="03919844"/>
    <w:rsid w:val="03A2FE8F"/>
    <w:rsid w:val="03C8E4D3"/>
    <w:rsid w:val="040137D5"/>
    <w:rsid w:val="040842D8"/>
    <w:rsid w:val="041E0CF6"/>
    <w:rsid w:val="043AA538"/>
    <w:rsid w:val="043FF380"/>
    <w:rsid w:val="0463944F"/>
    <w:rsid w:val="048F8D6B"/>
    <w:rsid w:val="0516AD7C"/>
    <w:rsid w:val="052E990C"/>
    <w:rsid w:val="055B423A"/>
    <w:rsid w:val="057996DD"/>
    <w:rsid w:val="05924EB6"/>
    <w:rsid w:val="05AAD463"/>
    <w:rsid w:val="05B007C9"/>
    <w:rsid w:val="05CFB936"/>
    <w:rsid w:val="05E9D1E6"/>
    <w:rsid w:val="060C309F"/>
    <w:rsid w:val="06175958"/>
    <w:rsid w:val="063E2531"/>
    <w:rsid w:val="065423FE"/>
    <w:rsid w:val="06A79598"/>
    <w:rsid w:val="06AC3D09"/>
    <w:rsid w:val="06BD082E"/>
    <w:rsid w:val="06E52656"/>
    <w:rsid w:val="06E8244C"/>
    <w:rsid w:val="06FB2C73"/>
    <w:rsid w:val="072AEDA6"/>
    <w:rsid w:val="073EBD2B"/>
    <w:rsid w:val="073F2DB1"/>
    <w:rsid w:val="0746D121"/>
    <w:rsid w:val="07494DC9"/>
    <w:rsid w:val="076BFBBB"/>
    <w:rsid w:val="0786A90D"/>
    <w:rsid w:val="07B5EEB7"/>
    <w:rsid w:val="0800EE33"/>
    <w:rsid w:val="083CB650"/>
    <w:rsid w:val="085BC579"/>
    <w:rsid w:val="088451D9"/>
    <w:rsid w:val="08D9C7A8"/>
    <w:rsid w:val="08F37A1B"/>
    <w:rsid w:val="09294682"/>
    <w:rsid w:val="0937D4BD"/>
    <w:rsid w:val="096686BD"/>
    <w:rsid w:val="097049C7"/>
    <w:rsid w:val="09DF8051"/>
    <w:rsid w:val="09F27A3D"/>
    <w:rsid w:val="0A5E8069"/>
    <w:rsid w:val="0A65E4D7"/>
    <w:rsid w:val="0A7D89F7"/>
    <w:rsid w:val="0A83962C"/>
    <w:rsid w:val="0AA4FE0B"/>
    <w:rsid w:val="0ACA6A39"/>
    <w:rsid w:val="0AE0CB4A"/>
    <w:rsid w:val="0AF2FCCE"/>
    <w:rsid w:val="0B01472D"/>
    <w:rsid w:val="0B06DDD8"/>
    <w:rsid w:val="0B41975E"/>
    <w:rsid w:val="0B4C1447"/>
    <w:rsid w:val="0BAF33B4"/>
    <w:rsid w:val="0BC056D5"/>
    <w:rsid w:val="0C1A0B24"/>
    <w:rsid w:val="0C7871F9"/>
    <w:rsid w:val="0D01B326"/>
    <w:rsid w:val="0D062B01"/>
    <w:rsid w:val="0D063365"/>
    <w:rsid w:val="0D245B8A"/>
    <w:rsid w:val="0D2F73D6"/>
    <w:rsid w:val="0D3E5958"/>
    <w:rsid w:val="0D6E2459"/>
    <w:rsid w:val="0DAAC133"/>
    <w:rsid w:val="0DDAEBAA"/>
    <w:rsid w:val="0E0AD206"/>
    <w:rsid w:val="0E189812"/>
    <w:rsid w:val="0E20B2CA"/>
    <w:rsid w:val="0E2DD1DC"/>
    <w:rsid w:val="0E3F3E2A"/>
    <w:rsid w:val="0E5488E5"/>
    <w:rsid w:val="0EA220BE"/>
    <w:rsid w:val="0EEAFE79"/>
    <w:rsid w:val="0EF30F0D"/>
    <w:rsid w:val="0F086395"/>
    <w:rsid w:val="0F30F1F4"/>
    <w:rsid w:val="0F5CEAAE"/>
    <w:rsid w:val="0F6F8B18"/>
    <w:rsid w:val="0F9E51BF"/>
    <w:rsid w:val="0FD03D25"/>
    <w:rsid w:val="0FDFC684"/>
    <w:rsid w:val="1010708E"/>
    <w:rsid w:val="1024BB9E"/>
    <w:rsid w:val="1042EC41"/>
    <w:rsid w:val="10444D50"/>
    <w:rsid w:val="107A30ED"/>
    <w:rsid w:val="109D2122"/>
    <w:rsid w:val="10B0F41F"/>
    <w:rsid w:val="10C54A6E"/>
    <w:rsid w:val="10D7DE33"/>
    <w:rsid w:val="110526B8"/>
    <w:rsid w:val="111DD386"/>
    <w:rsid w:val="1138F1EE"/>
    <w:rsid w:val="11721C28"/>
    <w:rsid w:val="1179F9DC"/>
    <w:rsid w:val="119F2E3E"/>
    <w:rsid w:val="11D06E41"/>
    <w:rsid w:val="11D4BBCE"/>
    <w:rsid w:val="11E0A762"/>
    <w:rsid w:val="11EC1FF7"/>
    <w:rsid w:val="11F74185"/>
    <w:rsid w:val="1204DA27"/>
    <w:rsid w:val="124C2EE5"/>
    <w:rsid w:val="126982AD"/>
    <w:rsid w:val="1296AF94"/>
    <w:rsid w:val="12B3ECF2"/>
    <w:rsid w:val="12FB2939"/>
    <w:rsid w:val="130743AD"/>
    <w:rsid w:val="130A75A2"/>
    <w:rsid w:val="131B6EB4"/>
    <w:rsid w:val="1320B830"/>
    <w:rsid w:val="135B1887"/>
    <w:rsid w:val="137023E0"/>
    <w:rsid w:val="1370E2AF"/>
    <w:rsid w:val="13785868"/>
    <w:rsid w:val="1382A045"/>
    <w:rsid w:val="1388B9D2"/>
    <w:rsid w:val="13957A87"/>
    <w:rsid w:val="13AC3F77"/>
    <w:rsid w:val="13AE5454"/>
    <w:rsid w:val="13EF482E"/>
    <w:rsid w:val="141454EF"/>
    <w:rsid w:val="1415BC81"/>
    <w:rsid w:val="1425AF75"/>
    <w:rsid w:val="1438BADE"/>
    <w:rsid w:val="148F7A34"/>
    <w:rsid w:val="14C6A4C5"/>
    <w:rsid w:val="15296074"/>
    <w:rsid w:val="153357BE"/>
    <w:rsid w:val="153D9527"/>
    <w:rsid w:val="1559085B"/>
    <w:rsid w:val="156023DD"/>
    <w:rsid w:val="156DB8B7"/>
    <w:rsid w:val="15ABEE4B"/>
    <w:rsid w:val="15CE739E"/>
    <w:rsid w:val="161C31CF"/>
    <w:rsid w:val="16526772"/>
    <w:rsid w:val="1655FA94"/>
    <w:rsid w:val="16627DC0"/>
    <w:rsid w:val="1702D54B"/>
    <w:rsid w:val="1702E659"/>
    <w:rsid w:val="1703DCAA"/>
    <w:rsid w:val="171A5344"/>
    <w:rsid w:val="1763007E"/>
    <w:rsid w:val="17793275"/>
    <w:rsid w:val="177B82DA"/>
    <w:rsid w:val="177F3E80"/>
    <w:rsid w:val="17813DE1"/>
    <w:rsid w:val="179257DF"/>
    <w:rsid w:val="17B0699F"/>
    <w:rsid w:val="17B0E647"/>
    <w:rsid w:val="17DE9A08"/>
    <w:rsid w:val="1800ACD2"/>
    <w:rsid w:val="1812DE9B"/>
    <w:rsid w:val="187A5DFA"/>
    <w:rsid w:val="190F377F"/>
    <w:rsid w:val="191132CC"/>
    <w:rsid w:val="19296BAE"/>
    <w:rsid w:val="192CD5C2"/>
    <w:rsid w:val="1950C76F"/>
    <w:rsid w:val="19748D9A"/>
    <w:rsid w:val="197F7A7E"/>
    <w:rsid w:val="198366E2"/>
    <w:rsid w:val="19C5A763"/>
    <w:rsid w:val="19F953BC"/>
    <w:rsid w:val="1A3B29D1"/>
    <w:rsid w:val="1A4E9CB7"/>
    <w:rsid w:val="1A540EF7"/>
    <w:rsid w:val="1A5CC51B"/>
    <w:rsid w:val="1A9D73BF"/>
    <w:rsid w:val="1ABEECA8"/>
    <w:rsid w:val="1AEADC76"/>
    <w:rsid w:val="1B07DDB8"/>
    <w:rsid w:val="1B08B6EE"/>
    <w:rsid w:val="1B0A3269"/>
    <w:rsid w:val="1B38DB14"/>
    <w:rsid w:val="1B481579"/>
    <w:rsid w:val="1B4CCEB4"/>
    <w:rsid w:val="1B64E1F2"/>
    <w:rsid w:val="1B71D229"/>
    <w:rsid w:val="1B8B4B37"/>
    <w:rsid w:val="1BBF9535"/>
    <w:rsid w:val="1BCB27C2"/>
    <w:rsid w:val="1BF803E3"/>
    <w:rsid w:val="1C5F07B1"/>
    <w:rsid w:val="1C73BF12"/>
    <w:rsid w:val="1CA0F944"/>
    <w:rsid w:val="1CA5B3F7"/>
    <w:rsid w:val="1CA77F22"/>
    <w:rsid w:val="1CC374E1"/>
    <w:rsid w:val="1D04C163"/>
    <w:rsid w:val="1D20EFC4"/>
    <w:rsid w:val="1D3722DE"/>
    <w:rsid w:val="1D4F0E57"/>
    <w:rsid w:val="1D57AC49"/>
    <w:rsid w:val="1D958ED0"/>
    <w:rsid w:val="1D98DA21"/>
    <w:rsid w:val="1DA11C7C"/>
    <w:rsid w:val="1DAB2F0C"/>
    <w:rsid w:val="1E28315A"/>
    <w:rsid w:val="1E9CC679"/>
    <w:rsid w:val="1E9D84BC"/>
    <w:rsid w:val="1EA47A1B"/>
    <w:rsid w:val="1EC081A4"/>
    <w:rsid w:val="1ECA9783"/>
    <w:rsid w:val="1ED3ECB0"/>
    <w:rsid w:val="1ED5FA94"/>
    <w:rsid w:val="1ED70B57"/>
    <w:rsid w:val="1EFCC529"/>
    <w:rsid w:val="1F054D16"/>
    <w:rsid w:val="1F13A76A"/>
    <w:rsid w:val="1F272A68"/>
    <w:rsid w:val="1F642114"/>
    <w:rsid w:val="1F76EA58"/>
    <w:rsid w:val="1F98697C"/>
    <w:rsid w:val="1FD65999"/>
    <w:rsid w:val="200E86F9"/>
    <w:rsid w:val="202DD8FC"/>
    <w:rsid w:val="20660773"/>
    <w:rsid w:val="208B908F"/>
    <w:rsid w:val="20CA53ED"/>
    <w:rsid w:val="214B8EEB"/>
    <w:rsid w:val="215BBAFD"/>
    <w:rsid w:val="21609A35"/>
    <w:rsid w:val="217A90CC"/>
    <w:rsid w:val="217BA192"/>
    <w:rsid w:val="218CFBED"/>
    <w:rsid w:val="2192E510"/>
    <w:rsid w:val="21C621AF"/>
    <w:rsid w:val="224EE551"/>
    <w:rsid w:val="225E27DC"/>
    <w:rsid w:val="229307A0"/>
    <w:rsid w:val="22AEE149"/>
    <w:rsid w:val="22B42300"/>
    <w:rsid w:val="22CF41B0"/>
    <w:rsid w:val="22D7E6FD"/>
    <w:rsid w:val="22DE8197"/>
    <w:rsid w:val="22F4FA0D"/>
    <w:rsid w:val="22FF33FE"/>
    <w:rsid w:val="230112A3"/>
    <w:rsid w:val="231E999E"/>
    <w:rsid w:val="2341C10C"/>
    <w:rsid w:val="235C629B"/>
    <w:rsid w:val="23686875"/>
    <w:rsid w:val="23696F3B"/>
    <w:rsid w:val="23A04B21"/>
    <w:rsid w:val="23AFD257"/>
    <w:rsid w:val="23E2FF9D"/>
    <w:rsid w:val="245A8E45"/>
    <w:rsid w:val="24760358"/>
    <w:rsid w:val="248B6FD0"/>
    <w:rsid w:val="24DBEEBB"/>
    <w:rsid w:val="24E1E99E"/>
    <w:rsid w:val="25229265"/>
    <w:rsid w:val="252BCC9B"/>
    <w:rsid w:val="2562F4C2"/>
    <w:rsid w:val="2566E2E2"/>
    <w:rsid w:val="256B0E0D"/>
    <w:rsid w:val="25716ED9"/>
    <w:rsid w:val="25BABA3A"/>
    <w:rsid w:val="25D3A247"/>
    <w:rsid w:val="25DCA025"/>
    <w:rsid w:val="25F12698"/>
    <w:rsid w:val="25FED9C0"/>
    <w:rsid w:val="26108F7E"/>
    <w:rsid w:val="2634F3BD"/>
    <w:rsid w:val="269271FF"/>
    <w:rsid w:val="269DEA80"/>
    <w:rsid w:val="26A22846"/>
    <w:rsid w:val="26AC5F6B"/>
    <w:rsid w:val="26CD0361"/>
    <w:rsid w:val="26EAD4C9"/>
    <w:rsid w:val="2723C61B"/>
    <w:rsid w:val="2748A2EA"/>
    <w:rsid w:val="275DBD75"/>
    <w:rsid w:val="27948C5E"/>
    <w:rsid w:val="27A8FB8F"/>
    <w:rsid w:val="27AF7240"/>
    <w:rsid w:val="27CDB802"/>
    <w:rsid w:val="28102647"/>
    <w:rsid w:val="283E2549"/>
    <w:rsid w:val="2879B18F"/>
    <w:rsid w:val="2883521B"/>
    <w:rsid w:val="28B42464"/>
    <w:rsid w:val="28BD5A01"/>
    <w:rsid w:val="28CDA0AC"/>
    <w:rsid w:val="291348AF"/>
    <w:rsid w:val="2924F5B6"/>
    <w:rsid w:val="29262CE9"/>
    <w:rsid w:val="292B6E5B"/>
    <w:rsid w:val="2974E17F"/>
    <w:rsid w:val="29AF8F17"/>
    <w:rsid w:val="29C127CC"/>
    <w:rsid w:val="29DD7055"/>
    <w:rsid w:val="29F09658"/>
    <w:rsid w:val="2A0078DC"/>
    <w:rsid w:val="2A141BB7"/>
    <w:rsid w:val="2A5A181C"/>
    <w:rsid w:val="2A5CF931"/>
    <w:rsid w:val="2A6720CD"/>
    <w:rsid w:val="2A8AD8C3"/>
    <w:rsid w:val="2AB2D338"/>
    <w:rsid w:val="2ABF516B"/>
    <w:rsid w:val="2AF19F61"/>
    <w:rsid w:val="2AF80673"/>
    <w:rsid w:val="2AFBDC60"/>
    <w:rsid w:val="2B50D108"/>
    <w:rsid w:val="2B6ED9EB"/>
    <w:rsid w:val="2B80AE7A"/>
    <w:rsid w:val="2BB18B61"/>
    <w:rsid w:val="2BB8943F"/>
    <w:rsid w:val="2BBE414C"/>
    <w:rsid w:val="2BFD3AA9"/>
    <w:rsid w:val="2C3C786A"/>
    <w:rsid w:val="2C5C5EC8"/>
    <w:rsid w:val="2C88E0F0"/>
    <w:rsid w:val="2C8A8495"/>
    <w:rsid w:val="2C8AB2F8"/>
    <w:rsid w:val="2CA41F5F"/>
    <w:rsid w:val="2CA468BD"/>
    <w:rsid w:val="2CCF1356"/>
    <w:rsid w:val="2CF3A4BC"/>
    <w:rsid w:val="2CF801CC"/>
    <w:rsid w:val="2D2E09A6"/>
    <w:rsid w:val="2D4081BA"/>
    <w:rsid w:val="2D54788B"/>
    <w:rsid w:val="2D71BA92"/>
    <w:rsid w:val="2D819941"/>
    <w:rsid w:val="2D913004"/>
    <w:rsid w:val="2DA7204E"/>
    <w:rsid w:val="2DC8DCBD"/>
    <w:rsid w:val="2DCA8FFC"/>
    <w:rsid w:val="2DF0BF9C"/>
    <w:rsid w:val="2E4A0486"/>
    <w:rsid w:val="2EAC2210"/>
    <w:rsid w:val="2EB0523B"/>
    <w:rsid w:val="2ED54460"/>
    <w:rsid w:val="2EDD894D"/>
    <w:rsid w:val="2F48AB09"/>
    <w:rsid w:val="2F576B0A"/>
    <w:rsid w:val="2F69544F"/>
    <w:rsid w:val="2F7FE4DC"/>
    <w:rsid w:val="2F9F5757"/>
    <w:rsid w:val="2FB99473"/>
    <w:rsid w:val="2FF56602"/>
    <w:rsid w:val="30240ADF"/>
    <w:rsid w:val="304AB042"/>
    <w:rsid w:val="30601157"/>
    <w:rsid w:val="3067904C"/>
    <w:rsid w:val="306EC487"/>
    <w:rsid w:val="308EC292"/>
    <w:rsid w:val="30AE36E2"/>
    <w:rsid w:val="30E4E7C5"/>
    <w:rsid w:val="30F3C218"/>
    <w:rsid w:val="3111C861"/>
    <w:rsid w:val="3175B28F"/>
    <w:rsid w:val="31839B0C"/>
    <w:rsid w:val="318591C5"/>
    <w:rsid w:val="31875245"/>
    <w:rsid w:val="318D68F1"/>
    <w:rsid w:val="31A4394F"/>
    <w:rsid w:val="31A60785"/>
    <w:rsid w:val="31B5CD78"/>
    <w:rsid w:val="31B67B59"/>
    <w:rsid w:val="31D1CB07"/>
    <w:rsid w:val="31D876FD"/>
    <w:rsid w:val="31E91A21"/>
    <w:rsid w:val="32031F86"/>
    <w:rsid w:val="320A8B95"/>
    <w:rsid w:val="325B6B3D"/>
    <w:rsid w:val="325C3A61"/>
    <w:rsid w:val="328426C8"/>
    <w:rsid w:val="32A8B05B"/>
    <w:rsid w:val="32BB83EB"/>
    <w:rsid w:val="32CC6154"/>
    <w:rsid w:val="32D68D49"/>
    <w:rsid w:val="32E9FCEC"/>
    <w:rsid w:val="32F846C6"/>
    <w:rsid w:val="3305DEB2"/>
    <w:rsid w:val="33065705"/>
    <w:rsid w:val="331E0D46"/>
    <w:rsid w:val="33345D9E"/>
    <w:rsid w:val="3345A7D7"/>
    <w:rsid w:val="336DFEE5"/>
    <w:rsid w:val="339712A3"/>
    <w:rsid w:val="33ACC3AB"/>
    <w:rsid w:val="33BABB3D"/>
    <w:rsid w:val="33BD3F05"/>
    <w:rsid w:val="33BE8F37"/>
    <w:rsid w:val="33C6DE29"/>
    <w:rsid w:val="33EE2FEA"/>
    <w:rsid w:val="33FC7962"/>
    <w:rsid w:val="3433935C"/>
    <w:rsid w:val="34481F2E"/>
    <w:rsid w:val="34632911"/>
    <w:rsid w:val="346EE411"/>
    <w:rsid w:val="349B72E1"/>
    <w:rsid w:val="349FD94C"/>
    <w:rsid w:val="34AACDCA"/>
    <w:rsid w:val="352E6F6F"/>
    <w:rsid w:val="353D65A5"/>
    <w:rsid w:val="357E3840"/>
    <w:rsid w:val="35924318"/>
    <w:rsid w:val="3593A663"/>
    <w:rsid w:val="35E1BFBD"/>
    <w:rsid w:val="35EBA0F8"/>
    <w:rsid w:val="364569D6"/>
    <w:rsid w:val="3655F508"/>
    <w:rsid w:val="367B84FE"/>
    <w:rsid w:val="36A2D613"/>
    <w:rsid w:val="36FF9689"/>
    <w:rsid w:val="3700C345"/>
    <w:rsid w:val="377AE538"/>
    <w:rsid w:val="377C81A4"/>
    <w:rsid w:val="37CDE4BC"/>
    <w:rsid w:val="37F15402"/>
    <w:rsid w:val="37F219B6"/>
    <w:rsid w:val="3812335A"/>
    <w:rsid w:val="3850735A"/>
    <w:rsid w:val="385BD51E"/>
    <w:rsid w:val="385D9284"/>
    <w:rsid w:val="38711345"/>
    <w:rsid w:val="3879F055"/>
    <w:rsid w:val="389EA86B"/>
    <w:rsid w:val="38BFF2FF"/>
    <w:rsid w:val="38CE4BD4"/>
    <w:rsid w:val="38D9A922"/>
    <w:rsid w:val="38EC1DF1"/>
    <w:rsid w:val="3987E960"/>
    <w:rsid w:val="39ABCF73"/>
    <w:rsid w:val="39EDB393"/>
    <w:rsid w:val="3A3151A4"/>
    <w:rsid w:val="3A913359"/>
    <w:rsid w:val="3ABBD197"/>
    <w:rsid w:val="3AC073C2"/>
    <w:rsid w:val="3B0FBBF8"/>
    <w:rsid w:val="3B1A1DCF"/>
    <w:rsid w:val="3B3C3AA0"/>
    <w:rsid w:val="3B49B7C0"/>
    <w:rsid w:val="3B622B13"/>
    <w:rsid w:val="3B68F4EA"/>
    <w:rsid w:val="3B7940DF"/>
    <w:rsid w:val="3B866767"/>
    <w:rsid w:val="3BFB92C5"/>
    <w:rsid w:val="3C013052"/>
    <w:rsid w:val="3C6D9B5B"/>
    <w:rsid w:val="3C982C0D"/>
    <w:rsid w:val="3CBBC64D"/>
    <w:rsid w:val="3CEE8CA1"/>
    <w:rsid w:val="3D107621"/>
    <w:rsid w:val="3D3599D6"/>
    <w:rsid w:val="3D3DE563"/>
    <w:rsid w:val="3D697001"/>
    <w:rsid w:val="3DAD25E6"/>
    <w:rsid w:val="3DE13D23"/>
    <w:rsid w:val="3E5E72EC"/>
    <w:rsid w:val="3E78B479"/>
    <w:rsid w:val="3E7B81EF"/>
    <w:rsid w:val="3E89C17B"/>
    <w:rsid w:val="3E9E729B"/>
    <w:rsid w:val="3F0505BE"/>
    <w:rsid w:val="3F0DE49E"/>
    <w:rsid w:val="3F1D178C"/>
    <w:rsid w:val="3F662A6C"/>
    <w:rsid w:val="3F6AB7C9"/>
    <w:rsid w:val="3F800657"/>
    <w:rsid w:val="3F83643C"/>
    <w:rsid w:val="3FC6D83A"/>
    <w:rsid w:val="3FD1280E"/>
    <w:rsid w:val="3FE278E6"/>
    <w:rsid w:val="3FE838B9"/>
    <w:rsid w:val="4022B06D"/>
    <w:rsid w:val="403A4A45"/>
    <w:rsid w:val="40526467"/>
    <w:rsid w:val="40604086"/>
    <w:rsid w:val="40BECAAE"/>
    <w:rsid w:val="41359039"/>
    <w:rsid w:val="4166CEAB"/>
    <w:rsid w:val="41724A4F"/>
    <w:rsid w:val="418397AB"/>
    <w:rsid w:val="41ADCAEF"/>
    <w:rsid w:val="41D25377"/>
    <w:rsid w:val="41EA66BD"/>
    <w:rsid w:val="41EC6C48"/>
    <w:rsid w:val="4208304C"/>
    <w:rsid w:val="420BECB5"/>
    <w:rsid w:val="422009C8"/>
    <w:rsid w:val="4244D92F"/>
    <w:rsid w:val="424865DC"/>
    <w:rsid w:val="42729FF8"/>
    <w:rsid w:val="428B0BCA"/>
    <w:rsid w:val="42EC6CD4"/>
    <w:rsid w:val="431EB99C"/>
    <w:rsid w:val="43A067DD"/>
    <w:rsid w:val="443BBF2F"/>
    <w:rsid w:val="4443A955"/>
    <w:rsid w:val="44D46799"/>
    <w:rsid w:val="44D4DF2B"/>
    <w:rsid w:val="44F6B02F"/>
    <w:rsid w:val="450B0EFC"/>
    <w:rsid w:val="4573B99E"/>
    <w:rsid w:val="45AEA729"/>
    <w:rsid w:val="45B991E4"/>
    <w:rsid w:val="45DD5BED"/>
    <w:rsid w:val="45F47A27"/>
    <w:rsid w:val="46640729"/>
    <w:rsid w:val="467BE2A6"/>
    <w:rsid w:val="46BCD37D"/>
    <w:rsid w:val="46CE460A"/>
    <w:rsid w:val="46EAB1FC"/>
    <w:rsid w:val="46EE7FC0"/>
    <w:rsid w:val="4702DF0C"/>
    <w:rsid w:val="4715AA49"/>
    <w:rsid w:val="4734FB81"/>
    <w:rsid w:val="47359D41"/>
    <w:rsid w:val="474620D4"/>
    <w:rsid w:val="4758B5C1"/>
    <w:rsid w:val="477124BF"/>
    <w:rsid w:val="4794B3B3"/>
    <w:rsid w:val="479AC678"/>
    <w:rsid w:val="47B10B8B"/>
    <w:rsid w:val="47B4D0CC"/>
    <w:rsid w:val="47E5F578"/>
    <w:rsid w:val="47EFD3FC"/>
    <w:rsid w:val="48169782"/>
    <w:rsid w:val="4821A554"/>
    <w:rsid w:val="489F3EB6"/>
    <w:rsid w:val="48AF59F8"/>
    <w:rsid w:val="48B30968"/>
    <w:rsid w:val="48BEB1D7"/>
    <w:rsid w:val="491365F1"/>
    <w:rsid w:val="49468A32"/>
    <w:rsid w:val="494E5F1A"/>
    <w:rsid w:val="4959312F"/>
    <w:rsid w:val="495BA800"/>
    <w:rsid w:val="49901997"/>
    <w:rsid w:val="49B7728D"/>
    <w:rsid w:val="49DB2CCC"/>
    <w:rsid w:val="49FFF07C"/>
    <w:rsid w:val="4A0581D9"/>
    <w:rsid w:val="4A09F6B2"/>
    <w:rsid w:val="4A2FF218"/>
    <w:rsid w:val="4A33B8A6"/>
    <w:rsid w:val="4A408C5B"/>
    <w:rsid w:val="4A6DE016"/>
    <w:rsid w:val="4A8F7884"/>
    <w:rsid w:val="4A990003"/>
    <w:rsid w:val="4AAD5E29"/>
    <w:rsid w:val="4ADB5956"/>
    <w:rsid w:val="4AF344F8"/>
    <w:rsid w:val="4B06AB48"/>
    <w:rsid w:val="4B0E1C0B"/>
    <w:rsid w:val="4B14194F"/>
    <w:rsid w:val="4B2417C8"/>
    <w:rsid w:val="4B4B181B"/>
    <w:rsid w:val="4B5E104A"/>
    <w:rsid w:val="4B7111D2"/>
    <w:rsid w:val="4B7F2B95"/>
    <w:rsid w:val="4BB00847"/>
    <w:rsid w:val="4BCD5E37"/>
    <w:rsid w:val="4BE4C149"/>
    <w:rsid w:val="4C115940"/>
    <w:rsid w:val="4C4B7210"/>
    <w:rsid w:val="4C895BC3"/>
    <w:rsid w:val="4C954DBB"/>
    <w:rsid w:val="4C9BAD30"/>
    <w:rsid w:val="4CAB9CB4"/>
    <w:rsid w:val="4CD02897"/>
    <w:rsid w:val="4CF2482C"/>
    <w:rsid w:val="4D251B90"/>
    <w:rsid w:val="4D5DA609"/>
    <w:rsid w:val="4D828DD1"/>
    <w:rsid w:val="4DA64D09"/>
    <w:rsid w:val="4DAE60F5"/>
    <w:rsid w:val="4DD744CE"/>
    <w:rsid w:val="4DE605C8"/>
    <w:rsid w:val="4E1EC5A2"/>
    <w:rsid w:val="4E2C4F2B"/>
    <w:rsid w:val="4E576EA0"/>
    <w:rsid w:val="4E5E180B"/>
    <w:rsid w:val="4E901DD7"/>
    <w:rsid w:val="4EC5C2D0"/>
    <w:rsid w:val="4EEB6B34"/>
    <w:rsid w:val="4EFD08F5"/>
    <w:rsid w:val="4F325151"/>
    <w:rsid w:val="4F606C86"/>
    <w:rsid w:val="4F9AD80C"/>
    <w:rsid w:val="4FA25747"/>
    <w:rsid w:val="4FDA46BC"/>
    <w:rsid w:val="4FF1D677"/>
    <w:rsid w:val="50208A86"/>
    <w:rsid w:val="502B21E2"/>
    <w:rsid w:val="50640727"/>
    <w:rsid w:val="50746FD9"/>
    <w:rsid w:val="50A29726"/>
    <w:rsid w:val="50A6C479"/>
    <w:rsid w:val="50A6E3AA"/>
    <w:rsid w:val="50F229AF"/>
    <w:rsid w:val="5123DADA"/>
    <w:rsid w:val="51283542"/>
    <w:rsid w:val="517B9FB3"/>
    <w:rsid w:val="51A3D7D5"/>
    <w:rsid w:val="51ABD68D"/>
    <w:rsid w:val="51D20765"/>
    <w:rsid w:val="52030613"/>
    <w:rsid w:val="521B7F02"/>
    <w:rsid w:val="523D5421"/>
    <w:rsid w:val="524AA011"/>
    <w:rsid w:val="52588B18"/>
    <w:rsid w:val="527CE958"/>
    <w:rsid w:val="52B11730"/>
    <w:rsid w:val="52ED6335"/>
    <w:rsid w:val="5334A015"/>
    <w:rsid w:val="53397AEE"/>
    <w:rsid w:val="533E37F2"/>
    <w:rsid w:val="53A2955F"/>
    <w:rsid w:val="53C85F4D"/>
    <w:rsid w:val="53E2D14A"/>
    <w:rsid w:val="5444F41B"/>
    <w:rsid w:val="546E3C4D"/>
    <w:rsid w:val="54A027E0"/>
    <w:rsid w:val="54E837F0"/>
    <w:rsid w:val="5581FD87"/>
    <w:rsid w:val="55BA5CB5"/>
    <w:rsid w:val="55C67D60"/>
    <w:rsid w:val="55F54877"/>
    <w:rsid w:val="5609646C"/>
    <w:rsid w:val="5649AD5F"/>
    <w:rsid w:val="56656D2F"/>
    <w:rsid w:val="56771820"/>
    <w:rsid w:val="56A7C374"/>
    <w:rsid w:val="56C2F2D4"/>
    <w:rsid w:val="56CF3600"/>
    <w:rsid w:val="570A9AB3"/>
    <w:rsid w:val="5726B73A"/>
    <w:rsid w:val="575419D0"/>
    <w:rsid w:val="57579CCD"/>
    <w:rsid w:val="57871418"/>
    <w:rsid w:val="578E5873"/>
    <w:rsid w:val="579686B6"/>
    <w:rsid w:val="57A7CF60"/>
    <w:rsid w:val="57B17583"/>
    <w:rsid w:val="57D6E426"/>
    <w:rsid w:val="57E904DE"/>
    <w:rsid w:val="57F5079F"/>
    <w:rsid w:val="5855D4FA"/>
    <w:rsid w:val="58564AA6"/>
    <w:rsid w:val="58602956"/>
    <w:rsid w:val="5865DCFD"/>
    <w:rsid w:val="5889CB63"/>
    <w:rsid w:val="589A61E4"/>
    <w:rsid w:val="58BF0A0F"/>
    <w:rsid w:val="591DF17C"/>
    <w:rsid w:val="594C86A6"/>
    <w:rsid w:val="5971D864"/>
    <w:rsid w:val="59A5F21B"/>
    <w:rsid w:val="59CA6A10"/>
    <w:rsid w:val="59DE87C4"/>
    <w:rsid w:val="5A7D074C"/>
    <w:rsid w:val="5AC9467F"/>
    <w:rsid w:val="5AF6908E"/>
    <w:rsid w:val="5B07F24A"/>
    <w:rsid w:val="5B2A637E"/>
    <w:rsid w:val="5B2A8C24"/>
    <w:rsid w:val="5B914DD5"/>
    <w:rsid w:val="5BD6C450"/>
    <w:rsid w:val="5BDEC924"/>
    <w:rsid w:val="5C1F5BD7"/>
    <w:rsid w:val="5C2D90AF"/>
    <w:rsid w:val="5C4EA498"/>
    <w:rsid w:val="5CD21FDF"/>
    <w:rsid w:val="5D0ADF01"/>
    <w:rsid w:val="5D12FF86"/>
    <w:rsid w:val="5D1C812B"/>
    <w:rsid w:val="5D69F1CE"/>
    <w:rsid w:val="5D7A90A5"/>
    <w:rsid w:val="5DA24340"/>
    <w:rsid w:val="5DB6770D"/>
    <w:rsid w:val="5DD4CF36"/>
    <w:rsid w:val="5DED3E48"/>
    <w:rsid w:val="5E2C02CC"/>
    <w:rsid w:val="5E71CD05"/>
    <w:rsid w:val="5E8A4D4C"/>
    <w:rsid w:val="5E98A492"/>
    <w:rsid w:val="5EAC63EA"/>
    <w:rsid w:val="5EBA0F4D"/>
    <w:rsid w:val="5F20BADF"/>
    <w:rsid w:val="5F4930EF"/>
    <w:rsid w:val="5F763274"/>
    <w:rsid w:val="5F7A93B5"/>
    <w:rsid w:val="5F939150"/>
    <w:rsid w:val="5F9E095B"/>
    <w:rsid w:val="5FE2A672"/>
    <w:rsid w:val="6002C2BE"/>
    <w:rsid w:val="6053F276"/>
    <w:rsid w:val="605D1465"/>
    <w:rsid w:val="605DD7EA"/>
    <w:rsid w:val="607D79E0"/>
    <w:rsid w:val="60BB8227"/>
    <w:rsid w:val="60C81524"/>
    <w:rsid w:val="60D10680"/>
    <w:rsid w:val="60E19F91"/>
    <w:rsid w:val="611C549E"/>
    <w:rsid w:val="6143B95D"/>
    <w:rsid w:val="61485300"/>
    <w:rsid w:val="614B8CFC"/>
    <w:rsid w:val="6156C203"/>
    <w:rsid w:val="61705611"/>
    <w:rsid w:val="61904AD9"/>
    <w:rsid w:val="61CE34BE"/>
    <w:rsid w:val="62022FBE"/>
    <w:rsid w:val="622A3C32"/>
    <w:rsid w:val="62A631CC"/>
    <w:rsid w:val="62B00471"/>
    <w:rsid w:val="63057CF1"/>
    <w:rsid w:val="630801EC"/>
    <w:rsid w:val="63181952"/>
    <w:rsid w:val="631FDEA2"/>
    <w:rsid w:val="63CB3CF8"/>
    <w:rsid w:val="63E8CF04"/>
    <w:rsid w:val="644262A8"/>
    <w:rsid w:val="644921F1"/>
    <w:rsid w:val="64B30231"/>
    <w:rsid w:val="64B6F1E3"/>
    <w:rsid w:val="64BA5C4D"/>
    <w:rsid w:val="64C1E06B"/>
    <w:rsid w:val="64CE1B49"/>
    <w:rsid w:val="651089BE"/>
    <w:rsid w:val="651B0127"/>
    <w:rsid w:val="6547A4A2"/>
    <w:rsid w:val="657EC5B2"/>
    <w:rsid w:val="65984046"/>
    <w:rsid w:val="65B5C1E2"/>
    <w:rsid w:val="65F9B172"/>
    <w:rsid w:val="6602A1DD"/>
    <w:rsid w:val="66035B49"/>
    <w:rsid w:val="665809E6"/>
    <w:rsid w:val="666C5790"/>
    <w:rsid w:val="666D74D2"/>
    <w:rsid w:val="66AF95DE"/>
    <w:rsid w:val="66B129CF"/>
    <w:rsid w:val="66BF2279"/>
    <w:rsid w:val="66E2FB5B"/>
    <w:rsid w:val="66FD5FA6"/>
    <w:rsid w:val="671EDD6F"/>
    <w:rsid w:val="672B521C"/>
    <w:rsid w:val="6731CF06"/>
    <w:rsid w:val="67413763"/>
    <w:rsid w:val="674536C5"/>
    <w:rsid w:val="67859052"/>
    <w:rsid w:val="6794403E"/>
    <w:rsid w:val="67A43B6B"/>
    <w:rsid w:val="67D056BC"/>
    <w:rsid w:val="67E4A5AE"/>
    <w:rsid w:val="67F06DC3"/>
    <w:rsid w:val="6848FC58"/>
    <w:rsid w:val="68BBEEFE"/>
    <w:rsid w:val="690198C0"/>
    <w:rsid w:val="69282105"/>
    <w:rsid w:val="692C48C7"/>
    <w:rsid w:val="69897D1A"/>
    <w:rsid w:val="69A3BECB"/>
    <w:rsid w:val="69A40575"/>
    <w:rsid w:val="69EFFC58"/>
    <w:rsid w:val="69F396C7"/>
    <w:rsid w:val="6A3F5F4A"/>
    <w:rsid w:val="6A44CAA6"/>
    <w:rsid w:val="6A7B5121"/>
    <w:rsid w:val="6A86025D"/>
    <w:rsid w:val="6A884A1A"/>
    <w:rsid w:val="6AA72B63"/>
    <w:rsid w:val="6AD82E66"/>
    <w:rsid w:val="6AF95924"/>
    <w:rsid w:val="6B250955"/>
    <w:rsid w:val="6B3999D6"/>
    <w:rsid w:val="6B411816"/>
    <w:rsid w:val="6B62538C"/>
    <w:rsid w:val="6B9244FC"/>
    <w:rsid w:val="6BA78E4A"/>
    <w:rsid w:val="6BBF248E"/>
    <w:rsid w:val="6BC17242"/>
    <w:rsid w:val="6C2095A3"/>
    <w:rsid w:val="6C269E40"/>
    <w:rsid w:val="6C2A3918"/>
    <w:rsid w:val="6C4BD558"/>
    <w:rsid w:val="6C87A8BA"/>
    <w:rsid w:val="6CBFAE89"/>
    <w:rsid w:val="6CFA8EA1"/>
    <w:rsid w:val="6CFBD243"/>
    <w:rsid w:val="6D028A60"/>
    <w:rsid w:val="6D0AE8D7"/>
    <w:rsid w:val="6D4C49C9"/>
    <w:rsid w:val="6D53AA31"/>
    <w:rsid w:val="6D5B1D43"/>
    <w:rsid w:val="6D5BAF10"/>
    <w:rsid w:val="6D7BD61B"/>
    <w:rsid w:val="6DA816CD"/>
    <w:rsid w:val="6DC43147"/>
    <w:rsid w:val="6DEDDA5A"/>
    <w:rsid w:val="6DFBE679"/>
    <w:rsid w:val="6E0F6C17"/>
    <w:rsid w:val="6E400993"/>
    <w:rsid w:val="6E4C609B"/>
    <w:rsid w:val="6E84F320"/>
    <w:rsid w:val="6EA6B815"/>
    <w:rsid w:val="6EDB412A"/>
    <w:rsid w:val="6F04DE85"/>
    <w:rsid w:val="6F2193F6"/>
    <w:rsid w:val="6F25AC7B"/>
    <w:rsid w:val="6F3792C3"/>
    <w:rsid w:val="6F4F80C7"/>
    <w:rsid w:val="6FCF425F"/>
    <w:rsid w:val="6FD0CB98"/>
    <w:rsid w:val="6FD6B059"/>
    <w:rsid w:val="702B7AC1"/>
    <w:rsid w:val="7042824D"/>
    <w:rsid w:val="704BFA9E"/>
    <w:rsid w:val="7051FF28"/>
    <w:rsid w:val="706C9DF2"/>
    <w:rsid w:val="70B83CE7"/>
    <w:rsid w:val="70C408CF"/>
    <w:rsid w:val="70DC14C5"/>
    <w:rsid w:val="7118145C"/>
    <w:rsid w:val="711D02C1"/>
    <w:rsid w:val="71220A6C"/>
    <w:rsid w:val="714A403E"/>
    <w:rsid w:val="714A7017"/>
    <w:rsid w:val="7162D717"/>
    <w:rsid w:val="71678539"/>
    <w:rsid w:val="716B91B6"/>
    <w:rsid w:val="716E5CE6"/>
    <w:rsid w:val="7191B51F"/>
    <w:rsid w:val="721DFAAC"/>
    <w:rsid w:val="724A5F6C"/>
    <w:rsid w:val="725EECF5"/>
    <w:rsid w:val="72B22766"/>
    <w:rsid w:val="72CC72E8"/>
    <w:rsid w:val="72F2A433"/>
    <w:rsid w:val="7330851A"/>
    <w:rsid w:val="73585A34"/>
    <w:rsid w:val="736ADF68"/>
    <w:rsid w:val="738BED7E"/>
    <w:rsid w:val="73A9F9ED"/>
    <w:rsid w:val="73CE1AB5"/>
    <w:rsid w:val="73D3CD87"/>
    <w:rsid w:val="73E35422"/>
    <w:rsid w:val="73EBB5C5"/>
    <w:rsid w:val="7403B898"/>
    <w:rsid w:val="743B35E0"/>
    <w:rsid w:val="7471B853"/>
    <w:rsid w:val="747B3F0F"/>
    <w:rsid w:val="74873526"/>
    <w:rsid w:val="74CFA291"/>
    <w:rsid w:val="74F7E201"/>
    <w:rsid w:val="75446259"/>
    <w:rsid w:val="75677F00"/>
    <w:rsid w:val="758BA44E"/>
    <w:rsid w:val="75B4AFB5"/>
    <w:rsid w:val="75C4FC2D"/>
    <w:rsid w:val="75C82347"/>
    <w:rsid w:val="7611C8BF"/>
    <w:rsid w:val="763691F4"/>
    <w:rsid w:val="765654A9"/>
    <w:rsid w:val="76635701"/>
    <w:rsid w:val="76742239"/>
    <w:rsid w:val="76A51FB9"/>
    <w:rsid w:val="76AC3937"/>
    <w:rsid w:val="7705DF36"/>
    <w:rsid w:val="773728FA"/>
    <w:rsid w:val="7743D0FB"/>
    <w:rsid w:val="776402A3"/>
    <w:rsid w:val="778BA732"/>
    <w:rsid w:val="77BA8EA5"/>
    <w:rsid w:val="77E99C85"/>
    <w:rsid w:val="77F959A0"/>
    <w:rsid w:val="782E3B6E"/>
    <w:rsid w:val="78484A4A"/>
    <w:rsid w:val="788E03F5"/>
    <w:rsid w:val="793579E5"/>
    <w:rsid w:val="793726EC"/>
    <w:rsid w:val="7939CF47"/>
    <w:rsid w:val="794D965E"/>
    <w:rsid w:val="7A0BA5EA"/>
    <w:rsid w:val="7A970709"/>
    <w:rsid w:val="7AB90B87"/>
    <w:rsid w:val="7AC4B601"/>
    <w:rsid w:val="7AD115E6"/>
    <w:rsid w:val="7AE6A31B"/>
    <w:rsid w:val="7AF706E2"/>
    <w:rsid w:val="7B0B5382"/>
    <w:rsid w:val="7B17BCEF"/>
    <w:rsid w:val="7B7484C1"/>
    <w:rsid w:val="7BA33951"/>
    <w:rsid w:val="7BBFEDF3"/>
    <w:rsid w:val="7BD6F3E1"/>
    <w:rsid w:val="7C1B6E1A"/>
    <w:rsid w:val="7C2246B2"/>
    <w:rsid w:val="7C256533"/>
    <w:rsid w:val="7C431C21"/>
    <w:rsid w:val="7C5BD8D6"/>
    <w:rsid w:val="7C60E73F"/>
    <w:rsid w:val="7C7D92C6"/>
    <w:rsid w:val="7D31E1AD"/>
    <w:rsid w:val="7DA1BE63"/>
    <w:rsid w:val="7DE25DBB"/>
    <w:rsid w:val="7DED08B6"/>
    <w:rsid w:val="7E71140D"/>
    <w:rsid w:val="7E925776"/>
    <w:rsid w:val="7F07089F"/>
    <w:rsid w:val="7F103566"/>
    <w:rsid w:val="7F60133D"/>
    <w:rsid w:val="7F6BEF14"/>
    <w:rsid w:val="7F8C9664"/>
    <w:rsid w:val="7FB25D89"/>
    <w:rsid w:val="7FCE293A"/>
    <w:rsid w:val="7FE127D7"/>
    <w:rsid w:val="7FF5FA09"/>
    <w:rsid w:val="7FFA87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FEDF3"/>
  <w15:chartTrackingRefBased/>
  <w15:docId w15:val="{799DE886-7FCC-4BA5-B746-C59BB5EA0B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A5CF931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A5CF93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A5CF93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A5CF93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A5CF93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A5CF93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A5CF93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A5CF93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A5CF93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A5CF93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A5CF93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A5CF93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A5CF93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A5CF93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A5CF931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A5CF93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A5CF93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A5CF93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A5CF93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A5CF93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A5CF93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A5CF93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A5CF93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A5CF93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A5CF931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A5CF93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A5CF931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A5CF931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f56bba2dc90484e" /><Relationship Type="http://schemas.openxmlformats.org/officeDocument/2006/relationships/hyperlink" Target="https://doi.org/10.1186/s12916-023-03211-z" TargetMode="External" Id="Re01ce919380b42e8" /><Relationship Type="http://schemas.openxmlformats.org/officeDocument/2006/relationships/hyperlink" Target="https://doi.org/10.1080/22423982.2021.1906058" TargetMode="External" Id="R8db31e70170f455d" /><Relationship Type="http://schemas.openxmlformats.org/officeDocument/2006/relationships/hyperlink" Target="https://paahjournal.com/articles/10.5334/paah.50" TargetMode="External" Id="Rcb809060927f4f8f" /><Relationship Type="http://schemas.openxmlformats.org/officeDocument/2006/relationships/hyperlink" Target="https://www.who.int/news-room/fact-sheets/detail/physical-activity" TargetMode="External" Id="Ra9df9ffd7f0b4333" /><Relationship Type="http://schemas.openxmlformats.org/officeDocument/2006/relationships/hyperlink" Target="https://doi.org/10.36648/1791-809X.16.5.944" TargetMode="External" Id="Rba81f1d8df7247e8" /><Relationship Type="http://schemas.openxmlformats.org/officeDocument/2006/relationships/header" Target="header.xml" Id="Re7afd5d630a64956" /><Relationship Type="http://schemas.openxmlformats.org/officeDocument/2006/relationships/footer" Target="footer.xml" Id="Rcc00fe8e271743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2024-10-01T09:09:56.1832481Z</dcterms:created>
  <dcterms:modified xsi:type="dcterms:W3CDTF">2024-10-31T23:20:40.4993274Z</dcterms:modified>
  <dc:creator>Ffion Rees (2417973)</dc:creator>
  <lastModifiedBy>Ffion Rees (2417973)</lastModifiedBy>
</coreProperties>
</file>