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6-2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544BFE28" w:rsidR="003A12C8" w:rsidRDefault="00D17F9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6/22/2026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6-2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544BFE28" w:rsidR="003A12C8" w:rsidRDefault="00D17F9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6/22/2026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111394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111394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507060D8" w:rsidR="003A12C8" w:rsidRDefault="003A12C8">
                                <w:r>
                                  <w:t>Student Name:</w:t>
                                </w:r>
                                <w:r w:rsidR="00D8551F">
                                  <w:t xml:space="preserve"> Rajeep Maharjan</w:t>
                                </w:r>
                                <w:r w:rsidR="00D8551F">
                                  <w:tab/>
                                </w:r>
                              </w:p>
                              <w:p w14:paraId="108ECBE2" w14:textId="16A7C955" w:rsidR="003A12C8" w:rsidRDefault="003A12C8">
                                <w:r>
                                  <w:t>Student ID:</w:t>
                                </w:r>
                                <w:r w:rsidR="00D8551F">
                                  <w:t xml:space="preserve"> 2538568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507060D8" w:rsidR="003A12C8" w:rsidRDefault="003A12C8">
                          <w:r>
                            <w:t>Student Name:</w:t>
                          </w:r>
                          <w:r w:rsidR="00D8551F">
                            <w:t xml:space="preserve"> Rajeep Maharjan</w:t>
                          </w:r>
                          <w:r w:rsidR="00D8551F">
                            <w:tab/>
                          </w:r>
                        </w:p>
                        <w:p w14:paraId="108ECBE2" w14:textId="16A7C955" w:rsidR="003A12C8" w:rsidRDefault="003A12C8">
                          <w:r>
                            <w:t>Student ID:</w:t>
                          </w:r>
                          <w:r w:rsidR="00D8551F">
                            <w:t xml:space="preserve"> 2538568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11139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11139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11139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11139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Pr="00496BD7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5D715703" w:rsidR="003A12C8" w:rsidRPr="00496BD7" w:rsidRDefault="003A12C8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2B288AF4" w14:textId="1D6BEF87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1FBF65E5" w14:textId="77777777" w:rsidR="0008022E" w:rsidRPr="0008022E" w:rsidRDefault="0008022E" w:rsidP="0008022E"/>
    <w:p w14:paraId="4E4FB363" w14:textId="62A1CBDB" w:rsidR="0008022E" w:rsidRPr="0008022E" w:rsidRDefault="0008022E" w:rsidP="0008022E">
      <w:r>
        <w:tab/>
      </w:r>
    </w:p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3A12C8" w:rsidRPr="00E4300C">
        <w:rPr>
          <w:sz w:val="24"/>
          <w:szCs w:val="24"/>
        </w:rPr>
        <w:br w:type="page"/>
      </w:r>
    </w:p>
    <w:p w14:paraId="01E1CD84" w14:textId="6B845830" w:rsidR="005C3522" w:rsidRDefault="005E22DD">
      <w:r>
        <w:lastRenderedPageBreak/>
        <w:t xml:space="preserve">Academic success in fashion technology depends on research literacy, critical visual communication, and accurate technical documentation. Employment in digital fashion then builds on with production-ready CAD </w:t>
      </w:r>
      <w:r w:rsidR="00BD6A34">
        <w:t>proficiency</w:t>
      </w:r>
      <w:r>
        <w:t>, pattern engineering, and collaborative product development.</w:t>
      </w:r>
      <w:sdt>
        <w:sdtPr>
          <w:id w:val="-79362705"/>
          <w:citation/>
        </w:sdtPr>
        <w:sdtContent>
          <w:r>
            <w:fldChar w:fldCharType="begin"/>
          </w:r>
          <w:r>
            <w:instrText xml:space="preserve"> CITATION Smi15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5E22DD">
            <w:rPr>
              <w:noProof/>
            </w:rPr>
            <w:t>[1]</w:t>
          </w:r>
          <w:r>
            <w:fldChar w:fldCharType="end"/>
          </w:r>
        </w:sdtContent>
      </w:sdt>
    </w:p>
    <w:p w14:paraId="62514847" w14:textId="1220C9AA" w:rsidR="003D140D" w:rsidRPr="003D140D" w:rsidRDefault="00DE016A" w:rsidP="003D140D">
      <w:r>
        <w:t>Core academic skills are trend and materials research</w:t>
      </w:r>
      <w:r w:rsidR="004978D3">
        <w:t>;</w:t>
      </w:r>
      <w:r>
        <w:t xml:space="preserve"> fashion illustration and technical flat </w:t>
      </w:r>
      <w:r w:rsidR="009B7006">
        <w:t>drawing</w:t>
      </w:r>
      <w:r w:rsidR="004978D3">
        <w:t>;</w:t>
      </w:r>
      <w:r>
        <w:t xml:space="preserve"> and written communication for tech packs and reflective </w:t>
      </w:r>
      <w:r w:rsidR="001D0749">
        <w:t>data. Computer</w:t>
      </w:r>
      <w:r>
        <w:t xml:space="preserve"> aided design skills are </w:t>
      </w:r>
      <w:r w:rsidR="009B7006">
        <w:t>must</w:t>
      </w:r>
      <w:r>
        <w:t xml:space="preserve"> in</w:t>
      </w:r>
      <w:r w:rsidR="009B7006">
        <w:t xml:space="preserve"> fashion </w:t>
      </w:r>
      <w:r w:rsidR="001D0749">
        <w:t>designers. As CAD for fashion designers,</w:t>
      </w:r>
      <w:r>
        <w:t xml:space="preserve"> </w:t>
      </w:r>
      <w:r w:rsidR="001D0749">
        <w:t>merchandising</w:t>
      </w:r>
      <w:r>
        <w:t xml:space="preserve"> teaching integrated Adobe Illustrator and Photoshop</w:t>
      </w:r>
      <w:r w:rsidR="001D0749">
        <w:t xml:space="preserve">. The </w:t>
      </w:r>
      <w:r>
        <w:t>workflows that move seamlessly from creative thought to digital rendering.</w:t>
      </w:r>
      <w:sdt>
        <w:sdtPr>
          <w:id w:val="-1030025956"/>
          <w:citation/>
        </w:sdtPr>
        <w:sdtContent>
          <w:r>
            <w:fldChar w:fldCharType="begin"/>
          </w:r>
          <w:r>
            <w:instrText xml:space="preserve"> CITATION Smi15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DE016A">
            <w:rPr>
              <w:noProof/>
            </w:rPr>
            <w:t>[1]</w:t>
          </w:r>
          <w:r>
            <w:fldChar w:fldCharType="end"/>
          </w:r>
        </w:sdtContent>
      </w:sdt>
    </w:p>
    <w:p w14:paraId="23605846" w14:textId="77777777" w:rsidR="003D140D" w:rsidRDefault="004978D3" w:rsidP="003D140D">
      <w:pPr>
        <w:pStyle w:val="Caption"/>
        <w:ind w:left="1440"/>
        <w:rPr>
          <w:lang w:val="fr-FR"/>
        </w:rPr>
      </w:pPr>
      <w:r>
        <w:rPr>
          <w:noProof/>
          <w:lang w:val="fr-FR"/>
        </w:rPr>
        <w:drawing>
          <wp:inline distT="0" distB="0" distL="0" distR="0" wp14:anchorId="4DC0EF27" wp14:editId="39698B48">
            <wp:extent cx="3092450" cy="2657974"/>
            <wp:effectExtent l="0" t="0" r="0" b="9525"/>
            <wp:docPr id="339333473" name="Picture 32" descr="A chart of skil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333473" name="Picture 32" descr="A chart of skills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2450" cy="2657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AAF25" w14:textId="42274095" w:rsidR="0051453E" w:rsidRPr="003D140D" w:rsidRDefault="003D140D" w:rsidP="003D140D">
      <w:pPr>
        <w:pStyle w:val="Caption"/>
        <w:rPr>
          <w:lang w:val="fr-FR"/>
        </w:rPr>
      </w:pPr>
      <w:r w:rsidRPr="003D140D">
        <w:rPr>
          <w:lang w:val="fr-FR"/>
        </w:rPr>
        <w:t>Figure</w:t>
      </w:r>
      <w:r>
        <w:fldChar w:fldCharType="begin"/>
      </w:r>
      <w:r w:rsidRPr="003D140D">
        <w:rPr>
          <w:lang w:val="fr-FR"/>
        </w:rPr>
        <w:instrText xml:space="preserve"> SEQ Figure \* ARABIC </w:instrText>
      </w:r>
      <w:r>
        <w:fldChar w:fldCharType="separate"/>
      </w:r>
      <w:r w:rsidRPr="003D140D">
        <w:rPr>
          <w:noProof/>
          <w:lang w:val="fr-FR"/>
        </w:rPr>
        <w:t>1</w:t>
      </w:r>
      <w:r>
        <w:fldChar w:fldCharType="end"/>
      </w:r>
      <w:r w:rsidRPr="003D140D">
        <w:rPr>
          <w:lang w:val="fr-FR"/>
        </w:rPr>
        <w:t>https://www.google.com/search?sca_esv=c51f6a0fc224cf3a&amp;rlz=1C1HKFL_enGB1219GB1219&amp;udm=2&amp;fbs=ABfTbFVyMZGZf1hfvX9uKjN_-G8c4u0nXx4bEIpwm1lnNH832VstEKsVDqPorK0Gahnm2nrruedQ0d32Et2kDhW_DVrEiVEEKhGMS6J6qOai58Kp-12o7QqJlXuVqdyTgH1QDy7e8aDHIiAV59eoNEOdQ5wN2YOMPs</w:t>
      </w:r>
    </w:p>
    <w:p w14:paraId="1299C9A1" w14:textId="103F97FF" w:rsidR="00DE016A" w:rsidRDefault="00DE016A">
      <w:r>
        <w:t>Core employment skills</w:t>
      </w:r>
      <w:r w:rsidR="008C5C3D">
        <w:t xml:space="preserve"> in fashion</w:t>
      </w:r>
      <w:r>
        <w:t xml:space="preserve"> </w:t>
      </w:r>
      <w:r w:rsidR="00D17F98">
        <w:t xml:space="preserve">technology </w:t>
      </w:r>
      <w:r>
        <w:t>are:</w:t>
      </w:r>
    </w:p>
    <w:p w14:paraId="49CD2003" w14:textId="3B8F406F" w:rsidR="008C5C3D" w:rsidRDefault="00DE016A" w:rsidP="00DE016A">
      <w:pPr>
        <w:pStyle w:val="ListParagraph"/>
        <w:numPr>
          <w:ilvl w:val="0"/>
          <w:numId w:val="1"/>
        </w:numPr>
      </w:pPr>
      <w:r w:rsidRPr="00DE016A">
        <w:t>2D/3D CAD- CLOS3</w:t>
      </w:r>
      <w:r w:rsidR="00D17F98" w:rsidRPr="00DE016A">
        <w:t>D software</w:t>
      </w:r>
    </w:p>
    <w:p w14:paraId="7862E143" w14:textId="5AE622AD" w:rsidR="001D0749" w:rsidRDefault="00DE016A" w:rsidP="008C5C3D">
      <w:pPr>
        <w:pStyle w:val="ListParagraph"/>
      </w:pPr>
      <w:r w:rsidRPr="00DE016A">
        <w:t>Marvelous Design</w:t>
      </w:r>
      <w:r>
        <w:t xml:space="preserve">er, </w:t>
      </w:r>
      <w:proofErr w:type="spellStart"/>
      <w:r>
        <w:t>Browzwear</w:t>
      </w:r>
      <w:proofErr w:type="spellEnd"/>
      <w:r w:rsidR="001D0749">
        <w:t>,</w:t>
      </w:r>
      <w:r>
        <w:t xml:space="preserve"> </w:t>
      </w:r>
      <w:proofErr w:type="spellStart"/>
      <w:r>
        <w:t>VStitcher</w:t>
      </w:r>
      <w:proofErr w:type="spellEnd"/>
      <w:r>
        <w:t xml:space="preserve">, </w:t>
      </w:r>
      <w:proofErr w:type="spellStart"/>
      <w:r>
        <w:t>L</w:t>
      </w:r>
      <w:r w:rsidR="009C5FA3">
        <w:t>e</w:t>
      </w:r>
      <w:r>
        <w:t>ctra</w:t>
      </w:r>
      <w:proofErr w:type="spellEnd"/>
      <w:r>
        <w:t xml:space="preserve"> </w:t>
      </w:r>
      <w:proofErr w:type="spellStart"/>
      <w:r>
        <w:t>Modaris</w:t>
      </w:r>
      <w:proofErr w:type="spellEnd"/>
      <w:r>
        <w:t>- for virtual sampling, fit analysis</w:t>
      </w:r>
      <w:r w:rsidR="009C5FA3">
        <w:t xml:space="preserve"> and pattern construction.</w:t>
      </w:r>
    </w:p>
    <w:p w14:paraId="3EE1747F" w14:textId="0468B0B1" w:rsidR="00DE016A" w:rsidRDefault="003D140D" w:rsidP="001D0749">
      <w:pPr>
        <w:pStyle w:val="ListParagraph"/>
      </w:pPr>
      <w:r>
        <w:t xml:space="preserve">Fashion designers use </w:t>
      </w:r>
      <w:r w:rsidR="009C5FA3">
        <w:t>3D virtual simulation systems such as CLOS3D a</w:t>
      </w:r>
      <w:r>
        <w:t>longside</w:t>
      </w:r>
      <w:r w:rsidR="009C5FA3">
        <w:t xml:space="preserve"> game designers.</w:t>
      </w:r>
      <w:sdt>
        <w:sdtPr>
          <w:id w:val="516358869"/>
          <w:citation/>
        </w:sdtPr>
        <w:sdtContent>
          <w:r w:rsidR="009C5FA3">
            <w:fldChar w:fldCharType="begin"/>
          </w:r>
          <w:r w:rsidR="009C5FA3">
            <w:instrText xml:space="preserve"> CITATION KHC22 \l 2057 </w:instrText>
          </w:r>
          <w:r w:rsidR="009C5FA3">
            <w:fldChar w:fldCharType="separate"/>
          </w:r>
          <w:r w:rsidR="009C5FA3">
            <w:rPr>
              <w:noProof/>
            </w:rPr>
            <w:t xml:space="preserve"> </w:t>
          </w:r>
          <w:r w:rsidR="009C5FA3" w:rsidRPr="009C5FA3">
            <w:rPr>
              <w:noProof/>
            </w:rPr>
            <w:t>[2]</w:t>
          </w:r>
          <w:r w:rsidR="009C5FA3">
            <w:fldChar w:fldCharType="end"/>
          </w:r>
        </w:sdtContent>
      </w:sdt>
    </w:p>
    <w:p w14:paraId="4587DD53" w14:textId="71832A6F" w:rsidR="009C5FA3" w:rsidRDefault="009C5FA3" w:rsidP="00DE016A">
      <w:pPr>
        <w:pStyle w:val="ListParagraph"/>
        <w:numPr>
          <w:ilvl w:val="0"/>
          <w:numId w:val="1"/>
        </w:numPr>
      </w:pPr>
      <w:r>
        <w:t>Technical garment knowledge- pattern cutting, draping, grinding, fabric behaviour</w:t>
      </w:r>
    </w:p>
    <w:p w14:paraId="6F5B1755" w14:textId="0B1082BA" w:rsidR="009C5FA3" w:rsidRDefault="009C5FA3" w:rsidP="009C5FA3">
      <w:pPr>
        <w:pStyle w:val="ListParagraph"/>
        <w:numPr>
          <w:ilvl w:val="0"/>
          <w:numId w:val="1"/>
        </w:numPr>
      </w:pPr>
      <w:r>
        <w:t>Visual Communication- Sketching, CAD flats, Mood boards, 3D renders</w:t>
      </w:r>
    </w:p>
    <w:p w14:paraId="5E4BA2FC" w14:textId="396EFA40" w:rsidR="009C5FA3" w:rsidRDefault="009C5FA3" w:rsidP="009C5FA3">
      <w:pPr>
        <w:pStyle w:val="ListParagraph"/>
        <w:numPr>
          <w:ilvl w:val="0"/>
          <w:numId w:val="1"/>
        </w:numPr>
      </w:pPr>
      <w:r>
        <w:t>Professional practice- teamwork, client communication, time management, commercial awareness</w:t>
      </w:r>
    </w:p>
    <w:p w14:paraId="000BE781" w14:textId="1F0A3A83" w:rsidR="00DE016A" w:rsidRPr="00DE016A" w:rsidRDefault="00BD1921">
      <w:r>
        <w:t xml:space="preserve">In practice, fashion designers visualise and develop design concepts either by hand or using software such as Adobe </w:t>
      </w:r>
      <w:r w:rsidR="003D140D">
        <w:t>I</w:t>
      </w:r>
      <w:r>
        <w:t>llustrator, Photoshop and CAD, and apply technical knowledge to develop patterns and specifications for garment construction.</w:t>
      </w:r>
      <w:sdt>
        <w:sdtPr>
          <w:id w:val="563062532"/>
          <w:citation/>
        </w:sdtPr>
        <w:sdtContent>
          <w:r>
            <w:fldChar w:fldCharType="begin"/>
          </w:r>
          <w:r>
            <w:instrText xml:space="preserve"> CITATION Pro26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BD1921">
            <w:rPr>
              <w:noProof/>
            </w:rPr>
            <w:t>[3]</w:t>
          </w:r>
          <w:r>
            <w:fldChar w:fldCharType="end"/>
          </w:r>
        </w:sdtContent>
      </w:sdt>
    </w:p>
    <w:p w14:paraId="1AA8B343" w14:textId="1DB55568" w:rsidR="005E22DD" w:rsidRDefault="005E22DD">
      <w:r>
        <w:lastRenderedPageBreak/>
        <w:t xml:space="preserve">3D prototyping in CLOS3D reduces physical sampling, </w:t>
      </w:r>
      <w:r w:rsidR="003D140D">
        <w:t>saves time</w:t>
      </w:r>
      <w:r w:rsidR="00DE016A">
        <w:t xml:space="preserve"> and</w:t>
      </w:r>
      <w:r>
        <w:t xml:space="preserve"> aligns with sustainability targets. Communication</w:t>
      </w:r>
      <w:r w:rsidR="009B7006">
        <w:t>,</w:t>
      </w:r>
      <w:r>
        <w:t xml:space="preserve"> collaboration and relationship-building, and </w:t>
      </w:r>
      <w:r w:rsidR="00DE016A">
        <w:t xml:space="preserve">strong teamwork in design/production teams, allow you to present ideas, </w:t>
      </w:r>
      <w:r w:rsidR="009B7006">
        <w:t xml:space="preserve">gain </w:t>
      </w:r>
      <w:r w:rsidR="00DE016A">
        <w:t xml:space="preserve">constructive feedback, and deliver collections </w:t>
      </w:r>
      <w:r w:rsidR="009B7006">
        <w:t>in</w:t>
      </w:r>
      <w:r w:rsidR="00DE016A">
        <w:t xml:space="preserve"> price point and deadline. Ethical use of AI design tools must be declared and critically evaluated.</w:t>
      </w:r>
      <w:sdt>
        <w:sdtPr>
          <w:id w:val="-224298218"/>
          <w:citation/>
        </w:sdtPr>
        <w:sdtContent>
          <w:r w:rsidR="00AA5265">
            <w:fldChar w:fldCharType="begin"/>
          </w:r>
          <w:r w:rsidR="00AA5265">
            <w:instrText xml:space="preserve"> CITATION KHC22 \l 2057 </w:instrText>
          </w:r>
          <w:r w:rsidR="00AA5265">
            <w:fldChar w:fldCharType="separate"/>
          </w:r>
          <w:r w:rsidR="00AA5265">
            <w:rPr>
              <w:noProof/>
            </w:rPr>
            <w:t xml:space="preserve"> </w:t>
          </w:r>
          <w:r w:rsidR="00AA5265" w:rsidRPr="00AA5265">
            <w:rPr>
              <w:noProof/>
            </w:rPr>
            <w:t>[2]</w:t>
          </w:r>
          <w:r w:rsidR="00AA5265">
            <w:fldChar w:fldCharType="end"/>
          </w:r>
        </w:sdtContent>
      </w:sdt>
      <w:sdt>
        <w:sdtPr>
          <w:id w:val="-1062710453"/>
          <w:citation/>
        </w:sdtPr>
        <w:sdtContent>
          <w:r w:rsidR="00AA5265">
            <w:fldChar w:fldCharType="begin"/>
          </w:r>
          <w:r w:rsidR="00AA5265">
            <w:instrText xml:space="preserve"> CITATION Pro26 \l 2057 </w:instrText>
          </w:r>
          <w:r w:rsidR="00AA5265">
            <w:fldChar w:fldCharType="separate"/>
          </w:r>
          <w:r w:rsidR="00AA5265">
            <w:rPr>
              <w:noProof/>
            </w:rPr>
            <w:t xml:space="preserve"> </w:t>
          </w:r>
          <w:r w:rsidR="00AA5265" w:rsidRPr="00AA5265">
            <w:rPr>
              <w:noProof/>
            </w:rPr>
            <w:t>[3]</w:t>
          </w:r>
          <w:r w:rsidR="00AA5265">
            <w:fldChar w:fldCharType="end"/>
          </w:r>
        </w:sdtContent>
      </w:sdt>
    </w:p>
    <w:p w14:paraId="72AB1078" w14:textId="5225386E" w:rsidR="00AA5265" w:rsidRPr="0051453E" w:rsidRDefault="0051453E" w:rsidP="0051453E">
      <w:pPr>
        <w:pStyle w:val="Caption"/>
        <w:rPr>
          <w:lang w:val="fr-FR"/>
        </w:rPr>
      </w:pPr>
      <w:r>
        <w:rPr>
          <w:noProof/>
        </w:rPr>
        <w:drawing>
          <wp:inline distT="0" distB="0" distL="0" distR="0" wp14:anchorId="098DA79C" wp14:editId="21D83A69">
            <wp:extent cx="5533632" cy="2755265"/>
            <wp:effectExtent l="0" t="0" r="0" b="6985"/>
            <wp:docPr id="628322820" name="Picture 31" descr="A person standing in front of a scre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8322820" name="Picture 31" descr="A person standing in front of a screen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1753" cy="2764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453E">
        <w:rPr>
          <w:lang w:val="fr-FR"/>
        </w:rPr>
        <w:t xml:space="preserve">Figure </w:t>
      </w:r>
      <w:r>
        <w:fldChar w:fldCharType="begin"/>
      </w:r>
      <w:r w:rsidRPr="0051453E">
        <w:rPr>
          <w:lang w:val="fr-FR"/>
        </w:rPr>
        <w:instrText xml:space="preserve"> SEQ Figure \* ARABIC </w:instrText>
      </w:r>
      <w:r>
        <w:fldChar w:fldCharType="separate"/>
      </w:r>
      <w:r w:rsidR="003D140D">
        <w:rPr>
          <w:noProof/>
          <w:lang w:val="fr-FR"/>
        </w:rPr>
        <w:t>2</w:t>
      </w:r>
      <w:r>
        <w:fldChar w:fldCharType="end"/>
      </w:r>
      <w:r w:rsidRPr="0051453E">
        <w:rPr>
          <w:lang w:val="fr-FR"/>
        </w:rPr>
        <w:t>https://www.crystallinegreen.com/?p=1611</w:t>
      </w:r>
    </w:p>
    <w:p w14:paraId="2BBF2D83" w14:textId="77777777" w:rsidR="0051453E" w:rsidRDefault="0051453E">
      <w:pPr>
        <w:rPr>
          <w:lang w:val="fr-FR"/>
        </w:rPr>
      </w:pPr>
    </w:p>
    <w:p w14:paraId="02DE2B01" w14:textId="77777777" w:rsidR="0066431C" w:rsidRPr="0051453E" w:rsidRDefault="0066431C">
      <w:pPr>
        <w:rPr>
          <w:lang w:val="fr-FR"/>
        </w:rPr>
      </w:pPr>
    </w:p>
    <w:p w14:paraId="5776DD88" w14:textId="77777777" w:rsidR="0051453E" w:rsidRPr="0051453E" w:rsidRDefault="0051453E">
      <w:pPr>
        <w:rPr>
          <w:lang w:val="fr-FR"/>
        </w:rPr>
      </w:pPr>
    </w:p>
    <w:sectPr w:rsidR="0051453E" w:rsidRPr="0051453E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A989DE" w14:textId="77777777" w:rsidR="00D72BF0" w:rsidRDefault="00D72BF0" w:rsidP="00E4306D">
      <w:pPr>
        <w:spacing w:after="0" w:line="240" w:lineRule="auto"/>
      </w:pPr>
      <w:r>
        <w:separator/>
      </w:r>
    </w:p>
  </w:endnote>
  <w:endnote w:type="continuationSeparator" w:id="0">
    <w:p w14:paraId="1CE16EC3" w14:textId="77777777" w:rsidR="00D72BF0" w:rsidRDefault="00D72BF0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C07DBC" w14:textId="77777777" w:rsidR="00D72BF0" w:rsidRDefault="00D72BF0" w:rsidP="00E4306D">
      <w:pPr>
        <w:spacing w:after="0" w:line="240" w:lineRule="auto"/>
      </w:pPr>
      <w:r>
        <w:separator/>
      </w:r>
    </w:p>
  </w:footnote>
  <w:footnote w:type="continuationSeparator" w:id="0">
    <w:p w14:paraId="46A4083A" w14:textId="77777777" w:rsidR="00D72BF0" w:rsidRDefault="00D72BF0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95150"/>
    <w:multiLevelType w:val="hybridMultilevel"/>
    <w:tmpl w:val="A3F2F2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71784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10457E"/>
    <w:rsid w:val="00111394"/>
    <w:rsid w:val="00150270"/>
    <w:rsid w:val="001B727A"/>
    <w:rsid w:val="001D0749"/>
    <w:rsid w:val="001F2D39"/>
    <w:rsid w:val="003A12C8"/>
    <w:rsid w:val="003D140D"/>
    <w:rsid w:val="00420142"/>
    <w:rsid w:val="00496BD7"/>
    <w:rsid w:val="004978D3"/>
    <w:rsid w:val="0051453E"/>
    <w:rsid w:val="0054391F"/>
    <w:rsid w:val="005A4CB7"/>
    <w:rsid w:val="005C3522"/>
    <w:rsid w:val="005E22DD"/>
    <w:rsid w:val="0066431C"/>
    <w:rsid w:val="0069234C"/>
    <w:rsid w:val="007F318E"/>
    <w:rsid w:val="008A7CDE"/>
    <w:rsid w:val="008C5C3D"/>
    <w:rsid w:val="00983893"/>
    <w:rsid w:val="009B7006"/>
    <w:rsid w:val="009C5FA3"/>
    <w:rsid w:val="00AA5265"/>
    <w:rsid w:val="00BD1921"/>
    <w:rsid w:val="00BD6A34"/>
    <w:rsid w:val="00D17F98"/>
    <w:rsid w:val="00D72BF0"/>
    <w:rsid w:val="00D8551F"/>
    <w:rsid w:val="00D91C37"/>
    <w:rsid w:val="00DE016A"/>
    <w:rsid w:val="00E4300C"/>
    <w:rsid w:val="00E4306D"/>
    <w:rsid w:val="00F14534"/>
    <w:rsid w:val="00F30BFB"/>
    <w:rsid w:val="00F561BA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AF587EF-0B78-483B-AEFA-51282A3578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51453E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18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3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5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jp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2026-06-22T00:00:00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Smi15</b:Tag>
    <b:SourceType>Book</b:SourceType>
    <b:Guid>{AAA0B0EC-9AED-4C0A-8D71-D2F9155F4B3B}</b:Guid>
    <b:Author>
      <b:Author>
        <b:NameList>
          <b:Person>
            <b:Last>Smith</b:Last>
            <b:First>S.</b:First>
            <b:Middle>Stewart</b:Middle>
          </b:Person>
        </b:NameList>
      </b:Author>
    </b:Author>
    <b:Title>CAD for Fashion Design and Merchandising</b:Title>
    <b:Year>2015</b:Year>
    <b:City>London, UK</b:City>
    <b:Publisher>Fairchild Books, Bloomsbury</b:Publisher>
    <b:RefOrder>1</b:RefOrder>
  </b:Source>
  <b:Source>
    <b:Tag>KHC22</b:Tag>
    <b:SourceType>Book</b:SourceType>
    <b:Guid>{DBF6217B-F1FC-4070-BACE-27A371F056BE}</b:Guid>
    <b:Author>
      <b:Author>
        <b:NameList>
          <b:Person>
            <b:Last>Choi</b:Last>
            <b:First>K.</b:First>
            <b:Middle>H.</b:Middle>
          </b:Person>
        </b:NameList>
      </b:Author>
    </b:Author>
    <b:Title>3D dynamic fashion design development using digital technology and its potential in online platforms</b:Title>
    <b:Year>2022</b:Year>
    <b:Publisher>Fashion and Textiles </b:Publisher>
    <b:Volume>9</b:Volume>
    <b:ShortTitle>Art. 9</b:ShortTitle>
    <b:RefOrder>2</b:RefOrder>
  </b:Source>
  <b:Source>
    <b:Tag>Pro26</b:Tag>
    <b:SourceType>InternetSite</b:SourceType>
    <b:Guid>{A5777511-9BC1-4FB4-8204-494F49E7F9A5}</b:Guid>
    <b:Title>Fashion designer job profile</b:Title>
    <b:Author>
      <b:Author>
        <b:NameList>
          <b:Person>
            <b:Last>Prospect.ac.uk</b:Last>
          </b:Person>
        </b:NameList>
      </b:Author>
    </b:Author>
    <b:YearAccessed>2026</b:YearAccessed>
    <b:MonthAccessed>06</b:MonthAccessed>
    <b:DayAccessed>19</b:DayAccessed>
    <b:URL>https://www.prospects.ac.uk/job-profiles/fashion-designer/</b:URL>
    <b:ProductionCompany>Prospects</b:ProductionCompany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79C0BF2-6359-42DA-B245-B5792D87BF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743</Words>
  <Characters>4238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4972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Prajita Pathak</cp:lastModifiedBy>
  <cp:revision>2</cp:revision>
  <dcterms:created xsi:type="dcterms:W3CDTF">2026-06-22T00:28:00Z</dcterms:created>
  <dcterms:modified xsi:type="dcterms:W3CDTF">2026-06-22T00:28:00Z</dcterms:modified>
</cp:coreProperties>
</file>