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84EF66" w14:textId="5EA79C53" w:rsidR="00B04803" w:rsidRDefault="007336EC" w:rsidP="00294E93">
      <w:pPr>
        <w:spacing w:before="100" w:beforeAutospacing="1" w:after="100" w:afterAutospacing="1"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EFF29E1" wp14:editId="61B4582D">
            <wp:extent cx="3048000" cy="1270000"/>
            <wp:effectExtent l="0" t="0" r="0" b="0"/>
            <wp:docPr id="2" name="Picture 2" descr="aaaa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aaaaa.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270000"/>
                    </a:xfrm>
                    <a:prstGeom prst="rect">
                      <a:avLst/>
                    </a:prstGeom>
                    <a:noFill/>
                    <a:ln>
                      <a:noFill/>
                    </a:ln>
                  </pic:spPr>
                </pic:pic>
              </a:graphicData>
            </a:graphic>
          </wp:inline>
        </w:drawing>
      </w:r>
    </w:p>
    <w:p w14:paraId="4FFA91B9" w14:textId="77777777" w:rsidR="00240893" w:rsidRDefault="00240893" w:rsidP="007336EC">
      <w:pPr>
        <w:spacing w:before="100" w:beforeAutospacing="1" w:after="100" w:afterAutospacing="1" w:line="360" w:lineRule="auto"/>
        <w:rPr>
          <w:rFonts w:ascii="Times New Roman" w:hAnsi="Times New Roman" w:cs="Times New Roman"/>
          <w:b/>
          <w:sz w:val="24"/>
          <w:szCs w:val="24"/>
        </w:rPr>
      </w:pPr>
    </w:p>
    <w:p w14:paraId="5AB551A8" w14:textId="77777777" w:rsidR="00240893" w:rsidRDefault="00240893" w:rsidP="00294E93">
      <w:pPr>
        <w:spacing w:before="100" w:beforeAutospacing="1" w:after="100" w:afterAutospacing="1" w:line="360" w:lineRule="auto"/>
        <w:jc w:val="center"/>
        <w:rPr>
          <w:rFonts w:ascii="Times New Roman" w:hAnsi="Times New Roman" w:cs="Times New Roman"/>
          <w:b/>
          <w:sz w:val="24"/>
          <w:szCs w:val="24"/>
        </w:rPr>
      </w:pPr>
    </w:p>
    <w:p w14:paraId="6E49D7C8" w14:textId="4340DB4D" w:rsidR="00D52F23" w:rsidRDefault="00DF0410" w:rsidP="00294E93">
      <w:pPr>
        <w:spacing w:before="100" w:beforeAutospacing="1" w:after="100" w:afterAutospacing="1" w:line="360" w:lineRule="auto"/>
        <w:jc w:val="center"/>
        <w:rPr>
          <w:rFonts w:ascii="Times New Roman" w:hAnsi="Times New Roman" w:cs="Times New Roman"/>
          <w:b/>
          <w:sz w:val="24"/>
          <w:szCs w:val="24"/>
        </w:rPr>
      </w:pPr>
      <w:r w:rsidRPr="00C906B8">
        <w:rPr>
          <w:rFonts w:ascii="Times New Roman" w:hAnsi="Times New Roman" w:cs="Times New Roman"/>
          <w:b/>
          <w:sz w:val="24"/>
          <w:szCs w:val="24"/>
        </w:rPr>
        <w:t>An analysis of the impact</w:t>
      </w:r>
      <w:r w:rsidR="00777E67" w:rsidRPr="00C906B8">
        <w:rPr>
          <w:rFonts w:ascii="Times New Roman" w:hAnsi="Times New Roman" w:cs="Times New Roman"/>
          <w:b/>
          <w:sz w:val="24"/>
          <w:szCs w:val="24"/>
        </w:rPr>
        <w:t>s</w:t>
      </w:r>
      <w:r w:rsidRPr="00C906B8">
        <w:rPr>
          <w:rFonts w:ascii="Times New Roman" w:hAnsi="Times New Roman" w:cs="Times New Roman"/>
          <w:b/>
          <w:sz w:val="24"/>
          <w:szCs w:val="24"/>
        </w:rPr>
        <w:t xml:space="preserve"> of website advertising on customer engagement and customer preference for </w:t>
      </w:r>
      <w:r w:rsidR="00A51704">
        <w:rPr>
          <w:rFonts w:ascii="Times New Roman" w:hAnsi="Times New Roman" w:cs="Times New Roman"/>
          <w:b/>
          <w:sz w:val="24"/>
          <w:szCs w:val="24"/>
        </w:rPr>
        <w:t xml:space="preserve">a </w:t>
      </w:r>
      <w:r w:rsidRPr="00C906B8">
        <w:rPr>
          <w:rFonts w:ascii="Times New Roman" w:hAnsi="Times New Roman" w:cs="Times New Roman"/>
          <w:b/>
          <w:sz w:val="24"/>
          <w:szCs w:val="24"/>
        </w:rPr>
        <w:t xml:space="preserve">luxury </w:t>
      </w:r>
      <w:r w:rsidR="00A51704">
        <w:rPr>
          <w:rFonts w:ascii="Times New Roman" w:hAnsi="Times New Roman" w:cs="Times New Roman"/>
          <w:b/>
          <w:sz w:val="24"/>
          <w:szCs w:val="24"/>
        </w:rPr>
        <w:t xml:space="preserve">fashion </w:t>
      </w:r>
      <w:r w:rsidRPr="00C906B8">
        <w:rPr>
          <w:rFonts w:ascii="Times New Roman" w:hAnsi="Times New Roman" w:cs="Times New Roman"/>
          <w:b/>
          <w:sz w:val="24"/>
          <w:szCs w:val="24"/>
        </w:rPr>
        <w:t xml:space="preserve">brand in </w:t>
      </w:r>
      <w:r w:rsidR="00F9130C" w:rsidRPr="00C906B8">
        <w:rPr>
          <w:rFonts w:ascii="Times New Roman" w:hAnsi="Times New Roman" w:cs="Times New Roman"/>
          <w:b/>
          <w:sz w:val="24"/>
          <w:szCs w:val="24"/>
        </w:rPr>
        <w:t>the United Kingdom (the UK)</w:t>
      </w:r>
      <w:r w:rsidR="00A51704">
        <w:rPr>
          <w:rFonts w:ascii="Times New Roman" w:hAnsi="Times New Roman" w:cs="Times New Roman"/>
          <w:b/>
          <w:sz w:val="24"/>
          <w:szCs w:val="24"/>
        </w:rPr>
        <w:t>: A case study of Burberry</w:t>
      </w:r>
    </w:p>
    <w:p w14:paraId="790A76A4" w14:textId="552377FE" w:rsidR="00240893" w:rsidRDefault="00240893" w:rsidP="00294E93">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By Tran Tra My</w:t>
      </w:r>
    </w:p>
    <w:p w14:paraId="21765EE7" w14:textId="77777777" w:rsidR="00240893" w:rsidRDefault="00240893" w:rsidP="00294E93">
      <w:pPr>
        <w:spacing w:before="100" w:beforeAutospacing="1" w:after="100" w:afterAutospacing="1" w:line="360" w:lineRule="auto"/>
        <w:jc w:val="center"/>
        <w:rPr>
          <w:rFonts w:ascii="Times New Roman" w:hAnsi="Times New Roman" w:cs="Times New Roman"/>
          <w:sz w:val="24"/>
          <w:szCs w:val="24"/>
        </w:rPr>
      </w:pPr>
    </w:p>
    <w:p w14:paraId="73C6FA31" w14:textId="77777777" w:rsidR="00240893" w:rsidRDefault="00240893" w:rsidP="00294E93">
      <w:pPr>
        <w:spacing w:before="100" w:beforeAutospacing="1" w:after="100" w:afterAutospacing="1" w:line="360" w:lineRule="auto"/>
        <w:jc w:val="center"/>
        <w:rPr>
          <w:rFonts w:ascii="Times New Roman" w:hAnsi="Times New Roman" w:cs="Times New Roman"/>
          <w:sz w:val="24"/>
          <w:szCs w:val="24"/>
        </w:rPr>
      </w:pPr>
    </w:p>
    <w:p w14:paraId="21EC9FAA"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0DB6084A"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1B68B5F5"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1B193EE3"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328E5DDC"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78395184" w14:textId="77777777" w:rsidR="007336EC" w:rsidRDefault="007336EC" w:rsidP="00294E93">
      <w:pPr>
        <w:spacing w:before="100" w:beforeAutospacing="1" w:after="100" w:afterAutospacing="1" w:line="360" w:lineRule="auto"/>
        <w:jc w:val="center"/>
        <w:rPr>
          <w:rFonts w:ascii="Times New Roman" w:hAnsi="Times New Roman" w:cs="Times New Roman"/>
          <w:sz w:val="24"/>
          <w:szCs w:val="24"/>
        </w:rPr>
      </w:pPr>
    </w:p>
    <w:p w14:paraId="3379261C" w14:textId="77777777" w:rsidR="00240893" w:rsidRDefault="00240893" w:rsidP="00294E93">
      <w:pPr>
        <w:spacing w:before="100" w:beforeAutospacing="1" w:after="100" w:afterAutospacing="1" w:line="360" w:lineRule="auto"/>
        <w:jc w:val="center"/>
        <w:rPr>
          <w:rFonts w:ascii="Times New Roman" w:hAnsi="Times New Roman" w:cs="Times New Roman"/>
          <w:sz w:val="24"/>
          <w:szCs w:val="24"/>
        </w:rPr>
      </w:pPr>
    </w:p>
    <w:p w14:paraId="405FBD01" w14:textId="77A73ACA" w:rsidR="00240893" w:rsidRPr="00240893" w:rsidRDefault="00240893" w:rsidP="007336EC">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22</w:t>
      </w:r>
      <w:r w:rsidRPr="00240893">
        <w:rPr>
          <w:rFonts w:ascii="Times New Roman" w:hAnsi="Times New Roman" w:cs="Times New Roman"/>
          <w:sz w:val="24"/>
          <w:szCs w:val="24"/>
          <w:vertAlign w:val="superscript"/>
        </w:rPr>
        <w:t>st</w:t>
      </w:r>
      <w:r>
        <w:rPr>
          <w:rFonts w:ascii="Times New Roman" w:hAnsi="Times New Roman" w:cs="Times New Roman"/>
          <w:sz w:val="24"/>
          <w:szCs w:val="24"/>
        </w:rPr>
        <w:t xml:space="preserve"> March 2021</w:t>
      </w:r>
      <w:bookmarkStart w:id="0" w:name="_GoBack"/>
      <w:bookmarkEnd w:id="0"/>
    </w:p>
    <w:sdt>
      <w:sdtPr>
        <w:rPr>
          <w:rFonts w:ascii="Times New Roman" w:eastAsiaTheme="minorHAnsi" w:hAnsi="Times New Roman" w:cs="Times New Roman"/>
          <w:b/>
          <w:bCs/>
          <w:color w:val="auto"/>
          <w:sz w:val="22"/>
          <w:szCs w:val="22"/>
        </w:rPr>
        <w:id w:val="1423830369"/>
        <w:docPartObj>
          <w:docPartGallery w:val="Table of Contents"/>
          <w:docPartUnique/>
        </w:docPartObj>
      </w:sdtPr>
      <w:sdtEndPr>
        <w:rPr>
          <w:noProof/>
        </w:rPr>
      </w:sdtEndPr>
      <w:sdtContent>
        <w:p w14:paraId="641D8806" w14:textId="230A63E3" w:rsidR="00C906B8" w:rsidRPr="00294E93" w:rsidRDefault="00294E93" w:rsidP="00294E93">
          <w:pPr>
            <w:pStyle w:val="TOCHeading"/>
            <w:spacing w:after="240"/>
            <w:jc w:val="both"/>
            <w:rPr>
              <w:rFonts w:ascii="Times New Roman" w:hAnsi="Times New Roman" w:cs="Times New Roman"/>
              <w:b/>
              <w:bCs/>
              <w:color w:val="auto"/>
            </w:rPr>
          </w:pPr>
          <w:r w:rsidRPr="00294E93">
            <w:rPr>
              <w:rFonts w:ascii="Times New Roman" w:eastAsiaTheme="minorHAnsi" w:hAnsi="Times New Roman" w:cs="Times New Roman"/>
              <w:b/>
              <w:bCs/>
              <w:color w:val="auto"/>
            </w:rPr>
            <w:t xml:space="preserve">Table of </w:t>
          </w:r>
          <w:r w:rsidR="00C906B8" w:rsidRPr="00294E93">
            <w:rPr>
              <w:rFonts w:ascii="Times New Roman" w:hAnsi="Times New Roman" w:cs="Times New Roman"/>
              <w:b/>
              <w:bCs/>
              <w:color w:val="auto"/>
            </w:rPr>
            <w:t>Contents</w:t>
          </w:r>
        </w:p>
        <w:p w14:paraId="5BF828B1" w14:textId="4819465A" w:rsidR="00C906B8" w:rsidRPr="00C906B8" w:rsidRDefault="00C906B8" w:rsidP="00C906B8">
          <w:pPr>
            <w:pStyle w:val="TOC1"/>
            <w:tabs>
              <w:tab w:val="right" w:leader="dot" w:pos="9350"/>
            </w:tabs>
            <w:jc w:val="both"/>
            <w:rPr>
              <w:rFonts w:ascii="Times New Roman" w:eastAsiaTheme="minorEastAsia" w:hAnsi="Times New Roman" w:cs="Times New Roman"/>
              <w:noProof/>
            </w:rPr>
          </w:pPr>
          <w:r w:rsidRPr="00C906B8">
            <w:rPr>
              <w:rFonts w:ascii="Times New Roman" w:hAnsi="Times New Roman" w:cs="Times New Roman"/>
            </w:rPr>
            <w:fldChar w:fldCharType="begin"/>
          </w:r>
          <w:r w:rsidRPr="00C906B8">
            <w:rPr>
              <w:rFonts w:ascii="Times New Roman" w:hAnsi="Times New Roman" w:cs="Times New Roman"/>
            </w:rPr>
            <w:instrText xml:space="preserve"> TOC \o "1-3" \h \z \u </w:instrText>
          </w:r>
          <w:r w:rsidRPr="00C906B8">
            <w:rPr>
              <w:rFonts w:ascii="Times New Roman" w:hAnsi="Times New Roman" w:cs="Times New Roman"/>
            </w:rPr>
            <w:fldChar w:fldCharType="separate"/>
          </w:r>
          <w:hyperlink w:anchor="_Toc66373034" w:history="1">
            <w:r w:rsidRPr="00C906B8">
              <w:rPr>
                <w:rStyle w:val="Hyperlink"/>
                <w:rFonts w:ascii="Times New Roman" w:hAnsi="Times New Roman" w:cs="Times New Roman"/>
                <w:noProof/>
              </w:rPr>
              <w:t>1. Introduction</w:t>
            </w:r>
            <w:r w:rsidRPr="00C906B8">
              <w:rPr>
                <w:rFonts w:ascii="Times New Roman" w:hAnsi="Times New Roman" w:cs="Times New Roman"/>
                <w:noProof/>
                <w:webHidden/>
              </w:rPr>
              <w:tab/>
            </w:r>
            <w:r w:rsidRPr="00C906B8">
              <w:rPr>
                <w:rFonts w:ascii="Times New Roman" w:hAnsi="Times New Roman" w:cs="Times New Roman"/>
                <w:noProof/>
                <w:webHidden/>
              </w:rPr>
              <w:fldChar w:fldCharType="begin"/>
            </w:r>
            <w:r w:rsidRPr="00C906B8">
              <w:rPr>
                <w:rFonts w:ascii="Times New Roman" w:hAnsi="Times New Roman" w:cs="Times New Roman"/>
                <w:noProof/>
                <w:webHidden/>
              </w:rPr>
              <w:instrText xml:space="preserve"> PAGEREF _Toc66373034 \h </w:instrText>
            </w:r>
            <w:r w:rsidRPr="00C906B8">
              <w:rPr>
                <w:rFonts w:ascii="Times New Roman" w:hAnsi="Times New Roman" w:cs="Times New Roman"/>
                <w:noProof/>
                <w:webHidden/>
              </w:rPr>
            </w:r>
            <w:r w:rsidRPr="00C906B8">
              <w:rPr>
                <w:rFonts w:ascii="Times New Roman" w:hAnsi="Times New Roman" w:cs="Times New Roman"/>
                <w:noProof/>
                <w:webHidden/>
              </w:rPr>
              <w:fldChar w:fldCharType="separate"/>
            </w:r>
            <w:r w:rsidR="00705EA8">
              <w:rPr>
                <w:rFonts w:ascii="Times New Roman" w:hAnsi="Times New Roman" w:cs="Times New Roman"/>
                <w:noProof/>
                <w:webHidden/>
              </w:rPr>
              <w:t>3</w:t>
            </w:r>
            <w:r w:rsidRPr="00C906B8">
              <w:rPr>
                <w:rFonts w:ascii="Times New Roman" w:hAnsi="Times New Roman" w:cs="Times New Roman"/>
                <w:noProof/>
                <w:webHidden/>
              </w:rPr>
              <w:fldChar w:fldCharType="end"/>
            </w:r>
          </w:hyperlink>
        </w:p>
        <w:p w14:paraId="5A3DF853" w14:textId="3397B251" w:rsidR="00C906B8" w:rsidRPr="00C906B8" w:rsidRDefault="009B6ABA" w:rsidP="00C906B8">
          <w:pPr>
            <w:pStyle w:val="TOC1"/>
            <w:tabs>
              <w:tab w:val="right" w:leader="dot" w:pos="9350"/>
            </w:tabs>
            <w:jc w:val="both"/>
            <w:rPr>
              <w:rFonts w:ascii="Times New Roman" w:eastAsiaTheme="minorEastAsia" w:hAnsi="Times New Roman" w:cs="Times New Roman"/>
              <w:noProof/>
            </w:rPr>
          </w:pPr>
          <w:hyperlink w:anchor="_Toc66373035" w:history="1">
            <w:r w:rsidR="00C906B8" w:rsidRPr="00C906B8">
              <w:rPr>
                <w:rStyle w:val="Hyperlink"/>
                <w:rFonts w:ascii="Times New Roman" w:hAnsi="Times New Roman" w:cs="Times New Roman"/>
                <w:noProof/>
              </w:rPr>
              <w:t>2. Investigating ideas for a viable research proposal</w:t>
            </w:r>
            <w:r w:rsidR="00C906B8" w:rsidRPr="00C906B8">
              <w:rPr>
                <w:rFonts w:ascii="Times New Roman" w:hAnsi="Times New Roman" w:cs="Times New Roman"/>
                <w:noProof/>
                <w:webHidden/>
              </w:rPr>
              <w:tab/>
            </w:r>
            <w:r w:rsidR="00C906B8" w:rsidRPr="00C906B8">
              <w:rPr>
                <w:rFonts w:ascii="Times New Roman" w:hAnsi="Times New Roman" w:cs="Times New Roman"/>
                <w:noProof/>
                <w:webHidden/>
              </w:rPr>
              <w:fldChar w:fldCharType="begin"/>
            </w:r>
            <w:r w:rsidR="00C906B8" w:rsidRPr="00C906B8">
              <w:rPr>
                <w:rFonts w:ascii="Times New Roman" w:hAnsi="Times New Roman" w:cs="Times New Roman"/>
                <w:noProof/>
                <w:webHidden/>
              </w:rPr>
              <w:instrText xml:space="preserve"> PAGEREF _Toc66373035 \h </w:instrText>
            </w:r>
            <w:r w:rsidR="00C906B8" w:rsidRPr="00C906B8">
              <w:rPr>
                <w:rFonts w:ascii="Times New Roman" w:hAnsi="Times New Roman" w:cs="Times New Roman"/>
                <w:noProof/>
                <w:webHidden/>
              </w:rPr>
            </w:r>
            <w:r w:rsidR="00C906B8" w:rsidRPr="00C906B8">
              <w:rPr>
                <w:rFonts w:ascii="Times New Roman" w:hAnsi="Times New Roman" w:cs="Times New Roman"/>
                <w:noProof/>
                <w:webHidden/>
              </w:rPr>
              <w:fldChar w:fldCharType="separate"/>
            </w:r>
            <w:r w:rsidR="00705EA8">
              <w:rPr>
                <w:rFonts w:ascii="Times New Roman" w:hAnsi="Times New Roman" w:cs="Times New Roman"/>
                <w:noProof/>
                <w:webHidden/>
              </w:rPr>
              <w:t>3</w:t>
            </w:r>
            <w:r w:rsidR="00C906B8" w:rsidRPr="00C906B8">
              <w:rPr>
                <w:rFonts w:ascii="Times New Roman" w:hAnsi="Times New Roman" w:cs="Times New Roman"/>
                <w:noProof/>
                <w:webHidden/>
              </w:rPr>
              <w:fldChar w:fldCharType="end"/>
            </w:r>
          </w:hyperlink>
        </w:p>
        <w:p w14:paraId="166C62D2" w14:textId="148E6C97" w:rsidR="00C906B8" w:rsidRPr="00C906B8" w:rsidRDefault="009B6ABA" w:rsidP="00C906B8">
          <w:pPr>
            <w:pStyle w:val="TOC1"/>
            <w:tabs>
              <w:tab w:val="right" w:leader="dot" w:pos="9350"/>
            </w:tabs>
            <w:jc w:val="both"/>
            <w:rPr>
              <w:rFonts w:ascii="Times New Roman" w:eastAsiaTheme="minorEastAsia" w:hAnsi="Times New Roman" w:cs="Times New Roman"/>
              <w:noProof/>
            </w:rPr>
          </w:pPr>
          <w:hyperlink w:anchor="_Toc66373036" w:history="1">
            <w:r w:rsidR="00C906B8" w:rsidRPr="00C906B8">
              <w:rPr>
                <w:rStyle w:val="Hyperlink"/>
                <w:rFonts w:ascii="Times New Roman" w:hAnsi="Times New Roman" w:cs="Times New Roman"/>
                <w:noProof/>
              </w:rPr>
              <w:t>3. Evaluating a core theory and its application to several possible investigation lines</w:t>
            </w:r>
            <w:r w:rsidR="00C906B8" w:rsidRPr="00C906B8">
              <w:rPr>
                <w:rFonts w:ascii="Times New Roman" w:hAnsi="Times New Roman" w:cs="Times New Roman"/>
                <w:noProof/>
                <w:webHidden/>
              </w:rPr>
              <w:tab/>
            </w:r>
            <w:r w:rsidR="00C906B8" w:rsidRPr="00C906B8">
              <w:rPr>
                <w:rFonts w:ascii="Times New Roman" w:hAnsi="Times New Roman" w:cs="Times New Roman"/>
                <w:noProof/>
                <w:webHidden/>
              </w:rPr>
              <w:fldChar w:fldCharType="begin"/>
            </w:r>
            <w:r w:rsidR="00C906B8" w:rsidRPr="00C906B8">
              <w:rPr>
                <w:rFonts w:ascii="Times New Roman" w:hAnsi="Times New Roman" w:cs="Times New Roman"/>
                <w:noProof/>
                <w:webHidden/>
              </w:rPr>
              <w:instrText xml:space="preserve"> PAGEREF _Toc66373036 \h </w:instrText>
            </w:r>
            <w:r w:rsidR="00C906B8" w:rsidRPr="00C906B8">
              <w:rPr>
                <w:rFonts w:ascii="Times New Roman" w:hAnsi="Times New Roman" w:cs="Times New Roman"/>
                <w:noProof/>
                <w:webHidden/>
              </w:rPr>
            </w:r>
            <w:r w:rsidR="00C906B8" w:rsidRPr="00C906B8">
              <w:rPr>
                <w:rFonts w:ascii="Times New Roman" w:hAnsi="Times New Roman" w:cs="Times New Roman"/>
                <w:noProof/>
                <w:webHidden/>
              </w:rPr>
              <w:fldChar w:fldCharType="separate"/>
            </w:r>
            <w:r w:rsidR="00705EA8">
              <w:rPr>
                <w:rFonts w:ascii="Times New Roman" w:hAnsi="Times New Roman" w:cs="Times New Roman"/>
                <w:noProof/>
                <w:webHidden/>
              </w:rPr>
              <w:t>5</w:t>
            </w:r>
            <w:r w:rsidR="00C906B8" w:rsidRPr="00C906B8">
              <w:rPr>
                <w:rFonts w:ascii="Times New Roman" w:hAnsi="Times New Roman" w:cs="Times New Roman"/>
                <w:noProof/>
                <w:webHidden/>
              </w:rPr>
              <w:fldChar w:fldCharType="end"/>
            </w:r>
          </w:hyperlink>
        </w:p>
        <w:p w14:paraId="5717BD86" w14:textId="30CC9BFC" w:rsidR="00C906B8" w:rsidRPr="00C906B8" w:rsidRDefault="009B6ABA" w:rsidP="00C906B8">
          <w:pPr>
            <w:pStyle w:val="TOC1"/>
            <w:tabs>
              <w:tab w:val="right" w:leader="dot" w:pos="9350"/>
            </w:tabs>
            <w:jc w:val="both"/>
            <w:rPr>
              <w:rFonts w:ascii="Times New Roman" w:eastAsiaTheme="minorEastAsia" w:hAnsi="Times New Roman" w:cs="Times New Roman"/>
              <w:noProof/>
            </w:rPr>
          </w:pPr>
          <w:hyperlink w:anchor="_Toc66373037" w:history="1">
            <w:r w:rsidR="00C906B8" w:rsidRPr="00C906B8">
              <w:rPr>
                <w:rStyle w:val="Hyperlink"/>
                <w:rFonts w:ascii="Times New Roman" w:hAnsi="Times New Roman" w:cs="Times New Roman"/>
                <w:noProof/>
              </w:rPr>
              <w:t>4. Identifying one possible research theme and discussing research methods to achieve stated objectives</w:t>
            </w:r>
            <w:r w:rsidR="00C906B8" w:rsidRPr="00C906B8">
              <w:rPr>
                <w:rFonts w:ascii="Times New Roman" w:hAnsi="Times New Roman" w:cs="Times New Roman"/>
                <w:noProof/>
                <w:webHidden/>
              </w:rPr>
              <w:tab/>
            </w:r>
            <w:r w:rsidR="00C906B8" w:rsidRPr="00C906B8">
              <w:rPr>
                <w:rFonts w:ascii="Times New Roman" w:hAnsi="Times New Roman" w:cs="Times New Roman"/>
                <w:noProof/>
                <w:webHidden/>
              </w:rPr>
              <w:fldChar w:fldCharType="begin"/>
            </w:r>
            <w:r w:rsidR="00C906B8" w:rsidRPr="00C906B8">
              <w:rPr>
                <w:rFonts w:ascii="Times New Roman" w:hAnsi="Times New Roman" w:cs="Times New Roman"/>
                <w:noProof/>
                <w:webHidden/>
              </w:rPr>
              <w:instrText xml:space="preserve"> PAGEREF _Toc66373037 \h </w:instrText>
            </w:r>
            <w:r w:rsidR="00C906B8" w:rsidRPr="00C906B8">
              <w:rPr>
                <w:rFonts w:ascii="Times New Roman" w:hAnsi="Times New Roman" w:cs="Times New Roman"/>
                <w:noProof/>
                <w:webHidden/>
              </w:rPr>
            </w:r>
            <w:r w:rsidR="00C906B8" w:rsidRPr="00C906B8">
              <w:rPr>
                <w:rFonts w:ascii="Times New Roman" w:hAnsi="Times New Roman" w:cs="Times New Roman"/>
                <w:noProof/>
                <w:webHidden/>
              </w:rPr>
              <w:fldChar w:fldCharType="separate"/>
            </w:r>
            <w:r w:rsidR="00705EA8">
              <w:rPr>
                <w:rFonts w:ascii="Times New Roman" w:hAnsi="Times New Roman" w:cs="Times New Roman"/>
                <w:noProof/>
                <w:webHidden/>
              </w:rPr>
              <w:t>9</w:t>
            </w:r>
            <w:r w:rsidR="00C906B8" w:rsidRPr="00C906B8">
              <w:rPr>
                <w:rFonts w:ascii="Times New Roman" w:hAnsi="Times New Roman" w:cs="Times New Roman"/>
                <w:noProof/>
                <w:webHidden/>
              </w:rPr>
              <w:fldChar w:fldCharType="end"/>
            </w:r>
          </w:hyperlink>
        </w:p>
        <w:p w14:paraId="44CE901A" w14:textId="41E2D16D" w:rsidR="00C906B8" w:rsidRPr="00C906B8" w:rsidRDefault="009B6ABA" w:rsidP="00C906B8">
          <w:pPr>
            <w:pStyle w:val="TOC1"/>
            <w:tabs>
              <w:tab w:val="right" w:leader="dot" w:pos="9350"/>
            </w:tabs>
            <w:jc w:val="both"/>
            <w:rPr>
              <w:rFonts w:ascii="Times New Roman" w:eastAsiaTheme="minorEastAsia" w:hAnsi="Times New Roman" w:cs="Times New Roman"/>
              <w:noProof/>
            </w:rPr>
          </w:pPr>
          <w:hyperlink w:anchor="_Toc66373038" w:history="1">
            <w:r w:rsidR="00C906B8" w:rsidRPr="00C906B8">
              <w:rPr>
                <w:rStyle w:val="Hyperlink"/>
                <w:rFonts w:ascii="Times New Roman" w:hAnsi="Times New Roman" w:cs="Times New Roman"/>
                <w:noProof/>
              </w:rPr>
              <w:t>5.</w:t>
            </w:r>
            <w:r w:rsidR="00C906B8" w:rsidRPr="00C906B8">
              <w:rPr>
                <w:rStyle w:val="Hyperlink"/>
                <w:rFonts w:ascii="Times New Roman" w:hAnsi="Times New Roman" w:cs="Times New Roman"/>
                <w:noProof/>
              </w:rPr>
              <w:t xml:space="preserve"> </w:t>
            </w:r>
            <w:r w:rsidR="00C906B8" w:rsidRPr="00C906B8">
              <w:rPr>
                <w:rStyle w:val="Hyperlink"/>
                <w:rFonts w:ascii="Times New Roman" w:hAnsi="Times New Roman" w:cs="Times New Roman"/>
                <w:noProof/>
              </w:rPr>
              <w:t>Conclusion</w:t>
            </w:r>
            <w:r w:rsidR="00C906B8" w:rsidRPr="00C906B8">
              <w:rPr>
                <w:rFonts w:ascii="Times New Roman" w:hAnsi="Times New Roman" w:cs="Times New Roman"/>
                <w:noProof/>
                <w:webHidden/>
              </w:rPr>
              <w:tab/>
            </w:r>
            <w:r w:rsidR="00C906B8" w:rsidRPr="00C906B8">
              <w:rPr>
                <w:rFonts w:ascii="Times New Roman" w:hAnsi="Times New Roman" w:cs="Times New Roman"/>
                <w:noProof/>
                <w:webHidden/>
              </w:rPr>
              <w:fldChar w:fldCharType="begin"/>
            </w:r>
            <w:r w:rsidR="00C906B8" w:rsidRPr="00C906B8">
              <w:rPr>
                <w:rFonts w:ascii="Times New Roman" w:hAnsi="Times New Roman" w:cs="Times New Roman"/>
                <w:noProof/>
                <w:webHidden/>
              </w:rPr>
              <w:instrText xml:space="preserve"> PAGEREF _Toc66373038 \h </w:instrText>
            </w:r>
            <w:r w:rsidR="00C906B8" w:rsidRPr="00C906B8">
              <w:rPr>
                <w:rFonts w:ascii="Times New Roman" w:hAnsi="Times New Roman" w:cs="Times New Roman"/>
                <w:noProof/>
                <w:webHidden/>
              </w:rPr>
            </w:r>
            <w:r w:rsidR="00C906B8" w:rsidRPr="00C906B8">
              <w:rPr>
                <w:rFonts w:ascii="Times New Roman" w:hAnsi="Times New Roman" w:cs="Times New Roman"/>
                <w:noProof/>
                <w:webHidden/>
              </w:rPr>
              <w:fldChar w:fldCharType="separate"/>
            </w:r>
            <w:r w:rsidR="00705EA8">
              <w:rPr>
                <w:rFonts w:ascii="Times New Roman" w:hAnsi="Times New Roman" w:cs="Times New Roman"/>
                <w:noProof/>
                <w:webHidden/>
              </w:rPr>
              <w:t>12</w:t>
            </w:r>
            <w:r w:rsidR="00C906B8" w:rsidRPr="00C906B8">
              <w:rPr>
                <w:rFonts w:ascii="Times New Roman" w:hAnsi="Times New Roman" w:cs="Times New Roman"/>
                <w:noProof/>
                <w:webHidden/>
              </w:rPr>
              <w:fldChar w:fldCharType="end"/>
            </w:r>
          </w:hyperlink>
        </w:p>
        <w:p w14:paraId="437B07CB" w14:textId="46575F34" w:rsidR="00C906B8" w:rsidRPr="00C906B8" w:rsidRDefault="009B6ABA" w:rsidP="00C906B8">
          <w:pPr>
            <w:pStyle w:val="TOC1"/>
            <w:tabs>
              <w:tab w:val="right" w:leader="dot" w:pos="9350"/>
            </w:tabs>
            <w:jc w:val="both"/>
            <w:rPr>
              <w:rFonts w:ascii="Times New Roman" w:eastAsiaTheme="minorEastAsia" w:hAnsi="Times New Roman" w:cs="Times New Roman"/>
              <w:noProof/>
            </w:rPr>
          </w:pPr>
          <w:hyperlink w:anchor="_Toc66373039" w:history="1">
            <w:r w:rsidR="00C906B8" w:rsidRPr="00C906B8">
              <w:rPr>
                <w:rStyle w:val="Hyperlink"/>
                <w:rFonts w:ascii="Times New Roman" w:hAnsi="Times New Roman" w:cs="Times New Roman"/>
                <w:noProof/>
              </w:rPr>
              <w:t>References</w:t>
            </w:r>
            <w:r w:rsidR="00C906B8" w:rsidRPr="00C906B8">
              <w:rPr>
                <w:rFonts w:ascii="Times New Roman" w:hAnsi="Times New Roman" w:cs="Times New Roman"/>
                <w:noProof/>
                <w:webHidden/>
              </w:rPr>
              <w:tab/>
            </w:r>
            <w:r w:rsidR="00C906B8" w:rsidRPr="00C906B8">
              <w:rPr>
                <w:rFonts w:ascii="Times New Roman" w:hAnsi="Times New Roman" w:cs="Times New Roman"/>
                <w:noProof/>
                <w:webHidden/>
              </w:rPr>
              <w:fldChar w:fldCharType="begin"/>
            </w:r>
            <w:r w:rsidR="00C906B8" w:rsidRPr="00C906B8">
              <w:rPr>
                <w:rFonts w:ascii="Times New Roman" w:hAnsi="Times New Roman" w:cs="Times New Roman"/>
                <w:noProof/>
                <w:webHidden/>
              </w:rPr>
              <w:instrText xml:space="preserve"> PAGEREF _Toc66373039 \h </w:instrText>
            </w:r>
            <w:r w:rsidR="00C906B8" w:rsidRPr="00C906B8">
              <w:rPr>
                <w:rFonts w:ascii="Times New Roman" w:hAnsi="Times New Roman" w:cs="Times New Roman"/>
                <w:noProof/>
                <w:webHidden/>
              </w:rPr>
            </w:r>
            <w:r w:rsidR="00C906B8" w:rsidRPr="00C906B8">
              <w:rPr>
                <w:rFonts w:ascii="Times New Roman" w:hAnsi="Times New Roman" w:cs="Times New Roman"/>
                <w:noProof/>
                <w:webHidden/>
              </w:rPr>
              <w:fldChar w:fldCharType="separate"/>
            </w:r>
            <w:r w:rsidR="00705EA8">
              <w:rPr>
                <w:rFonts w:ascii="Times New Roman" w:hAnsi="Times New Roman" w:cs="Times New Roman"/>
                <w:noProof/>
                <w:webHidden/>
              </w:rPr>
              <w:t>12</w:t>
            </w:r>
            <w:r w:rsidR="00C906B8" w:rsidRPr="00C906B8">
              <w:rPr>
                <w:rFonts w:ascii="Times New Roman" w:hAnsi="Times New Roman" w:cs="Times New Roman"/>
                <w:noProof/>
                <w:webHidden/>
              </w:rPr>
              <w:fldChar w:fldCharType="end"/>
            </w:r>
          </w:hyperlink>
        </w:p>
        <w:p w14:paraId="61E6C21F" w14:textId="77777777" w:rsidR="00C906B8" w:rsidRPr="00C906B8" w:rsidRDefault="00C906B8" w:rsidP="00C906B8">
          <w:pPr>
            <w:jc w:val="both"/>
            <w:rPr>
              <w:rFonts w:ascii="Times New Roman" w:hAnsi="Times New Roman" w:cs="Times New Roman"/>
            </w:rPr>
          </w:pPr>
          <w:r w:rsidRPr="00C906B8">
            <w:rPr>
              <w:rFonts w:ascii="Times New Roman" w:hAnsi="Times New Roman" w:cs="Times New Roman"/>
              <w:b/>
              <w:bCs/>
              <w:noProof/>
            </w:rPr>
            <w:fldChar w:fldCharType="end"/>
          </w:r>
        </w:p>
      </w:sdtContent>
    </w:sdt>
    <w:p w14:paraId="6CB2151F"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06E13BC1"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09BE0766"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5A2E94F1"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4814C6EE"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60206915"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566C358D"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104F43C8"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4BE8162A"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21A7202D"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238A2CCD"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06E56EC5"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2AD73B2F" w14:textId="77777777" w:rsidR="00C906B8" w:rsidRPr="00C906B8" w:rsidRDefault="00C906B8" w:rsidP="00C906B8">
      <w:pPr>
        <w:spacing w:before="100" w:beforeAutospacing="1" w:after="100" w:afterAutospacing="1" w:line="360" w:lineRule="auto"/>
        <w:jc w:val="both"/>
        <w:rPr>
          <w:rFonts w:ascii="Times New Roman" w:hAnsi="Times New Roman" w:cs="Times New Roman"/>
          <w:b/>
          <w:sz w:val="24"/>
          <w:szCs w:val="24"/>
        </w:rPr>
      </w:pPr>
    </w:p>
    <w:p w14:paraId="6F479DCC" w14:textId="77777777" w:rsidR="00DF0410" w:rsidRPr="00C906B8" w:rsidRDefault="00DF0410" w:rsidP="00C906B8">
      <w:pPr>
        <w:pStyle w:val="Heading1"/>
        <w:spacing w:before="100" w:beforeAutospacing="1" w:after="100" w:afterAutospacing="1" w:line="360" w:lineRule="auto"/>
        <w:jc w:val="both"/>
        <w:rPr>
          <w:rFonts w:ascii="Times New Roman" w:hAnsi="Times New Roman" w:cs="Times New Roman"/>
          <w:color w:val="auto"/>
          <w:sz w:val="24"/>
          <w:szCs w:val="24"/>
        </w:rPr>
      </w:pPr>
      <w:bookmarkStart w:id="1" w:name="_Toc66373034"/>
      <w:r w:rsidRPr="00C906B8">
        <w:rPr>
          <w:rFonts w:ascii="Times New Roman" w:hAnsi="Times New Roman" w:cs="Times New Roman"/>
          <w:color w:val="auto"/>
          <w:sz w:val="24"/>
          <w:szCs w:val="24"/>
        </w:rPr>
        <w:lastRenderedPageBreak/>
        <w:t>1. Introduction</w:t>
      </w:r>
      <w:bookmarkEnd w:id="1"/>
    </w:p>
    <w:p w14:paraId="297D7FAA" w14:textId="54EDA936" w:rsidR="00F473D1" w:rsidRPr="00C906B8" w:rsidRDefault="00F473D1"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There are three parts in the report. The first part investigate</w:t>
      </w:r>
      <w:r w:rsidR="005A0686">
        <w:rPr>
          <w:rFonts w:ascii="Times New Roman" w:hAnsi="Times New Roman" w:cs="Times New Roman"/>
          <w:sz w:val="24"/>
          <w:szCs w:val="24"/>
        </w:rPr>
        <w:t>s</w:t>
      </w:r>
      <w:r w:rsidRPr="00C906B8">
        <w:rPr>
          <w:rFonts w:ascii="Times New Roman" w:hAnsi="Times New Roman" w:cs="Times New Roman"/>
          <w:sz w:val="24"/>
          <w:szCs w:val="24"/>
        </w:rPr>
        <w:t xml:space="preserve"> ideas for a viable research proposal that presents a personal evaluation of past studies and study experiences of the researcher that concludes with knowledge and skills of the researcher and needs for furth</w:t>
      </w:r>
      <w:r w:rsidR="002E074A">
        <w:rPr>
          <w:rFonts w:ascii="Times New Roman" w:hAnsi="Times New Roman" w:cs="Times New Roman"/>
          <w:sz w:val="24"/>
          <w:szCs w:val="24"/>
        </w:rPr>
        <w:t>er study.</w:t>
      </w:r>
      <w:r w:rsidRPr="00C906B8">
        <w:rPr>
          <w:rFonts w:ascii="Times New Roman" w:hAnsi="Times New Roman" w:cs="Times New Roman"/>
          <w:sz w:val="24"/>
          <w:szCs w:val="24"/>
        </w:rPr>
        <w:t xml:space="preserve"> </w:t>
      </w:r>
      <w:r w:rsidR="003F5478" w:rsidRPr="002E074A">
        <w:rPr>
          <w:rFonts w:ascii="Times New Roman" w:hAnsi="Times New Roman" w:cs="Times New Roman"/>
          <w:color w:val="000000" w:themeColor="text1"/>
          <w:sz w:val="24"/>
          <w:szCs w:val="24"/>
        </w:rPr>
        <w:t xml:space="preserve">This </w:t>
      </w:r>
      <w:r w:rsidRPr="002E074A">
        <w:rPr>
          <w:rFonts w:ascii="Times New Roman" w:hAnsi="Times New Roman" w:cs="Times New Roman"/>
          <w:color w:val="000000" w:themeColor="text1"/>
          <w:sz w:val="24"/>
          <w:szCs w:val="24"/>
        </w:rPr>
        <w:t xml:space="preserve">part </w:t>
      </w:r>
      <w:r w:rsidRPr="00C906B8">
        <w:rPr>
          <w:rFonts w:ascii="Times New Roman" w:hAnsi="Times New Roman" w:cs="Times New Roman"/>
          <w:sz w:val="24"/>
          <w:szCs w:val="24"/>
        </w:rPr>
        <w:t xml:space="preserve">also presents areas of </w:t>
      </w:r>
      <w:r w:rsidR="005A0686">
        <w:rPr>
          <w:rFonts w:ascii="Times New Roman" w:hAnsi="Times New Roman" w:cs="Times New Roman"/>
          <w:sz w:val="24"/>
          <w:szCs w:val="24"/>
        </w:rPr>
        <w:t xml:space="preserve">interest to the future research. The second part </w:t>
      </w:r>
      <w:r w:rsidRPr="00C906B8">
        <w:rPr>
          <w:rFonts w:ascii="Times New Roman" w:hAnsi="Times New Roman" w:cs="Times New Roman"/>
          <w:sz w:val="24"/>
          <w:szCs w:val="24"/>
        </w:rPr>
        <w:t>evaluate</w:t>
      </w:r>
      <w:r w:rsidR="005A0686">
        <w:rPr>
          <w:rFonts w:ascii="Times New Roman" w:hAnsi="Times New Roman" w:cs="Times New Roman"/>
          <w:sz w:val="24"/>
          <w:szCs w:val="24"/>
        </w:rPr>
        <w:t>s</w:t>
      </w:r>
      <w:r w:rsidRPr="00C906B8">
        <w:rPr>
          <w:rFonts w:ascii="Times New Roman" w:hAnsi="Times New Roman" w:cs="Times New Roman"/>
          <w:sz w:val="24"/>
          <w:szCs w:val="24"/>
        </w:rPr>
        <w:t xml:space="preserve"> a core theory and its application </w:t>
      </w:r>
      <w:r w:rsidR="00716A67" w:rsidRPr="00C906B8">
        <w:rPr>
          <w:rFonts w:ascii="Times New Roman" w:hAnsi="Times New Roman" w:cs="Times New Roman"/>
          <w:sz w:val="24"/>
          <w:szCs w:val="24"/>
        </w:rPr>
        <w:t xml:space="preserve">to possible investigation lines. </w:t>
      </w:r>
      <w:r w:rsidR="005A0686">
        <w:rPr>
          <w:rFonts w:ascii="Times New Roman" w:hAnsi="Times New Roman" w:cs="Times New Roman"/>
          <w:sz w:val="24"/>
          <w:szCs w:val="24"/>
        </w:rPr>
        <w:t>The final part identifies</w:t>
      </w:r>
      <w:r w:rsidRPr="00C906B8">
        <w:rPr>
          <w:rFonts w:ascii="Times New Roman" w:hAnsi="Times New Roman" w:cs="Times New Roman"/>
          <w:sz w:val="24"/>
          <w:szCs w:val="24"/>
        </w:rPr>
        <w:t xml:space="preserve"> one possible research them and provide</w:t>
      </w:r>
      <w:r w:rsidR="005A0686">
        <w:rPr>
          <w:rFonts w:ascii="Times New Roman" w:hAnsi="Times New Roman" w:cs="Times New Roman"/>
          <w:sz w:val="24"/>
          <w:szCs w:val="24"/>
        </w:rPr>
        <w:t>s</w:t>
      </w:r>
      <w:r w:rsidRPr="00C906B8">
        <w:rPr>
          <w:rFonts w:ascii="Times New Roman" w:hAnsi="Times New Roman" w:cs="Times New Roman"/>
          <w:sz w:val="24"/>
          <w:szCs w:val="24"/>
        </w:rPr>
        <w:t xml:space="preserve"> a discussion of research methods to achieve stated objectives. The part identifies risk factors including ethics risks </w:t>
      </w:r>
      <w:r w:rsidR="007432BB">
        <w:rPr>
          <w:rFonts w:ascii="Times New Roman" w:hAnsi="Times New Roman" w:cs="Times New Roman"/>
          <w:sz w:val="24"/>
          <w:szCs w:val="24"/>
        </w:rPr>
        <w:t xml:space="preserve">in seeking the research and </w:t>
      </w:r>
      <w:r w:rsidRPr="00C906B8">
        <w:rPr>
          <w:rFonts w:ascii="Times New Roman" w:hAnsi="Times New Roman" w:cs="Times New Roman"/>
          <w:sz w:val="24"/>
          <w:szCs w:val="24"/>
        </w:rPr>
        <w:t>planned methodology.</w:t>
      </w:r>
    </w:p>
    <w:p w14:paraId="4E976D9B" w14:textId="77777777" w:rsidR="001C4F02" w:rsidRPr="00C906B8" w:rsidRDefault="001C4F02" w:rsidP="00C906B8">
      <w:pPr>
        <w:pStyle w:val="Heading1"/>
        <w:spacing w:before="100" w:beforeAutospacing="1" w:after="100" w:afterAutospacing="1" w:line="360" w:lineRule="auto"/>
        <w:jc w:val="both"/>
        <w:rPr>
          <w:rFonts w:ascii="Times New Roman" w:hAnsi="Times New Roman" w:cs="Times New Roman"/>
          <w:color w:val="auto"/>
          <w:sz w:val="24"/>
          <w:szCs w:val="24"/>
        </w:rPr>
      </w:pPr>
      <w:bookmarkStart w:id="2" w:name="_Toc66373035"/>
      <w:r w:rsidRPr="00C906B8">
        <w:rPr>
          <w:rFonts w:ascii="Times New Roman" w:hAnsi="Times New Roman" w:cs="Times New Roman"/>
          <w:color w:val="auto"/>
          <w:sz w:val="24"/>
          <w:szCs w:val="24"/>
        </w:rPr>
        <w:t>2. Investigating ideas for a viable research proposal</w:t>
      </w:r>
      <w:bookmarkEnd w:id="2"/>
    </w:p>
    <w:p w14:paraId="49B99D00" w14:textId="314B7C94" w:rsidR="001438D1" w:rsidRDefault="001438D1" w:rsidP="00C906B8">
      <w:pPr>
        <w:spacing w:before="100" w:beforeAutospacing="1" w:after="100" w:afterAutospacing="1" w:line="360" w:lineRule="auto"/>
        <w:jc w:val="both"/>
        <w:rPr>
          <w:rFonts w:ascii="Times New Roman" w:hAnsi="Times New Roman" w:cs="Times New Roman"/>
          <w:sz w:val="24"/>
          <w:szCs w:val="24"/>
        </w:rPr>
      </w:pPr>
      <w:r w:rsidRPr="002E074A">
        <w:rPr>
          <w:rFonts w:ascii="Times New Roman" w:hAnsi="Times New Roman" w:cs="Times New Roman"/>
          <w:color w:val="000000" w:themeColor="text1"/>
          <w:sz w:val="24"/>
          <w:szCs w:val="24"/>
        </w:rPr>
        <w:t>In master program in the last years and d</w:t>
      </w:r>
      <w:r w:rsidR="00A51704" w:rsidRPr="002E074A">
        <w:rPr>
          <w:rFonts w:ascii="Times New Roman" w:hAnsi="Times New Roman" w:cs="Times New Roman"/>
          <w:color w:val="000000" w:themeColor="text1"/>
          <w:sz w:val="24"/>
          <w:szCs w:val="24"/>
        </w:rPr>
        <w:t>uring the program of study</w:t>
      </w:r>
      <w:r w:rsidR="006B2346" w:rsidRPr="002E074A">
        <w:rPr>
          <w:rFonts w:ascii="Times New Roman" w:hAnsi="Times New Roman" w:cs="Times New Roman"/>
          <w:color w:val="000000" w:themeColor="text1"/>
          <w:sz w:val="24"/>
          <w:szCs w:val="24"/>
        </w:rPr>
        <w:t xml:space="preserve">, </w:t>
      </w:r>
      <w:r w:rsidR="006B2346" w:rsidRPr="00C906B8">
        <w:rPr>
          <w:rFonts w:ascii="Times New Roman" w:hAnsi="Times New Roman" w:cs="Times New Roman"/>
          <w:sz w:val="24"/>
          <w:szCs w:val="24"/>
        </w:rPr>
        <w:t xml:space="preserve">the researcher performed academic studies and had study experiences related to </w:t>
      </w:r>
      <w:r w:rsidR="008A4CB4">
        <w:rPr>
          <w:rFonts w:ascii="Times New Roman" w:hAnsi="Times New Roman" w:cs="Times New Roman"/>
          <w:sz w:val="24"/>
          <w:szCs w:val="24"/>
        </w:rPr>
        <w:t xml:space="preserve">companies’ </w:t>
      </w:r>
      <w:r w:rsidR="006B2346" w:rsidRPr="00C906B8">
        <w:rPr>
          <w:rFonts w:ascii="Times New Roman" w:hAnsi="Times New Roman" w:cs="Times New Roman"/>
          <w:sz w:val="24"/>
          <w:szCs w:val="24"/>
        </w:rPr>
        <w:t xml:space="preserve">marketing aspects and evaluation of business management issues of the companies. </w:t>
      </w:r>
      <w:r w:rsidR="00F97FB2" w:rsidRPr="00C906B8">
        <w:rPr>
          <w:rFonts w:ascii="Times New Roman" w:hAnsi="Times New Roman" w:cs="Times New Roman"/>
          <w:sz w:val="24"/>
          <w:szCs w:val="24"/>
        </w:rPr>
        <w:t xml:space="preserve">The researcher had educational and training experiences related to academic studies. </w:t>
      </w:r>
      <w:r w:rsidR="006B2346" w:rsidRPr="00C906B8">
        <w:rPr>
          <w:rFonts w:ascii="Times New Roman" w:hAnsi="Times New Roman" w:cs="Times New Roman"/>
          <w:sz w:val="24"/>
          <w:szCs w:val="24"/>
        </w:rPr>
        <w:t>The researcher</w:t>
      </w:r>
      <w:r w:rsidR="005D5A18" w:rsidRPr="00C906B8">
        <w:rPr>
          <w:rFonts w:ascii="Times New Roman" w:hAnsi="Times New Roman" w:cs="Times New Roman"/>
          <w:sz w:val="24"/>
          <w:szCs w:val="24"/>
        </w:rPr>
        <w:t xml:space="preserve"> has literature</w:t>
      </w:r>
      <w:r w:rsidR="00A51704">
        <w:rPr>
          <w:rFonts w:ascii="Times New Roman" w:hAnsi="Times New Roman" w:cs="Times New Roman"/>
          <w:sz w:val="24"/>
          <w:szCs w:val="24"/>
        </w:rPr>
        <w:t xml:space="preserve"> review</w:t>
      </w:r>
      <w:r w:rsidR="005D5A18" w:rsidRPr="00C906B8">
        <w:rPr>
          <w:rFonts w:ascii="Times New Roman" w:hAnsi="Times New Roman" w:cs="Times New Roman"/>
          <w:sz w:val="24"/>
          <w:szCs w:val="24"/>
        </w:rPr>
        <w:t xml:space="preserve"> </w:t>
      </w:r>
      <w:r w:rsidR="006B2346" w:rsidRPr="00C906B8">
        <w:rPr>
          <w:rFonts w:ascii="Times New Roman" w:hAnsi="Times New Roman" w:cs="Times New Roman"/>
          <w:sz w:val="24"/>
          <w:szCs w:val="24"/>
        </w:rPr>
        <w:t>skills, business management knowledge, marketing knowledge, cognitive and intellectual skills</w:t>
      </w:r>
      <w:r w:rsidR="00777E67" w:rsidRPr="00C906B8">
        <w:rPr>
          <w:rFonts w:ascii="Times New Roman" w:hAnsi="Times New Roman" w:cs="Times New Roman"/>
          <w:sz w:val="24"/>
          <w:szCs w:val="24"/>
        </w:rPr>
        <w:t xml:space="preserve">, practical application skills and </w:t>
      </w:r>
      <w:r w:rsidR="005D5A18" w:rsidRPr="00C906B8">
        <w:rPr>
          <w:rFonts w:ascii="Times New Roman" w:hAnsi="Times New Roman" w:cs="Times New Roman"/>
          <w:sz w:val="24"/>
          <w:szCs w:val="24"/>
        </w:rPr>
        <w:t>presentation skills</w:t>
      </w:r>
      <w:r>
        <w:rPr>
          <w:rFonts w:ascii="Times New Roman" w:hAnsi="Times New Roman" w:cs="Times New Roman"/>
          <w:sz w:val="24"/>
          <w:szCs w:val="24"/>
        </w:rPr>
        <w:t xml:space="preserve"> </w:t>
      </w:r>
      <w:r w:rsidRPr="002E074A">
        <w:rPr>
          <w:rFonts w:ascii="Times New Roman" w:hAnsi="Times New Roman" w:cs="Times New Roman"/>
          <w:color w:val="000000" w:themeColor="text1"/>
          <w:sz w:val="24"/>
          <w:szCs w:val="24"/>
        </w:rPr>
        <w:t>and these skills have developed from working experience and master studies the last years</w:t>
      </w:r>
      <w:r w:rsidR="006B2346" w:rsidRPr="002E074A">
        <w:rPr>
          <w:rFonts w:ascii="Times New Roman" w:hAnsi="Times New Roman" w:cs="Times New Roman"/>
          <w:color w:val="000000" w:themeColor="text1"/>
          <w:sz w:val="24"/>
          <w:szCs w:val="24"/>
        </w:rPr>
        <w:t>.</w:t>
      </w:r>
      <w:r w:rsidR="006B2346" w:rsidRPr="001438D1">
        <w:rPr>
          <w:rFonts w:ascii="Times New Roman" w:hAnsi="Times New Roman" w:cs="Times New Roman"/>
          <w:color w:val="FF0000"/>
          <w:sz w:val="24"/>
          <w:szCs w:val="24"/>
        </w:rPr>
        <w:t xml:space="preserve"> </w:t>
      </w:r>
      <w:r w:rsidR="005D5A18" w:rsidRPr="00C906B8">
        <w:rPr>
          <w:rFonts w:ascii="Times New Roman" w:hAnsi="Times New Roman" w:cs="Times New Roman"/>
          <w:sz w:val="24"/>
          <w:szCs w:val="24"/>
        </w:rPr>
        <w:t xml:space="preserve">The skills and knowledge will help the researcher to select and perform a future study </w:t>
      </w:r>
      <w:r w:rsidR="003F5478">
        <w:rPr>
          <w:rFonts w:ascii="Times New Roman" w:hAnsi="Times New Roman" w:cs="Times New Roman"/>
          <w:sz w:val="24"/>
          <w:szCs w:val="24"/>
        </w:rPr>
        <w:t>successfully</w:t>
      </w:r>
      <w:r w:rsidR="005D5A18" w:rsidRPr="00C906B8">
        <w:rPr>
          <w:rFonts w:ascii="Times New Roman" w:hAnsi="Times New Roman" w:cs="Times New Roman"/>
          <w:sz w:val="24"/>
          <w:szCs w:val="24"/>
        </w:rPr>
        <w:t>.</w:t>
      </w:r>
    </w:p>
    <w:p w14:paraId="74161523" w14:textId="0D6D95AB" w:rsidR="001438D1" w:rsidRDefault="005D5A18"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The researcher </w:t>
      </w:r>
      <w:r w:rsidRPr="002E074A">
        <w:rPr>
          <w:rFonts w:ascii="Times New Roman" w:hAnsi="Times New Roman" w:cs="Times New Roman"/>
          <w:color w:val="000000" w:themeColor="text1"/>
          <w:sz w:val="24"/>
          <w:szCs w:val="24"/>
        </w:rPr>
        <w:t>prefer</w:t>
      </w:r>
      <w:r w:rsidR="001438D1" w:rsidRPr="002E074A">
        <w:rPr>
          <w:rFonts w:ascii="Times New Roman" w:hAnsi="Times New Roman" w:cs="Times New Roman"/>
          <w:color w:val="000000" w:themeColor="text1"/>
          <w:sz w:val="24"/>
          <w:szCs w:val="24"/>
        </w:rPr>
        <w:t>s</w:t>
      </w:r>
      <w:r w:rsidRPr="002E074A">
        <w:rPr>
          <w:rFonts w:ascii="Times New Roman" w:hAnsi="Times New Roman" w:cs="Times New Roman"/>
          <w:color w:val="000000" w:themeColor="text1"/>
          <w:sz w:val="24"/>
          <w:szCs w:val="24"/>
        </w:rPr>
        <w:t xml:space="preserve"> </w:t>
      </w:r>
      <w:r w:rsidRPr="00C906B8">
        <w:rPr>
          <w:rFonts w:ascii="Times New Roman" w:hAnsi="Times New Roman" w:cs="Times New Roman"/>
          <w:sz w:val="24"/>
          <w:szCs w:val="24"/>
        </w:rPr>
        <w:t>to investigate digital marketing approaches of companies in</w:t>
      </w:r>
      <w:r w:rsidR="003F5478">
        <w:rPr>
          <w:rFonts w:ascii="Times New Roman" w:hAnsi="Times New Roman" w:cs="Times New Roman"/>
          <w:sz w:val="24"/>
          <w:szCs w:val="24"/>
        </w:rPr>
        <w:t xml:space="preserve"> the UK</w:t>
      </w:r>
      <w:r w:rsidRPr="00C906B8">
        <w:rPr>
          <w:rFonts w:ascii="Times New Roman" w:hAnsi="Times New Roman" w:cs="Times New Roman"/>
          <w:sz w:val="24"/>
          <w:szCs w:val="24"/>
        </w:rPr>
        <w:t xml:space="preserve"> luxury fashion </w:t>
      </w:r>
      <w:r w:rsidR="003F5478">
        <w:rPr>
          <w:rFonts w:ascii="Times New Roman" w:hAnsi="Times New Roman" w:cs="Times New Roman"/>
          <w:sz w:val="24"/>
          <w:szCs w:val="24"/>
        </w:rPr>
        <w:t>sector</w:t>
      </w:r>
      <w:r w:rsidRPr="00C906B8">
        <w:rPr>
          <w:rFonts w:ascii="Times New Roman" w:hAnsi="Times New Roman" w:cs="Times New Roman"/>
          <w:sz w:val="24"/>
          <w:szCs w:val="24"/>
        </w:rPr>
        <w:t xml:space="preserve"> because digital tools including websites and social media sites have been used by </w:t>
      </w:r>
      <w:r w:rsidR="003F5478">
        <w:rPr>
          <w:rFonts w:ascii="Times New Roman" w:hAnsi="Times New Roman" w:cs="Times New Roman"/>
          <w:sz w:val="24"/>
          <w:szCs w:val="24"/>
        </w:rPr>
        <w:t xml:space="preserve">UK </w:t>
      </w:r>
      <w:r w:rsidRPr="00C906B8">
        <w:rPr>
          <w:rFonts w:ascii="Times New Roman" w:hAnsi="Times New Roman" w:cs="Times New Roman"/>
          <w:sz w:val="24"/>
          <w:szCs w:val="24"/>
        </w:rPr>
        <w:t>luxury fashion brands to interact with their customers</w:t>
      </w:r>
      <w:r w:rsidR="007E4FA9">
        <w:rPr>
          <w:rFonts w:ascii="Times New Roman" w:hAnsi="Times New Roman" w:cs="Times New Roman"/>
          <w:sz w:val="24"/>
          <w:szCs w:val="24"/>
        </w:rPr>
        <w:t xml:space="preserve"> (</w:t>
      </w:r>
      <w:r w:rsidR="001438D1">
        <w:rPr>
          <w:rFonts w:ascii="Times New Roman" w:hAnsi="Times New Roman" w:cs="Times New Roman"/>
          <w:sz w:val="24"/>
          <w:szCs w:val="24"/>
        </w:rPr>
        <w:t>Ryding et al., 2016</w:t>
      </w:r>
      <w:r w:rsidR="007E4FA9">
        <w:rPr>
          <w:rFonts w:ascii="Times New Roman" w:hAnsi="Times New Roman" w:cs="Times New Roman"/>
          <w:sz w:val="24"/>
          <w:szCs w:val="24"/>
        </w:rPr>
        <w:t>).</w:t>
      </w:r>
      <w:r w:rsidR="006351FE">
        <w:rPr>
          <w:rFonts w:ascii="Times New Roman" w:hAnsi="Times New Roman" w:cs="Times New Roman"/>
          <w:sz w:val="24"/>
          <w:szCs w:val="24"/>
        </w:rPr>
        <w:t xml:space="preserve"> Luxury fashion brands focus on implementing online marketing approaches (</w:t>
      </w:r>
      <w:r w:rsidR="000518BD">
        <w:rPr>
          <w:rFonts w:ascii="Times New Roman" w:hAnsi="Times New Roman" w:cs="Times New Roman"/>
          <w:sz w:val="24"/>
          <w:szCs w:val="24"/>
        </w:rPr>
        <w:t xml:space="preserve">Phan et al., 2011; </w:t>
      </w:r>
      <w:r w:rsidR="001438D1">
        <w:rPr>
          <w:rFonts w:ascii="Times New Roman" w:hAnsi="Times New Roman" w:cs="Times New Roman"/>
          <w:sz w:val="24"/>
          <w:szCs w:val="24"/>
        </w:rPr>
        <w:t xml:space="preserve">Ko and Megehee, 2012). </w:t>
      </w:r>
      <w:r w:rsidR="003F5478">
        <w:rPr>
          <w:rFonts w:ascii="Times New Roman" w:hAnsi="Times New Roman" w:cs="Times New Roman"/>
          <w:sz w:val="24"/>
          <w:szCs w:val="24"/>
        </w:rPr>
        <w:t>D</w:t>
      </w:r>
      <w:r w:rsidRPr="00C906B8">
        <w:rPr>
          <w:rFonts w:ascii="Times New Roman" w:hAnsi="Times New Roman" w:cs="Times New Roman"/>
          <w:sz w:val="24"/>
          <w:szCs w:val="24"/>
        </w:rPr>
        <w:t>igital marketing approaches are much cheaper than traditional marketing approaches such as newspaper advertising, television advertising, and magazine advertising (</w:t>
      </w:r>
      <w:r w:rsidR="006351FE">
        <w:rPr>
          <w:rFonts w:ascii="Times New Roman" w:hAnsi="Times New Roman" w:cs="Times New Roman"/>
          <w:sz w:val="24"/>
          <w:szCs w:val="24"/>
        </w:rPr>
        <w:t>Park and Youn-Kyung, 2015</w:t>
      </w:r>
      <w:r w:rsidR="001438D1">
        <w:rPr>
          <w:rFonts w:ascii="Times New Roman" w:hAnsi="Times New Roman" w:cs="Times New Roman"/>
          <w:sz w:val="24"/>
          <w:szCs w:val="24"/>
        </w:rPr>
        <w:t>; Ryding et al., 2016</w:t>
      </w:r>
      <w:r w:rsidRPr="00C906B8">
        <w:rPr>
          <w:rFonts w:ascii="Times New Roman" w:hAnsi="Times New Roman" w:cs="Times New Roman"/>
          <w:sz w:val="24"/>
          <w:szCs w:val="24"/>
        </w:rPr>
        <w:t xml:space="preserve">). </w:t>
      </w:r>
      <w:r w:rsidR="005A0686">
        <w:rPr>
          <w:rFonts w:ascii="Times New Roman" w:hAnsi="Times New Roman" w:cs="Times New Roman"/>
          <w:sz w:val="24"/>
          <w:szCs w:val="24"/>
        </w:rPr>
        <w:t xml:space="preserve">It is expensive to perform the traditional marketing approaches (Reijmersdal et al., 2017). </w:t>
      </w:r>
    </w:p>
    <w:p w14:paraId="2574FD20" w14:textId="73CCD508" w:rsidR="00810438" w:rsidRPr="00C906B8" w:rsidRDefault="005D5A18"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The researcher evaluates different methodologies and knows the way to select suitable methodology to achieve research objectives. </w:t>
      </w:r>
      <w:r w:rsidRPr="002E074A">
        <w:rPr>
          <w:rFonts w:ascii="Times New Roman" w:hAnsi="Times New Roman" w:cs="Times New Roman"/>
          <w:color w:val="000000" w:themeColor="text1"/>
          <w:sz w:val="24"/>
          <w:szCs w:val="24"/>
        </w:rPr>
        <w:t>The research</w:t>
      </w:r>
      <w:r w:rsidR="001438D1" w:rsidRPr="002E074A">
        <w:rPr>
          <w:rFonts w:ascii="Times New Roman" w:hAnsi="Times New Roman" w:cs="Times New Roman"/>
          <w:color w:val="000000" w:themeColor="text1"/>
          <w:sz w:val="24"/>
          <w:szCs w:val="24"/>
        </w:rPr>
        <w:t>er</w:t>
      </w:r>
      <w:r w:rsidRPr="002E074A">
        <w:rPr>
          <w:rFonts w:ascii="Times New Roman" w:hAnsi="Times New Roman" w:cs="Times New Roman"/>
          <w:color w:val="000000" w:themeColor="text1"/>
          <w:sz w:val="24"/>
          <w:szCs w:val="24"/>
        </w:rPr>
        <w:t xml:space="preserve"> also knows the </w:t>
      </w:r>
      <w:r w:rsidRPr="00C906B8">
        <w:rPr>
          <w:rFonts w:ascii="Times New Roman" w:hAnsi="Times New Roman" w:cs="Times New Roman"/>
          <w:sz w:val="24"/>
          <w:szCs w:val="24"/>
        </w:rPr>
        <w:t xml:space="preserve">way to apply the researcher’s own marketing knowledge and understandings of research methodologies to </w:t>
      </w:r>
      <w:r w:rsidRPr="00C906B8">
        <w:rPr>
          <w:rFonts w:ascii="Times New Roman" w:hAnsi="Times New Roman" w:cs="Times New Roman"/>
          <w:sz w:val="24"/>
          <w:szCs w:val="24"/>
        </w:rPr>
        <w:lastRenderedPageBreak/>
        <w:t xml:space="preserve">perform future research. </w:t>
      </w:r>
      <w:r w:rsidR="006B2346" w:rsidRPr="00C906B8">
        <w:rPr>
          <w:rFonts w:ascii="Times New Roman" w:hAnsi="Times New Roman" w:cs="Times New Roman"/>
          <w:sz w:val="24"/>
          <w:szCs w:val="24"/>
        </w:rPr>
        <w:t xml:space="preserve">The researcher reviews different literature sources before selecting a research topic for future research. The research has accessed a wide range of sources </w:t>
      </w:r>
      <w:r w:rsidR="00B27D3D" w:rsidRPr="00C906B8">
        <w:rPr>
          <w:rFonts w:ascii="Times New Roman" w:hAnsi="Times New Roman" w:cs="Times New Roman"/>
          <w:sz w:val="24"/>
          <w:szCs w:val="24"/>
        </w:rPr>
        <w:t>that are academic, industrial and organisational sources. The sources are academic journal articles, current news articles, textbooks, web</w:t>
      </w:r>
      <w:r w:rsidR="00810438" w:rsidRPr="00C906B8">
        <w:rPr>
          <w:rFonts w:ascii="Times New Roman" w:hAnsi="Times New Roman" w:cs="Times New Roman"/>
          <w:sz w:val="24"/>
          <w:szCs w:val="24"/>
        </w:rPr>
        <w:t xml:space="preserve">sites and organisational </w:t>
      </w:r>
      <w:r w:rsidR="00AF0F5B" w:rsidRPr="00C906B8">
        <w:rPr>
          <w:rFonts w:ascii="Times New Roman" w:hAnsi="Times New Roman" w:cs="Times New Roman"/>
          <w:sz w:val="24"/>
          <w:szCs w:val="24"/>
        </w:rPr>
        <w:t>reports</w:t>
      </w:r>
      <w:r w:rsidR="00B27D3D" w:rsidRPr="00C906B8">
        <w:rPr>
          <w:rFonts w:ascii="Times New Roman" w:hAnsi="Times New Roman" w:cs="Times New Roman"/>
          <w:sz w:val="24"/>
          <w:szCs w:val="24"/>
        </w:rPr>
        <w:t xml:space="preserve">. The researcher considers the credibility of the research sources and the researcher perceives that academic journal articles are highly credible sources and that websites require careful selection/consideration and need to be sparingly used. </w:t>
      </w:r>
      <w:r w:rsidR="001438D1" w:rsidRPr="002E074A">
        <w:rPr>
          <w:rFonts w:ascii="Times New Roman" w:hAnsi="Times New Roman" w:cs="Times New Roman"/>
          <w:color w:val="000000" w:themeColor="text1"/>
          <w:sz w:val="24"/>
          <w:szCs w:val="24"/>
        </w:rPr>
        <w:t>Credibility of research sources is important because the sources will be used for the researcher to underpin research tasks (</w:t>
      </w:r>
      <w:r w:rsidR="006E42C1" w:rsidRPr="002E074A">
        <w:rPr>
          <w:rFonts w:ascii="Times New Roman" w:hAnsi="Times New Roman" w:cs="Times New Roman"/>
          <w:color w:val="000000" w:themeColor="text1"/>
          <w:sz w:val="24"/>
          <w:szCs w:val="24"/>
        </w:rPr>
        <w:t>Saunders et al., 2019</w:t>
      </w:r>
      <w:r w:rsidR="001438D1" w:rsidRPr="002E074A">
        <w:rPr>
          <w:rFonts w:ascii="Times New Roman" w:hAnsi="Times New Roman" w:cs="Times New Roman"/>
          <w:color w:val="000000" w:themeColor="text1"/>
          <w:sz w:val="24"/>
          <w:szCs w:val="24"/>
        </w:rPr>
        <w:t xml:space="preserve">). </w:t>
      </w:r>
      <w:r w:rsidR="00B27D3D" w:rsidRPr="00C906B8">
        <w:rPr>
          <w:rFonts w:ascii="Times New Roman" w:hAnsi="Times New Roman" w:cs="Times New Roman"/>
          <w:sz w:val="24"/>
          <w:szCs w:val="24"/>
        </w:rPr>
        <w:t xml:space="preserve">Information </w:t>
      </w:r>
      <w:r w:rsidR="00810438" w:rsidRPr="00C906B8">
        <w:rPr>
          <w:rFonts w:ascii="Times New Roman" w:hAnsi="Times New Roman" w:cs="Times New Roman"/>
          <w:sz w:val="24"/>
          <w:szCs w:val="24"/>
        </w:rPr>
        <w:t>from current news articles</w:t>
      </w:r>
      <w:r w:rsidR="00B27D3D" w:rsidRPr="00C906B8">
        <w:rPr>
          <w:rFonts w:ascii="Times New Roman" w:hAnsi="Times New Roman" w:cs="Times New Roman"/>
          <w:sz w:val="24"/>
          <w:szCs w:val="24"/>
        </w:rPr>
        <w:t xml:space="preserve"> are carefully evaluated before the researcher uses the information for future research. Textbooks are a reliable source to define concepts</w:t>
      </w:r>
      <w:r w:rsidR="006E42C1">
        <w:rPr>
          <w:rFonts w:ascii="Times New Roman" w:hAnsi="Times New Roman" w:cs="Times New Roman"/>
          <w:sz w:val="24"/>
          <w:szCs w:val="24"/>
        </w:rPr>
        <w:t xml:space="preserve"> </w:t>
      </w:r>
      <w:r w:rsidR="006E42C1" w:rsidRPr="002E074A">
        <w:rPr>
          <w:rFonts w:ascii="Times New Roman" w:hAnsi="Times New Roman" w:cs="Times New Roman"/>
          <w:color w:val="000000" w:themeColor="text1"/>
          <w:sz w:val="24"/>
          <w:szCs w:val="24"/>
        </w:rPr>
        <w:t>(</w:t>
      </w:r>
      <w:r w:rsidR="00004FB2" w:rsidRPr="002E074A">
        <w:rPr>
          <w:rFonts w:ascii="Times New Roman" w:hAnsi="Times New Roman" w:cs="Times New Roman"/>
          <w:color w:val="000000" w:themeColor="text1"/>
          <w:sz w:val="24"/>
          <w:szCs w:val="24"/>
        </w:rPr>
        <w:t>Berry et al., 2011</w:t>
      </w:r>
      <w:r w:rsidR="006E42C1" w:rsidRPr="002E074A">
        <w:rPr>
          <w:rFonts w:ascii="Times New Roman" w:hAnsi="Times New Roman" w:cs="Times New Roman"/>
          <w:color w:val="000000" w:themeColor="text1"/>
          <w:sz w:val="24"/>
          <w:szCs w:val="24"/>
        </w:rPr>
        <w:t>)</w:t>
      </w:r>
      <w:r w:rsidR="00B27D3D" w:rsidRPr="002E074A">
        <w:rPr>
          <w:rFonts w:ascii="Times New Roman" w:hAnsi="Times New Roman" w:cs="Times New Roman"/>
          <w:color w:val="000000" w:themeColor="text1"/>
          <w:sz w:val="24"/>
          <w:szCs w:val="24"/>
        </w:rPr>
        <w:t>.</w:t>
      </w:r>
      <w:r w:rsidR="00B27D3D" w:rsidRPr="00C906B8">
        <w:rPr>
          <w:rFonts w:ascii="Times New Roman" w:hAnsi="Times New Roman" w:cs="Times New Roman"/>
          <w:sz w:val="24"/>
          <w:szCs w:val="24"/>
        </w:rPr>
        <w:t xml:space="preserve"> Organisational</w:t>
      </w:r>
      <w:r w:rsidR="00AF0F5B" w:rsidRPr="00C906B8">
        <w:rPr>
          <w:rFonts w:ascii="Times New Roman" w:hAnsi="Times New Roman" w:cs="Times New Roman"/>
          <w:sz w:val="24"/>
          <w:szCs w:val="24"/>
        </w:rPr>
        <w:t xml:space="preserve"> reports</w:t>
      </w:r>
      <w:r w:rsidR="00B27D3D" w:rsidRPr="00C906B8">
        <w:rPr>
          <w:rFonts w:ascii="Times New Roman" w:hAnsi="Times New Roman" w:cs="Times New Roman"/>
          <w:sz w:val="24"/>
          <w:szCs w:val="24"/>
        </w:rPr>
        <w:t xml:space="preserve"> are selected as a reliable source to evaluate company </w:t>
      </w:r>
      <w:r w:rsidR="00810438" w:rsidRPr="00C906B8">
        <w:rPr>
          <w:rFonts w:ascii="Times New Roman" w:hAnsi="Times New Roman" w:cs="Times New Roman"/>
          <w:sz w:val="24"/>
          <w:szCs w:val="24"/>
        </w:rPr>
        <w:t xml:space="preserve">success and marketing strategies. </w:t>
      </w:r>
      <w:r w:rsidR="00B27D3D" w:rsidRPr="00C906B8">
        <w:rPr>
          <w:rFonts w:ascii="Times New Roman" w:hAnsi="Times New Roman" w:cs="Times New Roman"/>
          <w:sz w:val="24"/>
          <w:szCs w:val="24"/>
        </w:rPr>
        <w:t>The researcher also perceives that the researcher needs to use up-to-date and current research sources, mostly published within the last 5 years although important sources can be older. The researcher engages with, analyses and applies relevant and credible litera</w:t>
      </w:r>
      <w:r w:rsidR="008A4CB4">
        <w:rPr>
          <w:rFonts w:ascii="Times New Roman" w:hAnsi="Times New Roman" w:cs="Times New Roman"/>
          <w:sz w:val="24"/>
          <w:szCs w:val="24"/>
        </w:rPr>
        <w:t xml:space="preserve">ture. The researcher reads at least </w:t>
      </w:r>
      <w:r w:rsidR="00B27D3D" w:rsidRPr="00C906B8">
        <w:rPr>
          <w:rFonts w:ascii="Times New Roman" w:hAnsi="Times New Roman" w:cs="Times New Roman"/>
          <w:sz w:val="24"/>
          <w:szCs w:val="24"/>
        </w:rPr>
        <w:t xml:space="preserve">60 </w:t>
      </w:r>
      <w:r w:rsidR="00D664AE">
        <w:rPr>
          <w:rFonts w:ascii="Times New Roman" w:hAnsi="Times New Roman" w:cs="Times New Roman"/>
          <w:sz w:val="24"/>
          <w:szCs w:val="24"/>
        </w:rPr>
        <w:t>sources</w:t>
      </w:r>
      <w:r w:rsidR="00B27D3D" w:rsidRPr="00C906B8">
        <w:rPr>
          <w:rFonts w:ascii="Times New Roman" w:hAnsi="Times New Roman" w:cs="Times New Roman"/>
          <w:sz w:val="24"/>
          <w:szCs w:val="24"/>
        </w:rPr>
        <w:t xml:space="preserve"> to identify important research issues in fut</w:t>
      </w:r>
      <w:r w:rsidR="00D664AE">
        <w:rPr>
          <w:rFonts w:ascii="Times New Roman" w:hAnsi="Times New Roman" w:cs="Times New Roman"/>
          <w:sz w:val="24"/>
          <w:szCs w:val="24"/>
        </w:rPr>
        <w:t>ure research and these sources are presented in reference list.</w:t>
      </w:r>
      <w:r w:rsidR="00004FB2">
        <w:rPr>
          <w:rFonts w:ascii="Times New Roman" w:hAnsi="Times New Roman" w:cs="Times New Roman"/>
          <w:sz w:val="24"/>
          <w:szCs w:val="24"/>
        </w:rPr>
        <w:t xml:space="preserve"> </w:t>
      </w:r>
      <w:r w:rsidR="00004FB2" w:rsidRPr="002E074A">
        <w:rPr>
          <w:rFonts w:ascii="Times New Roman" w:hAnsi="Times New Roman" w:cs="Times New Roman"/>
          <w:color w:val="000000" w:themeColor="text1"/>
          <w:sz w:val="24"/>
          <w:szCs w:val="24"/>
        </w:rPr>
        <w:t xml:space="preserve">The literature review matrix protects the researcher against ignorant assumptions about the study theme at an initial stage when the researcher lacks a deep understanding about study issues (Klopper et al., 2007). </w:t>
      </w:r>
    </w:p>
    <w:p w14:paraId="141F7C42" w14:textId="09F72B52" w:rsidR="006B2346" w:rsidRPr="00C906B8" w:rsidRDefault="003F5478" w:rsidP="00C906B8">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w:t>
      </w:r>
      <w:r w:rsidR="008A4CB4">
        <w:rPr>
          <w:rFonts w:ascii="Times New Roman" w:hAnsi="Times New Roman" w:cs="Times New Roman"/>
          <w:sz w:val="24"/>
          <w:szCs w:val="24"/>
        </w:rPr>
        <w:t xml:space="preserve">he researcher </w:t>
      </w:r>
      <w:r w:rsidR="00777E67" w:rsidRPr="00C906B8">
        <w:rPr>
          <w:rFonts w:ascii="Times New Roman" w:hAnsi="Times New Roman" w:cs="Times New Roman"/>
          <w:sz w:val="24"/>
          <w:szCs w:val="24"/>
        </w:rPr>
        <w:t xml:space="preserve">identifies an area of particular interest to focus future investigations. </w:t>
      </w:r>
      <w:r w:rsidR="00E54351" w:rsidRPr="002E074A">
        <w:rPr>
          <w:rFonts w:ascii="Times New Roman" w:hAnsi="Times New Roman" w:cs="Times New Roman"/>
          <w:color w:val="000000" w:themeColor="text1"/>
          <w:sz w:val="24"/>
          <w:szCs w:val="24"/>
        </w:rPr>
        <w:t xml:space="preserve">The research question is </w:t>
      </w:r>
      <w:r w:rsidRPr="002E074A">
        <w:rPr>
          <w:rFonts w:ascii="Times New Roman" w:hAnsi="Times New Roman" w:cs="Times New Roman"/>
          <w:color w:val="000000" w:themeColor="text1"/>
          <w:sz w:val="24"/>
          <w:szCs w:val="24"/>
        </w:rPr>
        <w:t>as follows: “W</w:t>
      </w:r>
      <w:r w:rsidR="00E54351" w:rsidRPr="002E074A">
        <w:rPr>
          <w:rFonts w:ascii="Times New Roman" w:hAnsi="Times New Roman" w:cs="Times New Roman"/>
          <w:color w:val="000000" w:themeColor="text1"/>
          <w:sz w:val="24"/>
          <w:szCs w:val="24"/>
        </w:rPr>
        <w:t xml:space="preserve">hat are </w:t>
      </w:r>
      <w:r w:rsidR="00777E67" w:rsidRPr="002E074A">
        <w:rPr>
          <w:rFonts w:ascii="Times New Roman" w:hAnsi="Times New Roman" w:cs="Times New Roman"/>
          <w:color w:val="000000" w:themeColor="text1"/>
          <w:sz w:val="24"/>
          <w:szCs w:val="24"/>
        </w:rPr>
        <w:t xml:space="preserve">the impacts of website advertising on customer engagement </w:t>
      </w:r>
      <w:r w:rsidR="008A4CB4" w:rsidRPr="002E074A">
        <w:rPr>
          <w:rFonts w:ascii="Times New Roman" w:hAnsi="Times New Roman" w:cs="Times New Roman"/>
          <w:color w:val="000000" w:themeColor="text1"/>
          <w:sz w:val="24"/>
          <w:szCs w:val="24"/>
        </w:rPr>
        <w:t xml:space="preserve">and </w:t>
      </w:r>
      <w:r w:rsidR="00777E67" w:rsidRPr="002E074A">
        <w:rPr>
          <w:rFonts w:ascii="Times New Roman" w:hAnsi="Times New Roman" w:cs="Times New Roman"/>
          <w:color w:val="000000" w:themeColor="text1"/>
          <w:sz w:val="24"/>
          <w:szCs w:val="24"/>
        </w:rPr>
        <w:t xml:space="preserve">preference for </w:t>
      </w:r>
      <w:r w:rsidRPr="002E074A">
        <w:rPr>
          <w:rFonts w:ascii="Times New Roman" w:hAnsi="Times New Roman" w:cs="Times New Roman"/>
          <w:color w:val="000000" w:themeColor="text1"/>
          <w:sz w:val="24"/>
          <w:szCs w:val="24"/>
        </w:rPr>
        <w:t xml:space="preserve">Burberry </w:t>
      </w:r>
      <w:r w:rsidR="00B00CEF" w:rsidRPr="002E074A">
        <w:rPr>
          <w:rFonts w:ascii="Times New Roman" w:hAnsi="Times New Roman" w:cs="Times New Roman"/>
          <w:color w:val="000000" w:themeColor="text1"/>
          <w:sz w:val="24"/>
          <w:szCs w:val="24"/>
        </w:rPr>
        <w:t xml:space="preserve">in the UK?. Burberry is a luxury fashion brand that provides fashion products that rare and symbolic and can add high emotional value through customer experiences (Burberry, 2021). </w:t>
      </w:r>
      <w:r w:rsidR="00810438" w:rsidRPr="00C906B8">
        <w:rPr>
          <w:rFonts w:ascii="Times New Roman" w:hAnsi="Times New Roman" w:cs="Times New Roman"/>
          <w:sz w:val="24"/>
          <w:szCs w:val="24"/>
        </w:rPr>
        <w:t>The researcher reads many articles of respected refereed journals</w:t>
      </w:r>
      <w:r w:rsidR="00B27D3D" w:rsidRPr="00C906B8">
        <w:rPr>
          <w:rFonts w:ascii="Times New Roman" w:hAnsi="Times New Roman" w:cs="Times New Roman"/>
          <w:sz w:val="24"/>
          <w:szCs w:val="24"/>
        </w:rPr>
        <w:t xml:space="preserve"> </w:t>
      </w:r>
      <w:r w:rsidR="00162934" w:rsidRPr="00C906B8">
        <w:rPr>
          <w:rFonts w:ascii="Times New Roman" w:hAnsi="Times New Roman" w:cs="Times New Roman"/>
          <w:sz w:val="24"/>
          <w:szCs w:val="24"/>
        </w:rPr>
        <w:t>such as The Review of Marketing Science, Journal of Theoretical and Applied Electronic Commerce Research and The Jou</w:t>
      </w:r>
      <w:r w:rsidR="008A4CB4">
        <w:rPr>
          <w:rFonts w:ascii="Times New Roman" w:hAnsi="Times New Roman" w:cs="Times New Roman"/>
          <w:sz w:val="24"/>
          <w:szCs w:val="24"/>
        </w:rPr>
        <w:t>rnal of Interactive Advertising. Th</w:t>
      </w:r>
      <w:r w:rsidR="00810438" w:rsidRPr="00C906B8">
        <w:rPr>
          <w:rFonts w:ascii="Times New Roman" w:hAnsi="Times New Roman" w:cs="Times New Roman"/>
          <w:sz w:val="24"/>
          <w:szCs w:val="24"/>
        </w:rPr>
        <w:t>e articles</w:t>
      </w:r>
      <w:r w:rsidR="00162934" w:rsidRPr="00C906B8">
        <w:rPr>
          <w:rFonts w:ascii="Times New Roman" w:hAnsi="Times New Roman" w:cs="Times New Roman"/>
          <w:sz w:val="24"/>
          <w:szCs w:val="24"/>
        </w:rPr>
        <w:t xml:space="preserve"> of the journals</w:t>
      </w:r>
      <w:r w:rsidR="00810438" w:rsidRPr="00C906B8">
        <w:rPr>
          <w:rFonts w:ascii="Times New Roman" w:hAnsi="Times New Roman" w:cs="Times New Roman"/>
          <w:sz w:val="24"/>
          <w:szCs w:val="24"/>
        </w:rPr>
        <w:t xml:space="preserve"> are written by experts and are reviewed by several other experts in the marketing field before the articles are published in the journals to assure the quality of the articles. </w:t>
      </w:r>
      <w:r w:rsidR="000518BD">
        <w:rPr>
          <w:rFonts w:ascii="Times New Roman" w:hAnsi="Times New Roman" w:cs="Times New Roman"/>
          <w:sz w:val="24"/>
          <w:szCs w:val="24"/>
        </w:rPr>
        <w:t>The researcher has read journal articles of different researchers such as</w:t>
      </w:r>
      <w:r w:rsidR="0073504D">
        <w:rPr>
          <w:rFonts w:ascii="Times New Roman" w:hAnsi="Times New Roman" w:cs="Times New Roman"/>
          <w:sz w:val="24"/>
          <w:szCs w:val="24"/>
        </w:rPr>
        <w:t xml:space="preserve"> Verhoef et al. </w:t>
      </w:r>
      <w:r w:rsidR="0073504D" w:rsidRPr="00411922">
        <w:rPr>
          <w:rFonts w:ascii="Times New Roman" w:hAnsi="Times New Roman" w:cs="Times New Roman"/>
          <w:sz w:val="24"/>
          <w:szCs w:val="24"/>
          <w:lang w:val="fr-FR"/>
        </w:rPr>
        <w:t>(2010),</w:t>
      </w:r>
      <w:r w:rsidR="000906A2" w:rsidRPr="00411922">
        <w:rPr>
          <w:rFonts w:ascii="Times New Roman" w:hAnsi="Times New Roman" w:cs="Times New Roman"/>
          <w:sz w:val="24"/>
          <w:szCs w:val="24"/>
          <w:lang w:val="fr-FR"/>
        </w:rPr>
        <w:t xml:space="preserve"> </w:t>
      </w:r>
      <w:r w:rsidR="00D664AE" w:rsidRPr="00411922">
        <w:rPr>
          <w:rFonts w:ascii="Times New Roman" w:hAnsi="Times New Roman" w:cs="Times New Roman"/>
          <w:sz w:val="24"/>
          <w:szCs w:val="24"/>
          <w:lang w:val="fr-FR"/>
        </w:rPr>
        <w:t xml:space="preserve">Marbach et al. (2016), </w:t>
      </w:r>
      <w:r w:rsidR="000518BD" w:rsidRPr="00411922">
        <w:rPr>
          <w:rFonts w:ascii="Times New Roman" w:hAnsi="Times New Roman" w:cs="Times New Roman"/>
          <w:sz w:val="24"/>
          <w:szCs w:val="24"/>
          <w:lang w:val="fr-FR"/>
        </w:rPr>
        <w:t xml:space="preserve">Boerman et al. (2017), </w:t>
      </w:r>
      <w:r w:rsidR="0073504D" w:rsidRPr="00411922">
        <w:rPr>
          <w:rFonts w:ascii="Times New Roman" w:hAnsi="Times New Roman" w:cs="Times New Roman"/>
          <w:sz w:val="24"/>
          <w:szCs w:val="24"/>
          <w:lang w:val="fr-FR"/>
        </w:rPr>
        <w:t xml:space="preserve">Sarkum et al. (2017), </w:t>
      </w:r>
      <w:r w:rsidR="000518BD" w:rsidRPr="00411922">
        <w:rPr>
          <w:rFonts w:ascii="Times New Roman" w:hAnsi="Times New Roman" w:cs="Times New Roman"/>
          <w:sz w:val="24"/>
          <w:szCs w:val="24"/>
          <w:lang w:val="fr-FR"/>
        </w:rPr>
        <w:t xml:space="preserve">Hudders et al. </w:t>
      </w:r>
      <w:r w:rsidR="000518BD">
        <w:rPr>
          <w:rFonts w:ascii="Times New Roman" w:hAnsi="Times New Roman" w:cs="Times New Roman"/>
          <w:sz w:val="24"/>
          <w:szCs w:val="24"/>
        </w:rPr>
        <w:t xml:space="preserve">(2019), </w:t>
      </w:r>
      <w:r w:rsidR="005A0686">
        <w:rPr>
          <w:rFonts w:ascii="Times New Roman" w:hAnsi="Times New Roman" w:cs="Times New Roman"/>
          <w:sz w:val="24"/>
          <w:szCs w:val="24"/>
        </w:rPr>
        <w:t>Park and Lee (2019)</w:t>
      </w:r>
      <w:r w:rsidR="008A4CB4">
        <w:rPr>
          <w:rFonts w:ascii="Times New Roman" w:hAnsi="Times New Roman" w:cs="Times New Roman"/>
          <w:sz w:val="24"/>
          <w:szCs w:val="24"/>
        </w:rPr>
        <w:t>,</w:t>
      </w:r>
      <w:r w:rsidR="005A0686">
        <w:rPr>
          <w:rFonts w:ascii="Times New Roman" w:hAnsi="Times New Roman" w:cs="Times New Roman"/>
          <w:sz w:val="24"/>
          <w:szCs w:val="24"/>
        </w:rPr>
        <w:t xml:space="preserve"> </w:t>
      </w:r>
      <w:r w:rsidR="000518BD">
        <w:rPr>
          <w:rFonts w:ascii="Times New Roman" w:hAnsi="Times New Roman" w:cs="Times New Roman"/>
          <w:sz w:val="24"/>
          <w:szCs w:val="24"/>
        </w:rPr>
        <w:t>Lee and Cho (2020)</w:t>
      </w:r>
      <w:r w:rsidR="008A4CB4">
        <w:rPr>
          <w:rFonts w:ascii="Times New Roman" w:hAnsi="Times New Roman" w:cs="Times New Roman"/>
          <w:sz w:val="24"/>
          <w:szCs w:val="24"/>
        </w:rPr>
        <w:t xml:space="preserve"> and other journal articles (see reference list)</w:t>
      </w:r>
      <w:r w:rsidR="000906A2">
        <w:rPr>
          <w:rFonts w:ascii="Times New Roman" w:hAnsi="Times New Roman" w:cs="Times New Roman"/>
          <w:sz w:val="24"/>
          <w:szCs w:val="24"/>
        </w:rPr>
        <w:t xml:space="preserve">. </w:t>
      </w:r>
      <w:r w:rsidR="00810438" w:rsidRPr="00C906B8">
        <w:rPr>
          <w:rFonts w:ascii="Times New Roman" w:hAnsi="Times New Roman" w:cs="Times New Roman"/>
          <w:sz w:val="24"/>
          <w:szCs w:val="24"/>
        </w:rPr>
        <w:t>The</w:t>
      </w:r>
      <w:r w:rsidR="000906A2">
        <w:rPr>
          <w:rFonts w:ascii="Times New Roman" w:hAnsi="Times New Roman" w:cs="Times New Roman"/>
          <w:sz w:val="24"/>
          <w:szCs w:val="24"/>
        </w:rPr>
        <w:t xml:space="preserve"> articles are more likely to be </w:t>
      </w:r>
      <w:r w:rsidR="00810438" w:rsidRPr="00C906B8">
        <w:rPr>
          <w:rFonts w:ascii="Times New Roman" w:hAnsi="Times New Roman" w:cs="Times New Roman"/>
          <w:sz w:val="24"/>
          <w:szCs w:val="24"/>
        </w:rPr>
        <w:t>scient</w:t>
      </w:r>
      <w:r w:rsidR="008A4CB4">
        <w:rPr>
          <w:rFonts w:ascii="Times New Roman" w:hAnsi="Times New Roman" w:cs="Times New Roman"/>
          <w:sz w:val="24"/>
          <w:szCs w:val="24"/>
        </w:rPr>
        <w:t xml:space="preserve">ifically valid </w:t>
      </w:r>
      <w:r w:rsidR="008A4CB4">
        <w:rPr>
          <w:rFonts w:ascii="Times New Roman" w:hAnsi="Times New Roman" w:cs="Times New Roman"/>
          <w:sz w:val="24"/>
          <w:szCs w:val="24"/>
        </w:rPr>
        <w:lastRenderedPageBreak/>
        <w:t xml:space="preserve">and credible and </w:t>
      </w:r>
      <w:r w:rsidR="00810438" w:rsidRPr="00C906B8">
        <w:rPr>
          <w:rFonts w:ascii="Times New Roman" w:hAnsi="Times New Roman" w:cs="Times New Roman"/>
          <w:sz w:val="24"/>
          <w:szCs w:val="24"/>
        </w:rPr>
        <w:t>ha</w:t>
      </w:r>
      <w:r w:rsidR="000906A2">
        <w:rPr>
          <w:rFonts w:ascii="Times New Roman" w:hAnsi="Times New Roman" w:cs="Times New Roman"/>
          <w:sz w:val="24"/>
          <w:szCs w:val="24"/>
        </w:rPr>
        <w:t xml:space="preserve">ve deep findings and insightful </w:t>
      </w:r>
      <w:r w:rsidR="00810438" w:rsidRPr="00C906B8">
        <w:rPr>
          <w:rFonts w:ascii="Times New Roman" w:hAnsi="Times New Roman" w:cs="Times New Roman"/>
          <w:sz w:val="24"/>
          <w:szCs w:val="24"/>
        </w:rPr>
        <w:t xml:space="preserve">recommendations. The articles have the high validity and reliability of study </w:t>
      </w:r>
      <w:r w:rsidR="00810438" w:rsidRPr="002E074A">
        <w:rPr>
          <w:rFonts w:ascii="Times New Roman" w:hAnsi="Times New Roman" w:cs="Times New Roman"/>
          <w:color w:val="000000" w:themeColor="text1"/>
          <w:sz w:val="24"/>
          <w:szCs w:val="24"/>
        </w:rPr>
        <w:t>findings</w:t>
      </w:r>
      <w:r w:rsidR="00E54351" w:rsidRPr="002E074A">
        <w:rPr>
          <w:rFonts w:ascii="Times New Roman" w:hAnsi="Times New Roman" w:cs="Times New Roman"/>
          <w:color w:val="000000" w:themeColor="text1"/>
          <w:sz w:val="24"/>
          <w:szCs w:val="24"/>
        </w:rPr>
        <w:t xml:space="preserve"> because the articles are from respected refereed journals</w:t>
      </w:r>
      <w:r w:rsidR="00810438" w:rsidRPr="002E074A">
        <w:rPr>
          <w:rFonts w:ascii="Times New Roman" w:hAnsi="Times New Roman" w:cs="Times New Roman"/>
          <w:color w:val="000000" w:themeColor="text1"/>
          <w:sz w:val="24"/>
          <w:szCs w:val="24"/>
        </w:rPr>
        <w:t xml:space="preserve">. </w:t>
      </w:r>
      <w:r w:rsidR="00810438" w:rsidRPr="00C906B8">
        <w:rPr>
          <w:rFonts w:ascii="Times New Roman" w:hAnsi="Times New Roman" w:cs="Times New Roman"/>
          <w:sz w:val="24"/>
          <w:szCs w:val="24"/>
        </w:rPr>
        <w:t xml:space="preserve">There are concepts about website advertising, customer engagement and customer preference from the journal articles and the researcher can understand the concepts due to reading the journal articles. There are different themes related to website advertising </w:t>
      </w:r>
      <w:r w:rsidR="00E54351" w:rsidRPr="002E074A">
        <w:rPr>
          <w:rFonts w:ascii="Times New Roman" w:hAnsi="Times New Roman" w:cs="Times New Roman"/>
          <w:color w:val="000000" w:themeColor="text1"/>
          <w:sz w:val="24"/>
          <w:szCs w:val="24"/>
        </w:rPr>
        <w:t>such as the</w:t>
      </w:r>
      <w:r w:rsidR="00810438" w:rsidRPr="002E074A">
        <w:rPr>
          <w:rFonts w:ascii="Times New Roman" w:hAnsi="Times New Roman" w:cs="Times New Roman"/>
          <w:color w:val="000000" w:themeColor="text1"/>
          <w:sz w:val="24"/>
          <w:szCs w:val="24"/>
        </w:rPr>
        <w:t xml:space="preserve"> positive impact</w:t>
      </w:r>
      <w:r w:rsidR="00777E67" w:rsidRPr="002E074A">
        <w:rPr>
          <w:rFonts w:ascii="Times New Roman" w:hAnsi="Times New Roman" w:cs="Times New Roman"/>
          <w:color w:val="000000" w:themeColor="text1"/>
          <w:sz w:val="24"/>
          <w:szCs w:val="24"/>
        </w:rPr>
        <w:t>s</w:t>
      </w:r>
      <w:r w:rsidR="00E54351" w:rsidRPr="002E074A">
        <w:rPr>
          <w:rFonts w:ascii="Times New Roman" w:hAnsi="Times New Roman" w:cs="Times New Roman"/>
          <w:color w:val="000000" w:themeColor="text1"/>
          <w:sz w:val="24"/>
          <w:szCs w:val="24"/>
        </w:rPr>
        <w:t xml:space="preserve"> of website advertising</w:t>
      </w:r>
      <w:r w:rsidR="00810438" w:rsidRPr="002E074A">
        <w:rPr>
          <w:rFonts w:ascii="Times New Roman" w:hAnsi="Times New Roman" w:cs="Times New Roman"/>
          <w:color w:val="000000" w:themeColor="text1"/>
          <w:sz w:val="24"/>
          <w:szCs w:val="24"/>
        </w:rPr>
        <w:t xml:space="preserve"> on customer engagement</w:t>
      </w:r>
      <w:r w:rsidR="00E54351" w:rsidRPr="002E074A">
        <w:rPr>
          <w:rFonts w:ascii="Times New Roman" w:hAnsi="Times New Roman" w:cs="Times New Roman"/>
          <w:color w:val="000000" w:themeColor="text1"/>
          <w:sz w:val="24"/>
          <w:szCs w:val="24"/>
        </w:rPr>
        <w:t xml:space="preserve"> for a brand’s marketing messages</w:t>
      </w:r>
      <w:r w:rsidR="00810438" w:rsidRPr="002E074A">
        <w:rPr>
          <w:rFonts w:ascii="Times New Roman" w:hAnsi="Times New Roman" w:cs="Times New Roman"/>
          <w:color w:val="000000" w:themeColor="text1"/>
          <w:sz w:val="24"/>
          <w:szCs w:val="24"/>
        </w:rPr>
        <w:t xml:space="preserve"> and </w:t>
      </w:r>
      <w:r w:rsidR="00E54351" w:rsidRPr="002E074A">
        <w:rPr>
          <w:rFonts w:ascii="Times New Roman" w:hAnsi="Times New Roman" w:cs="Times New Roman"/>
          <w:color w:val="000000" w:themeColor="text1"/>
          <w:sz w:val="24"/>
          <w:szCs w:val="24"/>
        </w:rPr>
        <w:t xml:space="preserve">the positive impacts of website advertising on </w:t>
      </w:r>
      <w:r w:rsidR="00810438" w:rsidRPr="002E074A">
        <w:rPr>
          <w:rFonts w:ascii="Times New Roman" w:hAnsi="Times New Roman" w:cs="Times New Roman"/>
          <w:color w:val="000000" w:themeColor="text1"/>
          <w:sz w:val="24"/>
          <w:szCs w:val="24"/>
        </w:rPr>
        <w:t>preference for a brand. T</w:t>
      </w:r>
      <w:r w:rsidR="00810438" w:rsidRPr="00C906B8">
        <w:rPr>
          <w:rFonts w:ascii="Times New Roman" w:hAnsi="Times New Roman" w:cs="Times New Roman"/>
          <w:sz w:val="24"/>
          <w:szCs w:val="24"/>
        </w:rPr>
        <w:t xml:space="preserve">he articles’ contribution is high for the researcher’s foundation for future research. </w:t>
      </w:r>
    </w:p>
    <w:p w14:paraId="16EEBC55" w14:textId="1C6D5370" w:rsidR="008532FD" w:rsidRPr="00C906B8" w:rsidRDefault="00810438"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Textbooks have provided concepts of digital marketing</w:t>
      </w:r>
      <w:r w:rsidR="008A4CB4">
        <w:rPr>
          <w:rFonts w:ascii="Times New Roman" w:hAnsi="Times New Roman" w:cs="Times New Roman"/>
          <w:sz w:val="24"/>
          <w:szCs w:val="24"/>
        </w:rPr>
        <w:t>,</w:t>
      </w:r>
      <w:r w:rsidRPr="00C906B8">
        <w:rPr>
          <w:rFonts w:ascii="Times New Roman" w:hAnsi="Times New Roman" w:cs="Times New Roman"/>
          <w:sz w:val="24"/>
          <w:szCs w:val="24"/>
        </w:rPr>
        <w:t xml:space="preserve"> website advertising and theories related to the importance of </w:t>
      </w:r>
      <w:r w:rsidR="008A4CB4">
        <w:rPr>
          <w:rFonts w:ascii="Times New Roman" w:hAnsi="Times New Roman" w:cs="Times New Roman"/>
          <w:sz w:val="24"/>
          <w:szCs w:val="24"/>
        </w:rPr>
        <w:t xml:space="preserve">digital marketing in developing </w:t>
      </w:r>
      <w:r w:rsidRPr="00C906B8">
        <w:rPr>
          <w:rFonts w:ascii="Times New Roman" w:hAnsi="Times New Roman" w:cs="Times New Roman"/>
          <w:sz w:val="24"/>
          <w:szCs w:val="24"/>
        </w:rPr>
        <w:t xml:space="preserve">customer relationship. The books are </w:t>
      </w:r>
      <w:r w:rsidR="00162934" w:rsidRPr="00C906B8">
        <w:rPr>
          <w:rFonts w:ascii="Times New Roman" w:hAnsi="Times New Roman" w:cs="Times New Roman"/>
          <w:sz w:val="24"/>
          <w:szCs w:val="24"/>
        </w:rPr>
        <w:t xml:space="preserve">Ryan and Jones (2012), </w:t>
      </w:r>
      <w:r w:rsidR="0042745E" w:rsidRPr="00C906B8">
        <w:rPr>
          <w:rFonts w:ascii="Times New Roman" w:hAnsi="Times New Roman" w:cs="Times New Roman"/>
          <w:color w:val="333333"/>
          <w:sz w:val="24"/>
          <w:szCs w:val="24"/>
        </w:rPr>
        <w:t>Martinez-Lopez</w:t>
      </w:r>
      <w:r w:rsidR="0042745E" w:rsidRPr="00C906B8">
        <w:rPr>
          <w:rFonts w:ascii="Times New Roman" w:hAnsi="Times New Roman" w:cs="Times New Roman"/>
          <w:sz w:val="24"/>
          <w:szCs w:val="24"/>
        </w:rPr>
        <w:t xml:space="preserve"> </w:t>
      </w:r>
      <w:r w:rsidRPr="00C906B8">
        <w:rPr>
          <w:rFonts w:ascii="Times New Roman" w:hAnsi="Times New Roman" w:cs="Times New Roman"/>
          <w:sz w:val="24"/>
          <w:szCs w:val="24"/>
        </w:rPr>
        <w:t>(</w:t>
      </w:r>
      <w:r w:rsidR="0042745E" w:rsidRPr="00C906B8">
        <w:rPr>
          <w:rFonts w:ascii="Times New Roman" w:hAnsi="Times New Roman" w:cs="Times New Roman"/>
          <w:sz w:val="24"/>
          <w:szCs w:val="24"/>
        </w:rPr>
        <w:t>2013</w:t>
      </w:r>
      <w:r w:rsidR="00162934" w:rsidRPr="00C906B8">
        <w:rPr>
          <w:rFonts w:ascii="Times New Roman" w:hAnsi="Times New Roman" w:cs="Times New Roman"/>
          <w:sz w:val="24"/>
          <w:szCs w:val="24"/>
        </w:rPr>
        <w:t>) and</w:t>
      </w:r>
      <w:r w:rsidRPr="00C906B8">
        <w:rPr>
          <w:rFonts w:ascii="Times New Roman" w:hAnsi="Times New Roman" w:cs="Times New Roman"/>
          <w:sz w:val="24"/>
          <w:szCs w:val="24"/>
        </w:rPr>
        <w:t xml:space="preserve"> </w:t>
      </w:r>
      <w:r w:rsidR="0042745E" w:rsidRPr="00C906B8">
        <w:rPr>
          <w:rFonts w:ascii="Times New Roman" w:hAnsi="Times New Roman" w:cs="Times New Roman"/>
          <w:sz w:val="24"/>
          <w:szCs w:val="24"/>
        </w:rPr>
        <w:t>Kingsnorth (2019)</w:t>
      </w:r>
      <w:r w:rsidR="00AF0F5B" w:rsidRPr="00C906B8">
        <w:rPr>
          <w:rFonts w:ascii="Times New Roman" w:hAnsi="Times New Roman" w:cs="Times New Roman"/>
          <w:sz w:val="24"/>
          <w:szCs w:val="24"/>
        </w:rPr>
        <w:t>. Current news articles from</w:t>
      </w:r>
      <w:r w:rsidRPr="00C906B8">
        <w:rPr>
          <w:rFonts w:ascii="Times New Roman" w:hAnsi="Times New Roman" w:cs="Times New Roman"/>
          <w:sz w:val="24"/>
          <w:szCs w:val="24"/>
        </w:rPr>
        <w:t xml:space="preserve"> the </w:t>
      </w:r>
      <w:r w:rsidR="00AF0F5B" w:rsidRPr="00C906B8">
        <w:rPr>
          <w:rFonts w:ascii="Times New Roman" w:hAnsi="Times New Roman" w:cs="Times New Roman"/>
          <w:sz w:val="24"/>
          <w:szCs w:val="24"/>
        </w:rPr>
        <w:t>Daily Telegraph</w:t>
      </w:r>
      <w:r w:rsidRPr="00C906B8">
        <w:rPr>
          <w:rFonts w:ascii="Times New Roman" w:hAnsi="Times New Roman" w:cs="Times New Roman"/>
          <w:sz w:val="24"/>
          <w:szCs w:val="24"/>
        </w:rPr>
        <w:t xml:space="preserve">, BBC News, </w:t>
      </w:r>
      <w:r w:rsidR="00AF0F5B" w:rsidRPr="00C906B8">
        <w:rPr>
          <w:rFonts w:ascii="Times New Roman" w:hAnsi="Times New Roman" w:cs="Times New Roman"/>
          <w:sz w:val="24"/>
          <w:szCs w:val="24"/>
        </w:rPr>
        <w:t xml:space="preserve">The Guardian News and other news channels are evaluated to consider business activities of luxury fashion brands in </w:t>
      </w:r>
      <w:r w:rsidR="00F9130C" w:rsidRPr="00C906B8">
        <w:rPr>
          <w:rFonts w:ascii="Times New Roman" w:hAnsi="Times New Roman" w:cs="Times New Roman"/>
          <w:sz w:val="24"/>
          <w:szCs w:val="24"/>
        </w:rPr>
        <w:t>the UK</w:t>
      </w:r>
      <w:r w:rsidR="0027057A">
        <w:rPr>
          <w:rFonts w:ascii="Times New Roman" w:hAnsi="Times New Roman" w:cs="Times New Roman"/>
          <w:sz w:val="24"/>
          <w:szCs w:val="24"/>
        </w:rPr>
        <w:t xml:space="preserve"> </w:t>
      </w:r>
      <w:r w:rsidR="0027057A" w:rsidRPr="002E074A">
        <w:rPr>
          <w:rFonts w:ascii="Times New Roman" w:hAnsi="Times New Roman" w:cs="Times New Roman"/>
          <w:color w:val="000000" w:themeColor="text1"/>
          <w:sz w:val="24"/>
          <w:szCs w:val="24"/>
        </w:rPr>
        <w:t>including Burberry</w:t>
      </w:r>
      <w:r w:rsidR="00AF0F5B" w:rsidRPr="002E074A">
        <w:rPr>
          <w:rFonts w:ascii="Times New Roman" w:hAnsi="Times New Roman" w:cs="Times New Roman"/>
          <w:color w:val="000000" w:themeColor="text1"/>
          <w:sz w:val="24"/>
          <w:szCs w:val="24"/>
        </w:rPr>
        <w:t xml:space="preserve">. </w:t>
      </w:r>
      <w:r w:rsidR="00AF0F5B" w:rsidRPr="00C906B8">
        <w:rPr>
          <w:rFonts w:ascii="Times New Roman" w:hAnsi="Times New Roman" w:cs="Times New Roman"/>
          <w:sz w:val="24"/>
          <w:szCs w:val="24"/>
        </w:rPr>
        <w:t xml:space="preserve">The reliable news articles are read and evaluated before gathering information from the news articles. The organisational reports are gathered from different luxury fashion brands in </w:t>
      </w:r>
      <w:r w:rsidR="00F9130C" w:rsidRPr="00C906B8">
        <w:rPr>
          <w:rFonts w:ascii="Times New Roman" w:hAnsi="Times New Roman" w:cs="Times New Roman"/>
          <w:sz w:val="24"/>
          <w:szCs w:val="24"/>
        </w:rPr>
        <w:t>the UK</w:t>
      </w:r>
      <w:r w:rsidR="00AF0F5B" w:rsidRPr="00C906B8">
        <w:rPr>
          <w:rFonts w:ascii="Times New Roman" w:hAnsi="Times New Roman" w:cs="Times New Roman"/>
          <w:sz w:val="24"/>
          <w:szCs w:val="24"/>
        </w:rPr>
        <w:t xml:space="preserve"> such as </w:t>
      </w:r>
      <w:r w:rsidR="0027057A" w:rsidRPr="002E074A">
        <w:rPr>
          <w:rFonts w:ascii="Times New Roman" w:hAnsi="Times New Roman" w:cs="Times New Roman"/>
          <w:color w:val="000000" w:themeColor="text1"/>
          <w:sz w:val="24"/>
          <w:szCs w:val="24"/>
        </w:rPr>
        <w:t xml:space="preserve">Burberry, </w:t>
      </w:r>
      <w:r w:rsidR="00AF0F5B" w:rsidRPr="00C906B8">
        <w:rPr>
          <w:rFonts w:ascii="Times New Roman" w:hAnsi="Times New Roman" w:cs="Times New Roman"/>
          <w:sz w:val="24"/>
          <w:szCs w:val="24"/>
        </w:rPr>
        <w:t xml:space="preserve">Rolex, Swarowski, Calvin Klein, Hugo Boss, Yves Saint Laurent, Channel, Dior, Ted </w:t>
      </w:r>
      <w:r w:rsidR="00AF0F5B" w:rsidRPr="002E074A">
        <w:rPr>
          <w:rFonts w:ascii="Times New Roman" w:hAnsi="Times New Roman" w:cs="Times New Roman"/>
          <w:color w:val="000000" w:themeColor="text1"/>
          <w:sz w:val="24"/>
          <w:szCs w:val="24"/>
        </w:rPr>
        <w:t>Baker, H</w:t>
      </w:r>
      <w:r w:rsidR="00B00CEF" w:rsidRPr="002E074A">
        <w:rPr>
          <w:rFonts w:ascii="Times New Roman" w:hAnsi="Times New Roman" w:cs="Times New Roman"/>
          <w:color w:val="000000" w:themeColor="text1"/>
          <w:sz w:val="24"/>
          <w:szCs w:val="24"/>
        </w:rPr>
        <w:t xml:space="preserve">arrods and </w:t>
      </w:r>
      <w:r w:rsidR="00E54351" w:rsidRPr="002E074A">
        <w:rPr>
          <w:rFonts w:ascii="Times New Roman" w:hAnsi="Times New Roman" w:cs="Times New Roman"/>
          <w:color w:val="000000" w:themeColor="text1"/>
          <w:sz w:val="24"/>
          <w:szCs w:val="24"/>
        </w:rPr>
        <w:t>Pandora</w:t>
      </w:r>
      <w:r w:rsidR="00AF0F5B" w:rsidRPr="00C906B8">
        <w:rPr>
          <w:rFonts w:ascii="Times New Roman" w:hAnsi="Times New Roman" w:cs="Times New Roman"/>
          <w:sz w:val="24"/>
          <w:szCs w:val="24"/>
        </w:rPr>
        <w:t>. The organisational reports are gathered from the websites of the brands</w:t>
      </w:r>
      <w:r w:rsidR="00E54351">
        <w:rPr>
          <w:rFonts w:ascii="Times New Roman" w:hAnsi="Times New Roman" w:cs="Times New Roman"/>
          <w:sz w:val="24"/>
          <w:szCs w:val="24"/>
        </w:rPr>
        <w:t xml:space="preserve"> and </w:t>
      </w:r>
      <w:r w:rsidR="00E54351" w:rsidRPr="002E074A">
        <w:rPr>
          <w:rFonts w:ascii="Times New Roman" w:hAnsi="Times New Roman" w:cs="Times New Roman"/>
          <w:color w:val="000000" w:themeColor="text1"/>
          <w:sz w:val="24"/>
          <w:szCs w:val="24"/>
        </w:rPr>
        <w:t xml:space="preserve">the organisational reports will give the researcher information related to </w:t>
      </w:r>
      <w:r w:rsidR="00B00CEF" w:rsidRPr="002E074A">
        <w:rPr>
          <w:rFonts w:ascii="Times New Roman" w:hAnsi="Times New Roman" w:cs="Times New Roman"/>
          <w:color w:val="000000" w:themeColor="text1"/>
          <w:sz w:val="24"/>
          <w:szCs w:val="24"/>
        </w:rPr>
        <w:t>bus</w:t>
      </w:r>
      <w:r w:rsidR="00B00CEF" w:rsidRPr="00C906B8">
        <w:rPr>
          <w:rFonts w:ascii="Times New Roman" w:hAnsi="Times New Roman" w:cs="Times New Roman"/>
          <w:sz w:val="24"/>
          <w:szCs w:val="24"/>
        </w:rPr>
        <w:t>iness activities and marketing activities of luxury fashion brands in the UK</w:t>
      </w:r>
      <w:r w:rsidR="00B00CEF">
        <w:rPr>
          <w:rFonts w:ascii="Times New Roman" w:hAnsi="Times New Roman" w:cs="Times New Roman"/>
          <w:sz w:val="24"/>
          <w:szCs w:val="24"/>
        </w:rPr>
        <w:t xml:space="preserve">. </w:t>
      </w:r>
      <w:r w:rsidR="00E54351" w:rsidRPr="002E074A">
        <w:rPr>
          <w:rFonts w:ascii="Times New Roman" w:hAnsi="Times New Roman" w:cs="Times New Roman"/>
          <w:color w:val="000000" w:themeColor="text1"/>
          <w:sz w:val="24"/>
          <w:szCs w:val="24"/>
        </w:rPr>
        <w:t>The research</w:t>
      </w:r>
      <w:r w:rsidR="00B00CEF" w:rsidRPr="002E074A">
        <w:rPr>
          <w:rFonts w:ascii="Times New Roman" w:hAnsi="Times New Roman" w:cs="Times New Roman"/>
          <w:color w:val="000000" w:themeColor="text1"/>
          <w:sz w:val="24"/>
          <w:szCs w:val="24"/>
        </w:rPr>
        <w:t>er</w:t>
      </w:r>
      <w:r w:rsidR="00E54351" w:rsidRPr="002E074A">
        <w:rPr>
          <w:rFonts w:ascii="Times New Roman" w:hAnsi="Times New Roman" w:cs="Times New Roman"/>
          <w:color w:val="000000" w:themeColor="text1"/>
          <w:sz w:val="24"/>
          <w:szCs w:val="24"/>
        </w:rPr>
        <w:t xml:space="preserve"> can compare marketing approaches of Burberry</w:t>
      </w:r>
      <w:r w:rsidR="0027057A" w:rsidRPr="002E074A">
        <w:rPr>
          <w:rFonts w:ascii="Times New Roman" w:hAnsi="Times New Roman" w:cs="Times New Roman"/>
          <w:color w:val="000000" w:themeColor="text1"/>
          <w:sz w:val="24"/>
          <w:szCs w:val="24"/>
        </w:rPr>
        <w:t xml:space="preserve"> and other UK luxury fashion brands</w:t>
      </w:r>
      <w:r w:rsidR="00AF0F5B" w:rsidRPr="002E074A">
        <w:rPr>
          <w:rFonts w:ascii="Times New Roman" w:hAnsi="Times New Roman" w:cs="Times New Roman"/>
          <w:color w:val="000000" w:themeColor="text1"/>
          <w:sz w:val="24"/>
          <w:szCs w:val="24"/>
        </w:rPr>
        <w:t xml:space="preserve">. </w:t>
      </w:r>
      <w:r w:rsidR="00AF0F5B" w:rsidRPr="00C906B8">
        <w:rPr>
          <w:rFonts w:ascii="Times New Roman" w:hAnsi="Times New Roman" w:cs="Times New Roman"/>
          <w:sz w:val="24"/>
          <w:szCs w:val="24"/>
        </w:rPr>
        <w:t xml:space="preserve">Websites that the researcher reads marketing information of luxury fashion brands are Statista, Deloitte, the World Bank, and other websites. </w:t>
      </w:r>
      <w:r w:rsidR="008532FD" w:rsidRPr="00C906B8">
        <w:rPr>
          <w:rFonts w:ascii="Times New Roman" w:hAnsi="Times New Roman" w:cs="Times New Roman"/>
          <w:sz w:val="24"/>
          <w:szCs w:val="24"/>
        </w:rPr>
        <w:t xml:space="preserve">From reading different sources, the researcher has a systematic understanding of knowledge related to marketing and has a critical awareness of current problems of luxury fashion brands in </w:t>
      </w:r>
      <w:r w:rsidR="00F9130C" w:rsidRPr="00C906B8">
        <w:rPr>
          <w:rFonts w:ascii="Times New Roman" w:hAnsi="Times New Roman" w:cs="Times New Roman"/>
          <w:sz w:val="24"/>
          <w:szCs w:val="24"/>
        </w:rPr>
        <w:t>the UK</w:t>
      </w:r>
      <w:r w:rsidR="008532FD" w:rsidRPr="00C906B8">
        <w:rPr>
          <w:rFonts w:ascii="Times New Roman" w:hAnsi="Times New Roman" w:cs="Times New Roman"/>
          <w:sz w:val="24"/>
          <w:szCs w:val="24"/>
        </w:rPr>
        <w:t xml:space="preserve"> in the Covid-19 pandemic. </w:t>
      </w:r>
    </w:p>
    <w:p w14:paraId="5FBBBFE0" w14:textId="77777777" w:rsidR="001C4F02" w:rsidRPr="00C906B8" w:rsidRDefault="001C4F02" w:rsidP="00C906B8">
      <w:pPr>
        <w:pStyle w:val="Heading1"/>
        <w:spacing w:before="100" w:beforeAutospacing="1" w:after="100" w:afterAutospacing="1" w:line="360" w:lineRule="auto"/>
        <w:jc w:val="both"/>
        <w:rPr>
          <w:rFonts w:ascii="Times New Roman" w:hAnsi="Times New Roman" w:cs="Times New Roman"/>
          <w:color w:val="auto"/>
          <w:sz w:val="24"/>
          <w:szCs w:val="24"/>
        </w:rPr>
      </w:pPr>
      <w:bookmarkStart w:id="3" w:name="_Toc66373036"/>
      <w:r w:rsidRPr="00C906B8">
        <w:rPr>
          <w:rFonts w:ascii="Times New Roman" w:hAnsi="Times New Roman" w:cs="Times New Roman"/>
          <w:color w:val="auto"/>
          <w:sz w:val="24"/>
          <w:szCs w:val="24"/>
        </w:rPr>
        <w:t>3. Evaluating a core theory and its application to several possible investigation lines</w:t>
      </w:r>
      <w:bookmarkEnd w:id="3"/>
    </w:p>
    <w:p w14:paraId="40BCDAA7" w14:textId="75EF5270" w:rsidR="00D61954" w:rsidRPr="00C906B8" w:rsidRDefault="0044331E"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A core theory related to website advertising is </w:t>
      </w:r>
      <w:r w:rsidR="005D5C1E" w:rsidRPr="00C906B8">
        <w:rPr>
          <w:rFonts w:ascii="Times New Roman" w:hAnsi="Times New Roman" w:cs="Times New Roman"/>
          <w:sz w:val="24"/>
          <w:szCs w:val="24"/>
        </w:rPr>
        <w:t>the Web Advertising Value theory of Ducoffe (1996). This</w:t>
      </w:r>
      <w:r w:rsidR="00B6524B">
        <w:rPr>
          <w:rFonts w:ascii="Times New Roman" w:hAnsi="Times New Roman" w:cs="Times New Roman"/>
          <w:sz w:val="24"/>
          <w:szCs w:val="24"/>
        </w:rPr>
        <w:t xml:space="preserve"> theory indicates that website a</w:t>
      </w:r>
      <w:r w:rsidR="005D5C1E" w:rsidRPr="00C906B8">
        <w:rPr>
          <w:rFonts w:ascii="Times New Roman" w:hAnsi="Times New Roman" w:cs="Times New Roman"/>
          <w:sz w:val="24"/>
          <w:szCs w:val="24"/>
        </w:rPr>
        <w:t xml:space="preserve">dvertising </w:t>
      </w:r>
      <w:r w:rsidR="00B6524B">
        <w:rPr>
          <w:rFonts w:ascii="Times New Roman" w:hAnsi="Times New Roman" w:cs="Times New Roman"/>
          <w:sz w:val="24"/>
          <w:szCs w:val="24"/>
        </w:rPr>
        <w:t>v</w:t>
      </w:r>
      <w:r w:rsidR="005D5C1E" w:rsidRPr="00C906B8">
        <w:rPr>
          <w:rFonts w:ascii="Times New Roman" w:hAnsi="Times New Roman" w:cs="Times New Roman"/>
          <w:sz w:val="24"/>
          <w:szCs w:val="24"/>
        </w:rPr>
        <w:t xml:space="preserve">alue is measured through three main factors: entertainment, irritation and informativeness. Entertainment </w:t>
      </w:r>
      <w:r w:rsidR="00B6524B">
        <w:rPr>
          <w:rFonts w:ascii="Times New Roman" w:hAnsi="Times New Roman" w:cs="Times New Roman"/>
          <w:sz w:val="24"/>
          <w:szCs w:val="24"/>
        </w:rPr>
        <w:t>of</w:t>
      </w:r>
      <w:r w:rsidR="005D5C1E" w:rsidRPr="00C906B8">
        <w:rPr>
          <w:rFonts w:ascii="Times New Roman" w:hAnsi="Times New Roman" w:cs="Times New Roman"/>
          <w:sz w:val="24"/>
          <w:szCs w:val="24"/>
        </w:rPr>
        <w:t xml:space="preserve"> website advertising is pleasing, exciting, fun to use, entertaining and enjoyable</w:t>
      </w:r>
      <w:r w:rsidR="002C4C28">
        <w:rPr>
          <w:rFonts w:ascii="Times New Roman" w:hAnsi="Times New Roman" w:cs="Times New Roman"/>
          <w:sz w:val="24"/>
          <w:szCs w:val="24"/>
        </w:rPr>
        <w:t xml:space="preserve"> (</w:t>
      </w:r>
      <w:r w:rsidR="005A0686">
        <w:rPr>
          <w:rFonts w:ascii="Times New Roman" w:hAnsi="Times New Roman" w:cs="Times New Roman"/>
          <w:sz w:val="24"/>
          <w:szCs w:val="24"/>
        </w:rPr>
        <w:t>Tanyel et al., 2013</w:t>
      </w:r>
      <w:r w:rsidR="002C4C28">
        <w:rPr>
          <w:rFonts w:ascii="Times New Roman" w:hAnsi="Times New Roman" w:cs="Times New Roman"/>
          <w:sz w:val="24"/>
          <w:szCs w:val="24"/>
        </w:rPr>
        <w:t>)</w:t>
      </w:r>
      <w:r w:rsidR="005D5C1E" w:rsidRPr="00C906B8">
        <w:rPr>
          <w:rFonts w:ascii="Times New Roman" w:hAnsi="Times New Roman" w:cs="Times New Roman"/>
          <w:sz w:val="24"/>
          <w:szCs w:val="24"/>
        </w:rPr>
        <w:t xml:space="preserve">. Irritation </w:t>
      </w:r>
      <w:r w:rsidR="00B6524B">
        <w:rPr>
          <w:rFonts w:ascii="Times New Roman" w:hAnsi="Times New Roman" w:cs="Times New Roman"/>
          <w:sz w:val="24"/>
          <w:szCs w:val="24"/>
        </w:rPr>
        <w:t xml:space="preserve">of </w:t>
      </w:r>
      <w:r w:rsidR="005D5C1E" w:rsidRPr="00C906B8">
        <w:rPr>
          <w:rFonts w:ascii="Times New Roman" w:hAnsi="Times New Roman" w:cs="Times New Roman"/>
          <w:sz w:val="24"/>
          <w:szCs w:val="24"/>
        </w:rPr>
        <w:lastRenderedPageBreak/>
        <w:t>website advertising is irritating, deceptive and annoying</w:t>
      </w:r>
      <w:r w:rsidR="002C4C28">
        <w:rPr>
          <w:rFonts w:ascii="Times New Roman" w:hAnsi="Times New Roman" w:cs="Times New Roman"/>
          <w:sz w:val="24"/>
          <w:szCs w:val="24"/>
        </w:rPr>
        <w:t xml:space="preserve"> (Chakrabarty and Yelkur, 2005)</w:t>
      </w:r>
      <w:r w:rsidR="005D5C1E" w:rsidRPr="00C906B8">
        <w:rPr>
          <w:rFonts w:ascii="Times New Roman" w:hAnsi="Times New Roman" w:cs="Times New Roman"/>
          <w:sz w:val="24"/>
          <w:szCs w:val="24"/>
        </w:rPr>
        <w:t xml:space="preserve">. </w:t>
      </w:r>
      <w:r w:rsidR="00B6524B">
        <w:rPr>
          <w:rFonts w:ascii="Times New Roman" w:hAnsi="Times New Roman" w:cs="Times New Roman"/>
          <w:sz w:val="24"/>
          <w:szCs w:val="24"/>
        </w:rPr>
        <w:t>I</w:t>
      </w:r>
      <w:r w:rsidR="005D5C1E" w:rsidRPr="00C906B8">
        <w:rPr>
          <w:rFonts w:ascii="Times New Roman" w:hAnsi="Times New Roman" w:cs="Times New Roman"/>
          <w:sz w:val="24"/>
          <w:szCs w:val="24"/>
        </w:rPr>
        <w:t xml:space="preserve">nformativeness </w:t>
      </w:r>
      <w:r w:rsidR="00B6524B">
        <w:rPr>
          <w:rFonts w:ascii="Times New Roman" w:hAnsi="Times New Roman" w:cs="Times New Roman"/>
          <w:sz w:val="24"/>
          <w:szCs w:val="24"/>
        </w:rPr>
        <w:t>of</w:t>
      </w:r>
      <w:r w:rsidR="005D5C1E" w:rsidRPr="00C906B8">
        <w:rPr>
          <w:rFonts w:ascii="Times New Roman" w:hAnsi="Times New Roman" w:cs="Times New Roman"/>
          <w:sz w:val="24"/>
          <w:szCs w:val="24"/>
        </w:rPr>
        <w:t xml:space="preserve"> website advertising is a good up-to-date information source, provides timely information, makes information immediately accessible, and </w:t>
      </w:r>
      <w:r w:rsidR="00B6524B">
        <w:rPr>
          <w:rFonts w:ascii="Times New Roman" w:hAnsi="Times New Roman" w:cs="Times New Roman"/>
          <w:sz w:val="24"/>
          <w:szCs w:val="24"/>
        </w:rPr>
        <w:t>has</w:t>
      </w:r>
      <w:r w:rsidR="005D5C1E" w:rsidRPr="00C906B8">
        <w:rPr>
          <w:rFonts w:ascii="Times New Roman" w:hAnsi="Times New Roman" w:cs="Times New Roman"/>
          <w:sz w:val="24"/>
          <w:szCs w:val="24"/>
        </w:rPr>
        <w:t xml:space="preserve"> relevant information about brands</w:t>
      </w:r>
      <w:r w:rsidR="000906A2">
        <w:rPr>
          <w:rFonts w:ascii="Times New Roman" w:hAnsi="Times New Roman" w:cs="Times New Roman"/>
          <w:sz w:val="24"/>
          <w:szCs w:val="24"/>
        </w:rPr>
        <w:t xml:space="preserve"> (</w:t>
      </w:r>
      <w:r w:rsidR="002C4C28">
        <w:rPr>
          <w:rFonts w:ascii="Times New Roman" w:hAnsi="Times New Roman" w:cs="Times New Roman"/>
          <w:sz w:val="24"/>
          <w:szCs w:val="24"/>
        </w:rPr>
        <w:t>Boudreau and Watson, 2006</w:t>
      </w:r>
      <w:r w:rsidR="000906A2">
        <w:rPr>
          <w:rFonts w:ascii="Times New Roman" w:hAnsi="Times New Roman" w:cs="Times New Roman"/>
          <w:sz w:val="24"/>
          <w:szCs w:val="24"/>
        </w:rPr>
        <w:t>)</w:t>
      </w:r>
      <w:r w:rsidR="005D5C1E" w:rsidRPr="00C906B8">
        <w:rPr>
          <w:rFonts w:ascii="Times New Roman" w:hAnsi="Times New Roman" w:cs="Times New Roman"/>
          <w:sz w:val="24"/>
          <w:szCs w:val="24"/>
        </w:rPr>
        <w:t xml:space="preserve">. </w:t>
      </w:r>
    </w:p>
    <w:p w14:paraId="281D1030" w14:textId="77777777" w:rsidR="00D61954" w:rsidRPr="00C906B8" w:rsidRDefault="00D61954"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There are strengths and weaknesses of </w:t>
      </w:r>
      <w:r w:rsidR="00B6524B">
        <w:rPr>
          <w:rFonts w:ascii="Times New Roman" w:hAnsi="Times New Roman" w:cs="Times New Roman"/>
          <w:sz w:val="24"/>
          <w:szCs w:val="24"/>
        </w:rPr>
        <w:t>the</w:t>
      </w:r>
      <w:r w:rsidR="00F9130C" w:rsidRPr="00C906B8">
        <w:rPr>
          <w:rFonts w:ascii="Times New Roman" w:hAnsi="Times New Roman" w:cs="Times New Roman"/>
          <w:sz w:val="24"/>
          <w:szCs w:val="24"/>
        </w:rPr>
        <w:t xml:space="preserve"> Website Advertising Value theory of Ducoffe (1996)</w:t>
      </w:r>
      <w:r w:rsidRPr="00C906B8">
        <w:rPr>
          <w:rFonts w:ascii="Times New Roman" w:hAnsi="Times New Roman" w:cs="Times New Roman"/>
          <w:sz w:val="24"/>
          <w:szCs w:val="24"/>
        </w:rPr>
        <w:t xml:space="preserve"> to future research. In terms of </w:t>
      </w:r>
      <w:r w:rsidR="00B6524B">
        <w:rPr>
          <w:rFonts w:ascii="Times New Roman" w:hAnsi="Times New Roman" w:cs="Times New Roman"/>
          <w:sz w:val="24"/>
          <w:szCs w:val="24"/>
        </w:rPr>
        <w:t xml:space="preserve">strengths, this core </w:t>
      </w:r>
      <w:r w:rsidR="00A51EB1" w:rsidRPr="00C906B8">
        <w:rPr>
          <w:rFonts w:ascii="Times New Roman" w:hAnsi="Times New Roman" w:cs="Times New Roman"/>
          <w:sz w:val="24"/>
          <w:szCs w:val="24"/>
        </w:rPr>
        <w:t>th</w:t>
      </w:r>
      <w:r w:rsidRPr="00C906B8">
        <w:rPr>
          <w:rFonts w:ascii="Times New Roman" w:hAnsi="Times New Roman" w:cs="Times New Roman"/>
          <w:sz w:val="24"/>
          <w:szCs w:val="24"/>
        </w:rPr>
        <w:t>eory is highly evaluated by other researchers including Korgaonkar et al. (2001) and Korgaonkar and Wolin (2002) because they recognise that entertainment and informativeness have positive impacts on attitudes of consumers towards website advertising of brands and that irritation has a negative impact on the attitudes of the consumers towards website advertising of the brands. In additi</w:t>
      </w:r>
      <w:r w:rsidR="00B6524B">
        <w:rPr>
          <w:rFonts w:ascii="Times New Roman" w:hAnsi="Times New Roman" w:cs="Times New Roman"/>
          <w:sz w:val="24"/>
          <w:szCs w:val="24"/>
        </w:rPr>
        <w:t>on, the other strength of this</w:t>
      </w:r>
      <w:r w:rsidRPr="00C906B8">
        <w:rPr>
          <w:rFonts w:ascii="Times New Roman" w:hAnsi="Times New Roman" w:cs="Times New Roman"/>
          <w:sz w:val="24"/>
          <w:szCs w:val="24"/>
        </w:rPr>
        <w:t xml:space="preserve"> theory is that it describes main factors impacting on consumer attitudes towards website advertising (Rahimi et</w:t>
      </w:r>
      <w:r w:rsidR="00B6524B">
        <w:rPr>
          <w:rFonts w:ascii="Times New Roman" w:hAnsi="Times New Roman" w:cs="Times New Roman"/>
          <w:sz w:val="24"/>
          <w:szCs w:val="24"/>
        </w:rPr>
        <w:t xml:space="preserve"> al., 2019). However, there is a main weakness of the core theory, that is, it </w:t>
      </w:r>
      <w:r w:rsidRPr="00C906B8">
        <w:rPr>
          <w:rFonts w:ascii="Times New Roman" w:hAnsi="Times New Roman" w:cs="Times New Roman"/>
          <w:sz w:val="24"/>
          <w:szCs w:val="24"/>
        </w:rPr>
        <w:t>does not include credibility</w:t>
      </w:r>
      <w:r w:rsidR="00B6524B">
        <w:rPr>
          <w:rFonts w:ascii="Times New Roman" w:hAnsi="Times New Roman" w:cs="Times New Roman"/>
          <w:sz w:val="24"/>
          <w:szCs w:val="24"/>
        </w:rPr>
        <w:t xml:space="preserve"> aspect of website advertising. W</w:t>
      </w:r>
      <w:r w:rsidRPr="00C906B8">
        <w:rPr>
          <w:rFonts w:ascii="Times New Roman" w:hAnsi="Times New Roman" w:cs="Times New Roman"/>
          <w:sz w:val="24"/>
          <w:szCs w:val="24"/>
        </w:rPr>
        <w:t xml:space="preserve">ebsite advertising needs to believable, credible and trustworthy so that the website advertising increases customer engagement and positive attitudes of </w:t>
      </w:r>
      <w:r w:rsidR="00B6524B">
        <w:rPr>
          <w:rFonts w:ascii="Times New Roman" w:hAnsi="Times New Roman" w:cs="Times New Roman"/>
          <w:sz w:val="24"/>
          <w:szCs w:val="24"/>
        </w:rPr>
        <w:t>the customers</w:t>
      </w:r>
      <w:r w:rsidRPr="00C906B8">
        <w:rPr>
          <w:rFonts w:ascii="Times New Roman" w:hAnsi="Times New Roman" w:cs="Times New Roman"/>
          <w:sz w:val="24"/>
          <w:szCs w:val="24"/>
        </w:rPr>
        <w:t xml:space="preserve"> towards website advertising (</w:t>
      </w:r>
      <w:r w:rsidR="009D7F8F" w:rsidRPr="00C906B8">
        <w:rPr>
          <w:rFonts w:ascii="Times New Roman" w:hAnsi="Times New Roman" w:cs="Times New Roman"/>
          <w:sz w:val="24"/>
          <w:szCs w:val="24"/>
        </w:rPr>
        <w:t>Kim et al., 2010</w:t>
      </w:r>
      <w:r w:rsidRPr="00C906B8">
        <w:rPr>
          <w:rFonts w:ascii="Times New Roman" w:hAnsi="Times New Roman" w:cs="Times New Roman"/>
          <w:sz w:val="24"/>
          <w:szCs w:val="24"/>
        </w:rPr>
        <w:t xml:space="preserve">). Zha et al. (2015) indicate that interactivity and accessibility factors need to be added to the theory. Interactivity </w:t>
      </w:r>
      <w:r w:rsidR="00B6524B">
        <w:rPr>
          <w:rFonts w:ascii="Times New Roman" w:hAnsi="Times New Roman" w:cs="Times New Roman"/>
          <w:sz w:val="24"/>
          <w:szCs w:val="24"/>
        </w:rPr>
        <w:t xml:space="preserve">of website advertising means that </w:t>
      </w:r>
      <w:r w:rsidRPr="00C906B8">
        <w:rPr>
          <w:rFonts w:ascii="Times New Roman" w:hAnsi="Times New Roman" w:cs="Times New Roman"/>
          <w:sz w:val="24"/>
          <w:szCs w:val="24"/>
        </w:rPr>
        <w:t xml:space="preserve">companies are expected to quickly answer questions of customers associated with products and services on websites. Accessibility </w:t>
      </w:r>
      <w:r w:rsidR="00B6524B">
        <w:rPr>
          <w:rFonts w:ascii="Times New Roman" w:hAnsi="Times New Roman" w:cs="Times New Roman"/>
          <w:sz w:val="24"/>
          <w:szCs w:val="24"/>
        </w:rPr>
        <w:t xml:space="preserve">of website advertising means that </w:t>
      </w:r>
      <w:r w:rsidRPr="00C906B8">
        <w:rPr>
          <w:rFonts w:ascii="Times New Roman" w:hAnsi="Times New Roman" w:cs="Times New Roman"/>
          <w:sz w:val="24"/>
          <w:szCs w:val="24"/>
        </w:rPr>
        <w:t xml:space="preserve">advertisements on a website </w:t>
      </w:r>
      <w:r w:rsidR="00B6524B">
        <w:rPr>
          <w:rFonts w:ascii="Times New Roman" w:hAnsi="Times New Roman" w:cs="Times New Roman"/>
          <w:sz w:val="24"/>
          <w:szCs w:val="24"/>
        </w:rPr>
        <w:t>make customers easy in performing</w:t>
      </w:r>
      <w:r w:rsidRPr="00C906B8">
        <w:rPr>
          <w:rFonts w:ascii="Times New Roman" w:hAnsi="Times New Roman" w:cs="Times New Roman"/>
          <w:sz w:val="24"/>
          <w:szCs w:val="24"/>
        </w:rPr>
        <w:t xml:space="preserve"> access to the advertising information.  </w:t>
      </w:r>
    </w:p>
    <w:p w14:paraId="7E02BAE7" w14:textId="77777777" w:rsidR="00D61954" w:rsidRPr="00C906B8" w:rsidRDefault="00D61954"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Theory of Website Advertising Value of Ducoffe (1996) has been used in different national environmen</w:t>
      </w:r>
      <w:r w:rsidR="002C4C28">
        <w:rPr>
          <w:rFonts w:ascii="Times New Roman" w:hAnsi="Times New Roman" w:cs="Times New Roman"/>
          <w:sz w:val="24"/>
          <w:szCs w:val="24"/>
        </w:rPr>
        <w:t>ts. Akatan et al. (2016) use this</w:t>
      </w:r>
      <w:r w:rsidRPr="00C906B8">
        <w:rPr>
          <w:rFonts w:ascii="Times New Roman" w:hAnsi="Times New Roman" w:cs="Times New Roman"/>
          <w:sz w:val="24"/>
          <w:szCs w:val="24"/>
        </w:rPr>
        <w:t xml:space="preserve"> </w:t>
      </w:r>
      <w:r w:rsidR="00A51EB1" w:rsidRPr="00C906B8">
        <w:rPr>
          <w:rFonts w:ascii="Times New Roman" w:hAnsi="Times New Roman" w:cs="Times New Roman"/>
          <w:sz w:val="24"/>
          <w:szCs w:val="24"/>
        </w:rPr>
        <w:t>theory to evaluate customer engagement and customer attitude towards website advertising of brands in Turkey. The researchers indicate that this theory explains that customers engage in brand messages and have positive attitudes towards website advertising of the brands in Turkey</w:t>
      </w:r>
      <w:r w:rsidR="00B6524B">
        <w:rPr>
          <w:rFonts w:ascii="Times New Roman" w:hAnsi="Times New Roman" w:cs="Times New Roman"/>
          <w:sz w:val="24"/>
          <w:szCs w:val="24"/>
        </w:rPr>
        <w:t xml:space="preserve"> because of</w:t>
      </w:r>
      <w:r w:rsidR="00A51EB1" w:rsidRPr="00C906B8">
        <w:rPr>
          <w:rFonts w:ascii="Times New Roman" w:hAnsi="Times New Roman" w:cs="Times New Roman"/>
          <w:sz w:val="24"/>
          <w:szCs w:val="24"/>
        </w:rPr>
        <w:t xml:space="preserve"> informativeness and entertainment </w:t>
      </w:r>
      <w:r w:rsidR="00B6524B">
        <w:rPr>
          <w:rFonts w:ascii="Times New Roman" w:hAnsi="Times New Roman" w:cs="Times New Roman"/>
          <w:sz w:val="24"/>
          <w:szCs w:val="24"/>
        </w:rPr>
        <w:t xml:space="preserve">factors of </w:t>
      </w:r>
      <w:r w:rsidR="00A51EB1" w:rsidRPr="00C906B8">
        <w:rPr>
          <w:rFonts w:ascii="Times New Roman" w:hAnsi="Times New Roman" w:cs="Times New Roman"/>
          <w:sz w:val="24"/>
          <w:szCs w:val="24"/>
        </w:rPr>
        <w:t xml:space="preserve">the website advertising. However, irritation </w:t>
      </w:r>
      <w:r w:rsidR="00B6524B">
        <w:rPr>
          <w:rFonts w:ascii="Times New Roman" w:hAnsi="Times New Roman" w:cs="Times New Roman"/>
          <w:sz w:val="24"/>
          <w:szCs w:val="24"/>
        </w:rPr>
        <w:t>negatively affects</w:t>
      </w:r>
      <w:r w:rsidR="00A51EB1" w:rsidRPr="00C906B8">
        <w:rPr>
          <w:rFonts w:ascii="Times New Roman" w:hAnsi="Times New Roman" w:cs="Times New Roman"/>
          <w:sz w:val="24"/>
          <w:szCs w:val="24"/>
        </w:rPr>
        <w:t xml:space="preserve"> customer attitudes towards website advertising of the brands in Turkey. In additio</w:t>
      </w:r>
      <w:r w:rsidR="002C4C28">
        <w:rPr>
          <w:rFonts w:ascii="Times New Roman" w:hAnsi="Times New Roman" w:cs="Times New Roman"/>
          <w:sz w:val="24"/>
          <w:szCs w:val="24"/>
        </w:rPr>
        <w:t>n, Rahimi et al. (2019) uses this</w:t>
      </w:r>
      <w:r w:rsidR="00A51EB1" w:rsidRPr="00C906B8">
        <w:rPr>
          <w:rFonts w:ascii="Times New Roman" w:hAnsi="Times New Roman" w:cs="Times New Roman"/>
          <w:sz w:val="24"/>
          <w:szCs w:val="24"/>
        </w:rPr>
        <w:t xml:space="preserve"> theory</w:t>
      </w:r>
      <w:r w:rsidR="002C4C28">
        <w:rPr>
          <w:rFonts w:ascii="Times New Roman" w:hAnsi="Times New Roman" w:cs="Times New Roman"/>
          <w:sz w:val="24"/>
          <w:szCs w:val="24"/>
        </w:rPr>
        <w:t xml:space="preserve"> </w:t>
      </w:r>
      <w:r w:rsidR="00A51EB1" w:rsidRPr="00C906B8">
        <w:rPr>
          <w:rFonts w:ascii="Times New Roman" w:hAnsi="Times New Roman" w:cs="Times New Roman"/>
          <w:sz w:val="24"/>
          <w:szCs w:val="24"/>
        </w:rPr>
        <w:t xml:space="preserve">to evaluate customer engagement and customer attitude towards website advertising of brands in Malaysia and the researchers indicate that irritation negatively affects customer attitudes towards </w:t>
      </w:r>
      <w:r w:rsidR="00A51EB1" w:rsidRPr="00C906B8">
        <w:rPr>
          <w:rFonts w:ascii="Times New Roman" w:hAnsi="Times New Roman" w:cs="Times New Roman"/>
          <w:sz w:val="24"/>
          <w:szCs w:val="24"/>
        </w:rPr>
        <w:lastRenderedPageBreak/>
        <w:t xml:space="preserve">website advertising of the brands and that informativeness and entertainment factors increase customer </w:t>
      </w:r>
      <w:r w:rsidR="0042745E" w:rsidRPr="00C906B8">
        <w:rPr>
          <w:rFonts w:ascii="Times New Roman" w:hAnsi="Times New Roman" w:cs="Times New Roman"/>
          <w:sz w:val="24"/>
          <w:szCs w:val="24"/>
        </w:rPr>
        <w:t>e</w:t>
      </w:r>
      <w:r w:rsidR="00A51EB1" w:rsidRPr="00C906B8">
        <w:rPr>
          <w:rFonts w:ascii="Times New Roman" w:hAnsi="Times New Roman" w:cs="Times New Roman"/>
          <w:sz w:val="24"/>
          <w:szCs w:val="24"/>
        </w:rPr>
        <w:t>ngagement and customer attitude towards website advertising of the brands.</w:t>
      </w:r>
    </w:p>
    <w:p w14:paraId="49C93C55" w14:textId="5878D4AD" w:rsidR="004D614F" w:rsidRPr="00C906B8" w:rsidRDefault="00540BEB"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There are different concepts that the researcher reviews in the report and the concepts are digital marketing, website advertising, customer engagement and customer preference for brand. Digital marketing is defined as a marketing approach that uses the Internet to reach potential customers</w:t>
      </w:r>
      <w:r w:rsidR="0027057A">
        <w:rPr>
          <w:rFonts w:ascii="Times New Roman" w:hAnsi="Times New Roman" w:cs="Times New Roman"/>
          <w:sz w:val="24"/>
          <w:szCs w:val="24"/>
        </w:rPr>
        <w:t xml:space="preserve"> (</w:t>
      </w:r>
      <w:r w:rsidR="0027057A" w:rsidRPr="00C906B8">
        <w:rPr>
          <w:rFonts w:ascii="Times New Roman" w:hAnsi="Times New Roman" w:cs="Times New Roman"/>
          <w:sz w:val="24"/>
          <w:szCs w:val="24"/>
        </w:rPr>
        <w:t>McCoy et al., 2007</w:t>
      </w:r>
      <w:r w:rsidR="0027057A">
        <w:rPr>
          <w:rFonts w:ascii="Times New Roman" w:hAnsi="Times New Roman" w:cs="Times New Roman"/>
          <w:sz w:val="24"/>
          <w:szCs w:val="24"/>
        </w:rPr>
        <w:t>). D</w:t>
      </w:r>
      <w:r w:rsidRPr="00C906B8">
        <w:rPr>
          <w:rFonts w:ascii="Times New Roman" w:hAnsi="Times New Roman" w:cs="Times New Roman"/>
          <w:sz w:val="24"/>
          <w:szCs w:val="24"/>
        </w:rPr>
        <w:t>igital marketing tools are social media sites (such as Facebook, Twitter, Instagram, YouTube, WeChat, and Tiktok), email, website, search platforms and other channels (</w:t>
      </w:r>
      <w:r w:rsidR="00162934" w:rsidRPr="00C906B8">
        <w:rPr>
          <w:rFonts w:ascii="Times New Roman" w:hAnsi="Times New Roman" w:cs="Times New Roman"/>
          <w:sz w:val="24"/>
          <w:szCs w:val="24"/>
        </w:rPr>
        <w:t>Brajink and Gabrielli, 2010</w:t>
      </w:r>
      <w:r w:rsidRPr="00C906B8">
        <w:rPr>
          <w:rFonts w:ascii="Times New Roman" w:hAnsi="Times New Roman" w:cs="Times New Roman"/>
          <w:sz w:val="24"/>
          <w:szCs w:val="24"/>
        </w:rPr>
        <w:t xml:space="preserve">). Website advertising is a part of digital marketing approach </w:t>
      </w:r>
      <w:r w:rsidR="004D614F" w:rsidRPr="00C906B8">
        <w:rPr>
          <w:rFonts w:ascii="Times New Roman" w:hAnsi="Times New Roman" w:cs="Times New Roman"/>
          <w:sz w:val="24"/>
          <w:szCs w:val="24"/>
        </w:rPr>
        <w:t>and it is defined as the advertising approach that uses a website or websites as a medium to gain website traffic and deliver brand messages to target customers (</w:t>
      </w:r>
      <w:r w:rsidR="00162934" w:rsidRPr="00C906B8">
        <w:rPr>
          <w:rFonts w:ascii="Times New Roman" w:hAnsi="Times New Roman" w:cs="Times New Roman"/>
          <w:sz w:val="24"/>
          <w:szCs w:val="24"/>
        </w:rPr>
        <w:t>Sicillia and Ruiz, 2013</w:t>
      </w:r>
      <w:r w:rsidR="004D614F" w:rsidRPr="00C906B8">
        <w:rPr>
          <w:rFonts w:ascii="Times New Roman" w:hAnsi="Times New Roman" w:cs="Times New Roman"/>
          <w:sz w:val="24"/>
          <w:szCs w:val="24"/>
        </w:rPr>
        <w:t xml:space="preserve">). </w:t>
      </w:r>
      <w:r w:rsidR="00411922" w:rsidRPr="002E074A">
        <w:rPr>
          <w:rFonts w:ascii="Times New Roman" w:hAnsi="Times New Roman" w:cs="Times New Roman"/>
          <w:color w:val="000000" w:themeColor="text1"/>
          <w:sz w:val="24"/>
          <w:szCs w:val="24"/>
        </w:rPr>
        <w:t xml:space="preserve">A luxury fashion brand is defined as a brand that provides high-quality and expensive fashion </w:t>
      </w:r>
      <w:r w:rsidR="00B00CEF" w:rsidRPr="002E074A">
        <w:rPr>
          <w:rFonts w:ascii="Times New Roman" w:hAnsi="Times New Roman" w:cs="Times New Roman"/>
          <w:color w:val="000000" w:themeColor="text1"/>
          <w:sz w:val="24"/>
          <w:szCs w:val="24"/>
        </w:rPr>
        <w:t xml:space="preserve">products that can be authentic and prestigious (Fionda-Douglas and Moore, 2009). </w:t>
      </w:r>
      <w:r w:rsidR="004D614F" w:rsidRPr="002E074A">
        <w:rPr>
          <w:rFonts w:ascii="Times New Roman" w:hAnsi="Times New Roman" w:cs="Times New Roman"/>
          <w:color w:val="000000" w:themeColor="text1"/>
          <w:sz w:val="24"/>
          <w:szCs w:val="24"/>
        </w:rPr>
        <w:t>Custo</w:t>
      </w:r>
      <w:r w:rsidR="004D614F" w:rsidRPr="00C906B8">
        <w:rPr>
          <w:rFonts w:ascii="Times New Roman" w:hAnsi="Times New Roman" w:cs="Times New Roman"/>
          <w:sz w:val="24"/>
          <w:szCs w:val="24"/>
        </w:rPr>
        <w:t xml:space="preserve">mer engagement is an interaction between a company and external customers through offline channels or online channels </w:t>
      </w:r>
      <w:r w:rsidR="00B00CEF">
        <w:rPr>
          <w:rFonts w:ascii="Times New Roman" w:hAnsi="Times New Roman" w:cs="Times New Roman"/>
          <w:sz w:val="24"/>
          <w:szCs w:val="24"/>
        </w:rPr>
        <w:t>(Gavilanes et al., 2018). T</w:t>
      </w:r>
      <w:r w:rsidR="004D614F" w:rsidRPr="00C906B8">
        <w:rPr>
          <w:rFonts w:ascii="Times New Roman" w:hAnsi="Times New Roman" w:cs="Times New Roman"/>
          <w:sz w:val="24"/>
          <w:szCs w:val="24"/>
        </w:rPr>
        <w:t xml:space="preserve">his helps the customers to engage in brand messages </w:t>
      </w:r>
      <w:r w:rsidR="000518BD">
        <w:rPr>
          <w:rFonts w:ascii="Times New Roman" w:hAnsi="Times New Roman" w:cs="Times New Roman"/>
          <w:sz w:val="24"/>
          <w:szCs w:val="24"/>
        </w:rPr>
        <w:t>(</w:t>
      </w:r>
      <w:r w:rsidR="00B00CEF" w:rsidRPr="00C906B8">
        <w:rPr>
          <w:rFonts w:ascii="Times New Roman" w:hAnsi="Times New Roman" w:cs="Times New Roman"/>
          <w:sz w:val="24"/>
          <w:szCs w:val="24"/>
        </w:rPr>
        <w:t>Brodie et al., 2011</w:t>
      </w:r>
      <w:r w:rsidR="000518BD">
        <w:rPr>
          <w:rFonts w:ascii="Times New Roman" w:hAnsi="Times New Roman" w:cs="Times New Roman"/>
          <w:sz w:val="24"/>
          <w:szCs w:val="24"/>
        </w:rPr>
        <w:t xml:space="preserve">). </w:t>
      </w:r>
      <w:r w:rsidR="004D614F" w:rsidRPr="00C906B8">
        <w:rPr>
          <w:rFonts w:ascii="Times New Roman" w:hAnsi="Times New Roman" w:cs="Times New Roman"/>
          <w:sz w:val="24"/>
          <w:szCs w:val="24"/>
        </w:rPr>
        <w:t>In addition, customer preference is the positive attitude of a customer towards a brand and also a strong connection between the customer and the brand</w:t>
      </w:r>
      <w:r w:rsidR="002C4C28">
        <w:rPr>
          <w:rFonts w:ascii="Times New Roman" w:hAnsi="Times New Roman" w:cs="Times New Roman"/>
          <w:sz w:val="24"/>
          <w:szCs w:val="24"/>
        </w:rPr>
        <w:t xml:space="preserve"> (Tahereh and Zahra, 2012)</w:t>
      </w:r>
      <w:r w:rsidR="004D614F" w:rsidRPr="00C906B8">
        <w:rPr>
          <w:rFonts w:ascii="Times New Roman" w:hAnsi="Times New Roman" w:cs="Times New Roman"/>
          <w:sz w:val="24"/>
          <w:szCs w:val="24"/>
        </w:rPr>
        <w:t xml:space="preserve">. The customer </w:t>
      </w:r>
      <w:r w:rsidR="00B6524B">
        <w:rPr>
          <w:rFonts w:ascii="Times New Roman" w:hAnsi="Times New Roman" w:cs="Times New Roman"/>
          <w:sz w:val="24"/>
          <w:szCs w:val="24"/>
        </w:rPr>
        <w:t xml:space="preserve">prefers </w:t>
      </w:r>
      <w:r w:rsidR="004D614F" w:rsidRPr="00C906B8">
        <w:rPr>
          <w:rFonts w:ascii="Times New Roman" w:hAnsi="Times New Roman" w:cs="Times New Roman"/>
          <w:sz w:val="24"/>
          <w:szCs w:val="24"/>
        </w:rPr>
        <w:t xml:space="preserve">products/services of the brand and does not have a high sensitivity about </w:t>
      </w:r>
      <w:r w:rsidR="00B00CEF">
        <w:rPr>
          <w:rFonts w:ascii="Times New Roman" w:hAnsi="Times New Roman" w:cs="Times New Roman"/>
          <w:sz w:val="24"/>
          <w:szCs w:val="24"/>
        </w:rPr>
        <w:t xml:space="preserve">the </w:t>
      </w:r>
      <w:r w:rsidR="00B6524B">
        <w:rPr>
          <w:rFonts w:ascii="Times New Roman" w:hAnsi="Times New Roman" w:cs="Times New Roman"/>
          <w:sz w:val="24"/>
          <w:szCs w:val="24"/>
        </w:rPr>
        <w:t>product</w:t>
      </w:r>
      <w:r w:rsidR="00B00CEF">
        <w:rPr>
          <w:rFonts w:ascii="Times New Roman" w:hAnsi="Times New Roman" w:cs="Times New Roman"/>
          <w:sz w:val="24"/>
          <w:szCs w:val="24"/>
        </w:rPr>
        <w:t>s</w:t>
      </w:r>
      <w:r w:rsidR="00B6524B">
        <w:rPr>
          <w:rFonts w:ascii="Times New Roman" w:hAnsi="Times New Roman" w:cs="Times New Roman"/>
          <w:sz w:val="24"/>
          <w:szCs w:val="24"/>
        </w:rPr>
        <w:t>/service</w:t>
      </w:r>
      <w:r w:rsidR="00B00CEF">
        <w:rPr>
          <w:rFonts w:ascii="Times New Roman" w:hAnsi="Times New Roman" w:cs="Times New Roman"/>
          <w:sz w:val="24"/>
          <w:szCs w:val="24"/>
        </w:rPr>
        <w:t>s’</w:t>
      </w:r>
      <w:r w:rsidR="00B6524B">
        <w:rPr>
          <w:rFonts w:ascii="Times New Roman" w:hAnsi="Times New Roman" w:cs="Times New Roman"/>
          <w:sz w:val="24"/>
          <w:szCs w:val="24"/>
        </w:rPr>
        <w:t xml:space="preserve"> price levels </w:t>
      </w:r>
      <w:r w:rsidR="004D614F" w:rsidRPr="00C906B8">
        <w:rPr>
          <w:rFonts w:ascii="Times New Roman" w:hAnsi="Times New Roman" w:cs="Times New Roman"/>
          <w:sz w:val="24"/>
          <w:szCs w:val="24"/>
        </w:rPr>
        <w:t>(</w:t>
      </w:r>
      <w:r w:rsidR="003D48B1" w:rsidRPr="00C906B8">
        <w:rPr>
          <w:rFonts w:ascii="Times New Roman" w:hAnsi="Times New Roman" w:cs="Times New Roman"/>
          <w:sz w:val="24"/>
          <w:szCs w:val="24"/>
        </w:rPr>
        <w:t>Ebrahim et al., 2016</w:t>
      </w:r>
      <w:r w:rsidR="004D614F" w:rsidRPr="00C906B8">
        <w:rPr>
          <w:rFonts w:ascii="Times New Roman" w:hAnsi="Times New Roman" w:cs="Times New Roman"/>
          <w:sz w:val="24"/>
          <w:szCs w:val="24"/>
        </w:rPr>
        <w:t xml:space="preserve">). </w:t>
      </w:r>
    </w:p>
    <w:p w14:paraId="481C7201" w14:textId="42377FA1" w:rsidR="00540BEB" w:rsidRPr="002E074A" w:rsidRDefault="004D614F" w:rsidP="00C906B8">
      <w:pPr>
        <w:spacing w:before="100" w:beforeAutospacing="1" w:after="100" w:afterAutospacing="1" w:line="360" w:lineRule="auto"/>
        <w:jc w:val="both"/>
        <w:rPr>
          <w:rFonts w:ascii="Times New Roman" w:hAnsi="Times New Roman" w:cs="Times New Roman"/>
          <w:color w:val="000000" w:themeColor="text1"/>
          <w:sz w:val="24"/>
          <w:szCs w:val="24"/>
        </w:rPr>
      </w:pPr>
      <w:r w:rsidRPr="00C906B8">
        <w:rPr>
          <w:rFonts w:ascii="Times New Roman" w:hAnsi="Times New Roman" w:cs="Times New Roman"/>
          <w:sz w:val="24"/>
          <w:szCs w:val="24"/>
        </w:rPr>
        <w:t xml:space="preserve">From reviewing the theory of Website Advertising Value of Ducoffe (1996) and other literature of researchers, the researcher understands that website advertising increase positive attitudes of </w:t>
      </w:r>
      <w:r w:rsidRPr="002E074A">
        <w:rPr>
          <w:rFonts w:ascii="Times New Roman" w:hAnsi="Times New Roman" w:cs="Times New Roman"/>
          <w:color w:val="000000" w:themeColor="text1"/>
          <w:sz w:val="24"/>
          <w:szCs w:val="24"/>
        </w:rPr>
        <w:t>consu</w:t>
      </w:r>
      <w:r w:rsidR="00F97FB2" w:rsidRPr="002E074A">
        <w:rPr>
          <w:rFonts w:ascii="Times New Roman" w:hAnsi="Times New Roman" w:cs="Times New Roman"/>
          <w:color w:val="000000" w:themeColor="text1"/>
          <w:sz w:val="24"/>
          <w:szCs w:val="24"/>
        </w:rPr>
        <w:t xml:space="preserve">mers for brands. In addition, </w:t>
      </w:r>
      <w:r w:rsidR="0042745E" w:rsidRPr="002E074A">
        <w:rPr>
          <w:rFonts w:ascii="Times New Roman" w:hAnsi="Times New Roman" w:cs="Times New Roman"/>
          <w:color w:val="000000" w:themeColor="text1"/>
          <w:sz w:val="24"/>
          <w:szCs w:val="24"/>
        </w:rPr>
        <w:t xml:space="preserve">Rejon-Guardia and Martinez-Lopez (2013) </w:t>
      </w:r>
      <w:r w:rsidRPr="002E074A">
        <w:rPr>
          <w:rFonts w:ascii="Times New Roman" w:hAnsi="Times New Roman" w:cs="Times New Roman"/>
          <w:color w:val="000000" w:themeColor="text1"/>
          <w:sz w:val="24"/>
          <w:szCs w:val="24"/>
        </w:rPr>
        <w:t>indicate that website</w:t>
      </w:r>
      <w:r w:rsidR="0027057A" w:rsidRPr="002E074A">
        <w:rPr>
          <w:rFonts w:ascii="Times New Roman" w:hAnsi="Times New Roman" w:cs="Times New Roman"/>
          <w:color w:val="000000" w:themeColor="text1"/>
          <w:sz w:val="24"/>
          <w:szCs w:val="24"/>
        </w:rPr>
        <w:t xml:space="preserve"> advertising increases customers’ purchase behaviours </w:t>
      </w:r>
      <w:r w:rsidRPr="002E074A">
        <w:rPr>
          <w:rFonts w:ascii="Times New Roman" w:hAnsi="Times New Roman" w:cs="Times New Roman"/>
          <w:color w:val="000000" w:themeColor="text1"/>
          <w:sz w:val="24"/>
          <w:szCs w:val="24"/>
        </w:rPr>
        <w:t xml:space="preserve">for the brands. Figure 1 presents a concept mapping diagram in the report and the theme that is developed for future research is the impacts of website advertising on customer engagement and customer preference for </w:t>
      </w:r>
      <w:r w:rsidR="009B5001" w:rsidRPr="002E074A">
        <w:rPr>
          <w:rFonts w:ascii="Times New Roman" w:hAnsi="Times New Roman" w:cs="Times New Roman"/>
          <w:color w:val="000000" w:themeColor="text1"/>
          <w:sz w:val="24"/>
          <w:szCs w:val="24"/>
        </w:rPr>
        <w:t>Burberry (a UK luxury fashion brand).</w:t>
      </w:r>
    </w:p>
    <w:p w14:paraId="064E6423" w14:textId="77777777" w:rsidR="008E1627" w:rsidRPr="00C906B8" w:rsidRDefault="008E1627" w:rsidP="00C906B8">
      <w:pPr>
        <w:spacing w:before="100" w:beforeAutospacing="1" w:after="100" w:afterAutospacing="1" w:line="360" w:lineRule="auto"/>
        <w:jc w:val="both"/>
        <w:rPr>
          <w:rFonts w:ascii="Times New Roman" w:hAnsi="Times New Roman" w:cs="Times New Roman"/>
          <w:b/>
          <w:sz w:val="24"/>
          <w:szCs w:val="24"/>
        </w:rPr>
      </w:pPr>
      <w:r w:rsidRPr="00C906B8">
        <w:rPr>
          <w:rFonts w:ascii="Times New Roman" w:hAnsi="Times New Roman" w:cs="Times New Roman"/>
          <w:b/>
          <w:sz w:val="24"/>
          <w:szCs w:val="24"/>
        </w:rPr>
        <w:t>Figure 1: A concept mapping diagram and development of research theme</w:t>
      </w:r>
    </w:p>
    <w:p w14:paraId="0864490B" w14:textId="1FB0AE29" w:rsidR="006B2346" w:rsidRPr="00C906B8" w:rsidRDefault="008532FD"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38B96F96" wp14:editId="73541CE5">
            <wp:simplePos x="0" y="0"/>
            <wp:positionH relativeFrom="column">
              <wp:align>left</wp:align>
            </wp:positionH>
            <wp:positionV relativeFrom="paragraph">
              <wp:align>top</wp:align>
            </wp:positionV>
            <wp:extent cx="5486400" cy="3670935"/>
            <wp:effectExtent l="0" t="0" r="25400" b="12065"/>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00411922">
        <w:rPr>
          <w:rFonts w:ascii="Times New Roman" w:hAnsi="Times New Roman" w:cs="Times New Roman"/>
          <w:sz w:val="24"/>
          <w:szCs w:val="24"/>
        </w:rPr>
        <w:br w:type="textWrapping" w:clear="all"/>
      </w:r>
    </w:p>
    <w:p w14:paraId="0A52D290" w14:textId="19E6B1B8" w:rsidR="000A2537" w:rsidRPr="00C906B8" w:rsidRDefault="009D7F8F"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The Website Advertising Value theory of Ducoffe (1996) will be used as a core theory in future research to evaluate the impacts of website advertising on customer engagement and customer preference for </w:t>
      </w:r>
      <w:r w:rsidR="0027057A">
        <w:rPr>
          <w:rFonts w:ascii="Times New Roman" w:hAnsi="Times New Roman" w:cs="Times New Roman"/>
          <w:sz w:val="24"/>
          <w:szCs w:val="24"/>
        </w:rPr>
        <w:t xml:space="preserve">Burberry </w:t>
      </w:r>
      <w:r w:rsidR="00B00CEF">
        <w:rPr>
          <w:rFonts w:ascii="Times New Roman" w:hAnsi="Times New Roman" w:cs="Times New Roman"/>
          <w:sz w:val="24"/>
          <w:szCs w:val="24"/>
        </w:rPr>
        <w:t xml:space="preserve">in </w:t>
      </w:r>
      <w:r w:rsidR="00F9130C" w:rsidRPr="00C906B8">
        <w:rPr>
          <w:rFonts w:ascii="Times New Roman" w:hAnsi="Times New Roman" w:cs="Times New Roman"/>
          <w:sz w:val="24"/>
          <w:szCs w:val="24"/>
        </w:rPr>
        <w:t>the UK</w:t>
      </w:r>
      <w:r w:rsidR="0027057A">
        <w:rPr>
          <w:rFonts w:ascii="Times New Roman" w:hAnsi="Times New Roman" w:cs="Times New Roman"/>
          <w:sz w:val="24"/>
          <w:szCs w:val="24"/>
        </w:rPr>
        <w:t>)</w:t>
      </w:r>
      <w:r w:rsidR="00B6524B">
        <w:rPr>
          <w:rFonts w:ascii="Times New Roman" w:hAnsi="Times New Roman" w:cs="Times New Roman"/>
          <w:sz w:val="24"/>
          <w:szCs w:val="24"/>
        </w:rPr>
        <w:t>. The researcher will use this</w:t>
      </w:r>
      <w:r w:rsidRPr="00C906B8">
        <w:rPr>
          <w:rFonts w:ascii="Times New Roman" w:hAnsi="Times New Roman" w:cs="Times New Roman"/>
          <w:sz w:val="24"/>
          <w:szCs w:val="24"/>
        </w:rPr>
        <w:t xml:space="preserve"> theory to measure factors of website advertising (informativeness, irritation and entertainment) </w:t>
      </w:r>
      <w:r w:rsidRPr="002E074A">
        <w:rPr>
          <w:rFonts w:ascii="Times New Roman" w:hAnsi="Times New Roman" w:cs="Times New Roman"/>
          <w:color w:val="000000" w:themeColor="text1"/>
          <w:sz w:val="24"/>
          <w:szCs w:val="24"/>
        </w:rPr>
        <w:t xml:space="preserve">on the impacts of website advertising on customer engagement and customer preference for </w:t>
      </w:r>
      <w:r w:rsidR="00B00CEF" w:rsidRPr="002E074A">
        <w:rPr>
          <w:rFonts w:ascii="Times New Roman" w:hAnsi="Times New Roman" w:cs="Times New Roman"/>
          <w:color w:val="000000" w:themeColor="text1"/>
          <w:sz w:val="24"/>
          <w:szCs w:val="24"/>
        </w:rPr>
        <w:t>Burberry</w:t>
      </w:r>
      <w:r w:rsidRPr="002E074A">
        <w:rPr>
          <w:rFonts w:ascii="Times New Roman" w:hAnsi="Times New Roman" w:cs="Times New Roman"/>
          <w:color w:val="000000" w:themeColor="text1"/>
          <w:sz w:val="24"/>
          <w:szCs w:val="24"/>
        </w:rPr>
        <w:t>. In addition, the future research will investigate t</w:t>
      </w:r>
      <w:r w:rsidR="000A2537" w:rsidRPr="002E074A">
        <w:rPr>
          <w:rFonts w:ascii="Times New Roman" w:hAnsi="Times New Roman" w:cs="Times New Roman"/>
          <w:color w:val="000000" w:themeColor="text1"/>
          <w:sz w:val="24"/>
          <w:szCs w:val="24"/>
        </w:rPr>
        <w:t xml:space="preserve">he impact of credibility factor, interactivity </w:t>
      </w:r>
      <w:r w:rsidR="000A2537" w:rsidRPr="00C906B8">
        <w:rPr>
          <w:rFonts w:ascii="Times New Roman" w:hAnsi="Times New Roman" w:cs="Times New Roman"/>
          <w:sz w:val="24"/>
          <w:szCs w:val="24"/>
        </w:rPr>
        <w:t xml:space="preserve">factor and accessibility factor </w:t>
      </w:r>
      <w:r w:rsidRPr="00C906B8">
        <w:rPr>
          <w:rFonts w:ascii="Times New Roman" w:hAnsi="Times New Roman" w:cs="Times New Roman"/>
          <w:sz w:val="24"/>
          <w:szCs w:val="24"/>
        </w:rPr>
        <w:t>of website advertising on</w:t>
      </w:r>
      <w:r w:rsidR="000A2537" w:rsidRPr="00C906B8">
        <w:rPr>
          <w:rFonts w:ascii="Times New Roman" w:hAnsi="Times New Roman" w:cs="Times New Roman"/>
          <w:sz w:val="24"/>
          <w:szCs w:val="24"/>
        </w:rPr>
        <w:t xml:space="preserve"> customer engagement and customer preference for </w:t>
      </w:r>
      <w:r w:rsidR="0027057A">
        <w:rPr>
          <w:rFonts w:ascii="Times New Roman" w:hAnsi="Times New Roman" w:cs="Times New Roman"/>
          <w:sz w:val="24"/>
          <w:szCs w:val="24"/>
        </w:rPr>
        <w:t>this luxury fashion brand</w:t>
      </w:r>
      <w:r w:rsidR="000A2537" w:rsidRPr="00C906B8">
        <w:rPr>
          <w:rFonts w:ascii="Times New Roman" w:hAnsi="Times New Roman" w:cs="Times New Roman"/>
          <w:sz w:val="24"/>
          <w:szCs w:val="24"/>
        </w:rPr>
        <w:t xml:space="preserve"> in </w:t>
      </w:r>
      <w:r w:rsidR="00F9130C" w:rsidRPr="00C906B8">
        <w:rPr>
          <w:rFonts w:ascii="Times New Roman" w:hAnsi="Times New Roman" w:cs="Times New Roman"/>
          <w:sz w:val="24"/>
          <w:szCs w:val="24"/>
        </w:rPr>
        <w:t>the UK</w:t>
      </w:r>
      <w:r w:rsidRPr="00C906B8">
        <w:rPr>
          <w:rFonts w:ascii="Times New Roman" w:hAnsi="Times New Roman" w:cs="Times New Roman"/>
          <w:sz w:val="24"/>
          <w:szCs w:val="24"/>
        </w:rPr>
        <w:t xml:space="preserve"> </w:t>
      </w:r>
      <w:r w:rsidR="000A2537" w:rsidRPr="00C906B8">
        <w:rPr>
          <w:rFonts w:ascii="Times New Roman" w:hAnsi="Times New Roman" w:cs="Times New Roman"/>
          <w:sz w:val="24"/>
          <w:szCs w:val="24"/>
        </w:rPr>
        <w:t xml:space="preserve">because </w:t>
      </w:r>
      <w:r w:rsidRPr="00C906B8">
        <w:rPr>
          <w:rFonts w:ascii="Times New Roman" w:hAnsi="Times New Roman" w:cs="Times New Roman"/>
          <w:sz w:val="24"/>
          <w:szCs w:val="24"/>
        </w:rPr>
        <w:t>Korgaonkar and Wolin (2002)</w:t>
      </w:r>
      <w:r w:rsidR="000A2537" w:rsidRPr="00C906B8">
        <w:rPr>
          <w:rFonts w:ascii="Times New Roman" w:hAnsi="Times New Roman" w:cs="Times New Roman"/>
          <w:sz w:val="24"/>
          <w:szCs w:val="24"/>
        </w:rPr>
        <w:t xml:space="preserve"> indicate that credibility factor needs to be added to the theory of Website Advertising Value of Ducoffe (1996)</w:t>
      </w:r>
      <w:r w:rsidRPr="00C906B8">
        <w:rPr>
          <w:rFonts w:ascii="Times New Roman" w:hAnsi="Times New Roman" w:cs="Times New Roman"/>
          <w:sz w:val="24"/>
          <w:szCs w:val="24"/>
        </w:rPr>
        <w:t xml:space="preserve"> and Zha et al. (2015)</w:t>
      </w:r>
      <w:r w:rsidR="000A2537" w:rsidRPr="00C906B8">
        <w:rPr>
          <w:rFonts w:ascii="Times New Roman" w:hAnsi="Times New Roman" w:cs="Times New Roman"/>
          <w:sz w:val="24"/>
          <w:szCs w:val="24"/>
        </w:rPr>
        <w:t xml:space="preserve"> also indicate that interactivity factor and accessibility factor need to be added into this theory. </w:t>
      </w:r>
    </w:p>
    <w:p w14:paraId="26648E32" w14:textId="0EF0C718" w:rsidR="00C2440D" w:rsidRPr="00C906B8" w:rsidRDefault="007763C7"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The researcher will evaluate research risks, ethical issues and availability of data to perform future research. The researcher has</w:t>
      </w:r>
      <w:r w:rsidR="00786E0D" w:rsidRPr="00C906B8">
        <w:rPr>
          <w:rFonts w:ascii="Times New Roman" w:hAnsi="Times New Roman" w:cs="Times New Roman"/>
          <w:sz w:val="24"/>
          <w:szCs w:val="24"/>
        </w:rPr>
        <w:t xml:space="preserve"> the high</w:t>
      </w:r>
      <w:r w:rsidRPr="00C906B8">
        <w:rPr>
          <w:rFonts w:ascii="Times New Roman" w:hAnsi="Times New Roman" w:cs="Times New Roman"/>
          <w:sz w:val="24"/>
          <w:szCs w:val="24"/>
        </w:rPr>
        <w:t xml:space="preserve"> personal capacity to perform and deliver study findings in a reliable way. The researcher identifies sources of support that might be used in research planning </w:t>
      </w:r>
      <w:r w:rsidR="003F5478">
        <w:rPr>
          <w:rFonts w:ascii="Times New Roman" w:hAnsi="Times New Roman" w:cs="Times New Roman"/>
          <w:sz w:val="24"/>
          <w:szCs w:val="24"/>
        </w:rPr>
        <w:t xml:space="preserve">such as secondary data and </w:t>
      </w:r>
      <w:r w:rsidR="00C2440D" w:rsidRPr="00C906B8">
        <w:rPr>
          <w:rFonts w:ascii="Times New Roman" w:hAnsi="Times New Roman" w:cs="Times New Roman"/>
          <w:sz w:val="24"/>
          <w:szCs w:val="24"/>
        </w:rPr>
        <w:t>primary data</w:t>
      </w:r>
      <w:r w:rsidRPr="00C906B8">
        <w:rPr>
          <w:rFonts w:ascii="Times New Roman" w:hAnsi="Times New Roman" w:cs="Times New Roman"/>
          <w:sz w:val="24"/>
          <w:szCs w:val="24"/>
        </w:rPr>
        <w:t>.</w:t>
      </w:r>
      <w:r w:rsidR="003F5478">
        <w:rPr>
          <w:rFonts w:ascii="Times New Roman" w:hAnsi="Times New Roman" w:cs="Times New Roman"/>
          <w:sz w:val="24"/>
          <w:szCs w:val="24"/>
        </w:rPr>
        <w:t xml:space="preserve"> Research </w:t>
      </w:r>
      <w:r w:rsidR="00C2440D" w:rsidRPr="00C906B8">
        <w:rPr>
          <w:rFonts w:ascii="Times New Roman" w:hAnsi="Times New Roman" w:cs="Times New Roman"/>
          <w:sz w:val="24"/>
          <w:szCs w:val="24"/>
        </w:rPr>
        <w:t xml:space="preserve">budget </w:t>
      </w:r>
      <w:r w:rsidR="003F5478">
        <w:rPr>
          <w:rFonts w:ascii="Times New Roman" w:hAnsi="Times New Roman" w:cs="Times New Roman"/>
          <w:sz w:val="24"/>
          <w:szCs w:val="24"/>
        </w:rPr>
        <w:t>w</w:t>
      </w:r>
      <w:r w:rsidR="00C2440D" w:rsidRPr="00C906B8">
        <w:rPr>
          <w:rFonts w:ascii="Times New Roman" w:hAnsi="Times New Roman" w:cs="Times New Roman"/>
          <w:sz w:val="24"/>
          <w:szCs w:val="24"/>
        </w:rPr>
        <w:t xml:space="preserve">ill be provided by </w:t>
      </w:r>
      <w:r w:rsidR="00C2440D" w:rsidRPr="00C906B8">
        <w:rPr>
          <w:rFonts w:ascii="Times New Roman" w:hAnsi="Times New Roman" w:cs="Times New Roman"/>
          <w:sz w:val="24"/>
          <w:szCs w:val="24"/>
        </w:rPr>
        <w:lastRenderedPageBreak/>
        <w:t xml:space="preserve">the researcher. </w:t>
      </w:r>
      <w:r w:rsidR="00786E0D" w:rsidRPr="00C906B8">
        <w:rPr>
          <w:rFonts w:ascii="Times New Roman" w:hAnsi="Times New Roman" w:cs="Times New Roman"/>
          <w:sz w:val="24"/>
          <w:szCs w:val="24"/>
        </w:rPr>
        <w:t xml:space="preserve">The researcher will gain supports from </w:t>
      </w:r>
      <w:r w:rsidR="003F5478">
        <w:rPr>
          <w:rFonts w:ascii="Times New Roman" w:hAnsi="Times New Roman" w:cs="Times New Roman"/>
          <w:sz w:val="24"/>
          <w:szCs w:val="24"/>
        </w:rPr>
        <w:t xml:space="preserve">UK </w:t>
      </w:r>
      <w:r w:rsidR="00786E0D" w:rsidRPr="00C906B8">
        <w:rPr>
          <w:rFonts w:ascii="Times New Roman" w:hAnsi="Times New Roman" w:cs="Times New Roman"/>
          <w:sz w:val="24"/>
          <w:szCs w:val="24"/>
        </w:rPr>
        <w:t xml:space="preserve">customers of </w:t>
      </w:r>
      <w:r w:rsidR="003F5478">
        <w:rPr>
          <w:rFonts w:ascii="Times New Roman" w:hAnsi="Times New Roman" w:cs="Times New Roman"/>
          <w:sz w:val="24"/>
          <w:szCs w:val="24"/>
        </w:rPr>
        <w:t>Burberry</w:t>
      </w:r>
      <w:r w:rsidR="00786E0D" w:rsidRPr="00C906B8">
        <w:rPr>
          <w:rFonts w:ascii="Times New Roman" w:hAnsi="Times New Roman" w:cs="Times New Roman"/>
          <w:sz w:val="24"/>
          <w:szCs w:val="24"/>
        </w:rPr>
        <w:t xml:space="preserve"> because the customers will play a crucial role in providing primary data for the researcher. </w:t>
      </w:r>
      <w:r w:rsidR="00C2440D" w:rsidRPr="00C906B8">
        <w:rPr>
          <w:rFonts w:ascii="Times New Roman" w:hAnsi="Times New Roman" w:cs="Times New Roman"/>
          <w:sz w:val="24"/>
          <w:szCs w:val="24"/>
        </w:rPr>
        <w:t>There will be possible bias</w:t>
      </w:r>
      <w:r w:rsidR="00C2440D" w:rsidRPr="001406C5">
        <w:rPr>
          <w:rFonts w:ascii="Times New Roman" w:hAnsi="Times New Roman" w:cs="Times New Roman"/>
          <w:color w:val="000000" w:themeColor="text1"/>
          <w:sz w:val="24"/>
          <w:szCs w:val="24"/>
        </w:rPr>
        <w:t xml:space="preserve">es and access problems. When the researcher performs gathering primary data from </w:t>
      </w:r>
      <w:r w:rsidR="003F5478" w:rsidRPr="001406C5">
        <w:rPr>
          <w:rFonts w:ascii="Times New Roman" w:hAnsi="Times New Roman" w:cs="Times New Roman"/>
          <w:color w:val="000000" w:themeColor="text1"/>
          <w:sz w:val="24"/>
          <w:szCs w:val="24"/>
        </w:rPr>
        <w:t xml:space="preserve">UK </w:t>
      </w:r>
      <w:r w:rsidR="00C2440D" w:rsidRPr="001406C5">
        <w:rPr>
          <w:rFonts w:ascii="Times New Roman" w:hAnsi="Times New Roman" w:cs="Times New Roman"/>
          <w:color w:val="000000" w:themeColor="text1"/>
          <w:sz w:val="24"/>
          <w:szCs w:val="24"/>
        </w:rPr>
        <w:t xml:space="preserve">customers of </w:t>
      </w:r>
      <w:r w:rsidR="0027057A" w:rsidRPr="001406C5">
        <w:rPr>
          <w:rFonts w:ascii="Times New Roman" w:hAnsi="Times New Roman" w:cs="Times New Roman"/>
          <w:color w:val="000000" w:themeColor="text1"/>
          <w:sz w:val="24"/>
          <w:szCs w:val="24"/>
        </w:rPr>
        <w:t>Burberry</w:t>
      </w:r>
      <w:r w:rsidR="00C2440D" w:rsidRPr="001406C5">
        <w:rPr>
          <w:rFonts w:ascii="Times New Roman" w:hAnsi="Times New Roman" w:cs="Times New Roman"/>
          <w:color w:val="000000" w:themeColor="text1"/>
          <w:sz w:val="24"/>
          <w:szCs w:val="24"/>
        </w:rPr>
        <w:t xml:space="preserve">, there </w:t>
      </w:r>
      <w:r w:rsidR="00C2440D" w:rsidRPr="00C906B8">
        <w:rPr>
          <w:rFonts w:ascii="Times New Roman" w:hAnsi="Times New Roman" w:cs="Times New Roman"/>
          <w:sz w:val="24"/>
          <w:szCs w:val="24"/>
        </w:rPr>
        <w:t xml:space="preserve">will be possible biases of the customers in answering </w:t>
      </w:r>
      <w:r w:rsidR="003F5478">
        <w:rPr>
          <w:rFonts w:ascii="Times New Roman" w:hAnsi="Times New Roman" w:cs="Times New Roman"/>
          <w:sz w:val="24"/>
          <w:szCs w:val="24"/>
        </w:rPr>
        <w:t xml:space="preserve">an </w:t>
      </w:r>
      <w:r w:rsidR="00C2440D" w:rsidRPr="00C906B8">
        <w:rPr>
          <w:rFonts w:ascii="Times New Roman" w:hAnsi="Times New Roman" w:cs="Times New Roman"/>
          <w:sz w:val="24"/>
          <w:szCs w:val="24"/>
        </w:rPr>
        <w:t>online questionnaire. However, the researcher will encourage the</w:t>
      </w:r>
      <w:r w:rsidR="003F5478">
        <w:rPr>
          <w:rFonts w:ascii="Times New Roman" w:hAnsi="Times New Roman" w:cs="Times New Roman"/>
          <w:sz w:val="24"/>
          <w:szCs w:val="24"/>
        </w:rPr>
        <w:t>m</w:t>
      </w:r>
      <w:r w:rsidR="00C2440D" w:rsidRPr="00C906B8">
        <w:rPr>
          <w:rFonts w:ascii="Times New Roman" w:hAnsi="Times New Roman" w:cs="Times New Roman"/>
          <w:sz w:val="24"/>
          <w:szCs w:val="24"/>
        </w:rPr>
        <w:t xml:space="preserve"> to provide unbiased answers by using anonymous questionnaire </w:t>
      </w:r>
      <w:r w:rsidR="0042745E" w:rsidRPr="00C906B8">
        <w:rPr>
          <w:rFonts w:ascii="Times New Roman" w:hAnsi="Times New Roman" w:cs="Times New Roman"/>
          <w:sz w:val="24"/>
          <w:szCs w:val="24"/>
        </w:rPr>
        <w:t>(Saunders et al., 2019)</w:t>
      </w:r>
      <w:r w:rsidR="00C2440D" w:rsidRPr="00C906B8">
        <w:rPr>
          <w:rFonts w:ascii="Times New Roman" w:hAnsi="Times New Roman" w:cs="Times New Roman"/>
          <w:sz w:val="24"/>
          <w:szCs w:val="24"/>
        </w:rPr>
        <w:t xml:space="preserve">. The researcher will use statistical data analysis approaches to eliminate the researcher’s bias. </w:t>
      </w:r>
      <w:r w:rsidR="005B04AB" w:rsidRPr="00C906B8">
        <w:rPr>
          <w:rFonts w:ascii="Times New Roman" w:hAnsi="Times New Roman" w:cs="Times New Roman"/>
          <w:sz w:val="24"/>
          <w:szCs w:val="24"/>
        </w:rPr>
        <w:t xml:space="preserve">The </w:t>
      </w:r>
      <w:r w:rsidR="00110F20" w:rsidRPr="00C906B8">
        <w:rPr>
          <w:rFonts w:ascii="Times New Roman" w:hAnsi="Times New Roman" w:cs="Times New Roman"/>
          <w:sz w:val="24"/>
          <w:szCs w:val="24"/>
        </w:rPr>
        <w:t>researcher can be difficult in</w:t>
      </w:r>
      <w:r w:rsidR="00B6524B">
        <w:rPr>
          <w:rFonts w:ascii="Times New Roman" w:hAnsi="Times New Roman" w:cs="Times New Roman"/>
          <w:sz w:val="24"/>
          <w:szCs w:val="24"/>
        </w:rPr>
        <w:t xml:space="preserve"> performing</w:t>
      </w:r>
      <w:r w:rsidR="00110F20" w:rsidRPr="00C906B8">
        <w:rPr>
          <w:rFonts w:ascii="Times New Roman" w:hAnsi="Times New Roman" w:cs="Times New Roman"/>
          <w:sz w:val="24"/>
          <w:szCs w:val="24"/>
        </w:rPr>
        <w:t xml:space="preserve"> access to several sources of scholarly documents because the authors of the documents </w:t>
      </w:r>
      <w:r w:rsidR="00F9130C" w:rsidRPr="00C906B8">
        <w:rPr>
          <w:rFonts w:ascii="Times New Roman" w:hAnsi="Times New Roman" w:cs="Times New Roman"/>
          <w:sz w:val="24"/>
          <w:szCs w:val="24"/>
        </w:rPr>
        <w:t xml:space="preserve">can </w:t>
      </w:r>
      <w:r w:rsidR="00110F20" w:rsidRPr="00C906B8">
        <w:rPr>
          <w:rFonts w:ascii="Times New Roman" w:hAnsi="Times New Roman" w:cs="Times New Roman"/>
          <w:sz w:val="24"/>
          <w:szCs w:val="24"/>
        </w:rPr>
        <w:t xml:space="preserve">require paying </w:t>
      </w:r>
      <w:r w:rsidR="00B6524B">
        <w:rPr>
          <w:rFonts w:ascii="Times New Roman" w:hAnsi="Times New Roman" w:cs="Times New Roman"/>
          <w:sz w:val="24"/>
          <w:szCs w:val="24"/>
        </w:rPr>
        <w:t xml:space="preserve">document access </w:t>
      </w:r>
      <w:r w:rsidR="00110F20" w:rsidRPr="00C906B8">
        <w:rPr>
          <w:rFonts w:ascii="Times New Roman" w:hAnsi="Times New Roman" w:cs="Times New Roman"/>
          <w:sz w:val="24"/>
          <w:szCs w:val="24"/>
        </w:rPr>
        <w:t xml:space="preserve">fees. However, the researcher will be willing to pay </w:t>
      </w:r>
      <w:r w:rsidR="00B6524B">
        <w:rPr>
          <w:rFonts w:ascii="Times New Roman" w:hAnsi="Times New Roman" w:cs="Times New Roman"/>
          <w:sz w:val="24"/>
          <w:szCs w:val="24"/>
        </w:rPr>
        <w:t xml:space="preserve">such document access </w:t>
      </w:r>
      <w:r w:rsidR="00110F20" w:rsidRPr="00C906B8">
        <w:rPr>
          <w:rFonts w:ascii="Times New Roman" w:hAnsi="Times New Roman" w:cs="Times New Roman"/>
          <w:sz w:val="24"/>
          <w:szCs w:val="24"/>
        </w:rPr>
        <w:t>fees.</w:t>
      </w:r>
    </w:p>
    <w:p w14:paraId="7AAFCA42" w14:textId="77777777" w:rsidR="001C4F02" w:rsidRPr="00C906B8" w:rsidRDefault="001C4F02" w:rsidP="00C906B8">
      <w:pPr>
        <w:pStyle w:val="Heading1"/>
        <w:spacing w:before="100" w:beforeAutospacing="1" w:after="100" w:afterAutospacing="1" w:line="360" w:lineRule="auto"/>
        <w:jc w:val="both"/>
        <w:rPr>
          <w:rFonts w:ascii="Times New Roman" w:hAnsi="Times New Roman" w:cs="Times New Roman"/>
          <w:color w:val="auto"/>
          <w:sz w:val="24"/>
          <w:szCs w:val="24"/>
        </w:rPr>
      </w:pPr>
      <w:bookmarkStart w:id="4" w:name="_Toc66373037"/>
      <w:r w:rsidRPr="00C906B8">
        <w:rPr>
          <w:rFonts w:ascii="Times New Roman" w:hAnsi="Times New Roman" w:cs="Times New Roman"/>
          <w:color w:val="auto"/>
          <w:sz w:val="24"/>
          <w:szCs w:val="24"/>
        </w:rPr>
        <w:t>4. Identifying one possible research theme and discussing research methods to achieve stated objectives</w:t>
      </w:r>
      <w:bookmarkEnd w:id="4"/>
    </w:p>
    <w:p w14:paraId="44EF4BB9" w14:textId="730E4E8A" w:rsidR="002453C9" w:rsidRPr="00C906B8" w:rsidRDefault="007A763F"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A</w:t>
      </w:r>
      <w:r w:rsidR="00F97FB2" w:rsidRPr="00C906B8">
        <w:rPr>
          <w:rFonts w:ascii="Times New Roman" w:hAnsi="Times New Roman" w:cs="Times New Roman"/>
          <w:sz w:val="24"/>
          <w:szCs w:val="24"/>
        </w:rPr>
        <w:t xml:space="preserve"> special area for future research is the impacts of website advertising on customer engagement and customer preference for </w:t>
      </w:r>
      <w:r w:rsidR="009B5001">
        <w:rPr>
          <w:rFonts w:ascii="Times New Roman" w:hAnsi="Times New Roman" w:cs="Times New Roman"/>
          <w:sz w:val="24"/>
          <w:szCs w:val="24"/>
        </w:rPr>
        <w:t>a brand</w:t>
      </w:r>
      <w:r w:rsidR="00F97FB2" w:rsidRPr="00C906B8">
        <w:rPr>
          <w:rFonts w:ascii="Times New Roman" w:hAnsi="Times New Roman" w:cs="Times New Roman"/>
          <w:sz w:val="24"/>
          <w:szCs w:val="24"/>
        </w:rPr>
        <w:t xml:space="preserve"> in the context of </w:t>
      </w:r>
      <w:r w:rsidR="00B6524B">
        <w:rPr>
          <w:rFonts w:ascii="Times New Roman" w:hAnsi="Times New Roman" w:cs="Times New Roman"/>
          <w:sz w:val="24"/>
          <w:szCs w:val="24"/>
        </w:rPr>
        <w:t xml:space="preserve">the UK </w:t>
      </w:r>
      <w:r w:rsidR="00F97FB2" w:rsidRPr="00C906B8">
        <w:rPr>
          <w:rFonts w:ascii="Times New Roman" w:hAnsi="Times New Roman" w:cs="Times New Roman"/>
          <w:sz w:val="24"/>
          <w:szCs w:val="24"/>
        </w:rPr>
        <w:t xml:space="preserve">luxury fashion </w:t>
      </w:r>
      <w:r w:rsidR="00F97FB2" w:rsidRPr="001406C5">
        <w:rPr>
          <w:rFonts w:ascii="Times New Roman" w:hAnsi="Times New Roman" w:cs="Times New Roman"/>
          <w:color w:val="000000" w:themeColor="text1"/>
          <w:sz w:val="24"/>
          <w:szCs w:val="24"/>
        </w:rPr>
        <w:t>industry</w:t>
      </w:r>
      <w:r w:rsidR="009B5001" w:rsidRPr="001406C5">
        <w:rPr>
          <w:rFonts w:ascii="Times New Roman" w:hAnsi="Times New Roman" w:cs="Times New Roman"/>
          <w:color w:val="000000" w:themeColor="text1"/>
          <w:sz w:val="24"/>
          <w:szCs w:val="24"/>
        </w:rPr>
        <w:t xml:space="preserve"> (Burberry)</w:t>
      </w:r>
      <w:r w:rsidR="00F97FB2" w:rsidRPr="001406C5">
        <w:rPr>
          <w:rFonts w:ascii="Times New Roman" w:hAnsi="Times New Roman" w:cs="Times New Roman"/>
          <w:color w:val="000000" w:themeColor="text1"/>
          <w:sz w:val="24"/>
          <w:szCs w:val="24"/>
        </w:rPr>
        <w:t xml:space="preserve">. </w:t>
      </w:r>
      <w:r w:rsidR="00F97FB2" w:rsidRPr="00C906B8">
        <w:rPr>
          <w:rFonts w:ascii="Times New Roman" w:hAnsi="Times New Roman" w:cs="Times New Roman"/>
          <w:sz w:val="24"/>
          <w:szCs w:val="24"/>
        </w:rPr>
        <w:t>There are different research methods: quantitative method, qualitative method and mixed research methods. Quantitative method is defined as a research method that uses quantitative/numerical data to achieve research objectives. The quantitative data are often gathered from questionnaire and are often analysed by statistical approaches (</w:t>
      </w:r>
      <w:r w:rsidR="007D6873" w:rsidRPr="00C906B8">
        <w:rPr>
          <w:rFonts w:ascii="Times New Roman" w:hAnsi="Times New Roman" w:cs="Times New Roman"/>
          <w:sz w:val="24"/>
          <w:szCs w:val="24"/>
        </w:rPr>
        <w:t>Bell, 2018</w:t>
      </w:r>
      <w:r w:rsidR="00F97FB2" w:rsidRPr="00C906B8">
        <w:rPr>
          <w:rFonts w:ascii="Times New Roman" w:hAnsi="Times New Roman" w:cs="Times New Roman"/>
          <w:sz w:val="24"/>
          <w:szCs w:val="24"/>
        </w:rPr>
        <w:t xml:space="preserve">). By contrast, qualitative method is different from quantitative method and it uses qualitative/non-numerical data to explain study phenomenon. The qualitative data are often gathered from interview and focus group and the qualitative data are often analysed by </w:t>
      </w:r>
      <w:r w:rsidR="002453C9" w:rsidRPr="00C906B8">
        <w:rPr>
          <w:rFonts w:ascii="Times New Roman" w:hAnsi="Times New Roman" w:cs="Times New Roman"/>
          <w:sz w:val="24"/>
          <w:szCs w:val="24"/>
        </w:rPr>
        <w:t>thematic analysis approach, content analysis approach or narrative analysis approach (</w:t>
      </w:r>
      <w:r w:rsidR="007D6873" w:rsidRPr="00C906B8">
        <w:rPr>
          <w:rFonts w:ascii="Times New Roman" w:hAnsi="Times New Roman" w:cs="Times New Roman"/>
          <w:sz w:val="24"/>
          <w:szCs w:val="24"/>
        </w:rPr>
        <w:t>Durbarry, 2018</w:t>
      </w:r>
      <w:r w:rsidR="002453C9" w:rsidRPr="00C906B8">
        <w:rPr>
          <w:rFonts w:ascii="Times New Roman" w:hAnsi="Times New Roman" w:cs="Times New Roman"/>
          <w:sz w:val="24"/>
          <w:szCs w:val="24"/>
        </w:rPr>
        <w:t>). For complex research issues, researchers focus on using mixed research methods because they perceive that the mixed research methods can perform triangulation of study results (</w:t>
      </w:r>
      <w:r w:rsidR="007D6873" w:rsidRPr="00C906B8">
        <w:rPr>
          <w:rFonts w:ascii="Times New Roman" w:hAnsi="Times New Roman" w:cs="Times New Roman"/>
          <w:sz w:val="24"/>
          <w:szCs w:val="24"/>
        </w:rPr>
        <w:t>Creswell and Creswell, 2017</w:t>
      </w:r>
      <w:r w:rsidR="002453C9" w:rsidRPr="00C906B8">
        <w:rPr>
          <w:rFonts w:ascii="Times New Roman" w:hAnsi="Times New Roman" w:cs="Times New Roman"/>
          <w:sz w:val="24"/>
          <w:szCs w:val="24"/>
        </w:rPr>
        <w:t xml:space="preserve">). </w:t>
      </w:r>
    </w:p>
    <w:p w14:paraId="2B38DAE4" w14:textId="77777777" w:rsidR="00F97FB2" w:rsidRPr="00C906B8" w:rsidRDefault="002453C9"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There are disadvantages and advantages of each research method. For qualitative method, it has advantages such as deep study findings, insightful managerial solutions/implications, and detailed explanations about reasons behind study issues</w:t>
      </w:r>
      <w:r w:rsidR="00C906B8" w:rsidRPr="00C906B8">
        <w:rPr>
          <w:rFonts w:ascii="Times New Roman" w:hAnsi="Times New Roman" w:cs="Times New Roman"/>
          <w:sz w:val="24"/>
          <w:szCs w:val="24"/>
        </w:rPr>
        <w:t xml:space="preserve"> (Patton, 2015)</w:t>
      </w:r>
      <w:r w:rsidRPr="00C906B8">
        <w:rPr>
          <w:rFonts w:ascii="Times New Roman" w:hAnsi="Times New Roman" w:cs="Times New Roman"/>
          <w:sz w:val="24"/>
          <w:szCs w:val="24"/>
        </w:rPr>
        <w:t xml:space="preserve">. However, the qualitative method has disadvantages. The qualitative method has biases of the researchers in data analysis </w:t>
      </w:r>
      <w:r w:rsidRPr="00C906B8">
        <w:rPr>
          <w:rFonts w:ascii="Times New Roman" w:hAnsi="Times New Roman" w:cs="Times New Roman"/>
          <w:sz w:val="24"/>
          <w:szCs w:val="24"/>
        </w:rPr>
        <w:lastRenderedPageBreak/>
        <w:t>and biases of the participants in answering questions in interview, has a difficulty in replicating study results, has complex issues in qualitative data analysis and is not a statistically representative form of data collection (</w:t>
      </w:r>
      <w:r w:rsidR="00C906B8" w:rsidRPr="00C906B8">
        <w:rPr>
          <w:rFonts w:ascii="Times New Roman" w:hAnsi="Times New Roman" w:cs="Times New Roman"/>
          <w:sz w:val="24"/>
          <w:szCs w:val="24"/>
        </w:rPr>
        <w:t>Merriam, 2014</w:t>
      </w:r>
      <w:r w:rsidRPr="00C906B8">
        <w:rPr>
          <w:rFonts w:ascii="Times New Roman" w:hAnsi="Times New Roman" w:cs="Times New Roman"/>
          <w:sz w:val="24"/>
          <w:szCs w:val="24"/>
        </w:rPr>
        <w:t>). For quantitative method, it has also advantages and disadvantages. The advantages of quantitative method are high reliability of study findings, the high abilit</w:t>
      </w:r>
      <w:r w:rsidR="00562215" w:rsidRPr="00C906B8">
        <w:rPr>
          <w:rFonts w:ascii="Times New Roman" w:hAnsi="Times New Roman" w:cs="Times New Roman"/>
          <w:sz w:val="24"/>
          <w:szCs w:val="24"/>
        </w:rPr>
        <w:t>y of replicating study results, ease in quantitative data analysis, and collection of generalised data from a large number of participants from target population</w:t>
      </w:r>
      <w:r w:rsidR="00C906B8" w:rsidRPr="00C906B8">
        <w:rPr>
          <w:rFonts w:ascii="Times New Roman" w:hAnsi="Times New Roman" w:cs="Times New Roman"/>
          <w:sz w:val="24"/>
          <w:szCs w:val="24"/>
        </w:rPr>
        <w:t xml:space="preserve"> (Ornstein, 2013)</w:t>
      </w:r>
      <w:r w:rsidR="00562215" w:rsidRPr="00C906B8">
        <w:rPr>
          <w:rFonts w:ascii="Times New Roman" w:hAnsi="Times New Roman" w:cs="Times New Roman"/>
          <w:sz w:val="24"/>
          <w:szCs w:val="24"/>
        </w:rPr>
        <w:t xml:space="preserve">. However, the quantitative method has disadvantages </w:t>
      </w:r>
      <w:r w:rsidR="00D664AE">
        <w:rPr>
          <w:rFonts w:ascii="Times New Roman" w:hAnsi="Times New Roman" w:cs="Times New Roman"/>
          <w:sz w:val="24"/>
          <w:szCs w:val="24"/>
        </w:rPr>
        <w:t xml:space="preserve">including </w:t>
      </w:r>
      <w:r w:rsidR="00562215" w:rsidRPr="00C906B8">
        <w:rPr>
          <w:rFonts w:ascii="Times New Roman" w:hAnsi="Times New Roman" w:cs="Times New Roman"/>
          <w:sz w:val="24"/>
          <w:szCs w:val="24"/>
        </w:rPr>
        <w:t xml:space="preserve">collection of non-rich data, lack of </w:t>
      </w:r>
      <w:r w:rsidR="00D664AE">
        <w:rPr>
          <w:rFonts w:ascii="Times New Roman" w:hAnsi="Times New Roman" w:cs="Times New Roman"/>
          <w:sz w:val="24"/>
          <w:szCs w:val="24"/>
        </w:rPr>
        <w:t>depth of study findings</w:t>
      </w:r>
      <w:r w:rsidR="00562215" w:rsidRPr="00C906B8">
        <w:rPr>
          <w:rFonts w:ascii="Times New Roman" w:hAnsi="Times New Roman" w:cs="Times New Roman"/>
          <w:sz w:val="24"/>
          <w:szCs w:val="24"/>
        </w:rPr>
        <w:t xml:space="preserve">, </w:t>
      </w:r>
      <w:r w:rsidR="00D664AE">
        <w:rPr>
          <w:rFonts w:ascii="Times New Roman" w:hAnsi="Times New Roman" w:cs="Times New Roman"/>
          <w:sz w:val="24"/>
          <w:szCs w:val="24"/>
        </w:rPr>
        <w:t xml:space="preserve">and </w:t>
      </w:r>
      <w:r w:rsidR="00562215" w:rsidRPr="00C906B8">
        <w:rPr>
          <w:rFonts w:ascii="Times New Roman" w:hAnsi="Times New Roman" w:cs="Times New Roman"/>
          <w:sz w:val="24"/>
          <w:szCs w:val="24"/>
        </w:rPr>
        <w:t xml:space="preserve">description of study issues based on testing hypotheses </w:t>
      </w:r>
      <w:r w:rsidR="00D664AE">
        <w:rPr>
          <w:rFonts w:ascii="Times New Roman" w:hAnsi="Times New Roman" w:cs="Times New Roman"/>
          <w:sz w:val="24"/>
          <w:szCs w:val="24"/>
        </w:rPr>
        <w:t xml:space="preserve">rather explaining </w:t>
      </w:r>
      <w:r w:rsidR="00562215" w:rsidRPr="00C906B8">
        <w:rPr>
          <w:rFonts w:ascii="Times New Roman" w:hAnsi="Times New Roman" w:cs="Times New Roman"/>
          <w:sz w:val="24"/>
          <w:szCs w:val="24"/>
        </w:rPr>
        <w:t>reasons behind the study issues (</w:t>
      </w:r>
      <w:r w:rsidR="00C906B8" w:rsidRPr="00C906B8">
        <w:rPr>
          <w:rFonts w:ascii="Times New Roman" w:hAnsi="Times New Roman" w:cs="Times New Roman"/>
          <w:sz w:val="24"/>
          <w:szCs w:val="24"/>
        </w:rPr>
        <w:t>Harkiolakis, 2017</w:t>
      </w:r>
      <w:r w:rsidR="00562215" w:rsidRPr="00C906B8">
        <w:rPr>
          <w:rFonts w:ascii="Times New Roman" w:hAnsi="Times New Roman" w:cs="Times New Roman"/>
          <w:sz w:val="24"/>
          <w:szCs w:val="24"/>
        </w:rPr>
        <w:t xml:space="preserve">). </w:t>
      </w:r>
    </w:p>
    <w:p w14:paraId="3F3218C5" w14:textId="77777777" w:rsidR="00562215" w:rsidRPr="00C906B8" w:rsidRDefault="00562215"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Mixed research methods have both advantages and disadvantages. The disadvantages of the mixed research methods are time-consuming and cost-consuming research methods, high requirements for experience of researchers in managing research process and in analysing data, and complex aspect of qualitative and quantitative data analysis</w:t>
      </w:r>
      <w:r w:rsidR="00851A04" w:rsidRPr="00C906B8">
        <w:rPr>
          <w:rFonts w:ascii="Times New Roman" w:hAnsi="Times New Roman" w:cs="Times New Roman"/>
          <w:sz w:val="24"/>
          <w:szCs w:val="24"/>
        </w:rPr>
        <w:t xml:space="preserve"> (</w:t>
      </w:r>
      <w:r w:rsidR="00C906B8" w:rsidRPr="00C906B8">
        <w:rPr>
          <w:rFonts w:ascii="Times New Roman" w:hAnsi="Times New Roman" w:cs="Times New Roman"/>
          <w:sz w:val="24"/>
          <w:szCs w:val="24"/>
        </w:rPr>
        <w:t>Creswell and Creswell, 2017</w:t>
      </w:r>
      <w:r w:rsidR="00851A04" w:rsidRPr="00C906B8">
        <w:rPr>
          <w:rFonts w:ascii="Times New Roman" w:hAnsi="Times New Roman" w:cs="Times New Roman"/>
          <w:sz w:val="24"/>
          <w:szCs w:val="24"/>
        </w:rPr>
        <w:t>). The advantages of the mixed research methods are valuable and reliable study findings, utilisation of strengths of both qualitative method and quantitative me</w:t>
      </w:r>
      <w:r w:rsidR="00D664AE">
        <w:rPr>
          <w:rFonts w:ascii="Times New Roman" w:hAnsi="Times New Roman" w:cs="Times New Roman"/>
          <w:sz w:val="24"/>
          <w:szCs w:val="24"/>
        </w:rPr>
        <w:t xml:space="preserve">thod in explaining study issues, </w:t>
      </w:r>
      <w:r w:rsidR="00851A04" w:rsidRPr="00C906B8">
        <w:rPr>
          <w:rFonts w:ascii="Times New Roman" w:hAnsi="Times New Roman" w:cs="Times New Roman"/>
          <w:sz w:val="24"/>
          <w:szCs w:val="24"/>
        </w:rPr>
        <w:t>and triangulation of study findings (</w:t>
      </w:r>
      <w:r w:rsidR="00C906B8" w:rsidRPr="00C906B8">
        <w:rPr>
          <w:rFonts w:ascii="Times New Roman" w:hAnsi="Times New Roman" w:cs="Times New Roman"/>
          <w:sz w:val="24"/>
          <w:szCs w:val="24"/>
        </w:rPr>
        <w:t>Clark and Ivankova, 2015</w:t>
      </w:r>
      <w:r w:rsidR="00851A04" w:rsidRPr="00C906B8">
        <w:rPr>
          <w:rFonts w:ascii="Times New Roman" w:hAnsi="Times New Roman" w:cs="Times New Roman"/>
          <w:sz w:val="24"/>
          <w:szCs w:val="24"/>
        </w:rPr>
        <w:t>).</w:t>
      </w:r>
    </w:p>
    <w:p w14:paraId="7FED2364" w14:textId="5B332915" w:rsidR="00E732CF" w:rsidRPr="00C906B8" w:rsidRDefault="00F97FB2"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For future research, a quantitative research method</w:t>
      </w:r>
      <w:r w:rsidR="00851A04" w:rsidRPr="00C906B8">
        <w:rPr>
          <w:rFonts w:ascii="Times New Roman" w:hAnsi="Times New Roman" w:cs="Times New Roman"/>
          <w:sz w:val="24"/>
          <w:szCs w:val="24"/>
        </w:rPr>
        <w:t xml:space="preserve"> is used to research the theme related to the impacts of website advertising on customer engagement and customer preference for </w:t>
      </w:r>
      <w:r w:rsidR="009B5001">
        <w:rPr>
          <w:rFonts w:ascii="Times New Roman" w:hAnsi="Times New Roman" w:cs="Times New Roman"/>
          <w:sz w:val="24"/>
          <w:szCs w:val="24"/>
        </w:rPr>
        <w:t>Burberry (a brand</w:t>
      </w:r>
      <w:r w:rsidR="00851A04" w:rsidRPr="00C906B8">
        <w:rPr>
          <w:rFonts w:ascii="Times New Roman" w:hAnsi="Times New Roman" w:cs="Times New Roman"/>
          <w:sz w:val="24"/>
          <w:szCs w:val="24"/>
        </w:rPr>
        <w:t xml:space="preserve"> in the context of luxury fashion industry in </w:t>
      </w:r>
      <w:r w:rsidR="00F9130C" w:rsidRPr="00C906B8">
        <w:rPr>
          <w:rFonts w:ascii="Times New Roman" w:hAnsi="Times New Roman" w:cs="Times New Roman"/>
          <w:sz w:val="24"/>
          <w:szCs w:val="24"/>
        </w:rPr>
        <w:t>the UK</w:t>
      </w:r>
      <w:r w:rsidR="009B5001">
        <w:rPr>
          <w:rFonts w:ascii="Times New Roman" w:hAnsi="Times New Roman" w:cs="Times New Roman"/>
          <w:sz w:val="24"/>
          <w:szCs w:val="24"/>
        </w:rPr>
        <w:t>)</w:t>
      </w:r>
      <w:r w:rsidR="00851A04" w:rsidRPr="00C906B8">
        <w:rPr>
          <w:rFonts w:ascii="Times New Roman" w:hAnsi="Times New Roman" w:cs="Times New Roman"/>
          <w:sz w:val="24"/>
          <w:szCs w:val="24"/>
        </w:rPr>
        <w:t xml:space="preserve">. There are main reasons behind the use of the quantitative research method. Firstly, a quantitative research method is often related to measuring the relationships between factors and then the quantitative method can help the researcher to measure the relationships between website advertising and customer engagement and customer preference </w:t>
      </w:r>
      <w:r w:rsidR="00851A04" w:rsidRPr="001406C5">
        <w:rPr>
          <w:rFonts w:ascii="Times New Roman" w:hAnsi="Times New Roman" w:cs="Times New Roman"/>
          <w:color w:val="000000" w:themeColor="text1"/>
          <w:sz w:val="24"/>
          <w:szCs w:val="24"/>
        </w:rPr>
        <w:t xml:space="preserve">for </w:t>
      </w:r>
      <w:r w:rsidR="0027057A" w:rsidRPr="001406C5">
        <w:rPr>
          <w:rFonts w:ascii="Times New Roman" w:hAnsi="Times New Roman" w:cs="Times New Roman"/>
          <w:color w:val="000000" w:themeColor="text1"/>
          <w:sz w:val="24"/>
          <w:szCs w:val="24"/>
        </w:rPr>
        <w:t xml:space="preserve">Burberry </w:t>
      </w:r>
      <w:r w:rsidR="00851A04" w:rsidRPr="00C906B8">
        <w:rPr>
          <w:rFonts w:ascii="Times New Roman" w:hAnsi="Times New Roman" w:cs="Times New Roman"/>
          <w:sz w:val="24"/>
          <w:szCs w:val="24"/>
        </w:rPr>
        <w:t xml:space="preserve">in </w:t>
      </w:r>
      <w:r w:rsidR="00F9130C" w:rsidRPr="00C906B8">
        <w:rPr>
          <w:rFonts w:ascii="Times New Roman" w:hAnsi="Times New Roman" w:cs="Times New Roman"/>
          <w:sz w:val="24"/>
          <w:szCs w:val="24"/>
        </w:rPr>
        <w:t>the UK</w:t>
      </w:r>
      <w:r w:rsidR="00851A04" w:rsidRPr="00C906B8">
        <w:rPr>
          <w:rFonts w:ascii="Times New Roman" w:hAnsi="Times New Roman" w:cs="Times New Roman"/>
          <w:sz w:val="24"/>
          <w:szCs w:val="24"/>
        </w:rPr>
        <w:t xml:space="preserve"> (</w:t>
      </w:r>
      <w:r w:rsidR="00C906B8" w:rsidRPr="00C906B8">
        <w:rPr>
          <w:rFonts w:ascii="Times New Roman" w:hAnsi="Times New Roman" w:cs="Times New Roman"/>
          <w:sz w:val="24"/>
          <w:szCs w:val="24"/>
        </w:rPr>
        <w:t>Balnaves and Caputi, 2001</w:t>
      </w:r>
      <w:r w:rsidR="00851A04" w:rsidRPr="00C906B8">
        <w:rPr>
          <w:rFonts w:ascii="Times New Roman" w:hAnsi="Times New Roman" w:cs="Times New Roman"/>
          <w:sz w:val="24"/>
          <w:szCs w:val="24"/>
        </w:rPr>
        <w:t>). Secondly, the researcher uses a questionnaire to gather quantitative data and uses statistical analysis approaches (descriptive analysis approach, reliability test approach, factor analysis approach an</w:t>
      </w:r>
      <w:r w:rsidR="005B04AB" w:rsidRPr="00C906B8">
        <w:rPr>
          <w:rFonts w:ascii="Times New Roman" w:hAnsi="Times New Roman" w:cs="Times New Roman"/>
          <w:sz w:val="24"/>
          <w:szCs w:val="24"/>
        </w:rPr>
        <w:t>d regression analysis approach) (</w:t>
      </w:r>
      <w:r w:rsidR="00C906B8" w:rsidRPr="00C906B8">
        <w:rPr>
          <w:rFonts w:ascii="Times New Roman" w:hAnsi="Times New Roman" w:cs="Times New Roman"/>
          <w:sz w:val="24"/>
          <w:szCs w:val="24"/>
        </w:rPr>
        <w:t>Blaikie, 2003</w:t>
      </w:r>
      <w:r w:rsidR="005B04AB" w:rsidRPr="00C906B8">
        <w:rPr>
          <w:rFonts w:ascii="Times New Roman" w:hAnsi="Times New Roman" w:cs="Times New Roman"/>
          <w:sz w:val="24"/>
          <w:szCs w:val="24"/>
        </w:rPr>
        <w:t>). SPSS software will be used to perform the statistical analysis approaches</w:t>
      </w:r>
      <w:r w:rsidR="00851A04" w:rsidRPr="00C906B8">
        <w:rPr>
          <w:rFonts w:ascii="Times New Roman" w:hAnsi="Times New Roman" w:cs="Times New Roman"/>
          <w:sz w:val="24"/>
          <w:szCs w:val="24"/>
        </w:rPr>
        <w:t xml:space="preserve">. Finally, </w:t>
      </w:r>
      <w:r w:rsidR="00E732CF" w:rsidRPr="00C906B8">
        <w:rPr>
          <w:rFonts w:ascii="Times New Roman" w:hAnsi="Times New Roman" w:cs="Times New Roman"/>
          <w:sz w:val="24"/>
          <w:szCs w:val="24"/>
        </w:rPr>
        <w:t>the researcher seeks a positivism philosophy that uses objective viewpoints of both the researcher and participants to explore study issues. The positivism philosophy is combined with the quantitative method to increase the reliability of study findings (</w:t>
      </w:r>
      <w:r w:rsidR="00C906B8" w:rsidRPr="00C906B8">
        <w:rPr>
          <w:rFonts w:ascii="Times New Roman" w:hAnsi="Times New Roman" w:cs="Times New Roman"/>
          <w:sz w:val="24"/>
          <w:szCs w:val="24"/>
        </w:rPr>
        <w:t>Walliman, 2018</w:t>
      </w:r>
      <w:r w:rsidR="00E732CF" w:rsidRPr="00C906B8">
        <w:rPr>
          <w:rFonts w:ascii="Times New Roman" w:hAnsi="Times New Roman" w:cs="Times New Roman"/>
          <w:sz w:val="24"/>
          <w:szCs w:val="24"/>
        </w:rPr>
        <w:t>).</w:t>
      </w:r>
    </w:p>
    <w:p w14:paraId="4773ADC3" w14:textId="4EB2FEB0" w:rsidR="00EA63CB" w:rsidRPr="00C906B8" w:rsidRDefault="00EA63CB"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lastRenderedPageBreak/>
        <w:t>A deductive approach will be used in future research because the researcher will initially review the theory of Website Advertising Value of Ducoffe (1996) and will propose hypotheses to evaluate the impacts of website advertising on customer engagement and customer pref</w:t>
      </w:r>
      <w:r w:rsidR="0027057A">
        <w:rPr>
          <w:rFonts w:ascii="Times New Roman" w:hAnsi="Times New Roman" w:cs="Times New Roman"/>
          <w:sz w:val="24"/>
          <w:szCs w:val="24"/>
        </w:rPr>
        <w:t xml:space="preserve">erence for </w:t>
      </w:r>
      <w:r w:rsidR="0027057A" w:rsidRPr="001406C5">
        <w:rPr>
          <w:rFonts w:ascii="Times New Roman" w:hAnsi="Times New Roman" w:cs="Times New Roman"/>
          <w:color w:val="000000" w:themeColor="text1"/>
          <w:sz w:val="24"/>
          <w:szCs w:val="24"/>
        </w:rPr>
        <w:t>Burberry</w:t>
      </w:r>
      <w:r w:rsidRPr="001406C5">
        <w:rPr>
          <w:rFonts w:ascii="Times New Roman" w:hAnsi="Times New Roman" w:cs="Times New Roman"/>
          <w:color w:val="000000" w:themeColor="text1"/>
          <w:sz w:val="24"/>
          <w:szCs w:val="24"/>
        </w:rPr>
        <w:t xml:space="preserve"> in </w:t>
      </w:r>
      <w:r w:rsidR="00F9130C" w:rsidRPr="001406C5">
        <w:rPr>
          <w:rFonts w:ascii="Times New Roman" w:hAnsi="Times New Roman" w:cs="Times New Roman"/>
          <w:color w:val="000000" w:themeColor="text1"/>
          <w:sz w:val="24"/>
          <w:szCs w:val="24"/>
        </w:rPr>
        <w:t>the UK</w:t>
      </w:r>
      <w:r w:rsidRPr="001406C5">
        <w:rPr>
          <w:rFonts w:ascii="Times New Roman" w:hAnsi="Times New Roman" w:cs="Times New Roman"/>
          <w:color w:val="000000" w:themeColor="text1"/>
          <w:sz w:val="24"/>
          <w:szCs w:val="24"/>
        </w:rPr>
        <w:t xml:space="preserve">. The researcher will </w:t>
      </w:r>
      <w:r w:rsidR="00F9130C" w:rsidRPr="001406C5">
        <w:rPr>
          <w:rFonts w:ascii="Times New Roman" w:hAnsi="Times New Roman" w:cs="Times New Roman"/>
          <w:color w:val="000000" w:themeColor="text1"/>
          <w:sz w:val="24"/>
          <w:szCs w:val="24"/>
        </w:rPr>
        <w:t xml:space="preserve">test </w:t>
      </w:r>
      <w:r w:rsidRPr="001406C5">
        <w:rPr>
          <w:rFonts w:ascii="Times New Roman" w:hAnsi="Times New Roman" w:cs="Times New Roman"/>
          <w:color w:val="000000" w:themeColor="text1"/>
          <w:sz w:val="24"/>
          <w:szCs w:val="24"/>
        </w:rPr>
        <w:t>the hypotheses</w:t>
      </w:r>
      <w:r w:rsidR="00C906B8" w:rsidRPr="001406C5">
        <w:rPr>
          <w:rFonts w:ascii="Times New Roman" w:hAnsi="Times New Roman" w:cs="Times New Roman"/>
          <w:color w:val="000000" w:themeColor="text1"/>
          <w:sz w:val="24"/>
          <w:szCs w:val="24"/>
        </w:rPr>
        <w:t xml:space="preserve"> (Bell, 2018)</w:t>
      </w:r>
      <w:r w:rsidRPr="001406C5">
        <w:rPr>
          <w:rFonts w:ascii="Times New Roman" w:hAnsi="Times New Roman" w:cs="Times New Roman"/>
          <w:color w:val="000000" w:themeColor="text1"/>
          <w:sz w:val="24"/>
          <w:szCs w:val="24"/>
        </w:rPr>
        <w:t xml:space="preserve">. The deductive </w:t>
      </w:r>
      <w:r w:rsidRPr="00C906B8">
        <w:rPr>
          <w:rFonts w:ascii="Times New Roman" w:hAnsi="Times New Roman" w:cs="Times New Roman"/>
          <w:sz w:val="24"/>
          <w:szCs w:val="24"/>
        </w:rPr>
        <w:t xml:space="preserve">approach will save time and cost of the future research because it utilize the current theory of Website Advertising Value of Ducoffe (1996) in the context of luxury fashion industry in </w:t>
      </w:r>
      <w:r w:rsidR="00F9130C" w:rsidRPr="00C906B8">
        <w:rPr>
          <w:rFonts w:ascii="Times New Roman" w:hAnsi="Times New Roman" w:cs="Times New Roman"/>
          <w:sz w:val="24"/>
          <w:szCs w:val="24"/>
        </w:rPr>
        <w:t>the UK</w:t>
      </w:r>
      <w:r w:rsidRPr="00C906B8">
        <w:rPr>
          <w:rFonts w:ascii="Times New Roman" w:hAnsi="Times New Roman" w:cs="Times New Roman"/>
          <w:sz w:val="24"/>
          <w:szCs w:val="24"/>
        </w:rPr>
        <w:t xml:space="preserve"> (</w:t>
      </w:r>
      <w:r w:rsidR="00C906B8" w:rsidRPr="00C906B8">
        <w:rPr>
          <w:rFonts w:ascii="Times New Roman" w:hAnsi="Times New Roman" w:cs="Times New Roman"/>
          <w:sz w:val="24"/>
          <w:szCs w:val="24"/>
        </w:rPr>
        <w:t>Saunders et al., 2019</w:t>
      </w:r>
      <w:r w:rsidRPr="00C906B8">
        <w:rPr>
          <w:rFonts w:ascii="Times New Roman" w:hAnsi="Times New Roman" w:cs="Times New Roman"/>
          <w:sz w:val="24"/>
          <w:szCs w:val="24"/>
        </w:rPr>
        <w:t xml:space="preserve">). </w:t>
      </w:r>
    </w:p>
    <w:p w14:paraId="3BDDE430" w14:textId="6398FE1D" w:rsidR="00EA63CB" w:rsidRPr="00C906B8" w:rsidRDefault="00E732CF"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For questionnaire, it tends to be strong on reliability because it focuses on gathering reliable and unbiased data.</w:t>
      </w:r>
      <w:r w:rsidR="00137C4D" w:rsidRPr="00C906B8">
        <w:rPr>
          <w:rFonts w:ascii="Times New Roman" w:hAnsi="Times New Roman" w:cs="Times New Roman"/>
          <w:sz w:val="24"/>
          <w:szCs w:val="24"/>
        </w:rPr>
        <w:t xml:space="preserve"> </w:t>
      </w:r>
      <w:r w:rsidRPr="00C906B8">
        <w:rPr>
          <w:rFonts w:ascii="Times New Roman" w:hAnsi="Times New Roman" w:cs="Times New Roman"/>
          <w:sz w:val="24"/>
          <w:szCs w:val="24"/>
        </w:rPr>
        <w:t>Questionnaire often protects anonymity of participants and this motivates the participants to provide honest data rather than unbiased data</w:t>
      </w:r>
      <w:r w:rsidR="00137C4D" w:rsidRPr="00C906B8">
        <w:rPr>
          <w:rFonts w:ascii="Times New Roman" w:hAnsi="Times New Roman" w:cs="Times New Roman"/>
          <w:sz w:val="24"/>
          <w:szCs w:val="24"/>
        </w:rPr>
        <w:t xml:space="preserve">. The questionnaire has the high ability to gather repeated data when the data collection process is performed under the similar conditions </w:t>
      </w:r>
      <w:r w:rsidRPr="00C906B8">
        <w:rPr>
          <w:rFonts w:ascii="Times New Roman" w:hAnsi="Times New Roman" w:cs="Times New Roman"/>
          <w:sz w:val="24"/>
          <w:szCs w:val="24"/>
        </w:rPr>
        <w:t>(</w:t>
      </w:r>
      <w:r w:rsidR="00C906B8" w:rsidRPr="00C906B8">
        <w:rPr>
          <w:rFonts w:ascii="Times New Roman" w:hAnsi="Times New Roman" w:cs="Times New Roman"/>
          <w:sz w:val="24"/>
          <w:szCs w:val="24"/>
        </w:rPr>
        <w:t>Yaacoub et al., 2004</w:t>
      </w:r>
      <w:r w:rsidRPr="00C906B8">
        <w:rPr>
          <w:rFonts w:ascii="Times New Roman" w:hAnsi="Times New Roman" w:cs="Times New Roman"/>
          <w:sz w:val="24"/>
          <w:szCs w:val="24"/>
        </w:rPr>
        <w:t>). However, questionnaire often has a problem with validity because the questionnaire often has a limited number of questions</w:t>
      </w:r>
      <w:r w:rsidR="00137C4D" w:rsidRPr="00C906B8">
        <w:rPr>
          <w:rFonts w:ascii="Times New Roman" w:hAnsi="Times New Roman" w:cs="Times New Roman"/>
          <w:sz w:val="24"/>
          <w:szCs w:val="24"/>
        </w:rPr>
        <w:t xml:space="preserve"> and it cannot gain rich data to explain study issues</w:t>
      </w:r>
      <w:r w:rsidR="00EA63CB" w:rsidRPr="00C906B8">
        <w:rPr>
          <w:rFonts w:ascii="Times New Roman" w:hAnsi="Times New Roman" w:cs="Times New Roman"/>
          <w:sz w:val="24"/>
          <w:szCs w:val="24"/>
        </w:rPr>
        <w:t>. Challenges to validity of questionnaire are suitable layout of questions in the questionnaire, clarity of wording and relevant content validity of questions</w:t>
      </w:r>
      <w:r w:rsidR="007D6873" w:rsidRPr="00C906B8">
        <w:rPr>
          <w:rFonts w:ascii="Times New Roman" w:hAnsi="Times New Roman" w:cs="Times New Roman"/>
          <w:sz w:val="24"/>
          <w:szCs w:val="24"/>
        </w:rPr>
        <w:t xml:space="preserve"> (Blair et al., 2014)</w:t>
      </w:r>
      <w:r w:rsidRPr="00C906B8">
        <w:rPr>
          <w:rFonts w:ascii="Times New Roman" w:hAnsi="Times New Roman" w:cs="Times New Roman"/>
          <w:sz w:val="24"/>
          <w:szCs w:val="24"/>
        </w:rPr>
        <w:t xml:space="preserve">. For future research, the researcher will use a questionnaire to gather primary data from customers </w:t>
      </w:r>
      <w:r w:rsidRPr="001406C5">
        <w:rPr>
          <w:rFonts w:ascii="Times New Roman" w:hAnsi="Times New Roman" w:cs="Times New Roman"/>
          <w:color w:val="000000" w:themeColor="text1"/>
          <w:sz w:val="24"/>
          <w:szCs w:val="24"/>
        </w:rPr>
        <w:t xml:space="preserve">of </w:t>
      </w:r>
      <w:r w:rsidR="0027057A" w:rsidRPr="001406C5">
        <w:rPr>
          <w:rFonts w:ascii="Times New Roman" w:hAnsi="Times New Roman" w:cs="Times New Roman"/>
          <w:color w:val="000000" w:themeColor="text1"/>
          <w:sz w:val="24"/>
          <w:szCs w:val="24"/>
        </w:rPr>
        <w:t xml:space="preserve">Burberry </w:t>
      </w:r>
      <w:r w:rsidRPr="00C906B8">
        <w:rPr>
          <w:rFonts w:ascii="Times New Roman" w:hAnsi="Times New Roman" w:cs="Times New Roman"/>
          <w:sz w:val="24"/>
          <w:szCs w:val="24"/>
        </w:rPr>
        <w:t xml:space="preserve">in </w:t>
      </w:r>
      <w:r w:rsidR="00F9130C" w:rsidRPr="00C906B8">
        <w:rPr>
          <w:rFonts w:ascii="Times New Roman" w:hAnsi="Times New Roman" w:cs="Times New Roman"/>
          <w:sz w:val="24"/>
          <w:szCs w:val="24"/>
        </w:rPr>
        <w:t>the UK</w:t>
      </w:r>
      <w:r w:rsidRPr="00C906B8">
        <w:rPr>
          <w:rFonts w:ascii="Times New Roman" w:hAnsi="Times New Roman" w:cs="Times New Roman"/>
          <w:sz w:val="24"/>
          <w:szCs w:val="24"/>
        </w:rPr>
        <w:t xml:space="preserve"> and the questionnaire </w:t>
      </w:r>
      <w:r w:rsidR="00137C4D" w:rsidRPr="00C906B8">
        <w:rPr>
          <w:rFonts w:ascii="Times New Roman" w:hAnsi="Times New Roman" w:cs="Times New Roman"/>
          <w:sz w:val="24"/>
          <w:szCs w:val="24"/>
        </w:rPr>
        <w:t>will help to gather</w:t>
      </w:r>
      <w:r w:rsidRPr="00C906B8">
        <w:rPr>
          <w:rFonts w:ascii="Times New Roman" w:hAnsi="Times New Roman" w:cs="Times New Roman"/>
          <w:sz w:val="24"/>
          <w:szCs w:val="24"/>
        </w:rPr>
        <w:t xml:space="preserve"> reliable data from </w:t>
      </w:r>
      <w:r w:rsidR="00B00CEF">
        <w:rPr>
          <w:rFonts w:ascii="Times New Roman" w:hAnsi="Times New Roman" w:cs="Times New Roman"/>
          <w:sz w:val="24"/>
          <w:szCs w:val="24"/>
        </w:rPr>
        <w:t>them</w:t>
      </w:r>
      <w:r w:rsidRPr="00C906B8">
        <w:rPr>
          <w:rFonts w:ascii="Times New Roman" w:hAnsi="Times New Roman" w:cs="Times New Roman"/>
          <w:sz w:val="24"/>
          <w:szCs w:val="24"/>
        </w:rPr>
        <w:t xml:space="preserve">. </w:t>
      </w:r>
      <w:r w:rsidR="00137C4D" w:rsidRPr="00C906B8">
        <w:rPr>
          <w:rFonts w:ascii="Times New Roman" w:hAnsi="Times New Roman" w:cs="Times New Roman"/>
          <w:sz w:val="24"/>
          <w:szCs w:val="24"/>
        </w:rPr>
        <w:t>The researcher will use an anonymous questionnaire</w:t>
      </w:r>
      <w:r w:rsidR="00B00CEF">
        <w:rPr>
          <w:rFonts w:ascii="Times New Roman" w:hAnsi="Times New Roman" w:cs="Times New Roman"/>
          <w:sz w:val="24"/>
          <w:szCs w:val="24"/>
        </w:rPr>
        <w:t xml:space="preserve"> to increase the </w:t>
      </w:r>
      <w:r w:rsidR="00137C4D" w:rsidRPr="00C906B8">
        <w:rPr>
          <w:rFonts w:ascii="Times New Roman" w:hAnsi="Times New Roman" w:cs="Times New Roman"/>
          <w:sz w:val="24"/>
          <w:szCs w:val="24"/>
        </w:rPr>
        <w:t xml:space="preserve">reliability of the data. </w:t>
      </w:r>
      <w:r w:rsidR="00EA63CB" w:rsidRPr="00C906B8">
        <w:rPr>
          <w:rFonts w:ascii="Times New Roman" w:hAnsi="Times New Roman" w:cs="Times New Roman"/>
          <w:sz w:val="24"/>
          <w:szCs w:val="24"/>
        </w:rPr>
        <w:t>The researcher will focus on increasing the validity of the questionnaire by creating relevant questions to gather information from participants, presenting a suitable layout of questions and ensuring clarity of wording (</w:t>
      </w:r>
      <w:r w:rsidR="007D6873" w:rsidRPr="00C906B8">
        <w:rPr>
          <w:rFonts w:ascii="Times New Roman" w:hAnsi="Times New Roman" w:cs="Times New Roman"/>
          <w:sz w:val="24"/>
          <w:szCs w:val="24"/>
        </w:rPr>
        <w:t>Ekinci, 2015</w:t>
      </w:r>
      <w:r w:rsidR="00EA63CB" w:rsidRPr="00C906B8">
        <w:rPr>
          <w:rFonts w:ascii="Times New Roman" w:hAnsi="Times New Roman" w:cs="Times New Roman"/>
          <w:sz w:val="24"/>
          <w:szCs w:val="24"/>
        </w:rPr>
        <w:t>). The participants are easy to understand the questions in the questionnaire (</w:t>
      </w:r>
      <w:r w:rsidR="007D6873" w:rsidRPr="00C906B8">
        <w:rPr>
          <w:rFonts w:ascii="Times New Roman" w:hAnsi="Times New Roman" w:cs="Times New Roman"/>
          <w:sz w:val="24"/>
          <w:szCs w:val="24"/>
        </w:rPr>
        <w:t>Somekh and Lewin, 2005</w:t>
      </w:r>
      <w:r w:rsidR="00EA63CB" w:rsidRPr="00C906B8">
        <w:rPr>
          <w:rFonts w:ascii="Times New Roman" w:hAnsi="Times New Roman" w:cs="Times New Roman"/>
          <w:sz w:val="24"/>
          <w:szCs w:val="24"/>
        </w:rPr>
        <w:t xml:space="preserve">).  </w:t>
      </w:r>
    </w:p>
    <w:p w14:paraId="4A87D0D1" w14:textId="7AA71898" w:rsidR="007A763F" w:rsidRPr="00C906B8" w:rsidRDefault="00EA63CB"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A systematic sampling method will be used in future research because the researcher can gain data from representative individuals in target population and then, the generalization of data and study findings will be increased (</w:t>
      </w:r>
      <w:r w:rsidR="007D6873" w:rsidRPr="001406C5">
        <w:rPr>
          <w:rFonts w:ascii="Times New Roman" w:hAnsi="Times New Roman" w:cs="Times New Roman"/>
          <w:color w:val="000000" w:themeColor="text1"/>
          <w:sz w:val="24"/>
          <w:szCs w:val="24"/>
        </w:rPr>
        <w:t>Outhwaite and Turner, 2015</w:t>
      </w:r>
      <w:r w:rsidRPr="001406C5">
        <w:rPr>
          <w:rFonts w:ascii="Times New Roman" w:hAnsi="Times New Roman" w:cs="Times New Roman"/>
          <w:color w:val="000000" w:themeColor="text1"/>
          <w:sz w:val="24"/>
          <w:szCs w:val="24"/>
        </w:rPr>
        <w:t xml:space="preserve">). A sample size for the future research can be 300 </w:t>
      </w:r>
      <w:r w:rsidR="003F5478" w:rsidRPr="001406C5">
        <w:rPr>
          <w:rFonts w:ascii="Times New Roman" w:hAnsi="Times New Roman" w:cs="Times New Roman"/>
          <w:color w:val="000000" w:themeColor="text1"/>
          <w:sz w:val="24"/>
          <w:szCs w:val="24"/>
        </w:rPr>
        <w:t xml:space="preserve">UK </w:t>
      </w:r>
      <w:r w:rsidRPr="001406C5">
        <w:rPr>
          <w:rFonts w:ascii="Times New Roman" w:hAnsi="Times New Roman" w:cs="Times New Roman"/>
          <w:color w:val="000000" w:themeColor="text1"/>
          <w:sz w:val="24"/>
          <w:szCs w:val="24"/>
        </w:rPr>
        <w:t xml:space="preserve">customers of </w:t>
      </w:r>
      <w:r w:rsidR="0027057A" w:rsidRPr="001406C5">
        <w:rPr>
          <w:rFonts w:ascii="Times New Roman" w:hAnsi="Times New Roman" w:cs="Times New Roman"/>
          <w:color w:val="000000" w:themeColor="text1"/>
          <w:sz w:val="24"/>
          <w:szCs w:val="24"/>
        </w:rPr>
        <w:t>Burberry</w:t>
      </w:r>
      <w:r w:rsidRPr="001406C5">
        <w:rPr>
          <w:rFonts w:ascii="Times New Roman" w:hAnsi="Times New Roman" w:cs="Times New Roman"/>
          <w:color w:val="000000" w:themeColor="text1"/>
          <w:sz w:val="24"/>
          <w:szCs w:val="24"/>
        </w:rPr>
        <w:t>.</w:t>
      </w:r>
      <w:r w:rsidR="005B04AB" w:rsidRPr="001406C5">
        <w:rPr>
          <w:rFonts w:ascii="Times New Roman" w:hAnsi="Times New Roman" w:cs="Times New Roman"/>
          <w:color w:val="000000" w:themeColor="text1"/>
          <w:sz w:val="24"/>
          <w:szCs w:val="24"/>
        </w:rPr>
        <w:t xml:space="preserve"> There will be research risks including ethics risks. The researcher can</w:t>
      </w:r>
      <w:r w:rsidR="00FB2F83" w:rsidRPr="001406C5">
        <w:rPr>
          <w:rFonts w:ascii="Times New Roman" w:hAnsi="Times New Roman" w:cs="Times New Roman"/>
          <w:color w:val="000000" w:themeColor="text1"/>
          <w:sz w:val="24"/>
          <w:szCs w:val="24"/>
        </w:rPr>
        <w:t xml:space="preserve"> face a risk related to a low response </w:t>
      </w:r>
      <w:r w:rsidR="00FB2F83" w:rsidRPr="00C906B8">
        <w:rPr>
          <w:rFonts w:ascii="Times New Roman" w:hAnsi="Times New Roman" w:cs="Times New Roman"/>
          <w:sz w:val="24"/>
          <w:szCs w:val="24"/>
        </w:rPr>
        <w:t>rate in questionnaire-based survey process</w:t>
      </w:r>
      <w:r w:rsidR="00647D38" w:rsidRPr="00C906B8">
        <w:rPr>
          <w:rFonts w:ascii="Times New Roman" w:hAnsi="Times New Roman" w:cs="Times New Roman"/>
          <w:sz w:val="24"/>
          <w:szCs w:val="24"/>
        </w:rPr>
        <w:t xml:space="preserve"> and a risk of time-consuming data analysis process</w:t>
      </w:r>
      <w:r w:rsidR="007D6873" w:rsidRPr="00C906B8">
        <w:rPr>
          <w:rFonts w:ascii="Times New Roman" w:hAnsi="Times New Roman" w:cs="Times New Roman"/>
          <w:sz w:val="24"/>
          <w:szCs w:val="24"/>
        </w:rPr>
        <w:t xml:space="preserve"> (Keleman and Rumens, 2008)</w:t>
      </w:r>
      <w:r w:rsidR="00647D38" w:rsidRPr="00C906B8">
        <w:rPr>
          <w:rFonts w:ascii="Times New Roman" w:hAnsi="Times New Roman" w:cs="Times New Roman"/>
          <w:sz w:val="24"/>
          <w:szCs w:val="24"/>
        </w:rPr>
        <w:t xml:space="preserve">. </w:t>
      </w:r>
      <w:r w:rsidR="007A763F" w:rsidRPr="00C906B8">
        <w:rPr>
          <w:rFonts w:ascii="Times New Roman" w:hAnsi="Times New Roman" w:cs="Times New Roman"/>
          <w:sz w:val="24"/>
          <w:szCs w:val="24"/>
        </w:rPr>
        <w:t xml:space="preserve">It can be difficult of the researcher to invite </w:t>
      </w:r>
      <w:r w:rsidR="003F5478">
        <w:rPr>
          <w:rFonts w:ascii="Times New Roman" w:hAnsi="Times New Roman" w:cs="Times New Roman"/>
          <w:sz w:val="24"/>
          <w:szCs w:val="24"/>
        </w:rPr>
        <w:t xml:space="preserve">UK </w:t>
      </w:r>
      <w:r w:rsidR="007A763F" w:rsidRPr="00C906B8">
        <w:rPr>
          <w:rFonts w:ascii="Times New Roman" w:hAnsi="Times New Roman" w:cs="Times New Roman"/>
          <w:sz w:val="24"/>
          <w:szCs w:val="24"/>
        </w:rPr>
        <w:t xml:space="preserve">customers </w:t>
      </w:r>
      <w:r w:rsidR="007A763F" w:rsidRPr="001406C5">
        <w:rPr>
          <w:rFonts w:ascii="Times New Roman" w:hAnsi="Times New Roman" w:cs="Times New Roman"/>
          <w:color w:val="000000" w:themeColor="text1"/>
          <w:sz w:val="24"/>
          <w:szCs w:val="24"/>
        </w:rPr>
        <w:t xml:space="preserve">of </w:t>
      </w:r>
      <w:r w:rsidR="0027057A" w:rsidRPr="001406C5">
        <w:rPr>
          <w:rFonts w:ascii="Times New Roman" w:hAnsi="Times New Roman" w:cs="Times New Roman"/>
          <w:color w:val="000000" w:themeColor="text1"/>
          <w:sz w:val="24"/>
          <w:szCs w:val="24"/>
        </w:rPr>
        <w:t xml:space="preserve">Burberry </w:t>
      </w:r>
      <w:r w:rsidR="007A763F" w:rsidRPr="001406C5">
        <w:rPr>
          <w:rFonts w:ascii="Times New Roman" w:hAnsi="Times New Roman" w:cs="Times New Roman"/>
          <w:color w:val="000000" w:themeColor="text1"/>
          <w:sz w:val="24"/>
          <w:szCs w:val="24"/>
        </w:rPr>
        <w:t xml:space="preserve">to participate in </w:t>
      </w:r>
      <w:r w:rsidR="00B00CEF" w:rsidRPr="001406C5">
        <w:rPr>
          <w:rFonts w:ascii="Times New Roman" w:hAnsi="Times New Roman" w:cs="Times New Roman"/>
          <w:color w:val="000000" w:themeColor="text1"/>
          <w:sz w:val="24"/>
          <w:szCs w:val="24"/>
        </w:rPr>
        <w:t>online survey process</w:t>
      </w:r>
      <w:r w:rsidR="007A763F" w:rsidRPr="001406C5">
        <w:rPr>
          <w:rFonts w:ascii="Times New Roman" w:hAnsi="Times New Roman" w:cs="Times New Roman"/>
          <w:color w:val="000000" w:themeColor="text1"/>
          <w:sz w:val="24"/>
          <w:szCs w:val="24"/>
        </w:rPr>
        <w:t xml:space="preserve"> and then, the resp</w:t>
      </w:r>
      <w:r w:rsidR="007A763F" w:rsidRPr="00C906B8">
        <w:rPr>
          <w:rFonts w:ascii="Times New Roman" w:hAnsi="Times New Roman" w:cs="Times New Roman"/>
          <w:sz w:val="24"/>
          <w:szCs w:val="24"/>
        </w:rPr>
        <w:t xml:space="preserve">onse rate can be low. However, the researcher will send emails to the </w:t>
      </w:r>
      <w:r w:rsidR="007A763F" w:rsidRPr="00C906B8">
        <w:rPr>
          <w:rFonts w:ascii="Times New Roman" w:hAnsi="Times New Roman" w:cs="Times New Roman"/>
          <w:sz w:val="24"/>
          <w:szCs w:val="24"/>
        </w:rPr>
        <w:lastRenderedPageBreak/>
        <w:t>customers of</w:t>
      </w:r>
      <w:r w:rsidR="007A763F" w:rsidRPr="001406C5">
        <w:rPr>
          <w:rFonts w:ascii="Times New Roman" w:hAnsi="Times New Roman" w:cs="Times New Roman"/>
          <w:color w:val="000000" w:themeColor="text1"/>
          <w:sz w:val="24"/>
          <w:szCs w:val="24"/>
        </w:rPr>
        <w:t xml:space="preserve"> </w:t>
      </w:r>
      <w:r w:rsidR="0027057A" w:rsidRPr="001406C5">
        <w:rPr>
          <w:rFonts w:ascii="Times New Roman" w:hAnsi="Times New Roman" w:cs="Times New Roman"/>
          <w:color w:val="000000" w:themeColor="text1"/>
          <w:sz w:val="24"/>
          <w:szCs w:val="24"/>
        </w:rPr>
        <w:t xml:space="preserve">Burberry </w:t>
      </w:r>
      <w:r w:rsidR="007A763F" w:rsidRPr="00C906B8">
        <w:rPr>
          <w:rFonts w:ascii="Times New Roman" w:hAnsi="Times New Roman" w:cs="Times New Roman"/>
          <w:sz w:val="24"/>
          <w:szCs w:val="24"/>
        </w:rPr>
        <w:t>and the researcher will create a link to invite them to participate in the process of answering questions in online questionnaire that is provided on Google Docs (an online channel). It can take much time in analysing collected data from the customers. However, the researcher will</w:t>
      </w:r>
      <w:r w:rsidR="00D664AE">
        <w:rPr>
          <w:rFonts w:ascii="Times New Roman" w:hAnsi="Times New Roman" w:cs="Times New Roman"/>
          <w:sz w:val="24"/>
          <w:szCs w:val="24"/>
        </w:rPr>
        <w:t xml:space="preserve"> seriously</w:t>
      </w:r>
      <w:r w:rsidR="007A763F" w:rsidRPr="00C906B8">
        <w:rPr>
          <w:rFonts w:ascii="Times New Roman" w:hAnsi="Times New Roman" w:cs="Times New Roman"/>
          <w:sz w:val="24"/>
          <w:szCs w:val="24"/>
        </w:rPr>
        <w:t xml:space="preserve"> manage the time of data analysis. </w:t>
      </w:r>
    </w:p>
    <w:p w14:paraId="5762B16C" w14:textId="77777777" w:rsidR="00F97FB2" w:rsidRPr="00C906B8" w:rsidRDefault="00647D38" w:rsidP="00C906B8">
      <w:pPr>
        <w:spacing w:before="100" w:beforeAutospacing="1" w:after="100" w:afterAutospacing="1" w:line="360" w:lineRule="auto"/>
        <w:jc w:val="both"/>
        <w:rPr>
          <w:rFonts w:ascii="Times New Roman" w:hAnsi="Times New Roman" w:cs="Times New Roman"/>
        </w:rPr>
      </w:pPr>
      <w:r w:rsidRPr="00C906B8">
        <w:rPr>
          <w:rFonts w:ascii="Times New Roman" w:hAnsi="Times New Roman" w:cs="Times New Roman"/>
          <w:sz w:val="24"/>
          <w:szCs w:val="24"/>
        </w:rPr>
        <w:t xml:space="preserve">The researcher will have </w:t>
      </w:r>
      <w:r w:rsidR="00D664AE">
        <w:rPr>
          <w:rFonts w:ascii="Times New Roman" w:hAnsi="Times New Roman" w:cs="Times New Roman"/>
          <w:sz w:val="24"/>
          <w:szCs w:val="24"/>
        </w:rPr>
        <w:t>study ethics</w:t>
      </w:r>
      <w:r w:rsidRPr="00C906B8">
        <w:rPr>
          <w:rFonts w:ascii="Times New Roman" w:hAnsi="Times New Roman" w:cs="Times New Roman"/>
          <w:sz w:val="24"/>
          <w:szCs w:val="24"/>
        </w:rPr>
        <w:t xml:space="preserve"> considerations</w:t>
      </w:r>
      <w:r w:rsidR="00D664AE">
        <w:rPr>
          <w:rFonts w:ascii="Times New Roman" w:hAnsi="Times New Roman" w:cs="Times New Roman"/>
          <w:sz w:val="24"/>
          <w:szCs w:val="24"/>
        </w:rPr>
        <w:t>: A</w:t>
      </w:r>
      <w:r w:rsidRPr="00C906B8">
        <w:rPr>
          <w:rFonts w:ascii="Times New Roman" w:hAnsi="Times New Roman" w:cs="Times New Roman"/>
          <w:sz w:val="24"/>
          <w:szCs w:val="24"/>
        </w:rPr>
        <w:t xml:space="preserve">nonymity of participants, voluntary aspect of the participants, consent of participants, </w:t>
      </w:r>
      <w:r w:rsidR="00FB2F83" w:rsidRPr="00C906B8">
        <w:rPr>
          <w:rFonts w:ascii="Times New Roman" w:hAnsi="Times New Roman" w:cs="Times New Roman"/>
          <w:sz w:val="24"/>
          <w:szCs w:val="24"/>
        </w:rPr>
        <w:t>withdrawal of participants, safety and health risk</w:t>
      </w:r>
      <w:r w:rsidRPr="00C906B8">
        <w:rPr>
          <w:rFonts w:ascii="Times New Roman" w:hAnsi="Times New Roman" w:cs="Times New Roman"/>
          <w:sz w:val="24"/>
          <w:szCs w:val="24"/>
        </w:rPr>
        <w:t xml:space="preserve"> of participants</w:t>
      </w:r>
      <w:r w:rsidR="007A763F" w:rsidRPr="00C906B8">
        <w:rPr>
          <w:rFonts w:ascii="Times New Roman" w:hAnsi="Times New Roman" w:cs="Times New Roman"/>
          <w:sz w:val="24"/>
          <w:szCs w:val="24"/>
        </w:rPr>
        <w:t>, goal of use of collec</w:t>
      </w:r>
      <w:r w:rsidR="00F9130C" w:rsidRPr="00C906B8">
        <w:rPr>
          <w:rFonts w:ascii="Times New Roman" w:hAnsi="Times New Roman" w:cs="Times New Roman"/>
          <w:sz w:val="24"/>
          <w:szCs w:val="24"/>
        </w:rPr>
        <w:t>ted data and</w:t>
      </w:r>
      <w:r w:rsidR="00FB2F83" w:rsidRPr="00C906B8">
        <w:rPr>
          <w:rFonts w:ascii="Times New Roman" w:hAnsi="Times New Roman" w:cs="Times New Roman"/>
          <w:sz w:val="24"/>
          <w:szCs w:val="24"/>
        </w:rPr>
        <w:t xml:space="preserve"> storage </w:t>
      </w:r>
      <w:r w:rsidR="007A763F" w:rsidRPr="00C906B8">
        <w:rPr>
          <w:rFonts w:ascii="Times New Roman" w:hAnsi="Times New Roman" w:cs="Times New Roman"/>
          <w:sz w:val="24"/>
          <w:szCs w:val="24"/>
        </w:rPr>
        <w:t>of the data</w:t>
      </w:r>
      <w:r w:rsidR="007D6873" w:rsidRPr="00C906B8">
        <w:rPr>
          <w:rFonts w:ascii="Times New Roman" w:hAnsi="Times New Roman" w:cs="Times New Roman"/>
          <w:sz w:val="24"/>
          <w:szCs w:val="24"/>
        </w:rPr>
        <w:t xml:space="preserve"> (Walliman, 2018)</w:t>
      </w:r>
      <w:r w:rsidRPr="00C906B8">
        <w:rPr>
          <w:rFonts w:ascii="Times New Roman" w:hAnsi="Times New Roman" w:cs="Times New Roman"/>
          <w:sz w:val="24"/>
          <w:szCs w:val="24"/>
        </w:rPr>
        <w:t>.</w:t>
      </w:r>
      <w:r w:rsidR="005B04AB" w:rsidRPr="00C906B8">
        <w:rPr>
          <w:rFonts w:ascii="Times New Roman" w:hAnsi="Times New Roman" w:cs="Times New Roman"/>
          <w:sz w:val="24"/>
          <w:szCs w:val="24"/>
        </w:rPr>
        <w:t xml:space="preserve"> </w:t>
      </w:r>
      <w:r w:rsidRPr="00C906B8">
        <w:rPr>
          <w:rFonts w:ascii="Times New Roman" w:hAnsi="Times New Roman" w:cs="Times New Roman"/>
          <w:sz w:val="24"/>
          <w:szCs w:val="24"/>
        </w:rPr>
        <w:t xml:space="preserve">The researcher will protect anonymity of the participants by using anonymous questionnaire and the participants will be voluntary in providing data for the researcher. The participants will sign consent form </w:t>
      </w:r>
      <w:r w:rsidR="00B6524B">
        <w:rPr>
          <w:rFonts w:ascii="Times New Roman" w:hAnsi="Times New Roman" w:cs="Times New Roman"/>
          <w:sz w:val="24"/>
          <w:szCs w:val="24"/>
        </w:rPr>
        <w:t>for gathering data</w:t>
      </w:r>
      <w:r w:rsidRPr="00C906B8">
        <w:rPr>
          <w:rFonts w:ascii="Times New Roman" w:hAnsi="Times New Roman" w:cs="Times New Roman"/>
          <w:sz w:val="24"/>
          <w:szCs w:val="24"/>
        </w:rPr>
        <w:t xml:space="preserve">. </w:t>
      </w:r>
      <w:r w:rsidR="007A763F" w:rsidRPr="00C906B8">
        <w:rPr>
          <w:rFonts w:ascii="Times New Roman" w:hAnsi="Times New Roman" w:cs="Times New Roman"/>
          <w:sz w:val="24"/>
          <w:szCs w:val="24"/>
        </w:rPr>
        <w:t>The participants</w:t>
      </w:r>
      <w:r w:rsidRPr="00C906B8">
        <w:rPr>
          <w:rFonts w:ascii="Times New Roman" w:hAnsi="Times New Roman" w:cs="Times New Roman"/>
          <w:sz w:val="24"/>
          <w:szCs w:val="24"/>
        </w:rPr>
        <w:t xml:space="preserve"> can withdraw from survey process without explaining </w:t>
      </w:r>
      <w:r w:rsidR="00B6524B">
        <w:rPr>
          <w:rFonts w:ascii="Times New Roman" w:hAnsi="Times New Roman" w:cs="Times New Roman"/>
          <w:sz w:val="24"/>
          <w:szCs w:val="24"/>
        </w:rPr>
        <w:t xml:space="preserve">withdrawal </w:t>
      </w:r>
      <w:r w:rsidRPr="00C906B8">
        <w:rPr>
          <w:rFonts w:ascii="Times New Roman" w:hAnsi="Times New Roman" w:cs="Times New Roman"/>
          <w:sz w:val="24"/>
          <w:szCs w:val="24"/>
        </w:rPr>
        <w:t xml:space="preserve">reasons. </w:t>
      </w:r>
      <w:r w:rsidR="007A763F" w:rsidRPr="00C906B8">
        <w:rPr>
          <w:rFonts w:ascii="Times New Roman" w:hAnsi="Times New Roman" w:cs="Times New Roman"/>
          <w:sz w:val="24"/>
          <w:szCs w:val="24"/>
        </w:rPr>
        <w:t>An online survey process will be performed to protect safety and health of participants in the Covid-19 pandemic period. The researcher will only use the collected data for achieving research objectives and will store the data</w:t>
      </w:r>
      <w:r w:rsidR="00F9130C" w:rsidRPr="00C906B8">
        <w:rPr>
          <w:rFonts w:ascii="Times New Roman" w:hAnsi="Times New Roman" w:cs="Times New Roman"/>
          <w:sz w:val="24"/>
          <w:szCs w:val="24"/>
        </w:rPr>
        <w:t xml:space="preserve"> confidentially and carefully. </w:t>
      </w:r>
      <w:r w:rsidR="007A763F" w:rsidRPr="00C906B8">
        <w:rPr>
          <w:rFonts w:ascii="Times New Roman" w:hAnsi="Times New Roman" w:cs="Times New Roman"/>
          <w:sz w:val="24"/>
          <w:szCs w:val="24"/>
        </w:rPr>
        <w:t xml:space="preserve"> </w:t>
      </w:r>
    </w:p>
    <w:p w14:paraId="003D71BA" w14:textId="77777777" w:rsidR="001C4F02" w:rsidRPr="00C906B8" w:rsidRDefault="001C4F02" w:rsidP="00C906B8">
      <w:pPr>
        <w:pStyle w:val="Heading1"/>
        <w:spacing w:before="100" w:beforeAutospacing="1" w:after="100" w:afterAutospacing="1" w:line="360" w:lineRule="auto"/>
        <w:jc w:val="both"/>
        <w:rPr>
          <w:rFonts w:ascii="Times New Roman" w:hAnsi="Times New Roman" w:cs="Times New Roman"/>
          <w:color w:val="auto"/>
          <w:sz w:val="24"/>
          <w:szCs w:val="24"/>
        </w:rPr>
      </w:pPr>
      <w:bookmarkStart w:id="5" w:name="_Toc66373038"/>
      <w:r w:rsidRPr="00C906B8">
        <w:rPr>
          <w:rFonts w:ascii="Times New Roman" w:hAnsi="Times New Roman" w:cs="Times New Roman"/>
          <w:color w:val="auto"/>
          <w:sz w:val="24"/>
          <w:szCs w:val="24"/>
        </w:rPr>
        <w:t>5. Conclusion</w:t>
      </w:r>
      <w:bookmarkEnd w:id="5"/>
      <w:r w:rsidRPr="00C906B8">
        <w:rPr>
          <w:rFonts w:ascii="Times New Roman" w:hAnsi="Times New Roman" w:cs="Times New Roman"/>
          <w:color w:val="auto"/>
          <w:sz w:val="24"/>
          <w:szCs w:val="24"/>
        </w:rPr>
        <w:t xml:space="preserve"> </w:t>
      </w:r>
    </w:p>
    <w:p w14:paraId="504098DA" w14:textId="5021F67F" w:rsidR="007A763F" w:rsidRDefault="007A763F" w:rsidP="00C906B8">
      <w:pPr>
        <w:spacing w:before="100" w:beforeAutospacing="1" w:after="100" w:afterAutospacing="1" w:line="360" w:lineRule="auto"/>
        <w:jc w:val="both"/>
        <w:rPr>
          <w:rFonts w:ascii="Times New Roman" w:hAnsi="Times New Roman" w:cs="Times New Roman"/>
          <w:sz w:val="24"/>
          <w:szCs w:val="24"/>
        </w:rPr>
      </w:pPr>
      <w:r w:rsidRPr="00C906B8">
        <w:rPr>
          <w:rFonts w:ascii="Times New Roman" w:hAnsi="Times New Roman" w:cs="Times New Roman"/>
          <w:sz w:val="24"/>
          <w:szCs w:val="24"/>
        </w:rPr>
        <w:t xml:space="preserve">The report </w:t>
      </w:r>
      <w:r w:rsidR="00716A67" w:rsidRPr="00C906B8">
        <w:rPr>
          <w:rFonts w:ascii="Times New Roman" w:hAnsi="Times New Roman" w:cs="Times New Roman"/>
          <w:sz w:val="24"/>
          <w:szCs w:val="24"/>
        </w:rPr>
        <w:t>has investigated ideas for a viable research proposal. The report evaluates a core theory</w:t>
      </w:r>
      <w:r w:rsidR="009B5001">
        <w:rPr>
          <w:rFonts w:ascii="Times New Roman" w:hAnsi="Times New Roman" w:cs="Times New Roman"/>
          <w:sz w:val="24"/>
          <w:szCs w:val="24"/>
        </w:rPr>
        <w:t xml:space="preserve">, </w:t>
      </w:r>
      <w:r w:rsidR="00716A67" w:rsidRPr="00C906B8">
        <w:rPr>
          <w:rFonts w:ascii="Times New Roman" w:hAnsi="Times New Roman" w:cs="Times New Roman"/>
          <w:sz w:val="24"/>
          <w:szCs w:val="24"/>
        </w:rPr>
        <w:t>Website Advertising Value theory of Ducoffe (1996) and its application to several possible investigation lines.  For the future research, a quantitative research method is used to research the theme relat</w:t>
      </w:r>
      <w:r w:rsidR="00716A67" w:rsidRPr="001406C5">
        <w:rPr>
          <w:rFonts w:ascii="Times New Roman" w:hAnsi="Times New Roman" w:cs="Times New Roman"/>
          <w:color w:val="000000" w:themeColor="text1"/>
          <w:sz w:val="24"/>
          <w:szCs w:val="24"/>
        </w:rPr>
        <w:t xml:space="preserve">ed to the impacts of website advertising on customer engagement and customer preference for </w:t>
      </w:r>
      <w:r w:rsidR="009B5001" w:rsidRPr="001406C5">
        <w:rPr>
          <w:rFonts w:ascii="Times New Roman" w:hAnsi="Times New Roman" w:cs="Times New Roman"/>
          <w:color w:val="000000" w:themeColor="text1"/>
          <w:sz w:val="24"/>
          <w:szCs w:val="24"/>
        </w:rPr>
        <w:t>Burberry in the UK</w:t>
      </w:r>
      <w:r w:rsidR="00716A67" w:rsidRPr="001406C5">
        <w:rPr>
          <w:rFonts w:ascii="Times New Roman" w:hAnsi="Times New Roman" w:cs="Times New Roman"/>
          <w:color w:val="000000" w:themeColor="text1"/>
          <w:sz w:val="24"/>
          <w:szCs w:val="24"/>
        </w:rPr>
        <w:t xml:space="preserve">. </w:t>
      </w:r>
      <w:r w:rsidR="00716A67" w:rsidRPr="00C906B8">
        <w:rPr>
          <w:rFonts w:ascii="Times New Roman" w:hAnsi="Times New Roman" w:cs="Times New Roman"/>
          <w:sz w:val="24"/>
          <w:szCs w:val="24"/>
        </w:rPr>
        <w:t xml:space="preserve">Positivism philosophy and deductive approach will be used in the future research. A systematic sampling approach </w:t>
      </w:r>
      <w:r w:rsidR="00F9130C" w:rsidRPr="00C906B8">
        <w:rPr>
          <w:rFonts w:ascii="Times New Roman" w:hAnsi="Times New Roman" w:cs="Times New Roman"/>
          <w:sz w:val="24"/>
          <w:szCs w:val="24"/>
        </w:rPr>
        <w:t>and q</w:t>
      </w:r>
      <w:r w:rsidR="00716A67" w:rsidRPr="00C906B8">
        <w:rPr>
          <w:rFonts w:ascii="Times New Roman" w:hAnsi="Times New Roman" w:cs="Times New Roman"/>
          <w:sz w:val="24"/>
          <w:szCs w:val="24"/>
        </w:rPr>
        <w:t xml:space="preserve">uestionnaire will be </w:t>
      </w:r>
      <w:r w:rsidR="00F9130C" w:rsidRPr="00C906B8">
        <w:rPr>
          <w:rFonts w:ascii="Times New Roman" w:hAnsi="Times New Roman" w:cs="Times New Roman"/>
          <w:sz w:val="24"/>
          <w:szCs w:val="24"/>
        </w:rPr>
        <w:t xml:space="preserve">used </w:t>
      </w:r>
      <w:r w:rsidR="00B6524B">
        <w:rPr>
          <w:rFonts w:ascii="Times New Roman" w:hAnsi="Times New Roman" w:cs="Times New Roman"/>
          <w:sz w:val="24"/>
          <w:szCs w:val="24"/>
        </w:rPr>
        <w:t xml:space="preserve">in the future research. The researcher </w:t>
      </w:r>
      <w:r w:rsidR="00716A67" w:rsidRPr="00C906B8">
        <w:rPr>
          <w:rFonts w:ascii="Times New Roman" w:hAnsi="Times New Roman" w:cs="Times New Roman"/>
          <w:sz w:val="24"/>
          <w:szCs w:val="24"/>
        </w:rPr>
        <w:t>will</w:t>
      </w:r>
      <w:r w:rsidR="00B6524B">
        <w:rPr>
          <w:rFonts w:ascii="Times New Roman" w:hAnsi="Times New Roman" w:cs="Times New Roman"/>
          <w:sz w:val="24"/>
          <w:szCs w:val="24"/>
        </w:rPr>
        <w:t xml:space="preserve"> </w:t>
      </w:r>
      <w:r w:rsidR="00E96661">
        <w:rPr>
          <w:rFonts w:ascii="Times New Roman" w:hAnsi="Times New Roman" w:cs="Times New Roman"/>
          <w:sz w:val="24"/>
          <w:szCs w:val="24"/>
        </w:rPr>
        <w:t>evaluate</w:t>
      </w:r>
      <w:r w:rsidR="00D664AE">
        <w:rPr>
          <w:rFonts w:ascii="Times New Roman" w:hAnsi="Times New Roman" w:cs="Times New Roman"/>
          <w:sz w:val="24"/>
          <w:szCs w:val="24"/>
        </w:rPr>
        <w:t xml:space="preserve"> </w:t>
      </w:r>
      <w:r w:rsidR="009B5001">
        <w:rPr>
          <w:rFonts w:ascii="Times New Roman" w:hAnsi="Times New Roman" w:cs="Times New Roman"/>
          <w:sz w:val="24"/>
          <w:szCs w:val="24"/>
        </w:rPr>
        <w:t>the future research’s risks including ethical risks</w:t>
      </w:r>
      <w:r w:rsidR="00716A67" w:rsidRPr="00C906B8">
        <w:rPr>
          <w:rFonts w:ascii="Times New Roman" w:hAnsi="Times New Roman" w:cs="Times New Roman"/>
          <w:sz w:val="24"/>
          <w:szCs w:val="24"/>
        </w:rPr>
        <w:t xml:space="preserve">. </w:t>
      </w:r>
      <w:r w:rsidRPr="00C906B8">
        <w:rPr>
          <w:rFonts w:ascii="Times New Roman" w:hAnsi="Times New Roman" w:cs="Times New Roman"/>
          <w:sz w:val="24"/>
          <w:szCs w:val="24"/>
        </w:rPr>
        <w:t xml:space="preserve">  </w:t>
      </w:r>
    </w:p>
    <w:p w14:paraId="193437AF" w14:textId="77777777" w:rsidR="00EE351B" w:rsidRDefault="00EE351B" w:rsidP="00C906B8">
      <w:pPr>
        <w:spacing w:before="100" w:beforeAutospacing="1" w:after="100" w:afterAutospacing="1" w:line="360" w:lineRule="auto"/>
        <w:jc w:val="both"/>
        <w:rPr>
          <w:rFonts w:ascii="Times New Roman" w:hAnsi="Times New Roman" w:cs="Times New Roman"/>
          <w:sz w:val="24"/>
          <w:szCs w:val="24"/>
        </w:rPr>
      </w:pPr>
    </w:p>
    <w:p w14:paraId="213712A9" w14:textId="77777777" w:rsidR="00EE351B" w:rsidRPr="00C906B8" w:rsidRDefault="00EE351B" w:rsidP="00C906B8">
      <w:pPr>
        <w:spacing w:before="100" w:beforeAutospacing="1" w:after="100" w:afterAutospacing="1" w:line="360" w:lineRule="auto"/>
        <w:jc w:val="both"/>
        <w:rPr>
          <w:rFonts w:ascii="Times New Roman" w:hAnsi="Times New Roman" w:cs="Times New Roman"/>
          <w:sz w:val="24"/>
          <w:szCs w:val="24"/>
        </w:rPr>
      </w:pPr>
    </w:p>
    <w:p w14:paraId="5934CA72" w14:textId="77777777" w:rsidR="0071178A" w:rsidRPr="00641C81" w:rsidRDefault="0071178A" w:rsidP="0071178A">
      <w:pPr>
        <w:pStyle w:val="Heading1"/>
        <w:spacing w:before="100" w:beforeAutospacing="1" w:after="100" w:afterAutospacing="1" w:line="360" w:lineRule="auto"/>
        <w:jc w:val="both"/>
        <w:rPr>
          <w:rFonts w:ascii="Times New Roman" w:hAnsi="Times New Roman" w:cs="Times New Roman"/>
          <w:color w:val="auto"/>
          <w:sz w:val="24"/>
          <w:szCs w:val="24"/>
        </w:rPr>
      </w:pPr>
      <w:bookmarkStart w:id="6" w:name="_Toc66373039"/>
      <w:r w:rsidRPr="00641C81">
        <w:rPr>
          <w:rFonts w:ascii="Times New Roman" w:hAnsi="Times New Roman" w:cs="Times New Roman"/>
          <w:color w:val="auto"/>
          <w:sz w:val="24"/>
          <w:szCs w:val="24"/>
        </w:rPr>
        <w:lastRenderedPageBreak/>
        <w:t>References</w:t>
      </w:r>
      <w:bookmarkEnd w:id="6"/>
    </w:p>
    <w:p w14:paraId="57D53AE5"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Aktan, M., Aydogan, S. and Aysuna, C. (2016). Web advertising value and students’ attitude towards web advertising. </w:t>
      </w:r>
      <w:r w:rsidRPr="00A4140B">
        <w:rPr>
          <w:rFonts w:ascii="Times New Roman" w:hAnsi="Times New Roman" w:cs="Times New Roman"/>
          <w:i/>
          <w:sz w:val="24"/>
          <w:szCs w:val="24"/>
        </w:rPr>
        <w:t>European Journal of Business and Management</w:t>
      </w:r>
      <w:r w:rsidRPr="00A4140B">
        <w:rPr>
          <w:rFonts w:ascii="Times New Roman" w:hAnsi="Times New Roman" w:cs="Times New Roman"/>
          <w:sz w:val="24"/>
          <w:szCs w:val="24"/>
        </w:rPr>
        <w:t>, 8(9), pp. 86-97.</w:t>
      </w:r>
    </w:p>
    <w:p w14:paraId="2A4158AE"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Alreck, P. L. and Settle, R. B. (1999). Strategies for building consumer brand preference. </w:t>
      </w:r>
      <w:r w:rsidRPr="00A4140B">
        <w:rPr>
          <w:rFonts w:ascii="Times New Roman" w:hAnsi="Times New Roman" w:cs="Times New Roman"/>
          <w:i/>
          <w:sz w:val="24"/>
          <w:szCs w:val="24"/>
        </w:rPr>
        <w:t xml:space="preserve">Journal of Product &amp; Brand Management, </w:t>
      </w:r>
      <w:r w:rsidRPr="00A4140B">
        <w:rPr>
          <w:rFonts w:ascii="Times New Roman" w:hAnsi="Times New Roman" w:cs="Times New Roman"/>
          <w:sz w:val="24"/>
          <w:szCs w:val="24"/>
        </w:rPr>
        <w:t>8(2), pp. 130-144.</w:t>
      </w:r>
    </w:p>
    <w:p w14:paraId="27F3DDDC" w14:textId="77777777" w:rsidR="003F5478" w:rsidRPr="00A4140B"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Balnaves, M. and Caputi, P. (2001). </w:t>
      </w:r>
      <w:r w:rsidRPr="00A4140B">
        <w:rPr>
          <w:rFonts w:ascii="Times New Roman" w:hAnsi="Times New Roman" w:cs="Times New Roman"/>
          <w:i/>
          <w:sz w:val="24"/>
          <w:szCs w:val="24"/>
        </w:rPr>
        <w:t>Introduction to quantitative research methods: An investigative approach</w:t>
      </w:r>
      <w:r w:rsidRPr="00A4140B">
        <w:rPr>
          <w:rFonts w:ascii="Times New Roman" w:hAnsi="Times New Roman" w:cs="Times New Roman"/>
          <w:sz w:val="24"/>
          <w:szCs w:val="24"/>
        </w:rPr>
        <w:t>. London: Sage.</w:t>
      </w:r>
    </w:p>
    <w:p w14:paraId="519301CF" w14:textId="77777777" w:rsidR="003F5478" w:rsidRPr="00A4140B"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Bell, J. (2018). </w:t>
      </w:r>
      <w:r w:rsidRPr="00A4140B">
        <w:rPr>
          <w:rFonts w:ascii="Times New Roman" w:hAnsi="Times New Roman" w:cs="Times New Roman"/>
          <w:i/>
          <w:iCs/>
          <w:sz w:val="24"/>
          <w:szCs w:val="24"/>
        </w:rPr>
        <w:t>Doing your research project: A guide for first-time researchers,</w:t>
      </w:r>
      <w:r w:rsidRPr="00A4140B">
        <w:rPr>
          <w:rFonts w:ascii="Times New Roman" w:hAnsi="Times New Roman" w:cs="Times New Roman"/>
          <w:i/>
          <w:sz w:val="24"/>
          <w:szCs w:val="24"/>
        </w:rPr>
        <w:t xml:space="preserve"> </w:t>
      </w:r>
      <w:r w:rsidRPr="00A4140B">
        <w:rPr>
          <w:rFonts w:ascii="Times New Roman" w:hAnsi="Times New Roman" w:cs="Times New Roman"/>
          <w:sz w:val="24"/>
          <w:szCs w:val="24"/>
        </w:rPr>
        <w:t>7</w:t>
      </w:r>
      <w:r w:rsidRPr="00A4140B">
        <w:rPr>
          <w:rFonts w:ascii="Times New Roman" w:hAnsi="Times New Roman" w:cs="Times New Roman"/>
          <w:sz w:val="24"/>
          <w:szCs w:val="24"/>
          <w:vertAlign w:val="superscript"/>
        </w:rPr>
        <w:t>th</w:t>
      </w:r>
      <w:r w:rsidRPr="00A4140B">
        <w:rPr>
          <w:rFonts w:ascii="Times New Roman" w:hAnsi="Times New Roman" w:cs="Times New Roman"/>
          <w:sz w:val="24"/>
          <w:szCs w:val="24"/>
        </w:rPr>
        <w:t xml:space="preserve"> edition. Maidenhead: Open University Press. </w:t>
      </w:r>
    </w:p>
    <w:p w14:paraId="0FB94795" w14:textId="77777777" w:rsidR="003F5478"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Berry, T., Cook, L., Hill, N. T. and Stevens, K. T. (2011). An exploratory analysis of textbook usage and study habits: Misperceptions and barriers to success. </w:t>
      </w:r>
      <w:r>
        <w:rPr>
          <w:rFonts w:ascii="Times New Roman" w:hAnsi="Times New Roman" w:cs="Times New Roman"/>
          <w:i/>
          <w:sz w:val="24"/>
          <w:szCs w:val="24"/>
        </w:rPr>
        <w:t xml:space="preserve">College Teaching, </w:t>
      </w:r>
      <w:r>
        <w:rPr>
          <w:rFonts w:ascii="Times New Roman" w:hAnsi="Times New Roman" w:cs="Times New Roman"/>
          <w:sz w:val="24"/>
          <w:szCs w:val="24"/>
        </w:rPr>
        <w:t>59(1), pp. 31-39.</w:t>
      </w:r>
    </w:p>
    <w:p w14:paraId="51FBC963"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Blaikie, N. (2003). </w:t>
      </w:r>
      <w:r w:rsidRPr="00A4140B">
        <w:rPr>
          <w:rFonts w:ascii="Times New Roman" w:hAnsi="Times New Roman" w:cs="Times New Roman"/>
          <w:i/>
          <w:sz w:val="24"/>
          <w:szCs w:val="24"/>
        </w:rPr>
        <w:t>Analysing quantitative data</w:t>
      </w:r>
      <w:r w:rsidRPr="00A4140B">
        <w:rPr>
          <w:rFonts w:ascii="Times New Roman" w:hAnsi="Times New Roman" w:cs="Times New Roman"/>
          <w:sz w:val="24"/>
          <w:szCs w:val="24"/>
        </w:rPr>
        <w:t>. London: Sage Publications.</w:t>
      </w:r>
    </w:p>
    <w:p w14:paraId="4369C5E3"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Blair, J., Czaja, R. F. and Blair, E. A. (2014). </w:t>
      </w:r>
      <w:r w:rsidRPr="00A4140B">
        <w:rPr>
          <w:rFonts w:ascii="Times New Roman" w:hAnsi="Times New Roman" w:cs="Times New Roman"/>
          <w:i/>
          <w:sz w:val="24"/>
          <w:szCs w:val="24"/>
        </w:rPr>
        <w:t>Designing surveys.</w:t>
      </w:r>
      <w:r w:rsidRPr="00A4140B">
        <w:rPr>
          <w:rFonts w:ascii="Times New Roman" w:hAnsi="Times New Roman" w:cs="Times New Roman"/>
          <w:sz w:val="24"/>
          <w:szCs w:val="24"/>
        </w:rPr>
        <w:t xml:space="preserve"> London: Sage.</w:t>
      </w:r>
    </w:p>
    <w:p w14:paraId="4BD97705"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Boerman, S. C., Kruikemeier, S. and Zuiderveen Borgesius, F.J. (2017). Online behavioral advertising: A literature review and research agenda. </w:t>
      </w:r>
      <w:r w:rsidRPr="00A4140B">
        <w:rPr>
          <w:rFonts w:ascii="Times New Roman" w:hAnsi="Times New Roman" w:cs="Times New Roman"/>
          <w:i/>
          <w:iCs/>
          <w:color w:val="000000"/>
          <w:sz w:val="24"/>
          <w:szCs w:val="24"/>
        </w:rPr>
        <w:t xml:space="preserve">Journal of Advertising, </w:t>
      </w:r>
      <w:r w:rsidRPr="00A4140B">
        <w:rPr>
          <w:rFonts w:ascii="Times New Roman" w:hAnsi="Times New Roman" w:cs="Times New Roman"/>
          <w:iCs/>
          <w:color w:val="000000"/>
          <w:sz w:val="24"/>
          <w:szCs w:val="24"/>
        </w:rPr>
        <w:t>46</w:t>
      </w:r>
      <w:r w:rsidRPr="00A4140B">
        <w:rPr>
          <w:rFonts w:ascii="Times New Roman" w:hAnsi="Times New Roman" w:cs="Times New Roman"/>
          <w:color w:val="000000"/>
          <w:sz w:val="24"/>
          <w:szCs w:val="24"/>
        </w:rPr>
        <w:t>, pp. 363-376.</w:t>
      </w:r>
      <w:r w:rsidRPr="00A4140B">
        <w:rPr>
          <w:rFonts w:ascii="Times New Roman" w:hAnsi="Times New Roman" w:cs="Times New Roman"/>
          <w:sz w:val="24"/>
          <w:szCs w:val="24"/>
        </w:rPr>
        <w:t xml:space="preserve"> </w:t>
      </w:r>
    </w:p>
    <w:p w14:paraId="70B7E7AF" w14:textId="77777777" w:rsidR="003F5478" w:rsidRPr="00A4140B" w:rsidRDefault="003F5478" w:rsidP="0071178A">
      <w:pPr>
        <w:spacing w:before="100" w:beforeAutospacing="1" w:after="100" w:afterAutospacing="1" w:line="360" w:lineRule="auto"/>
        <w:jc w:val="both"/>
        <w:rPr>
          <w:rFonts w:ascii="Times New Roman" w:eastAsia="TimesNewRoman" w:hAnsi="Times New Roman" w:cs="Times New Roman"/>
          <w:sz w:val="24"/>
          <w:szCs w:val="24"/>
        </w:rPr>
      </w:pPr>
      <w:r w:rsidRPr="00A4140B">
        <w:rPr>
          <w:rFonts w:ascii="Times New Roman" w:eastAsia="TimesNewRoman" w:hAnsi="Times New Roman" w:cs="Times New Roman"/>
          <w:sz w:val="24"/>
          <w:szCs w:val="24"/>
        </w:rPr>
        <w:t xml:space="preserve">Boudreau, M. and Watson, R.T. (2006). Internet advertising strategy alignment. </w:t>
      </w:r>
      <w:r w:rsidRPr="00A4140B">
        <w:rPr>
          <w:rFonts w:ascii="Times New Roman" w:eastAsia="TimesNewRoman" w:hAnsi="Times New Roman" w:cs="Times New Roman"/>
          <w:i/>
          <w:iCs/>
          <w:sz w:val="24"/>
          <w:szCs w:val="24"/>
        </w:rPr>
        <w:t>Internet Research</w:t>
      </w:r>
      <w:r w:rsidRPr="00A4140B">
        <w:rPr>
          <w:rFonts w:ascii="Times New Roman" w:eastAsia="TimesNewRoman" w:hAnsi="Times New Roman" w:cs="Times New Roman"/>
          <w:sz w:val="24"/>
          <w:szCs w:val="24"/>
        </w:rPr>
        <w:t xml:space="preserve">, 16(1), pp. 23-37. </w:t>
      </w:r>
    </w:p>
    <w:p w14:paraId="5A4021DA"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Bowden, J. L. (2009). The process of customer engagement: a conceptual framework. </w:t>
      </w:r>
      <w:r w:rsidRPr="00A4140B">
        <w:rPr>
          <w:rFonts w:ascii="Times New Roman" w:hAnsi="Times New Roman" w:cs="Times New Roman"/>
          <w:i/>
          <w:sz w:val="24"/>
          <w:szCs w:val="24"/>
        </w:rPr>
        <w:t>Journal of</w:t>
      </w:r>
      <w:r w:rsidRPr="00A4140B">
        <w:rPr>
          <w:rFonts w:ascii="Times New Roman" w:hAnsi="Times New Roman" w:cs="Times New Roman"/>
          <w:sz w:val="24"/>
          <w:szCs w:val="24"/>
        </w:rPr>
        <w:t xml:space="preserve"> </w:t>
      </w:r>
      <w:r w:rsidRPr="00A4140B">
        <w:rPr>
          <w:rFonts w:ascii="Times New Roman" w:hAnsi="Times New Roman" w:cs="Times New Roman"/>
          <w:i/>
          <w:sz w:val="24"/>
          <w:szCs w:val="24"/>
        </w:rPr>
        <w:t xml:space="preserve">Marketing Theory and Practice, </w:t>
      </w:r>
      <w:r w:rsidRPr="00A4140B">
        <w:rPr>
          <w:rFonts w:ascii="Times New Roman" w:hAnsi="Times New Roman" w:cs="Times New Roman"/>
          <w:sz w:val="24"/>
          <w:szCs w:val="24"/>
        </w:rPr>
        <w:t>17(1), pp. 63-74.</w:t>
      </w:r>
    </w:p>
    <w:p w14:paraId="695F9D02"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Brajnik, G. and Gabrielli, S. (2010). A review of online advertising effects on the user experience. </w:t>
      </w:r>
      <w:r w:rsidRPr="00A4140B">
        <w:rPr>
          <w:rFonts w:ascii="Times New Roman" w:hAnsi="Times New Roman" w:cs="Times New Roman"/>
          <w:i/>
          <w:sz w:val="24"/>
          <w:szCs w:val="24"/>
        </w:rPr>
        <w:t xml:space="preserve">International Journal of Human-Computer Interaction, </w:t>
      </w:r>
      <w:r w:rsidRPr="00A4140B">
        <w:rPr>
          <w:rFonts w:ascii="Times New Roman" w:hAnsi="Times New Roman" w:cs="Times New Roman"/>
          <w:sz w:val="24"/>
          <w:szCs w:val="24"/>
        </w:rPr>
        <w:t>26(10), 971-997.</w:t>
      </w:r>
    </w:p>
    <w:p w14:paraId="14173663" w14:textId="77777777" w:rsidR="003F5478"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lastRenderedPageBreak/>
        <w:t xml:space="preserve">Brodie, R., Hollebeek, L.D., Juric, B. and Ilic, A. (2011). Customer engagement: Conceptual domain, fundamental propositions &amp; implications for research. </w:t>
      </w:r>
      <w:r w:rsidRPr="00A4140B">
        <w:rPr>
          <w:rFonts w:ascii="Times New Roman" w:hAnsi="Times New Roman" w:cs="Times New Roman"/>
          <w:i/>
          <w:iCs/>
          <w:sz w:val="24"/>
          <w:szCs w:val="24"/>
        </w:rPr>
        <w:t>Journal of Service Research</w:t>
      </w:r>
      <w:r w:rsidRPr="00A4140B">
        <w:rPr>
          <w:rFonts w:ascii="Times New Roman" w:hAnsi="Times New Roman" w:cs="Times New Roman"/>
          <w:sz w:val="24"/>
          <w:szCs w:val="24"/>
        </w:rPr>
        <w:t>, 14(3), pp. 252-271.</w:t>
      </w:r>
    </w:p>
    <w:p w14:paraId="6531EBB3" w14:textId="09D9C852" w:rsidR="00B00CEF" w:rsidRPr="00B00CEF" w:rsidRDefault="00B00CEF" w:rsidP="0071178A">
      <w:pPr>
        <w:spacing w:before="100" w:beforeAutospacing="1" w:after="100" w:afterAutospacing="1" w:line="360" w:lineRule="auto"/>
        <w:jc w:val="both"/>
        <w:rPr>
          <w:rFonts w:ascii="Times New Roman" w:hAnsi="Times New Roman" w:cs="Times New Roman"/>
          <w:sz w:val="24"/>
          <w:szCs w:val="24"/>
        </w:rPr>
      </w:pPr>
      <w:r w:rsidRPr="00B00CEF">
        <w:rPr>
          <w:rFonts w:ascii="Times New Roman" w:hAnsi="Times New Roman" w:cs="Times New Roman"/>
          <w:sz w:val="24"/>
          <w:szCs w:val="24"/>
        </w:rPr>
        <w:t xml:space="preserve">Burberry. (2021). </w:t>
      </w:r>
      <w:r w:rsidRPr="00B00CEF">
        <w:rPr>
          <w:rFonts w:ascii="Times New Roman" w:hAnsi="Times New Roman" w:cs="Times New Roman"/>
          <w:i/>
          <w:sz w:val="24"/>
          <w:szCs w:val="24"/>
        </w:rPr>
        <w:t>About Burberry.</w:t>
      </w:r>
      <w:r w:rsidRPr="00B00CEF">
        <w:rPr>
          <w:rFonts w:ascii="Times New Roman" w:hAnsi="Times New Roman" w:cs="Times New Roman"/>
          <w:sz w:val="24"/>
          <w:szCs w:val="24"/>
        </w:rPr>
        <w:t xml:space="preserve"> [Online]. Available at </w:t>
      </w:r>
      <w:hyperlink r:id="rId14" w:history="1">
        <w:r w:rsidRPr="00B00CEF">
          <w:rPr>
            <w:rStyle w:val="Hyperlink"/>
            <w:rFonts w:ascii="Times New Roman" w:hAnsi="Times New Roman" w:cs="Times New Roman"/>
            <w:color w:val="auto"/>
            <w:sz w:val="24"/>
            <w:szCs w:val="24"/>
            <w:u w:val="none"/>
          </w:rPr>
          <w:t>https://www.burberry.com/</w:t>
        </w:r>
      </w:hyperlink>
      <w:r w:rsidRPr="00B00CEF">
        <w:rPr>
          <w:rFonts w:ascii="Times New Roman" w:hAnsi="Times New Roman" w:cs="Times New Roman"/>
          <w:sz w:val="24"/>
          <w:szCs w:val="24"/>
        </w:rPr>
        <w:t xml:space="preserve"> (Accessed 17 March 2021).</w:t>
      </w:r>
    </w:p>
    <w:p w14:paraId="598E3394" w14:textId="77777777" w:rsidR="003F5478" w:rsidRPr="00A4140B" w:rsidRDefault="003F5478" w:rsidP="0071178A">
      <w:pPr>
        <w:spacing w:before="100" w:beforeAutospacing="1" w:after="100" w:afterAutospacing="1" w:line="360" w:lineRule="auto"/>
        <w:jc w:val="both"/>
        <w:rPr>
          <w:rFonts w:ascii="Times New Roman" w:eastAsia="TimesNewRoman" w:hAnsi="Times New Roman" w:cs="Times New Roman"/>
          <w:sz w:val="24"/>
          <w:szCs w:val="24"/>
        </w:rPr>
      </w:pPr>
      <w:r w:rsidRPr="00A4140B">
        <w:rPr>
          <w:rFonts w:ascii="Times New Roman" w:eastAsia="TimesNewRoman" w:hAnsi="Times New Roman" w:cs="Times New Roman"/>
          <w:sz w:val="24"/>
          <w:szCs w:val="24"/>
        </w:rPr>
        <w:t xml:space="preserve">Chakrabarty, S. and Yelkur, R. (2005). The effects of ad irritation on brand attitudes. </w:t>
      </w:r>
      <w:r w:rsidRPr="00A4140B">
        <w:rPr>
          <w:rFonts w:ascii="Times New Roman" w:eastAsia="TimesNewRoman" w:hAnsi="Times New Roman" w:cs="Times New Roman"/>
          <w:i/>
          <w:iCs/>
          <w:sz w:val="24"/>
          <w:szCs w:val="24"/>
        </w:rPr>
        <w:t>Journal of Promotion Management</w:t>
      </w:r>
      <w:r w:rsidRPr="00A4140B">
        <w:rPr>
          <w:rFonts w:ascii="Times New Roman" w:eastAsia="TimesNewRoman" w:hAnsi="Times New Roman" w:cs="Times New Roman"/>
          <w:sz w:val="24"/>
          <w:szCs w:val="24"/>
        </w:rPr>
        <w:t>, 11(3), pp. 37-48.</w:t>
      </w:r>
    </w:p>
    <w:p w14:paraId="3F5D96C6" w14:textId="77777777" w:rsidR="003F5478" w:rsidRPr="00A4140B"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Clark, V. L. P. and Ivankova, N. V. (2015). </w:t>
      </w:r>
      <w:r w:rsidRPr="00A4140B">
        <w:rPr>
          <w:rFonts w:ascii="Times New Roman" w:hAnsi="Times New Roman" w:cs="Times New Roman"/>
          <w:i/>
          <w:sz w:val="24"/>
          <w:szCs w:val="24"/>
        </w:rPr>
        <w:t>Mixed methods research: A guide to the field.</w:t>
      </w:r>
      <w:r w:rsidRPr="00A4140B">
        <w:rPr>
          <w:rFonts w:ascii="Times New Roman" w:hAnsi="Times New Roman" w:cs="Times New Roman"/>
          <w:sz w:val="24"/>
          <w:szCs w:val="24"/>
        </w:rPr>
        <w:t xml:space="preserve"> New York: Sage.</w:t>
      </w:r>
    </w:p>
    <w:p w14:paraId="046DF3E3" w14:textId="77777777" w:rsidR="003F5478" w:rsidRPr="00A4140B"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Creswell, J. W. and Creswell, J. D. (2017). </w:t>
      </w:r>
      <w:r w:rsidRPr="00A4140B">
        <w:rPr>
          <w:rFonts w:ascii="Times New Roman" w:hAnsi="Times New Roman" w:cs="Times New Roman"/>
          <w:i/>
          <w:iCs/>
          <w:sz w:val="24"/>
          <w:szCs w:val="24"/>
        </w:rPr>
        <w:t>Research design: Qualitative, quantitative, and mixed methods approaches</w:t>
      </w:r>
      <w:r w:rsidRPr="00A4140B">
        <w:rPr>
          <w:rFonts w:ascii="Times New Roman" w:hAnsi="Times New Roman" w:cs="Times New Roman"/>
          <w:sz w:val="24"/>
          <w:szCs w:val="24"/>
        </w:rPr>
        <w:t>. London: Sage publications.</w:t>
      </w:r>
    </w:p>
    <w:p w14:paraId="093209A9" w14:textId="77777777" w:rsidR="003F5478" w:rsidRPr="00A4140B" w:rsidRDefault="003F5478" w:rsidP="0071178A">
      <w:pPr>
        <w:autoSpaceDE w:val="0"/>
        <w:autoSpaceDN w:val="0"/>
        <w:adjustRightInd w:val="0"/>
        <w:spacing w:before="100" w:beforeAutospacing="1" w:after="100" w:afterAutospacing="1" w:line="360" w:lineRule="auto"/>
        <w:jc w:val="both"/>
        <w:rPr>
          <w:rFonts w:ascii="Times New Roman" w:hAnsi="Times New Roman" w:cs="Times New Roman"/>
          <w:i/>
          <w:iCs/>
          <w:sz w:val="24"/>
          <w:szCs w:val="24"/>
        </w:rPr>
      </w:pPr>
      <w:r w:rsidRPr="00A4140B">
        <w:rPr>
          <w:rFonts w:ascii="Times New Roman" w:hAnsi="Times New Roman" w:cs="Times New Roman"/>
          <w:sz w:val="24"/>
          <w:szCs w:val="24"/>
        </w:rPr>
        <w:t xml:space="preserve">Ducoffe, R. H. (1996). Advertising value and advertising on the web. </w:t>
      </w:r>
      <w:r w:rsidRPr="00A4140B">
        <w:rPr>
          <w:rFonts w:ascii="Times New Roman" w:hAnsi="Times New Roman" w:cs="Times New Roman"/>
          <w:i/>
          <w:iCs/>
          <w:sz w:val="24"/>
          <w:szCs w:val="24"/>
        </w:rPr>
        <w:t>Journal of Advertising Research</w:t>
      </w:r>
      <w:r w:rsidRPr="00A4140B">
        <w:rPr>
          <w:rFonts w:ascii="Times New Roman" w:hAnsi="Times New Roman" w:cs="Times New Roman"/>
          <w:sz w:val="24"/>
          <w:szCs w:val="24"/>
        </w:rPr>
        <w:t>, 36, pp. 21-36.</w:t>
      </w:r>
    </w:p>
    <w:p w14:paraId="5FA942BA"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Durbarry, R. (2018). </w:t>
      </w:r>
      <w:r w:rsidRPr="00A4140B">
        <w:rPr>
          <w:rFonts w:ascii="Times New Roman" w:hAnsi="Times New Roman" w:cs="Times New Roman"/>
          <w:i/>
          <w:sz w:val="24"/>
          <w:szCs w:val="24"/>
        </w:rPr>
        <w:t>Research methods for tourism students</w:t>
      </w:r>
      <w:r w:rsidRPr="00A4140B">
        <w:rPr>
          <w:rFonts w:ascii="Times New Roman" w:hAnsi="Times New Roman" w:cs="Times New Roman"/>
          <w:sz w:val="24"/>
          <w:szCs w:val="24"/>
        </w:rPr>
        <w:t>.  Oxon: Routledge.</w:t>
      </w:r>
    </w:p>
    <w:p w14:paraId="7B71CB75" w14:textId="77777777" w:rsidR="003F5478" w:rsidRPr="00A4140B" w:rsidRDefault="003F5478" w:rsidP="0071178A">
      <w:pPr>
        <w:spacing w:before="100" w:beforeAutospacing="1" w:after="100" w:afterAutospacing="1" w:line="360" w:lineRule="auto"/>
        <w:jc w:val="both"/>
        <w:rPr>
          <w:rFonts w:ascii="Times New Roman" w:eastAsia="TimesNewRomanPSMT" w:hAnsi="Times New Roman" w:cs="Times New Roman"/>
          <w:sz w:val="24"/>
          <w:szCs w:val="24"/>
        </w:rPr>
      </w:pPr>
      <w:r w:rsidRPr="00A4140B">
        <w:rPr>
          <w:rFonts w:ascii="Times New Roman" w:eastAsia="TimesNewRomanPSMT" w:hAnsi="Times New Roman" w:cs="Times New Roman"/>
          <w:sz w:val="24"/>
          <w:szCs w:val="24"/>
        </w:rPr>
        <w:t xml:space="preserve">Ebrahim, R., Ghoneim, A., Irani, Z. and Fan, Y. (2016). A brand preference and repurchase intention model: The role of consumer experience. </w:t>
      </w:r>
      <w:r w:rsidRPr="00A4140B">
        <w:rPr>
          <w:rFonts w:ascii="Times New Roman" w:eastAsia="TimesNewRomanPSMT" w:hAnsi="Times New Roman" w:cs="Times New Roman"/>
          <w:i/>
          <w:sz w:val="24"/>
          <w:szCs w:val="24"/>
        </w:rPr>
        <w:t xml:space="preserve">Journal of Marketing Management, </w:t>
      </w:r>
      <w:r w:rsidRPr="00A4140B">
        <w:rPr>
          <w:rFonts w:ascii="Times New Roman" w:eastAsia="TimesNewRomanPSMT" w:hAnsi="Times New Roman" w:cs="Times New Roman"/>
          <w:sz w:val="24"/>
          <w:szCs w:val="24"/>
        </w:rPr>
        <w:t>32, pp. 1230-1259.</w:t>
      </w:r>
    </w:p>
    <w:p w14:paraId="57974B4D"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Ekinci, Y. (2015). </w:t>
      </w:r>
      <w:r w:rsidRPr="00A4140B">
        <w:rPr>
          <w:rFonts w:ascii="Times New Roman" w:hAnsi="Times New Roman" w:cs="Times New Roman"/>
          <w:i/>
          <w:sz w:val="24"/>
          <w:szCs w:val="24"/>
        </w:rPr>
        <w:t>Designing research questionnaires for business and management students.</w:t>
      </w:r>
      <w:r w:rsidRPr="00A4140B">
        <w:rPr>
          <w:rFonts w:ascii="Times New Roman" w:hAnsi="Times New Roman" w:cs="Times New Roman"/>
          <w:sz w:val="24"/>
          <w:szCs w:val="24"/>
        </w:rPr>
        <w:t xml:space="preserve"> London: Sage.</w:t>
      </w:r>
    </w:p>
    <w:p w14:paraId="6230B64B" w14:textId="77777777" w:rsidR="003F5478" w:rsidRPr="00A4140B" w:rsidRDefault="003F5478" w:rsidP="0071178A">
      <w:pPr>
        <w:autoSpaceDE w:val="0"/>
        <w:autoSpaceDN w:val="0"/>
        <w:adjustRightInd w:val="0"/>
        <w:spacing w:before="100" w:beforeAutospacing="1" w:after="100" w:afterAutospacing="1" w:line="360" w:lineRule="auto"/>
        <w:jc w:val="both"/>
        <w:rPr>
          <w:rFonts w:ascii="Times New Roman" w:hAnsi="Times New Roman" w:cs="Times New Roman"/>
          <w:sz w:val="24"/>
          <w:szCs w:val="24"/>
        </w:rPr>
      </w:pPr>
      <w:r>
        <w:rPr>
          <w:rFonts w:ascii="Times New Roman" w:eastAsia="TimesNewRomanPSMT" w:hAnsi="Times New Roman" w:cs="Times New Roman"/>
          <w:sz w:val="24"/>
          <w:szCs w:val="24"/>
        </w:rPr>
        <w:t xml:space="preserve">Fionda-Douglas, A. and Moore, C. M. (2009). The anatomy of the luxury fashion brand. </w:t>
      </w:r>
      <w:r w:rsidRPr="00411922">
        <w:rPr>
          <w:rFonts w:ascii="Times New Roman" w:eastAsia="TimesNewRomanPSMT" w:hAnsi="Times New Roman" w:cs="Times New Roman"/>
          <w:i/>
          <w:sz w:val="24"/>
          <w:szCs w:val="24"/>
        </w:rPr>
        <w:t>Journal of Brand Management,</w:t>
      </w:r>
      <w:r>
        <w:rPr>
          <w:rFonts w:ascii="Times New Roman" w:eastAsia="TimesNewRomanPSMT" w:hAnsi="Times New Roman" w:cs="Times New Roman"/>
          <w:sz w:val="24"/>
          <w:szCs w:val="24"/>
        </w:rPr>
        <w:t xml:space="preserve"> 16(5), pp. 347-363.</w:t>
      </w:r>
    </w:p>
    <w:p w14:paraId="01CE359D"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Gavilanes, J. M., Flatten, T. C. and Brettel, M. (2018). Content strategies for digital consumer engagement in social networks: Why advertising is an antecedent of engagement. </w:t>
      </w:r>
      <w:r w:rsidRPr="00A4140B">
        <w:rPr>
          <w:rFonts w:ascii="Times New Roman" w:hAnsi="Times New Roman" w:cs="Times New Roman"/>
          <w:i/>
          <w:iCs/>
          <w:color w:val="000000"/>
          <w:sz w:val="24"/>
          <w:szCs w:val="24"/>
        </w:rPr>
        <w:t xml:space="preserve">Journal of Advertising, </w:t>
      </w:r>
      <w:r w:rsidRPr="00A4140B">
        <w:rPr>
          <w:rFonts w:ascii="Times New Roman" w:hAnsi="Times New Roman" w:cs="Times New Roman"/>
          <w:iCs/>
          <w:color w:val="000000"/>
          <w:sz w:val="24"/>
          <w:szCs w:val="24"/>
        </w:rPr>
        <w:t>47</w:t>
      </w:r>
      <w:r w:rsidRPr="00A4140B">
        <w:rPr>
          <w:rFonts w:ascii="Times New Roman" w:hAnsi="Times New Roman" w:cs="Times New Roman"/>
          <w:color w:val="000000"/>
          <w:sz w:val="24"/>
          <w:szCs w:val="24"/>
        </w:rPr>
        <w:t>, pp. 4-23.</w:t>
      </w:r>
    </w:p>
    <w:p w14:paraId="5EEB7DC2" w14:textId="77777777" w:rsidR="003F5478" w:rsidRPr="00A4140B"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lastRenderedPageBreak/>
        <w:t xml:space="preserve">Harkiolakis, N. (2017). </w:t>
      </w:r>
      <w:r w:rsidRPr="00A4140B">
        <w:rPr>
          <w:rFonts w:ascii="Times New Roman" w:hAnsi="Times New Roman" w:cs="Times New Roman"/>
          <w:i/>
          <w:sz w:val="24"/>
          <w:szCs w:val="24"/>
        </w:rPr>
        <w:t xml:space="preserve">Quantitative research methods: From theory to publication. </w:t>
      </w:r>
      <w:r w:rsidRPr="00A4140B">
        <w:rPr>
          <w:rFonts w:ascii="Times New Roman" w:hAnsi="Times New Roman" w:cs="Times New Roman"/>
          <w:sz w:val="24"/>
          <w:szCs w:val="24"/>
        </w:rPr>
        <w:t xml:space="preserve">New York: CreateSpace Independent Publishing Platform. </w:t>
      </w:r>
    </w:p>
    <w:p w14:paraId="0B445E63"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Harrison-Walker, L. J. (2001). The measurement of word-of-mouth communication and an investigation of service quality and customer commitment as potential antecedents. </w:t>
      </w:r>
      <w:r w:rsidRPr="00A4140B">
        <w:rPr>
          <w:rFonts w:ascii="Times New Roman" w:hAnsi="Times New Roman" w:cs="Times New Roman"/>
          <w:i/>
          <w:sz w:val="24"/>
          <w:szCs w:val="24"/>
        </w:rPr>
        <w:t>Journal of Service Research,</w:t>
      </w:r>
      <w:r w:rsidRPr="00A4140B">
        <w:rPr>
          <w:rFonts w:ascii="Times New Roman" w:hAnsi="Times New Roman" w:cs="Times New Roman"/>
          <w:sz w:val="24"/>
          <w:szCs w:val="24"/>
        </w:rPr>
        <w:t xml:space="preserve"> 4(1), pp. 60-75.</w:t>
      </w:r>
    </w:p>
    <w:p w14:paraId="58E5BD73"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Heidemann, J., Klier, M. and Probst, F. (2012). Online social networks: A survey of a global phenomenon. </w:t>
      </w:r>
      <w:r w:rsidRPr="00A4140B">
        <w:rPr>
          <w:rFonts w:ascii="Times New Roman" w:hAnsi="Times New Roman" w:cs="Times New Roman"/>
          <w:i/>
          <w:color w:val="000000"/>
          <w:sz w:val="24"/>
          <w:szCs w:val="24"/>
        </w:rPr>
        <w:t>Computer Networks</w:t>
      </w:r>
      <w:r w:rsidRPr="00A4140B">
        <w:rPr>
          <w:rFonts w:ascii="Times New Roman" w:hAnsi="Times New Roman" w:cs="Times New Roman"/>
          <w:color w:val="000000"/>
          <w:sz w:val="24"/>
          <w:szCs w:val="24"/>
        </w:rPr>
        <w:t>, 56(18), pp. 3866-3878.</w:t>
      </w:r>
    </w:p>
    <w:p w14:paraId="00A1DB8B"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Hudders, L., Van Reijmersdal, E. and Poels, K. (2019). Editorial: Digital advertising and consumer empowerment. </w:t>
      </w:r>
      <w:r w:rsidRPr="00A4140B">
        <w:rPr>
          <w:rFonts w:ascii="Times New Roman" w:hAnsi="Times New Roman" w:cs="Times New Roman"/>
          <w:i/>
          <w:iCs/>
          <w:color w:val="000000"/>
          <w:sz w:val="24"/>
          <w:szCs w:val="24"/>
        </w:rPr>
        <w:t xml:space="preserve">Cyberpsychology: Journal of Psychosocial Research on Cyberspace, </w:t>
      </w:r>
      <w:r w:rsidRPr="00A4140B">
        <w:rPr>
          <w:rFonts w:ascii="Times New Roman" w:hAnsi="Times New Roman" w:cs="Times New Roman"/>
          <w:iCs/>
          <w:color w:val="000000"/>
          <w:sz w:val="24"/>
          <w:szCs w:val="24"/>
        </w:rPr>
        <w:t>13</w:t>
      </w:r>
      <w:r w:rsidRPr="00A4140B">
        <w:rPr>
          <w:rFonts w:ascii="Times New Roman" w:hAnsi="Times New Roman" w:cs="Times New Roman"/>
          <w:color w:val="000000"/>
          <w:sz w:val="24"/>
          <w:szCs w:val="24"/>
        </w:rPr>
        <w:t>(2), pp. 1-10.</w:t>
      </w:r>
    </w:p>
    <w:p w14:paraId="5C701326"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Isik, A. and Yasar, M. F. (2015). Effects of brand on consumer preferences: A study in Turkmenistan. </w:t>
      </w:r>
      <w:r w:rsidRPr="00A4140B">
        <w:rPr>
          <w:rFonts w:ascii="Times New Roman" w:hAnsi="Times New Roman" w:cs="Times New Roman"/>
          <w:i/>
          <w:sz w:val="24"/>
          <w:szCs w:val="24"/>
        </w:rPr>
        <w:t xml:space="preserve">Eurasian Journal of Business and Economics, </w:t>
      </w:r>
      <w:r w:rsidRPr="00A4140B">
        <w:rPr>
          <w:rFonts w:ascii="Times New Roman" w:hAnsi="Times New Roman" w:cs="Times New Roman"/>
          <w:sz w:val="24"/>
          <w:szCs w:val="24"/>
        </w:rPr>
        <w:t>8(16), pp. 139-150.</w:t>
      </w:r>
    </w:p>
    <w:p w14:paraId="529B86BA"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Keleman, M. and Rumens, N. (2008). </w:t>
      </w:r>
      <w:r w:rsidRPr="00A4140B">
        <w:rPr>
          <w:rFonts w:ascii="Times New Roman" w:hAnsi="Times New Roman" w:cs="Times New Roman"/>
          <w:i/>
          <w:iCs/>
          <w:sz w:val="24"/>
          <w:szCs w:val="24"/>
        </w:rPr>
        <w:t xml:space="preserve">An introduction to critical management research. </w:t>
      </w:r>
      <w:r w:rsidRPr="00A4140B">
        <w:rPr>
          <w:rFonts w:ascii="Times New Roman" w:hAnsi="Times New Roman" w:cs="Times New Roman"/>
          <w:sz w:val="24"/>
          <w:szCs w:val="24"/>
        </w:rPr>
        <w:t xml:space="preserve"> London: Sage Publications. </w:t>
      </w:r>
    </w:p>
    <w:p w14:paraId="338C5E6B"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Kim, J. U., Kim, W. J. and Park, S. C. (2010). Consumer perceptions on web advertisements and motivation factors to purchase in the online shopping. </w:t>
      </w:r>
      <w:r w:rsidRPr="00A4140B">
        <w:rPr>
          <w:rFonts w:ascii="Times New Roman" w:hAnsi="Times New Roman" w:cs="Times New Roman"/>
          <w:i/>
          <w:sz w:val="24"/>
          <w:szCs w:val="24"/>
        </w:rPr>
        <w:t>Computers in Human Behavior</w:t>
      </w:r>
      <w:r w:rsidRPr="00A4140B">
        <w:rPr>
          <w:rFonts w:ascii="Times New Roman" w:hAnsi="Times New Roman" w:cs="Times New Roman"/>
          <w:sz w:val="24"/>
          <w:szCs w:val="24"/>
        </w:rPr>
        <w:t>, 26(5), pp. 1208-1222.</w:t>
      </w:r>
    </w:p>
    <w:p w14:paraId="2B0F0856"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Kingsnorth, S. (2019). </w:t>
      </w:r>
      <w:r w:rsidRPr="00A4140B">
        <w:rPr>
          <w:rFonts w:ascii="Times New Roman" w:hAnsi="Times New Roman" w:cs="Times New Roman"/>
          <w:i/>
          <w:sz w:val="24"/>
          <w:szCs w:val="24"/>
        </w:rPr>
        <w:t>Digital marketing strategy: An integrated approach to online marketing.</w:t>
      </w:r>
      <w:r w:rsidRPr="00A4140B">
        <w:rPr>
          <w:rFonts w:ascii="Times New Roman" w:hAnsi="Times New Roman" w:cs="Times New Roman"/>
          <w:sz w:val="24"/>
          <w:szCs w:val="24"/>
        </w:rPr>
        <w:t xml:space="preserve"> New York: Kogan Page Limited.</w:t>
      </w:r>
    </w:p>
    <w:p w14:paraId="7ABFA06F" w14:textId="77777777" w:rsidR="003F5478" w:rsidRPr="004379AE"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Klopper, R., Lubbe, S. and Rugbeer, H. (2007). The matrix method of literature review. </w:t>
      </w:r>
      <w:r w:rsidRPr="003F5478">
        <w:rPr>
          <w:rFonts w:ascii="Times New Roman" w:hAnsi="Times New Roman" w:cs="Times New Roman"/>
          <w:i/>
          <w:sz w:val="24"/>
          <w:szCs w:val="24"/>
        </w:rPr>
        <w:t>Alternation,</w:t>
      </w:r>
      <w:r>
        <w:rPr>
          <w:rFonts w:ascii="Times New Roman" w:hAnsi="Times New Roman" w:cs="Times New Roman"/>
          <w:sz w:val="24"/>
          <w:szCs w:val="24"/>
        </w:rPr>
        <w:t xml:space="preserve"> 14(1), pp. 262-276.</w:t>
      </w:r>
    </w:p>
    <w:p w14:paraId="247AB052"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Ko E. and Megehee C.M. (2012). Fashion marketing of luxury brands: Recent research issues and contributions. </w:t>
      </w:r>
      <w:r w:rsidRPr="00A4140B">
        <w:rPr>
          <w:rFonts w:ascii="Times New Roman" w:hAnsi="Times New Roman" w:cs="Times New Roman"/>
          <w:i/>
          <w:iCs/>
          <w:sz w:val="24"/>
          <w:szCs w:val="24"/>
        </w:rPr>
        <w:t xml:space="preserve">Journal of Business Research, </w:t>
      </w:r>
      <w:r w:rsidRPr="00A4140B">
        <w:rPr>
          <w:rFonts w:ascii="Times New Roman" w:hAnsi="Times New Roman" w:cs="Times New Roman"/>
          <w:sz w:val="24"/>
          <w:szCs w:val="24"/>
        </w:rPr>
        <w:t>65(10), pp. 1395-1398.</w:t>
      </w:r>
    </w:p>
    <w:p w14:paraId="11CB0625"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lastRenderedPageBreak/>
        <w:t xml:space="preserve">Korgaonkar, P. and Wolin, L. A. (2002). Web usage, advertising, and shopping: relationship patterns. </w:t>
      </w:r>
      <w:r w:rsidRPr="00A4140B">
        <w:rPr>
          <w:rFonts w:ascii="Times New Roman" w:hAnsi="Times New Roman" w:cs="Times New Roman"/>
          <w:i/>
          <w:iCs/>
          <w:sz w:val="24"/>
          <w:szCs w:val="24"/>
        </w:rPr>
        <w:t>Internet Research</w:t>
      </w:r>
      <w:r w:rsidRPr="00A4140B">
        <w:rPr>
          <w:rFonts w:ascii="Times New Roman" w:hAnsi="Times New Roman" w:cs="Times New Roman"/>
          <w:sz w:val="24"/>
          <w:szCs w:val="24"/>
        </w:rPr>
        <w:t>, 12(3), pp. 191-204.</w:t>
      </w:r>
    </w:p>
    <w:p w14:paraId="34B77071"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Korgaonkar, P., Silverblatt, R. and O’Leary, B. (2001). Web advertising and hispanics. </w:t>
      </w:r>
      <w:r w:rsidRPr="00A4140B">
        <w:rPr>
          <w:rFonts w:ascii="Times New Roman" w:hAnsi="Times New Roman" w:cs="Times New Roman"/>
          <w:i/>
          <w:iCs/>
          <w:sz w:val="24"/>
          <w:szCs w:val="24"/>
        </w:rPr>
        <w:t>Journal of Consumer Marketing</w:t>
      </w:r>
      <w:r w:rsidRPr="00A4140B">
        <w:rPr>
          <w:rFonts w:ascii="Times New Roman" w:hAnsi="Times New Roman" w:cs="Times New Roman"/>
          <w:sz w:val="24"/>
          <w:szCs w:val="24"/>
        </w:rPr>
        <w:t xml:space="preserve">, </w:t>
      </w:r>
      <w:r w:rsidRPr="00A4140B">
        <w:rPr>
          <w:rFonts w:ascii="Times New Roman" w:hAnsi="Times New Roman" w:cs="Times New Roman"/>
          <w:iCs/>
          <w:sz w:val="24"/>
          <w:szCs w:val="24"/>
        </w:rPr>
        <w:t>18</w:t>
      </w:r>
      <w:r w:rsidRPr="00A4140B">
        <w:rPr>
          <w:rFonts w:ascii="Times New Roman" w:hAnsi="Times New Roman" w:cs="Times New Roman"/>
          <w:sz w:val="24"/>
          <w:szCs w:val="24"/>
        </w:rPr>
        <w:t>(2), pp. 134-152.</w:t>
      </w:r>
    </w:p>
    <w:p w14:paraId="7C615EF6"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Lee, H. and Cho, C. H. (2020). Digital advertising: Present and future prospects. </w:t>
      </w:r>
      <w:r w:rsidRPr="00A4140B">
        <w:rPr>
          <w:rFonts w:ascii="Times New Roman" w:hAnsi="Times New Roman" w:cs="Times New Roman"/>
          <w:i/>
          <w:sz w:val="24"/>
          <w:szCs w:val="24"/>
        </w:rPr>
        <w:t xml:space="preserve">International Journal of Advertising, </w:t>
      </w:r>
      <w:r w:rsidRPr="00A4140B">
        <w:rPr>
          <w:rFonts w:ascii="Times New Roman" w:hAnsi="Times New Roman" w:cs="Times New Roman"/>
          <w:sz w:val="24"/>
          <w:szCs w:val="24"/>
        </w:rPr>
        <w:t>39(3), pp. 332-341.</w:t>
      </w:r>
    </w:p>
    <w:p w14:paraId="3E85013F"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Marbach, J., Lages, C. R. and Nunan, D. (2016). Who are you and what do you value? Investigating the role of personality traits and customer-perceived value in online customer engagement. </w:t>
      </w:r>
      <w:r w:rsidRPr="00A4140B">
        <w:rPr>
          <w:rFonts w:ascii="Times New Roman" w:hAnsi="Times New Roman" w:cs="Times New Roman"/>
          <w:i/>
          <w:color w:val="000000"/>
          <w:sz w:val="24"/>
          <w:szCs w:val="24"/>
        </w:rPr>
        <w:t>Journal of Marketing Management</w:t>
      </w:r>
      <w:r w:rsidRPr="00A4140B">
        <w:rPr>
          <w:rFonts w:ascii="Times New Roman" w:hAnsi="Times New Roman" w:cs="Times New Roman"/>
          <w:color w:val="000000"/>
          <w:sz w:val="24"/>
          <w:szCs w:val="24"/>
        </w:rPr>
        <w:t>, 32(5/6), pp. 1-41.</w:t>
      </w:r>
    </w:p>
    <w:p w14:paraId="0F8DADB9" w14:textId="77777777" w:rsidR="003F5478" w:rsidRDefault="003F5478" w:rsidP="0071178A">
      <w:pPr>
        <w:autoSpaceDE w:val="0"/>
        <w:autoSpaceDN w:val="0"/>
        <w:adjustRightInd w:val="0"/>
        <w:spacing w:before="100" w:beforeAutospacing="1" w:after="100" w:afterAutospacing="1" w:line="360" w:lineRule="auto"/>
        <w:jc w:val="both"/>
        <w:rPr>
          <w:rFonts w:ascii="Times New Roman" w:eastAsia="TimesNewRomanPSMT" w:hAnsi="Times New Roman" w:cs="Times New Roman"/>
          <w:sz w:val="24"/>
          <w:szCs w:val="24"/>
        </w:rPr>
      </w:pPr>
      <w:r w:rsidRPr="00A4140B">
        <w:rPr>
          <w:rFonts w:ascii="Times New Roman" w:eastAsia="TimesNewRomanPSMT" w:hAnsi="Times New Roman" w:cs="Times New Roman"/>
          <w:sz w:val="24"/>
          <w:szCs w:val="24"/>
        </w:rPr>
        <w:t xml:space="preserve">McCoy, S. Everard, A., Polak, P. and Galletta, D.F. (2007). The effects of online advertising. </w:t>
      </w:r>
      <w:r w:rsidRPr="00A4140B">
        <w:rPr>
          <w:rFonts w:ascii="Times New Roman" w:eastAsia="TimesNewRomanPSMT" w:hAnsi="Times New Roman" w:cs="Times New Roman"/>
          <w:i/>
          <w:iCs/>
          <w:sz w:val="24"/>
          <w:szCs w:val="24"/>
        </w:rPr>
        <w:t>Communications of the ACM</w:t>
      </w:r>
      <w:r w:rsidRPr="00A4140B">
        <w:rPr>
          <w:rFonts w:ascii="Times New Roman" w:eastAsia="TimesNewRomanPSMT" w:hAnsi="Times New Roman" w:cs="Times New Roman"/>
          <w:sz w:val="24"/>
          <w:szCs w:val="24"/>
        </w:rPr>
        <w:t>, 50(3, pp. 84-88.</w:t>
      </w:r>
    </w:p>
    <w:p w14:paraId="494E51E5"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Meire, M., Hewett, K., Ballings, M., Kumar, V. and Poel, D. V. (2019). The role of marketer-generated content in customer engagement marketing. </w:t>
      </w:r>
      <w:r w:rsidRPr="00A4140B">
        <w:rPr>
          <w:rFonts w:ascii="Times New Roman" w:hAnsi="Times New Roman" w:cs="Times New Roman"/>
          <w:i/>
          <w:sz w:val="24"/>
          <w:szCs w:val="24"/>
        </w:rPr>
        <w:t>Journal of Marketing,</w:t>
      </w:r>
      <w:r w:rsidRPr="00A4140B">
        <w:rPr>
          <w:rFonts w:ascii="Times New Roman" w:hAnsi="Times New Roman" w:cs="Times New Roman"/>
          <w:sz w:val="24"/>
          <w:szCs w:val="24"/>
        </w:rPr>
        <w:t xml:space="preserve"> 83(6), pp. 21-42.</w:t>
      </w:r>
    </w:p>
    <w:p w14:paraId="5CA8A72A"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Merriam, S. B. (2014). </w:t>
      </w:r>
      <w:r w:rsidRPr="00A4140B">
        <w:rPr>
          <w:rFonts w:ascii="Times New Roman" w:hAnsi="Times New Roman" w:cs="Times New Roman"/>
          <w:i/>
          <w:sz w:val="24"/>
          <w:szCs w:val="24"/>
        </w:rPr>
        <w:t>Qualitative research: A guide to design and implementation.</w:t>
      </w:r>
      <w:r w:rsidRPr="00A4140B">
        <w:rPr>
          <w:rFonts w:ascii="Times New Roman" w:hAnsi="Times New Roman" w:cs="Times New Roman"/>
          <w:sz w:val="24"/>
          <w:szCs w:val="24"/>
        </w:rPr>
        <w:t xml:space="preserve"> New York: John Wiley &amp; Sons. </w:t>
      </w:r>
    </w:p>
    <w:p w14:paraId="4D21E274" w14:textId="77777777" w:rsidR="003F5478" w:rsidRDefault="003F5478" w:rsidP="0071178A">
      <w:pPr>
        <w:tabs>
          <w:tab w:val="left" w:pos="1440"/>
        </w:tabs>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Ornstein, M. (2013). </w:t>
      </w:r>
      <w:r w:rsidRPr="00A4140B">
        <w:rPr>
          <w:rFonts w:ascii="Times New Roman" w:hAnsi="Times New Roman" w:cs="Times New Roman"/>
          <w:i/>
          <w:sz w:val="24"/>
          <w:szCs w:val="24"/>
        </w:rPr>
        <w:t>A companion to survey research</w:t>
      </w:r>
      <w:r w:rsidRPr="00A4140B">
        <w:rPr>
          <w:rFonts w:ascii="Times New Roman" w:hAnsi="Times New Roman" w:cs="Times New Roman"/>
          <w:sz w:val="24"/>
          <w:szCs w:val="24"/>
        </w:rPr>
        <w:t>. London: Sage.</w:t>
      </w:r>
    </w:p>
    <w:p w14:paraId="27F96112"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Outhwaite W. and Turner, S. P. (2007). </w:t>
      </w:r>
      <w:r w:rsidRPr="00A4140B">
        <w:rPr>
          <w:rFonts w:ascii="Times New Roman" w:hAnsi="Times New Roman" w:cs="Times New Roman"/>
          <w:i/>
          <w:iCs/>
          <w:sz w:val="24"/>
          <w:szCs w:val="24"/>
        </w:rPr>
        <w:t>The SAGE handbook of social science methodology</w:t>
      </w:r>
      <w:r w:rsidRPr="00A4140B">
        <w:rPr>
          <w:rFonts w:ascii="Times New Roman" w:hAnsi="Times New Roman" w:cs="Times New Roman"/>
          <w:sz w:val="24"/>
          <w:szCs w:val="24"/>
        </w:rPr>
        <w:t>. London: Sage Publications</w:t>
      </w:r>
    </w:p>
    <w:p w14:paraId="250DBCB8"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Park, H. and Lee, J. (2019). Discourse analysis of online product reviews: A discussion of digital consumerism and culture. </w:t>
      </w:r>
      <w:r w:rsidRPr="00A4140B">
        <w:rPr>
          <w:rFonts w:ascii="Times New Roman" w:hAnsi="Times New Roman" w:cs="Times New Roman"/>
          <w:i/>
          <w:iCs/>
          <w:color w:val="000000"/>
          <w:sz w:val="24"/>
          <w:szCs w:val="24"/>
        </w:rPr>
        <w:t>Cyberpsychology: Journal of Psychosocial Research on Cyberspace</w:t>
      </w:r>
      <w:r w:rsidRPr="00A4140B">
        <w:rPr>
          <w:rFonts w:ascii="Times New Roman" w:hAnsi="Times New Roman" w:cs="Times New Roman"/>
          <w:color w:val="000000"/>
          <w:sz w:val="24"/>
          <w:szCs w:val="24"/>
        </w:rPr>
        <w:t xml:space="preserve">, </w:t>
      </w:r>
      <w:r w:rsidRPr="00A4140B">
        <w:rPr>
          <w:rFonts w:ascii="Times New Roman" w:hAnsi="Times New Roman" w:cs="Times New Roman"/>
          <w:iCs/>
          <w:color w:val="000000"/>
          <w:sz w:val="24"/>
          <w:szCs w:val="24"/>
        </w:rPr>
        <w:t>13</w:t>
      </w:r>
      <w:r w:rsidRPr="00A4140B">
        <w:rPr>
          <w:rFonts w:ascii="Times New Roman" w:hAnsi="Times New Roman" w:cs="Times New Roman"/>
          <w:color w:val="000000"/>
          <w:sz w:val="24"/>
          <w:szCs w:val="24"/>
        </w:rPr>
        <w:t>(2), pp. 1-17.</w:t>
      </w:r>
    </w:p>
    <w:p w14:paraId="1B0D95C5"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Park, H. and Youn-Kyung, K. (2015). The role of benefits of brand community within social network sites. Journal </w:t>
      </w:r>
      <w:r w:rsidRPr="00A4140B">
        <w:rPr>
          <w:rFonts w:ascii="Times New Roman" w:hAnsi="Times New Roman" w:cs="Times New Roman"/>
          <w:i/>
          <w:iCs/>
          <w:sz w:val="24"/>
          <w:szCs w:val="24"/>
        </w:rPr>
        <w:t>of Global Fashion Marketing</w:t>
      </w:r>
      <w:r w:rsidRPr="00A4140B">
        <w:rPr>
          <w:rFonts w:ascii="Times New Roman" w:hAnsi="Times New Roman" w:cs="Times New Roman"/>
          <w:sz w:val="24"/>
          <w:szCs w:val="24"/>
        </w:rPr>
        <w:t>, 6(2), pp. 75-86.</w:t>
      </w:r>
    </w:p>
    <w:p w14:paraId="73375F82"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lastRenderedPageBreak/>
        <w:t xml:space="preserve">Patton, M. Q. (2015). </w:t>
      </w:r>
      <w:r w:rsidRPr="00A4140B">
        <w:rPr>
          <w:rFonts w:ascii="Times New Roman" w:hAnsi="Times New Roman" w:cs="Times New Roman"/>
          <w:i/>
          <w:sz w:val="24"/>
          <w:szCs w:val="24"/>
        </w:rPr>
        <w:t>Qualitative research &amp; evaluation methods: Integrating theory and practice</w:t>
      </w:r>
      <w:r w:rsidRPr="00A4140B">
        <w:rPr>
          <w:rFonts w:ascii="Times New Roman" w:hAnsi="Times New Roman" w:cs="Times New Roman"/>
          <w:sz w:val="24"/>
          <w:szCs w:val="24"/>
        </w:rPr>
        <w:t>, 4</w:t>
      </w:r>
      <w:r w:rsidRPr="00A4140B">
        <w:rPr>
          <w:rFonts w:ascii="Times New Roman" w:hAnsi="Times New Roman" w:cs="Times New Roman"/>
          <w:sz w:val="24"/>
          <w:szCs w:val="24"/>
          <w:vertAlign w:val="superscript"/>
        </w:rPr>
        <w:t>th</w:t>
      </w:r>
      <w:r w:rsidRPr="00A4140B">
        <w:rPr>
          <w:rFonts w:ascii="Times New Roman" w:hAnsi="Times New Roman" w:cs="Times New Roman"/>
          <w:sz w:val="24"/>
          <w:szCs w:val="24"/>
        </w:rPr>
        <w:t xml:space="preserve"> edition. London: Sage.</w:t>
      </w:r>
    </w:p>
    <w:p w14:paraId="2E58003B"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Phan, M., Thomas, R. and Heine, K. (2011). Social media and luxury brand management: The case of Burberry. </w:t>
      </w:r>
      <w:r w:rsidRPr="00A4140B">
        <w:rPr>
          <w:rFonts w:ascii="Times New Roman" w:hAnsi="Times New Roman" w:cs="Times New Roman"/>
          <w:i/>
          <w:iCs/>
          <w:sz w:val="24"/>
          <w:szCs w:val="24"/>
        </w:rPr>
        <w:t>Journal of Global Fashion Marketing</w:t>
      </w:r>
      <w:r w:rsidRPr="00A4140B">
        <w:rPr>
          <w:rFonts w:ascii="Times New Roman" w:hAnsi="Times New Roman" w:cs="Times New Roman"/>
          <w:sz w:val="24"/>
          <w:szCs w:val="24"/>
        </w:rPr>
        <w:t>, 2(4), pp. 213-222.</w:t>
      </w:r>
    </w:p>
    <w:p w14:paraId="010D909C"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Rahimi, N. S., Mohamad, B., Alhaiou, T. and Raza, S. H. (2019). Determinants of attitudes towards web advertising: An evidence from Malaysia. </w:t>
      </w:r>
      <w:r w:rsidRPr="00A4140B">
        <w:rPr>
          <w:rFonts w:ascii="Times New Roman" w:hAnsi="Times New Roman" w:cs="Times New Roman"/>
          <w:i/>
          <w:sz w:val="24"/>
          <w:szCs w:val="24"/>
        </w:rPr>
        <w:t xml:space="preserve">The Messenger, </w:t>
      </w:r>
      <w:r w:rsidRPr="00A4140B">
        <w:rPr>
          <w:rFonts w:ascii="Times New Roman" w:hAnsi="Times New Roman" w:cs="Times New Roman"/>
          <w:sz w:val="24"/>
          <w:szCs w:val="24"/>
        </w:rPr>
        <w:t>11(1), pp. 81-93.</w:t>
      </w:r>
    </w:p>
    <w:p w14:paraId="0071547E"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Reijmersdal, E. A., Boerman, S. C., Buijzen, M. and Rozendaal, E. (2017). This is advertising! Effects of disclosing television brand placement on adolescents. </w:t>
      </w:r>
      <w:r w:rsidRPr="00A4140B">
        <w:rPr>
          <w:rFonts w:ascii="Times New Roman" w:hAnsi="Times New Roman" w:cs="Times New Roman"/>
          <w:i/>
          <w:iCs/>
          <w:color w:val="000000"/>
          <w:sz w:val="24"/>
          <w:szCs w:val="24"/>
        </w:rPr>
        <w:t>Journal of Youth and Adolescence</w:t>
      </w:r>
      <w:r w:rsidRPr="00A4140B">
        <w:rPr>
          <w:rFonts w:ascii="Times New Roman" w:hAnsi="Times New Roman" w:cs="Times New Roman"/>
          <w:color w:val="000000"/>
          <w:sz w:val="24"/>
          <w:szCs w:val="24"/>
        </w:rPr>
        <w:t xml:space="preserve">, </w:t>
      </w:r>
      <w:r w:rsidRPr="00A4140B">
        <w:rPr>
          <w:rFonts w:ascii="Times New Roman" w:hAnsi="Times New Roman" w:cs="Times New Roman"/>
          <w:iCs/>
          <w:color w:val="000000"/>
          <w:sz w:val="24"/>
          <w:szCs w:val="24"/>
        </w:rPr>
        <w:t>46</w:t>
      </w:r>
      <w:r w:rsidRPr="00A4140B">
        <w:rPr>
          <w:rFonts w:ascii="Times New Roman" w:hAnsi="Times New Roman" w:cs="Times New Roman"/>
          <w:color w:val="000000"/>
          <w:sz w:val="24"/>
          <w:szCs w:val="24"/>
        </w:rPr>
        <w:t>, pp. 328-342.</w:t>
      </w:r>
    </w:p>
    <w:p w14:paraId="16C31282"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Rejon-Guardia, F. and Martinez-Lopez, F. J. (2013). Online advertising intrusiveness and consumers’ avoidance behaviors. In Martinez-Lopez, F. (Eds.). </w:t>
      </w:r>
      <w:r w:rsidRPr="00A4140B">
        <w:rPr>
          <w:rFonts w:ascii="Times New Roman" w:hAnsi="Times New Roman" w:cs="Times New Roman"/>
          <w:i/>
          <w:sz w:val="24"/>
          <w:szCs w:val="24"/>
        </w:rPr>
        <w:t xml:space="preserve">Handbook of strategic e-business management </w:t>
      </w:r>
      <w:r w:rsidRPr="00A4140B">
        <w:rPr>
          <w:rFonts w:ascii="Times New Roman" w:hAnsi="Times New Roman" w:cs="Times New Roman"/>
          <w:sz w:val="24"/>
          <w:szCs w:val="24"/>
        </w:rPr>
        <w:t xml:space="preserve">(pp. 565-586). Berlin, German: Springer. </w:t>
      </w:r>
    </w:p>
    <w:p w14:paraId="54A9D50F"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Ryan, D. and Jones, C. (2012). </w:t>
      </w:r>
      <w:r w:rsidRPr="00A4140B">
        <w:rPr>
          <w:rFonts w:ascii="Times New Roman" w:hAnsi="Times New Roman" w:cs="Times New Roman"/>
          <w:i/>
          <w:sz w:val="24"/>
          <w:szCs w:val="24"/>
        </w:rPr>
        <w:t>Understanding digital marketing: Marketing strategies for engaging the digital generation</w:t>
      </w:r>
      <w:r w:rsidRPr="00A4140B">
        <w:rPr>
          <w:rFonts w:ascii="Times New Roman" w:hAnsi="Times New Roman" w:cs="Times New Roman"/>
          <w:sz w:val="24"/>
          <w:szCs w:val="24"/>
        </w:rPr>
        <w:t xml:space="preserve">. New York: Kogan Page Limited. </w:t>
      </w:r>
    </w:p>
    <w:p w14:paraId="125F8B1D"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Ryding, D., Vignali, G., Caratu, M., Wang, Y. Y. and Carey, R. (2016). 21</w:t>
      </w:r>
      <w:r w:rsidRPr="00A4140B">
        <w:rPr>
          <w:rFonts w:ascii="Times New Roman" w:hAnsi="Times New Roman" w:cs="Times New Roman"/>
          <w:sz w:val="24"/>
          <w:szCs w:val="24"/>
          <w:vertAlign w:val="superscript"/>
        </w:rPr>
        <w:t>st</w:t>
      </w:r>
      <w:r w:rsidRPr="00A4140B">
        <w:rPr>
          <w:rFonts w:ascii="Times New Roman" w:hAnsi="Times New Roman" w:cs="Times New Roman"/>
          <w:sz w:val="24"/>
          <w:szCs w:val="24"/>
        </w:rPr>
        <w:t xml:space="preserve"> century luxury fashion retailers’ marketing strategies for customer satisfaction: UK perspective. </w:t>
      </w:r>
      <w:r w:rsidRPr="00A4140B">
        <w:rPr>
          <w:rFonts w:ascii="Times New Roman" w:hAnsi="Times New Roman" w:cs="Times New Roman"/>
          <w:i/>
          <w:sz w:val="24"/>
          <w:szCs w:val="24"/>
        </w:rPr>
        <w:t xml:space="preserve">International Journal of Business and Globalisation, </w:t>
      </w:r>
      <w:r w:rsidRPr="00A4140B">
        <w:rPr>
          <w:rFonts w:ascii="Times New Roman" w:hAnsi="Times New Roman" w:cs="Times New Roman"/>
          <w:sz w:val="24"/>
          <w:szCs w:val="24"/>
        </w:rPr>
        <w:t>16(1), pp. 79-102.</w:t>
      </w:r>
    </w:p>
    <w:p w14:paraId="76688D7B"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Sarkum, S., Praumka, B. A. and Suroso, A. (2017). A strategy engagement in marketing: A reviews of the literature. </w:t>
      </w:r>
      <w:r w:rsidRPr="00A4140B">
        <w:rPr>
          <w:rFonts w:ascii="Times New Roman" w:hAnsi="Times New Roman" w:cs="Times New Roman"/>
          <w:i/>
          <w:sz w:val="24"/>
          <w:szCs w:val="24"/>
        </w:rPr>
        <w:t xml:space="preserve">International Journal of Sciences: Basic and Applied Research, </w:t>
      </w:r>
      <w:r w:rsidRPr="00A4140B">
        <w:rPr>
          <w:rFonts w:ascii="Times New Roman" w:hAnsi="Times New Roman" w:cs="Times New Roman"/>
          <w:sz w:val="24"/>
          <w:szCs w:val="24"/>
        </w:rPr>
        <w:t>33(2), pp. 120-127.</w:t>
      </w:r>
    </w:p>
    <w:p w14:paraId="24089F7F" w14:textId="77777777" w:rsidR="003F5478" w:rsidRPr="00A4140B" w:rsidRDefault="003F5478" w:rsidP="0071178A">
      <w:pPr>
        <w:spacing w:before="100" w:beforeAutospacing="1" w:after="100" w:afterAutospacing="1" w:line="360" w:lineRule="auto"/>
        <w:jc w:val="both"/>
        <w:rPr>
          <w:rFonts w:ascii="Times New Roman" w:hAnsi="Times New Roman" w:cs="Times New Roman"/>
          <w:color w:val="000000"/>
          <w:sz w:val="24"/>
          <w:szCs w:val="24"/>
        </w:rPr>
      </w:pPr>
      <w:r w:rsidRPr="00A4140B">
        <w:rPr>
          <w:rFonts w:ascii="Times New Roman" w:hAnsi="Times New Roman" w:cs="Times New Roman"/>
          <w:color w:val="000000"/>
          <w:sz w:val="24"/>
          <w:szCs w:val="24"/>
        </w:rPr>
        <w:t xml:space="preserve">Sashi, C. M. (2012). Customer engagement, buyer-seller relationships, and social media. </w:t>
      </w:r>
      <w:r w:rsidRPr="00A4140B">
        <w:rPr>
          <w:rFonts w:ascii="Times New Roman" w:hAnsi="Times New Roman" w:cs="Times New Roman"/>
          <w:i/>
          <w:color w:val="000000"/>
          <w:sz w:val="24"/>
          <w:szCs w:val="24"/>
        </w:rPr>
        <w:t>Management Decision,</w:t>
      </w:r>
      <w:r w:rsidRPr="00A4140B">
        <w:rPr>
          <w:rFonts w:ascii="Times New Roman" w:hAnsi="Times New Roman" w:cs="Times New Roman"/>
          <w:color w:val="000000"/>
          <w:sz w:val="24"/>
          <w:szCs w:val="24"/>
        </w:rPr>
        <w:t xml:space="preserve"> 50(2), pp. 253-272.</w:t>
      </w:r>
    </w:p>
    <w:p w14:paraId="79DB8FB1" w14:textId="77777777" w:rsidR="003F5478" w:rsidRPr="00A4140B" w:rsidRDefault="003F5478" w:rsidP="0071178A">
      <w:pPr>
        <w:tabs>
          <w:tab w:val="left" w:pos="1440"/>
        </w:tabs>
        <w:spacing w:before="100" w:beforeAutospacing="1" w:after="100" w:afterAutospacing="1" w:line="360" w:lineRule="auto"/>
        <w:jc w:val="both"/>
        <w:rPr>
          <w:rFonts w:ascii="Times New Roman" w:eastAsia="PMingLiU" w:hAnsi="Times New Roman" w:cs="Times New Roman"/>
          <w:sz w:val="24"/>
          <w:szCs w:val="24"/>
        </w:rPr>
      </w:pPr>
      <w:r w:rsidRPr="00A4140B">
        <w:rPr>
          <w:rFonts w:ascii="Times New Roman" w:eastAsia="PMingLiU" w:hAnsi="Times New Roman" w:cs="Times New Roman"/>
          <w:sz w:val="24"/>
          <w:szCs w:val="24"/>
        </w:rPr>
        <w:t xml:space="preserve">Saunders, M., Lewis, P. and Thornhill, A. (2019). </w:t>
      </w:r>
      <w:r w:rsidRPr="00A4140B">
        <w:rPr>
          <w:rFonts w:ascii="Times New Roman" w:eastAsia="PMingLiU" w:hAnsi="Times New Roman" w:cs="Times New Roman"/>
          <w:i/>
          <w:iCs/>
          <w:sz w:val="24"/>
          <w:szCs w:val="24"/>
        </w:rPr>
        <w:t>Research methods for business students</w:t>
      </w:r>
      <w:r w:rsidRPr="00A4140B">
        <w:rPr>
          <w:rFonts w:ascii="Times New Roman" w:eastAsia="PMingLiU" w:hAnsi="Times New Roman" w:cs="Times New Roman"/>
          <w:sz w:val="24"/>
          <w:szCs w:val="24"/>
        </w:rPr>
        <w:t>, 8</w:t>
      </w:r>
      <w:r w:rsidRPr="00A4140B">
        <w:rPr>
          <w:rFonts w:ascii="Times New Roman" w:eastAsia="PMingLiU" w:hAnsi="Times New Roman" w:cs="Times New Roman"/>
          <w:sz w:val="24"/>
          <w:szCs w:val="24"/>
          <w:vertAlign w:val="superscript"/>
        </w:rPr>
        <w:t>th</w:t>
      </w:r>
      <w:r w:rsidRPr="00A4140B">
        <w:rPr>
          <w:rFonts w:ascii="Times New Roman" w:eastAsia="PMingLiU" w:hAnsi="Times New Roman" w:cs="Times New Roman"/>
          <w:sz w:val="24"/>
          <w:szCs w:val="24"/>
        </w:rPr>
        <w:t xml:space="preserve"> edition, Harlow: Prentice Hall.</w:t>
      </w:r>
    </w:p>
    <w:p w14:paraId="77248138"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lastRenderedPageBreak/>
        <w:t xml:space="preserve">Sawhney, M., Verona, G. and Prandelli, E. (2005). Collaborating to create: the internet as a platform for customer engagement in product innovation. </w:t>
      </w:r>
      <w:r w:rsidRPr="00A4140B">
        <w:rPr>
          <w:rFonts w:ascii="Times New Roman" w:hAnsi="Times New Roman" w:cs="Times New Roman"/>
          <w:i/>
          <w:sz w:val="24"/>
          <w:szCs w:val="24"/>
        </w:rPr>
        <w:t>Journal of Interactive Marketing,</w:t>
      </w:r>
      <w:r w:rsidRPr="00A4140B">
        <w:rPr>
          <w:rFonts w:ascii="Times New Roman" w:hAnsi="Times New Roman" w:cs="Times New Roman"/>
          <w:sz w:val="24"/>
          <w:szCs w:val="24"/>
        </w:rPr>
        <w:t xml:space="preserve"> 19(4), pp. 1-14.</w:t>
      </w:r>
    </w:p>
    <w:p w14:paraId="4E7E2E5D" w14:textId="77777777" w:rsidR="003F5478" w:rsidRPr="00A4140B" w:rsidRDefault="003F5478" w:rsidP="0071178A">
      <w:pPr>
        <w:autoSpaceDE w:val="0"/>
        <w:autoSpaceDN w:val="0"/>
        <w:adjustRightInd w:val="0"/>
        <w:spacing w:before="100" w:beforeAutospacing="1" w:after="100" w:afterAutospacing="1" w:line="360" w:lineRule="auto"/>
        <w:jc w:val="both"/>
        <w:rPr>
          <w:rFonts w:ascii="Times New Roman" w:eastAsia="TimesNewRomanPSMT" w:hAnsi="Times New Roman" w:cs="Times New Roman"/>
          <w:sz w:val="24"/>
          <w:szCs w:val="24"/>
        </w:rPr>
      </w:pPr>
      <w:r w:rsidRPr="00A4140B">
        <w:rPr>
          <w:rFonts w:ascii="Times New Roman" w:eastAsia="TimesNewRomanPSMT" w:hAnsi="Times New Roman" w:cs="Times New Roman"/>
          <w:sz w:val="24"/>
          <w:szCs w:val="24"/>
        </w:rPr>
        <w:t xml:space="preserve">Sicilia, M. and Ruiz, S. (2007). The role of flow in web site effectiveness. </w:t>
      </w:r>
      <w:r w:rsidRPr="00A4140B">
        <w:rPr>
          <w:rFonts w:ascii="Times New Roman" w:eastAsia="TimesNewRomanPSMT" w:hAnsi="Times New Roman" w:cs="Times New Roman"/>
          <w:i/>
          <w:iCs/>
          <w:sz w:val="24"/>
          <w:szCs w:val="24"/>
        </w:rPr>
        <w:t>Journal of Interactive Advertising</w:t>
      </w:r>
      <w:r w:rsidRPr="00A4140B">
        <w:rPr>
          <w:rFonts w:ascii="Times New Roman" w:eastAsia="TimesNewRomanPSMT" w:hAnsi="Times New Roman" w:cs="Times New Roman"/>
          <w:sz w:val="24"/>
          <w:szCs w:val="24"/>
        </w:rPr>
        <w:t>, 8(1), pp. 33-44.</w:t>
      </w:r>
    </w:p>
    <w:p w14:paraId="59C58AB6" w14:textId="77777777" w:rsidR="003F5478" w:rsidRPr="00A4140B" w:rsidRDefault="003F5478" w:rsidP="0071178A">
      <w:pPr>
        <w:spacing w:before="100" w:beforeAutospacing="1" w:after="100" w:afterAutospacing="1" w:line="360" w:lineRule="auto"/>
        <w:jc w:val="both"/>
        <w:rPr>
          <w:rStyle w:val="author"/>
          <w:rFonts w:ascii="Times New Roman" w:hAnsi="Times New Roman" w:cs="Times New Roman"/>
          <w:b/>
          <w:i/>
          <w:sz w:val="24"/>
          <w:szCs w:val="24"/>
        </w:rPr>
      </w:pPr>
      <w:r w:rsidRPr="00A4140B">
        <w:rPr>
          <w:rFonts w:ascii="Times New Roman" w:hAnsi="Times New Roman" w:cs="Times New Roman"/>
          <w:sz w:val="24"/>
          <w:szCs w:val="24"/>
        </w:rPr>
        <w:t>Somekh, B. and Lewin, C. (2005).</w:t>
      </w:r>
      <w:r w:rsidRPr="00A4140B">
        <w:rPr>
          <w:rFonts w:ascii="Times New Roman" w:hAnsi="Times New Roman" w:cs="Times New Roman"/>
          <w:i/>
          <w:sz w:val="24"/>
          <w:szCs w:val="24"/>
        </w:rPr>
        <w:t xml:space="preserve"> </w:t>
      </w:r>
      <w:r w:rsidRPr="00A4140B">
        <w:rPr>
          <w:rFonts w:ascii="Times New Roman" w:hAnsi="Times New Roman" w:cs="Times New Roman"/>
          <w:i/>
          <w:iCs/>
          <w:sz w:val="24"/>
          <w:szCs w:val="24"/>
        </w:rPr>
        <w:t xml:space="preserve">Research methods in the social sciences. </w:t>
      </w:r>
      <w:r w:rsidRPr="00A4140B">
        <w:rPr>
          <w:rFonts w:ascii="Times New Roman" w:hAnsi="Times New Roman" w:cs="Times New Roman"/>
          <w:sz w:val="24"/>
          <w:szCs w:val="24"/>
        </w:rPr>
        <w:t>London: Sage Publications.</w:t>
      </w:r>
      <w:r w:rsidRPr="00A4140B">
        <w:rPr>
          <w:rStyle w:val="author"/>
          <w:rFonts w:ascii="Times New Roman" w:hAnsi="Times New Roman" w:cs="Times New Roman"/>
          <w:i/>
          <w:sz w:val="24"/>
          <w:szCs w:val="24"/>
        </w:rPr>
        <w:t xml:space="preserve"> </w:t>
      </w:r>
    </w:p>
    <w:p w14:paraId="0A675BA9"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Tanyel, F., Stuart, E. W. and Griffin, J. (2013). Have “millennials” embraced digital advertising as they have embraced digital media? </w:t>
      </w:r>
      <w:r w:rsidRPr="00A4140B">
        <w:rPr>
          <w:rFonts w:ascii="Times New Roman" w:hAnsi="Times New Roman" w:cs="Times New Roman"/>
          <w:i/>
          <w:iCs/>
          <w:color w:val="000000"/>
          <w:sz w:val="24"/>
          <w:szCs w:val="24"/>
        </w:rPr>
        <w:t xml:space="preserve">Journal of Promotion Management, </w:t>
      </w:r>
      <w:r w:rsidRPr="00A4140B">
        <w:rPr>
          <w:rFonts w:ascii="Times New Roman" w:hAnsi="Times New Roman" w:cs="Times New Roman"/>
          <w:iCs/>
          <w:color w:val="000000"/>
          <w:sz w:val="24"/>
          <w:szCs w:val="24"/>
        </w:rPr>
        <w:t xml:space="preserve">19, pp. </w:t>
      </w:r>
      <w:r w:rsidRPr="00A4140B">
        <w:rPr>
          <w:rFonts w:ascii="Times New Roman" w:hAnsi="Times New Roman" w:cs="Times New Roman"/>
          <w:color w:val="000000"/>
          <w:sz w:val="24"/>
          <w:szCs w:val="24"/>
        </w:rPr>
        <w:t>652-673.</w:t>
      </w:r>
    </w:p>
    <w:p w14:paraId="3A341951"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Tikkanen, H., Hietanen, J., Henttonen, T. and Rokka, J. (2009). Exploring virtual worlds: Success factors in virtual world marketing. </w:t>
      </w:r>
      <w:r w:rsidRPr="00A4140B">
        <w:rPr>
          <w:rFonts w:ascii="Times New Roman" w:hAnsi="Times New Roman" w:cs="Times New Roman"/>
          <w:i/>
          <w:sz w:val="24"/>
          <w:szCs w:val="24"/>
        </w:rPr>
        <w:t>Management Decision,</w:t>
      </w:r>
      <w:r w:rsidRPr="00A4140B">
        <w:rPr>
          <w:rFonts w:ascii="Times New Roman" w:hAnsi="Times New Roman" w:cs="Times New Roman"/>
          <w:sz w:val="24"/>
          <w:szCs w:val="24"/>
        </w:rPr>
        <w:t xml:space="preserve"> 47(8), pp. 1357-1381.</w:t>
      </w:r>
    </w:p>
    <w:p w14:paraId="7BBC17BB"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Urban, G. L. (2004). The emerging era of customer advocacy. </w:t>
      </w:r>
      <w:r w:rsidRPr="00A4140B">
        <w:rPr>
          <w:rFonts w:ascii="Times New Roman" w:hAnsi="Times New Roman" w:cs="Times New Roman"/>
          <w:i/>
          <w:sz w:val="24"/>
          <w:szCs w:val="24"/>
        </w:rPr>
        <w:t>MIT Sloan Management Review</w:t>
      </w:r>
      <w:r w:rsidRPr="00A4140B">
        <w:rPr>
          <w:rFonts w:ascii="Times New Roman" w:hAnsi="Times New Roman" w:cs="Times New Roman"/>
          <w:sz w:val="24"/>
          <w:szCs w:val="24"/>
        </w:rPr>
        <w:t>, 45(2), pp. 77-82.</w:t>
      </w:r>
    </w:p>
    <w:p w14:paraId="79E762EE"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color w:val="000000"/>
          <w:sz w:val="24"/>
          <w:szCs w:val="24"/>
        </w:rPr>
        <w:t xml:space="preserve">Verhoef, P. C., Reinartz, W. J. and Krafft, M. (2010). Customer engagement as a new perspective in customer management. </w:t>
      </w:r>
      <w:r w:rsidRPr="00A4140B">
        <w:rPr>
          <w:rFonts w:ascii="Times New Roman" w:hAnsi="Times New Roman" w:cs="Times New Roman"/>
          <w:i/>
          <w:color w:val="000000"/>
          <w:sz w:val="24"/>
          <w:szCs w:val="24"/>
        </w:rPr>
        <w:t>Journal of Service Research</w:t>
      </w:r>
      <w:r w:rsidRPr="00A4140B">
        <w:rPr>
          <w:rFonts w:ascii="Times New Roman" w:hAnsi="Times New Roman" w:cs="Times New Roman"/>
          <w:color w:val="000000"/>
          <w:sz w:val="24"/>
          <w:szCs w:val="24"/>
        </w:rPr>
        <w:t>, 13(3), pp. 247-252.</w:t>
      </w:r>
    </w:p>
    <w:p w14:paraId="3CCB4A5C" w14:textId="77777777" w:rsidR="003F5478" w:rsidRPr="00A4140B" w:rsidRDefault="003F5478" w:rsidP="0071178A">
      <w:pPr>
        <w:spacing w:before="100" w:beforeAutospacing="1" w:after="100" w:afterAutospacing="1" w:line="360" w:lineRule="auto"/>
        <w:jc w:val="both"/>
        <w:rPr>
          <w:rStyle w:val="author"/>
          <w:rFonts w:ascii="Times New Roman" w:hAnsi="Times New Roman" w:cs="Times New Roman"/>
          <w:sz w:val="24"/>
          <w:szCs w:val="24"/>
        </w:rPr>
      </w:pPr>
      <w:r w:rsidRPr="00A4140B">
        <w:rPr>
          <w:rStyle w:val="author"/>
          <w:rFonts w:ascii="Times New Roman" w:hAnsi="Times New Roman" w:cs="Times New Roman"/>
          <w:sz w:val="24"/>
          <w:szCs w:val="24"/>
        </w:rPr>
        <w:t>Walliman, N. (2018).</w:t>
      </w:r>
      <w:r w:rsidRPr="00A4140B">
        <w:rPr>
          <w:rFonts w:ascii="Times New Roman" w:hAnsi="Times New Roman" w:cs="Times New Roman"/>
          <w:i/>
          <w:sz w:val="24"/>
          <w:szCs w:val="24"/>
        </w:rPr>
        <w:t xml:space="preserve"> Research methods: The basics, </w:t>
      </w:r>
      <w:r w:rsidRPr="00A4140B">
        <w:rPr>
          <w:rFonts w:ascii="Times New Roman" w:hAnsi="Times New Roman" w:cs="Times New Roman"/>
          <w:sz w:val="24"/>
          <w:szCs w:val="24"/>
        </w:rPr>
        <w:t>2</w:t>
      </w:r>
      <w:r w:rsidRPr="00A4140B">
        <w:rPr>
          <w:rFonts w:ascii="Times New Roman" w:hAnsi="Times New Roman" w:cs="Times New Roman"/>
          <w:sz w:val="24"/>
          <w:szCs w:val="24"/>
          <w:vertAlign w:val="superscript"/>
        </w:rPr>
        <w:t>nd</w:t>
      </w:r>
      <w:r w:rsidRPr="00A4140B">
        <w:rPr>
          <w:rFonts w:ascii="Times New Roman" w:hAnsi="Times New Roman" w:cs="Times New Roman"/>
          <w:sz w:val="24"/>
          <w:szCs w:val="24"/>
        </w:rPr>
        <w:t xml:space="preserve"> edition. New York:</w:t>
      </w:r>
      <w:r w:rsidRPr="00A4140B">
        <w:rPr>
          <w:rFonts w:ascii="Times New Roman" w:hAnsi="Times New Roman" w:cs="Times New Roman"/>
          <w:i/>
          <w:sz w:val="24"/>
          <w:szCs w:val="24"/>
        </w:rPr>
        <w:t xml:space="preserve"> </w:t>
      </w:r>
      <w:r w:rsidRPr="00A4140B">
        <w:rPr>
          <w:rFonts w:ascii="Times New Roman" w:hAnsi="Times New Roman" w:cs="Times New Roman"/>
          <w:sz w:val="24"/>
          <w:szCs w:val="24"/>
        </w:rPr>
        <w:t>Routledge</w:t>
      </w:r>
      <w:r w:rsidRPr="00A4140B">
        <w:rPr>
          <w:rStyle w:val="author"/>
          <w:rFonts w:ascii="Times New Roman" w:hAnsi="Times New Roman" w:cs="Times New Roman"/>
          <w:sz w:val="24"/>
          <w:szCs w:val="24"/>
        </w:rPr>
        <w:t>.</w:t>
      </w:r>
    </w:p>
    <w:p w14:paraId="5DF075AD"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Wirtz, B. W., Schilke, O. and Ullrich, S. (2010). Strategic development of business models: Implications of the Web 2.0 for creating value on the internet.</w:t>
      </w:r>
      <w:r w:rsidRPr="00A4140B">
        <w:rPr>
          <w:rFonts w:ascii="Times New Roman" w:hAnsi="Times New Roman" w:cs="Times New Roman"/>
          <w:i/>
          <w:sz w:val="24"/>
          <w:szCs w:val="24"/>
        </w:rPr>
        <w:t xml:space="preserve"> Long Range Planning</w:t>
      </w:r>
      <w:r w:rsidRPr="00A4140B">
        <w:rPr>
          <w:rFonts w:ascii="Times New Roman" w:hAnsi="Times New Roman" w:cs="Times New Roman"/>
          <w:sz w:val="24"/>
          <w:szCs w:val="24"/>
        </w:rPr>
        <w:t>, 43(2/3), pp. 272-290.</w:t>
      </w:r>
    </w:p>
    <w:p w14:paraId="6CDF47E9" w14:textId="77777777" w:rsidR="003F5478" w:rsidRPr="00A4140B" w:rsidRDefault="003F5478" w:rsidP="0071178A">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Yaacoub, E. E., Groves, R. M., Dawy, Z., Fowler, F. J., Couper, M. P., Lepkowski, J. M., Dinger, E. and Tourangeau, R. (2004). </w:t>
      </w:r>
      <w:r w:rsidRPr="00A4140B">
        <w:rPr>
          <w:rFonts w:ascii="Times New Roman" w:hAnsi="Times New Roman" w:cs="Times New Roman"/>
          <w:i/>
          <w:sz w:val="24"/>
          <w:szCs w:val="24"/>
        </w:rPr>
        <w:t xml:space="preserve">Survey methodology. </w:t>
      </w:r>
      <w:r w:rsidRPr="00A4140B">
        <w:rPr>
          <w:rFonts w:ascii="Times New Roman" w:hAnsi="Times New Roman" w:cs="Times New Roman"/>
          <w:sz w:val="24"/>
          <w:szCs w:val="24"/>
        </w:rPr>
        <w:t>New York: John Wiley &amp; Sons.</w:t>
      </w:r>
    </w:p>
    <w:p w14:paraId="1862E89F" w14:textId="603403CE" w:rsidR="007D6873" w:rsidRPr="00C906B8" w:rsidRDefault="003F5478" w:rsidP="00C906B8">
      <w:pPr>
        <w:spacing w:before="100" w:beforeAutospacing="1" w:after="100" w:afterAutospacing="1" w:line="360" w:lineRule="auto"/>
        <w:jc w:val="both"/>
        <w:rPr>
          <w:rFonts w:ascii="Times New Roman" w:hAnsi="Times New Roman" w:cs="Times New Roman"/>
          <w:sz w:val="24"/>
          <w:szCs w:val="24"/>
        </w:rPr>
      </w:pPr>
      <w:r w:rsidRPr="00A4140B">
        <w:rPr>
          <w:rFonts w:ascii="Times New Roman" w:hAnsi="Times New Roman" w:cs="Times New Roman"/>
          <w:sz w:val="24"/>
          <w:szCs w:val="24"/>
        </w:rPr>
        <w:t xml:space="preserve">Zha, X., Li, J. and Yan, Y. (2015). Advertising value and credibility transfer: Attitude towards web advertising and online information acquisition. </w:t>
      </w:r>
      <w:r w:rsidRPr="00A4140B">
        <w:rPr>
          <w:rFonts w:ascii="Times New Roman" w:hAnsi="Times New Roman" w:cs="Times New Roman"/>
          <w:i/>
          <w:sz w:val="24"/>
          <w:szCs w:val="24"/>
        </w:rPr>
        <w:t>Behaviour and Information Technology,</w:t>
      </w:r>
      <w:r w:rsidRPr="00A4140B">
        <w:rPr>
          <w:rFonts w:ascii="Times New Roman" w:hAnsi="Times New Roman" w:cs="Times New Roman"/>
          <w:sz w:val="24"/>
          <w:szCs w:val="24"/>
        </w:rPr>
        <w:t xml:space="preserve"> 34(5), pp. 520-532. </w:t>
      </w:r>
    </w:p>
    <w:sectPr w:rsidR="007D6873" w:rsidRPr="00C906B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EC9DEC" w14:textId="77777777" w:rsidR="009B6ABA" w:rsidRDefault="009B6ABA" w:rsidP="002B3731">
      <w:pPr>
        <w:spacing w:after="0" w:line="240" w:lineRule="auto"/>
      </w:pPr>
      <w:r>
        <w:separator/>
      </w:r>
    </w:p>
  </w:endnote>
  <w:endnote w:type="continuationSeparator" w:id="0">
    <w:p w14:paraId="6FFD8D10" w14:textId="77777777" w:rsidR="009B6ABA" w:rsidRDefault="009B6ABA" w:rsidP="002B3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A3"/>
    <w:family w:val="swiss"/>
    <w:pitch w:val="variable"/>
    <w:sig w:usb0="E1002EFF" w:usb1="C000605B" w:usb2="00000029" w:usb3="00000000" w:csb0="000101FF" w:csb1="00000000"/>
  </w:font>
  <w:font w:name="TimesNewRoman">
    <w:altName w:val="MS Mincho"/>
    <w:panose1 w:val="00000000000000000000"/>
    <w:charset w:val="80"/>
    <w:family w:val="auto"/>
    <w:notTrueType/>
    <w:pitch w:val="default"/>
    <w:sig w:usb0="00000001" w:usb1="08070000" w:usb2="00000010" w:usb3="00000000" w:csb0="00020000" w:csb1="00000000"/>
  </w:font>
  <w:font w:name="TimesNewRomanPSMT">
    <w:altName w:val="MS Mincho"/>
    <w:panose1 w:val="00000000000000000000"/>
    <w:charset w:val="80"/>
    <w:family w:val="auto"/>
    <w:notTrueType/>
    <w:pitch w:val="default"/>
    <w:sig w:usb0="20000001" w:usb1="08070000" w:usb2="00000010" w:usb3="00000000" w:csb0="00020100"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6606526"/>
      <w:docPartObj>
        <w:docPartGallery w:val="Page Numbers (Bottom of Page)"/>
        <w:docPartUnique/>
      </w:docPartObj>
    </w:sdtPr>
    <w:sdtEndPr>
      <w:rPr>
        <w:rFonts w:ascii="Times New Roman" w:hAnsi="Times New Roman" w:cs="Times New Roman"/>
        <w:noProof/>
      </w:rPr>
    </w:sdtEndPr>
    <w:sdtContent>
      <w:p w14:paraId="3BBCB011" w14:textId="77777777" w:rsidR="004379AE" w:rsidRPr="002B3731" w:rsidRDefault="004379AE">
        <w:pPr>
          <w:pStyle w:val="Footer"/>
          <w:jc w:val="right"/>
          <w:rPr>
            <w:rFonts w:ascii="Times New Roman" w:hAnsi="Times New Roman" w:cs="Times New Roman"/>
          </w:rPr>
        </w:pPr>
        <w:r w:rsidRPr="002B3731">
          <w:rPr>
            <w:rFonts w:ascii="Times New Roman" w:hAnsi="Times New Roman" w:cs="Times New Roman"/>
          </w:rPr>
          <w:fldChar w:fldCharType="begin"/>
        </w:r>
        <w:r w:rsidRPr="002B3731">
          <w:rPr>
            <w:rFonts w:ascii="Times New Roman" w:hAnsi="Times New Roman" w:cs="Times New Roman"/>
          </w:rPr>
          <w:instrText xml:space="preserve"> PAGE   \* MERGEFORMAT </w:instrText>
        </w:r>
        <w:r w:rsidRPr="002B3731">
          <w:rPr>
            <w:rFonts w:ascii="Times New Roman" w:hAnsi="Times New Roman" w:cs="Times New Roman"/>
          </w:rPr>
          <w:fldChar w:fldCharType="separate"/>
        </w:r>
        <w:r w:rsidR="007336EC">
          <w:rPr>
            <w:rFonts w:ascii="Times New Roman" w:hAnsi="Times New Roman" w:cs="Times New Roman"/>
            <w:noProof/>
          </w:rPr>
          <w:t>1</w:t>
        </w:r>
        <w:r w:rsidRPr="002B3731">
          <w:rPr>
            <w:rFonts w:ascii="Times New Roman" w:hAnsi="Times New Roman" w:cs="Times New Roman"/>
            <w:noProof/>
          </w:rPr>
          <w:fldChar w:fldCharType="end"/>
        </w:r>
      </w:p>
    </w:sdtContent>
  </w:sdt>
  <w:p w14:paraId="50BB51AB" w14:textId="77777777" w:rsidR="004379AE" w:rsidRDefault="004379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F54B00" w14:textId="77777777" w:rsidR="009B6ABA" w:rsidRDefault="009B6ABA" w:rsidP="002B3731">
      <w:pPr>
        <w:spacing w:after="0" w:line="240" w:lineRule="auto"/>
      </w:pPr>
      <w:r>
        <w:separator/>
      </w:r>
    </w:p>
  </w:footnote>
  <w:footnote w:type="continuationSeparator" w:id="0">
    <w:p w14:paraId="1941A198" w14:textId="77777777" w:rsidR="009B6ABA" w:rsidRDefault="009B6ABA" w:rsidP="002B373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C90056"/>
    <w:multiLevelType w:val="hybridMultilevel"/>
    <w:tmpl w:val="B944D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77D23E8"/>
    <w:multiLevelType w:val="hybridMultilevel"/>
    <w:tmpl w:val="47A02B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57A04F43"/>
    <w:multiLevelType w:val="hybridMultilevel"/>
    <w:tmpl w:val="0FA446E6"/>
    <w:lvl w:ilvl="0" w:tplc="04090003">
      <w:start w:val="1"/>
      <w:numFmt w:val="bullet"/>
      <w:lvlText w:val="o"/>
      <w:lvlJc w:val="left"/>
      <w:pPr>
        <w:ind w:left="780" w:hanging="360"/>
      </w:pPr>
      <w:rPr>
        <w:rFonts w:ascii="Courier New" w:hAnsi="Courier New" w:cs="Courier New"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5D320A7E"/>
    <w:multiLevelType w:val="hybridMultilevel"/>
    <w:tmpl w:val="ACD63320"/>
    <w:lvl w:ilvl="0" w:tplc="0409000F">
      <w:start w:val="1"/>
      <w:numFmt w:val="decimal"/>
      <w:lvlText w:val="%1."/>
      <w:lvlJc w:val="left"/>
      <w:pPr>
        <w:ind w:left="720" w:hanging="360"/>
      </w:pPr>
      <w:rPr>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2DF"/>
    <w:rsid w:val="000036BC"/>
    <w:rsid w:val="00004FB2"/>
    <w:rsid w:val="0001081D"/>
    <w:rsid w:val="0004175B"/>
    <w:rsid w:val="00046C16"/>
    <w:rsid w:val="000518BD"/>
    <w:rsid w:val="00051BCA"/>
    <w:rsid w:val="000632F8"/>
    <w:rsid w:val="0006414B"/>
    <w:rsid w:val="00073CF7"/>
    <w:rsid w:val="000906A2"/>
    <w:rsid w:val="000975AE"/>
    <w:rsid w:val="000A1318"/>
    <w:rsid w:val="000A2000"/>
    <w:rsid w:val="000A2537"/>
    <w:rsid w:val="000B163F"/>
    <w:rsid w:val="000B3F4A"/>
    <w:rsid w:val="000D4599"/>
    <w:rsid w:val="000E2B3D"/>
    <w:rsid w:val="000E56D0"/>
    <w:rsid w:val="001006FF"/>
    <w:rsid w:val="00101165"/>
    <w:rsid w:val="00105453"/>
    <w:rsid w:val="001108AB"/>
    <w:rsid w:val="00110F20"/>
    <w:rsid w:val="00112726"/>
    <w:rsid w:val="001132D6"/>
    <w:rsid w:val="00137C4D"/>
    <w:rsid w:val="001406C5"/>
    <w:rsid w:val="001438D1"/>
    <w:rsid w:val="00162934"/>
    <w:rsid w:val="00163CA2"/>
    <w:rsid w:val="00176E68"/>
    <w:rsid w:val="00182DCA"/>
    <w:rsid w:val="00187658"/>
    <w:rsid w:val="001948A5"/>
    <w:rsid w:val="001B470E"/>
    <w:rsid w:val="001C3845"/>
    <w:rsid w:val="001C3F70"/>
    <w:rsid w:val="001C4F02"/>
    <w:rsid w:val="001C4F9F"/>
    <w:rsid w:val="001D5802"/>
    <w:rsid w:val="001E25FB"/>
    <w:rsid w:val="001E59D4"/>
    <w:rsid w:val="001E7599"/>
    <w:rsid w:val="001F0AC9"/>
    <w:rsid w:val="001F3ED7"/>
    <w:rsid w:val="001F451D"/>
    <w:rsid w:val="001F7337"/>
    <w:rsid w:val="002006A4"/>
    <w:rsid w:val="002023F4"/>
    <w:rsid w:val="00206D73"/>
    <w:rsid w:val="00207B4F"/>
    <w:rsid w:val="00207D37"/>
    <w:rsid w:val="00233BFA"/>
    <w:rsid w:val="00240893"/>
    <w:rsid w:val="002453C9"/>
    <w:rsid w:val="00252352"/>
    <w:rsid w:val="002703B8"/>
    <w:rsid w:val="0027057A"/>
    <w:rsid w:val="00271146"/>
    <w:rsid w:val="00280581"/>
    <w:rsid w:val="00280D1F"/>
    <w:rsid w:val="00294E93"/>
    <w:rsid w:val="002A6A0C"/>
    <w:rsid w:val="002B3272"/>
    <w:rsid w:val="002B3731"/>
    <w:rsid w:val="002B7B80"/>
    <w:rsid w:val="002C4C28"/>
    <w:rsid w:val="002C6EFA"/>
    <w:rsid w:val="002D4C5C"/>
    <w:rsid w:val="002E074A"/>
    <w:rsid w:val="002E649A"/>
    <w:rsid w:val="002F1ECA"/>
    <w:rsid w:val="003018A1"/>
    <w:rsid w:val="003036AB"/>
    <w:rsid w:val="003319BD"/>
    <w:rsid w:val="003368CE"/>
    <w:rsid w:val="003564FD"/>
    <w:rsid w:val="00360988"/>
    <w:rsid w:val="00381F95"/>
    <w:rsid w:val="003956D3"/>
    <w:rsid w:val="003A18B9"/>
    <w:rsid w:val="003A3A0A"/>
    <w:rsid w:val="003B50FD"/>
    <w:rsid w:val="003C11FA"/>
    <w:rsid w:val="003C31D7"/>
    <w:rsid w:val="003D35A5"/>
    <w:rsid w:val="003D48B1"/>
    <w:rsid w:val="003E3617"/>
    <w:rsid w:val="003F5478"/>
    <w:rsid w:val="00411922"/>
    <w:rsid w:val="00412091"/>
    <w:rsid w:val="00414A1C"/>
    <w:rsid w:val="00423A66"/>
    <w:rsid w:val="0042745E"/>
    <w:rsid w:val="004379AE"/>
    <w:rsid w:val="00440F6A"/>
    <w:rsid w:val="0044331E"/>
    <w:rsid w:val="004607F7"/>
    <w:rsid w:val="00462631"/>
    <w:rsid w:val="0049502C"/>
    <w:rsid w:val="004B09CC"/>
    <w:rsid w:val="004B7E24"/>
    <w:rsid w:val="004D5196"/>
    <w:rsid w:val="004D6042"/>
    <w:rsid w:val="004D614F"/>
    <w:rsid w:val="00500E76"/>
    <w:rsid w:val="00507A77"/>
    <w:rsid w:val="005111BD"/>
    <w:rsid w:val="00540BEB"/>
    <w:rsid w:val="00562215"/>
    <w:rsid w:val="00573AF0"/>
    <w:rsid w:val="00577BE1"/>
    <w:rsid w:val="00582D0F"/>
    <w:rsid w:val="00584E39"/>
    <w:rsid w:val="005875A4"/>
    <w:rsid w:val="005927A1"/>
    <w:rsid w:val="00596044"/>
    <w:rsid w:val="005A0686"/>
    <w:rsid w:val="005A406A"/>
    <w:rsid w:val="005B04AB"/>
    <w:rsid w:val="005B7EB6"/>
    <w:rsid w:val="005D1E06"/>
    <w:rsid w:val="005D3B8F"/>
    <w:rsid w:val="005D5A18"/>
    <w:rsid w:val="005D5C1E"/>
    <w:rsid w:val="005E172C"/>
    <w:rsid w:val="005E5BBE"/>
    <w:rsid w:val="00614651"/>
    <w:rsid w:val="00614D12"/>
    <w:rsid w:val="006150EF"/>
    <w:rsid w:val="00623A19"/>
    <w:rsid w:val="00630843"/>
    <w:rsid w:val="006351FE"/>
    <w:rsid w:val="0064309A"/>
    <w:rsid w:val="00647D38"/>
    <w:rsid w:val="00660B6B"/>
    <w:rsid w:val="0066135A"/>
    <w:rsid w:val="006743B3"/>
    <w:rsid w:val="0068615B"/>
    <w:rsid w:val="006915B7"/>
    <w:rsid w:val="006B2346"/>
    <w:rsid w:val="006B7347"/>
    <w:rsid w:val="006D2410"/>
    <w:rsid w:val="006E42C1"/>
    <w:rsid w:val="007000A8"/>
    <w:rsid w:val="00705EA8"/>
    <w:rsid w:val="007065C3"/>
    <w:rsid w:val="0071178A"/>
    <w:rsid w:val="00713D27"/>
    <w:rsid w:val="00716A67"/>
    <w:rsid w:val="00717600"/>
    <w:rsid w:val="0072730E"/>
    <w:rsid w:val="007336EC"/>
    <w:rsid w:val="0073504D"/>
    <w:rsid w:val="007357B8"/>
    <w:rsid w:val="007432BB"/>
    <w:rsid w:val="00743787"/>
    <w:rsid w:val="00754808"/>
    <w:rsid w:val="00756C4E"/>
    <w:rsid w:val="00762082"/>
    <w:rsid w:val="00772BBF"/>
    <w:rsid w:val="00775611"/>
    <w:rsid w:val="007763C7"/>
    <w:rsid w:val="00776D88"/>
    <w:rsid w:val="00777E67"/>
    <w:rsid w:val="007802DF"/>
    <w:rsid w:val="00786E0D"/>
    <w:rsid w:val="007A763F"/>
    <w:rsid w:val="007C11DC"/>
    <w:rsid w:val="007C7D48"/>
    <w:rsid w:val="007D6873"/>
    <w:rsid w:val="007E2FDA"/>
    <w:rsid w:val="007E4FA9"/>
    <w:rsid w:val="00802474"/>
    <w:rsid w:val="00810438"/>
    <w:rsid w:val="0081262D"/>
    <w:rsid w:val="008179C7"/>
    <w:rsid w:val="008331DF"/>
    <w:rsid w:val="00836EC3"/>
    <w:rsid w:val="008460DB"/>
    <w:rsid w:val="00851A04"/>
    <w:rsid w:val="008532FD"/>
    <w:rsid w:val="008534BB"/>
    <w:rsid w:val="008612B8"/>
    <w:rsid w:val="00870475"/>
    <w:rsid w:val="008724AA"/>
    <w:rsid w:val="0088166E"/>
    <w:rsid w:val="00883342"/>
    <w:rsid w:val="00896121"/>
    <w:rsid w:val="008A4CB4"/>
    <w:rsid w:val="008A7596"/>
    <w:rsid w:val="008C607D"/>
    <w:rsid w:val="008E1627"/>
    <w:rsid w:val="008F35D1"/>
    <w:rsid w:val="008F604E"/>
    <w:rsid w:val="00903211"/>
    <w:rsid w:val="00906EB2"/>
    <w:rsid w:val="009210B2"/>
    <w:rsid w:val="0092420A"/>
    <w:rsid w:val="009247F2"/>
    <w:rsid w:val="0096241C"/>
    <w:rsid w:val="00987F87"/>
    <w:rsid w:val="00997C4D"/>
    <w:rsid w:val="009A7CA6"/>
    <w:rsid w:val="009B12D3"/>
    <w:rsid w:val="009B5001"/>
    <w:rsid w:val="009B6ABA"/>
    <w:rsid w:val="009C12E6"/>
    <w:rsid w:val="009D225F"/>
    <w:rsid w:val="009D7264"/>
    <w:rsid w:val="009D7F8F"/>
    <w:rsid w:val="009E1BEE"/>
    <w:rsid w:val="009E4022"/>
    <w:rsid w:val="009E66F1"/>
    <w:rsid w:val="009F6532"/>
    <w:rsid w:val="00A144BC"/>
    <w:rsid w:val="00A2255F"/>
    <w:rsid w:val="00A44BCD"/>
    <w:rsid w:val="00A51704"/>
    <w:rsid w:val="00A51EB1"/>
    <w:rsid w:val="00A52530"/>
    <w:rsid w:val="00A64A0A"/>
    <w:rsid w:val="00A96812"/>
    <w:rsid w:val="00AA1740"/>
    <w:rsid w:val="00AA1774"/>
    <w:rsid w:val="00AA37CF"/>
    <w:rsid w:val="00AB1875"/>
    <w:rsid w:val="00AC64C6"/>
    <w:rsid w:val="00AD30FB"/>
    <w:rsid w:val="00AF0F5B"/>
    <w:rsid w:val="00AF1493"/>
    <w:rsid w:val="00AF1F51"/>
    <w:rsid w:val="00AF662F"/>
    <w:rsid w:val="00B00CEF"/>
    <w:rsid w:val="00B01E0E"/>
    <w:rsid w:val="00B02FAE"/>
    <w:rsid w:val="00B04803"/>
    <w:rsid w:val="00B06AFE"/>
    <w:rsid w:val="00B14F89"/>
    <w:rsid w:val="00B27D3D"/>
    <w:rsid w:val="00B41601"/>
    <w:rsid w:val="00B55D68"/>
    <w:rsid w:val="00B55FB2"/>
    <w:rsid w:val="00B57159"/>
    <w:rsid w:val="00B578BC"/>
    <w:rsid w:val="00B635C4"/>
    <w:rsid w:val="00B6524B"/>
    <w:rsid w:val="00B8367A"/>
    <w:rsid w:val="00B918D9"/>
    <w:rsid w:val="00B95D38"/>
    <w:rsid w:val="00B963D4"/>
    <w:rsid w:val="00BA5536"/>
    <w:rsid w:val="00BD1FF6"/>
    <w:rsid w:val="00C03D1C"/>
    <w:rsid w:val="00C23498"/>
    <w:rsid w:val="00C2440D"/>
    <w:rsid w:val="00C33016"/>
    <w:rsid w:val="00C33996"/>
    <w:rsid w:val="00C36D25"/>
    <w:rsid w:val="00C441CE"/>
    <w:rsid w:val="00C51632"/>
    <w:rsid w:val="00C57070"/>
    <w:rsid w:val="00C64C46"/>
    <w:rsid w:val="00C70325"/>
    <w:rsid w:val="00C764A7"/>
    <w:rsid w:val="00C76650"/>
    <w:rsid w:val="00C82350"/>
    <w:rsid w:val="00C82C90"/>
    <w:rsid w:val="00C906B8"/>
    <w:rsid w:val="00C921A9"/>
    <w:rsid w:val="00C96F70"/>
    <w:rsid w:val="00CA62CF"/>
    <w:rsid w:val="00CA7595"/>
    <w:rsid w:val="00CC0B67"/>
    <w:rsid w:val="00CC635C"/>
    <w:rsid w:val="00CD0826"/>
    <w:rsid w:val="00CF210D"/>
    <w:rsid w:val="00CF2B20"/>
    <w:rsid w:val="00CF3AFB"/>
    <w:rsid w:val="00D25FC1"/>
    <w:rsid w:val="00D26415"/>
    <w:rsid w:val="00D34862"/>
    <w:rsid w:val="00D4525A"/>
    <w:rsid w:val="00D523E8"/>
    <w:rsid w:val="00D52F23"/>
    <w:rsid w:val="00D56FB7"/>
    <w:rsid w:val="00D61954"/>
    <w:rsid w:val="00D62530"/>
    <w:rsid w:val="00D664AE"/>
    <w:rsid w:val="00D72A31"/>
    <w:rsid w:val="00D73905"/>
    <w:rsid w:val="00D9149E"/>
    <w:rsid w:val="00D94579"/>
    <w:rsid w:val="00DC2149"/>
    <w:rsid w:val="00DD7720"/>
    <w:rsid w:val="00DF0410"/>
    <w:rsid w:val="00DF6925"/>
    <w:rsid w:val="00E02416"/>
    <w:rsid w:val="00E06D31"/>
    <w:rsid w:val="00E25CC2"/>
    <w:rsid w:val="00E40660"/>
    <w:rsid w:val="00E50554"/>
    <w:rsid w:val="00E54351"/>
    <w:rsid w:val="00E732CF"/>
    <w:rsid w:val="00E74E39"/>
    <w:rsid w:val="00E913E3"/>
    <w:rsid w:val="00E96661"/>
    <w:rsid w:val="00EA1D36"/>
    <w:rsid w:val="00EA63CB"/>
    <w:rsid w:val="00EB405E"/>
    <w:rsid w:val="00EC00E9"/>
    <w:rsid w:val="00EC24DE"/>
    <w:rsid w:val="00EC2784"/>
    <w:rsid w:val="00ED4417"/>
    <w:rsid w:val="00ED7113"/>
    <w:rsid w:val="00EE303C"/>
    <w:rsid w:val="00EE351B"/>
    <w:rsid w:val="00F02FCB"/>
    <w:rsid w:val="00F33050"/>
    <w:rsid w:val="00F350CE"/>
    <w:rsid w:val="00F42847"/>
    <w:rsid w:val="00F44D4E"/>
    <w:rsid w:val="00F473D1"/>
    <w:rsid w:val="00F602AC"/>
    <w:rsid w:val="00F72837"/>
    <w:rsid w:val="00F74A18"/>
    <w:rsid w:val="00F844CE"/>
    <w:rsid w:val="00F9130C"/>
    <w:rsid w:val="00F97FB2"/>
    <w:rsid w:val="00FA3148"/>
    <w:rsid w:val="00FB2F83"/>
    <w:rsid w:val="00FB36FD"/>
    <w:rsid w:val="00FB5313"/>
    <w:rsid w:val="00FC25C6"/>
    <w:rsid w:val="00FD582F"/>
    <w:rsid w:val="00FE61AB"/>
    <w:rsid w:val="00FE7747"/>
    <w:rsid w:val="00FF3AB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FA2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2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2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25C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2D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02D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25CC2"/>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C82C90"/>
    <w:rPr>
      <w:color w:val="0000FF" w:themeColor="hyperlink"/>
      <w:u w:val="single"/>
    </w:rPr>
  </w:style>
  <w:style w:type="paragraph" w:styleId="ListParagraph">
    <w:name w:val="List Paragraph"/>
    <w:basedOn w:val="Normal"/>
    <w:uiPriority w:val="34"/>
    <w:qFormat/>
    <w:rsid w:val="00F72837"/>
    <w:pPr>
      <w:ind w:left="720"/>
      <w:contextualSpacing/>
    </w:pPr>
  </w:style>
  <w:style w:type="character" w:styleId="Emphasis">
    <w:name w:val="Emphasis"/>
    <w:basedOn w:val="DefaultParagraphFont"/>
    <w:uiPriority w:val="20"/>
    <w:qFormat/>
    <w:rsid w:val="006B7347"/>
    <w:rPr>
      <w:i/>
      <w:iCs/>
    </w:rPr>
  </w:style>
  <w:style w:type="table" w:styleId="TableGrid">
    <w:name w:val="Table Grid"/>
    <w:basedOn w:val="TableNormal"/>
    <w:uiPriority w:val="39"/>
    <w:rsid w:val="001C4F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B37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3731"/>
  </w:style>
  <w:style w:type="paragraph" w:styleId="Footer">
    <w:name w:val="footer"/>
    <w:basedOn w:val="Normal"/>
    <w:link w:val="FooterChar"/>
    <w:uiPriority w:val="99"/>
    <w:unhideWhenUsed/>
    <w:rsid w:val="002B37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3731"/>
  </w:style>
  <w:style w:type="paragraph" w:styleId="TOCHeading">
    <w:name w:val="TOC Heading"/>
    <w:basedOn w:val="Heading1"/>
    <w:next w:val="Normal"/>
    <w:uiPriority w:val="39"/>
    <w:unhideWhenUsed/>
    <w:qFormat/>
    <w:rsid w:val="009E402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9E4022"/>
    <w:pPr>
      <w:spacing w:after="100"/>
    </w:pPr>
  </w:style>
  <w:style w:type="paragraph" w:styleId="TOC2">
    <w:name w:val="toc 2"/>
    <w:basedOn w:val="Normal"/>
    <w:next w:val="Normal"/>
    <w:autoRedefine/>
    <w:uiPriority w:val="39"/>
    <w:unhideWhenUsed/>
    <w:rsid w:val="009E4022"/>
    <w:pPr>
      <w:spacing w:after="100"/>
      <w:ind w:left="220"/>
    </w:pPr>
  </w:style>
  <w:style w:type="paragraph" w:styleId="TOC3">
    <w:name w:val="toc 3"/>
    <w:basedOn w:val="Normal"/>
    <w:next w:val="Normal"/>
    <w:autoRedefine/>
    <w:uiPriority w:val="39"/>
    <w:unhideWhenUsed/>
    <w:rsid w:val="009E4022"/>
    <w:pPr>
      <w:spacing w:after="100"/>
      <w:ind w:left="440"/>
    </w:pPr>
  </w:style>
  <w:style w:type="paragraph" w:styleId="BalloonText">
    <w:name w:val="Balloon Text"/>
    <w:basedOn w:val="Normal"/>
    <w:link w:val="BalloonTextChar"/>
    <w:uiPriority w:val="99"/>
    <w:semiHidden/>
    <w:unhideWhenUsed/>
    <w:rsid w:val="009D7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264"/>
    <w:rPr>
      <w:rFonts w:ascii="Tahoma" w:hAnsi="Tahoma" w:cs="Tahoma"/>
      <w:sz w:val="16"/>
      <w:szCs w:val="16"/>
    </w:rPr>
  </w:style>
  <w:style w:type="paragraph" w:customStyle="1" w:styleId="Default">
    <w:name w:val="Default"/>
    <w:rsid w:val="00C64C4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author">
    <w:name w:val="author"/>
    <w:basedOn w:val="DefaultParagraphFont"/>
    <w:rsid w:val="00C90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651607">
      <w:bodyDiv w:val="1"/>
      <w:marLeft w:val="0"/>
      <w:marRight w:val="0"/>
      <w:marTop w:val="0"/>
      <w:marBottom w:val="0"/>
      <w:divBdr>
        <w:top w:val="none" w:sz="0" w:space="0" w:color="auto"/>
        <w:left w:val="none" w:sz="0" w:space="0" w:color="auto"/>
        <w:bottom w:val="none" w:sz="0" w:space="0" w:color="auto"/>
        <w:right w:val="none" w:sz="0" w:space="0" w:color="auto"/>
      </w:divBdr>
    </w:div>
    <w:div w:id="656497639">
      <w:bodyDiv w:val="1"/>
      <w:marLeft w:val="0"/>
      <w:marRight w:val="0"/>
      <w:marTop w:val="0"/>
      <w:marBottom w:val="0"/>
      <w:divBdr>
        <w:top w:val="none" w:sz="0" w:space="0" w:color="auto"/>
        <w:left w:val="none" w:sz="0" w:space="0" w:color="auto"/>
        <w:bottom w:val="none" w:sz="0" w:space="0" w:color="auto"/>
        <w:right w:val="none" w:sz="0" w:space="0" w:color="auto"/>
      </w:divBdr>
    </w:div>
    <w:div w:id="1069032590">
      <w:bodyDiv w:val="1"/>
      <w:marLeft w:val="0"/>
      <w:marRight w:val="0"/>
      <w:marTop w:val="0"/>
      <w:marBottom w:val="0"/>
      <w:divBdr>
        <w:top w:val="none" w:sz="0" w:space="0" w:color="auto"/>
        <w:left w:val="none" w:sz="0" w:space="0" w:color="auto"/>
        <w:bottom w:val="none" w:sz="0" w:space="0" w:color="auto"/>
        <w:right w:val="none" w:sz="0" w:space="0" w:color="auto"/>
      </w:divBdr>
    </w:div>
    <w:div w:id="1292399155">
      <w:bodyDiv w:val="1"/>
      <w:marLeft w:val="0"/>
      <w:marRight w:val="0"/>
      <w:marTop w:val="0"/>
      <w:marBottom w:val="0"/>
      <w:divBdr>
        <w:top w:val="none" w:sz="0" w:space="0" w:color="auto"/>
        <w:left w:val="none" w:sz="0" w:space="0" w:color="auto"/>
        <w:bottom w:val="none" w:sz="0" w:space="0" w:color="auto"/>
        <w:right w:val="none" w:sz="0" w:space="0" w:color="auto"/>
      </w:divBdr>
    </w:div>
    <w:div w:id="1376463664">
      <w:bodyDiv w:val="1"/>
      <w:marLeft w:val="0"/>
      <w:marRight w:val="0"/>
      <w:marTop w:val="0"/>
      <w:marBottom w:val="0"/>
      <w:divBdr>
        <w:top w:val="none" w:sz="0" w:space="0" w:color="auto"/>
        <w:left w:val="none" w:sz="0" w:space="0" w:color="auto"/>
        <w:bottom w:val="none" w:sz="0" w:space="0" w:color="auto"/>
        <w:right w:val="none" w:sz="0" w:space="0" w:color="auto"/>
      </w:divBdr>
    </w:div>
    <w:div w:id="1666205286">
      <w:bodyDiv w:val="1"/>
      <w:marLeft w:val="0"/>
      <w:marRight w:val="0"/>
      <w:marTop w:val="0"/>
      <w:marBottom w:val="0"/>
      <w:divBdr>
        <w:top w:val="none" w:sz="0" w:space="0" w:color="auto"/>
        <w:left w:val="none" w:sz="0" w:space="0" w:color="auto"/>
        <w:bottom w:val="none" w:sz="0" w:space="0" w:color="auto"/>
        <w:right w:val="none" w:sz="0" w:space="0" w:color="auto"/>
      </w:divBdr>
    </w:div>
    <w:div w:id="1675063977">
      <w:bodyDiv w:val="1"/>
      <w:marLeft w:val="0"/>
      <w:marRight w:val="0"/>
      <w:marTop w:val="0"/>
      <w:marBottom w:val="0"/>
      <w:divBdr>
        <w:top w:val="none" w:sz="0" w:space="0" w:color="auto"/>
        <w:left w:val="none" w:sz="0" w:space="0" w:color="auto"/>
        <w:bottom w:val="none" w:sz="0" w:space="0" w:color="auto"/>
        <w:right w:val="none" w:sz="0" w:space="0" w:color="auto"/>
      </w:divBdr>
    </w:div>
    <w:div w:id="1867015919">
      <w:bodyDiv w:val="1"/>
      <w:marLeft w:val="0"/>
      <w:marRight w:val="0"/>
      <w:marTop w:val="0"/>
      <w:marBottom w:val="0"/>
      <w:divBdr>
        <w:top w:val="none" w:sz="0" w:space="0" w:color="auto"/>
        <w:left w:val="none" w:sz="0" w:space="0" w:color="auto"/>
        <w:bottom w:val="none" w:sz="0" w:space="0" w:color="auto"/>
        <w:right w:val="none" w:sz="0" w:space="0" w:color="auto"/>
      </w:divBdr>
    </w:div>
    <w:div w:id="208548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hyperlink" Target="https://www.burberry.com/"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diagramData" Target="diagrams/data1.xml"/><Relationship Id="rId10"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7F4B64-A6FD-4E37-8757-3D4F82F0A83D}" type="doc">
      <dgm:prSet loTypeId="urn:microsoft.com/office/officeart/2005/8/layout/hProcess9" loCatId="process" qsTypeId="urn:microsoft.com/office/officeart/2005/8/quickstyle/simple1" qsCatId="simple" csTypeId="urn:microsoft.com/office/officeart/2005/8/colors/accent1_2" csCatId="accent1" phldr="1"/>
      <dgm:spPr/>
    </dgm:pt>
    <dgm:pt modelId="{A263D95E-DFB4-4323-82C8-395BEBA869B9}">
      <dgm:prSet phldrT="[Text]"/>
      <dgm:spPr/>
      <dgm:t>
        <a:bodyPr/>
        <a:lstStyle/>
        <a:p>
          <a:r>
            <a:rPr lang="en-US">
              <a:latin typeface="Times New Roman" pitchFamily="18" charset="0"/>
              <a:cs typeface="Times New Roman" pitchFamily="18" charset="0"/>
            </a:rPr>
            <a:t>Digital marketing</a:t>
          </a:r>
        </a:p>
      </dgm:t>
    </dgm:pt>
    <dgm:pt modelId="{FEA82638-BAEB-4A0F-BC25-435D9FF3FCA9}" type="parTrans" cxnId="{C13F9B41-9A92-4A21-BC9E-5A80BF38A083}">
      <dgm:prSet/>
      <dgm:spPr/>
      <dgm:t>
        <a:bodyPr/>
        <a:lstStyle/>
        <a:p>
          <a:endParaRPr lang="en-US">
            <a:latin typeface="Times New Roman" pitchFamily="18" charset="0"/>
            <a:cs typeface="Times New Roman" pitchFamily="18" charset="0"/>
          </a:endParaRPr>
        </a:p>
      </dgm:t>
    </dgm:pt>
    <dgm:pt modelId="{7FC737B9-80ED-467B-8473-245E0D76FA87}" type="sibTrans" cxnId="{C13F9B41-9A92-4A21-BC9E-5A80BF38A083}">
      <dgm:prSet/>
      <dgm:spPr/>
      <dgm:t>
        <a:bodyPr/>
        <a:lstStyle/>
        <a:p>
          <a:endParaRPr lang="en-US">
            <a:latin typeface="Times New Roman" pitchFamily="18" charset="0"/>
            <a:cs typeface="Times New Roman" pitchFamily="18" charset="0"/>
          </a:endParaRPr>
        </a:p>
      </dgm:t>
    </dgm:pt>
    <dgm:pt modelId="{94F07048-F013-4D8A-8E86-87865149E99E}">
      <dgm:prSet phldrT="[Text]"/>
      <dgm:spPr/>
      <dgm:t>
        <a:bodyPr/>
        <a:lstStyle/>
        <a:p>
          <a:r>
            <a:rPr lang="en-US">
              <a:latin typeface="Times New Roman" pitchFamily="18" charset="0"/>
              <a:cs typeface="Times New Roman" pitchFamily="18" charset="0"/>
            </a:rPr>
            <a:t>Website advertising</a:t>
          </a:r>
        </a:p>
      </dgm:t>
    </dgm:pt>
    <dgm:pt modelId="{4375189F-614A-4DCD-BADF-59B92EBB1C50}" type="parTrans" cxnId="{A8712918-80FF-4C80-B8DD-1F79C500D0FE}">
      <dgm:prSet/>
      <dgm:spPr/>
      <dgm:t>
        <a:bodyPr/>
        <a:lstStyle/>
        <a:p>
          <a:endParaRPr lang="en-US">
            <a:latin typeface="Times New Roman" pitchFamily="18" charset="0"/>
            <a:cs typeface="Times New Roman" pitchFamily="18" charset="0"/>
          </a:endParaRPr>
        </a:p>
      </dgm:t>
    </dgm:pt>
    <dgm:pt modelId="{47323769-D3A7-4AC0-B2AE-E62F4D7DDD8A}" type="sibTrans" cxnId="{A8712918-80FF-4C80-B8DD-1F79C500D0FE}">
      <dgm:prSet/>
      <dgm:spPr/>
      <dgm:t>
        <a:bodyPr/>
        <a:lstStyle/>
        <a:p>
          <a:endParaRPr lang="en-US">
            <a:latin typeface="Times New Roman" pitchFamily="18" charset="0"/>
            <a:cs typeface="Times New Roman" pitchFamily="18" charset="0"/>
          </a:endParaRPr>
        </a:p>
      </dgm:t>
    </dgm:pt>
    <dgm:pt modelId="{EBCAA789-BE0F-4E0F-9B86-636BB7D282D5}">
      <dgm:prSet phldrT="[Text]"/>
      <dgm:spPr/>
      <dgm:t>
        <a:bodyPr/>
        <a:lstStyle/>
        <a:p>
          <a:r>
            <a:rPr lang="en-US">
              <a:latin typeface="Times New Roman" pitchFamily="18" charset="0"/>
              <a:cs typeface="Times New Roman" pitchFamily="18" charset="0"/>
            </a:rPr>
            <a:t>Customer engagement</a:t>
          </a:r>
        </a:p>
      </dgm:t>
    </dgm:pt>
    <dgm:pt modelId="{3B481978-4B2F-462E-A2D9-E40D39D4FCF1}" type="parTrans" cxnId="{988BDEDC-22A4-4BFF-8589-7FC732BBFFE3}">
      <dgm:prSet/>
      <dgm:spPr/>
      <dgm:t>
        <a:bodyPr/>
        <a:lstStyle/>
        <a:p>
          <a:endParaRPr lang="en-US">
            <a:latin typeface="Times New Roman" pitchFamily="18" charset="0"/>
            <a:cs typeface="Times New Roman" pitchFamily="18" charset="0"/>
          </a:endParaRPr>
        </a:p>
      </dgm:t>
    </dgm:pt>
    <dgm:pt modelId="{052298FB-21F5-4CBF-A214-31B25AC6E32A}" type="sibTrans" cxnId="{988BDEDC-22A4-4BFF-8589-7FC732BBFFE3}">
      <dgm:prSet/>
      <dgm:spPr/>
      <dgm:t>
        <a:bodyPr/>
        <a:lstStyle/>
        <a:p>
          <a:endParaRPr lang="en-US">
            <a:latin typeface="Times New Roman" pitchFamily="18" charset="0"/>
            <a:cs typeface="Times New Roman" pitchFamily="18" charset="0"/>
          </a:endParaRPr>
        </a:p>
      </dgm:t>
    </dgm:pt>
    <dgm:pt modelId="{2B2F741C-E5E6-40C9-8C52-ADFDB5F4D830}">
      <dgm:prSet phldrT="[Text]"/>
      <dgm:spPr/>
      <dgm:t>
        <a:bodyPr/>
        <a:lstStyle/>
        <a:p>
          <a:r>
            <a:rPr lang="en-US">
              <a:latin typeface="Times New Roman" pitchFamily="18" charset="0"/>
              <a:cs typeface="Times New Roman" pitchFamily="18" charset="0"/>
            </a:rPr>
            <a:t>(Research Theme)</a:t>
          </a:r>
        </a:p>
        <a:p>
          <a:r>
            <a:rPr lang="en-US">
              <a:latin typeface="Times New Roman" pitchFamily="18" charset="0"/>
              <a:cs typeface="Times New Roman" pitchFamily="18" charset="0"/>
            </a:rPr>
            <a:t>The impacts of website advertising on customer engagement and cusgtomer preference for Burberry in the United Kingdom</a:t>
          </a:r>
        </a:p>
      </dgm:t>
    </dgm:pt>
    <dgm:pt modelId="{AABCA4EC-FBFF-4B75-9FD6-3A1C944D6FA7}" type="parTrans" cxnId="{CA21465A-328B-4D67-B30A-672032CBE4FB}">
      <dgm:prSet/>
      <dgm:spPr/>
      <dgm:t>
        <a:bodyPr/>
        <a:lstStyle/>
        <a:p>
          <a:endParaRPr lang="en-US">
            <a:latin typeface="Times New Roman" pitchFamily="18" charset="0"/>
            <a:cs typeface="Times New Roman" pitchFamily="18" charset="0"/>
          </a:endParaRPr>
        </a:p>
      </dgm:t>
    </dgm:pt>
    <dgm:pt modelId="{44E93253-AA7C-4CA1-AE52-A4459CB6B3FF}" type="sibTrans" cxnId="{CA21465A-328B-4D67-B30A-672032CBE4FB}">
      <dgm:prSet/>
      <dgm:spPr/>
      <dgm:t>
        <a:bodyPr/>
        <a:lstStyle/>
        <a:p>
          <a:endParaRPr lang="en-US">
            <a:latin typeface="Times New Roman" pitchFamily="18" charset="0"/>
            <a:cs typeface="Times New Roman" pitchFamily="18" charset="0"/>
          </a:endParaRPr>
        </a:p>
      </dgm:t>
    </dgm:pt>
    <dgm:pt modelId="{F65E576C-D047-4D76-AC73-4B33F0EDACF2}">
      <dgm:prSet phldrT="[Text]"/>
      <dgm:spPr/>
      <dgm:t>
        <a:bodyPr/>
        <a:lstStyle/>
        <a:p>
          <a:r>
            <a:rPr lang="en-US">
              <a:latin typeface="Times New Roman" pitchFamily="18" charset="0"/>
              <a:cs typeface="Times New Roman" pitchFamily="18" charset="0"/>
            </a:rPr>
            <a:t>Customer preference for brand</a:t>
          </a:r>
        </a:p>
      </dgm:t>
    </dgm:pt>
    <dgm:pt modelId="{2A80A039-7E81-4867-8839-01CD6D5977A8}" type="parTrans" cxnId="{665D8C8C-CA6C-400D-8DE7-1224DF7F66E2}">
      <dgm:prSet/>
      <dgm:spPr/>
      <dgm:t>
        <a:bodyPr/>
        <a:lstStyle/>
        <a:p>
          <a:endParaRPr lang="en-US">
            <a:latin typeface="Times New Roman" pitchFamily="18" charset="0"/>
            <a:cs typeface="Times New Roman" pitchFamily="18" charset="0"/>
          </a:endParaRPr>
        </a:p>
      </dgm:t>
    </dgm:pt>
    <dgm:pt modelId="{3D2A64B5-1F17-4431-9766-75C1C97088C1}" type="sibTrans" cxnId="{665D8C8C-CA6C-400D-8DE7-1224DF7F66E2}">
      <dgm:prSet/>
      <dgm:spPr/>
      <dgm:t>
        <a:bodyPr/>
        <a:lstStyle/>
        <a:p>
          <a:endParaRPr lang="en-US">
            <a:latin typeface="Times New Roman" pitchFamily="18" charset="0"/>
            <a:cs typeface="Times New Roman" pitchFamily="18" charset="0"/>
          </a:endParaRPr>
        </a:p>
      </dgm:t>
    </dgm:pt>
    <dgm:pt modelId="{45383BDA-0CE9-448C-AD4D-41E6E00E69D0}">
      <dgm:prSet phldrT="[Text]"/>
      <dgm:spPr/>
      <dgm:t>
        <a:bodyPr/>
        <a:lstStyle/>
        <a:p>
          <a:r>
            <a:rPr lang="en-US">
              <a:latin typeface="Times New Roman" pitchFamily="18" charset="0"/>
              <a:cs typeface="Times New Roman" pitchFamily="18" charset="0"/>
            </a:rPr>
            <a:t>Luxury fashion brand</a:t>
          </a:r>
        </a:p>
      </dgm:t>
    </dgm:pt>
    <dgm:pt modelId="{BBE48DE0-D06B-4A34-82DF-FBE239B18C43}" type="parTrans" cxnId="{08416637-34DD-418B-AEE3-8E4666E90115}">
      <dgm:prSet/>
      <dgm:spPr/>
    </dgm:pt>
    <dgm:pt modelId="{616C65B3-3FDA-4C13-BF5D-375B80125EF6}" type="sibTrans" cxnId="{08416637-34DD-418B-AEE3-8E4666E90115}">
      <dgm:prSet/>
      <dgm:spPr/>
    </dgm:pt>
    <dgm:pt modelId="{DCE9A8AE-13A2-4C17-B640-E5F8519669EA}" type="pres">
      <dgm:prSet presAssocID="{627F4B64-A6FD-4E37-8757-3D4F82F0A83D}" presName="CompostProcess" presStyleCnt="0">
        <dgm:presLayoutVars>
          <dgm:dir/>
          <dgm:resizeHandles val="exact"/>
        </dgm:presLayoutVars>
      </dgm:prSet>
      <dgm:spPr/>
    </dgm:pt>
    <dgm:pt modelId="{944CE568-3794-48FB-B304-911DCBAFB20C}" type="pres">
      <dgm:prSet presAssocID="{627F4B64-A6FD-4E37-8757-3D4F82F0A83D}" presName="arrow" presStyleLbl="bgShp" presStyleIdx="0" presStyleCnt="1"/>
      <dgm:spPr/>
    </dgm:pt>
    <dgm:pt modelId="{5C42ABF3-B00B-4282-A2C7-7B9D706DC56D}" type="pres">
      <dgm:prSet presAssocID="{627F4B64-A6FD-4E37-8757-3D4F82F0A83D}" presName="linearProcess" presStyleCnt="0"/>
      <dgm:spPr/>
    </dgm:pt>
    <dgm:pt modelId="{B17DB83F-1A1E-48A1-BE7E-50F165CB9349}" type="pres">
      <dgm:prSet presAssocID="{A263D95E-DFB4-4323-82C8-395BEBA869B9}" presName="textNode" presStyleLbl="node1" presStyleIdx="0" presStyleCnt="6">
        <dgm:presLayoutVars>
          <dgm:bulletEnabled val="1"/>
        </dgm:presLayoutVars>
      </dgm:prSet>
      <dgm:spPr/>
      <dgm:t>
        <a:bodyPr/>
        <a:lstStyle/>
        <a:p>
          <a:endParaRPr lang="en-US"/>
        </a:p>
      </dgm:t>
    </dgm:pt>
    <dgm:pt modelId="{ABDFFEBF-922A-4D85-AB28-2BFDAA6E5127}" type="pres">
      <dgm:prSet presAssocID="{7FC737B9-80ED-467B-8473-245E0D76FA87}" presName="sibTrans" presStyleCnt="0"/>
      <dgm:spPr/>
    </dgm:pt>
    <dgm:pt modelId="{96088B09-49B1-453A-B34D-9F61552342EA}" type="pres">
      <dgm:prSet presAssocID="{94F07048-F013-4D8A-8E86-87865149E99E}" presName="textNode" presStyleLbl="node1" presStyleIdx="1" presStyleCnt="6">
        <dgm:presLayoutVars>
          <dgm:bulletEnabled val="1"/>
        </dgm:presLayoutVars>
      </dgm:prSet>
      <dgm:spPr/>
      <dgm:t>
        <a:bodyPr/>
        <a:lstStyle/>
        <a:p>
          <a:endParaRPr lang="en-US"/>
        </a:p>
      </dgm:t>
    </dgm:pt>
    <dgm:pt modelId="{62F1A5F1-4904-46EF-99E6-106205312E06}" type="pres">
      <dgm:prSet presAssocID="{47323769-D3A7-4AC0-B2AE-E62F4D7DDD8A}" presName="sibTrans" presStyleCnt="0"/>
      <dgm:spPr/>
    </dgm:pt>
    <dgm:pt modelId="{49CB4F9B-63A8-458E-BAB5-979FF01729A0}" type="pres">
      <dgm:prSet presAssocID="{45383BDA-0CE9-448C-AD4D-41E6E00E69D0}" presName="textNode" presStyleLbl="node1" presStyleIdx="2" presStyleCnt="6">
        <dgm:presLayoutVars>
          <dgm:bulletEnabled val="1"/>
        </dgm:presLayoutVars>
      </dgm:prSet>
      <dgm:spPr/>
      <dgm:t>
        <a:bodyPr/>
        <a:lstStyle/>
        <a:p>
          <a:endParaRPr lang="en-US"/>
        </a:p>
      </dgm:t>
    </dgm:pt>
    <dgm:pt modelId="{50E19A8D-E905-4CE3-B700-D57E039CA3A4}" type="pres">
      <dgm:prSet presAssocID="{616C65B3-3FDA-4C13-BF5D-375B80125EF6}" presName="sibTrans" presStyleCnt="0"/>
      <dgm:spPr/>
    </dgm:pt>
    <dgm:pt modelId="{535445DD-BE96-43D0-9939-37C3B1DDF74E}" type="pres">
      <dgm:prSet presAssocID="{EBCAA789-BE0F-4E0F-9B86-636BB7D282D5}" presName="textNode" presStyleLbl="node1" presStyleIdx="3" presStyleCnt="6">
        <dgm:presLayoutVars>
          <dgm:bulletEnabled val="1"/>
        </dgm:presLayoutVars>
      </dgm:prSet>
      <dgm:spPr/>
      <dgm:t>
        <a:bodyPr/>
        <a:lstStyle/>
        <a:p>
          <a:endParaRPr lang="en-US"/>
        </a:p>
      </dgm:t>
    </dgm:pt>
    <dgm:pt modelId="{90A9354B-960A-4E49-A162-D27C50B49335}" type="pres">
      <dgm:prSet presAssocID="{052298FB-21F5-4CBF-A214-31B25AC6E32A}" presName="sibTrans" presStyleCnt="0"/>
      <dgm:spPr/>
    </dgm:pt>
    <dgm:pt modelId="{C09461C6-CA50-4434-9970-9606656F1695}" type="pres">
      <dgm:prSet presAssocID="{F65E576C-D047-4D76-AC73-4B33F0EDACF2}" presName="textNode" presStyleLbl="node1" presStyleIdx="4" presStyleCnt="6">
        <dgm:presLayoutVars>
          <dgm:bulletEnabled val="1"/>
        </dgm:presLayoutVars>
      </dgm:prSet>
      <dgm:spPr/>
      <dgm:t>
        <a:bodyPr/>
        <a:lstStyle/>
        <a:p>
          <a:endParaRPr lang="en-US"/>
        </a:p>
      </dgm:t>
    </dgm:pt>
    <dgm:pt modelId="{02516B4E-8AFE-440C-B985-46EE4E24B71E}" type="pres">
      <dgm:prSet presAssocID="{3D2A64B5-1F17-4431-9766-75C1C97088C1}" presName="sibTrans" presStyleCnt="0"/>
      <dgm:spPr/>
    </dgm:pt>
    <dgm:pt modelId="{694D04D8-8984-44CC-BEE9-10A38E3B4D2D}" type="pres">
      <dgm:prSet presAssocID="{2B2F741C-E5E6-40C9-8C52-ADFDB5F4D830}" presName="textNode" presStyleLbl="node1" presStyleIdx="5" presStyleCnt="6">
        <dgm:presLayoutVars>
          <dgm:bulletEnabled val="1"/>
        </dgm:presLayoutVars>
      </dgm:prSet>
      <dgm:spPr/>
      <dgm:t>
        <a:bodyPr/>
        <a:lstStyle/>
        <a:p>
          <a:endParaRPr lang="en-US"/>
        </a:p>
      </dgm:t>
    </dgm:pt>
  </dgm:ptLst>
  <dgm:cxnLst>
    <dgm:cxn modelId="{690B6FC9-231A-D240-B383-5800E16ED35F}" type="presOf" srcId="{F65E576C-D047-4D76-AC73-4B33F0EDACF2}" destId="{C09461C6-CA50-4434-9970-9606656F1695}" srcOrd="0" destOrd="0" presId="urn:microsoft.com/office/officeart/2005/8/layout/hProcess9"/>
    <dgm:cxn modelId="{08416637-34DD-418B-AEE3-8E4666E90115}" srcId="{627F4B64-A6FD-4E37-8757-3D4F82F0A83D}" destId="{45383BDA-0CE9-448C-AD4D-41E6E00E69D0}" srcOrd="2" destOrd="0" parTransId="{BBE48DE0-D06B-4A34-82DF-FBE239B18C43}" sibTransId="{616C65B3-3FDA-4C13-BF5D-375B80125EF6}"/>
    <dgm:cxn modelId="{B252EA6C-56F9-6C42-BA7A-541072AB55DF}" type="presOf" srcId="{A263D95E-DFB4-4323-82C8-395BEBA869B9}" destId="{B17DB83F-1A1E-48A1-BE7E-50F165CB9349}" srcOrd="0" destOrd="0" presId="urn:microsoft.com/office/officeart/2005/8/layout/hProcess9"/>
    <dgm:cxn modelId="{9F5DF2EA-959B-1548-9CFE-0E25B52EBA44}" type="presOf" srcId="{94F07048-F013-4D8A-8E86-87865149E99E}" destId="{96088B09-49B1-453A-B34D-9F61552342EA}" srcOrd="0" destOrd="0" presId="urn:microsoft.com/office/officeart/2005/8/layout/hProcess9"/>
    <dgm:cxn modelId="{C13F9B41-9A92-4A21-BC9E-5A80BF38A083}" srcId="{627F4B64-A6FD-4E37-8757-3D4F82F0A83D}" destId="{A263D95E-DFB4-4323-82C8-395BEBA869B9}" srcOrd="0" destOrd="0" parTransId="{FEA82638-BAEB-4A0F-BC25-435D9FF3FCA9}" sibTransId="{7FC737B9-80ED-467B-8473-245E0D76FA87}"/>
    <dgm:cxn modelId="{21A935DF-FB2B-424C-ACEC-2EB10A709266}" type="presOf" srcId="{45383BDA-0CE9-448C-AD4D-41E6E00E69D0}" destId="{49CB4F9B-63A8-458E-BAB5-979FF01729A0}" srcOrd="0" destOrd="0" presId="urn:microsoft.com/office/officeart/2005/8/layout/hProcess9"/>
    <dgm:cxn modelId="{CA21465A-328B-4D67-B30A-672032CBE4FB}" srcId="{627F4B64-A6FD-4E37-8757-3D4F82F0A83D}" destId="{2B2F741C-E5E6-40C9-8C52-ADFDB5F4D830}" srcOrd="5" destOrd="0" parTransId="{AABCA4EC-FBFF-4B75-9FD6-3A1C944D6FA7}" sibTransId="{44E93253-AA7C-4CA1-AE52-A4459CB6B3FF}"/>
    <dgm:cxn modelId="{A113B82F-7F3A-D941-985C-1EEDC00B74C3}" type="presOf" srcId="{627F4B64-A6FD-4E37-8757-3D4F82F0A83D}" destId="{DCE9A8AE-13A2-4C17-B640-E5F8519669EA}" srcOrd="0" destOrd="0" presId="urn:microsoft.com/office/officeart/2005/8/layout/hProcess9"/>
    <dgm:cxn modelId="{665D8C8C-CA6C-400D-8DE7-1224DF7F66E2}" srcId="{627F4B64-A6FD-4E37-8757-3D4F82F0A83D}" destId="{F65E576C-D047-4D76-AC73-4B33F0EDACF2}" srcOrd="4" destOrd="0" parTransId="{2A80A039-7E81-4867-8839-01CD6D5977A8}" sibTransId="{3D2A64B5-1F17-4431-9766-75C1C97088C1}"/>
    <dgm:cxn modelId="{988BDEDC-22A4-4BFF-8589-7FC732BBFFE3}" srcId="{627F4B64-A6FD-4E37-8757-3D4F82F0A83D}" destId="{EBCAA789-BE0F-4E0F-9B86-636BB7D282D5}" srcOrd="3" destOrd="0" parTransId="{3B481978-4B2F-462E-A2D9-E40D39D4FCF1}" sibTransId="{052298FB-21F5-4CBF-A214-31B25AC6E32A}"/>
    <dgm:cxn modelId="{1E805055-F94D-3E4A-916B-D9281A17777B}" type="presOf" srcId="{EBCAA789-BE0F-4E0F-9B86-636BB7D282D5}" destId="{535445DD-BE96-43D0-9939-37C3B1DDF74E}" srcOrd="0" destOrd="0" presId="urn:microsoft.com/office/officeart/2005/8/layout/hProcess9"/>
    <dgm:cxn modelId="{A8712918-80FF-4C80-B8DD-1F79C500D0FE}" srcId="{627F4B64-A6FD-4E37-8757-3D4F82F0A83D}" destId="{94F07048-F013-4D8A-8E86-87865149E99E}" srcOrd="1" destOrd="0" parTransId="{4375189F-614A-4DCD-BADF-59B92EBB1C50}" sibTransId="{47323769-D3A7-4AC0-B2AE-E62F4D7DDD8A}"/>
    <dgm:cxn modelId="{9994FC92-517F-1A42-A2E4-B9ECB7EA0125}" type="presOf" srcId="{2B2F741C-E5E6-40C9-8C52-ADFDB5F4D830}" destId="{694D04D8-8984-44CC-BEE9-10A38E3B4D2D}" srcOrd="0" destOrd="0" presId="urn:microsoft.com/office/officeart/2005/8/layout/hProcess9"/>
    <dgm:cxn modelId="{C46BA191-CB3C-2748-AC3A-6EB6B5DA285C}" type="presParOf" srcId="{DCE9A8AE-13A2-4C17-B640-E5F8519669EA}" destId="{944CE568-3794-48FB-B304-911DCBAFB20C}" srcOrd="0" destOrd="0" presId="urn:microsoft.com/office/officeart/2005/8/layout/hProcess9"/>
    <dgm:cxn modelId="{8B493991-C142-BE42-A29C-99562EA07D2E}" type="presParOf" srcId="{DCE9A8AE-13A2-4C17-B640-E5F8519669EA}" destId="{5C42ABF3-B00B-4282-A2C7-7B9D706DC56D}" srcOrd="1" destOrd="0" presId="urn:microsoft.com/office/officeart/2005/8/layout/hProcess9"/>
    <dgm:cxn modelId="{C9A38E46-83A8-2840-BF6A-74CDC59707FB}" type="presParOf" srcId="{5C42ABF3-B00B-4282-A2C7-7B9D706DC56D}" destId="{B17DB83F-1A1E-48A1-BE7E-50F165CB9349}" srcOrd="0" destOrd="0" presId="urn:microsoft.com/office/officeart/2005/8/layout/hProcess9"/>
    <dgm:cxn modelId="{3572EFC8-4A36-C843-B440-BFAC51C8B36A}" type="presParOf" srcId="{5C42ABF3-B00B-4282-A2C7-7B9D706DC56D}" destId="{ABDFFEBF-922A-4D85-AB28-2BFDAA6E5127}" srcOrd="1" destOrd="0" presId="urn:microsoft.com/office/officeart/2005/8/layout/hProcess9"/>
    <dgm:cxn modelId="{0290EB5B-BCBA-6142-A23F-F960A8C1FCE9}" type="presParOf" srcId="{5C42ABF3-B00B-4282-A2C7-7B9D706DC56D}" destId="{96088B09-49B1-453A-B34D-9F61552342EA}" srcOrd="2" destOrd="0" presId="urn:microsoft.com/office/officeart/2005/8/layout/hProcess9"/>
    <dgm:cxn modelId="{C0C62C02-4317-B74B-B47D-69174ED641B5}" type="presParOf" srcId="{5C42ABF3-B00B-4282-A2C7-7B9D706DC56D}" destId="{62F1A5F1-4904-46EF-99E6-106205312E06}" srcOrd="3" destOrd="0" presId="urn:microsoft.com/office/officeart/2005/8/layout/hProcess9"/>
    <dgm:cxn modelId="{E94AB95D-6084-494E-99BB-D3E1D0583FAE}" type="presParOf" srcId="{5C42ABF3-B00B-4282-A2C7-7B9D706DC56D}" destId="{49CB4F9B-63A8-458E-BAB5-979FF01729A0}" srcOrd="4" destOrd="0" presId="urn:microsoft.com/office/officeart/2005/8/layout/hProcess9"/>
    <dgm:cxn modelId="{6EC996E0-A0E8-254E-9291-EA8D02024DE1}" type="presParOf" srcId="{5C42ABF3-B00B-4282-A2C7-7B9D706DC56D}" destId="{50E19A8D-E905-4CE3-B700-D57E039CA3A4}" srcOrd="5" destOrd="0" presId="urn:microsoft.com/office/officeart/2005/8/layout/hProcess9"/>
    <dgm:cxn modelId="{29C264F0-25DC-3F43-91F6-F35A1FFF335E}" type="presParOf" srcId="{5C42ABF3-B00B-4282-A2C7-7B9D706DC56D}" destId="{535445DD-BE96-43D0-9939-37C3B1DDF74E}" srcOrd="6" destOrd="0" presId="urn:microsoft.com/office/officeart/2005/8/layout/hProcess9"/>
    <dgm:cxn modelId="{BE96CF72-E34B-A442-B436-3964EB4901B3}" type="presParOf" srcId="{5C42ABF3-B00B-4282-A2C7-7B9D706DC56D}" destId="{90A9354B-960A-4E49-A162-D27C50B49335}" srcOrd="7" destOrd="0" presId="urn:microsoft.com/office/officeart/2005/8/layout/hProcess9"/>
    <dgm:cxn modelId="{B8D6B55F-1F17-8648-913E-2C3DF8D53A50}" type="presParOf" srcId="{5C42ABF3-B00B-4282-A2C7-7B9D706DC56D}" destId="{C09461C6-CA50-4434-9970-9606656F1695}" srcOrd="8" destOrd="0" presId="urn:microsoft.com/office/officeart/2005/8/layout/hProcess9"/>
    <dgm:cxn modelId="{F6BB8137-7ADE-C647-AA6C-5FC7AC65F84C}" type="presParOf" srcId="{5C42ABF3-B00B-4282-A2C7-7B9D706DC56D}" destId="{02516B4E-8AFE-440C-B985-46EE4E24B71E}" srcOrd="9" destOrd="0" presId="urn:microsoft.com/office/officeart/2005/8/layout/hProcess9"/>
    <dgm:cxn modelId="{B8C6CF5D-6C5D-234F-BFDF-842733D0EF0B}" type="presParOf" srcId="{5C42ABF3-B00B-4282-A2C7-7B9D706DC56D}" destId="{694D04D8-8984-44CC-BEE9-10A38E3B4D2D}" srcOrd="10"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4CE568-3794-48FB-B304-911DCBAFB20C}">
      <dsp:nvSpPr>
        <dsp:cNvPr id="0" name=""/>
        <dsp:cNvSpPr/>
      </dsp:nvSpPr>
      <dsp:spPr>
        <a:xfrm>
          <a:off x="411479" y="0"/>
          <a:ext cx="4663440" cy="3670935"/>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17DB83F-1A1E-48A1-BE7E-50F165CB9349}">
      <dsp:nvSpPr>
        <dsp:cNvPr id="0" name=""/>
        <dsp:cNvSpPr/>
      </dsp:nvSpPr>
      <dsp:spPr>
        <a:xfrm>
          <a:off x="1506"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Digital marketing</a:t>
          </a:r>
        </a:p>
      </dsp:txBody>
      <dsp:txXfrm>
        <a:off x="44334" y="1144108"/>
        <a:ext cx="791685" cy="1382718"/>
      </dsp:txXfrm>
    </dsp:sp>
    <dsp:sp modelId="{96088B09-49B1-453A-B34D-9F61552342EA}">
      <dsp:nvSpPr>
        <dsp:cNvPr id="0" name=""/>
        <dsp:cNvSpPr/>
      </dsp:nvSpPr>
      <dsp:spPr>
        <a:xfrm>
          <a:off x="922715"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Website advertising</a:t>
          </a:r>
        </a:p>
      </dsp:txBody>
      <dsp:txXfrm>
        <a:off x="965543" y="1144108"/>
        <a:ext cx="791685" cy="1382718"/>
      </dsp:txXfrm>
    </dsp:sp>
    <dsp:sp modelId="{49CB4F9B-63A8-458E-BAB5-979FF01729A0}">
      <dsp:nvSpPr>
        <dsp:cNvPr id="0" name=""/>
        <dsp:cNvSpPr/>
      </dsp:nvSpPr>
      <dsp:spPr>
        <a:xfrm>
          <a:off x="1843924"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Luxury fashion brand</a:t>
          </a:r>
        </a:p>
      </dsp:txBody>
      <dsp:txXfrm>
        <a:off x="1886752" y="1144108"/>
        <a:ext cx="791685" cy="1382718"/>
      </dsp:txXfrm>
    </dsp:sp>
    <dsp:sp modelId="{535445DD-BE96-43D0-9939-37C3B1DDF74E}">
      <dsp:nvSpPr>
        <dsp:cNvPr id="0" name=""/>
        <dsp:cNvSpPr/>
      </dsp:nvSpPr>
      <dsp:spPr>
        <a:xfrm>
          <a:off x="2765133"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Customer engagement</a:t>
          </a:r>
        </a:p>
      </dsp:txBody>
      <dsp:txXfrm>
        <a:off x="2807961" y="1144108"/>
        <a:ext cx="791685" cy="1382718"/>
      </dsp:txXfrm>
    </dsp:sp>
    <dsp:sp modelId="{C09461C6-CA50-4434-9970-9606656F1695}">
      <dsp:nvSpPr>
        <dsp:cNvPr id="0" name=""/>
        <dsp:cNvSpPr/>
      </dsp:nvSpPr>
      <dsp:spPr>
        <a:xfrm>
          <a:off x="3686342"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Customer preference for brand</a:t>
          </a:r>
        </a:p>
      </dsp:txBody>
      <dsp:txXfrm>
        <a:off x="3729170" y="1144108"/>
        <a:ext cx="791685" cy="1382718"/>
      </dsp:txXfrm>
    </dsp:sp>
    <dsp:sp modelId="{694D04D8-8984-44CC-BEE9-10A38E3B4D2D}">
      <dsp:nvSpPr>
        <dsp:cNvPr id="0" name=""/>
        <dsp:cNvSpPr/>
      </dsp:nvSpPr>
      <dsp:spPr>
        <a:xfrm>
          <a:off x="4607551" y="1101280"/>
          <a:ext cx="877341" cy="146837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itchFamily="18" charset="0"/>
              <a:cs typeface="Times New Roman" pitchFamily="18" charset="0"/>
            </a:rPr>
            <a:t>(Research Theme)</a:t>
          </a:r>
        </a:p>
        <a:p>
          <a:pPr lvl="0" algn="ctr" defTabSz="355600">
            <a:lnSpc>
              <a:spcPct val="90000"/>
            </a:lnSpc>
            <a:spcBef>
              <a:spcPct val="0"/>
            </a:spcBef>
            <a:spcAft>
              <a:spcPct val="35000"/>
            </a:spcAft>
          </a:pPr>
          <a:r>
            <a:rPr lang="en-US" sz="800" kern="1200">
              <a:latin typeface="Times New Roman" pitchFamily="18" charset="0"/>
              <a:cs typeface="Times New Roman" pitchFamily="18" charset="0"/>
            </a:rPr>
            <a:t>The impacts of website advertising on customer engagement and cusgtomer preference for Burberry in the United Kingdom</a:t>
          </a:r>
        </a:p>
      </dsp:txBody>
      <dsp:txXfrm>
        <a:off x="4650379" y="1144108"/>
        <a:ext cx="791685" cy="138271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B28375-0D47-5840-BE72-0BC008D8A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18</Pages>
  <Words>5200</Words>
  <Characters>29642</Characters>
  <Application>Microsoft Macintosh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CKK</Company>
  <LinksUpToDate>false</LinksUpToDate>
  <CharactersWithSpaces>34773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Tuan Nguyen</cp:lastModifiedBy>
  <cp:revision>7</cp:revision>
  <dcterms:created xsi:type="dcterms:W3CDTF">2021-03-20T06:00:00Z</dcterms:created>
  <dcterms:modified xsi:type="dcterms:W3CDTF">2021-03-21T15:25:00Z</dcterms:modified>
</cp:coreProperties>
</file>