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3F988" w14:textId="770E0239" w:rsidR="00BC5BE9" w:rsidRPr="00250FF0" w:rsidRDefault="00BC5BE9" w:rsidP="00BC5BE9">
      <w:pPr>
        <w:spacing w:before="100" w:beforeAutospacing="1" w:after="100" w:afterAutospacing="1"/>
        <w:jc w:val="center"/>
        <w:rPr>
          <w:rFonts w:ascii="Arial" w:eastAsia="Times New Roman" w:hAnsi="Arial" w:cs="Arial"/>
          <w:bCs/>
          <w:u w:val="single"/>
          <w:shd w:val="clear" w:color="auto" w:fill="FFFFFF"/>
          <w:lang w:val="en-GB"/>
        </w:rPr>
      </w:pPr>
      <w:r w:rsidRPr="00250FF0">
        <w:rPr>
          <w:rFonts w:ascii="Arial" w:eastAsia="Times New Roman" w:hAnsi="Arial" w:cs="Arial"/>
          <w:bCs/>
          <w:u w:val="single"/>
          <w:shd w:val="clear" w:color="auto" w:fill="FFFFFF"/>
          <w:lang w:val="en-GB"/>
        </w:rPr>
        <w:t xml:space="preserve">ECGE4001 - Portfolio of Study Skills </w:t>
      </w:r>
    </w:p>
    <w:p w14:paraId="5ED30A88" w14:textId="1D7E05DF" w:rsidR="00BC5BE9" w:rsidRPr="00250FF0" w:rsidRDefault="00BC5BE9" w:rsidP="00BC5BE9">
      <w:pPr>
        <w:spacing w:before="100" w:beforeAutospacing="1" w:after="100" w:afterAutospacing="1"/>
        <w:jc w:val="center"/>
        <w:rPr>
          <w:rFonts w:ascii="Arial" w:eastAsia="Times New Roman" w:hAnsi="Arial" w:cs="Arial"/>
          <w:u w:val="single"/>
          <w:lang w:val="en-GB"/>
        </w:rPr>
      </w:pPr>
      <w:r w:rsidRPr="00250FF0">
        <w:rPr>
          <w:rFonts w:ascii="Arial" w:eastAsia="Times New Roman" w:hAnsi="Arial" w:cs="Arial"/>
          <w:bCs/>
          <w:u w:val="single"/>
          <w:shd w:val="clear" w:color="auto" w:fill="FFFFFF"/>
          <w:lang w:val="en-GB"/>
        </w:rPr>
        <w:t>Assessment Tasks</w:t>
      </w:r>
    </w:p>
    <w:p w14:paraId="2A6DFFB2" w14:textId="77777777" w:rsidR="008778DB" w:rsidRPr="00250FF0" w:rsidRDefault="001A5087">
      <w:pPr>
        <w:rPr>
          <w:rFonts w:ascii="Arial" w:hAnsi="Arial" w:cs="Arial"/>
        </w:rPr>
      </w:pPr>
      <w:r w:rsidRPr="00250FF0">
        <w:rPr>
          <w:rFonts w:ascii="Arial" w:hAnsi="Arial" w:cs="Arial"/>
        </w:rPr>
        <w:t>1</w:t>
      </w:r>
      <w:r w:rsidR="00BC5BE9" w:rsidRPr="00250FF0">
        <w:rPr>
          <w:rFonts w:ascii="Arial" w:hAnsi="Arial" w:cs="Arial"/>
        </w:rPr>
        <w:t xml:space="preserve">. </w:t>
      </w:r>
    </w:p>
    <w:p w14:paraId="3937FBCA" w14:textId="58F71798" w:rsidR="006230F0" w:rsidRPr="00250FF0" w:rsidRDefault="008778DB">
      <w:pPr>
        <w:rPr>
          <w:rFonts w:ascii="Arial" w:hAnsi="Arial" w:cs="Arial"/>
        </w:rPr>
      </w:pPr>
      <w:r w:rsidRPr="00250FF0">
        <w:rPr>
          <w:rFonts w:ascii="Arial" w:hAnsi="Arial" w:cs="Arial"/>
        </w:rPr>
        <w:tab/>
      </w:r>
      <w:r w:rsidR="006230F0" w:rsidRPr="00250FF0">
        <w:rPr>
          <w:rFonts w:ascii="Arial" w:hAnsi="Arial" w:cs="Arial"/>
        </w:rPr>
        <w:t>Ensuring that childr</w:t>
      </w:r>
      <w:r w:rsidR="00BC5BE9" w:rsidRPr="00250FF0">
        <w:rPr>
          <w:rFonts w:ascii="Arial" w:hAnsi="Arial" w:cs="Arial"/>
        </w:rPr>
        <w:t>e</w:t>
      </w:r>
      <w:r w:rsidR="006230F0" w:rsidRPr="00250FF0">
        <w:rPr>
          <w:rFonts w:ascii="Arial" w:hAnsi="Arial" w:cs="Arial"/>
        </w:rPr>
        <w:t>n are given the opportunities to play and explore in the outdoors during their l</w:t>
      </w:r>
      <w:r w:rsidR="00BC5BE9" w:rsidRPr="00250FF0">
        <w:rPr>
          <w:rFonts w:ascii="Arial" w:hAnsi="Arial" w:cs="Arial"/>
        </w:rPr>
        <w:t>ives is of great importance to N</w:t>
      </w:r>
      <w:r w:rsidR="006230F0" w:rsidRPr="00250FF0">
        <w:rPr>
          <w:rFonts w:ascii="Arial" w:hAnsi="Arial" w:cs="Arial"/>
        </w:rPr>
        <w:t>ordic countries such as Iceland. Many people have read various Goverment papers on the topic of children and the outdoors, concluding that there are many benefits to children being exposed to playing in outdoor areas. Norodahl and Johannessan (2013</w:t>
      </w:r>
      <w:r w:rsidR="00BC5BE9" w:rsidRPr="00250FF0">
        <w:rPr>
          <w:rFonts w:ascii="Arial" w:hAnsi="Arial" w:cs="Arial"/>
        </w:rPr>
        <w:t>) along with curriculum guidelines, have continuously</w:t>
      </w:r>
      <w:r w:rsidR="006230F0" w:rsidRPr="00250FF0">
        <w:rPr>
          <w:rFonts w:ascii="Arial" w:hAnsi="Arial" w:cs="Arial"/>
        </w:rPr>
        <w:t xml:space="preserve"> emphasised the importance of using the outdoors as a learning en</w:t>
      </w:r>
      <w:r w:rsidR="00BC5BE9" w:rsidRPr="00250FF0">
        <w:rPr>
          <w:rFonts w:ascii="Arial" w:hAnsi="Arial" w:cs="Arial"/>
        </w:rPr>
        <w:t>vironment</w:t>
      </w:r>
      <w:r w:rsidR="006230F0" w:rsidRPr="00250FF0">
        <w:rPr>
          <w:rFonts w:ascii="Arial" w:hAnsi="Arial" w:cs="Arial"/>
        </w:rPr>
        <w:t xml:space="preserve"> t</w:t>
      </w:r>
      <w:r w:rsidR="00BC5BE9" w:rsidRPr="00250FF0">
        <w:rPr>
          <w:rFonts w:ascii="Arial" w:hAnsi="Arial" w:cs="Arial"/>
        </w:rPr>
        <w:t xml:space="preserve">o increase children’s knowledge </w:t>
      </w:r>
      <w:r w:rsidR="006230F0" w:rsidRPr="00250FF0">
        <w:rPr>
          <w:rFonts w:ascii="Arial" w:hAnsi="Arial" w:cs="Arial"/>
        </w:rPr>
        <w:t>and understanding</w:t>
      </w:r>
      <w:r w:rsidR="00BC5BE9" w:rsidRPr="00250FF0">
        <w:rPr>
          <w:rFonts w:ascii="Arial" w:hAnsi="Arial" w:cs="Arial"/>
        </w:rPr>
        <w:t xml:space="preserve"> </w:t>
      </w:r>
      <w:r w:rsidR="006230F0" w:rsidRPr="00250FF0">
        <w:rPr>
          <w:rFonts w:ascii="Arial" w:hAnsi="Arial" w:cs="Arial"/>
        </w:rPr>
        <w:t xml:space="preserve">of the natural world around them. Through </w:t>
      </w:r>
      <w:r w:rsidR="00BC5BE9" w:rsidRPr="00250FF0">
        <w:rPr>
          <w:rFonts w:ascii="Arial" w:hAnsi="Arial" w:cs="Arial"/>
        </w:rPr>
        <w:t>exploring and using the outdoor</w:t>
      </w:r>
      <w:r w:rsidR="006230F0" w:rsidRPr="00250FF0">
        <w:rPr>
          <w:rFonts w:ascii="Arial" w:hAnsi="Arial" w:cs="Arial"/>
        </w:rPr>
        <w:t xml:space="preserve"> areas, children are also given an a</w:t>
      </w:r>
      <w:r w:rsidR="000A556F" w:rsidRPr="00250FF0">
        <w:rPr>
          <w:rFonts w:ascii="Arial" w:hAnsi="Arial" w:cs="Arial"/>
        </w:rPr>
        <w:t>bundance of opportunities to develop their physical well-being.</w:t>
      </w:r>
    </w:p>
    <w:p w14:paraId="33C33B31" w14:textId="77777777" w:rsidR="000A556F" w:rsidRPr="00250FF0" w:rsidRDefault="000A556F">
      <w:pPr>
        <w:rPr>
          <w:rFonts w:ascii="Arial" w:hAnsi="Arial" w:cs="Arial"/>
        </w:rPr>
      </w:pPr>
    </w:p>
    <w:p w14:paraId="63C2933A" w14:textId="1A5115F3" w:rsidR="000A556F" w:rsidRPr="00250FF0" w:rsidRDefault="008778DB">
      <w:pPr>
        <w:rPr>
          <w:rFonts w:ascii="Arial" w:hAnsi="Arial" w:cs="Arial"/>
        </w:rPr>
      </w:pPr>
      <w:r w:rsidRPr="00250FF0">
        <w:rPr>
          <w:rFonts w:ascii="Arial" w:hAnsi="Arial" w:cs="Arial"/>
        </w:rPr>
        <w:tab/>
      </w:r>
      <w:r w:rsidR="000A556F" w:rsidRPr="00250FF0">
        <w:rPr>
          <w:rFonts w:ascii="Arial" w:hAnsi="Arial" w:cs="Arial"/>
        </w:rPr>
        <w:t>For a number of years, Iceland has emphasised the importance of the outdoors and children being able to experience play in the outdoors area. This is clear to see in their schools, whe</w:t>
      </w:r>
      <w:r w:rsidR="00BC5BE9" w:rsidRPr="00250FF0">
        <w:rPr>
          <w:rFonts w:ascii="Arial" w:hAnsi="Arial" w:cs="Arial"/>
        </w:rPr>
        <w:t>re children aged between 1 to 6 years spend a majority of their day</w:t>
      </w:r>
      <w:r w:rsidR="000A556F" w:rsidRPr="00250FF0">
        <w:rPr>
          <w:rFonts w:ascii="Arial" w:hAnsi="Arial" w:cs="Arial"/>
        </w:rPr>
        <w:t xml:space="preserve"> in the outdoors. Although the importance of the outdoors is still emphasised throughout schools, the oppor</w:t>
      </w:r>
      <w:r w:rsidR="00BC5BE9" w:rsidRPr="00250FF0">
        <w:rPr>
          <w:rFonts w:ascii="Arial" w:hAnsi="Arial" w:cs="Arial"/>
        </w:rPr>
        <w:t>tunities for outdoor play become</w:t>
      </w:r>
      <w:r w:rsidR="000A556F" w:rsidRPr="00250FF0">
        <w:rPr>
          <w:rFonts w:ascii="Arial" w:hAnsi="Arial" w:cs="Arial"/>
        </w:rPr>
        <w:t xml:space="preserve"> less during the latter part of a child’s school years. Most 6 to 16 year olds only experience play in the outdoors during scheduled breaks in the school day. Albeit at this time it is unclear as to how a chil</w:t>
      </w:r>
      <w:r w:rsidR="00BC5BE9" w:rsidRPr="00250FF0">
        <w:rPr>
          <w:rFonts w:ascii="Arial" w:hAnsi="Arial" w:cs="Arial"/>
        </w:rPr>
        <w:t>d</w:t>
      </w:r>
      <w:r w:rsidR="000A556F" w:rsidRPr="00250FF0">
        <w:rPr>
          <w:rFonts w:ascii="Arial" w:hAnsi="Arial" w:cs="Arial"/>
        </w:rPr>
        <w:t xml:space="preserve">’s learning is developed whilst in the outdoors, both schools and teachers are working towards achieving and developing further opportunities for children to experience outdoor learning </w:t>
      </w:r>
      <w:r w:rsidR="00542EAD" w:rsidRPr="00250FF0">
        <w:rPr>
          <w:rFonts w:ascii="Arial" w:hAnsi="Arial" w:cs="Arial"/>
        </w:rPr>
        <w:t>and play. The emphasis on developing the use of the outdoors for children’s learning throughout schools on a more regular basis in Iceland is clear to see, espe</w:t>
      </w:r>
      <w:r w:rsidR="00BC5BE9" w:rsidRPr="00250FF0">
        <w:rPr>
          <w:rFonts w:ascii="Arial" w:hAnsi="Arial" w:cs="Arial"/>
        </w:rPr>
        <w:t>cially in the country’s capital, Reyjavik</w:t>
      </w:r>
      <w:r w:rsidR="00542EAD" w:rsidRPr="00250FF0">
        <w:rPr>
          <w:rFonts w:ascii="Arial" w:hAnsi="Arial" w:cs="Arial"/>
        </w:rPr>
        <w:t>. This was clarified when Oladottir (2008) discovered 70% of the schools in the capital are using the outdoors more frequently.</w:t>
      </w:r>
    </w:p>
    <w:p w14:paraId="3A96FC66" w14:textId="77777777" w:rsidR="00542EAD" w:rsidRPr="00250FF0" w:rsidRDefault="00542EAD">
      <w:pPr>
        <w:rPr>
          <w:rFonts w:ascii="Arial" w:hAnsi="Arial" w:cs="Arial"/>
        </w:rPr>
      </w:pPr>
    </w:p>
    <w:p w14:paraId="41D5C7CA" w14:textId="60258A3A" w:rsidR="0088439A" w:rsidRPr="00250FF0" w:rsidRDefault="0088439A">
      <w:pPr>
        <w:rPr>
          <w:rFonts w:ascii="Arial" w:hAnsi="Arial" w:cs="Arial"/>
        </w:rPr>
      </w:pPr>
      <w:r w:rsidRPr="00250FF0">
        <w:rPr>
          <w:rFonts w:ascii="Arial" w:hAnsi="Arial" w:cs="Arial"/>
        </w:rPr>
        <w:t>Adapted from:</w:t>
      </w:r>
    </w:p>
    <w:p w14:paraId="7916CA8F" w14:textId="77777777" w:rsidR="00BC5BE9" w:rsidRPr="00250FF0" w:rsidRDefault="00BC5BE9" w:rsidP="00BC5BE9">
      <w:pPr>
        <w:rPr>
          <w:rFonts w:ascii="Arial" w:eastAsia="Times New Roman" w:hAnsi="Arial" w:cs="Arial"/>
          <w:color w:val="000000"/>
          <w:lang w:val="en-GB"/>
        </w:rPr>
      </w:pPr>
    </w:p>
    <w:p w14:paraId="073878FF" w14:textId="77777777" w:rsidR="00BC5BE9" w:rsidRPr="00250FF0" w:rsidRDefault="00BC5BE9" w:rsidP="00BC5BE9">
      <w:pPr>
        <w:rPr>
          <w:rFonts w:ascii="Arial" w:eastAsia="Times New Roman" w:hAnsi="Arial" w:cs="Arial"/>
          <w:lang w:val="en-GB"/>
        </w:rPr>
      </w:pPr>
      <w:proofErr w:type="spellStart"/>
      <w:r w:rsidRPr="00250FF0">
        <w:rPr>
          <w:rFonts w:ascii="Arial" w:eastAsia="Times New Roman" w:hAnsi="Arial" w:cs="Arial"/>
          <w:color w:val="000000"/>
          <w:lang w:val="en-GB"/>
        </w:rPr>
        <w:t>Noradahl</w:t>
      </w:r>
      <w:proofErr w:type="spellEnd"/>
      <w:r w:rsidRPr="00250FF0">
        <w:rPr>
          <w:rFonts w:ascii="Arial" w:eastAsia="Times New Roman" w:hAnsi="Arial" w:cs="Arial"/>
          <w:color w:val="000000"/>
          <w:lang w:val="en-GB"/>
        </w:rPr>
        <w:t xml:space="preserve">, K. and </w:t>
      </w:r>
      <w:proofErr w:type="spellStart"/>
      <w:r w:rsidRPr="00250FF0">
        <w:rPr>
          <w:rFonts w:ascii="Arial" w:eastAsia="Times New Roman" w:hAnsi="Arial" w:cs="Arial"/>
          <w:color w:val="000000"/>
          <w:lang w:val="en-GB"/>
        </w:rPr>
        <w:t>Johannesson</w:t>
      </w:r>
      <w:proofErr w:type="spellEnd"/>
      <w:r w:rsidRPr="00250FF0">
        <w:rPr>
          <w:rFonts w:ascii="Arial" w:eastAsia="Times New Roman" w:hAnsi="Arial" w:cs="Arial"/>
          <w:color w:val="000000"/>
          <w:lang w:val="en-GB"/>
        </w:rPr>
        <w:t xml:space="preserve">, </w:t>
      </w:r>
      <w:proofErr w:type="gramStart"/>
      <w:r w:rsidRPr="00250FF0">
        <w:rPr>
          <w:rFonts w:ascii="Arial" w:eastAsia="Times New Roman" w:hAnsi="Arial" w:cs="Arial"/>
          <w:color w:val="000000"/>
          <w:lang w:val="en-GB"/>
        </w:rPr>
        <w:t>I..</w:t>
      </w:r>
      <w:proofErr w:type="gramEnd"/>
      <w:r w:rsidRPr="00250FF0">
        <w:rPr>
          <w:rFonts w:ascii="Arial" w:eastAsia="Times New Roman" w:hAnsi="Arial" w:cs="Arial"/>
          <w:color w:val="000000"/>
          <w:lang w:val="en-GB"/>
        </w:rPr>
        <w:t xml:space="preserve"> (2014). Let's go outside: Icelandic teachers' views of using the outdoors. </w:t>
      </w:r>
      <w:r w:rsidRPr="00250FF0">
        <w:rPr>
          <w:rFonts w:ascii="Arial" w:eastAsia="Times New Roman" w:hAnsi="Arial" w:cs="Arial"/>
          <w:i/>
          <w:iCs/>
          <w:color w:val="000000"/>
          <w:lang w:val="en-GB"/>
        </w:rPr>
        <w:t>Education 3-13: International Journal of Primary, Elementary and Early Years Education</w:t>
      </w:r>
      <w:r w:rsidRPr="00250FF0">
        <w:rPr>
          <w:rFonts w:ascii="Arial" w:eastAsia="Times New Roman" w:hAnsi="Arial" w:cs="Arial"/>
          <w:color w:val="000000"/>
          <w:lang w:val="en-GB"/>
        </w:rPr>
        <w:t>. 44 (4), 391-406.</w:t>
      </w:r>
    </w:p>
    <w:p w14:paraId="1B34B3BB" w14:textId="77777777" w:rsidR="00BC5BE9" w:rsidRPr="00250FF0" w:rsidRDefault="00BC5BE9">
      <w:pPr>
        <w:rPr>
          <w:rFonts w:ascii="Arial" w:hAnsi="Arial" w:cs="Arial"/>
        </w:rPr>
      </w:pPr>
    </w:p>
    <w:p w14:paraId="04E4D98B" w14:textId="77777777" w:rsidR="001A5087" w:rsidRPr="00250FF0" w:rsidRDefault="001A5087">
      <w:pPr>
        <w:rPr>
          <w:rFonts w:ascii="Arial" w:hAnsi="Arial" w:cs="Arial"/>
          <w:b/>
        </w:rPr>
      </w:pPr>
    </w:p>
    <w:p w14:paraId="5A7A5494" w14:textId="77777777" w:rsidR="001A5087" w:rsidRPr="00250FF0" w:rsidRDefault="001A5087">
      <w:pPr>
        <w:rPr>
          <w:rFonts w:ascii="Arial" w:hAnsi="Arial" w:cs="Arial"/>
        </w:rPr>
      </w:pPr>
    </w:p>
    <w:p w14:paraId="590A7276" w14:textId="77777777" w:rsidR="008778DB" w:rsidRPr="00250FF0" w:rsidRDefault="00C045D7">
      <w:pPr>
        <w:rPr>
          <w:rFonts w:ascii="Arial" w:hAnsi="Arial" w:cs="Arial"/>
        </w:rPr>
      </w:pPr>
      <w:r w:rsidRPr="00250FF0">
        <w:rPr>
          <w:rFonts w:ascii="Arial" w:hAnsi="Arial" w:cs="Arial"/>
        </w:rPr>
        <w:t>2a</w:t>
      </w:r>
      <w:r w:rsidR="008778DB" w:rsidRPr="00250FF0">
        <w:rPr>
          <w:rFonts w:ascii="Arial" w:hAnsi="Arial" w:cs="Arial"/>
        </w:rPr>
        <w:t xml:space="preserve">. </w:t>
      </w:r>
    </w:p>
    <w:p w14:paraId="32840DA0" w14:textId="1D0500E3" w:rsidR="00C045D7" w:rsidRPr="00250FF0" w:rsidRDefault="008778DB">
      <w:pPr>
        <w:rPr>
          <w:rFonts w:ascii="Arial" w:hAnsi="Arial" w:cs="Arial"/>
        </w:rPr>
      </w:pPr>
      <w:r w:rsidRPr="00250FF0">
        <w:rPr>
          <w:rFonts w:ascii="Arial" w:hAnsi="Arial" w:cs="Arial"/>
        </w:rPr>
        <w:tab/>
      </w:r>
      <w:r w:rsidR="00C045D7" w:rsidRPr="00250FF0">
        <w:rPr>
          <w:rFonts w:ascii="Arial" w:hAnsi="Arial" w:cs="Arial"/>
        </w:rPr>
        <w:t xml:space="preserve">This essay will </w:t>
      </w:r>
      <w:r w:rsidR="00D474F9" w:rsidRPr="00250FF0">
        <w:rPr>
          <w:rFonts w:ascii="Arial" w:hAnsi="Arial" w:cs="Arial"/>
        </w:rPr>
        <w:t>provide a discussion</w:t>
      </w:r>
      <w:r w:rsidR="00C045D7" w:rsidRPr="00250FF0">
        <w:rPr>
          <w:rFonts w:ascii="Arial" w:hAnsi="Arial" w:cs="Arial"/>
        </w:rPr>
        <w:t xml:space="preserve"> about forest schools. According to Murray and O’Brien </w:t>
      </w:r>
      <w:r w:rsidR="00E25834" w:rsidRPr="00250FF0">
        <w:rPr>
          <w:rFonts w:ascii="Arial" w:hAnsi="Arial" w:cs="Arial"/>
        </w:rPr>
        <w:t>(</w:t>
      </w:r>
      <w:r w:rsidR="00C045D7" w:rsidRPr="00250FF0">
        <w:rPr>
          <w:rFonts w:ascii="Arial" w:hAnsi="Arial" w:cs="Arial"/>
        </w:rPr>
        <w:t>2006</w:t>
      </w:r>
      <w:r w:rsidR="00E25834" w:rsidRPr="00250FF0">
        <w:rPr>
          <w:rFonts w:ascii="Arial" w:hAnsi="Arial" w:cs="Arial"/>
        </w:rPr>
        <w:t>)</w:t>
      </w:r>
      <w:r w:rsidR="00193F27" w:rsidRPr="00250FF0">
        <w:rPr>
          <w:rFonts w:ascii="Arial" w:hAnsi="Arial" w:cs="Arial"/>
        </w:rPr>
        <w:t>, f</w:t>
      </w:r>
      <w:r w:rsidR="00E25834" w:rsidRPr="00250FF0">
        <w:rPr>
          <w:rFonts w:ascii="Arial" w:hAnsi="Arial" w:cs="Arial"/>
        </w:rPr>
        <w:t>orest school</w:t>
      </w:r>
      <w:r w:rsidR="00193F27" w:rsidRPr="00250FF0">
        <w:rPr>
          <w:rFonts w:ascii="Arial" w:hAnsi="Arial" w:cs="Arial"/>
        </w:rPr>
        <w:t>s</w:t>
      </w:r>
      <w:r w:rsidR="00E25834" w:rsidRPr="00250FF0">
        <w:rPr>
          <w:rFonts w:ascii="Arial" w:hAnsi="Arial" w:cs="Arial"/>
        </w:rPr>
        <w:t xml:space="preserve"> network state that:</w:t>
      </w:r>
    </w:p>
    <w:p w14:paraId="0F0B7DC2" w14:textId="295B5985" w:rsidR="00C045D7" w:rsidRPr="00250FF0" w:rsidRDefault="00C045D7" w:rsidP="00C045D7">
      <w:pPr>
        <w:ind w:left="567" w:right="565"/>
        <w:rPr>
          <w:rFonts w:ascii="Arial" w:hAnsi="Arial" w:cs="Arial"/>
          <w:i/>
        </w:rPr>
      </w:pPr>
      <w:r w:rsidRPr="00250FF0">
        <w:rPr>
          <w:rFonts w:ascii="Arial" w:hAnsi="Arial" w:cs="Arial"/>
        </w:rPr>
        <w:t>“</w:t>
      </w:r>
      <w:r w:rsidRPr="00250FF0">
        <w:rPr>
          <w:rFonts w:ascii="Arial" w:hAnsi="Arial" w:cs="Arial"/>
          <w:i/>
        </w:rPr>
        <w:t>it is an inspirational process that offers children,</w:t>
      </w:r>
      <w:r w:rsidR="00193F27" w:rsidRPr="00250FF0">
        <w:rPr>
          <w:rFonts w:ascii="Arial" w:hAnsi="Arial" w:cs="Arial"/>
          <w:i/>
        </w:rPr>
        <w:t xml:space="preserve"> young people and adults regular </w:t>
      </w:r>
      <w:r w:rsidRPr="00250FF0">
        <w:rPr>
          <w:rFonts w:ascii="Arial" w:hAnsi="Arial" w:cs="Arial"/>
          <w:i/>
        </w:rPr>
        <w:t xml:space="preserve">opportunities to achieve and develop confidence and self esteem through hands on learning experiences in woodland enviroment.” </w:t>
      </w:r>
    </w:p>
    <w:p w14:paraId="3A6B9E01" w14:textId="688820C0" w:rsidR="00A65B38" w:rsidRPr="00250FF0" w:rsidRDefault="008778DB" w:rsidP="00392607">
      <w:pPr>
        <w:rPr>
          <w:rFonts w:ascii="Arial" w:hAnsi="Arial" w:cs="Arial"/>
        </w:rPr>
      </w:pPr>
      <w:r w:rsidRPr="00250FF0">
        <w:rPr>
          <w:rFonts w:ascii="Arial" w:hAnsi="Arial" w:cs="Arial"/>
        </w:rPr>
        <w:tab/>
      </w:r>
      <w:r w:rsidR="00392607" w:rsidRPr="00250FF0">
        <w:rPr>
          <w:rFonts w:ascii="Arial" w:hAnsi="Arial" w:cs="Arial"/>
        </w:rPr>
        <w:t xml:space="preserve">In today’s society, there are concerns that children are not exploring and using outdoor woodland areas or indeed outdoor green areas, as children’s parents might have done when they were younger. O’Brien and Murray believe that these areas are not explored today as there are many concerns that something may happen in the outdoor area and that it may not be necessary as there are an abundance of indoor activities available. Additional research suggests that, </w:t>
      </w:r>
      <w:r w:rsidR="00392607" w:rsidRPr="00250FF0">
        <w:rPr>
          <w:rFonts w:ascii="Arial" w:hAnsi="Arial" w:cs="Arial"/>
          <w:i/>
        </w:rPr>
        <w:t>“if they don’t go when they are young then they won’t go when they are grown up either and we will miss out on physical and emotional benefits of access to nature”,</w:t>
      </w:r>
      <w:r w:rsidR="00392607" w:rsidRPr="00250FF0">
        <w:rPr>
          <w:rFonts w:ascii="Arial" w:hAnsi="Arial" w:cs="Arial"/>
        </w:rPr>
        <w:t xml:space="preserve"> Ward Thompson, Aspinal, Bell et al. 2004.</w:t>
      </w:r>
    </w:p>
    <w:p w14:paraId="61975EFB" w14:textId="2E9A5B55" w:rsidR="00045743" w:rsidRPr="00250FF0" w:rsidRDefault="001E34A7" w:rsidP="00045743">
      <w:pPr>
        <w:ind w:firstLine="720"/>
        <w:rPr>
          <w:rFonts w:ascii="Arial" w:hAnsi="Arial" w:cs="Arial"/>
        </w:rPr>
      </w:pPr>
      <w:r w:rsidRPr="00250FF0">
        <w:rPr>
          <w:rFonts w:ascii="Arial" w:hAnsi="Arial" w:cs="Arial"/>
        </w:rPr>
        <w:lastRenderedPageBreak/>
        <w:t>Learning outdoors is very diff</w:t>
      </w:r>
      <w:r w:rsidR="00DE21D3">
        <w:rPr>
          <w:rFonts w:ascii="Arial" w:hAnsi="Arial" w:cs="Arial"/>
        </w:rPr>
        <w:t>eren</w:t>
      </w:r>
      <w:r w:rsidRPr="00250FF0">
        <w:rPr>
          <w:rFonts w:ascii="Arial" w:hAnsi="Arial" w:cs="Arial"/>
        </w:rPr>
        <w:t>t to learning in a</w:t>
      </w:r>
      <w:r w:rsidR="00045743" w:rsidRPr="00250FF0">
        <w:rPr>
          <w:rFonts w:ascii="Arial" w:hAnsi="Arial" w:cs="Arial"/>
        </w:rPr>
        <w:t xml:space="preserve"> classroom environment and the Welsh G</w:t>
      </w:r>
      <w:r w:rsidRPr="00250FF0">
        <w:rPr>
          <w:rFonts w:ascii="Arial" w:hAnsi="Arial" w:cs="Arial"/>
        </w:rPr>
        <w:t>ove</w:t>
      </w:r>
      <w:r w:rsidR="00DE21D3">
        <w:rPr>
          <w:rFonts w:ascii="Arial" w:hAnsi="Arial" w:cs="Arial"/>
        </w:rPr>
        <w:t>rnment</w:t>
      </w:r>
      <w:r w:rsidR="00045743" w:rsidRPr="00250FF0">
        <w:rPr>
          <w:rFonts w:ascii="Arial" w:hAnsi="Arial" w:cs="Arial"/>
        </w:rPr>
        <w:t xml:space="preserve"> is encouraging teachers and schools to implement</w:t>
      </w:r>
      <w:r w:rsidRPr="00250FF0">
        <w:rPr>
          <w:rFonts w:ascii="Arial" w:hAnsi="Arial" w:cs="Arial"/>
        </w:rPr>
        <w:t xml:space="preserve"> forest school</w:t>
      </w:r>
      <w:r w:rsidR="00045743" w:rsidRPr="00250FF0">
        <w:rPr>
          <w:rFonts w:ascii="Arial" w:hAnsi="Arial" w:cs="Arial"/>
        </w:rPr>
        <w:t xml:space="preserve"> activities in their own schools now, with the focus in the Foundation P</w:t>
      </w:r>
      <w:r w:rsidRPr="00250FF0">
        <w:rPr>
          <w:rFonts w:ascii="Arial" w:hAnsi="Arial" w:cs="Arial"/>
        </w:rPr>
        <w:t>hase.</w:t>
      </w:r>
    </w:p>
    <w:p w14:paraId="62CCF075" w14:textId="77777777" w:rsidR="00250FF0" w:rsidRDefault="00250FF0" w:rsidP="00045743">
      <w:pPr>
        <w:rPr>
          <w:rFonts w:ascii="Arial" w:hAnsi="Arial" w:cs="Arial"/>
        </w:rPr>
      </w:pPr>
    </w:p>
    <w:p w14:paraId="0164C624" w14:textId="12120EF3" w:rsidR="00045743" w:rsidRPr="00250FF0" w:rsidRDefault="00045743" w:rsidP="00045743">
      <w:pPr>
        <w:rPr>
          <w:rFonts w:ascii="Arial" w:hAnsi="Arial" w:cs="Arial"/>
        </w:rPr>
      </w:pPr>
      <w:r w:rsidRPr="00250FF0">
        <w:rPr>
          <w:rFonts w:ascii="Arial" w:hAnsi="Arial" w:cs="Arial"/>
        </w:rPr>
        <w:t>References:</w:t>
      </w:r>
    </w:p>
    <w:p w14:paraId="18924A97" w14:textId="77777777" w:rsidR="00DE21D3" w:rsidRDefault="00DE21D3" w:rsidP="00045743">
      <w:pPr>
        <w:rPr>
          <w:rFonts w:ascii="Arial" w:hAnsi="Arial" w:cs="Arial"/>
        </w:rPr>
      </w:pPr>
    </w:p>
    <w:p w14:paraId="59D438C6" w14:textId="0D267CE6" w:rsidR="00045743" w:rsidRPr="00250FF0" w:rsidRDefault="00DE21D3" w:rsidP="00045743">
      <w:pPr>
        <w:rPr>
          <w:rFonts w:ascii="Arial" w:hAnsi="Arial" w:cs="Arial"/>
        </w:rPr>
      </w:pPr>
      <w:r>
        <w:rPr>
          <w:rFonts w:ascii="Arial" w:hAnsi="Arial" w:cs="Arial"/>
        </w:rPr>
        <w:t xml:space="preserve">O’Brien, L., Murray, R. </w:t>
      </w:r>
      <w:r w:rsidR="00045743" w:rsidRPr="00250FF0">
        <w:rPr>
          <w:rFonts w:ascii="Arial" w:hAnsi="Arial" w:cs="Arial"/>
        </w:rPr>
        <w:t>(2007). Forest School and its impacts on young children: Case studies in Britain. Urban Forestry &amp; Urban Greening . 6, 249-265.</w:t>
      </w:r>
    </w:p>
    <w:p w14:paraId="7F37A62C" w14:textId="77777777" w:rsidR="00045743" w:rsidRPr="00250FF0" w:rsidRDefault="00045743" w:rsidP="00045743">
      <w:pPr>
        <w:rPr>
          <w:rFonts w:ascii="Arial" w:hAnsi="Arial" w:cs="Arial"/>
        </w:rPr>
      </w:pPr>
    </w:p>
    <w:p w14:paraId="5E0B78FF" w14:textId="00E57EA1" w:rsidR="00045743" w:rsidRPr="00045743" w:rsidRDefault="00045743" w:rsidP="00045743">
      <w:pPr>
        <w:rPr>
          <w:rFonts w:ascii="Arial" w:eastAsia="Times New Roman" w:hAnsi="Arial" w:cs="Arial"/>
          <w:lang w:val="en-GB" w:eastAsia="en-GB"/>
        </w:rPr>
      </w:pPr>
      <w:r w:rsidRPr="00045743">
        <w:rPr>
          <w:rFonts w:ascii="Arial" w:eastAsia="Times New Roman" w:hAnsi="Arial" w:cs="Arial"/>
          <w:lang w:val="en-GB" w:eastAsia="en-GB"/>
        </w:rPr>
        <w:t>Ward Thompson, C., Aspinall, P., Bell, S., Findlay, C., 2002.</w:t>
      </w:r>
      <w:r w:rsidRPr="00250FF0">
        <w:rPr>
          <w:rFonts w:ascii="Arial" w:eastAsia="Times New Roman" w:hAnsi="Arial" w:cs="Arial"/>
          <w:lang w:val="en-GB" w:eastAsia="en-GB"/>
        </w:rPr>
        <w:t xml:space="preserve"> </w:t>
      </w:r>
      <w:r w:rsidRPr="00045743">
        <w:rPr>
          <w:rFonts w:ascii="Arial" w:eastAsia="Times New Roman" w:hAnsi="Arial" w:cs="Arial"/>
          <w:lang w:val="en-GB" w:eastAsia="en-GB"/>
        </w:rPr>
        <w:t>Open Space and Social Inclusion: Local Woodland Use in</w:t>
      </w:r>
      <w:r w:rsidRPr="00250FF0">
        <w:rPr>
          <w:rFonts w:ascii="Arial" w:eastAsia="Times New Roman" w:hAnsi="Arial" w:cs="Arial"/>
          <w:lang w:val="en-GB" w:eastAsia="en-GB"/>
        </w:rPr>
        <w:t xml:space="preserve"> </w:t>
      </w:r>
      <w:r w:rsidRPr="00045743">
        <w:rPr>
          <w:rFonts w:ascii="Arial" w:eastAsia="Times New Roman" w:hAnsi="Arial" w:cs="Arial"/>
          <w:lang w:val="en-GB" w:eastAsia="en-GB"/>
        </w:rPr>
        <w:t xml:space="preserve">Central Scotland. </w:t>
      </w:r>
      <w:proofErr w:type="spellStart"/>
      <w:r w:rsidRPr="00045743">
        <w:rPr>
          <w:rFonts w:ascii="Arial" w:eastAsia="Times New Roman" w:hAnsi="Arial" w:cs="Arial"/>
          <w:lang w:val="en-GB" w:eastAsia="en-GB"/>
        </w:rPr>
        <w:t>Openspace</w:t>
      </w:r>
      <w:proofErr w:type="spellEnd"/>
      <w:r w:rsidRPr="00045743">
        <w:rPr>
          <w:rFonts w:ascii="Arial" w:eastAsia="Times New Roman" w:hAnsi="Arial" w:cs="Arial"/>
          <w:lang w:val="en-GB" w:eastAsia="en-GB"/>
        </w:rPr>
        <w:t xml:space="preserve"> Research Information Note,</w:t>
      </w:r>
      <w:r w:rsidRPr="00250FF0">
        <w:rPr>
          <w:rFonts w:ascii="Arial" w:eastAsia="Times New Roman" w:hAnsi="Arial" w:cs="Arial"/>
          <w:lang w:val="en-GB" w:eastAsia="en-GB"/>
        </w:rPr>
        <w:t xml:space="preserve"> </w:t>
      </w:r>
      <w:r w:rsidRPr="00045743">
        <w:rPr>
          <w:rFonts w:ascii="Arial" w:eastAsia="Times New Roman" w:hAnsi="Arial" w:cs="Arial"/>
          <w:lang w:val="en-GB" w:eastAsia="en-GB"/>
        </w:rPr>
        <w:t>Edinburgh.</w:t>
      </w:r>
    </w:p>
    <w:p w14:paraId="3D92E79F" w14:textId="77777777" w:rsidR="00045743" w:rsidRPr="00250FF0" w:rsidRDefault="00045743" w:rsidP="00045743">
      <w:pPr>
        <w:rPr>
          <w:rFonts w:ascii="Arial" w:hAnsi="Arial" w:cs="Arial"/>
        </w:rPr>
      </w:pPr>
    </w:p>
    <w:p w14:paraId="458D248E" w14:textId="30F990F0" w:rsidR="00E25834" w:rsidRPr="00250FF0" w:rsidRDefault="00250FF0" w:rsidP="00615F82">
      <w:pPr>
        <w:rPr>
          <w:rFonts w:ascii="Arial" w:hAnsi="Arial" w:cs="Arial"/>
        </w:rPr>
      </w:pPr>
      <w:r w:rsidRPr="00250FF0">
        <w:rPr>
          <w:rFonts w:ascii="Arial" w:hAnsi="Arial" w:cs="Arial"/>
        </w:rPr>
        <w:t>Welsh Assembly Government. (). Foundation Phase Outdoor Learning Handbook. Available: http://learning.gov.wales/docs/learningwales/publications/140828-foundation-phase-outdoor-learning-handbook-en.pdf. Last accessed 25th October 2018.</w:t>
      </w:r>
    </w:p>
    <w:p w14:paraId="30DD1EA5" w14:textId="77777777" w:rsidR="00E25834" w:rsidRPr="00250FF0" w:rsidRDefault="00E25834" w:rsidP="00615F82">
      <w:pPr>
        <w:rPr>
          <w:rFonts w:ascii="Arial" w:hAnsi="Arial" w:cs="Arial"/>
        </w:rPr>
      </w:pPr>
    </w:p>
    <w:p w14:paraId="56F4F208" w14:textId="642AD4FA" w:rsidR="008778DB" w:rsidRPr="00250FF0" w:rsidRDefault="00615F82" w:rsidP="00615F82">
      <w:pPr>
        <w:rPr>
          <w:rFonts w:ascii="Arial" w:hAnsi="Arial" w:cs="Arial"/>
        </w:rPr>
      </w:pPr>
      <w:r w:rsidRPr="00250FF0">
        <w:rPr>
          <w:rFonts w:ascii="Arial" w:hAnsi="Arial" w:cs="Arial"/>
        </w:rPr>
        <w:t>2b</w:t>
      </w:r>
      <w:r w:rsidR="008778DB" w:rsidRPr="00250FF0">
        <w:rPr>
          <w:rFonts w:ascii="Arial" w:hAnsi="Arial" w:cs="Arial"/>
        </w:rPr>
        <w:t>.</w:t>
      </w:r>
    </w:p>
    <w:p w14:paraId="5A396D29" w14:textId="681D9EC6" w:rsidR="008778DB" w:rsidRPr="00250FF0" w:rsidRDefault="008778DB" w:rsidP="00615F82">
      <w:pPr>
        <w:rPr>
          <w:rFonts w:ascii="Arial" w:hAnsi="Arial" w:cs="Arial"/>
        </w:rPr>
      </w:pPr>
    </w:p>
    <w:p w14:paraId="53610CD0" w14:textId="07B19B46" w:rsidR="008778DB" w:rsidRPr="00250FF0" w:rsidRDefault="008778DB" w:rsidP="00615F82">
      <w:pPr>
        <w:rPr>
          <w:rFonts w:ascii="Arial" w:hAnsi="Arial" w:cs="Arial"/>
          <w:i/>
        </w:rPr>
      </w:pPr>
      <w:r w:rsidRPr="00250FF0">
        <w:rPr>
          <w:rFonts w:ascii="Arial" w:hAnsi="Arial" w:cs="Arial"/>
          <w:i/>
        </w:rPr>
        <w:t>1. If you fail to acknowledge the source of your information in academic writing, you could be accused of ______? Why is it important that students avoid this?</w:t>
      </w:r>
    </w:p>
    <w:p w14:paraId="330A2C66" w14:textId="77777777" w:rsidR="008778DB" w:rsidRPr="00250FF0" w:rsidRDefault="008778DB" w:rsidP="00615F82">
      <w:pPr>
        <w:rPr>
          <w:rFonts w:ascii="Arial" w:hAnsi="Arial" w:cs="Arial"/>
        </w:rPr>
      </w:pPr>
    </w:p>
    <w:p w14:paraId="473EA3CB" w14:textId="639D7887" w:rsidR="00D87DF5" w:rsidRPr="00250FF0" w:rsidRDefault="008778DB" w:rsidP="00615F82">
      <w:pPr>
        <w:rPr>
          <w:rFonts w:ascii="Arial" w:hAnsi="Arial" w:cs="Arial"/>
        </w:rPr>
      </w:pPr>
      <w:r w:rsidRPr="00250FF0">
        <w:rPr>
          <w:rFonts w:ascii="Arial" w:hAnsi="Arial" w:cs="Arial"/>
        </w:rPr>
        <w:tab/>
      </w:r>
      <w:r w:rsidR="00615F82" w:rsidRPr="00250FF0">
        <w:rPr>
          <w:rFonts w:ascii="Arial" w:hAnsi="Arial" w:cs="Arial"/>
        </w:rPr>
        <w:t>If you fail to acknowledge the source of your information in academic writing, you could be accused of plagiarism.</w:t>
      </w:r>
      <w:r w:rsidRPr="00250FF0">
        <w:rPr>
          <w:rFonts w:ascii="Arial" w:hAnsi="Arial" w:cs="Arial"/>
        </w:rPr>
        <w:t xml:space="preserve"> It is vitally</w:t>
      </w:r>
      <w:r w:rsidR="00615F82" w:rsidRPr="00250FF0">
        <w:rPr>
          <w:rFonts w:ascii="Arial" w:hAnsi="Arial" w:cs="Arial"/>
        </w:rPr>
        <w:t xml:space="preserve"> important that students write in their own words to avoid plagiarism and also add their </w:t>
      </w:r>
      <w:r w:rsidRPr="00250FF0">
        <w:rPr>
          <w:rFonts w:ascii="Arial" w:hAnsi="Arial" w:cs="Arial"/>
        </w:rPr>
        <w:t>m</w:t>
      </w:r>
      <w:r w:rsidR="00615F82" w:rsidRPr="00250FF0">
        <w:rPr>
          <w:rFonts w:ascii="Arial" w:hAnsi="Arial" w:cs="Arial"/>
        </w:rPr>
        <w:t xml:space="preserve">ark and panache to their </w:t>
      </w:r>
      <w:r w:rsidRPr="00250FF0">
        <w:rPr>
          <w:rFonts w:ascii="Arial" w:hAnsi="Arial" w:cs="Arial"/>
        </w:rPr>
        <w:t xml:space="preserve">own </w:t>
      </w:r>
      <w:r w:rsidR="00615F82" w:rsidRPr="00250FF0">
        <w:rPr>
          <w:rFonts w:ascii="Arial" w:hAnsi="Arial" w:cs="Arial"/>
        </w:rPr>
        <w:t xml:space="preserve">work. If everyone was to write in the same manner, society would struggle to advance. As well as breaking academic law plagiarism is an extremely serious matter and if found guilty would result in anything from marks being taken away from an essay to </w:t>
      </w:r>
      <w:r w:rsidRPr="00250FF0">
        <w:rPr>
          <w:rFonts w:ascii="Arial" w:hAnsi="Arial" w:cs="Arial"/>
        </w:rPr>
        <w:t>more serious consequences.</w:t>
      </w:r>
    </w:p>
    <w:p w14:paraId="3292AD2C" w14:textId="77777777" w:rsidR="00D87DF5" w:rsidRPr="00250FF0" w:rsidRDefault="00D87DF5" w:rsidP="00615F82">
      <w:pPr>
        <w:rPr>
          <w:rFonts w:ascii="Arial" w:hAnsi="Arial" w:cs="Arial"/>
        </w:rPr>
      </w:pPr>
    </w:p>
    <w:p w14:paraId="176B645D" w14:textId="47E35AA1" w:rsidR="008778DB" w:rsidRPr="00250FF0" w:rsidRDefault="008778DB">
      <w:pPr>
        <w:rPr>
          <w:rFonts w:ascii="Arial" w:hAnsi="Arial" w:cs="Arial"/>
          <w:i/>
        </w:rPr>
      </w:pPr>
      <w:r w:rsidRPr="00250FF0">
        <w:rPr>
          <w:rFonts w:ascii="Arial" w:hAnsi="Arial" w:cs="Arial"/>
          <w:i/>
        </w:rPr>
        <w:t>2. You only have to reference when you use a direct quotation. Is this True or False? Explain your answer.</w:t>
      </w:r>
    </w:p>
    <w:p w14:paraId="33A50E46" w14:textId="77777777" w:rsidR="008778DB" w:rsidRPr="00250FF0" w:rsidRDefault="008778DB">
      <w:pPr>
        <w:rPr>
          <w:rFonts w:ascii="Arial" w:hAnsi="Arial" w:cs="Arial"/>
        </w:rPr>
      </w:pPr>
    </w:p>
    <w:p w14:paraId="4C7BFD90" w14:textId="2B25B367" w:rsidR="00D87DF5" w:rsidRPr="00250FF0" w:rsidRDefault="008778DB">
      <w:pPr>
        <w:rPr>
          <w:rFonts w:ascii="Arial" w:hAnsi="Arial" w:cs="Arial"/>
        </w:rPr>
      </w:pPr>
      <w:r w:rsidRPr="00250FF0">
        <w:rPr>
          <w:rFonts w:ascii="Arial" w:hAnsi="Arial" w:cs="Arial"/>
        </w:rPr>
        <w:tab/>
      </w:r>
      <w:r w:rsidR="00D87DF5" w:rsidRPr="00250FF0">
        <w:rPr>
          <w:rFonts w:ascii="Arial" w:hAnsi="Arial" w:cs="Arial"/>
        </w:rPr>
        <w:t>It would be false to believe that you should only reference when using a direct quote. Referencing is required for all direct quotes but is also re</w:t>
      </w:r>
      <w:r w:rsidRPr="00250FF0">
        <w:rPr>
          <w:rFonts w:ascii="Arial" w:hAnsi="Arial" w:cs="Arial"/>
        </w:rPr>
        <w:t>quired when paraphrasing or</w:t>
      </w:r>
      <w:r w:rsidR="00D87DF5" w:rsidRPr="00250FF0">
        <w:rPr>
          <w:rFonts w:ascii="Arial" w:hAnsi="Arial" w:cs="Arial"/>
        </w:rPr>
        <w:t xml:space="preserve"> discussing any ideas or theories, which are not your own work. </w:t>
      </w:r>
    </w:p>
    <w:p w14:paraId="467817EB" w14:textId="77777777" w:rsidR="00D87DF5" w:rsidRPr="00250FF0" w:rsidRDefault="00D87DF5">
      <w:pPr>
        <w:rPr>
          <w:rFonts w:ascii="Arial" w:hAnsi="Arial" w:cs="Arial"/>
        </w:rPr>
      </w:pPr>
    </w:p>
    <w:p w14:paraId="14C1A1AA" w14:textId="40324568" w:rsidR="008778DB" w:rsidRPr="00250FF0" w:rsidRDefault="00D87DF5" w:rsidP="00615F82">
      <w:pPr>
        <w:rPr>
          <w:rFonts w:ascii="Arial" w:hAnsi="Arial" w:cs="Arial"/>
          <w:i/>
        </w:rPr>
      </w:pPr>
      <w:r w:rsidRPr="00250FF0">
        <w:rPr>
          <w:rFonts w:ascii="Arial" w:hAnsi="Arial" w:cs="Arial"/>
          <w:i/>
        </w:rPr>
        <w:t xml:space="preserve">3. </w:t>
      </w:r>
      <w:r w:rsidR="008778DB" w:rsidRPr="00250FF0">
        <w:rPr>
          <w:rFonts w:ascii="Arial" w:hAnsi="Arial" w:cs="Arial"/>
          <w:i/>
        </w:rPr>
        <w:t>Wikipedia is a good place to search for information for your academic assignments. Explain, with reasons, whether you believe this statement is true or false.</w:t>
      </w:r>
    </w:p>
    <w:p w14:paraId="0574A435" w14:textId="77777777" w:rsidR="008778DB" w:rsidRPr="00250FF0" w:rsidRDefault="008778DB" w:rsidP="00615F82">
      <w:pPr>
        <w:rPr>
          <w:rFonts w:ascii="Arial" w:hAnsi="Arial" w:cs="Arial"/>
        </w:rPr>
      </w:pPr>
    </w:p>
    <w:p w14:paraId="3D8D5954" w14:textId="60604085" w:rsidR="00D87DF5" w:rsidRPr="00250FF0" w:rsidRDefault="008778DB" w:rsidP="00615F82">
      <w:pPr>
        <w:rPr>
          <w:rFonts w:ascii="Arial" w:hAnsi="Arial" w:cs="Arial"/>
        </w:rPr>
      </w:pPr>
      <w:r w:rsidRPr="00250FF0">
        <w:rPr>
          <w:rFonts w:ascii="Arial" w:hAnsi="Arial" w:cs="Arial"/>
        </w:rPr>
        <w:tab/>
      </w:r>
      <w:r w:rsidR="00E25834" w:rsidRPr="00250FF0">
        <w:rPr>
          <w:rFonts w:ascii="Arial" w:hAnsi="Arial" w:cs="Arial"/>
        </w:rPr>
        <w:t>I believe that this statement regarding Wikipedia being a good place to search for information for your academic assignments</w:t>
      </w:r>
      <w:r w:rsidR="00D87DF5" w:rsidRPr="00250FF0">
        <w:rPr>
          <w:rFonts w:ascii="Arial" w:hAnsi="Arial" w:cs="Arial"/>
        </w:rPr>
        <w:t xml:space="preserve"> is false and untrue. It is common knowledge that Wikipedia is an online encyclopedia where any person can input information, which can be misleading or indeed untrue. My own beliefs on Wikipedia are highlighted by Wikipedia themselves on their own website where they state “we don’t expect you to trust us” along with further statements which highlight that Wikipedia is “not a primary source”. </w:t>
      </w:r>
    </w:p>
    <w:p w14:paraId="7C66A326" w14:textId="088DE530" w:rsidR="00277E89" w:rsidRPr="00250FF0" w:rsidRDefault="00277E89" w:rsidP="00615F82">
      <w:pPr>
        <w:rPr>
          <w:rFonts w:ascii="Arial" w:hAnsi="Arial" w:cs="Arial"/>
        </w:rPr>
      </w:pPr>
    </w:p>
    <w:p w14:paraId="522F6DA7" w14:textId="596BA991" w:rsidR="008778DB" w:rsidRPr="00250FF0" w:rsidRDefault="00277E89" w:rsidP="00615F82">
      <w:pPr>
        <w:rPr>
          <w:rFonts w:ascii="Arial" w:hAnsi="Arial" w:cs="Arial"/>
          <w:i/>
        </w:rPr>
      </w:pPr>
      <w:r w:rsidRPr="00250FF0">
        <w:rPr>
          <w:rFonts w:ascii="Arial" w:hAnsi="Arial" w:cs="Arial"/>
          <w:i/>
        </w:rPr>
        <w:t xml:space="preserve">4. </w:t>
      </w:r>
      <w:r w:rsidR="008778DB" w:rsidRPr="00250FF0">
        <w:rPr>
          <w:rFonts w:ascii="Arial" w:hAnsi="Arial" w:cs="Arial"/>
          <w:i/>
        </w:rPr>
        <w:t>Write a set of instructions which could be included in a referencing guide which explains how to present a very long quotation.</w:t>
      </w:r>
    </w:p>
    <w:p w14:paraId="788FB717" w14:textId="77777777" w:rsidR="008778DB" w:rsidRPr="00250FF0" w:rsidRDefault="008778DB" w:rsidP="00615F82">
      <w:pPr>
        <w:rPr>
          <w:rFonts w:ascii="Arial" w:hAnsi="Arial" w:cs="Arial"/>
        </w:rPr>
      </w:pPr>
    </w:p>
    <w:p w14:paraId="36C6E221" w14:textId="56CFE956" w:rsidR="00EF78FF" w:rsidRPr="00250FF0" w:rsidRDefault="008778DB" w:rsidP="00615F82">
      <w:pPr>
        <w:rPr>
          <w:rFonts w:ascii="Arial" w:hAnsi="Arial" w:cs="Arial"/>
        </w:rPr>
      </w:pPr>
      <w:r w:rsidRPr="00250FF0">
        <w:rPr>
          <w:rFonts w:ascii="Arial" w:hAnsi="Arial" w:cs="Arial"/>
        </w:rPr>
        <w:tab/>
      </w:r>
      <w:r w:rsidR="00E84CFE" w:rsidRPr="00250FF0">
        <w:rPr>
          <w:rFonts w:ascii="Arial" w:hAnsi="Arial" w:cs="Arial"/>
        </w:rPr>
        <w:t>After the quotation has been source</w:t>
      </w:r>
      <w:r w:rsidRPr="00250FF0">
        <w:rPr>
          <w:rFonts w:ascii="Arial" w:hAnsi="Arial" w:cs="Arial"/>
        </w:rPr>
        <w:t>d</w:t>
      </w:r>
      <w:r w:rsidR="00E84CFE" w:rsidRPr="00250FF0">
        <w:rPr>
          <w:rFonts w:ascii="Arial" w:hAnsi="Arial" w:cs="Arial"/>
        </w:rPr>
        <w:t xml:space="preserve">, </w:t>
      </w:r>
      <w:r w:rsidRPr="00250FF0">
        <w:rPr>
          <w:rFonts w:ascii="Arial" w:hAnsi="Arial" w:cs="Arial"/>
        </w:rPr>
        <w:t xml:space="preserve">you should </w:t>
      </w:r>
      <w:r w:rsidR="00E84CFE" w:rsidRPr="00250FF0">
        <w:rPr>
          <w:rFonts w:ascii="Arial" w:hAnsi="Arial" w:cs="Arial"/>
        </w:rPr>
        <w:t xml:space="preserve">start </w:t>
      </w:r>
      <w:r w:rsidRPr="00250FF0">
        <w:rPr>
          <w:rFonts w:ascii="Arial" w:hAnsi="Arial" w:cs="Arial"/>
        </w:rPr>
        <w:t>a new paragraph and ‘blockquote’</w:t>
      </w:r>
      <w:r w:rsidR="00E84CFE" w:rsidRPr="00250FF0">
        <w:rPr>
          <w:rFonts w:ascii="Arial" w:hAnsi="Arial" w:cs="Arial"/>
        </w:rPr>
        <w:t>. Block quoting is w</w:t>
      </w:r>
      <w:r w:rsidRPr="00250FF0">
        <w:rPr>
          <w:rFonts w:ascii="Arial" w:hAnsi="Arial" w:cs="Arial"/>
        </w:rPr>
        <w:t>here the quoted text is separate</w:t>
      </w:r>
      <w:r w:rsidR="00E84CFE" w:rsidRPr="00250FF0">
        <w:rPr>
          <w:rFonts w:ascii="Arial" w:hAnsi="Arial" w:cs="Arial"/>
        </w:rPr>
        <w:t>d from the main body of work.</w:t>
      </w:r>
      <w:r w:rsidRPr="00250FF0">
        <w:rPr>
          <w:rFonts w:ascii="Arial" w:hAnsi="Arial" w:cs="Arial"/>
        </w:rPr>
        <w:t xml:space="preserve"> Havard Conventions </w:t>
      </w:r>
      <w:r w:rsidR="00E84CFE" w:rsidRPr="00250FF0">
        <w:rPr>
          <w:rFonts w:ascii="Arial" w:hAnsi="Arial" w:cs="Arial"/>
        </w:rPr>
        <w:t xml:space="preserve">suggest doing this when quotting passenges of </w:t>
      </w:r>
      <w:r w:rsidRPr="00250FF0">
        <w:rPr>
          <w:rFonts w:ascii="Arial" w:hAnsi="Arial" w:cs="Arial"/>
        </w:rPr>
        <w:t xml:space="preserve">more than </w:t>
      </w:r>
      <w:r w:rsidR="00E84CFE" w:rsidRPr="00250FF0">
        <w:rPr>
          <w:rFonts w:ascii="Arial" w:hAnsi="Arial" w:cs="Arial"/>
        </w:rPr>
        <w:t>40-50</w:t>
      </w:r>
      <w:r w:rsidRPr="00250FF0">
        <w:rPr>
          <w:rFonts w:ascii="Arial" w:hAnsi="Arial" w:cs="Arial"/>
        </w:rPr>
        <w:t xml:space="preserve"> words, which is approximately 4 lines. </w:t>
      </w:r>
      <w:r w:rsidR="00EF78FF" w:rsidRPr="00250FF0">
        <w:rPr>
          <w:rFonts w:ascii="Arial" w:hAnsi="Arial" w:cs="Arial"/>
        </w:rPr>
        <w:t xml:space="preserve">The </w:t>
      </w:r>
      <w:r w:rsidRPr="00250FF0">
        <w:rPr>
          <w:rFonts w:ascii="Arial" w:hAnsi="Arial" w:cs="Arial"/>
        </w:rPr>
        <w:t xml:space="preserve">passage of </w:t>
      </w:r>
      <w:r w:rsidR="00EF78FF" w:rsidRPr="00250FF0">
        <w:rPr>
          <w:rFonts w:ascii="Arial" w:hAnsi="Arial" w:cs="Arial"/>
        </w:rPr>
        <w:t xml:space="preserve">text </w:t>
      </w:r>
      <w:r w:rsidRPr="00250FF0">
        <w:rPr>
          <w:rFonts w:ascii="Arial" w:hAnsi="Arial" w:cs="Arial"/>
        </w:rPr>
        <w:t>should then</w:t>
      </w:r>
      <w:r w:rsidR="00EF78FF" w:rsidRPr="00250FF0">
        <w:rPr>
          <w:rFonts w:ascii="Arial" w:hAnsi="Arial" w:cs="Arial"/>
        </w:rPr>
        <w:t xml:space="preserve"> be indented. Indenting </w:t>
      </w:r>
      <w:r w:rsidRPr="00250FF0">
        <w:rPr>
          <w:rFonts w:ascii="Arial" w:hAnsi="Arial" w:cs="Arial"/>
        </w:rPr>
        <w:t xml:space="preserve">the </w:t>
      </w:r>
      <w:r w:rsidRPr="00250FF0">
        <w:rPr>
          <w:rFonts w:ascii="Arial" w:hAnsi="Arial" w:cs="Arial"/>
        </w:rPr>
        <w:lastRenderedPageBreak/>
        <w:t>passage of text will distinguish the quote</w:t>
      </w:r>
      <w:r w:rsidR="00EF78FF" w:rsidRPr="00250FF0">
        <w:rPr>
          <w:rFonts w:ascii="Arial" w:hAnsi="Arial" w:cs="Arial"/>
        </w:rPr>
        <w:t xml:space="preserve"> from the work. Due to indenting</w:t>
      </w:r>
      <w:r w:rsidRPr="00250FF0">
        <w:rPr>
          <w:rFonts w:ascii="Arial" w:hAnsi="Arial" w:cs="Arial"/>
        </w:rPr>
        <w:t>,</w:t>
      </w:r>
      <w:r w:rsidR="00EF78FF" w:rsidRPr="00250FF0">
        <w:rPr>
          <w:rFonts w:ascii="Arial" w:hAnsi="Arial" w:cs="Arial"/>
        </w:rPr>
        <w:t xml:space="preserve"> </w:t>
      </w:r>
      <w:r w:rsidRPr="00250FF0">
        <w:rPr>
          <w:rFonts w:ascii="Arial" w:hAnsi="Arial" w:cs="Arial"/>
        </w:rPr>
        <w:t xml:space="preserve">there is no requirement for using quotation marks. </w:t>
      </w:r>
      <w:r w:rsidR="00EF78FF" w:rsidRPr="00250FF0">
        <w:rPr>
          <w:rFonts w:ascii="Arial" w:hAnsi="Arial" w:cs="Arial"/>
        </w:rPr>
        <w:t>At the end of the quotation the authors name, year of publication</w:t>
      </w:r>
      <w:r w:rsidRPr="00250FF0">
        <w:rPr>
          <w:rFonts w:ascii="Arial" w:hAnsi="Arial" w:cs="Arial"/>
        </w:rPr>
        <w:t xml:space="preserve"> and page number or paragraph should be</w:t>
      </w:r>
      <w:r w:rsidR="00EF78FF" w:rsidRPr="00250FF0">
        <w:rPr>
          <w:rFonts w:ascii="Arial" w:hAnsi="Arial" w:cs="Arial"/>
        </w:rPr>
        <w:t xml:space="preserve"> added.</w:t>
      </w:r>
    </w:p>
    <w:p w14:paraId="1F59B9E0" w14:textId="18A6FE19" w:rsidR="00615F82" w:rsidRPr="00250FF0" w:rsidRDefault="00615F82">
      <w:pPr>
        <w:rPr>
          <w:rFonts w:ascii="Arial" w:hAnsi="Arial" w:cs="Arial"/>
        </w:rPr>
      </w:pPr>
    </w:p>
    <w:p w14:paraId="4FDDE1F5" w14:textId="77777777" w:rsidR="00615F82" w:rsidRPr="00250FF0" w:rsidRDefault="00615F82">
      <w:pPr>
        <w:rPr>
          <w:rFonts w:ascii="Arial" w:hAnsi="Arial" w:cs="Arial"/>
        </w:rPr>
      </w:pPr>
    </w:p>
    <w:p w14:paraId="555BF50E" w14:textId="77777777" w:rsidR="005B5EC4" w:rsidRPr="00250FF0" w:rsidRDefault="00277E89">
      <w:pPr>
        <w:rPr>
          <w:rFonts w:ascii="Arial" w:hAnsi="Arial" w:cs="Arial"/>
          <w:i/>
        </w:rPr>
      </w:pPr>
      <w:r w:rsidRPr="00250FF0">
        <w:rPr>
          <w:rFonts w:ascii="Arial" w:hAnsi="Arial" w:cs="Arial"/>
          <w:i/>
        </w:rPr>
        <w:t xml:space="preserve">5. </w:t>
      </w:r>
      <w:r w:rsidR="008778DB" w:rsidRPr="00250FF0">
        <w:rPr>
          <w:rFonts w:ascii="Arial" w:hAnsi="Arial" w:cs="Arial"/>
          <w:i/>
        </w:rPr>
        <w:t xml:space="preserve">Explain how you can begin to conduct research for an academic assignment. Identify five sources which </w:t>
      </w:r>
      <w:r w:rsidR="005B5EC4" w:rsidRPr="00250FF0">
        <w:rPr>
          <w:rFonts w:ascii="Arial" w:hAnsi="Arial" w:cs="Arial"/>
          <w:i/>
        </w:rPr>
        <w:t>would be acceptable for academic study.</w:t>
      </w:r>
    </w:p>
    <w:p w14:paraId="3C739AE1" w14:textId="5F7FC138" w:rsidR="003967FB" w:rsidRPr="00250FF0" w:rsidRDefault="003967FB">
      <w:pPr>
        <w:rPr>
          <w:rFonts w:ascii="Arial" w:hAnsi="Arial" w:cs="Arial"/>
          <w:i/>
        </w:rPr>
      </w:pPr>
      <w:r w:rsidRPr="00250FF0">
        <w:rPr>
          <w:rFonts w:ascii="Arial" w:hAnsi="Arial" w:cs="Arial"/>
          <w:i/>
        </w:rPr>
        <w:t>“If we knew what it was we were doing, it would not be researched, would it?”</w:t>
      </w:r>
      <w:r w:rsidR="005B5EC4" w:rsidRPr="00250FF0">
        <w:rPr>
          <w:rFonts w:ascii="Arial" w:hAnsi="Arial" w:cs="Arial"/>
        </w:rPr>
        <w:t xml:space="preserve">, </w:t>
      </w:r>
      <w:r w:rsidRPr="00250FF0">
        <w:rPr>
          <w:rFonts w:ascii="Arial" w:hAnsi="Arial" w:cs="Arial"/>
        </w:rPr>
        <w:t xml:space="preserve">Albert Einstein </w:t>
      </w:r>
    </w:p>
    <w:p w14:paraId="1C252CDA" w14:textId="0E0077EC" w:rsidR="00387981" w:rsidRPr="00250FF0" w:rsidRDefault="00E0268D">
      <w:pPr>
        <w:rPr>
          <w:rFonts w:ascii="Arial" w:hAnsi="Arial" w:cs="Arial"/>
        </w:rPr>
      </w:pPr>
      <w:r w:rsidRPr="00250FF0">
        <w:rPr>
          <w:rFonts w:ascii="Arial" w:hAnsi="Arial" w:cs="Arial"/>
        </w:rPr>
        <w:t>Albert Einstein hit the nail on the head with this quote</w:t>
      </w:r>
      <w:r w:rsidR="005B5EC4" w:rsidRPr="00250FF0">
        <w:rPr>
          <w:rFonts w:ascii="Arial" w:hAnsi="Arial" w:cs="Arial"/>
        </w:rPr>
        <w:t xml:space="preserve"> as to why we should research</w:t>
      </w:r>
      <w:r w:rsidRPr="00250FF0">
        <w:rPr>
          <w:rFonts w:ascii="Arial" w:hAnsi="Arial" w:cs="Arial"/>
        </w:rPr>
        <w:t xml:space="preserve"> a subject</w:t>
      </w:r>
      <w:r w:rsidR="005B5EC4" w:rsidRPr="00250FF0">
        <w:rPr>
          <w:rFonts w:ascii="Arial" w:hAnsi="Arial" w:cs="Arial"/>
        </w:rPr>
        <w:t>/topic</w:t>
      </w:r>
      <w:r w:rsidRPr="00250FF0">
        <w:rPr>
          <w:rFonts w:ascii="Arial" w:hAnsi="Arial" w:cs="Arial"/>
        </w:rPr>
        <w:t xml:space="preserve">. </w:t>
      </w:r>
      <w:r w:rsidR="00884E59" w:rsidRPr="00250FF0">
        <w:rPr>
          <w:rFonts w:ascii="Arial" w:hAnsi="Arial" w:cs="Arial"/>
        </w:rPr>
        <w:t xml:space="preserve">Conducting research for </w:t>
      </w:r>
      <w:r w:rsidR="005B5EC4" w:rsidRPr="00250FF0">
        <w:rPr>
          <w:rFonts w:ascii="Arial" w:hAnsi="Arial" w:cs="Arial"/>
        </w:rPr>
        <w:t>an academic assignment is vital</w:t>
      </w:r>
      <w:r w:rsidR="00884E59" w:rsidRPr="00250FF0">
        <w:rPr>
          <w:rFonts w:ascii="Arial" w:hAnsi="Arial" w:cs="Arial"/>
        </w:rPr>
        <w:t xml:space="preserve"> in creating a quality assignment. Begin by allowing enough time</w:t>
      </w:r>
      <w:r w:rsidR="005B5EC4" w:rsidRPr="00250FF0">
        <w:rPr>
          <w:rFonts w:ascii="Arial" w:hAnsi="Arial" w:cs="Arial"/>
        </w:rPr>
        <w:t xml:space="preserve"> to complete the task</w:t>
      </w:r>
      <w:r w:rsidR="00E169F0" w:rsidRPr="00250FF0">
        <w:rPr>
          <w:rFonts w:ascii="Arial" w:hAnsi="Arial" w:cs="Arial"/>
        </w:rPr>
        <w:t xml:space="preserve"> without rushing,</w:t>
      </w:r>
      <w:r w:rsidR="005B5EC4" w:rsidRPr="00250FF0">
        <w:rPr>
          <w:rFonts w:ascii="Arial" w:hAnsi="Arial" w:cs="Arial"/>
        </w:rPr>
        <w:t xml:space="preserve"> thoroughly</w:t>
      </w:r>
      <w:r w:rsidR="00884E59" w:rsidRPr="00250FF0">
        <w:rPr>
          <w:rFonts w:ascii="Arial" w:hAnsi="Arial" w:cs="Arial"/>
        </w:rPr>
        <w:t xml:space="preserve"> read through the qu</w:t>
      </w:r>
      <w:r w:rsidR="00E169F0" w:rsidRPr="00250FF0">
        <w:rPr>
          <w:rFonts w:ascii="Arial" w:hAnsi="Arial" w:cs="Arial"/>
        </w:rPr>
        <w:t xml:space="preserve">estion </w:t>
      </w:r>
      <w:r w:rsidR="00884E59" w:rsidRPr="00250FF0">
        <w:rPr>
          <w:rFonts w:ascii="Arial" w:hAnsi="Arial" w:cs="Arial"/>
        </w:rPr>
        <w:t>until a basic understanding is made before delving dee</w:t>
      </w:r>
      <w:r w:rsidR="005B5EC4" w:rsidRPr="00250FF0">
        <w:rPr>
          <w:rFonts w:ascii="Arial" w:hAnsi="Arial" w:cs="Arial"/>
        </w:rPr>
        <w:t>per into the subject. A positive start could be to b</w:t>
      </w:r>
      <w:r w:rsidR="00884E59" w:rsidRPr="00250FF0">
        <w:rPr>
          <w:rFonts w:ascii="Arial" w:hAnsi="Arial" w:cs="Arial"/>
        </w:rPr>
        <w:t xml:space="preserve">rainstorm the topic </w:t>
      </w:r>
      <w:r w:rsidR="005B5EC4" w:rsidRPr="00250FF0">
        <w:rPr>
          <w:rFonts w:ascii="Arial" w:hAnsi="Arial" w:cs="Arial"/>
        </w:rPr>
        <w:t>in order to construct a plan for completing the research. Although Wikipe</w:t>
      </w:r>
      <w:r w:rsidR="00884E59" w:rsidRPr="00250FF0">
        <w:rPr>
          <w:rFonts w:ascii="Arial" w:hAnsi="Arial" w:cs="Arial"/>
        </w:rPr>
        <w:t xml:space="preserve">dia is not a reliable source </w:t>
      </w:r>
      <w:r w:rsidR="005B5EC4" w:rsidRPr="00250FF0">
        <w:rPr>
          <w:rFonts w:ascii="Arial" w:hAnsi="Arial" w:cs="Arial"/>
        </w:rPr>
        <w:t>of information</w:t>
      </w:r>
      <w:r w:rsidR="00884E59" w:rsidRPr="00250FF0">
        <w:rPr>
          <w:rFonts w:ascii="Arial" w:hAnsi="Arial" w:cs="Arial"/>
        </w:rPr>
        <w:t xml:space="preserve"> it is an online encyclopidia and </w:t>
      </w:r>
      <w:r w:rsidR="005B5EC4" w:rsidRPr="00250FF0">
        <w:rPr>
          <w:rFonts w:ascii="Arial" w:hAnsi="Arial" w:cs="Arial"/>
        </w:rPr>
        <w:t>makes a good</w:t>
      </w:r>
      <w:r w:rsidR="00884E59" w:rsidRPr="00250FF0">
        <w:rPr>
          <w:rFonts w:ascii="Arial" w:hAnsi="Arial" w:cs="Arial"/>
        </w:rPr>
        <w:t xml:space="preserve"> starting point for reasearch. </w:t>
      </w:r>
      <w:r w:rsidR="005B5EC4" w:rsidRPr="00250FF0">
        <w:rPr>
          <w:rFonts w:ascii="Arial" w:hAnsi="Arial" w:cs="Arial"/>
        </w:rPr>
        <w:t>Before reverting to using online sources, visiting the university library could also prove a valuable source of information with their vast collections of journals and academic writings. Online academic libraries are also a great source of information, again visiting the online library of the university and further search engines such as Google Scholar.</w:t>
      </w:r>
    </w:p>
    <w:p w14:paraId="59365606" w14:textId="77777777" w:rsidR="00E0268D" w:rsidRPr="00250FF0" w:rsidRDefault="00E0268D">
      <w:pPr>
        <w:rPr>
          <w:rFonts w:ascii="Arial" w:hAnsi="Arial" w:cs="Arial"/>
        </w:rPr>
      </w:pPr>
    </w:p>
    <w:p w14:paraId="148F122D" w14:textId="75819293" w:rsidR="003967FB" w:rsidRPr="00250FF0" w:rsidRDefault="005B5EC4">
      <w:pPr>
        <w:rPr>
          <w:rFonts w:ascii="Arial" w:hAnsi="Arial" w:cs="Arial"/>
        </w:rPr>
      </w:pPr>
      <w:r w:rsidRPr="00250FF0">
        <w:rPr>
          <w:rFonts w:ascii="Arial" w:hAnsi="Arial" w:cs="Arial"/>
        </w:rPr>
        <w:t>References for question 2b, part 5:</w:t>
      </w:r>
    </w:p>
    <w:p w14:paraId="133E2E76" w14:textId="53891B44" w:rsidR="005B5EC4" w:rsidRPr="00250FF0" w:rsidRDefault="005B5EC4">
      <w:pPr>
        <w:rPr>
          <w:rFonts w:ascii="Arial" w:hAnsi="Arial" w:cs="Arial"/>
        </w:rPr>
      </w:pPr>
    </w:p>
    <w:p w14:paraId="36188C7F" w14:textId="77777777" w:rsidR="005B5EC4" w:rsidRPr="00250FF0" w:rsidRDefault="005B5EC4" w:rsidP="005B5EC4">
      <w:pPr>
        <w:rPr>
          <w:rFonts w:ascii="Arial" w:eastAsia="Times New Roman" w:hAnsi="Arial" w:cs="Arial"/>
          <w:lang w:val="en-GB"/>
        </w:rPr>
      </w:pPr>
      <w:r w:rsidRPr="00250FF0">
        <w:rPr>
          <w:rFonts w:ascii="Arial" w:eastAsia="Times New Roman" w:hAnsi="Arial" w:cs="Arial"/>
          <w:color w:val="000000"/>
          <w:lang w:val="en-GB"/>
        </w:rPr>
        <w:t xml:space="preserve">Ruth </w:t>
      </w:r>
      <w:proofErr w:type="spellStart"/>
      <w:r w:rsidRPr="00250FF0">
        <w:rPr>
          <w:rFonts w:ascii="Arial" w:eastAsia="Times New Roman" w:hAnsi="Arial" w:cs="Arial"/>
          <w:color w:val="000000"/>
          <w:lang w:val="en-GB"/>
        </w:rPr>
        <w:t>Shagoury</w:t>
      </w:r>
      <w:proofErr w:type="spellEnd"/>
      <w:r w:rsidRPr="00250FF0">
        <w:rPr>
          <w:rFonts w:ascii="Arial" w:eastAsia="Times New Roman" w:hAnsi="Arial" w:cs="Arial"/>
          <w:color w:val="000000"/>
          <w:lang w:val="en-GB"/>
        </w:rPr>
        <w:t xml:space="preserve"> Hubbard &amp; Brenda Miller Power. (2003). </w:t>
      </w:r>
      <w:r w:rsidRPr="00250FF0">
        <w:rPr>
          <w:rFonts w:ascii="Arial" w:eastAsia="Times New Roman" w:hAnsi="Arial" w:cs="Arial"/>
          <w:i/>
          <w:iCs/>
          <w:color w:val="000000"/>
          <w:lang w:val="en-GB"/>
        </w:rPr>
        <w:t>The Art of Classroom Inquiry A HANDBOOK FOR TEACHER-RESEARCHERS.</w:t>
      </w:r>
      <w:r w:rsidRPr="00250FF0">
        <w:rPr>
          <w:rFonts w:ascii="Arial" w:eastAsia="Times New Roman" w:hAnsi="Arial" w:cs="Arial"/>
          <w:color w:val="000000"/>
          <w:lang w:val="en-GB"/>
        </w:rPr>
        <w:t> Available: http://www.public.coe.edu/~mbaker/baker/The%20Art%20of%20of%20Classroom%20Inquiry.pdf. Last accessed 21st October 2018.</w:t>
      </w:r>
    </w:p>
    <w:p w14:paraId="2594D049" w14:textId="3E13EE64" w:rsidR="00E0268D" w:rsidRPr="00250FF0" w:rsidRDefault="00E0268D">
      <w:pPr>
        <w:rPr>
          <w:rFonts w:ascii="Arial" w:hAnsi="Arial" w:cs="Arial"/>
        </w:rPr>
      </w:pPr>
    </w:p>
    <w:p w14:paraId="1F2FE103" w14:textId="77777777" w:rsidR="005B5EC4" w:rsidRPr="00250FF0" w:rsidRDefault="005B5EC4" w:rsidP="005B5EC4">
      <w:pPr>
        <w:rPr>
          <w:rFonts w:ascii="Arial" w:eastAsia="Times New Roman" w:hAnsi="Arial" w:cs="Arial"/>
          <w:lang w:val="en-GB"/>
        </w:rPr>
      </w:pPr>
      <w:r w:rsidRPr="00250FF0">
        <w:rPr>
          <w:rFonts w:ascii="Arial" w:eastAsia="Times New Roman" w:hAnsi="Arial" w:cs="Arial"/>
          <w:color w:val="000000"/>
          <w:lang w:val="en-GB"/>
        </w:rPr>
        <w:t>Oxford Royale Academy. (2014). </w:t>
      </w:r>
      <w:r w:rsidRPr="00250FF0">
        <w:rPr>
          <w:rFonts w:ascii="Arial" w:eastAsia="Times New Roman" w:hAnsi="Arial" w:cs="Arial"/>
          <w:i/>
          <w:iCs/>
          <w:color w:val="000000"/>
          <w:lang w:val="en-GB"/>
        </w:rPr>
        <w:t xml:space="preserve">How to Do Research for an Excellent Essay: </w:t>
      </w:r>
      <w:proofErr w:type="gramStart"/>
      <w:r w:rsidRPr="00250FF0">
        <w:rPr>
          <w:rFonts w:ascii="Arial" w:eastAsia="Times New Roman" w:hAnsi="Arial" w:cs="Arial"/>
          <w:i/>
          <w:iCs/>
          <w:color w:val="000000"/>
          <w:lang w:val="en-GB"/>
        </w:rPr>
        <w:t>the</w:t>
      </w:r>
      <w:proofErr w:type="gramEnd"/>
      <w:r w:rsidRPr="00250FF0">
        <w:rPr>
          <w:rFonts w:ascii="Arial" w:eastAsia="Times New Roman" w:hAnsi="Arial" w:cs="Arial"/>
          <w:i/>
          <w:iCs/>
          <w:color w:val="000000"/>
          <w:lang w:val="en-GB"/>
        </w:rPr>
        <w:t xml:space="preserve"> Complete Guide.</w:t>
      </w:r>
      <w:r w:rsidRPr="00250FF0">
        <w:rPr>
          <w:rFonts w:ascii="Arial" w:eastAsia="Times New Roman" w:hAnsi="Arial" w:cs="Arial"/>
          <w:color w:val="000000"/>
          <w:lang w:val="en-GB"/>
        </w:rPr>
        <w:t> Available: https://www.oxford-royale.co.uk/articles/essay-research-skills.html. Last accessed 21st October 2018.</w:t>
      </w:r>
    </w:p>
    <w:p w14:paraId="4A39272E" w14:textId="103A3663" w:rsidR="00E0268D" w:rsidRPr="00250FF0" w:rsidRDefault="00E0268D">
      <w:pPr>
        <w:rPr>
          <w:rFonts w:ascii="Arial" w:hAnsi="Arial" w:cs="Arial"/>
        </w:rPr>
      </w:pPr>
    </w:p>
    <w:p w14:paraId="0DA0EB5A" w14:textId="77777777" w:rsidR="00E0268D" w:rsidRPr="00250FF0" w:rsidRDefault="00E0268D">
      <w:pPr>
        <w:rPr>
          <w:rFonts w:ascii="Arial" w:hAnsi="Arial" w:cs="Arial"/>
        </w:rPr>
      </w:pPr>
    </w:p>
    <w:p w14:paraId="018C69AF" w14:textId="5A238184" w:rsidR="005A6A7F" w:rsidRPr="00250FF0" w:rsidRDefault="0052136A">
      <w:pPr>
        <w:rPr>
          <w:rFonts w:ascii="Arial" w:hAnsi="Arial" w:cs="Arial"/>
        </w:rPr>
      </w:pPr>
      <w:r w:rsidRPr="00250FF0">
        <w:rPr>
          <w:rFonts w:ascii="Arial" w:hAnsi="Arial" w:cs="Arial"/>
        </w:rPr>
        <w:t xml:space="preserve">3. </w:t>
      </w:r>
      <w:r w:rsidR="005A6A7F" w:rsidRPr="00250FF0">
        <w:rPr>
          <w:rFonts w:ascii="Arial" w:hAnsi="Arial" w:cs="Arial"/>
        </w:rPr>
        <w:t>Critical analysis of a</w:t>
      </w:r>
      <w:r w:rsidRPr="00250FF0">
        <w:rPr>
          <w:rFonts w:ascii="Arial" w:hAnsi="Arial" w:cs="Arial"/>
        </w:rPr>
        <w:t>n</w:t>
      </w:r>
      <w:r w:rsidR="005A6A7F" w:rsidRPr="00250FF0">
        <w:rPr>
          <w:rFonts w:ascii="Arial" w:hAnsi="Arial" w:cs="Arial"/>
        </w:rPr>
        <w:t xml:space="preserve"> article.</w:t>
      </w:r>
    </w:p>
    <w:p w14:paraId="4917A93C" w14:textId="2C4B3A98" w:rsidR="00280648" w:rsidRPr="00250FF0" w:rsidRDefault="0052136A" w:rsidP="00280648">
      <w:pPr>
        <w:spacing w:before="100" w:beforeAutospacing="1" w:after="100" w:afterAutospacing="1"/>
        <w:rPr>
          <w:rFonts w:ascii="Arial" w:hAnsi="Arial" w:cs="Arial"/>
        </w:rPr>
      </w:pPr>
      <w:r w:rsidRPr="00250FF0">
        <w:rPr>
          <w:rFonts w:ascii="Arial" w:eastAsia="Times New Roman" w:hAnsi="Arial" w:cs="Arial"/>
          <w:lang w:val="en-GB"/>
        </w:rPr>
        <w:tab/>
        <w:t>The article, ‘</w:t>
      </w:r>
      <w:r w:rsidR="006A33AF" w:rsidRPr="00250FF0">
        <w:rPr>
          <w:rFonts w:ascii="Arial" w:eastAsia="Times New Roman" w:hAnsi="Arial" w:cs="Arial"/>
          <w:lang w:val="en-GB"/>
        </w:rPr>
        <w:t xml:space="preserve">Yes, but </w:t>
      </w:r>
      <w:r w:rsidRPr="00250FF0">
        <w:rPr>
          <w:rFonts w:ascii="Arial" w:eastAsia="Times New Roman" w:hAnsi="Arial" w:cs="Arial"/>
          <w:lang w:val="en-GB"/>
        </w:rPr>
        <w:t>….</w:t>
      </w:r>
      <w:r w:rsidR="006A33AF" w:rsidRPr="00250FF0">
        <w:rPr>
          <w:rFonts w:ascii="Arial" w:eastAsia="Times New Roman" w:hAnsi="Arial" w:cs="Arial"/>
          <w:lang w:val="en-GB"/>
        </w:rPr>
        <w:t>’:</w:t>
      </w:r>
      <w:r w:rsidRPr="00250FF0">
        <w:rPr>
          <w:rFonts w:ascii="Arial" w:eastAsia="Times New Roman" w:hAnsi="Arial" w:cs="Arial"/>
          <w:lang w:val="en-GB"/>
        </w:rPr>
        <w:t xml:space="preserve"> </w:t>
      </w:r>
      <w:r w:rsidR="006A33AF" w:rsidRPr="00250FF0">
        <w:rPr>
          <w:rFonts w:ascii="Arial" w:eastAsia="Times New Roman" w:hAnsi="Arial" w:cs="Arial"/>
          <w:lang w:val="en-GB"/>
        </w:rPr>
        <w:t>rhetoric, reality and resistance in teach</w:t>
      </w:r>
      <w:r w:rsidRPr="00250FF0">
        <w:rPr>
          <w:rFonts w:ascii="Arial" w:eastAsia="Times New Roman" w:hAnsi="Arial" w:cs="Arial"/>
          <w:lang w:val="en-GB"/>
        </w:rPr>
        <w:t xml:space="preserve">ing assistants’ experiences of Inclusive Education’ </w:t>
      </w:r>
      <w:r w:rsidR="00280648" w:rsidRPr="00250FF0">
        <w:rPr>
          <w:rFonts w:ascii="Arial" w:eastAsia="Times New Roman" w:hAnsi="Arial" w:cs="Arial"/>
          <w:lang w:val="en-GB"/>
        </w:rPr>
        <w:t xml:space="preserve">by </w:t>
      </w:r>
      <w:r w:rsidR="006A5485" w:rsidRPr="00250FF0">
        <w:rPr>
          <w:rFonts w:ascii="Arial" w:hAnsi="Arial" w:cs="Arial"/>
        </w:rPr>
        <w:t xml:space="preserve">Suzanne Mackenzie </w:t>
      </w:r>
      <w:r w:rsidRPr="00250FF0">
        <w:rPr>
          <w:rFonts w:ascii="Arial" w:hAnsi="Arial" w:cs="Arial"/>
        </w:rPr>
        <w:t xml:space="preserve">was </w:t>
      </w:r>
      <w:r w:rsidR="00280648" w:rsidRPr="00250FF0">
        <w:rPr>
          <w:rFonts w:ascii="Arial" w:hAnsi="Arial" w:cs="Arial"/>
        </w:rPr>
        <w:t>written</w:t>
      </w:r>
      <w:r w:rsidR="006A5485" w:rsidRPr="00250FF0">
        <w:rPr>
          <w:rFonts w:ascii="Arial" w:hAnsi="Arial" w:cs="Arial"/>
        </w:rPr>
        <w:t xml:space="preserve"> for the Brit</w:t>
      </w:r>
      <w:r w:rsidRPr="00250FF0">
        <w:rPr>
          <w:rFonts w:ascii="Arial" w:hAnsi="Arial" w:cs="Arial"/>
        </w:rPr>
        <w:t xml:space="preserve">ish Journal of Learning Support. It discusses the </w:t>
      </w:r>
      <w:r w:rsidR="006A5485" w:rsidRPr="00250FF0">
        <w:rPr>
          <w:rFonts w:ascii="Arial" w:hAnsi="Arial" w:cs="Arial"/>
        </w:rPr>
        <w:t xml:space="preserve">experiences </w:t>
      </w:r>
      <w:r w:rsidRPr="00250FF0">
        <w:rPr>
          <w:rFonts w:ascii="Arial" w:hAnsi="Arial" w:cs="Arial"/>
        </w:rPr>
        <w:t xml:space="preserve">that </w:t>
      </w:r>
      <w:r w:rsidR="006A5485" w:rsidRPr="00250FF0">
        <w:rPr>
          <w:rFonts w:ascii="Arial" w:hAnsi="Arial" w:cs="Arial"/>
        </w:rPr>
        <w:t xml:space="preserve">teaching assistants (TA) have </w:t>
      </w:r>
      <w:r w:rsidRPr="00250FF0">
        <w:rPr>
          <w:rFonts w:ascii="Arial" w:hAnsi="Arial" w:cs="Arial"/>
        </w:rPr>
        <w:t xml:space="preserve"> had </w:t>
      </w:r>
      <w:r w:rsidR="006A5485" w:rsidRPr="00250FF0">
        <w:rPr>
          <w:rFonts w:ascii="Arial" w:hAnsi="Arial" w:cs="Arial"/>
        </w:rPr>
        <w:t xml:space="preserve">of inclusive education within schools whilst working with children with special educational needs (SEN). </w:t>
      </w:r>
    </w:p>
    <w:p w14:paraId="6579D29A" w14:textId="5D13AAAA" w:rsidR="006A5485" w:rsidRPr="00250FF0" w:rsidRDefault="0052136A" w:rsidP="00F65145">
      <w:pPr>
        <w:rPr>
          <w:rFonts w:ascii="Arial" w:hAnsi="Arial" w:cs="Arial"/>
        </w:rPr>
      </w:pPr>
      <w:r w:rsidRPr="00250FF0">
        <w:rPr>
          <w:rFonts w:ascii="Arial" w:hAnsi="Arial" w:cs="Arial"/>
          <w:color w:val="000000" w:themeColor="text1"/>
        </w:rPr>
        <w:tab/>
      </w:r>
      <w:r w:rsidR="003F7211" w:rsidRPr="00250FF0">
        <w:rPr>
          <w:rFonts w:ascii="Arial" w:hAnsi="Arial" w:cs="Arial"/>
          <w:color w:val="000000" w:themeColor="text1"/>
        </w:rPr>
        <w:t>This article tries to venture and accept the</w:t>
      </w:r>
      <w:r w:rsidRPr="00250FF0">
        <w:rPr>
          <w:rFonts w:ascii="Arial" w:hAnsi="Arial" w:cs="Arial"/>
          <w:color w:val="000000" w:themeColor="text1"/>
        </w:rPr>
        <w:t xml:space="preserve"> feelings</w:t>
      </w:r>
      <w:r w:rsidR="006A5485" w:rsidRPr="00250FF0">
        <w:rPr>
          <w:rFonts w:ascii="Arial" w:hAnsi="Arial" w:cs="Arial"/>
          <w:color w:val="000000" w:themeColor="text1"/>
        </w:rPr>
        <w:t>, experiences</w:t>
      </w:r>
      <w:r w:rsidR="003F7211" w:rsidRPr="00250FF0">
        <w:rPr>
          <w:rFonts w:ascii="Arial" w:hAnsi="Arial" w:cs="Arial"/>
          <w:color w:val="000000" w:themeColor="text1"/>
        </w:rPr>
        <w:t xml:space="preserve"> and views of </w:t>
      </w:r>
      <w:r w:rsidRPr="00250FF0">
        <w:rPr>
          <w:rFonts w:ascii="Arial" w:hAnsi="Arial" w:cs="Arial"/>
          <w:color w:val="000000" w:themeColor="text1"/>
        </w:rPr>
        <w:t xml:space="preserve">TA’s and </w:t>
      </w:r>
      <w:r w:rsidR="003F7211" w:rsidRPr="00250FF0">
        <w:rPr>
          <w:rFonts w:ascii="Arial" w:hAnsi="Arial" w:cs="Arial"/>
          <w:color w:val="000000" w:themeColor="text1"/>
        </w:rPr>
        <w:t>their role</w:t>
      </w:r>
      <w:r w:rsidRPr="00250FF0">
        <w:rPr>
          <w:rFonts w:ascii="Arial" w:hAnsi="Arial" w:cs="Arial"/>
          <w:color w:val="000000" w:themeColor="text1"/>
        </w:rPr>
        <w:t xml:space="preserve">s through their </w:t>
      </w:r>
      <w:r w:rsidR="003F7211" w:rsidRPr="00250FF0">
        <w:rPr>
          <w:rFonts w:ascii="Arial" w:hAnsi="Arial" w:cs="Arial"/>
          <w:color w:val="000000" w:themeColor="text1"/>
        </w:rPr>
        <w:t>own words</w:t>
      </w:r>
      <w:r w:rsidRPr="00250FF0">
        <w:rPr>
          <w:rFonts w:ascii="Arial" w:hAnsi="Arial" w:cs="Arial"/>
          <w:color w:val="000000" w:themeColor="text1"/>
        </w:rPr>
        <w:t>, with the findings shown</w:t>
      </w:r>
      <w:r w:rsidR="002B749C" w:rsidRPr="00250FF0">
        <w:rPr>
          <w:rFonts w:ascii="Arial" w:hAnsi="Arial" w:cs="Arial"/>
          <w:color w:val="000000" w:themeColor="text1"/>
        </w:rPr>
        <w:t xml:space="preserve"> </w:t>
      </w:r>
      <w:r w:rsidRPr="00250FF0">
        <w:rPr>
          <w:rFonts w:ascii="Arial" w:hAnsi="Arial" w:cs="Arial"/>
          <w:color w:val="000000" w:themeColor="text1"/>
        </w:rPr>
        <w:t xml:space="preserve">across </w:t>
      </w:r>
      <w:r w:rsidRPr="00250FF0">
        <w:rPr>
          <w:rFonts w:ascii="Arial" w:hAnsi="Arial" w:cs="Arial"/>
        </w:rPr>
        <w:t xml:space="preserve">case studies based on </w:t>
      </w:r>
      <w:r w:rsidR="006A5485" w:rsidRPr="00250FF0">
        <w:rPr>
          <w:rFonts w:ascii="Arial" w:hAnsi="Arial" w:cs="Arial"/>
        </w:rPr>
        <w:t>five working T</w:t>
      </w:r>
      <w:r w:rsidRPr="00250FF0">
        <w:rPr>
          <w:rFonts w:ascii="Arial" w:hAnsi="Arial" w:cs="Arial"/>
        </w:rPr>
        <w:t>A’s</w:t>
      </w:r>
      <w:r w:rsidR="00902638" w:rsidRPr="00250FF0">
        <w:rPr>
          <w:rFonts w:ascii="Arial" w:hAnsi="Arial" w:cs="Arial"/>
        </w:rPr>
        <w:t>.</w:t>
      </w:r>
      <w:r w:rsidR="006A5485" w:rsidRPr="00250FF0">
        <w:rPr>
          <w:rFonts w:ascii="Arial" w:hAnsi="Arial" w:cs="Arial"/>
        </w:rPr>
        <w:t xml:space="preserve"> The</w:t>
      </w:r>
      <w:r w:rsidRPr="00250FF0">
        <w:rPr>
          <w:rFonts w:ascii="Arial" w:hAnsi="Arial" w:cs="Arial"/>
        </w:rPr>
        <w:t>re are many key statements made throughout the studies</w:t>
      </w:r>
      <w:r w:rsidR="00F65145" w:rsidRPr="00250FF0">
        <w:rPr>
          <w:rFonts w:ascii="Arial" w:hAnsi="Arial" w:cs="Arial"/>
        </w:rPr>
        <w:t xml:space="preserve"> that suggest a number </w:t>
      </w:r>
      <w:r w:rsidRPr="00250FF0">
        <w:rPr>
          <w:rFonts w:ascii="Arial" w:hAnsi="Arial" w:cs="Arial"/>
        </w:rPr>
        <w:t>of varied responses</w:t>
      </w:r>
      <w:r w:rsidR="00902638" w:rsidRPr="00250FF0">
        <w:rPr>
          <w:rFonts w:ascii="Arial" w:hAnsi="Arial" w:cs="Arial"/>
        </w:rPr>
        <w:t xml:space="preserve">. </w:t>
      </w:r>
      <w:r w:rsidRPr="00250FF0">
        <w:rPr>
          <w:rFonts w:ascii="Arial" w:hAnsi="Arial" w:cs="Arial"/>
        </w:rPr>
        <w:t>It is</w:t>
      </w:r>
      <w:r w:rsidR="00F65145" w:rsidRPr="00250FF0">
        <w:rPr>
          <w:rFonts w:ascii="Arial" w:hAnsi="Arial" w:cs="Arial"/>
        </w:rPr>
        <w:t xml:space="preserve"> clear from t</w:t>
      </w:r>
      <w:r w:rsidR="00902638" w:rsidRPr="00250FF0">
        <w:rPr>
          <w:rFonts w:ascii="Arial" w:hAnsi="Arial" w:cs="Arial"/>
        </w:rPr>
        <w:t>he article that TA</w:t>
      </w:r>
      <w:r w:rsidRPr="00250FF0">
        <w:rPr>
          <w:rFonts w:ascii="Arial" w:hAnsi="Arial" w:cs="Arial"/>
        </w:rPr>
        <w:t>’</w:t>
      </w:r>
      <w:r w:rsidR="00902638" w:rsidRPr="00250FF0">
        <w:rPr>
          <w:rFonts w:ascii="Arial" w:hAnsi="Arial" w:cs="Arial"/>
        </w:rPr>
        <w:t>s have</w:t>
      </w:r>
      <w:r w:rsidR="00F65145" w:rsidRPr="00250FF0">
        <w:rPr>
          <w:rFonts w:ascii="Arial" w:hAnsi="Arial" w:cs="Arial"/>
        </w:rPr>
        <w:t xml:space="preserve"> an extremely dema</w:t>
      </w:r>
      <w:r w:rsidRPr="00250FF0">
        <w:rPr>
          <w:rFonts w:ascii="Arial" w:hAnsi="Arial" w:cs="Arial"/>
        </w:rPr>
        <w:t>nding, emotional, unsupported, i</w:t>
      </w:r>
      <w:r w:rsidR="00F65145" w:rsidRPr="00250FF0">
        <w:rPr>
          <w:rFonts w:ascii="Arial" w:hAnsi="Arial" w:cs="Arial"/>
        </w:rPr>
        <w:t>solating and physical profession that’s underpaid and undervalued. Although the article tilts towards the downfalls of the role</w:t>
      </w:r>
      <w:r w:rsidRPr="00250FF0">
        <w:rPr>
          <w:rFonts w:ascii="Arial" w:hAnsi="Arial" w:cs="Arial"/>
        </w:rPr>
        <w:t>,</w:t>
      </w:r>
      <w:r w:rsidR="00F65145" w:rsidRPr="00250FF0">
        <w:rPr>
          <w:rFonts w:ascii="Arial" w:hAnsi="Arial" w:cs="Arial"/>
        </w:rPr>
        <w:t xml:space="preserve"> the TA</w:t>
      </w:r>
      <w:r w:rsidRPr="00250FF0">
        <w:rPr>
          <w:rFonts w:ascii="Arial" w:hAnsi="Arial" w:cs="Arial"/>
        </w:rPr>
        <w:t>’</w:t>
      </w:r>
      <w:r w:rsidR="00F65145" w:rsidRPr="00250FF0">
        <w:rPr>
          <w:rFonts w:ascii="Arial" w:hAnsi="Arial" w:cs="Arial"/>
        </w:rPr>
        <w:t>s</w:t>
      </w:r>
      <w:r w:rsidRPr="00250FF0">
        <w:rPr>
          <w:rFonts w:ascii="Arial" w:hAnsi="Arial" w:cs="Arial"/>
        </w:rPr>
        <w:t xml:space="preserve"> make it clear that they wouldn’t change their role.</w:t>
      </w:r>
    </w:p>
    <w:p w14:paraId="5DFFDE61" w14:textId="77777777" w:rsidR="00D47D5F" w:rsidRPr="00250FF0" w:rsidRDefault="00D47D5F">
      <w:pPr>
        <w:rPr>
          <w:rFonts w:ascii="Arial" w:eastAsia="Times New Roman" w:hAnsi="Arial" w:cs="Arial"/>
          <w:lang w:val="en-GB"/>
        </w:rPr>
      </w:pPr>
    </w:p>
    <w:p w14:paraId="77F0DD21" w14:textId="1417CAD8" w:rsidR="00902638" w:rsidRPr="00250FF0" w:rsidRDefault="0052136A" w:rsidP="00902638">
      <w:pPr>
        <w:rPr>
          <w:rFonts w:ascii="Arial" w:eastAsia="Times New Roman" w:hAnsi="Arial" w:cs="Arial"/>
          <w:lang w:val="en-GB"/>
        </w:rPr>
      </w:pPr>
      <w:r w:rsidRPr="00250FF0">
        <w:rPr>
          <w:rFonts w:ascii="Arial" w:eastAsia="Times New Roman" w:hAnsi="Arial" w:cs="Arial"/>
          <w:lang w:val="en-GB"/>
        </w:rPr>
        <w:tab/>
      </w:r>
      <w:r w:rsidR="0010772F" w:rsidRPr="00250FF0">
        <w:rPr>
          <w:rFonts w:ascii="Arial" w:eastAsia="Times New Roman" w:hAnsi="Arial" w:cs="Arial"/>
          <w:lang w:val="en-GB"/>
        </w:rPr>
        <w:t>The</w:t>
      </w:r>
      <w:r w:rsidRPr="00250FF0">
        <w:rPr>
          <w:rFonts w:ascii="Arial" w:eastAsia="Times New Roman" w:hAnsi="Arial" w:cs="Arial"/>
          <w:lang w:val="en-GB"/>
        </w:rPr>
        <w:t xml:space="preserve"> article does not contain </w:t>
      </w:r>
      <w:r w:rsidR="0010772F" w:rsidRPr="00250FF0">
        <w:rPr>
          <w:rFonts w:ascii="Arial" w:eastAsia="Times New Roman" w:hAnsi="Arial" w:cs="Arial"/>
          <w:lang w:val="en-GB"/>
        </w:rPr>
        <w:t xml:space="preserve">one rhythm of writing </w:t>
      </w:r>
      <w:r w:rsidR="00902638" w:rsidRPr="00250FF0">
        <w:rPr>
          <w:rFonts w:ascii="Arial" w:eastAsia="Times New Roman" w:hAnsi="Arial" w:cs="Arial"/>
          <w:lang w:val="en-GB"/>
        </w:rPr>
        <w:t>but uses</w:t>
      </w:r>
      <w:r w:rsidR="0010772F" w:rsidRPr="00250FF0">
        <w:rPr>
          <w:rFonts w:ascii="Arial" w:eastAsia="Times New Roman" w:hAnsi="Arial" w:cs="Arial"/>
          <w:lang w:val="en-GB"/>
        </w:rPr>
        <w:t xml:space="preserve"> formal and informal</w:t>
      </w:r>
      <w:r w:rsidR="006B2B92" w:rsidRPr="00250FF0">
        <w:rPr>
          <w:rFonts w:ascii="Arial" w:eastAsia="Times New Roman" w:hAnsi="Arial" w:cs="Arial"/>
          <w:lang w:val="en-GB"/>
        </w:rPr>
        <w:t xml:space="preserve"> writing styles</w:t>
      </w:r>
      <w:r w:rsidR="00E8228D" w:rsidRPr="00250FF0">
        <w:rPr>
          <w:rFonts w:ascii="Arial" w:eastAsia="Times New Roman" w:hAnsi="Arial" w:cs="Arial"/>
          <w:lang w:val="en-GB"/>
        </w:rPr>
        <w:t xml:space="preserve">. </w:t>
      </w:r>
      <w:r w:rsidR="003703A4" w:rsidRPr="00250FF0">
        <w:rPr>
          <w:rFonts w:ascii="Arial" w:eastAsia="Times New Roman" w:hAnsi="Arial" w:cs="Arial"/>
          <w:lang w:val="en-GB"/>
        </w:rPr>
        <w:t>I</w:t>
      </w:r>
      <w:r w:rsidR="00143907" w:rsidRPr="00250FF0">
        <w:rPr>
          <w:rFonts w:ascii="Arial" w:eastAsia="Times New Roman" w:hAnsi="Arial" w:cs="Arial"/>
          <w:lang w:val="en-GB"/>
        </w:rPr>
        <w:t>nfor</w:t>
      </w:r>
      <w:r w:rsidRPr="00250FF0">
        <w:rPr>
          <w:rFonts w:ascii="Arial" w:eastAsia="Times New Roman" w:hAnsi="Arial" w:cs="Arial"/>
          <w:lang w:val="en-GB"/>
        </w:rPr>
        <w:t>mal language such as “propping up” and “a label…a bit of a badge”</w:t>
      </w:r>
      <w:r w:rsidR="0010772F" w:rsidRPr="00250FF0">
        <w:rPr>
          <w:rFonts w:ascii="Arial" w:eastAsia="Times New Roman" w:hAnsi="Arial" w:cs="Arial"/>
          <w:lang w:val="en-GB"/>
        </w:rPr>
        <w:t xml:space="preserve"> </w:t>
      </w:r>
      <w:r w:rsidR="003703A4" w:rsidRPr="00250FF0">
        <w:rPr>
          <w:rFonts w:ascii="Arial" w:eastAsia="Times New Roman" w:hAnsi="Arial" w:cs="Arial"/>
          <w:lang w:val="en-GB"/>
        </w:rPr>
        <w:t>is used when explain</w:t>
      </w:r>
      <w:r w:rsidRPr="00250FF0">
        <w:rPr>
          <w:rFonts w:ascii="Arial" w:eastAsia="Times New Roman" w:hAnsi="Arial" w:cs="Arial"/>
          <w:lang w:val="en-GB"/>
        </w:rPr>
        <w:t>ing</w:t>
      </w:r>
      <w:r w:rsidR="003703A4" w:rsidRPr="00250FF0">
        <w:rPr>
          <w:rFonts w:ascii="Arial" w:eastAsia="Times New Roman" w:hAnsi="Arial" w:cs="Arial"/>
          <w:lang w:val="en-GB"/>
        </w:rPr>
        <w:t xml:space="preserve"> what was meant by </w:t>
      </w:r>
      <w:r w:rsidRPr="00250FF0">
        <w:rPr>
          <w:rFonts w:ascii="Arial" w:eastAsia="Times New Roman" w:hAnsi="Arial" w:cs="Arial"/>
          <w:lang w:val="en-GB"/>
        </w:rPr>
        <w:t>a quotation from the case study, which is an effective way of engaging with</w:t>
      </w:r>
      <w:r w:rsidR="003703A4" w:rsidRPr="00250FF0">
        <w:rPr>
          <w:rFonts w:ascii="Arial" w:eastAsia="Times New Roman" w:hAnsi="Arial" w:cs="Arial"/>
          <w:lang w:val="en-GB"/>
        </w:rPr>
        <w:t xml:space="preserve"> the </w:t>
      </w:r>
      <w:r w:rsidR="00902638" w:rsidRPr="00250FF0">
        <w:rPr>
          <w:rFonts w:ascii="Arial" w:eastAsia="Times New Roman" w:hAnsi="Arial" w:cs="Arial"/>
          <w:lang w:val="en-GB"/>
        </w:rPr>
        <w:t>reader</w:t>
      </w:r>
      <w:r w:rsidRPr="00250FF0">
        <w:rPr>
          <w:rFonts w:ascii="Arial" w:eastAsia="Times New Roman" w:hAnsi="Arial" w:cs="Arial"/>
          <w:lang w:val="en-GB"/>
        </w:rPr>
        <w:t>.</w:t>
      </w:r>
      <w:r w:rsidR="00902638" w:rsidRPr="00250FF0">
        <w:rPr>
          <w:rFonts w:ascii="Arial" w:eastAsia="Times New Roman" w:hAnsi="Arial" w:cs="Arial"/>
          <w:lang w:val="en-GB"/>
        </w:rPr>
        <w:t xml:space="preserve"> </w:t>
      </w:r>
      <w:r w:rsidR="003703A4" w:rsidRPr="00250FF0">
        <w:rPr>
          <w:rFonts w:ascii="Arial" w:eastAsia="Times New Roman" w:hAnsi="Arial" w:cs="Arial"/>
          <w:lang w:val="en-GB"/>
        </w:rPr>
        <w:t>The title</w:t>
      </w:r>
      <w:r w:rsidRPr="00250FF0">
        <w:rPr>
          <w:rFonts w:ascii="Arial" w:eastAsia="Times New Roman" w:hAnsi="Arial" w:cs="Arial"/>
          <w:lang w:val="en-GB"/>
        </w:rPr>
        <w:t xml:space="preserve"> “Yes b</w:t>
      </w:r>
      <w:r w:rsidR="0010772F" w:rsidRPr="00250FF0">
        <w:rPr>
          <w:rFonts w:ascii="Arial" w:eastAsia="Times New Roman" w:hAnsi="Arial" w:cs="Arial"/>
          <w:lang w:val="en-GB"/>
        </w:rPr>
        <w:t xml:space="preserve">ut…” </w:t>
      </w:r>
      <w:r w:rsidRPr="00250FF0">
        <w:rPr>
          <w:rFonts w:ascii="Arial" w:eastAsia="Times New Roman" w:hAnsi="Arial" w:cs="Arial"/>
          <w:lang w:val="en-GB"/>
        </w:rPr>
        <w:t>although informal is</w:t>
      </w:r>
      <w:r w:rsidR="003703A4" w:rsidRPr="00250FF0">
        <w:rPr>
          <w:rFonts w:ascii="Arial" w:eastAsia="Times New Roman" w:hAnsi="Arial" w:cs="Arial"/>
          <w:lang w:val="en-GB"/>
        </w:rPr>
        <w:t xml:space="preserve"> a powerful way of </w:t>
      </w:r>
      <w:r w:rsidR="003703A4" w:rsidRPr="00250FF0">
        <w:rPr>
          <w:rFonts w:ascii="Arial" w:eastAsia="Times New Roman" w:hAnsi="Arial" w:cs="Arial"/>
          <w:lang w:val="en-GB"/>
        </w:rPr>
        <w:lastRenderedPageBreak/>
        <w:t>suggesting that you agree with something but</w:t>
      </w:r>
      <w:r w:rsidRPr="00250FF0">
        <w:rPr>
          <w:rFonts w:ascii="Arial" w:eastAsia="Times New Roman" w:hAnsi="Arial" w:cs="Arial"/>
          <w:lang w:val="en-GB"/>
        </w:rPr>
        <w:t xml:space="preserve"> also implies that there are further </w:t>
      </w:r>
      <w:r w:rsidR="003703A4" w:rsidRPr="00250FF0">
        <w:rPr>
          <w:rFonts w:ascii="Arial" w:eastAsia="Times New Roman" w:hAnsi="Arial" w:cs="Arial"/>
          <w:lang w:val="en-GB"/>
        </w:rPr>
        <w:t>aspect</w:t>
      </w:r>
      <w:r w:rsidRPr="00250FF0">
        <w:rPr>
          <w:rFonts w:ascii="Arial" w:eastAsia="Times New Roman" w:hAnsi="Arial" w:cs="Arial"/>
          <w:lang w:val="en-GB"/>
        </w:rPr>
        <w:t>s</w:t>
      </w:r>
      <w:r w:rsidR="003703A4" w:rsidRPr="00250FF0">
        <w:rPr>
          <w:rFonts w:ascii="Arial" w:eastAsia="Times New Roman" w:hAnsi="Arial" w:cs="Arial"/>
          <w:lang w:val="en-GB"/>
        </w:rPr>
        <w:t xml:space="preserve"> to </w:t>
      </w:r>
      <w:r w:rsidRPr="00250FF0">
        <w:rPr>
          <w:rFonts w:ascii="Arial" w:eastAsia="Times New Roman" w:hAnsi="Arial" w:cs="Arial"/>
          <w:lang w:val="en-GB"/>
        </w:rPr>
        <w:t>explore and examine</w:t>
      </w:r>
      <w:r w:rsidR="00DC7536" w:rsidRPr="00250FF0">
        <w:rPr>
          <w:rFonts w:ascii="Arial" w:eastAsia="Times New Roman" w:hAnsi="Arial" w:cs="Arial"/>
          <w:lang w:val="en-GB"/>
        </w:rPr>
        <w:t xml:space="preserve">. </w:t>
      </w:r>
      <w:r w:rsidR="00902638" w:rsidRPr="00250FF0">
        <w:rPr>
          <w:rFonts w:ascii="Arial" w:eastAsia="Times New Roman" w:hAnsi="Arial" w:cs="Arial"/>
          <w:lang w:val="en-GB"/>
        </w:rPr>
        <w:t>S</w:t>
      </w:r>
      <w:r w:rsidR="00C73DC5" w:rsidRPr="00250FF0">
        <w:rPr>
          <w:rFonts w:ascii="Arial" w:eastAsia="Times New Roman" w:hAnsi="Arial" w:cs="Arial"/>
          <w:lang w:val="en-GB"/>
        </w:rPr>
        <w:t>trong and meaningful headings such as “What I don’t like is working with teachers”</w:t>
      </w:r>
      <w:r w:rsidR="00902638" w:rsidRPr="00250FF0">
        <w:rPr>
          <w:rFonts w:ascii="Arial" w:eastAsia="Times New Roman" w:hAnsi="Arial" w:cs="Arial"/>
          <w:lang w:val="en-GB"/>
        </w:rPr>
        <w:t xml:space="preserve"> by</w:t>
      </w:r>
      <w:r w:rsidR="00C73DC5" w:rsidRPr="00250FF0">
        <w:rPr>
          <w:rFonts w:ascii="Arial" w:eastAsia="Times New Roman" w:hAnsi="Arial" w:cs="Arial"/>
          <w:lang w:val="en-GB"/>
        </w:rPr>
        <w:t xml:space="preserve"> Jane</w:t>
      </w:r>
      <w:r w:rsidR="00526697" w:rsidRPr="00250FF0">
        <w:rPr>
          <w:rFonts w:ascii="Arial" w:eastAsia="Times New Roman" w:hAnsi="Arial" w:cs="Arial"/>
          <w:lang w:val="en-GB"/>
        </w:rPr>
        <w:t xml:space="preserve"> </w:t>
      </w:r>
      <w:r w:rsidR="00EF0B31" w:rsidRPr="00250FF0">
        <w:rPr>
          <w:rFonts w:ascii="Arial" w:eastAsia="Times New Roman" w:hAnsi="Arial" w:cs="Arial"/>
          <w:lang w:val="en-GB"/>
        </w:rPr>
        <w:t>(</w:t>
      </w:r>
      <w:r w:rsidR="00526697" w:rsidRPr="00250FF0">
        <w:rPr>
          <w:rFonts w:ascii="Arial" w:eastAsia="Times New Roman" w:hAnsi="Arial" w:cs="Arial"/>
          <w:lang w:val="en-GB"/>
        </w:rPr>
        <w:t>p.67</w:t>
      </w:r>
      <w:r w:rsidR="00EF0B31" w:rsidRPr="00250FF0">
        <w:rPr>
          <w:rFonts w:ascii="Arial" w:eastAsia="Times New Roman" w:hAnsi="Arial" w:cs="Arial"/>
          <w:lang w:val="en-GB"/>
        </w:rPr>
        <w:t>)</w:t>
      </w:r>
      <w:r w:rsidR="00C73DC5" w:rsidRPr="00250FF0">
        <w:rPr>
          <w:rFonts w:ascii="Arial" w:eastAsia="Times New Roman" w:hAnsi="Arial" w:cs="Arial"/>
          <w:lang w:val="en-GB"/>
        </w:rPr>
        <w:t xml:space="preserve"> and “It’s very physically and emotionally demanding” </w:t>
      </w:r>
      <w:r w:rsidR="00EF0B31" w:rsidRPr="00250FF0">
        <w:rPr>
          <w:rFonts w:ascii="Arial" w:eastAsia="Times New Roman" w:hAnsi="Arial" w:cs="Arial"/>
          <w:lang w:val="en-GB"/>
        </w:rPr>
        <w:t>(</w:t>
      </w:r>
      <w:r w:rsidR="00526697" w:rsidRPr="00250FF0">
        <w:rPr>
          <w:rFonts w:ascii="Arial" w:eastAsia="Times New Roman" w:hAnsi="Arial" w:cs="Arial"/>
          <w:lang w:val="en-GB"/>
        </w:rPr>
        <w:t>Angela, pg.</w:t>
      </w:r>
      <w:r w:rsidR="00EF0B31" w:rsidRPr="00250FF0">
        <w:rPr>
          <w:rFonts w:ascii="Arial" w:eastAsia="Times New Roman" w:hAnsi="Arial" w:cs="Arial"/>
          <w:lang w:val="en-GB"/>
        </w:rPr>
        <w:t xml:space="preserve"> 67) helps </w:t>
      </w:r>
      <w:r w:rsidR="00C73DC5" w:rsidRPr="00250FF0">
        <w:rPr>
          <w:rFonts w:ascii="Arial" w:eastAsia="Times New Roman" w:hAnsi="Arial" w:cs="Arial"/>
          <w:lang w:val="en-GB"/>
        </w:rPr>
        <w:t>the read</w:t>
      </w:r>
      <w:r w:rsidR="00EF0B31" w:rsidRPr="00250FF0">
        <w:rPr>
          <w:rFonts w:ascii="Arial" w:eastAsia="Times New Roman" w:hAnsi="Arial" w:cs="Arial"/>
          <w:lang w:val="en-GB"/>
        </w:rPr>
        <w:t xml:space="preserve">er to </w:t>
      </w:r>
      <w:r w:rsidR="00526697" w:rsidRPr="00250FF0">
        <w:rPr>
          <w:rFonts w:ascii="Arial" w:eastAsia="Times New Roman" w:hAnsi="Arial" w:cs="Arial"/>
          <w:lang w:val="en-GB"/>
        </w:rPr>
        <w:t>fully engage and interact with</w:t>
      </w:r>
      <w:r w:rsidR="00EF0B31" w:rsidRPr="00250FF0">
        <w:rPr>
          <w:rFonts w:ascii="Arial" w:eastAsia="Times New Roman" w:hAnsi="Arial" w:cs="Arial"/>
          <w:lang w:val="en-GB"/>
        </w:rPr>
        <w:t xml:space="preserve"> Suzanne’s statements</w:t>
      </w:r>
      <w:r w:rsidR="00C73DC5" w:rsidRPr="00250FF0">
        <w:rPr>
          <w:rFonts w:ascii="Arial" w:eastAsia="Times New Roman" w:hAnsi="Arial" w:cs="Arial"/>
          <w:lang w:val="en-GB"/>
        </w:rPr>
        <w:t xml:space="preserve"> and findings.</w:t>
      </w:r>
      <w:r w:rsidRPr="00250FF0">
        <w:rPr>
          <w:rFonts w:ascii="Arial" w:eastAsia="Times New Roman" w:hAnsi="Arial" w:cs="Arial"/>
          <w:lang w:val="en-GB"/>
        </w:rPr>
        <w:t xml:space="preserve"> </w:t>
      </w:r>
      <w:r w:rsidR="00902638" w:rsidRPr="00250FF0">
        <w:rPr>
          <w:rFonts w:ascii="Arial" w:eastAsia="Times New Roman" w:hAnsi="Arial" w:cs="Arial"/>
          <w:lang w:val="en-GB"/>
        </w:rPr>
        <w:t>The section “the voice of</w:t>
      </w:r>
      <w:r w:rsidR="00526697" w:rsidRPr="00250FF0">
        <w:rPr>
          <w:rFonts w:ascii="Arial" w:eastAsia="Times New Roman" w:hAnsi="Arial" w:cs="Arial"/>
          <w:lang w:val="en-GB"/>
        </w:rPr>
        <w:t xml:space="preserve"> the</w:t>
      </w:r>
      <w:r w:rsidR="00902638" w:rsidRPr="00250FF0">
        <w:rPr>
          <w:rFonts w:ascii="Arial" w:eastAsia="Times New Roman" w:hAnsi="Arial" w:cs="Arial"/>
          <w:lang w:val="en-GB"/>
        </w:rPr>
        <w:t xml:space="preserve"> TA” </w:t>
      </w:r>
      <w:r w:rsidR="00526697" w:rsidRPr="00250FF0">
        <w:rPr>
          <w:rFonts w:ascii="Arial" w:eastAsia="Times New Roman" w:hAnsi="Arial" w:cs="Arial"/>
          <w:lang w:val="en-GB"/>
        </w:rPr>
        <w:t>contains</w:t>
      </w:r>
      <w:r w:rsidR="00902638" w:rsidRPr="00250FF0">
        <w:rPr>
          <w:rFonts w:ascii="Arial" w:eastAsia="Times New Roman" w:hAnsi="Arial" w:cs="Arial"/>
          <w:lang w:val="en-GB"/>
        </w:rPr>
        <w:t xml:space="preserve"> researched quotations and statements that are relevant to the evidence presented later</w:t>
      </w:r>
      <w:r w:rsidR="00526697" w:rsidRPr="00250FF0">
        <w:rPr>
          <w:rFonts w:ascii="Arial" w:eastAsia="Times New Roman" w:hAnsi="Arial" w:cs="Arial"/>
          <w:lang w:val="en-GB"/>
        </w:rPr>
        <w:t xml:space="preserve"> on</w:t>
      </w:r>
      <w:r w:rsidR="00902638" w:rsidRPr="00250FF0">
        <w:rPr>
          <w:rFonts w:ascii="Arial" w:eastAsia="Times New Roman" w:hAnsi="Arial" w:cs="Arial"/>
          <w:lang w:val="en-GB"/>
        </w:rPr>
        <w:t xml:space="preserve"> in the article. </w:t>
      </w:r>
    </w:p>
    <w:p w14:paraId="707F263F" w14:textId="77777777" w:rsidR="00902638" w:rsidRPr="00250FF0" w:rsidRDefault="00902638">
      <w:pPr>
        <w:rPr>
          <w:rFonts w:ascii="Arial" w:eastAsia="Times New Roman" w:hAnsi="Arial" w:cs="Arial"/>
          <w:lang w:val="en-GB"/>
        </w:rPr>
      </w:pPr>
    </w:p>
    <w:p w14:paraId="28872F3A" w14:textId="15D07BE7" w:rsidR="00C73DC5" w:rsidRPr="00250FF0" w:rsidRDefault="00526697">
      <w:pPr>
        <w:rPr>
          <w:rFonts w:ascii="Arial" w:eastAsia="Times New Roman" w:hAnsi="Arial" w:cs="Arial"/>
          <w:lang w:val="en-GB"/>
        </w:rPr>
      </w:pPr>
      <w:r w:rsidRPr="00250FF0">
        <w:rPr>
          <w:rFonts w:ascii="Arial" w:eastAsia="Times New Roman" w:hAnsi="Arial" w:cs="Arial"/>
          <w:lang w:val="en-GB"/>
        </w:rPr>
        <w:tab/>
      </w:r>
      <w:r w:rsidR="00430F36" w:rsidRPr="00250FF0">
        <w:rPr>
          <w:rFonts w:ascii="Arial" w:eastAsia="Times New Roman" w:hAnsi="Arial" w:cs="Arial"/>
          <w:lang w:val="en-GB"/>
        </w:rPr>
        <w:t>Suzann</w:t>
      </w:r>
      <w:r w:rsidR="00EF0B31" w:rsidRPr="00250FF0">
        <w:rPr>
          <w:rFonts w:ascii="Arial" w:eastAsia="Times New Roman" w:hAnsi="Arial" w:cs="Arial"/>
          <w:lang w:val="en-GB"/>
        </w:rPr>
        <w:t>e</w:t>
      </w:r>
      <w:r w:rsidR="00430F36" w:rsidRPr="00250FF0">
        <w:rPr>
          <w:rFonts w:ascii="Arial" w:eastAsia="Times New Roman" w:hAnsi="Arial" w:cs="Arial"/>
          <w:lang w:val="en-GB"/>
        </w:rPr>
        <w:t>’s</w:t>
      </w:r>
      <w:r w:rsidRPr="00250FF0">
        <w:rPr>
          <w:rFonts w:ascii="Arial" w:eastAsia="Times New Roman" w:hAnsi="Arial" w:cs="Arial"/>
          <w:lang w:val="en-GB"/>
        </w:rPr>
        <w:t xml:space="preserve"> </w:t>
      </w:r>
      <w:r w:rsidR="00DC7536" w:rsidRPr="00250FF0">
        <w:rPr>
          <w:rFonts w:ascii="Arial" w:eastAsia="Times New Roman" w:hAnsi="Arial" w:cs="Arial"/>
          <w:lang w:val="en-GB"/>
        </w:rPr>
        <w:t>findings are</w:t>
      </w:r>
      <w:r w:rsidRPr="00250FF0">
        <w:rPr>
          <w:rFonts w:ascii="Arial" w:eastAsia="Times New Roman" w:hAnsi="Arial" w:cs="Arial"/>
          <w:lang w:val="en-GB"/>
        </w:rPr>
        <w:t xml:space="preserve"> </w:t>
      </w:r>
      <w:r w:rsidR="003A0FCF" w:rsidRPr="00250FF0">
        <w:rPr>
          <w:rFonts w:ascii="Arial" w:eastAsia="Times New Roman" w:hAnsi="Arial" w:cs="Arial"/>
          <w:lang w:val="en-GB"/>
        </w:rPr>
        <w:t>presented</w:t>
      </w:r>
      <w:r w:rsidR="00C73DC5" w:rsidRPr="00250FF0">
        <w:rPr>
          <w:rFonts w:ascii="Arial" w:eastAsia="Times New Roman" w:hAnsi="Arial" w:cs="Arial"/>
          <w:lang w:val="en-GB"/>
        </w:rPr>
        <w:t xml:space="preserve"> in </w:t>
      </w:r>
      <w:r w:rsidR="00DC7536" w:rsidRPr="00250FF0">
        <w:rPr>
          <w:rFonts w:ascii="Arial" w:eastAsia="Times New Roman" w:hAnsi="Arial" w:cs="Arial"/>
          <w:lang w:val="en-GB"/>
        </w:rPr>
        <w:t>an effective and practical manner which clearly presents</w:t>
      </w:r>
      <w:r w:rsidRPr="00250FF0">
        <w:rPr>
          <w:rFonts w:ascii="Arial" w:eastAsia="Times New Roman" w:hAnsi="Arial" w:cs="Arial"/>
          <w:lang w:val="en-GB"/>
        </w:rPr>
        <w:t xml:space="preserve"> her findings from previous interviews clearly. </w:t>
      </w:r>
      <w:r w:rsidR="00C73DC5" w:rsidRPr="00250FF0">
        <w:rPr>
          <w:rFonts w:ascii="Arial" w:eastAsia="Times New Roman" w:hAnsi="Arial" w:cs="Arial"/>
          <w:lang w:val="en-GB"/>
        </w:rPr>
        <w:t xml:space="preserve">She introduces the quotation “targets were leading to bad practice </w:t>
      </w:r>
      <w:r w:rsidR="00430F36" w:rsidRPr="00250FF0">
        <w:rPr>
          <w:rFonts w:ascii="Arial" w:eastAsia="Times New Roman" w:hAnsi="Arial" w:cs="Arial"/>
          <w:lang w:val="en-GB"/>
        </w:rPr>
        <w:t>within</w:t>
      </w:r>
      <w:r w:rsidRPr="00250FF0">
        <w:rPr>
          <w:rFonts w:ascii="Arial" w:eastAsia="Times New Roman" w:hAnsi="Arial" w:cs="Arial"/>
          <w:lang w:val="en-GB"/>
        </w:rPr>
        <w:t xml:space="preserve"> the classroom</w:t>
      </w:r>
      <w:r w:rsidR="00C73DC5" w:rsidRPr="00250FF0">
        <w:rPr>
          <w:rFonts w:ascii="Arial" w:eastAsia="Times New Roman" w:hAnsi="Arial" w:cs="Arial"/>
          <w:lang w:val="en-GB"/>
        </w:rPr>
        <w:t>”</w:t>
      </w:r>
      <w:r w:rsidRPr="00250FF0">
        <w:rPr>
          <w:rFonts w:ascii="Arial" w:eastAsia="Times New Roman" w:hAnsi="Arial" w:cs="Arial"/>
          <w:lang w:val="en-GB"/>
        </w:rPr>
        <w:t xml:space="preserve"> with</w:t>
      </w:r>
      <w:r w:rsidR="00C73DC5" w:rsidRPr="00250FF0">
        <w:rPr>
          <w:rFonts w:ascii="Arial" w:eastAsia="Times New Roman" w:hAnsi="Arial" w:cs="Arial"/>
          <w:lang w:val="en-GB"/>
        </w:rPr>
        <w:t xml:space="preserve"> the f</w:t>
      </w:r>
      <w:r w:rsidR="00430F36" w:rsidRPr="00250FF0">
        <w:rPr>
          <w:rFonts w:ascii="Arial" w:eastAsia="Times New Roman" w:hAnsi="Arial" w:cs="Arial"/>
          <w:lang w:val="en-GB"/>
        </w:rPr>
        <w:t xml:space="preserve">ollowing paragraph </w:t>
      </w:r>
      <w:r w:rsidRPr="00250FF0">
        <w:rPr>
          <w:rFonts w:ascii="Arial" w:eastAsia="Times New Roman" w:hAnsi="Arial" w:cs="Arial"/>
          <w:lang w:val="en-GB"/>
        </w:rPr>
        <w:t>adding further body and understanding to this suggestion:</w:t>
      </w:r>
    </w:p>
    <w:p w14:paraId="30642B41" w14:textId="62E33BB0" w:rsidR="00C73DC5" w:rsidRPr="00250FF0" w:rsidRDefault="00430F36" w:rsidP="007C121A">
      <w:pPr>
        <w:ind w:left="567" w:right="423"/>
        <w:rPr>
          <w:rFonts w:ascii="Arial" w:eastAsia="Times New Roman" w:hAnsi="Arial" w:cs="Arial"/>
          <w:i/>
          <w:color w:val="000000" w:themeColor="text1"/>
          <w:lang w:val="en-GB"/>
        </w:rPr>
      </w:pPr>
      <w:r w:rsidRPr="00250FF0">
        <w:rPr>
          <w:rFonts w:ascii="Arial" w:eastAsia="Times New Roman" w:hAnsi="Arial" w:cs="Arial"/>
          <w:i/>
          <w:lang w:val="en-GB"/>
        </w:rPr>
        <w:t xml:space="preserve">“A lot of teachers especially in this country feel so much pressure to hit those league tables and prove </w:t>
      </w:r>
      <w:r w:rsidRPr="00250FF0">
        <w:rPr>
          <w:rFonts w:ascii="Arial" w:eastAsia="Times New Roman" w:hAnsi="Arial" w:cs="Arial"/>
          <w:i/>
          <w:color w:val="000000" w:themeColor="text1"/>
          <w:lang w:val="en-GB"/>
        </w:rPr>
        <w:t>that they are doing all these things that they think, I haven’t got time to deal with SEN children.”</w:t>
      </w:r>
    </w:p>
    <w:p w14:paraId="0FF9DC17" w14:textId="28AA1B6D" w:rsidR="00301916" w:rsidRPr="00250FF0" w:rsidRDefault="00430F36" w:rsidP="007C121A">
      <w:pPr>
        <w:rPr>
          <w:rFonts w:ascii="Arial" w:eastAsia="Times New Roman" w:hAnsi="Arial" w:cs="Arial"/>
          <w:color w:val="000000" w:themeColor="text1"/>
          <w:lang w:val="en-GB"/>
        </w:rPr>
      </w:pPr>
      <w:r w:rsidRPr="00250FF0">
        <w:rPr>
          <w:rFonts w:ascii="Arial" w:eastAsia="Times New Roman" w:hAnsi="Arial" w:cs="Arial"/>
          <w:color w:val="000000" w:themeColor="text1"/>
          <w:lang w:val="en-GB"/>
        </w:rPr>
        <w:t>Following</w:t>
      </w:r>
      <w:r w:rsidR="007C121A" w:rsidRPr="00250FF0">
        <w:rPr>
          <w:rFonts w:ascii="Arial" w:eastAsia="Times New Roman" w:hAnsi="Arial" w:cs="Arial"/>
          <w:color w:val="000000" w:themeColor="text1"/>
          <w:lang w:val="en-GB"/>
        </w:rPr>
        <w:t xml:space="preserve"> the quotation Suzanne reads in-between the lines suggesting how children </w:t>
      </w:r>
      <w:r w:rsidR="007C121A" w:rsidRPr="00250FF0">
        <w:rPr>
          <w:rFonts w:ascii="Arial" w:hAnsi="Arial" w:cs="Arial"/>
          <w:color w:val="000000" w:themeColor="text1"/>
        </w:rPr>
        <w:t>are brushed under the carpet due to the growing pressures teachers</w:t>
      </w:r>
      <w:r w:rsidR="00526697" w:rsidRPr="00250FF0">
        <w:rPr>
          <w:rFonts w:ascii="Arial" w:hAnsi="Arial" w:cs="Arial"/>
          <w:color w:val="000000" w:themeColor="text1"/>
        </w:rPr>
        <w:t xml:space="preserve"> face with regards to meeting</w:t>
      </w:r>
      <w:r w:rsidR="007C121A" w:rsidRPr="00250FF0">
        <w:rPr>
          <w:rFonts w:ascii="Arial" w:hAnsi="Arial" w:cs="Arial"/>
          <w:color w:val="000000" w:themeColor="text1"/>
        </w:rPr>
        <w:t xml:space="preserve"> targets. This can lead to TA</w:t>
      </w:r>
      <w:r w:rsidR="00526697" w:rsidRPr="00250FF0">
        <w:rPr>
          <w:rFonts w:ascii="Arial" w:hAnsi="Arial" w:cs="Arial"/>
          <w:color w:val="000000" w:themeColor="text1"/>
        </w:rPr>
        <w:t>’</w:t>
      </w:r>
      <w:r w:rsidR="007C121A" w:rsidRPr="00250FF0">
        <w:rPr>
          <w:rFonts w:ascii="Arial" w:hAnsi="Arial" w:cs="Arial"/>
          <w:color w:val="000000" w:themeColor="text1"/>
        </w:rPr>
        <w:t>s taking on extra roles that the teachers would have usually undertaken in the attempt to get children to hit targets but also creating tension between both</w:t>
      </w:r>
      <w:r w:rsidR="00526697" w:rsidRPr="00250FF0">
        <w:rPr>
          <w:rFonts w:ascii="Arial" w:hAnsi="Arial" w:cs="Arial"/>
          <w:color w:val="000000" w:themeColor="text1"/>
        </w:rPr>
        <w:t>, which is again explored in the next statement</w:t>
      </w:r>
      <w:r w:rsidRPr="00250FF0">
        <w:rPr>
          <w:rFonts w:ascii="Arial" w:eastAsia="Times New Roman" w:hAnsi="Arial" w:cs="Arial"/>
          <w:color w:val="000000" w:themeColor="text1"/>
          <w:lang w:val="en-GB"/>
        </w:rPr>
        <w:t xml:space="preserve">. This is an effective way </w:t>
      </w:r>
      <w:r w:rsidR="00526697" w:rsidRPr="00250FF0">
        <w:rPr>
          <w:rFonts w:ascii="Arial" w:eastAsia="Times New Roman" w:hAnsi="Arial" w:cs="Arial"/>
          <w:color w:val="000000" w:themeColor="text1"/>
          <w:lang w:val="en-GB"/>
        </w:rPr>
        <w:t>of guiding the</w:t>
      </w:r>
      <w:r w:rsidRPr="00250FF0">
        <w:rPr>
          <w:rFonts w:ascii="Arial" w:eastAsia="Times New Roman" w:hAnsi="Arial" w:cs="Arial"/>
          <w:color w:val="000000" w:themeColor="text1"/>
          <w:lang w:val="en-GB"/>
        </w:rPr>
        <w:t xml:space="preserve"> reader to see the authors point and the use of informal language such as “popping up” aid the reader to see that TA</w:t>
      </w:r>
      <w:r w:rsidR="00526697" w:rsidRPr="00250FF0">
        <w:rPr>
          <w:rFonts w:ascii="Arial" w:eastAsia="Times New Roman" w:hAnsi="Arial" w:cs="Arial"/>
          <w:color w:val="000000" w:themeColor="text1"/>
          <w:lang w:val="en-GB"/>
        </w:rPr>
        <w:t>’s are used to carrying</w:t>
      </w:r>
      <w:r w:rsidRPr="00250FF0">
        <w:rPr>
          <w:rFonts w:ascii="Arial" w:eastAsia="Times New Roman" w:hAnsi="Arial" w:cs="Arial"/>
          <w:color w:val="000000" w:themeColor="text1"/>
          <w:lang w:val="en-GB"/>
        </w:rPr>
        <w:t xml:space="preserve"> out roles that </w:t>
      </w:r>
      <w:r w:rsidR="00A454B7" w:rsidRPr="00250FF0">
        <w:rPr>
          <w:rFonts w:ascii="Arial" w:eastAsia="Times New Roman" w:hAnsi="Arial" w:cs="Arial"/>
          <w:color w:val="000000" w:themeColor="text1"/>
          <w:lang w:val="en-GB"/>
        </w:rPr>
        <w:t>the</w:t>
      </w:r>
      <w:r w:rsidRPr="00250FF0">
        <w:rPr>
          <w:rFonts w:ascii="Arial" w:eastAsia="Times New Roman" w:hAnsi="Arial" w:cs="Arial"/>
          <w:color w:val="000000" w:themeColor="text1"/>
          <w:lang w:val="en-GB"/>
        </w:rPr>
        <w:t xml:space="preserve"> teacher should be undertaking asking the question, does education worry about data and results more </w:t>
      </w:r>
      <w:r w:rsidR="007C121A" w:rsidRPr="00250FF0">
        <w:rPr>
          <w:rFonts w:ascii="Arial" w:eastAsia="Times New Roman" w:hAnsi="Arial" w:cs="Arial"/>
          <w:color w:val="000000" w:themeColor="text1"/>
          <w:lang w:val="en-GB"/>
        </w:rPr>
        <w:t>than the education of the child?</w:t>
      </w:r>
      <w:r w:rsidR="0052136A" w:rsidRPr="00250FF0">
        <w:rPr>
          <w:rFonts w:ascii="Arial" w:eastAsia="Times New Roman" w:hAnsi="Arial" w:cs="Arial"/>
          <w:color w:val="000000" w:themeColor="text1"/>
          <w:lang w:val="en-GB"/>
        </w:rPr>
        <w:t xml:space="preserve"> </w:t>
      </w:r>
      <w:r w:rsidR="00EF0B31" w:rsidRPr="00250FF0">
        <w:rPr>
          <w:rFonts w:ascii="Arial" w:eastAsia="Times New Roman" w:hAnsi="Arial" w:cs="Arial"/>
          <w:color w:val="000000" w:themeColor="text1"/>
          <w:lang w:val="en-GB"/>
        </w:rPr>
        <w:t>Also,</w:t>
      </w:r>
      <w:r w:rsidR="00301916" w:rsidRPr="00250FF0">
        <w:rPr>
          <w:rFonts w:ascii="Arial" w:eastAsia="Times New Roman" w:hAnsi="Arial" w:cs="Arial"/>
          <w:color w:val="000000" w:themeColor="text1"/>
          <w:lang w:val="en-GB"/>
        </w:rPr>
        <w:t xml:space="preserve"> Jane s</w:t>
      </w:r>
      <w:r w:rsidR="00526697" w:rsidRPr="00250FF0">
        <w:rPr>
          <w:rFonts w:ascii="Arial" w:eastAsia="Times New Roman" w:hAnsi="Arial" w:cs="Arial"/>
          <w:color w:val="000000" w:themeColor="text1"/>
          <w:lang w:val="en-GB"/>
        </w:rPr>
        <w:t>tates “I never get lesson plans,”</w:t>
      </w:r>
      <w:r w:rsidR="00301916" w:rsidRPr="00250FF0">
        <w:rPr>
          <w:rFonts w:ascii="Arial" w:eastAsia="Times New Roman" w:hAnsi="Arial" w:cs="Arial"/>
          <w:color w:val="000000" w:themeColor="text1"/>
          <w:lang w:val="en-GB"/>
        </w:rPr>
        <w:t xml:space="preserve"> suggesting that she is thrown into the deep end but with</w:t>
      </w:r>
      <w:r w:rsidR="00526697" w:rsidRPr="00250FF0">
        <w:rPr>
          <w:rFonts w:ascii="Arial" w:eastAsia="Times New Roman" w:hAnsi="Arial" w:cs="Arial"/>
          <w:color w:val="000000" w:themeColor="text1"/>
          <w:lang w:val="en-GB"/>
        </w:rPr>
        <w:t xml:space="preserve"> a little</w:t>
      </w:r>
      <w:r w:rsidR="00301916" w:rsidRPr="00250FF0">
        <w:rPr>
          <w:rFonts w:ascii="Arial" w:eastAsia="Times New Roman" w:hAnsi="Arial" w:cs="Arial"/>
          <w:color w:val="000000" w:themeColor="text1"/>
          <w:lang w:val="en-GB"/>
        </w:rPr>
        <w:t xml:space="preserve"> communication from the teacher or </w:t>
      </w:r>
      <w:r w:rsidR="00526697" w:rsidRPr="00250FF0">
        <w:rPr>
          <w:rFonts w:ascii="Arial" w:eastAsia="Times New Roman" w:hAnsi="Arial" w:cs="Arial"/>
          <w:color w:val="000000" w:themeColor="text1"/>
          <w:lang w:val="en-GB"/>
        </w:rPr>
        <w:t>with the teacher working through a lesson plan with her, would improve the way a lesson could run which would greatly improve a child’s learning. This would also help in lowering the pressures which are sometimes put on TA’s.</w:t>
      </w:r>
    </w:p>
    <w:p w14:paraId="39CD6701" w14:textId="7A2E0E2D" w:rsidR="007C121A" w:rsidRPr="00250FF0" w:rsidRDefault="00A454B7" w:rsidP="006C2601">
      <w:pPr>
        <w:rPr>
          <w:rFonts w:ascii="Arial" w:eastAsia="Times New Roman" w:hAnsi="Arial" w:cs="Arial"/>
          <w:color w:val="000000" w:themeColor="text1"/>
          <w:lang w:val="en-GB"/>
        </w:rPr>
      </w:pPr>
      <w:r w:rsidRPr="00250FF0">
        <w:rPr>
          <w:rFonts w:ascii="Arial" w:eastAsia="Times New Roman" w:hAnsi="Arial" w:cs="Arial"/>
          <w:color w:val="000000" w:themeColor="text1"/>
          <w:lang w:val="en-GB"/>
        </w:rPr>
        <w:t xml:space="preserve">         </w:t>
      </w:r>
      <w:r w:rsidR="007C121A" w:rsidRPr="00250FF0">
        <w:rPr>
          <w:rFonts w:ascii="Arial" w:eastAsia="Times New Roman" w:hAnsi="Arial" w:cs="Arial"/>
          <w:lang w:val="en-GB"/>
        </w:rPr>
        <w:t xml:space="preserve">       </w:t>
      </w:r>
    </w:p>
    <w:p w14:paraId="05C334E7" w14:textId="6FCD701F" w:rsidR="00BC60B4" w:rsidRPr="00250FF0" w:rsidRDefault="00DC7536" w:rsidP="00DC7536">
      <w:pPr>
        <w:ind w:firstLine="567"/>
        <w:rPr>
          <w:rFonts w:ascii="Arial" w:eastAsia="Times New Roman" w:hAnsi="Arial" w:cs="Arial"/>
          <w:lang w:val="en-GB"/>
        </w:rPr>
      </w:pPr>
      <w:r w:rsidRPr="00250FF0">
        <w:rPr>
          <w:rFonts w:ascii="Arial" w:eastAsia="Times New Roman" w:hAnsi="Arial" w:cs="Arial"/>
          <w:lang w:val="en-GB"/>
        </w:rPr>
        <w:t>In addition to</w:t>
      </w:r>
      <w:r w:rsidR="006C2601" w:rsidRPr="00250FF0">
        <w:rPr>
          <w:rFonts w:ascii="Arial" w:eastAsia="Times New Roman" w:hAnsi="Arial" w:cs="Arial"/>
          <w:lang w:val="en-GB"/>
        </w:rPr>
        <w:t xml:space="preserve"> the tension</w:t>
      </w:r>
      <w:r w:rsidRPr="00250FF0">
        <w:rPr>
          <w:rFonts w:ascii="Arial" w:eastAsia="Times New Roman" w:hAnsi="Arial" w:cs="Arial"/>
          <w:lang w:val="en-GB"/>
        </w:rPr>
        <w:t>s</w:t>
      </w:r>
      <w:r w:rsidR="006C2601" w:rsidRPr="00250FF0">
        <w:rPr>
          <w:rFonts w:ascii="Arial" w:eastAsia="Times New Roman" w:hAnsi="Arial" w:cs="Arial"/>
          <w:lang w:val="en-GB"/>
        </w:rPr>
        <w:t xml:space="preserve"> caused it’s clear from the article th</w:t>
      </w:r>
      <w:r w:rsidRPr="00250FF0">
        <w:rPr>
          <w:rFonts w:ascii="Arial" w:eastAsia="Times New Roman" w:hAnsi="Arial" w:cs="Arial"/>
          <w:lang w:val="en-GB"/>
        </w:rPr>
        <w:t>at TA’s are under extreme pressure</w:t>
      </w:r>
      <w:r w:rsidR="006C2601" w:rsidRPr="00250FF0">
        <w:rPr>
          <w:rFonts w:ascii="Arial" w:eastAsia="Times New Roman" w:hAnsi="Arial" w:cs="Arial"/>
          <w:lang w:val="en-GB"/>
        </w:rPr>
        <w:t xml:space="preserve"> and emotional strain. Angela</w:t>
      </w:r>
      <w:r w:rsidRPr="00250FF0">
        <w:rPr>
          <w:rFonts w:ascii="Arial" w:eastAsia="Times New Roman" w:hAnsi="Arial" w:cs="Arial"/>
          <w:lang w:val="en-GB"/>
        </w:rPr>
        <w:t>, a TA in one of the studies</w:t>
      </w:r>
      <w:r w:rsidR="006C2601" w:rsidRPr="00250FF0">
        <w:rPr>
          <w:rFonts w:ascii="Arial" w:eastAsia="Times New Roman" w:hAnsi="Arial" w:cs="Arial"/>
          <w:lang w:val="en-GB"/>
        </w:rPr>
        <w:t xml:space="preserve"> had difficulties with her emoti</w:t>
      </w:r>
      <w:r w:rsidR="004F6CDC" w:rsidRPr="00250FF0">
        <w:rPr>
          <w:rFonts w:ascii="Arial" w:eastAsia="Times New Roman" w:hAnsi="Arial" w:cs="Arial"/>
          <w:lang w:val="en-GB"/>
        </w:rPr>
        <w:t>on</w:t>
      </w:r>
      <w:r w:rsidRPr="00250FF0">
        <w:rPr>
          <w:rFonts w:ascii="Arial" w:eastAsia="Times New Roman" w:hAnsi="Arial" w:cs="Arial"/>
          <w:lang w:val="en-GB"/>
        </w:rPr>
        <w:t>s due to the time spent with an</w:t>
      </w:r>
      <w:r w:rsidR="004F6CDC" w:rsidRPr="00250FF0">
        <w:rPr>
          <w:rFonts w:ascii="Arial" w:eastAsia="Times New Roman" w:hAnsi="Arial" w:cs="Arial"/>
          <w:lang w:val="en-GB"/>
        </w:rPr>
        <w:t xml:space="preserve"> individual creating</w:t>
      </w:r>
      <w:r w:rsidR="00EF0B31" w:rsidRPr="00250FF0">
        <w:rPr>
          <w:rFonts w:ascii="Arial" w:eastAsia="Times New Roman" w:hAnsi="Arial" w:cs="Arial"/>
          <w:lang w:val="en-GB"/>
        </w:rPr>
        <w:t xml:space="preserve"> a relationship and</w:t>
      </w:r>
      <w:r w:rsidRPr="00250FF0">
        <w:rPr>
          <w:rFonts w:ascii="Arial" w:eastAsia="Times New Roman" w:hAnsi="Arial" w:cs="Arial"/>
          <w:lang w:val="en-GB"/>
        </w:rPr>
        <w:t xml:space="preserve"> a bond. </w:t>
      </w:r>
      <w:r w:rsidR="004F6CDC" w:rsidRPr="00250FF0">
        <w:rPr>
          <w:rFonts w:ascii="Arial" w:eastAsia="Times New Roman" w:hAnsi="Arial" w:cs="Arial"/>
          <w:lang w:val="en-GB"/>
        </w:rPr>
        <w:t>TA</w:t>
      </w:r>
      <w:r w:rsidRPr="00250FF0">
        <w:rPr>
          <w:rFonts w:ascii="Arial" w:eastAsia="Times New Roman" w:hAnsi="Arial" w:cs="Arial"/>
          <w:lang w:val="en-GB"/>
        </w:rPr>
        <w:t>’s have</w:t>
      </w:r>
      <w:r w:rsidR="004F6CDC" w:rsidRPr="00250FF0">
        <w:rPr>
          <w:rFonts w:ascii="Arial" w:eastAsia="Times New Roman" w:hAnsi="Arial" w:cs="Arial"/>
          <w:lang w:val="en-GB"/>
        </w:rPr>
        <w:t xml:space="preserve"> to </w:t>
      </w:r>
      <w:r w:rsidR="00EF0B31" w:rsidRPr="00250FF0">
        <w:rPr>
          <w:rFonts w:ascii="Arial" w:eastAsia="Times New Roman" w:hAnsi="Arial" w:cs="Arial"/>
          <w:lang w:val="en-GB"/>
        </w:rPr>
        <w:t xml:space="preserve">encounter </w:t>
      </w:r>
      <w:r w:rsidR="00BC60B4" w:rsidRPr="00250FF0">
        <w:rPr>
          <w:rFonts w:ascii="Arial" w:eastAsia="Times New Roman" w:hAnsi="Arial" w:cs="Arial"/>
          <w:lang w:val="en-GB"/>
        </w:rPr>
        <w:t>emotional situation</w:t>
      </w:r>
      <w:r w:rsidRPr="00250FF0">
        <w:rPr>
          <w:rFonts w:ascii="Arial" w:eastAsia="Times New Roman" w:hAnsi="Arial" w:cs="Arial"/>
          <w:lang w:val="en-GB"/>
        </w:rPr>
        <w:t>s</w:t>
      </w:r>
      <w:r w:rsidR="00BC60B4" w:rsidRPr="00250FF0">
        <w:rPr>
          <w:rFonts w:ascii="Arial" w:eastAsia="Times New Roman" w:hAnsi="Arial" w:cs="Arial"/>
          <w:lang w:val="en-GB"/>
        </w:rPr>
        <w:t xml:space="preserve"> that other staff member</w:t>
      </w:r>
      <w:r w:rsidRPr="00250FF0">
        <w:rPr>
          <w:rFonts w:ascii="Arial" w:eastAsia="Times New Roman" w:hAnsi="Arial" w:cs="Arial"/>
          <w:lang w:val="en-GB"/>
        </w:rPr>
        <w:t>s</w:t>
      </w:r>
      <w:r w:rsidR="00BC60B4" w:rsidRPr="00250FF0">
        <w:rPr>
          <w:rFonts w:ascii="Arial" w:eastAsia="Times New Roman" w:hAnsi="Arial" w:cs="Arial"/>
          <w:lang w:val="en-GB"/>
        </w:rPr>
        <w:t xml:space="preserve"> </w:t>
      </w:r>
      <w:r w:rsidRPr="00250FF0">
        <w:rPr>
          <w:rFonts w:ascii="Arial" w:eastAsia="Times New Roman" w:hAnsi="Arial" w:cs="Arial"/>
          <w:lang w:val="en-GB"/>
        </w:rPr>
        <w:t>may not experience due to the lack of 1:1 time spent between a class teacher and a pupil, for example.</w:t>
      </w:r>
    </w:p>
    <w:p w14:paraId="20CDD3C3" w14:textId="3753432F" w:rsidR="006C2601" w:rsidRPr="00250FF0" w:rsidRDefault="006C2601" w:rsidP="00A454B7">
      <w:pPr>
        <w:ind w:left="567" w:right="565"/>
        <w:rPr>
          <w:rFonts w:ascii="Arial" w:eastAsia="Times New Roman" w:hAnsi="Arial" w:cs="Arial"/>
          <w:i/>
          <w:lang w:val="en-GB"/>
        </w:rPr>
      </w:pPr>
      <w:r w:rsidRPr="00250FF0">
        <w:rPr>
          <w:rFonts w:ascii="Arial" w:eastAsia="Times New Roman" w:hAnsi="Arial" w:cs="Arial"/>
          <w:i/>
          <w:lang w:val="en-GB"/>
        </w:rPr>
        <w:t>“It is hard not to get emotionally involved especially when you have worked with the same child for a long time. You’ve got that bond with them, and then when they do get ill, it is quite hard”</w:t>
      </w:r>
      <w:r w:rsidR="00E8228D" w:rsidRPr="00250FF0">
        <w:rPr>
          <w:rFonts w:ascii="Arial" w:eastAsia="Times New Roman" w:hAnsi="Arial" w:cs="Arial"/>
          <w:i/>
          <w:lang w:val="en-GB"/>
        </w:rPr>
        <w:t>.</w:t>
      </w:r>
    </w:p>
    <w:p w14:paraId="1341A0F5" w14:textId="75B3D291" w:rsidR="006C2601" w:rsidRPr="00250FF0" w:rsidRDefault="006C2601" w:rsidP="00A454B7">
      <w:pPr>
        <w:rPr>
          <w:rFonts w:ascii="Arial" w:eastAsia="Times New Roman" w:hAnsi="Arial" w:cs="Arial"/>
          <w:lang w:val="en-GB"/>
        </w:rPr>
      </w:pPr>
      <w:r w:rsidRPr="00250FF0">
        <w:rPr>
          <w:rFonts w:ascii="Arial" w:eastAsia="Times New Roman" w:hAnsi="Arial" w:cs="Arial"/>
          <w:lang w:val="en-GB"/>
        </w:rPr>
        <w:t xml:space="preserve">Another case study </w:t>
      </w:r>
      <w:r w:rsidR="00DC7536" w:rsidRPr="00250FF0">
        <w:rPr>
          <w:rFonts w:ascii="Arial" w:eastAsia="Times New Roman" w:hAnsi="Arial" w:cs="Arial"/>
          <w:lang w:val="en-GB"/>
        </w:rPr>
        <w:t>explored the feelings of a TA who felt that</w:t>
      </w:r>
      <w:r w:rsidRPr="00250FF0">
        <w:rPr>
          <w:rFonts w:ascii="Arial" w:eastAsia="Times New Roman" w:hAnsi="Arial" w:cs="Arial"/>
          <w:lang w:val="en-GB"/>
        </w:rPr>
        <w:t xml:space="preserve"> she could not work </w:t>
      </w:r>
      <w:r w:rsidR="00DC7536" w:rsidRPr="00250FF0">
        <w:rPr>
          <w:rFonts w:ascii="Arial" w:eastAsia="Times New Roman" w:hAnsi="Arial" w:cs="Arial"/>
          <w:lang w:val="en-GB"/>
        </w:rPr>
        <w:t xml:space="preserve">with </w:t>
      </w:r>
      <w:proofErr w:type="gramStart"/>
      <w:r w:rsidR="00DC7536" w:rsidRPr="00250FF0">
        <w:rPr>
          <w:rFonts w:ascii="Arial" w:eastAsia="Times New Roman" w:hAnsi="Arial" w:cs="Arial"/>
          <w:lang w:val="en-GB"/>
        </w:rPr>
        <w:t>a</w:t>
      </w:r>
      <w:r w:rsidR="00DF0DAA" w:rsidRPr="00250FF0">
        <w:rPr>
          <w:rFonts w:ascii="Arial" w:eastAsia="Times New Roman" w:hAnsi="Arial" w:cs="Arial"/>
          <w:lang w:val="en-GB"/>
        </w:rPr>
        <w:t>n</w:t>
      </w:r>
      <w:proofErr w:type="gramEnd"/>
      <w:r w:rsidR="00DF0DAA" w:rsidRPr="00250FF0">
        <w:rPr>
          <w:rFonts w:ascii="Arial" w:eastAsia="Times New Roman" w:hAnsi="Arial" w:cs="Arial"/>
          <w:lang w:val="en-GB"/>
        </w:rPr>
        <w:t xml:space="preserve"> SEN child,</w:t>
      </w:r>
      <w:r w:rsidRPr="00250FF0">
        <w:rPr>
          <w:rFonts w:ascii="Arial" w:eastAsia="Times New Roman" w:hAnsi="Arial" w:cs="Arial"/>
          <w:lang w:val="en-GB"/>
        </w:rPr>
        <w:t xml:space="preserve"> “I don’t know if I could cope with that’” </w:t>
      </w:r>
      <w:r w:rsidR="00BC60B4" w:rsidRPr="00250FF0">
        <w:rPr>
          <w:rFonts w:ascii="Arial" w:eastAsia="Times New Roman" w:hAnsi="Arial" w:cs="Arial"/>
          <w:lang w:val="en-GB"/>
        </w:rPr>
        <w:t>due to the emotional demands of the role but despite this the case study stat</w:t>
      </w:r>
      <w:r w:rsidR="00DF0DAA" w:rsidRPr="00250FF0">
        <w:rPr>
          <w:rFonts w:ascii="Arial" w:eastAsia="Times New Roman" w:hAnsi="Arial" w:cs="Arial"/>
          <w:lang w:val="en-GB"/>
        </w:rPr>
        <w:t>es she is committed to her work, despite her original thoughts.</w:t>
      </w:r>
    </w:p>
    <w:p w14:paraId="781243F3" w14:textId="77777777" w:rsidR="00DF0DAA" w:rsidRPr="00250FF0" w:rsidRDefault="00BC60B4" w:rsidP="00A454B7">
      <w:pPr>
        <w:rPr>
          <w:rFonts w:ascii="Arial" w:eastAsia="Times New Roman" w:hAnsi="Arial" w:cs="Arial"/>
          <w:lang w:val="en-GB"/>
        </w:rPr>
      </w:pPr>
      <w:r w:rsidRPr="00250FF0">
        <w:rPr>
          <w:rFonts w:ascii="Arial" w:eastAsia="Times New Roman" w:hAnsi="Arial" w:cs="Arial"/>
          <w:lang w:val="en-GB"/>
        </w:rPr>
        <w:t xml:space="preserve">         </w:t>
      </w:r>
    </w:p>
    <w:p w14:paraId="175A60F2" w14:textId="64F9BA77" w:rsidR="006C2601" w:rsidRPr="00250FF0" w:rsidRDefault="006C2601" w:rsidP="005D6CC6">
      <w:pPr>
        <w:ind w:firstLine="720"/>
        <w:rPr>
          <w:rFonts w:ascii="Arial" w:eastAsia="Times New Roman" w:hAnsi="Arial" w:cs="Arial"/>
          <w:lang w:val="en-GB"/>
        </w:rPr>
      </w:pPr>
      <w:r w:rsidRPr="00250FF0">
        <w:rPr>
          <w:rFonts w:ascii="Arial" w:eastAsia="Times New Roman" w:hAnsi="Arial" w:cs="Arial"/>
          <w:lang w:val="en-GB"/>
        </w:rPr>
        <w:t>As well as the emotional effect</w:t>
      </w:r>
      <w:r w:rsidR="00DF0DAA" w:rsidRPr="00250FF0">
        <w:rPr>
          <w:rFonts w:ascii="Arial" w:eastAsia="Times New Roman" w:hAnsi="Arial" w:cs="Arial"/>
          <w:lang w:val="en-GB"/>
        </w:rPr>
        <w:t>s</w:t>
      </w:r>
      <w:r w:rsidRPr="00250FF0">
        <w:rPr>
          <w:rFonts w:ascii="Arial" w:eastAsia="Times New Roman" w:hAnsi="Arial" w:cs="Arial"/>
          <w:lang w:val="en-GB"/>
        </w:rPr>
        <w:t xml:space="preserve"> it’s clear there are many more problems such as the status of a role, hierarchy and working conditions of TAs within schools.</w:t>
      </w:r>
      <w:r w:rsidR="00DF0DAA" w:rsidRPr="00250FF0">
        <w:rPr>
          <w:rFonts w:ascii="Arial" w:eastAsia="Times New Roman" w:hAnsi="Arial" w:cs="Arial"/>
          <w:lang w:val="en-GB"/>
        </w:rPr>
        <w:t xml:space="preserve"> Jane from another</w:t>
      </w:r>
      <w:r w:rsidRPr="00250FF0">
        <w:rPr>
          <w:rFonts w:ascii="Arial" w:eastAsia="Times New Roman" w:hAnsi="Arial" w:cs="Arial"/>
          <w:lang w:val="en-GB"/>
        </w:rPr>
        <w:t xml:space="preserve"> case study has concerns </w:t>
      </w:r>
      <w:r w:rsidR="00DF0DAA" w:rsidRPr="00250FF0">
        <w:rPr>
          <w:rFonts w:ascii="Arial" w:eastAsia="Times New Roman" w:hAnsi="Arial" w:cs="Arial"/>
          <w:lang w:val="en-GB"/>
        </w:rPr>
        <w:t>over</w:t>
      </w:r>
      <w:r w:rsidRPr="00250FF0">
        <w:rPr>
          <w:rFonts w:ascii="Arial" w:eastAsia="Times New Roman" w:hAnsi="Arial" w:cs="Arial"/>
          <w:lang w:val="en-GB"/>
        </w:rPr>
        <w:t xml:space="preserve"> TA</w:t>
      </w:r>
      <w:r w:rsidR="00DF0DAA" w:rsidRPr="00250FF0">
        <w:rPr>
          <w:rFonts w:ascii="Arial" w:eastAsia="Times New Roman" w:hAnsi="Arial" w:cs="Arial"/>
          <w:lang w:val="en-GB"/>
        </w:rPr>
        <w:t>’</w:t>
      </w:r>
      <w:r w:rsidRPr="00250FF0">
        <w:rPr>
          <w:rFonts w:ascii="Arial" w:eastAsia="Times New Roman" w:hAnsi="Arial" w:cs="Arial"/>
          <w:lang w:val="en-GB"/>
        </w:rPr>
        <w:t>s working conditions an</w:t>
      </w:r>
      <w:r w:rsidR="00DF0DAA" w:rsidRPr="00250FF0">
        <w:rPr>
          <w:rFonts w:ascii="Arial" w:eastAsia="Times New Roman" w:hAnsi="Arial" w:cs="Arial"/>
          <w:lang w:val="en-GB"/>
        </w:rPr>
        <w:t>d role, particularly as they ha</w:t>
      </w:r>
      <w:r w:rsidR="005D6CC6" w:rsidRPr="00250FF0">
        <w:rPr>
          <w:rFonts w:ascii="Arial" w:eastAsia="Times New Roman" w:hAnsi="Arial" w:cs="Arial"/>
          <w:lang w:val="en-GB"/>
        </w:rPr>
        <w:t>d</w:t>
      </w:r>
      <w:r w:rsidRPr="00250FF0">
        <w:rPr>
          <w:rFonts w:ascii="Arial" w:eastAsia="Times New Roman" w:hAnsi="Arial" w:cs="Arial"/>
          <w:lang w:val="en-GB"/>
        </w:rPr>
        <w:t xml:space="preserve"> few breaks and were expected to also </w:t>
      </w:r>
      <w:r w:rsidR="005D6CC6" w:rsidRPr="00250FF0">
        <w:rPr>
          <w:rFonts w:ascii="Arial" w:eastAsia="Times New Roman" w:hAnsi="Arial" w:cs="Arial"/>
          <w:lang w:val="en-GB"/>
        </w:rPr>
        <w:t>carry out</w:t>
      </w:r>
      <w:r w:rsidRPr="00250FF0">
        <w:rPr>
          <w:rFonts w:ascii="Arial" w:eastAsia="Times New Roman" w:hAnsi="Arial" w:cs="Arial"/>
          <w:lang w:val="en-GB"/>
        </w:rPr>
        <w:t xml:space="preserve"> playground duty. TA</w:t>
      </w:r>
      <w:r w:rsidR="005D6CC6" w:rsidRPr="00250FF0">
        <w:rPr>
          <w:rFonts w:ascii="Arial" w:eastAsia="Times New Roman" w:hAnsi="Arial" w:cs="Arial"/>
          <w:lang w:val="en-GB"/>
        </w:rPr>
        <w:t>’</w:t>
      </w:r>
      <w:r w:rsidRPr="00250FF0">
        <w:rPr>
          <w:rFonts w:ascii="Arial" w:eastAsia="Times New Roman" w:hAnsi="Arial" w:cs="Arial"/>
          <w:lang w:val="en-GB"/>
        </w:rPr>
        <w:t xml:space="preserve">s also had a lack of support and guidance when </w:t>
      </w:r>
      <w:r w:rsidR="005D6CC6" w:rsidRPr="00250FF0">
        <w:rPr>
          <w:rFonts w:ascii="Arial" w:eastAsia="Times New Roman" w:hAnsi="Arial" w:cs="Arial"/>
          <w:lang w:val="en-GB"/>
        </w:rPr>
        <w:t>they</w:t>
      </w:r>
      <w:r w:rsidRPr="00250FF0">
        <w:rPr>
          <w:rFonts w:ascii="Arial" w:eastAsia="Times New Roman" w:hAnsi="Arial" w:cs="Arial"/>
          <w:lang w:val="en-GB"/>
        </w:rPr>
        <w:t xml:space="preserve"> reported difficulties, </w:t>
      </w:r>
      <w:r w:rsidR="005D6CC6" w:rsidRPr="00250FF0">
        <w:rPr>
          <w:rFonts w:ascii="Arial" w:eastAsia="Times New Roman" w:hAnsi="Arial" w:cs="Arial"/>
          <w:lang w:val="en-GB"/>
        </w:rPr>
        <w:t>and</w:t>
      </w:r>
      <w:r w:rsidRPr="00250FF0">
        <w:rPr>
          <w:rFonts w:ascii="Arial" w:eastAsia="Times New Roman" w:hAnsi="Arial" w:cs="Arial"/>
          <w:lang w:val="en-GB"/>
        </w:rPr>
        <w:t xml:space="preserve"> were</w:t>
      </w:r>
      <w:r w:rsidR="005D6CC6" w:rsidRPr="00250FF0">
        <w:rPr>
          <w:rFonts w:ascii="Arial" w:eastAsia="Times New Roman" w:hAnsi="Arial" w:cs="Arial"/>
          <w:lang w:val="en-GB"/>
        </w:rPr>
        <w:t xml:space="preserve"> often told “it’s your job, get on with it”,</w:t>
      </w:r>
      <w:r w:rsidR="00A454B7" w:rsidRPr="00250FF0">
        <w:rPr>
          <w:rFonts w:ascii="Arial" w:eastAsia="Times New Roman" w:hAnsi="Arial" w:cs="Arial"/>
          <w:lang w:val="en-GB"/>
        </w:rPr>
        <w:t xml:space="preserve"> showing a lack of support for the TA.</w:t>
      </w:r>
      <w:r w:rsidR="005D6CC6" w:rsidRPr="00250FF0">
        <w:rPr>
          <w:rFonts w:ascii="Arial" w:eastAsia="Times New Roman" w:hAnsi="Arial" w:cs="Arial"/>
          <w:lang w:val="en-GB"/>
        </w:rPr>
        <w:t xml:space="preserve"> </w:t>
      </w:r>
      <w:r w:rsidRPr="00250FF0">
        <w:rPr>
          <w:rFonts w:ascii="Arial" w:eastAsia="Times New Roman" w:hAnsi="Arial" w:cs="Arial"/>
          <w:lang w:val="en-GB"/>
        </w:rPr>
        <w:t>Angela found the conditions hard and isolating</w:t>
      </w:r>
      <w:r w:rsidR="005D6CC6" w:rsidRPr="00250FF0">
        <w:rPr>
          <w:rFonts w:ascii="Arial" w:eastAsia="Times New Roman" w:hAnsi="Arial" w:cs="Arial"/>
          <w:lang w:val="en-GB"/>
        </w:rPr>
        <w:t>,</w:t>
      </w:r>
      <w:r w:rsidRPr="00250FF0">
        <w:rPr>
          <w:rFonts w:ascii="Arial" w:eastAsia="Times New Roman" w:hAnsi="Arial" w:cs="Arial"/>
          <w:lang w:val="en-GB"/>
        </w:rPr>
        <w:t xml:space="preserve"> “I never get to build relationships with </w:t>
      </w:r>
      <w:r w:rsidR="00A454B7" w:rsidRPr="00250FF0">
        <w:rPr>
          <w:rFonts w:ascii="Arial" w:eastAsia="Times New Roman" w:hAnsi="Arial" w:cs="Arial"/>
          <w:lang w:val="en-GB"/>
        </w:rPr>
        <w:t>anybody,</w:t>
      </w:r>
      <w:r w:rsidRPr="00250FF0">
        <w:rPr>
          <w:rFonts w:ascii="Arial" w:eastAsia="Times New Roman" w:hAnsi="Arial" w:cs="Arial"/>
          <w:lang w:val="en-GB"/>
        </w:rPr>
        <w:t xml:space="preserve"> so I just find it very isolating”</w:t>
      </w:r>
      <w:r w:rsidR="005D6CC6" w:rsidRPr="00250FF0">
        <w:rPr>
          <w:rFonts w:ascii="Arial" w:eastAsia="Times New Roman" w:hAnsi="Arial" w:cs="Arial"/>
          <w:lang w:val="en-GB"/>
        </w:rPr>
        <w:t>.</w:t>
      </w:r>
      <w:r w:rsidRPr="00250FF0">
        <w:rPr>
          <w:rFonts w:ascii="Arial" w:eastAsia="Times New Roman" w:hAnsi="Arial" w:cs="Arial"/>
          <w:lang w:val="en-GB"/>
        </w:rPr>
        <w:t xml:space="preserve"> Angela </w:t>
      </w:r>
      <w:r w:rsidR="005D6CC6" w:rsidRPr="00250FF0">
        <w:rPr>
          <w:rFonts w:ascii="Arial" w:eastAsia="Times New Roman" w:hAnsi="Arial" w:cs="Arial"/>
          <w:lang w:val="en-GB"/>
        </w:rPr>
        <w:t>is a TA without a permanent base</w:t>
      </w:r>
      <w:r w:rsidRPr="00250FF0">
        <w:rPr>
          <w:rFonts w:ascii="Arial" w:eastAsia="Times New Roman" w:hAnsi="Arial" w:cs="Arial"/>
          <w:lang w:val="en-GB"/>
        </w:rPr>
        <w:t xml:space="preserve"> and therefore doesn’t have a chance to build relationships</w:t>
      </w:r>
      <w:r w:rsidR="00A454B7" w:rsidRPr="00250FF0">
        <w:rPr>
          <w:rFonts w:ascii="Arial" w:eastAsia="Times New Roman" w:hAnsi="Arial" w:cs="Arial"/>
          <w:lang w:val="en-GB"/>
        </w:rPr>
        <w:t xml:space="preserve"> </w:t>
      </w:r>
      <w:r w:rsidR="00EF0B31" w:rsidRPr="00250FF0">
        <w:rPr>
          <w:rFonts w:ascii="Arial" w:eastAsia="Times New Roman" w:hAnsi="Arial" w:cs="Arial"/>
          <w:lang w:val="en-GB"/>
        </w:rPr>
        <w:t>due to always being moved.</w:t>
      </w:r>
      <w:r w:rsidR="005D6CC6" w:rsidRPr="00250FF0">
        <w:rPr>
          <w:rFonts w:ascii="Arial" w:eastAsia="Times New Roman" w:hAnsi="Arial" w:cs="Arial"/>
          <w:lang w:val="en-GB"/>
        </w:rPr>
        <w:t xml:space="preserve"> </w:t>
      </w:r>
      <w:r w:rsidRPr="00250FF0">
        <w:rPr>
          <w:rFonts w:ascii="Arial" w:eastAsia="Times New Roman" w:hAnsi="Arial" w:cs="Arial"/>
          <w:lang w:val="en-GB"/>
        </w:rPr>
        <w:t>Even though there are many negative remarks made about</w:t>
      </w:r>
      <w:r w:rsidR="009D49D0" w:rsidRPr="00250FF0">
        <w:rPr>
          <w:rFonts w:ascii="Arial" w:eastAsia="Times New Roman" w:hAnsi="Arial" w:cs="Arial"/>
          <w:lang w:val="en-GB"/>
        </w:rPr>
        <w:t xml:space="preserve"> the role in this article it </w:t>
      </w:r>
      <w:r w:rsidRPr="00250FF0">
        <w:rPr>
          <w:rFonts w:ascii="Arial" w:eastAsia="Times New Roman" w:hAnsi="Arial" w:cs="Arial"/>
          <w:lang w:val="en-GB"/>
        </w:rPr>
        <w:t>clearly state</w:t>
      </w:r>
      <w:r w:rsidR="009D49D0" w:rsidRPr="00250FF0">
        <w:rPr>
          <w:rFonts w:ascii="Arial" w:eastAsia="Times New Roman" w:hAnsi="Arial" w:cs="Arial"/>
          <w:lang w:val="en-GB"/>
        </w:rPr>
        <w:t>s</w:t>
      </w:r>
      <w:r w:rsidRPr="00250FF0">
        <w:rPr>
          <w:rFonts w:ascii="Arial" w:eastAsia="Times New Roman" w:hAnsi="Arial" w:cs="Arial"/>
          <w:lang w:val="en-GB"/>
        </w:rPr>
        <w:t xml:space="preserve"> that they “Would not change their role” indicating that there are also positive aspects to the </w:t>
      </w:r>
      <w:r w:rsidR="00D47D5F" w:rsidRPr="00250FF0">
        <w:rPr>
          <w:rFonts w:ascii="Arial" w:eastAsia="Times New Roman" w:hAnsi="Arial" w:cs="Arial"/>
          <w:lang w:val="en-GB"/>
        </w:rPr>
        <w:t>role,</w:t>
      </w:r>
      <w:r w:rsidR="00A454B7" w:rsidRPr="00250FF0">
        <w:rPr>
          <w:rFonts w:ascii="Arial" w:eastAsia="Times New Roman" w:hAnsi="Arial" w:cs="Arial"/>
          <w:lang w:val="en-GB"/>
        </w:rPr>
        <w:t xml:space="preserve"> but this article is identifying the negative aspects alone.</w:t>
      </w:r>
    </w:p>
    <w:p w14:paraId="0145CF60" w14:textId="77777777" w:rsidR="006C2601" w:rsidRPr="00250FF0" w:rsidRDefault="006C2601" w:rsidP="00A454B7">
      <w:pPr>
        <w:rPr>
          <w:rFonts w:ascii="Arial" w:eastAsia="Times New Roman" w:hAnsi="Arial" w:cs="Arial"/>
          <w:lang w:val="en-GB"/>
        </w:rPr>
      </w:pPr>
    </w:p>
    <w:p w14:paraId="1FC1B9C3" w14:textId="47D235AD" w:rsidR="00C644BC" w:rsidRPr="00250FF0" w:rsidRDefault="005D6CC6" w:rsidP="00E8228D">
      <w:pPr>
        <w:ind w:firstLine="720"/>
        <w:jc w:val="both"/>
        <w:textAlignment w:val="baseline"/>
        <w:rPr>
          <w:rFonts w:ascii="Arial" w:eastAsia="Times New Roman" w:hAnsi="Arial" w:cs="Arial"/>
          <w:lang w:val="en-GB"/>
        </w:rPr>
      </w:pPr>
      <w:r w:rsidRPr="00250FF0">
        <w:rPr>
          <w:rFonts w:ascii="Arial" w:eastAsia="Times New Roman" w:hAnsi="Arial" w:cs="Arial"/>
          <w:color w:val="000000" w:themeColor="text1"/>
          <w:lang w:val="en-GB"/>
        </w:rPr>
        <w:lastRenderedPageBreak/>
        <w:t>This</w:t>
      </w:r>
      <w:r w:rsidR="00C644BC" w:rsidRPr="00250FF0">
        <w:rPr>
          <w:rFonts w:ascii="Arial" w:eastAsia="Times New Roman" w:hAnsi="Arial" w:cs="Arial"/>
          <w:color w:val="000000" w:themeColor="text1"/>
          <w:lang w:val="en-GB"/>
        </w:rPr>
        <w:t xml:space="preserve"> text </w:t>
      </w:r>
      <w:r w:rsidRPr="00250FF0">
        <w:rPr>
          <w:rFonts w:ascii="Arial" w:eastAsia="Times New Roman" w:hAnsi="Arial" w:cs="Arial"/>
          <w:color w:val="000000" w:themeColor="text1"/>
          <w:lang w:val="en-GB"/>
        </w:rPr>
        <w:t>relies</w:t>
      </w:r>
      <w:r w:rsidR="00C644BC" w:rsidRPr="00250FF0">
        <w:rPr>
          <w:rFonts w:ascii="Arial" w:eastAsia="Times New Roman" w:hAnsi="Arial" w:cs="Arial"/>
          <w:color w:val="000000" w:themeColor="text1"/>
          <w:lang w:val="en-GB"/>
        </w:rPr>
        <w:t xml:space="preserve"> on experiences and opinion</w:t>
      </w:r>
      <w:r w:rsidR="00430F36" w:rsidRPr="00250FF0">
        <w:rPr>
          <w:rFonts w:ascii="Arial" w:eastAsia="Times New Roman" w:hAnsi="Arial" w:cs="Arial"/>
          <w:color w:val="000000" w:themeColor="text1"/>
          <w:lang w:val="en-GB"/>
        </w:rPr>
        <w:t>s</w:t>
      </w:r>
      <w:r w:rsidR="00C644BC" w:rsidRPr="00250FF0">
        <w:rPr>
          <w:rFonts w:ascii="Arial" w:eastAsia="Times New Roman" w:hAnsi="Arial" w:cs="Arial"/>
          <w:color w:val="000000" w:themeColor="text1"/>
          <w:lang w:val="en-GB"/>
        </w:rPr>
        <w:t xml:space="preserve"> of TA</w:t>
      </w:r>
      <w:r w:rsidRPr="00250FF0">
        <w:rPr>
          <w:rFonts w:ascii="Arial" w:eastAsia="Times New Roman" w:hAnsi="Arial" w:cs="Arial"/>
          <w:color w:val="000000" w:themeColor="text1"/>
          <w:lang w:val="en-GB"/>
        </w:rPr>
        <w:t>’</w:t>
      </w:r>
      <w:r w:rsidR="00C644BC" w:rsidRPr="00250FF0">
        <w:rPr>
          <w:rFonts w:ascii="Arial" w:eastAsia="Times New Roman" w:hAnsi="Arial" w:cs="Arial"/>
          <w:color w:val="000000" w:themeColor="text1"/>
          <w:lang w:val="en-GB"/>
        </w:rPr>
        <w:t xml:space="preserve">s </w:t>
      </w:r>
      <w:r w:rsidRPr="00250FF0">
        <w:rPr>
          <w:rFonts w:ascii="Arial" w:eastAsia="Times New Roman" w:hAnsi="Arial" w:cs="Arial"/>
          <w:color w:val="000000" w:themeColor="text1"/>
          <w:lang w:val="en-GB"/>
        </w:rPr>
        <w:t xml:space="preserve">and therefore it could </w:t>
      </w:r>
      <w:r w:rsidR="00C644BC" w:rsidRPr="00250FF0">
        <w:rPr>
          <w:rFonts w:ascii="Arial" w:eastAsia="Times New Roman" w:hAnsi="Arial" w:cs="Arial"/>
          <w:color w:val="000000" w:themeColor="text1"/>
          <w:lang w:val="en-GB"/>
        </w:rPr>
        <w:t>be argued that th</w:t>
      </w:r>
      <w:r w:rsidR="00430F36" w:rsidRPr="00250FF0">
        <w:rPr>
          <w:rFonts w:ascii="Arial" w:eastAsia="Times New Roman" w:hAnsi="Arial" w:cs="Arial"/>
          <w:color w:val="000000" w:themeColor="text1"/>
          <w:lang w:val="en-GB"/>
        </w:rPr>
        <w:t>e</w:t>
      </w:r>
      <w:r w:rsidR="00C644BC" w:rsidRPr="00250FF0">
        <w:rPr>
          <w:rFonts w:ascii="Arial" w:eastAsia="Times New Roman" w:hAnsi="Arial" w:cs="Arial"/>
          <w:color w:val="000000" w:themeColor="text1"/>
          <w:lang w:val="en-GB"/>
        </w:rPr>
        <w:t xml:space="preserve"> evidence is not </w:t>
      </w:r>
      <w:r w:rsidRPr="00250FF0">
        <w:rPr>
          <w:rFonts w:ascii="Arial" w:eastAsia="Times New Roman" w:hAnsi="Arial" w:cs="Arial"/>
          <w:color w:val="000000" w:themeColor="text1"/>
          <w:lang w:val="en-GB"/>
        </w:rPr>
        <w:t>suitable for such an</w:t>
      </w:r>
      <w:r w:rsidR="00430F36" w:rsidRPr="00250FF0">
        <w:rPr>
          <w:rFonts w:ascii="Arial" w:eastAsia="Times New Roman" w:hAnsi="Arial" w:cs="Arial"/>
          <w:lang w:val="en-GB"/>
        </w:rPr>
        <w:t xml:space="preserve"> article as these are</w:t>
      </w:r>
      <w:r w:rsidR="00C644BC" w:rsidRPr="00250FF0">
        <w:rPr>
          <w:rFonts w:ascii="Arial" w:eastAsia="Times New Roman" w:hAnsi="Arial" w:cs="Arial"/>
          <w:lang w:val="en-GB"/>
        </w:rPr>
        <w:t xml:space="preserve"> </w:t>
      </w:r>
      <w:r w:rsidR="00333980" w:rsidRPr="00250FF0">
        <w:rPr>
          <w:rFonts w:ascii="Arial" w:eastAsia="Times New Roman" w:hAnsi="Arial" w:cs="Arial"/>
          <w:lang w:val="en-GB"/>
        </w:rPr>
        <w:t>opinions</w:t>
      </w:r>
      <w:r w:rsidR="00430F36" w:rsidRPr="00250FF0">
        <w:rPr>
          <w:rFonts w:ascii="Arial" w:eastAsia="Times New Roman" w:hAnsi="Arial" w:cs="Arial"/>
          <w:lang w:val="en-GB"/>
        </w:rPr>
        <w:t xml:space="preserve"> and experiences and not </w:t>
      </w:r>
      <w:r w:rsidR="00333980" w:rsidRPr="00250FF0">
        <w:rPr>
          <w:rFonts w:ascii="Arial" w:eastAsia="Times New Roman" w:hAnsi="Arial" w:cs="Arial"/>
          <w:lang w:val="en-GB"/>
        </w:rPr>
        <w:t xml:space="preserve">of </w:t>
      </w:r>
      <w:r w:rsidR="00430F36" w:rsidRPr="00250FF0">
        <w:rPr>
          <w:rFonts w:ascii="Arial" w:eastAsia="Times New Roman" w:hAnsi="Arial" w:cs="Arial"/>
          <w:lang w:val="en-GB"/>
        </w:rPr>
        <w:t xml:space="preserve">every TA </w:t>
      </w:r>
      <w:r w:rsidR="00333980" w:rsidRPr="00250FF0">
        <w:rPr>
          <w:rFonts w:ascii="Arial" w:eastAsia="Times New Roman" w:hAnsi="Arial" w:cs="Arial"/>
          <w:lang w:val="en-GB"/>
        </w:rPr>
        <w:t xml:space="preserve">but only a handful from the same area. Research could be carried out on a </w:t>
      </w:r>
      <w:r w:rsidR="00430F36" w:rsidRPr="00250FF0">
        <w:rPr>
          <w:rFonts w:ascii="Arial" w:eastAsia="Times New Roman" w:hAnsi="Arial" w:cs="Arial"/>
          <w:lang w:val="en-GB"/>
        </w:rPr>
        <w:t>broader scale</w:t>
      </w:r>
      <w:r w:rsidR="00333980" w:rsidRPr="00250FF0">
        <w:rPr>
          <w:rFonts w:ascii="Arial" w:eastAsia="Times New Roman" w:hAnsi="Arial" w:cs="Arial"/>
          <w:lang w:val="en-GB"/>
        </w:rPr>
        <w:t xml:space="preserve"> to make the evidence more reliable</w:t>
      </w:r>
      <w:r w:rsidRPr="00250FF0">
        <w:rPr>
          <w:rFonts w:ascii="Arial" w:eastAsia="Times New Roman" w:hAnsi="Arial" w:cs="Arial"/>
          <w:lang w:val="en-GB"/>
        </w:rPr>
        <w:t xml:space="preserve"> by</w:t>
      </w:r>
      <w:r w:rsidR="00D47D5F" w:rsidRPr="00250FF0">
        <w:rPr>
          <w:rFonts w:ascii="Arial" w:eastAsia="Times New Roman" w:hAnsi="Arial" w:cs="Arial"/>
          <w:lang w:val="en-GB"/>
        </w:rPr>
        <w:t xml:space="preserve"> looking at the me</w:t>
      </w:r>
      <w:r w:rsidRPr="00250FF0">
        <w:rPr>
          <w:rFonts w:ascii="Arial" w:eastAsia="Times New Roman" w:hAnsi="Arial" w:cs="Arial"/>
          <w:lang w:val="en-GB"/>
        </w:rPr>
        <w:t>n</w:t>
      </w:r>
      <w:r w:rsidR="00D47D5F" w:rsidRPr="00250FF0">
        <w:rPr>
          <w:rFonts w:ascii="Arial" w:eastAsia="Times New Roman" w:hAnsi="Arial" w:cs="Arial"/>
          <w:lang w:val="en-GB"/>
        </w:rPr>
        <w:t>tal health of TA</w:t>
      </w:r>
      <w:r w:rsidRPr="00250FF0">
        <w:rPr>
          <w:rFonts w:ascii="Arial" w:eastAsia="Times New Roman" w:hAnsi="Arial" w:cs="Arial"/>
          <w:lang w:val="en-GB"/>
        </w:rPr>
        <w:t xml:space="preserve">’s due to the stress of the role, to attempt to reduce the </w:t>
      </w:r>
      <w:r w:rsidR="006C2601" w:rsidRPr="00250FF0">
        <w:rPr>
          <w:rFonts w:ascii="Arial" w:eastAsia="Times New Roman" w:hAnsi="Arial" w:cs="Arial"/>
          <w:lang w:val="en-GB"/>
        </w:rPr>
        <w:t xml:space="preserve">negativity </w:t>
      </w:r>
      <w:r w:rsidRPr="00250FF0">
        <w:rPr>
          <w:rFonts w:ascii="Arial" w:eastAsia="Times New Roman" w:hAnsi="Arial" w:cs="Arial"/>
          <w:lang w:val="en-GB"/>
        </w:rPr>
        <w:t>around</w:t>
      </w:r>
      <w:r w:rsidR="006C2601" w:rsidRPr="00250FF0">
        <w:rPr>
          <w:rFonts w:ascii="Arial" w:eastAsia="Times New Roman" w:hAnsi="Arial" w:cs="Arial"/>
          <w:lang w:val="en-GB"/>
        </w:rPr>
        <w:t xml:space="preserve"> the role</w:t>
      </w:r>
      <w:r w:rsidRPr="00250FF0">
        <w:rPr>
          <w:rFonts w:ascii="Arial" w:eastAsia="Times New Roman" w:hAnsi="Arial" w:cs="Arial"/>
          <w:lang w:val="en-GB"/>
        </w:rPr>
        <w:t xml:space="preserve"> of a TA</w:t>
      </w:r>
      <w:r w:rsidR="006C2601" w:rsidRPr="00250FF0">
        <w:rPr>
          <w:rFonts w:ascii="Arial" w:eastAsia="Times New Roman" w:hAnsi="Arial" w:cs="Arial"/>
          <w:lang w:val="en-GB"/>
        </w:rPr>
        <w:t>. If TA</w:t>
      </w:r>
      <w:r w:rsidRPr="00250FF0">
        <w:rPr>
          <w:rFonts w:ascii="Arial" w:eastAsia="Times New Roman" w:hAnsi="Arial" w:cs="Arial"/>
          <w:lang w:val="en-GB"/>
        </w:rPr>
        <w:t>’</w:t>
      </w:r>
      <w:r w:rsidR="006C2601" w:rsidRPr="00250FF0">
        <w:rPr>
          <w:rFonts w:ascii="Arial" w:eastAsia="Times New Roman" w:hAnsi="Arial" w:cs="Arial"/>
          <w:lang w:val="en-GB"/>
        </w:rPr>
        <w:t>s are to be in classroo</w:t>
      </w:r>
      <w:r w:rsidR="00333980" w:rsidRPr="00250FF0">
        <w:rPr>
          <w:rFonts w:ascii="Arial" w:eastAsia="Times New Roman" w:hAnsi="Arial" w:cs="Arial"/>
          <w:lang w:val="en-GB"/>
        </w:rPr>
        <w:t>ms with more teaching duties,</w:t>
      </w:r>
      <w:r w:rsidR="006C2601" w:rsidRPr="00250FF0">
        <w:rPr>
          <w:rFonts w:ascii="Arial" w:eastAsia="Times New Roman" w:hAnsi="Arial" w:cs="Arial"/>
          <w:lang w:val="en-GB"/>
        </w:rPr>
        <w:t xml:space="preserve"> educ</w:t>
      </w:r>
      <w:r w:rsidR="00333980" w:rsidRPr="00250FF0">
        <w:rPr>
          <w:rFonts w:ascii="Arial" w:eastAsia="Times New Roman" w:hAnsi="Arial" w:cs="Arial"/>
          <w:lang w:val="en-GB"/>
        </w:rPr>
        <w:t xml:space="preserve">ational bodies should investigate </w:t>
      </w:r>
      <w:r w:rsidR="006C2601" w:rsidRPr="00250FF0">
        <w:rPr>
          <w:rFonts w:ascii="Arial" w:eastAsia="Times New Roman" w:hAnsi="Arial" w:cs="Arial"/>
          <w:lang w:val="en-GB"/>
        </w:rPr>
        <w:t>how the use of the teacher and teaching assistant could be used to work together</w:t>
      </w:r>
      <w:r w:rsidRPr="00250FF0">
        <w:rPr>
          <w:rFonts w:ascii="Arial" w:eastAsia="Times New Roman" w:hAnsi="Arial" w:cs="Arial"/>
          <w:lang w:val="en-GB"/>
        </w:rPr>
        <w:t xml:space="preserve">, to create a more positive atmosphere. </w:t>
      </w:r>
      <w:r w:rsidR="006C2601" w:rsidRPr="00250FF0">
        <w:rPr>
          <w:rFonts w:ascii="Arial" w:eastAsia="Times New Roman" w:hAnsi="Arial" w:cs="Arial"/>
          <w:lang w:val="en-GB"/>
        </w:rPr>
        <w:t xml:space="preserve"> </w:t>
      </w:r>
    </w:p>
    <w:p w14:paraId="66620523" w14:textId="77777777" w:rsidR="00E8228D" w:rsidRPr="00250FF0" w:rsidRDefault="00E8228D" w:rsidP="00E8228D">
      <w:pPr>
        <w:ind w:firstLine="720"/>
        <w:jc w:val="both"/>
        <w:textAlignment w:val="baseline"/>
        <w:rPr>
          <w:rFonts w:ascii="Arial" w:eastAsia="Times New Roman" w:hAnsi="Arial" w:cs="Arial"/>
          <w:lang w:val="en-GB"/>
        </w:rPr>
      </w:pPr>
    </w:p>
    <w:p w14:paraId="0D21C5BA" w14:textId="7C5E46E2" w:rsidR="009214E7" w:rsidRPr="00250FF0" w:rsidRDefault="00E8228D" w:rsidP="00E8228D">
      <w:pPr>
        <w:ind w:firstLine="720"/>
        <w:rPr>
          <w:rFonts w:ascii="Arial" w:eastAsia="Times New Roman" w:hAnsi="Arial" w:cs="Arial"/>
          <w:lang w:val="en-GB"/>
        </w:rPr>
      </w:pPr>
      <w:r w:rsidRPr="00250FF0">
        <w:rPr>
          <w:rFonts w:ascii="Arial" w:eastAsia="Times New Roman" w:hAnsi="Arial" w:cs="Arial"/>
          <w:lang w:val="en-GB"/>
        </w:rPr>
        <w:t>This article has been effectively written to highlight many points, although negative ones, regarding the role of a TA. It allows readers to gain an understanding of the underlying pressures of the role and identifies where changes need to be made. Although the article relies on personal opinions, for me it is the best way to gain a true understanding of the role and the areas most people do not see.</w:t>
      </w:r>
    </w:p>
    <w:p w14:paraId="480A74DB" w14:textId="77777777" w:rsidR="00E8228D" w:rsidRPr="00250FF0" w:rsidRDefault="00E8228D" w:rsidP="00E8228D">
      <w:pPr>
        <w:jc w:val="both"/>
        <w:rPr>
          <w:rFonts w:ascii="Arial" w:eastAsia="Times New Roman" w:hAnsi="Arial" w:cs="Arial"/>
          <w:lang w:val="en-GB"/>
        </w:rPr>
      </w:pPr>
    </w:p>
    <w:p w14:paraId="5431D757" w14:textId="65EA7BE7" w:rsidR="00E8228D" w:rsidRPr="00250FF0" w:rsidRDefault="00250FF0" w:rsidP="00E8228D">
      <w:pPr>
        <w:jc w:val="both"/>
        <w:rPr>
          <w:rFonts w:ascii="Arial" w:eastAsia="Times New Roman" w:hAnsi="Arial" w:cs="Arial"/>
          <w:lang w:val="en-GB"/>
        </w:rPr>
      </w:pPr>
      <w:r w:rsidRPr="00250FF0">
        <w:rPr>
          <w:rFonts w:ascii="Arial" w:eastAsia="Times New Roman" w:hAnsi="Arial" w:cs="Arial"/>
          <w:lang w:val="en-GB"/>
        </w:rPr>
        <w:t>Word count</w:t>
      </w:r>
      <w:r w:rsidR="00E8228D" w:rsidRPr="00250FF0">
        <w:rPr>
          <w:rFonts w:ascii="Arial" w:eastAsia="Times New Roman" w:hAnsi="Arial" w:cs="Arial"/>
          <w:lang w:val="en-GB"/>
        </w:rPr>
        <w:t xml:space="preserve"> for part 3: 1,101</w:t>
      </w:r>
    </w:p>
    <w:p w14:paraId="171F0005" w14:textId="77777777" w:rsidR="00E8228D" w:rsidRPr="00250FF0" w:rsidRDefault="00E8228D" w:rsidP="00E8228D">
      <w:pPr>
        <w:jc w:val="both"/>
        <w:rPr>
          <w:rFonts w:ascii="Arial" w:eastAsia="Times New Roman" w:hAnsi="Arial" w:cs="Arial"/>
          <w:lang w:val="en-GB"/>
        </w:rPr>
      </w:pPr>
    </w:p>
    <w:p w14:paraId="7BD92E15" w14:textId="3B739298" w:rsidR="00E8228D" w:rsidRDefault="00E8228D" w:rsidP="00E8228D">
      <w:pPr>
        <w:jc w:val="both"/>
        <w:rPr>
          <w:rFonts w:ascii="Arial" w:eastAsia="Times New Roman" w:hAnsi="Arial" w:cs="Arial"/>
          <w:lang w:val="en-GB"/>
        </w:rPr>
      </w:pPr>
      <w:r w:rsidRPr="00250FF0">
        <w:rPr>
          <w:rFonts w:ascii="Arial" w:eastAsia="Times New Roman" w:hAnsi="Arial" w:cs="Arial"/>
          <w:lang w:val="en-GB"/>
        </w:rPr>
        <w:t>References:</w:t>
      </w:r>
    </w:p>
    <w:p w14:paraId="6B319A82" w14:textId="77777777" w:rsidR="00250FF0" w:rsidRDefault="00250FF0" w:rsidP="00E8228D">
      <w:pPr>
        <w:jc w:val="both"/>
        <w:rPr>
          <w:rFonts w:ascii="Arial" w:eastAsia="Times New Roman" w:hAnsi="Arial" w:cs="Arial"/>
          <w:lang w:val="en-GB"/>
        </w:rPr>
      </w:pPr>
    </w:p>
    <w:p w14:paraId="69015D8B" w14:textId="251AB2D7" w:rsidR="00250FF0" w:rsidRDefault="00250FF0" w:rsidP="00E8228D">
      <w:pPr>
        <w:jc w:val="both"/>
        <w:rPr>
          <w:rFonts w:ascii="Arial" w:eastAsia="Times New Roman" w:hAnsi="Arial" w:cs="Arial"/>
          <w:lang w:val="en-GB"/>
        </w:rPr>
      </w:pPr>
      <w:r w:rsidRPr="00250FF0">
        <w:rPr>
          <w:rFonts w:ascii="Arial" w:eastAsia="Times New Roman" w:hAnsi="Arial" w:cs="Arial"/>
          <w:lang w:val="en-GB"/>
        </w:rPr>
        <w:t>Mackenzie, S. (2011). 'Yes, but...': rhetoric, reality and resistance in teaching assistan</w:t>
      </w:r>
      <w:r>
        <w:rPr>
          <w:rFonts w:ascii="Arial" w:eastAsia="Times New Roman" w:hAnsi="Arial" w:cs="Arial"/>
          <w:lang w:val="en-GB"/>
        </w:rPr>
        <w:t>t</w:t>
      </w:r>
      <w:r w:rsidRPr="00250FF0">
        <w:rPr>
          <w:rFonts w:ascii="Arial" w:eastAsia="Times New Roman" w:hAnsi="Arial" w:cs="Arial"/>
          <w:lang w:val="en-GB"/>
        </w:rPr>
        <w:t>s' experiences of inclusi</w:t>
      </w:r>
      <w:r>
        <w:rPr>
          <w:rFonts w:ascii="Arial" w:eastAsia="Times New Roman" w:hAnsi="Arial" w:cs="Arial"/>
          <w:lang w:val="en-GB"/>
        </w:rPr>
        <w:t>ve education. British Journal of</w:t>
      </w:r>
      <w:r w:rsidRPr="00250FF0">
        <w:rPr>
          <w:rFonts w:ascii="Arial" w:eastAsia="Times New Roman" w:hAnsi="Arial" w:cs="Arial"/>
          <w:lang w:val="en-GB"/>
        </w:rPr>
        <w:t xml:space="preserve"> Learning Support. 26 (2), 64-71.</w:t>
      </w:r>
    </w:p>
    <w:p w14:paraId="0C4BA35F" w14:textId="4CC72F01" w:rsidR="00DE21D3" w:rsidRDefault="00DE21D3" w:rsidP="00E8228D">
      <w:pPr>
        <w:jc w:val="both"/>
        <w:rPr>
          <w:rFonts w:ascii="Arial" w:eastAsia="Times New Roman" w:hAnsi="Arial" w:cs="Arial"/>
          <w:lang w:val="en-GB"/>
        </w:rPr>
      </w:pPr>
    </w:p>
    <w:p w14:paraId="10631BBF" w14:textId="2D0F373F" w:rsidR="00DE21D3" w:rsidRDefault="00DE21D3" w:rsidP="00E8228D">
      <w:pPr>
        <w:jc w:val="both"/>
        <w:rPr>
          <w:rFonts w:ascii="Arial" w:eastAsia="Times New Roman" w:hAnsi="Arial" w:cs="Arial"/>
          <w:lang w:val="en-GB"/>
        </w:rPr>
      </w:pPr>
      <w:proofErr w:type="spellStart"/>
      <w:r>
        <w:rPr>
          <w:rFonts w:ascii="Arial" w:eastAsia="Times New Roman" w:hAnsi="Arial" w:cs="Arial"/>
          <w:lang w:val="en-GB"/>
        </w:rPr>
        <w:t>Hammet</w:t>
      </w:r>
      <w:proofErr w:type="spellEnd"/>
      <w:r>
        <w:rPr>
          <w:rFonts w:ascii="Arial" w:eastAsia="Times New Roman" w:hAnsi="Arial" w:cs="Arial"/>
          <w:lang w:val="en-GB"/>
        </w:rPr>
        <w:t>, N. and Burton, N. (2005) Motivation, stress and learning support assistants: an examination of staff perceptions at a rural secondary school. School Leadership and Management, 25, 3, 299-310.</w:t>
      </w:r>
    </w:p>
    <w:p w14:paraId="3BC7268E" w14:textId="621EF80A" w:rsidR="00DE21D3" w:rsidRDefault="00DE21D3" w:rsidP="00E8228D">
      <w:pPr>
        <w:jc w:val="both"/>
        <w:rPr>
          <w:rFonts w:ascii="Arial" w:eastAsia="Times New Roman" w:hAnsi="Arial" w:cs="Arial"/>
          <w:lang w:val="en-GB"/>
        </w:rPr>
      </w:pPr>
    </w:p>
    <w:p w14:paraId="591E8B65" w14:textId="073BD7B9" w:rsidR="00DE21D3" w:rsidRPr="00250FF0" w:rsidRDefault="00DE21D3" w:rsidP="00E8228D">
      <w:pPr>
        <w:jc w:val="both"/>
        <w:rPr>
          <w:rFonts w:ascii="Arial" w:eastAsia="Times New Roman" w:hAnsi="Arial" w:cs="Arial"/>
          <w:lang w:val="en-GB"/>
        </w:rPr>
      </w:pPr>
      <w:r>
        <w:rPr>
          <w:rFonts w:ascii="Arial" w:eastAsia="Times New Roman" w:hAnsi="Arial" w:cs="Arial"/>
          <w:lang w:val="en-GB"/>
        </w:rPr>
        <w:t>O’Brien, T. and Garner, P.</w:t>
      </w:r>
      <w:r w:rsidR="005B7CA7">
        <w:rPr>
          <w:rFonts w:ascii="Arial" w:eastAsia="Times New Roman" w:hAnsi="Arial" w:cs="Arial"/>
          <w:lang w:val="en-GB"/>
        </w:rPr>
        <w:t xml:space="preserve"> (</w:t>
      </w:r>
      <w:proofErr w:type="spellStart"/>
      <w:r w:rsidR="005B7CA7">
        <w:rPr>
          <w:rFonts w:ascii="Arial" w:eastAsia="Times New Roman" w:hAnsi="Arial" w:cs="Arial"/>
          <w:lang w:val="en-GB"/>
        </w:rPr>
        <w:t>eds</w:t>
      </w:r>
      <w:proofErr w:type="spellEnd"/>
      <w:r w:rsidR="005B7CA7">
        <w:rPr>
          <w:rFonts w:ascii="Arial" w:eastAsia="Times New Roman" w:hAnsi="Arial" w:cs="Arial"/>
          <w:lang w:val="en-GB"/>
        </w:rPr>
        <w:t>) (2001) Untold Stories: Learning Support Assistants and Their Work. Stoke on Trent: Trentham Books.</w:t>
      </w:r>
      <w:bookmarkStart w:id="0" w:name="_GoBack"/>
      <w:bookmarkEnd w:id="0"/>
    </w:p>
    <w:p w14:paraId="55C9D815" w14:textId="77777777" w:rsidR="00E8228D" w:rsidRPr="00250FF0" w:rsidRDefault="00E8228D" w:rsidP="00E8228D">
      <w:pPr>
        <w:jc w:val="both"/>
        <w:rPr>
          <w:rFonts w:ascii="Arial" w:eastAsia="Times New Roman" w:hAnsi="Arial" w:cs="Arial"/>
          <w:lang w:val="en-GB"/>
        </w:rPr>
      </w:pPr>
    </w:p>
    <w:p w14:paraId="5BCB9973" w14:textId="77777777" w:rsidR="00E8228D" w:rsidRPr="00250FF0" w:rsidRDefault="00E8228D" w:rsidP="00E8228D">
      <w:pPr>
        <w:jc w:val="both"/>
        <w:rPr>
          <w:rFonts w:ascii="Arial" w:eastAsia="Times New Roman" w:hAnsi="Arial" w:cs="Arial"/>
          <w:lang w:val="en-GB"/>
        </w:rPr>
      </w:pPr>
    </w:p>
    <w:p w14:paraId="39503DFD" w14:textId="5666D359" w:rsidR="009214E7" w:rsidRPr="00250FF0" w:rsidRDefault="009214E7" w:rsidP="00A454B7">
      <w:pPr>
        <w:rPr>
          <w:rFonts w:ascii="Arial" w:eastAsia="Times New Roman" w:hAnsi="Arial" w:cs="Arial"/>
          <w:lang w:val="en-GB"/>
        </w:rPr>
      </w:pPr>
    </w:p>
    <w:p w14:paraId="59451D47" w14:textId="77777777" w:rsidR="006A33AF" w:rsidRPr="00250FF0" w:rsidRDefault="006A33AF" w:rsidP="00A454B7">
      <w:pPr>
        <w:rPr>
          <w:rFonts w:ascii="Arial" w:hAnsi="Arial" w:cs="Arial"/>
          <w:color w:val="FF0000"/>
        </w:rPr>
      </w:pPr>
    </w:p>
    <w:sectPr w:rsidR="006A33AF" w:rsidRPr="00250FF0" w:rsidSect="00082E5F">
      <w:headerReference w:type="default" r:id="rId7"/>
      <w:footerReference w:type="even" r:id="rId8"/>
      <w:footerReference w:type="default" r:id="rId9"/>
      <w:pgSz w:w="11906" w:h="16838" w:code="9"/>
      <w:pgMar w:top="851" w:right="851" w:bottom="851" w:left="851"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C341B" w14:textId="77777777" w:rsidR="001B59F7" w:rsidRDefault="001B59F7" w:rsidP="00BC5BE9">
      <w:r>
        <w:separator/>
      </w:r>
    </w:p>
  </w:endnote>
  <w:endnote w:type="continuationSeparator" w:id="0">
    <w:p w14:paraId="53EA1E7E" w14:textId="77777777" w:rsidR="001B59F7" w:rsidRDefault="001B59F7" w:rsidP="00BC5B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roid Serif">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382495"/>
      <w:docPartObj>
        <w:docPartGallery w:val="Page Numbers (Bottom of Page)"/>
        <w:docPartUnique/>
      </w:docPartObj>
    </w:sdtPr>
    <w:sdtEndPr>
      <w:rPr>
        <w:rStyle w:val="PageNumber"/>
      </w:rPr>
    </w:sdtEndPr>
    <w:sdtContent>
      <w:p w14:paraId="37474CAA" w14:textId="62A73E39" w:rsidR="00BC5BE9" w:rsidRDefault="00BC5BE9" w:rsidP="003D5E3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AB6F02" w14:textId="77777777" w:rsidR="00BC5BE9" w:rsidRDefault="00BC5BE9" w:rsidP="00BC5BE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3704568"/>
      <w:docPartObj>
        <w:docPartGallery w:val="Page Numbers (Bottom of Page)"/>
        <w:docPartUnique/>
      </w:docPartObj>
    </w:sdtPr>
    <w:sdtEndPr>
      <w:rPr>
        <w:rStyle w:val="PageNumber"/>
      </w:rPr>
    </w:sdtEndPr>
    <w:sdtContent>
      <w:p w14:paraId="6D1F14B8" w14:textId="289C0DC0" w:rsidR="00BC5BE9" w:rsidRDefault="00BC5BE9" w:rsidP="00BC5BE9">
        <w:pPr>
          <w:pStyle w:val="Footer"/>
          <w:framePr w:wrap="none" w:vAnchor="text" w:hAnchor="page" w:x="10881" w:y="20"/>
          <w:rPr>
            <w:rStyle w:val="PageNumber"/>
          </w:rPr>
        </w:pPr>
        <w:r>
          <w:rPr>
            <w:rStyle w:val="PageNumber"/>
          </w:rPr>
          <w:fldChar w:fldCharType="begin"/>
        </w:r>
        <w:r>
          <w:rPr>
            <w:rStyle w:val="PageNumber"/>
          </w:rPr>
          <w:instrText xml:space="preserve"> PAGE </w:instrText>
        </w:r>
        <w:r>
          <w:rPr>
            <w:rStyle w:val="PageNumber"/>
          </w:rPr>
          <w:fldChar w:fldCharType="separate"/>
        </w:r>
        <w:r w:rsidR="00250FF0">
          <w:rPr>
            <w:rStyle w:val="PageNumber"/>
            <w:noProof/>
          </w:rPr>
          <w:t>5</w:t>
        </w:r>
        <w:r>
          <w:rPr>
            <w:rStyle w:val="PageNumber"/>
          </w:rPr>
          <w:fldChar w:fldCharType="end"/>
        </w:r>
      </w:p>
    </w:sdtContent>
  </w:sdt>
  <w:p w14:paraId="78B99F4B" w14:textId="77777777" w:rsidR="00BC5BE9" w:rsidRDefault="00BC5BE9" w:rsidP="00BC5BE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384DAB" w14:textId="77777777" w:rsidR="001B59F7" w:rsidRDefault="001B59F7" w:rsidP="00BC5BE9">
      <w:r>
        <w:separator/>
      </w:r>
    </w:p>
  </w:footnote>
  <w:footnote w:type="continuationSeparator" w:id="0">
    <w:p w14:paraId="77669021" w14:textId="77777777" w:rsidR="001B59F7" w:rsidRDefault="001B59F7" w:rsidP="00BC5B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E28D90" w14:textId="27F2E4BD" w:rsidR="00BC5BE9" w:rsidRDefault="00BC5BE9">
    <w:pPr>
      <w:pStyle w:val="Header"/>
    </w:pPr>
    <w:r>
      <w:t>1806173</w:t>
    </w:r>
  </w:p>
  <w:p w14:paraId="227D306E" w14:textId="77777777" w:rsidR="00BC5BE9" w:rsidRDefault="00BC5B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B473E"/>
    <w:multiLevelType w:val="multilevel"/>
    <w:tmpl w:val="B5E83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4F1BA1"/>
    <w:multiLevelType w:val="multilevel"/>
    <w:tmpl w:val="673AB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74342F"/>
    <w:multiLevelType w:val="multilevel"/>
    <w:tmpl w:val="37B20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347F87"/>
    <w:multiLevelType w:val="multilevel"/>
    <w:tmpl w:val="88827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75F7122"/>
    <w:multiLevelType w:val="multilevel"/>
    <w:tmpl w:val="F6F83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450AF1"/>
    <w:multiLevelType w:val="multilevel"/>
    <w:tmpl w:val="C6EE2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22026B0"/>
    <w:multiLevelType w:val="multilevel"/>
    <w:tmpl w:val="A9F22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5187A72"/>
    <w:multiLevelType w:val="multilevel"/>
    <w:tmpl w:val="88360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6"/>
  </w:num>
  <w:num w:numId="3">
    <w:abstractNumId w:val="5"/>
  </w:num>
  <w:num w:numId="4">
    <w:abstractNumId w:val="2"/>
  </w:num>
  <w:num w:numId="5">
    <w:abstractNumId w:val="3"/>
  </w:num>
  <w:num w:numId="6">
    <w:abstractNumId w:val="0"/>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drawingGridHorizontalSpacing w:val="9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E59"/>
    <w:rsid w:val="0000365D"/>
    <w:rsid w:val="00045743"/>
    <w:rsid w:val="0005676C"/>
    <w:rsid w:val="00082E5F"/>
    <w:rsid w:val="000A556F"/>
    <w:rsid w:val="0010772F"/>
    <w:rsid w:val="00143907"/>
    <w:rsid w:val="00193F27"/>
    <w:rsid w:val="001A5087"/>
    <w:rsid w:val="001B59F7"/>
    <w:rsid w:val="001E34A7"/>
    <w:rsid w:val="001E55AD"/>
    <w:rsid w:val="00224579"/>
    <w:rsid w:val="00250FF0"/>
    <w:rsid w:val="00277E89"/>
    <w:rsid w:val="00280648"/>
    <w:rsid w:val="00282510"/>
    <w:rsid w:val="002B749C"/>
    <w:rsid w:val="00301916"/>
    <w:rsid w:val="00333980"/>
    <w:rsid w:val="003703A4"/>
    <w:rsid w:val="00387981"/>
    <w:rsid w:val="00392607"/>
    <w:rsid w:val="003967FB"/>
    <w:rsid w:val="003A0FCF"/>
    <w:rsid w:val="003F7211"/>
    <w:rsid w:val="00430F36"/>
    <w:rsid w:val="0044067F"/>
    <w:rsid w:val="0044642F"/>
    <w:rsid w:val="00452B9C"/>
    <w:rsid w:val="004A3DE3"/>
    <w:rsid w:val="004F0D9C"/>
    <w:rsid w:val="004F6CDC"/>
    <w:rsid w:val="0052136A"/>
    <w:rsid w:val="00526697"/>
    <w:rsid w:val="00531C9F"/>
    <w:rsid w:val="00535D1F"/>
    <w:rsid w:val="00542EAD"/>
    <w:rsid w:val="005557D0"/>
    <w:rsid w:val="00565E21"/>
    <w:rsid w:val="005A6A7F"/>
    <w:rsid w:val="005B5EC4"/>
    <w:rsid w:val="005B7CA7"/>
    <w:rsid w:val="005D6CC6"/>
    <w:rsid w:val="005E44C8"/>
    <w:rsid w:val="00615F82"/>
    <w:rsid w:val="006230F0"/>
    <w:rsid w:val="00667100"/>
    <w:rsid w:val="006A33AF"/>
    <w:rsid w:val="006A5485"/>
    <w:rsid w:val="006A7618"/>
    <w:rsid w:val="006B167E"/>
    <w:rsid w:val="006B2B92"/>
    <w:rsid w:val="006C2601"/>
    <w:rsid w:val="006F768F"/>
    <w:rsid w:val="00725499"/>
    <w:rsid w:val="007C121A"/>
    <w:rsid w:val="008067C1"/>
    <w:rsid w:val="0085098C"/>
    <w:rsid w:val="008778DB"/>
    <w:rsid w:val="0088439A"/>
    <w:rsid w:val="00884E59"/>
    <w:rsid w:val="00902638"/>
    <w:rsid w:val="009214E7"/>
    <w:rsid w:val="00945539"/>
    <w:rsid w:val="00971647"/>
    <w:rsid w:val="009D49D0"/>
    <w:rsid w:val="00A00F10"/>
    <w:rsid w:val="00A07510"/>
    <w:rsid w:val="00A12DAC"/>
    <w:rsid w:val="00A34137"/>
    <w:rsid w:val="00A454B7"/>
    <w:rsid w:val="00A65B38"/>
    <w:rsid w:val="00A8169A"/>
    <w:rsid w:val="00A86818"/>
    <w:rsid w:val="00AA113B"/>
    <w:rsid w:val="00AB262A"/>
    <w:rsid w:val="00AC1D36"/>
    <w:rsid w:val="00B64256"/>
    <w:rsid w:val="00B731A2"/>
    <w:rsid w:val="00B94933"/>
    <w:rsid w:val="00BB0CDC"/>
    <w:rsid w:val="00BB5540"/>
    <w:rsid w:val="00BC5BE9"/>
    <w:rsid w:val="00BC60B4"/>
    <w:rsid w:val="00BD7A57"/>
    <w:rsid w:val="00C045D7"/>
    <w:rsid w:val="00C07677"/>
    <w:rsid w:val="00C644BC"/>
    <w:rsid w:val="00C72784"/>
    <w:rsid w:val="00C73DC5"/>
    <w:rsid w:val="00C871E0"/>
    <w:rsid w:val="00CA05AD"/>
    <w:rsid w:val="00CC2E94"/>
    <w:rsid w:val="00CD2245"/>
    <w:rsid w:val="00D474F9"/>
    <w:rsid w:val="00D47D5F"/>
    <w:rsid w:val="00D86E70"/>
    <w:rsid w:val="00D87DF5"/>
    <w:rsid w:val="00DA07F6"/>
    <w:rsid w:val="00DC7536"/>
    <w:rsid w:val="00DD0F0F"/>
    <w:rsid w:val="00DE21D3"/>
    <w:rsid w:val="00DF0DAA"/>
    <w:rsid w:val="00E0268D"/>
    <w:rsid w:val="00E169F0"/>
    <w:rsid w:val="00E25834"/>
    <w:rsid w:val="00E73D0B"/>
    <w:rsid w:val="00E8228D"/>
    <w:rsid w:val="00E83F15"/>
    <w:rsid w:val="00E84CFE"/>
    <w:rsid w:val="00EB0A7B"/>
    <w:rsid w:val="00EE25FD"/>
    <w:rsid w:val="00EF0B31"/>
    <w:rsid w:val="00EF78FF"/>
    <w:rsid w:val="00F65145"/>
    <w:rsid w:val="00F76605"/>
    <w:rsid w:val="00FE0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6784C"/>
  <w14:defaultImageDpi w14:val="32767"/>
  <w15:docId w15:val="{FFD7D599-5A20-1547-B482-F22E75DA9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88439A"/>
    <w:pPr>
      <w:spacing w:before="161" w:after="161" w:line="540" w:lineRule="atLeast"/>
      <w:outlineLvl w:val="0"/>
    </w:pPr>
    <w:rPr>
      <w:rFonts w:ascii="Droid Serif" w:eastAsia="Times New Roman" w:hAnsi="Droid Serif" w:cs="Times New Roman"/>
      <w:b/>
      <w:bCs/>
      <w:color w:val="333333"/>
      <w:kern w:val="36"/>
      <w:sz w:val="48"/>
      <w:szCs w:val="48"/>
      <w:lang w:val="en-GB" w:eastAsia="en-GB"/>
    </w:rPr>
  </w:style>
  <w:style w:type="paragraph" w:styleId="Heading2">
    <w:name w:val="heading 2"/>
    <w:basedOn w:val="Normal"/>
    <w:next w:val="Normal"/>
    <w:link w:val="Heading2Char"/>
    <w:uiPriority w:val="9"/>
    <w:semiHidden/>
    <w:unhideWhenUsed/>
    <w:qFormat/>
    <w:rsid w:val="004A3DE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8439A"/>
    <w:pPr>
      <w:spacing w:before="240" w:after="240" w:line="405" w:lineRule="atLeast"/>
      <w:outlineLvl w:val="2"/>
    </w:pPr>
    <w:rPr>
      <w:rFonts w:ascii="Droid Serif" w:eastAsia="Times New Roman" w:hAnsi="Droid Serif" w:cs="Times New Roman"/>
      <w:b/>
      <w:bCs/>
      <w:color w:val="333333"/>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87981"/>
    <w:pPr>
      <w:spacing w:before="100" w:beforeAutospacing="1" w:after="100" w:afterAutospacing="1"/>
    </w:pPr>
    <w:rPr>
      <w:rFonts w:ascii="Times New Roman" w:eastAsia="Times New Roman" w:hAnsi="Times New Roman" w:cs="Times New Roman"/>
      <w:lang w:val="en-GB"/>
    </w:rPr>
  </w:style>
  <w:style w:type="character" w:styleId="Hyperlink">
    <w:name w:val="Hyperlink"/>
    <w:basedOn w:val="DefaultParagraphFont"/>
    <w:uiPriority w:val="99"/>
    <w:unhideWhenUsed/>
    <w:rsid w:val="003967FB"/>
    <w:rPr>
      <w:color w:val="0563C1" w:themeColor="hyperlink"/>
      <w:u w:val="single"/>
    </w:rPr>
  </w:style>
  <w:style w:type="character" w:customStyle="1" w:styleId="UnresolvedMention1">
    <w:name w:val="Unresolved Mention1"/>
    <w:basedOn w:val="DefaultParagraphFont"/>
    <w:uiPriority w:val="99"/>
    <w:rsid w:val="003967FB"/>
    <w:rPr>
      <w:color w:val="605E5C"/>
      <w:shd w:val="clear" w:color="auto" w:fill="E1DFDD"/>
    </w:rPr>
  </w:style>
  <w:style w:type="character" w:styleId="FollowedHyperlink">
    <w:name w:val="FollowedHyperlink"/>
    <w:basedOn w:val="DefaultParagraphFont"/>
    <w:uiPriority w:val="99"/>
    <w:semiHidden/>
    <w:unhideWhenUsed/>
    <w:rsid w:val="003967FB"/>
    <w:rPr>
      <w:color w:val="954F72" w:themeColor="followedHyperlink"/>
      <w:u w:val="single"/>
    </w:rPr>
  </w:style>
  <w:style w:type="character" w:customStyle="1" w:styleId="Heading1Char">
    <w:name w:val="Heading 1 Char"/>
    <w:basedOn w:val="DefaultParagraphFont"/>
    <w:link w:val="Heading1"/>
    <w:uiPriority w:val="9"/>
    <w:rsid w:val="0088439A"/>
    <w:rPr>
      <w:rFonts w:ascii="Droid Serif" w:eastAsia="Times New Roman" w:hAnsi="Droid Serif" w:cs="Times New Roman"/>
      <w:b/>
      <w:bCs/>
      <w:color w:val="333333"/>
      <w:kern w:val="36"/>
      <w:sz w:val="48"/>
      <w:szCs w:val="48"/>
      <w:lang w:eastAsia="en-GB"/>
    </w:rPr>
  </w:style>
  <w:style w:type="character" w:customStyle="1" w:styleId="Heading3Char">
    <w:name w:val="Heading 3 Char"/>
    <w:basedOn w:val="DefaultParagraphFont"/>
    <w:link w:val="Heading3"/>
    <w:uiPriority w:val="9"/>
    <w:rsid w:val="0088439A"/>
    <w:rPr>
      <w:rFonts w:ascii="Droid Serif" w:eastAsia="Times New Roman" w:hAnsi="Droid Serif" w:cs="Times New Roman"/>
      <w:b/>
      <w:bCs/>
      <w:color w:val="333333"/>
      <w:sz w:val="28"/>
      <w:szCs w:val="28"/>
      <w:lang w:eastAsia="en-GB"/>
    </w:rPr>
  </w:style>
  <w:style w:type="character" w:customStyle="1" w:styleId="rsbtntext">
    <w:name w:val="rsbtn_text"/>
    <w:basedOn w:val="DefaultParagraphFont"/>
    <w:rsid w:val="0088439A"/>
  </w:style>
  <w:style w:type="character" w:customStyle="1" w:styleId="nlmarticle-title">
    <w:name w:val="nlm_article-title"/>
    <w:basedOn w:val="DefaultParagraphFont"/>
    <w:rsid w:val="0088439A"/>
  </w:style>
  <w:style w:type="character" w:customStyle="1" w:styleId="contribdegrees2">
    <w:name w:val="contribdegrees2"/>
    <w:basedOn w:val="DefaultParagraphFont"/>
    <w:rsid w:val="0088439A"/>
  </w:style>
  <w:style w:type="character" w:customStyle="1" w:styleId="overlay2">
    <w:name w:val="overlay2"/>
    <w:basedOn w:val="DefaultParagraphFont"/>
    <w:rsid w:val="0088439A"/>
    <w:rPr>
      <w:vanish/>
      <w:webHidden w:val="0"/>
      <w:specVanish w:val="0"/>
    </w:rPr>
  </w:style>
  <w:style w:type="character" w:customStyle="1" w:styleId="heading">
    <w:name w:val="heading"/>
    <w:basedOn w:val="DefaultParagraphFont"/>
    <w:rsid w:val="0088439A"/>
  </w:style>
  <w:style w:type="character" w:customStyle="1" w:styleId="corr-email">
    <w:name w:val="corr-email"/>
    <w:basedOn w:val="DefaultParagraphFont"/>
    <w:rsid w:val="0088439A"/>
  </w:style>
  <w:style w:type="character" w:customStyle="1" w:styleId="Heading2Char">
    <w:name w:val="Heading 2 Char"/>
    <w:basedOn w:val="DefaultParagraphFont"/>
    <w:link w:val="Heading2"/>
    <w:uiPriority w:val="9"/>
    <w:semiHidden/>
    <w:rsid w:val="004A3DE3"/>
    <w:rPr>
      <w:rFonts w:asciiTheme="majorHAnsi" w:eastAsiaTheme="majorEastAsia" w:hAnsiTheme="majorHAnsi" w:cstheme="majorBidi"/>
      <w:color w:val="2F5496" w:themeColor="accent1" w:themeShade="BF"/>
      <w:sz w:val="26"/>
      <w:szCs w:val="26"/>
      <w:lang w:val="cy-GB"/>
    </w:rPr>
  </w:style>
  <w:style w:type="character" w:styleId="Emphasis">
    <w:name w:val="Emphasis"/>
    <w:basedOn w:val="DefaultParagraphFont"/>
    <w:uiPriority w:val="20"/>
    <w:qFormat/>
    <w:rsid w:val="005557D0"/>
    <w:rPr>
      <w:i/>
      <w:iCs/>
    </w:rPr>
  </w:style>
  <w:style w:type="character" w:customStyle="1" w:styleId="apple-converted-space">
    <w:name w:val="apple-converted-space"/>
    <w:basedOn w:val="DefaultParagraphFont"/>
    <w:rsid w:val="00280648"/>
  </w:style>
  <w:style w:type="paragraph" w:styleId="BalloonText">
    <w:name w:val="Balloon Text"/>
    <w:basedOn w:val="Normal"/>
    <w:link w:val="BalloonTextChar"/>
    <w:uiPriority w:val="99"/>
    <w:semiHidden/>
    <w:unhideWhenUsed/>
    <w:rsid w:val="0005676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676C"/>
    <w:rPr>
      <w:rFonts w:ascii="Segoe UI" w:hAnsi="Segoe UI" w:cs="Segoe UI"/>
      <w:sz w:val="18"/>
      <w:szCs w:val="18"/>
      <w:lang w:val="cy-GB"/>
    </w:rPr>
  </w:style>
  <w:style w:type="paragraph" w:styleId="Header">
    <w:name w:val="header"/>
    <w:basedOn w:val="Normal"/>
    <w:link w:val="HeaderChar"/>
    <w:uiPriority w:val="99"/>
    <w:unhideWhenUsed/>
    <w:rsid w:val="00BC5BE9"/>
    <w:pPr>
      <w:tabs>
        <w:tab w:val="center" w:pos="4513"/>
        <w:tab w:val="right" w:pos="9026"/>
      </w:tabs>
    </w:pPr>
  </w:style>
  <w:style w:type="character" w:customStyle="1" w:styleId="HeaderChar">
    <w:name w:val="Header Char"/>
    <w:basedOn w:val="DefaultParagraphFont"/>
    <w:link w:val="Header"/>
    <w:uiPriority w:val="99"/>
    <w:rsid w:val="00BC5BE9"/>
    <w:rPr>
      <w:lang w:val="cy-GB"/>
    </w:rPr>
  </w:style>
  <w:style w:type="paragraph" w:styleId="Footer">
    <w:name w:val="footer"/>
    <w:basedOn w:val="Normal"/>
    <w:link w:val="FooterChar"/>
    <w:uiPriority w:val="99"/>
    <w:unhideWhenUsed/>
    <w:rsid w:val="00BC5BE9"/>
    <w:pPr>
      <w:tabs>
        <w:tab w:val="center" w:pos="4513"/>
        <w:tab w:val="right" w:pos="9026"/>
      </w:tabs>
    </w:pPr>
  </w:style>
  <w:style w:type="character" w:customStyle="1" w:styleId="FooterChar">
    <w:name w:val="Footer Char"/>
    <w:basedOn w:val="DefaultParagraphFont"/>
    <w:link w:val="Footer"/>
    <w:uiPriority w:val="99"/>
    <w:rsid w:val="00BC5BE9"/>
    <w:rPr>
      <w:lang w:val="cy-GB"/>
    </w:rPr>
  </w:style>
  <w:style w:type="character" w:styleId="PageNumber">
    <w:name w:val="page number"/>
    <w:basedOn w:val="DefaultParagraphFont"/>
    <w:uiPriority w:val="99"/>
    <w:semiHidden/>
    <w:unhideWhenUsed/>
    <w:rsid w:val="00BC5B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36491">
      <w:bodyDiv w:val="1"/>
      <w:marLeft w:val="0"/>
      <w:marRight w:val="0"/>
      <w:marTop w:val="0"/>
      <w:marBottom w:val="0"/>
      <w:divBdr>
        <w:top w:val="none" w:sz="0" w:space="0" w:color="auto"/>
        <w:left w:val="none" w:sz="0" w:space="0" w:color="auto"/>
        <w:bottom w:val="none" w:sz="0" w:space="0" w:color="auto"/>
        <w:right w:val="none" w:sz="0" w:space="0" w:color="auto"/>
      </w:divBdr>
      <w:divsChild>
        <w:div w:id="1463423448">
          <w:marLeft w:val="0"/>
          <w:marRight w:val="0"/>
          <w:marTop w:val="0"/>
          <w:marBottom w:val="0"/>
          <w:divBdr>
            <w:top w:val="none" w:sz="0" w:space="0" w:color="auto"/>
            <w:left w:val="none" w:sz="0" w:space="0" w:color="auto"/>
            <w:bottom w:val="none" w:sz="0" w:space="0" w:color="auto"/>
            <w:right w:val="none" w:sz="0" w:space="0" w:color="auto"/>
          </w:divBdr>
          <w:divsChild>
            <w:div w:id="181555164">
              <w:marLeft w:val="0"/>
              <w:marRight w:val="0"/>
              <w:marTop w:val="0"/>
              <w:marBottom w:val="0"/>
              <w:divBdr>
                <w:top w:val="none" w:sz="0" w:space="0" w:color="auto"/>
                <w:left w:val="none" w:sz="0" w:space="0" w:color="auto"/>
                <w:bottom w:val="none" w:sz="0" w:space="0" w:color="auto"/>
                <w:right w:val="none" w:sz="0" w:space="0" w:color="auto"/>
              </w:divBdr>
              <w:divsChild>
                <w:div w:id="2138060657">
                  <w:marLeft w:val="0"/>
                  <w:marRight w:val="0"/>
                  <w:marTop w:val="0"/>
                  <w:marBottom w:val="0"/>
                  <w:divBdr>
                    <w:top w:val="none" w:sz="0" w:space="0" w:color="auto"/>
                    <w:left w:val="none" w:sz="0" w:space="0" w:color="auto"/>
                    <w:bottom w:val="none" w:sz="0" w:space="0" w:color="auto"/>
                    <w:right w:val="none" w:sz="0" w:space="0" w:color="auto"/>
                  </w:divBdr>
                </w:div>
              </w:divsChild>
            </w:div>
            <w:div w:id="1379813497">
              <w:marLeft w:val="0"/>
              <w:marRight w:val="0"/>
              <w:marTop w:val="0"/>
              <w:marBottom w:val="0"/>
              <w:divBdr>
                <w:top w:val="none" w:sz="0" w:space="0" w:color="auto"/>
                <w:left w:val="none" w:sz="0" w:space="0" w:color="auto"/>
                <w:bottom w:val="none" w:sz="0" w:space="0" w:color="auto"/>
                <w:right w:val="none" w:sz="0" w:space="0" w:color="auto"/>
              </w:divBdr>
              <w:divsChild>
                <w:div w:id="105331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462282">
          <w:marLeft w:val="0"/>
          <w:marRight w:val="0"/>
          <w:marTop w:val="0"/>
          <w:marBottom w:val="0"/>
          <w:divBdr>
            <w:top w:val="none" w:sz="0" w:space="0" w:color="auto"/>
            <w:left w:val="none" w:sz="0" w:space="0" w:color="auto"/>
            <w:bottom w:val="none" w:sz="0" w:space="0" w:color="auto"/>
            <w:right w:val="none" w:sz="0" w:space="0" w:color="auto"/>
          </w:divBdr>
          <w:divsChild>
            <w:div w:id="1385905211">
              <w:marLeft w:val="0"/>
              <w:marRight w:val="0"/>
              <w:marTop w:val="0"/>
              <w:marBottom w:val="0"/>
              <w:divBdr>
                <w:top w:val="none" w:sz="0" w:space="0" w:color="auto"/>
                <w:left w:val="none" w:sz="0" w:space="0" w:color="auto"/>
                <w:bottom w:val="none" w:sz="0" w:space="0" w:color="auto"/>
                <w:right w:val="none" w:sz="0" w:space="0" w:color="auto"/>
              </w:divBdr>
              <w:divsChild>
                <w:div w:id="325936758">
                  <w:marLeft w:val="0"/>
                  <w:marRight w:val="0"/>
                  <w:marTop w:val="0"/>
                  <w:marBottom w:val="0"/>
                  <w:divBdr>
                    <w:top w:val="none" w:sz="0" w:space="0" w:color="auto"/>
                    <w:left w:val="none" w:sz="0" w:space="0" w:color="auto"/>
                    <w:bottom w:val="none" w:sz="0" w:space="0" w:color="auto"/>
                    <w:right w:val="none" w:sz="0" w:space="0" w:color="auto"/>
                  </w:divBdr>
                </w:div>
              </w:divsChild>
            </w:div>
            <w:div w:id="2118942042">
              <w:marLeft w:val="0"/>
              <w:marRight w:val="0"/>
              <w:marTop w:val="0"/>
              <w:marBottom w:val="0"/>
              <w:divBdr>
                <w:top w:val="none" w:sz="0" w:space="0" w:color="auto"/>
                <w:left w:val="none" w:sz="0" w:space="0" w:color="auto"/>
                <w:bottom w:val="none" w:sz="0" w:space="0" w:color="auto"/>
                <w:right w:val="none" w:sz="0" w:space="0" w:color="auto"/>
              </w:divBdr>
              <w:divsChild>
                <w:div w:id="83434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010444">
          <w:marLeft w:val="0"/>
          <w:marRight w:val="0"/>
          <w:marTop w:val="0"/>
          <w:marBottom w:val="0"/>
          <w:divBdr>
            <w:top w:val="none" w:sz="0" w:space="0" w:color="auto"/>
            <w:left w:val="none" w:sz="0" w:space="0" w:color="auto"/>
            <w:bottom w:val="none" w:sz="0" w:space="0" w:color="auto"/>
            <w:right w:val="none" w:sz="0" w:space="0" w:color="auto"/>
          </w:divBdr>
          <w:divsChild>
            <w:div w:id="671952662">
              <w:marLeft w:val="0"/>
              <w:marRight w:val="0"/>
              <w:marTop w:val="0"/>
              <w:marBottom w:val="0"/>
              <w:divBdr>
                <w:top w:val="none" w:sz="0" w:space="0" w:color="auto"/>
                <w:left w:val="none" w:sz="0" w:space="0" w:color="auto"/>
                <w:bottom w:val="none" w:sz="0" w:space="0" w:color="auto"/>
                <w:right w:val="none" w:sz="0" w:space="0" w:color="auto"/>
              </w:divBdr>
              <w:divsChild>
                <w:div w:id="32460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11679">
      <w:bodyDiv w:val="1"/>
      <w:marLeft w:val="0"/>
      <w:marRight w:val="0"/>
      <w:marTop w:val="0"/>
      <w:marBottom w:val="0"/>
      <w:divBdr>
        <w:top w:val="none" w:sz="0" w:space="0" w:color="auto"/>
        <w:left w:val="none" w:sz="0" w:space="0" w:color="auto"/>
        <w:bottom w:val="none" w:sz="0" w:space="0" w:color="auto"/>
        <w:right w:val="none" w:sz="0" w:space="0" w:color="auto"/>
      </w:divBdr>
      <w:divsChild>
        <w:div w:id="9646757">
          <w:marLeft w:val="0"/>
          <w:marRight w:val="0"/>
          <w:marTop w:val="100"/>
          <w:marBottom w:val="100"/>
          <w:divBdr>
            <w:top w:val="none" w:sz="0" w:space="0" w:color="auto"/>
            <w:left w:val="none" w:sz="0" w:space="0" w:color="auto"/>
            <w:bottom w:val="none" w:sz="0" w:space="0" w:color="auto"/>
            <w:right w:val="none" w:sz="0" w:space="0" w:color="auto"/>
          </w:divBdr>
          <w:divsChild>
            <w:div w:id="576208633">
              <w:marLeft w:val="0"/>
              <w:marRight w:val="0"/>
              <w:marTop w:val="0"/>
              <w:marBottom w:val="0"/>
              <w:divBdr>
                <w:top w:val="none" w:sz="0" w:space="0" w:color="auto"/>
                <w:left w:val="none" w:sz="0" w:space="0" w:color="auto"/>
                <w:bottom w:val="none" w:sz="0" w:space="0" w:color="auto"/>
                <w:right w:val="none" w:sz="0" w:space="0" w:color="auto"/>
              </w:divBdr>
              <w:divsChild>
                <w:div w:id="1315253909">
                  <w:marLeft w:val="105"/>
                  <w:marRight w:val="105"/>
                  <w:marTop w:val="105"/>
                  <w:marBottom w:val="105"/>
                  <w:divBdr>
                    <w:top w:val="none" w:sz="0" w:space="0" w:color="auto"/>
                    <w:left w:val="none" w:sz="0" w:space="0" w:color="auto"/>
                    <w:bottom w:val="none" w:sz="0" w:space="0" w:color="auto"/>
                    <w:right w:val="none" w:sz="0" w:space="0" w:color="auto"/>
                  </w:divBdr>
                  <w:divsChild>
                    <w:div w:id="1634870323">
                      <w:marLeft w:val="0"/>
                      <w:marRight w:val="0"/>
                      <w:marTop w:val="0"/>
                      <w:marBottom w:val="0"/>
                      <w:divBdr>
                        <w:top w:val="none" w:sz="0" w:space="0" w:color="auto"/>
                        <w:left w:val="none" w:sz="0" w:space="0" w:color="auto"/>
                        <w:bottom w:val="none" w:sz="0" w:space="0" w:color="auto"/>
                        <w:right w:val="none" w:sz="0" w:space="0" w:color="auto"/>
                      </w:divBdr>
                      <w:divsChild>
                        <w:div w:id="1529946861">
                          <w:marLeft w:val="0"/>
                          <w:marRight w:val="0"/>
                          <w:marTop w:val="0"/>
                          <w:marBottom w:val="0"/>
                          <w:divBdr>
                            <w:top w:val="none" w:sz="0" w:space="0" w:color="auto"/>
                            <w:left w:val="none" w:sz="0" w:space="0" w:color="auto"/>
                            <w:bottom w:val="none" w:sz="0" w:space="0" w:color="auto"/>
                            <w:right w:val="none" w:sz="0" w:space="0" w:color="auto"/>
                          </w:divBdr>
                          <w:divsChild>
                            <w:div w:id="100029658">
                              <w:marLeft w:val="0"/>
                              <w:marRight w:val="0"/>
                              <w:marTop w:val="0"/>
                              <w:marBottom w:val="0"/>
                              <w:divBdr>
                                <w:top w:val="none" w:sz="0" w:space="0" w:color="auto"/>
                                <w:left w:val="none" w:sz="0" w:space="0" w:color="auto"/>
                                <w:bottom w:val="none" w:sz="0" w:space="0" w:color="auto"/>
                                <w:right w:val="none" w:sz="0" w:space="0" w:color="auto"/>
                              </w:divBdr>
                              <w:divsChild>
                                <w:div w:id="1488936323">
                                  <w:marLeft w:val="0"/>
                                  <w:marRight w:val="0"/>
                                  <w:marTop w:val="0"/>
                                  <w:marBottom w:val="0"/>
                                  <w:divBdr>
                                    <w:top w:val="none" w:sz="0" w:space="0" w:color="auto"/>
                                    <w:left w:val="none" w:sz="0" w:space="0" w:color="auto"/>
                                    <w:bottom w:val="none" w:sz="0" w:space="0" w:color="auto"/>
                                    <w:right w:val="none" w:sz="0" w:space="0" w:color="auto"/>
                                  </w:divBdr>
                                  <w:divsChild>
                                    <w:div w:id="132646801">
                                      <w:marLeft w:val="105"/>
                                      <w:marRight w:val="105"/>
                                      <w:marTop w:val="105"/>
                                      <w:marBottom w:val="105"/>
                                      <w:divBdr>
                                        <w:top w:val="none" w:sz="0" w:space="0" w:color="auto"/>
                                        <w:left w:val="none" w:sz="0" w:space="0" w:color="auto"/>
                                        <w:bottom w:val="none" w:sz="0" w:space="0" w:color="auto"/>
                                        <w:right w:val="none" w:sz="0" w:space="0" w:color="auto"/>
                                      </w:divBdr>
                                      <w:divsChild>
                                        <w:div w:id="1770269596">
                                          <w:marLeft w:val="0"/>
                                          <w:marRight w:val="0"/>
                                          <w:marTop w:val="0"/>
                                          <w:marBottom w:val="0"/>
                                          <w:divBdr>
                                            <w:top w:val="none" w:sz="0" w:space="0" w:color="auto"/>
                                            <w:left w:val="none" w:sz="0" w:space="0" w:color="auto"/>
                                            <w:bottom w:val="none" w:sz="0" w:space="0" w:color="auto"/>
                                            <w:right w:val="none" w:sz="0" w:space="0" w:color="auto"/>
                                          </w:divBdr>
                                          <w:divsChild>
                                            <w:div w:id="1441873637">
                                              <w:marLeft w:val="0"/>
                                              <w:marRight w:val="0"/>
                                              <w:marTop w:val="0"/>
                                              <w:marBottom w:val="0"/>
                                              <w:divBdr>
                                                <w:top w:val="none" w:sz="0" w:space="0" w:color="auto"/>
                                                <w:left w:val="none" w:sz="0" w:space="0" w:color="auto"/>
                                                <w:bottom w:val="none" w:sz="0" w:space="0" w:color="auto"/>
                                                <w:right w:val="none" w:sz="0" w:space="0" w:color="auto"/>
                                              </w:divBdr>
                                              <w:divsChild>
                                                <w:div w:id="313071019">
                                                  <w:marLeft w:val="0"/>
                                                  <w:marRight w:val="0"/>
                                                  <w:marTop w:val="0"/>
                                                  <w:marBottom w:val="0"/>
                                                  <w:divBdr>
                                                    <w:top w:val="none" w:sz="0" w:space="0" w:color="auto"/>
                                                    <w:left w:val="none" w:sz="0" w:space="0" w:color="auto"/>
                                                    <w:bottom w:val="none" w:sz="0" w:space="0" w:color="auto"/>
                                                    <w:right w:val="none" w:sz="0" w:space="0" w:color="auto"/>
                                                  </w:divBdr>
                                                  <w:divsChild>
                                                    <w:div w:id="755396716">
                                                      <w:marLeft w:val="0"/>
                                                      <w:marRight w:val="0"/>
                                                      <w:marTop w:val="0"/>
                                                      <w:marBottom w:val="0"/>
                                                      <w:divBdr>
                                                        <w:top w:val="none" w:sz="0" w:space="0" w:color="auto"/>
                                                        <w:left w:val="none" w:sz="0" w:space="0" w:color="auto"/>
                                                        <w:bottom w:val="none" w:sz="0" w:space="0" w:color="auto"/>
                                                        <w:right w:val="none" w:sz="0" w:space="0" w:color="auto"/>
                                                      </w:divBdr>
                                                      <w:divsChild>
                                                        <w:div w:id="1449737775">
                                                          <w:marLeft w:val="0"/>
                                                          <w:marRight w:val="0"/>
                                                          <w:marTop w:val="0"/>
                                                          <w:marBottom w:val="0"/>
                                                          <w:divBdr>
                                                            <w:top w:val="none" w:sz="0" w:space="0" w:color="auto"/>
                                                            <w:left w:val="none" w:sz="0" w:space="0" w:color="auto"/>
                                                            <w:bottom w:val="none" w:sz="0" w:space="0" w:color="auto"/>
                                                            <w:right w:val="none" w:sz="0" w:space="0" w:color="auto"/>
                                                          </w:divBdr>
                                                          <w:divsChild>
                                                            <w:div w:id="209388526">
                                                              <w:marLeft w:val="0"/>
                                                              <w:marRight w:val="0"/>
                                                              <w:marTop w:val="0"/>
                                                              <w:marBottom w:val="0"/>
                                                              <w:divBdr>
                                                                <w:top w:val="none" w:sz="0" w:space="0" w:color="auto"/>
                                                                <w:left w:val="none" w:sz="0" w:space="0" w:color="auto"/>
                                                                <w:bottom w:val="none" w:sz="0" w:space="0" w:color="auto"/>
                                                                <w:right w:val="none" w:sz="0" w:space="0" w:color="auto"/>
                                                              </w:divBdr>
                                                              <w:divsChild>
                                                                <w:div w:id="1096099744">
                                                                  <w:marLeft w:val="105"/>
                                                                  <w:marRight w:val="105"/>
                                                                  <w:marTop w:val="105"/>
                                                                  <w:marBottom w:val="105"/>
                                                                  <w:divBdr>
                                                                    <w:top w:val="none" w:sz="0" w:space="0" w:color="auto"/>
                                                                    <w:left w:val="none" w:sz="0" w:space="0" w:color="auto"/>
                                                                    <w:bottom w:val="none" w:sz="0" w:space="0" w:color="auto"/>
                                                                    <w:right w:val="none" w:sz="0" w:space="0" w:color="auto"/>
                                                                  </w:divBdr>
                                                                  <w:divsChild>
                                                                    <w:div w:id="1981957910">
                                                                      <w:marLeft w:val="0"/>
                                                                      <w:marRight w:val="0"/>
                                                                      <w:marTop w:val="0"/>
                                                                      <w:marBottom w:val="0"/>
                                                                      <w:divBdr>
                                                                        <w:top w:val="none" w:sz="0" w:space="0" w:color="auto"/>
                                                                        <w:left w:val="none" w:sz="0" w:space="0" w:color="auto"/>
                                                                        <w:bottom w:val="none" w:sz="0" w:space="0" w:color="auto"/>
                                                                        <w:right w:val="none" w:sz="0" w:space="0" w:color="auto"/>
                                                                      </w:divBdr>
                                                                      <w:divsChild>
                                                                        <w:div w:id="466431799">
                                                                          <w:marLeft w:val="0"/>
                                                                          <w:marRight w:val="0"/>
                                                                          <w:marTop w:val="0"/>
                                                                          <w:marBottom w:val="0"/>
                                                                          <w:divBdr>
                                                                            <w:top w:val="none" w:sz="0" w:space="0" w:color="auto"/>
                                                                            <w:left w:val="none" w:sz="0" w:space="0" w:color="auto"/>
                                                                            <w:bottom w:val="none" w:sz="0" w:space="0" w:color="auto"/>
                                                                            <w:right w:val="none" w:sz="0" w:space="0" w:color="auto"/>
                                                                          </w:divBdr>
                                                                          <w:divsChild>
                                                                            <w:div w:id="86479">
                                                                              <w:marLeft w:val="0"/>
                                                                              <w:marRight w:val="0"/>
                                                                              <w:marTop w:val="0"/>
                                                                              <w:marBottom w:val="0"/>
                                                                              <w:divBdr>
                                                                                <w:top w:val="none" w:sz="0" w:space="0" w:color="auto"/>
                                                                                <w:left w:val="none" w:sz="0" w:space="0" w:color="auto"/>
                                                                                <w:bottom w:val="none" w:sz="0" w:space="0" w:color="auto"/>
                                                                                <w:right w:val="none" w:sz="0" w:space="0" w:color="auto"/>
                                                                              </w:divBdr>
                                                                              <w:divsChild>
                                                                                <w:div w:id="462235711">
                                                                                  <w:marLeft w:val="0"/>
                                                                                  <w:marRight w:val="0"/>
                                                                                  <w:marTop w:val="0"/>
                                                                                  <w:marBottom w:val="0"/>
                                                                                  <w:divBdr>
                                                                                    <w:top w:val="none" w:sz="0" w:space="0" w:color="auto"/>
                                                                                    <w:left w:val="none" w:sz="0" w:space="0" w:color="auto"/>
                                                                                    <w:bottom w:val="none" w:sz="0" w:space="0" w:color="auto"/>
                                                                                    <w:right w:val="none" w:sz="0" w:space="0" w:color="auto"/>
                                                                                  </w:divBdr>
                                                                                  <w:divsChild>
                                                                                    <w:div w:id="205534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5325909">
                                                                  <w:marLeft w:val="105"/>
                                                                  <w:marRight w:val="105"/>
                                                                  <w:marTop w:val="105"/>
                                                                  <w:marBottom w:val="105"/>
                                                                  <w:divBdr>
                                                                    <w:top w:val="none" w:sz="0" w:space="0" w:color="auto"/>
                                                                    <w:left w:val="none" w:sz="0" w:space="0" w:color="auto"/>
                                                                    <w:bottom w:val="none" w:sz="0" w:space="0" w:color="auto"/>
                                                                    <w:right w:val="none" w:sz="0" w:space="0" w:color="auto"/>
                                                                  </w:divBdr>
                                                                  <w:divsChild>
                                                                    <w:div w:id="1137838020">
                                                                      <w:marLeft w:val="0"/>
                                                                      <w:marRight w:val="0"/>
                                                                      <w:marTop w:val="0"/>
                                                                      <w:marBottom w:val="0"/>
                                                                      <w:divBdr>
                                                                        <w:top w:val="none" w:sz="0" w:space="0" w:color="auto"/>
                                                                        <w:left w:val="none" w:sz="0" w:space="0" w:color="auto"/>
                                                                        <w:bottom w:val="none" w:sz="0" w:space="0" w:color="auto"/>
                                                                        <w:right w:val="none" w:sz="0" w:space="0" w:color="auto"/>
                                                                      </w:divBdr>
                                                                      <w:divsChild>
                                                                        <w:div w:id="630288924">
                                                                          <w:marLeft w:val="0"/>
                                                                          <w:marRight w:val="0"/>
                                                                          <w:marTop w:val="0"/>
                                                                          <w:marBottom w:val="0"/>
                                                                          <w:divBdr>
                                                                            <w:top w:val="none" w:sz="0" w:space="0" w:color="auto"/>
                                                                            <w:left w:val="none" w:sz="0" w:space="0" w:color="auto"/>
                                                                            <w:bottom w:val="none" w:sz="0" w:space="0" w:color="auto"/>
                                                                            <w:right w:val="none" w:sz="0" w:space="0" w:color="auto"/>
                                                                          </w:divBdr>
                                                                          <w:divsChild>
                                                                            <w:div w:id="1390034175">
                                                                              <w:marLeft w:val="0"/>
                                                                              <w:marRight w:val="0"/>
                                                                              <w:marTop w:val="0"/>
                                                                              <w:marBottom w:val="0"/>
                                                                              <w:divBdr>
                                                                                <w:top w:val="none" w:sz="0" w:space="0" w:color="auto"/>
                                                                                <w:left w:val="none" w:sz="0" w:space="0" w:color="auto"/>
                                                                                <w:bottom w:val="none" w:sz="0" w:space="0" w:color="auto"/>
                                                                                <w:right w:val="none" w:sz="0" w:space="0" w:color="auto"/>
                                                                              </w:divBdr>
                                                                              <w:divsChild>
                                                                                <w:div w:id="845174455">
                                                                                  <w:marLeft w:val="0"/>
                                                                                  <w:marRight w:val="0"/>
                                                                                  <w:marTop w:val="0"/>
                                                                                  <w:marBottom w:val="0"/>
                                                                                  <w:divBdr>
                                                                                    <w:top w:val="none" w:sz="0" w:space="0" w:color="auto"/>
                                                                                    <w:left w:val="none" w:sz="0" w:space="0" w:color="auto"/>
                                                                                    <w:bottom w:val="none" w:sz="0" w:space="0" w:color="auto"/>
                                                                                    <w:right w:val="none" w:sz="0" w:space="0" w:color="auto"/>
                                                                                  </w:divBdr>
                                                                                  <w:divsChild>
                                                                                    <w:div w:id="442042146">
                                                                                      <w:marLeft w:val="0"/>
                                                                                      <w:marRight w:val="0"/>
                                                                                      <w:marTop w:val="0"/>
                                                                                      <w:marBottom w:val="0"/>
                                                                                      <w:divBdr>
                                                                                        <w:top w:val="none" w:sz="0" w:space="0" w:color="auto"/>
                                                                                        <w:left w:val="none" w:sz="0" w:space="0" w:color="auto"/>
                                                                                        <w:bottom w:val="none" w:sz="0" w:space="0" w:color="auto"/>
                                                                                        <w:right w:val="none" w:sz="0" w:space="0" w:color="auto"/>
                                                                                      </w:divBdr>
                                                                                      <w:divsChild>
                                                                                        <w:div w:id="1643579033">
                                                                                          <w:marLeft w:val="0"/>
                                                                                          <w:marRight w:val="0"/>
                                                                                          <w:marTop w:val="0"/>
                                                                                          <w:marBottom w:val="0"/>
                                                                                          <w:divBdr>
                                                                                            <w:top w:val="none" w:sz="0" w:space="0" w:color="auto"/>
                                                                                            <w:left w:val="none" w:sz="0" w:space="0" w:color="auto"/>
                                                                                            <w:bottom w:val="none" w:sz="0" w:space="0" w:color="auto"/>
                                                                                            <w:right w:val="none" w:sz="0" w:space="0" w:color="auto"/>
                                                                                          </w:divBdr>
                                                                                          <w:divsChild>
                                                                                            <w:div w:id="312606792">
                                                                                              <w:marLeft w:val="105"/>
                                                                                              <w:marRight w:val="105"/>
                                                                                              <w:marTop w:val="105"/>
                                                                                              <w:marBottom w:val="105"/>
                                                                                              <w:divBdr>
                                                                                                <w:top w:val="none" w:sz="0" w:space="0" w:color="auto"/>
                                                                                                <w:left w:val="none" w:sz="0" w:space="0" w:color="auto"/>
                                                                                                <w:bottom w:val="none" w:sz="0" w:space="0" w:color="auto"/>
                                                                                                <w:right w:val="none" w:sz="0" w:space="0" w:color="auto"/>
                                                                                              </w:divBdr>
                                                                                              <w:divsChild>
                                                                                                <w:div w:id="1969697612">
                                                                                                  <w:marLeft w:val="0"/>
                                                                                                  <w:marRight w:val="0"/>
                                                                                                  <w:marTop w:val="0"/>
                                                                                                  <w:marBottom w:val="0"/>
                                                                                                  <w:divBdr>
                                                                                                    <w:top w:val="none" w:sz="0" w:space="0" w:color="auto"/>
                                                                                                    <w:left w:val="none" w:sz="0" w:space="0" w:color="auto"/>
                                                                                                    <w:bottom w:val="none" w:sz="0" w:space="0" w:color="auto"/>
                                                                                                    <w:right w:val="none" w:sz="0" w:space="0" w:color="auto"/>
                                                                                                  </w:divBdr>
                                                                                                  <w:divsChild>
                                                                                                    <w:div w:id="1730222151">
                                                                                                      <w:marLeft w:val="0"/>
                                                                                                      <w:marRight w:val="0"/>
                                                                                                      <w:marTop w:val="0"/>
                                                                                                      <w:marBottom w:val="0"/>
                                                                                                      <w:divBdr>
                                                                                                        <w:top w:val="none" w:sz="0" w:space="0" w:color="auto"/>
                                                                                                        <w:left w:val="none" w:sz="0" w:space="0" w:color="auto"/>
                                                                                                        <w:bottom w:val="none" w:sz="0" w:space="0" w:color="auto"/>
                                                                                                        <w:right w:val="none" w:sz="0" w:space="0" w:color="auto"/>
                                                                                                      </w:divBdr>
                                                                                                      <w:divsChild>
                                                                                                        <w:div w:id="2086367886">
                                                                                                          <w:marLeft w:val="0"/>
                                                                                                          <w:marRight w:val="0"/>
                                                                                                          <w:marTop w:val="0"/>
                                                                                                          <w:marBottom w:val="0"/>
                                                                                                          <w:divBdr>
                                                                                                            <w:top w:val="none" w:sz="0" w:space="0" w:color="auto"/>
                                                                                                            <w:left w:val="none" w:sz="0" w:space="0" w:color="auto"/>
                                                                                                            <w:bottom w:val="none" w:sz="0" w:space="0" w:color="auto"/>
                                                                                                            <w:right w:val="none" w:sz="0" w:space="0" w:color="auto"/>
                                                                                                          </w:divBdr>
                                                                                                          <w:divsChild>
                                                                                                            <w:div w:id="110003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2547061">
      <w:bodyDiv w:val="1"/>
      <w:marLeft w:val="0"/>
      <w:marRight w:val="0"/>
      <w:marTop w:val="0"/>
      <w:marBottom w:val="0"/>
      <w:divBdr>
        <w:top w:val="none" w:sz="0" w:space="0" w:color="auto"/>
        <w:left w:val="none" w:sz="0" w:space="0" w:color="auto"/>
        <w:bottom w:val="none" w:sz="0" w:space="0" w:color="auto"/>
        <w:right w:val="none" w:sz="0" w:space="0" w:color="auto"/>
      </w:divBdr>
      <w:divsChild>
        <w:div w:id="659967872">
          <w:marLeft w:val="0"/>
          <w:marRight w:val="0"/>
          <w:marTop w:val="0"/>
          <w:marBottom w:val="0"/>
          <w:divBdr>
            <w:top w:val="none" w:sz="0" w:space="0" w:color="auto"/>
            <w:left w:val="none" w:sz="0" w:space="0" w:color="auto"/>
            <w:bottom w:val="none" w:sz="0" w:space="0" w:color="auto"/>
            <w:right w:val="none" w:sz="0" w:space="0" w:color="auto"/>
          </w:divBdr>
          <w:divsChild>
            <w:div w:id="1845313391">
              <w:marLeft w:val="0"/>
              <w:marRight w:val="0"/>
              <w:marTop w:val="0"/>
              <w:marBottom w:val="0"/>
              <w:divBdr>
                <w:top w:val="none" w:sz="0" w:space="0" w:color="auto"/>
                <w:left w:val="none" w:sz="0" w:space="0" w:color="auto"/>
                <w:bottom w:val="none" w:sz="0" w:space="0" w:color="auto"/>
                <w:right w:val="none" w:sz="0" w:space="0" w:color="auto"/>
              </w:divBdr>
              <w:divsChild>
                <w:div w:id="713428868">
                  <w:marLeft w:val="0"/>
                  <w:marRight w:val="0"/>
                  <w:marTop w:val="0"/>
                  <w:marBottom w:val="0"/>
                  <w:divBdr>
                    <w:top w:val="none" w:sz="0" w:space="0" w:color="auto"/>
                    <w:left w:val="none" w:sz="0" w:space="0" w:color="auto"/>
                    <w:bottom w:val="none" w:sz="0" w:space="0" w:color="auto"/>
                    <w:right w:val="none" w:sz="0" w:space="0" w:color="auto"/>
                  </w:divBdr>
                  <w:divsChild>
                    <w:div w:id="1404522035">
                      <w:marLeft w:val="0"/>
                      <w:marRight w:val="0"/>
                      <w:marTop w:val="0"/>
                      <w:marBottom w:val="0"/>
                      <w:divBdr>
                        <w:top w:val="none" w:sz="0" w:space="0" w:color="auto"/>
                        <w:left w:val="none" w:sz="0" w:space="0" w:color="auto"/>
                        <w:bottom w:val="none" w:sz="0" w:space="0" w:color="auto"/>
                        <w:right w:val="none" w:sz="0" w:space="0" w:color="auto"/>
                      </w:divBdr>
                    </w:div>
                  </w:divsChild>
                </w:div>
                <w:div w:id="1063984136">
                  <w:marLeft w:val="0"/>
                  <w:marRight w:val="0"/>
                  <w:marTop w:val="0"/>
                  <w:marBottom w:val="0"/>
                  <w:divBdr>
                    <w:top w:val="none" w:sz="0" w:space="0" w:color="auto"/>
                    <w:left w:val="none" w:sz="0" w:space="0" w:color="auto"/>
                    <w:bottom w:val="none" w:sz="0" w:space="0" w:color="auto"/>
                    <w:right w:val="none" w:sz="0" w:space="0" w:color="auto"/>
                  </w:divBdr>
                  <w:divsChild>
                    <w:div w:id="135340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653606">
      <w:bodyDiv w:val="1"/>
      <w:marLeft w:val="0"/>
      <w:marRight w:val="0"/>
      <w:marTop w:val="0"/>
      <w:marBottom w:val="0"/>
      <w:divBdr>
        <w:top w:val="none" w:sz="0" w:space="0" w:color="auto"/>
        <w:left w:val="none" w:sz="0" w:space="0" w:color="auto"/>
        <w:bottom w:val="none" w:sz="0" w:space="0" w:color="auto"/>
        <w:right w:val="none" w:sz="0" w:space="0" w:color="auto"/>
      </w:divBdr>
    </w:div>
    <w:div w:id="518473337">
      <w:bodyDiv w:val="1"/>
      <w:marLeft w:val="0"/>
      <w:marRight w:val="0"/>
      <w:marTop w:val="0"/>
      <w:marBottom w:val="0"/>
      <w:divBdr>
        <w:top w:val="none" w:sz="0" w:space="0" w:color="auto"/>
        <w:left w:val="none" w:sz="0" w:space="0" w:color="auto"/>
        <w:bottom w:val="none" w:sz="0" w:space="0" w:color="auto"/>
        <w:right w:val="none" w:sz="0" w:space="0" w:color="auto"/>
      </w:divBdr>
      <w:divsChild>
        <w:div w:id="504634891">
          <w:marLeft w:val="0"/>
          <w:marRight w:val="0"/>
          <w:marTop w:val="0"/>
          <w:marBottom w:val="0"/>
          <w:divBdr>
            <w:top w:val="none" w:sz="0" w:space="0" w:color="auto"/>
            <w:left w:val="none" w:sz="0" w:space="0" w:color="auto"/>
            <w:bottom w:val="none" w:sz="0" w:space="0" w:color="auto"/>
            <w:right w:val="none" w:sz="0" w:space="0" w:color="auto"/>
          </w:divBdr>
          <w:divsChild>
            <w:div w:id="1944069347">
              <w:marLeft w:val="0"/>
              <w:marRight w:val="0"/>
              <w:marTop w:val="0"/>
              <w:marBottom w:val="0"/>
              <w:divBdr>
                <w:top w:val="none" w:sz="0" w:space="0" w:color="auto"/>
                <w:left w:val="none" w:sz="0" w:space="0" w:color="auto"/>
                <w:bottom w:val="none" w:sz="0" w:space="0" w:color="auto"/>
                <w:right w:val="none" w:sz="0" w:space="0" w:color="auto"/>
              </w:divBdr>
              <w:divsChild>
                <w:div w:id="41281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335476">
      <w:bodyDiv w:val="1"/>
      <w:marLeft w:val="0"/>
      <w:marRight w:val="0"/>
      <w:marTop w:val="0"/>
      <w:marBottom w:val="0"/>
      <w:divBdr>
        <w:top w:val="none" w:sz="0" w:space="0" w:color="auto"/>
        <w:left w:val="none" w:sz="0" w:space="0" w:color="auto"/>
        <w:bottom w:val="none" w:sz="0" w:space="0" w:color="auto"/>
        <w:right w:val="none" w:sz="0" w:space="0" w:color="auto"/>
      </w:divBdr>
    </w:div>
    <w:div w:id="699358213">
      <w:bodyDiv w:val="1"/>
      <w:marLeft w:val="0"/>
      <w:marRight w:val="0"/>
      <w:marTop w:val="0"/>
      <w:marBottom w:val="0"/>
      <w:divBdr>
        <w:top w:val="none" w:sz="0" w:space="0" w:color="auto"/>
        <w:left w:val="none" w:sz="0" w:space="0" w:color="auto"/>
        <w:bottom w:val="none" w:sz="0" w:space="0" w:color="auto"/>
        <w:right w:val="none" w:sz="0" w:space="0" w:color="auto"/>
      </w:divBdr>
      <w:divsChild>
        <w:div w:id="1612281674">
          <w:marLeft w:val="0"/>
          <w:marRight w:val="0"/>
          <w:marTop w:val="0"/>
          <w:marBottom w:val="0"/>
          <w:divBdr>
            <w:top w:val="none" w:sz="0" w:space="0" w:color="auto"/>
            <w:left w:val="none" w:sz="0" w:space="0" w:color="auto"/>
            <w:bottom w:val="none" w:sz="0" w:space="0" w:color="auto"/>
            <w:right w:val="none" w:sz="0" w:space="0" w:color="auto"/>
          </w:divBdr>
          <w:divsChild>
            <w:div w:id="1845246793">
              <w:marLeft w:val="0"/>
              <w:marRight w:val="0"/>
              <w:marTop w:val="0"/>
              <w:marBottom w:val="0"/>
              <w:divBdr>
                <w:top w:val="none" w:sz="0" w:space="0" w:color="auto"/>
                <w:left w:val="none" w:sz="0" w:space="0" w:color="auto"/>
                <w:bottom w:val="none" w:sz="0" w:space="0" w:color="auto"/>
                <w:right w:val="none" w:sz="0" w:space="0" w:color="auto"/>
              </w:divBdr>
              <w:divsChild>
                <w:div w:id="1543055943">
                  <w:marLeft w:val="0"/>
                  <w:marRight w:val="0"/>
                  <w:marTop w:val="0"/>
                  <w:marBottom w:val="0"/>
                  <w:divBdr>
                    <w:top w:val="none" w:sz="0" w:space="0" w:color="auto"/>
                    <w:left w:val="none" w:sz="0" w:space="0" w:color="auto"/>
                    <w:bottom w:val="none" w:sz="0" w:space="0" w:color="auto"/>
                    <w:right w:val="none" w:sz="0" w:space="0" w:color="auto"/>
                  </w:divBdr>
                </w:div>
              </w:divsChild>
            </w:div>
            <w:div w:id="1670015526">
              <w:marLeft w:val="0"/>
              <w:marRight w:val="0"/>
              <w:marTop w:val="0"/>
              <w:marBottom w:val="0"/>
              <w:divBdr>
                <w:top w:val="none" w:sz="0" w:space="0" w:color="auto"/>
                <w:left w:val="none" w:sz="0" w:space="0" w:color="auto"/>
                <w:bottom w:val="none" w:sz="0" w:space="0" w:color="auto"/>
                <w:right w:val="none" w:sz="0" w:space="0" w:color="auto"/>
              </w:divBdr>
              <w:divsChild>
                <w:div w:id="192630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8721970">
          <w:marLeft w:val="0"/>
          <w:marRight w:val="0"/>
          <w:marTop w:val="0"/>
          <w:marBottom w:val="0"/>
          <w:divBdr>
            <w:top w:val="none" w:sz="0" w:space="0" w:color="auto"/>
            <w:left w:val="none" w:sz="0" w:space="0" w:color="auto"/>
            <w:bottom w:val="none" w:sz="0" w:space="0" w:color="auto"/>
            <w:right w:val="none" w:sz="0" w:space="0" w:color="auto"/>
          </w:divBdr>
          <w:divsChild>
            <w:div w:id="825121918">
              <w:marLeft w:val="0"/>
              <w:marRight w:val="0"/>
              <w:marTop w:val="0"/>
              <w:marBottom w:val="0"/>
              <w:divBdr>
                <w:top w:val="none" w:sz="0" w:space="0" w:color="auto"/>
                <w:left w:val="none" w:sz="0" w:space="0" w:color="auto"/>
                <w:bottom w:val="none" w:sz="0" w:space="0" w:color="auto"/>
                <w:right w:val="none" w:sz="0" w:space="0" w:color="auto"/>
              </w:divBdr>
              <w:divsChild>
                <w:div w:id="4568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646096">
      <w:bodyDiv w:val="1"/>
      <w:marLeft w:val="0"/>
      <w:marRight w:val="0"/>
      <w:marTop w:val="0"/>
      <w:marBottom w:val="0"/>
      <w:divBdr>
        <w:top w:val="none" w:sz="0" w:space="0" w:color="auto"/>
        <w:left w:val="none" w:sz="0" w:space="0" w:color="auto"/>
        <w:bottom w:val="none" w:sz="0" w:space="0" w:color="auto"/>
        <w:right w:val="none" w:sz="0" w:space="0" w:color="auto"/>
      </w:divBdr>
    </w:div>
    <w:div w:id="968517113">
      <w:bodyDiv w:val="1"/>
      <w:marLeft w:val="0"/>
      <w:marRight w:val="0"/>
      <w:marTop w:val="0"/>
      <w:marBottom w:val="0"/>
      <w:divBdr>
        <w:top w:val="none" w:sz="0" w:space="0" w:color="auto"/>
        <w:left w:val="none" w:sz="0" w:space="0" w:color="auto"/>
        <w:bottom w:val="none" w:sz="0" w:space="0" w:color="auto"/>
        <w:right w:val="none" w:sz="0" w:space="0" w:color="auto"/>
      </w:divBdr>
      <w:divsChild>
        <w:div w:id="1114523281">
          <w:marLeft w:val="0"/>
          <w:marRight w:val="0"/>
          <w:marTop w:val="0"/>
          <w:marBottom w:val="0"/>
          <w:divBdr>
            <w:top w:val="none" w:sz="0" w:space="0" w:color="auto"/>
            <w:left w:val="none" w:sz="0" w:space="0" w:color="auto"/>
            <w:bottom w:val="none" w:sz="0" w:space="0" w:color="auto"/>
            <w:right w:val="none" w:sz="0" w:space="0" w:color="auto"/>
          </w:divBdr>
          <w:divsChild>
            <w:div w:id="2830271">
              <w:marLeft w:val="0"/>
              <w:marRight w:val="0"/>
              <w:marTop w:val="0"/>
              <w:marBottom w:val="0"/>
              <w:divBdr>
                <w:top w:val="none" w:sz="0" w:space="0" w:color="auto"/>
                <w:left w:val="none" w:sz="0" w:space="0" w:color="auto"/>
                <w:bottom w:val="none" w:sz="0" w:space="0" w:color="auto"/>
                <w:right w:val="none" w:sz="0" w:space="0" w:color="auto"/>
              </w:divBdr>
              <w:divsChild>
                <w:div w:id="1184325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058607">
      <w:bodyDiv w:val="1"/>
      <w:marLeft w:val="0"/>
      <w:marRight w:val="0"/>
      <w:marTop w:val="0"/>
      <w:marBottom w:val="0"/>
      <w:divBdr>
        <w:top w:val="none" w:sz="0" w:space="0" w:color="auto"/>
        <w:left w:val="none" w:sz="0" w:space="0" w:color="auto"/>
        <w:bottom w:val="none" w:sz="0" w:space="0" w:color="auto"/>
        <w:right w:val="none" w:sz="0" w:space="0" w:color="auto"/>
      </w:divBdr>
    </w:div>
    <w:div w:id="1061951590">
      <w:bodyDiv w:val="1"/>
      <w:marLeft w:val="0"/>
      <w:marRight w:val="0"/>
      <w:marTop w:val="0"/>
      <w:marBottom w:val="0"/>
      <w:divBdr>
        <w:top w:val="none" w:sz="0" w:space="0" w:color="auto"/>
        <w:left w:val="none" w:sz="0" w:space="0" w:color="auto"/>
        <w:bottom w:val="none" w:sz="0" w:space="0" w:color="auto"/>
        <w:right w:val="none" w:sz="0" w:space="0" w:color="auto"/>
      </w:divBdr>
    </w:div>
    <w:div w:id="1111362235">
      <w:bodyDiv w:val="1"/>
      <w:marLeft w:val="0"/>
      <w:marRight w:val="0"/>
      <w:marTop w:val="0"/>
      <w:marBottom w:val="0"/>
      <w:divBdr>
        <w:top w:val="none" w:sz="0" w:space="0" w:color="auto"/>
        <w:left w:val="none" w:sz="0" w:space="0" w:color="auto"/>
        <w:bottom w:val="none" w:sz="0" w:space="0" w:color="auto"/>
        <w:right w:val="none" w:sz="0" w:space="0" w:color="auto"/>
      </w:divBdr>
      <w:divsChild>
        <w:div w:id="1009605374">
          <w:marLeft w:val="0"/>
          <w:marRight w:val="0"/>
          <w:marTop w:val="0"/>
          <w:marBottom w:val="0"/>
          <w:divBdr>
            <w:top w:val="none" w:sz="0" w:space="0" w:color="auto"/>
            <w:left w:val="none" w:sz="0" w:space="0" w:color="auto"/>
            <w:bottom w:val="none" w:sz="0" w:space="0" w:color="auto"/>
            <w:right w:val="none" w:sz="0" w:space="0" w:color="auto"/>
          </w:divBdr>
          <w:divsChild>
            <w:div w:id="1777099097">
              <w:marLeft w:val="0"/>
              <w:marRight w:val="0"/>
              <w:marTop w:val="0"/>
              <w:marBottom w:val="0"/>
              <w:divBdr>
                <w:top w:val="none" w:sz="0" w:space="0" w:color="auto"/>
                <w:left w:val="none" w:sz="0" w:space="0" w:color="auto"/>
                <w:bottom w:val="none" w:sz="0" w:space="0" w:color="auto"/>
                <w:right w:val="none" w:sz="0" w:space="0" w:color="auto"/>
              </w:divBdr>
              <w:divsChild>
                <w:div w:id="316961185">
                  <w:marLeft w:val="0"/>
                  <w:marRight w:val="0"/>
                  <w:marTop w:val="0"/>
                  <w:marBottom w:val="0"/>
                  <w:divBdr>
                    <w:top w:val="none" w:sz="0" w:space="0" w:color="auto"/>
                    <w:left w:val="none" w:sz="0" w:space="0" w:color="auto"/>
                    <w:bottom w:val="none" w:sz="0" w:space="0" w:color="auto"/>
                    <w:right w:val="none" w:sz="0" w:space="0" w:color="auto"/>
                  </w:divBdr>
                </w:div>
              </w:divsChild>
            </w:div>
            <w:div w:id="509224013">
              <w:marLeft w:val="0"/>
              <w:marRight w:val="0"/>
              <w:marTop w:val="0"/>
              <w:marBottom w:val="0"/>
              <w:divBdr>
                <w:top w:val="none" w:sz="0" w:space="0" w:color="auto"/>
                <w:left w:val="none" w:sz="0" w:space="0" w:color="auto"/>
                <w:bottom w:val="none" w:sz="0" w:space="0" w:color="auto"/>
                <w:right w:val="none" w:sz="0" w:space="0" w:color="auto"/>
              </w:divBdr>
              <w:divsChild>
                <w:div w:id="83749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531139">
          <w:marLeft w:val="0"/>
          <w:marRight w:val="0"/>
          <w:marTop w:val="0"/>
          <w:marBottom w:val="0"/>
          <w:divBdr>
            <w:top w:val="none" w:sz="0" w:space="0" w:color="auto"/>
            <w:left w:val="none" w:sz="0" w:space="0" w:color="auto"/>
            <w:bottom w:val="none" w:sz="0" w:space="0" w:color="auto"/>
            <w:right w:val="none" w:sz="0" w:space="0" w:color="auto"/>
          </w:divBdr>
          <w:divsChild>
            <w:div w:id="1019239006">
              <w:marLeft w:val="0"/>
              <w:marRight w:val="0"/>
              <w:marTop w:val="0"/>
              <w:marBottom w:val="0"/>
              <w:divBdr>
                <w:top w:val="none" w:sz="0" w:space="0" w:color="auto"/>
                <w:left w:val="none" w:sz="0" w:space="0" w:color="auto"/>
                <w:bottom w:val="none" w:sz="0" w:space="0" w:color="auto"/>
                <w:right w:val="none" w:sz="0" w:space="0" w:color="auto"/>
              </w:divBdr>
              <w:divsChild>
                <w:div w:id="185422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280720">
      <w:bodyDiv w:val="1"/>
      <w:marLeft w:val="0"/>
      <w:marRight w:val="0"/>
      <w:marTop w:val="0"/>
      <w:marBottom w:val="0"/>
      <w:divBdr>
        <w:top w:val="none" w:sz="0" w:space="0" w:color="auto"/>
        <w:left w:val="none" w:sz="0" w:space="0" w:color="auto"/>
        <w:bottom w:val="none" w:sz="0" w:space="0" w:color="auto"/>
        <w:right w:val="none" w:sz="0" w:space="0" w:color="auto"/>
      </w:divBdr>
      <w:divsChild>
        <w:div w:id="825972654">
          <w:marLeft w:val="0"/>
          <w:marRight w:val="0"/>
          <w:marTop w:val="0"/>
          <w:marBottom w:val="0"/>
          <w:divBdr>
            <w:top w:val="none" w:sz="0" w:space="0" w:color="auto"/>
            <w:left w:val="none" w:sz="0" w:space="0" w:color="auto"/>
            <w:bottom w:val="none" w:sz="0" w:space="0" w:color="auto"/>
            <w:right w:val="none" w:sz="0" w:space="0" w:color="auto"/>
          </w:divBdr>
        </w:div>
        <w:div w:id="1341129594">
          <w:marLeft w:val="0"/>
          <w:marRight w:val="0"/>
          <w:marTop w:val="0"/>
          <w:marBottom w:val="0"/>
          <w:divBdr>
            <w:top w:val="none" w:sz="0" w:space="0" w:color="auto"/>
            <w:left w:val="none" w:sz="0" w:space="0" w:color="auto"/>
            <w:bottom w:val="none" w:sz="0" w:space="0" w:color="auto"/>
            <w:right w:val="none" w:sz="0" w:space="0" w:color="auto"/>
          </w:divBdr>
        </w:div>
        <w:div w:id="1626157800">
          <w:marLeft w:val="0"/>
          <w:marRight w:val="0"/>
          <w:marTop w:val="0"/>
          <w:marBottom w:val="0"/>
          <w:divBdr>
            <w:top w:val="none" w:sz="0" w:space="0" w:color="auto"/>
            <w:left w:val="none" w:sz="0" w:space="0" w:color="auto"/>
            <w:bottom w:val="none" w:sz="0" w:space="0" w:color="auto"/>
            <w:right w:val="none" w:sz="0" w:space="0" w:color="auto"/>
          </w:divBdr>
        </w:div>
        <w:div w:id="1929271951">
          <w:marLeft w:val="0"/>
          <w:marRight w:val="0"/>
          <w:marTop w:val="0"/>
          <w:marBottom w:val="0"/>
          <w:divBdr>
            <w:top w:val="none" w:sz="0" w:space="0" w:color="auto"/>
            <w:left w:val="none" w:sz="0" w:space="0" w:color="auto"/>
            <w:bottom w:val="none" w:sz="0" w:space="0" w:color="auto"/>
            <w:right w:val="none" w:sz="0" w:space="0" w:color="auto"/>
          </w:divBdr>
        </w:div>
      </w:divsChild>
    </w:div>
    <w:div w:id="1374965100">
      <w:bodyDiv w:val="1"/>
      <w:marLeft w:val="0"/>
      <w:marRight w:val="0"/>
      <w:marTop w:val="0"/>
      <w:marBottom w:val="0"/>
      <w:divBdr>
        <w:top w:val="none" w:sz="0" w:space="0" w:color="auto"/>
        <w:left w:val="none" w:sz="0" w:space="0" w:color="auto"/>
        <w:bottom w:val="none" w:sz="0" w:space="0" w:color="auto"/>
        <w:right w:val="none" w:sz="0" w:space="0" w:color="auto"/>
      </w:divBdr>
      <w:divsChild>
        <w:div w:id="1808277285">
          <w:marLeft w:val="0"/>
          <w:marRight w:val="0"/>
          <w:marTop w:val="0"/>
          <w:marBottom w:val="0"/>
          <w:divBdr>
            <w:top w:val="none" w:sz="0" w:space="0" w:color="auto"/>
            <w:left w:val="none" w:sz="0" w:space="0" w:color="auto"/>
            <w:bottom w:val="none" w:sz="0" w:space="0" w:color="auto"/>
            <w:right w:val="none" w:sz="0" w:space="0" w:color="auto"/>
          </w:divBdr>
          <w:divsChild>
            <w:div w:id="532502540">
              <w:marLeft w:val="0"/>
              <w:marRight w:val="0"/>
              <w:marTop w:val="0"/>
              <w:marBottom w:val="0"/>
              <w:divBdr>
                <w:top w:val="none" w:sz="0" w:space="0" w:color="auto"/>
                <w:left w:val="none" w:sz="0" w:space="0" w:color="auto"/>
                <w:bottom w:val="none" w:sz="0" w:space="0" w:color="auto"/>
                <w:right w:val="none" w:sz="0" w:space="0" w:color="auto"/>
              </w:divBdr>
              <w:divsChild>
                <w:div w:id="1862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010676">
      <w:bodyDiv w:val="1"/>
      <w:marLeft w:val="0"/>
      <w:marRight w:val="0"/>
      <w:marTop w:val="0"/>
      <w:marBottom w:val="0"/>
      <w:divBdr>
        <w:top w:val="none" w:sz="0" w:space="0" w:color="auto"/>
        <w:left w:val="none" w:sz="0" w:space="0" w:color="auto"/>
        <w:bottom w:val="none" w:sz="0" w:space="0" w:color="auto"/>
        <w:right w:val="none" w:sz="0" w:space="0" w:color="auto"/>
      </w:divBdr>
      <w:divsChild>
        <w:div w:id="426656723">
          <w:marLeft w:val="0"/>
          <w:marRight w:val="0"/>
          <w:marTop w:val="0"/>
          <w:marBottom w:val="0"/>
          <w:divBdr>
            <w:top w:val="none" w:sz="0" w:space="0" w:color="auto"/>
            <w:left w:val="none" w:sz="0" w:space="0" w:color="auto"/>
            <w:bottom w:val="none" w:sz="0" w:space="0" w:color="auto"/>
            <w:right w:val="none" w:sz="0" w:space="0" w:color="auto"/>
          </w:divBdr>
          <w:divsChild>
            <w:div w:id="1947732649">
              <w:marLeft w:val="0"/>
              <w:marRight w:val="0"/>
              <w:marTop w:val="0"/>
              <w:marBottom w:val="0"/>
              <w:divBdr>
                <w:top w:val="none" w:sz="0" w:space="0" w:color="auto"/>
                <w:left w:val="none" w:sz="0" w:space="0" w:color="auto"/>
                <w:bottom w:val="none" w:sz="0" w:space="0" w:color="auto"/>
                <w:right w:val="none" w:sz="0" w:space="0" w:color="auto"/>
              </w:divBdr>
              <w:divsChild>
                <w:div w:id="2037344466">
                  <w:marLeft w:val="0"/>
                  <w:marRight w:val="0"/>
                  <w:marTop w:val="0"/>
                  <w:marBottom w:val="0"/>
                  <w:divBdr>
                    <w:top w:val="none" w:sz="0" w:space="0" w:color="auto"/>
                    <w:left w:val="none" w:sz="0" w:space="0" w:color="auto"/>
                    <w:bottom w:val="none" w:sz="0" w:space="0" w:color="auto"/>
                    <w:right w:val="none" w:sz="0" w:space="0" w:color="auto"/>
                  </w:divBdr>
                </w:div>
              </w:divsChild>
            </w:div>
            <w:div w:id="93866600">
              <w:marLeft w:val="0"/>
              <w:marRight w:val="0"/>
              <w:marTop w:val="0"/>
              <w:marBottom w:val="0"/>
              <w:divBdr>
                <w:top w:val="none" w:sz="0" w:space="0" w:color="auto"/>
                <w:left w:val="none" w:sz="0" w:space="0" w:color="auto"/>
                <w:bottom w:val="none" w:sz="0" w:space="0" w:color="auto"/>
                <w:right w:val="none" w:sz="0" w:space="0" w:color="auto"/>
              </w:divBdr>
              <w:divsChild>
                <w:div w:id="23790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839443">
          <w:marLeft w:val="0"/>
          <w:marRight w:val="0"/>
          <w:marTop w:val="0"/>
          <w:marBottom w:val="0"/>
          <w:divBdr>
            <w:top w:val="none" w:sz="0" w:space="0" w:color="auto"/>
            <w:left w:val="none" w:sz="0" w:space="0" w:color="auto"/>
            <w:bottom w:val="none" w:sz="0" w:space="0" w:color="auto"/>
            <w:right w:val="none" w:sz="0" w:space="0" w:color="auto"/>
          </w:divBdr>
          <w:divsChild>
            <w:div w:id="1797482492">
              <w:marLeft w:val="0"/>
              <w:marRight w:val="0"/>
              <w:marTop w:val="0"/>
              <w:marBottom w:val="0"/>
              <w:divBdr>
                <w:top w:val="none" w:sz="0" w:space="0" w:color="auto"/>
                <w:left w:val="none" w:sz="0" w:space="0" w:color="auto"/>
                <w:bottom w:val="none" w:sz="0" w:space="0" w:color="auto"/>
                <w:right w:val="none" w:sz="0" w:space="0" w:color="auto"/>
              </w:divBdr>
              <w:divsChild>
                <w:div w:id="174343929">
                  <w:marLeft w:val="0"/>
                  <w:marRight w:val="0"/>
                  <w:marTop w:val="0"/>
                  <w:marBottom w:val="0"/>
                  <w:divBdr>
                    <w:top w:val="none" w:sz="0" w:space="0" w:color="auto"/>
                    <w:left w:val="none" w:sz="0" w:space="0" w:color="auto"/>
                    <w:bottom w:val="none" w:sz="0" w:space="0" w:color="auto"/>
                    <w:right w:val="none" w:sz="0" w:space="0" w:color="auto"/>
                  </w:divBdr>
                </w:div>
              </w:divsChild>
            </w:div>
            <w:div w:id="46800821">
              <w:marLeft w:val="0"/>
              <w:marRight w:val="0"/>
              <w:marTop w:val="0"/>
              <w:marBottom w:val="0"/>
              <w:divBdr>
                <w:top w:val="none" w:sz="0" w:space="0" w:color="auto"/>
                <w:left w:val="none" w:sz="0" w:space="0" w:color="auto"/>
                <w:bottom w:val="none" w:sz="0" w:space="0" w:color="auto"/>
                <w:right w:val="none" w:sz="0" w:space="0" w:color="auto"/>
              </w:divBdr>
              <w:divsChild>
                <w:div w:id="1280799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053019">
          <w:marLeft w:val="0"/>
          <w:marRight w:val="0"/>
          <w:marTop w:val="0"/>
          <w:marBottom w:val="0"/>
          <w:divBdr>
            <w:top w:val="none" w:sz="0" w:space="0" w:color="auto"/>
            <w:left w:val="none" w:sz="0" w:space="0" w:color="auto"/>
            <w:bottom w:val="none" w:sz="0" w:space="0" w:color="auto"/>
            <w:right w:val="none" w:sz="0" w:space="0" w:color="auto"/>
          </w:divBdr>
          <w:divsChild>
            <w:div w:id="1392583992">
              <w:marLeft w:val="0"/>
              <w:marRight w:val="0"/>
              <w:marTop w:val="0"/>
              <w:marBottom w:val="0"/>
              <w:divBdr>
                <w:top w:val="none" w:sz="0" w:space="0" w:color="auto"/>
                <w:left w:val="none" w:sz="0" w:space="0" w:color="auto"/>
                <w:bottom w:val="none" w:sz="0" w:space="0" w:color="auto"/>
                <w:right w:val="none" w:sz="0" w:space="0" w:color="auto"/>
              </w:divBdr>
              <w:divsChild>
                <w:div w:id="679044329">
                  <w:marLeft w:val="0"/>
                  <w:marRight w:val="0"/>
                  <w:marTop w:val="0"/>
                  <w:marBottom w:val="0"/>
                  <w:divBdr>
                    <w:top w:val="none" w:sz="0" w:space="0" w:color="auto"/>
                    <w:left w:val="none" w:sz="0" w:space="0" w:color="auto"/>
                    <w:bottom w:val="none" w:sz="0" w:space="0" w:color="auto"/>
                    <w:right w:val="none" w:sz="0" w:space="0" w:color="auto"/>
                  </w:divBdr>
                </w:div>
              </w:divsChild>
            </w:div>
            <w:div w:id="648825813">
              <w:marLeft w:val="0"/>
              <w:marRight w:val="0"/>
              <w:marTop w:val="0"/>
              <w:marBottom w:val="0"/>
              <w:divBdr>
                <w:top w:val="none" w:sz="0" w:space="0" w:color="auto"/>
                <w:left w:val="none" w:sz="0" w:space="0" w:color="auto"/>
                <w:bottom w:val="none" w:sz="0" w:space="0" w:color="auto"/>
                <w:right w:val="none" w:sz="0" w:space="0" w:color="auto"/>
              </w:divBdr>
              <w:divsChild>
                <w:div w:id="156849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068555">
          <w:marLeft w:val="0"/>
          <w:marRight w:val="0"/>
          <w:marTop w:val="0"/>
          <w:marBottom w:val="0"/>
          <w:divBdr>
            <w:top w:val="none" w:sz="0" w:space="0" w:color="auto"/>
            <w:left w:val="none" w:sz="0" w:space="0" w:color="auto"/>
            <w:bottom w:val="none" w:sz="0" w:space="0" w:color="auto"/>
            <w:right w:val="none" w:sz="0" w:space="0" w:color="auto"/>
          </w:divBdr>
          <w:divsChild>
            <w:div w:id="231353367">
              <w:marLeft w:val="0"/>
              <w:marRight w:val="0"/>
              <w:marTop w:val="0"/>
              <w:marBottom w:val="0"/>
              <w:divBdr>
                <w:top w:val="none" w:sz="0" w:space="0" w:color="auto"/>
                <w:left w:val="none" w:sz="0" w:space="0" w:color="auto"/>
                <w:bottom w:val="none" w:sz="0" w:space="0" w:color="auto"/>
                <w:right w:val="none" w:sz="0" w:space="0" w:color="auto"/>
              </w:divBdr>
              <w:divsChild>
                <w:div w:id="74137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106334">
      <w:bodyDiv w:val="1"/>
      <w:marLeft w:val="0"/>
      <w:marRight w:val="0"/>
      <w:marTop w:val="0"/>
      <w:marBottom w:val="0"/>
      <w:divBdr>
        <w:top w:val="none" w:sz="0" w:space="0" w:color="auto"/>
        <w:left w:val="none" w:sz="0" w:space="0" w:color="auto"/>
        <w:bottom w:val="none" w:sz="0" w:space="0" w:color="auto"/>
        <w:right w:val="none" w:sz="0" w:space="0" w:color="auto"/>
      </w:divBdr>
      <w:divsChild>
        <w:div w:id="2031907076">
          <w:marLeft w:val="0"/>
          <w:marRight w:val="0"/>
          <w:marTop w:val="100"/>
          <w:marBottom w:val="100"/>
          <w:divBdr>
            <w:top w:val="none" w:sz="0" w:space="0" w:color="auto"/>
            <w:left w:val="none" w:sz="0" w:space="0" w:color="auto"/>
            <w:bottom w:val="none" w:sz="0" w:space="0" w:color="auto"/>
            <w:right w:val="none" w:sz="0" w:space="0" w:color="auto"/>
          </w:divBdr>
          <w:divsChild>
            <w:div w:id="220792068">
              <w:marLeft w:val="0"/>
              <w:marRight w:val="0"/>
              <w:marTop w:val="0"/>
              <w:marBottom w:val="0"/>
              <w:divBdr>
                <w:top w:val="none" w:sz="0" w:space="0" w:color="auto"/>
                <w:left w:val="none" w:sz="0" w:space="0" w:color="auto"/>
                <w:bottom w:val="none" w:sz="0" w:space="0" w:color="auto"/>
                <w:right w:val="none" w:sz="0" w:space="0" w:color="auto"/>
              </w:divBdr>
              <w:divsChild>
                <w:div w:id="1003438742">
                  <w:marLeft w:val="105"/>
                  <w:marRight w:val="105"/>
                  <w:marTop w:val="105"/>
                  <w:marBottom w:val="105"/>
                  <w:divBdr>
                    <w:top w:val="none" w:sz="0" w:space="0" w:color="auto"/>
                    <w:left w:val="none" w:sz="0" w:space="0" w:color="auto"/>
                    <w:bottom w:val="none" w:sz="0" w:space="0" w:color="auto"/>
                    <w:right w:val="none" w:sz="0" w:space="0" w:color="auto"/>
                  </w:divBdr>
                  <w:divsChild>
                    <w:div w:id="2319962">
                      <w:marLeft w:val="0"/>
                      <w:marRight w:val="0"/>
                      <w:marTop w:val="0"/>
                      <w:marBottom w:val="0"/>
                      <w:divBdr>
                        <w:top w:val="none" w:sz="0" w:space="0" w:color="auto"/>
                        <w:left w:val="none" w:sz="0" w:space="0" w:color="auto"/>
                        <w:bottom w:val="none" w:sz="0" w:space="0" w:color="auto"/>
                        <w:right w:val="none" w:sz="0" w:space="0" w:color="auto"/>
                      </w:divBdr>
                      <w:divsChild>
                        <w:div w:id="1771583405">
                          <w:marLeft w:val="0"/>
                          <w:marRight w:val="0"/>
                          <w:marTop w:val="0"/>
                          <w:marBottom w:val="0"/>
                          <w:divBdr>
                            <w:top w:val="none" w:sz="0" w:space="0" w:color="auto"/>
                            <w:left w:val="none" w:sz="0" w:space="0" w:color="auto"/>
                            <w:bottom w:val="none" w:sz="0" w:space="0" w:color="auto"/>
                            <w:right w:val="none" w:sz="0" w:space="0" w:color="auto"/>
                          </w:divBdr>
                          <w:divsChild>
                            <w:div w:id="1325012416">
                              <w:marLeft w:val="0"/>
                              <w:marRight w:val="0"/>
                              <w:marTop w:val="0"/>
                              <w:marBottom w:val="0"/>
                              <w:divBdr>
                                <w:top w:val="none" w:sz="0" w:space="0" w:color="auto"/>
                                <w:left w:val="none" w:sz="0" w:space="0" w:color="auto"/>
                                <w:bottom w:val="none" w:sz="0" w:space="0" w:color="auto"/>
                                <w:right w:val="none" w:sz="0" w:space="0" w:color="auto"/>
                              </w:divBdr>
                              <w:divsChild>
                                <w:div w:id="247425303">
                                  <w:marLeft w:val="0"/>
                                  <w:marRight w:val="0"/>
                                  <w:marTop w:val="0"/>
                                  <w:marBottom w:val="0"/>
                                  <w:divBdr>
                                    <w:top w:val="none" w:sz="0" w:space="0" w:color="auto"/>
                                    <w:left w:val="none" w:sz="0" w:space="0" w:color="auto"/>
                                    <w:bottom w:val="none" w:sz="0" w:space="0" w:color="auto"/>
                                    <w:right w:val="none" w:sz="0" w:space="0" w:color="auto"/>
                                  </w:divBdr>
                                  <w:divsChild>
                                    <w:div w:id="1448163662">
                                      <w:marLeft w:val="105"/>
                                      <w:marRight w:val="105"/>
                                      <w:marTop w:val="105"/>
                                      <w:marBottom w:val="105"/>
                                      <w:divBdr>
                                        <w:top w:val="none" w:sz="0" w:space="0" w:color="auto"/>
                                        <w:left w:val="none" w:sz="0" w:space="0" w:color="auto"/>
                                        <w:bottom w:val="none" w:sz="0" w:space="0" w:color="auto"/>
                                        <w:right w:val="none" w:sz="0" w:space="0" w:color="auto"/>
                                      </w:divBdr>
                                      <w:divsChild>
                                        <w:div w:id="757093968">
                                          <w:marLeft w:val="0"/>
                                          <w:marRight w:val="0"/>
                                          <w:marTop w:val="0"/>
                                          <w:marBottom w:val="0"/>
                                          <w:divBdr>
                                            <w:top w:val="none" w:sz="0" w:space="0" w:color="auto"/>
                                            <w:left w:val="none" w:sz="0" w:space="0" w:color="auto"/>
                                            <w:bottom w:val="none" w:sz="0" w:space="0" w:color="auto"/>
                                            <w:right w:val="none" w:sz="0" w:space="0" w:color="auto"/>
                                          </w:divBdr>
                                          <w:divsChild>
                                            <w:div w:id="1584222205">
                                              <w:marLeft w:val="0"/>
                                              <w:marRight w:val="0"/>
                                              <w:marTop w:val="0"/>
                                              <w:marBottom w:val="0"/>
                                              <w:divBdr>
                                                <w:top w:val="none" w:sz="0" w:space="0" w:color="auto"/>
                                                <w:left w:val="none" w:sz="0" w:space="0" w:color="auto"/>
                                                <w:bottom w:val="none" w:sz="0" w:space="0" w:color="auto"/>
                                                <w:right w:val="none" w:sz="0" w:space="0" w:color="auto"/>
                                              </w:divBdr>
                                              <w:divsChild>
                                                <w:div w:id="1606961219">
                                                  <w:marLeft w:val="0"/>
                                                  <w:marRight w:val="0"/>
                                                  <w:marTop w:val="0"/>
                                                  <w:marBottom w:val="0"/>
                                                  <w:divBdr>
                                                    <w:top w:val="none" w:sz="0" w:space="0" w:color="auto"/>
                                                    <w:left w:val="none" w:sz="0" w:space="0" w:color="auto"/>
                                                    <w:bottom w:val="none" w:sz="0" w:space="0" w:color="auto"/>
                                                    <w:right w:val="none" w:sz="0" w:space="0" w:color="auto"/>
                                                  </w:divBdr>
                                                  <w:divsChild>
                                                    <w:div w:id="1427768643">
                                                      <w:marLeft w:val="0"/>
                                                      <w:marRight w:val="0"/>
                                                      <w:marTop w:val="0"/>
                                                      <w:marBottom w:val="0"/>
                                                      <w:divBdr>
                                                        <w:top w:val="none" w:sz="0" w:space="0" w:color="auto"/>
                                                        <w:left w:val="none" w:sz="0" w:space="0" w:color="auto"/>
                                                        <w:bottom w:val="none" w:sz="0" w:space="0" w:color="auto"/>
                                                        <w:right w:val="none" w:sz="0" w:space="0" w:color="auto"/>
                                                      </w:divBdr>
                                                      <w:divsChild>
                                                        <w:div w:id="649600745">
                                                          <w:marLeft w:val="0"/>
                                                          <w:marRight w:val="0"/>
                                                          <w:marTop w:val="0"/>
                                                          <w:marBottom w:val="0"/>
                                                          <w:divBdr>
                                                            <w:top w:val="none" w:sz="0" w:space="0" w:color="auto"/>
                                                            <w:left w:val="none" w:sz="0" w:space="0" w:color="auto"/>
                                                            <w:bottom w:val="none" w:sz="0" w:space="0" w:color="auto"/>
                                                            <w:right w:val="none" w:sz="0" w:space="0" w:color="auto"/>
                                                          </w:divBdr>
                                                          <w:divsChild>
                                                            <w:div w:id="1912814394">
                                                              <w:marLeft w:val="0"/>
                                                              <w:marRight w:val="0"/>
                                                              <w:marTop w:val="0"/>
                                                              <w:marBottom w:val="0"/>
                                                              <w:divBdr>
                                                                <w:top w:val="none" w:sz="0" w:space="0" w:color="auto"/>
                                                                <w:left w:val="none" w:sz="0" w:space="0" w:color="auto"/>
                                                                <w:bottom w:val="none" w:sz="0" w:space="0" w:color="auto"/>
                                                                <w:right w:val="none" w:sz="0" w:space="0" w:color="auto"/>
                                                              </w:divBdr>
                                                              <w:divsChild>
                                                                <w:div w:id="1994794196">
                                                                  <w:marLeft w:val="105"/>
                                                                  <w:marRight w:val="105"/>
                                                                  <w:marTop w:val="105"/>
                                                                  <w:marBottom w:val="105"/>
                                                                  <w:divBdr>
                                                                    <w:top w:val="none" w:sz="0" w:space="0" w:color="auto"/>
                                                                    <w:left w:val="none" w:sz="0" w:space="0" w:color="auto"/>
                                                                    <w:bottom w:val="none" w:sz="0" w:space="0" w:color="auto"/>
                                                                    <w:right w:val="none" w:sz="0" w:space="0" w:color="auto"/>
                                                                  </w:divBdr>
                                                                  <w:divsChild>
                                                                    <w:div w:id="1763529743">
                                                                      <w:marLeft w:val="0"/>
                                                                      <w:marRight w:val="0"/>
                                                                      <w:marTop w:val="0"/>
                                                                      <w:marBottom w:val="0"/>
                                                                      <w:divBdr>
                                                                        <w:top w:val="none" w:sz="0" w:space="0" w:color="auto"/>
                                                                        <w:left w:val="none" w:sz="0" w:space="0" w:color="auto"/>
                                                                        <w:bottom w:val="none" w:sz="0" w:space="0" w:color="auto"/>
                                                                        <w:right w:val="none" w:sz="0" w:space="0" w:color="auto"/>
                                                                      </w:divBdr>
                                                                      <w:divsChild>
                                                                        <w:div w:id="2058238626">
                                                                          <w:marLeft w:val="0"/>
                                                                          <w:marRight w:val="0"/>
                                                                          <w:marTop w:val="0"/>
                                                                          <w:marBottom w:val="0"/>
                                                                          <w:divBdr>
                                                                            <w:top w:val="none" w:sz="0" w:space="0" w:color="auto"/>
                                                                            <w:left w:val="none" w:sz="0" w:space="0" w:color="auto"/>
                                                                            <w:bottom w:val="none" w:sz="0" w:space="0" w:color="auto"/>
                                                                            <w:right w:val="none" w:sz="0" w:space="0" w:color="auto"/>
                                                                          </w:divBdr>
                                                                          <w:divsChild>
                                                                            <w:div w:id="415446873">
                                                                              <w:marLeft w:val="0"/>
                                                                              <w:marRight w:val="0"/>
                                                                              <w:marTop w:val="0"/>
                                                                              <w:marBottom w:val="0"/>
                                                                              <w:divBdr>
                                                                                <w:top w:val="none" w:sz="0" w:space="0" w:color="auto"/>
                                                                                <w:left w:val="none" w:sz="0" w:space="0" w:color="auto"/>
                                                                                <w:bottom w:val="none" w:sz="0" w:space="0" w:color="auto"/>
                                                                                <w:right w:val="none" w:sz="0" w:space="0" w:color="auto"/>
                                                                              </w:divBdr>
                                                                              <w:divsChild>
                                                                                <w:div w:id="1016081138">
                                                                                  <w:marLeft w:val="0"/>
                                                                                  <w:marRight w:val="0"/>
                                                                                  <w:marTop w:val="0"/>
                                                                                  <w:marBottom w:val="0"/>
                                                                                  <w:divBdr>
                                                                                    <w:top w:val="none" w:sz="0" w:space="0" w:color="auto"/>
                                                                                    <w:left w:val="none" w:sz="0" w:space="0" w:color="auto"/>
                                                                                    <w:bottom w:val="none" w:sz="0" w:space="0" w:color="auto"/>
                                                                                    <w:right w:val="none" w:sz="0" w:space="0" w:color="auto"/>
                                                                                  </w:divBdr>
                                                                                  <w:divsChild>
                                                                                    <w:div w:id="1261259105">
                                                                                      <w:marLeft w:val="0"/>
                                                                                      <w:marRight w:val="0"/>
                                                                                      <w:marTop w:val="0"/>
                                                                                      <w:marBottom w:val="0"/>
                                                                                      <w:divBdr>
                                                                                        <w:top w:val="none" w:sz="0" w:space="0" w:color="auto"/>
                                                                                        <w:left w:val="none" w:sz="0" w:space="0" w:color="auto"/>
                                                                                        <w:bottom w:val="none" w:sz="0" w:space="0" w:color="auto"/>
                                                                                        <w:right w:val="none" w:sz="0" w:space="0" w:color="auto"/>
                                                                                      </w:divBdr>
                                                                                      <w:divsChild>
                                                                                        <w:div w:id="99819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5022242">
      <w:bodyDiv w:val="1"/>
      <w:marLeft w:val="0"/>
      <w:marRight w:val="0"/>
      <w:marTop w:val="0"/>
      <w:marBottom w:val="0"/>
      <w:divBdr>
        <w:top w:val="none" w:sz="0" w:space="0" w:color="auto"/>
        <w:left w:val="none" w:sz="0" w:space="0" w:color="auto"/>
        <w:bottom w:val="none" w:sz="0" w:space="0" w:color="auto"/>
        <w:right w:val="none" w:sz="0" w:space="0" w:color="auto"/>
      </w:divBdr>
      <w:divsChild>
        <w:div w:id="1168444012">
          <w:marLeft w:val="0"/>
          <w:marRight w:val="0"/>
          <w:marTop w:val="0"/>
          <w:marBottom w:val="0"/>
          <w:divBdr>
            <w:top w:val="none" w:sz="0" w:space="0" w:color="auto"/>
            <w:left w:val="none" w:sz="0" w:space="0" w:color="auto"/>
            <w:bottom w:val="none" w:sz="0" w:space="0" w:color="auto"/>
            <w:right w:val="none" w:sz="0" w:space="0" w:color="auto"/>
          </w:divBdr>
          <w:divsChild>
            <w:div w:id="1828742479">
              <w:marLeft w:val="0"/>
              <w:marRight w:val="0"/>
              <w:marTop w:val="0"/>
              <w:marBottom w:val="0"/>
              <w:divBdr>
                <w:top w:val="none" w:sz="0" w:space="0" w:color="auto"/>
                <w:left w:val="none" w:sz="0" w:space="0" w:color="auto"/>
                <w:bottom w:val="none" w:sz="0" w:space="0" w:color="auto"/>
                <w:right w:val="none" w:sz="0" w:space="0" w:color="auto"/>
              </w:divBdr>
              <w:divsChild>
                <w:div w:id="1874032491">
                  <w:marLeft w:val="0"/>
                  <w:marRight w:val="0"/>
                  <w:marTop w:val="0"/>
                  <w:marBottom w:val="0"/>
                  <w:divBdr>
                    <w:top w:val="none" w:sz="0" w:space="0" w:color="auto"/>
                    <w:left w:val="none" w:sz="0" w:space="0" w:color="auto"/>
                    <w:bottom w:val="none" w:sz="0" w:space="0" w:color="auto"/>
                    <w:right w:val="none" w:sz="0" w:space="0" w:color="auto"/>
                  </w:divBdr>
                </w:div>
              </w:divsChild>
            </w:div>
            <w:div w:id="626005216">
              <w:marLeft w:val="0"/>
              <w:marRight w:val="0"/>
              <w:marTop w:val="0"/>
              <w:marBottom w:val="0"/>
              <w:divBdr>
                <w:top w:val="none" w:sz="0" w:space="0" w:color="auto"/>
                <w:left w:val="none" w:sz="0" w:space="0" w:color="auto"/>
                <w:bottom w:val="none" w:sz="0" w:space="0" w:color="auto"/>
                <w:right w:val="none" w:sz="0" w:space="0" w:color="auto"/>
              </w:divBdr>
              <w:divsChild>
                <w:div w:id="846752519">
                  <w:marLeft w:val="0"/>
                  <w:marRight w:val="0"/>
                  <w:marTop w:val="0"/>
                  <w:marBottom w:val="0"/>
                  <w:divBdr>
                    <w:top w:val="none" w:sz="0" w:space="0" w:color="auto"/>
                    <w:left w:val="none" w:sz="0" w:space="0" w:color="auto"/>
                    <w:bottom w:val="none" w:sz="0" w:space="0" w:color="auto"/>
                    <w:right w:val="none" w:sz="0" w:space="0" w:color="auto"/>
                  </w:divBdr>
                </w:div>
              </w:divsChild>
            </w:div>
            <w:div w:id="1500998185">
              <w:marLeft w:val="0"/>
              <w:marRight w:val="0"/>
              <w:marTop w:val="0"/>
              <w:marBottom w:val="0"/>
              <w:divBdr>
                <w:top w:val="none" w:sz="0" w:space="0" w:color="auto"/>
                <w:left w:val="none" w:sz="0" w:space="0" w:color="auto"/>
                <w:bottom w:val="none" w:sz="0" w:space="0" w:color="auto"/>
                <w:right w:val="none" w:sz="0" w:space="0" w:color="auto"/>
              </w:divBdr>
              <w:divsChild>
                <w:div w:id="195489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702426">
          <w:marLeft w:val="0"/>
          <w:marRight w:val="0"/>
          <w:marTop w:val="0"/>
          <w:marBottom w:val="0"/>
          <w:divBdr>
            <w:top w:val="none" w:sz="0" w:space="0" w:color="auto"/>
            <w:left w:val="none" w:sz="0" w:space="0" w:color="auto"/>
            <w:bottom w:val="none" w:sz="0" w:space="0" w:color="auto"/>
            <w:right w:val="none" w:sz="0" w:space="0" w:color="auto"/>
          </w:divBdr>
          <w:divsChild>
            <w:div w:id="120389790">
              <w:marLeft w:val="0"/>
              <w:marRight w:val="0"/>
              <w:marTop w:val="0"/>
              <w:marBottom w:val="0"/>
              <w:divBdr>
                <w:top w:val="none" w:sz="0" w:space="0" w:color="auto"/>
                <w:left w:val="none" w:sz="0" w:space="0" w:color="auto"/>
                <w:bottom w:val="none" w:sz="0" w:space="0" w:color="auto"/>
                <w:right w:val="none" w:sz="0" w:space="0" w:color="auto"/>
              </w:divBdr>
              <w:divsChild>
                <w:div w:id="130596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601270">
      <w:bodyDiv w:val="1"/>
      <w:marLeft w:val="0"/>
      <w:marRight w:val="0"/>
      <w:marTop w:val="0"/>
      <w:marBottom w:val="0"/>
      <w:divBdr>
        <w:top w:val="none" w:sz="0" w:space="0" w:color="auto"/>
        <w:left w:val="none" w:sz="0" w:space="0" w:color="auto"/>
        <w:bottom w:val="none" w:sz="0" w:space="0" w:color="auto"/>
        <w:right w:val="none" w:sz="0" w:space="0" w:color="auto"/>
      </w:divBdr>
      <w:divsChild>
        <w:div w:id="14500305">
          <w:marLeft w:val="0"/>
          <w:marRight w:val="0"/>
          <w:marTop w:val="0"/>
          <w:marBottom w:val="0"/>
          <w:divBdr>
            <w:top w:val="none" w:sz="0" w:space="0" w:color="auto"/>
            <w:left w:val="none" w:sz="0" w:space="0" w:color="auto"/>
            <w:bottom w:val="none" w:sz="0" w:space="0" w:color="auto"/>
            <w:right w:val="none" w:sz="0" w:space="0" w:color="auto"/>
          </w:divBdr>
          <w:divsChild>
            <w:div w:id="1571966542">
              <w:marLeft w:val="0"/>
              <w:marRight w:val="0"/>
              <w:marTop w:val="0"/>
              <w:marBottom w:val="0"/>
              <w:divBdr>
                <w:top w:val="none" w:sz="0" w:space="0" w:color="auto"/>
                <w:left w:val="none" w:sz="0" w:space="0" w:color="auto"/>
                <w:bottom w:val="none" w:sz="0" w:space="0" w:color="auto"/>
                <w:right w:val="none" w:sz="0" w:space="0" w:color="auto"/>
              </w:divBdr>
              <w:divsChild>
                <w:div w:id="1405757865">
                  <w:marLeft w:val="0"/>
                  <w:marRight w:val="0"/>
                  <w:marTop w:val="0"/>
                  <w:marBottom w:val="0"/>
                  <w:divBdr>
                    <w:top w:val="none" w:sz="0" w:space="0" w:color="auto"/>
                    <w:left w:val="none" w:sz="0" w:space="0" w:color="auto"/>
                    <w:bottom w:val="none" w:sz="0" w:space="0" w:color="auto"/>
                    <w:right w:val="none" w:sz="0" w:space="0" w:color="auto"/>
                  </w:divBdr>
                </w:div>
              </w:divsChild>
            </w:div>
            <w:div w:id="774792139">
              <w:marLeft w:val="0"/>
              <w:marRight w:val="0"/>
              <w:marTop w:val="0"/>
              <w:marBottom w:val="0"/>
              <w:divBdr>
                <w:top w:val="none" w:sz="0" w:space="0" w:color="auto"/>
                <w:left w:val="none" w:sz="0" w:space="0" w:color="auto"/>
                <w:bottom w:val="none" w:sz="0" w:space="0" w:color="auto"/>
                <w:right w:val="none" w:sz="0" w:space="0" w:color="auto"/>
              </w:divBdr>
              <w:divsChild>
                <w:div w:id="93344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385532">
          <w:marLeft w:val="0"/>
          <w:marRight w:val="0"/>
          <w:marTop w:val="0"/>
          <w:marBottom w:val="0"/>
          <w:divBdr>
            <w:top w:val="none" w:sz="0" w:space="0" w:color="auto"/>
            <w:left w:val="none" w:sz="0" w:space="0" w:color="auto"/>
            <w:bottom w:val="none" w:sz="0" w:space="0" w:color="auto"/>
            <w:right w:val="none" w:sz="0" w:space="0" w:color="auto"/>
          </w:divBdr>
          <w:divsChild>
            <w:div w:id="1585844078">
              <w:marLeft w:val="0"/>
              <w:marRight w:val="0"/>
              <w:marTop w:val="0"/>
              <w:marBottom w:val="0"/>
              <w:divBdr>
                <w:top w:val="none" w:sz="0" w:space="0" w:color="auto"/>
                <w:left w:val="none" w:sz="0" w:space="0" w:color="auto"/>
                <w:bottom w:val="none" w:sz="0" w:space="0" w:color="auto"/>
                <w:right w:val="none" w:sz="0" w:space="0" w:color="auto"/>
              </w:divBdr>
              <w:divsChild>
                <w:div w:id="376511709">
                  <w:marLeft w:val="0"/>
                  <w:marRight w:val="0"/>
                  <w:marTop w:val="0"/>
                  <w:marBottom w:val="0"/>
                  <w:divBdr>
                    <w:top w:val="none" w:sz="0" w:space="0" w:color="auto"/>
                    <w:left w:val="none" w:sz="0" w:space="0" w:color="auto"/>
                    <w:bottom w:val="none" w:sz="0" w:space="0" w:color="auto"/>
                    <w:right w:val="none" w:sz="0" w:space="0" w:color="auto"/>
                  </w:divBdr>
                </w:div>
              </w:divsChild>
            </w:div>
            <w:div w:id="725030854">
              <w:marLeft w:val="0"/>
              <w:marRight w:val="0"/>
              <w:marTop w:val="0"/>
              <w:marBottom w:val="0"/>
              <w:divBdr>
                <w:top w:val="none" w:sz="0" w:space="0" w:color="auto"/>
                <w:left w:val="none" w:sz="0" w:space="0" w:color="auto"/>
                <w:bottom w:val="none" w:sz="0" w:space="0" w:color="auto"/>
                <w:right w:val="none" w:sz="0" w:space="0" w:color="auto"/>
              </w:divBdr>
              <w:divsChild>
                <w:div w:id="18579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460656">
          <w:marLeft w:val="0"/>
          <w:marRight w:val="0"/>
          <w:marTop w:val="0"/>
          <w:marBottom w:val="0"/>
          <w:divBdr>
            <w:top w:val="none" w:sz="0" w:space="0" w:color="auto"/>
            <w:left w:val="none" w:sz="0" w:space="0" w:color="auto"/>
            <w:bottom w:val="none" w:sz="0" w:space="0" w:color="auto"/>
            <w:right w:val="none" w:sz="0" w:space="0" w:color="auto"/>
          </w:divBdr>
          <w:divsChild>
            <w:div w:id="1134059171">
              <w:marLeft w:val="0"/>
              <w:marRight w:val="0"/>
              <w:marTop w:val="0"/>
              <w:marBottom w:val="0"/>
              <w:divBdr>
                <w:top w:val="none" w:sz="0" w:space="0" w:color="auto"/>
                <w:left w:val="none" w:sz="0" w:space="0" w:color="auto"/>
                <w:bottom w:val="none" w:sz="0" w:space="0" w:color="auto"/>
                <w:right w:val="none" w:sz="0" w:space="0" w:color="auto"/>
              </w:divBdr>
              <w:divsChild>
                <w:div w:id="1872105995">
                  <w:marLeft w:val="0"/>
                  <w:marRight w:val="0"/>
                  <w:marTop w:val="0"/>
                  <w:marBottom w:val="0"/>
                  <w:divBdr>
                    <w:top w:val="none" w:sz="0" w:space="0" w:color="auto"/>
                    <w:left w:val="none" w:sz="0" w:space="0" w:color="auto"/>
                    <w:bottom w:val="none" w:sz="0" w:space="0" w:color="auto"/>
                    <w:right w:val="none" w:sz="0" w:space="0" w:color="auto"/>
                  </w:divBdr>
                </w:div>
              </w:divsChild>
            </w:div>
            <w:div w:id="1415273602">
              <w:marLeft w:val="0"/>
              <w:marRight w:val="0"/>
              <w:marTop w:val="0"/>
              <w:marBottom w:val="0"/>
              <w:divBdr>
                <w:top w:val="none" w:sz="0" w:space="0" w:color="auto"/>
                <w:left w:val="none" w:sz="0" w:space="0" w:color="auto"/>
                <w:bottom w:val="none" w:sz="0" w:space="0" w:color="auto"/>
                <w:right w:val="none" w:sz="0" w:space="0" w:color="auto"/>
              </w:divBdr>
              <w:divsChild>
                <w:div w:id="118208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661131">
          <w:marLeft w:val="0"/>
          <w:marRight w:val="0"/>
          <w:marTop w:val="0"/>
          <w:marBottom w:val="0"/>
          <w:divBdr>
            <w:top w:val="none" w:sz="0" w:space="0" w:color="auto"/>
            <w:left w:val="none" w:sz="0" w:space="0" w:color="auto"/>
            <w:bottom w:val="none" w:sz="0" w:space="0" w:color="auto"/>
            <w:right w:val="none" w:sz="0" w:space="0" w:color="auto"/>
          </w:divBdr>
          <w:divsChild>
            <w:div w:id="1532766874">
              <w:marLeft w:val="0"/>
              <w:marRight w:val="0"/>
              <w:marTop w:val="0"/>
              <w:marBottom w:val="0"/>
              <w:divBdr>
                <w:top w:val="none" w:sz="0" w:space="0" w:color="auto"/>
                <w:left w:val="none" w:sz="0" w:space="0" w:color="auto"/>
                <w:bottom w:val="none" w:sz="0" w:space="0" w:color="auto"/>
                <w:right w:val="none" w:sz="0" w:space="0" w:color="auto"/>
              </w:divBdr>
              <w:divsChild>
                <w:div w:id="728456144">
                  <w:marLeft w:val="0"/>
                  <w:marRight w:val="0"/>
                  <w:marTop w:val="0"/>
                  <w:marBottom w:val="0"/>
                  <w:divBdr>
                    <w:top w:val="none" w:sz="0" w:space="0" w:color="auto"/>
                    <w:left w:val="none" w:sz="0" w:space="0" w:color="auto"/>
                    <w:bottom w:val="none" w:sz="0" w:space="0" w:color="auto"/>
                    <w:right w:val="none" w:sz="0" w:space="0" w:color="auto"/>
                  </w:divBdr>
                </w:div>
              </w:divsChild>
            </w:div>
            <w:div w:id="1965576452">
              <w:marLeft w:val="0"/>
              <w:marRight w:val="0"/>
              <w:marTop w:val="0"/>
              <w:marBottom w:val="0"/>
              <w:divBdr>
                <w:top w:val="none" w:sz="0" w:space="0" w:color="auto"/>
                <w:left w:val="none" w:sz="0" w:space="0" w:color="auto"/>
                <w:bottom w:val="none" w:sz="0" w:space="0" w:color="auto"/>
                <w:right w:val="none" w:sz="0" w:space="0" w:color="auto"/>
              </w:divBdr>
              <w:divsChild>
                <w:div w:id="153754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103665">
          <w:marLeft w:val="0"/>
          <w:marRight w:val="0"/>
          <w:marTop w:val="0"/>
          <w:marBottom w:val="0"/>
          <w:divBdr>
            <w:top w:val="none" w:sz="0" w:space="0" w:color="auto"/>
            <w:left w:val="none" w:sz="0" w:space="0" w:color="auto"/>
            <w:bottom w:val="none" w:sz="0" w:space="0" w:color="auto"/>
            <w:right w:val="none" w:sz="0" w:space="0" w:color="auto"/>
          </w:divBdr>
          <w:divsChild>
            <w:div w:id="224878776">
              <w:marLeft w:val="0"/>
              <w:marRight w:val="0"/>
              <w:marTop w:val="0"/>
              <w:marBottom w:val="0"/>
              <w:divBdr>
                <w:top w:val="none" w:sz="0" w:space="0" w:color="auto"/>
                <w:left w:val="none" w:sz="0" w:space="0" w:color="auto"/>
                <w:bottom w:val="none" w:sz="0" w:space="0" w:color="auto"/>
                <w:right w:val="none" w:sz="0" w:space="0" w:color="auto"/>
              </w:divBdr>
              <w:divsChild>
                <w:div w:id="1092313118">
                  <w:marLeft w:val="0"/>
                  <w:marRight w:val="0"/>
                  <w:marTop w:val="0"/>
                  <w:marBottom w:val="0"/>
                  <w:divBdr>
                    <w:top w:val="none" w:sz="0" w:space="0" w:color="auto"/>
                    <w:left w:val="none" w:sz="0" w:space="0" w:color="auto"/>
                    <w:bottom w:val="none" w:sz="0" w:space="0" w:color="auto"/>
                    <w:right w:val="none" w:sz="0" w:space="0" w:color="auto"/>
                  </w:divBdr>
                </w:div>
              </w:divsChild>
            </w:div>
            <w:div w:id="1269123905">
              <w:marLeft w:val="0"/>
              <w:marRight w:val="0"/>
              <w:marTop w:val="0"/>
              <w:marBottom w:val="0"/>
              <w:divBdr>
                <w:top w:val="none" w:sz="0" w:space="0" w:color="auto"/>
                <w:left w:val="none" w:sz="0" w:space="0" w:color="auto"/>
                <w:bottom w:val="none" w:sz="0" w:space="0" w:color="auto"/>
                <w:right w:val="none" w:sz="0" w:space="0" w:color="auto"/>
              </w:divBdr>
              <w:divsChild>
                <w:div w:id="13028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537957">
          <w:marLeft w:val="0"/>
          <w:marRight w:val="0"/>
          <w:marTop w:val="0"/>
          <w:marBottom w:val="0"/>
          <w:divBdr>
            <w:top w:val="none" w:sz="0" w:space="0" w:color="auto"/>
            <w:left w:val="none" w:sz="0" w:space="0" w:color="auto"/>
            <w:bottom w:val="none" w:sz="0" w:space="0" w:color="auto"/>
            <w:right w:val="none" w:sz="0" w:space="0" w:color="auto"/>
          </w:divBdr>
          <w:divsChild>
            <w:div w:id="1956666909">
              <w:marLeft w:val="0"/>
              <w:marRight w:val="0"/>
              <w:marTop w:val="0"/>
              <w:marBottom w:val="0"/>
              <w:divBdr>
                <w:top w:val="none" w:sz="0" w:space="0" w:color="auto"/>
                <w:left w:val="none" w:sz="0" w:space="0" w:color="auto"/>
                <w:bottom w:val="none" w:sz="0" w:space="0" w:color="auto"/>
                <w:right w:val="none" w:sz="0" w:space="0" w:color="auto"/>
              </w:divBdr>
              <w:divsChild>
                <w:div w:id="151371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723772">
      <w:bodyDiv w:val="1"/>
      <w:marLeft w:val="0"/>
      <w:marRight w:val="0"/>
      <w:marTop w:val="0"/>
      <w:marBottom w:val="0"/>
      <w:divBdr>
        <w:top w:val="none" w:sz="0" w:space="0" w:color="auto"/>
        <w:left w:val="none" w:sz="0" w:space="0" w:color="auto"/>
        <w:bottom w:val="none" w:sz="0" w:space="0" w:color="auto"/>
        <w:right w:val="none" w:sz="0" w:space="0" w:color="auto"/>
      </w:divBdr>
      <w:divsChild>
        <w:div w:id="1676499456">
          <w:marLeft w:val="0"/>
          <w:marRight w:val="0"/>
          <w:marTop w:val="0"/>
          <w:marBottom w:val="0"/>
          <w:divBdr>
            <w:top w:val="none" w:sz="0" w:space="0" w:color="auto"/>
            <w:left w:val="none" w:sz="0" w:space="0" w:color="auto"/>
            <w:bottom w:val="none" w:sz="0" w:space="0" w:color="auto"/>
            <w:right w:val="none" w:sz="0" w:space="0" w:color="auto"/>
          </w:divBdr>
          <w:divsChild>
            <w:div w:id="843974893">
              <w:marLeft w:val="0"/>
              <w:marRight w:val="0"/>
              <w:marTop w:val="0"/>
              <w:marBottom w:val="0"/>
              <w:divBdr>
                <w:top w:val="none" w:sz="0" w:space="0" w:color="auto"/>
                <w:left w:val="none" w:sz="0" w:space="0" w:color="auto"/>
                <w:bottom w:val="none" w:sz="0" w:space="0" w:color="auto"/>
                <w:right w:val="none" w:sz="0" w:space="0" w:color="auto"/>
              </w:divBdr>
              <w:divsChild>
                <w:div w:id="47214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526054">
      <w:bodyDiv w:val="1"/>
      <w:marLeft w:val="0"/>
      <w:marRight w:val="0"/>
      <w:marTop w:val="0"/>
      <w:marBottom w:val="0"/>
      <w:divBdr>
        <w:top w:val="none" w:sz="0" w:space="0" w:color="auto"/>
        <w:left w:val="none" w:sz="0" w:space="0" w:color="auto"/>
        <w:bottom w:val="none" w:sz="0" w:space="0" w:color="auto"/>
        <w:right w:val="none" w:sz="0" w:space="0" w:color="auto"/>
      </w:divBdr>
      <w:divsChild>
        <w:div w:id="1182017034">
          <w:marLeft w:val="0"/>
          <w:marRight w:val="0"/>
          <w:marTop w:val="100"/>
          <w:marBottom w:val="100"/>
          <w:divBdr>
            <w:top w:val="none" w:sz="0" w:space="0" w:color="auto"/>
            <w:left w:val="none" w:sz="0" w:space="0" w:color="auto"/>
            <w:bottom w:val="none" w:sz="0" w:space="0" w:color="auto"/>
            <w:right w:val="none" w:sz="0" w:space="0" w:color="auto"/>
          </w:divBdr>
          <w:divsChild>
            <w:div w:id="699088695">
              <w:marLeft w:val="0"/>
              <w:marRight w:val="0"/>
              <w:marTop w:val="0"/>
              <w:marBottom w:val="0"/>
              <w:divBdr>
                <w:top w:val="none" w:sz="0" w:space="0" w:color="auto"/>
                <w:left w:val="none" w:sz="0" w:space="0" w:color="auto"/>
                <w:bottom w:val="none" w:sz="0" w:space="0" w:color="auto"/>
                <w:right w:val="none" w:sz="0" w:space="0" w:color="auto"/>
              </w:divBdr>
              <w:divsChild>
                <w:div w:id="1819036224">
                  <w:marLeft w:val="105"/>
                  <w:marRight w:val="105"/>
                  <w:marTop w:val="105"/>
                  <w:marBottom w:val="105"/>
                  <w:divBdr>
                    <w:top w:val="none" w:sz="0" w:space="0" w:color="auto"/>
                    <w:left w:val="none" w:sz="0" w:space="0" w:color="auto"/>
                    <w:bottom w:val="none" w:sz="0" w:space="0" w:color="auto"/>
                    <w:right w:val="none" w:sz="0" w:space="0" w:color="auto"/>
                  </w:divBdr>
                  <w:divsChild>
                    <w:div w:id="750542497">
                      <w:marLeft w:val="0"/>
                      <w:marRight w:val="0"/>
                      <w:marTop w:val="0"/>
                      <w:marBottom w:val="0"/>
                      <w:divBdr>
                        <w:top w:val="none" w:sz="0" w:space="0" w:color="auto"/>
                        <w:left w:val="none" w:sz="0" w:space="0" w:color="auto"/>
                        <w:bottom w:val="none" w:sz="0" w:space="0" w:color="auto"/>
                        <w:right w:val="none" w:sz="0" w:space="0" w:color="auto"/>
                      </w:divBdr>
                      <w:divsChild>
                        <w:div w:id="804735616">
                          <w:marLeft w:val="0"/>
                          <w:marRight w:val="0"/>
                          <w:marTop w:val="0"/>
                          <w:marBottom w:val="0"/>
                          <w:divBdr>
                            <w:top w:val="none" w:sz="0" w:space="0" w:color="auto"/>
                            <w:left w:val="none" w:sz="0" w:space="0" w:color="auto"/>
                            <w:bottom w:val="none" w:sz="0" w:space="0" w:color="auto"/>
                            <w:right w:val="none" w:sz="0" w:space="0" w:color="auto"/>
                          </w:divBdr>
                          <w:divsChild>
                            <w:div w:id="940992777">
                              <w:marLeft w:val="0"/>
                              <w:marRight w:val="0"/>
                              <w:marTop w:val="0"/>
                              <w:marBottom w:val="0"/>
                              <w:divBdr>
                                <w:top w:val="none" w:sz="0" w:space="0" w:color="auto"/>
                                <w:left w:val="none" w:sz="0" w:space="0" w:color="auto"/>
                                <w:bottom w:val="none" w:sz="0" w:space="0" w:color="auto"/>
                                <w:right w:val="none" w:sz="0" w:space="0" w:color="auto"/>
                              </w:divBdr>
                              <w:divsChild>
                                <w:div w:id="1080978861">
                                  <w:marLeft w:val="0"/>
                                  <w:marRight w:val="0"/>
                                  <w:marTop w:val="0"/>
                                  <w:marBottom w:val="0"/>
                                  <w:divBdr>
                                    <w:top w:val="none" w:sz="0" w:space="0" w:color="auto"/>
                                    <w:left w:val="none" w:sz="0" w:space="0" w:color="auto"/>
                                    <w:bottom w:val="none" w:sz="0" w:space="0" w:color="auto"/>
                                    <w:right w:val="none" w:sz="0" w:space="0" w:color="auto"/>
                                  </w:divBdr>
                                  <w:divsChild>
                                    <w:div w:id="1589075512">
                                      <w:marLeft w:val="105"/>
                                      <w:marRight w:val="105"/>
                                      <w:marTop w:val="105"/>
                                      <w:marBottom w:val="105"/>
                                      <w:divBdr>
                                        <w:top w:val="none" w:sz="0" w:space="0" w:color="auto"/>
                                        <w:left w:val="none" w:sz="0" w:space="0" w:color="auto"/>
                                        <w:bottom w:val="none" w:sz="0" w:space="0" w:color="auto"/>
                                        <w:right w:val="none" w:sz="0" w:space="0" w:color="auto"/>
                                      </w:divBdr>
                                      <w:divsChild>
                                        <w:div w:id="1284770619">
                                          <w:marLeft w:val="0"/>
                                          <w:marRight w:val="0"/>
                                          <w:marTop w:val="0"/>
                                          <w:marBottom w:val="0"/>
                                          <w:divBdr>
                                            <w:top w:val="none" w:sz="0" w:space="0" w:color="auto"/>
                                            <w:left w:val="none" w:sz="0" w:space="0" w:color="auto"/>
                                            <w:bottom w:val="none" w:sz="0" w:space="0" w:color="auto"/>
                                            <w:right w:val="none" w:sz="0" w:space="0" w:color="auto"/>
                                          </w:divBdr>
                                          <w:divsChild>
                                            <w:div w:id="622661261">
                                              <w:marLeft w:val="0"/>
                                              <w:marRight w:val="0"/>
                                              <w:marTop w:val="0"/>
                                              <w:marBottom w:val="0"/>
                                              <w:divBdr>
                                                <w:top w:val="none" w:sz="0" w:space="0" w:color="auto"/>
                                                <w:left w:val="none" w:sz="0" w:space="0" w:color="auto"/>
                                                <w:bottom w:val="none" w:sz="0" w:space="0" w:color="auto"/>
                                                <w:right w:val="none" w:sz="0" w:space="0" w:color="auto"/>
                                              </w:divBdr>
                                              <w:divsChild>
                                                <w:div w:id="1389497509">
                                                  <w:marLeft w:val="0"/>
                                                  <w:marRight w:val="0"/>
                                                  <w:marTop w:val="0"/>
                                                  <w:marBottom w:val="0"/>
                                                  <w:divBdr>
                                                    <w:top w:val="none" w:sz="0" w:space="0" w:color="auto"/>
                                                    <w:left w:val="none" w:sz="0" w:space="0" w:color="auto"/>
                                                    <w:bottom w:val="none" w:sz="0" w:space="0" w:color="auto"/>
                                                    <w:right w:val="none" w:sz="0" w:space="0" w:color="auto"/>
                                                  </w:divBdr>
                                                  <w:divsChild>
                                                    <w:div w:id="934170271">
                                                      <w:marLeft w:val="0"/>
                                                      <w:marRight w:val="0"/>
                                                      <w:marTop w:val="0"/>
                                                      <w:marBottom w:val="0"/>
                                                      <w:divBdr>
                                                        <w:top w:val="none" w:sz="0" w:space="0" w:color="auto"/>
                                                        <w:left w:val="none" w:sz="0" w:space="0" w:color="auto"/>
                                                        <w:bottom w:val="none" w:sz="0" w:space="0" w:color="auto"/>
                                                        <w:right w:val="none" w:sz="0" w:space="0" w:color="auto"/>
                                                      </w:divBdr>
                                                      <w:divsChild>
                                                        <w:div w:id="1004167958">
                                                          <w:marLeft w:val="0"/>
                                                          <w:marRight w:val="0"/>
                                                          <w:marTop w:val="0"/>
                                                          <w:marBottom w:val="0"/>
                                                          <w:divBdr>
                                                            <w:top w:val="none" w:sz="0" w:space="0" w:color="auto"/>
                                                            <w:left w:val="none" w:sz="0" w:space="0" w:color="auto"/>
                                                            <w:bottom w:val="none" w:sz="0" w:space="0" w:color="auto"/>
                                                            <w:right w:val="none" w:sz="0" w:space="0" w:color="auto"/>
                                                          </w:divBdr>
                                                          <w:divsChild>
                                                            <w:div w:id="169298487">
                                                              <w:marLeft w:val="0"/>
                                                              <w:marRight w:val="0"/>
                                                              <w:marTop w:val="0"/>
                                                              <w:marBottom w:val="0"/>
                                                              <w:divBdr>
                                                                <w:top w:val="none" w:sz="0" w:space="0" w:color="auto"/>
                                                                <w:left w:val="none" w:sz="0" w:space="0" w:color="auto"/>
                                                                <w:bottom w:val="none" w:sz="0" w:space="0" w:color="auto"/>
                                                                <w:right w:val="none" w:sz="0" w:space="0" w:color="auto"/>
                                                              </w:divBdr>
                                                              <w:divsChild>
                                                                <w:div w:id="1110198764">
                                                                  <w:marLeft w:val="105"/>
                                                                  <w:marRight w:val="105"/>
                                                                  <w:marTop w:val="105"/>
                                                                  <w:marBottom w:val="105"/>
                                                                  <w:divBdr>
                                                                    <w:top w:val="none" w:sz="0" w:space="0" w:color="auto"/>
                                                                    <w:left w:val="none" w:sz="0" w:space="0" w:color="auto"/>
                                                                    <w:bottom w:val="none" w:sz="0" w:space="0" w:color="auto"/>
                                                                    <w:right w:val="none" w:sz="0" w:space="0" w:color="auto"/>
                                                                  </w:divBdr>
                                                                  <w:divsChild>
                                                                    <w:div w:id="1848251352">
                                                                      <w:marLeft w:val="0"/>
                                                                      <w:marRight w:val="0"/>
                                                                      <w:marTop w:val="0"/>
                                                                      <w:marBottom w:val="0"/>
                                                                      <w:divBdr>
                                                                        <w:top w:val="none" w:sz="0" w:space="0" w:color="auto"/>
                                                                        <w:left w:val="none" w:sz="0" w:space="0" w:color="auto"/>
                                                                        <w:bottom w:val="none" w:sz="0" w:space="0" w:color="auto"/>
                                                                        <w:right w:val="none" w:sz="0" w:space="0" w:color="auto"/>
                                                                      </w:divBdr>
                                                                      <w:divsChild>
                                                                        <w:div w:id="964774583">
                                                                          <w:marLeft w:val="0"/>
                                                                          <w:marRight w:val="0"/>
                                                                          <w:marTop w:val="0"/>
                                                                          <w:marBottom w:val="0"/>
                                                                          <w:divBdr>
                                                                            <w:top w:val="none" w:sz="0" w:space="0" w:color="auto"/>
                                                                            <w:left w:val="none" w:sz="0" w:space="0" w:color="auto"/>
                                                                            <w:bottom w:val="none" w:sz="0" w:space="0" w:color="auto"/>
                                                                            <w:right w:val="none" w:sz="0" w:space="0" w:color="auto"/>
                                                                          </w:divBdr>
                                                                          <w:divsChild>
                                                                            <w:div w:id="1131552001">
                                                                              <w:marLeft w:val="0"/>
                                                                              <w:marRight w:val="0"/>
                                                                              <w:marTop w:val="0"/>
                                                                              <w:marBottom w:val="0"/>
                                                                              <w:divBdr>
                                                                                <w:top w:val="none" w:sz="0" w:space="0" w:color="auto"/>
                                                                                <w:left w:val="none" w:sz="0" w:space="0" w:color="auto"/>
                                                                                <w:bottom w:val="none" w:sz="0" w:space="0" w:color="auto"/>
                                                                                <w:right w:val="none" w:sz="0" w:space="0" w:color="auto"/>
                                                                              </w:divBdr>
                                                                              <w:divsChild>
                                                                                <w:div w:id="1460687829">
                                                                                  <w:marLeft w:val="0"/>
                                                                                  <w:marRight w:val="0"/>
                                                                                  <w:marTop w:val="0"/>
                                                                                  <w:marBottom w:val="0"/>
                                                                                  <w:divBdr>
                                                                                    <w:top w:val="none" w:sz="0" w:space="0" w:color="auto"/>
                                                                                    <w:left w:val="none" w:sz="0" w:space="0" w:color="auto"/>
                                                                                    <w:bottom w:val="none" w:sz="0" w:space="0" w:color="auto"/>
                                                                                    <w:right w:val="none" w:sz="0" w:space="0" w:color="auto"/>
                                                                                  </w:divBdr>
                                                                                  <w:divsChild>
                                                                                    <w:div w:id="438792189">
                                                                                      <w:marLeft w:val="0"/>
                                                                                      <w:marRight w:val="0"/>
                                                                                      <w:marTop w:val="0"/>
                                                                                      <w:marBottom w:val="0"/>
                                                                                      <w:divBdr>
                                                                                        <w:top w:val="none" w:sz="0" w:space="0" w:color="auto"/>
                                                                                        <w:left w:val="none" w:sz="0" w:space="0" w:color="auto"/>
                                                                                        <w:bottom w:val="none" w:sz="0" w:space="0" w:color="auto"/>
                                                                                        <w:right w:val="none" w:sz="0" w:space="0" w:color="auto"/>
                                                                                      </w:divBdr>
                                                                                      <w:divsChild>
                                                                                        <w:div w:id="1367294591">
                                                                                          <w:marLeft w:val="0"/>
                                                                                          <w:marRight w:val="0"/>
                                                                                          <w:marTop w:val="0"/>
                                                                                          <w:marBottom w:val="0"/>
                                                                                          <w:divBdr>
                                                                                            <w:top w:val="none" w:sz="0" w:space="0" w:color="auto"/>
                                                                                            <w:left w:val="none" w:sz="0" w:space="0" w:color="auto"/>
                                                                                            <w:bottom w:val="none" w:sz="0" w:space="0" w:color="auto"/>
                                                                                            <w:right w:val="none" w:sz="0" w:space="0" w:color="auto"/>
                                                                                          </w:divBdr>
                                                                                          <w:divsChild>
                                                                                            <w:div w:id="101542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3615753">
                                                          <w:marLeft w:val="0"/>
                                                          <w:marRight w:val="0"/>
                                                          <w:marTop w:val="0"/>
                                                          <w:marBottom w:val="0"/>
                                                          <w:divBdr>
                                                            <w:top w:val="none" w:sz="0" w:space="0" w:color="auto"/>
                                                            <w:left w:val="none" w:sz="0" w:space="0" w:color="auto"/>
                                                            <w:bottom w:val="none" w:sz="0" w:space="0" w:color="auto"/>
                                                            <w:right w:val="none" w:sz="0" w:space="0" w:color="auto"/>
                                                          </w:divBdr>
                                                          <w:divsChild>
                                                            <w:div w:id="1208029651">
                                                              <w:marLeft w:val="0"/>
                                                              <w:marRight w:val="0"/>
                                                              <w:marTop w:val="0"/>
                                                              <w:marBottom w:val="0"/>
                                                              <w:divBdr>
                                                                <w:top w:val="none" w:sz="0" w:space="0" w:color="auto"/>
                                                                <w:left w:val="none" w:sz="0" w:space="0" w:color="auto"/>
                                                                <w:bottom w:val="none" w:sz="0" w:space="0" w:color="auto"/>
                                                                <w:right w:val="none" w:sz="0" w:space="0" w:color="auto"/>
                                                              </w:divBdr>
                                                              <w:divsChild>
                                                                <w:div w:id="1963682455">
                                                                  <w:marLeft w:val="105"/>
                                                                  <w:marRight w:val="105"/>
                                                                  <w:marTop w:val="105"/>
                                                                  <w:marBottom w:val="105"/>
                                                                  <w:divBdr>
                                                                    <w:top w:val="none" w:sz="0" w:space="0" w:color="auto"/>
                                                                    <w:left w:val="none" w:sz="0" w:space="0" w:color="auto"/>
                                                                    <w:bottom w:val="none" w:sz="0" w:space="0" w:color="auto"/>
                                                                    <w:right w:val="none" w:sz="0" w:space="0" w:color="auto"/>
                                                                  </w:divBdr>
                                                                  <w:divsChild>
                                                                    <w:div w:id="2117823358">
                                                                      <w:marLeft w:val="0"/>
                                                                      <w:marRight w:val="0"/>
                                                                      <w:marTop w:val="0"/>
                                                                      <w:marBottom w:val="0"/>
                                                                      <w:divBdr>
                                                                        <w:top w:val="none" w:sz="0" w:space="0" w:color="auto"/>
                                                                        <w:left w:val="none" w:sz="0" w:space="0" w:color="auto"/>
                                                                        <w:bottom w:val="none" w:sz="0" w:space="0" w:color="auto"/>
                                                                        <w:right w:val="none" w:sz="0" w:space="0" w:color="auto"/>
                                                                      </w:divBdr>
                                                                      <w:divsChild>
                                                                        <w:div w:id="2146308838">
                                                                          <w:marLeft w:val="0"/>
                                                                          <w:marRight w:val="0"/>
                                                                          <w:marTop w:val="0"/>
                                                                          <w:marBottom w:val="0"/>
                                                                          <w:divBdr>
                                                                            <w:top w:val="none" w:sz="0" w:space="0" w:color="auto"/>
                                                                            <w:left w:val="none" w:sz="0" w:space="0" w:color="auto"/>
                                                                            <w:bottom w:val="none" w:sz="0" w:space="0" w:color="auto"/>
                                                                            <w:right w:val="none" w:sz="0" w:space="0" w:color="auto"/>
                                                                          </w:divBdr>
                                                                          <w:divsChild>
                                                                            <w:div w:id="611522276">
                                                                              <w:marLeft w:val="0"/>
                                                                              <w:marRight w:val="0"/>
                                                                              <w:marTop w:val="0"/>
                                                                              <w:marBottom w:val="0"/>
                                                                              <w:divBdr>
                                                                                <w:top w:val="none" w:sz="0" w:space="0" w:color="auto"/>
                                                                                <w:left w:val="none" w:sz="0" w:space="0" w:color="auto"/>
                                                                                <w:bottom w:val="none" w:sz="0" w:space="0" w:color="auto"/>
                                                                                <w:right w:val="none" w:sz="0" w:space="0" w:color="auto"/>
                                                                              </w:divBdr>
                                                                              <w:divsChild>
                                                                                <w:div w:id="1797483598">
                                                                                  <w:marLeft w:val="0"/>
                                                                                  <w:marRight w:val="0"/>
                                                                                  <w:marTop w:val="0"/>
                                                                                  <w:marBottom w:val="0"/>
                                                                                  <w:divBdr>
                                                                                    <w:top w:val="none" w:sz="0" w:space="0" w:color="auto"/>
                                                                                    <w:left w:val="none" w:sz="0" w:space="0" w:color="auto"/>
                                                                                    <w:bottom w:val="none" w:sz="0" w:space="0" w:color="auto"/>
                                                                                    <w:right w:val="none" w:sz="0" w:space="0" w:color="auto"/>
                                                                                  </w:divBdr>
                                                                                </w:div>
                                                                              </w:divsChild>
                                                                            </w:div>
                                                                            <w:div w:id="962227637">
                                                                              <w:marLeft w:val="0"/>
                                                                              <w:marRight w:val="0"/>
                                                                              <w:marTop w:val="0"/>
                                                                              <w:marBottom w:val="0"/>
                                                                              <w:divBdr>
                                                                                <w:top w:val="none" w:sz="0" w:space="0" w:color="auto"/>
                                                                                <w:left w:val="none" w:sz="0" w:space="0" w:color="auto"/>
                                                                                <w:bottom w:val="none" w:sz="0" w:space="0" w:color="auto"/>
                                                                                <w:right w:val="none" w:sz="0" w:space="0" w:color="auto"/>
                                                                              </w:divBdr>
                                                                            </w:div>
                                                                            <w:div w:id="2125423012">
                                                                              <w:marLeft w:val="0"/>
                                                                              <w:marRight w:val="0"/>
                                                                              <w:marTop w:val="0"/>
                                                                              <w:marBottom w:val="0"/>
                                                                              <w:divBdr>
                                                                                <w:top w:val="none" w:sz="0" w:space="0" w:color="auto"/>
                                                                                <w:left w:val="none" w:sz="0" w:space="0" w:color="auto"/>
                                                                                <w:bottom w:val="none" w:sz="0" w:space="0" w:color="auto"/>
                                                                                <w:right w:val="none" w:sz="0" w:space="0" w:color="auto"/>
                                                                              </w:divBdr>
                                                                              <w:divsChild>
                                                                                <w:div w:id="536893279">
                                                                                  <w:marLeft w:val="0"/>
                                                                                  <w:marRight w:val="0"/>
                                                                                  <w:marTop w:val="0"/>
                                                                                  <w:marBottom w:val="0"/>
                                                                                  <w:divBdr>
                                                                                    <w:top w:val="none" w:sz="0" w:space="0" w:color="auto"/>
                                                                                    <w:left w:val="none" w:sz="0" w:space="0" w:color="auto"/>
                                                                                    <w:bottom w:val="none" w:sz="0" w:space="0" w:color="auto"/>
                                                                                    <w:right w:val="none" w:sz="0" w:space="0" w:color="auto"/>
                                                                                  </w:divBdr>
                                                                                  <w:divsChild>
                                                                                    <w:div w:id="160695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0027155">
      <w:bodyDiv w:val="1"/>
      <w:marLeft w:val="0"/>
      <w:marRight w:val="0"/>
      <w:marTop w:val="0"/>
      <w:marBottom w:val="0"/>
      <w:divBdr>
        <w:top w:val="none" w:sz="0" w:space="0" w:color="auto"/>
        <w:left w:val="none" w:sz="0" w:space="0" w:color="auto"/>
        <w:bottom w:val="none" w:sz="0" w:space="0" w:color="auto"/>
        <w:right w:val="none" w:sz="0" w:space="0" w:color="auto"/>
      </w:divBdr>
      <w:divsChild>
        <w:div w:id="537619349">
          <w:marLeft w:val="0"/>
          <w:marRight w:val="0"/>
          <w:marTop w:val="0"/>
          <w:marBottom w:val="0"/>
          <w:divBdr>
            <w:top w:val="none" w:sz="0" w:space="0" w:color="auto"/>
            <w:left w:val="none" w:sz="0" w:space="0" w:color="auto"/>
            <w:bottom w:val="none" w:sz="0" w:space="0" w:color="auto"/>
            <w:right w:val="none" w:sz="0" w:space="0" w:color="auto"/>
          </w:divBdr>
          <w:divsChild>
            <w:div w:id="1786727427">
              <w:marLeft w:val="0"/>
              <w:marRight w:val="0"/>
              <w:marTop w:val="0"/>
              <w:marBottom w:val="0"/>
              <w:divBdr>
                <w:top w:val="none" w:sz="0" w:space="0" w:color="auto"/>
                <w:left w:val="none" w:sz="0" w:space="0" w:color="auto"/>
                <w:bottom w:val="none" w:sz="0" w:space="0" w:color="auto"/>
                <w:right w:val="none" w:sz="0" w:space="0" w:color="auto"/>
              </w:divBdr>
              <w:divsChild>
                <w:div w:id="18998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470228">
      <w:bodyDiv w:val="1"/>
      <w:marLeft w:val="0"/>
      <w:marRight w:val="0"/>
      <w:marTop w:val="0"/>
      <w:marBottom w:val="0"/>
      <w:divBdr>
        <w:top w:val="none" w:sz="0" w:space="0" w:color="auto"/>
        <w:left w:val="none" w:sz="0" w:space="0" w:color="auto"/>
        <w:bottom w:val="none" w:sz="0" w:space="0" w:color="auto"/>
        <w:right w:val="none" w:sz="0" w:space="0" w:color="auto"/>
      </w:divBdr>
      <w:divsChild>
        <w:div w:id="1734506664">
          <w:marLeft w:val="0"/>
          <w:marRight w:val="0"/>
          <w:marTop w:val="0"/>
          <w:marBottom w:val="0"/>
          <w:divBdr>
            <w:top w:val="none" w:sz="0" w:space="0" w:color="auto"/>
            <w:left w:val="none" w:sz="0" w:space="0" w:color="auto"/>
            <w:bottom w:val="none" w:sz="0" w:space="0" w:color="auto"/>
            <w:right w:val="none" w:sz="0" w:space="0" w:color="auto"/>
          </w:divBdr>
          <w:divsChild>
            <w:div w:id="403340476">
              <w:marLeft w:val="0"/>
              <w:marRight w:val="0"/>
              <w:marTop w:val="0"/>
              <w:marBottom w:val="0"/>
              <w:divBdr>
                <w:top w:val="none" w:sz="0" w:space="0" w:color="auto"/>
                <w:left w:val="none" w:sz="0" w:space="0" w:color="auto"/>
                <w:bottom w:val="none" w:sz="0" w:space="0" w:color="auto"/>
                <w:right w:val="none" w:sz="0" w:space="0" w:color="auto"/>
              </w:divBdr>
              <w:divsChild>
                <w:div w:id="164600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128908">
      <w:bodyDiv w:val="1"/>
      <w:marLeft w:val="0"/>
      <w:marRight w:val="0"/>
      <w:marTop w:val="0"/>
      <w:marBottom w:val="0"/>
      <w:divBdr>
        <w:top w:val="none" w:sz="0" w:space="0" w:color="auto"/>
        <w:left w:val="none" w:sz="0" w:space="0" w:color="auto"/>
        <w:bottom w:val="none" w:sz="0" w:space="0" w:color="auto"/>
        <w:right w:val="none" w:sz="0" w:space="0" w:color="auto"/>
      </w:divBdr>
    </w:div>
    <w:div w:id="2073263133">
      <w:bodyDiv w:val="1"/>
      <w:marLeft w:val="0"/>
      <w:marRight w:val="0"/>
      <w:marTop w:val="0"/>
      <w:marBottom w:val="0"/>
      <w:divBdr>
        <w:top w:val="none" w:sz="0" w:space="0" w:color="auto"/>
        <w:left w:val="none" w:sz="0" w:space="0" w:color="auto"/>
        <w:bottom w:val="none" w:sz="0" w:space="0" w:color="auto"/>
        <w:right w:val="none" w:sz="0" w:space="0" w:color="auto"/>
      </w:divBdr>
    </w:div>
    <w:div w:id="2112161883">
      <w:bodyDiv w:val="1"/>
      <w:marLeft w:val="0"/>
      <w:marRight w:val="0"/>
      <w:marTop w:val="0"/>
      <w:marBottom w:val="0"/>
      <w:divBdr>
        <w:top w:val="none" w:sz="0" w:space="0" w:color="auto"/>
        <w:left w:val="none" w:sz="0" w:space="0" w:color="auto"/>
        <w:bottom w:val="none" w:sz="0" w:space="0" w:color="auto"/>
        <w:right w:val="none" w:sz="0" w:space="0" w:color="auto"/>
      </w:divBdr>
      <w:divsChild>
        <w:div w:id="977222607">
          <w:marLeft w:val="0"/>
          <w:marRight w:val="0"/>
          <w:marTop w:val="0"/>
          <w:marBottom w:val="0"/>
          <w:divBdr>
            <w:top w:val="none" w:sz="0" w:space="0" w:color="auto"/>
            <w:left w:val="none" w:sz="0" w:space="0" w:color="auto"/>
            <w:bottom w:val="none" w:sz="0" w:space="0" w:color="auto"/>
            <w:right w:val="none" w:sz="0" w:space="0" w:color="auto"/>
          </w:divBdr>
          <w:divsChild>
            <w:div w:id="1141188462">
              <w:marLeft w:val="0"/>
              <w:marRight w:val="0"/>
              <w:marTop w:val="0"/>
              <w:marBottom w:val="0"/>
              <w:divBdr>
                <w:top w:val="none" w:sz="0" w:space="0" w:color="auto"/>
                <w:left w:val="none" w:sz="0" w:space="0" w:color="auto"/>
                <w:bottom w:val="none" w:sz="0" w:space="0" w:color="auto"/>
                <w:right w:val="none" w:sz="0" w:space="0" w:color="auto"/>
              </w:divBdr>
              <w:divsChild>
                <w:div w:id="139658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2279</Words>
  <Characters>12993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2</cp:revision>
  <cp:lastPrinted>2018-10-15T12:29:00Z</cp:lastPrinted>
  <dcterms:created xsi:type="dcterms:W3CDTF">2018-10-25T19:52:00Z</dcterms:created>
  <dcterms:modified xsi:type="dcterms:W3CDTF">2018-10-25T19:52:00Z</dcterms:modified>
</cp:coreProperties>
</file>