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5F6C7" w14:textId="77777777" w:rsidR="00301EFA" w:rsidRDefault="007527CC" w:rsidP="006503B9">
      <w:pPr>
        <w:pStyle w:val="Heading2"/>
      </w:pPr>
      <w:r>
        <w:t xml:space="preserve">Coursework Marking Grid </w:t>
      </w:r>
      <w:r w:rsidR="00420B40">
        <w:t>–</w:t>
      </w:r>
      <w:r w:rsidR="00721485">
        <w:t>Level 7 Database Systems</w:t>
      </w:r>
      <w:r w:rsidR="00301EFA">
        <w:t xml:space="preserve">– </w:t>
      </w:r>
    </w:p>
    <w:p w14:paraId="3EF8F7C6" w14:textId="01D32C53" w:rsidR="006503B9" w:rsidRDefault="006503B9" w:rsidP="006503B9">
      <w:pPr>
        <w:pStyle w:val="Heading2"/>
        <w:rPr>
          <w:u w:val="single"/>
        </w:rPr>
      </w:pPr>
      <w:r>
        <w:t>Name</w:t>
      </w:r>
      <w:r w:rsidRPr="000001B8">
        <w:rPr>
          <w:u w:val="single"/>
        </w:rPr>
        <w:tab/>
      </w:r>
      <w:r w:rsidR="005A043B">
        <w:rPr>
          <w:u w:val="single"/>
        </w:rPr>
        <w:tab/>
      </w:r>
      <w:r>
        <w:t>Mark</w:t>
      </w:r>
      <w:r>
        <w:tab/>
      </w:r>
      <w:r w:rsidRPr="000001B8">
        <w:rPr>
          <w:u w:val="single"/>
        </w:rPr>
        <w:tab/>
      </w:r>
      <w:r w:rsidR="00EB1950">
        <w:rPr>
          <w:u w:val="single"/>
        </w:rPr>
        <w:t>62%</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06"/>
        <w:gridCol w:w="1708"/>
        <w:gridCol w:w="1828"/>
        <w:gridCol w:w="1914"/>
        <w:gridCol w:w="1808"/>
        <w:gridCol w:w="1912"/>
        <w:gridCol w:w="1854"/>
      </w:tblGrid>
      <w:tr w:rsidR="00787A35" w14:paraId="72A5035A" w14:textId="77777777" w:rsidTr="009D51D5">
        <w:trPr>
          <w:trHeight w:val="821"/>
        </w:trPr>
        <w:tc>
          <w:tcPr>
            <w:tcW w:w="1906" w:type="dxa"/>
            <w:tcBorders>
              <w:top w:val="double" w:sz="4" w:space="0" w:color="auto"/>
              <w:bottom w:val="double" w:sz="4" w:space="0" w:color="auto"/>
              <w:right w:val="double" w:sz="4" w:space="0" w:color="auto"/>
            </w:tcBorders>
          </w:tcPr>
          <w:p w14:paraId="70464BB5"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8" w:type="dxa"/>
            <w:tcBorders>
              <w:top w:val="double" w:sz="4" w:space="0" w:color="auto"/>
              <w:left w:val="double" w:sz="4" w:space="0" w:color="auto"/>
              <w:bottom w:val="double" w:sz="4" w:space="0" w:color="auto"/>
            </w:tcBorders>
          </w:tcPr>
          <w:p w14:paraId="53D3445B"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6AF23C96" w14:textId="77777777" w:rsidR="00402154" w:rsidRPr="0063025E" w:rsidRDefault="00402154" w:rsidP="00402154">
            <w:pPr>
              <w:jc w:val="center"/>
              <w:rPr>
                <w:rFonts w:ascii="Arial" w:hAnsi="Arial" w:cs="Arial"/>
                <w:b/>
                <w:smallCaps/>
              </w:rPr>
            </w:pPr>
          </w:p>
          <w:p w14:paraId="6A0B250D"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28" w:type="dxa"/>
            <w:tcBorders>
              <w:top w:val="double" w:sz="4" w:space="0" w:color="auto"/>
              <w:bottom w:val="double" w:sz="4" w:space="0" w:color="auto"/>
            </w:tcBorders>
          </w:tcPr>
          <w:p w14:paraId="4899468E"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3B347F77" w14:textId="77777777" w:rsidR="00402154" w:rsidRPr="0063025E" w:rsidRDefault="00402154" w:rsidP="00402154">
            <w:pPr>
              <w:jc w:val="center"/>
              <w:rPr>
                <w:rFonts w:ascii="Arial" w:hAnsi="Arial" w:cs="Arial"/>
                <w:b/>
                <w:smallCaps/>
              </w:rPr>
            </w:pPr>
          </w:p>
          <w:p w14:paraId="680AD5D0"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914" w:type="dxa"/>
            <w:tcBorders>
              <w:top w:val="double" w:sz="4" w:space="0" w:color="auto"/>
              <w:bottom w:val="double" w:sz="4" w:space="0" w:color="auto"/>
            </w:tcBorders>
          </w:tcPr>
          <w:p w14:paraId="02B987C0"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2299758B"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808" w:type="dxa"/>
            <w:tcBorders>
              <w:top w:val="double" w:sz="4" w:space="0" w:color="auto"/>
              <w:bottom w:val="double" w:sz="4" w:space="0" w:color="auto"/>
            </w:tcBorders>
          </w:tcPr>
          <w:p w14:paraId="743F1017"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325934D9" w14:textId="77777777" w:rsidR="00402154" w:rsidRPr="0063025E" w:rsidRDefault="00402154" w:rsidP="00402154">
            <w:pPr>
              <w:jc w:val="center"/>
              <w:rPr>
                <w:rFonts w:ascii="Arial" w:hAnsi="Arial" w:cs="Arial"/>
                <w:b/>
                <w:smallCaps/>
              </w:rPr>
            </w:pPr>
          </w:p>
          <w:p w14:paraId="234D314A"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912" w:type="dxa"/>
            <w:tcBorders>
              <w:top w:val="double" w:sz="4" w:space="0" w:color="auto"/>
              <w:bottom w:val="double" w:sz="4" w:space="0" w:color="auto"/>
            </w:tcBorders>
          </w:tcPr>
          <w:p w14:paraId="6368B028"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423AEB49"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696139EA"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4" w:type="dxa"/>
            <w:tcBorders>
              <w:top w:val="double" w:sz="4" w:space="0" w:color="auto"/>
              <w:bottom w:val="double" w:sz="4" w:space="0" w:color="auto"/>
            </w:tcBorders>
          </w:tcPr>
          <w:p w14:paraId="51F7C383"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29145BF2" w14:textId="77777777" w:rsidR="00402154" w:rsidRPr="0063025E" w:rsidRDefault="00402154" w:rsidP="00402154">
            <w:pPr>
              <w:jc w:val="center"/>
              <w:rPr>
                <w:rFonts w:ascii="Arial" w:hAnsi="Arial" w:cs="Arial"/>
                <w:b/>
                <w:smallCaps/>
              </w:rPr>
            </w:pPr>
          </w:p>
          <w:p w14:paraId="0D182736"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EA55147" w14:textId="77777777" w:rsidTr="00787A35">
        <w:tc>
          <w:tcPr>
            <w:tcW w:w="1906" w:type="dxa"/>
            <w:tcBorders>
              <w:top w:val="double" w:sz="4" w:space="0" w:color="auto"/>
              <w:right w:val="double" w:sz="4" w:space="0" w:color="auto"/>
            </w:tcBorders>
          </w:tcPr>
          <w:p w14:paraId="3F7E9180" w14:textId="77777777" w:rsidR="000018CB" w:rsidRPr="0063025E" w:rsidRDefault="0063025E" w:rsidP="000018CB">
            <w:pPr>
              <w:rPr>
                <w:rFonts w:ascii="Arial" w:hAnsi="Arial" w:cs="Arial"/>
                <w:sz w:val="20"/>
                <w:szCs w:val="20"/>
              </w:rPr>
            </w:pPr>
            <w:r>
              <w:rPr>
                <w:rFonts w:ascii="Arial" w:hAnsi="Arial" w:cs="Arial"/>
                <w:sz w:val="20"/>
                <w:szCs w:val="20"/>
              </w:rPr>
              <w:t>D</w:t>
            </w:r>
            <w:r w:rsidRPr="0063025E">
              <w:rPr>
                <w:rFonts w:ascii="Arial" w:hAnsi="Arial" w:cs="Arial"/>
                <w:sz w:val="20"/>
                <w:szCs w:val="20"/>
              </w:rPr>
              <w:t>ebate on the use of SQL vs. NoSQL databases.</w:t>
            </w:r>
          </w:p>
          <w:p w14:paraId="75A0B470" w14:textId="77777777" w:rsidR="000018CB" w:rsidRPr="0063025E" w:rsidRDefault="000018CB" w:rsidP="000018CB">
            <w:pPr>
              <w:rPr>
                <w:rFonts w:ascii="Arial" w:hAnsi="Arial" w:cs="Arial"/>
                <w:sz w:val="20"/>
                <w:szCs w:val="20"/>
              </w:rPr>
            </w:pPr>
            <w:r w:rsidRPr="0063025E">
              <w:rPr>
                <w:rFonts w:ascii="Arial" w:hAnsi="Arial" w:cs="Arial"/>
                <w:sz w:val="20"/>
                <w:szCs w:val="20"/>
              </w:rPr>
              <w:t>(</w:t>
            </w:r>
            <w:r w:rsidR="0063025E">
              <w:rPr>
                <w:rFonts w:ascii="Arial" w:hAnsi="Arial" w:cs="Arial"/>
                <w:sz w:val="20"/>
                <w:szCs w:val="20"/>
              </w:rPr>
              <w:t>15</w:t>
            </w:r>
            <w:r w:rsidRPr="0063025E">
              <w:rPr>
                <w:rFonts w:ascii="Arial" w:hAnsi="Arial" w:cs="Arial"/>
                <w:sz w:val="20"/>
                <w:szCs w:val="20"/>
              </w:rPr>
              <w:t>%)</w:t>
            </w:r>
          </w:p>
        </w:tc>
        <w:tc>
          <w:tcPr>
            <w:tcW w:w="1708" w:type="dxa"/>
            <w:tcBorders>
              <w:top w:val="double" w:sz="4" w:space="0" w:color="auto"/>
              <w:left w:val="double" w:sz="4" w:space="0" w:color="auto"/>
            </w:tcBorders>
          </w:tcPr>
          <w:p w14:paraId="31371DD5"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debate extensive range of sources</w:t>
            </w:r>
          </w:p>
        </w:tc>
        <w:tc>
          <w:tcPr>
            <w:tcW w:w="1828" w:type="dxa"/>
            <w:tcBorders>
              <w:top w:val="double" w:sz="4" w:space="0" w:color="auto"/>
            </w:tcBorders>
          </w:tcPr>
          <w:p w14:paraId="2A8032A5" w14:textId="77777777" w:rsidR="000018CB" w:rsidRPr="009D51D5" w:rsidRDefault="00787A35" w:rsidP="000018CB">
            <w:pPr>
              <w:rPr>
                <w:rFonts w:ascii="Arial" w:hAnsi="Arial" w:cs="Arial"/>
                <w:sz w:val="20"/>
                <w:szCs w:val="20"/>
              </w:rPr>
            </w:pPr>
            <w:r w:rsidRPr="009D51D5">
              <w:rPr>
                <w:rFonts w:ascii="Arial" w:hAnsi="Arial" w:cs="Arial"/>
                <w:sz w:val="20"/>
                <w:szCs w:val="20"/>
              </w:rPr>
              <w:t>Relevant and credible literature references good understanding demonstrated</w:t>
            </w:r>
            <w:r w:rsidR="000018CB" w:rsidRPr="009D51D5">
              <w:rPr>
                <w:rFonts w:ascii="Arial" w:hAnsi="Arial" w:cs="Arial"/>
                <w:sz w:val="20"/>
                <w:szCs w:val="20"/>
              </w:rPr>
              <w:t xml:space="preserve"> </w:t>
            </w:r>
          </w:p>
        </w:tc>
        <w:tc>
          <w:tcPr>
            <w:tcW w:w="1914" w:type="dxa"/>
            <w:tcBorders>
              <w:top w:val="double" w:sz="4" w:space="0" w:color="auto"/>
            </w:tcBorders>
          </w:tcPr>
          <w:p w14:paraId="1323BB9C" w14:textId="77777777" w:rsidR="000018CB" w:rsidRPr="009D51D5" w:rsidRDefault="000018CB" w:rsidP="000018CB">
            <w:pPr>
              <w:rPr>
                <w:rFonts w:ascii="Arial" w:hAnsi="Arial" w:cs="Arial"/>
                <w:sz w:val="20"/>
                <w:szCs w:val="20"/>
              </w:rPr>
            </w:pPr>
            <w:r w:rsidRPr="009031AA">
              <w:rPr>
                <w:rFonts w:ascii="Arial" w:hAnsi="Arial" w:cs="Arial"/>
                <w:sz w:val="20"/>
                <w:szCs w:val="20"/>
                <w:highlight w:val="yellow"/>
              </w:rPr>
              <w:t xml:space="preserve">Explains the main good points in terms </w:t>
            </w:r>
            <w:r w:rsidR="0063025E" w:rsidRPr="009031AA">
              <w:rPr>
                <w:rFonts w:ascii="Arial" w:hAnsi="Arial" w:cs="Arial"/>
                <w:sz w:val="20"/>
                <w:szCs w:val="20"/>
                <w:highlight w:val="yellow"/>
              </w:rPr>
              <w:t>with few inaccuracy’s</w:t>
            </w:r>
          </w:p>
        </w:tc>
        <w:tc>
          <w:tcPr>
            <w:tcW w:w="1808" w:type="dxa"/>
            <w:tcBorders>
              <w:top w:val="double" w:sz="4" w:space="0" w:color="auto"/>
            </w:tcBorders>
          </w:tcPr>
          <w:p w14:paraId="5CE11714"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787A35">
              <w:rPr>
                <w:rFonts w:ascii="Arial" w:hAnsi="Arial" w:cs="Arial"/>
                <w:sz w:val="20"/>
                <w:szCs w:val="20"/>
              </w:rPr>
              <w:t xml:space="preserve">main points with some suitable referencing </w:t>
            </w:r>
          </w:p>
        </w:tc>
        <w:tc>
          <w:tcPr>
            <w:tcW w:w="1912" w:type="dxa"/>
            <w:tcBorders>
              <w:top w:val="double" w:sz="4" w:space="0" w:color="auto"/>
            </w:tcBorders>
          </w:tcPr>
          <w:p w14:paraId="423F3813"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one or two obvious </w:t>
            </w:r>
            <w:r w:rsidR="00787A35">
              <w:rPr>
                <w:rFonts w:ascii="Arial" w:hAnsi="Arial" w:cs="Arial"/>
                <w:sz w:val="20"/>
                <w:szCs w:val="20"/>
              </w:rPr>
              <w:t>facts not enough referencing or debate</w:t>
            </w:r>
          </w:p>
        </w:tc>
        <w:tc>
          <w:tcPr>
            <w:tcW w:w="1854" w:type="dxa"/>
            <w:tcBorders>
              <w:top w:val="double" w:sz="4" w:space="0" w:color="auto"/>
            </w:tcBorders>
          </w:tcPr>
          <w:p w14:paraId="0E571AA1"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ideas relating </w:t>
            </w:r>
            <w:r w:rsidR="00787A35">
              <w:rPr>
                <w:rFonts w:ascii="Arial" w:hAnsi="Arial" w:cs="Arial"/>
                <w:sz w:val="20"/>
                <w:szCs w:val="20"/>
              </w:rPr>
              <w:t>to the topic little evidence of reading</w:t>
            </w:r>
          </w:p>
        </w:tc>
      </w:tr>
      <w:tr w:rsidR="00787A35" w14:paraId="61AEB83C" w14:textId="77777777" w:rsidTr="00787A35">
        <w:tc>
          <w:tcPr>
            <w:tcW w:w="1906" w:type="dxa"/>
            <w:tcBorders>
              <w:right w:val="double" w:sz="4" w:space="0" w:color="auto"/>
            </w:tcBorders>
          </w:tcPr>
          <w:p w14:paraId="672BF2DF" w14:textId="4B7E69A0" w:rsidR="000018CB" w:rsidRPr="0063025E" w:rsidRDefault="0063025E" w:rsidP="000018CB">
            <w:pPr>
              <w:rPr>
                <w:rFonts w:ascii="Arial" w:hAnsi="Arial" w:cs="Arial"/>
                <w:sz w:val="20"/>
                <w:szCs w:val="20"/>
              </w:rPr>
            </w:pPr>
            <w:r w:rsidRPr="0063025E">
              <w:rPr>
                <w:rFonts w:ascii="Arial" w:hAnsi="Arial" w:cs="Arial"/>
                <w:sz w:val="20"/>
                <w:szCs w:val="20"/>
              </w:rPr>
              <w:t>Suitable design methods must be employed and justified</w:t>
            </w:r>
            <w:r w:rsidR="00166F51">
              <w:rPr>
                <w:rFonts w:ascii="Arial" w:hAnsi="Arial" w:cs="Arial"/>
                <w:sz w:val="20"/>
                <w:szCs w:val="20"/>
              </w:rPr>
              <w:t>.</w:t>
            </w:r>
            <w:r w:rsidR="005334F8" w:rsidRPr="0063025E">
              <w:rPr>
                <w:rFonts w:ascii="Arial" w:hAnsi="Arial" w:cs="Arial"/>
                <w:sz w:val="20"/>
                <w:szCs w:val="20"/>
              </w:rPr>
              <w:t xml:space="preserve"> </w:t>
            </w:r>
            <w:r w:rsidR="005334F8" w:rsidRPr="0063025E">
              <w:rPr>
                <w:rFonts w:ascii="Arial" w:hAnsi="Arial" w:cs="Arial"/>
                <w:sz w:val="20"/>
                <w:szCs w:val="20"/>
              </w:rPr>
              <w:t>Distributed Database Design</w:t>
            </w:r>
            <w:r w:rsidR="00166F51">
              <w:rPr>
                <w:rFonts w:ascii="Arial" w:hAnsi="Arial" w:cs="Arial"/>
                <w:sz w:val="20"/>
                <w:szCs w:val="20"/>
              </w:rPr>
              <w:t xml:space="preserve"> analysis</w:t>
            </w:r>
            <w:r w:rsidR="005334F8">
              <w:rPr>
                <w:rFonts w:ascii="Arial" w:hAnsi="Arial" w:cs="Arial"/>
                <w:sz w:val="20"/>
                <w:szCs w:val="20"/>
              </w:rPr>
              <w:t xml:space="preserve">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1C114C4D"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 xml:space="preserve">knowledge </w:t>
            </w:r>
            <w:r w:rsidR="00905F48" w:rsidRPr="00014C67">
              <w:rPr>
                <w:rFonts w:ascii="Arial" w:hAnsi="Arial" w:cs="Arial"/>
                <w:sz w:val="20"/>
                <w:szCs w:val="20"/>
              </w:rPr>
              <w:t>of database</w:t>
            </w:r>
            <w:r w:rsidR="00787A35" w:rsidRPr="00014C67">
              <w:rPr>
                <w:rFonts w:ascii="Arial" w:hAnsi="Arial" w:cs="Arial"/>
                <w:sz w:val="20"/>
                <w:szCs w:val="20"/>
              </w:rPr>
              <w:t xml:space="preserve"> design</w:t>
            </w:r>
            <w:r w:rsidRPr="00014C67">
              <w:rPr>
                <w:rFonts w:ascii="Arial" w:hAnsi="Arial" w:cs="Arial"/>
                <w:sz w:val="20"/>
                <w:szCs w:val="20"/>
              </w:rPr>
              <w:t xml:space="preserve"> presentation</w:t>
            </w:r>
          </w:p>
        </w:tc>
        <w:tc>
          <w:tcPr>
            <w:tcW w:w="1828" w:type="dxa"/>
          </w:tcPr>
          <w:p w14:paraId="5EA8E00A"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Identifies </w:t>
            </w:r>
            <w:r w:rsidR="00BE5D5C" w:rsidRPr="009D51D5">
              <w:rPr>
                <w:rFonts w:ascii="Arial" w:hAnsi="Arial" w:cs="Arial"/>
                <w:sz w:val="20"/>
                <w:szCs w:val="20"/>
              </w:rPr>
              <w:t>main requirements</w:t>
            </w:r>
            <w:r w:rsidR="00905F48" w:rsidRPr="009D51D5">
              <w:rPr>
                <w:rFonts w:ascii="Arial" w:hAnsi="Arial" w:cs="Arial"/>
                <w:sz w:val="20"/>
                <w:szCs w:val="20"/>
              </w:rPr>
              <w:t xml:space="preserve"> </w:t>
            </w:r>
            <w:r w:rsidR="00BE5D5C" w:rsidRPr="009D51D5">
              <w:rPr>
                <w:rFonts w:ascii="Arial" w:hAnsi="Arial" w:cs="Arial"/>
                <w:sz w:val="20"/>
                <w:szCs w:val="20"/>
              </w:rPr>
              <w:t>and provides</w:t>
            </w:r>
            <w:r w:rsidR="00905F48" w:rsidRPr="009D51D5">
              <w:rPr>
                <w:rFonts w:ascii="Arial" w:hAnsi="Arial" w:cs="Arial"/>
                <w:sz w:val="20"/>
                <w:szCs w:val="20"/>
              </w:rPr>
              <w:t xml:space="preserve"> a good overall design</w:t>
            </w:r>
          </w:p>
        </w:tc>
        <w:tc>
          <w:tcPr>
            <w:tcW w:w="1914" w:type="dxa"/>
          </w:tcPr>
          <w:p w14:paraId="0FA7D712" w14:textId="77777777" w:rsidR="000018CB" w:rsidRPr="009D51D5" w:rsidRDefault="00905F48" w:rsidP="000018CB">
            <w:pPr>
              <w:rPr>
                <w:rFonts w:ascii="Arial" w:hAnsi="Arial" w:cs="Arial"/>
                <w:sz w:val="20"/>
                <w:szCs w:val="20"/>
              </w:rPr>
            </w:pPr>
            <w:r w:rsidRPr="0069413E">
              <w:rPr>
                <w:rFonts w:ascii="Arial" w:hAnsi="Arial" w:cs="Arial"/>
                <w:sz w:val="20"/>
                <w:szCs w:val="20"/>
              </w:rPr>
              <w:t>Justifies</w:t>
            </w:r>
            <w:r w:rsidR="000018CB" w:rsidRPr="0069413E">
              <w:rPr>
                <w:rFonts w:ascii="Arial" w:hAnsi="Arial" w:cs="Arial"/>
                <w:sz w:val="20"/>
                <w:szCs w:val="20"/>
              </w:rPr>
              <w:t xml:space="preserve"> the main problems </w:t>
            </w:r>
            <w:r w:rsidRPr="0069413E">
              <w:rPr>
                <w:rFonts w:ascii="Arial" w:hAnsi="Arial" w:cs="Arial"/>
                <w:sz w:val="20"/>
                <w:szCs w:val="20"/>
              </w:rPr>
              <w:t>evidence of systems analysis</w:t>
            </w:r>
          </w:p>
        </w:tc>
        <w:tc>
          <w:tcPr>
            <w:tcW w:w="1808" w:type="dxa"/>
          </w:tcPr>
          <w:p w14:paraId="34F2958C" w14:textId="77777777" w:rsidR="000018CB" w:rsidRPr="0063025E" w:rsidRDefault="000018CB" w:rsidP="000018CB">
            <w:pPr>
              <w:rPr>
                <w:rFonts w:ascii="Arial" w:hAnsi="Arial" w:cs="Arial"/>
                <w:sz w:val="20"/>
                <w:szCs w:val="20"/>
              </w:rPr>
            </w:pPr>
            <w:r w:rsidRPr="009E3BDC">
              <w:rPr>
                <w:rFonts w:ascii="Arial" w:hAnsi="Arial" w:cs="Arial"/>
                <w:sz w:val="20"/>
                <w:szCs w:val="20"/>
                <w:highlight w:val="yellow"/>
              </w:rPr>
              <w:t xml:space="preserve">Identifies </w:t>
            </w:r>
            <w:r w:rsidR="00905F48" w:rsidRPr="009E3BDC">
              <w:rPr>
                <w:rFonts w:ascii="Arial" w:hAnsi="Arial" w:cs="Arial"/>
                <w:sz w:val="20"/>
                <w:szCs w:val="20"/>
                <w:highlight w:val="yellow"/>
              </w:rPr>
              <w:t>some of the correct requirements</w:t>
            </w:r>
          </w:p>
        </w:tc>
        <w:tc>
          <w:tcPr>
            <w:tcW w:w="1912" w:type="dxa"/>
          </w:tcPr>
          <w:p w14:paraId="595FE4B0"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few of the correct requirements</w:t>
            </w:r>
          </w:p>
        </w:tc>
        <w:tc>
          <w:tcPr>
            <w:tcW w:w="1854" w:type="dxa"/>
          </w:tcPr>
          <w:p w14:paraId="4ED5230E"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2FF80DDD" w14:textId="77777777" w:rsidTr="00787A35">
        <w:tc>
          <w:tcPr>
            <w:tcW w:w="1906" w:type="dxa"/>
            <w:tcBorders>
              <w:right w:val="double" w:sz="4" w:space="0" w:color="auto"/>
            </w:tcBorders>
          </w:tcPr>
          <w:p w14:paraId="06DEC212" w14:textId="77777777" w:rsidR="000018CB" w:rsidRPr="0063025E" w:rsidRDefault="0063025E" w:rsidP="0063025E">
            <w:pPr>
              <w:rPr>
                <w:rFonts w:ascii="Arial" w:hAnsi="Arial" w:cs="Arial"/>
                <w:sz w:val="20"/>
                <w:szCs w:val="20"/>
              </w:rPr>
            </w:pPr>
            <w:r w:rsidRPr="0063025E">
              <w:rPr>
                <w:rFonts w:ascii="Arial" w:hAnsi="Arial" w:cs="Arial"/>
                <w:sz w:val="20"/>
                <w:szCs w:val="20"/>
              </w:rPr>
              <w:t xml:space="preserve">Ability to analyse the case study problem and produce database schema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2AC7F213"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breakdown </w:t>
            </w:r>
            <w:r w:rsidR="00905F48" w:rsidRPr="00014C67">
              <w:rPr>
                <w:rFonts w:ascii="Arial" w:hAnsi="Arial" w:cs="Arial"/>
                <w:sz w:val="20"/>
                <w:szCs w:val="20"/>
              </w:rPr>
              <w:t>schema design</w:t>
            </w:r>
          </w:p>
        </w:tc>
        <w:tc>
          <w:tcPr>
            <w:tcW w:w="1828" w:type="dxa"/>
          </w:tcPr>
          <w:p w14:paraId="539E8BF5" w14:textId="77777777" w:rsidR="000018CB" w:rsidRPr="00755F6C" w:rsidRDefault="00905F48" w:rsidP="000018CB">
            <w:pPr>
              <w:rPr>
                <w:rFonts w:ascii="Arial" w:hAnsi="Arial" w:cs="Arial"/>
                <w:sz w:val="20"/>
                <w:szCs w:val="20"/>
                <w:highlight w:val="yellow"/>
              </w:rPr>
            </w:pPr>
            <w:r w:rsidRPr="00755F6C">
              <w:rPr>
                <w:rFonts w:ascii="Arial" w:hAnsi="Arial" w:cs="Arial"/>
                <w:sz w:val="20"/>
                <w:szCs w:val="20"/>
                <w:highlight w:val="yellow"/>
              </w:rPr>
              <w:t>Demonstrates a good understanding and provides a good schema design</w:t>
            </w:r>
          </w:p>
        </w:tc>
        <w:tc>
          <w:tcPr>
            <w:tcW w:w="1914" w:type="dxa"/>
          </w:tcPr>
          <w:p w14:paraId="046C13AB" w14:textId="77777777" w:rsidR="000018CB" w:rsidRPr="00755F6C" w:rsidRDefault="000018CB" w:rsidP="000018CB">
            <w:pPr>
              <w:rPr>
                <w:rFonts w:ascii="Arial" w:hAnsi="Arial" w:cs="Arial"/>
                <w:sz w:val="20"/>
                <w:szCs w:val="20"/>
                <w:highlight w:val="yellow"/>
              </w:rPr>
            </w:pPr>
            <w:r w:rsidRPr="00755F6C">
              <w:rPr>
                <w:rFonts w:ascii="Arial" w:hAnsi="Arial" w:cs="Arial"/>
                <w:sz w:val="20"/>
                <w:szCs w:val="20"/>
                <w:highlight w:val="yellow"/>
              </w:rPr>
              <w:t xml:space="preserve">Justifies the main </w:t>
            </w:r>
            <w:r w:rsidR="00905F48" w:rsidRPr="00755F6C">
              <w:rPr>
                <w:rFonts w:ascii="Arial" w:hAnsi="Arial" w:cs="Arial"/>
                <w:sz w:val="20"/>
                <w:szCs w:val="20"/>
                <w:highlight w:val="yellow"/>
              </w:rPr>
              <w:t>schema design requirements</w:t>
            </w:r>
          </w:p>
        </w:tc>
        <w:tc>
          <w:tcPr>
            <w:tcW w:w="1808" w:type="dxa"/>
          </w:tcPr>
          <w:p w14:paraId="413B3C8C" w14:textId="77777777" w:rsidR="000018CB" w:rsidRPr="0063025E" w:rsidRDefault="00905F48" w:rsidP="000018CB">
            <w:pPr>
              <w:rPr>
                <w:rFonts w:ascii="Arial" w:hAnsi="Arial" w:cs="Arial"/>
                <w:sz w:val="20"/>
                <w:szCs w:val="20"/>
              </w:rPr>
            </w:pPr>
            <w:r>
              <w:rPr>
                <w:rFonts w:ascii="Arial" w:hAnsi="Arial" w:cs="Arial"/>
                <w:sz w:val="20"/>
                <w:szCs w:val="20"/>
              </w:rPr>
              <w:t>Some suitable entities identified and presented</w:t>
            </w:r>
          </w:p>
        </w:tc>
        <w:tc>
          <w:tcPr>
            <w:tcW w:w="1912" w:type="dxa"/>
          </w:tcPr>
          <w:p w14:paraId="188E8DE5"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4" w:type="dxa"/>
          </w:tcPr>
          <w:p w14:paraId="2FE64529"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67F34188" w14:textId="77777777" w:rsidTr="00787A35">
        <w:tc>
          <w:tcPr>
            <w:tcW w:w="1906" w:type="dxa"/>
            <w:tcBorders>
              <w:right w:val="double" w:sz="4" w:space="0" w:color="auto"/>
            </w:tcBorders>
          </w:tcPr>
          <w:p w14:paraId="5A389433" w14:textId="77777777"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Pr="0063025E">
              <w:rPr>
                <w:rFonts w:ascii="Arial" w:hAnsi="Arial" w:cs="Arial"/>
                <w:sz w:val="20"/>
                <w:szCs w:val="20"/>
              </w:rPr>
              <w:t xml:space="preserve">Secondary Indexes </w:t>
            </w:r>
          </w:p>
          <w:p w14:paraId="479A5C37" w14:textId="77777777" w:rsidR="0063025E" w:rsidRPr="0063025E" w:rsidRDefault="0063025E" w:rsidP="0063025E">
            <w:pPr>
              <w:rPr>
                <w:rFonts w:ascii="Arial" w:hAnsi="Arial" w:cs="Arial"/>
                <w:sz w:val="20"/>
                <w:szCs w:val="20"/>
              </w:rPr>
            </w:pPr>
            <w:r w:rsidRPr="0063025E">
              <w:rPr>
                <w:rFonts w:ascii="Arial" w:hAnsi="Arial" w:cs="Arial"/>
                <w:sz w:val="20"/>
                <w:szCs w:val="20"/>
              </w:rPr>
              <w:t xml:space="preserve">Transaction </w:t>
            </w:r>
          </w:p>
          <w:p w14:paraId="07D09535" w14:textId="6B1979DF"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45%)</w:t>
            </w:r>
          </w:p>
        </w:tc>
        <w:tc>
          <w:tcPr>
            <w:tcW w:w="1708" w:type="dxa"/>
            <w:tcBorders>
              <w:left w:val="double" w:sz="4" w:space="0" w:color="auto"/>
            </w:tcBorders>
          </w:tcPr>
          <w:p w14:paraId="67F8C2F5" w14:textId="77777777" w:rsidR="000018CB" w:rsidRPr="00014C67" w:rsidRDefault="00BE5D5C" w:rsidP="000018CB">
            <w:pPr>
              <w:rPr>
                <w:rFonts w:ascii="Arial" w:hAnsi="Arial" w:cs="Arial"/>
                <w:sz w:val="20"/>
                <w:szCs w:val="20"/>
              </w:rPr>
            </w:pPr>
            <w:r w:rsidRPr="00014C67">
              <w:rPr>
                <w:rFonts w:ascii="Arial" w:hAnsi="Arial" w:cs="Arial"/>
                <w:sz w:val="20"/>
                <w:szCs w:val="20"/>
              </w:rPr>
              <w:t xml:space="preserve">Demonstrates outstanding application of design techniques and ability to code and test </w:t>
            </w:r>
          </w:p>
        </w:tc>
        <w:tc>
          <w:tcPr>
            <w:tcW w:w="1828" w:type="dxa"/>
          </w:tcPr>
          <w:p w14:paraId="4D5C0D64" w14:textId="77777777" w:rsidR="000018CB" w:rsidRPr="009D51D5" w:rsidRDefault="00BE5D5C" w:rsidP="000018CB">
            <w:pPr>
              <w:rPr>
                <w:rFonts w:ascii="Arial" w:hAnsi="Arial" w:cs="Arial"/>
                <w:sz w:val="20"/>
                <w:szCs w:val="20"/>
              </w:rPr>
            </w:pPr>
            <w:r w:rsidRPr="009D51D5">
              <w:rPr>
                <w:rFonts w:ascii="Arial" w:hAnsi="Arial" w:cs="Arial"/>
                <w:sz w:val="20"/>
                <w:szCs w:val="20"/>
              </w:rPr>
              <w:t>Advance knowledge of database design and SQL coding and testing</w:t>
            </w:r>
          </w:p>
        </w:tc>
        <w:tc>
          <w:tcPr>
            <w:tcW w:w="1914" w:type="dxa"/>
          </w:tcPr>
          <w:p w14:paraId="5F7A8DBE" w14:textId="77777777" w:rsidR="000018CB" w:rsidRPr="00A458B5" w:rsidRDefault="00BE5D5C" w:rsidP="000018CB">
            <w:pPr>
              <w:rPr>
                <w:rFonts w:ascii="Arial" w:hAnsi="Arial" w:cs="Arial"/>
                <w:sz w:val="20"/>
                <w:szCs w:val="20"/>
                <w:highlight w:val="yellow"/>
              </w:rPr>
            </w:pPr>
            <w:r w:rsidRPr="00A458B5">
              <w:rPr>
                <w:rFonts w:ascii="Arial" w:hAnsi="Arial" w:cs="Arial"/>
                <w:sz w:val="20"/>
                <w:szCs w:val="20"/>
                <w:highlight w:val="yellow"/>
              </w:rPr>
              <w:t>Good application of the methods and techniques required</w:t>
            </w:r>
          </w:p>
        </w:tc>
        <w:tc>
          <w:tcPr>
            <w:tcW w:w="1808" w:type="dxa"/>
          </w:tcPr>
          <w:p w14:paraId="7B9C98BF" w14:textId="77777777" w:rsidR="000018CB" w:rsidRPr="00A458B5" w:rsidRDefault="00BE5D5C" w:rsidP="000018CB">
            <w:pPr>
              <w:rPr>
                <w:rFonts w:ascii="Arial" w:hAnsi="Arial" w:cs="Arial"/>
                <w:sz w:val="20"/>
                <w:szCs w:val="20"/>
                <w:highlight w:val="yellow"/>
              </w:rPr>
            </w:pPr>
            <w:r w:rsidRPr="00A458B5">
              <w:rPr>
                <w:rFonts w:ascii="Arial" w:hAnsi="Arial" w:cs="Arial"/>
                <w:sz w:val="20"/>
                <w:szCs w:val="20"/>
                <w:highlight w:val="yellow"/>
              </w:rPr>
              <w:t>Ability to use appropriate techniques for the design and build of the solution</w:t>
            </w:r>
          </w:p>
        </w:tc>
        <w:tc>
          <w:tcPr>
            <w:tcW w:w="1912" w:type="dxa"/>
          </w:tcPr>
          <w:p w14:paraId="419CD8B7"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4" w:type="dxa"/>
          </w:tcPr>
          <w:p w14:paraId="3932ABBD"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339C3CF6" w14:textId="77777777" w:rsidTr="00787A35">
        <w:tc>
          <w:tcPr>
            <w:tcW w:w="1906" w:type="dxa"/>
            <w:tcBorders>
              <w:right w:val="double" w:sz="4" w:space="0" w:color="auto"/>
            </w:tcBorders>
          </w:tcPr>
          <w:p w14:paraId="7A25F05E"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(10%)</w:t>
            </w:r>
          </w:p>
        </w:tc>
        <w:tc>
          <w:tcPr>
            <w:tcW w:w="1708" w:type="dxa"/>
            <w:tcBorders>
              <w:left w:val="double" w:sz="4" w:space="0" w:color="auto"/>
            </w:tcBorders>
          </w:tcPr>
          <w:p w14:paraId="1C8350EB"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Reads </w:t>
            </w:r>
            <w:r w:rsidR="00741CAD" w:rsidRPr="00014C67">
              <w:rPr>
                <w:rFonts w:ascii="Arial" w:hAnsi="Arial" w:cs="Arial"/>
                <w:sz w:val="20"/>
                <w:szCs w:val="20"/>
              </w:rPr>
              <w:t>exceptionally well a coherent document</w:t>
            </w:r>
          </w:p>
        </w:tc>
        <w:tc>
          <w:tcPr>
            <w:tcW w:w="1828" w:type="dxa"/>
          </w:tcPr>
          <w:p w14:paraId="74C40A21" w14:textId="77777777" w:rsidR="000018CB" w:rsidRPr="009D51D5" w:rsidRDefault="000018CB" w:rsidP="000018CB">
            <w:pPr>
              <w:rPr>
                <w:rFonts w:ascii="Arial" w:hAnsi="Arial" w:cs="Arial"/>
                <w:sz w:val="20"/>
                <w:szCs w:val="20"/>
              </w:rPr>
            </w:pPr>
            <w:r w:rsidRPr="009D51D5">
              <w:rPr>
                <w:rFonts w:ascii="Arial" w:hAnsi="Arial" w:cs="Arial"/>
                <w:sz w:val="20"/>
                <w:szCs w:val="20"/>
              </w:rPr>
              <w:t>good use of English; tables of figures and tables</w:t>
            </w:r>
            <w:r w:rsidR="0063025E" w:rsidRPr="009D51D5">
              <w:rPr>
                <w:rFonts w:ascii="Arial" w:hAnsi="Arial" w:cs="Arial"/>
                <w:sz w:val="20"/>
                <w:szCs w:val="20"/>
              </w:rPr>
              <w:t xml:space="preserve">&gt;4 </w:t>
            </w:r>
            <w:r w:rsidR="00787A35" w:rsidRPr="009D51D5">
              <w:rPr>
                <w:rFonts w:ascii="Arial" w:hAnsi="Arial" w:cs="Arial"/>
                <w:sz w:val="20"/>
                <w:szCs w:val="20"/>
              </w:rPr>
              <w:t>r</w:t>
            </w:r>
            <w:r w:rsidR="0063025E" w:rsidRPr="009D51D5">
              <w:rPr>
                <w:rFonts w:ascii="Arial" w:hAnsi="Arial" w:cs="Arial"/>
                <w:sz w:val="20"/>
                <w:szCs w:val="20"/>
              </w:rPr>
              <w:t>eferences are book/journal standard</w:t>
            </w:r>
          </w:p>
        </w:tc>
        <w:tc>
          <w:tcPr>
            <w:tcW w:w="1914" w:type="dxa"/>
          </w:tcPr>
          <w:p w14:paraId="1FC58E20" w14:textId="77777777" w:rsidR="000018CB" w:rsidRPr="009D51D5" w:rsidRDefault="000018CB" w:rsidP="000018CB">
            <w:pPr>
              <w:rPr>
                <w:rFonts w:ascii="Arial" w:hAnsi="Arial" w:cs="Arial"/>
                <w:sz w:val="20"/>
                <w:szCs w:val="20"/>
              </w:rPr>
            </w:pPr>
            <w:r w:rsidRPr="00144389">
              <w:rPr>
                <w:rFonts w:ascii="Arial" w:hAnsi="Arial" w:cs="Arial"/>
                <w:sz w:val="20"/>
                <w:szCs w:val="20"/>
                <w:highlight w:val="yellow"/>
              </w:rPr>
              <w:t>Clear sectioning of content; labelling of tables and figures; reasonable English</w:t>
            </w:r>
          </w:p>
        </w:tc>
        <w:tc>
          <w:tcPr>
            <w:tcW w:w="1808" w:type="dxa"/>
          </w:tcPr>
          <w:p w14:paraId="78EA1818" w14:textId="77777777" w:rsidR="000018CB" w:rsidRPr="0063025E" w:rsidRDefault="000018CB" w:rsidP="000018CB">
            <w:pPr>
              <w:rPr>
                <w:rFonts w:ascii="Arial" w:hAnsi="Arial" w:cs="Arial"/>
                <w:sz w:val="20"/>
                <w:szCs w:val="20"/>
              </w:rPr>
            </w:pPr>
            <w:r w:rsidRPr="0063025E">
              <w:rPr>
                <w:rFonts w:ascii="Arial" w:hAnsi="Arial" w:cs="Arial"/>
                <w:sz w:val="20"/>
                <w:szCs w:val="20"/>
              </w:rPr>
              <w:t>Some labelling of tables and figures; clearly needs spell- and grammar-checking</w:t>
            </w:r>
            <w:r w:rsidR="0063025E" w:rsidRPr="0063025E">
              <w:rPr>
                <w:rFonts w:ascii="Arial" w:hAnsi="Arial" w:cs="Arial"/>
                <w:sz w:val="20"/>
                <w:szCs w:val="20"/>
              </w:rPr>
              <w:t>&lt;5 references</w:t>
            </w:r>
          </w:p>
        </w:tc>
        <w:tc>
          <w:tcPr>
            <w:tcW w:w="1912" w:type="dxa"/>
          </w:tcPr>
          <w:p w14:paraId="47AB52F2"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4" w:type="dxa"/>
          </w:tcPr>
          <w:p w14:paraId="1299DC11"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109A531F" w14:textId="77777777" w:rsidTr="00787A35">
        <w:tc>
          <w:tcPr>
            <w:tcW w:w="1906" w:type="dxa"/>
            <w:tcBorders>
              <w:right w:val="double" w:sz="4" w:space="0" w:color="auto"/>
            </w:tcBorders>
          </w:tcPr>
          <w:p w14:paraId="0BDB7978" w14:textId="77777777" w:rsidR="000018CB" w:rsidRDefault="000018CB" w:rsidP="000018CB">
            <w:pPr>
              <w:rPr>
                <w:sz w:val="20"/>
                <w:szCs w:val="20"/>
              </w:rPr>
            </w:pPr>
          </w:p>
        </w:tc>
        <w:tc>
          <w:tcPr>
            <w:tcW w:w="1708" w:type="dxa"/>
            <w:tcBorders>
              <w:left w:val="double" w:sz="4" w:space="0" w:color="auto"/>
            </w:tcBorders>
          </w:tcPr>
          <w:p w14:paraId="7DCFAABC" w14:textId="77777777" w:rsidR="000018CB" w:rsidRPr="004057BA" w:rsidRDefault="000018CB" w:rsidP="000018CB">
            <w:pPr>
              <w:rPr>
                <w:sz w:val="20"/>
                <w:szCs w:val="20"/>
              </w:rPr>
            </w:pPr>
          </w:p>
        </w:tc>
        <w:tc>
          <w:tcPr>
            <w:tcW w:w="1828" w:type="dxa"/>
          </w:tcPr>
          <w:p w14:paraId="22D5ECB4" w14:textId="77777777" w:rsidR="000018CB" w:rsidRPr="004057BA" w:rsidRDefault="000018CB" w:rsidP="000018CB">
            <w:pPr>
              <w:rPr>
                <w:sz w:val="20"/>
                <w:szCs w:val="20"/>
              </w:rPr>
            </w:pPr>
          </w:p>
        </w:tc>
        <w:tc>
          <w:tcPr>
            <w:tcW w:w="1914" w:type="dxa"/>
          </w:tcPr>
          <w:p w14:paraId="03E6795B" w14:textId="77777777" w:rsidR="000018CB" w:rsidRPr="004057BA" w:rsidRDefault="000018CB" w:rsidP="000018CB">
            <w:pPr>
              <w:rPr>
                <w:sz w:val="20"/>
                <w:szCs w:val="20"/>
              </w:rPr>
            </w:pPr>
          </w:p>
        </w:tc>
        <w:tc>
          <w:tcPr>
            <w:tcW w:w="1808" w:type="dxa"/>
          </w:tcPr>
          <w:p w14:paraId="3BCA41DF" w14:textId="77777777" w:rsidR="000018CB" w:rsidRPr="004057BA" w:rsidRDefault="000018CB" w:rsidP="000018CB">
            <w:pPr>
              <w:rPr>
                <w:sz w:val="20"/>
                <w:szCs w:val="20"/>
              </w:rPr>
            </w:pPr>
          </w:p>
        </w:tc>
        <w:tc>
          <w:tcPr>
            <w:tcW w:w="1912" w:type="dxa"/>
          </w:tcPr>
          <w:p w14:paraId="594DC920" w14:textId="77777777" w:rsidR="000018CB" w:rsidRPr="004057BA" w:rsidRDefault="000018CB" w:rsidP="000018CB">
            <w:pPr>
              <w:rPr>
                <w:sz w:val="20"/>
                <w:szCs w:val="20"/>
              </w:rPr>
            </w:pPr>
          </w:p>
        </w:tc>
        <w:tc>
          <w:tcPr>
            <w:tcW w:w="1854" w:type="dxa"/>
          </w:tcPr>
          <w:p w14:paraId="1829A48C" w14:textId="77777777" w:rsidR="000018CB" w:rsidRPr="004057BA" w:rsidRDefault="000018CB" w:rsidP="000018CB">
            <w:pPr>
              <w:rPr>
                <w:sz w:val="20"/>
                <w:szCs w:val="20"/>
              </w:rPr>
            </w:pPr>
          </w:p>
        </w:tc>
      </w:tr>
    </w:tbl>
    <w:p w14:paraId="0B7391F3" w14:textId="095941D9" w:rsidR="008515DD" w:rsidRDefault="008515DD" w:rsidP="008515DD">
      <w:pPr>
        <w:pStyle w:val="Heading2"/>
      </w:pPr>
      <w:r>
        <w:lastRenderedPageBreak/>
        <w:t>C</w:t>
      </w:r>
      <w:r w:rsidR="005B4F07">
        <w:t>omments</w:t>
      </w:r>
    </w:p>
    <w:p w14:paraId="403FE3D8" w14:textId="6E14B048" w:rsidR="00755F6C" w:rsidRDefault="00755F6C" w:rsidP="00755F6C"/>
    <w:p w14:paraId="2ABB99B1" w14:textId="7A03E58D" w:rsidR="00755F6C" w:rsidRDefault="00755F6C" w:rsidP="00755F6C"/>
    <w:p w14:paraId="028A52A7" w14:textId="0BC1119E" w:rsidR="00755F6C" w:rsidRDefault="008D488E" w:rsidP="00755F6C">
      <w:r w:rsidRPr="008D488E">
        <w:t>A good entity relationship diagram in terms of the entities that you have included but you need to be mindful of the direction of the relationships for example you have one repair has many mechanics possibly one mechanic might be involved in many repairs throughout the course of the week for example</w:t>
      </w:r>
      <w:r w:rsidR="003A5ABC" w:rsidRPr="003A5ABC">
        <w:t>.</w:t>
      </w:r>
      <w:r w:rsidR="00713A27" w:rsidRPr="00713A27">
        <w:t xml:space="preserve"> </w:t>
      </w:r>
      <w:r w:rsidR="00F66DC7" w:rsidRPr="00713A27">
        <w:t>Similarly,</w:t>
      </w:r>
      <w:r w:rsidR="00713A27" w:rsidRPr="00713A27">
        <w:t xml:space="preserve"> one part to many sales I do think the relationship would be the other way around make sure you have a look and test as this can have an implication on the constraints you build within the SQ</w:t>
      </w:r>
      <w:r w:rsidR="00047264">
        <w:t>L.</w:t>
      </w:r>
    </w:p>
    <w:p w14:paraId="66848BFC" w14:textId="05FB3305" w:rsidR="00047264" w:rsidRDefault="00047264" w:rsidP="00755F6C"/>
    <w:p w14:paraId="10E0EC95" w14:textId="040C950A" w:rsidR="00047264" w:rsidRDefault="00047264" w:rsidP="00755F6C">
      <w:r w:rsidRPr="00047264">
        <w:t>a suitable report</w:t>
      </w:r>
      <w:r w:rsidR="00B92AE8" w:rsidRPr="00B92AE8">
        <w:t xml:space="preserve"> where you have discussed SQL and no SQL in some detail, however</w:t>
      </w:r>
      <w:r w:rsidR="00123EAC" w:rsidRPr="00123EAC">
        <w:t xml:space="preserve"> your analysis of the distributed database requirements for the bike store is somewhat brief.</w:t>
      </w:r>
    </w:p>
    <w:p w14:paraId="71BE5D9F" w14:textId="2F1A976C" w:rsidR="00AA68F3" w:rsidRDefault="00AA68F3" w:rsidP="00755F6C"/>
    <w:p w14:paraId="1E210C52" w14:textId="6556353F" w:rsidR="008E341C" w:rsidRDefault="003F6DB5" w:rsidP="008E341C">
      <w:r w:rsidRPr="003F6DB5">
        <w:t xml:space="preserve">Suitable SQL used to build the overall database and you have introduced some test data. </w:t>
      </w:r>
      <w:r w:rsidR="00A8005F" w:rsidRPr="003F6DB5">
        <w:t>However,</w:t>
      </w:r>
      <w:r w:rsidRPr="003F6DB5">
        <w:t xml:space="preserve"> you need to demonstrate testing of your constraints and build some SQL queries</w:t>
      </w:r>
      <w:r w:rsidR="00144389" w:rsidRPr="00144389">
        <w:t xml:space="preserve"> to demonstrate why he would perhaps need your indexing. </w:t>
      </w:r>
      <w:r w:rsidR="00A8005F" w:rsidRPr="00144389">
        <w:t>Also,</w:t>
      </w:r>
      <w:r w:rsidR="00144389" w:rsidRPr="00144389">
        <w:t xml:space="preserve"> no evidence of a transaction build this would have increased your marks.</w:t>
      </w:r>
    </w:p>
    <w:p w14:paraId="67DC8DD7" w14:textId="133A627A" w:rsidR="00F66DC7" w:rsidRDefault="00F66DC7" w:rsidP="008E341C"/>
    <w:p w14:paraId="41E08EFA" w14:textId="728C571E" w:rsidR="00F66DC7" w:rsidRDefault="00F66DC7" w:rsidP="008E341C">
      <w:r w:rsidRPr="00F66DC7">
        <w:drawing>
          <wp:inline distT="0" distB="0" distL="0" distR="0" wp14:anchorId="275AEA06" wp14:editId="66AF6A42">
            <wp:extent cx="2600325" cy="371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0325" cy="371475"/>
                    </a:xfrm>
                    <a:prstGeom prst="rect">
                      <a:avLst/>
                    </a:prstGeom>
                    <a:noFill/>
                    <a:ln>
                      <a:noFill/>
                    </a:ln>
                  </pic:spPr>
                </pic:pic>
              </a:graphicData>
            </a:graphic>
          </wp:inline>
        </w:drawing>
      </w:r>
    </w:p>
    <w:sectPr w:rsidR="00F66DC7"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9E178" w14:textId="77777777" w:rsidR="000E4455" w:rsidRDefault="000E4455" w:rsidP="000D627B">
      <w:r>
        <w:separator/>
      </w:r>
    </w:p>
  </w:endnote>
  <w:endnote w:type="continuationSeparator" w:id="0">
    <w:p w14:paraId="6C6FFC71" w14:textId="77777777" w:rsidR="000E4455" w:rsidRDefault="000E4455" w:rsidP="000D6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43372" w14:textId="77777777" w:rsidR="000E4455" w:rsidRDefault="000E4455" w:rsidP="000D627B">
      <w:r>
        <w:separator/>
      </w:r>
    </w:p>
  </w:footnote>
  <w:footnote w:type="continuationSeparator" w:id="0">
    <w:p w14:paraId="3F1263F9" w14:textId="77777777" w:rsidR="000E4455" w:rsidRDefault="000E4455" w:rsidP="000D62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13816"/>
    <w:rsid w:val="00014C67"/>
    <w:rsid w:val="00037CBE"/>
    <w:rsid w:val="00047264"/>
    <w:rsid w:val="0005402E"/>
    <w:rsid w:val="00070843"/>
    <w:rsid w:val="000A13EF"/>
    <w:rsid w:val="000A5F10"/>
    <w:rsid w:val="000D627B"/>
    <w:rsid w:val="000E27BD"/>
    <w:rsid w:val="000E4455"/>
    <w:rsid w:val="001049D5"/>
    <w:rsid w:val="00123665"/>
    <w:rsid w:val="00123EAC"/>
    <w:rsid w:val="00144389"/>
    <w:rsid w:val="00166F51"/>
    <w:rsid w:val="0023530E"/>
    <w:rsid w:val="002C71B6"/>
    <w:rsid w:val="002D255C"/>
    <w:rsid w:val="002D5FD9"/>
    <w:rsid w:val="00301EFA"/>
    <w:rsid w:val="00323FBC"/>
    <w:rsid w:val="00375F7A"/>
    <w:rsid w:val="00391416"/>
    <w:rsid w:val="003A5ABC"/>
    <w:rsid w:val="003B68E3"/>
    <w:rsid w:val="003E0EBA"/>
    <w:rsid w:val="003F6DB5"/>
    <w:rsid w:val="00402154"/>
    <w:rsid w:val="004057BA"/>
    <w:rsid w:val="00412A02"/>
    <w:rsid w:val="004147D9"/>
    <w:rsid w:val="00420B40"/>
    <w:rsid w:val="00432717"/>
    <w:rsid w:val="004375AB"/>
    <w:rsid w:val="00440138"/>
    <w:rsid w:val="004D0FE4"/>
    <w:rsid w:val="00504028"/>
    <w:rsid w:val="00526FB9"/>
    <w:rsid w:val="005334F8"/>
    <w:rsid w:val="005529B1"/>
    <w:rsid w:val="005A043B"/>
    <w:rsid w:val="005A7FD8"/>
    <w:rsid w:val="005B0B7E"/>
    <w:rsid w:val="005B4F07"/>
    <w:rsid w:val="005D4BFB"/>
    <w:rsid w:val="00624B94"/>
    <w:rsid w:val="0063025E"/>
    <w:rsid w:val="006503B9"/>
    <w:rsid w:val="0067791B"/>
    <w:rsid w:val="0069413E"/>
    <w:rsid w:val="006D1C8A"/>
    <w:rsid w:val="0070170D"/>
    <w:rsid w:val="00713A27"/>
    <w:rsid w:val="00721485"/>
    <w:rsid w:val="00737B84"/>
    <w:rsid w:val="00741CAD"/>
    <w:rsid w:val="007527CC"/>
    <w:rsid w:val="00755F6C"/>
    <w:rsid w:val="0078075C"/>
    <w:rsid w:val="00787A35"/>
    <w:rsid w:val="00796C74"/>
    <w:rsid w:val="007B4769"/>
    <w:rsid w:val="007D7FDC"/>
    <w:rsid w:val="007F25ED"/>
    <w:rsid w:val="0080271E"/>
    <w:rsid w:val="00804081"/>
    <w:rsid w:val="0083654A"/>
    <w:rsid w:val="008515DD"/>
    <w:rsid w:val="00894643"/>
    <w:rsid w:val="008B594A"/>
    <w:rsid w:val="008C2AC9"/>
    <w:rsid w:val="008D00DC"/>
    <w:rsid w:val="008D488E"/>
    <w:rsid w:val="008E341C"/>
    <w:rsid w:val="009031AA"/>
    <w:rsid w:val="0090542B"/>
    <w:rsid w:val="00905F48"/>
    <w:rsid w:val="009B019C"/>
    <w:rsid w:val="009B2F1C"/>
    <w:rsid w:val="009D3DF8"/>
    <w:rsid w:val="009D51D5"/>
    <w:rsid w:val="009E3BDC"/>
    <w:rsid w:val="009F1B58"/>
    <w:rsid w:val="00A057D9"/>
    <w:rsid w:val="00A15708"/>
    <w:rsid w:val="00A43B26"/>
    <w:rsid w:val="00A458B5"/>
    <w:rsid w:val="00A737B6"/>
    <w:rsid w:val="00A8005F"/>
    <w:rsid w:val="00A92D14"/>
    <w:rsid w:val="00AA5EC3"/>
    <w:rsid w:val="00AA68F3"/>
    <w:rsid w:val="00B07E5F"/>
    <w:rsid w:val="00B532A5"/>
    <w:rsid w:val="00B57ABD"/>
    <w:rsid w:val="00B761ED"/>
    <w:rsid w:val="00B80D13"/>
    <w:rsid w:val="00B92AE8"/>
    <w:rsid w:val="00BA54E1"/>
    <w:rsid w:val="00BA71B3"/>
    <w:rsid w:val="00BE5D5C"/>
    <w:rsid w:val="00BF7CB2"/>
    <w:rsid w:val="00C06E8A"/>
    <w:rsid w:val="00C10FAF"/>
    <w:rsid w:val="00C14836"/>
    <w:rsid w:val="00C168ED"/>
    <w:rsid w:val="00C36246"/>
    <w:rsid w:val="00C82E94"/>
    <w:rsid w:val="00CA79E9"/>
    <w:rsid w:val="00CB687A"/>
    <w:rsid w:val="00CF3A82"/>
    <w:rsid w:val="00D0010D"/>
    <w:rsid w:val="00D15FB8"/>
    <w:rsid w:val="00D431DE"/>
    <w:rsid w:val="00E32099"/>
    <w:rsid w:val="00EB1950"/>
    <w:rsid w:val="00EC3C7C"/>
    <w:rsid w:val="00EF39DE"/>
    <w:rsid w:val="00F028CA"/>
    <w:rsid w:val="00F07F9F"/>
    <w:rsid w:val="00F430F5"/>
    <w:rsid w:val="00F43EDA"/>
    <w:rsid w:val="00F44812"/>
    <w:rsid w:val="00F47167"/>
    <w:rsid w:val="00F66DC7"/>
    <w:rsid w:val="00F96EF7"/>
    <w:rsid w:val="00FB521B"/>
    <w:rsid w:val="00FC1338"/>
    <w:rsid w:val="00FC6306"/>
    <w:rsid w:val="00FD06DB"/>
    <w:rsid w:val="00FD5919"/>
    <w:rsid w:val="00FF08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07F04B"/>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0D627B"/>
    <w:pPr>
      <w:tabs>
        <w:tab w:val="center" w:pos="4513"/>
        <w:tab w:val="right" w:pos="9026"/>
      </w:tabs>
    </w:pPr>
  </w:style>
  <w:style w:type="character" w:customStyle="1" w:styleId="HeaderChar">
    <w:name w:val="Header Char"/>
    <w:basedOn w:val="DefaultParagraphFont"/>
    <w:link w:val="Header"/>
    <w:rsid w:val="000D627B"/>
    <w:rPr>
      <w:sz w:val="24"/>
      <w:szCs w:val="24"/>
      <w:lang w:eastAsia="en-US"/>
    </w:rPr>
  </w:style>
  <w:style w:type="paragraph" w:styleId="Footer">
    <w:name w:val="footer"/>
    <w:basedOn w:val="Normal"/>
    <w:link w:val="FooterChar"/>
    <w:unhideWhenUsed/>
    <w:rsid w:val="000D627B"/>
    <w:pPr>
      <w:tabs>
        <w:tab w:val="center" w:pos="4513"/>
        <w:tab w:val="right" w:pos="9026"/>
      </w:tabs>
    </w:pPr>
  </w:style>
  <w:style w:type="character" w:customStyle="1" w:styleId="FooterChar">
    <w:name w:val="Footer Char"/>
    <w:basedOn w:val="DefaultParagraphFont"/>
    <w:link w:val="Footer"/>
    <w:rsid w:val="000D627B"/>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2</Pages>
  <Words>504</Words>
  <Characters>2870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23</cp:revision>
  <cp:lastPrinted>2015-05-22T14:54:00Z</cp:lastPrinted>
  <dcterms:created xsi:type="dcterms:W3CDTF">2022-03-05T13:20:00Z</dcterms:created>
  <dcterms:modified xsi:type="dcterms:W3CDTF">2022-03-05T13:53:00Z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