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FCF" w:rsidRPr="00171FCF" w:rsidRDefault="00171FCF" w:rsidP="00171FCF">
      <w:pPr>
        <w:rPr>
          <w:rFonts w:asciiTheme="minorHAnsi" w:hAnsiTheme="minorHAnsi" w:cstheme="minorHAnsi"/>
          <w:sz w:val="22"/>
          <w:szCs w:val="22"/>
        </w:rPr>
      </w:pPr>
      <w:r>
        <w:rPr>
          <w:rFonts w:asciiTheme="minorHAnsi" w:hAnsiTheme="minorHAnsi" w:cstheme="minorHAnsi"/>
          <w:sz w:val="22"/>
          <w:szCs w:val="22"/>
        </w:rPr>
        <w:t xml:space="preserve">Assignment 1 –translation, </w:t>
      </w:r>
      <w:r w:rsidRPr="00171FCF">
        <w:rPr>
          <w:rFonts w:asciiTheme="minorHAnsi" w:hAnsiTheme="minorHAnsi" w:cstheme="minorHAnsi"/>
          <w:sz w:val="22"/>
          <w:szCs w:val="22"/>
        </w:rPr>
        <w:t>Chinese to English translation</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Carys Long-1402241</w:t>
      </w:r>
      <w:bookmarkStart w:id="0" w:name="_GoBack"/>
      <w:bookmarkEnd w:id="0"/>
    </w:p>
    <w:p w:rsidR="00171FCF" w:rsidRDefault="00171FCF" w:rsidP="00B00F31">
      <w:pPr>
        <w:jc w:val="center"/>
        <w:rPr>
          <w:rFonts w:asciiTheme="minorHAnsi" w:hAnsiTheme="minorHAnsi" w:cstheme="minorHAnsi"/>
          <w:sz w:val="22"/>
          <w:szCs w:val="22"/>
          <w:u w:val="single"/>
        </w:rPr>
      </w:pPr>
    </w:p>
    <w:p w:rsidR="005431D2" w:rsidRPr="00CD7A79" w:rsidRDefault="00E14268" w:rsidP="00B00F31">
      <w:pPr>
        <w:jc w:val="center"/>
        <w:rPr>
          <w:rFonts w:asciiTheme="minorHAnsi" w:hAnsiTheme="minorHAnsi" w:cstheme="minorHAnsi"/>
          <w:sz w:val="22"/>
          <w:szCs w:val="22"/>
          <w:u w:val="single"/>
        </w:rPr>
      </w:pPr>
      <w:r w:rsidRPr="00CD7A79">
        <w:rPr>
          <w:rFonts w:asciiTheme="minorHAnsi" w:hAnsiTheme="minorHAnsi" w:cstheme="minorHAnsi"/>
          <w:sz w:val="22"/>
          <w:szCs w:val="22"/>
          <w:u w:val="single"/>
        </w:rPr>
        <w:t>Emperor</w:t>
      </w:r>
      <w:r w:rsidR="00EF0328" w:rsidRPr="00CD7A79">
        <w:rPr>
          <w:rFonts w:asciiTheme="minorHAnsi" w:hAnsiTheme="minorHAnsi" w:cstheme="minorHAnsi"/>
          <w:sz w:val="22"/>
          <w:szCs w:val="22"/>
          <w:u w:val="single"/>
        </w:rPr>
        <w:t xml:space="preserve"> Taizong’s Death agreement</w:t>
      </w:r>
    </w:p>
    <w:p w:rsidR="00EF0328" w:rsidRDefault="00B00F31">
      <w:pPr>
        <w:rPr>
          <w:rFonts w:asciiTheme="minorHAnsi" w:hAnsiTheme="minorHAnsi" w:cstheme="minorHAnsi"/>
          <w:sz w:val="22"/>
          <w:szCs w:val="22"/>
        </w:rPr>
      </w:pPr>
      <w:r w:rsidRPr="00CD7A79">
        <w:rPr>
          <w:rFonts w:asciiTheme="minorHAnsi" w:hAnsiTheme="minorHAnsi" w:cstheme="minorHAnsi"/>
          <w:sz w:val="22"/>
          <w:szCs w:val="22"/>
        </w:rPr>
        <w:t xml:space="preserve">Emperor </w:t>
      </w:r>
      <w:r w:rsidR="00E14268" w:rsidRPr="00CD7A79">
        <w:rPr>
          <w:rFonts w:asciiTheme="minorHAnsi" w:hAnsiTheme="minorHAnsi" w:cstheme="minorHAnsi"/>
          <w:sz w:val="22"/>
          <w:szCs w:val="22"/>
        </w:rPr>
        <w:t>Taizong</w:t>
      </w:r>
      <w:r w:rsidRPr="00CD7A79">
        <w:rPr>
          <w:rStyle w:val="FootnoteReference"/>
          <w:rFonts w:asciiTheme="minorHAnsi" w:hAnsiTheme="minorHAnsi" w:cstheme="minorHAnsi"/>
          <w:sz w:val="22"/>
          <w:szCs w:val="22"/>
        </w:rPr>
        <w:footnoteReference w:id="1"/>
      </w:r>
      <w:r w:rsidR="00E14268" w:rsidRPr="00CD7A79">
        <w:rPr>
          <w:rFonts w:asciiTheme="minorHAnsi" w:hAnsiTheme="minorHAnsi" w:cstheme="minorHAnsi"/>
          <w:sz w:val="22"/>
          <w:szCs w:val="22"/>
        </w:rPr>
        <w:t xml:space="preserve"> is</w:t>
      </w:r>
      <w:r w:rsidR="00EF0328" w:rsidRPr="00CD7A79">
        <w:rPr>
          <w:rFonts w:asciiTheme="minorHAnsi" w:hAnsiTheme="minorHAnsi" w:cstheme="minorHAnsi"/>
          <w:sz w:val="22"/>
          <w:szCs w:val="22"/>
        </w:rPr>
        <w:t xml:space="preserve"> a </w:t>
      </w:r>
      <w:r w:rsidR="006605F2" w:rsidRPr="00CD7A79">
        <w:rPr>
          <w:rFonts w:asciiTheme="minorHAnsi" w:hAnsiTheme="minorHAnsi" w:cstheme="minorHAnsi"/>
          <w:sz w:val="22"/>
          <w:szCs w:val="22"/>
        </w:rPr>
        <w:t>great</w:t>
      </w:r>
      <w:r w:rsidR="0033770C" w:rsidRPr="00CD7A79">
        <w:rPr>
          <w:rFonts w:asciiTheme="minorHAnsi" w:hAnsiTheme="minorHAnsi" w:cstheme="minorHAnsi"/>
          <w:sz w:val="22"/>
          <w:szCs w:val="22"/>
        </w:rPr>
        <w:t xml:space="preserve"> and talented</w:t>
      </w:r>
      <w:r w:rsidR="006605F2" w:rsidRPr="00CD7A79">
        <w:rPr>
          <w:rFonts w:asciiTheme="minorHAnsi" w:hAnsiTheme="minorHAnsi" w:cstheme="minorHAnsi"/>
          <w:sz w:val="22"/>
          <w:szCs w:val="22"/>
        </w:rPr>
        <w:t xml:space="preserve"> (</w:t>
      </w:r>
      <w:r w:rsidR="006605F2" w:rsidRPr="00CD7A79">
        <w:rPr>
          <w:rFonts w:asciiTheme="minorHAnsi" w:hAnsiTheme="minorHAnsi" w:cstheme="minorHAnsi"/>
          <w:i/>
          <w:sz w:val="22"/>
          <w:szCs w:val="22"/>
        </w:rPr>
        <w:t>xianneng)</w:t>
      </w:r>
      <w:r w:rsidR="006605F2" w:rsidRPr="00CD7A79">
        <w:rPr>
          <w:rStyle w:val="FootnoteReference"/>
          <w:rFonts w:asciiTheme="minorHAnsi" w:hAnsiTheme="minorHAnsi" w:cstheme="minorHAnsi"/>
          <w:sz w:val="22"/>
          <w:szCs w:val="22"/>
        </w:rPr>
        <w:footnoteReference w:id="2"/>
      </w:r>
      <w:r w:rsidR="00E14268" w:rsidRPr="00CD7A79">
        <w:rPr>
          <w:rFonts w:asciiTheme="minorHAnsi" w:hAnsiTheme="minorHAnsi" w:cstheme="minorHAnsi"/>
          <w:sz w:val="22"/>
          <w:szCs w:val="22"/>
        </w:rPr>
        <w:t xml:space="preserve"> </w:t>
      </w:r>
      <w:r w:rsidR="00EF0328" w:rsidRPr="00CD7A79">
        <w:rPr>
          <w:rFonts w:asciiTheme="minorHAnsi" w:hAnsiTheme="minorHAnsi" w:cstheme="minorHAnsi"/>
          <w:sz w:val="22"/>
          <w:szCs w:val="22"/>
        </w:rPr>
        <w:t>sage Emperor in Chines history</w:t>
      </w:r>
      <w:r w:rsidR="00E14268" w:rsidRPr="00CD7A79">
        <w:rPr>
          <w:rFonts w:asciiTheme="minorHAnsi" w:hAnsiTheme="minorHAnsi" w:cstheme="minorHAnsi"/>
          <w:sz w:val="22"/>
          <w:szCs w:val="22"/>
        </w:rPr>
        <w:t>. In December of 633AD</w:t>
      </w:r>
      <w:r w:rsidR="009E0885" w:rsidRPr="00CD7A79">
        <w:rPr>
          <w:rFonts w:asciiTheme="minorHAnsi" w:hAnsiTheme="minorHAnsi" w:cstheme="minorHAnsi"/>
          <w:sz w:val="22"/>
          <w:szCs w:val="22"/>
        </w:rPr>
        <w:t>, Emperor</w:t>
      </w:r>
      <w:r w:rsidR="00E14268" w:rsidRPr="00CD7A79">
        <w:rPr>
          <w:rFonts w:asciiTheme="minorHAnsi" w:hAnsiTheme="minorHAnsi" w:cstheme="minorHAnsi"/>
          <w:sz w:val="22"/>
          <w:szCs w:val="22"/>
        </w:rPr>
        <w:t xml:space="preserve"> Taizong inspected a prison where 390</w:t>
      </w:r>
      <w:r w:rsidR="0033770C" w:rsidRPr="00CD7A79">
        <w:rPr>
          <w:rFonts w:asciiTheme="minorHAnsi" w:hAnsiTheme="minorHAnsi" w:cstheme="minorHAnsi"/>
          <w:sz w:val="22"/>
          <w:szCs w:val="22"/>
        </w:rPr>
        <w:t xml:space="preserve"> people</w:t>
      </w:r>
      <w:r w:rsidR="00E14268" w:rsidRPr="00CD7A79">
        <w:rPr>
          <w:rFonts w:asciiTheme="minorHAnsi" w:hAnsiTheme="minorHAnsi" w:cstheme="minorHAnsi"/>
          <w:sz w:val="22"/>
          <w:szCs w:val="22"/>
        </w:rPr>
        <w:t xml:space="preserve"> </w:t>
      </w:r>
      <w:r w:rsidR="0089784F" w:rsidRPr="00CD7A79">
        <w:rPr>
          <w:rFonts w:asciiTheme="minorHAnsi" w:hAnsiTheme="minorHAnsi" w:cstheme="minorHAnsi"/>
          <w:sz w:val="22"/>
          <w:szCs w:val="22"/>
        </w:rPr>
        <w:t>were</w:t>
      </w:r>
      <w:r w:rsidR="0089784F" w:rsidRPr="00CD7A79">
        <w:rPr>
          <w:rFonts w:asciiTheme="minorHAnsi" w:hAnsiTheme="minorHAnsi" w:cstheme="minorHAnsi"/>
          <w:sz w:val="22"/>
          <w:szCs w:val="22"/>
        </w:rPr>
        <w:t xml:space="preserve"> </w:t>
      </w:r>
      <w:r w:rsidR="00E14268" w:rsidRPr="00CD7A79">
        <w:rPr>
          <w:rFonts w:asciiTheme="minorHAnsi" w:hAnsiTheme="minorHAnsi" w:cstheme="minorHAnsi"/>
          <w:sz w:val="22"/>
          <w:szCs w:val="22"/>
        </w:rPr>
        <w:t xml:space="preserve">sentenced to </w:t>
      </w:r>
      <w:r w:rsidR="006605F2" w:rsidRPr="00CD7A79">
        <w:rPr>
          <w:rFonts w:asciiTheme="minorHAnsi" w:hAnsiTheme="minorHAnsi" w:cstheme="minorHAnsi"/>
          <w:sz w:val="22"/>
          <w:szCs w:val="22"/>
        </w:rPr>
        <w:t>death</w:t>
      </w:r>
      <w:r w:rsidR="006605F2" w:rsidRPr="00CD7A79">
        <w:rPr>
          <w:rFonts w:asciiTheme="minorHAnsi" w:hAnsiTheme="minorHAnsi" w:cstheme="minorHAnsi"/>
          <w:i/>
          <w:sz w:val="22"/>
          <w:szCs w:val="22"/>
        </w:rPr>
        <w:t xml:space="preserve"> (sixing</w:t>
      </w:r>
      <w:r w:rsidR="002F1EE8" w:rsidRPr="00CD7A79">
        <w:rPr>
          <w:rFonts w:asciiTheme="minorHAnsi" w:hAnsiTheme="minorHAnsi" w:cstheme="minorHAnsi"/>
          <w:i/>
          <w:sz w:val="22"/>
          <w:szCs w:val="22"/>
        </w:rPr>
        <w:t xml:space="preserve">) </w:t>
      </w:r>
      <w:r w:rsidRPr="00CD7A79">
        <w:rPr>
          <w:rStyle w:val="FootnoteReference"/>
          <w:rFonts w:asciiTheme="minorHAnsi" w:hAnsiTheme="minorHAnsi" w:cstheme="minorHAnsi"/>
          <w:sz w:val="22"/>
          <w:szCs w:val="22"/>
        </w:rPr>
        <w:footnoteReference w:id="3"/>
      </w:r>
      <w:r w:rsidR="0089784F" w:rsidRPr="00CD7A79">
        <w:rPr>
          <w:rFonts w:asciiTheme="minorHAnsi" w:hAnsiTheme="minorHAnsi" w:cstheme="minorHAnsi"/>
          <w:sz w:val="22"/>
          <w:szCs w:val="22"/>
        </w:rPr>
        <w:t>and</w:t>
      </w:r>
      <w:r w:rsidR="00E14268" w:rsidRPr="00CD7A79">
        <w:rPr>
          <w:rFonts w:asciiTheme="minorHAnsi" w:hAnsiTheme="minorHAnsi" w:cstheme="minorHAnsi"/>
          <w:sz w:val="22"/>
          <w:szCs w:val="22"/>
        </w:rPr>
        <w:t xml:space="preserve"> awaiting final approval for the death penalty</w:t>
      </w:r>
      <w:r w:rsidR="0033770C" w:rsidRPr="00CD7A79">
        <w:rPr>
          <w:rFonts w:asciiTheme="minorHAnsi" w:hAnsiTheme="minorHAnsi" w:cstheme="minorHAnsi"/>
          <w:sz w:val="22"/>
          <w:szCs w:val="22"/>
        </w:rPr>
        <w:t xml:space="preserve"> to be carried </w:t>
      </w:r>
      <w:r w:rsidR="002F1EE8" w:rsidRPr="00CD7A79">
        <w:rPr>
          <w:rFonts w:asciiTheme="minorHAnsi" w:hAnsiTheme="minorHAnsi" w:cstheme="minorHAnsi"/>
          <w:sz w:val="22"/>
          <w:szCs w:val="22"/>
        </w:rPr>
        <w:t>out</w:t>
      </w:r>
      <w:r w:rsidR="002F1EE8" w:rsidRPr="00CD7A79">
        <w:rPr>
          <w:rFonts w:asciiTheme="minorHAnsi" w:hAnsiTheme="minorHAnsi" w:cstheme="minorHAnsi"/>
          <w:i/>
          <w:sz w:val="22"/>
          <w:szCs w:val="22"/>
        </w:rPr>
        <w:t xml:space="preserve"> (</w:t>
      </w:r>
      <w:r w:rsidR="0033770C" w:rsidRPr="00CD7A79">
        <w:rPr>
          <w:rFonts w:asciiTheme="minorHAnsi" w:hAnsiTheme="minorHAnsi" w:cstheme="minorHAnsi"/>
          <w:i/>
          <w:sz w:val="22"/>
          <w:szCs w:val="22"/>
        </w:rPr>
        <w:t>zhinxing)</w:t>
      </w:r>
      <w:r w:rsidR="0033770C" w:rsidRPr="00CD7A79">
        <w:rPr>
          <w:rStyle w:val="FootnoteReference"/>
          <w:rFonts w:asciiTheme="minorHAnsi" w:hAnsiTheme="minorHAnsi" w:cstheme="minorHAnsi"/>
          <w:sz w:val="22"/>
          <w:szCs w:val="22"/>
        </w:rPr>
        <w:footnoteReference w:id="4"/>
      </w:r>
      <w:r w:rsidR="0033770C" w:rsidRPr="00CD7A79">
        <w:rPr>
          <w:rFonts w:asciiTheme="minorHAnsi" w:hAnsiTheme="minorHAnsi" w:cstheme="minorHAnsi"/>
          <w:sz w:val="22"/>
          <w:szCs w:val="22"/>
        </w:rPr>
        <w:t xml:space="preserve"> </w:t>
      </w:r>
      <w:r w:rsidR="00E14268" w:rsidRPr="00CD7A79">
        <w:rPr>
          <w:rFonts w:asciiTheme="minorHAnsi" w:hAnsiTheme="minorHAnsi" w:cstheme="minorHAnsi"/>
          <w:sz w:val="22"/>
          <w:szCs w:val="22"/>
        </w:rPr>
        <w:t xml:space="preserve">. </w:t>
      </w:r>
      <w:r w:rsidR="009E0885" w:rsidRPr="00CD7A79">
        <w:rPr>
          <w:rFonts w:asciiTheme="minorHAnsi" w:hAnsiTheme="minorHAnsi" w:cstheme="minorHAnsi"/>
          <w:sz w:val="22"/>
          <w:szCs w:val="22"/>
        </w:rPr>
        <w:t xml:space="preserve">Emperor Taizong </w:t>
      </w:r>
      <w:r w:rsidR="00E14268" w:rsidRPr="00CD7A79">
        <w:rPr>
          <w:rFonts w:asciiTheme="minorHAnsi" w:hAnsiTheme="minorHAnsi" w:cstheme="minorHAnsi"/>
          <w:sz w:val="22"/>
          <w:szCs w:val="22"/>
        </w:rPr>
        <w:t xml:space="preserve">has always been very cautious about the </w:t>
      </w:r>
      <w:r w:rsidR="0033770C" w:rsidRPr="00CD7A79">
        <w:rPr>
          <w:rFonts w:asciiTheme="minorHAnsi" w:hAnsiTheme="minorHAnsi" w:cstheme="minorHAnsi"/>
          <w:sz w:val="22"/>
          <w:szCs w:val="22"/>
        </w:rPr>
        <w:t xml:space="preserve">reviewing and </w:t>
      </w:r>
      <w:r w:rsidR="006605F2" w:rsidRPr="00CD7A79">
        <w:rPr>
          <w:rFonts w:asciiTheme="minorHAnsi" w:hAnsiTheme="minorHAnsi" w:cstheme="minorHAnsi"/>
          <w:sz w:val="22"/>
          <w:szCs w:val="22"/>
        </w:rPr>
        <w:t>examination</w:t>
      </w:r>
      <w:r w:rsidR="006605F2" w:rsidRPr="00CD7A79">
        <w:rPr>
          <w:rFonts w:asciiTheme="minorHAnsi" w:hAnsiTheme="minorHAnsi" w:cstheme="minorHAnsi"/>
          <w:i/>
          <w:sz w:val="22"/>
          <w:szCs w:val="22"/>
        </w:rPr>
        <w:t xml:space="preserve"> (shehne)</w:t>
      </w:r>
      <w:r w:rsidR="006605F2" w:rsidRPr="00CD7A79">
        <w:rPr>
          <w:rStyle w:val="FootnoteReference"/>
          <w:rFonts w:asciiTheme="minorHAnsi" w:hAnsiTheme="minorHAnsi" w:cstheme="minorHAnsi"/>
          <w:sz w:val="22"/>
          <w:szCs w:val="22"/>
        </w:rPr>
        <w:footnoteReference w:id="5"/>
      </w:r>
      <w:r w:rsidR="00E14268" w:rsidRPr="00CD7A79">
        <w:rPr>
          <w:rFonts w:asciiTheme="minorHAnsi" w:hAnsiTheme="minorHAnsi" w:cstheme="minorHAnsi"/>
          <w:sz w:val="22"/>
          <w:szCs w:val="22"/>
        </w:rPr>
        <w:t xml:space="preserve"> of the death penalty</w:t>
      </w:r>
      <w:r w:rsidR="006605F2" w:rsidRPr="00CD7A79">
        <w:rPr>
          <w:rFonts w:asciiTheme="minorHAnsi" w:hAnsiTheme="minorHAnsi" w:cstheme="minorHAnsi"/>
          <w:sz w:val="22"/>
          <w:szCs w:val="22"/>
        </w:rPr>
        <w:t xml:space="preserve"> </w:t>
      </w:r>
      <w:r w:rsidR="00E14268" w:rsidRPr="00CD7A79">
        <w:rPr>
          <w:rFonts w:asciiTheme="minorHAnsi" w:hAnsiTheme="minorHAnsi" w:cstheme="minorHAnsi"/>
          <w:sz w:val="22"/>
          <w:szCs w:val="22"/>
        </w:rPr>
        <w:t xml:space="preserve">because of its relation </w:t>
      </w:r>
      <w:r w:rsidR="0033770C" w:rsidRPr="00CD7A79">
        <w:rPr>
          <w:rFonts w:asciiTheme="minorHAnsi" w:hAnsiTheme="minorHAnsi" w:cstheme="minorHAnsi"/>
          <w:sz w:val="22"/>
          <w:szCs w:val="22"/>
        </w:rPr>
        <w:t xml:space="preserve">and connection </w:t>
      </w:r>
      <w:r w:rsidR="00E14268" w:rsidRPr="00CD7A79">
        <w:rPr>
          <w:rFonts w:asciiTheme="minorHAnsi" w:hAnsiTheme="minorHAnsi" w:cstheme="minorHAnsi"/>
          <w:sz w:val="22"/>
          <w:szCs w:val="22"/>
        </w:rPr>
        <w:t xml:space="preserve">with human life. He stipulated that the death penalty should be </w:t>
      </w:r>
      <w:r w:rsidR="0033770C" w:rsidRPr="00CD7A79">
        <w:rPr>
          <w:rFonts w:asciiTheme="minorHAnsi" w:hAnsiTheme="minorHAnsi" w:cstheme="minorHAnsi"/>
          <w:sz w:val="22"/>
          <w:szCs w:val="22"/>
        </w:rPr>
        <w:t xml:space="preserve">reviewed three times, that being prisoners </w:t>
      </w:r>
      <w:r w:rsidR="002F1EE8" w:rsidRPr="00CD7A79">
        <w:rPr>
          <w:rFonts w:asciiTheme="minorHAnsi" w:hAnsiTheme="minorHAnsi" w:cstheme="minorHAnsi"/>
          <w:sz w:val="22"/>
          <w:szCs w:val="22"/>
        </w:rPr>
        <w:t>should</w:t>
      </w:r>
      <w:r w:rsidR="0033770C" w:rsidRPr="00CD7A79">
        <w:rPr>
          <w:rFonts w:asciiTheme="minorHAnsi" w:hAnsiTheme="minorHAnsi" w:cstheme="minorHAnsi"/>
          <w:sz w:val="22"/>
          <w:szCs w:val="22"/>
        </w:rPr>
        <w:t xml:space="preserve"> have their crimes review</w:t>
      </w:r>
      <w:r w:rsidR="002F1EE8">
        <w:rPr>
          <w:rFonts w:asciiTheme="minorHAnsi" w:hAnsiTheme="minorHAnsi" w:cstheme="minorHAnsi" w:hint="eastAsia"/>
          <w:sz w:val="22"/>
          <w:szCs w:val="22"/>
        </w:rPr>
        <w:t>ed</w:t>
      </w:r>
      <w:r w:rsidR="0033770C" w:rsidRPr="00CD7A79">
        <w:rPr>
          <w:rFonts w:asciiTheme="minorHAnsi" w:hAnsiTheme="minorHAnsi" w:cstheme="minorHAnsi"/>
          <w:sz w:val="22"/>
          <w:szCs w:val="22"/>
        </w:rPr>
        <w:t xml:space="preserve"> three times and</w:t>
      </w:r>
      <w:r w:rsidR="009E0885" w:rsidRPr="00CD7A79">
        <w:rPr>
          <w:rFonts w:asciiTheme="minorHAnsi" w:hAnsiTheme="minorHAnsi" w:cstheme="minorHAnsi"/>
          <w:sz w:val="22"/>
          <w:szCs w:val="22"/>
        </w:rPr>
        <w:t xml:space="preserve"> report</w:t>
      </w:r>
      <w:r w:rsidR="0033770C" w:rsidRPr="00CD7A79">
        <w:rPr>
          <w:rFonts w:asciiTheme="minorHAnsi" w:hAnsiTheme="minorHAnsi" w:cstheme="minorHAnsi"/>
          <w:sz w:val="22"/>
          <w:szCs w:val="22"/>
        </w:rPr>
        <w:t>ed</w:t>
      </w:r>
      <w:r w:rsidR="009E0885" w:rsidRPr="00CD7A79">
        <w:rPr>
          <w:rFonts w:asciiTheme="minorHAnsi" w:hAnsiTheme="minorHAnsi" w:cstheme="minorHAnsi"/>
          <w:sz w:val="22"/>
          <w:szCs w:val="22"/>
        </w:rPr>
        <w:t xml:space="preserve"> to the Emperor 3 times. Later because of a mistake by an official, he changed this from three times to five times. Now these prisoners in </w:t>
      </w:r>
      <w:r w:rsidR="006605F2" w:rsidRPr="00CD7A79">
        <w:rPr>
          <w:rFonts w:asciiTheme="minorHAnsi" w:hAnsiTheme="minorHAnsi" w:cstheme="minorHAnsi"/>
          <w:sz w:val="22"/>
          <w:szCs w:val="22"/>
        </w:rPr>
        <w:t>prison</w:t>
      </w:r>
      <w:r w:rsidR="006605F2" w:rsidRPr="00CD7A79">
        <w:rPr>
          <w:rFonts w:asciiTheme="minorHAnsi" w:hAnsiTheme="minorHAnsi" w:cstheme="minorHAnsi"/>
          <w:i/>
          <w:sz w:val="22"/>
          <w:szCs w:val="22"/>
        </w:rPr>
        <w:t xml:space="preserve"> (jianyu)</w:t>
      </w:r>
      <w:r w:rsidR="006605F2" w:rsidRPr="00CD7A79">
        <w:rPr>
          <w:rStyle w:val="FootnoteReference"/>
          <w:rFonts w:asciiTheme="minorHAnsi" w:hAnsiTheme="minorHAnsi" w:cstheme="minorHAnsi"/>
          <w:sz w:val="22"/>
          <w:szCs w:val="22"/>
        </w:rPr>
        <w:footnoteReference w:id="6"/>
      </w:r>
      <w:r w:rsidR="009E0885" w:rsidRPr="00CD7A79">
        <w:rPr>
          <w:rFonts w:asciiTheme="minorHAnsi" w:hAnsiTheme="minorHAnsi" w:cstheme="minorHAnsi"/>
          <w:sz w:val="22"/>
          <w:szCs w:val="22"/>
        </w:rPr>
        <w:t xml:space="preserve"> have had their crimes reviewed five times, therefore those </w:t>
      </w:r>
      <w:r w:rsidR="0033770C" w:rsidRPr="00CD7A79">
        <w:rPr>
          <w:rFonts w:asciiTheme="minorHAnsi" w:hAnsiTheme="minorHAnsi" w:cstheme="minorHAnsi"/>
          <w:sz w:val="22"/>
          <w:szCs w:val="22"/>
        </w:rPr>
        <w:t xml:space="preserve">found guilty of crimes are those who </w:t>
      </w:r>
      <w:r w:rsidR="009E0885" w:rsidRPr="00CD7A79">
        <w:rPr>
          <w:rFonts w:asciiTheme="minorHAnsi" w:hAnsiTheme="minorHAnsi" w:cstheme="minorHAnsi"/>
          <w:sz w:val="22"/>
          <w:szCs w:val="22"/>
        </w:rPr>
        <w:t xml:space="preserve">really committed a capital offence. Even so, emperor Taizong was the last comfort to them. </w:t>
      </w:r>
    </w:p>
    <w:p w:rsidR="0047706A" w:rsidRPr="00CD7A79" w:rsidRDefault="005D4565">
      <w:pPr>
        <w:rPr>
          <w:rFonts w:asciiTheme="minorHAnsi" w:hAnsiTheme="minorHAnsi" w:cstheme="minorHAnsi"/>
          <w:sz w:val="22"/>
          <w:szCs w:val="22"/>
        </w:rPr>
      </w:pPr>
      <w:r w:rsidRPr="00CD7A79">
        <w:rPr>
          <w:rFonts w:asciiTheme="minorHAnsi" w:hAnsiTheme="minorHAnsi" w:cstheme="minorHAnsi"/>
          <w:sz w:val="22"/>
          <w:szCs w:val="22"/>
        </w:rPr>
        <w:t>Emperor</w:t>
      </w:r>
      <w:r w:rsidR="0047706A" w:rsidRPr="00CD7A79">
        <w:rPr>
          <w:rFonts w:asciiTheme="minorHAnsi" w:hAnsiTheme="minorHAnsi" w:cstheme="minorHAnsi"/>
          <w:sz w:val="22"/>
          <w:szCs w:val="22"/>
        </w:rPr>
        <w:t xml:space="preserve"> Taizong personally asked the </w:t>
      </w:r>
      <w:r w:rsidRPr="00CD7A79">
        <w:rPr>
          <w:rFonts w:asciiTheme="minorHAnsi" w:hAnsiTheme="minorHAnsi" w:cstheme="minorHAnsi"/>
          <w:sz w:val="22"/>
          <w:szCs w:val="22"/>
        </w:rPr>
        <w:t>condemned</w:t>
      </w:r>
      <w:r w:rsidR="0047706A" w:rsidRPr="00CD7A79">
        <w:rPr>
          <w:rFonts w:asciiTheme="minorHAnsi" w:hAnsiTheme="minorHAnsi" w:cstheme="minorHAnsi"/>
          <w:sz w:val="22"/>
          <w:szCs w:val="22"/>
        </w:rPr>
        <w:t xml:space="preserve"> not to have any objections</w:t>
      </w:r>
      <w:r w:rsidR="0033770C" w:rsidRPr="00CD7A79">
        <w:rPr>
          <w:rFonts w:asciiTheme="minorHAnsi" w:hAnsiTheme="minorHAnsi" w:cstheme="minorHAnsi"/>
          <w:sz w:val="22"/>
          <w:szCs w:val="22"/>
        </w:rPr>
        <w:t xml:space="preserve"> to the sentencing</w:t>
      </w:r>
      <w:r w:rsidR="0047706A" w:rsidRPr="00CD7A79">
        <w:rPr>
          <w:rFonts w:asciiTheme="minorHAnsi" w:hAnsiTheme="minorHAnsi" w:cstheme="minorHAnsi"/>
          <w:sz w:val="22"/>
          <w:szCs w:val="22"/>
        </w:rPr>
        <w:t xml:space="preserve">, but they all </w:t>
      </w:r>
      <w:r w:rsidR="0033770C" w:rsidRPr="00CD7A79">
        <w:rPr>
          <w:rFonts w:asciiTheme="minorHAnsi" w:hAnsiTheme="minorHAnsi" w:cstheme="minorHAnsi"/>
          <w:sz w:val="22"/>
          <w:szCs w:val="22"/>
        </w:rPr>
        <w:t xml:space="preserve">had the same request the prisoners </w:t>
      </w:r>
      <w:r w:rsidR="0047706A" w:rsidRPr="00CD7A79">
        <w:rPr>
          <w:rFonts w:asciiTheme="minorHAnsi" w:hAnsiTheme="minorHAnsi" w:cstheme="minorHAnsi"/>
          <w:sz w:val="22"/>
          <w:szCs w:val="22"/>
        </w:rPr>
        <w:t xml:space="preserve">said that they </w:t>
      </w:r>
      <w:r w:rsidRPr="00CD7A79">
        <w:rPr>
          <w:rFonts w:asciiTheme="minorHAnsi" w:hAnsiTheme="minorHAnsi" w:cstheme="minorHAnsi"/>
          <w:sz w:val="22"/>
          <w:szCs w:val="22"/>
        </w:rPr>
        <w:t>would very like to be able to go home to visit loved ones. Taizong bowed his head and mused for a moment, then announced a surprising decision: you can go home to reunite with your loved ones, spend the last part of your life in affection and love, but you must abide by an ag</w:t>
      </w:r>
      <w:r w:rsidR="00A72FD1" w:rsidRPr="00CD7A79">
        <w:rPr>
          <w:rFonts w:asciiTheme="minorHAnsi" w:hAnsiTheme="minorHAnsi" w:cstheme="minorHAnsi"/>
          <w:sz w:val="22"/>
          <w:szCs w:val="22"/>
        </w:rPr>
        <w:t xml:space="preserve">reement, after </w:t>
      </w:r>
      <w:r w:rsidR="0089784F" w:rsidRPr="00CD7A79">
        <w:rPr>
          <w:rFonts w:asciiTheme="minorHAnsi" w:hAnsiTheme="minorHAnsi" w:cstheme="minorHAnsi"/>
          <w:sz w:val="22"/>
          <w:szCs w:val="22"/>
        </w:rPr>
        <w:t xml:space="preserve">one </w:t>
      </w:r>
      <w:r w:rsidRPr="00CD7A79">
        <w:rPr>
          <w:rFonts w:asciiTheme="minorHAnsi" w:hAnsiTheme="minorHAnsi" w:cstheme="minorHAnsi"/>
          <w:sz w:val="22"/>
          <w:szCs w:val="22"/>
        </w:rPr>
        <w:t>year on the 4</w:t>
      </w:r>
      <w:r w:rsidRPr="00CD7A79">
        <w:rPr>
          <w:rFonts w:asciiTheme="minorHAnsi" w:hAnsiTheme="minorHAnsi" w:cstheme="minorHAnsi"/>
          <w:sz w:val="22"/>
          <w:szCs w:val="22"/>
          <w:vertAlign w:val="superscript"/>
        </w:rPr>
        <w:t>th</w:t>
      </w:r>
      <w:r w:rsidRPr="00CD7A79">
        <w:rPr>
          <w:rFonts w:asciiTheme="minorHAnsi" w:hAnsiTheme="minorHAnsi" w:cstheme="minorHAnsi"/>
          <w:sz w:val="22"/>
          <w:szCs w:val="22"/>
        </w:rPr>
        <w:t xml:space="preserve"> of September </w:t>
      </w:r>
      <w:r w:rsidR="0033770C" w:rsidRPr="00CD7A79">
        <w:rPr>
          <w:rFonts w:asciiTheme="minorHAnsi" w:hAnsiTheme="minorHAnsi" w:cstheme="minorHAnsi"/>
          <w:sz w:val="22"/>
          <w:szCs w:val="22"/>
        </w:rPr>
        <w:t>you</w:t>
      </w:r>
      <w:r w:rsidRPr="00CD7A79">
        <w:rPr>
          <w:rFonts w:asciiTheme="minorHAnsi" w:hAnsiTheme="minorHAnsi" w:cstheme="minorHAnsi"/>
          <w:sz w:val="22"/>
          <w:szCs w:val="22"/>
        </w:rPr>
        <w:t xml:space="preserve"> must return to prison to accept the death penalty.</w:t>
      </w:r>
    </w:p>
    <w:p w:rsidR="00F83D9F" w:rsidRDefault="00F83D9F">
      <w:pPr>
        <w:rPr>
          <w:rFonts w:asciiTheme="minorHAnsi" w:hAnsiTheme="minorHAnsi" w:cstheme="minorHAnsi"/>
          <w:sz w:val="22"/>
          <w:szCs w:val="22"/>
        </w:rPr>
      </w:pPr>
      <w:r w:rsidRPr="00CD7A79">
        <w:rPr>
          <w:rFonts w:asciiTheme="minorHAnsi" w:hAnsiTheme="minorHAnsi" w:cstheme="minorHAnsi"/>
          <w:sz w:val="22"/>
          <w:szCs w:val="22"/>
        </w:rPr>
        <w:t xml:space="preserve">The criminals couldn’t believe their ears, they all cheered. Officials came forward to reminded the Emperor “Emperor, these people are condemned criminals, what if they don’t come back by the date?” you should think twice before you do it! Emperor Taizong firmly replied “sincerity can change loyalty, I believe they will be worthy of my trust”. Even so everyone was sceptical of </w:t>
      </w:r>
      <w:r w:rsidR="006605F2" w:rsidRPr="00CD7A79">
        <w:rPr>
          <w:rFonts w:asciiTheme="minorHAnsi" w:hAnsiTheme="minorHAnsi" w:cstheme="minorHAnsi"/>
          <w:sz w:val="22"/>
          <w:szCs w:val="22"/>
        </w:rPr>
        <w:t>it</w:t>
      </w:r>
      <w:r w:rsidR="006605F2" w:rsidRPr="00CD7A79">
        <w:rPr>
          <w:rFonts w:asciiTheme="minorHAnsi" w:hAnsiTheme="minorHAnsi" w:cstheme="minorHAnsi"/>
          <w:i/>
          <w:sz w:val="22"/>
          <w:szCs w:val="22"/>
        </w:rPr>
        <w:t xml:space="preserve"> (jiang xin jiang yi)</w:t>
      </w:r>
      <w:r w:rsidR="00222DBA" w:rsidRPr="00CD7A79">
        <w:rPr>
          <w:rStyle w:val="FootnoteReference"/>
          <w:rFonts w:asciiTheme="minorHAnsi" w:hAnsiTheme="minorHAnsi" w:cstheme="minorHAnsi"/>
          <w:sz w:val="22"/>
          <w:szCs w:val="22"/>
        </w:rPr>
        <w:footnoteReference w:id="7"/>
      </w:r>
      <w:r w:rsidRPr="00CD7A79">
        <w:rPr>
          <w:rFonts w:asciiTheme="minorHAnsi" w:hAnsiTheme="minorHAnsi" w:cstheme="minorHAnsi"/>
          <w:sz w:val="22"/>
          <w:szCs w:val="22"/>
        </w:rPr>
        <w:t>.</w:t>
      </w:r>
    </w:p>
    <w:p w:rsidR="00171FCF" w:rsidRDefault="00171FCF">
      <w:pPr>
        <w:rPr>
          <w:rFonts w:asciiTheme="minorHAnsi" w:hAnsiTheme="minorHAnsi" w:cstheme="minorHAnsi"/>
          <w:sz w:val="22"/>
          <w:szCs w:val="22"/>
        </w:rPr>
      </w:pPr>
    </w:p>
    <w:p w:rsidR="00171FCF" w:rsidRPr="00CD7A79" w:rsidRDefault="00171FCF">
      <w:pPr>
        <w:rPr>
          <w:rFonts w:asciiTheme="minorHAnsi" w:hAnsiTheme="minorHAnsi" w:cstheme="minorHAnsi"/>
          <w:sz w:val="22"/>
          <w:szCs w:val="22"/>
        </w:rPr>
      </w:pPr>
    </w:p>
    <w:p w:rsidR="00356068" w:rsidRPr="00CD7A79" w:rsidRDefault="00A72FD1">
      <w:pPr>
        <w:rPr>
          <w:rFonts w:asciiTheme="minorHAnsi" w:hAnsiTheme="minorHAnsi" w:cstheme="minorHAnsi"/>
          <w:sz w:val="22"/>
          <w:szCs w:val="22"/>
        </w:rPr>
      </w:pPr>
      <w:r w:rsidRPr="00CD7A79">
        <w:rPr>
          <w:rFonts w:asciiTheme="minorHAnsi" w:hAnsiTheme="minorHAnsi" w:cstheme="minorHAnsi"/>
          <w:sz w:val="22"/>
          <w:szCs w:val="22"/>
        </w:rPr>
        <w:t>The foll</w:t>
      </w:r>
      <w:r w:rsidR="00B00F31" w:rsidRPr="00CD7A79">
        <w:rPr>
          <w:rFonts w:asciiTheme="minorHAnsi" w:hAnsiTheme="minorHAnsi" w:cstheme="minorHAnsi"/>
          <w:sz w:val="22"/>
          <w:szCs w:val="22"/>
        </w:rPr>
        <w:t>owing year (634AD) on the 4</w:t>
      </w:r>
      <w:r w:rsidR="00B00F31" w:rsidRPr="00CD7A79">
        <w:rPr>
          <w:rFonts w:asciiTheme="minorHAnsi" w:hAnsiTheme="minorHAnsi" w:cstheme="minorHAnsi"/>
          <w:sz w:val="22"/>
          <w:szCs w:val="22"/>
          <w:vertAlign w:val="superscript"/>
        </w:rPr>
        <w:t>th</w:t>
      </w:r>
      <w:r w:rsidR="00B00F31" w:rsidRPr="00CD7A79">
        <w:rPr>
          <w:rFonts w:asciiTheme="minorHAnsi" w:hAnsiTheme="minorHAnsi" w:cstheme="minorHAnsi"/>
          <w:sz w:val="22"/>
          <w:szCs w:val="22"/>
        </w:rPr>
        <w:t xml:space="preserve"> </w:t>
      </w:r>
      <w:r w:rsidRPr="00CD7A79">
        <w:rPr>
          <w:rFonts w:asciiTheme="minorHAnsi" w:hAnsiTheme="minorHAnsi" w:cstheme="minorHAnsi"/>
          <w:sz w:val="22"/>
          <w:szCs w:val="22"/>
        </w:rPr>
        <w:t xml:space="preserve">day of the ninth month, people from all direction came to the door way of the Da Lisi temple, because this was the day when the agreement </w:t>
      </w:r>
      <w:r w:rsidR="00171FCF" w:rsidRPr="00CD7A79">
        <w:rPr>
          <w:rFonts w:asciiTheme="minorHAnsi" w:hAnsiTheme="minorHAnsi" w:cstheme="minorHAnsi"/>
          <w:sz w:val="22"/>
          <w:szCs w:val="22"/>
        </w:rPr>
        <w:t xml:space="preserve">on death </w:t>
      </w:r>
      <w:r w:rsidRPr="00CD7A79">
        <w:rPr>
          <w:rFonts w:asciiTheme="minorHAnsi" w:hAnsiTheme="minorHAnsi" w:cstheme="minorHAnsi"/>
          <w:sz w:val="22"/>
          <w:szCs w:val="22"/>
        </w:rPr>
        <w:t xml:space="preserve">between </w:t>
      </w:r>
      <w:r w:rsidR="00B00F31" w:rsidRPr="00CD7A79">
        <w:rPr>
          <w:rFonts w:asciiTheme="minorHAnsi" w:hAnsiTheme="minorHAnsi" w:cstheme="minorHAnsi"/>
          <w:sz w:val="22"/>
          <w:szCs w:val="22"/>
        </w:rPr>
        <w:t>Emperor</w:t>
      </w:r>
      <w:r w:rsidRPr="00CD7A79">
        <w:rPr>
          <w:rFonts w:asciiTheme="minorHAnsi" w:hAnsiTheme="minorHAnsi" w:cstheme="minorHAnsi"/>
          <w:sz w:val="22"/>
          <w:szCs w:val="22"/>
        </w:rPr>
        <w:t xml:space="preserve"> Taizong and 390 prisoners is due to expire, we would like to see whether the criminals will really </w:t>
      </w:r>
      <w:r w:rsidR="00B00F31" w:rsidRPr="00CD7A79">
        <w:rPr>
          <w:rFonts w:asciiTheme="minorHAnsi" w:hAnsiTheme="minorHAnsi" w:cstheme="minorHAnsi"/>
          <w:sz w:val="22"/>
          <w:szCs w:val="22"/>
        </w:rPr>
        <w:t>honour</w:t>
      </w:r>
      <w:r w:rsidRPr="00CD7A79">
        <w:rPr>
          <w:rFonts w:asciiTheme="minorHAnsi" w:hAnsiTheme="minorHAnsi" w:cstheme="minorHAnsi"/>
          <w:sz w:val="22"/>
          <w:szCs w:val="22"/>
        </w:rPr>
        <w:t xml:space="preserve"> the agreement</w:t>
      </w:r>
      <w:r w:rsidR="006605F2" w:rsidRPr="00CD7A79">
        <w:rPr>
          <w:rFonts w:asciiTheme="minorHAnsi" w:hAnsiTheme="minorHAnsi" w:cstheme="minorHAnsi"/>
          <w:sz w:val="22"/>
          <w:szCs w:val="22"/>
        </w:rPr>
        <w:t xml:space="preserve"> (</w:t>
      </w:r>
      <w:r w:rsidR="006605F2" w:rsidRPr="00CD7A79">
        <w:rPr>
          <w:rFonts w:asciiTheme="minorHAnsi" w:hAnsiTheme="minorHAnsi" w:cstheme="minorHAnsi"/>
          <w:i/>
          <w:sz w:val="22"/>
          <w:szCs w:val="22"/>
        </w:rPr>
        <w:t>luxing)</w:t>
      </w:r>
      <w:r w:rsidR="006605F2" w:rsidRPr="00CD7A79">
        <w:rPr>
          <w:rStyle w:val="FootnoteReference"/>
          <w:rFonts w:asciiTheme="minorHAnsi" w:hAnsiTheme="minorHAnsi" w:cstheme="minorHAnsi"/>
          <w:sz w:val="22"/>
          <w:szCs w:val="22"/>
        </w:rPr>
        <w:footnoteReference w:id="8"/>
      </w:r>
      <w:r w:rsidR="006605F2" w:rsidRPr="00CD7A79">
        <w:rPr>
          <w:rFonts w:asciiTheme="minorHAnsi" w:hAnsiTheme="minorHAnsi" w:cstheme="minorHAnsi"/>
          <w:sz w:val="22"/>
          <w:szCs w:val="22"/>
        </w:rPr>
        <w:t xml:space="preserve"> </w:t>
      </w:r>
      <w:r w:rsidRPr="00CD7A79">
        <w:rPr>
          <w:rFonts w:asciiTheme="minorHAnsi" w:hAnsiTheme="minorHAnsi" w:cstheme="minorHAnsi"/>
          <w:sz w:val="22"/>
          <w:szCs w:val="22"/>
        </w:rPr>
        <w:t>and come to their deaths</w:t>
      </w:r>
      <w:r w:rsidR="006605F2" w:rsidRPr="00CD7A79">
        <w:rPr>
          <w:rFonts w:asciiTheme="minorHAnsi" w:hAnsiTheme="minorHAnsi" w:cstheme="minorHAnsi"/>
          <w:sz w:val="22"/>
          <w:szCs w:val="22"/>
        </w:rPr>
        <w:t>.</w:t>
      </w:r>
    </w:p>
    <w:p w:rsidR="00A72FD1" w:rsidRPr="00CD7A79" w:rsidRDefault="00A72FD1">
      <w:pPr>
        <w:rPr>
          <w:rFonts w:asciiTheme="minorHAnsi" w:hAnsiTheme="minorHAnsi" w:cstheme="minorHAnsi"/>
          <w:sz w:val="22"/>
          <w:szCs w:val="22"/>
        </w:rPr>
      </w:pPr>
      <w:r w:rsidRPr="00CD7A79">
        <w:rPr>
          <w:rFonts w:asciiTheme="minorHAnsi" w:hAnsiTheme="minorHAnsi" w:cstheme="minorHAnsi"/>
          <w:sz w:val="22"/>
          <w:szCs w:val="22"/>
        </w:rPr>
        <w:t xml:space="preserve">To everyone’s surprise the condemned men came back one after another on this day. The appointment time arrived and </w:t>
      </w:r>
      <w:r w:rsidR="00CD7A79" w:rsidRPr="00CD7A79">
        <w:rPr>
          <w:rFonts w:asciiTheme="minorHAnsi" w:hAnsiTheme="minorHAnsi" w:cstheme="minorHAnsi"/>
          <w:sz w:val="22"/>
          <w:szCs w:val="22"/>
        </w:rPr>
        <w:t>the prisoners who returned</w:t>
      </w:r>
      <w:r w:rsidR="007C77F6" w:rsidRPr="00CD7A79">
        <w:rPr>
          <w:rFonts w:asciiTheme="minorHAnsi" w:hAnsiTheme="minorHAnsi" w:cstheme="minorHAnsi"/>
          <w:sz w:val="22"/>
          <w:szCs w:val="22"/>
        </w:rPr>
        <w:t xml:space="preserve"> were counted, only one prisoner named Xu Funlin ha</w:t>
      </w:r>
      <w:r w:rsidR="0089784F" w:rsidRPr="00CD7A79">
        <w:rPr>
          <w:rFonts w:asciiTheme="minorHAnsi" w:hAnsiTheme="minorHAnsi" w:cstheme="minorHAnsi"/>
          <w:sz w:val="22"/>
          <w:szCs w:val="22"/>
        </w:rPr>
        <w:t>d</w:t>
      </w:r>
      <w:r w:rsidR="007C77F6" w:rsidRPr="00CD7A79">
        <w:rPr>
          <w:rFonts w:asciiTheme="minorHAnsi" w:hAnsiTheme="minorHAnsi" w:cstheme="minorHAnsi"/>
          <w:sz w:val="22"/>
          <w:szCs w:val="22"/>
        </w:rPr>
        <w:t xml:space="preserve"> not arrived. All eyes turned to Taizong, the 35 year old Emperor calmly said </w:t>
      </w:r>
      <w:r w:rsidR="00B00F31" w:rsidRPr="00CD7A79">
        <w:rPr>
          <w:rFonts w:asciiTheme="minorHAnsi" w:hAnsiTheme="minorHAnsi" w:cstheme="minorHAnsi"/>
          <w:sz w:val="22"/>
          <w:szCs w:val="22"/>
        </w:rPr>
        <w:t>“Just</w:t>
      </w:r>
      <w:r w:rsidR="007C77F6" w:rsidRPr="00CD7A79">
        <w:rPr>
          <w:rFonts w:asciiTheme="minorHAnsi" w:hAnsiTheme="minorHAnsi" w:cstheme="minorHAnsi"/>
          <w:sz w:val="22"/>
          <w:szCs w:val="22"/>
        </w:rPr>
        <w:t xml:space="preserve"> a moment” </w:t>
      </w:r>
    </w:p>
    <w:p w:rsidR="007C77F6" w:rsidRPr="00CD7A79" w:rsidRDefault="007C77F6">
      <w:pPr>
        <w:rPr>
          <w:rFonts w:asciiTheme="minorHAnsi" w:hAnsiTheme="minorHAnsi" w:cstheme="minorHAnsi"/>
          <w:sz w:val="22"/>
          <w:szCs w:val="22"/>
        </w:rPr>
      </w:pPr>
      <w:r w:rsidRPr="00CD7A79">
        <w:rPr>
          <w:rFonts w:asciiTheme="minorHAnsi" w:hAnsiTheme="minorHAnsi" w:cstheme="minorHAnsi"/>
          <w:sz w:val="22"/>
          <w:szCs w:val="22"/>
        </w:rPr>
        <w:t xml:space="preserve">At that </w:t>
      </w:r>
      <w:r w:rsidR="005B71A5" w:rsidRPr="00CD7A79">
        <w:rPr>
          <w:rFonts w:asciiTheme="minorHAnsi" w:hAnsiTheme="minorHAnsi" w:cstheme="minorHAnsi"/>
          <w:sz w:val="22"/>
          <w:szCs w:val="22"/>
        </w:rPr>
        <w:t>time, far away came the sound of the wheels on a cart</w:t>
      </w:r>
      <w:r w:rsidR="00CD7A79" w:rsidRPr="00CD7A79">
        <w:rPr>
          <w:rFonts w:asciiTheme="minorHAnsi" w:hAnsiTheme="minorHAnsi" w:cstheme="minorHAnsi"/>
          <w:sz w:val="22"/>
          <w:szCs w:val="22"/>
        </w:rPr>
        <w:t xml:space="preserve"> in a hurry, on the cart sat</w:t>
      </w:r>
      <w:r w:rsidR="005B71A5" w:rsidRPr="00CD7A79">
        <w:rPr>
          <w:rFonts w:asciiTheme="minorHAnsi" w:hAnsiTheme="minorHAnsi" w:cstheme="minorHAnsi"/>
          <w:sz w:val="22"/>
          <w:szCs w:val="22"/>
        </w:rPr>
        <w:t xml:space="preserve"> Xu Fulin. He was weak and </w:t>
      </w:r>
      <w:r w:rsidR="00B00F31" w:rsidRPr="00CD7A79">
        <w:rPr>
          <w:rFonts w:asciiTheme="minorHAnsi" w:hAnsiTheme="minorHAnsi" w:cstheme="minorHAnsi"/>
          <w:sz w:val="22"/>
          <w:szCs w:val="22"/>
        </w:rPr>
        <w:t>sickly</w:t>
      </w:r>
      <w:r w:rsidR="005B71A5" w:rsidRPr="00CD7A79">
        <w:rPr>
          <w:rFonts w:asciiTheme="minorHAnsi" w:hAnsiTheme="minorHAnsi" w:cstheme="minorHAnsi"/>
          <w:sz w:val="22"/>
          <w:szCs w:val="22"/>
        </w:rPr>
        <w:t xml:space="preserve">. </w:t>
      </w:r>
      <w:r w:rsidR="00B00F31" w:rsidRPr="00CD7A79">
        <w:rPr>
          <w:rFonts w:asciiTheme="minorHAnsi" w:hAnsiTheme="minorHAnsi" w:cstheme="minorHAnsi"/>
          <w:sz w:val="22"/>
          <w:szCs w:val="22"/>
        </w:rPr>
        <w:t>Originally he</w:t>
      </w:r>
      <w:r w:rsidR="005B71A5" w:rsidRPr="00CD7A79">
        <w:rPr>
          <w:rFonts w:asciiTheme="minorHAnsi" w:hAnsiTheme="minorHAnsi" w:cstheme="minorHAnsi"/>
          <w:sz w:val="22"/>
          <w:szCs w:val="22"/>
        </w:rPr>
        <w:t xml:space="preserve"> fell ill on the way back to the capital, he had to hire a cart this resulted in him being an hour later than the agreed time.</w:t>
      </w:r>
    </w:p>
    <w:p w:rsidR="005B71A5" w:rsidRPr="00CD7A79" w:rsidRDefault="005B71A5">
      <w:pPr>
        <w:rPr>
          <w:rFonts w:asciiTheme="minorHAnsi" w:hAnsiTheme="minorHAnsi" w:cstheme="minorHAnsi"/>
          <w:sz w:val="22"/>
          <w:szCs w:val="22"/>
        </w:rPr>
      </w:pPr>
      <w:r w:rsidRPr="00CD7A79">
        <w:rPr>
          <w:rFonts w:asciiTheme="minorHAnsi" w:hAnsiTheme="minorHAnsi" w:cstheme="minorHAnsi"/>
          <w:sz w:val="22"/>
          <w:szCs w:val="22"/>
        </w:rPr>
        <w:t xml:space="preserve">Emperor Taizong’s face broke into a smile. The 390 death row prisoners were able to abide by the death agreement with Emperor Taizong, and their </w:t>
      </w:r>
      <w:r w:rsidR="00CD7A79" w:rsidRPr="00CD7A79">
        <w:rPr>
          <w:rFonts w:asciiTheme="minorHAnsi" w:hAnsiTheme="minorHAnsi" w:cstheme="minorHAnsi"/>
          <w:sz w:val="22"/>
          <w:szCs w:val="22"/>
        </w:rPr>
        <w:t xml:space="preserve">loyalty trust and </w:t>
      </w:r>
      <w:r w:rsidRPr="00CD7A79">
        <w:rPr>
          <w:rFonts w:asciiTheme="minorHAnsi" w:hAnsiTheme="minorHAnsi" w:cstheme="minorHAnsi"/>
          <w:sz w:val="22"/>
          <w:szCs w:val="22"/>
        </w:rPr>
        <w:t xml:space="preserve">credit was highly rewarded, they were all </w:t>
      </w:r>
      <w:r w:rsidR="0089784F" w:rsidRPr="00CD7A79">
        <w:rPr>
          <w:rFonts w:asciiTheme="minorHAnsi" w:hAnsiTheme="minorHAnsi" w:cstheme="minorHAnsi"/>
          <w:sz w:val="22"/>
          <w:szCs w:val="22"/>
        </w:rPr>
        <w:t>pardoned</w:t>
      </w:r>
      <w:r w:rsidR="0089784F" w:rsidRPr="00CD7A79">
        <w:rPr>
          <w:rFonts w:asciiTheme="minorHAnsi" w:hAnsiTheme="minorHAnsi" w:cstheme="minorHAnsi"/>
          <w:i/>
          <w:sz w:val="22"/>
          <w:szCs w:val="22"/>
        </w:rPr>
        <w:t xml:space="preserve"> (</w:t>
      </w:r>
      <w:r w:rsidR="006605F2" w:rsidRPr="00CD7A79">
        <w:rPr>
          <w:rFonts w:asciiTheme="minorHAnsi" w:hAnsiTheme="minorHAnsi" w:cstheme="minorHAnsi"/>
          <w:i/>
          <w:sz w:val="22"/>
          <w:szCs w:val="22"/>
        </w:rPr>
        <w:t>shemian)</w:t>
      </w:r>
      <w:r w:rsidR="00222DBA" w:rsidRPr="00CD7A79">
        <w:rPr>
          <w:rStyle w:val="FootnoteReference"/>
          <w:rFonts w:asciiTheme="minorHAnsi" w:hAnsiTheme="minorHAnsi" w:cstheme="minorHAnsi"/>
          <w:sz w:val="22"/>
          <w:szCs w:val="22"/>
        </w:rPr>
        <w:footnoteReference w:id="9"/>
      </w:r>
      <w:r w:rsidRPr="00CD7A79">
        <w:rPr>
          <w:rFonts w:asciiTheme="minorHAnsi" w:hAnsiTheme="minorHAnsi" w:cstheme="minorHAnsi"/>
          <w:sz w:val="22"/>
          <w:szCs w:val="22"/>
        </w:rPr>
        <w:t>! No one argues this, because those who keep their promises with</w:t>
      </w:r>
      <w:r w:rsidR="00B00F31" w:rsidRPr="00CD7A79">
        <w:rPr>
          <w:rFonts w:asciiTheme="minorHAnsi" w:hAnsiTheme="minorHAnsi" w:cstheme="minorHAnsi"/>
          <w:sz w:val="22"/>
          <w:szCs w:val="22"/>
        </w:rPr>
        <w:t xml:space="preserve"> their lives deserve such rewards.</w:t>
      </w:r>
      <w:r w:rsidRPr="00CD7A79">
        <w:rPr>
          <w:rFonts w:asciiTheme="minorHAnsi" w:hAnsiTheme="minorHAnsi" w:cstheme="minorHAnsi"/>
          <w:sz w:val="22"/>
          <w:szCs w:val="22"/>
        </w:rPr>
        <w:t xml:space="preserve"> </w:t>
      </w:r>
    </w:p>
    <w:p w:rsidR="00232B4B" w:rsidRPr="00CD7A79" w:rsidRDefault="00232B4B">
      <w:pPr>
        <w:rPr>
          <w:rFonts w:asciiTheme="minorHAnsi" w:hAnsiTheme="minorHAnsi" w:cstheme="minorHAnsi"/>
          <w:sz w:val="22"/>
          <w:szCs w:val="22"/>
        </w:rPr>
      </w:pPr>
    </w:p>
    <w:p w:rsidR="009E0885" w:rsidRPr="00CD7A79" w:rsidRDefault="009E0885">
      <w:pPr>
        <w:rPr>
          <w:rFonts w:asciiTheme="minorHAnsi" w:hAnsiTheme="minorHAnsi" w:cstheme="minorHAnsi"/>
          <w:sz w:val="22"/>
          <w:szCs w:val="22"/>
        </w:rPr>
      </w:pPr>
    </w:p>
    <w:p w:rsidR="009E0885" w:rsidRPr="00CD7A79" w:rsidRDefault="009E0885">
      <w:pPr>
        <w:rPr>
          <w:rFonts w:asciiTheme="minorHAnsi" w:hAnsiTheme="minorHAnsi" w:cstheme="minorHAnsi"/>
          <w:sz w:val="22"/>
          <w:szCs w:val="22"/>
        </w:rPr>
      </w:pPr>
    </w:p>
    <w:p w:rsidR="005431D2" w:rsidRPr="00CD7A79" w:rsidRDefault="005431D2">
      <w:pPr>
        <w:rPr>
          <w:rFonts w:asciiTheme="minorHAnsi" w:hAnsiTheme="minorHAnsi" w:cstheme="minorHAnsi"/>
          <w:sz w:val="22"/>
          <w:szCs w:val="22"/>
        </w:rPr>
      </w:pPr>
    </w:p>
    <w:sectPr w:rsidR="005431D2" w:rsidRPr="00CD7A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C77" w:rsidRDefault="00651C77" w:rsidP="005431D2">
      <w:pPr>
        <w:spacing w:after="0" w:line="240" w:lineRule="auto"/>
      </w:pPr>
      <w:r>
        <w:separator/>
      </w:r>
    </w:p>
  </w:endnote>
  <w:endnote w:type="continuationSeparator" w:id="0">
    <w:p w:rsidR="00651C77" w:rsidRDefault="00651C77" w:rsidP="00543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C77" w:rsidRDefault="00651C77" w:rsidP="005431D2">
      <w:pPr>
        <w:spacing w:after="0" w:line="240" w:lineRule="auto"/>
      </w:pPr>
      <w:r>
        <w:separator/>
      </w:r>
    </w:p>
  </w:footnote>
  <w:footnote w:type="continuationSeparator" w:id="0">
    <w:p w:rsidR="00651C77" w:rsidRDefault="00651C77" w:rsidP="005431D2">
      <w:pPr>
        <w:spacing w:after="0" w:line="240" w:lineRule="auto"/>
      </w:pPr>
      <w:r>
        <w:continuationSeparator/>
      </w:r>
    </w:p>
  </w:footnote>
  <w:footnote w:id="1">
    <w:p w:rsidR="00B00F31" w:rsidRPr="00CD7A79" w:rsidRDefault="00B00F31">
      <w:pPr>
        <w:pStyle w:val="FootnoteText"/>
      </w:pPr>
      <w:r w:rsidRPr="00CD7A79">
        <w:rPr>
          <w:rStyle w:val="FootnoteReference"/>
        </w:rPr>
        <w:footnoteRef/>
      </w:r>
      <w:r w:rsidRPr="00CD7A79">
        <w:t xml:space="preserve"> </w:t>
      </w:r>
      <w:r w:rsidR="002F1EE8" w:rsidRPr="00CD7A79">
        <w:t>Emperor</w:t>
      </w:r>
      <w:r w:rsidR="009E229D" w:rsidRPr="00CD7A79">
        <w:t xml:space="preserve"> Taizong Li Shimin (Tang Taizong Li Shimin); 599-649, the second emperor of the Tang dynasty was able to appoint talented scholars and love the common people as </w:t>
      </w:r>
      <w:r w:rsidR="002F1EE8" w:rsidRPr="00CD7A79">
        <w:t>one’s</w:t>
      </w:r>
      <w:r w:rsidR="009E229D" w:rsidRPr="00CD7A79">
        <w:t xml:space="preserve"> own. The era of his reign was an era of prosperity in Chinese history and was called “the rule of Zhenuan”</w:t>
      </w:r>
    </w:p>
  </w:footnote>
  <w:footnote w:id="2">
    <w:p w:rsidR="006605F2" w:rsidRPr="00CD7A79" w:rsidRDefault="006605F2" w:rsidP="006605F2">
      <w:pPr>
        <w:pStyle w:val="FootnoteText"/>
      </w:pPr>
      <w:r w:rsidRPr="00CD7A79">
        <w:rPr>
          <w:rStyle w:val="FootnoteReference"/>
        </w:rPr>
        <w:footnoteRef/>
      </w:r>
      <w:r w:rsidRPr="00CD7A79">
        <w:t xml:space="preserve"> </w:t>
      </w:r>
      <w:r w:rsidR="0089784F" w:rsidRPr="00CD7A79">
        <w:rPr>
          <w:i/>
        </w:rPr>
        <w:t xml:space="preserve">Xianne: </w:t>
      </w:r>
      <w:r w:rsidRPr="00CD7A79">
        <w:t xml:space="preserve">Virtuous and talented person: to have a good moral character </w:t>
      </w:r>
    </w:p>
  </w:footnote>
  <w:footnote w:id="3">
    <w:p w:rsidR="00FF2FE3" w:rsidRPr="00CD7A79" w:rsidRDefault="00B00F31">
      <w:pPr>
        <w:pStyle w:val="FootnoteText"/>
      </w:pPr>
      <w:r w:rsidRPr="00CD7A79">
        <w:rPr>
          <w:rStyle w:val="FootnoteReference"/>
        </w:rPr>
        <w:footnoteRef/>
      </w:r>
      <w:r w:rsidR="00FF2FE3" w:rsidRPr="00CD7A79">
        <w:rPr>
          <w:i/>
        </w:rPr>
        <w:t>Sixing:</w:t>
      </w:r>
      <w:r w:rsidRPr="00CD7A79">
        <w:t xml:space="preserve"> </w:t>
      </w:r>
      <w:r w:rsidR="00A44484" w:rsidRPr="00CD7A79">
        <w:t>Death penalty</w:t>
      </w:r>
      <w:r w:rsidR="00FF2FE3" w:rsidRPr="00CD7A79">
        <w:t xml:space="preserve">, death </w:t>
      </w:r>
      <w:r w:rsidR="0089784F" w:rsidRPr="00CD7A79">
        <w:t>sentence</w:t>
      </w:r>
      <w:r w:rsidR="00FF2FE3" w:rsidRPr="00CD7A79">
        <w:t>. The penalty for execution of a criminal.</w:t>
      </w:r>
    </w:p>
  </w:footnote>
  <w:footnote w:id="4">
    <w:p w:rsidR="0033770C" w:rsidRPr="00CD7A79" w:rsidRDefault="0033770C" w:rsidP="0033770C">
      <w:pPr>
        <w:pStyle w:val="FootnoteText"/>
      </w:pPr>
      <w:r w:rsidRPr="00CD7A79">
        <w:rPr>
          <w:rStyle w:val="FootnoteReference"/>
        </w:rPr>
        <w:footnoteRef/>
      </w:r>
      <w:r w:rsidRPr="00CD7A79">
        <w:t xml:space="preserve"> </w:t>
      </w:r>
      <w:r w:rsidRPr="00CD7A79">
        <w:rPr>
          <w:i/>
        </w:rPr>
        <w:t xml:space="preserve">Zhinxing: </w:t>
      </w:r>
      <w:r w:rsidRPr="00CD7A79">
        <w:t>Implement, execute. To carry out</w:t>
      </w:r>
    </w:p>
  </w:footnote>
  <w:footnote w:id="5">
    <w:p w:rsidR="006605F2" w:rsidRPr="00CD7A79" w:rsidRDefault="006605F2" w:rsidP="006605F2">
      <w:pPr>
        <w:pStyle w:val="FootnoteText"/>
        <w:rPr>
          <w:i/>
        </w:rPr>
      </w:pPr>
      <w:r w:rsidRPr="00CD7A79">
        <w:rPr>
          <w:rStyle w:val="FootnoteReference"/>
        </w:rPr>
        <w:footnoteRef/>
      </w:r>
      <w:r w:rsidRPr="00CD7A79">
        <w:t xml:space="preserve"> </w:t>
      </w:r>
      <w:r w:rsidRPr="00CD7A79">
        <w:rPr>
          <w:i/>
        </w:rPr>
        <w:t xml:space="preserve">Shehne: </w:t>
      </w:r>
      <w:r w:rsidR="0089784F" w:rsidRPr="00CD7A79">
        <w:rPr>
          <w:i/>
        </w:rPr>
        <w:t>audit</w:t>
      </w:r>
      <w:r w:rsidRPr="00CD7A79">
        <w:rPr>
          <w:i/>
        </w:rPr>
        <w:t xml:space="preserve">, </w:t>
      </w:r>
      <w:r w:rsidR="0089784F" w:rsidRPr="00CD7A79">
        <w:rPr>
          <w:i/>
        </w:rPr>
        <w:t>review</w:t>
      </w:r>
      <w:r w:rsidRPr="00CD7A79">
        <w:rPr>
          <w:i/>
        </w:rPr>
        <w:t xml:space="preserve"> and determination </w:t>
      </w:r>
    </w:p>
  </w:footnote>
  <w:footnote w:id="6">
    <w:p w:rsidR="006605F2" w:rsidRPr="00CD7A79" w:rsidRDefault="006605F2" w:rsidP="006605F2">
      <w:pPr>
        <w:pStyle w:val="FootnoteText"/>
      </w:pPr>
      <w:r w:rsidRPr="00CD7A79">
        <w:rPr>
          <w:rStyle w:val="FootnoteReference"/>
        </w:rPr>
        <w:footnoteRef/>
      </w:r>
      <w:r w:rsidRPr="00CD7A79">
        <w:t xml:space="preserve"> </w:t>
      </w:r>
      <w:r w:rsidRPr="00CD7A79">
        <w:rPr>
          <w:i/>
        </w:rPr>
        <w:t>Jianyu</w:t>
      </w:r>
      <w:r w:rsidRPr="00CD7A79">
        <w:t>: prison. A place where prisoners are kept</w:t>
      </w:r>
    </w:p>
  </w:footnote>
  <w:footnote w:id="7">
    <w:p w:rsidR="00222DBA" w:rsidRPr="00CD7A79" w:rsidRDefault="00222DBA">
      <w:pPr>
        <w:pStyle w:val="FootnoteText"/>
      </w:pPr>
      <w:r w:rsidRPr="00CD7A79">
        <w:rPr>
          <w:rStyle w:val="FootnoteReference"/>
        </w:rPr>
        <w:footnoteRef/>
      </w:r>
      <w:r w:rsidRPr="00CD7A79">
        <w:t xml:space="preserve"> </w:t>
      </w:r>
      <w:r w:rsidR="00FF2FE3" w:rsidRPr="00CD7A79">
        <w:rPr>
          <w:i/>
        </w:rPr>
        <w:t xml:space="preserve">Jiang xin jiang yi: be suspicious, a little faith and a little </w:t>
      </w:r>
      <w:r w:rsidR="0089784F" w:rsidRPr="00CD7A79">
        <w:rPr>
          <w:i/>
        </w:rPr>
        <w:t>doubt</w:t>
      </w:r>
    </w:p>
  </w:footnote>
  <w:footnote w:id="8">
    <w:p w:rsidR="006605F2" w:rsidRPr="00CD7A79" w:rsidRDefault="006605F2" w:rsidP="006605F2">
      <w:pPr>
        <w:pStyle w:val="FootnoteText"/>
      </w:pPr>
      <w:r w:rsidRPr="00CD7A79">
        <w:rPr>
          <w:rStyle w:val="FootnoteReference"/>
        </w:rPr>
        <w:footnoteRef/>
      </w:r>
      <w:r w:rsidRPr="00CD7A79">
        <w:t xml:space="preserve"> </w:t>
      </w:r>
      <w:r w:rsidRPr="00CD7A79">
        <w:rPr>
          <w:i/>
        </w:rPr>
        <w:t>Luxing:</w:t>
      </w:r>
      <w:r w:rsidRPr="00CD7A79">
        <w:t xml:space="preserve"> performance, execute, do as agreed</w:t>
      </w:r>
    </w:p>
  </w:footnote>
  <w:footnote w:id="9">
    <w:p w:rsidR="00222DBA" w:rsidRPr="00CD7A79" w:rsidRDefault="00222DBA">
      <w:pPr>
        <w:pStyle w:val="FootnoteText"/>
      </w:pPr>
      <w:r w:rsidRPr="00CD7A79">
        <w:rPr>
          <w:rStyle w:val="FootnoteReference"/>
        </w:rPr>
        <w:footnoteRef/>
      </w:r>
      <w:r w:rsidRPr="00CD7A79">
        <w:t xml:space="preserve"> </w:t>
      </w:r>
      <w:r w:rsidR="00FF2FE3" w:rsidRPr="00CD7A79">
        <w:rPr>
          <w:i/>
        </w:rPr>
        <w:t>Shemian</w:t>
      </w:r>
      <w:r w:rsidR="00FF2FE3" w:rsidRPr="00CD7A79">
        <w:t xml:space="preserve">: </w:t>
      </w:r>
      <w:r w:rsidR="006605F2" w:rsidRPr="00CD7A79">
        <w:t>remit a</w:t>
      </w:r>
      <w:r w:rsidR="00FF2FE3" w:rsidRPr="00CD7A79">
        <w:t xml:space="preserve"> pun</w:t>
      </w:r>
      <w:r w:rsidR="006605F2" w:rsidRPr="00CD7A79">
        <w:t>ishment, pardon. To reduce or waive the punishment of a criminal be order of the state.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1D2"/>
    <w:rsid w:val="00171FCF"/>
    <w:rsid w:val="00222DBA"/>
    <w:rsid w:val="00232B4B"/>
    <w:rsid w:val="002F1EE8"/>
    <w:rsid w:val="0033770C"/>
    <w:rsid w:val="00356068"/>
    <w:rsid w:val="003B222E"/>
    <w:rsid w:val="0047706A"/>
    <w:rsid w:val="005431D2"/>
    <w:rsid w:val="005B71A5"/>
    <w:rsid w:val="005D4565"/>
    <w:rsid w:val="00651C77"/>
    <w:rsid w:val="006605F2"/>
    <w:rsid w:val="006B3DDB"/>
    <w:rsid w:val="007C77F6"/>
    <w:rsid w:val="0089784F"/>
    <w:rsid w:val="009E0885"/>
    <w:rsid w:val="009E229D"/>
    <w:rsid w:val="00A44484"/>
    <w:rsid w:val="00A72FD1"/>
    <w:rsid w:val="00B00F31"/>
    <w:rsid w:val="00CD7A79"/>
    <w:rsid w:val="00E14268"/>
    <w:rsid w:val="00EB45AA"/>
    <w:rsid w:val="00EF0328"/>
    <w:rsid w:val="00F83D9F"/>
    <w:rsid w:val="00FF2F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C4C64C-1677-4148-92A7-F4E811550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EastAsia" w:hAnsi="Comic Sans MS" w:cs="Arial"/>
        <w:sz w:val="24"/>
        <w:szCs w:val="24"/>
        <w:lang w:val="en-GB" w:eastAsia="zh-CN"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1D2"/>
  </w:style>
  <w:style w:type="paragraph" w:styleId="Footer">
    <w:name w:val="footer"/>
    <w:basedOn w:val="Normal"/>
    <w:link w:val="FooterChar"/>
    <w:uiPriority w:val="99"/>
    <w:unhideWhenUsed/>
    <w:rsid w:val="00543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1D2"/>
  </w:style>
  <w:style w:type="paragraph" w:styleId="FootnoteText">
    <w:name w:val="footnote text"/>
    <w:basedOn w:val="Normal"/>
    <w:link w:val="FootnoteTextChar"/>
    <w:uiPriority w:val="99"/>
    <w:semiHidden/>
    <w:unhideWhenUsed/>
    <w:rsid w:val="00EB45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45AA"/>
    <w:rPr>
      <w:sz w:val="20"/>
      <w:szCs w:val="20"/>
    </w:rPr>
  </w:style>
  <w:style w:type="character" w:styleId="FootnoteReference">
    <w:name w:val="footnote reference"/>
    <w:basedOn w:val="DefaultParagraphFont"/>
    <w:uiPriority w:val="99"/>
    <w:semiHidden/>
    <w:unhideWhenUsed/>
    <w:rsid w:val="00EB45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2F518-F9F3-455B-8895-46ACCCD0F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3093</TotalTime>
  <Pages>2</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Long</dc:creator>
  <cp:keywords/>
  <dc:description/>
  <cp:lastModifiedBy>Carys Long</cp:lastModifiedBy>
  <cp:revision>1</cp:revision>
  <dcterms:created xsi:type="dcterms:W3CDTF">2018-04-28T19:28:00Z</dcterms:created>
  <dcterms:modified xsi:type="dcterms:W3CDTF">2018-04-30T23:05:00Z</dcterms:modified>
</cp:coreProperties>
</file>