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9412E4" w14:textId="77777777" w:rsidR="00721A22" w:rsidRDefault="00721A22" w:rsidP="002B7E2A">
      <w:pPr>
        <w:jc w:val="center"/>
        <w:rPr>
          <w:sz w:val="28"/>
          <w:szCs w:val="28"/>
          <w:u w:val="single"/>
        </w:rPr>
      </w:pPr>
    </w:p>
    <w:p w14:paraId="59B5F1F4" w14:textId="77777777" w:rsidR="00721A22" w:rsidRDefault="00721A22" w:rsidP="002B7E2A">
      <w:pPr>
        <w:jc w:val="center"/>
        <w:rPr>
          <w:sz w:val="28"/>
          <w:szCs w:val="28"/>
          <w:u w:val="single"/>
        </w:rPr>
      </w:pPr>
    </w:p>
    <w:p w14:paraId="3C20EF23" w14:textId="4FD53F7D" w:rsidR="002B7E2A" w:rsidRPr="00722608" w:rsidRDefault="002B7E2A" w:rsidP="002B7E2A">
      <w:pPr>
        <w:jc w:val="center"/>
        <w:rPr>
          <w:sz w:val="28"/>
          <w:szCs w:val="28"/>
          <w:u w:val="single"/>
        </w:rPr>
      </w:pPr>
      <w:r>
        <w:rPr>
          <w:sz w:val="28"/>
          <w:szCs w:val="28"/>
          <w:u w:val="single"/>
        </w:rPr>
        <w:t>Developing Professional Practice in Human Resource</w:t>
      </w:r>
    </w:p>
    <w:p w14:paraId="5682EA0E" w14:textId="77777777" w:rsidR="002B7E2A" w:rsidRPr="00722608" w:rsidRDefault="002B7E2A" w:rsidP="002B7E2A">
      <w:pPr>
        <w:rPr>
          <w:sz w:val="28"/>
          <w:szCs w:val="28"/>
        </w:rPr>
      </w:pPr>
    </w:p>
    <w:p w14:paraId="78A179BF" w14:textId="77777777" w:rsidR="00721A22" w:rsidRDefault="00721A22" w:rsidP="002B7E2A">
      <w:pPr>
        <w:rPr>
          <w:sz w:val="28"/>
          <w:szCs w:val="28"/>
        </w:rPr>
      </w:pPr>
    </w:p>
    <w:p w14:paraId="5BC54D7E" w14:textId="77777777" w:rsidR="00721A22" w:rsidRDefault="00721A22" w:rsidP="002B7E2A">
      <w:pPr>
        <w:rPr>
          <w:sz w:val="28"/>
          <w:szCs w:val="28"/>
        </w:rPr>
      </w:pPr>
    </w:p>
    <w:p w14:paraId="7759FAD7" w14:textId="65C899E8" w:rsidR="002B7E2A" w:rsidRPr="00722608" w:rsidRDefault="002B7E2A" w:rsidP="002B7E2A">
      <w:pPr>
        <w:rPr>
          <w:sz w:val="28"/>
          <w:szCs w:val="28"/>
        </w:rPr>
      </w:pPr>
      <w:r w:rsidRPr="00722608">
        <w:rPr>
          <w:sz w:val="28"/>
          <w:szCs w:val="28"/>
        </w:rPr>
        <w:t>Report Title:</w:t>
      </w:r>
      <w:r>
        <w:rPr>
          <w:sz w:val="28"/>
          <w:szCs w:val="28"/>
        </w:rPr>
        <w:t xml:space="preserve"> Understanding the range of HR roles and behavioural requirements of HR Professionals</w:t>
      </w:r>
    </w:p>
    <w:p w14:paraId="51F90F8D" w14:textId="77777777" w:rsidR="002B7E2A" w:rsidRPr="00722608" w:rsidRDefault="002B7E2A" w:rsidP="002B7E2A">
      <w:pPr>
        <w:rPr>
          <w:sz w:val="28"/>
          <w:szCs w:val="28"/>
        </w:rPr>
      </w:pPr>
    </w:p>
    <w:p w14:paraId="621EE232" w14:textId="77777777" w:rsidR="00721A22" w:rsidRDefault="00721A22" w:rsidP="002B7E2A">
      <w:pPr>
        <w:rPr>
          <w:sz w:val="28"/>
          <w:szCs w:val="28"/>
        </w:rPr>
      </w:pPr>
    </w:p>
    <w:p w14:paraId="70B36752" w14:textId="77777777" w:rsidR="00721A22" w:rsidRDefault="00721A22" w:rsidP="002B7E2A">
      <w:pPr>
        <w:rPr>
          <w:sz w:val="28"/>
          <w:szCs w:val="28"/>
        </w:rPr>
      </w:pPr>
    </w:p>
    <w:p w14:paraId="5AD68164" w14:textId="55D89405" w:rsidR="002B7E2A" w:rsidRPr="00722608" w:rsidRDefault="002B7E2A" w:rsidP="002B7E2A">
      <w:pPr>
        <w:rPr>
          <w:sz w:val="28"/>
          <w:szCs w:val="28"/>
        </w:rPr>
      </w:pPr>
      <w:r w:rsidRPr="00722608">
        <w:rPr>
          <w:sz w:val="28"/>
          <w:szCs w:val="28"/>
        </w:rPr>
        <w:t>Name:</w:t>
      </w:r>
      <w:r>
        <w:rPr>
          <w:sz w:val="28"/>
          <w:szCs w:val="28"/>
        </w:rPr>
        <w:t xml:space="preserve"> Andrea Croot</w:t>
      </w:r>
    </w:p>
    <w:p w14:paraId="722ECC1E" w14:textId="77777777" w:rsidR="002B7E2A" w:rsidRPr="00722608" w:rsidRDefault="002B7E2A" w:rsidP="002B7E2A">
      <w:pPr>
        <w:rPr>
          <w:sz w:val="28"/>
          <w:szCs w:val="28"/>
        </w:rPr>
      </w:pPr>
    </w:p>
    <w:p w14:paraId="08597F3B" w14:textId="77777777" w:rsidR="002B7E2A" w:rsidRPr="00722608" w:rsidRDefault="002B7E2A" w:rsidP="002B7E2A">
      <w:pPr>
        <w:rPr>
          <w:sz w:val="28"/>
          <w:szCs w:val="28"/>
        </w:rPr>
      </w:pPr>
      <w:r w:rsidRPr="00722608">
        <w:rPr>
          <w:sz w:val="28"/>
          <w:szCs w:val="28"/>
        </w:rPr>
        <w:t>CIPD Membership Number:</w:t>
      </w:r>
      <w:r>
        <w:rPr>
          <w:sz w:val="28"/>
          <w:szCs w:val="28"/>
        </w:rPr>
        <w:t xml:space="preserve"> 55478573</w:t>
      </w:r>
    </w:p>
    <w:p w14:paraId="6C72B64D" w14:textId="77777777" w:rsidR="002B7E2A" w:rsidRPr="00722608" w:rsidRDefault="002B7E2A" w:rsidP="002B7E2A">
      <w:pPr>
        <w:rPr>
          <w:sz w:val="28"/>
          <w:szCs w:val="28"/>
        </w:rPr>
      </w:pPr>
    </w:p>
    <w:p w14:paraId="07C886D6" w14:textId="77777777" w:rsidR="002B7E2A" w:rsidRPr="00722608" w:rsidRDefault="002B7E2A" w:rsidP="002B7E2A">
      <w:pPr>
        <w:rPr>
          <w:sz w:val="28"/>
          <w:szCs w:val="28"/>
        </w:rPr>
      </w:pPr>
      <w:r w:rsidRPr="00722608">
        <w:rPr>
          <w:sz w:val="28"/>
          <w:szCs w:val="28"/>
        </w:rPr>
        <w:t>Date:</w:t>
      </w:r>
      <w:r>
        <w:rPr>
          <w:sz w:val="28"/>
          <w:szCs w:val="28"/>
        </w:rPr>
        <w:t xml:space="preserve"> 12</w:t>
      </w:r>
      <w:r w:rsidRPr="00FC12BE">
        <w:rPr>
          <w:sz w:val="28"/>
          <w:szCs w:val="28"/>
          <w:vertAlign w:val="superscript"/>
        </w:rPr>
        <w:t>th</w:t>
      </w:r>
      <w:r>
        <w:rPr>
          <w:sz w:val="28"/>
          <w:szCs w:val="28"/>
        </w:rPr>
        <w:t xml:space="preserve"> January 2020</w:t>
      </w:r>
    </w:p>
    <w:p w14:paraId="32E971B8" w14:textId="77777777" w:rsidR="002B7E2A" w:rsidRPr="00722608" w:rsidRDefault="002B7E2A" w:rsidP="002B7E2A">
      <w:pPr>
        <w:rPr>
          <w:sz w:val="28"/>
          <w:szCs w:val="28"/>
        </w:rPr>
      </w:pPr>
    </w:p>
    <w:p w14:paraId="40BC7F9A" w14:textId="77777777" w:rsidR="002B7E2A" w:rsidRPr="00722608" w:rsidRDefault="002B7E2A" w:rsidP="002B7E2A">
      <w:pPr>
        <w:rPr>
          <w:sz w:val="28"/>
          <w:szCs w:val="28"/>
        </w:rPr>
      </w:pPr>
    </w:p>
    <w:p w14:paraId="1A781608" w14:textId="77777777" w:rsidR="002B7E2A" w:rsidRPr="00722608" w:rsidRDefault="002B7E2A" w:rsidP="002B7E2A">
      <w:pPr>
        <w:rPr>
          <w:sz w:val="28"/>
          <w:szCs w:val="28"/>
        </w:rPr>
      </w:pPr>
    </w:p>
    <w:p w14:paraId="0BF1F7A4" w14:textId="77777777" w:rsidR="002B7E2A" w:rsidRPr="00722608" w:rsidRDefault="002B7E2A" w:rsidP="002B7E2A">
      <w:pPr>
        <w:rPr>
          <w:sz w:val="28"/>
          <w:szCs w:val="28"/>
        </w:rPr>
      </w:pPr>
    </w:p>
    <w:p w14:paraId="5CB61409" w14:textId="77777777" w:rsidR="002B7E2A" w:rsidRPr="00722608" w:rsidRDefault="002B7E2A" w:rsidP="002B7E2A">
      <w:pPr>
        <w:rPr>
          <w:rFonts w:cs="Arial"/>
          <w:sz w:val="28"/>
          <w:szCs w:val="28"/>
        </w:rPr>
      </w:pPr>
      <w:r w:rsidRPr="00722608">
        <w:rPr>
          <w:rFonts w:cs="Arial"/>
          <w:sz w:val="28"/>
          <w:szCs w:val="28"/>
        </w:rPr>
        <w:t xml:space="preserve">Word count (maximum of </w:t>
      </w:r>
      <w:r>
        <w:rPr>
          <w:rFonts w:cs="Arial"/>
          <w:sz w:val="28"/>
          <w:szCs w:val="28"/>
        </w:rPr>
        <w:t>1000</w:t>
      </w:r>
      <w:r w:rsidRPr="00722608">
        <w:rPr>
          <w:rFonts w:cs="Arial"/>
          <w:sz w:val="28"/>
          <w:szCs w:val="28"/>
        </w:rPr>
        <w:t xml:space="preserve"> words)</w:t>
      </w:r>
    </w:p>
    <w:p w14:paraId="502B85B8" w14:textId="77777777" w:rsidR="002B7E2A" w:rsidRPr="00722608" w:rsidRDefault="002B7E2A" w:rsidP="002B7E2A">
      <w:pPr>
        <w:rPr>
          <w:b/>
          <w:sz w:val="28"/>
          <w:szCs w:val="28"/>
        </w:rPr>
      </w:pPr>
    </w:p>
    <w:p w14:paraId="5A5A2CBA" w14:textId="77777777" w:rsidR="00721A22" w:rsidRDefault="00721A22" w:rsidP="002B7E2A">
      <w:pPr>
        <w:rPr>
          <w:rFonts w:cs="Arial"/>
          <w:sz w:val="28"/>
          <w:szCs w:val="28"/>
        </w:rPr>
      </w:pPr>
    </w:p>
    <w:p w14:paraId="5C6CA5E4" w14:textId="77777777" w:rsidR="00721A22" w:rsidRDefault="00721A22" w:rsidP="002B7E2A">
      <w:pPr>
        <w:rPr>
          <w:rFonts w:cs="Arial"/>
          <w:sz w:val="28"/>
          <w:szCs w:val="28"/>
        </w:rPr>
      </w:pPr>
    </w:p>
    <w:p w14:paraId="30B5C5A0" w14:textId="5072BA94" w:rsidR="002B7E2A" w:rsidRPr="00722608" w:rsidRDefault="002B7E2A" w:rsidP="002B7E2A">
      <w:pPr>
        <w:rPr>
          <w:rFonts w:cs="Arial"/>
          <w:sz w:val="28"/>
          <w:szCs w:val="28"/>
        </w:rPr>
      </w:pPr>
      <w:r w:rsidRPr="00722608">
        <w:rPr>
          <w:rFonts w:cs="Arial"/>
          <w:sz w:val="28"/>
          <w:szCs w:val="28"/>
        </w:rPr>
        <w:t>By signing below, I confirm that the work/evidence presented is my own, unaided work. I understand the regulations pertaining to candidate malpractice and the action that may be taken as a result.</w:t>
      </w:r>
    </w:p>
    <w:p w14:paraId="486B668A" w14:textId="77777777" w:rsidR="002B7E2A" w:rsidRPr="00722608" w:rsidRDefault="002B7E2A" w:rsidP="002B7E2A">
      <w:pPr>
        <w:rPr>
          <w:rFonts w:cs="Arial"/>
          <w:sz w:val="28"/>
          <w:szCs w:val="28"/>
        </w:rPr>
      </w:pPr>
    </w:p>
    <w:p w14:paraId="5B416CA4" w14:textId="77777777" w:rsidR="00721A22" w:rsidRDefault="00721A22" w:rsidP="002B7E2A">
      <w:pPr>
        <w:rPr>
          <w:rFonts w:cs="Arial"/>
          <w:sz w:val="28"/>
          <w:szCs w:val="28"/>
        </w:rPr>
      </w:pPr>
    </w:p>
    <w:p w14:paraId="0EB50BC2" w14:textId="77777777" w:rsidR="00721A22" w:rsidRDefault="00721A22" w:rsidP="002B7E2A">
      <w:pPr>
        <w:rPr>
          <w:rFonts w:cs="Arial"/>
          <w:sz w:val="28"/>
          <w:szCs w:val="28"/>
        </w:rPr>
      </w:pPr>
    </w:p>
    <w:p w14:paraId="1A10F196" w14:textId="77777777" w:rsidR="00721A22" w:rsidRDefault="00721A22" w:rsidP="002B7E2A">
      <w:pPr>
        <w:rPr>
          <w:rFonts w:cs="Arial"/>
          <w:sz w:val="28"/>
          <w:szCs w:val="28"/>
        </w:rPr>
      </w:pPr>
    </w:p>
    <w:p w14:paraId="7AA4ADF3" w14:textId="77777777" w:rsidR="00721A22" w:rsidRDefault="00721A22" w:rsidP="002B7E2A">
      <w:pPr>
        <w:rPr>
          <w:rFonts w:cs="Arial"/>
          <w:sz w:val="28"/>
          <w:szCs w:val="28"/>
        </w:rPr>
      </w:pPr>
    </w:p>
    <w:p w14:paraId="414FB466" w14:textId="77777777" w:rsidR="00721A22" w:rsidRDefault="00721A22" w:rsidP="002B7E2A">
      <w:pPr>
        <w:rPr>
          <w:rFonts w:cs="Arial"/>
          <w:sz w:val="28"/>
          <w:szCs w:val="28"/>
        </w:rPr>
      </w:pPr>
    </w:p>
    <w:p w14:paraId="0E41E17A" w14:textId="77777777" w:rsidR="00721A22" w:rsidRDefault="00721A22" w:rsidP="002B7E2A">
      <w:pPr>
        <w:rPr>
          <w:rFonts w:cs="Arial"/>
          <w:sz w:val="28"/>
          <w:szCs w:val="28"/>
        </w:rPr>
      </w:pPr>
    </w:p>
    <w:p w14:paraId="43B30E34" w14:textId="77777777" w:rsidR="00721A22" w:rsidRDefault="00721A22" w:rsidP="002B7E2A">
      <w:pPr>
        <w:rPr>
          <w:rFonts w:cs="Arial"/>
          <w:sz w:val="28"/>
          <w:szCs w:val="28"/>
        </w:rPr>
      </w:pPr>
    </w:p>
    <w:p w14:paraId="5B4986AF" w14:textId="1073C0AB" w:rsidR="002B7E2A" w:rsidRPr="00722608" w:rsidRDefault="002B7E2A" w:rsidP="002B7E2A">
      <w:pPr>
        <w:rPr>
          <w:rFonts w:cs="Arial"/>
          <w:sz w:val="28"/>
          <w:szCs w:val="28"/>
        </w:rPr>
      </w:pPr>
      <w:r w:rsidRPr="00722608">
        <w:rPr>
          <w:rFonts w:cs="Arial"/>
          <w:sz w:val="28"/>
          <w:szCs w:val="28"/>
        </w:rPr>
        <w:t xml:space="preserve">Signed: </w:t>
      </w:r>
      <w:r w:rsidR="00B31F87">
        <w:rPr>
          <w:rFonts w:cs="Arial"/>
          <w:sz w:val="28"/>
          <w:szCs w:val="28"/>
        </w:rPr>
        <w:t>Andrea Croot</w:t>
      </w:r>
    </w:p>
    <w:p w14:paraId="2EC0DD83" w14:textId="4A91F7C7" w:rsidR="002B7E2A" w:rsidRPr="00722608" w:rsidRDefault="002B7E2A" w:rsidP="002B7E2A">
      <w:pPr>
        <w:rPr>
          <w:rFonts w:cs="Arial"/>
          <w:sz w:val="28"/>
          <w:szCs w:val="28"/>
        </w:rPr>
      </w:pPr>
      <w:r w:rsidRPr="00722608">
        <w:rPr>
          <w:rFonts w:cs="Arial"/>
          <w:sz w:val="28"/>
          <w:szCs w:val="28"/>
        </w:rPr>
        <w:t xml:space="preserve">Date: </w:t>
      </w:r>
      <w:r w:rsidR="00B31F87">
        <w:rPr>
          <w:rFonts w:cs="Arial"/>
          <w:sz w:val="28"/>
          <w:szCs w:val="28"/>
        </w:rPr>
        <w:t>19/01/20</w:t>
      </w:r>
    </w:p>
    <w:p w14:paraId="6ACCE247" w14:textId="37FEC0AF" w:rsidR="00D349F9" w:rsidRDefault="00D349F9"/>
    <w:p w14:paraId="4332C819" w14:textId="0E334EB6" w:rsidR="002B7E2A" w:rsidRDefault="002B7E2A"/>
    <w:p w14:paraId="615F579C" w14:textId="21B0DE0E" w:rsidR="002B7E2A" w:rsidRDefault="002B7E2A"/>
    <w:p w14:paraId="58D01F62" w14:textId="391B4417" w:rsidR="002B7E2A" w:rsidRDefault="002B7E2A" w:rsidP="002B7E2A">
      <w:pPr>
        <w:pStyle w:val="TOC2"/>
        <w:tabs>
          <w:tab w:val="right" w:leader="dot" w:pos="9016"/>
        </w:tabs>
        <w:ind w:left="0"/>
        <w:rPr>
          <w:rFonts w:eastAsiaTheme="minorEastAsia"/>
          <w:noProof/>
        </w:rPr>
      </w:pPr>
    </w:p>
    <w:p w14:paraId="661004FD" w14:textId="0F9C4790" w:rsidR="002B7E2A" w:rsidRDefault="002B7E2A" w:rsidP="002B7E2A"/>
    <w:p w14:paraId="79721722" w14:textId="28EE598E" w:rsidR="002B7E2A" w:rsidRDefault="002B7E2A" w:rsidP="002B7E2A"/>
    <w:sdt>
      <w:sdtPr>
        <w:rPr>
          <w:rFonts w:asciiTheme="minorHAnsi" w:eastAsiaTheme="minorHAnsi" w:hAnsiTheme="minorHAnsi" w:cstheme="minorBidi"/>
          <w:b/>
          <w:bCs/>
          <w:color w:val="auto"/>
          <w:sz w:val="22"/>
          <w:szCs w:val="22"/>
        </w:rPr>
        <w:id w:val="1803415713"/>
        <w:docPartObj>
          <w:docPartGallery w:val="Table of Contents"/>
          <w:docPartUnique/>
        </w:docPartObj>
      </w:sdtPr>
      <w:sdtEndPr>
        <w:rPr>
          <w:rFonts w:ascii="Times New Roman" w:eastAsia="Times New Roman" w:hAnsi="Times New Roman" w:cs="Times New Roman"/>
          <w:b w:val="0"/>
          <w:bCs w:val="0"/>
          <w:noProof/>
          <w:sz w:val="28"/>
          <w:szCs w:val="28"/>
        </w:rPr>
      </w:sdtEndPr>
      <w:sdtContent>
        <w:p w14:paraId="1F5EFC46" w14:textId="77777777" w:rsidR="00CF5D3C" w:rsidRDefault="00CF5D3C" w:rsidP="002B7E2A">
          <w:pPr>
            <w:pStyle w:val="TOCHeading"/>
            <w:rPr>
              <w:rFonts w:asciiTheme="minorHAnsi" w:eastAsiaTheme="minorHAnsi" w:hAnsiTheme="minorHAnsi" w:cstheme="minorBidi"/>
              <w:b/>
              <w:bCs/>
              <w:color w:val="auto"/>
              <w:sz w:val="22"/>
              <w:szCs w:val="22"/>
            </w:rPr>
          </w:pPr>
        </w:p>
        <w:p w14:paraId="07DD954F" w14:textId="71716347" w:rsidR="002B7E2A" w:rsidRPr="00346F01" w:rsidRDefault="002B7E2A" w:rsidP="002B7E2A">
          <w:pPr>
            <w:pStyle w:val="TOCHeading"/>
            <w:rPr>
              <w:rFonts w:asciiTheme="minorHAnsi" w:hAnsiTheme="minorHAnsi"/>
              <w:b/>
              <w:bCs/>
              <w:sz w:val="36"/>
              <w:szCs w:val="36"/>
            </w:rPr>
          </w:pPr>
          <w:r w:rsidRPr="00346F01">
            <w:rPr>
              <w:rFonts w:asciiTheme="minorHAnsi" w:hAnsiTheme="minorHAnsi"/>
              <w:b/>
              <w:bCs/>
              <w:sz w:val="36"/>
              <w:szCs w:val="36"/>
            </w:rPr>
            <w:t>Contents</w:t>
          </w:r>
        </w:p>
        <w:p w14:paraId="5AB5B703" w14:textId="7587D1BB" w:rsidR="002B7E2A" w:rsidRPr="00602558" w:rsidRDefault="002B7E2A" w:rsidP="002B7E2A">
          <w:pPr>
            <w:pStyle w:val="TOC1"/>
            <w:tabs>
              <w:tab w:val="right" w:leader="dot" w:pos="9016"/>
            </w:tabs>
            <w:rPr>
              <w:rFonts w:asciiTheme="minorHAnsi" w:hAnsiTheme="minorHAnsi" w:cstheme="minorHAnsi"/>
              <w:sz w:val="28"/>
              <w:szCs w:val="28"/>
            </w:rPr>
          </w:pPr>
          <w:r w:rsidRPr="00602558">
            <w:rPr>
              <w:rFonts w:asciiTheme="minorHAnsi" w:hAnsiTheme="minorHAnsi" w:cstheme="minorHAnsi"/>
              <w:sz w:val="28"/>
              <w:szCs w:val="28"/>
            </w:rPr>
            <w:fldChar w:fldCharType="begin"/>
          </w:r>
          <w:r w:rsidRPr="00602558">
            <w:rPr>
              <w:rFonts w:asciiTheme="minorHAnsi" w:hAnsiTheme="minorHAnsi" w:cstheme="minorHAnsi"/>
              <w:sz w:val="28"/>
              <w:szCs w:val="28"/>
            </w:rPr>
            <w:instrText xml:space="preserve"> TOC \o "1-3" \h \z \u </w:instrText>
          </w:r>
          <w:r w:rsidRPr="00602558">
            <w:rPr>
              <w:rFonts w:asciiTheme="minorHAnsi" w:hAnsiTheme="minorHAnsi" w:cstheme="minorHAnsi"/>
              <w:sz w:val="28"/>
              <w:szCs w:val="28"/>
            </w:rPr>
            <w:fldChar w:fldCharType="separate"/>
          </w:r>
          <w:r w:rsidRPr="00602558">
            <w:rPr>
              <w:rFonts w:asciiTheme="minorHAnsi" w:hAnsiTheme="minorHAnsi" w:cstheme="minorHAnsi"/>
              <w:sz w:val="28"/>
              <w:szCs w:val="28"/>
            </w:rPr>
            <w:t>1.I</w:t>
          </w:r>
          <w:r w:rsidR="00CF5D3C" w:rsidRPr="00602558">
            <w:rPr>
              <w:rFonts w:asciiTheme="minorHAnsi" w:hAnsiTheme="minorHAnsi" w:cstheme="minorHAnsi"/>
              <w:sz w:val="28"/>
              <w:szCs w:val="28"/>
            </w:rPr>
            <w:t>ntroduction</w:t>
          </w:r>
          <w:r w:rsidRPr="00602558">
            <w:rPr>
              <w:rFonts w:asciiTheme="minorHAnsi" w:hAnsiTheme="minorHAnsi" w:cstheme="minorHAnsi"/>
              <w:sz w:val="28"/>
              <w:szCs w:val="28"/>
            </w:rPr>
            <w:t>……………………………………………………………………</w:t>
          </w:r>
          <w:r w:rsidR="00D349F9">
            <w:rPr>
              <w:rFonts w:asciiTheme="minorHAnsi" w:hAnsiTheme="minorHAnsi" w:cstheme="minorHAnsi"/>
              <w:sz w:val="28"/>
              <w:szCs w:val="28"/>
            </w:rPr>
            <w:t>………………………</w:t>
          </w:r>
          <w:proofErr w:type="gramStart"/>
          <w:r w:rsidR="00D349F9">
            <w:rPr>
              <w:rFonts w:asciiTheme="minorHAnsi" w:hAnsiTheme="minorHAnsi" w:cstheme="minorHAnsi"/>
              <w:sz w:val="28"/>
              <w:szCs w:val="28"/>
            </w:rPr>
            <w:t>…..</w:t>
          </w:r>
          <w:proofErr w:type="gramEnd"/>
          <w:r w:rsidR="00CF5D3C" w:rsidRPr="00602558">
            <w:rPr>
              <w:rFonts w:asciiTheme="minorHAnsi" w:hAnsiTheme="minorHAnsi" w:cstheme="minorHAnsi"/>
              <w:sz w:val="28"/>
              <w:szCs w:val="28"/>
            </w:rPr>
            <w:t>3</w:t>
          </w:r>
        </w:p>
        <w:p w14:paraId="568B5A57" w14:textId="77777777" w:rsidR="00721A22" w:rsidRPr="00602558" w:rsidRDefault="00721A22" w:rsidP="00721A22">
          <w:pPr>
            <w:rPr>
              <w:rFonts w:asciiTheme="minorHAnsi" w:eastAsiaTheme="minorEastAsia" w:hAnsiTheme="minorHAnsi" w:cstheme="minorHAnsi"/>
              <w:sz w:val="28"/>
              <w:szCs w:val="28"/>
            </w:rPr>
          </w:pPr>
        </w:p>
        <w:p w14:paraId="61D0D76C" w14:textId="68A62C9B" w:rsidR="006B2A4B" w:rsidRPr="00602558" w:rsidRDefault="006B2A4B" w:rsidP="006B2A4B">
          <w:pPr>
            <w:pStyle w:val="TOC1"/>
            <w:tabs>
              <w:tab w:val="right" w:leader="dot" w:pos="9016"/>
            </w:tabs>
            <w:rPr>
              <w:rFonts w:asciiTheme="minorHAnsi" w:hAnsiTheme="minorHAnsi" w:cstheme="minorHAnsi"/>
              <w:noProof/>
              <w:sz w:val="28"/>
              <w:szCs w:val="28"/>
            </w:rPr>
          </w:pPr>
          <w:r w:rsidRPr="00602558">
            <w:rPr>
              <w:rFonts w:asciiTheme="minorHAnsi" w:hAnsiTheme="minorHAnsi" w:cstheme="minorHAnsi"/>
              <w:sz w:val="28"/>
              <w:szCs w:val="28"/>
            </w:rPr>
            <w:t>2. Understanding how the CIPD HRMP Professional areas and bands define the  HR Profession…</w:t>
          </w:r>
          <w:r w:rsidR="00CF5D3C" w:rsidRPr="00602558">
            <w:rPr>
              <w:rFonts w:asciiTheme="minorHAnsi" w:hAnsiTheme="minorHAnsi" w:cstheme="minorHAnsi"/>
              <w:sz w:val="28"/>
              <w:szCs w:val="28"/>
            </w:rPr>
            <w:t>…………………………………………………………</w:t>
          </w:r>
          <w:r w:rsidR="00602558" w:rsidRPr="00602558">
            <w:rPr>
              <w:rFonts w:asciiTheme="minorHAnsi" w:hAnsiTheme="minorHAnsi" w:cstheme="minorHAnsi"/>
              <w:sz w:val="28"/>
              <w:szCs w:val="28"/>
            </w:rPr>
            <w:t>……</w:t>
          </w:r>
          <w:r w:rsidR="00D349F9">
            <w:rPr>
              <w:rFonts w:asciiTheme="minorHAnsi" w:hAnsiTheme="minorHAnsi" w:cstheme="minorHAnsi"/>
              <w:sz w:val="28"/>
              <w:szCs w:val="28"/>
            </w:rPr>
            <w:t>……………………………..</w:t>
          </w:r>
          <w:r w:rsidR="00602558" w:rsidRPr="00602558">
            <w:rPr>
              <w:rFonts w:asciiTheme="minorHAnsi" w:hAnsiTheme="minorHAnsi" w:cstheme="minorHAnsi"/>
              <w:sz w:val="28"/>
              <w:szCs w:val="28"/>
            </w:rPr>
            <w:t>.</w:t>
          </w:r>
          <w:r w:rsidR="00CF5D3C" w:rsidRPr="00602558">
            <w:rPr>
              <w:rFonts w:asciiTheme="minorHAnsi" w:hAnsiTheme="minorHAnsi" w:cstheme="minorHAnsi"/>
              <w:sz w:val="28"/>
              <w:szCs w:val="28"/>
            </w:rPr>
            <w:t>4</w:t>
          </w:r>
          <w:hyperlink w:anchor="_Toc520212763" w:history="1"/>
        </w:p>
        <w:p w14:paraId="44A53B84" w14:textId="7B40695A" w:rsidR="002B7E2A" w:rsidRPr="00602558" w:rsidRDefault="00A61C61" w:rsidP="002B7E2A">
          <w:pPr>
            <w:pStyle w:val="TOC1"/>
            <w:tabs>
              <w:tab w:val="right" w:leader="dot" w:pos="9016"/>
            </w:tabs>
            <w:rPr>
              <w:rFonts w:asciiTheme="minorHAnsi" w:hAnsiTheme="minorHAnsi" w:cstheme="minorHAnsi"/>
              <w:sz w:val="28"/>
              <w:szCs w:val="28"/>
            </w:rPr>
          </w:pPr>
          <w:r w:rsidRPr="00602558">
            <w:rPr>
              <w:rFonts w:asciiTheme="minorHAnsi" w:hAnsiTheme="minorHAnsi" w:cstheme="minorHAnsi"/>
              <w:sz w:val="28"/>
              <w:szCs w:val="28"/>
            </w:rPr>
            <w:t xml:space="preserve">     2.1 What isCIPD?......................................................................................</w:t>
          </w:r>
          <w:r w:rsidR="00CF5D3C" w:rsidRPr="00602558">
            <w:rPr>
              <w:rFonts w:asciiTheme="minorHAnsi" w:hAnsiTheme="minorHAnsi" w:cstheme="minorHAnsi"/>
              <w:sz w:val="28"/>
              <w:szCs w:val="28"/>
            </w:rPr>
            <w:t>......4</w:t>
          </w:r>
        </w:p>
        <w:p w14:paraId="7A7B4C11" w14:textId="33C438E1" w:rsidR="00A61C61" w:rsidRPr="00602558" w:rsidRDefault="00A61C61" w:rsidP="00A61C61">
          <w:pPr>
            <w:rPr>
              <w:rFonts w:asciiTheme="minorHAnsi" w:hAnsiTheme="minorHAnsi" w:cstheme="minorHAnsi"/>
              <w:sz w:val="28"/>
              <w:szCs w:val="28"/>
            </w:rPr>
          </w:pPr>
          <w:r w:rsidRPr="00602558">
            <w:rPr>
              <w:rFonts w:asciiTheme="minorHAnsi" w:hAnsiTheme="minorHAnsi" w:cstheme="minorHAnsi"/>
              <w:sz w:val="28"/>
              <w:szCs w:val="28"/>
            </w:rPr>
            <w:t xml:space="preserve">     2.2 The CIPD Map……………………………………………………</w:t>
          </w:r>
          <w:r w:rsidR="00721A22" w:rsidRPr="00602558">
            <w:rPr>
              <w:rFonts w:asciiTheme="minorHAnsi" w:hAnsiTheme="minorHAnsi" w:cstheme="minorHAnsi"/>
              <w:sz w:val="28"/>
              <w:szCs w:val="28"/>
            </w:rPr>
            <w:t>…….</w:t>
          </w:r>
          <w:r w:rsidR="00D349F9">
            <w:rPr>
              <w:rFonts w:asciiTheme="minorHAnsi" w:hAnsiTheme="minorHAnsi" w:cstheme="minorHAnsi"/>
              <w:sz w:val="28"/>
              <w:szCs w:val="28"/>
            </w:rPr>
            <w:t>...........................</w:t>
          </w:r>
          <w:r w:rsidR="00721A22" w:rsidRPr="00602558">
            <w:rPr>
              <w:rFonts w:asciiTheme="minorHAnsi" w:hAnsiTheme="minorHAnsi" w:cstheme="minorHAnsi"/>
              <w:sz w:val="28"/>
              <w:szCs w:val="28"/>
            </w:rPr>
            <w:t>..</w:t>
          </w:r>
          <w:r w:rsidR="00CF5D3C" w:rsidRPr="00602558">
            <w:rPr>
              <w:rFonts w:asciiTheme="minorHAnsi" w:hAnsiTheme="minorHAnsi" w:cstheme="minorHAnsi"/>
              <w:sz w:val="28"/>
              <w:szCs w:val="28"/>
            </w:rPr>
            <w:t>4</w:t>
          </w:r>
        </w:p>
        <w:p w14:paraId="162D1D4F" w14:textId="1225BF9D" w:rsidR="00A61C61" w:rsidRPr="00602558" w:rsidRDefault="00A61C61" w:rsidP="00A61C61">
          <w:pPr>
            <w:pStyle w:val="TOC1"/>
            <w:tabs>
              <w:tab w:val="right" w:leader="dot" w:pos="9016"/>
            </w:tabs>
            <w:rPr>
              <w:rFonts w:asciiTheme="minorHAnsi" w:hAnsiTheme="minorHAnsi" w:cstheme="minorHAnsi"/>
              <w:sz w:val="28"/>
              <w:szCs w:val="28"/>
            </w:rPr>
          </w:pPr>
          <w:r w:rsidRPr="00602558">
            <w:rPr>
              <w:rFonts w:asciiTheme="minorHAnsi" w:hAnsiTheme="minorHAnsi" w:cstheme="minorHAnsi"/>
              <w:sz w:val="28"/>
              <w:szCs w:val="28"/>
            </w:rPr>
            <w:t xml:space="preserve">     2.3 Understanding the differences between the 10 professional areas, behaviours and band</w:t>
          </w:r>
          <w:r w:rsidR="00602558" w:rsidRPr="00602558">
            <w:rPr>
              <w:rFonts w:asciiTheme="minorHAnsi" w:hAnsiTheme="minorHAnsi" w:cstheme="minorHAnsi"/>
              <w:sz w:val="28"/>
              <w:szCs w:val="28"/>
            </w:rPr>
            <w:t>……………………………………………………………</w:t>
          </w:r>
          <w:r w:rsidR="00D349F9">
            <w:rPr>
              <w:rFonts w:asciiTheme="minorHAnsi" w:hAnsiTheme="minorHAnsi" w:cstheme="minorHAnsi"/>
              <w:sz w:val="28"/>
              <w:szCs w:val="28"/>
            </w:rPr>
            <w:t>………………………...</w:t>
          </w:r>
          <w:r w:rsidR="00602558" w:rsidRPr="00602558">
            <w:rPr>
              <w:rFonts w:asciiTheme="minorHAnsi" w:hAnsiTheme="minorHAnsi" w:cstheme="minorHAnsi"/>
              <w:sz w:val="28"/>
              <w:szCs w:val="28"/>
            </w:rPr>
            <w:t>.</w:t>
          </w:r>
          <w:r w:rsidRPr="00602558">
            <w:rPr>
              <w:rFonts w:asciiTheme="minorHAnsi" w:hAnsiTheme="minorHAnsi" w:cstheme="minorHAnsi"/>
              <w:sz w:val="28"/>
              <w:szCs w:val="28"/>
            </w:rPr>
            <w:t>5</w:t>
          </w:r>
        </w:p>
        <w:p w14:paraId="1A09E6C1" w14:textId="77777777" w:rsidR="00602558" w:rsidRPr="00602558" w:rsidRDefault="00602558" w:rsidP="00602558">
          <w:pPr>
            <w:rPr>
              <w:rFonts w:asciiTheme="minorHAnsi" w:hAnsiTheme="minorHAnsi" w:cstheme="minorHAnsi"/>
              <w:sz w:val="28"/>
              <w:szCs w:val="28"/>
            </w:rPr>
          </w:pPr>
        </w:p>
        <w:p w14:paraId="330DA67A" w14:textId="6235F016" w:rsidR="00A61C61" w:rsidRPr="00602558" w:rsidRDefault="00A61C61" w:rsidP="00A61C61">
          <w:pPr>
            <w:rPr>
              <w:rFonts w:asciiTheme="minorHAnsi" w:hAnsiTheme="minorHAnsi" w:cstheme="minorHAnsi"/>
              <w:sz w:val="28"/>
              <w:szCs w:val="28"/>
            </w:rPr>
          </w:pPr>
          <w:r w:rsidRPr="00602558">
            <w:rPr>
              <w:rFonts w:asciiTheme="minorHAnsi" w:hAnsiTheme="minorHAnsi" w:cstheme="minorHAnsi"/>
              <w:sz w:val="28"/>
              <w:szCs w:val="28"/>
            </w:rPr>
            <w:t>3. The Purpose for the CIPD Map………………………………………</w:t>
          </w:r>
          <w:r w:rsidR="00602558" w:rsidRPr="00602558">
            <w:rPr>
              <w:rFonts w:asciiTheme="minorHAnsi" w:hAnsiTheme="minorHAnsi" w:cstheme="minorHAnsi"/>
              <w:sz w:val="28"/>
              <w:szCs w:val="28"/>
            </w:rPr>
            <w:t>……</w:t>
          </w:r>
          <w:r w:rsidR="00D349F9">
            <w:rPr>
              <w:rFonts w:asciiTheme="minorHAnsi" w:hAnsiTheme="minorHAnsi" w:cstheme="minorHAnsi"/>
              <w:sz w:val="28"/>
              <w:szCs w:val="28"/>
            </w:rPr>
            <w:t>………………</w:t>
          </w:r>
          <w:proofErr w:type="gramStart"/>
          <w:r w:rsidR="00D349F9">
            <w:rPr>
              <w:rFonts w:asciiTheme="minorHAnsi" w:hAnsiTheme="minorHAnsi" w:cstheme="minorHAnsi"/>
              <w:sz w:val="28"/>
              <w:szCs w:val="28"/>
            </w:rPr>
            <w:t>…..</w:t>
          </w:r>
          <w:proofErr w:type="gramEnd"/>
          <w:r w:rsidR="00602558" w:rsidRPr="00602558">
            <w:rPr>
              <w:rFonts w:asciiTheme="minorHAnsi" w:hAnsiTheme="minorHAnsi" w:cstheme="minorHAnsi"/>
              <w:sz w:val="28"/>
              <w:szCs w:val="28"/>
            </w:rPr>
            <w:t>…</w:t>
          </w:r>
          <w:r w:rsidR="00D349F9">
            <w:rPr>
              <w:rFonts w:asciiTheme="minorHAnsi" w:hAnsiTheme="minorHAnsi" w:cstheme="minorHAnsi"/>
              <w:sz w:val="28"/>
              <w:szCs w:val="28"/>
            </w:rPr>
            <w:t>..</w:t>
          </w:r>
          <w:r w:rsidR="00CF5D3C" w:rsidRPr="00602558">
            <w:rPr>
              <w:rFonts w:asciiTheme="minorHAnsi" w:hAnsiTheme="minorHAnsi" w:cstheme="minorHAnsi"/>
              <w:sz w:val="28"/>
              <w:szCs w:val="28"/>
            </w:rPr>
            <w:t>5</w:t>
          </w:r>
        </w:p>
        <w:p w14:paraId="038C3338" w14:textId="77777777" w:rsidR="00602558" w:rsidRPr="00602558" w:rsidRDefault="00602558" w:rsidP="00A61C61">
          <w:pPr>
            <w:rPr>
              <w:rFonts w:asciiTheme="minorHAnsi" w:hAnsiTheme="minorHAnsi" w:cstheme="minorHAnsi"/>
              <w:sz w:val="28"/>
              <w:szCs w:val="28"/>
            </w:rPr>
          </w:pPr>
        </w:p>
        <w:p w14:paraId="35F3C4E2" w14:textId="12F32A4F" w:rsidR="002B7E2A" w:rsidRPr="00602558" w:rsidRDefault="00A61C61" w:rsidP="00A61C61">
          <w:pPr>
            <w:rPr>
              <w:rFonts w:asciiTheme="minorHAnsi" w:hAnsiTheme="minorHAnsi" w:cstheme="minorHAnsi"/>
              <w:sz w:val="28"/>
              <w:szCs w:val="28"/>
            </w:rPr>
          </w:pPr>
          <w:r w:rsidRPr="00602558">
            <w:rPr>
              <w:rFonts w:asciiTheme="minorHAnsi" w:hAnsiTheme="minorHAnsi" w:cstheme="minorHAnsi"/>
              <w:sz w:val="28"/>
              <w:szCs w:val="28"/>
            </w:rPr>
            <w:t>4. Design principles of the profession map………………………………</w:t>
          </w:r>
          <w:r w:rsidR="00602558" w:rsidRPr="00602558">
            <w:rPr>
              <w:rFonts w:asciiTheme="minorHAnsi" w:hAnsiTheme="minorHAnsi" w:cstheme="minorHAnsi"/>
              <w:sz w:val="28"/>
              <w:szCs w:val="28"/>
            </w:rPr>
            <w:t>……</w:t>
          </w:r>
          <w:r w:rsidR="00D349F9">
            <w:rPr>
              <w:rFonts w:asciiTheme="minorHAnsi" w:hAnsiTheme="minorHAnsi" w:cstheme="minorHAnsi"/>
              <w:sz w:val="28"/>
              <w:szCs w:val="28"/>
            </w:rPr>
            <w:t>……………</w:t>
          </w:r>
          <w:proofErr w:type="gramStart"/>
          <w:r w:rsidR="00D349F9">
            <w:rPr>
              <w:rFonts w:asciiTheme="minorHAnsi" w:hAnsiTheme="minorHAnsi" w:cstheme="minorHAnsi"/>
              <w:sz w:val="28"/>
              <w:szCs w:val="28"/>
            </w:rPr>
            <w:t>…..</w:t>
          </w:r>
          <w:proofErr w:type="gramEnd"/>
          <w:r w:rsidR="00CF5D3C" w:rsidRPr="00602558">
            <w:rPr>
              <w:rFonts w:asciiTheme="minorHAnsi" w:hAnsiTheme="minorHAnsi" w:cstheme="minorHAnsi"/>
              <w:sz w:val="28"/>
              <w:szCs w:val="28"/>
            </w:rPr>
            <w:t>6</w:t>
          </w:r>
        </w:p>
        <w:p w14:paraId="69C9FDAB" w14:textId="77777777" w:rsidR="00602558" w:rsidRPr="00602558" w:rsidRDefault="00602558" w:rsidP="00A61C61">
          <w:pPr>
            <w:rPr>
              <w:rFonts w:asciiTheme="minorHAnsi" w:hAnsiTheme="minorHAnsi" w:cstheme="minorHAnsi"/>
              <w:sz w:val="28"/>
              <w:szCs w:val="28"/>
            </w:rPr>
          </w:pPr>
        </w:p>
        <w:p w14:paraId="2927F856" w14:textId="7938B641" w:rsidR="00A61C61" w:rsidRPr="00602558" w:rsidRDefault="00A61C61" w:rsidP="00A61C61">
          <w:pPr>
            <w:rPr>
              <w:rFonts w:asciiTheme="minorHAnsi" w:hAnsiTheme="minorHAnsi" w:cstheme="minorHAnsi"/>
              <w:sz w:val="28"/>
              <w:szCs w:val="28"/>
            </w:rPr>
          </w:pPr>
          <w:r w:rsidRPr="00602558">
            <w:rPr>
              <w:rFonts w:asciiTheme="minorHAnsi" w:hAnsiTheme="minorHAnsi" w:cstheme="minorHAnsi"/>
              <w:sz w:val="28"/>
              <w:szCs w:val="28"/>
            </w:rPr>
            <w:t>5. Understanding the bands ratios between behaviours and technical elements of professional competence…………………………………………………</w:t>
          </w:r>
          <w:r w:rsidR="00602558" w:rsidRPr="00602558">
            <w:rPr>
              <w:rFonts w:asciiTheme="minorHAnsi" w:hAnsiTheme="minorHAnsi" w:cstheme="minorHAnsi"/>
              <w:sz w:val="28"/>
              <w:szCs w:val="28"/>
            </w:rPr>
            <w:t>…….</w:t>
          </w:r>
          <w:r w:rsidR="00D349F9">
            <w:rPr>
              <w:rFonts w:asciiTheme="minorHAnsi" w:hAnsiTheme="minorHAnsi" w:cstheme="minorHAnsi"/>
              <w:sz w:val="28"/>
              <w:szCs w:val="28"/>
            </w:rPr>
            <w:t>...................</w:t>
          </w:r>
          <w:r w:rsidR="00602558" w:rsidRPr="00602558">
            <w:rPr>
              <w:rFonts w:asciiTheme="minorHAnsi" w:hAnsiTheme="minorHAnsi" w:cstheme="minorHAnsi"/>
              <w:sz w:val="28"/>
              <w:szCs w:val="28"/>
            </w:rPr>
            <w:t>..</w:t>
          </w:r>
          <w:r w:rsidR="00CF5D3C" w:rsidRPr="00602558">
            <w:rPr>
              <w:rFonts w:asciiTheme="minorHAnsi" w:hAnsiTheme="minorHAnsi" w:cstheme="minorHAnsi"/>
              <w:sz w:val="28"/>
              <w:szCs w:val="28"/>
            </w:rPr>
            <w:t>6</w:t>
          </w:r>
        </w:p>
        <w:p w14:paraId="22AA3036" w14:textId="77777777" w:rsidR="00602558" w:rsidRPr="00602558" w:rsidRDefault="00602558" w:rsidP="00A61C61">
          <w:pPr>
            <w:rPr>
              <w:rFonts w:asciiTheme="minorHAnsi" w:hAnsiTheme="minorHAnsi" w:cstheme="minorHAnsi"/>
              <w:sz w:val="28"/>
              <w:szCs w:val="28"/>
            </w:rPr>
          </w:pPr>
        </w:p>
        <w:p w14:paraId="79D6D4F2" w14:textId="76084907" w:rsidR="002B7E2A" w:rsidRPr="00602558" w:rsidRDefault="00A61C61" w:rsidP="002B7E2A">
          <w:pPr>
            <w:pStyle w:val="TOC1"/>
            <w:tabs>
              <w:tab w:val="right" w:leader="dot" w:pos="9016"/>
            </w:tabs>
            <w:rPr>
              <w:rFonts w:asciiTheme="minorHAnsi" w:hAnsiTheme="minorHAnsi" w:cstheme="minorHAnsi"/>
              <w:sz w:val="28"/>
              <w:szCs w:val="28"/>
            </w:rPr>
          </w:pPr>
          <w:r w:rsidRPr="00602558">
            <w:rPr>
              <w:rFonts w:asciiTheme="minorHAnsi" w:hAnsiTheme="minorHAnsi" w:cstheme="minorHAnsi"/>
              <w:sz w:val="28"/>
              <w:szCs w:val="28"/>
            </w:rPr>
            <w:t>6. Why the HRPM behaviours are essential to an effective HR Professional…</w:t>
          </w:r>
          <w:r w:rsidR="00CF5D3C" w:rsidRPr="00602558">
            <w:rPr>
              <w:rFonts w:asciiTheme="minorHAnsi" w:hAnsiTheme="minorHAnsi" w:cstheme="minorHAnsi"/>
              <w:sz w:val="28"/>
              <w:szCs w:val="28"/>
            </w:rPr>
            <w:t>….6</w:t>
          </w:r>
        </w:p>
        <w:p w14:paraId="36E68156" w14:textId="77777777" w:rsidR="00602558" w:rsidRPr="00602558" w:rsidRDefault="00602558" w:rsidP="00602558">
          <w:pPr>
            <w:rPr>
              <w:rFonts w:asciiTheme="minorHAnsi" w:eastAsiaTheme="minorEastAsia" w:hAnsiTheme="minorHAnsi" w:cstheme="minorHAnsi"/>
              <w:sz w:val="28"/>
              <w:szCs w:val="28"/>
            </w:rPr>
          </w:pPr>
        </w:p>
        <w:p w14:paraId="41B437C8" w14:textId="172B68CC" w:rsidR="002B7E2A" w:rsidRPr="00602558" w:rsidRDefault="00A61C61" w:rsidP="002B7E2A">
          <w:pPr>
            <w:pStyle w:val="TOC1"/>
            <w:tabs>
              <w:tab w:val="right" w:leader="dot" w:pos="9016"/>
            </w:tabs>
            <w:rPr>
              <w:rFonts w:asciiTheme="minorHAnsi" w:eastAsiaTheme="minorEastAsia" w:hAnsiTheme="minorHAnsi" w:cstheme="minorHAnsi"/>
              <w:noProof/>
              <w:sz w:val="28"/>
              <w:szCs w:val="28"/>
            </w:rPr>
          </w:pPr>
          <w:r w:rsidRPr="00602558">
            <w:rPr>
              <w:rFonts w:asciiTheme="minorHAnsi" w:hAnsiTheme="minorHAnsi" w:cstheme="minorHAnsi"/>
              <w:sz w:val="28"/>
              <w:szCs w:val="28"/>
            </w:rPr>
            <w:t>7.</w:t>
          </w:r>
          <w:r w:rsidR="00CF5D3C" w:rsidRPr="00602558">
            <w:rPr>
              <w:rFonts w:asciiTheme="minorHAnsi" w:hAnsiTheme="minorHAnsi" w:cstheme="minorHAnsi"/>
              <w:sz w:val="28"/>
              <w:szCs w:val="28"/>
            </w:rPr>
            <w:t xml:space="preserve"> </w:t>
          </w:r>
          <w:r w:rsidRPr="00602558">
            <w:rPr>
              <w:rFonts w:asciiTheme="minorHAnsi" w:hAnsiTheme="minorHAnsi" w:cstheme="minorHAnsi"/>
              <w:sz w:val="28"/>
              <w:szCs w:val="28"/>
            </w:rPr>
            <w:t>Ref</w:t>
          </w:r>
          <w:r w:rsidR="00CF5D3C" w:rsidRPr="00602558">
            <w:rPr>
              <w:rFonts w:asciiTheme="minorHAnsi" w:hAnsiTheme="minorHAnsi" w:cstheme="minorHAnsi"/>
              <w:sz w:val="28"/>
              <w:szCs w:val="28"/>
            </w:rPr>
            <w:t>e</w:t>
          </w:r>
          <w:r w:rsidRPr="00602558">
            <w:rPr>
              <w:rFonts w:asciiTheme="minorHAnsi" w:hAnsiTheme="minorHAnsi" w:cstheme="minorHAnsi"/>
              <w:sz w:val="28"/>
              <w:szCs w:val="28"/>
            </w:rPr>
            <w:t>rences……………………………………………………………</w:t>
          </w:r>
          <w:r w:rsidR="00D349F9">
            <w:rPr>
              <w:rFonts w:asciiTheme="minorHAnsi" w:hAnsiTheme="minorHAnsi" w:cstheme="minorHAnsi"/>
              <w:sz w:val="28"/>
              <w:szCs w:val="28"/>
            </w:rPr>
            <w:t>…………………………….</w:t>
          </w:r>
          <w:r w:rsidRPr="00602558">
            <w:rPr>
              <w:rFonts w:asciiTheme="minorHAnsi" w:hAnsiTheme="minorHAnsi" w:cstheme="minorHAnsi"/>
              <w:sz w:val="28"/>
              <w:szCs w:val="28"/>
            </w:rPr>
            <w:t>…</w:t>
          </w:r>
          <w:proofErr w:type="gramStart"/>
          <w:r w:rsidR="00602558" w:rsidRPr="00602558">
            <w:rPr>
              <w:rFonts w:asciiTheme="minorHAnsi" w:hAnsiTheme="minorHAnsi" w:cstheme="minorHAnsi"/>
              <w:sz w:val="28"/>
              <w:szCs w:val="28"/>
            </w:rPr>
            <w:t>…..</w:t>
          </w:r>
          <w:proofErr w:type="gramEnd"/>
          <w:r w:rsidR="00302E5D">
            <w:rPr>
              <w:rFonts w:asciiTheme="minorHAnsi" w:hAnsiTheme="minorHAnsi" w:cstheme="minorHAnsi"/>
              <w:sz w:val="28"/>
              <w:szCs w:val="28"/>
            </w:rPr>
            <w:t>9</w:t>
          </w:r>
        </w:p>
        <w:p w14:paraId="39CCD4D7" w14:textId="4FCC7DD9" w:rsidR="002B7E2A" w:rsidRPr="00602558" w:rsidRDefault="002B7E2A" w:rsidP="002B7E2A">
          <w:pPr>
            <w:pStyle w:val="TOC1"/>
            <w:tabs>
              <w:tab w:val="right" w:leader="dot" w:pos="9016"/>
            </w:tabs>
            <w:rPr>
              <w:rFonts w:asciiTheme="minorHAnsi" w:eastAsiaTheme="minorEastAsia" w:hAnsiTheme="minorHAnsi" w:cstheme="minorHAnsi"/>
              <w:noProof/>
              <w:sz w:val="28"/>
              <w:szCs w:val="28"/>
            </w:rPr>
          </w:pPr>
        </w:p>
        <w:p w14:paraId="020E0624" w14:textId="77777777" w:rsidR="002B7E2A" w:rsidRPr="00CF5D3C" w:rsidRDefault="002B7E2A" w:rsidP="002B7E2A">
          <w:pPr>
            <w:rPr>
              <w:noProof/>
              <w:sz w:val="28"/>
              <w:szCs w:val="28"/>
            </w:rPr>
          </w:pPr>
          <w:r w:rsidRPr="00602558">
            <w:rPr>
              <w:rFonts w:asciiTheme="minorHAnsi" w:hAnsiTheme="minorHAnsi" w:cstheme="minorHAnsi"/>
              <w:b/>
              <w:bCs/>
              <w:noProof/>
              <w:sz w:val="28"/>
              <w:szCs w:val="28"/>
            </w:rPr>
            <w:fldChar w:fldCharType="end"/>
          </w:r>
        </w:p>
      </w:sdtContent>
    </w:sdt>
    <w:p w14:paraId="5AEE6D22" w14:textId="6F0E31DF" w:rsidR="002B7E2A" w:rsidRDefault="002B7E2A" w:rsidP="002B7E2A"/>
    <w:p w14:paraId="0E9C2AF5" w14:textId="1828B5A0" w:rsidR="002B7E2A" w:rsidRDefault="002B7E2A" w:rsidP="002B7E2A"/>
    <w:p w14:paraId="6CCC6C93" w14:textId="796E3F1B" w:rsidR="002B7E2A" w:rsidRDefault="002B7E2A" w:rsidP="002B7E2A"/>
    <w:p w14:paraId="1577EAD1" w14:textId="34781F14" w:rsidR="002B7E2A" w:rsidRDefault="002B7E2A" w:rsidP="002B7E2A"/>
    <w:p w14:paraId="7F4D2338" w14:textId="4D4D1D32" w:rsidR="002B7E2A" w:rsidRDefault="002B7E2A" w:rsidP="002B7E2A"/>
    <w:p w14:paraId="2265D8C3" w14:textId="38398343" w:rsidR="002B7E2A" w:rsidRDefault="002B7E2A" w:rsidP="002B7E2A"/>
    <w:p w14:paraId="116D73B0" w14:textId="2EFBF251" w:rsidR="002B7E2A" w:rsidRDefault="002B7E2A" w:rsidP="002B7E2A"/>
    <w:p w14:paraId="128BDCEE" w14:textId="1AA73F39" w:rsidR="002B7E2A" w:rsidRDefault="002B7E2A" w:rsidP="002B7E2A"/>
    <w:p w14:paraId="1D31405B" w14:textId="057EA3F3" w:rsidR="002B7E2A" w:rsidRDefault="002B7E2A" w:rsidP="002B7E2A"/>
    <w:p w14:paraId="6664604A" w14:textId="33CEEDDF" w:rsidR="002B7E2A" w:rsidRDefault="002B7E2A" w:rsidP="002B7E2A"/>
    <w:p w14:paraId="24884893" w14:textId="1B54EA99" w:rsidR="002B7E2A" w:rsidRDefault="002B7E2A" w:rsidP="002B7E2A"/>
    <w:p w14:paraId="23F6591C" w14:textId="77777777" w:rsidR="00602558" w:rsidRDefault="00602558" w:rsidP="00602558">
      <w:pPr>
        <w:pStyle w:val="Heading1"/>
        <w:spacing w:before="480"/>
        <w:rPr>
          <w:rFonts w:asciiTheme="minorHAnsi" w:hAnsiTheme="minorHAnsi"/>
          <w:b/>
          <w:bCs/>
        </w:rPr>
      </w:pPr>
      <w:bookmarkStart w:id="0" w:name="_Toc520212762"/>
    </w:p>
    <w:p w14:paraId="75F49DA3" w14:textId="77777777" w:rsidR="00602558" w:rsidRDefault="00602558" w:rsidP="00602558">
      <w:pPr>
        <w:pStyle w:val="Heading1"/>
        <w:spacing w:before="480"/>
        <w:rPr>
          <w:rFonts w:asciiTheme="minorHAnsi" w:hAnsiTheme="minorHAnsi"/>
          <w:b/>
          <w:bCs/>
        </w:rPr>
      </w:pPr>
    </w:p>
    <w:p w14:paraId="5C466AED" w14:textId="77777777" w:rsidR="00602558" w:rsidRDefault="00602558" w:rsidP="00602558">
      <w:pPr>
        <w:pStyle w:val="Heading1"/>
        <w:spacing w:before="480"/>
        <w:rPr>
          <w:rFonts w:asciiTheme="minorHAnsi" w:hAnsiTheme="minorHAnsi"/>
          <w:b/>
          <w:bCs/>
        </w:rPr>
      </w:pPr>
    </w:p>
    <w:p w14:paraId="6CE2938E" w14:textId="0778FEFF" w:rsidR="002B7E2A" w:rsidRPr="00CC339D" w:rsidRDefault="002B7E2A" w:rsidP="00602558">
      <w:pPr>
        <w:pStyle w:val="Heading1"/>
        <w:numPr>
          <w:ilvl w:val="0"/>
          <w:numId w:val="9"/>
        </w:numPr>
        <w:spacing w:before="480"/>
        <w:rPr>
          <w:rFonts w:asciiTheme="minorHAnsi" w:hAnsiTheme="minorHAnsi"/>
          <w:b/>
          <w:bCs/>
        </w:rPr>
      </w:pPr>
      <w:r w:rsidRPr="00CC339D">
        <w:rPr>
          <w:rFonts w:asciiTheme="minorHAnsi" w:hAnsiTheme="minorHAnsi"/>
          <w:b/>
          <w:bCs/>
        </w:rPr>
        <w:t xml:space="preserve">Introduction </w:t>
      </w:r>
      <w:bookmarkEnd w:id="0"/>
    </w:p>
    <w:p w14:paraId="4B43A32D" w14:textId="77777777" w:rsidR="002B7E2A" w:rsidRPr="00A91D7A" w:rsidRDefault="002B7E2A" w:rsidP="002B7E2A">
      <w:pPr>
        <w:pStyle w:val="Heading1"/>
        <w:ind w:left="360"/>
        <w:rPr>
          <w:rFonts w:asciiTheme="minorHAnsi" w:hAnsiTheme="minorHAnsi" w:cstheme="minorHAnsi"/>
          <w:sz w:val="28"/>
          <w:szCs w:val="28"/>
        </w:rPr>
      </w:pPr>
      <w:r w:rsidRPr="00A91D7A">
        <w:rPr>
          <w:rFonts w:asciiTheme="minorHAnsi" w:hAnsiTheme="minorHAnsi" w:cstheme="minorHAnsi"/>
          <w:color w:val="000000" w:themeColor="text1"/>
          <w:sz w:val="28"/>
          <w:szCs w:val="28"/>
        </w:rPr>
        <w:t>This report captures why the CIPD HRP Map is important in defining the HR Profession and why the 8 behaviours are essential to the delivery of ongoing development to knowledge and skills within the HR Profession.  This report shows how a HR Professional can use the map to identify their own position on the map and plan any future development plan.</w:t>
      </w:r>
    </w:p>
    <w:p w14:paraId="0EC1B0AF" w14:textId="77777777" w:rsidR="002B7E2A" w:rsidRPr="002B7E2A" w:rsidRDefault="002B7E2A" w:rsidP="002B7E2A"/>
    <w:p w14:paraId="0A719E9F" w14:textId="5D069708" w:rsidR="002B7E2A" w:rsidRDefault="002B7E2A">
      <w:pPr>
        <w:rPr>
          <w:b/>
          <w:bCs/>
        </w:rPr>
      </w:pPr>
    </w:p>
    <w:p w14:paraId="60DCFB4D" w14:textId="18A19A4F" w:rsidR="005A294E" w:rsidRDefault="005A294E">
      <w:pPr>
        <w:rPr>
          <w:b/>
          <w:bCs/>
        </w:rPr>
      </w:pPr>
    </w:p>
    <w:p w14:paraId="0AA97A4E" w14:textId="22C5BF41" w:rsidR="005A294E" w:rsidRDefault="005A294E">
      <w:pPr>
        <w:rPr>
          <w:b/>
          <w:bCs/>
        </w:rPr>
      </w:pPr>
    </w:p>
    <w:p w14:paraId="1746EDF1" w14:textId="1722FB6A" w:rsidR="005A294E" w:rsidRDefault="005A294E">
      <w:pPr>
        <w:rPr>
          <w:b/>
          <w:bCs/>
        </w:rPr>
      </w:pPr>
    </w:p>
    <w:p w14:paraId="3413C236" w14:textId="750E6E00" w:rsidR="005A294E" w:rsidRDefault="005A294E">
      <w:pPr>
        <w:rPr>
          <w:b/>
          <w:bCs/>
        </w:rPr>
      </w:pPr>
    </w:p>
    <w:p w14:paraId="459EF4C7" w14:textId="7E215D04" w:rsidR="005A294E" w:rsidRDefault="005A294E">
      <w:pPr>
        <w:rPr>
          <w:b/>
          <w:bCs/>
        </w:rPr>
      </w:pPr>
    </w:p>
    <w:p w14:paraId="60FA63C7" w14:textId="00D2B6EB" w:rsidR="005A294E" w:rsidRDefault="005A294E">
      <w:pPr>
        <w:rPr>
          <w:b/>
          <w:bCs/>
        </w:rPr>
      </w:pPr>
    </w:p>
    <w:p w14:paraId="2EBFFEE2" w14:textId="16A1EFB5" w:rsidR="005A294E" w:rsidRDefault="005A294E">
      <w:pPr>
        <w:rPr>
          <w:b/>
          <w:bCs/>
        </w:rPr>
      </w:pPr>
    </w:p>
    <w:p w14:paraId="5D75BC4B" w14:textId="08C58106" w:rsidR="005A294E" w:rsidRDefault="005A294E">
      <w:pPr>
        <w:rPr>
          <w:b/>
          <w:bCs/>
        </w:rPr>
      </w:pPr>
    </w:p>
    <w:p w14:paraId="1BF3710A" w14:textId="65444667" w:rsidR="005A294E" w:rsidRDefault="005A294E">
      <w:pPr>
        <w:rPr>
          <w:b/>
          <w:bCs/>
        </w:rPr>
      </w:pPr>
    </w:p>
    <w:p w14:paraId="074DB8FC" w14:textId="4BBE4DAC" w:rsidR="005A294E" w:rsidRDefault="005A294E">
      <w:pPr>
        <w:rPr>
          <w:b/>
          <w:bCs/>
        </w:rPr>
      </w:pPr>
    </w:p>
    <w:p w14:paraId="5EB6AD2E" w14:textId="211E948E" w:rsidR="005A294E" w:rsidRDefault="005A294E">
      <w:pPr>
        <w:rPr>
          <w:b/>
          <w:bCs/>
        </w:rPr>
      </w:pPr>
    </w:p>
    <w:p w14:paraId="2D35D312" w14:textId="04EF17F5" w:rsidR="005A294E" w:rsidRDefault="005A294E">
      <w:pPr>
        <w:rPr>
          <w:b/>
          <w:bCs/>
        </w:rPr>
      </w:pPr>
    </w:p>
    <w:p w14:paraId="6376D13E" w14:textId="60461D0D" w:rsidR="005A294E" w:rsidRDefault="005A294E">
      <w:pPr>
        <w:rPr>
          <w:b/>
          <w:bCs/>
        </w:rPr>
      </w:pPr>
    </w:p>
    <w:p w14:paraId="7CD55A47" w14:textId="1FF55ED7" w:rsidR="005A294E" w:rsidRDefault="005A294E">
      <w:pPr>
        <w:rPr>
          <w:b/>
          <w:bCs/>
        </w:rPr>
      </w:pPr>
    </w:p>
    <w:p w14:paraId="23441A20" w14:textId="06AB0410" w:rsidR="005A294E" w:rsidRDefault="005A294E">
      <w:pPr>
        <w:rPr>
          <w:b/>
          <w:bCs/>
        </w:rPr>
      </w:pPr>
    </w:p>
    <w:p w14:paraId="69C78365" w14:textId="2608B2A1" w:rsidR="005A294E" w:rsidRDefault="005A294E">
      <w:pPr>
        <w:rPr>
          <w:b/>
          <w:bCs/>
        </w:rPr>
      </w:pPr>
    </w:p>
    <w:p w14:paraId="36B98469" w14:textId="56CAD30E" w:rsidR="005A294E" w:rsidRDefault="005A294E">
      <w:pPr>
        <w:rPr>
          <w:b/>
          <w:bCs/>
        </w:rPr>
      </w:pPr>
    </w:p>
    <w:p w14:paraId="6006A5C1" w14:textId="77777777" w:rsidR="00602558" w:rsidRPr="00602558" w:rsidRDefault="00602558" w:rsidP="00602558">
      <w:pPr>
        <w:ind w:left="360"/>
        <w:rPr>
          <w:b/>
          <w:bCs/>
          <w:color w:val="2F5496" w:themeColor="accent1" w:themeShade="BF"/>
          <w:sz w:val="32"/>
          <w:szCs w:val="32"/>
        </w:rPr>
      </w:pPr>
    </w:p>
    <w:p w14:paraId="1792BE90" w14:textId="77777777" w:rsidR="00602558" w:rsidRPr="00602558" w:rsidRDefault="00602558" w:rsidP="00602558">
      <w:pPr>
        <w:ind w:left="360"/>
        <w:rPr>
          <w:b/>
          <w:bCs/>
          <w:color w:val="2F5496" w:themeColor="accent1" w:themeShade="BF"/>
          <w:sz w:val="32"/>
          <w:szCs w:val="32"/>
        </w:rPr>
      </w:pPr>
    </w:p>
    <w:p w14:paraId="27611329" w14:textId="77777777" w:rsidR="00602558" w:rsidRPr="00602558" w:rsidRDefault="00602558" w:rsidP="00602558">
      <w:pPr>
        <w:ind w:left="360"/>
        <w:rPr>
          <w:b/>
          <w:bCs/>
          <w:color w:val="2F5496" w:themeColor="accent1" w:themeShade="BF"/>
          <w:sz w:val="32"/>
          <w:szCs w:val="32"/>
        </w:rPr>
      </w:pPr>
    </w:p>
    <w:p w14:paraId="0389CB6D" w14:textId="77777777" w:rsidR="00602558" w:rsidRPr="00602558" w:rsidRDefault="00602558" w:rsidP="00602558">
      <w:pPr>
        <w:ind w:left="360"/>
        <w:rPr>
          <w:b/>
          <w:bCs/>
          <w:color w:val="2F5496" w:themeColor="accent1" w:themeShade="BF"/>
          <w:sz w:val="32"/>
          <w:szCs w:val="32"/>
        </w:rPr>
      </w:pPr>
    </w:p>
    <w:p w14:paraId="38D3ABAA" w14:textId="77777777" w:rsidR="00602558" w:rsidRPr="00602558" w:rsidRDefault="00602558" w:rsidP="00602558">
      <w:pPr>
        <w:ind w:left="360"/>
        <w:rPr>
          <w:b/>
          <w:bCs/>
          <w:color w:val="2F5496" w:themeColor="accent1" w:themeShade="BF"/>
          <w:sz w:val="32"/>
          <w:szCs w:val="32"/>
        </w:rPr>
      </w:pPr>
    </w:p>
    <w:p w14:paraId="1FD534A3" w14:textId="77777777" w:rsidR="00602558" w:rsidRPr="00602558" w:rsidRDefault="00602558" w:rsidP="00602558">
      <w:pPr>
        <w:ind w:left="992"/>
        <w:rPr>
          <w:b/>
          <w:bCs/>
          <w:color w:val="2F5496" w:themeColor="accent1" w:themeShade="BF"/>
          <w:sz w:val="32"/>
          <w:szCs w:val="32"/>
        </w:rPr>
      </w:pPr>
    </w:p>
    <w:p w14:paraId="2EB76EBF" w14:textId="77777777" w:rsidR="00602558" w:rsidRPr="00602558" w:rsidRDefault="00602558" w:rsidP="00602558">
      <w:pPr>
        <w:ind w:left="360"/>
        <w:rPr>
          <w:b/>
          <w:bCs/>
          <w:color w:val="2F5496" w:themeColor="accent1" w:themeShade="BF"/>
          <w:sz w:val="32"/>
          <w:szCs w:val="32"/>
        </w:rPr>
      </w:pPr>
    </w:p>
    <w:p w14:paraId="4BAE68E2" w14:textId="77777777" w:rsidR="00602558" w:rsidRPr="00602558" w:rsidRDefault="00602558" w:rsidP="00602558">
      <w:pPr>
        <w:ind w:left="992"/>
        <w:rPr>
          <w:b/>
          <w:bCs/>
          <w:color w:val="2F5496" w:themeColor="accent1" w:themeShade="BF"/>
          <w:sz w:val="32"/>
          <w:szCs w:val="32"/>
        </w:rPr>
      </w:pPr>
    </w:p>
    <w:p w14:paraId="306459BA" w14:textId="77777777" w:rsidR="00602558" w:rsidRPr="00602558" w:rsidRDefault="00602558" w:rsidP="00602558">
      <w:pPr>
        <w:ind w:left="992"/>
        <w:rPr>
          <w:b/>
          <w:bCs/>
          <w:color w:val="2F5496" w:themeColor="accent1" w:themeShade="BF"/>
          <w:sz w:val="32"/>
          <w:szCs w:val="32"/>
        </w:rPr>
      </w:pPr>
    </w:p>
    <w:p w14:paraId="7B5ED78B" w14:textId="77777777" w:rsidR="00602558" w:rsidRPr="00602558" w:rsidRDefault="00602558" w:rsidP="00602558">
      <w:pPr>
        <w:ind w:left="992"/>
        <w:rPr>
          <w:b/>
          <w:bCs/>
          <w:color w:val="2F5496" w:themeColor="accent1" w:themeShade="BF"/>
          <w:sz w:val="32"/>
          <w:szCs w:val="32"/>
        </w:rPr>
      </w:pPr>
    </w:p>
    <w:p w14:paraId="46DC3A9F" w14:textId="77777777" w:rsidR="00602558" w:rsidRPr="00602558" w:rsidRDefault="00602558" w:rsidP="00602558">
      <w:pPr>
        <w:ind w:left="992"/>
        <w:rPr>
          <w:b/>
          <w:bCs/>
          <w:color w:val="2F5496" w:themeColor="accent1" w:themeShade="BF"/>
          <w:sz w:val="32"/>
          <w:szCs w:val="32"/>
        </w:rPr>
      </w:pPr>
    </w:p>
    <w:p w14:paraId="663152FD" w14:textId="77777777" w:rsidR="00602558" w:rsidRPr="00602558" w:rsidRDefault="00602558" w:rsidP="00602558">
      <w:pPr>
        <w:ind w:left="992"/>
        <w:rPr>
          <w:b/>
          <w:bCs/>
          <w:color w:val="2F5496" w:themeColor="accent1" w:themeShade="BF"/>
          <w:sz w:val="32"/>
          <w:szCs w:val="32"/>
        </w:rPr>
      </w:pPr>
    </w:p>
    <w:p w14:paraId="3B5CCF07" w14:textId="77777777" w:rsidR="00602558" w:rsidRDefault="00602558" w:rsidP="00602558">
      <w:pPr>
        <w:rPr>
          <w:b/>
          <w:bCs/>
          <w:color w:val="2F5496" w:themeColor="accent1" w:themeShade="BF"/>
          <w:sz w:val="32"/>
          <w:szCs w:val="32"/>
        </w:rPr>
      </w:pPr>
    </w:p>
    <w:p w14:paraId="12427320" w14:textId="280DFD6F" w:rsidR="00602558" w:rsidRDefault="00602558" w:rsidP="00602558">
      <w:pPr>
        <w:rPr>
          <w:b/>
          <w:bCs/>
          <w:color w:val="2F5496" w:themeColor="accent1" w:themeShade="BF"/>
          <w:sz w:val="32"/>
          <w:szCs w:val="32"/>
        </w:rPr>
      </w:pPr>
    </w:p>
    <w:p w14:paraId="6AADA8C3" w14:textId="20C41E19" w:rsidR="000D5EF0" w:rsidRPr="00602558" w:rsidRDefault="00602558" w:rsidP="00602558">
      <w:pPr>
        <w:rPr>
          <w:b/>
          <w:bCs/>
          <w:color w:val="2F5496" w:themeColor="accent1" w:themeShade="BF"/>
          <w:sz w:val="32"/>
          <w:szCs w:val="32"/>
        </w:rPr>
      </w:pPr>
      <w:r>
        <w:rPr>
          <w:b/>
          <w:bCs/>
          <w:color w:val="2F5496" w:themeColor="accent1" w:themeShade="BF"/>
          <w:sz w:val="32"/>
          <w:szCs w:val="32"/>
        </w:rPr>
        <w:t xml:space="preserve">2. </w:t>
      </w:r>
      <w:r w:rsidR="005A294E" w:rsidRPr="00602558">
        <w:rPr>
          <w:b/>
          <w:bCs/>
          <w:color w:val="2F5496" w:themeColor="accent1" w:themeShade="BF"/>
          <w:sz w:val="32"/>
          <w:szCs w:val="32"/>
        </w:rPr>
        <w:t>Understanding how the CIPD HRPM professional areas and bands define the HR Profession</w:t>
      </w:r>
    </w:p>
    <w:p w14:paraId="63E3AFA7" w14:textId="77777777" w:rsidR="00602558" w:rsidRPr="00602558" w:rsidRDefault="00602558" w:rsidP="00602558">
      <w:pPr>
        <w:pStyle w:val="ListParagraph"/>
        <w:rPr>
          <w:b/>
          <w:bCs/>
          <w:color w:val="2F5496" w:themeColor="accent1" w:themeShade="BF"/>
          <w:sz w:val="32"/>
          <w:szCs w:val="32"/>
        </w:rPr>
      </w:pPr>
    </w:p>
    <w:p w14:paraId="6EBEAC0C" w14:textId="4E6A79FD" w:rsidR="000D5EF0" w:rsidRPr="000D5EF0" w:rsidRDefault="000D5EF0" w:rsidP="000D5EF0">
      <w:pPr>
        <w:rPr>
          <w:color w:val="2F5496" w:themeColor="accent1" w:themeShade="BF"/>
          <w:sz w:val="32"/>
          <w:szCs w:val="32"/>
        </w:rPr>
      </w:pPr>
      <w:r>
        <w:rPr>
          <w:color w:val="2F5496" w:themeColor="accent1" w:themeShade="BF"/>
          <w:sz w:val="32"/>
          <w:szCs w:val="32"/>
        </w:rPr>
        <w:t xml:space="preserve">2.1 </w:t>
      </w:r>
      <w:r w:rsidRPr="00560B6D">
        <w:rPr>
          <w:color w:val="4472C4" w:themeColor="accent1"/>
          <w:sz w:val="32"/>
          <w:szCs w:val="32"/>
        </w:rPr>
        <w:t>What is CIPD?</w:t>
      </w:r>
    </w:p>
    <w:p w14:paraId="338D8571" w14:textId="43C5FFDF" w:rsidR="000D5EF0" w:rsidRDefault="000D5EF0" w:rsidP="005A294E">
      <w:pPr>
        <w:rPr>
          <w:color w:val="000000" w:themeColor="text1"/>
          <w:sz w:val="28"/>
          <w:szCs w:val="28"/>
        </w:rPr>
      </w:pPr>
      <w:r w:rsidRPr="000D5EF0">
        <w:rPr>
          <w:color w:val="000000" w:themeColor="text1"/>
          <w:sz w:val="28"/>
          <w:szCs w:val="28"/>
        </w:rPr>
        <w:t xml:space="preserve">The </w:t>
      </w:r>
      <w:r>
        <w:rPr>
          <w:color w:val="000000" w:themeColor="text1"/>
          <w:sz w:val="28"/>
          <w:szCs w:val="28"/>
        </w:rPr>
        <w:t>CIPD (Chartered Institute for Personal Development) was founded in 1993, it is a professional body and also experts in people with employment.  The CIPD are worldwide recognised and set the professional standards for HR and people development professionals CIPD (2018).</w:t>
      </w:r>
    </w:p>
    <w:p w14:paraId="15528D5D" w14:textId="77777777" w:rsidR="00302E5D" w:rsidRDefault="00302E5D" w:rsidP="005A294E">
      <w:pPr>
        <w:rPr>
          <w:color w:val="4472C4" w:themeColor="accent1"/>
          <w:sz w:val="32"/>
          <w:szCs w:val="32"/>
        </w:rPr>
      </w:pPr>
    </w:p>
    <w:p w14:paraId="4EEA9974" w14:textId="77777777" w:rsidR="00302E5D" w:rsidRDefault="00302E5D" w:rsidP="005A294E">
      <w:pPr>
        <w:rPr>
          <w:color w:val="4472C4" w:themeColor="accent1"/>
          <w:sz w:val="32"/>
          <w:szCs w:val="32"/>
        </w:rPr>
      </w:pPr>
    </w:p>
    <w:p w14:paraId="48CF5DF0" w14:textId="1B05F73D" w:rsidR="000D5EF0" w:rsidRDefault="000D5EF0" w:rsidP="005A294E">
      <w:pPr>
        <w:rPr>
          <w:color w:val="4472C4" w:themeColor="accent1"/>
          <w:sz w:val="32"/>
          <w:szCs w:val="32"/>
        </w:rPr>
      </w:pPr>
      <w:r w:rsidRPr="000D5EF0">
        <w:rPr>
          <w:color w:val="4472C4" w:themeColor="accent1"/>
          <w:sz w:val="32"/>
          <w:szCs w:val="32"/>
        </w:rPr>
        <w:t>2.2 The CIPD Map</w:t>
      </w:r>
    </w:p>
    <w:p w14:paraId="13509206" w14:textId="743A6994" w:rsidR="000D5EF0" w:rsidRDefault="000D5EF0" w:rsidP="005A294E">
      <w:pPr>
        <w:rPr>
          <w:color w:val="000000" w:themeColor="text1"/>
          <w:sz w:val="28"/>
          <w:szCs w:val="28"/>
        </w:rPr>
      </w:pPr>
      <w:r>
        <w:rPr>
          <w:color w:val="000000" w:themeColor="text1"/>
          <w:sz w:val="28"/>
          <w:szCs w:val="28"/>
        </w:rPr>
        <w:t>The CIPD profession map was launched in 2009 it sets standards for all HR Professionals.  It supports organisations and HR Professionals to benchmark and improve their HR capability at all levels, individual, team, function and organisation level.  It has been designed to be relevant to all prof</w:t>
      </w:r>
      <w:r w:rsidR="008E64CD">
        <w:rPr>
          <w:color w:val="000000" w:themeColor="text1"/>
          <w:sz w:val="28"/>
          <w:szCs w:val="28"/>
        </w:rPr>
        <w:t>essionals in HR, whether you are a generalist or specialist in (learning and development, talent, reward, employee relations and engagement or resourcing).</w:t>
      </w:r>
    </w:p>
    <w:p w14:paraId="7FF15AC2" w14:textId="2E64DF25" w:rsidR="008E64CD" w:rsidRDefault="008E64CD" w:rsidP="005A294E">
      <w:pPr>
        <w:rPr>
          <w:color w:val="000000" w:themeColor="text1"/>
          <w:sz w:val="28"/>
          <w:szCs w:val="28"/>
        </w:rPr>
      </w:pPr>
      <w:r>
        <w:rPr>
          <w:color w:val="000000" w:themeColor="text1"/>
          <w:sz w:val="28"/>
          <w:szCs w:val="28"/>
        </w:rPr>
        <w:t>The CIPD map consists of ten professional areas, eight behaviours in four bands.  The bands represent the level of competence.</w:t>
      </w:r>
      <w:r w:rsidR="00560B6D">
        <w:rPr>
          <w:color w:val="000000" w:themeColor="text1"/>
          <w:sz w:val="28"/>
          <w:szCs w:val="28"/>
        </w:rPr>
        <w:t xml:space="preserve">  Please see Diagram 1.0:</w:t>
      </w:r>
    </w:p>
    <w:p w14:paraId="5164E487" w14:textId="77777777" w:rsidR="00560B6D" w:rsidRDefault="00560B6D" w:rsidP="005A294E">
      <w:pPr>
        <w:rPr>
          <w:color w:val="000000" w:themeColor="text1"/>
          <w:sz w:val="28"/>
          <w:szCs w:val="28"/>
        </w:rPr>
      </w:pPr>
    </w:p>
    <w:p w14:paraId="44CD1CD6" w14:textId="1055B86A" w:rsidR="008E64CD" w:rsidRPr="00560B6D" w:rsidRDefault="00560B6D" w:rsidP="00560B6D">
      <w:pPr>
        <w:jc w:val="center"/>
        <w:rPr>
          <w:b/>
          <w:bCs/>
          <w:color w:val="000000" w:themeColor="text1"/>
          <w:sz w:val="32"/>
          <w:szCs w:val="32"/>
        </w:rPr>
      </w:pPr>
      <w:r w:rsidRPr="00560B6D">
        <w:rPr>
          <w:b/>
          <w:bCs/>
          <w:color w:val="000000" w:themeColor="text1"/>
          <w:sz w:val="32"/>
          <w:szCs w:val="32"/>
        </w:rPr>
        <w:t>The HR Profession Map</w:t>
      </w:r>
    </w:p>
    <w:p w14:paraId="79643F73" w14:textId="352626A0" w:rsidR="008E64CD" w:rsidRPr="000D5EF0" w:rsidRDefault="00560B6D" w:rsidP="005A294E">
      <w:pPr>
        <w:rPr>
          <w:color w:val="000000" w:themeColor="text1"/>
          <w:sz w:val="28"/>
          <w:szCs w:val="28"/>
        </w:rPr>
      </w:pPr>
      <w:r w:rsidRPr="00E241FA">
        <w:fldChar w:fldCharType="begin"/>
      </w:r>
      <w:r w:rsidRPr="00E241FA">
        <w:instrText xml:space="preserve"> INCLUDEPICTURE "/var/folders/tv/v14tnzcx3vsd8b_1k3_kh8tm0000gn/T/com.microsoft.Word/WebArchiveCopyPasteTempFiles/page1image1762848" \* MERGEFORMATINET </w:instrText>
      </w:r>
      <w:r w:rsidRPr="00E241FA">
        <w:fldChar w:fldCharType="separate"/>
      </w:r>
      <w:r w:rsidRPr="00E241FA">
        <w:rPr>
          <w:noProof/>
        </w:rPr>
        <w:drawing>
          <wp:anchor distT="0" distB="0" distL="114300" distR="114300" simplePos="0" relativeHeight="251658240" behindDoc="0" locked="0" layoutInCell="1" allowOverlap="1" wp14:anchorId="13A4A1D1" wp14:editId="332A6BD3">
            <wp:simplePos x="0" y="0"/>
            <wp:positionH relativeFrom="margin">
              <wp:align>right</wp:align>
            </wp:positionH>
            <wp:positionV relativeFrom="margin">
              <wp:align>bottom</wp:align>
            </wp:positionV>
            <wp:extent cx="3619500" cy="2514600"/>
            <wp:effectExtent l="0" t="0" r="0" b="0"/>
            <wp:wrapSquare wrapText="bothSides"/>
            <wp:docPr id="4" name="Picture 4" descr="page1image1762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1image1762848"/>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0399" t="57416" r="16408" b="11523"/>
                    <a:stretch/>
                  </pic:blipFill>
                  <pic:spPr bwMode="auto">
                    <a:xfrm>
                      <a:off x="0" y="0"/>
                      <a:ext cx="3619500" cy="2514600"/>
                    </a:xfrm>
                    <a:prstGeom prst="rect">
                      <a:avLst/>
                    </a:prstGeom>
                    <a:noFill/>
                    <a:ln>
                      <a:noFill/>
                    </a:ln>
                    <a:extLst>
                      <a:ext uri="{53640926-AAD7-44D8-BBD7-CCE9431645EC}">
                        <a14:shadowObscured xmlns:a14="http://schemas.microsoft.com/office/drawing/2010/main"/>
                      </a:ext>
                    </a:extLst>
                  </pic:spPr>
                </pic:pic>
              </a:graphicData>
            </a:graphic>
          </wp:anchor>
        </w:drawing>
      </w:r>
      <w:r w:rsidRPr="00E241FA">
        <w:fldChar w:fldCharType="end"/>
      </w:r>
    </w:p>
    <w:p w14:paraId="16B09DDF" w14:textId="77777777" w:rsidR="00560B6D" w:rsidRDefault="00560B6D" w:rsidP="005A294E">
      <w:pPr>
        <w:rPr>
          <w:color w:val="4472C4" w:themeColor="accent1"/>
          <w:sz w:val="32"/>
          <w:szCs w:val="32"/>
        </w:rPr>
      </w:pPr>
      <w:r>
        <w:rPr>
          <w:color w:val="4472C4" w:themeColor="accent1"/>
          <w:sz w:val="32"/>
          <w:szCs w:val="32"/>
        </w:rPr>
        <w:t xml:space="preserve">1.0 </w:t>
      </w:r>
    </w:p>
    <w:p w14:paraId="62E1973B" w14:textId="77777777" w:rsidR="00F645C2" w:rsidRDefault="00560B6D" w:rsidP="005A294E">
      <w:pPr>
        <w:rPr>
          <w:color w:val="4472C4" w:themeColor="accent1"/>
          <w:sz w:val="32"/>
          <w:szCs w:val="32"/>
        </w:rPr>
      </w:pPr>
      <w:r>
        <w:rPr>
          <w:color w:val="4472C4" w:themeColor="accent1"/>
          <w:sz w:val="32"/>
          <w:szCs w:val="32"/>
        </w:rPr>
        <w:t>CIPD - The HR Professional M</w:t>
      </w:r>
      <w:r w:rsidR="00F645C2">
        <w:rPr>
          <w:color w:val="4472C4" w:themeColor="accent1"/>
          <w:sz w:val="32"/>
          <w:szCs w:val="32"/>
        </w:rPr>
        <w:t>ap</w:t>
      </w:r>
    </w:p>
    <w:p w14:paraId="280FEDFE" w14:textId="20BF385A" w:rsidR="000D5EF0" w:rsidRPr="000D5EF0" w:rsidRDefault="00560B6D" w:rsidP="005A294E">
      <w:pPr>
        <w:rPr>
          <w:color w:val="4472C4" w:themeColor="accent1"/>
          <w:sz w:val="32"/>
          <w:szCs w:val="32"/>
        </w:rPr>
      </w:pPr>
      <w:r>
        <w:rPr>
          <w:color w:val="4472C4" w:themeColor="accent1"/>
          <w:sz w:val="32"/>
          <w:szCs w:val="32"/>
        </w:rPr>
        <w:t xml:space="preserve">   (CIPD 2018)</w:t>
      </w:r>
    </w:p>
    <w:p w14:paraId="6289A739" w14:textId="77777777" w:rsidR="005A294E" w:rsidRPr="005A294E" w:rsidRDefault="005A294E" w:rsidP="005A294E">
      <w:pPr>
        <w:rPr>
          <w:color w:val="4472C4" w:themeColor="accent1"/>
          <w:sz w:val="32"/>
          <w:szCs w:val="32"/>
        </w:rPr>
      </w:pPr>
    </w:p>
    <w:p w14:paraId="2F252B6D" w14:textId="77777777" w:rsidR="005A294E" w:rsidRPr="005A294E" w:rsidRDefault="005A294E" w:rsidP="005A294E">
      <w:pPr>
        <w:rPr>
          <w:b/>
          <w:bCs/>
          <w:color w:val="4472C4" w:themeColor="accent1"/>
          <w:sz w:val="32"/>
          <w:szCs w:val="32"/>
        </w:rPr>
      </w:pPr>
    </w:p>
    <w:p w14:paraId="5C14E4A7" w14:textId="77777777" w:rsidR="00602558" w:rsidRDefault="00F645C2">
      <w:pPr>
        <w:rPr>
          <w:color w:val="4472C4" w:themeColor="accent1"/>
          <w:sz w:val="32"/>
          <w:szCs w:val="32"/>
        </w:rPr>
      </w:pPr>
      <w:r w:rsidRPr="00CC339D">
        <w:rPr>
          <w:color w:val="4472C4" w:themeColor="accent1"/>
          <w:sz w:val="32"/>
          <w:szCs w:val="32"/>
        </w:rPr>
        <w:t xml:space="preserve"> </w:t>
      </w:r>
    </w:p>
    <w:p w14:paraId="6BEC1040" w14:textId="77777777" w:rsidR="00602558" w:rsidRDefault="00602558">
      <w:pPr>
        <w:rPr>
          <w:color w:val="4472C4" w:themeColor="accent1"/>
          <w:sz w:val="32"/>
          <w:szCs w:val="32"/>
        </w:rPr>
      </w:pPr>
    </w:p>
    <w:p w14:paraId="3DBDE34E" w14:textId="77777777" w:rsidR="00602558" w:rsidRDefault="00602558">
      <w:pPr>
        <w:rPr>
          <w:color w:val="4472C4" w:themeColor="accent1"/>
          <w:sz w:val="32"/>
          <w:szCs w:val="32"/>
        </w:rPr>
      </w:pPr>
    </w:p>
    <w:p w14:paraId="1C7EABAC" w14:textId="77777777" w:rsidR="00602558" w:rsidRDefault="00602558">
      <w:pPr>
        <w:rPr>
          <w:color w:val="4472C4" w:themeColor="accent1"/>
          <w:sz w:val="32"/>
          <w:szCs w:val="32"/>
        </w:rPr>
      </w:pPr>
    </w:p>
    <w:p w14:paraId="2967296D" w14:textId="77777777" w:rsidR="00602558" w:rsidRDefault="00602558">
      <w:pPr>
        <w:rPr>
          <w:color w:val="4472C4" w:themeColor="accent1"/>
          <w:sz w:val="32"/>
          <w:szCs w:val="32"/>
        </w:rPr>
      </w:pPr>
    </w:p>
    <w:p w14:paraId="087226D8" w14:textId="77777777" w:rsidR="00602558" w:rsidRDefault="00602558">
      <w:pPr>
        <w:rPr>
          <w:color w:val="4472C4" w:themeColor="accent1"/>
          <w:sz w:val="32"/>
          <w:szCs w:val="32"/>
        </w:rPr>
      </w:pPr>
    </w:p>
    <w:p w14:paraId="6A8AF231" w14:textId="77777777" w:rsidR="00602558" w:rsidRDefault="00602558">
      <w:pPr>
        <w:rPr>
          <w:color w:val="4472C4" w:themeColor="accent1"/>
          <w:sz w:val="32"/>
          <w:szCs w:val="32"/>
        </w:rPr>
      </w:pPr>
    </w:p>
    <w:p w14:paraId="3BFEA32E" w14:textId="77777777" w:rsidR="00602558" w:rsidRDefault="00602558">
      <w:pPr>
        <w:rPr>
          <w:color w:val="4472C4" w:themeColor="accent1"/>
          <w:sz w:val="32"/>
          <w:szCs w:val="32"/>
        </w:rPr>
      </w:pPr>
    </w:p>
    <w:p w14:paraId="14B30050" w14:textId="77777777" w:rsidR="00602558" w:rsidRDefault="00602558">
      <w:pPr>
        <w:rPr>
          <w:color w:val="4472C4" w:themeColor="accent1"/>
          <w:sz w:val="32"/>
          <w:szCs w:val="32"/>
        </w:rPr>
      </w:pPr>
    </w:p>
    <w:p w14:paraId="067F1BE4" w14:textId="77777777" w:rsidR="00602558" w:rsidRDefault="00602558">
      <w:pPr>
        <w:rPr>
          <w:color w:val="4472C4" w:themeColor="accent1"/>
          <w:sz w:val="32"/>
          <w:szCs w:val="32"/>
        </w:rPr>
      </w:pPr>
    </w:p>
    <w:p w14:paraId="19686168" w14:textId="321FBC14" w:rsidR="005A294E" w:rsidRDefault="00F645C2">
      <w:pPr>
        <w:rPr>
          <w:b/>
          <w:bCs/>
          <w:color w:val="4472C4" w:themeColor="accent1"/>
          <w:sz w:val="32"/>
          <w:szCs w:val="32"/>
        </w:rPr>
      </w:pPr>
      <w:r w:rsidRPr="00CC339D">
        <w:rPr>
          <w:color w:val="4472C4" w:themeColor="accent1"/>
          <w:sz w:val="32"/>
          <w:szCs w:val="32"/>
        </w:rPr>
        <w:t>2.3</w:t>
      </w:r>
      <w:r>
        <w:rPr>
          <w:b/>
          <w:bCs/>
          <w:color w:val="4472C4" w:themeColor="accent1"/>
          <w:sz w:val="32"/>
          <w:szCs w:val="32"/>
        </w:rPr>
        <w:t xml:space="preserve"> </w:t>
      </w:r>
      <w:r w:rsidRPr="00CC339D">
        <w:rPr>
          <w:color w:val="4472C4" w:themeColor="accent1"/>
          <w:sz w:val="32"/>
          <w:szCs w:val="32"/>
        </w:rPr>
        <w:t>Understanding the differences between the 10 Professional areas, behaviours and bands</w:t>
      </w:r>
    </w:p>
    <w:p w14:paraId="4ACAEABF" w14:textId="1840831F" w:rsidR="00F645C2" w:rsidRDefault="00F645C2">
      <w:pPr>
        <w:rPr>
          <w:color w:val="000000" w:themeColor="text1"/>
          <w:sz w:val="28"/>
          <w:szCs w:val="28"/>
        </w:rPr>
      </w:pPr>
      <w:r>
        <w:rPr>
          <w:color w:val="000000" w:themeColor="text1"/>
          <w:sz w:val="28"/>
          <w:szCs w:val="28"/>
        </w:rPr>
        <w:t>Professional areas - are described as the activities what you need to do and what you know in each area of the HR profession at each level of the four bands of competence.</w:t>
      </w:r>
    </w:p>
    <w:p w14:paraId="4C159B99" w14:textId="7E303E15" w:rsidR="00F645C2" w:rsidRDefault="00F645C2">
      <w:pPr>
        <w:rPr>
          <w:color w:val="000000" w:themeColor="text1"/>
          <w:sz w:val="28"/>
          <w:szCs w:val="28"/>
        </w:rPr>
      </w:pPr>
      <w:r>
        <w:rPr>
          <w:color w:val="000000" w:themeColor="text1"/>
          <w:sz w:val="28"/>
          <w:szCs w:val="28"/>
        </w:rPr>
        <w:t xml:space="preserve">Behaviours – are </w:t>
      </w:r>
      <w:r w:rsidR="00CC339D">
        <w:rPr>
          <w:color w:val="000000" w:themeColor="text1"/>
          <w:sz w:val="28"/>
          <w:szCs w:val="28"/>
        </w:rPr>
        <w:t>described as the behaviours that the HR professional needs to carry out the activities.  Each behaviour is also described across the four bands of the professional competence.</w:t>
      </w:r>
    </w:p>
    <w:p w14:paraId="1BCAA278" w14:textId="6121EF40" w:rsidR="00CC339D" w:rsidRDefault="00CC339D">
      <w:pPr>
        <w:rPr>
          <w:color w:val="000000" w:themeColor="text1"/>
          <w:sz w:val="28"/>
          <w:szCs w:val="28"/>
        </w:rPr>
      </w:pPr>
      <w:r>
        <w:rPr>
          <w:color w:val="000000" w:themeColor="text1"/>
          <w:sz w:val="28"/>
          <w:szCs w:val="28"/>
        </w:rPr>
        <w:t>Bands – The bands describe the level of professional competence.  It also demonstrates the transition challenges that are faced when moving through the bands due to development.  The bands help give a clear direction and focus to development planning.</w:t>
      </w:r>
    </w:p>
    <w:p w14:paraId="2B4CA6AE" w14:textId="77777777" w:rsidR="00302E5D" w:rsidRDefault="00302E5D">
      <w:pPr>
        <w:rPr>
          <w:b/>
          <w:bCs/>
          <w:color w:val="2F5496" w:themeColor="accent1" w:themeShade="BF"/>
          <w:sz w:val="32"/>
          <w:szCs w:val="32"/>
        </w:rPr>
      </w:pPr>
    </w:p>
    <w:p w14:paraId="43E8A9E8" w14:textId="77777777" w:rsidR="00302E5D" w:rsidRDefault="00302E5D">
      <w:pPr>
        <w:rPr>
          <w:b/>
          <w:bCs/>
          <w:color w:val="2F5496" w:themeColor="accent1" w:themeShade="BF"/>
          <w:sz w:val="32"/>
          <w:szCs w:val="32"/>
        </w:rPr>
      </w:pPr>
    </w:p>
    <w:p w14:paraId="6DE452D9" w14:textId="190DDD1F" w:rsidR="00CC339D" w:rsidRDefault="00CC339D">
      <w:pPr>
        <w:rPr>
          <w:b/>
          <w:bCs/>
          <w:color w:val="2F5496" w:themeColor="accent1" w:themeShade="BF"/>
          <w:sz w:val="32"/>
          <w:szCs w:val="32"/>
        </w:rPr>
      </w:pPr>
      <w:r w:rsidRPr="00CC339D">
        <w:rPr>
          <w:b/>
          <w:bCs/>
          <w:color w:val="2F5496" w:themeColor="accent1" w:themeShade="BF"/>
          <w:sz w:val="32"/>
          <w:szCs w:val="32"/>
        </w:rPr>
        <w:t xml:space="preserve">3.0 </w:t>
      </w:r>
      <w:r>
        <w:rPr>
          <w:b/>
          <w:bCs/>
          <w:color w:val="2F5496" w:themeColor="accent1" w:themeShade="BF"/>
          <w:sz w:val="32"/>
          <w:szCs w:val="32"/>
        </w:rPr>
        <w:t xml:space="preserve">The Purpose </w:t>
      </w:r>
      <w:r w:rsidR="00B16511">
        <w:rPr>
          <w:b/>
          <w:bCs/>
          <w:color w:val="2F5496" w:themeColor="accent1" w:themeShade="BF"/>
          <w:sz w:val="32"/>
          <w:szCs w:val="32"/>
        </w:rPr>
        <w:t>for the CIPD Map</w:t>
      </w:r>
    </w:p>
    <w:p w14:paraId="56A81F79" w14:textId="53F7C1AA" w:rsidR="00B16511" w:rsidRDefault="00B16511">
      <w:pPr>
        <w:rPr>
          <w:color w:val="000000" w:themeColor="text1"/>
          <w:sz w:val="28"/>
          <w:szCs w:val="28"/>
        </w:rPr>
      </w:pPr>
      <w:r>
        <w:rPr>
          <w:color w:val="000000" w:themeColor="text1"/>
          <w:sz w:val="28"/>
          <w:szCs w:val="28"/>
        </w:rPr>
        <w:t>The CIPD Map is for individual and organisational purposes around development, here it is demonstrated how it can be used in both areas.</w:t>
      </w:r>
    </w:p>
    <w:p w14:paraId="62CD6967" w14:textId="1077597F" w:rsidR="00B16511" w:rsidRDefault="00B16511">
      <w:pPr>
        <w:rPr>
          <w:color w:val="000000" w:themeColor="text1"/>
          <w:sz w:val="28"/>
          <w:szCs w:val="28"/>
        </w:rPr>
      </w:pPr>
      <w:r>
        <w:rPr>
          <w:color w:val="000000" w:themeColor="text1"/>
          <w:sz w:val="28"/>
          <w:szCs w:val="28"/>
        </w:rPr>
        <w:t xml:space="preserve">Individuals could us the CIPD </w:t>
      </w:r>
      <w:r w:rsidR="00AA1D5C">
        <w:rPr>
          <w:color w:val="000000" w:themeColor="text1"/>
          <w:sz w:val="28"/>
          <w:szCs w:val="28"/>
        </w:rPr>
        <w:t>M</w:t>
      </w:r>
      <w:r>
        <w:rPr>
          <w:color w:val="000000" w:themeColor="text1"/>
          <w:sz w:val="28"/>
          <w:szCs w:val="28"/>
        </w:rPr>
        <w:t>ap to develop the following:</w:t>
      </w:r>
    </w:p>
    <w:p w14:paraId="0AD5FEB8" w14:textId="3521EF38" w:rsidR="00B16511" w:rsidRDefault="00B16511" w:rsidP="00B16511">
      <w:pPr>
        <w:pStyle w:val="ListParagraph"/>
        <w:numPr>
          <w:ilvl w:val="0"/>
          <w:numId w:val="2"/>
        </w:numPr>
        <w:rPr>
          <w:color w:val="000000" w:themeColor="text1"/>
          <w:sz w:val="28"/>
          <w:szCs w:val="28"/>
        </w:rPr>
      </w:pPr>
      <w:r>
        <w:rPr>
          <w:color w:val="000000" w:themeColor="text1"/>
          <w:sz w:val="28"/>
          <w:szCs w:val="28"/>
        </w:rPr>
        <w:t>CPD planning</w:t>
      </w:r>
    </w:p>
    <w:p w14:paraId="71E2FDC6" w14:textId="363F76A0" w:rsidR="00B16511" w:rsidRDefault="00B16511" w:rsidP="00B16511">
      <w:pPr>
        <w:pStyle w:val="ListParagraph"/>
        <w:numPr>
          <w:ilvl w:val="0"/>
          <w:numId w:val="2"/>
        </w:numPr>
        <w:rPr>
          <w:color w:val="000000" w:themeColor="text1"/>
          <w:sz w:val="28"/>
          <w:szCs w:val="28"/>
        </w:rPr>
      </w:pPr>
      <w:r>
        <w:rPr>
          <w:color w:val="000000" w:themeColor="text1"/>
          <w:sz w:val="28"/>
          <w:szCs w:val="28"/>
        </w:rPr>
        <w:t>Preparation for appraisal or review</w:t>
      </w:r>
    </w:p>
    <w:p w14:paraId="3BB6A633" w14:textId="5D83274C" w:rsidR="00B16511" w:rsidRDefault="00B16511" w:rsidP="00B16511">
      <w:pPr>
        <w:pStyle w:val="ListParagraph"/>
        <w:numPr>
          <w:ilvl w:val="0"/>
          <w:numId w:val="2"/>
        </w:numPr>
        <w:rPr>
          <w:color w:val="000000" w:themeColor="text1"/>
          <w:sz w:val="28"/>
          <w:szCs w:val="28"/>
        </w:rPr>
      </w:pPr>
      <w:r>
        <w:rPr>
          <w:color w:val="000000" w:themeColor="text1"/>
          <w:sz w:val="28"/>
          <w:szCs w:val="28"/>
        </w:rPr>
        <w:t>Preparation for CIPD membership</w:t>
      </w:r>
    </w:p>
    <w:p w14:paraId="0B877809" w14:textId="7031C15D" w:rsidR="00B16511" w:rsidRDefault="00B16511" w:rsidP="00B16511">
      <w:pPr>
        <w:pStyle w:val="ListParagraph"/>
        <w:numPr>
          <w:ilvl w:val="0"/>
          <w:numId w:val="2"/>
        </w:numPr>
        <w:rPr>
          <w:color w:val="000000" w:themeColor="text1"/>
          <w:sz w:val="28"/>
          <w:szCs w:val="28"/>
        </w:rPr>
      </w:pPr>
      <w:r>
        <w:rPr>
          <w:color w:val="000000" w:themeColor="text1"/>
          <w:sz w:val="28"/>
          <w:szCs w:val="28"/>
        </w:rPr>
        <w:t>Looking for new job</w:t>
      </w:r>
    </w:p>
    <w:p w14:paraId="3FD3F9E2" w14:textId="6AF3F036" w:rsidR="00B16511" w:rsidRDefault="00B16511" w:rsidP="00B16511">
      <w:pPr>
        <w:pStyle w:val="ListParagraph"/>
        <w:numPr>
          <w:ilvl w:val="0"/>
          <w:numId w:val="2"/>
        </w:numPr>
        <w:rPr>
          <w:color w:val="000000" w:themeColor="text1"/>
          <w:sz w:val="28"/>
          <w:szCs w:val="28"/>
        </w:rPr>
      </w:pPr>
      <w:r>
        <w:rPr>
          <w:color w:val="000000" w:themeColor="text1"/>
          <w:sz w:val="28"/>
          <w:szCs w:val="28"/>
        </w:rPr>
        <w:t>Building a case for development</w:t>
      </w:r>
    </w:p>
    <w:p w14:paraId="2B533C95" w14:textId="27DB352F" w:rsidR="00B16511" w:rsidRDefault="00B16511" w:rsidP="00B16511">
      <w:pPr>
        <w:pStyle w:val="ListParagraph"/>
        <w:numPr>
          <w:ilvl w:val="0"/>
          <w:numId w:val="2"/>
        </w:numPr>
        <w:rPr>
          <w:color w:val="000000" w:themeColor="text1"/>
          <w:sz w:val="28"/>
          <w:szCs w:val="28"/>
        </w:rPr>
      </w:pPr>
      <w:r>
        <w:rPr>
          <w:color w:val="000000" w:themeColor="text1"/>
          <w:sz w:val="28"/>
          <w:szCs w:val="28"/>
        </w:rPr>
        <w:t>Learning about the profession</w:t>
      </w:r>
    </w:p>
    <w:p w14:paraId="1F941B33" w14:textId="335B7301" w:rsidR="00B16511" w:rsidRDefault="00B16511" w:rsidP="00B16511">
      <w:pPr>
        <w:pStyle w:val="ListParagraph"/>
        <w:numPr>
          <w:ilvl w:val="0"/>
          <w:numId w:val="2"/>
        </w:numPr>
        <w:rPr>
          <w:color w:val="000000" w:themeColor="text1"/>
          <w:sz w:val="28"/>
          <w:szCs w:val="28"/>
        </w:rPr>
      </w:pPr>
      <w:r>
        <w:rPr>
          <w:color w:val="000000" w:themeColor="text1"/>
          <w:sz w:val="28"/>
          <w:szCs w:val="28"/>
        </w:rPr>
        <w:t>Interview preparation</w:t>
      </w:r>
    </w:p>
    <w:p w14:paraId="5657C0D5" w14:textId="4DB1231F" w:rsidR="00B16511" w:rsidRDefault="00B16511" w:rsidP="00B16511">
      <w:pPr>
        <w:rPr>
          <w:color w:val="000000" w:themeColor="text1"/>
          <w:sz w:val="28"/>
          <w:szCs w:val="28"/>
        </w:rPr>
      </w:pPr>
      <w:r>
        <w:rPr>
          <w:color w:val="000000" w:themeColor="text1"/>
          <w:sz w:val="28"/>
          <w:szCs w:val="28"/>
        </w:rPr>
        <w:t>Organisations could us the CIP</w:t>
      </w:r>
      <w:r w:rsidR="00AA1D5C">
        <w:rPr>
          <w:color w:val="000000" w:themeColor="text1"/>
          <w:sz w:val="28"/>
          <w:szCs w:val="28"/>
        </w:rPr>
        <w:t>D Map do develop the following:</w:t>
      </w:r>
    </w:p>
    <w:p w14:paraId="1F9D28C4" w14:textId="174377D2" w:rsidR="00AA1D5C" w:rsidRDefault="00AA1D5C" w:rsidP="00AA1D5C">
      <w:pPr>
        <w:pStyle w:val="ListParagraph"/>
        <w:numPr>
          <w:ilvl w:val="0"/>
          <w:numId w:val="2"/>
        </w:numPr>
        <w:rPr>
          <w:color w:val="000000" w:themeColor="text1"/>
          <w:sz w:val="28"/>
          <w:szCs w:val="28"/>
        </w:rPr>
      </w:pPr>
      <w:r>
        <w:rPr>
          <w:color w:val="000000" w:themeColor="text1"/>
          <w:sz w:val="28"/>
          <w:szCs w:val="28"/>
        </w:rPr>
        <w:t>Identify skills needed to make change happen</w:t>
      </w:r>
    </w:p>
    <w:p w14:paraId="12588497" w14:textId="735CA903" w:rsidR="00AA1D5C" w:rsidRDefault="00AA1D5C" w:rsidP="00AA1D5C">
      <w:pPr>
        <w:pStyle w:val="ListParagraph"/>
        <w:numPr>
          <w:ilvl w:val="0"/>
          <w:numId w:val="2"/>
        </w:numPr>
        <w:rPr>
          <w:color w:val="000000" w:themeColor="text1"/>
          <w:sz w:val="28"/>
          <w:szCs w:val="28"/>
        </w:rPr>
      </w:pPr>
      <w:r>
        <w:rPr>
          <w:color w:val="000000" w:themeColor="text1"/>
          <w:sz w:val="28"/>
          <w:szCs w:val="28"/>
        </w:rPr>
        <w:t>Develop career pathways</w:t>
      </w:r>
    </w:p>
    <w:p w14:paraId="44CCDA51" w14:textId="0FD0EB38" w:rsidR="00AA1D5C" w:rsidRDefault="00AA1D5C" w:rsidP="00AA1D5C">
      <w:pPr>
        <w:pStyle w:val="ListParagraph"/>
        <w:numPr>
          <w:ilvl w:val="0"/>
          <w:numId w:val="2"/>
        </w:numPr>
        <w:rPr>
          <w:color w:val="000000" w:themeColor="text1"/>
          <w:sz w:val="28"/>
          <w:szCs w:val="28"/>
        </w:rPr>
      </w:pPr>
      <w:r>
        <w:rPr>
          <w:color w:val="000000" w:themeColor="text1"/>
          <w:sz w:val="28"/>
          <w:szCs w:val="28"/>
        </w:rPr>
        <w:t>Identify team capability</w:t>
      </w:r>
    </w:p>
    <w:p w14:paraId="1FCB8F1F" w14:textId="07871991" w:rsidR="00AA1D5C" w:rsidRDefault="00AA1D5C" w:rsidP="00AA1D5C">
      <w:pPr>
        <w:pStyle w:val="ListParagraph"/>
        <w:numPr>
          <w:ilvl w:val="0"/>
          <w:numId w:val="2"/>
        </w:numPr>
        <w:rPr>
          <w:color w:val="000000" w:themeColor="text1"/>
          <w:sz w:val="28"/>
          <w:szCs w:val="28"/>
        </w:rPr>
      </w:pPr>
      <w:r>
        <w:rPr>
          <w:color w:val="000000" w:themeColor="text1"/>
          <w:sz w:val="28"/>
          <w:szCs w:val="28"/>
        </w:rPr>
        <w:t>Focus on behaviours needed for success</w:t>
      </w:r>
    </w:p>
    <w:p w14:paraId="64EC84F3" w14:textId="6CF53510" w:rsidR="00AA1D5C" w:rsidRDefault="00AA1D5C" w:rsidP="00AA1D5C">
      <w:pPr>
        <w:pStyle w:val="ListParagraph"/>
        <w:numPr>
          <w:ilvl w:val="0"/>
          <w:numId w:val="2"/>
        </w:numPr>
        <w:rPr>
          <w:color w:val="000000" w:themeColor="text1"/>
          <w:sz w:val="28"/>
          <w:szCs w:val="28"/>
        </w:rPr>
      </w:pPr>
      <w:r>
        <w:rPr>
          <w:color w:val="000000" w:themeColor="text1"/>
          <w:sz w:val="28"/>
          <w:szCs w:val="28"/>
        </w:rPr>
        <w:t>Build a competency framework</w:t>
      </w:r>
    </w:p>
    <w:p w14:paraId="16019AF4" w14:textId="09E36B9D" w:rsidR="00AA1D5C" w:rsidRDefault="00AA1D5C" w:rsidP="00AA1D5C">
      <w:pPr>
        <w:pStyle w:val="ListParagraph"/>
        <w:numPr>
          <w:ilvl w:val="0"/>
          <w:numId w:val="2"/>
        </w:numPr>
        <w:rPr>
          <w:color w:val="000000" w:themeColor="text1"/>
          <w:sz w:val="28"/>
          <w:szCs w:val="28"/>
        </w:rPr>
      </w:pPr>
      <w:r>
        <w:rPr>
          <w:color w:val="000000" w:themeColor="text1"/>
          <w:sz w:val="28"/>
          <w:szCs w:val="28"/>
        </w:rPr>
        <w:t>Build role profiles</w:t>
      </w:r>
    </w:p>
    <w:p w14:paraId="2E4B5CD6" w14:textId="77777777" w:rsidR="00302E5D" w:rsidRDefault="00302E5D" w:rsidP="00AA1D5C">
      <w:pPr>
        <w:rPr>
          <w:b/>
          <w:bCs/>
          <w:color w:val="2F5496" w:themeColor="accent1" w:themeShade="BF"/>
          <w:sz w:val="32"/>
          <w:szCs w:val="32"/>
        </w:rPr>
      </w:pPr>
    </w:p>
    <w:p w14:paraId="4473AC0D" w14:textId="77777777" w:rsidR="00302E5D" w:rsidRDefault="00302E5D" w:rsidP="00AA1D5C">
      <w:pPr>
        <w:rPr>
          <w:b/>
          <w:bCs/>
          <w:color w:val="2F5496" w:themeColor="accent1" w:themeShade="BF"/>
          <w:sz w:val="32"/>
          <w:szCs w:val="32"/>
        </w:rPr>
      </w:pPr>
    </w:p>
    <w:p w14:paraId="1C8417DF" w14:textId="77777777" w:rsidR="00302E5D" w:rsidRDefault="00302E5D" w:rsidP="00AA1D5C">
      <w:pPr>
        <w:rPr>
          <w:b/>
          <w:bCs/>
          <w:color w:val="2F5496" w:themeColor="accent1" w:themeShade="BF"/>
          <w:sz w:val="32"/>
          <w:szCs w:val="32"/>
        </w:rPr>
      </w:pPr>
    </w:p>
    <w:p w14:paraId="6894B915" w14:textId="77777777" w:rsidR="00302E5D" w:rsidRDefault="00302E5D" w:rsidP="00AA1D5C">
      <w:pPr>
        <w:rPr>
          <w:b/>
          <w:bCs/>
          <w:color w:val="2F5496" w:themeColor="accent1" w:themeShade="BF"/>
          <w:sz w:val="32"/>
          <w:szCs w:val="32"/>
        </w:rPr>
      </w:pPr>
    </w:p>
    <w:p w14:paraId="45839352" w14:textId="77777777" w:rsidR="00302E5D" w:rsidRDefault="00302E5D" w:rsidP="00AA1D5C">
      <w:pPr>
        <w:rPr>
          <w:b/>
          <w:bCs/>
          <w:color w:val="2F5496" w:themeColor="accent1" w:themeShade="BF"/>
          <w:sz w:val="32"/>
          <w:szCs w:val="32"/>
        </w:rPr>
      </w:pPr>
    </w:p>
    <w:p w14:paraId="109F1312" w14:textId="77777777" w:rsidR="00302E5D" w:rsidRDefault="00302E5D" w:rsidP="00AA1D5C">
      <w:pPr>
        <w:rPr>
          <w:b/>
          <w:bCs/>
          <w:color w:val="2F5496" w:themeColor="accent1" w:themeShade="BF"/>
          <w:sz w:val="32"/>
          <w:szCs w:val="32"/>
        </w:rPr>
      </w:pPr>
    </w:p>
    <w:p w14:paraId="6784D848" w14:textId="77777777" w:rsidR="00302E5D" w:rsidRDefault="00302E5D" w:rsidP="00AA1D5C">
      <w:pPr>
        <w:rPr>
          <w:b/>
          <w:bCs/>
          <w:color w:val="2F5496" w:themeColor="accent1" w:themeShade="BF"/>
          <w:sz w:val="32"/>
          <w:szCs w:val="32"/>
        </w:rPr>
      </w:pPr>
    </w:p>
    <w:p w14:paraId="7B0B116A" w14:textId="77777777" w:rsidR="00302E5D" w:rsidRDefault="00302E5D" w:rsidP="00AA1D5C">
      <w:pPr>
        <w:rPr>
          <w:b/>
          <w:bCs/>
          <w:color w:val="2F5496" w:themeColor="accent1" w:themeShade="BF"/>
          <w:sz w:val="32"/>
          <w:szCs w:val="32"/>
        </w:rPr>
      </w:pPr>
    </w:p>
    <w:p w14:paraId="31A6AAF0" w14:textId="77777777" w:rsidR="00302E5D" w:rsidRDefault="00302E5D" w:rsidP="00AA1D5C">
      <w:pPr>
        <w:rPr>
          <w:b/>
          <w:bCs/>
          <w:color w:val="2F5496" w:themeColor="accent1" w:themeShade="BF"/>
          <w:sz w:val="32"/>
          <w:szCs w:val="32"/>
        </w:rPr>
      </w:pPr>
    </w:p>
    <w:p w14:paraId="2F3DC318" w14:textId="2F7B64FE" w:rsidR="00AA1D5C" w:rsidRDefault="00AA1D5C" w:rsidP="00AA1D5C">
      <w:pPr>
        <w:rPr>
          <w:b/>
          <w:bCs/>
          <w:color w:val="2F5496" w:themeColor="accent1" w:themeShade="BF"/>
          <w:sz w:val="32"/>
          <w:szCs w:val="32"/>
        </w:rPr>
      </w:pPr>
      <w:r w:rsidRPr="00AA1D5C">
        <w:rPr>
          <w:b/>
          <w:bCs/>
          <w:color w:val="2F5496" w:themeColor="accent1" w:themeShade="BF"/>
          <w:sz w:val="32"/>
          <w:szCs w:val="32"/>
        </w:rPr>
        <w:t>4.0</w:t>
      </w:r>
      <w:r>
        <w:rPr>
          <w:b/>
          <w:bCs/>
          <w:color w:val="2F5496" w:themeColor="accent1" w:themeShade="BF"/>
          <w:sz w:val="32"/>
          <w:szCs w:val="32"/>
        </w:rPr>
        <w:t xml:space="preserve"> Design principles of the Profession Map</w:t>
      </w:r>
    </w:p>
    <w:p w14:paraId="3D88573D" w14:textId="5495F3E5" w:rsidR="00AA1D5C" w:rsidRDefault="00AA1D5C" w:rsidP="00AA1D5C">
      <w:pPr>
        <w:rPr>
          <w:color w:val="000000" w:themeColor="text1"/>
          <w:sz w:val="28"/>
          <w:szCs w:val="28"/>
        </w:rPr>
      </w:pPr>
      <w:r>
        <w:rPr>
          <w:color w:val="000000" w:themeColor="text1"/>
          <w:sz w:val="28"/>
          <w:szCs w:val="28"/>
        </w:rPr>
        <w:t>This shows what you need to do, what you need to know and how you need to do it in each professional area within the four bands of the professional competence.</w:t>
      </w:r>
    </w:p>
    <w:p w14:paraId="17BA727C" w14:textId="7B8CD5E1" w:rsidR="00AA1D5C" w:rsidRDefault="00AA1D5C" w:rsidP="00AA1D5C">
      <w:pPr>
        <w:rPr>
          <w:color w:val="000000" w:themeColor="text1"/>
          <w:sz w:val="28"/>
          <w:szCs w:val="28"/>
        </w:rPr>
      </w:pPr>
      <w:r>
        <w:rPr>
          <w:color w:val="000000" w:themeColor="text1"/>
          <w:sz w:val="28"/>
          <w:szCs w:val="28"/>
        </w:rPr>
        <w:t>It looks at behaviours and the techni</w:t>
      </w:r>
      <w:r w:rsidR="00B57349">
        <w:rPr>
          <w:color w:val="000000" w:themeColor="text1"/>
          <w:sz w:val="28"/>
          <w:szCs w:val="28"/>
        </w:rPr>
        <w:t>cal elements of professional competence needed in HR profession.</w:t>
      </w:r>
    </w:p>
    <w:p w14:paraId="64F622FB" w14:textId="3C2D587C" w:rsidR="00B57349" w:rsidRDefault="00B57349" w:rsidP="00AA1D5C">
      <w:pPr>
        <w:rPr>
          <w:color w:val="000000" w:themeColor="text1"/>
          <w:sz w:val="28"/>
          <w:szCs w:val="28"/>
        </w:rPr>
      </w:pPr>
      <w:r>
        <w:rPr>
          <w:color w:val="000000" w:themeColor="text1"/>
          <w:sz w:val="28"/>
          <w:szCs w:val="28"/>
        </w:rPr>
        <w:t>It is set up around areas of professional competence, rather than organisation structures for example job levels or roles.</w:t>
      </w:r>
    </w:p>
    <w:p w14:paraId="32A86B15" w14:textId="36AED4C8" w:rsidR="00B57349" w:rsidRDefault="00B57349" w:rsidP="00AA1D5C">
      <w:pPr>
        <w:rPr>
          <w:color w:val="000000" w:themeColor="text1"/>
          <w:sz w:val="28"/>
          <w:szCs w:val="28"/>
        </w:rPr>
      </w:pPr>
      <w:r>
        <w:rPr>
          <w:color w:val="000000" w:themeColor="text1"/>
          <w:sz w:val="28"/>
          <w:szCs w:val="28"/>
        </w:rPr>
        <w:t>The map covers all areas of the HR profession, from small to large organisations, fundamental to sophisticated practice, local to global, corporate to consulting, charity to public sector, traditional to progressive.</w:t>
      </w:r>
    </w:p>
    <w:p w14:paraId="6C25DCB6" w14:textId="25ECB21D" w:rsidR="00B57349" w:rsidRDefault="00B57349" w:rsidP="00AA1D5C">
      <w:pPr>
        <w:rPr>
          <w:color w:val="000000" w:themeColor="text1"/>
          <w:sz w:val="28"/>
          <w:szCs w:val="28"/>
        </w:rPr>
      </w:pPr>
      <w:r>
        <w:rPr>
          <w:color w:val="000000" w:themeColor="text1"/>
          <w:sz w:val="28"/>
          <w:szCs w:val="28"/>
        </w:rPr>
        <w:t>The adaption to be used in part, or looked at as a whole, with the professional areas as key.</w:t>
      </w:r>
    </w:p>
    <w:p w14:paraId="37E2295A" w14:textId="77777777" w:rsidR="00302E5D" w:rsidRDefault="00302E5D">
      <w:pPr>
        <w:rPr>
          <w:b/>
          <w:bCs/>
          <w:color w:val="2F5496" w:themeColor="accent1" w:themeShade="BF"/>
          <w:sz w:val="32"/>
          <w:szCs w:val="32"/>
        </w:rPr>
      </w:pPr>
    </w:p>
    <w:p w14:paraId="07F53D4C" w14:textId="4FCAF33C" w:rsidR="00B16511" w:rsidRDefault="00C1490E">
      <w:pPr>
        <w:rPr>
          <w:b/>
          <w:bCs/>
          <w:color w:val="2F5496" w:themeColor="accent1" w:themeShade="BF"/>
          <w:sz w:val="32"/>
          <w:szCs w:val="32"/>
        </w:rPr>
      </w:pPr>
      <w:r w:rsidRPr="00C1490E">
        <w:rPr>
          <w:b/>
          <w:bCs/>
          <w:color w:val="2F5496" w:themeColor="accent1" w:themeShade="BF"/>
          <w:sz w:val="32"/>
          <w:szCs w:val="32"/>
        </w:rPr>
        <w:t>5.0</w:t>
      </w:r>
      <w:r>
        <w:rPr>
          <w:b/>
          <w:bCs/>
          <w:color w:val="2F5496" w:themeColor="accent1" w:themeShade="BF"/>
          <w:sz w:val="32"/>
          <w:szCs w:val="32"/>
        </w:rPr>
        <w:t xml:space="preserve"> Understanding the </w:t>
      </w:r>
      <w:r w:rsidR="006B2A4B">
        <w:rPr>
          <w:b/>
          <w:bCs/>
          <w:color w:val="2F5496" w:themeColor="accent1" w:themeShade="BF"/>
          <w:sz w:val="32"/>
          <w:szCs w:val="32"/>
        </w:rPr>
        <w:t>b</w:t>
      </w:r>
      <w:r>
        <w:rPr>
          <w:b/>
          <w:bCs/>
          <w:color w:val="2F5496" w:themeColor="accent1" w:themeShade="BF"/>
          <w:sz w:val="32"/>
          <w:szCs w:val="32"/>
        </w:rPr>
        <w:t xml:space="preserve">ands ratios between </w:t>
      </w:r>
      <w:r w:rsidR="006B2A4B">
        <w:rPr>
          <w:b/>
          <w:bCs/>
          <w:color w:val="2F5496" w:themeColor="accent1" w:themeShade="BF"/>
          <w:sz w:val="32"/>
          <w:szCs w:val="32"/>
        </w:rPr>
        <w:t>b</w:t>
      </w:r>
      <w:r>
        <w:rPr>
          <w:b/>
          <w:bCs/>
          <w:color w:val="2F5496" w:themeColor="accent1" w:themeShade="BF"/>
          <w:sz w:val="32"/>
          <w:szCs w:val="32"/>
        </w:rPr>
        <w:t>ehaviours and technical elements of professional competence.</w:t>
      </w:r>
    </w:p>
    <w:p w14:paraId="52B570CE" w14:textId="77777777" w:rsidR="008128CD" w:rsidRDefault="008128CD">
      <w:pPr>
        <w:rPr>
          <w:color w:val="000000" w:themeColor="text1"/>
          <w:sz w:val="28"/>
          <w:szCs w:val="28"/>
        </w:rPr>
      </w:pPr>
    </w:p>
    <w:p w14:paraId="2EF2EA63" w14:textId="195AFD55" w:rsidR="00C1490E" w:rsidRDefault="00C1490E">
      <w:pPr>
        <w:rPr>
          <w:color w:val="000000" w:themeColor="text1"/>
          <w:sz w:val="28"/>
          <w:szCs w:val="28"/>
        </w:rPr>
      </w:pPr>
      <w:r w:rsidRPr="00C1490E">
        <w:rPr>
          <w:color w:val="000000" w:themeColor="text1"/>
          <w:sz w:val="28"/>
          <w:szCs w:val="28"/>
        </w:rPr>
        <w:t>Table 1.</w:t>
      </w:r>
    </w:p>
    <w:tbl>
      <w:tblPr>
        <w:tblStyle w:val="TableGrid"/>
        <w:tblW w:w="0" w:type="auto"/>
        <w:tblLook w:val="04A0" w:firstRow="1" w:lastRow="0" w:firstColumn="1" w:lastColumn="0" w:noHBand="0" w:noVBand="1"/>
      </w:tblPr>
      <w:tblGrid>
        <w:gridCol w:w="1555"/>
        <w:gridCol w:w="7455"/>
      </w:tblGrid>
      <w:tr w:rsidR="00C1490E" w14:paraId="37E561D4" w14:textId="77777777" w:rsidTr="00C1490E">
        <w:tc>
          <w:tcPr>
            <w:tcW w:w="1555" w:type="dxa"/>
          </w:tcPr>
          <w:p w14:paraId="760CE566" w14:textId="353A11DF" w:rsidR="00C1490E" w:rsidRDefault="00C1490E" w:rsidP="00C1490E">
            <w:pPr>
              <w:jc w:val="center"/>
              <w:rPr>
                <w:color w:val="000000" w:themeColor="text1"/>
                <w:sz w:val="28"/>
                <w:szCs w:val="28"/>
              </w:rPr>
            </w:pPr>
            <w:r>
              <w:rPr>
                <w:color w:val="000000" w:themeColor="text1"/>
                <w:sz w:val="28"/>
                <w:szCs w:val="28"/>
              </w:rPr>
              <w:t>Band 1</w:t>
            </w:r>
          </w:p>
        </w:tc>
        <w:tc>
          <w:tcPr>
            <w:tcW w:w="7455" w:type="dxa"/>
          </w:tcPr>
          <w:p w14:paraId="67C97DA0" w14:textId="1BD93A0F" w:rsidR="00C1490E" w:rsidRDefault="008128CD">
            <w:pPr>
              <w:rPr>
                <w:color w:val="000000" w:themeColor="text1"/>
                <w:sz w:val="28"/>
                <w:szCs w:val="28"/>
              </w:rPr>
            </w:pPr>
            <w:r>
              <w:rPr>
                <w:color w:val="000000" w:themeColor="text1"/>
                <w:sz w:val="28"/>
                <w:szCs w:val="28"/>
              </w:rPr>
              <w:t>Skill balance shown between behaviours &amp; technical is 30/70</w:t>
            </w:r>
          </w:p>
        </w:tc>
      </w:tr>
      <w:tr w:rsidR="00C1490E" w14:paraId="2F878843" w14:textId="77777777" w:rsidTr="00C1490E">
        <w:tc>
          <w:tcPr>
            <w:tcW w:w="1555" w:type="dxa"/>
          </w:tcPr>
          <w:p w14:paraId="75E6E1C5" w14:textId="7C785CEB" w:rsidR="00C1490E" w:rsidRDefault="00C1490E" w:rsidP="00C1490E">
            <w:pPr>
              <w:jc w:val="center"/>
              <w:rPr>
                <w:color w:val="000000" w:themeColor="text1"/>
                <w:sz w:val="28"/>
                <w:szCs w:val="28"/>
              </w:rPr>
            </w:pPr>
            <w:r>
              <w:rPr>
                <w:color w:val="000000" w:themeColor="text1"/>
                <w:sz w:val="28"/>
                <w:szCs w:val="28"/>
              </w:rPr>
              <w:t>Band 2</w:t>
            </w:r>
          </w:p>
        </w:tc>
        <w:tc>
          <w:tcPr>
            <w:tcW w:w="7455" w:type="dxa"/>
          </w:tcPr>
          <w:p w14:paraId="35704804" w14:textId="77950BBE" w:rsidR="00C1490E" w:rsidRDefault="008128CD">
            <w:pPr>
              <w:rPr>
                <w:color w:val="000000" w:themeColor="text1"/>
                <w:sz w:val="28"/>
                <w:szCs w:val="28"/>
              </w:rPr>
            </w:pPr>
            <w:r>
              <w:rPr>
                <w:color w:val="000000" w:themeColor="text1"/>
                <w:sz w:val="28"/>
                <w:szCs w:val="28"/>
              </w:rPr>
              <w:t>Skill balance shown between behaviours &amp; technical is 50/50</w:t>
            </w:r>
          </w:p>
        </w:tc>
      </w:tr>
      <w:tr w:rsidR="00C1490E" w14:paraId="723F48A2" w14:textId="77777777" w:rsidTr="00C1490E">
        <w:tc>
          <w:tcPr>
            <w:tcW w:w="1555" w:type="dxa"/>
          </w:tcPr>
          <w:p w14:paraId="7D833EC3" w14:textId="3732B5FA" w:rsidR="00C1490E" w:rsidRDefault="00C1490E" w:rsidP="00C1490E">
            <w:pPr>
              <w:jc w:val="center"/>
              <w:rPr>
                <w:color w:val="000000" w:themeColor="text1"/>
                <w:sz w:val="28"/>
                <w:szCs w:val="28"/>
              </w:rPr>
            </w:pPr>
            <w:r>
              <w:rPr>
                <w:color w:val="000000" w:themeColor="text1"/>
                <w:sz w:val="28"/>
                <w:szCs w:val="28"/>
              </w:rPr>
              <w:t>Band 3</w:t>
            </w:r>
          </w:p>
        </w:tc>
        <w:tc>
          <w:tcPr>
            <w:tcW w:w="7455" w:type="dxa"/>
          </w:tcPr>
          <w:p w14:paraId="2F0BC989" w14:textId="1F8618B0" w:rsidR="00C1490E" w:rsidRDefault="008128CD">
            <w:pPr>
              <w:rPr>
                <w:color w:val="000000" w:themeColor="text1"/>
                <w:sz w:val="28"/>
                <w:szCs w:val="28"/>
              </w:rPr>
            </w:pPr>
            <w:r>
              <w:rPr>
                <w:color w:val="000000" w:themeColor="text1"/>
                <w:sz w:val="28"/>
                <w:szCs w:val="28"/>
              </w:rPr>
              <w:t>Skill balance shown between behaviours &amp; technical is 60/40</w:t>
            </w:r>
          </w:p>
        </w:tc>
      </w:tr>
      <w:tr w:rsidR="00C1490E" w14:paraId="54F08B48" w14:textId="77777777" w:rsidTr="00C1490E">
        <w:tc>
          <w:tcPr>
            <w:tcW w:w="1555" w:type="dxa"/>
          </w:tcPr>
          <w:p w14:paraId="00D27414" w14:textId="2418D07B" w:rsidR="00C1490E" w:rsidRDefault="00C1490E" w:rsidP="00C1490E">
            <w:pPr>
              <w:jc w:val="center"/>
              <w:rPr>
                <w:color w:val="000000" w:themeColor="text1"/>
                <w:sz w:val="28"/>
                <w:szCs w:val="28"/>
              </w:rPr>
            </w:pPr>
            <w:r>
              <w:rPr>
                <w:color w:val="000000" w:themeColor="text1"/>
                <w:sz w:val="28"/>
                <w:szCs w:val="28"/>
              </w:rPr>
              <w:t>Band 4</w:t>
            </w:r>
          </w:p>
        </w:tc>
        <w:tc>
          <w:tcPr>
            <w:tcW w:w="7455" w:type="dxa"/>
          </w:tcPr>
          <w:p w14:paraId="24BBD53F" w14:textId="343269F3" w:rsidR="00C1490E" w:rsidRDefault="008128CD">
            <w:pPr>
              <w:rPr>
                <w:color w:val="000000" w:themeColor="text1"/>
                <w:sz w:val="28"/>
                <w:szCs w:val="28"/>
              </w:rPr>
            </w:pPr>
            <w:r>
              <w:rPr>
                <w:color w:val="000000" w:themeColor="text1"/>
                <w:sz w:val="28"/>
                <w:szCs w:val="28"/>
              </w:rPr>
              <w:t>Skill balance shown between behaviours &amp; technical is 80/20</w:t>
            </w:r>
          </w:p>
        </w:tc>
      </w:tr>
    </w:tbl>
    <w:p w14:paraId="16641744" w14:textId="77777777" w:rsidR="00C1490E" w:rsidRPr="00C1490E" w:rsidRDefault="00C1490E">
      <w:pPr>
        <w:rPr>
          <w:color w:val="000000" w:themeColor="text1"/>
          <w:sz w:val="28"/>
          <w:szCs w:val="28"/>
        </w:rPr>
      </w:pPr>
    </w:p>
    <w:p w14:paraId="415D5DA6" w14:textId="77777777" w:rsidR="00344DA9" w:rsidRDefault="00344DA9">
      <w:pPr>
        <w:rPr>
          <w:b/>
          <w:bCs/>
          <w:color w:val="2F5496" w:themeColor="accent1" w:themeShade="BF"/>
          <w:sz w:val="32"/>
          <w:szCs w:val="32"/>
        </w:rPr>
      </w:pPr>
    </w:p>
    <w:p w14:paraId="4F36E504" w14:textId="4FE28D8E" w:rsidR="008128CD" w:rsidRDefault="008128CD">
      <w:pPr>
        <w:rPr>
          <w:b/>
          <w:bCs/>
          <w:color w:val="2F5496" w:themeColor="accent1" w:themeShade="BF"/>
          <w:sz w:val="32"/>
          <w:szCs w:val="32"/>
        </w:rPr>
      </w:pPr>
      <w:r w:rsidRPr="008128CD">
        <w:rPr>
          <w:b/>
          <w:bCs/>
          <w:color w:val="2F5496" w:themeColor="accent1" w:themeShade="BF"/>
          <w:sz w:val="32"/>
          <w:szCs w:val="32"/>
        </w:rPr>
        <w:t>6.0</w:t>
      </w:r>
      <w:r w:rsidR="008956D8">
        <w:rPr>
          <w:b/>
          <w:bCs/>
          <w:color w:val="2F5496" w:themeColor="accent1" w:themeShade="BF"/>
          <w:sz w:val="32"/>
          <w:szCs w:val="32"/>
        </w:rPr>
        <w:t xml:space="preserve"> W</w:t>
      </w:r>
      <w:r>
        <w:rPr>
          <w:b/>
          <w:bCs/>
          <w:color w:val="2F5496" w:themeColor="accent1" w:themeShade="BF"/>
          <w:sz w:val="32"/>
          <w:szCs w:val="32"/>
        </w:rPr>
        <w:t>hy the HRPM behaviours are essential to an effective HR Professional</w:t>
      </w:r>
    </w:p>
    <w:p w14:paraId="41A9D345" w14:textId="1AAF2489" w:rsidR="008956D8" w:rsidRDefault="008956D8">
      <w:pPr>
        <w:rPr>
          <w:color w:val="000000" w:themeColor="text1"/>
          <w:sz w:val="28"/>
          <w:szCs w:val="28"/>
        </w:rPr>
      </w:pPr>
      <w:r>
        <w:rPr>
          <w:color w:val="000000" w:themeColor="text1"/>
          <w:sz w:val="28"/>
          <w:szCs w:val="28"/>
        </w:rPr>
        <w:t>There are 8 behaviours which need to be demonstrated by all HR Professionals, they are shown below in Table 2.</w:t>
      </w:r>
    </w:p>
    <w:p w14:paraId="4C195C0F" w14:textId="2F4E03BC" w:rsidR="008956D8" w:rsidRDefault="008956D8">
      <w:pPr>
        <w:rPr>
          <w:color w:val="000000" w:themeColor="text1"/>
          <w:sz w:val="28"/>
          <w:szCs w:val="28"/>
        </w:rPr>
      </w:pPr>
      <w:r>
        <w:rPr>
          <w:color w:val="000000" w:themeColor="text1"/>
          <w:sz w:val="28"/>
          <w:szCs w:val="28"/>
        </w:rPr>
        <w:t>Table 2.</w:t>
      </w:r>
    </w:p>
    <w:tbl>
      <w:tblPr>
        <w:tblStyle w:val="TableGrid"/>
        <w:tblW w:w="0" w:type="auto"/>
        <w:tblLook w:val="04A0" w:firstRow="1" w:lastRow="0" w:firstColumn="1" w:lastColumn="0" w:noHBand="0" w:noVBand="1"/>
      </w:tblPr>
      <w:tblGrid>
        <w:gridCol w:w="2972"/>
        <w:gridCol w:w="6038"/>
      </w:tblGrid>
      <w:tr w:rsidR="008956D8" w14:paraId="523565E5" w14:textId="77777777" w:rsidTr="008956D8">
        <w:tc>
          <w:tcPr>
            <w:tcW w:w="2972" w:type="dxa"/>
          </w:tcPr>
          <w:p w14:paraId="2D3B88E1" w14:textId="6CE0A31E" w:rsidR="008956D8" w:rsidRPr="008956D8" w:rsidRDefault="008956D8" w:rsidP="008956D8">
            <w:pPr>
              <w:jc w:val="center"/>
              <w:rPr>
                <w:b/>
                <w:bCs/>
                <w:color w:val="000000" w:themeColor="text1"/>
                <w:sz w:val="28"/>
                <w:szCs w:val="28"/>
              </w:rPr>
            </w:pPr>
            <w:r w:rsidRPr="008956D8">
              <w:rPr>
                <w:b/>
                <w:bCs/>
                <w:color w:val="000000" w:themeColor="text1"/>
                <w:sz w:val="28"/>
                <w:szCs w:val="28"/>
              </w:rPr>
              <w:t>Curious</w:t>
            </w:r>
          </w:p>
        </w:tc>
        <w:tc>
          <w:tcPr>
            <w:tcW w:w="6038" w:type="dxa"/>
          </w:tcPr>
          <w:p w14:paraId="5FFEEF76" w14:textId="796964C0" w:rsidR="008956D8" w:rsidRDefault="00EA4D5D">
            <w:pPr>
              <w:rPr>
                <w:color w:val="000000" w:themeColor="text1"/>
                <w:sz w:val="28"/>
                <w:szCs w:val="28"/>
              </w:rPr>
            </w:pPr>
            <w:r>
              <w:rPr>
                <w:color w:val="000000" w:themeColor="text1"/>
                <w:sz w:val="28"/>
                <w:szCs w:val="28"/>
              </w:rPr>
              <w:t>Future-focused, inquisitive and open-minded; seeks out evolving and innovative ways to add value to the organisation.</w:t>
            </w:r>
          </w:p>
        </w:tc>
      </w:tr>
      <w:tr w:rsidR="008956D8" w14:paraId="739709B5" w14:textId="77777777" w:rsidTr="008956D8">
        <w:tc>
          <w:tcPr>
            <w:tcW w:w="2972" w:type="dxa"/>
          </w:tcPr>
          <w:p w14:paraId="6592EED6" w14:textId="6CEF97F8" w:rsidR="008956D8" w:rsidRPr="008956D8" w:rsidRDefault="008956D8" w:rsidP="008956D8">
            <w:pPr>
              <w:jc w:val="center"/>
              <w:rPr>
                <w:b/>
                <w:bCs/>
                <w:color w:val="000000" w:themeColor="text1"/>
                <w:sz w:val="28"/>
                <w:szCs w:val="28"/>
              </w:rPr>
            </w:pPr>
            <w:r>
              <w:rPr>
                <w:b/>
                <w:bCs/>
                <w:color w:val="000000" w:themeColor="text1"/>
                <w:sz w:val="28"/>
                <w:szCs w:val="28"/>
              </w:rPr>
              <w:t>Decisive Thinker</w:t>
            </w:r>
          </w:p>
        </w:tc>
        <w:tc>
          <w:tcPr>
            <w:tcW w:w="6038" w:type="dxa"/>
          </w:tcPr>
          <w:p w14:paraId="50E1701E" w14:textId="0BAAA3C6" w:rsidR="008956D8" w:rsidRDefault="00EA4D5D">
            <w:pPr>
              <w:rPr>
                <w:color w:val="000000" w:themeColor="text1"/>
                <w:sz w:val="28"/>
                <w:szCs w:val="28"/>
              </w:rPr>
            </w:pPr>
            <w:r>
              <w:rPr>
                <w:color w:val="000000" w:themeColor="text1"/>
                <w:sz w:val="28"/>
                <w:szCs w:val="28"/>
              </w:rPr>
              <w:t>Demonstrates the ability to analyse and understand data and information quickly.  Uses information, insights and knowledge in a structured way to identify options, make recommendations and make robust, defendable decisions.</w:t>
            </w:r>
          </w:p>
        </w:tc>
      </w:tr>
      <w:tr w:rsidR="008956D8" w14:paraId="519E01CC" w14:textId="77777777" w:rsidTr="008956D8">
        <w:tc>
          <w:tcPr>
            <w:tcW w:w="2972" w:type="dxa"/>
          </w:tcPr>
          <w:p w14:paraId="045C6AA8" w14:textId="777C1599" w:rsidR="008956D8" w:rsidRPr="008956D8" w:rsidRDefault="008956D8" w:rsidP="008956D8">
            <w:pPr>
              <w:jc w:val="center"/>
              <w:rPr>
                <w:b/>
                <w:bCs/>
                <w:color w:val="000000" w:themeColor="text1"/>
                <w:sz w:val="28"/>
                <w:szCs w:val="28"/>
              </w:rPr>
            </w:pPr>
            <w:r>
              <w:rPr>
                <w:b/>
                <w:bCs/>
                <w:color w:val="000000" w:themeColor="text1"/>
                <w:sz w:val="28"/>
                <w:szCs w:val="28"/>
              </w:rPr>
              <w:lastRenderedPageBreak/>
              <w:t>Skilled Influencer</w:t>
            </w:r>
          </w:p>
        </w:tc>
        <w:tc>
          <w:tcPr>
            <w:tcW w:w="6038" w:type="dxa"/>
          </w:tcPr>
          <w:p w14:paraId="687452EB" w14:textId="136828F2" w:rsidR="008956D8" w:rsidRDefault="00EA4D5D">
            <w:pPr>
              <w:rPr>
                <w:color w:val="000000" w:themeColor="text1"/>
                <w:sz w:val="28"/>
                <w:szCs w:val="28"/>
              </w:rPr>
            </w:pPr>
            <w:r>
              <w:rPr>
                <w:color w:val="000000" w:themeColor="text1"/>
                <w:sz w:val="28"/>
                <w:szCs w:val="28"/>
              </w:rPr>
              <w:t>Demonstrates the ability to influence to gain the necessary commitment and support from diverse stakeholders in pursuit of organisation values.</w:t>
            </w:r>
          </w:p>
        </w:tc>
      </w:tr>
      <w:tr w:rsidR="008956D8" w14:paraId="198C0C15" w14:textId="77777777" w:rsidTr="008956D8">
        <w:tc>
          <w:tcPr>
            <w:tcW w:w="2972" w:type="dxa"/>
          </w:tcPr>
          <w:p w14:paraId="35B7D5B0" w14:textId="604C7EA6" w:rsidR="008956D8" w:rsidRPr="008956D8" w:rsidRDefault="008956D8" w:rsidP="008956D8">
            <w:pPr>
              <w:jc w:val="center"/>
              <w:rPr>
                <w:b/>
                <w:bCs/>
                <w:color w:val="000000" w:themeColor="text1"/>
                <w:sz w:val="28"/>
                <w:szCs w:val="28"/>
              </w:rPr>
            </w:pPr>
            <w:r>
              <w:rPr>
                <w:b/>
                <w:bCs/>
                <w:color w:val="000000" w:themeColor="text1"/>
                <w:sz w:val="28"/>
                <w:szCs w:val="28"/>
              </w:rPr>
              <w:t>Personally Credible</w:t>
            </w:r>
          </w:p>
        </w:tc>
        <w:tc>
          <w:tcPr>
            <w:tcW w:w="6038" w:type="dxa"/>
          </w:tcPr>
          <w:p w14:paraId="688D8DF6" w14:textId="131962B0" w:rsidR="008956D8" w:rsidRDefault="00EA4D5D">
            <w:pPr>
              <w:rPr>
                <w:color w:val="000000" w:themeColor="text1"/>
                <w:sz w:val="28"/>
                <w:szCs w:val="28"/>
              </w:rPr>
            </w:pPr>
            <w:r>
              <w:rPr>
                <w:color w:val="000000" w:themeColor="text1"/>
                <w:sz w:val="28"/>
                <w:szCs w:val="28"/>
              </w:rPr>
              <w:t>Builds and delivers professionalism through combining commercial and HR expertise to bring value to the organisation, stakeholders and peers.</w:t>
            </w:r>
          </w:p>
        </w:tc>
      </w:tr>
      <w:tr w:rsidR="008956D8" w14:paraId="6C25E010" w14:textId="77777777" w:rsidTr="008956D8">
        <w:tc>
          <w:tcPr>
            <w:tcW w:w="2972" w:type="dxa"/>
          </w:tcPr>
          <w:p w14:paraId="2CB842D1" w14:textId="5510CDD9" w:rsidR="008956D8" w:rsidRPr="008956D8" w:rsidRDefault="008956D8" w:rsidP="008956D8">
            <w:pPr>
              <w:jc w:val="center"/>
              <w:rPr>
                <w:b/>
                <w:bCs/>
                <w:color w:val="000000" w:themeColor="text1"/>
                <w:sz w:val="28"/>
                <w:szCs w:val="28"/>
              </w:rPr>
            </w:pPr>
            <w:r>
              <w:rPr>
                <w:b/>
                <w:bCs/>
                <w:color w:val="000000" w:themeColor="text1"/>
                <w:sz w:val="28"/>
                <w:szCs w:val="28"/>
              </w:rPr>
              <w:t>Collaborative</w:t>
            </w:r>
          </w:p>
        </w:tc>
        <w:tc>
          <w:tcPr>
            <w:tcW w:w="6038" w:type="dxa"/>
          </w:tcPr>
          <w:p w14:paraId="33E826D1" w14:textId="113C038B" w:rsidR="008956D8" w:rsidRDefault="00EA4D5D">
            <w:pPr>
              <w:rPr>
                <w:color w:val="000000" w:themeColor="text1"/>
                <w:sz w:val="28"/>
                <w:szCs w:val="28"/>
              </w:rPr>
            </w:pPr>
            <w:r>
              <w:rPr>
                <w:color w:val="000000" w:themeColor="text1"/>
                <w:sz w:val="28"/>
                <w:szCs w:val="28"/>
              </w:rPr>
              <w:t>Works effectively and inclusively with a range of people, both within and outside of the organisation.</w:t>
            </w:r>
          </w:p>
        </w:tc>
      </w:tr>
      <w:tr w:rsidR="008956D8" w14:paraId="3F5BA6C0" w14:textId="77777777" w:rsidTr="008956D8">
        <w:tc>
          <w:tcPr>
            <w:tcW w:w="2972" w:type="dxa"/>
          </w:tcPr>
          <w:p w14:paraId="0411B23D" w14:textId="5C3E8A62" w:rsidR="008956D8" w:rsidRPr="008956D8" w:rsidRDefault="008956D8" w:rsidP="008956D8">
            <w:pPr>
              <w:jc w:val="center"/>
              <w:rPr>
                <w:b/>
                <w:bCs/>
                <w:color w:val="000000" w:themeColor="text1"/>
                <w:sz w:val="28"/>
                <w:szCs w:val="28"/>
              </w:rPr>
            </w:pPr>
            <w:r>
              <w:rPr>
                <w:b/>
                <w:bCs/>
                <w:color w:val="000000" w:themeColor="text1"/>
                <w:sz w:val="28"/>
                <w:szCs w:val="28"/>
              </w:rPr>
              <w:t>Driven to deliver</w:t>
            </w:r>
          </w:p>
        </w:tc>
        <w:tc>
          <w:tcPr>
            <w:tcW w:w="6038" w:type="dxa"/>
          </w:tcPr>
          <w:p w14:paraId="35EF7B58" w14:textId="74D083AD" w:rsidR="008956D8" w:rsidRDefault="00EA4D5D">
            <w:pPr>
              <w:rPr>
                <w:color w:val="000000" w:themeColor="text1"/>
                <w:sz w:val="28"/>
                <w:szCs w:val="28"/>
              </w:rPr>
            </w:pPr>
            <w:r>
              <w:rPr>
                <w:color w:val="000000" w:themeColor="text1"/>
                <w:sz w:val="28"/>
                <w:szCs w:val="28"/>
              </w:rPr>
              <w:t>Demonstrates determination, resourcefulness and purpose to deliver the best results for the organisation and its people.</w:t>
            </w:r>
          </w:p>
        </w:tc>
      </w:tr>
      <w:tr w:rsidR="008956D8" w14:paraId="271F0EC7" w14:textId="77777777" w:rsidTr="008956D8">
        <w:tc>
          <w:tcPr>
            <w:tcW w:w="2972" w:type="dxa"/>
          </w:tcPr>
          <w:p w14:paraId="3A18EE0A" w14:textId="58846ED0" w:rsidR="008956D8" w:rsidRPr="008956D8" w:rsidRDefault="00EA4D5D" w:rsidP="008956D8">
            <w:pPr>
              <w:jc w:val="center"/>
              <w:rPr>
                <w:b/>
                <w:bCs/>
                <w:color w:val="000000" w:themeColor="text1"/>
                <w:sz w:val="28"/>
                <w:szCs w:val="28"/>
              </w:rPr>
            </w:pPr>
            <w:r>
              <w:rPr>
                <w:b/>
                <w:bCs/>
                <w:color w:val="000000" w:themeColor="text1"/>
                <w:sz w:val="28"/>
                <w:szCs w:val="28"/>
              </w:rPr>
              <w:t>Courage to challenge</w:t>
            </w:r>
          </w:p>
        </w:tc>
        <w:tc>
          <w:tcPr>
            <w:tcW w:w="6038" w:type="dxa"/>
          </w:tcPr>
          <w:p w14:paraId="6970CAC0" w14:textId="1C8716BE" w:rsidR="008956D8" w:rsidRDefault="00EA4D5D">
            <w:pPr>
              <w:rPr>
                <w:color w:val="000000" w:themeColor="text1"/>
                <w:sz w:val="28"/>
                <w:szCs w:val="28"/>
              </w:rPr>
            </w:pPr>
            <w:r>
              <w:rPr>
                <w:color w:val="000000" w:themeColor="text1"/>
                <w:sz w:val="28"/>
                <w:szCs w:val="28"/>
              </w:rPr>
              <w:t>Shows courage and confidence to speak up skilfully, challenging others even when confronted with resistance or unfamiliar circumstances.</w:t>
            </w:r>
          </w:p>
        </w:tc>
      </w:tr>
      <w:tr w:rsidR="008956D8" w14:paraId="7AF25F4F" w14:textId="77777777" w:rsidTr="008956D8">
        <w:tc>
          <w:tcPr>
            <w:tcW w:w="2972" w:type="dxa"/>
          </w:tcPr>
          <w:p w14:paraId="6D86B8C3" w14:textId="28C60AB1" w:rsidR="008956D8" w:rsidRPr="008956D8" w:rsidRDefault="00EA4D5D" w:rsidP="008956D8">
            <w:pPr>
              <w:jc w:val="center"/>
              <w:rPr>
                <w:b/>
                <w:bCs/>
                <w:color w:val="000000" w:themeColor="text1"/>
                <w:sz w:val="28"/>
                <w:szCs w:val="28"/>
              </w:rPr>
            </w:pPr>
            <w:r>
              <w:rPr>
                <w:b/>
                <w:bCs/>
                <w:color w:val="000000" w:themeColor="text1"/>
                <w:sz w:val="28"/>
                <w:szCs w:val="28"/>
              </w:rPr>
              <w:t>Role Model</w:t>
            </w:r>
          </w:p>
        </w:tc>
        <w:tc>
          <w:tcPr>
            <w:tcW w:w="6038" w:type="dxa"/>
          </w:tcPr>
          <w:p w14:paraId="646B1430" w14:textId="170C136E" w:rsidR="008956D8" w:rsidRDefault="00EA4D5D">
            <w:pPr>
              <w:rPr>
                <w:color w:val="000000" w:themeColor="text1"/>
                <w:sz w:val="28"/>
                <w:szCs w:val="28"/>
              </w:rPr>
            </w:pPr>
            <w:r>
              <w:rPr>
                <w:color w:val="000000" w:themeColor="text1"/>
                <w:sz w:val="28"/>
                <w:szCs w:val="28"/>
              </w:rPr>
              <w:t>Consistently leads by example.  Acts with integrity, impartiality and independence, balancing individual, organisation and legal parameters.</w:t>
            </w:r>
          </w:p>
        </w:tc>
      </w:tr>
    </w:tbl>
    <w:p w14:paraId="0558D0DD" w14:textId="77777777" w:rsidR="006F57E7" w:rsidRDefault="006F57E7">
      <w:pPr>
        <w:rPr>
          <w:color w:val="000000" w:themeColor="text1"/>
          <w:sz w:val="28"/>
          <w:szCs w:val="28"/>
        </w:rPr>
      </w:pPr>
    </w:p>
    <w:p w14:paraId="7A9545EB" w14:textId="77777777" w:rsidR="00344DA9" w:rsidRDefault="00344DA9">
      <w:pPr>
        <w:rPr>
          <w:color w:val="000000" w:themeColor="text1"/>
          <w:sz w:val="28"/>
          <w:szCs w:val="28"/>
        </w:rPr>
      </w:pPr>
    </w:p>
    <w:p w14:paraId="110C2BB4" w14:textId="77777777" w:rsidR="00344DA9" w:rsidRDefault="00344DA9">
      <w:pPr>
        <w:rPr>
          <w:color w:val="000000" w:themeColor="text1"/>
          <w:sz w:val="28"/>
          <w:szCs w:val="28"/>
        </w:rPr>
      </w:pPr>
    </w:p>
    <w:p w14:paraId="2D59A388" w14:textId="4BA84281" w:rsidR="00F645C2" w:rsidRDefault="00500B46">
      <w:pPr>
        <w:rPr>
          <w:color w:val="000000" w:themeColor="text1"/>
          <w:sz w:val="28"/>
          <w:szCs w:val="28"/>
        </w:rPr>
      </w:pPr>
      <w:r>
        <w:rPr>
          <w:color w:val="000000" w:themeColor="text1"/>
          <w:sz w:val="28"/>
          <w:szCs w:val="28"/>
        </w:rPr>
        <w:t>All of the above behaviours are essential as they need to be demonstrated to achieve the outputs of the professional areas or (activities).  If the behaviours are not demonstrated the individual or organisation will not achieve in their professional growth and development.</w:t>
      </w:r>
    </w:p>
    <w:p w14:paraId="331B804C" w14:textId="21559534" w:rsidR="00500B46" w:rsidRDefault="00500B46">
      <w:pPr>
        <w:rPr>
          <w:color w:val="000000" w:themeColor="text1"/>
          <w:sz w:val="28"/>
          <w:szCs w:val="28"/>
        </w:rPr>
      </w:pPr>
      <w:r>
        <w:rPr>
          <w:color w:val="000000" w:themeColor="text1"/>
          <w:sz w:val="28"/>
          <w:szCs w:val="28"/>
        </w:rPr>
        <w:t xml:space="preserve">The stronger the behaviour the more competence the individual </w:t>
      </w:r>
      <w:r w:rsidR="00733B9A">
        <w:rPr>
          <w:color w:val="000000" w:themeColor="text1"/>
          <w:sz w:val="28"/>
          <w:szCs w:val="28"/>
        </w:rPr>
        <w:t>or organisation becomes.</w:t>
      </w:r>
    </w:p>
    <w:p w14:paraId="6B49C188" w14:textId="2FEE1CEC" w:rsidR="00733B9A" w:rsidRDefault="00733B9A">
      <w:pPr>
        <w:rPr>
          <w:color w:val="000000" w:themeColor="text1"/>
          <w:sz w:val="28"/>
          <w:szCs w:val="28"/>
        </w:rPr>
      </w:pPr>
      <w:r>
        <w:rPr>
          <w:color w:val="000000" w:themeColor="text1"/>
          <w:sz w:val="28"/>
          <w:szCs w:val="28"/>
        </w:rPr>
        <w:t>This ensures knowledge and skill base grows, which enhances the skill sets within an individuals and organisations.</w:t>
      </w:r>
    </w:p>
    <w:p w14:paraId="5CD85F14" w14:textId="67BD4E15" w:rsidR="00733B9A" w:rsidRDefault="00733B9A">
      <w:pPr>
        <w:rPr>
          <w:color w:val="000000" w:themeColor="text1"/>
          <w:sz w:val="28"/>
          <w:szCs w:val="28"/>
        </w:rPr>
      </w:pPr>
      <w:r>
        <w:rPr>
          <w:color w:val="000000" w:themeColor="text1"/>
          <w:sz w:val="28"/>
          <w:szCs w:val="28"/>
        </w:rPr>
        <w:t>There are draw backs in the behaviours as there can</w:t>
      </w:r>
      <w:r w:rsidR="00CD3488">
        <w:rPr>
          <w:color w:val="000000" w:themeColor="text1"/>
          <w:sz w:val="28"/>
          <w:szCs w:val="28"/>
        </w:rPr>
        <w:t xml:space="preserve"> also</w:t>
      </w:r>
      <w:r>
        <w:rPr>
          <w:color w:val="000000" w:themeColor="text1"/>
          <w:sz w:val="28"/>
          <w:szCs w:val="28"/>
        </w:rPr>
        <w:t xml:space="preserve"> be negative equivalents demonstrated called contra-indicators</w:t>
      </w:r>
      <w:r w:rsidR="00CD3488">
        <w:rPr>
          <w:color w:val="000000" w:themeColor="text1"/>
          <w:sz w:val="28"/>
          <w:szCs w:val="28"/>
        </w:rPr>
        <w:t xml:space="preserve"> these have the opposite effect to development and growth</w:t>
      </w:r>
      <w:r w:rsidR="00344DA9">
        <w:rPr>
          <w:color w:val="000000" w:themeColor="text1"/>
          <w:sz w:val="28"/>
          <w:szCs w:val="28"/>
        </w:rPr>
        <w:t xml:space="preserve"> and can impact employee engagement and morale.  The other draw back as with continuous improvement and development could result in attrition with employees moving on to more senior roles externally with new employers.</w:t>
      </w:r>
      <w:r w:rsidR="00CD3488">
        <w:rPr>
          <w:color w:val="000000" w:themeColor="text1"/>
          <w:sz w:val="28"/>
          <w:szCs w:val="28"/>
        </w:rPr>
        <w:t xml:space="preserve"> Please see table 3</w:t>
      </w:r>
    </w:p>
    <w:p w14:paraId="49AE034E" w14:textId="77777777" w:rsidR="00344DA9" w:rsidRDefault="00344DA9" w:rsidP="006F57E7">
      <w:pPr>
        <w:rPr>
          <w:color w:val="000000" w:themeColor="text1"/>
          <w:sz w:val="28"/>
          <w:szCs w:val="28"/>
        </w:rPr>
      </w:pPr>
    </w:p>
    <w:p w14:paraId="24EC9D0F" w14:textId="77777777" w:rsidR="00344DA9" w:rsidRDefault="00344DA9" w:rsidP="006F57E7">
      <w:pPr>
        <w:rPr>
          <w:color w:val="000000" w:themeColor="text1"/>
          <w:sz w:val="28"/>
          <w:szCs w:val="28"/>
        </w:rPr>
      </w:pPr>
    </w:p>
    <w:p w14:paraId="7A00B055" w14:textId="77777777" w:rsidR="00344DA9" w:rsidRDefault="00344DA9" w:rsidP="006F57E7">
      <w:pPr>
        <w:rPr>
          <w:color w:val="000000" w:themeColor="text1"/>
          <w:sz w:val="28"/>
          <w:szCs w:val="28"/>
        </w:rPr>
      </w:pPr>
    </w:p>
    <w:p w14:paraId="6208CF57" w14:textId="77777777" w:rsidR="00344DA9" w:rsidRDefault="00344DA9" w:rsidP="006F57E7">
      <w:pPr>
        <w:rPr>
          <w:color w:val="000000" w:themeColor="text1"/>
          <w:sz w:val="28"/>
          <w:szCs w:val="28"/>
        </w:rPr>
      </w:pPr>
    </w:p>
    <w:p w14:paraId="37BDF086" w14:textId="77777777" w:rsidR="00344DA9" w:rsidRDefault="00344DA9" w:rsidP="006F57E7">
      <w:pPr>
        <w:rPr>
          <w:color w:val="000000" w:themeColor="text1"/>
          <w:sz w:val="28"/>
          <w:szCs w:val="28"/>
        </w:rPr>
      </w:pPr>
    </w:p>
    <w:p w14:paraId="67358C11" w14:textId="77777777" w:rsidR="00344DA9" w:rsidRDefault="00344DA9" w:rsidP="006F57E7">
      <w:pPr>
        <w:rPr>
          <w:color w:val="000000" w:themeColor="text1"/>
          <w:sz w:val="28"/>
          <w:szCs w:val="28"/>
        </w:rPr>
      </w:pPr>
    </w:p>
    <w:p w14:paraId="3E6702AB" w14:textId="77777777" w:rsidR="00344DA9" w:rsidRDefault="00344DA9" w:rsidP="006F57E7">
      <w:pPr>
        <w:rPr>
          <w:color w:val="000000" w:themeColor="text1"/>
          <w:sz w:val="28"/>
          <w:szCs w:val="28"/>
        </w:rPr>
      </w:pPr>
    </w:p>
    <w:p w14:paraId="3209CEC1" w14:textId="77777777" w:rsidR="00344DA9" w:rsidRDefault="00344DA9" w:rsidP="006F57E7">
      <w:pPr>
        <w:rPr>
          <w:color w:val="000000" w:themeColor="text1"/>
          <w:sz w:val="28"/>
          <w:szCs w:val="28"/>
        </w:rPr>
      </w:pPr>
    </w:p>
    <w:p w14:paraId="59CC8C37" w14:textId="77777777" w:rsidR="00302E5D" w:rsidRDefault="00302E5D" w:rsidP="006F57E7">
      <w:pPr>
        <w:rPr>
          <w:color w:val="000000" w:themeColor="text1"/>
          <w:sz w:val="28"/>
          <w:szCs w:val="28"/>
        </w:rPr>
      </w:pPr>
    </w:p>
    <w:p w14:paraId="0E54D886" w14:textId="77777777" w:rsidR="00302E5D" w:rsidRDefault="00302E5D" w:rsidP="006F57E7">
      <w:pPr>
        <w:rPr>
          <w:color w:val="000000" w:themeColor="text1"/>
          <w:sz w:val="28"/>
          <w:szCs w:val="28"/>
        </w:rPr>
      </w:pPr>
    </w:p>
    <w:p w14:paraId="5DF24506" w14:textId="77777777" w:rsidR="00302E5D" w:rsidRDefault="00302E5D" w:rsidP="006F57E7">
      <w:pPr>
        <w:rPr>
          <w:color w:val="000000" w:themeColor="text1"/>
          <w:sz w:val="28"/>
          <w:szCs w:val="28"/>
        </w:rPr>
      </w:pPr>
    </w:p>
    <w:p w14:paraId="779B5269" w14:textId="68033417" w:rsidR="006F57E7" w:rsidRPr="00CD3488" w:rsidRDefault="00CD3488" w:rsidP="006F57E7">
      <w:pPr>
        <w:rPr>
          <w:b/>
          <w:bCs/>
          <w:color w:val="000000" w:themeColor="text1"/>
          <w:sz w:val="28"/>
          <w:szCs w:val="28"/>
        </w:rPr>
      </w:pPr>
      <w:r>
        <w:rPr>
          <w:color w:val="000000" w:themeColor="text1"/>
          <w:sz w:val="28"/>
          <w:szCs w:val="28"/>
        </w:rPr>
        <w:t>Table 3</w:t>
      </w:r>
      <w:r w:rsidR="006F57E7">
        <w:rPr>
          <w:color w:val="000000" w:themeColor="text1"/>
          <w:sz w:val="28"/>
          <w:szCs w:val="28"/>
        </w:rPr>
        <w:t xml:space="preserve"> - </w:t>
      </w:r>
      <w:r w:rsidR="006F57E7" w:rsidRPr="00CD3488">
        <w:rPr>
          <w:b/>
          <w:bCs/>
          <w:color w:val="000000" w:themeColor="text1"/>
          <w:sz w:val="28"/>
          <w:szCs w:val="28"/>
        </w:rPr>
        <w:t>Contra-indicators:</w:t>
      </w:r>
      <w:r w:rsidR="006F57E7">
        <w:rPr>
          <w:b/>
          <w:bCs/>
          <w:color w:val="000000" w:themeColor="text1"/>
          <w:sz w:val="28"/>
          <w:szCs w:val="28"/>
        </w:rPr>
        <w:t xml:space="preserve"> </w:t>
      </w:r>
    </w:p>
    <w:p w14:paraId="79C1F141" w14:textId="20514B0B" w:rsidR="006F57E7" w:rsidRPr="006F57E7" w:rsidRDefault="00CD3488">
      <w:pPr>
        <w:rPr>
          <w:color w:val="000000" w:themeColor="text1"/>
          <w:sz w:val="28"/>
          <w:szCs w:val="28"/>
        </w:rPr>
      </w:pPr>
      <w:r>
        <w:rPr>
          <w:color w:val="000000" w:themeColor="text1"/>
          <w:sz w:val="28"/>
          <w:szCs w:val="28"/>
        </w:rPr>
        <w:t>1 selected from each behaviour to demonstrate.</w:t>
      </w:r>
    </w:p>
    <w:tbl>
      <w:tblPr>
        <w:tblStyle w:val="TableGrid"/>
        <w:tblW w:w="9010" w:type="dxa"/>
        <w:tblLook w:val="04A0" w:firstRow="1" w:lastRow="0" w:firstColumn="1" w:lastColumn="0" w:noHBand="0" w:noVBand="1"/>
      </w:tblPr>
      <w:tblGrid>
        <w:gridCol w:w="2972"/>
        <w:gridCol w:w="6038"/>
      </w:tblGrid>
      <w:tr w:rsidR="00CD3488" w14:paraId="38D8BBE3" w14:textId="77777777" w:rsidTr="00CD3488">
        <w:tc>
          <w:tcPr>
            <w:tcW w:w="2972" w:type="dxa"/>
          </w:tcPr>
          <w:p w14:paraId="37DCE2BD" w14:textId="49752089" w:rsidR="00CD3488" w:rsidRDefault="00CD3488" w:rsidP="00CD3488">
            <w:pPr>
              <w:rPr>
                <w:color w:val="000000" w:themeColor="text1"/>
                <w:sz w:val="28"/>
                <w:szCs w:val="28"/>
              </w:rPr>
            </w:pPr>
            <w:r w:rsidRPr="008956D8">
              <w:rPr>
                <w:b/>
                <w:bCs/>
                <w:color w:val="000000" w:themeColor="text1"/>
                <w:sz w:val="28"/>
                <w:szCs w:val="28"/>
              </w:rPr>
              <w:t>Curious</w:t>
            </w:r>
          </w:p>
        </w:tc>
        <w:tc>
          <w:tcPr>
            <w:tcW w:w="6038" w:type="dxa"/>
          </w:tcPr>
          <w:p w14:paraId="7C0DCF5A" w14:textId="7B902EC9" w:rsidR="00CD3488" w:rsidRDefault="00CD3488" w:rsidP="00CD3488">
            <w:pPr>
              <w:rPr>
                <w:color w:val="000000" w:themeColor="text1"/>
                <w:sz w:val="28"/>
                <w:szCs w:val="28"/>
              </w:rPr>
            </w:pPr>
            <w:r>
              <w:rPr>
                <w:color w:val="000000" w:themeColor="text1"/>
                <w:sz w:val="28"/>
                <w:szCs w:val="28"/>
              </w:rPr>
              <w:t>Fails to see relevance of wider organisation issues, sector trends or contextual developments to organisation or role.</w:t>
            </w:r>
          </w:p>
        </w:tc>
      </w:tr>
      <w:tr w:rsidR="00CD3488" w14:paraId="7C5EE592" w14:textId="77777777" w:rsidTr="00CD3488">
        <w:tc>
          <w:tcPr>
            <w:tcW w:w="2972" w:type="dxa"/>
          </w:tcPr>
          <w:p w14:paraId="22CA8F56" w14:textId="2D6E0FFF" w:rsidR="00CD3488" w:rsidRDefault="00CD3488" w:rsidP="00CD3488">
            <w:pPr>
              <w:rPr>
                <w:color w:val="000000" w:themeColor="text1"/>
                <w:sz w:val="28"/>
                <w:szCs w:val="28"/>
              </w:rPr>
            </w:pPr>
            <w:r>
              <w:rPr>
                <w:b/>
                <w:bCs/>
                <w:color w:val="000000" w:themeColor="text1"/>
                <w:sz w:val="28"/>
                <w:szCs w:val="28"/>
              </w:rPr>
              <w:t>Decisive Thinker</w:t>
            </w:r>
          </w:p>
        </w:tc>
        <w:tc>
          <w:tcPr>
            <w:tcW w:w="6038" w:type="dxa"/>
          </w:tcPr>
          <w:p w14:paraId="187284D7" w14:textId="2A230975" w:rsidR="00CD3488" w:rsidRDefault="00CD3488" w:rsidP="00CD3488">
            <w:pPr>
              <w:rPr>
                <w:color w:val="000000" w:themeColor="text1"/>
                <w:sz w:val="28"/>
                <w:szCs w:val="28"/>
              </w:rPr>
            </w:pPr>
            <w:r>
              <w:rPr>
                <w:color w:val="000000" w:themeColor="text1"/>
                <w:sz w:val="28"/>
                <w:szCs w:val="28"/>
              </w:rPr>
              <w:t>Avoids long-standing, difficult or sensitive issues.</w:t>
            </w:r>
          </w:p>
        </w:tc>
      </w:tr>
      <w:tr w:rsidR="00CD3488" w14:paraId="2E61D179" w14:textId="77777777" w:rsidTr="00CD3488">
        <w:tc>
          <w:tcPr>
            <w:tcW w:w="2972" w:type="dxa"/>
          </w:tcPr>
          <w:p w14:paraId="52D2CA46" w14:textId="72687683" w:rsidR="00CD3488" w:rsidRDefault="00CD3488" w:rsidP="00CD3488">
            <w:pPr>
              <w:rPr>
                <w:color w:val="000000" w:themeColor="text1"/>
                <w:sz w:val="28"/>
                <w:szCs w:val="28"/>
              </w:rPr>
            </w:pPr>
            <w:r>
              <w:rPr>
                <w:b/>
                <w:bCs/>
                <w:color w:val="000000" w:themeColor="text1"/>
                <w:sz w:val="28"/>
                <w:szCs w:val="28"/>
              </w:rPr>
              <w:t>Skilled Influencer</w:t>
            </w:r>
          </w:p>
        </w:tc>
        <w:tc>
          <w:tcPr>
            <w:tcW w:w="6038" w:type="dxa"/>
          </w:tcPr>
          <w:p w14:paraId="368F3144" w14:textId="70B41470" w:rsidR="00CD3488" w:rsidRDefault="00CD3488" w:rsidP="00CD3488">
            <w:pPr>
              <w:rPr>
                <w:color w:val="000000" w:themeColor="text1"/>
                <w:sz w:val="28"/>
                <w:szCs w:val="28"/>
              </w:rPr>
            </w:pPr>
            <w:r>
              <w:rPr>
                <w:color w:val="000000" w:themeColor="text1"/>
                <w:sz w:val="28"/>
                <w:szCs w:val="28"/>
              </w:rPr>
              <w:t>Does not prepare adequately for meeting or interactions.</w:t>
            </w:r>
          </w:p>
        </w:tc>
      </w:tr>
      <w:tr w:rsidR="00CD3488" w14:paraId="4EE6A8E4" w14:textId="77777777" w:rsidTr="00CD3488">
        <w:tc>
          <w:tcPr>
            <w:tcW w:w="2972" w:type="dxa"/>
          </w:tcPr>
          <w:p w14:paraId="48C1DF59" w14:textId="2C97675E" w:rsidR="00CD3488" w:rsidRDefault="00CD3488" w:rsidP="00CD3488">
            <w:pPr>
              <w:rPr>
                <w:color w:val="000000" w:themeColor="text1"/>
                <w:sz w:val="28"/>
                <w:szCs w:val="28"/>
              </w:rPr>
            </w:pPr>
            <w:r>
              <w:rPr>
                <w:b/>
                <w:bCs/>
                <w:color w:val="000000" w:themeColor="text1"/>
                <w:sz w:val="28"/>
                <w:szCs w:val="28"/>
              </w:rPr>
              <w:t>Personally Credible</w:t>
            </w:r>
          </w:p>
        </w:tc>
        <w:tc>
          <w:tcPr>
            <w:tcW w:w="6038" w:type="dxa"/>
          </w:tcPr>
          <w:p w14:paraId="2035E6DE" w14:textId="3D05CEC4" w:rsidR="00CD3488" w:rsidRDefault="006F57E7" w:rsidP="00CD3488">
            <w:pPr>
              <w:rPr>
                <w:color w:val="000000" w:themeColor="text1"/>
                <w:sz w:val="28"/>
                <w:szCs w:val="28"/>
              </w:rPr>
            </w:pPr>
            <w:r>
              <w:rPr>
                <w:color w:val="000000" w:themeColor="text1"/>
                <w:sz w:val="28"/>
                <w:szCs w:val="28"/>
              </w:rPr>
              <w:t>Does not possess required technical depth and breath.</w:t>
            </w:r>
          </w:p>
        </w:tc>
      </w:tr>
      <w:tr w:rsidR="00CD3488" w14:paraId="00283851" w14:textId="77777777" w:rsidTr="00CD3488">
        <w:tc>
          <w:tcPr>
            <w:tcW w:w="2972" w:type="dxa"/>
          </w:tcPr>
          <w:p w14:paraId="781C4177" w14:textId="47654AA7" w:rsidR="00CD3488" w:rsidRDefault="00CD3488" w:rsidP="00CD3488">
            <w:pPr>
              <w:rPr>
                <w:color w:val="000000" w:themeColor="text1"/>
                <w:sz w:val="28"/>
                <w:szCs w:val="28"/>
              </w:rPr>
            </w:pPr>
            <w:r>
              <w:rPr>
                <w:b/>
                <w:bCs/>
                <w:color w:val="000000" w:themeColor="text1"/>
                <w:sz w:val="28"/>
                <w:szCs w:val="28"/>
              </w:rPr>
              <w:t>Collaborative</w:t>
            </w:r>
          </w:p>
        </w:tc>
        <w:tc>
          <w:tcPr>
            <w:tcW w:w="6038" w:type="dxa"/>
          </w:tcPr>
          <w:p w14:paraId="0B596945" w14:textId="439071C1" w:rsidR="00CD3488" w:rsidRDefault="006F57E7" w:rsidP="00CD3488">
            <w:pPr>
              <w:rPr>
                <w:color w:val="000000" w:themeColor="text1"/>
                <w:sz w:val="28"/>
                <w:szCs w:val="28"/>
              </w:rPr>
            </w:pPr>
            <w:r>
              <w:rPr>
                <w:color w:val="000000" w:themeColor="text1"/>
                <w:sz w:val="28"/>
                <w:szCs w:val="28"/>
              </w:rPr>
              <w:t>Consistently works in isolation, pursuing own solution with involvement of appropriate stakeholders.</w:t>
            </w:r>
          </w:p>
        </w:tc>
      </w:tr>
      <w:tr w:rsidR="00CD3488" w14:paraId="2234A699" w14:textId="77777777" w:rsidTr="00CD3488">
        <w:tc>
          <w:tcPr>
            <w:tcW w:w="2972" w:type="dxa"/>
          </w:tcPr>
          <w:p w14:paraId="31D5E12D" w14:textId="13EDC9C7" w:rsidR="00CD3488" w:rsidRDefault="00CD3488" w:rsidP="00CD3488">
            <w:pPr>
              <w:rPr>
                <w:color w:val="000000" w:themeColor="text1"/>
                <w:sz w:val="28"/>
                <w:szCs w:val="28"/>
              </w:rPr>
            </w:pPr>
            <w:r>
              <w:rPr>
                <w:b/>
                <w:bCs/>
                <w:color w:val="000000" w:themeColor="text1"/>
                <w:sz w:val="28"/>
                <w:szCs w:val="28"/>
              </w:rPr>
              <w:t>Driven to deliver</w:t>
            </w:r>
          </w:p>
        </w:tc>
        <w:tc>
          <w:tcPr>
            <w:tcW w:w="6038" w:type="dxa"/>
          </w:tcPr>
          <w:p w14:paraId="39D10189" w14:textId="483EF4B8" w:rsidR="006F57E7" w:rsidRDefault="006F57E7" w:rsidP="00CD3488">
            <w:pPr>
              <w:rPr>
                <w:color w:val="000000" w:themeColor="text1"/>
                <w:sz w:val="28"/>
                <w:szCs w:val="28"/>
              </w:rPr>
            </w:pPr>
            <w:r>
              <w:rPr>
                <w:color w:val="000000" w:themeColor="text1"/>
                <w:sz w:val="28"/>
                <w:szCs w:val="28"/>
              </w:rPr>
              <w:t>Unwilling to recognise, or deal with, capability or performance issues in self or others.</w:t>
            </w:r>
          </w:p>
        </w:tc>
      </w:tr>
      <w:tr w:rsidR="00CD3488" w14:paraId="76CBA09A" w14:textId="77777777" w:rsidTr="00CD3488">
        <w:tc>
          <w:tcPr>
            <w:tcW w:w="2972" w:type="dxa"/>
          </w:tcPr>
          <w:p w14:paraId="3F5CF4AA" w14:textId="24629A5B" w:rsidR="00CD3488" w:rsidRDefault="00CD3488" w:rsidP="00CD3488">
            <w:pPr>
              <w:rPr>
                <w:color w:val="000000" w:themeColor="text1"/>
                <w:sz w:val="28"/>
                <w:szCs w:val="28"/>
              </w:rPr>
            </w:pPr>
            <w:r>
              <w:rPr>
                <w:b/>
                <w:bCs/>
                <w:color w:val="000000" w:themeColor="text1"/>
                <w:sz w:val="28"/>
                <w:szCs w:val="28"/>
              </w:rPr>
              <w:t>Courage to challenge</w:t>
            </w:r>
          </w:p>
        </w:tc>
        <w:tc>
          <w:tcPr>
            <w:tcW w:w="6038" w:type="dxa"/>
          </w:tcPr>
          <w:p w14:paraId="55353F56" w14:textId="3EB93160" w:rsidR="00CD3488" w:rsidRDefault="006F57E7" w:rsidP="00CD3488">
            <w:pPr>
              <w:rPr>
                <w:color w:val="000000" w:themeColor="text1"/>
                <w:sz w:val="28"/>
                <w:szCs w:val="28"/>
              </w:rPr>
            </w:pPr>
            <w:r>
              <w:rPr>
                <w:color w:val="000000" w:themeColor="text1"/>
                <w:sz w:val="28"/>
                <w:szCs w:val="28"/>
              </w:rPr>
              <w:t>Avoids difficult conversations and confrontation.</w:t>
            </w:r>
          </w:p>
        </w:tc>
      </w:tr>
      <w:tr w:rsidR="00CD3488" w14:paraId="419FD560" w14:textId="77777777" w:rsidTr="00CD3488">
        <w:tc>
          <w:tcPr>
            <w:tcW w:w="2972" w:type="dxa"/>
          </w:tcPr>
          <w:p w14:paraId="13060B54" w14:textId="75C85E56" w:rsidR="00CD3488" w:rsidRDefault="00CD3488" w:rsidP="00CD3488">
            <w:pPr>
              <w:rPr>
                <w:color w:val="000000" w:themeColor="text1"/>
                <w:sz w:val="28"/>
                <w:szCs w:val="28"/>
              </w:rPr>
            </w:pPr>
            <w:r>
              <w:rPr>
                <w:b/>
                <w:bCs/>
                <w:color w:val="000000" w:themeColor="text1"/>
                <w:sz w:val="28"/>
                <w:szCs w:val="28"/>
              </w:rPr>
              <w:t>Role Model</w:t>
            </w:r>
          </w:p>
        </w:tc>
        <w:tc>
          <w:tcPr>
            <w:tcW w:w="6038" w:type="dxa"/>
          </w:tcPr>
          <w:p w14:paraId="4D7CA3AC" w14:textId="46A7EFCF" w:rsidR="00CD3488" w:rsidRDefault="006F57E7" w:rsidP="00CD3488">
            <w:pPr>
              <w:rPr>
                <w:color w:val="000000" w:themeColor="text1"/>
                <w:sz w:val="28"/>
                <w:szCs w:val="28"/>
              </w:rPr>
            </w:pPr>
            <w:r>
              <w:rPr>
                <w:color w:val="000000" w:themeColor="text1"/>
                <w:sz w:val="28"/>
                <w:szCs w:val="28"/>
              </w:rPr>
              <w:t>Does not lead by example or stand by own principles or espoused beliefs.</w:t>
            </w:r>
          </w:p>
        </w:tc>
      </w:tr>
    </w:tbl>
    <w:p w14:paraId="4A5C810C" w14:textId="77777777" w:rsidR="00CD3488" w:rsidRPr="00500B46" w:rsidRDefault="00CD3488">
      <w:pPr>
        <w:rPr>
          <w:color w:val="000000" w:themeColor="text1"/>
          <w:sz w:val="28"/>
          <w:szCs w:val="28"/>
        </w:rPr>
      </w:pPr>
    </w:p>
    <w:p w14:paraId="28EF560C" w14:textId="00C4D36B" w:rsidR="00560B6D" w:rsidRDefault="00560B6D">
      <w:pPr>
        <w:rPr>
          <w:b/>
          <w:bCs/>
        </w:rPr>
      </w:pPr>
    </w:p>
    <w:p w14:paraId="19EF672C" w14:textId="657ABB6E" w:rsidR="00560B6D" w:rsidRDefault="00560B6D">
      <w:pPr>
        <w:rPr>
          <w:b/>
          <w:bCs/>
        </w:rPr>
      </w:pPr>
    </w:p>
    <w:p w14:paraId="30755F67" w14:textId="21D9B03C" w:rsidR="00CF5D3C" w:rsidRDefault="00CF5D3C">
      <w:pPr>
        <w:rPr>
          <w:b/>
          <w:bCs/>
        </w:rPr>
      </w:pPr>
    </w:p>
    <w:p w14:paraId="374AC204" w14:textId="4A01F396" w:rsidR="00CF5D3C" w:rsidRDefault="00CF5D3C">
      <w:pPr>
        <w:rPr>
          <w:b/>
          <w:bCs/>
        </w:rPr>
      </w:pPr>
    </w:p>
    <w:p w14:paraId="47EA9D0E" w14:textId="0E97FA94" w:rsidR="00CF5D3C" w:rsidRDefault="00CF5D3C">
      <w:pPr>
        <w:rPr>
          <w:b/>
          <w:bCs/>
        </w:rPr>
      </w:pPr>
    </w:p>
    <w:p w14:paraId="7774C718" w14:textId="5606E0EC" w:rsidR="00CF5D3C" w:rsidRDefault="00CF5D3C">
      <w:pPr>
        <w:rPr>
          <w:b/>
          <w:bCs/>
        </w:rPr>
      </w:pPr>
    </w:p>
    <w:p w14:paraId="60EFABA7" w14:textId="6599116A" w:rsidR="00CF5D3C" w:rsidRDefault="00CF5D3C">
      <w:pPr>
        <w:rPr>
          <w:b/>
          <w:bCs/>
        </w:rPr>
      </w:pPr>
    </w:p>
    <w:p w14:paraId="3C3DF0FD" w14:textId="2F52FFD0" w:rsidR="00CF5D3C" w:rsidRDefault="00CF5D3C">
      <w:pPr>
        <w:rPr>
          <w:b/>
          <w:bCs/>
        </w:rPr>
      </w:pPr>
    </w:p>
    <w:p w14:paraId="4AEF1838" w14:textId="77777777" w:rsidR="00302E5D" w:rsidRDefault="00302E5D">
      <w:pPr>
        <w:rPr>
          <w:b/>
          <w:bCs/>
          <w:color w:val="2F5496" w:themeColor="accent1" w:themeShade="BF"/>
          <w:sz w:val="32"/>
          <w:szCs w:val="32"/>
        </w:rPr>
      </w:pPr>
    </w:p>
    <w:p w14:paraId="5BFB3489" w14:textId="77777777" w:rsidR="00302E5D" w:rsidRDefault="00302E5D">
      <w:pPr>
        <w:rPr>
          <w:b/>
          <w:bCs/>
          <w:color w:val="2F5496" w:themeColor="accent1" w:themeShade="BF"/>
          <w:sz w:val="32"/>
          <w:szCs w:val="32"/>
        </w:rPr>
      </w:pPr>
    </w:p>
    <w:p w14:paraId="6912CC40" w14:textId="77777777" w:rsidR="00302E5D" w:rsidRDefault="00302E5D">
      <w:pPr>
        <w:rPr>
          <w:b/>
          <w:bCs/>
          <w:color w:val="2F5496" w:themeColor="accent1" w:themeShade="BF"/>
          <w:sz w:val="32"/>
          <w:szCs w:val="32"/>
        </w:rPr>
      </w:pPr>
    </w:p>
    <w:p w14:paraId="5CA8EE06" w14:textId="77777777" w:rsidR="00302E5D" w:rsidRDefault="00302E5D">
      <w:pPr>
        <w:rPr>
          <w:b/>
          <w:bCs/>
          <w:color w:val="2F5496" w:themeColor="accent1" w:themeShade="BF"/>
          <w:sz w:val="32"/>
          <w:szCs w:val="32"/>
        </w:rPr>
      </w:pPr>
    </w:p>
    <w:p w14:paraId="06ED4C93" w14:textId="77777777" w:rsidR="00302E5D" w:rsidRDefault="00302E5D">
      <w:pPr>
        <w:rPr>
          <w:b/>
          <w:bCs/>
          <w:color w:val="2F5496" w:themeColor="accent1" w:themeShade="BF"/>
          <w:sz w:val="32"/>
          <w:szCs w:val="32"/>
        </w:rPr>
      </w:pPr>
    </w:p>
    <w:p w14:paraId="73BDC871" w14:textId="77777777" w:rsidR="00302E5D" w:rsidRDefault="00302E5D">
      <w:pPr>
        <w:rPr>
          <w:b/>
          <w:bCs/>
          <w:color w:val="2F5496" w:themeColor="accent1" w:themeShade="BF"/>
          <w:sz w:val="32"/>
          <w:szCs w:val="32"/>
        </w:rPr>
      </w:pPr>
    </w:p>
    <w:p w14:paraId="1A3A3473" w14:textId="77777777" w:rsidR="00302E5D" w:rsidRDefault="00302E5D">
      <w:pPr>
        <w:rPr>
          <w:b/>
          <w:bCs/>
          <w:color w:val="2F5496" w:themeColor="accent1" w:themeShade="BF"/>
          <w:sz w:val="32"/>
          <w:szCs w:val="32"/>
        </w:rPr>
      </w:pPr>
    </w:p>
    <w:p w14:paraId="45AEF1F2" w14:textId="77777777" w:rsidR="00302E5D" w:rsidRDefault="00302E5D">
      <w:pPr>
        <w:rPr>
          <w:b/>
          <w:bCs/>
          <w:color w:val="2F5496" w:themeColor="accent1" w:themeShade="BF"/>
          <w:sz w:val="32"/>
          <w:szCs w:val="32"/>
        </w:rPr>
      </w:pPr>
    </w:p>
    <w:p w14:paraId="72752CD8" w14:textId="77777777" w:rsidR="00302E5D" w:rsidRDefault="00302E5D">
      <w:pPr>
        <w:rPr>
          <w:b/>
          <w:bCs/>
          <w:color w:val="2F5496" w:themeColor="accent1" w:themeShade="BF"/>
          <w:sz w:val="32"/>
          <w:szCs w:val="32"/>
        </w:rPr>
      </w:pPr>
    </w:p>
    <w:p w14:paraId="6922B4E3" w14:textId="77777777" w:rsidR="00302E5D" w:rsidRDefault="00302E5D">
      <w:pPr>
        <w:rPr>
          <w:b/>
          <w:bCs/>
          <w:color w:val="2F5496" w:themeColor="accent1" w:themeShade="BF"/>
          <w:sz w:val="32"/>
          <w:szCs w:val="32"/>
        </w:rPr>
      </w:pPr>
    </w:p>
    <w:p w14:paraId="6C696021" w14:textId="77777777" w:rsidR="00302E5D" w:rsidRDefault="00302E5D">
      <w:pPr>
        <w:rPr>
          <w:b/>
          <w:bCs/>
          <w:color w:val="2F5496" w:themeColor="accent1" w:themeShade="BF"/>
          <w:sz w:val="32"/>
          <w:szCs w:val="32"/>
        </w:rPr>
      </w:pPr>
    </w:p>
    <w:p w14:paraId="20D764F4" w14:textId="77777777" w:rsidR="00302E5D" w:rsidRDefault="00302E5D">
      <w:pPr>
        <w:rPr>
          <w:b/>
          <w:bCs/>
          <w:color w:val="2F5496" w:themeColor="accent1" w:themeShade="BF"/>
          <w:sz w:val="32"/>
          <w:szCs w:val="32"/>
        </w:rPr>
      </w:pPr>
    </w:p>
    <w:p w14:paraId="372E5AFE" w14:textId="77777777" w:rsidR="00302E5D" w:rsidRDefault="00302E5D">
      <w:pPr>
        <w:rPr>
          <w:b/>
          <w:bCs/>
          <w:color w:val="2F5496" w:themeColor="accent1" w:themeShade="BF"/>
          <w:sz w:val="32"/>
          <w:szCs w:val="32"/>
        </w:rPr>
      </w:pPr>
    </w:p>
    <w:p w14:paraId="3B76A07B" w14:textId="77777777" w:rsidR="00302E5D" w:rsidRDefault="00302E5D">
      <w:pPr>
        <w:rPr>
          <w:b/>
          <w:bCs/>
          <w:color w:val="2F5496" w:themeColor="accent1" w:themeShade="BF"/>
          <w:sz w:val="32"/>
          <w:szCs w:val="32"/>
        </w:rPr>
      </w:pPr>
    </w:p>
    <w:p w14:paraId="3D0D3E63" w14:textId="77777777" w:rsidR="00302E5D" w:rsidRDefault="00302E5D">
      <w:pPr>
        <w:rPr>
          <w:b/>
          <w:bCs/>
          <w:color w:val="2F5496" w:themeColor="accent1" w:themeShade="BF"/>
          <w:sz w:val="32"/>
          <w:szCs w:val="32"/>
        </w:rPr>
      </w:pPr>
    </w:p>
    <w:p w14:paraId="0A261D14" w14:textId="77777777" w:rsidR="00302E5D" w:rsidRDefault="00302E5D">
      <w:pPr>
        <w:rPr>
          <w:b/>
          <w:bCs/>
          <w:color w:val="2F5496" w:themeColor="accent1" w:themeShade="BF"/>
          <w:sz w:val="32"/>
          <w:szCs w:val="32"/>
        </w:rPr>
      </w:pPr>
    </w:p>
    <w:p w14:paraId="322E920E" w14:textId="401F41A5" w:rsidR="00CF5D3C" w:rsidRDefault="00344DA9">
      <w:pPr>
        <w:rPr>
          <w:b/>
          <w:bCs/>
          <w:color w:val="2F5496" w:themeColor="accent1" w:themeShade="BF"/>
          <w:sz w:val="32"/>
          <w:szCs w:val="32"/>
        </w:rPr>
      </w:pPr>
      <w:r w:rsidRPr="0008179C">
        <w:rPr>
          <w:b/>
          <w:bCs/>
          <w:color w:val="2F5496" w:themeColor="accent1" w:themeShade="BF"/>
          <w:sz w:val="32"/>
          <w:szCs w:val="32"/>
        </w:rPr>
        <w:t>7.</w:t>
      </w:r>
      <w:r w:rsidRPr="0008179C">
        <w:rPr>
          <w:b/>
          <w:bCs/>
          <w:color w:val="2F5496" w:themeColor="accent1" w:themeShade="BF"/>
        </w:rPr>
        <w:t xml:space="preserve"> </w:t>
      </w:r>
      <w:r w:rsidR="00F00D22">
        <w:rPr>
          <w:b/>
          <w:bCs/>
          <w:color w:val="2F5496" w:themeColor="accent1" w:themeShade="BF"/>
          <w:sz w:val="32"/>
          <w:szCs w:val="32"/>
        </w:rPr>
        <w:t>References</w:t>
      </w:r>
    </w:p>
    <w:p w14:paraId="38220C31" w14:textId="4E9B025C" w:rsidR="00ED585A" w:rsidRDefault="00ED585A" w:rsidP="00ED585A">
      <w:pPr>
        <w:rPr>
          <w:rFonts w:asciiTheme="majorHAnsi" w:hAnsiTheme="majorHAnsi" w:cstheme="majorHAnsi"/>
          <w:sz w:val="28"/>
          <w:szCs w:val="28"/>
        </w:rPr>
      </w:pPr>
    </w:p>
    <w:p w14:paraId="2BB65C70" w14:textId="3EFA109D" w:rsidR="00B341FA" w:rsidRDefault="00B341FA" w:rsidP="00ED585A">
      <w:pPr>
        <w:rPr>
          <w:rFonts w:asciiTheme="majorHAnsi" w:hAnsiTheme="majorHAnsi" w:cstheme="majorHAnsi"/>
          <w:sz w:val="28"/>
          <w:szCs w:val="28"/>
        </w:rPr>
      </w:pPr>
      <w:r>
        <w:rPr>
          <w:rFonts w:asciiTheme="majorHAnsi" w:hAnsiTheme="majorHAnsi" w:cstheme="majorHAnsi"/>
          <w:sz w:val="28"/>
          <w:szCs w:val="28"/>
        </w:rPr>
        <w:t xml:space="preserve">Woodhams, C &amp; Perkins, G. (2016). Multiple disadvantages and wage growth. </w:t>
      </w:r>
      <w:r>
        <w:rPr>
          <w:rFonts w:asciiTheme="majorHAnsi" w:hAnsiTheme="majorHAnsi" w:cstheme="majorHAnsi"/>
          <w:i/>
          <w:iCs/>
          <w:sz w:val="28"/>
          <w:szCs w:val="28"/>
        </w:rPr>
        <w:t xml:space="preserve">Human Resource Management. </w:t>
      </w:r>
      <w:r>
        <w:rPr>
          <w:rFonts w:asciiTheme="majorHAnsi" w:hAnsiTheme="majorHAnsi" w:cstheme="majorHAnsi"/>
          <w:sz w:val="28"/>
          <w:szCs w:val="28"/>
        </w:rPr>
        <w:t xml:space="preserve">54 (2), 283-289. </w:t>
      </w:r>
    </w:p>
    <w:p w14:paraId="1A5C1EAB" w14:textId="5B115279" w:rsidR="00261860" w:rsidRDefault="00261860" w:rsidP="00ED585A">
      <w:pPr>
        <w:rPr>
          <w:rFonts w:asciiTheme="majorHAnsi" w:hAnsiTheme="majorHAnsi" w:cstheme="majorHAnsi"/>
          <w:sz w:val="28"/>
          <w:szCs w:val="28"/>
        </w:rPr>
      </w:pPr>
    </w:p>
    <w:p w14:paraId="4295C951" w14:textId="6C5FFB0A" w:rsidR="00261860" w:rsidRPr="00261860" w:rsidRDefault="00261860" w:rsidP="00ED585A">
      <w:pPr>
        <w:rPr>
          <w:rFonts w:asciiTheme="majorHAnsi" w:hAnsiTheme="majorHAnsi" w:cstheme="majorHAnsi"/>
          <w:sz w:val="28"/>
          <w:szCs w:val="28"/>
        </w:rPr>
      </w:pPr>
      <w:r>
        <w:rPr>
          <w:rFonts w:asciiTheme="majorHAnsi" w:hAnsiTheme="majorHAnsi" w:cstheme="majorHAnsi"/>
          <w:sz w:val="28"/>
          <w:szCs w:val="28"/>
        </w:rPr>
        <w:t xml:space="preserve">CIPD, Our professional Standards. </w:t>
      </w:r>
      <w:r>
        <w:rPr>
          <w:rFonts w:asciiTheme="majorHAnsi" w:hAnsiTheme="majorHAnsi" w:cstheme="majorHAnsi"/>
          <w:i/>
          <w:iCs/>
          <w:sz w:val="28"/>
          <w:szCs w:val="28"/>
        </w:rPr>
        <w:t xml:space="preserve">Our Professional Standards. </w:t>
      </w:r>
      <w:r>
        <w:rPr>
          <w:rFonts w:asciiTheme="majorHAnsi" w:hAnsiTheme="majorHAnsi" w:cstheme="majorHAnsi"/>
          <w:sz w:val="28"/>
          <w:szCs w:val="28"/>
        </w:rPr>
        <w:t>CIPD [online]</w:t>
      </w:r>
      <w:r w:rsidR="00120990">
        <w:rPr>
          <w:rFonts w:asciiTheme="majorHAnsi" w:hAnsiTheme="majorHAnsi" w:cstheme="majorHAnsi"/>
          <w:sz w:val="28"/>
          <w:szCs w:val="28"/>
        </w:rPr>
        <w:t xml:space="preserve"> CIPD. Available at: </w:t>
      </w:r>
      <w:hyperlink r:id="rId9" w:history="1">
        <w:r w:rsidR="00120990" w:rsidRPr="00ED55D7">
          <w:rPr>
            <w:rStyle w:val="Hyperlink"/>
            <w:rFonts w:asciiTheme="majorHAnsi" w:hAnsiTheme="majorHAnsi" w:cstheme="majorHAnsi"/>
            <w:sz w:val="28"/>
            <w:szCs w:val="28"/>
          </w:rPr>
          <w:t>https://www.cipd.co.uk/Images/the-cipd-profession-map-standard-format_tcm18-9814.pdf</w:t>
        </w:r>
      </w:hyperlink>
      <w:r w:rsidR="00120990">
        <w:rPr>
          <w:rFonts w:asciiTheme="majorHAnsi" w:hAnsiTheme="majorHAnsi" w:cstheme="majorHAnsi"/>
          <w:sz w:val="28"/>
          <w:szCs w:val="28"/>
        </w:rPr>
        <w:t xml:space="preserve"> </w:t>
      </w:r>
      <w:bookmarkStart w:id="1" w:name="_GoBack"/>
      <w:bookmarkEnd w:id="1"/>
    </w:p>
    <w:p w14:paraId="6EB67230" w14:textId="77777777" w:rsidR="00B341FA" w:rsidRPr="00B341FA" w:rsidRDefault="00B341FA" w:rsidP="00ED585A">
      <w:pPr>
        <w:rPr>
          <w:rFonts w:asciiTheme="majorHAnsi" w:hAnsiTheme="majorHAnsi" w:cstheme="majorHAnsi"/>
          <w:sz w:val="28"/>
          <w:szCs w:val="28"/>
        </w:rPr>
      </w:pPr>
    </w:p>
    <w:p w14:paraId="2FEF5B84" w14:textId="5FB621CC" w:rsidR="00F41919" w:rsidRDefault="00ED585A">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CIPD, Bands and Transitions (2013). </w:t>
      </w:r>
      <w:r>
        <w:rPr>
          <w:rFonts w:asciiTheme="majorHAnsi" w:hAnsiTheme="majorHAnsi" w:cstheme="majorHAnsi"/>
          <w:i/>
          <w:iCs/>
          <w:color w:val="000000" w:themeColor="text1"/>
          <w:sz w:val="28"/>
          <w:szCs w:val="28"/>
        </w:rPr>
        <w:t xml:space="preserve">Bands and Transitions. </w:t>
      </w:r>
      <w:r>
        <w:rPr>
          <w:rFonts w:asciiTheme="majorHAnsi" w:hAnsiTheme="majorHAnsi" w:cstheme="majorHAnsi"/>
          <w:color w:val="000000" w:themeColor="text1"/>
          <w:sz w:val="28"/>
          <w:szCs w:val="28"/>
        </w:rPr>
        <w:t xml:space="preserve">CIPD [online] CIPD. Available at: </w:t>
      </w:r>
      <w:hyperlink r:id="rId10" w:history="1">
        <w:r w:rsidRPr="00781145">
          <w:rPr>
            <w:rStyle w:val="Hyperlink"/>
            <w:rFonts w:asciiTheme="majorHAnsi" w:hAnsiTheme="majorHAnsi" w:cstheme="majorHAnsi"/>
            <w:sz w:val="28"/>
            <w:szCs w:val="28"/>
          </w:rPr>
          <w:t>http://www.cipd.co.uk/learn/profession-map/2013-profession-map/bands-transitions</w:t>
        </w:r>
      </w:hyperlink>
      <w:r>
        <w:rPr>
          <w:rFonts w:asciiTheme="majorHAnsi" w:hAnsiTheme="majorHAnsi" w:cstheme="majorHAnsi"/>
          <w:color w:val="000000" w:themeColor="text1"/>
          <w:sz w:val="28"/>
          <w:szCs w:val="28"/>
        </w:rPr>
        <w:t xml:space="preserve">. </w:t>
      </w:r>
    </w:p>
    <w:p w14:paraId="693B8B43" w14:textId="2C5A88B8" w:rsidR="00ED585A" w:rsidRDefault="00ED585A">
      <w:pPr>
        <w:rPr>
          <w:rFonts w:asciiTheme="majorHAnsi" w:hAnsiTheme="majorHAnsi" w:cstheme="majorHAnsi"/>
          <w:color w:val="000000" w:themeColor="text1"/>
          <w:sz w:val="28"/>
          <w:szCs w:val="28"/>
        </w:rPr>
      </w:pPr>
    </w:p>
    <w:p w14:paraId="283BCC98" w14:textId="2B36A036" w:rsidR="00ED585A" w:rsidRDefault="00ED585A">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CIPD, Core Areas (2013). </w:t>
      </w:r>
      <w:r>
        <w:rPr>
          <w:rFonts w:asciiTheme="majorHAnsi" w:hAnsiTheme="majorHAnsi" w:cstheme="majorHAnsi"/>
          <w:i/>
          <w:iCs/>
          <w:color w:val="000000" w:themeColor="text1"/>
          <w:sz w:val="28"/>
          <w:szCs w:val="28"/>
        </w:rPr>
        <w:t xml:space="preserve">Core Areas. </w:t>
      </w:r>
      <w:r>
        <w:rPr>
          <w:rFonts w:asciiTheme="majorHAnsi" w:hAnsiTheme="majorHAnsi" w:cstheme="majorHAnsi"/>
          <w:color w:val="000000" w:themeColor="text1"/>
          <w:sz w:val="28"/>
          <w:szCs w:val="28"/>
        </w:rPr>
        <w:t xml:space="preserve">CIPD [online] CIPD. Available at: </w:t>
      </w:r>
      <w:hyperlink r:id="rId11" w:history="1">
        <w:r w:rsidRPr="00781145">
          <w:rPr>
            <w:rStyle w:val="Hyperlink"/>
            <w:rFonts w:asciiTheme="majorHAnsi" w:hAnsiTheme="majorHAnsi" w:cstheme="majorHAnsi"/>
            <w:sz w:val="28"/>
            <w:szCs w:val="28"/>
          </w:rPr>
          <w:t>https://www.cipd.co.uk/learn/profession-map/2013-profession-map/core-areas</w:t>
        </w:r>
      </w:hyperlink>
    </w:p>
    <w:p w14:paraId="38BE08B2" w14:textId="69ACFA3A" w:rsidR="00ED585A" w:rsidRDefault="00ED585A">
      <w:pPr>
        <w:rPr>
          <w:rFonts w:asciiTheme="majorHAnsi" w:hAnsiTheme="majorHAnsi" w:cstheme="majorHAnsi"/>
          <w:color w:val="000000" w:themeColor="text1"/>
          <w:sz w:val="28"/>
          <w:szCs w:val="28"/>
        </w:rPr>
      </w:pPr>
    </w:p>
    <w:p w14:paraId="2C086F45" w14:textId="2A81CEF8" w:rsidR="00ED585A" w:rsidRDefault="00ED585A">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CIPD, professionalise your HR and L&amp;D Team (2020). </w:t>
      </w:r>
      <w:r w:rsidRPr="00ED585A">
        <w:rPr>
          <w:rFonts w:asciiTheme="majorHAnsi" w:hAnsiTheme="majorHAnsi" w:cstheme="majorHAnsi"/>
          <w:i/>
          <w:iCs/>
          <w:color w:val="000000" w:themeColor="text1"/>
          <w:sz w:val="28"/>
          <w:szCs w:val="28"/>
        </w:rPr>
        <w:t xml:space="preserve">Professionalise Your HR and L&amp;D Team. </w:t>
      </w:r>
      <w:r>
        <w:rPr>
          <w:rFonts w:asciiTheme="majorHAnsi" w:hAnsiTheme="majorHAnsi" w:cstheme="majorHAnsi"/>
          <w:color w:val="000000" w:themeColor="text1"/>
          <w:sz w:val="28"/>
          <w:szCs w:val="28"/>
        </w:rPr>
        <w:t xml:space="preserve">CIPD [online] CIPD. Available at: </w:t>
      </w:r>
      <w:hyperlink r:id="rId12" w:history="1">
        <w:r w:rsidR="00EE3805" w:rsidRPr="00781145">
          <w:rPr>
            <w:rStyle w:val="Hyperlink"/>
            <w:rFonts w:asciiTheme="majorHAnsi" w:hAnsiTheme="majorHAnsi" w:cstheme="majorHAnsi"/>
            <w:sz w:val="28"/>
            <w:szCs w:val="28"/>
          </w:rPr>
          <w:t>http://www.cipd.co.uk/learn/employers</w:t>
        </w:r>
      </w:hyperlink>
      <w:r w:rsidR="00EE3805">
        <w:rPr>
          <w:rFonts w:asciiTheme="majorHAnsi" w:hAnsiTheme="majorHAnsi" w:cstheme="majorHAnsi"/>
          <w:color w:val="000000" w:themeColor="text1"/>
          <w:sz w:val="28"/>
          <w:szCs w:val="28"/>
        </w:rPr>
        <w:t xml:space="preserve"> </w:t>
      </w:r>
    </w:p>
    <w:p w14:paraId="50EDCE51" w14:textId="4E10EB8B" w:rsidR="00EE3805" w:rsidRDefault="00EE3805">
      <w:pPr>
        <w:rPr>
          <w:rFonts w:asciiTheme="majorHAnsi" w:hAnsiTheme="majorHAnsi" w:cstheme="majorHAnsi"/>
          <w:color w:val="000000" w:themeColor="text1"/>
          <w:sz w:val="28"/>
          <w:szCs w:val="28"/>
        </w:rPr>
      </w:pPr>
    </w:p>
    <w:p w14:paraId="7A28FF78" w14:textId="675F1B64" w:rsidR="00EE3805" w:rsidRDefault="00EE3805">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Taylor, S. and Woodhams, C. (2012) </w:t>
      </w:r>
      <w:r>
        <w:rPr>
          <w:rFonts w:asciiTheme="majorHAnsi" w:hAnsiTheme="majorHAnsi" w:cstheme="majorHAnsi"/>
          <w:i/>
          <w:iCs/>
          <w:color w:val="000000" w:themeColor="text1"/>
          <w:sz w:val="28"/>
          <w:szCs w:val="28"/>
        </w:rPr>
        <w:t>Studying Human Resource Management.</w:t>
      </w:r>
      <w:r>
        <w:rPr>
          <w:rFonts w:asciiTheme="majorHAnsi" w:hAnsiTheme="majorHAnsi" w:cstheme="majorHAnsi"/>
          <w:color w:val="000000" w:themeColor="text1"/>
          <w:sz w:val="28"/>
          <w:szCs w:val="28"/>
        </w:rPr>
        <w:t xml:space="preserve"> London: Chartered Institute </w:t>
      </w:r>
      <w:proofErr w:type="gramStart"/>
      <w:r>
        <w:rPr>
          <w:rFonts w:asciiTheme="majorHAnsi" w:hAnsiTheme="majorHAnsi" w:cstheme="majorHAnsi"/>
          <w:color w:val="000000" w:themeColor="text1"/>
          <w:sz w:val="28"/>
          <w:szCs w:val="28"/>
        </w:rPr>
        <w:t>Of</w:t>
      </w:r>
      <w:proofErr w:type="gramEnd"/>
      <w:r>
        <w:rPr>
          <w:rFonts w:asciiTheme="majorHAnsi" w:hAnsiTheme="majorHAnsi" w:cstheme="majorHAnsi"/>
          <w:color w:val="000000" w:themeColor="text1"/>
          <w:sz w:val="28"/>
          <w:szCs w:val="28"/>
        </w:rPr>
        <w:t xml:space="preserve"> Personnel and Development. </w:t>
      </w:r>
    </w:p>
    <w:p w14:paraId="46AAB520" w14:textId="1DF378C0" w:rsidR="00EE3805" w:rsidRDefault="00EE3805">
      <w:pPr>
        <w:rPr>
          <w:rFonts w:asciiTheme="majorHAnsi" w:hAnsiTheme="majorHAnsi" w:cstheme="majorHAnsi"/>
          <w:color w:val="000000" w:themeColor="text1"/>
          <w:sz w:val="28"/>
          <w:szCs w:val="28"/>
        </w:rPr>
      </w:pPr>
    </w:p>
    <w:p w14:paraId="206C1559" w14:textId="26B07EE0" w:rsidR="00EE3805" w:rsidRPr="00EE3805" w:rsidRDefault="00EE3805">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The 2013 Profession Map for HR and L&amp;D. CIPD [online] CIPD. Available at: </w:t>
      </w:r>
      <w:hyperlink r:id="rId13" w:history="1">
        <w:r w:rsidRPr="00781145">
          <w:rPr>
            <w:rStyle w:val="Hyperlink"/>
            <w:rFonts w:asciiTheme="majorHAnsi" w:hAnsiTheme="majorHAnsi" w:cstheme="majorHAnsi"/>
            <w:sz w:val="28"/>
            <w:szCs w:val="28"/>
          </w:rPr>
          <w:t>https://www.cipd.co.uk/learn/profession-map/2013-profession-map</w:t>
        </w:r>
      </w:hyperlink>
      <w:r>
        <w:rPr>
          <w:rFonts w:asciiTheme="majorHAnsi" w:hAnsiTheme="majorHAnsi" w:cstheme="majorHAnsi"/>
          <w:color w:val="000000" w:themeColor="text1"/>
          <w:sz w:val="28"/>
          <w:szCs w:val="28"/>
        </w:rPr>
        <w:t xml:space="preserve">. </w:t>
      </w:r>
    </w:p>
    <w:p w14:paraId="0890F562" w14:textId="3C226B0C" w:rsidR="00F41919" w:rsidRDefault="00F41919">
      <w:pPr>
        <w:rPr>
          <w:b/>
          <w:bCs/>
          <w:color w:val="2F5496" w:themeColor="accent1" w:themeShade="BF"/>
          <w:sz w:val="32"/>
          <w:szCs w:val="32"/>
        </w:rPr>
      </w:pPr>
    </w:p>
    <w:p w14:paraId="0F7178EA" w14:textId="0F385C69" w:rsidR="00F41919" w:rsidRDefault="00F41919">
      <w:pPr>
        <w:rPr>
          <w:b/>
          <w:bCs/>
          <w:color w:val="2F5496" w:themeColor="accent1" w:themeShade="BF"/>
          <w:sz w:val="32"/>
          <w:szCs w:val="32"/>
        </w:rPr>
      </w:pPr>
    </w:p>
    <w:p w14:paraId="003DF2DA" w14:textId="639A4C57" w:rsidR="00F41919" w:rsidRDefault="00F41919">
      <w:pPr>
        <w:rPr>
          <w:b/>
          <w:bCs/>
          <w:color w:val="2F5496" w:themeColor="accent1" w:themeShade="BF"/>
          <w:sz w:val="32"/>
          <w:szCs w:val="32"/>
        </w:rPr>
      </w:pPr>
    </w:p>
    <w:p w14:paraId="316F99D2" w14:textId="216CEAF4" w:rsidR="00F41919" w:rsidRDefault="00F41919">
      <w:pPr>
        <w:rPr>
          <w:b/>
          <w:bCs/>
          <w:color w:val="2F5496" w:themeColor="accent1" w:themeShade="BF"/>
          <w:sz w:val="32"/>
          <w:szCs w:val="32"/>
        </w:rPr>
      </w:pPr>
    </w:p>
    <w:p w14:paraId="6A7E4810" w14:textId="099F7B36" w:rsidR="00F41919" w:rsidRDefault="00F41919">
      <w:pPr>
        <w:rPr>
          <w:b/>
          <w:bCs/>
          <w:color w:val="2F5496" w:themeColor="accent1" w:themeShade="BF"/>
          <w:sz w:val="32"/>
          <w:szCs w:val="32"/>
        </w:rPr>
      </w:pPr>
    </w:p>
    <w:p w14:paraId="46468196" w14:textId="19E62F76" w:rsidR="00F41919" w:rsidRDefault="00F41919">
      <w:pPr>
        <w:rPr>
          <w:b/>
          <w:bCs/>
          <w:color w:val="2F5496" w:themeColor="accent1" w:themeShade="BF"/>
          <w:sz w:val="32"/>
          <w:szCs w:val="32"/>
        </w:rPr>
      </w:pPr>
    </w:p>
    <w:p w14:paraId="2EB77EC9" w14:textId="5087B258" w:rsidR="00F41919" w:rsidRDefault="00F41919">
      <w:pPr>
        <w:rPr>
          <w:b/>
          <w:bCs/>
          <w:color w:val="2F5496" w:themeColor="accent1" w:themeShade="BF"/>
          <w:sz w:val="32"/>
          <w:szCs w:val="32"/>
        </w:rPr>
      </w:pPr>
    </w:p>
    <w:p w14:paraId="51AC0424" w14:textId="77777777" w:rsidR="00721A22" w:rsidRDefault="00721A22" w:rsidP="00EE3805">
      <w:pPr>
        <w:jc w:val="center"/>
        <w:rPr>
          <w:sz w:val="28"/>
          <w:szCs w:val="28"/>
          <w:u w:val="single"/>
        </w:rPr>
      </w:pPr>
    </w:p>
    <w:p w14:paraId="41CB2A40" w14:textId="77777777" w:rsidR="00721A22" w:rsidRDefault="00721A22" w:rsidP="00EE3805">
      <w:pPr>
        <w:jc w:val="center"/>
        <w:rPr>
          <w:sz w:val="28"/>
          <w:szCs w:val="28"/>
          <w:u w:val="single"/>
        </w:rPr>
      </w:pPr>
    </w:p>
    <w:p w14:paraId="41B19FFA" w14:textId="77777777" w:rsidR="00721A22" w:rsidRDefault="00721A22" w:rsidP="00EE3805">
      <w:pPr>
        <w:jc w:val="center"/>
        <w:rPr>
          <w:sz w:val="28"/>
          <w:szCs w:val="28"/>
          <w:u w:val="single"/>
        </w:rPr>
      </w:pPr>
    </w:p>
    <w:p w14:paraId="4E64F233" w14:textId="77777777" w:rsidR="00721A22" w:rsidRDefault="00721A22" w:rsidP="00EE3805">
      <w:pPr>
        <w:jc w:val="center"/>
        <w:rPr>
          <w:sz w:val="28"/>
          <w:szCs w:val="28"/>
          <w:u w:val="single"/>
        </w:rPr>
      </w:pPr>
    </w:p>
    <w:p w14:paraId="21124E75" w14:textId="77777777" w:rsidR="00721A22" w:rsidRDefault="00721A22" w:rsidP="00EE3805">
      <w:pPr>
        <w:jc w:val="center"/>
        <w:rPr>
          <w:sz w:val="28"/>
          <w:szCs w:val="28"/>
          <w:u w:val="single"/>
        </w:rPr>
      </w:pPr>
    </w:p>
    <w:p w14:paraId="207789C1" w14:textId="77777777" w:rsidR="00721A22" w:rsidRDefault="00721A22" w:rsidP="00EE3805">
      <w:pPr>
        <w:jc w:val="center"/>
        <w:rPr>
          <w:sz w:val="28"/>
          <w:szCs w:val="28"/>
          <w:u w:val="single"/>
        </w:rPr>
      </w:pPr>
    </w:p>
    <w:p w14:paraId="1B9109E4" w14:textId="77777777" w:rsidR="00721A22" w:rsidRDefault="00721A22" w:rsidP="00EE3805">
      <w:pPr>
        <w:jc w:val="center"/>
        <w:rPr>
          <w:sz w:val="28"/>
          <w:szCs w:val="28"/>
          <w:u w:val="single"/>
        </w:rPr>
      </w:pPr>
    </w:p>
    <w:p w14:paraId="64160547" w14:textId="77777777" w:rsidR="00721A22" w:rsidRDefault="00721A22" w:rsidP="00EE3805">
      <w:pPr>
        <w:jc w:val="center"/>
        <w:rPr>
          <w:sz w:val="28"/>
          <w:szCs w:val="28"/>
          <w:u w:val="single"/>
        </w:rPr>
      </w:pPr>
    </w:p>
    <w:p w14:paraId="02B5B8AA" w14:textId="77777777" w:rsidR="00302E5D" w:rsidRDefault="00302E5D" w:rsidP="00EE3805">
      <w:pPr>
        <w:jc w:val="center"/>
        <w:rPr>
          <w:sz w:val="28"/>
          <w:szCs w:val="28"/>
          <w:u w:val="single"/>
        </w:rPr>
      </w:pPr>
    </w:p>
    <w:p w14:paraId="34EB17AE" w14:textId="77777777" w:rsidR="00302E5D" w:rsidRDefault="00302E5D" w:rsidP="00EE3805">
      <w:pPr>
        <w:jc w:val="center"/>
        <w:rPr>
          <w:sz w:val="28"/>
          <w:szCs w:val="28"/>
          <w:u w:val="single"/>
        </w:rPr>
      </w:pPr>
    </w:p>
    <w:p w14:paraId="00D1FBDC" w14:textId="77777777" w:rsidR="00302E5D" w:rsidRDefault="00302E5D" w:rsidP="00EE3805">
      <w:pPr>
        <w:jc w:val="center"/>
        <w:rPr>
          <w:sz w:val="28"/>
          <w:szCs w:val="28"/>
          <w:u w:val="single"/>
        </w:rPr>
      </w:pPr>
    </w:p>
    <w:p w14:paraId="34A0D171" w14:textId="77777777" w:rsidR="00302E5D" w:rsidRDefault="00302E5D" w:rsidP="00EE3805">
      <w:pPr>
        <w:jc w:val="center"/>
        <w:rPr>
          <w:sz w:val="28"/>
          <w:szCs w:val="28"/>
          <w:u w:val="single"/>
        </w:rPr>
      </w:pPr>
    </w:p>
    <w:p w14:paraId="28CA6740" w14:textId="162AF730" w:rsidR="00F41919" w:rsidRPr="00722608" w:rsidRDefault="00F41919" w:rsidP="00EE3805">
      <w:pPr>
        <w:jc w:val="center"/>
        <w:rPr>
          <w:sz w:val="28"/>
          <w:szCs w:val="28"/>
          <w:u w:val="single"/>
        </w:rPr>
      </w:pPr>
      <w:r>
        <w:rPr>
          <w:sz w:val="28"/>
          <w:szCs w:val="28"/>
          <w:u w:val="single"/>
        </w:rPr>
        <w:t>Developing Professional Practice in Human Resource</w:t>
      </w:r>
    </w:p>
    <w:p w14:paraId="77E7D32B" w14:textId="77777777" w:rsidR="00F41919" w:rsidRPr="00722608" w:rsidRDefault="00F41919" w:rsidP="00F41919">
      <w:pPr>
        <w:rPr>
          <w:sz w:val="28"/>
          <w:szCs w:val="28"/>
        </w:rPr>
      </w:pPr>
    </w:p>
    <w:p w14:paraId="00BF360B" w14:textId="77777777" w:rsidR="00302E5D" w:rsidRDefault="00302E5D" w:rsidP="00F41919">
      <w:pPr>
        <w:rPr>
          <w:sz w:val="28"/>
          <w:szCs w:val="28"/>
        </w:rPr>
      </w:pPr>
    </w:p>
    <w:p w14:paraId="1993A544" w14:textId="77777777" w:rsidR="00302E5D" w:rsidRDefault="00302E5D" w:rsidP="00F41919">
      <w:pPr>
        <w:rPr>
          <w:sz w:val="28"/>
          <w:szCs w:val="28"/>
        </w:rPr>
      </w:pPr>
    </w:p>
    <w:p w14:paraId="139D1F6C" w14:textId="5037D87A" w:rsidR="00F41919" w:rsidRPr="00722608" w:rsidRDefault="00F41919" w:rsidP="00F41919">
      <w:pPr>
        <w:rPr>
          <w:sz w:val="28"/>
          <w:szCs w:val="28"/>
        </w:rPr>
      </w:pPr>
      <w:r w:rsidRPr="00722608">
        <w:rPr>
          <w:sz w:val="28"/>
          <w:szCs w:val="28"/>
        </w:rPr>
        <w:t>Report Tit</w:t>
      </w:r>
      <w:r w:rsidR="002C7E5F">
        <w:rPr>
          <w:sz w:val="28"/>
          <w:szCs w:val="28"/>
        </w:rPr>
        <w:t xml:space="preserve">tle: </w:t>
      </w:r>
      <w:r w:rsidR="00302E5D">
        <w:rPr>
          <w:sz w:val="28"/>
          <w:szCs w:val="28"/>
        </w:rPr>
        <w:t xml:space="preserve"> </w:t>
      </w:r>
      <w:r w:rsidR="004F1D25">
        <w:rPr>
          <w:sz w:val="28"/>
          <w:szCs w:val="28"/>
        </w:rPr>
        <w:t>The concept of g</w:t>
      </w:r>
      <w:r w:rsidR="002C7E5F">
        <w:rPr>
          <w:sz w:val="28"/>
          <w:szCs w:val="28"/>
        </w:rPr>
        <w:t>roup and team dynamics and the impact of</w:t>
      </w:r>
      <w:r w:rsidR="004F1D25">
        <w:rPr>
          <w:sz w:val="28"/>
          <w:szCs w:val="28"/>
        </w:rPr>
        <w:t xml:space="preserve"> </w:t>
      </w:r>
      <w:r w:rsidR="002C7E5F">
        <w:rPr>
          <w:sz w:val="28"/>
          <w:szCs w:val="28"/>
        </w:rPr>
        <w:t>political behaviour in organisations.</w:t>
      </w:r>
    </w:p>
    <w:p w14:paraId="0DCB1D06" w14:textId="77777777" w:rsidR="00F41919" w:rsidRPr="00722608" w:rsidRDefault="00F41919" w:rsidP="00F41919">
      <w:pPr>
        <w:rPr>
          <w:sz w:val="28"/>
          <w:szCs w:val="28"/>
        </w:rPr>
      </w:pPr>
    </w:p>
    <w:p w14:paraId="717A172D" w14:textId="77777777" w:rsidR="00302E5D" w:rsidRDefault="00302E5D" w:rsidP="00F41919">
      <w:pPr>
        <w:rPr>
          <w:sz w:val="28"/>
          <w:szCs w:val="28"/>
        </w:rPr>
      </w:pPr>
    </w:p>
    <w:p w14:paraId="442517CA" w14:textId="097891B2" w:rsidR="00F41919" w:rsidRPr="00722608" w:rsidRDefault="00F41919" w:rsidP="00F41919">
      <w:pPr>
        <w:rPr>
          <w:sz w:val="28"/>
          <w:szCs w:val="28"/>
        </w:rPr>
      </w:pPr>
      <w:r w:rsidRPr="00722608">
        <w:rPr>
          <w:sz w:val="28"/>
          <w:szCs w:val="28"/>
        </w:rPr>
        <w:t>Name:</w:t>
      </w:r>
      <w:r>
        <w:rPr>
          <w:sz w:val="28"/>
          <w:szCs w:val="28"/>
        </w:rPr>
        <w:t xml:space="preserve"> Andrea Croot</w:t>
      </w:r>
    </w:p>
    <w:p w14:paraId="5E0E8B74" w14:textId="77777777" w:rsidR="00F41919" w:rsidRPr="00722608" w:rsidRDefault="00F41919" w:rsidP="00F41919">
      <w:pPr>
        <w:rPr>
          <w:sz w:val="28"/>
          <w:szCs w:val="28"/>
        </w:rPr>
      </w:pPr>
    </w:p>
    <w:p w14:paraId="4513DF7D" w14:textId="77777777" w:rsidR="00302E5D" w:rsidRDefault="00302E5D" w:rsidP="00F41919">
      <w:pPr>
        <w:rPr>
          <w:sz w:val="28"/>
          <w:szCs w:val="28"/>
        </w:rPr>
      </w:pPr>
    </w:p>
    <w:p w14:paraId="6F08D0A2" w14:textId="73D81E6B" w:rsidR="00F41919" w:rsidRPr="00722608" w:rsidRDefault="00F41919" w:rsidP="00F41919">
      <w:pPr>
        <w:rPr>
          <w:sz w:val="28"/>
          <w:szCs w:val="28"/>
        </w:rPr>
      </w:pPr>
      <w:r w:rsidRPr="00722608">
        <w:rPr>
          <w:sz w:val="28"/>
          <w:szCs w:val="28"/>
        </w:rPr>
        <w:t>CIPD Membership Number:</w:t>
      </w:r>
      <w:r>
        <w:rPr>
          <w:sz w:val="28"/>
          <w:szCs w:val="28"/>
        </w:rPr>
        <w:t xml:space="preserve"> 55478573</w:t>
      </w:r>
    </w:p>
    <w:p w14:paraId="4038BB7B" w14:textId="77777777" w:rsidR="00F41919" w:rsidRPr="00722608" w:rsidRDefault="00F41919" w:rsidP="00F41919">
      <w:pPr>
        <w:rPr>
          <w:sz w:val="28"/>
          <w:szCs w:val="28"/>
        </w:rPr>
      </w:pPr>
    </w:p>
    <w:p w14:paraId="6EF62067" w14:textId="77777777" w:rsidR="00302E5D" w:rsidRDefault="00302E5D" w:rsidP="00F41919">
      <w:pPr>
        <w:rPr>
          <w:sz w:val="28"/>
          <w:szCs w:val="28"/>
        </w:rPr>
      </w:pPr>
    </w:p>
    <w:p w14:paraId="5B7D356C" w14:textId="2671988D" w:rsidR="00F41919" w:rsidRPr="00722608" w:rsidRDefault="00F41919" w:rsidP="00F41919">
      <w:pPr>
        <w:rPr>
          <w:sz w:val="28"/>
          <w:szCs w:val="28"/>
        </w:rPr>
      </w:pPr>
      <w:r w:rsidRPr="00722608">
        <w:rPr>
          <w:sz w:val="28"/>
          <w:szCs w:val="28"/>
        </w:rPr>
        <w:t>Date:</w:t>
      </w:r>
      <w:r>
        <w:rPr>
          <w:sz w:val="28"/>
          <w:szCs w:val="28"/>
        </w:rPr>
        <w:t xml:space="preserve"> 12</w:t>
      </w:r>
      <w:r w:rsidRPr="00FC12BE">
        <w:rPr>
          <w:sz w:val="28"/>
          <w:szCs w:val="28"/>
          <w:vertAlign w:val="superscript"/>
        </w:rPr>
        <w:t>th</w:t>
      </w:r>
      <w:r>
        <w:rPr>
          <w:sz w:val="28"/>
          <w:szCs w:val="28"/>
        </w:rPr>
        <w:t xml:space="preserve"> January 2020</w:t>
      </w:r>
    </w:p>
    <w:p w14:paraId="6D7764F8" w14:textId="77777777" w:rsidR="00F41919" w:rsidRPr="00722608" w:rsidRDefault="00F41919" w:rsidP="00F41919">
      <w:pPr>
        <w:rPr>
          <w:sz w:val="28"/>
          <w:szCs w:val="28"/>
        </w:rPr>
      </w:pPr>
    </w:p>
    <w:p w14:paraId="18697E26" w14:textId="77777777" w:rsidR="00F41919" w:rsidRPr="00722608" w:rsidRDefault="00F41919" w:rsidP="00F41919">
      <w:pPr>
        <w:rPr>
          <w:sz w:val="28"/>
          <w:szCs w:val="28"/>
        </w:rPr>
      </w:pPr>
    </w:p>
    <w:p w14:paraId="22193B9E" w14:textId="77777777" w:rsidR="00F41919" w:rsidRPr="00722608" w:rsidRDefault="00F41919" w:rsidP="00F41919">
      <w:pPr>
        <w:rPr>
          <w:sz w:val="28"/>
          <w:szCs w:val="28"/>
        </w:rPr>
      </w:pPr>
    </w:p>
    <w:p w14:paraId="3D10DEA3" w14:textId="77777777" w:rsidR="00F41919" w:rsidRPr="00722608" w:rsidRDefault="00F41919" w:rsidP="00F41919">
      <w:pPr>
        <w:rPr>
          <w:sz w:val="28"/>
          <w:szCs w:val="28"/>
        </w:rPr>
      </w:pPr>
    </w:p>
    <w:p w14:paraId="4B39DC92" w14:textId="77777777" w:rsidR="00F41919" w:rsidRPr="00722608" w:rsidRDefault="00F41919" w:rsidP="00F41919">
      <w:pPr>
        <w:rPr>
          <w:rFonts w:cs="Arial"/>
          <w:sz w:val="28"/>
          <w:szCs w:val="28"/>
        </w:rPr>
      </w:pPr>
      <w:r w:rsidRPr="00722608">
        <w:rPr>
          <w:rFonts w:cs="Arial"/>
          <w:sz w:val="28"/>
          <w:szCs w:val="28"/>
        </w:rPr>
        <w:t xml:space="preserve">Word count (maximum of </w:t>
      </w:r>
      <w:r>
        <w:rPr>
          <w:rFonts w:cs="Arial"/>
          <w:sz w:val="28"/>
          <w:szCs w:val="28"/>
        </w:rPr>
        <w:t>1000</w:t>
      </w:r>
      <w:r w:rsidRPr="00722608">
        <w:rPr>
          <w:rFonts w:cs="Arial"/>
          <w:sz w:val="28"/>
          <w:szCs w:val="28"/>
        </w:rPr>
        <w:t xml:space="preserve"> words)</w:t>
      </w:r>
    </w:p>
    <w:p w14:paraId="05CFA037" w14:textId="77777777" w:rsidR="00F41919" w:rsidRPr="00722608" w:rsidRDefault="00F41919" w:rsidP="00F41919">
      <w:pPr>
        <w:rPr>
          <w:b/>
          <w:sz w:val="28"/>
          <w:szCs w:val="28"/>
        </w:rPr>
      </w:pPr>
    </w:p>
    <w:p w14:paraId="5F4875BC" w14:textId="77777777" w:rsidR="00302E5D" w:rsidRDefault="00302E5D" w:rsidP="00F41919">
      <w:pPr>
        <w:rPr>
          <w:rFonts w:cs="Arial"/>
          <w:sz w:val="28"/>
          <w:szCs w:val="28"/>
        </w:rPr>
      </w:pPr>
    </w:p>
    <w:p w14:paraId="16564BBD" w14:textId="77777777" w:rsidR="00302E5D" w:rsidRDefault="00302E5D" w:rsidP="00F41919">
      <w:pPr>
        <w:rPr>
          <w:rFonts w:cs="Arial"/>
          <w:sz w:val="28"/>
          <w:szCs w:val="28"/>
        </w:rPr>
      </w:pPr>
    </w:p>
    <w:p w14:paraId="465BA619" w14:textId="77777777" w:rsidR="00302E5D" w:rsidRDefault="00302E5D" w:rsidP="00F41919">
      <w:pPr>
        <w:rPr>
          <w:rFonts w:cs="Arial"/>
          <w:sz w:val="28"/>
          <w:szCs w:val="28"/>
        </w:rPr>
      </w:pPr>
    </w:p>
    <w:p w14:paraId="094202EC" w14:textId="07A454F3" w:rsidR="00F41919" w:rsidRPr="00722608" w:rsidRDefault="00F41919" w:rsidP="00F41919">
      <w:pPr>
        <w:rPr>
          <w:rFonts w:cs="Arial"/>
          <w:sz w:val="28"/>
          <w:szCs w:val="28"/>
        </w:rPr>
      </w:pPr>
      <w:r w:rsidRPr="00722608">
        <w:rPr>
          <w:rFonts w:cs="Arial"/>
          <w:sz w:val="28"/>
          <w:szCs w:val="28"/>
        </w:rPr>
        <w:t>By signing below, I confirm that the work/evidence presented is my own, unaided work. I understand the regulations pertaining to candidate malpractice and the action that may be taken as a result.</w:t>
      </w:r>
    </w:p>
    <w:p w14:paraId="4476E044" w14:textId="77777777" w:rsidR="00F41919" w:rsidRPr="00722608" w:rsidRDefault="00F41919" w:rsidP="00F41919">
      <w:pPr>
        <w:rPr>
          <w:rFonts w:cs="Arial"/>
          <w:sz w:val="28"/>
          <w:szCs w:val="28"/>
        </w:rPr>
      </w:pPr>
    </w:p>
    <w:p w14:paraId="2BB73DA5" w14:textId="77777777" w:rsidR="00302E5D" w:rsidRDefault="00302E5D" w:rsidP="00F41919">
      <w:pPr>
        <w:rPr>
          <w:rFonts w:cs="Arial"/>
          <w:sz w:val="28"/>
          <w:szCs w:val="28"/>
        </w:rPr>
      </w:pPr>
    </w:p>
    <w:p w14:paraId="2A250812" w14:textId="77777777" w:rsidR="00302E5D" w:rsidRDefault="00302E5D" w:rsidP="00F41919">
      <w:pPr>
        <w:rPr>
          <w:rFonts w:cs="Arial"/>
          <w:sz w:val="28"/>
          <w:szCs w:val="28"/>
        </w:rPr>
      </w:pPr>
    </w:p>
    <w:p w14:paraId="2048CFAB" w14:textId="77777777" w:rsidR="00302E5D" w:rsidRDefault="00302E5D" w:rsidP="00F41919">
      <w:pPr>
        <w:rPr>
          <w:rFonts w:cs="Arial"/>
          <w:sz w:val="28"/>
          <w:szCs w:val="28"/>
        </w:rPr>
      </w:pPr>
    </w:p>
    <w:p w14:paraId="1F8663F3" w14:textId="69B35821" w:rsidR="00F41919" w:rsidRPr="00722608" w:rsidRDefault="00F41919" w:rsidP="00F41919">
      <w:pPr>
        <w:rPr>
          <w:rFonts w:cs="Arial"/>
          <w:sz w:val="28"/>
          <w:szCs w:val="28"/>
        </w:rPr>
      </w:pPr>
      <w:r w:rsidRPr="00722608">
        <w:rPr>
          <w:rFonts w:cs="Arial"/>
          <w:sz w:val="28"/>
          <w:szCs w:val="28"/>
        </w:rPr>
        <w:t xml:space="preserve">Signed: </w:t>
      </w:r>
      <w:r w:rsidR="00B31F87">
        <w:rPr>
          <w:rFonts w:cs="Arial"/>
          <w:sz w:val="28"/>
          <w:szCs w:val="28"/>
        </w:rPr>
        <w:t>Andrea Croot</w:t>
      </w:r>
    </w:p>
    <w:p w14:paraId="256945EC" w14:textId="77777777" w:rsidR="00302E5D" w:rsidRDefault="00302E5D" w:rsidP="00F41919">
      <w:pPr>
        <w:rPr>
          <w:rFonts w:cs="Arial"/>
          <w:sz w:val="28"/>
          <w:szCs w:val="28"/>
        </w:rPr>
      </w:pPr>
    </w:p>
    <w:p w14:paraId="362B2D0D" w14:textId="77777777" w:rsidR="00302E5D" w:rsidRDefault="00302E5D" w:rsidP="00F41919">
      <w:pPr>
        <w:rPr>
          <w:rFonts w:cs="Arial"/>
          <w:sz w:val="28"/>
          <w:szCs w:val="28"/>
        </w:rPr>
      </w:pPr>
    </w:p>
    <w:p w14:paraId="1E4B6714" w14:textId="77777777" w:rsidR="00302E5D" w:rsidRDefault="00302E5D" w:rsidP="00F41919">
      <w:pPr>
        <w:rPr>
          <w:rFonts w:cs="Arial"/>
          <w:sz w:val="28"/>
          <w:szCs w:val="28"/>
        </w:rPr>
      </w:pPr>
    </w:p>
    <w:p w14:paraId="01B5338E" w14:textId="316C2EC7" w:rsidR="00F41919" w:rsidRPr="00722608" w:rsidRDefault="00F41919" w:rsidP="00F41919">
      <w:pPr>
        <w:rPr>
          <w:rFonts w:cs="Arial"/>
          <w:sz w:val="28"/>
          <w:szCs w:val="28"/>
        </w:rPr>
      </w:pPr>
      <w:r w:rsidRPr="00722608">
        <w:rPr>
          <w:rFonts w:cs="Arial"/>
          <w:sz w:val="28"/>
          <w:szCs w:val="28"/>
        </w:rPr>
        <w:t xml:space="preserve">Date: </w:t>
      </w:r>
      <w:r w:rsidR="00B31F87">
        <w:rPr>
          <w:rFonts w:cs="Arial"/>
          <w:sz w:val="28"/>
          <w:szCs w:val="28"/>
        </w:rPr>
        <w:t>19/01/20</w:t>
      </w:r>
    </w:p>
    <w:p w14:paraId="1F876CA2" w14:textId="77777777" w:rsidR="00F41919" w:rsidRDefault="00F41919" w:rsidP="00F41919"/>
    <w:p w14:paraId="040A4EAA" w14:textId="6355D506" w:rsidR="00F41919" w:rsidRDefault="00F41919" w:rsidP="00F41919"/>
    <w:p w14:paraId="5777503F" w14:textId="174E770D" w:rsidR="00247651" w:rsidRDefault="00247651" w:rsidP="00F41919"/>
    <w:p w14:paraId="3839F25C" w14:textId="22137596" w:rsidR="00247651" w:rsidRDefault="00247651" w:rsidP="00F41919"/>
    <w:p w14:paraId="5F92BDE1" w14:textId="1B8B3808" w:rsidR="00247651" w:rsidRDefault="00247651" w:rsidP="00F41919"/>
    <w:p w14:paraId="46F155D6" w14:textId="3376BECC" w:rsidR="00247651" w:rsidRDefault="00247651" w:rsidP="00F41919"/>
    <w:p w14:paraId="6D825998" w14:textId="3CB412FB" w:rsidR="00247651" w:rsidRDefault="00247651" w:rsidP="00F41919"/>
    <w:p w14:paraId="60D8E6E7" w14:textId="7C1F2167" w:rsidR="00247651" w:rsidRDefault="00247651" w:rsidP="00F41919"/>
    <w:p w14:paraId="5151656D" w14:textId="77777777" w:rsidR="00247651" w:rsidRDefault="00247651" w:rsidP="00F41919"/>
    <w:p w14:paraId="1A788CD4" w14:textId="77777777" w:rsidR="00F41919" w:rsidRDefault="00F41919" w:rsidP="00F41919"/>
    <w:sdt>
      <w:sdtPr>
        <w:rPr>
          <w:rFonts w:asciiTheme="minorHAnsi" w:eastAsiaTheme="minorHAnsi" w:hAnsiTheme="minorHAnsi" w:cstheme="minorBidi"/>
          <w:b/>
          <w:bCs/>
          <w:color w:val="auto"/>
          <w:sz w:val="22"/>
          <w:szCs w:val="22"/>
        </w:rPr>
        <w:id w:val="780762178"/>
        <w:docPartObj>
          <w:docPartGallery w:val="Table of Contents"/>
          <w:docPartUnique/>
        </w:docPartObj>
      </w:sdtPr>
      <w:sdtEndPr>
        <w:rPr>
          <w:rFonts w:eastAsia="Times New Roman" w:cstheme="minorHAnsi"/>
          <w:b w:val="0"/>
          <w:bCs w:val="0"/>
          <w:noProof/>
          <w:sz w:val="28"/>
          <w:szCs w:val="28"/>
        </w:rPr>
      </w:sdtEndPr>
      <w:sdtContent>
        <w:p w14:paraId="21AAC5BA" w14:textId="52AC3624" w:rsidR="00F41919" w:rsidRPr="00302E5D" w:rsidRDefault="00F41919" w:rsidP="00F41919">
          <w:pPr>
            <w:pStyle w:val="TOCHeading"/>
            <w:rPr>
              <w:rFonts w:asciiTheme="minorHAnsi" w:eastAsiaTheme="minorHAnsi" w:hAnsiTheme="minorHAnsi" w:cstheme="minorBidi"/>
              <w:b/>
              <w:bCs/>
              <w:color w:val="auto"/>
              <w:sz w:val="22"/>
              <w:szCs w:val="22"/>
            </w:rPr>
          </w:pPr>
          <w:r w:rsidRPr="00346F01">
            <w:rPr>
              <w:rFonts w:asciiTheme="minorHAnsi" w:hAnsiTheme="minorHAnsi"/>
              <w:b/>
              <w:bCs/>
              <w:sz w:val="36"/>
              <w:szCs w:val="36"/>
            </w:rPr>
            <w:t>Contents</w:t>
          </w:r>
        </w:p>
        <w:p w14:paraId="7FCF024C" w14:textId="544E0C2A" w:rsidR="00346F01" w:rsidRDefault="00F41919" w:rsidP="00346F01">
          <w:pPr>
            <w:pStyle w:val="TOC1"/>
            <w:tabs>
              <w:tab w:val="right" w:leader="dot" w:pos="9016"/>
            </w:tabs>
            <w:rPr>
              <w:rFonts w:asciiTheme="minorHAnsi" w:hAnsiTheme="minorHAnsi" w:cstheme="minorHAnsi"/>
              <w:sz w:val="28"/>
              <w:szCs w:val="28"/>
            </w:rPr>
          </w:pPr>
          <w:r w:rsidRPr="00721A22">
            <w:rPr>
              <w:rFonts w:asciiTheme="minorHAnsi" w:hAnsiTheme="minorHAnsi" w:cstheme="minorHAnsi"/>
              <w:sz w:val="28"/>
              <w:szCs w:val="28"/>
            </w:rPr>
            <w:fldChar w:fldCharType="begin"/>
          </w:r>
          <w:r w:rsidRPr="00721A22">
            <w:rPr>
              <w:rFonts w:asciiTheme="minorHAnsi" w:hAnsiTheme="minorHAnsi" w:cstheme="minorHAnsi"/>
              <w:sz w:val="28"/>
              <w:szCs w:val="28"/>
            </w:rPr>
            <w:instrText xml:space="preserve"> TOC \o "1-3" \h \z \u </w:instrText>
          </w:r>
          <w:r w:rsidRPr="00721A22">
            <w:rPr>
              <w:rFonts w:asciiTheme="minorHAnsi" w:hAnsiTheme="minorHAnsi" w:cstheme="minorHAnsi"/>
              <w:sz w:val="28"/>
              <w:szCs w:val="28"/>
            </w:rPr>
            <w:fldChar w:fldCharType="separate"/>
          </w:r>
          <w:r w:rsidRPr="00721A22">
            <w:rPr>
              <w:rFonts w:asciiTheme="minorHAnsi" w:hAnsiTheme="minorHAnsi" w:cstheme="minorHAnsi"/>
              <w:sz w:val="28"/>
              <w:szCs w:val="28"/>
            </w:rPr>
            <w:t>1.Introduction…………………………………………………………………</w:t>
          </w:r>
          <w:r w:rsidR="00721A22" w:rsidRPr="00721A22">
            <w:rPr>
              <w:rFonts w:asciiTheme="minorHAnsi" w:hAnsiTheme="minorHAnsi" w:cstheme="minorHAnsi"/>
              <w:sz w:val="28"/>
              <w:szCs w:val="28"/>
            </w:rPr>
            <w:t>.</w:t>
          </w:r>
          <w:r w:rsidRPr="00721A22">
            <w:rPr>
              <w:rFonts w:asciiTheme="minorHAnsi" w:hAnsiTheme="minorHAnsi" w:cstheme="minorHAnsi"/>
              <w:sz w:val="28"/>
              <w:szCs w:val="28"/>
            </w:rPr>
            <w:t>3</w:t>
          </w:r>
        </w:p>
        <w:p w14:paraId="5135787B" w14:textId="77777777" w:rsidR="00721A22" w:rsidRPr="00721A22" w:rsidRDefault="00721A22" w:rsidP="00721A22"/>
        <w:p w14:paraId="0136F795" w14:textId="28D90432" w:rsidR="00F41919" w:rsidRPr="00721A22" w:rsidRDefault="00F41919" w:rsidP="00F41919">
          <w:pPr>
            <w:pStyle w:val="TOC1"/>
            <w:tabs>
              <w:tab w:val="right" w:leader="dot" w:pos="9016"/>
            </w:tabs>
            <w:rPr>
              <w:rFonts w:asciiTheme="minorHAnsi" w:hAnsiTheme="minorHAnsi" w:cstheme="minorHAnsi"/>
              <w:noProof/>
              <w:sz w:val="28"/>
              <w:szCs w:val="28"/>
            </w:rPr>
          </w:pPr>
          <w:r w:rsidRPr="00721A22">
            <w:rPr>
              <w:rFonts w:asciiTheme="minorHAnsi" w:hAnsiTheme="minorHAnsi" w:cstheme="minorHAnsi"/>
              <w:sz w:val="28"/>
              <w:szCs w:val="28"/>
            </w:rPr>
            <w:t xml:space="preserve">2. </w:t>
          </w:r>
          <w:r w:rsidR="004F1D25" w:rsidRPr="00721A22">
            <w:rPr>
              <w:rFonts w:asciiTheme="minorHAnsi" w:hAnsiTheme="minorHAnsi" w:cstheme="minorHAnsi"/>
              <w:sz w:val="28"/>
              <w:szCs w:val="28"/>
            </w:rPr>
            <w:t xml:space="preserve">The concept of group and team dynamics </w:t>
          </w:r>
          <w:r w:rsidRPr="00721A22">
            <w:rPr>
              <w:rFonts w:asciiTheme="minorHAnsi" w:hAnsiTheme="minorHAnsi" w:cstheme="minorHAnsi"/>
              <w:sz w:val="28"/>
              <w:szCs w:val="28"/>
            </w:rPr>
            <w:t>……………………………</w:t>
          </w:r>
          <w:r w:rsidR="00721A22" w:rsidRPr="00721A22">
            <w:rPr>
              <w:rFonts w:asciiTheme="minorHAnsi" w:hAnsiTheme="minorHAnsi" w:cstheme="minorHAnsi"/>
              <w:sz w:val="28"/>
              <w:szCs w:val="28"/>
            </w:rPr>
            <w:t>…….</w:t>
          </w:r>
          <w:r w:rsidRPr="00721A22">
            <w:rPr>
              <w:rFonts w:asciiTheme="minorHAnsi" w:hAnsiTheme="minorHAnsi" w:cstheme="minorHAnsi"/>
              <w:sz w:val="28"/>
              <w:szCs w:val="28"/>
            </w:rPr>
            <w:t>4</w:t>
          </w:r>
          <w:hyperlink w:anchor="_Toc520212763" w:history="1"/>
        </w:p>
        <w:p w14:paraId="34C4ACE0" w14:textId="282561C9" w:rsidR="00F41919" w:rsidRPr="00721A22" w:rsidRDefault="00F41919" w:rsidP="00F41919">
          <w:pPr>
            <w:pStyle w:val="TOC1"/>
            <w:tabs>
              <w:tab w:val="right" w:leader="dot" w:pos="9016"/>
            </w:tabs>
            <w:rPr>
              <w:rFonts w:asciiTheme="minorHAnsi" w:hAnsiTheme="minorHAnsi" w:cstheme="minorHAnsi"/>
              <w:sz w:val="28"/>
              <w:szCs w:val="28"/>
            </w:rPr>
          </w:pPr>
          <w:r w:rsidRPr="00721A22">
            <w:rPr>
              <w:rFonts w:asciiTheme="minorHAnsi" w:hAnsiTheme="minorHAnsi" w:cstheme="minorHAnsi"/>
              <w:sz w:val="28"/>
              <w:szCs w:val="28"/>
            </w:rPr>
            <w:t xml:space="preserve">     2.1</w:t>
          </w:r>
          <w:r w:rsidR="00A91D7A" w:rsidRPr="00721A22">
            <w:rPr>
              <w:rFonts w:asciiTheme="minorHAnsi" w:hAnsiTheme="minorHAnsi" w:cstheme="minorHAnsi"/>
              <w:sz w:val="28"/>
              <w:szCs w:val="28"/>
            </w:rPr>
            <w:t xml:space="preserve"> Group dynamics</w:t>
          </w:r>
          <w:r w:rsidRPr="00721A22">
            <w:rPr>
              <w:rFonts w:asciiTheme="minorHAnsi" w:hAnsiTheme="minorHAnsi" w:cstheme="minorHAnsi"/>
              <w:sz w:val="28"/>
              <w:szCs w:val="28"/>
            </w:rPr>
            <w:t>.......................................................................................4</w:t>
          </w:r>
        </w:p>
        <w:p w14:paraId="5A81D97F" w14:textId="015303AD" w:rsidR="00346F01" w:rsidRDefault="00F41919" w:rsidP="00F41919">
          <w:pPr>
            <w:rPr>
              <w:rFonts w:asciiTheme="minorHAnsi" w:hAnsiTheme="minorHAnsi" w:cstheme="minorHAnsi"/>
              <w:sz w:val="28"/>
              <w:szCs w:val="28"/>
            </w:rPr>
          </w:pPr>
          <w:r w:rsidRPr="00721A22">
            <w:rPr>
              <w:rFonts w:asciiTheme="minorHAnsi" w:hAnsiTheme="minorHAnsi" w:cstheme="minorHAnsi"/>
              <w:sz w:val="28"/>
              <w:szCs w:val="28"/>
            </w:rPr>
            <w:t xml:space="preserve">     2.2 </w:t>
          </w:r>
          <w:r w:rsidR="00E304AE" w:rsidRPr="00721A22">
            <w:rPr>
              <w:rFonts w:asciiTheme="minorHAnsi" w:hAnsiTheme="minorHAnsi" w:cstheme="minorHAnsi"/>
              <w:sz w:val="28"/>
              <w:szCs w:val="28"/>
            </w:rPr>
            <w:t xml:space="preserve">What is a team or group </w:t>
          </w:r>
          <w:r w:rsidRPr="00721A22">
            <w:rPr>
              <w:rFonts w:asciiTheme="minorHAnsi" w:hAnsiTheme="minorHAnsi" w:cstheme="minorHAnsi"/>
              <w:sz w:val="28"/>
              <w:szCs w:val="28"/>
            </w:rPr>
            <w:t>………………………………</w:t>
          </w:r>
          <w:proofErr w:type="gramStart"/>
          <w:r w:rsidR="00721A22" w:rsidRPr="00721A22">
            <w:rPr>
              <w:rFonts w:asciiTheme="minorHAnsi" w:hAnsiTheme="minorHAnsi" w:cstheme="minorHAnsi"/>
              <w:sz w:val="28"/>
              <w:szCs w:val="28"/>
            </w:rPr>
            <w:t>…..</w:t>
          </w:r>
          <w:proofErr w:type="gramEnd"/>
          <w:r w:rsidRPr="00721A22">
            <w:rPr>
              <w:rFonts w:asciiTheme="minorHAnsi" w:hAnsiTheme="minorHAnsi" w:cstheme="minorHAnsi"/>
              <w:sz w:val="28"/>
              <w:szCs w:val="28"/>
            </w:rPr>
            <w:t>………</w:t>
          </w:r>
          <w:r w:rsidR="00E304AE" w:rsidRPr="00721A22">
            <w:rPr>
              <w:rFonts w:asciiTheme="minorHAnsi" w:hAnsiTheme="minorHAnsi" w:cstheme="minorHAnsi"/>
              <w:sz w:val="28"/>
              <w:szCs w:val="28"/>
            </w:rPr>
            <w:t>…</w:t>
          </w:r>
          <w:r w:rsidR="00721A22" w:rsidRPr="00721A22">
            <w:rPr>
              <w:rFonts w:asciiTheme="minorHAnsi" w:hAnsiTheme="minorHAnsi" w:cstheme="minorHAnsi"/>
              <w:sz w:val="28"/>
              <w:szCs w:val="28"/>
            </w:rPr>
            <w:t>…</w:t>
          </w:r>
          <w:r w:rsidRPr="00721A22">
            <w:rPr>
              <w:rFonts w:asciiTheme="minorHAnsi" w:hAnsiTheme="minorHAnsi" w:cstheme="minorHAnsi"/>
              <w:sz w:val="28"/>
              <w:szCs w:val="28"/>
            </w:rPr>
            <w:t>4</w:t>
          </w:r>
        </w:p>
        <w:p w14:paraId="68C0C6E8" w14:textId="77777777" w:rsidR="00721A22" w:rsidRPr="00721A22" w:rsidRDefault="00721A22" w:rsidP="00F41919">
          <w:pPr>
            <w:rPr>
              <w:rFonts w:asciiTheme="minorHAnsi" w:hAnsiTheme="minorHAnsi" w:cstheme="minorHAnsi"/>
              <w:sz w:val="28"/>
              <w:szCs w:val="28"/>
            </w:rPr>
          </w:pPr>
        </w:p>
        <w:p w14:paraId="0954B875" w14:textId="469BA1ED" w:rsidR="00346F01" w:rsidRDefault="00C04774" w:rsidP="00346F01">
          <w:pPr>
            <w:pStyle w:val="TOC1"/>
            <w:tabs>
              <w:tab w:val="right" w:leader="dot" w:pos="9016"/>
            </w:tabs>
            <w:rPr>
              <w:rFonts w:asciiTheme="minorHAnsi" w:hAnsiTheme="minorHAnsi" w:cstheme="minorHAnsi"/>
              <w:sz w:val="28"/>
              <w:szCs w:val="28"/>
            </w:rPr>
          </w:pPr>
          <w:r w:rsidRPr="00721A22">
            <w:rPr>
              <w:rFonts w:asciiTheme="minorHAnsi" w:hAnsiTheme="minorHAnsi" w:cstheme="minorHAnsi"/>
              <w:sz w:val="28"/>
              <w:szCs w:val="28"/>
            </w:rPr>
            <w:t>3.The approach to manage conflict within a team</w:t>
          </w:r>
          <w:r w:rsidR="00F41919" w:rsidRPr="00721A22">
            <w:rPr>
              <w:rFonts w:asciiTheme="minorHAnsi" w:hAnsiTheme="minorHAnsi" w:cstheme="minorHAnsi"/>
              <w:sz w:val="28"/>
              <w:szCs w:val="28"/>
            </w:rPr>
            <w:t>…………………</w:t>
          </w:r>
          <w:proofErr w:type="gramStart"/>
          <w:r w:rsidR="00F41919" w:rsidRPr="00721A22">
            <w:rPr>
              <w:rFonts w:asciiTheme="minorHAnsi" w:hAnsiTheme="minorHAnsi" w:cstheme="minorHAnsi"/>
              <w:sz w:val="28"/>
              <w:szCs w:val="28"/>
            </w:rPr>
            <w:t>…</w:t>
          </w:r>
          <w:r w:rsidR="00721A22" w:rsidRPr="00721A22">
            <w:rPr>
              <w:rFonts w:asciiTheme="minorHAnsi" w:hAnsiTheme="minorHAnsi" w:cstheme="minorHAnsi"/>
              <w:sz w:val="28"/>
              <w:szCs w:val="28"/>
            </w:rPr>
            <w:t>..</w:t>
          </w:r>
          <w:proofErr w:type="gramEnd"/>
          <w:r w:rsidR="00F41919" w:rsidRPr="00721A22">
            <w:rPr>
              <w:rFonts w:asciiTheme="minorHAnsi" w:hAnsiTheme="minorHAnsi" w:cstheme="minorHAnsi"/>
              <w:sz w:val="28"/>
              <w:szCs w:val="28"/>
            </w:rPr>
            <w:t>……</w:t>
          </w:r>
          <w:r w:rsidR="00721A22" w:rsidRPr="00721A22">
            <w:rPr>
              <w:rFonts w:asciiTheme="minorHAnsi" w:hAnsiTheme="minorHAnsi" w:cstheme="minorHAnsi"/>
              <w:sz w:val="28"/>
              <w:szCs w:val="28"/>
            </w:rPr>
            <w:t>…</w:t>
          </w:r>
          <w:r w:rsidR="00F41919" w:rsidRPr="00721A22">
            <w:rPr>
              <w:rFonts w:asciiTheme="minorHAnsi" w:hAnsiTheme="minorHAnsi" w:cstheme="minorHAnsi"/>
              <w:sz w:val="28"/>
              <w:szCs w:val="28"/>
            </w:rPr>
            <w:t>5</w:t>
          </w:r>
        </w:p>
        <w:p w14:paraId="5B9FD8C3" w14:textId="77777777" w:rsidR="00721A22" w:rsidRPr="00721A22" w:rsidRDefault="00721A22" w:rsidP="00721A22"/>
        <w:p w14:paraId="17D6A6AC" w14:textId="1E4B9E9D" w:rsidR="00346F01" w:rsidRDefault="00EF18B6" w:rsidP="00F41919">
          <w:pPr>
            <w:rPr>
              <w:rFonts w:asciiTheme="minorHAnsi" w:hAnsiTheme="minorHAnsi" w:cstheme="minorHAnsi"/>
              <w:sz w:val="28"/>
              <w:szCs w:val="28"/>
            </w:rPr>
          </w:pPr>
          <w:r w:rsidRPr="00721A22">
            <w:rPr>
              <w:rFonts w:asciiTheme="minorHAnsi" w:hAnsiTheme="minorHAnsi" w:cstheme="minorHAnsi"/>
              <w:sz w:val="28"/>
              <w:szCs w:val="28"/>
            </w:rPr>
            <w:t>4</w:t>
          </w:r>
          <w:r w:rsidR="00F41919" w:rsidRPr="00721A22">
            <w:rPr>
              <w:rFonts w:asciiTheme="minorHAnsi" w:hAnsiTheme="minorHAnsi" w:cstheme="minorHAnsi"/>
              <w:sz w:val="28"/>
              <w:szCs w:val="28"/>
            </w:rPr>
            <w:t>.</w:t>
          </w:r>
          <w:r w:rsidR="000F3B4C" w:rsidRPr="00721A22">
            <w:rPr>
              <w:rFonts w:asciiTheme="minorHAnsi" w:hAnsiTheme="minorHAnsi" w:cstheme="minorHAnsi"/>
              <w:sz w:val="28"/>
              <w:szCs w:val="28"/>
            </w:rPr>
            <w:t xml:space="preserve">What is political behaviour in </w:t>
          </w:r>
          <w:r w:rsidRPr="00721A22">
            <w:rPr>
              <w:rFonts w:asciiTheme="minorHAnsi" w:hAnsiTheme="minorHAnsi" w:cstheme="minorHAnsi"/>
              <w:sz w:val="28"/>
              <w:szCs w:val="28"/>
            </w:rPr>
            <w:t>an organisation</w:t>
          </w:r>
          <w:r w:rsidR="00F41919" w:rsidRPr="00721A22">
            <w:rPr>
              <w:rFonts w:asciiTheme="minorHAnsi" w:hAnsiTheme="minorHAnsi" w:cstheme="minorHAnsi"/>
              <w:sz w:val="28"/>
              <w:szCs w:val="28"/>
            </w:rPr>
            <w:t>………………………</w:t>
          </w:r>
          <w:r w:rsidR="00721A22" w:rsidRPr="00721A22">
            <w:rPr>
              <w:rFonts w:asciiTheme="minorHAnsi" w:hAnsiTheme="minorHAnsi" w:cstheme="minorHAnsi"/>
              <w:sz w:val="28"/>
              <w:szCs w:val="28"/>
            </w:rPr>
            <w:t>…</w:t>
          </w:r>
          <w:r w:rsidR="007F0409" w:rsidRPr="00721A22">
            <w:rPr>
              <w:rFonts w:asciiTheme="minorHAnsi" w:hAnsiTheme="minorHAnsi" w:cstheme="minorHAnsi"/>
              <w:sz w:val="28"/>
              <w:szCs w:val="28"/>
            </w:rPr>
            <w:t>…</w:t>
          </w:r>
          <w:r w:rsidR="00721A22" w:rsidRPr="00721A22">
            <w:rPr>
              <w:rFonts w:asciiTheme="minorHAnsi" w:hAnsiTheme="minorHAnsi" w:cstheme="minorHAnsi"/>
              <w:sz w:val="28"/>
              <w:szCs w:val="28"/>
            </w:rPr>
            <w:t>…</w:t>
          </w:r>
          <w:r w:rsidR="00346F01" w:rsidRPr="00721A22">
            <w:rPr>
              <w:rFonts w:asciiTheme="minorHAnsi" w:hAnsiTheme="minorHAnsi" w:cstheme="minorHAnsi"/>
              <w:sz w:val="28"/>
              <w:szCs w:val="28"/>
            </w:rPr>
            <w:t>7</w:t>
          </w:r>
        </w:p>
        <w:p w14:paraId="5610A47B" w14:textId="77777777" w:rsidR="00721A22" w:rsidRPr="00721A22" w:rsidRDefault="00721A22" w:rsidP="00F41919">
          <w:pPr>
            <w:rPr>
              <w:rFonts w:asciiTheme="minorHAnsi" w:hAnsiTheme="minorHAnsi" w:cstheme="minorHAnsi"/>
              <w:sz w:val="28"/>
              <w:szCs w:val="28"/>
            </w:rPr>
          </w:pPr>
        </w:p>
        <w:p w14:paraId="37F2FD25" w14:textId="5782EC68" w:rsidR="00346F01" w:rsidRDefault="007F0409" w:rsidP="007F0409">
          <w:pPr>
            <w:rPr>
              <w:rFonts w:asciiTheme="minorHAnsi" w:hAnsiTheme="minorHAnsi" w:cstheme="minorHAnsi"/>
              <w:sz w:val="28"/>
              <w:szCs w:val="28"/>
            </w:rPr>
          </w:pPr>
          <w:r w:rsidRPr="00721A22">
            <w:rPr>
              <w:rFonts w:asciiTheme="minorHAnsi" w:hAnsiTheme="minorHAnsi" w:cstheme="minorHAnsi"/>
              <w:sz w:val="28"/>
              <w:szCs w:val="28"/>
            </w:rPr>
            <w:t>5</w:t>
          </w:r>
          <w:r w:rsidR="00F41919" w:rsidRPr="00721A22">
            <w:rPr>
              <w:rFonts w:asciiTheme="minorHAnsi" w:hAnsiTheme="minorHAnsi" w:cstheme="minorHAnsi"/>
              <w:sz w:val="28"/>
              <w:szCs w:val="28"/>
            </w:rPr>
            <w:t xml:space="preserve">. </w:t>
          </w:r>
          <w:r w:rsidRPr="00721A22">
            <w:rPr>
              <w:rFonts w:asciiTheme="minorHAnsi" w:hAnsiTheme="minorHAnsi" w:cstheme="minorHAnsi"/>
              <w:sz w:val="28"/>
              <w:szCs w:val="28"/>
            </w:rPr>
            <w:t>How political behaviour ca</w:t>
          </w:r>
          <w:r w:rsidR="00BE31AB" w:rsidRPr="00721A22">
            <w:rPr>
              <w:rFonts w:asciiTheme="minorHAnsi" w:hAnsiTheme="minorHAnsi" w:cstheme="minorHAnsi"/>
              <w:sz w:val="28"/>
              <w:szCs w:val="28"/>
            </w:rPr>
            <w:t>n</w:t>
          </w:r>
          <w:r w:rsidRPr="00721A22">
            <w:rPr>
              <w:rFonts w:asciiTheme="minorHAnsi" w:hAnsiTheme="minorHAnsi" w:cstheme="minorHAnsi"/>
              <w:sz w:val="28"/>
              <w:szCs w:val="28"/>
            </w:rPr>
            <w:t xml:space="preserve"> </w:t>
          </w:r>
          <w:r w:rsidR="00BE31AB" w:rsidRPr="00721A22">
            <w:rPr>
              <w:rFonts w:asciiTheme="minorHAnsi" w:hAnsiTheme="minorHAnsi" w:cstheme="minorHAnsi"/>
              <w:sz w:val="28"/>
              <w:szCs w:val="28"/>
            </w:rPr>
            <w:t>impact</w:t>
          </w:r>
          <w:r w:rsidRPr="00721A22">
            <w:rPr>
              <w:rFonts w:asciiTheme="minorHAnsi" w:hAnsiTheme="minorHAnsi" w:cstheme="minorHAnsi"/>
              <w:sz w:val="28"/>
              <w:szCs w:val="28"/>
            </w:rPr>
            <w:t xml:space="preserve"> on the achievement of organisational objectives………………………………………………….</w:t>
          </w:r>
          <w:r w:rsidR="00F41919" w:rsidRPr="00721A22">
            <w:rPr>
              <w:rFonts w:asciiTheme="minorHAnsi" w:hAnsiTheme="minorHAnsi" w:cstheme="minorHAnsi"/>
              <w:sz w:val="28"/>
              <w:szCs w:val="28"/>
            </w:rPr>
            <w:t>………………</w:t>
          </w:r>
          <w:r w:rsidR="00721A22" w:rsidRPr="00721A22">
            <w:rPr>
              <w:rFonts w:asciiTheme="minorHAnsi" w:hAnsiTheme="minorHAnsi" w:cstheme="minorHAnsi"/>
              <w:sz w:val="28"/>
              <w:szCs w:val="28"/>
            </w:rPr>
            <w:t>…....</w:t>
          </w:r>
          <w:r w:rsidR="00346F01" w:rsidRPr="00721A22">
            <w:rPr>
              <w:rFonts w:asciiTheme="minorHAnsi" w:hAnsiTheme="minorHAnsi" w:cstheme="minorHAnsi"/>
              <w:sz w:val="28"/>
              <w:szCs w:val="28"/>
            </w:rPr>
            <w:t>7</w:t>
          </w:r>
        </w:p>
        <w:p w14:paraId="54B436EF" w14:textId="77777777" w:rsidR="00721A22" w:rsidRPr="00721A22" w:rsidRDefault="00721A22" w:rsidP="007F0409">
          <w:pPr>
            <w:rPr>
              <w:rFonts w:asciiTheme="minorHAnsi" w:hAnsiTheme="minorHAnsi" w:cstheme="minorHAnsi"/>
              <w:sz w:val="28"/>
              <w:szCs w:val="28"/>
            </w:rPr>
          </w:pPr>
        </w:p>
        <w:p w14:paraId="3ED7CE8A" w14:textId="20AC50E8" w:rsidR="00346F01" w:rsidRDefault="007F0409" w:rsidP="00346F01">
          <w:pPr>
            <w:pStyle w:val="TOC1"/>
            <w:tabs>
              <w:tab w:val="right" w:leader="dot" w:pos="9016"/>
            </w:tabs>
            <w:rPr>
              <w:rFonts w:asciiTheme="minorHAnsi" w:hAnsiTheme="minorHAnsi" w:cstheme="minorHAnsi"/>
              <w:sz w:val="28"/>
              <w:szCs w:val="28"/>
            </w:rPr>
          </w:pPr>
          <w:r w:rsidRPr="00721A22">
            <w:rPr>
              <w:rFonts w:asciiTheme="minorHAnsi" w:hAnsiTheme="minorHAnsi" w:cstheme="minorHAnsi"/>
              <w:sz w:val="28"/>
              <w:szCs w:val="28"/>
            </w:rPr>
            <w:t>6</w:t>
          </w:r>
          <w:r w:rsidR="00F41919" w:rsidRPr="00721A22">
            <w:rPr>
              <w:rFonts w:asciiTheme="minorHAnsi" w:hAnsiTheme="minorHAnsi" w:cstheme="minorHAnsi"/>
              <w:sz w:val="28"/>
              <w:szCs w:val="28"/>
            </w:rPr>
            <w:t>. References………………………………………………………………</w:t>
          </w:r>
          <w:r w:rsidR="00721A22" w:rsidRPr="00721A22">
            <w:rPr>
              <w:rFonts w:asciiTheme="minorHAnsi" w:hAnsiTheme="minorHAnsi" w:cstheme="minorHAnsi"/>
              <w:sz w:val="28"/>
              <w:szCs w:val="28"/>
            </w:rPr>
            <w:t>…...</w:t>
          </w:r>
          <w:r w:rsidR="00346F01" w:rsidRPr="00721A22">
            <w:rPr>
              <w:rFonts w:asciiTheme="minorHAnsi" w:hAnsiTheme="minorHAnsi" w:cstheme="minorHAnsi"/>
              <w:sz w:val="28"/>
              <w:szCs w:val="28"/>
            </w:rPr>
            <w:t>9</w:t>
          </w:r>
        </w:p>
        <w:p w14:paraId="0DA8A535" w14:textId="77777777" w:rsidR="00721A22" w:rsidRPr="00721A22" w:rsidRDefault="00721A22" w:rsidP="00721A22"/>
        <w:p w14:paraId="2F2D3A9B" w14:textId="43BA118C" w:rsidR="00F41919" w:rsidRPr="00721A22" w:rsidRDefault="007F0409" w:rsidP="00F41919">
          <w:pPr>
            <w:pStyle w:val="TOC1"/>
            <w:tabs>
              <w:tab w:val="right" w:leader="dot" w:pos="9016"/>
            </w:tabs>
            <w:rPr>
              <w:rFonts w:asciiTheme="minorHAnsi" w:eastAsiaTheme="minorEastAsia" w:hAnsiTheme="minorHAnsi" w:cstheme="minorHAnsi"/>
              <w:noProof/>
              <w:sz w:val="28"/>
              <w:szCs w:val="28"/>
            </w:rPr>
          </w:pPr>
          <w:r w:rsidRPr="00721A22">
            <w:rPr>
              <w:rFonts w:asciiTheme="minorHAnsi" w:eastAsiaTheme="minorEastAsia" w:hAnsiTheme="minorHAnsi" w:cstheme="minorHAnsi"/>
              <w:noProof/>
              <w:sz w:val="28"/>
              <w:szCs w:val="28"/>
            </w:rPr>
            <w:t>7. Bibliography………………………………………………………</w:t>
          </w:r>
          <w:r w:rsidR="00346F01" w:rsidRPr="00721A22">
            <w:rPr>
              <w:rFonts w:asciiTheme="minorHAnsi" w:eastAsiaTheme="minorEastAsia" w:hAnsiTheme="minorHAnsi" w:cstheme="minorHAnsi"/>
              <w:noProof/>
              <w:sz w:val="28"/>
              <w:szCs w:val="28"/>
            </w:rPr>
            <w:t>.</w:t>
          </w:r>
          <w:r w:rsidRPr="00721A22">
            <w:rPr>
              <w:rFonts w:asciiTheme="minorHAnsi" w:eastAsiaTheme="minorEastAsia" w:hAnsiTheme="minorHAnsi" w:cstheme="minorHAnsi"/>
              <w:noProof/>
              <w:sz w:val="28"/>
              <w:szCs w:val="28"/>
            </w:rPr>
            <w:t>..</w:t>
          </w:r>
          <w:r w:rsidR="00721A22" w:rsidRPr="00721A22">
            <w:rPr>
              <w:rFonts w:asciiTheme="minorHAnsi" w:eastAsiaTheme="minorEastAsia" w:hAnsiTheme="minorHAnsi" w:cstheme="minorHAnsi"/>
              <w:noProof/>
              <w:sz w:val="28"/>
              <w:szCs w:val="28"/>
            </w:rPr>
            <w:t>...........</w:t>
          </w:r>
          <w:r w:rsidR="00346F01" w:rsidRPr="00721A22">
            <w:rPr>
              <w:rFonts w:asciiTheme="minorHAnsi" w:eastAsiaTheme="minorEastAsia" w:hAnsiTheme="minorHAnsi" w:cstheme="minorHAnsi"/>
              <w:noProof/>
              <w:sz w:val="28"/>
              <w:szCs w:val="28"/>
            </w:rPr>
            <w:t>10</w:t>
          </w:r>
        </w:p>
        <w:p w14:paraId="055C1216" w14:textId="2AB32FDD" w:rsidR="00F41919" w:rsidRPr="00721A22" w:rsidRDefault="00F41919" w:rsidP="00F41919">
          <w:pPr>
            <w:rPr>
              <w:rFonts w:asciiTheme="minorHAnsi" w:hAnsiTheme="minorHAnsi" w:cstheme="minorHAnsi"/>
              <w:noProof/>
              <w:sz w:val="28"/>
              <w:szCs w:val="28"/>
            </w:rPr>
          </w:pPr>
          <w:r w:rsidRPr="00721A22">
            <w:rPr>
              <w:rFonts w:asciiTheme="minorHAnsi" w:hAnsiTheme="minorHAnsi" w:cstheme="minorHAnsi"/>
              <w:b/>
              <w:bCs/>
              <w:noProof/>
              <w:sz w:val="28"/>
              <w:szCs w:val="28"/>
            </w:rPr>
            <w:fldChar w:fldCharType="end"/>
          </w:r>
        </w:p>
      </w:sdtContent>
    </w:sdt>
    <w:p w14:paraId="374008A7" w14:textId="195B80A6" w:rsidR="00F41919" w:rsidRPr="00721A22" w:rsidRDefault="00F41919" w:rsidP="00F41919">
      <w:pPr>
        <w:rPr>
          <w:rFonts w:asciiTheme="minorHAnsi" w:hAnsiTheme="minorHAnsi" w:cstheme="minorHAnsi"/>
          <w:noProof/>
          <w:sz w:val="28"/>
          <w:szCs w:val="28"/>
        </w:rPr>
      </w:pPr>
    </w:p>
    <w:p w14:paraId="666321B7" w14:textId="04115947" w:rsidR="00F41919" w:rsidRDefault="00F41919" w:rsidP="00F41919">
      <w:pPr>
        <w:rPr>
          <w:noProof/>
          <w:sz w:val="28"/>
          <w:szCs w:val="28"/>
        </w:rPr>
      </w:pPr>
    </w:p>
    <w:p w14:paraId="289AAC92" w14:textId="50DB2438" w:rsidR="00F41919" w:rsidRDefault="00F41919" w:rsidP="00F41919">
      <w:pPr>
        <w:rPr>
          <w:noProof/>
          <w:sz w:val="28"/>
          <w:szCs w:val="28"/>
        </w:rPr>
      </w:pPr>
    </w:p>
    <w:p w14:paraId="0209679E" w14:textId="3DD8C1C2" w:rsidR="00F41919" w:rsidRDefault="00F41919" w:rsidP="00F41919">
      <w:pPr>
        <w:rPr>
          <w:noProof/>
          <w:sz w:val="28"/>
          <w:szCs w:val="28"/>
        </w:rPr>
      </w:pPr>
    </w:p>
    <w:p w14:paraId="3F8E1382" w14:textId="488F3F83" w:rsidR="00F41919" w:rsidRDefault="00F41919" w:rsidP="00F41919">
      <w:pPr>
        <w:rPr>
          <w:noProof/>
          <w:sz w:val="28"/>
          <w:szCs w:val="28"/>
        </w:rPr>
      </w:pPr>
    </w:p>
    <w:p w14:paraId="5ABA513E" w14:textId="5C001ACF" w:rsidR="00346F01" w:rsidRDefault="00346F01" w:rsidP="00EE3805">
      <w:pPr>
        <w:pStyle w:val="Heading1"/>
        <w:spacing w:before="480"/>
        <w:rPr>
          <w:rFonts w:asciiTheme="minorHAnsi" w:hAnsiTheme="minorHAnsi"/>
          <w:b/>
          <w:bCs/>
        </w:rPr>
      </w:pPr>
    </w:p>
    <w:p w14:paraId="0B116353" w14:textId="3AACEDED" w:rsidR="00EE3805" w:rsidRDefault="00EE3805" w:rsidP="00EE3805"/>
    <w:p w14:paraId="17306315" w14:textId="3655E922" w:rsidR="00247651" w:rsidRDefault="00247651" w:rsidP="00EE3805"/>
    <w:p w14:paraId="18DD824A" w14:textId="04DC088F" w:rsidR="00247651" w:rsidRDefault="00247651" w:rsidP="00EE3805"/>
    <w:p w14:paraId="084107DB" w14:textId="41D70EFC" w:rsidR="00247651" w:rsidRDefault="00247651" w:rsidP="00EE3805"/>
    <w:p w14:paraId="7266BCC0" w14:textId="6A63FE78" w:rsidR="00247651" w:rsidRDefault="00247651" w:rsidP="00EE3805"/>
    <w:p w14:paraId="19263104" w14:textId="69331DBF" w:rsidR="00247651" w:rsidRDefault="00247651" w:rsidP="00EE3805"/>
    <w:p w14:paraId="44B0064E" w14:textId="77777777" w:rsidR="00302E5D" w:rsidRDefault="00302E5D" w:rsidP="00302E5D">
      <w:pPr>
        <w:pStyle w:val="Heading1"/>
        <w:spacing w:before="480"/>
        <w:rPr>
          <w:rFonts w:asciiTheme="minorHAnsi" w:hAnsiTheme="minorHAnsi"/>
          <w:b/>
          <w:bCs/>
        </w:rPr>
      </w:pPr>
    </w:p>
    <w:p w14:paraId="76724D1E" w14:textId="77777777" w:rsidR="00302E5D" w:rsidRDefault="00302E5D" w:rsidP="00302E5D">
      <w:pPr>
        <w:pStyle w:val="Heading1"/>
        <w:spacing w:before="480"/>
        <w:rPr>
          <w:rFonts w:asciiTheme="minorHAnsi" w:hAnsiTheme="minorHAnsi"/>
          <w:b/>
          <w:bCs/>
        </w:rPr>
      </w:pPr>
    </w:p>
    <w:p w14:paraId="4B9A1AAC" w14:textId="5A765FE2" w:rsidR="00F41919" w:rsidRPr="00CC339D" w:rsidRDefault="00F41919" w:rsidP="00302E5D">
      <w:pPr>
        <w:pStyle w:val="Heading1"/>
        <w:numPr>
          <w:ilvl w:val="0"/>
          <w:numId w:val="12"/>
        </w:numPr>
        <w:spacing w:before="480"/>
        <w:rPr>
          <w:rFonts w:asciiTheme="minorHAnsi" w:hAnsiTheme="minorHAnsi"/>
          <w:b/>
          <w:bCs/>
        </w:rPr>
      </w:pPr>
      <w:r w:rsidRPr="00CC339D">
        <w:rPr>
          <w:rFonts w:asciiTheme="minorHAnsi" w:hAnsiTheme="minorHAnsi"/>
          <w:b/>
          <w:bCs/>
        </w:rPr>
        <w:t xml:space="preserve">Introduction </w:t>
      </w:r>
    </w:p>
    <w:p w14:paraId="71FE2281" w14:textId="2308EEAD" w:rsidR="00F41919" w:rsidRPr="00A91D7A" w:rsidRDefault="00F41919" w:rsidP="00F41919">
      <w:pPr>
        <w:pStyle w:val="Heading1"/>
        <w:ind w:left="360"/>
        <w:rPr>
          <w:rFonts w:asciiTheme="minorHAnsi" w:hAnsiTheme="minorHAnsi" w:cstheme="minorHAnsi"/>
          <w:sz w:val="28"/>
          <w:szCs w:val="28"/>
        </w:rPr>
      </w:pPr>
      <w:r w:rsidRPr="00A91D7A">
        <w:rPr>
          <w:rFonts w:asciiTheme="minorHAnsi" w:hAnsiTheme="minorHAnsi" w:cstheme="minorHAnsi"/>
          <w:color w:val="000000" w:themeColor="text1"/>
          <w:sz w:val="28"/>
          <w:szCs w:val="28"/>
        </w:rPr>
        <w:t xml:space="preserve">This report captures the team and group dynamics and how political behaviours in an organisation can impact on the achievements of organisational objectives.  The </w:t>
      </w:r>
      <w:r w:rsidR="002C7E5F" w:rsidRPr="00A91D7A">
        <w:rPr>
          <w:rFonts w:asciiTheme="minorHAnsi" w:hAnsiTheme="minorHAnsi" w:cstheme="minorHAnsi"/>
          <w:color w:val="000000" w:themeColor="text1"/>
          <w:sz w:val="28"/>
          <w:szCs w:val="28"/>
        </w:rPr>
        <w:t>report will identify how different dynamics can be changed by a number of different factors.  Also</w:t>
      </w:r>
      <w:r w:rsidR="00A91D7A" w:rsidRPr="00A91D7A">
        <w:rPr>
          <w:rFonts w:asciiTheme="minorHAnsi" w:hAnsiTheme="minorHAnsi" w:cstheme="minorHAnsi"/>
          <w:color w:val="000000" w:themeColor="text1"/>
          <w:sz w:val="28"/>
          <w:szCs w:val="28"/>
        </w:rPr>
        <w:t>,</w:t>
      </w:r>
      <w:r w:rsidR="002C7E5F" w:rsidRPr="00A91D7A">
        <w:rPr>
          <w:rFonts w:asciiTheme="minorHAnsi" w:hAnsiTheme="minorHAnsi" w:cstheme="minorHAnsi"/>
          <w:color w:val="000000" w:themeColor="text1"/>
          <w:sz w:val="28"/>
          <w:szCs w:val="28"/>
        </w:rPr>
        <w:t xml:space="preserve"> how political behaviours can impact on the achievement of organisational objectives.</w:t>
      </w:r>
    </w:p>
    <w:p w14:paraId="61011270" w14:textId="012D3D04" w:rsidR="00F41919" w:rsidRDefault="00F41919" w:rsidP="00F41919">
      <w:pPr>
        <w:rPr>
          <w:noProof/>
          <w:sz w:val="28"/>
          <w:szCs w:val="28"/>
        </w:rPr>
      </w:pPr>
    </w:p>
    <w:p w14:paraId="3F8A6C43" w14:textId="1D0B0165" w:rsidR="00F41919" w:rsidRDefault="00F41919" w:rsidP="00F41919">
      <w:pPr>
        <w:rPr>
          <w:b/>
          <w:bCs/>
          <w:color w:val="2F5496" w:themeColor="accent1" w:themeShade="BF"/>
          <w:sz w:val="32"/>
          <w:szCs w:val="32"/>
        </w:rPr>
      </w:pPr>
    </w:p>
    <w:p w14:paraId="4A412F58" w14:textId="41C230E4" w:rsidR="00A91D7A" w:rsidRDefault="00A91D7A" w:rsidP="00F41919">
      <w:pPr>
        <w:rPr>
          <w:b/>
          <w:bCs/>
          <w:color w:val="2F5496" w:themeColor="accent1" w:themeShade="BF"/>
          <w:sz w:val="32"/>
          <w:szCs w:val="32"/>
        </w:rPr>
      </w:pPr>
    </w:p>
    <w:p w14:paraId="51DA6036" w14:textId="41A9D919" w:rsidR="00A91D7A" w:rsidRDefault="00A91D7A" w:rsidP="00F41919">
      <w:pPr>
        <w:rPr>
          <w:b/>
          <w:bCs/>
          <w:color w:val="2F5496" w:themeColor="accent1" w:themeShade="BF"/>
          <w:sz w:val="32"/>
          <w:szCs w:val="32"/>
        </w:rPr>
      </w:pPr>
    </w:p>
    <w:p w14:paraId="2BFA79FC" w14:textId="43269396" w:rsidR="00A91D7A" w:rsidRDefault="00A91D7A" w:rsidP="00F41919">
      <w:pPr>
        <w:rPr>
          <w:b/>
          <w:bCs/>
          <w:color w:val="2F5496" w:themeColor="accent1" w:themeShade="BF"/>
          <w:sz w:val="32"/>
          <w:szCs w:val="32"/>
        </w:rPr>
      </w:pPr>
    </w:p>
    <w:p w14:paraId="39F8AF91" w14:textId="147431DC" w:rsidR="00A91D7A" w:rsidRDefault="00A91D7A" w:rsidP="00F41919">
      <w:pPr>
        <w:rPr>
          <w:b/>
          <w:bCs/>
          <w:color w:val="2F5496" w:themeColor="accent1" w:themeShade="BF"/>
          <w:sz w:val="32"/>
          <w:szCs w:val="32"/>
        </w:rPr>
      </w:pPr>
    </w:p>
    <w:p w14:paraId="48A972C7" w14:textId="27A51C6E" w:rsidR="00A91D7A" w:rsidRDefault="00A91D7A" w:rsidP="00F41919">
      <w:pPr>
        <w:rPr>
          <w:b/>
          <w:bCs/>
          <w:color w:val="2F5496" w:themeColor="accent1" w:themeShade="BF"/>
          <w:sz w:val="32"/>
          <w:szCs w:val="32"/>
        </w:rPr>
      </w:pPr>
    </w:p>
    <w:p w14:paraId="04405D2A" w14:textId="3442C663" w:rsidR="00A91D7A" w:rsidRDefault="00A91D7A" w:rsidP="00F41919">
      <w:pPr>
        <w:rPr>
          <w:b/>
          <w:bCs/>
          <w:color w:val="2F5496" w:themeColor="accent1" w:themeShade="BF"/>
          <w:sz w:val="32"/>
          <w:szCs w:val="32"/>
        </w:rPr>
      </w:pPr>
    </w:p>
    <w:p w14:paraId="00C18B4D" w14:textId="1C09B974" w:rsidR="00A91D7A" w:rsidRDefault="00A91D7A" w:rsidP="00F41919">
      <w:pPr>
        <w:rPr>
          <w:b/>
          <w:bCs/>
          <w:color w:val="2F5496" w:themeColor="accent1" w:themeShade="BF"/>
          <w:sz w:val="32"/>
          <w:szCs w:val="32"/>
        </w:rPr>
      </w:pPr>
    </w:p>
    <w:p w14:paraId="3C1C5EA0" w14:textId="2766EA0B" w:rsidR="00A91D7A" w:rsidRDefault="00A91D7A" w:rsidP="00F41919">
      <w:pPr>
        <w:rPr>
          <w:b/>
          <w:bCs/>
          <w:color w:val="2F5496" w:themeColor="accent1" w:themeShade="BF"/>
          <w:sz w:val="32"/>
          <w:szCs w:val="32"/>
        </w:rPr>
      </w:pPr>
    </w:p>
    <w:p w14:paraId="322D75EC" w14:textId="1511B4FB" w:rsidR="00A91D7A" w:rsidRDefault="00A91D7A" w:rsidP="00F41919">
      <w:pPr>
        <w:rPr>
          <w:b/>
          <w:bCs/>
          <w:color w:val="2F5496" w:themeColor="accent1" w:themeShade="BF"/>
          <w:sz w:val="32"/>
          <w:szCs w:val="32"/>
        </w:rPr>
      </w:pPr>
    </w:p>
    <w:p w14:paraId="6358B748" w14:textId="5D7C248A" w:rsidR="00A91D7A" w:rsidRDefault="00A91D7A" w:rsidP="00F41919">
      <w:pPr>
        <w:rPr>
          <w:b/>
          <w:bCs/>
          <w:color w:val="2F5496" w:themeColor="accent1" w:themeShade="BF"/>
          <w:sz w:val="32"/>
          <w:szCs w:val="32"/>
        </w:rPr>
      </w:pPr>
    </w:p>
    <w:p w14:paraId="7E92A4BC" w14:textId="5AC6C1FF" w:rsidR="00A91D7A" w:rsidRDefault="00A91D7A" w:rsidP="00F41919">
      <w:pPr>
        <w:rPr>
          <w:b/>
          <w:bCs/>
          <w:color w:val="2F5496" w:themeColor="accent1" w:themeShade="BF"/>
          <w:sz w:val="32"/>
          <w:szCs w:val="32"/>
        </w:rPr>
      </w:pPr>
    </w:p>
    <w:p w14:paraId="160D3DAA" w14:textId="132FA71B" w:rsidR="00A91D7A" w:rsidRDefault="00A91D7A" w:rsidP="00F41919">
      <w:pPr>
        <w:rPr>
          <w:b/>
          <w:bCs/>
          <w:color w:val="2F5496" w:themeColor="accent1" w:themeShade="BF"/>
          <w:sz w:val="32"/>
          <w:szCs w:val="32"/>
        </w:rPr>
      </w:pPr>
    </w:p>
    <w:p w14:paraId="3C2FAC0C" w14:textId="75A67290" w:rsidR="00A91D7A" w:rsidRDefault="00A91D7A" w:rsidP="00F41919">
      <w:pPr>
        <w:rPr>
          <w:b/>
          <w:bCs/>
          <w:color w:val="2F5496" w:themeColor="accent1" w:themeShade="BF"/>
          <w:sz w:val="32"/>
          <w:szCs w:val="32"/>
        </w:rPr>
      </w:pPr>
    </w:p>
    <w:p w14:paraId="52617B27" w14:textId="62A4F9FA" w:rsidR="00C04774" w:rsidRDefault="00C04774" w:rsidP="00F41919">
      <w:pPr>
        <w:rPr>
          <w:b/>
          <w:bCs/>
          <w:color w:val="2F5496" w:themeColor="accent1" w:themeShade="BF"/>
          <w:sz w:val="32"/>
          <w:szCs w:val="32"/>
        </w:rPr>
      </w:pPr>
    </w:p>
    <w:p w14:paraId="5B000C47" w14:textId="77777777" w:rsidR="00B07AE0" w:rsidRDefault="00B07AE0" w:rsidP="00B07AE0">
      <w:pPr>
        <w:ind w:left="360"/>
        <w:rPr>
          <w:b/>
          <w:bCs/>
          <w:color w:val="2F5496" w:themeColor="accent1" w:themeShade="BF"/>
          <w:sz w:val="32"/>
          <w:szCs w:val="32"/>
        </w:rPr>
      </w:pPr>
    </w:p>
    <w:p w14:paraId="43EA9ECB" w14:textId="1FB1B72B" w:rsidR="00346F01" w:rsidRDefault="00346F01" w:rsidP="00346F01">
      <w:pPr>
        <w:rPr>
          <w:b/>
          <w:bCs/>
          <w:color w:val="2F5496" w:themeColor="accent1" w:themeShade="BF"/>
          <w:sz w:val="32"/>
          <w:szCs w:val="32"/>
        </w:rPr>
      </w:pPr>
    </w:p>
    <w:p w14:paraId="7FCCA796" w14:textId="694623D2" w:rsidR="00247651" w:rsidRDefault="00247651" w:rsidP="00346F01">
      <w:pPr>
        <w:rPr>
          <w:b/>
          <w:bCs/>
          <w:color w:val="2F5496" w:themeColor="accent1" w:themeShade="BF"/>
          <w:sz w:val="32"/>
          <w:szCs w:val="32"/>
        </w:rPr>
      </w:pPr>
    </w:p>
    <w:p w14:paraId="42D912B8" w14:textId="1CAFF81C" w:rsidR="00247651" w:rsidRDefault="00247651" w:rsidP="00346F01">
      <w:pPr>
        <w:rPr>
          <w:b/>
          <w:bCs/>
          <w:color w:val="2F5496" w:themeColor="accent1" w:themeShade="BF"/>
          <w:sz w:val="32"/>
          <w:szCs w:val="32"/>
        </w:rPr>
      </w:pPr>
    </w:p>
    <w:p w14:paraId="25CE06CA" w14:textId="6BE74B32" w:rsidR="00247651" w:rsidRDefault="00247651" w:rsidP="00346F01">
      <w:pPr>
        <w:rPr>
          <w:b/>
          <w:bCs/>
          <w:color w:val="2F5496" w:themeColor="accent1" w:themeShade="BF"/>
          <w:sz w:val="32"/>
          <w:szCs w:val="32"/>
        </w:rPr>
      </w:pPr>
    </w:p>
    <w:p w14:paraId="233CB8DF" w14:textId="6B8D18A7" w:rsidR="00247651" w:rsidRDefault="00247651" w:rsidP="00346F01">
      <w:pPr>
        <w:rPr>
          <w:b/>
          <w:bCs/>
          <w:color w:val="2F5496" w:themeColor="accent1" w:themeShade="BF"/>
          <w:sz w:val="32"/>
          <w:szCs w:val="32"/>
        </w:rPr>
      </w:pPr>
    </w:p>
    <w:p w14:paraId="1EF7B01D" w14:textId="1F2BFC50" w:rsidR="00247651" w:rsidRDefault="00247651" w:rsidP="00346F01">
      <w:pPr>
        <w:rPr>
          <w:b/>
          <w:bCs/>
          <w:color w:val="2F5496" w:themeColor="accent1" w:themeShade="BF"/>
          <w:sz w:val="32"/>
          <w:szCs w:val="32"/>
        </w:rPr>
      </w:pPr>
    </w:p>
    <w:p w14:paraId="757B503E" w14:textId="16C249CB" w:rsidR="00247651" w:rsidRDefault="00247651" w:rsidP="00346F01">
      <w:pPr>
        <w:rPr>
          <w:b/>
          <w:bCs/>
          <w:color w:val="2F5496" w:themeColor="accent1" w:themeShade="BF"/>
          <w:sz w:val="32"/>
          <w:szCs w:val="32"/>
        </w:rPr>
      </w:pPr>
    </w:p>
    <w:p w14:paraId="3695C08C" w14:textId="2A087F7F" w:rsidR="00247651" w:rsidRDefault="00247651" w:rsidP="00346F01">
      <w:pPr>
        <w:rPr>
          <w:b/>
          <w:bCs/>
          <w:color w:val="2F5496" w:themeColor="accent1" w:themeShade="BF"/>
          <w:sz w:val="32"/>
          <w:szCs w:val="32"/>
        </w:rPr>
      </w:pPr>
    </w:p>
    <w:p w14:paraId="230FED4D" w14:textId="350F655C" w:rsidR="00247651" w:rsidRDefault="00247651" w:rsidP="00346F01">
      <w:pPr>
        <w:rPr>
          <w:b/>
          <w:bCs/>
          <w:color w:val="2F5496" w:themeColor="accent1" w:themeShade="BF"/>
          <w:sz w:val="32"/>
          <w:szCs w:val="32"/>
        </w:rPr>
      </w:pPr>
    </w:p>
    <w:p w14:paraId="2AB051B7" w14:textId="493BA469" w:rsidR="00247651" w:rsidRDefault="00247651" w:rsidP="00346F01">
      <w:pPr>
        <w:rPr>
          <w:b/>
          <w:bCs/>
          <w:color w:val="2F5496" w:themeColor="accent1" w:themeShade="BF"/>
          <w:sz w:val="32"/>
          <w:szCs w:val="32"/>
        </w:rPr>
      </w:pPr>
    </w:p>
    <w:p w14:paraId="101F1C33" w14:textId="14899205" w:rsidR="00247651" w:rsidRDefault="00247651" w:rsidP="00346F01">
      <w:pPr>
        <w:rPr>
          <w:b/>
          <w:bCs/>
          <w:color w:val="2F5496" w:themeColor="accent1" w:themeShade="BF"/>
          <w:sz w:val="32"/>
          <w:szCs w:val="32"/>
        </w:rPr>
      </w:pPr>
    </w:p>
    <w:p w14:paraId="7CB373D9" w14:textId="0B704837" w:rsidR="00247651" w:rsidRDefault="00247651" w:rsidP="00346F01">
      <w:pPr>
        <w:rPr>
          <w:b/>
          <w:bCs/>
          <w:color w:val="2F5496" w:themeColor="accent1" w:themeShade="BF"/>
          <w:sz w:val="32"/>
          <w:szCs w:val="32"/>
        </w:rPr>
      </w:pPr>
    </w:p>
    <w:p w14:paraId="65451A8B" w14:textId="06377AC5" w:rsidR="00A91D7A" w:rsidRPr="00302E5D" w:rsidRDefault="00302E5D" w:rsidP="00302E5D">
      <w:pPr>
        <w:rPr>
          <w:b/>
          <w:bCs/>
          <w:color w:val="2F5496" w:themeColor="accent1" w:themeShade="BF"/>
          <w:sz w:val="32"/>
          <w:szCs w:val="32"/>
        </w:rPr>
      </w:pPr>
      <w:r>
        <w:rPr>
          <w:b/>
          <w:bCs/>
          <w:color w:val="2F5496" w:themeColor="accent1" w:themeShade="BF"/>
          <w:sz w:val="32"/>
          <w:szCs w:val="32"/>
        </w:rPr>
        <w:t>2.</w:t>
      </w:r>
      <w:r w:rsidR="00A91D7A" w:rsidRPr="00302E5D">
        <w:rPr>
          <w:b/>
          <w:bCs/>
          <w:color w:val="2F5496" w:themeColor="accent1" w:themeShade="BF"/>
          <w:sz w:val="32"/>
          <w:szCs w:val="32"/>
        </w:rPr>
        <w:t>The Concept of group and team dynamics</w:t>
      </w:r>
    </w:p>
    <w:p w14:paraId="4A06BBAC" w14:textId="77777777" w:rsidR="00721A22" w:rsidRDefault="00721A22" w:rsidP="00346F01">
      <w:pPr>
        <w:rPr>
          <w:color w:val="4472C4" w:themeColor="accent1"/>
          <w:sz w:val="32"/>
          <w:szCs w:val="32"/>
        </w:rPr>
      </w:pPr>
    </w:p>
    <w:p w14:paraId="582E6F9C" w14:textId="694D0005" w:rsidR="00A91D7A" w:rsidRPr="00346F01" w:rsidRDefault="00346F01" w:rsidP="00346F01">
      <w:pPr>
        <w:rPr>
          <w:color w:val="4472C4" w:themeColor="accent1"/>
          <w:sz w:val="32"/>
          <w:szCs w:val="32"/>
        </w:rPr>
      </w:pPr>
      <w:r>
        <w:rPr>
          <w:color w:val="4472C4" w:themeColor="accent1"/>
          <w:sz w:val="32"/>
          <w:szCs w:val="32"/>
        </w:rPr>
        <w:t>2.1</w:t>
      </w:r>
      <w:r w:rsidR="00A91D7A" w:rsidRPr="00346F01">
        <w:rPr>
          <w:color w:val="4472C4" w:themeColor="accent1"/>
          <w:sz w:val="32"/>
          <w:szCs w:val="32"/>
        </w:rPr>
        <w:t>Group and Team Dynamics</w:t>
      </w:r>
    </w:p>
    <w:p w14:paraId="6B9665AA" w14:textId="18C38272" w:rsidR="00A91D7A" w:rsidRDefault="00A91D7A" w:rsidP="00A91D7A">
      <w:pPr>
        <w:rPr>
          <w:color w:val="000000" w:themeColor="text1"/>
          <w:sz w:val="28"/>
          <w:szCs w:val="28"/>
        </w:rPr>
      </w:pPr>
      <w:r>
        <w:rPr>
          <w:color w:val="000000" w:themeColor="text1"/>
          <w:sz w:val="28"/>
          <w:szCs w:val="28"/>
        </w:rPr>
        <w:t xml:space="preserve">Group </w:t>
      </w:r>
      <w:r w:rsidR="00273154">
        <w:rPr>
          <w:color w:val="000000" w:themeColor="text1"/>
          <w:sz w:val="28"/>
          <w:szCs w:val="28"/>
        </w:rPr>
        <w:t xml:space="preserve">dynamics can be impacted by variety different things.  The </w:t>
      </w:r>
      <w:r w:rsidR="0084753D">
        <w:rPr>
          <w:color w:val="000000" w:themeColor="text1"/>
          <w:sz w:val="28"/>
          <w:szCs w:val="28"/>
        </w:rPr>
        <w:t>diversity of people within the group, the different leadership styles, the structure of group/team, power and status and communication structure and processes can have different levels of impact on the success of a team. (</w:t>
      </w:r>
      <w:r w:rsidR="0084753D" w:rsidRPr="00FA4AD9">
        <w:rPr>
          <w:color w:val="000000" w:themeColor="text1"/>
          <w:sz w:val="28"/>
          <w:szCs w:val="28"/>
        </w:rPr>
        <w:t>Taylor &amp; Woodhams</w:t>
      </w:r>
      <w:r w:rsidR="00B45E1E" w:rsidRPr="00FA4AD9">
        <w:rPr>
          <w:color w:val="000000" w:themeColor="text1"/>
          <w:sz w:val="28"/>
          <w:szCs w:val="28"/>
        </w:rPr>
        <w:t>, 2016</w:t>
      </w:r>
      <w:r w:rsidR="0084753D" w:rsidRPr="00FA4AD9">
        <w:rPr>
          <w:color w:val="000000" w:themeColor="text1"/>
          <w:sz w:val="28"/>
          <w:szCs w:val="28"/>
        </w:rPr>
        <w:t>)</w:t>
      </w:r>
    </w:p>
    <w:p w14:paraId="7A2F4274" w14:textId="36A1256D" w:rsidR="0084753D" w:rsidRDefault="0084753D" w:rsidP="00A91D7A">
      <w:pPr>
        <w:rPr>
          <w:color w:val="000000" w:themeColor="text1"/>
          <w:sz w:val="28"/>
          <w:szCs w:val="28"/>
        </w:rPr>
      </w:pPr>
      <w:r>
        <w:rPr>
          <w:color w:val="000000" w:themeColor="text1"/>
          <w:sz w:val="28"/>
          <w:szCs w:val="28"/>
        </w:rPr>
        <w:t>All professionals must have the ability to work as part of a team or group environment.  This may mean working in a direct team function or with individuals and groups from other backgrounds or even external groups.</w:t>
      </w:r>
    </w:p>
    <w:p w14:paraId="5F258B15" w14:textId="135189D2" w:rsidR="0084753D" w:rsidRDefault="0084753D" w:rsidP="00A91D7A">
      <w:pPr>
        <w:rPr>
          <w:color w:val="000000" w:themeColor="text1"/>
          <w:sz w:val="28"/>
          <w:szCs w:val="28"/>
        </w:rPr>
      </w:pPr>
      <w:r>
        <w:rPr>
          <w:color w:val="000000" w:themeColor="text1"/>
          <w:sz w:val="28"/>
          <w:szCs w:val="28"/>
        </w:rPr>
        <w:t xml:space="preserve">Group dynamics are key to how effective a group or team </w:t>
      </w:r>
      <w:r w:rsidR="00E304AE">
        <w:rPr>
          <w:color w:val="000000" w:themeColor="text1"/>
          <w:sz w:val="28"/>
          <w:szCs w:val="28"/>
        </w:rPr>
        <w:t>can be, in relation to teamwork, motivation and productivity.  It is important to be aware that poor teamworking is known to lead to serious losses to both organisational productivity as well as individual.</w:t>
      </w:r>
    </w:p>
    <w:p w14:paraId="3A20F14A" w14:textId="7C0EDE93" w:rsidR="00E304AE" w:rsidRDefault="00E304AE" w:rsidP="00A91D7A">
      <w:pPr>
        <w:rPr>
          <w:color w:val="000000" w:themeColor="text1"/>
          <w:sz w:val="28"/>
          <w:szCs w:val="28"/>
        </w:rPr>
      </w:pPr>
      <w:r w:rsidRPr="00FA4AD9">
        <w:rPr>
          <w:color w:val="000000" w:themeColor="text1"/>
          <w:sz w:val="28"/>
          <w:szCs w:val="28"/>
        </w:rPr>
        <w:t>Huczynski and Buchanan (2010)</w:t>
      </w:r>
      <w:r>
        <w:rPr>
          <w:color w:val="000000" w:themeColor="text1"/>
          <w:sz w:val="28"/>
          <w:szCs w:val="28"/>
        </w:rPr>
        <w:t xml:space="preserve"> tell us teams can take many forms in organisation, including</w:t>
      </w:r>
    </w:p>
    <w:p w14:paraId="617DB3F9" w14:textId="381D4A74" w:rsidR="00E304AE" w:rsidRDefault="00E304AE" w:rsidP="00E304AE">
      <w:pPr>
        <w:pStyle w:val="ListParagraph"/>
        <w:numPr>
          <w:ilvl w:val="0"/>
          <w:numId w:val="2"/>
        </w:numPr>
        <w:rPr>
          <w:color w:val="000000" w:themeColor="text1"/>
          <w:sz w:val="28"/>
          <w:szCs w:val="28"/>
        </w:rPr>
      </w:pPr>
      <w:r>
        <w:rPr>
          <w:color w:val="000000" w:themeColor="text1"/>
          <w:sz w:val="28"/>
          <w:szCs w:val="28"/>
        </w:rPr>
        <w:t>Advice Team (review committees or quality control)</w:t>
      </w:r>
    </w:p>
    <w:p w14:paraId="56BE0DA5" w14:textId="5E443317" w:rsidR="00E304AE" w:rsidRDefault="00E304AE" w:rsidP="00E304AE">
      <w:pPr>
        <w:pStyle w:val="ListParagraph"/>
        <w:numPr>
          <w:ilvl w:val="0"/>
          <w:numId w:val="2"/>
        </w:numPr>
        <w:rPr>
          <w:color w:val="000000" w:themeColor="text1"/>
          <w:sz w:val="28"/>
          <w:szCs w:val="28"/>
        </w:rPr>
      </w:pPr>
      <w:r>
        <w:rPr>
          <w:color w:val="000000" w:themeColor="text1"/>
          <w:sz w:val="28"/>
          <w:szCs w:val="28"/>
        </w:rPr>
        <w:t>Action Teams (negotiating teams)</w:t>
      </w:r>
    </w:p>
    <w:p w14:paraId="7968DCEF" w14:textId="48731915" w:rsidR="00E304AE" w:rsidRDefault="00E304AE" w:rsidP="00E304AE">
      <w:pPr>
        <w:pStyle w:val="ListParagraph"/>
        <w:numPr>
          <w:ilvl w:val="0"/>
          <w:numId w:val="2"/>
        </w:numPr>
        <w:rPr>
          <w:color w:val="000000" w:themeColor="text1"/>
          <w:sz w:val="28"/>
          <w:szCs w:val="28"/>
        </w:rPr>
      </w:pPr>
      <w:r>
        <w:rPr>
          <w:color w:val="000000" w:themeColor="text1"/>
          <w:sz w:val="28"/>
          <w:szCs w:val="28"/>
        </w:rPr>
        <w:t>Project Teams (planning or research teams)</w:t>
      </w:r>
    </w:p>
    <w:p w14:paraId="13C5F5AB" w14:textId="3BC00FCF" w:rsidR="00E84D69" w:rsidRPr="00E84D69" w:rsidRDefault="00E304AE" w:rsidP="00E84D69">
      <w:pPr>
        <w:pStyle w:val="ListParagraph"/>
        <w:numPr>
          <w:ilvl w:val="0"/>
          <w:numId w:val="2"/>
        </w:numPr>
        <w:rPr>
          <w:color w:val="000000" w:themeColor="text1"/>
          <w:sz w:val="28"/>
          <w:szCs w:val="28"/>
        </w:rPr>
      </w:pPr>
      <w:r>
        <w:rPr>
          <w:color w:val="000000" w:themeColor="text1"/>
          <w:sz w:val="28"/>
          <w:szCs w:val="28"/>
        </w:rPr>
        <w:t>Production Teams (assembly teams or manufacturing team)</w:t>
      </w:r>
    </w:p>
    <w:p w14:paraId="36D8C3ED" w14:textId="77777777" w:rsidR="00302E5D" w:rsidRDefault="00302E5D" w:rsidP="00346F01">
      <w:pPr>
        <w:rPr>
          <w:color w:val="4472C4" w:themeColor="accent1"/>
          <w:sz w:val="32"/>
          <w:szCs w:val="32"/>
        </w:rPr>
      </w:pPr>
    </w:p>
    <w:p w14:paraId="0C09548A" w14:textId="7E3AF513" w:rsidR="00E304AE" w:rsidRPr="00346F01" w:rsidRDefault="00346F01" w:rsidP="00346F01">
      <w:pPr>
        <w:rPr>
          <w:color w:val="4472C4" w:themeColor="accent1"/>
          <w:sz w:val="32"/>
          <w:szCs w:val="32"/>
        </w:rPr>
      </w:pPr>
      <w:r>
        <w:rPr>
          <w:color w:val="4472C4" w:themeColor="accent1"/>
          <w:sz w:val="32"/>
          <w:szCs w:val="32"/>
        </w:rPr>
        <w:t>2.2</w:t>
      </w:r>
      <w:r w:rsidR="00E304AE" w:rsidRPr="00346F01">
        <w:rPr>
          <w:color w:val="4472C4" w:themeColor="accent1"/>
          <w:sz w:val="32"/>
          <w:szCs w:val="32"/>
        </w:rPr>
        <w:t>What is a team or group?</w:t>
      </w:r>
    </w:p>
    <w:p w14:paraId="7E4FBFEC" w14:textId="37F204F1" w:rsidR="00E304AE" w:rsidRPr="00E304AE" w:rsidRDefault="00E304AE" w:rsidP="00E304AE">
      <w:pPr>
        <w:rPr>
          <w:color w:val="000000" w:themeColor="text1"/>
          <w:sz w:val="28"/>
          <w:szCs w:val="28"/>
        </w:rPr>
      </w:pPr>
      <w:r>
        <w:rPr>
          <w:color w:val="000000" w:themeColor="text1"/>
          <w:sz w:val="28"/>
          <w:szCs w:val="28"/>
        </w:rPr>
        <w:t xml:space="preserve">Teams can come in many different shapes and sizes from 2 or more people where interactions take place and the main aim is to </w:t>
      </w:r>
      <w:r w:rsidR="00E84D69">
        <w:rPr>
          <w:color w:val="000000" w:themeColor="text1"/>
          <w:sz w:val="28"/>
          <w:szCs w:val="28"/>
        </w:rPr>
        <w:t>have the same end goal.  Groups can interact face to face or by using technology to interact (</w:t>
      </w:r>
      <w:proofErr w:type="spellStart"/>
      <w:r w:rsidR="00E84D69">
        <w:rPr>
          <w:color w:val="000000" w:themeColor="text1"/>
          <w:sz w:val="28"/>
          <w:szCs w:val="28"/>
        </w:rPr>
        <w:t>Forstyth</w:t>
      </w:r>
      <w:proofErr w:type="spellEnd"/>
      <w:r w:rsidR="00E84D69">
        <w:rPr>
          <w:color w:val="000000" w:themeColor="text1"/>
          <w:sz w:val="28"/>
          <w:szCs w:val="28"/>
        </w:rPr>
        <w:t xml:space="preserve"> 2018).  It is possible as a professional to be part of more than one group or team at the same time as they may work with a number of stakeholders for different tasks.  For example: Currently part of the recruitment team, however also supporting a workstream team for the reward and recognition.  There are also many types of groups, professional or personal, the both groups discussed would be professional groups, however if spending time with groups of friends this would be a personal group.</w:t>
      </w:r>
    </w:p>
    <w:p w14:paraId="47418C51" w14:textId="05B1841A" w:rsidR="00E304AE" w:rsidRDefault="00E84D69" w:rsidP="00E304AE">
      <w:pPr>
        <w:rPr>
          <w:color w:val="000000" w:themeColor="text1"/>
          <w:sz w:val="28"/>
          <w:szCs w:val="28"/>
        </w:rPr>
      </w:pPr>
      <w:r>
        <w:rPr>
          <w:color w:val="000000" w:themeColor="text1"/>
          <w:sz w:val="28"/>
          <w:szCs w:val="28"/>
        </w:rPr>
        <w:t xml:space="preserve">Professionals must remember when working with a group it is important to understand that there will be different </w:t>
      </w:r>
      <w:r w:rsidR="005E3049">
        <w:rPr>
          <w:color w:val="000000" w:themeColor="text1"/>
          <w:sz w:val="28"/>
          <w:szCs w:val="28"/>
        </w:rPr>
        <w:t>individuals with</w:t>
      </w:r>
      <w:r>
        <w:rPr>
          <w:color w:val="000000" w:themeColor="text1"/>
          <w:sz w:val="28"/>
          <w:szCs w:val="28"/>
        </w:rPr>
        <w:t xml:space="preserve"> very different approaches</w:t>
      </w:r>
      <w:r w:rsidR="005E3049">
        <w:rPr>
          <w:color w:val="000000" w:themeColor="text1"/>
          <w:sz w:val="28"/>
          <w:szCs w:val="28"/>
        </w:rPr>
        <w:t>, agendas and goals to achieve which will upset the balance of the group.  Groups and teams are only as effective as the leadership given to them.</w:t>
      </w:r>
    </w:p>
    <w:p w14:paraId="440BB66D" w14:textId="064F9BF7" w:rsidR="005E3049" w:rsidRDefault="005E3049" w:rsidP="00E304AE">
      <w:pPr>
        <w:rPr>
          <w:color w:val="000000" w:themeColor="text1"/>
          <w:sz w:val="28"/>
          <w:szCs w:val="28"/>
        </w:rPr>
      </w:pPr>
      <w:r>
        <w:rPr>
          <w:color w:val="000000" w:themeColor="text1"/>
          <w:sz w:val="28"/>
          <w:szCs w:val="28"/>
        </w:rPr>
        <w:t xml:space="preserve">A model published originally in </w:t>
      </w:r>
      <w:r w:rsidRPr="00247651">
        <w:rPr>
          <w:color w:val="000000" w:themeColor="text1"/>
          <w:sz w:val="28"/>
          <w:szCs w:val="28"/>
        </w:rPr>
        <w:t>1965 by Bruce Tuckman</w:t>
      </w:r>
      <w:r>
        <w:rPr>
          <w:color w:val="000000" w:themeColor="text1"/>
          <w:sz w:val="28"/>
          <w:szCs w:val="28"/>
        </w:rPr>
        <w:t xml:space="preserve"> outlined four stages to a performing team – below in diagram 1.</w:t>
      </w:r>
    </w:p>
    <w:p w14:paraId="2B1DCD1E" w14:textId="77777777" w:rsidR="00355FDC" w:rsidRDefault="00355FDC" w:rsidP="00E304AE">
      <w:pPr>
        <w:rPr>
          <w:color w:val="4472C4" w:themeColor="accent1"/>
          <w:sz w:val="28"/>
          <w:szCs w:val="28"/>
        </w:rPr>
      </w:pPr>
    </w:p>
    <w:p w14:paraId="51A10D31" w14:textId="77777777" w:rsidR="00355FDC" w:rsidRDefault="00355FDC" w:rsidP="00E304AE">
      <w:pPr>
        <w:rPr>
          <w:color w:val="4472C4" w:themeColor="accent1"/>
          <w:sz w:val="28"/>
          <w:szCs w:val="28"/>
        </w:rPr>
      </w:pPr>
    </w:p>
    <w:p w14:paraId="24F802C8" w14:textId="77777777" w:rsidR="00355FDC" w:rsidRDefault="00355FDC" w:rsidP="00E304AE">
      <w:pPr>
        <w:rPr>
          <w:color w:val="4472C4" w:themeColor="accent1"/>
          <w:sz w:val="28"/>
          <w:szCs w:val="28"/>
        </w:rPr>
      </w:pPr>
    </w:p>
    <w:p w14:paraId="4EB8C95B" w14:textId="77777777" w:rsidR="00355FDC" w:rsidRDefault="00355FDC" w:rsidP="00E304AE">
      <w:pPr>
        <w:rPr>
          <w:color w:val="4472C4" w:themeColor="accent1"/>
          <w:sz w:val="28"/>
          <w:szCs w:val="28"/>
        </w:rPr>
      </w:pPr>
    </w:p>
    <w:p w14:paraId="175A6794" w14:textId="77777777" w:rsidR="00355FDC" w:rsidRDefault="00355FDC" w:rsidP="00E304AE">
      <w:pPr>
        <w:rPr>
          <w:color w:val="4472C4" w:themeColor="accent1"/>
          <w:sz w:val="28"/>
          <w:szCs w:val="28"/>
        </w:rPr>
      </w:pPr>
    </w:p>
    <w:p w14:paraId="423FAB9A" w14:textId="221193A8" w:rsidR="005E3049" w:rsidRPr="00C04774" w:rsidRDefault="005E3049" w:rsidP="00E304AE">
      <w:pPr>
        <w:rPr>
          <w:color w:val="4472C4" w:themeColor="accent1"/>
          <w:sz w:val="28"/>
          <w:szCs w:val="28"/>
        </w:rPr>
      </w:pPr>
      <w:r w:rsidRPr="00C04774">
        <w:rPr>
          <w:color w:val="4472C4" w:themeColor="accent1"/>
          <w:sz w:val="28"/>
          <w:szCs w:val="28"/>
        </w:rPr>
        <w:t xml:space="preserve">Diagram 1. </w:t>
      </w:r>
      <w:r w:rsidR="00A110AB">
        <w:rPr>
          <w:color w:val="4472C4" w:themeColor="accent1"/>
          <w:sz w:val="28"/>
          <w:szCs w:val="28"/>
        </w:rPr>
        <w:t xml:space="preserve"> – Four stages to a performing team (Tuckman, 1965)</w:t>
      </w:r>
    </w:p>
    <w:p w14:paraId="634985BB" w14:textId="3FC43109" w:rsidR="00C04774" w:rsidRPr="00C04774" w:rsidRDefault="00C04774" w:rsidP="00C04774">
      <w:r w:rsidRPr="00C04774">
        <w:fldChar w:fldCharType="begin"/>
      </w:r>
      <w:r w:rsidRPr="00C04774">
        <w:instrText xml:space="preserve"> INCLUDEPICTURE "https://s3-us-west-2.amazonaws.com/courses-images-archive-read-only/wp-content/uploads/sites/1120/2015/06/02032030/Team-building.jpg" \* MERGEFORMATINET </w:instrText>
      </w:r>
      <w:r w:rsidRPr="00C04774">
        <w:fldChar w:fldCharType="separate"/>
      </w:r>
      <w:r w:rsidRPr="00C04774">
        <w:rPr>
          <w:noProof/>
        </w:rPr>
        <w:drawing>
          <wp:inline distT="0" distB="0" distL="0" distR="0" wp14:anchorId="13BD6146" wp14:editId="674AE871">
            <wp:extent cx="5168900" cy="3035300"/>
            <wp:effectExtent l="0" t="0" r="0" b="0"/>
            <wp:docPr id="1" name="Picture 1" descr="Image result for four stages of a performing 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our stages of a performing te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68900" cy="3035300"/>
                    </a:xfrm>
                    <a:prstGeom prst="rect">
                      <a:avLst/>
                    </a:prstGeom>
                    <a:noFill/>
                    <a:ln>
                      <a:noFill/>
                    </a:ln>
                  </pic:spPr>
                </pic:pic>
              </a:graphicData>
            </a:graphic>
          </wp:inline>
        </w:drawing>
      </w:r>
      <w:r w:rsidRPr="00C04774">
        <w:fldChar w:fldCharType="end"/>
      </w:r>
    </w:p>
    <w:p w14:paraId="547E5D2D" w14:textId="00BE735E" w:rsidR="00C04774" w:rsidRPr="00C04774" w:rsidRDefault="00C04774" w:rsidP="00E304AE">
      <w:pPr>
        <w:rPr>
          <w:color w:val="2F5496" w:themeColor="accent1" w:themeShade="BF"/>
          <w:sz w:val="32"/>
          <w:szCs w:val="32"/>
        </w:rPr>
      </w:pPr>
    </w:p>
    <w:p w14:paraId="255C9BB7" w14:textId="0FE09A24" w:rsidR="00C04774" w:rsidRPr="00EF18B6" w:rsidRDefault="00C04774" w:rsidP="00E304AE">
      <w:pPr>
        <w:rPr>
          <w:b/>
          <w:bCs/>
          <w:color w:val="2F5496" w:themeColor="accent1" w:themeShade="BF"/>
          <w:sz w:val="32"/>
          <w:szCs w:val="32"/>
        </w:rPr>
      </w:pPr>
      <w:r w:rsidRPr="00EF18B6">
        <w:rPr>
          <w:b/>
          <w:bCs/>
          <w:color w:val="2F5496" w:themeColor="accent1" w:themeShade="BF"/>
          <w:sz w:val="32"/>
          <w:szCs w:val="32"/>
        </w:rPr>
        <w:t>3</w:t>
      </w:r>
      <w:r w:rsidR="00346F01">
        <w:rPr>
          <w:b/>
          <w:bCs/>
          <w:color w:val="2F5496" w:themeColor="accent1" w:themeShade="BF"/>
          <w:sz w:val="32"/>
          <w:szCs w:val="32"/>
        </w:rPr>
        <w:t>.</w:t>
      </w:r>
      <w:r w:rsidRPr="00EF18B6">
        <w:rPr>
          <w:b/>
          <w:bCs/>
          <w:color w:val="2F5496" w:themeColor="accent1" w:themeShade="BF"/>
          <w:sz w:val="32"/>
          <w:szCs w:val="32"/>
        </w:rPr>
        <w:t xml:space="preserve"> The approach to manage conflict within a team</w:t>
      </w:r>
    </w:p>
    <w:p w14:paraId="77FC5FCA" w14:textId="64AC6613" w:rsidR="00C04774" w:rsidRDefault="00C04774" w:rsidP="00E304AE">
      <w:pPr>
        <w:rPr>
          <w:color w:val="000000" w:themeColor="text1"/>
          <w:sz w:val="28"/>
          <w:szCs w:val="28"/>
        </w:rPr>
      </w:pPr>
      <w:r>
        <w:rPr>
          <w:color w:val="000000" w:themeColor="text1"/>
          <w:sz w:val="28"/>
          <w:szCs w:val="28"/>
        </w:rPr>
        <w:t>When working as part of a group</w:t>
      </w:r>
      <w:r w:rsidR="00193D0B">
        <w:rPr>
          <w:color w:val="000000" w:themeColor="text1"/>
          <w:sz w:val="28"/>
          <w:szCs w:val="28"/>
        </w:rPr>
        <w:t>/team to operate successfully it must be that working with others becomes norm</w:t>
      </w:r>
      <w:r w:rsidR="00B45E1E">
        <w:rPr>
          <w:color w:val="000000" w:themeColor="text1"/>
          <w:sz w:val="28"/>
          <w:szCs w:val="28"/>
        </w:rPr>
        <w:t>al</w:t>
      </w:r>
      <w:r w:rsidR="00193D0B">
        <w:rPr>
          <w:color w:val="000000" w:themeColor="text1"/>
          <w:sz w:val="28"/>
          <w:szCs w:val="28"/>
        </w:rPr>
        <w:t>, professionals need to have the ability to understand</w:t>
      </w:r>
      <w:r w:rsidR="00B45E1E">
        <w:rPr>
          <w:color w:val="000000" w:themeColor="text1"/>
          <w:sz w:val="28"/>
          <w:szCs w:val="28"/>
        </w:rPr>
        <w:t>,</w:t>
      </w:r>
      <w:r w:rsidR="00193D0B">
        <w:rPr>
          <w:color w:val="000000" w:themeColor="text1"/>
          <w:sz w:val="28"/>
          <w:szCs w:val="28"/>
        </w:rPr>
        <w:t xml:space="preserve"> with collaborative working and conflict resolution</w:t>
      </w:r>
      <w:r w:rsidR="00B45E1E">
        <w:rPr>
          <w:color w:val="000000" w:themeColor="text1"/>
          <w:sz w:val="28"/>
          <w:szCs w:val="28"/>
        </w:rPr>
        <w:t>,</w:t>
      </w:r>
      <w:r w:rsidR="00193D0B">
        <w:rPr>
          <w:color w:val="000000" w:themeColor="text1"/>
          <w:sz w:val="28"/>
          <w:szCs w:val="28"/>
        </w:rPr>
        <w:t xml:space="preserve"> teams and groups can work very effectively.</w:t>
      </w:r>
    </w:p>
    <w:p w14:paraId="52EB8A1D" w14:textId="2F80C698" w:rsidR="00193D0B" w:rsidRDefault="00193D0B" w:rsidP="00E304AE">
      <w:pPr>
        <w:rPr>
          <w:color w:val="000000" w:themeColor="text1"/>
          <w:sz w:val="28"/>
          <w:szCs w:val="28"/>
        </w:rPr>
      </w:pPr>
      <w:r>
        <w:rPr>
          <w:color w:val="000000" w:themeColor="text1"/>
          <w:sz w:val="28"/>
          <w:szCs w:val="28"/>
        </w:rPr>
        <w:t xml:space="preserve">There will always be times where individuals have very different approaches, agendas and goals, during this time is when conflict can arise </w:t>
      </w:r>
      <w:r w:rsidRPr="00574518">
        <w:rPr>
          <w:color w:val="000000" w:themeColor="text1"/>
          <w:sz w:val="28"/>
          <w:szCs w:val="28"/>
        </w:rPr>
        <w:t>(Forsyth 2009).</w:t>
      </w:r>
    </w:p>
    <w:p w14:paraId="7A4F7FC5" w14:textId="258E5889" w:rsidR="00193D0B" w:rsidRDefault="00193D0B" w:rsidP="00E304AE">
      <w:pPr>
        <w:rPr>
          <w:color w:val="000000" w:themeColor="text1"/>
          <w:sz w:val="28"/>
          <w:szCs w:val="28"/>
        </w:rPr>
      </w:pPr>
      <w:r>
        <w:rPr>
          <w:color w:val="000000" w:themeColor="text1"/>
          <w:sz w:val="28"/>
          <w:szCs w:val="28"/>
        </w:rPr>
        <w:t>Professionals must remember to successfully reach a resolution when facing conflict, it is important to ensure full understanding of the situation and the facts from both are gathered.  The problem needs to be highlighted.  The solution may involve both parties reaching a compromise in order to reach a satisfactory resolution.</w:t>
      </w:r>
    </w:p>
    <w:p w14:paraId="14280E73" w14:textId="567CB4D5" w:rsidR="00982F45" w:rsidRDefault="00982F45" w:rsidP="00E304AE">
      <w:pPr>
        <w:rPr>
          <w:color w:val="000000" w:themeColor="text1"/>
          <w:sz w:val="28"/>
          <w:szCs w:val="28"/>
        </w:rPr>
      </w:pPr>
      <w:r>
        <w:rPr>
          <w:color w:val="000000" w:themeColor="text1"/>
          <w:sz w:val="28"/>
          <w:szCs w:val="28"/>
        </w:rPr>
        <w:t>To reach this compromise the theory of Edward de Bono and his six thinking hats.  The theory allows you to look from different people’s perspectives, can also avoid confusion by over thinking.  The hats are different colours and each look from a different perspective</w:t>
      </w:r>
      <w:r w:rsidRPr="00574518">
        <w:rPr>
          <w:color w:val="000000" w:themeColor="text1"/>
          <w:sz w:val="28"/>
          <w:szCs w:val="28"/>
        </w:rPr>
        <w:t>.</w:t>
      </w:r>
      <w:r w:rsidR="00A110AB" w:rsidRPr="00574518">
        <w:rPr>
          <w:color w:val="000000" w:themeColor="text1"/>
          <w:sz w:val="28"/>
          <w:szCs w:val="28"/>
        </w:rPr>
        <w:t xml:space="preserve">  </w:t>
      </w:r>
      <w:r w:rsidRPr="00574518">
        <w:rPr>
          <w:color w:val="000000" w:themeColor="text1"/>
          <w:sz w:val="28"/>
          <w:szCs w:val="28"/>
        </w:rPr>
        <w:t>Mind tools (2018)</w:t>
      </w:r>
    </w:p>
    <w:p w14:paraId="3EDB2B4F" w14:textId="77777777" w:rsidR="00302E5D" w:rsidRDefault="00302E5D" w:rsidP="00E304AE">
      <w:pPr>
        <w:rPr>
          <w:color w:val="4472C4" w:themeColor="accent1"/>
          <w:sz w:val="28"/>
          <w:szCs w:val="28"/>
        </w:rPr>
      </w:pPr>
    </w:p>
    <w:p w14:paraId="595286B8" w14:textId="77777777" w:rsidR="00302E5D" w:rsidRDefault="00302E5D" w:rsidP="00E304AE">
      <w:pPr>
        <w:rPr>
          <w:color w:val="4472C4" w:themeColor="accent1"/>
          <w:sz w:val="28"/>
          <w:szCs w:val="28"/>
        </w:rPr>
      </w:pPr>
    </w:p>
    <w:p w14:paraId="04A55A13" w14:textId="77777777" w:rsidR="00302E5D" w:rsidRDefault="00302E5D" w:rsidP="00E304AE">
      <w:pPr>
        <w:rPr>
          <w:color w:val="4472C4" w:themeColor="accent1"/>
          <w:sz w:val="28"/>
          <w:szCs w:val="28"/>
        </w:rPr>
      </w:pPr>
    </w:p>
    <w:p w14:paraId="1C7BB02C" w14:textId="77777777" w:rsidR="00302E5D" w:rsidRDefault="00302E5D" w:rsidP="00E304AE">
      <w:pPr>
        <w:rPr>
          <w:color w:val="4472C4" w:themeColor="accent1"/>
          <w:sz w:val="28"/>
          <w:szCs w:val="28"/>
        </w:rPr>
      </w:pPr>
    </w:p>
    <w:p w14:paraId="50214391" w14:textId="77777777" w:rsidR="00302E5D" w:rsidRDefault="00302E5D" w:rsidP="00E304AE">
      <w:pPr>
        <w:rPr>
          <w:color w:val="4472C4" w:themeColor="accent1"/>
          <w:sz w:val="28"/>
          <w:szCs w:val="28"/>
        </w:rPr>
      </w:pPr>
    </w:p>
    <w:p w14:paraId="10E919D9" w14:textId="77777777" w:rsidR="00302E5D" w:rsidRDefault="00302E5D" w:rsidP="00E304AE">
      <w:pPr>
        <w:rPr>
          <w:color w:val="4472C4" w:themeColor="accent1"/>
          <w:sz w:val="28"/>
          <w:szCs w:val="28"/>
        </w:rPr>
      </w:pPr>
    </w:p>
    <w:p w14:paraId="38BC8570" w14:textId="77777777" w:rsidR="00302E5D" w:rsidRDefault="00302E5D" w:rsidP="00E304AE">
      <w:pPr>
        <w:rPr>
          <w:color w:val="4472C4" w:themeColor="accent1"/>
          <w:sz w:val="28"/>
          <w:szCs w:val="28"/>
        </w:rPr>
      </w:pPr>
    </w:p>
    <w:p w14:paraId="163A3DE0" w14:textId="77777777" w:rsidR="00302E5D" w:rsidRDefault="00302E5D" w:rsidP="00E304AE">
      <w:pPr>
        <w:rPr>
          <w:color w:val="4472C4" w:themeColor="accent1"/>
          <w:sz w:val="28"/>
          <w:szCs w:val="28"/>
        </w:rPr>
      </w:pPr>
    </w:p>
    <w:p w14:paraId="50836299" w14:textId="77777777" w:rsidR="00302E5D" w:rsidRDefault="00302E5D" w:rsidP="00E304AE">
      <w:pPr>
        <w:rPr>
          <w:color w:val="4472C4" w:themeColor="accent1"/>
          <w:sz w:val="28"/>
          <w:szCs w:val="28"/>
        </w:rPr>
      </w:pPr>
    </w:p>
    <w:p w14:paraId="1B0E5F13" w14:textId="77777777" w:rsidR="00302E5D" w:rsidRDefault="00302E5D" w:rsidP="00E304AE">
      <w:pPr>
        <w:rPr>
          <w:color w:val="4472C4" w:themeColor="accent1"/>
          <w:sz w:val="28"/>
          <w:szCs w:val="28"/>
        </w:rPr>
      </w:pPr>
    </w:p>
    <w:p w14:paraId="79B2B0E2" w14:textId="77777777" w:rsidR="00302E5D" w:rsidRDefault="00302E5D" w:rsidP="00E304AE">
      <w:pPr>
        <w:rPr>
          <w:color w:val="4472C4" w:themeColor="accent1"/>
          <w:sz w:val="28"/>
          <w:szCs w:val="28"/>
        </w:rPr>
      </w:pPr>
    </w:p>
    <w:p w14:paraId="36331BFB" w14:textId="77777777" w:rsidR="00302E5D" w:rsidRDefault="00302E5D" w:rsidP="00E304AE">
      <w:pPr>
        <w:rPr>
          <w:color w:val="4472C4" w:themeColor="accent1"/>
          <w:sz w:val="28"/>
          <w:szCs w:val="28"/>
        </w:rPr>
      </w:pPr>
    </w:p>
    <w:p w14:paraId="68BA3EBD" w14:textId="77777777" w:rsidR="00302E5D" w:rsidRDefault="00302E5D" w:rsidP="00E304AE">
      <w:pPr>
        <w:rPr>
          <w:color w:val="4472C4" w:themeColor="accent1"/>
          <w:sz w:val="28"/>
          <w:szCs w:val="28"/>
        </w:rPr>
      </w:pPr>
    </w:p>
    <w:p w14:paraId="121384DF" w14:textId="77777777" w:rsidR="00302E5D" w:rsidRDefault="00302E5D" w:rsidP="00E304AE">
      <w:pPr>
        <w:rPr>
          <w:color w:val="4472C4" w:themeColor="accent1"/>
          <w:sz w:val="28"/>
          <w:szCs w:val="28"/>
        </w:rPr>
      </w:pPr>
    </w:p>
    <w:p w14:paraId="6C769069" w14:textId="77777777" w:rsidR="00302E5D" w:rsidRDefault="00302E5D" w:rsidP="00E304AE">
      <w:pPr>
        <w:rPr>
          <w:color w:val="4472C4" w:themeColor="accent1"/>
          <w:sz w:val="28"/>
          <w:szCs w:val="28"/>
        </w:rPr>
      </w:pPr>
    </w:p>
    <w:p w14:paraId="4A2F0AF2" w14:textId="11DD28E5" w:rsidR="000F3B4C" w:rsidRDefault="00982F45" w:rsidP="00E304AE">
      <w:pPr>
        <w:rPr>
          <w:color w:val="4472C4" w:themeColor="accent1"/>
          <w:sz w:val="28"/>
          <w:szCs w:val="28"/>
        </w:rPr>
      </w:pPr>
      <w:r w:rsidRPr="00982F45">
        <w:rPr>
          <w:color w:val="4472C4" w:themeColor="accent1"/>
          <w:sz w:val="28"/>
          <w:szCs w:val="28"/>
        </w:rPr>
        <w:t>Diagram 2</w:t>
      </w:r>
      <w:r w:rsidR="000F3B4C">
        <w:rPr>
          <w:color w:val="4472C4" w:themeColor="accent1"/>
          <w:sz w:val="28"/>
          <w:szCs w:val="28"/>
        </w:rPr>
        <w:t xml:space="preserve"> - </w:t>
      </w:r>
      <w:r w:rsidR="000F3B4C" w:rsidRPr="00574518">
        <w:rPr>
          <w:color w:val="4472C4" w:themeColor="accent1"/>
          <w:sz w:val="28"/>
          <w:szCs w:val="28"/>
        </w:rPr>
        <w:t xml:space="preserve">Edward de Bono </w:t>
      </w:r>
      <w:r w:rsidR="00A110AB" w:rsidRPr="00574518">
        <w:rPr>
          <w:color w:val="4472C4" w:themeColor="accent1"/>
          <w:sz w:val="28"/>
          <w:szCs w:val="28"/>
        </w:rPr>
        <w:t xml:space="preserve">- </w:t>
      </w:r>
      <w:r w:rsidR="000F3B4C" w:rsidRPr="00574518">
        <w:rPr>
          <w:color w:val="4472C4" w:themeColor="accent1"/>
          <w:sz w:val="28"/>
          <w:szCs w:val="28"/>
        </w:rPr>
        <w:t>6 Thinking Hats Theory</w:t>
      </w:r>
      <w:r w:rsidR="00A110AB" w:rsidRPr="00574518">
        <w:rPr>
          <w:color w:val="4472C4" w:themeColor="accent1"/>
          <w:sz w:val="28"/>
          <w:szCs w:val="28"/>
        </w:rPr>
        <w:t xml:space="preserve"> </w:t>
      </w:r>
      <w:sdt>
        <w:sdtPr>
          <w:rPr>
            <w:color w:val="4472C4" w:themeColor="accent1"/>
            <w:sz w:val="28"/>
            <w:szCs w:val="28"/>
          </w:rPr>
          <w:id w:val="-18632494"/>
          <w:citation/>
        </w:sdtPr>
        <w:sdtContent>
          <w:r w:rsidR="00A110AB" w:rsidRPr="00574518">
            <w:rPr>
              <w:color w:val="4472C4" w:themeColor="accent1"/>
              <w:sz w:val="28"/>
              <w:szCs w:val="28"/>
            </w:rPr>
            <w:fldChar w:fldCharType="begin"/>
          </w:r>
          <w:r w:rsidR="00A110AB" w:rsidRPr="00574518">
            <w:rPr>
              <w:color w:val="4472C4" w:themeColor="accent1"/>
              <w:sz w:val="28"/>
              <w:szCs w:val="28"/>
            </w:rPr>
            <w:instrText xml:space="preserve"> CITATION deB10 \l 2057 </w:instrText>
          </w:r>
          <w:r w:rsidR="00A110AB" w:rsidRPr="00574518">
            <w:rPr>
              <w:color w:val="4472C4" w:themeColor="accent1"/>
              <w:sz w:val="28"/>
              <w:szCs w:val="28"/>
            </w:rPr>
            <w:fldChar w:fldCharType="separate"/>
          </w:r>
          <w:r w:rsidR="00A110AB" w:rsidRPr="00574518">
            <w:rPr>
              <w:noProof/>
              <w:color w:val="4472C4" w:themeColor="accent1"/>
              <w:sz w:val="28"/>
              <w:szCs w:val="28"/>
            </w:rPr>
            <w:t>(de Bono, 2010)</w:t>
          </w:r>
          <w:r w:rsidR="00A110AB" w:rsidRPr="00574518">
            <w:rPr>
              <w:color w:val="4472C4" w:themeColor="accent1"/>
              <w:sz w:val="28"/>
              <w:szCs w:val="28"/>
            </w:rPr>
            <w:fldChar w:fldCharType="end"/>
          </w:r>
        </w:sdtContent>
      </w:sdt>
    </w:p>
    <w:p w14:paraId="4EEA21F1" w14:textId="7160E652" w:rsidR="00302E5D" w:rsidRDefault="00302E5D" w:rsidP="00E304AE">
      <w:pPr>
        <w:rPr>
          <w:color w:val="4472C4" w:themeColor="accent1"/>
          <w:sz w:val="28"/>
          <w:szCs w:val="28"/>
        </w:rPr>
      </w:pPr>
    </w:p>
    <w:p w14:paraId="2D70CD47" w14:textId="77777777" w:rsidR="00302E5D" w:rsidRDefault="00302E5D" w:rsidP="00E304AE">
      <w:pPr>
        <w:rPr>
          <w:color w:val="4472C4" w:themeColor="accent1"/>
          <w:sz w:val="28"/>
          <w:szCs w:val="28"/>
        </w:rPr>
      </w:pPr>
    </w:p>
    <w:p w14:paraId="15A5BE58" w14:textId="2F0BFFD7" w:rsidR="000F3B4C" w:rsidRPr="000F3B4C" w:rsidRDefault="000F3B4C" w:rsidP="000F3B4C">
      <w:r w:rsidRPr="000F3B4C">
        <w:fldChar w:fldCharType="begin"/>
      </w:r>
      <w:r w:rsidRPr="000F3B4C">
        <w:instrText xml:space="preserve"> INCLUDEPICTURE "https://cdn.planittesting.com/planit/media/siteimages/insights/2018/hats1.png" \* MERGEFORMATINET </w:instrText>
      </w:r>
      <w:r w:rsidRPr="000F3B4C">
        <w:fldChar w:fldCharType="separate"/>
      </w:r>
      <w:r w:rsidRPr="000F3B4C">
        <w:rPr>
          <w:noProof/>
        </w:rPr>
        <w:drawing>
          <wp:inline distT="0" distB="0" distL="0" distR="0" wp14:anchorId="3DDB0042" wp14:editId="3E21BA08">
            <wp:extent cx="6083300" cy="4457700"/>
            <wp:effectExtent l="0" t="0" r="0" b="0"/>
            <wp:docPr id="2" name="Picture 2" descr="Image result for edward de bono 6 hats of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edward de bono 6 hats of thinki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83300" cy="4457700"/>
                    </a:xfrm>
                    <a:prstGeom prst="rect">
                      <a:avLst/>
                    </a:prstGeom>
                    <a:noFill/>
                    <a:ln>
                      <a:noFill/>
                    </a:ln>
                  </pic:spPr>
                </pic:pic>
              </a:graphicData>
            </a:graphic>
          </wp:inline>
        </w:drawing>
      </w:r>
      <w:r w:rsidRPr="000F3B4C">
        <w:fldChar w:fldCharType="end"/>
      </w:r>
    </w:p>
    <w:p w14:paraId="44F7B432" w14:textId="2EEA9E5F" w:rsidR="000F3B4C" w:rsidRDefault="000F3B4C" w:rsidP="00E304AE">
      <w:pPr>
        <w:rPr>
          <w:color w:val="4472C4" w:themeColor="accent1"/>
          <w:sz w:val="28"/>
          <w:szCs w:val="28"/>
        </w:rPr>
      </w:pPr>
    </w:p>
    <w:p w14:paraId="714D49FB" w14:textId="77777777" w:rsidR="00355FDC" w:rsidRDefault="00355FDC" w:rsidP="00346F01">
      <w:pPr>
        <w:rPr>
          <w:color w:val="4472C4" w:themeColor="accent1"/>
          <w:sz w:val="28"/>
          <w:szCs w:val="28"/>
        </w:rPr>
      </w:pPr>
    </w:p>
    <w:p w14:paraId="79EA5285" w14:textId="77777777" w:rsidR="00355FDC" w:rsidRDefault="00355FDC" w:rsidP="00346F01">
      <w:pPr>
        <w:rPr>
          <w:color w:val="4472C4" w:themeColor="accent1"/>
          <w:sz w:val="28"/>
          <w:szCs w:val="28"/>
        </w:rPr>
      </w:pPr>
    </w:p>
    <w:p w14:paraId="3FB5EF11" w14:textId="77777777" w:rsidR="00355FDC" w:rsidRDefault="00355FDC" w:rsidP="00346F01">
      <w:pPr>
        <w:rPr>
          <w:color w:val="4472C4" w:themeColor="accent1"/>
          <w:sz w:val="28"/>
          <w:szCs w:val="28"/>
        </w:rPr>
      </w:pPr>
    </w:p>
    <w:p w14:paraId="5EA55C30" w14:textId="77777777" w:rsidR="00355FDC" w:rsidRDefault="00355FDC" w:rsidP="00346F01">
      <w:pPr>
        <w:rPr>
          <w:color w:val="4472C4" w:themeColor="accent1"/>
          <w:sz w:val="28"/>
          <w:szCs w:val="28"/>
        </w:rPr>
      </w:pPr>
    </w:p>
    <w:p w14:paraId="757A7CAD" w14:textId="77777777" w:rsidR="00355FDC" w:rsidRDefault="00355FDC" w:rsidP="00346F01">
      <w:pPr>
        <w:rPr>
          <w:color w:val="4472C4" w:themeColor="accent1"/>
          <w:sz w:val="28"/>
          <w:szCs w:val="28"/>
        </w:rPr>
      </w:pPr>
    </w:p>
    <w:p w14:paraId="6B85F728" w14:textId="77777777" w:rsidR="00355FDC" w:rsidRDefault="00355FDC" w:rsidP="00346F01">
      <w:pPr>
        <w:rPr>
          <w:color w:val="4472C4" w:themeColor="accent1"/>
          <w:sz w:val="28"/>
          <w:szCs w:val="28"/>
        </w:rPr>
      </w:pPr>
    </w:p>
    <w:p w14:paraId="5F083625" w14:textId="77777777" w:rsidR="00355FDC" w:rsidRDefault="00355FDC" w:rsidP="00346F01">
      <w:pPr>
        <w:rPr>
          <w:color w:val="4472C4" w:themeColor="accent1"/>
          <w:sz w:val="28"/>
          <w:szCs w:val="28"/>
        </w:rPr>
      </w:pPr>
    </w:p>
    <w:p w14:paraId="2761A14C" w14:textId="77777777" w:rsidR="00355FDC" w:rsidRDefault="00355FDC" w:rsidP="00346F01">
      <w:pPr>
        <w:rPr>
          <w:color w:val="4472C4" w:themeColor="accent1"/>
          <w:sz w:val="28"/>
          <w:szCs w:val="28"/>
        </w:rPr>
      </w:pPr>
    </w:p>
    <w:p w14:paraId="299B89AB" w14:textId="77777777" w:rsidR="00355FDC" w:rsidRDefault="00355FDC" w:rsidP="00346F01">
      <w:pPr>
        <w:rPr>
          <w:color w:val="4472C4" w:themeColor="accent1"/>
          <w:sz w:val="28"/>
          <w:szCs w:val="28"/>
        </w:rPr>
      </w:pPr>
    </w:p>
    <w:p w14:paraId="615FF7D3" w14:textId="77777777" w:rsidR="00355FDC" w:rsidRDefault="00355FDC" w:rsidP="00346F01">
      <w:pPr>
        <w:rPr>
          <w:color w:val="4472C4" w:themeColor="accent1"/>
          <w:sz w:val="28"/>
          <w:szCs w:val="28"/>
        </w:rPr>
      </w:pPr>
    </w:p>
    <w:p w14:paraId="2FE15FDD" w14:textId="77777777" w:rsidR="00355FDC" w:rsidRDefault="00355FDC" w:rsidP="00346F01">
      <w:pPr>
        <w:rPr>
          <w:color w:val="4472C4" w:themeColor="accent1"/>
          <w:sz w:val="28"/>
          <w:szCs w:val="28"/>
        </w:rPr>
      </w:pPr>
    </w:p>
    <w:p w14:paraId="25CB98EB" w14:textId="77777777" w:rsidR="00355FDC" w:rsidRDefault="00355FDC" w:rsidP="00346F01">
      <w:pPr>
        <w:rPr>
          <w:color w:val="4472C4" w:themeColor="accent1"/>
          <w:sz w:val="28"/>
          <w:szCs w:val="28"/>
        </w:rPr>
      </w:pPr>
    </w:p>
    <w:p w14:paraId="7CAE6D23" w14:textId="77777777" w:rsidR="00355FDC" w:rsidRDefault="00355FDC" w:rsidP="00346F01">
      <w:pPr>
        <w:rPr>
          <w:color w:val="4472C4" w:themeColor="accent1"/>
          <w:sz w:val="28"/>
          <w:szCs w:val="28"/>
        </w:rPr>
      </w:pPr>
    </w:p>
    <w:p w14:paraId="25909730" w14:textId="77777777" w:rsidR="00355FDC" w:rsidRDefault="00355FDC" w:rsidP="00346F01">
      <w:pPr>
        <w:rPr>
          <w:color w:val="4472C4" w:themeColor="accent1"/>
          <w:sz w:val="28"/>
          <w:szCs w:val="28"/>
        </w:rPr>
      </w:pPr>
    </w:p>
    <w:p w14:paraId="47B6FC51" w14:textId="4A9DDF69" w:rsidR="000F3B4C" w:rsidRPr="00346F01" w:rsidRDefault="00346F01" w:rsidP="00346F01">
      <w:pPr>
        <w:rPr>
          <w:b/>
          <w:bCs/>
          <w:color w:val="2F5496" w:themeColor="accent1" w:themeShade="BF"/>
          <w:sz w:val="32"/>
          <w:szCs w:val="32"/>
        </w:rPr>
      </w:pPr>
      <w:r>
        <w:rPr>
          <w:b/>
          <w:bCs/>
          <w:color w:val="2F5496" w:themeColor="accent1" w:themeShade="BF"/>
          <w:sz w:val="32"/>
          <w:szCs w:val="32"/>
        </w:rPr>
        <w:t xml:space="preserve">4. </w:t>
      </w:r>
      <w:r w:rsidR="00EF18B6" w:rsidRPr="00346F01">
        <w:rPr>
          <w:b/>
          <w:bCs/>
          <w:color w:val="2F5496" w:themeColor="accent1" w:themeShade="BF"/>
          <w:sz w:val="32"/>
          <w:szCs w:val="32"/>
        </w:rPr>
        <w:t>What is political behaviour in an organisation?</w:t>
      </w:r>
    </w:p>
    <w:p w14:paraId="4BB5C09F" w14:textId="3AD22FFF" w:rsidR="00EF18B6" w:rsidRDefault="00EF18B6" w:rsidP="00E304AE">
      <w:pPr>
        <w:rPr>
          <w:color w:val="000000" w:themeColor="text1"/>
          <w:sz w:val="28"/>
          <w:szCs w:val="28"/>
        </w:rPr>
      </w:pPr>
      <w:r w:rsidRPr="00EF18B6">
        <w:rPr>
          <w:color w:val="000000" w:themeColor="text1"/>
          <w:sz w:val="28"/>
          <w:szCs w:val="28"/>
        </w:rPr>
        <w:t xml:space="preserve">Political </w:t>
      </w:r>
      <w:r>
        <w:rPr>
          <w:color w:val="000000" w:themeColor="text1"/>
          <w:sz w:val="28"/>
          <w:szCs w:val="28"/>
        </w:rPr>
        <w:t xml:space="preserve">behaviour in an organisation is when a process of influencing people to your own viewpoint when you are not able to rely on </w:t>
      </w:r>
      <w:r w:rsidRPr="00574518">
        <w:rPr>
          <w:color w:val="000000" w:themeColor="text1"/>
          <w:sz w:val="28"/>
          <w:szCs w:val="28"/>
        </w:rPr>
        <w:t>authority (</w:t>
      </w:r>
      <w:proofErr w:type="spellStart"/>
      <w:r w:rsidRPr="00574518">
        <w:rPr>
          <w:color w:val="000000" w:themeColor="text1"/>
          <w:sz w:val="28"/>
          <w:szCs w:val="28"/>
        </w:rPr>
        <w:t>Kakabadse</w:t>
      </w:r>
      <w:proofErr w:type="spellEnd"/>
      <w:r w:rsidRPr="00574518">
        <w:rPr>
          <w:color w:val="000000" w:themeColor="text1"/>
          <w:sz w:val="28"/>
          <w:szCs w:val="28"/>
        </w:rPr>
        <w:t>, 1983)</w:t>
      </w:r>
      <w:r>
        <w:rPr>
          <w:color w:val="000000" w:themeColor="text1"/>
          <w:sz w:val="28"/>
          <w:szCs w:val="28"/>
        </w:rPr>
        <w:t>.  Individuals or groups can try to promote their ideas, exert influence on a particular situation, this may be for their own personal gain.</w:t>
      </w:r>
    </w:p>
    <w:p w14:paraId="2C881414" w14:textId="5BC6648D" w:rsidR="001F3314" w:rsidRDefault="001F3314" w:rsidP="00E304AE">
      <w:pPr>
        <w:rPr>
          <w:color w:val="000000" w:themeColor="text1"/>
          <w:sz w:val="28"/>
          <w:szCs w:val="28"/>
        </w:rPr>
      </w:pPr>
      <w:r>
        <w:rPr>
          <w:color w:val="000000" w:themeColor="text1"/>
          <w:sz w:val="28"/>
          <w:szCs w:val="28"/>
        </w:rPr>
        <w:t>It can also be legitimate as long as the ends are justified in the eyes of the organisation.</w:t>
      </w:r>
    </w:p>
    <w:p w14:paraId="650C62FE" w14:textId="64AFDE30" w:rsidR="001F3314" w:rsidRDefault="001F3314" w:rsidP="00E304AE">
      <w:pPr>
        <w:rPr>
          <w:color w:val="000000" w:themeColor="text1"/>
          <w:sz w:val="28"/>
          <w:szCs w:val="28"/>
        </w:rPr>
      </w:pPr>
      <w:r>
        <w:rPr>
          <w:color w:val="000000" w:themeColor="text1"/>
          <w:sz w:val="28"/>
          <w:szCs w:val="28"/>
        </w:rPr>
        <w:t>This behaviour can be helpful or very detrimental to the business/organisation</w:t>
      </w:r>
      <w:r w:rsidR="003C7C4C">
        <w:rPr>
          <w:color w:val="000000" w:themeColor="text1"/>
          <w:sz w:val="28"/>
          <w:szCs w:val="28"/>
        </w:rPr>
        <w:t>,</w:t>
      </w:r>
      <w:r>
        <w:rPr>
          <w:color w:val="000000" w:themeColor="text1"/>
          <w:sz w:val="28"/>
          <w:szCs w:val="28"/>
        </w:rPr>
        <w:t xml:space="preserve"> this is dependent on your own viewpoint, who is influencing on what subject point and why.</w:t>
      </w:r>
    </w:p>
    <w:p w14:paraId="2FF762C6" w14:textId="2D6C4CEF" w:rsidR="006160A1" w:rsidRDefault="006160A1" w:rsidP="00E304AE">
      <w:pPr>
        <w:rPr>
          <w:color w:val="000000" w:themeColor="text1"/>
          <w:sz w:val="28"/>
          <w:szCs w:val="28"/>
        </w:rPr>
      </w:pPr>
      <w:r>
        <w:rPr>
          <w:color w:val="000000" w:themeColor="text1"/>
          <w:sz w:val="28"/>
          <w:szCs w:val="28"/>
        </w:rPr>
        <w:t xml:space="preserve">Example:  In our role as professionals this is done nearly every day, especially when handling disciplinary meetings or grievances. </w:t>
      </w:r>
    </w:p>
    <w:p w14:paraId="4FBF6CB9" w14:textId="1035B4C9" w:rsidR="006160A1" w:rsidRDefault="003C7C4C" w:rsidP="00E304AE">
      <w:pPr>
        <w:rPr>
          <w:color w:val="000000" w:themeColor="text1"/>
          <w:sz w:val="28"/>
          <w:szCs w:val="28"/>
        </w:rPr>
      </w:pPr>
      <w:r>
        <w:rPr>
          <w:color w:val="000000" w:themeColor="text1"/>
          <w:sz w:val="28"/>
          <w:szCs w:val="28"/>
        </w:rPr>
        <w:t>An Operations Manager could demonstrate political behaviours by influencing and making known his views on a disciplinary and the potent</w:t>
      </w:r>
      <w:r w:rsidR="002F42A7">
        <w:rPr>
          <w:color w:val="000000" w:themeColor="text1"/>
          <w:sz w:val="28"/>
          <w:szCs w:val="28"/>
        </w:rPr>
        <w:t xml:space="preserve">ial </w:t>
      </w:r>
      <w:r>
        <w:rPr>
          <w:color w:val="000000" w:themeColor="text1"/>
          <w:sz w:val="28"/>
          <w:szCs w:val="28"/>
        </w:rPr>
        <w:t>sanction</w:t>
      </w:r>
      <w:r w:rsidR="002F42A7">
        <w:rPr>
          <w:color w:val="000000" w:themeColor="text1"/>
          <w:sz w:val="28"/>
          <w:szCs w:val="28"/>
        </w:rPr>
        <w:t xml:space="preserve"> level that he expects to be delivered</w:t>
      </w:r>
      <w:r>
        <w:rPr>
          <w:color w:val="000000" w:themeColor="text1"/>
          <w:sz w:val="28"/>
          <w:szCs w:val="28"/>
        </w:rPr>
        <w:t xml:space="preserve">.  </w:t>
      </w:r>
    </w:p>
    <w:p w14:paraId="3EC8FA44" w14:textId="77777777" w:rsidR="00302E5D" w:rsidRDefault="00302E5D" w:rsidP="00E304AE">
      <w:pPr>
        <w:rPr>
          <w:b/>
          <w:bCs/>
          <w:color w:val="2F5496" w:themeColor="accent1" w:themeShade="BF"/>
          <w:sz w:val="32"/>
          <w:szCs w:val="32"/>
        </w:rPr>
      </w:pPr>
    </w:p>
    <w:p w14:paraId="5918ECAB" w14:textId="77777777" w:rsidR="00302E5D" w:rsidRDefault="00302E5D" w:rsidP="00E304AE">
      <w:pPr>
        <w:rPr>
          <w:b/>
          <w:bCs/>
          <w:color w:val="2F5496" w:themeColor="accent1" w:themeShade="BF"/>
          <w:sz w:val="32"/>
          <w:szCs w:val="32"/>
        </w:rPr>
      </w:pPr>
    </w:p>
    <w:p w14:paraId="7DF7615B" w14:textId="1B8F0754" w:rsidR="007F0409" w:rsidRPr="007F0409" w:rsidRDefault="007F0409" w:rsidP="00E304AE">
      <w:pPr>
        <w:rPr>
          <w:b/>
          <w:bCs/>
          <w:color w:val="2F5496" w:themeColor="accent1" w:themeShade="BF"/>
          <w:sz w:val="32"/>
          <w:szCs w:val="32"/>
        </w:rPr>
      </w:pPr>
      <w:r w:rsidRPr="007F0409">
        <w:rPr>
          <w:b/>
          <w:bCs/>
          <w:color w:val="2F5496" w:themeColor="accent1" w:themeShade="BF"/>
          <w:sz w:val="32"/>
          <w:szCs w:val="32"/>
        </w:rPr>
        <w:t>5.0 How political behaviour</w:t>
      </w:r>
      <w:r w:rsidR="00BE31AB">
        <w:rPr>
          <w:b/>
          <w:bCs/>
          <w:color w:val="2F5496" w:themeColor="accent1" w:themeShade="BF"/>
          <w:sz w:val="32"/>
          <w:szCs w:val="32"/>
        </w:rPr>
        <w:t xml:space="preserve"> can</w:t>
      </w:r>
      <w:r w:rsidRPr="007F0409">
        <w:rPr>
          <w:b/>
          <w:bCs/>
          <w:color w:val="2F5496" w:themeColor="accent1" w:themeShade="BF"/>
          <w:sz w:val="32"/>
          <w:szCs w:val="32"/>
        </w:rPr>
        <w:t xml:space="preserve"> impact on the achievement of organisational objectives</w:t>
      </w:r>
    </w:p>
    <w:p w14:paraId="7B4B70FD" w14:textId="63FC6530" w:rsidR="007F0409" w:rsidRDefault="007F0409" w:rsidP="00E304AE">
      <w:pPr>
        <w:rPr>
          <w:color w:val="000000" w:themeColor="text1"/>
          <w:sz w:val="28"/>
          <w:szCs w:val="28"/>
        </w:rPr>
      </w:pPr>
      <w:r>
        <w:rPr>
          <w:color w:val="000000" w:themeColor="text1"/>
          <w:sz w:val="28"/>
          <w:szCs w:val="28"/>
        </w:rPr>
        <w:t>It can be destructive, however there are times it can help a business/</w:t>
      </w:r>
      <w:r w:rsidR="00684A35">
        <w:rPr>
          <w:color w:val="000000" w:themeColor="text1"/>
          <w:sz w:val="28"/>
          <w:szCs w:val="28"/>
        </w:rPr>
        <w:t>organisation meet their objectives and targets.</w:t>
      </w:r>
    </w:p>
    <w:p w14:paraId="64C2C318" w14:textId="7DE89270" w:rsidR="00684A35" w:rsidRDefault="00684A35" w:rsidP="00E304AE">
      <w:pPr>
        <w:rPr>
          <w:color w:val="000000" w:themeColor="text1"/>
          <w:sz w:val="28"/>
          <w:szCs w:val="28"/>
        </w:rPr>
      </w:pPr>
      <w:r>
        <w:rPr>
          <w:color w:val="000000" w:themeColor="text1"/>
          <w:sz w:val="28"/>
          <w:szCs w:val="28"/>
        </w:rPr>
        <w:t>Individuals and groups who act politically can actually get things done by influencing decision makers and making deals, on occasions they may also include withholding information, which is not legitimate, in recognition of knowledge is power.</w:t>
      </w:r>
    </w:p>
    <w:p w14:paraId="55FC37BA" w14:textId="77777777" w:rsidR="00B07AE0" w:rsidRDefault="00B07AE0" w:rsidP="00E304AE">
      <w:pPr>
        <w:rPr>
          <w:color w:val="4472C4" w:themeColor="accent1"/>
          <w:sz w:val="28"/>
          <w:szCs w:val="28"/>
        </w:rPr>
      </w:pPr>
    </w:p>
    <w:p w14:paraId="4722193F" w14:textId="77777777" w:rsidR="00B07AE0" w:rsidRDefault="00B07AE0" w:rsidP="00E304AE">
      <w:pPr>
        <w:rPr>
          <w:color w:val="4472C4" w:themeColor="accent1"/>
          <w:sz w:val="28"/>
          <w:szCs w:val="28"/>
        </w:rPr>
      </w:pPr>
    </w:p>
    <w:p w14:paraId="6C0B502D" w14:textId="77777777" w:rsidR="00B07AE0" w:rsidRDefault="00B07AE0" w:rsidP="00E304AE">
      <w:pPr>
        <w:rPr>
          <w:color w:val="4472C4" w:themeColor="accent1"/>
          <w:sz w:val="28"/>
          <w:szCs w:val="28"/>
        </w:rPr>
      </w:pPr>
    </w:p>
    <w:p w14:paraId="39CDD570" w14:textId="77777777" w:rsidR="00B07AE0" w:rsidRDefault="00B07AE0" w:rsidP="00E304AE">
      <w:pPr>
        <w:rPr>
          <w:color w:val="4472C4" w:themeColor="accent1"/>
          <w:sz w:val="28"/>
          <w:szCs w:val="28"/>
        </w:rPr>
      </w:pPr>
    </w:p>
    <w:p w14:paraId="0B054B2D" w14:textId="77777777" w:rsidR="00B07AE0" w:rsidRDefault="00B07AE0" w:rsidP="00E304AE">
      <w:pPr>
        <w:rPr>
          <w:color w:val="4472C4" w:themeColor="accent1"/>
          <w:sz w:val="28"/>
          <w:szCs w:val="28"/>
        </w:rPr>
      </w:pPr>
    </w:p>
    <w:p w14:paraId="102C943E" w14:textId="77777777" w:rsidR="00302E5D" w:rsidRDefault="00302E5D" w:rsidP="00E304AE">
      <w:pPr>
        <w:rPr>
          <w:color w:val="4472C4" w:themeColor="accent1"/>
          <w:sz w:val="28"/>
          <w:szCs w:val="28"/>
        </w:rPr>
      </w:pPr>
    </w:p>
    <w:p w14:paraId="3C531F12" w14:textId="77777777" w:rsidR="00302E5D" w:rsidRDefault="00302E5D" w:rsidP="00E304AE">
      <w:pPr>
        <w:rPr>
          <w:color w:val="4472C4" w:themeColor="accent1"/>
          <w:sz w:val="28"/>
          <w:szCs w:val="28"/>
        </w:rPr>
      </w:pPr>
    </w:p>
    <w:p w14:paraId="1B450730" w14:textId="77777777" w:rsidR="00302E5D" w:rsidRDefault="00302E5D" w:rsidP="00E304AE">
      <w:pPr>
        <w:rPr>
          <w:color w:val="4472C4" w:themeColor="accent1"/>
          <w:sz w:val="28"/>
          <w:szCs w:val="28"/>
        </w:rPr>
      </w:pPr>
    </w:p>
    <w:p w14:paraId="7FEF5B09" w14:textId="77777777" w:rsidR="00302E5D" w:rsidRDefault="00302E5D" w:rsidP="00E304AE">
      <w:pPr>
        <w:rPr>
          <w:color w:val="4472C4" w:themeColor="accent1"/>
          <w:sz w:val="28"/>
          <w:szCs w:val="28"/>
        </w:rPr>
      </w:pPr>
    </w:p>
    <w:p w14:paraId="1DD9C505" w14:textId="77777777" w:rsidR="00302E5D" w:rsidRDefault="00302E5D" w:rsidP="00E304AE">
      <w:pPr>
        <w:rPr>
          <w:color w:val="4472C4" w:themeColor="accent1"/>
          <w:sz w:val="28"/>
          <w:szCs w:val="28"/>
        </w:rPr>
      </w:pPr>
    </w:p>
    <w:p w14:paraId="1EECA942" w14:textId="77777777" w:rsidR="00302E5D" w:rsidRDefault="00302E5D" w:rsidP="00E304AE">
      <w:pPr>
        <w:rPr>
          <w:color w:val="4472C4" w:themeColor="accent1"/>
          <w:sz w:val="28"/>
          <w:szCs w:val="28"/>
        </w:rPr>
      </w:pPr>
    </w:p>
    <w:p w14:paraId="65C58F21" w14:textId="77777777" w:rsidR="00302E5D" w:rsidRDefault="00302E5D" w:rsidP="00E304AE">
      <w:pPr>
        <w:rPr>
          <w:color w:val="4472C4" w:themeColor="accent1"/>
          <w:sz w:val="28"/>
          <w:szCs w:val="28"/>
        </w:rPr>
      </w:pPr>
    </w:p>
    <w:p w14:paraId="093913E6" w14:textId="77777777" w:rsidR="00302E5D" w:rsidRDefault="00302E5D" w:rsidP="00E304AE">
      <w:pPr>
        <w:rPr>
          <w:color w:val="4472C4" w:themeColor="accent1"/>
          <w:sz w:val="28"/>
          <w:szCs w:val="28"/>
        </w:rPr>
      </w:pPr>
    </w:p>
    <w:p w14:paraId="0797E388" w14:textId="77777777" w:rsidR="00302E5D" w:rsidRDefault="00302E5D" w:rsidP="00E304AE">
      <w:pPr>
        <w:rPr>
          <w:color w:val="4472C4" w:themeColor="accent1"/>
          <w:sz w:val="28"/>
          <w:szCs w:val="28"/>
        </w:rPr>
      </w:pPr>
    </w:p>
    <w:p w14:paraId="574214E8" w14:textId="77777777" w:rsidR="00302E5D" w:rsidRDefault="00302E5D" w:rsidP="00E304AE">
      <w:pPr>
        <w:rPr>
          <w:color w:val="4472C4" w:themeColor="accent1"/>
          <w:sz w:val="28"/>
          <w:szCs w:val="28"/>
        </w:rPr>
      </w:pPr>
    </w:p>
    <w:p w14:paraId="475D2F91" w14:textId="77777777" w:rsidR="00302E5D" w:rsidRDefault="00302E5D" w:rsidP="00E304AE">
      <w:pPr>
        <w:rPr>
          <w:color w:val="4472C4" w:themeColor="accent1"/>
          <w:sz w:val="28"/>
          <w:szCs w:val="28"/>
        </w:rPr>
      </w:pPr>
    </w:p>
    <w:p w14:paraId="7F17B284" w14:textId="77777777" w:rsidR="00302E5D" w:rsidRDefault="00302E5D" w:rsidP="00E304AE">
      <w:pPr>
        <w:rPr>
          <w:color w:val="4472C4" w:themeColor="accent1"/>
          <w:sz w:val="28"/>
          <w:szCs w:val="28"/>
        </w:rPr>
      </w:pPr>
    </w:p>
    <w:p w14:paraId="69657DA3" w14:textId="77777777" w:rsidR="00302E5D" w:rsidRDefault="00302E5D" w:rsidP="00E304AE">
      <w:pPr>
        <w:rPr>
          <w:color w:val="4472C4" w:themeColor="accent1"/>
          <w:sz w:val="28"/>
          <w:szCs w:val="28"/>
        </w:rPr>
      </w:pPr>
    </w:p>
    <w:p w14:paraId="76A4FAFF" w14:textId="77777777" w:rsidR="00302E5D" w:rsidRDefault="00302E5D" w:rsidP="00E304AE">
      <w:pPr>
        <w:rPr>
          <w:color w:val="4472C4" w:themeColor="accent1"/>
          <w:sz w:val="28"/>
          <w:szCs w:val="28"/>
        </w:rPr>
      </w:pPr>
    </w:p>
    <w:p w14:paraId="1113EFC9" w14:textId="77777777" w:rsidR="00302E5D" w:rsidRDefault="00302E5D" w:rsidP="00E304AE">
      <w:pPr>
        <w:rPr>
          <w:color w:val="4472C4" w:themeColor="accent1"/>
          <w:sz w:val="28"/>
          <w:szCs w:val="28"/>
        </w:rPr>
      </w:pPr>
    </w:p>
    <w:p w14:paraId="5E46C4CD" w14:textId="323E0A0A" w:rsidR="00684A35" w:rsidRDefault="00684A35" w:rsidP="00E304AE">
      <w:pPr>
        <w:rPr>
          <w:color w:val="4472C4" w:themeColor="accent1"/>
          <w:sz w:val="28"/>
          <w:szCs w:val="28"/>
        </w:rPr>
      </w:pPr>
      <w:r w:rsidRPr="00684A35">
        <w:rPr>
          <w:color w:val="4472C4" w:themeColor="accent1"/>
          <w:sz w:val="28"/>
          <w:szCs w:val="28"/>
        </w:rPr>
        <w:t>Approaches Adopted by Individuals and Groups</w:t>
      </w:r>
    </w:p>
    <w:p w14:paraId="371F8DE3" w14:textId="02D9B51C" w:rsidR="00684A35" w:rsidRDefault="00684A35" w:rsidP="00684A35">
      <w:pPr>
        <w:pStyle w:val="ListParagraph"/>
        <w:numPr>
          <w:ilvl w:val="0"/>
          <w:numId w:val="2"/>
        </w:numPr>
        <w:rPr>
          <w:color w:val="000000" w:themeColor="text1"/>
          <w:sz w:val="28"/>
          <w:szCs w:val="28"/>
        </w:rPr>
      </w:pPr>
      <w:r>
        <w:rPr>
          <w:color w:val="000000" w:themeColor="text1"/>
          <w:sz w:val="28"/>
          <w:szCs w:val="28"/>
        </w:rPr>
        <w:t>Identify stakeholders</w:t>
      </w:r>
    </w:p>
    <w:p w14:paraId="7505AA8A" w14:textId="47C4F98E" w:rsidR="00684A35" w:rsidRPr="00684A35" w:rsidRDefault="00684A35" w:rsidP="00684A35">
      <w:pPr>
        <w:pStyle w:val="ListParagraph"/>
        <w:numPr>
          <w:ilvl w:val="0"/>
          <w:numId w:val="2"/>
        </w:numPr>
        <w:rPr>
          <w:color w:val="000000" w:themeColor="text1"/>
          <w:sz w:val="28"/>
          <w:szCs w:val="28"/>
        </w:rPr>
      </w:pPr>
      <w:r w:rsidRPr="00684A35">
        <w:rPr>
          <w:color w:val="000000" w:themeColor="text1"/>
          <w:sz w:val="28"/>
          <w:szCs w:val="28"/>
        </w:rPr>
        <w:t>Concentrate on their comfort zones</w:t>
      </w:r>
    </w:p>
    <w:p w14:paraId="3A2C3E16" w14:textId="2241CFEA" w:rsidR="00684A35" w:rsidRDefault="00684A35" w:rsidP="00684A35">
      <w:pPr>
        <w:pStyle w:val="ListParagraph"/>
        <w:numPr>
          <w:ilvl w:val="0"/>
          <w:numId w:val="2"/>
        </w:numPr>
        <w:rPr>
          <w:color w:val="000000" w:themeColor="text1"/>
          <w:sz w:val="28"/>
          <w:szCs w:val="28"/>
        </w:rPr>
      </w:pPr>
      <w:r>
        <w:rPr>
          <w:color w:val="000000" w:themeColor="text1"/>
          <w:sz w:val="28"/>
          <w:szCs w:val="28"/>
        </w:rPr>
        <w:t>Work on the comfort zones and align their image to that of people with power</w:t>
      </w:r>
    </w:p>
    <w:p w14:paraId="51D20B57" w14:textId="4FE5F7E9" w:rsidR="00684A35" w:rsidRDefault="00684A35" w:rsidP="00684A35">
      <w:pPr>
        <w:pStyle w:val="ListParagraph"/>
        <w:numPr>
          <w:ilvl w:val="0"/>
          <w:numId w:val="2"/>
        </w:numPr>
        <w:rPr>
          <w:color w:val="000000" w:themeColor="text1"/>
          <w:sz w:val="28"/>
          <w:szCs w:val="28"/>
        </w:rPr>
      </w:pPr>
      <w:r>
        <w:rPr>
          <w:color w:val="000000" w:themeColor="text1"/>
          <w:sz w:val="28"/>
          <w:szCs w:val="28"/>
        </w:rPr>
        <w:t>Use the network, identify the interest groups and people of influence</w:t>
      </w:r>
    </w:p>
    <w:p w14:paraId="4464749E" w14:textId="553DB318" w:rsidR="00684A35" w:rsidRDefault="00684A35" w:rsidP="00684A35">
      <w:pPr>
        <w:pStyle w:val="ListParagraph"/>
        <w:numPr>
          <w:ilvl w:val="0"/>
          <w:numId w:val="2"/>
        </w:numPr>
        <w:rPr>
          <w:color w:val="000000" w:themeColor="text1"/>
          <w:sz w:val="28"/>
          <w:szCs w:val="28"/>
        </w:rPr>
      </w:pPr>
      <w:r>
        <w:rPr>
          <w:color w:val="000000" w:themeColor="text1"/>
          <w:sz w:val="28"/>
          <w:szCs w:val="28"/>
        </w:rPr>
        <w:t>Enter the network, identify the gatekeepers, adhere to the norms</w:t>
      </w:r>
    </w:p>
    <w:p w14:paraId="3B0C7669" w14:textId="49987B6A" w:rsidR="00684A35" w:rsidRDefault="00684A35" w:rsidP="00684A35">
      <w:pPr>
        <w:pStyle w:val="ListParagraph"/>
        <w:numPr>
          <w:ilvl w:val="0"/>
          <w:numId w:val="2"/>
        </w:numPr>
        <w:rPr>
          <w:color w:val="000000" w:themeColor="text1"/>
          <w:sz w:val="28"/>
          <w:szCs w:val="28"/>
        </w:rPr>
      </w:pPr>
      <w:r>
        <w:rPr>
          <w:color w:val="000000" w:themeColor="text1"/>
          <w:sz w:val="28"/>
          <w:szCs w:val="28"/>
        </w:rPr>
        <w:t>Make deals, agree to support other people where this is of mutual benefit</w:t>
      </w:r>
    </w:p>
    <w:p w14:paraId="79C35E75" w14:textId="202EAD66" w:rsidR="00684A35" w:rsidRDefault="00684A35" w:rsidP="00684A35">
      <w:pPr>
        <w:pStyle w:val="ListParagraph"/>
        <w:numPr>
          <w:ilvl w:val="0"/>
          <w:numId w:val="2"/>
        </w:numPr>
        <w:rPr>
          <w:color w:val="000000" w:themeColor="text1"/>
          <w:sz w:val="28"/>
          <w:szCs w:val="28"/>
        </w:rPr>
      </w:pPr>
      <w:r>
        <w:rPr>
          <w:color w:val="000000" w:themeColor="text1"/>
          <w:sz w:val="28"/>
          <w:szCs w:val="28"/>
        </w:rPr>
        <w:t>Withhold information as appropriate and withdraw with good judgement or sense when the going gets rough.</w:t>
      </w:r>
    </w:p>
    <w:p w14:paraId="39BEF47A" w14:textId="31F56CC4" w:rsidR="00F74A53" w:rsidRDefault="00F74A53" w:rsidP="00F74A53">
      <w:pPr>
        <w:rPr>
          <w:color w:val="000000" w:themeColor="text1"/>
          <w:sz w:val="28"/>
          <w:szCs w:val="28"/>
        </w:rPr>
      </w:pPr>
    </w:p>
    <w:p w14:paraId="51C34915" w14:textId="77777777" w:rsidR="00B07AE0" w:rsidRDefault="00B07AE0" w:rsidP="00F74A53">
      <w:pPr>
        <w:rPr>
          <w:b/>
          <w:bCs/>
          <w:color w:val="2F5496" w:themeColor="accent1" w:themeShade="BF"/>
          <w:sz w:val="32"/>
          <w:szCs w:val="32"/>
        </w:rPr>
      </w:pPr>
    </w:p>
    <w:p w14:paraId="28E1A029" w14:textId="77777777" w:rsidR="00B07AE0" w:rsidRDefault="00B07AE0" w:rsidP="00F74A53">
      <w:pPr>
        <w:rPr>
          <w:b/>
          <w:bCs/>
          <w:color w:val="2F5496" w:themeColor="accent1" w:themeShade="BF"/>
          <w:sz w:val="32"/>
          <w:szCs w:val="32"/>
        </w:rPr>
      </w:pPr>
    </w:p>
    <w:p w14:paraId="4C18C5DA" w14:textId="77777777" w:rsidR="00B07AE0" w:rsidRDefault="00B07AE0" w:rsidP="00F74A53">
      <w:pPr>
        <w:rPr>
          <w:b/>
          <w:bCs/>
          <w:color w:val="2F5496" w:themeColor="accent1" w:themeShade="BF"/>
          <w:sz w:val="32"/>
          <w:szCs w:val="32"/>
        </w:rPr>
      </w:pPr>
    </w:p>
    <w:p w14:paraId="40FCA026" w14:textId="77777777" w:rsidR="00B07AE0" w:rsidRDefault="00B07AE0" w:rsidP="00F74A53">
      <w:pPr>
        <w:rPr>
          <w:b/>
          <w:bCs/>
          <w:color w:val="2F5496" w:themeColor="accent1" w:themeShade="BF"/>
          <w:sz w:val="32"/>
          <w:szCs w:val="32"/>
        </w:rPr>
      </w:pPr>
    </w:p>
    <w:p w14:paraId="1831BF4F" w14:textId="77777777" w:rsidR="00B07AE0" w:rsidRDefault="00B07AE0" w:rsidP="00F74A53">
      <w:pPr>
        <w:rPr>
          <w:b/>
          <w:bCs/>
          <w:color w:val="2F5496" w:themeColor="accent1" w:themeShade="BF"/>
          <w:sz w:val="32"/>
          <w:szCs w:val="32"/>
        </w:rPr>
      </w:pPr>
    </w:p>
    <w:p w14:paraId="528E5D61" w14:textId="77777777" w:rsidR="00B07AE0" w:rsidRDefault="00B07AE0" w:rsidP="00F74A53">
      <w:pPr>
        <w:rPr>
          <w:b/>
          <w:bCs/>
          <w:color w:val="2F5496" w:themeColor="accent1" w:themeShade="BF"/>
          <w:sz w:val="32"/>
          <w:szCs w:val="32"/>
        </w:rPr>
      </w:pPr>
    </w:p>
    <w:p w14:paraId="57CE88BB" w14:textId="77777777" w:rsidR="00B07AE0" w:rsidRDefault="00B07AE0" w:rsidP="00F74A53">
      <w:pPr>
        <w:rPr>
          <w:b/>
          <w:bCs/>
          <w:color w:val="2F5496" w:themeColor="accent1" w:themeShade="BF"/>
          <w:sz w:val="32"/>
          <w:szCs w:val="32"/>
        </w:rPr>
      </w:pPr>
    </w:p>
    <w:p w14:paraId="6D832A8A" w14:textId="77777777" w:rsidR="00B07AE0" w:rsidRDefault="00B07AE0" w:rsidP="00F74A53">
      <w:pPr>
        <w:rPr>
          <w:b/>
          <w:bCs/>
          <w:color w:val="2F5496" w:themeColor="accent1" w:themeShade="BF"/>
          <w:sz w:val="32"/>
          <w:szCs w:val="32"/>
        </w:rPr>
      </w:pPr>
    </w:p>
    <w:p w14:paraId="089FC3E7" w14:textId="77777777" w:rsidR="00EE3805" w:rsidRDefault="00EE3805" w:rsidP="00F74A53">
      <w:pPr>
        <w:rPr>
          <w:b/>
          <w:bCs/>
          <w:color w:val="2F5496" w:themeColor="accent1" w:themeShade="BF"/>
          <w:sz w:val="32"/>
          <w:szCs w:val="32"/>
        </w:rPr>
      </w:pPr>
    </w:p>
    <w:p w14:paraId="345817C8" w14:textId="77777777" w:rsidR="00EE3805" w:rsidRDefault="00EE3805" w:rsidP="00F74A53">
      <w:pPr>
        <w:rPr>
          <w:b/>
          <w:bCs/>
          <w:color w:val="2F5496" w:themeColor="accent1" w:themeShade="BF"/>
          <w:sz w:val="32"/>
          <w:szCs w:val="32"/>
        </w:rPr>
      </w:pPr>
    </w:p>
    <w:p w14:paraId="1EA64254" w14:textId="77777777" w:rsidR="00EE3805" w:rsidRDefault="00EE3805" w:rsidP="00F74A53">
      <w:pPr>
        <w:rPr>
          <w:b/>
          <w:bCs/>
          <w:color w:val="2F5496" w:themeColor="accent1" w:themeShade="BF"/>
          <w:sz w:val="32"/>
          <w:szCs w:val="32"/>
        </w:rPr>
      </w:pPr>
    </w:p>
    <w:p w14:paraId="4689BEC0" w14:textId="77777777" w:rsidR="00EE3805" w:rsidRDefault="00EE3805" w:rsidP="00F74A53">
      <w:pPr>
        <w:rPr>
          <w:b/>
          <w:bCs/>
          <w:color w:val="2F5496" w:themeColor="accent1" w:themeShade="BF"/>
          <w:sz w:val="32"/>
          <w:szCs w:val="32"/>
        </w:rPr>
      </w:pPr>
    </w:p>
    <w:p w14:paraId="408389B6" w14:textId="77777777" w:rsidR="00721A22" w:rsidRDefault="00721A22" w:rsidP="00F74A53">
      <w:pPr>
        <w:rPr>
          <w:b/>
          <w:bCs/>
          <w:color w:val="2F5496" w:themeColor="accent1" w:themeShade="BF"/>
          <w:sz w:val="32"/>
          <w:szCs w:val="32"/>
        </w:rPr>
      </w:pPr>
    </w:p>
    <w:p w14:paraId="692ECCA3" w14:textId="77777777" w:rsidR="00721A22" w:rsidRDefault="00721A22" w:rsidP="00F74A53">
      <w:pPr>
        <w:rPr>
          <w:b/>
          <w:bCs/>
          <w:color w:val="2F5496" w:themeColor="accent1" w:themeShade="BF"/>
          <w:sz w:val="32"/>
          <w:szCs w:val="32"/>
        </w:rPr>
      </w:pPr>
    </w:p>
    <w:p w14:paraId="5A54F587" w14:textId="77777777" w:rsidR="00721A22" w:rsidRDefault="00721A22" w:rsidP="00F74A53">
      <w:pPr>
        <w:rPr>
          <w:b/>
          <w:bCs/>
          <w:color w:val="2F5496" w:themeColor="accent1" w:themeShade="BF"/>
          <w:sz w:val="32"/>
          <w:szCs w:val="32"/>
        </w:rPr>
      </w:pPr>
    </w:p>
    <w:p w14:paraId="51304038" w14:textId="77777777" w:rsidR="00721A22" w:rsidRDefault="00721A22" w:rsidP="00F74A53">
      <w:pPr>
        <w:rPr>
          <w:b/>
          <w:bCs/>
          <w:color w:val="2F5496" w:themeColor="accent1" w:themeShade="BF"/>
          <w:sz w:val="32"/>
          <w:szCs w:val="32"/>
        </w:rPr>
      </w:pPr>
    </w:p>
    <w:p w14:paraId="388052F8" w14:textId="77777777" w:rsidR="00721A22" w:rsidRDefault="00721A22" w:rsidP="00F74A53">
      <w:pPr>
        <w:rPr>
          <w:b/>
          <w:bCs/>
          <w:color w:val="2F5496" w:themeColor="accent1" w:themeShade="BF"/>
          <w:sz w:val="32"/>
          <w:szCs w:val="32"/>
        </w:rPr>
      </w:pPr>
    </w:p>
    <w:p w14:paraId="488BCCEF" w14:textId="77777777" w:rsidR="00302E5D" w:rsidRDefault="00302E5D" w:rsidP="00F74A53">
      <w:pPr>
        <w:rPr>
          <w:b/>
          <w:bCs/>
          <w:color w:val="2F5496" w:themeColor="accent1" w:themeShade="BF"/>
          <w:sz w:val="32"/>
          <w:szCs w:val="32"/>
        </w:rPr>
      </w:pPr>
    </w:p>
    <w:p w14:paraId="156F0DEC" w14:textId="77777777" w:rsidR="00302E5D" w:rsidRDefault="00302E5D" w:rsidP="00F74A53">
      <w:pPr>
        <w:rPr>
          <w:b/>
          <w:bCs/>
          <w:color w:val="2F5496" w:themeColor="accent1" w:themeShade="BF"/>
          <w:sz w:val="32"/>
          <w:szCs w:val="32"/>
        </w:rPr>
      </w:pPr>
    </w:p>
    <w:p w14:paraId="2450CEF8" w14:textId="77777777" w:rsidR="00302E5D" w:rsidRDefault="00302E5D" w:rsidP="00F74A53">
      <w:pPr>
        <w:rPr>
          <w:b/>
          <w:bCs/>
          <w:color w:val="2F5496" w:themeColor="accent1" w:themeShade="BF"/>
          <w:sz w:val="32"/>
          <w:szCs w:val="32"/>
        </w:rPr>
      </w:pPr>
    </w:p>
    <w:p w14:paraId="433EFB10" w14:textId="77777777" w:rsidR="00302E5D" w:rsidRDefault="00302E5D" w:rsidP="00F74A53">
      <w:pPr>
        <w:rPr>
          <w:b/>
          <w:bCs/>
          <w:color w:val="2F5496" w:themeColor="accent1" w:themeShade="BF"/>
          <w:sz w:val="32"/>
          <w:szCs w:val="32"/>
        </w:rPr>
      </w:pPr>
    </w:p>
    <w:p w14:paraId="41170D82" w14:textId="77777777" w:rsidR="00302E5D" w:rsidRDefault="00302E5D" w:rsidP="00F74A53">
      <w:pPr>
        <w:rPr>
          <w:b/>
          <w:bCs/>
          <w:color w:val="2F5496" w:themeColor="accent1" w:themeShade="BF"/>
          <w:sz w:val="32"/>
          <w:szCs w:val="32"/>
        </w:rPr>
      </w:pPr>
    </w:p>
    <w:p w14:paraId="14695C00" w14:textId="77777777" w:rsidR="00302E5D" w:rsidRDefault="00302E5D" w:rsidP="00F74A53">
      <w:pPr>
        <w:rPr>
          <w:b/>
          <w:bCs/>
          <w:color w:val="2F5496" w:themeColor="accent1" w:themeShade="BF"/>
          <w:sz w:val="32"/>
          <w:szCs w:val="32"/>
        </w:rPr>
      </w:pPr>
    </w:p>
    <w:p w14:paraId="438C0D28" w14:textId="77777777" w:rsidR="00302E5D" w:rsidRDefault="00302E5D" w:rsidP="00F74A53">
      <w:pPr>
        <w:rPr>
          <w:b/>
          <w:bCs/>
          <w:color w:val="2F5496" w:themeColor="accent1" w:themeShade="BF"/>
          <w:sz w:val="32"/>
          <w:szCs w:val="32"/>
        </w:rPr>
      </w:pPr>
    </w:p>
    <w:p w14:paraId="60F6FFA3" w14:textId="77777777" w:rsidR="00302E5D" w:rsidRDefault="00302E5D" w:rsidP="00F74A53">
      <w:pPr>
        <w:rPr>
          <w:b/>
          <w:bCs/>
          <w:color w:val="2F5496" w:themeColor="accent1" w:themeShade="BF"/>
          <w:sz w:val="32"/>
          <w:szCs w:val="32"/>
        </w:rPr>
      </w:pPr>
    </w:p>
    <w:p w14:paraId="3DF5E584" w14:textId="77777777" w:rsidR="00302E5D" w:rsidRDefault="00302E5D" w:rsidP="00F74A53">
      <w:pPr>
        <w:rPr>
          <w:b/>
          <w:bCs/>
          <w:color w:val="2F5496" w:themeColor="accent1" w:themeShade="BF"/>
          <w:sz w:val="32"/>
          <w:szCs w:val="32"/>
        </w:rPr>
      </w:pPr>
    </w:p>
    <w:p w14:paraId="58EB08F8" w14:textId="77777777" w:rsidR="00302E5D" w:rsidRDefault="00302E5D" w:rsidP="00F74A53">
      <w:pPr>
        <w:rPr>
          <w:b/>
          <w:bCs/>
          <w:color w:val="2F5496" w:themeColor="accent1" w:themeShade="BF"/>
          <w:sz w:val="32"/>
          <w:szCs w:val="32"/>
        </w:rPr>
      </w:pPr>
    </w:p>
    <w:p w14:paraId="51B3662F" w14:textId="1D72D1E5" w:rsidR="00D41E00" w:rsidRDefault="00A51B29" w:rsidP="00F74A53">
      <w:pPr>
        <w:rPr>
          <w:b/>
          <w:bCs/>
          <w:color w:val="2F5496" w:themeColor="accent1" w:themeShade="BF"/>
          <w:sz w:val="32"/>
          <w:szCs w:val="32"/>
        </w:rPr>
      </w:pPr>
      <w:r w:rsidRPr="00A51B29">
        <w:rPr>
          <w:b/>
          <w:bCs/>
          <w:color w:val="2F5496" w:themeColor="accent1" w:themeShade="BF"/>
          <w:sz w:val="32"/>
          <w:szCs w:val="32"/>
        </w:rPr>
        <w:t>6. References</w:t>
      </w:r>
    </w:p>
    <w:p w14:paraId="5200156D" w14:textId="77777777" w:rsidR="00D41E00" w:rsidRPr="00D41E00" w:rsidRDefault="00D41E00" w:rsidP="00F74A53">
      <w:pPr>
        <w:rPr>
          <w:b/>
          <w:bCs/>
          <w:color w:val="2F5496" w:themeColor="accent1" w:themeShade="BF"/>
          <w:sz w:val="32"/>
          <w:szCs w:val="32"/>
        </w:rPr>
      </w:pPr>
    </w:p>
    <w:p w14:paraId="2496CE64" w14:textId="0AB019CB" w:rsidR="00574518" w:rsidRPr="00574518" w:rsidRDefault="00574518" w:rsidP="00F74A53">
      <w:pPr>
        <w:rPr>
          <w:rFonts w:asciiTheme="majorHAnsi" w:hAnsiTheme="majorHAnsi" w:cstheme="majorHAnsi"/>
          <w:i/>
          <w:iCs/>
          <w:color w:val="000000" w:themeColor="text1"/>
          <w:sz w:val="28"/>
          <w:szCs w:val="28"/>
        </w:rPr>
      </w:pPr>
      <w:r>
        <w:rPr>
          <w:rFonts w:asciiTheme="majorHAnsi" w:hAnsiTheme="majorHAnsi" w:cstheme="majorHAnsi"/>
          <w:color w:val="000000" w:themeColor="text1"/>
          <w:sz w:val="28"/>
          <w:szCs w:val="28"/>
        </w:rPr>
        <w:t xml:space="preserve">De Bono 2010. Six Thinking Hats. [online]. Available at: </w:t>
      </w:r>
      <w:hyperlink r:id="rId16" w:history="1">
        <w:r w:rsidRPr="00ED55D7">
          <w:rPr>
            <w:rStyle w:val="Hyperlink"/>
            <w:rFonts w:asciiTheme="majorHAnsi" w:hAnsiTheme="majorHAnsi" w:cstheme="majorHAnsi"/>
            <w:sz w:val="28"/>
            <w:szCs w:val="28"/>
          </w:rPr>
          <w:t>http://www.debonogroup.com/six_thinking_hats.php</w:t>
        </w:r>
      </w:hyperlink>
      <w:r>
        <w:rPr>
          <w:rFonts w:asciiTheme="majorHAnsi" w:hAnsiTheme="majorHAnsi" w:cstheme="majorHAnsi"/>
          <w:color w:val="000000" w:themeColor="text1"/>
          <w:sz w:val="28"/>
          <w:szCs w:val="28"/>
        </w:rPr>
        <w:t xml:space="preserve"> </w:t>
      </w:r>
    </w:p>
    <w:p w14:paraId="1B3F3DAC" w14:textId="642DB4CB" w:rsidR="00247651" w:rsidRDefault="00247651" w:rsidP="00F74A53">
      <w:pPr>
        <w:rPr>
          <w:rFonts w:asciiTheme="majorHAnsi" w:hAnsiTheme="majorHAnsi" w:cstheme="majorHAnsi"/>
          <w:color w:val="000000" w:themeColor="text1"/>
          <w:sz w:val="28"/>
          <w:szCs w:val="28"/>
        </w:rPr>
      </w:pPr>
    </w:p>
    <w:p w14:paraId="06930FF2" w14:textId="77777777" w:rsidR="00247651" w:rsidRDefault="00247651" w:rsidP="00247651">
      <w:pPr>
        <w:spacing w:line="0" w:lineRule="auto"/>
        <w:rPr>
          <w:rFonts w:ascii="ff7" w:hAnsi="ff7"/>
          <w:color w:val="000000"/>
          <w:sz w:val="54"/>
          <w:szCs w:val="54"/>
        </w:rPr>
      </w:pPr>
      <w:proofErr w:type="spellStart"/>
      <w:r>
        <w:rPr>
          <w:rFonts w:ascii="ff7" w:hAnsi="ff7"/>
          <w:color w:val="000000"/>
          <w:sz w:val="54"/>
          <w:szCs w:val="54"/>
        </w:rPr>
        <w:t>Haar</w:t>
      </w:r>
      <w:proofErr w:type="spellEnd"/>
      <w:r>
        <w:rPr>
          <w:rFonts w:ascii="ff7" w:hAnsi="ff7"/>
          <w:color w:val="000000"/>
          <w:sz w:val="54"/>
          <w:szCs w:val="54"/>
        </w:rPr>
        <w:t>, J.M. 2003. Work–family conflict and turnover intention: Exploring the moderation</w:t>
      </w:r>
    </w:p>
    <w:p w14:paraId="52D76332" w14:textId="77777777" w:rsidR="00247651" w:rsidRDefault="00247651" w:rsidP="00247651">
      <w:pPr>
        <w:spacing w:line="0" w:lineRule="auto"/>
        <w:rPr>
          <w:rFonts w:ascii="ff7" w:hAnsi="ff7"/>
          <w:color w:val="000000"/>
          <w:sz w:val="54"/>
          <w:szCs w:val="54"/>
        </w:rPr>
      </w:pPr>
      <w:r>
        <w:rPr>
          <w:rFonts w:ascii="ff7" w:hAnsi="ff7"/>
          <w:color w:val="000000"/>
          <w:sz w:val="54"/>
          <w:szCs w:val="54"/>
        </w:rPr>
        <w:t xml:space="preserve">effects of perceived work-family support. </w:t>
      </w:r>
      <w:r>
        <w:rPr>
          <w:rStyle w:val="ffc"/>
          <w:rFonts w:ascii="ffc" w:eastAsiaTheme="majorEastAsia" w:hAnsi="ffc"/>
          <w:color w:val="000000"/>
          <w:sz w:val="54"/>
          <w:szCs w:val="54"/>
        </w:rPr>
        <w:t xml:space="preserve">New Zealand Journal of Psychology </w:t>
      </w:r>
      <w:r>
        <w:rPr>
          <w:rFonts w:ascii="ff7" w:hAnsi="ff7"/>
          <w:color w:val="000000"/>
          <w:sz w:val="54"/>
          <w:szCs w:val="54"/>
        </w:rPr>
        <w:t>33(1): 35–9</w:t>
      </w:r>
    </w:p>
    <w:p w14:paraId="7D4DE158" w14:textId="77777777" w:rsidR="00574518" w:rsidRDefault="00574518" w:rsidP="00574518">
      <w:pPr>
        <w:spacing w:line="0" w:lineRule="auto"/>
        <w:rPr>
          <w:rFonts w:ascii="ff7" w:hAnsi="ff7"/>
          <w:color w:val="000000"/>
          <w:sz w:val="54"/>
          <w:szCs w:val="54"/>
        </w:rPr>
      </w:pPr>
      <w:proofErr w:type="spellStart"/>
      <w:r>
        <w:rPr>
          <w:rFonts w:ascii="ff7" w:hAnsi="ff7"/>
          <w:color w:val="000000"/>
          <w:sz w:val="54"/>
          <w:szCs w:val="54"/>
        </w:rPr>
        <w:t>Haar</w:t>
      </w:r>
      <w:proofErr w:type="spellEnd"/>
      <w:r>
        <w:rPr>
          <w:rFonts w:ascii="ff7" w:hAnsi="ff7"/>
          <w:color w:val="000000"/>
          <w:sz w:val="54"/>
          <w:szCs w:val="54"/>
        </w:rPr>
        <w:t>, J.M. 2003. Work–family conflict and turnover intention: Exploring the moderation</w:t>
      </w:r>
    </w:p>
    <w:p w14:paraId="2FCADD4A" w14:textId="77777777" w:rsidR="00574518" w:rsidRDefault="00574518" w:rsidP="00574518">
      <w:pPr>
        <w:spacing w:line="0" w:lineRule="auto"/>
        <w:rPr>
          <w:rFonts w:ascii="ff7" w:hAnsi="ff7"/>
          <w:color w:val="000000"/>
          <w:sz w:val="54"/>
          <w:szCs w:val="54"/>
        </w:rPr>
      </w:pPr>
      <w:r>
        <w:rPr>
          <w:rFonts w:ascii="ff7" w:hAnsi="ff7"/>
          <w:color w:val="000000"/>
          <w:sz w:val="54"/>
          <w:szCs w:val="54"/>
        </w:rPr>
        <w:t xml:space="preserve">effects of perceived work-family support. </w:t>
      </w:r>
      <w:r>
        <w:rPr>
          <w:rStyle w:val="ffc"/>
          <w:rFonts w:ascii="ffc" w:eastAsiaTheme="majorEastAsia" w:hAnsi="ffc"/>
          <w:color w:val="000000"/>
          <w:sz w:val="54"/>
          <w:szCs w:val="54"/>
        </w:rPr>
        <w:t xml:space="preserve">New Zealand Journal of Psychology </w:t>
      </w:r>
      <w:r>
        <w:rPr>
          <w:rFonts w:ascii="ff7" w:hAnsi="ff7"/>
          <w:color w:val="000000"/>
          <w:sz w:val="54"/>
          <w:szCs w:val="54"/>
        </w:rPr>
        <w:t>33(1): 35–9</w:t>
      </w:r>
    </w:p>
    <w:p w14:paraId="58DFC278" w14:textId="77777777" w:rsidR="00574518" w:rsidRDefault="00574518" w:rsidP="00574518">
      <w:pPr>
        <w:spacing w:line="0" w:lineRule="auto"/>
        <w:rPr>
          <w:rFonts w:ascii="ff7" w:hAnsi="ff7"/>
          <w:color w:val="000000"/>
          <w:sz w:val="54"/>
          <w:szCs w:val="54"/>
        </w:rPr>
      </w:pPr>
      <w:proofErr w:type="spellStart"/>
      <w:r>
        <w:rPr>
          <w:rFonts w:ascii="ff7" w:hAnsi="ff7"/>
          <w:color w:val="000000"/>
          <w:sz w:val="54"/>
          <w:szCs w:val="54"/>
        </w:rPr>
        <w:t>Haar</w:t>
      </w:r>
      <w:proofErr w:type="spellEnd"/>
      <w:r>
        <w:rPr>
          <w:rFonts w:ascii="ff7" w:hAnsi="ff7"/>
          <w:color w:val="000000"/>
          <w:sz w:val="54"/>
          <w:szCs w:val="54"/>
        </w:rPr>
        <w:t>, J.M. 2003. Work–family conflict and turnover intention: Exploring the moderation</w:t>
      </w:r>
    </w:p>
    <w:p w14:paraId="1B346CE2" w14:textId="77777777" w:rsidR="00574518" w:rsidRDefault="00574518" w:rsidP="00574518">
      <w:pPr>
        <w:spacing w:line="0" w:lineRule="auto"/>
        <w:rPr>
          <w:rFonts w:ascii="ff7" w:hAnsi="ff7"/>
          <w:color w:val="000000"/>
          <w:sz w:val="54"/>
          <w:szCs w:val="54"/>
        </w:rPr>
      </w:pPr>
      <w:r>
        <w:rPr>
          <w:rFonts w:ascii="ff7" w:hAnsi="ff7"/>
          <w:color w:val="000000"/>
          <w:sz w:val="54"/>
          <w:szCs w:val="54"/>
        </w:rPr>
        <w:t xml:space="preserve">effects of perceived work-family support. </w:t>
      </w:r>
      <w:r>
        <w:rPr>
          <w:rStyle w:val="ffc"/>
          <w:rFonts w:ascii="ffc" w:eastAsiaTheme="majorEastAsia" w:hAnsi="ffc"/>
          <w:color w:val="000000"/>
          <w:sz w:val="54"/>
          <w:szCs w:val="54"/>
        </w:rPr>
        <w:t xml:space="preserve">New Zealand Journal of Psychology </w:t>
      </w:r>
      <w:r>
        <w:rPr>
          <w:rFonts w:ascii="ff7" w:hAnsi="ff7"/>
          <w:color w:val="000000"/>
          <w:sz w:val="54"/>
          <w:szCs w:val="54"/>
        </w:rPr>
        <w:t>33(1): 35–9</w:t>
      </w:r>
    </w:p>
    <w:p w14:paraId="734E694A" w14:textId="77777777" w:rsidR="00574518" w:rsidRDefault="00574518" w:rsidP="00574518">
      <w:pPr>
        <w:spacing w:line="0" w:lineRule="auto"/>
        <w:rPr>
          <w:rFonts w:ascii="ff7" w:hAnsi="ff7"/>
          <w:color w:val="000000"/>
          <w:sz w:val="54"/>
          <w:szCs w:val="54"/>
        </w:rPr>
      </w:pPr>
      <w:proofErr w:type="spellStart"/>
      <w:r>
        <w:rPr>
          <w:rFonts w:ascii="ff7" w:hAnsi="ff7"/>
          <w:color w:val="000000"/>
          <w:sz w:val="54"/>
          <w:szCs w:val="54"/>
        </w:rPr>
        <w:t>Haar</w:t>
      </w:r>
      <w:proofErr w:type="spellEnd"/>
      <w:r>
        <w:rPr>
          <w:rFonts w:ascii="ff7" w:hAnsi="ff7"/>
          <w:color w:val="000000"/>
          <w:sz w:val="54"/>
          <w:szCs w:val="54"/>
        </w:rPr>
        <w:t>, J.M. 2003. Work–family conflict and turnover intention: Exploring the moderation</w:t>
      </w:r>
    </w:p>
    <w:p w14:paraId="222A27DB" w14:textId="77777777" w:rsidR="00574518" w:rsidRDefault="00574518" w:rsidP="00574518">
      <w:pPr>
        <w:spacing w:line="0" w:lineRule="auto"/>
        <w:rPr>
          <w:rFonts w:ascii="ff7" w:hAnsi="ff7"/>
          <w:color w:val="000000"/>
          <w:sz w:val="54"/>
          <w:szCs w:val="54"/>
        </w:rPr>
      </w:pPr>
      <w:r>
        <w:rPr>
          <w:rFonts w:ascii="ff7" w:hAnsi="ff7"/>
          <w:color w:val="000000"/>
          <w:sz w:val="54"/>
          <w:szCs w:val="54"/>
        </w:rPr>
        <w:t xml:space="preserve">effects of perceived work-family support. </w:t>
      </w:r>
      <w:r>
        <w:rPr>
          <w:rStyle w:val="ffc"/>
          <w:rFonts w:ascii="ffc" w:eastAsiaTheme="majorEastAsia" w:hAnsi="ffc"/>
          <w:color w:val="000000"/>
          <w:sz w:val="54"/>
          <w:szCs w:val="54"/>
        </w:rPr>
        <w:t xml:space="preserve">New Zealand Journal of Psychology </w:t>
      </w:r>
      <w:r>
        <w:rPr>
          <w:rFonts w:ascii="ff7" w:hAnsi="ff7"/>
          <w:color w:val="000000"/>
          <w:sz w:val="54"/>
          <w:szCs w:val="54"/>
        </w:rPr>
        <w:t>33(1): 35–9</w:t>
      </w:r>
    </w:p>
    <w:p w14:paraId="487DAA42" w14:textId="613E1105" w:rsidR="00247651" w:rsidRPr="00574518" w:rsidRDefault="00574518" w:rsidP="00F74A53">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Forsyth, H. (2009). Perceived Organisational Support. </w:t>
      </w:r>
      <w:r>
        <w:rPr>
          <w:rFonts w:asciiTheme="majorHAnsi" w:hAnsiTheme="majorHAnsi" w:cstheme="majorHAnsi"/>
          <w:i/>
          <w:iCs/>
          <w:color w:val="000000" w:themeColor="text1"/>
          <w:sz w:val="28"/>
          <w:szCs w:val="28"/>
        </w:rPr>
        <w:t xml:space="preserve">New Zealand Journal of Psychology. </w:t>
      </w:r>
      <w:r>
        <w:rPr>
          <w:rFonts w:asciiTheme="majorHAnsi" w:hAnsiTheme="majorHAnsi" w:cstheme="majorHAnsi"/>
          <w:color w:val="000000" w:themeColor="text1"/>
          <w:sz w:val="28"/>
          <w:szCs w:val="28"/>
        </w:rPr>
        <w:t>33 (1), 35-39.</w:t>
      </w:r>
    </w:p>
    <w:p w14:paraId="57484FAE" w14:textId="0C25AAC5" w:rsidR="00FA4AD9" w:rsidRDefault="00FA4AD9" w:rsidP="00F74A53">
      <w:pPr>
        <w:rPr>
          <w:rFonts w:asciiTheme="majorHAnsi" w:hAnsiTheme="majorHAnsi" w:cstheme="majorHAnsi"/>
          <w:color w:val="000000" w:themeColor="text1"/>
          <w:sz w:val="28"/>
          <w:szCs w:val="28"/>
        </w:rPr>
      </w:pPr>
    </w:p>
    <w:p w14:paraId="65261C61" w14:textId="34699BBB" w:rsidR="00FA4AD9" w:rsidRPr="00FA4AD9" w:rsidRDefault="00FA4AD9" w:rsidP="00FA4AD9">
      <w:pPr>
        <w:rPr>
          <w:rFonts w:asciiTheme="majorHAnsi" w:hAnsiTheme="majorHAnsi" w:cstheme="majorHAnsi"/>
          <w:color w:val="222222"/>
          <w:sz w:val="28"/>
          <w:szCs w:val="28"/>
        </w:rPr>
      </w:pPr>
      <w:r w:rsidRPr="00FA4AD9">
        <w:rPr>
          <w:rFonts w:asciiTheme="majorHAnsi" w:hAnsiTheme="majorHAnsi" w:cstheme="majorHAnsi"/>
          <w:color w:val="000000" w:themeColor="text1"/>
          <w:sz w:val="28"/>
          <w:szCs w:val="28"/>
        </w:rPr>
        <w:t>Huczynski and Buchanan (2010)</w:t>
      </w:r>
      <w:r>
        <w:rPr>
          <w:rFonts w:asciiTheme="majorHAnsi" w:hAnsiTheme="majorHAnsi" w:cstheme="majorHAnsi"/>
          <w:color w:val="000000" w:themeColor="text1"/>
          <w:sz w:val="28"/>
          <w:szCs w:val="28"/>
        </w:rPr>
        <w:t xml:space="preserve">. </w:t>
      </w:r>
      <w:r w:rsidRPr="00FA4AD9">
        <w:rPr>
          <w:rStyle w:val="ff2"/>
          <w:rFonts w:asciiTheme="majorHAnsi" w:hAnsiTheme="majorHAnsi" w:cstheme="majorHAnsi"/>
          <w:color w:val="000000"/>
          <w:sz w:val="28"/>
          <w:szCs w:val="28"/>
        </w:rPr>
        <w:t xml:space="preserve">Rethinking the Contribution of Organizational </w:t>
      </w:r>
    </w:p>
    <w:p w14:paraId="021B9CA5" w14:textId="77777777" w:rsidR="00FA4AD9" w:rsidRPr="00FA4AD9" w:rsidRDefault="00FA4AD9" w:rsidP="00FA4AD9">
      <w:pPr>
        <w:spacing w:line="0" w:lineRule="auto"/>
        <w:rPr>
          <w:rFonts w:asciiTheme="majorHAnsi" w:hAnsiTheme="majorHAnsi" w:cstheme="majorHAnsi"/>
          <w:color w:val="000000"/>
          <w:sz w:val="28"/>
          <w:szCs w:val="28"/>
        </w:rPr>
      </w:pPr>
      <w:r w:rsidRPr="00FA4AD9">
        <w:rPr>
          <w:rFonts w:asciiTheme="majorHAnsi" w:hAnsiTheme="majorHAnsi" w:cstheme="majorHAnsi"/>
          <w:color w:val="000000"/>
          <w:sz w:val="28"/>
          <w:szCs w:val="28"/>
        </w:rPr>
        <w:t xml:space="preserve">Change to the Teaching and Learning of Organizational Behaviour and Human Resource </w:t>
      </w:r>
    </w:p>
    <w:p w14:paraId="78550C87" w14:textId="77777777" w:rsidR="00FA4AD9" w:rsidRPr="00FA4AD9" w:rsidRDefault="00FA4AD9" w:rsidP="00FA4AD9">
      <w:pPr>
        <w:spacing w:line="0" w:lineRule="auto"/>
        <w:rPr>
          <w:rFonts w:asciiTheme="majorHAnsi" w:hAnsiTheme="majorHAnsi" w:cstheme="majorHAnsi"/>
          <w:color w:val="000000"/>
          <w:sz w:val="28"/>
          <w:szCs w:val="28"/>
        </w:rPr>
      </w:pPr>
      <w:r w:rsidRPr="00FA4AD9">
        <w:rPr>
          <w:rFonts w:asciiTheme="majorHAnsi" w:hAnsiTheme="majorHAnsi" w:cstheme="majorHAnsi"/>
          <w:color w:val="000000"/>
          <w:sz w:val="28"/>
          <w:szCs w:val="28"/>
        </w:rPr>
        <w:t>Management: The Quest for Balance</w:t>
      </w:r>
      <w:r w:rsidRPr="00FA4AD9">
        <w:rPr>
          <w:rStyle w:val="ff4"/>
          <w:rFonts w:asciiTheme="majorHAnsi" w:hAnsiTheme="majorHAnsi" w:cstheme="majorHAnsi"/>
          <w:color w:val="222222"/>
          <w:spacing w:val="-1"/>
          <w:sz w:val="28"/>
          <w:szCs w:val="28"/>
        </w:rPr>
        <w:t xml:space="preserve">. </w:t>
      </w:r>
      <w:r w:rsidRPr="00FA4AD9">
        <w:rPr>
          <w:rStyle w:val="ff5"/>
          <w:rFonts w:asciiTheme="majorHAnsi" w:hAnsiTheme="majorHAnsi" w:cstheme="majorHAnsi"/>
          <w:color w:val="222222"/>
          <w:sz w:val="28"/>
          <w:szCs w:val="28"/>
        </w:rPr>
        <w:t xml:space="preserve">Teaching Human Resources and Organizational </w:t>
      </w:r>
      <w:proofErr w:type="spellStart"/>
      <w:r w:rsidRPr="00FA4AD9">
        <w:rPr>
          <w:rStyle w:val="ff5"/>
          <w:rFonts w:asciiTheme="majorHAnsi" w:hAnsiTheme="majorHAnsi" w:cstheme="majorHAnsi"/>
          <w:color w:val="222222"/>
          <w:sz w:val="28"/>
          <w:szCs w:val="28"/>
        </w:rPr>
        <w:t>Behavior</w:t>
      </w:r>
      <w:proofErr w:type="spellEnd"/>
      <w:r w:rsidRPr="00FA4AD9">
        <w:rPr>
          <w:rStyle w:val="ff5"/>
          <w:rFonts w:asciiTheme="majorHAnsi" w:hAnsiTheme="majorHAnsi" w:cstheme="majorHAnsi"/>
          <w:color w:val="222222"/>
          <w:sz w:val="28"/>
          <w:szCs w:val="28"/>
        </w:rPr>
        <w:t xml:space="preserve"> </w:t>
      </w:r>
    </w:p>
    <w:p w14:paraId="71CE85C9" w14:textId="46D5B99E" w:rsidR="00FA4AD9" w:rsidRDefault="00FA4AD9" w:rsidP="00FA4AD9">
      <w:pPr>
        <w:rPr>
          <w:rFonts w:asciiTheme="majorHAnsi" w:hAnsiTheme="majorHAnsi" w:cstheme="majorHAnsi"/>
          <w:color w:val="222222"/>
          <w:sz w:val="28"/>
          <w:szCs w:val="28"/>
        </w:rPr>
      </w:pPr>
      <w:r>
        <w:rPr>
          <w:rFonts w:asciiTheme="majorHAnsi" w:hAnsiTheme="majorHAnsi" w:cstheme="majorHAnsi"/>
          <w:color w:val="222222"/>
          <w:sz w:val="28"/>
          <w:szCs w:val="28"/>
        </w:rPr>
        <w:t xml:space="preserve">Change to teaching. </w:t>
      </w:r>
      <w:r>
        <w:rPr>
          <w:rFonts w:asciiTheme="majorHAnsi" w:hAnsiTheme="majorHAnsi" w:cstheme="majorHAnsi"/>
          <w:i/>
          <w:iCs/>
          <w:color w:val="222222"/>
          <w:sz w:val="28"/>
          <w:szCs w:val="28"/>
        </w:rPr>
        <w:t xml:space="preserve">The Quest for balance. </w:t>
      </w:r>
      <w:r>
        <w:rPr>
          <w:rFonts w:asciiTheme="majorHAnsi" w:hAnsiTheme="majorHAnsi" w:cstheme="majorHAnsi"/>
          <w:color w:val="222222"/>
          <w:sz w:val="28"/>
          <w:szCs w:val="28"/>
        </w:rPr>
        <w:t xml:space="preserve">Teaching of Human Resources, 103 (4), 55-59. </w:t>
      </w:r>
    </w:p>
    <w:p w14:paraId="103ECFB9" w14:textId="54B3A035" w:rsidR="00574518" w:rsidRDefault="00574518" w:rsidP="00FA4AD9">
      <w:pPr>
        <w:rPr>
          <w:rFonts w:asciiTheme="majorHAnsi" w:hAnsiTheme="majorHAnsi" w:cstheme="majorHAnsi"/>
          <w:color w:val="222222"/>
          <w:sz w:val="28"/>
          <w:szCs w:val="28"/>
        </w:rPr>
      </w:pPr>
    </w:p>
    <w:p w14:paraId="0F658BF6" w14:textId="77777777" w:rsidR="00574518" w:rsidRPr="00574518" w:rsidRDefault="00574518" w:rsidP="00574518">
      <w:pPr>
        <w:rPr>
          <w:rFonts w:asciiTheme="majorHAnsi" w:hAnsiTheme="majorHAnsi" w:cstheme="majorHAnsi"/>
          <w:color w:val="000000" w:themeColor="text1"/>
          <w:sz w:val="28"/>
          <w:szCs w:val="28"/>
        </w:rPr>
      </w:pPr>
      <w:hyperlink r:id="rId17" w:tooltip="Andrew Kakabadse" w:history="1">
        <w:proofErr w:type="spellStart"/>
        <w:r w:rsidRPr="00574518">
          <w:rPr>
            <w:rStyle w:val="Hyperlink"/>
            <w:rFonts w:asciiTheme="majorHAnsi" w:hAnsiTheme="majorHAnsi" w:cstheme="majorHAnsi"/>
            <w:color w:val="000000" w:themeColor="text1"/>
            <w:sz w:val="28"/>
            <w:szCs w:val="28"/>
            <w:u w:val="none"/>
          </w:rPr>
          <w:t>Kakabadse</w:t>
        </w:r>
        <w:proofErr w:type="spellEnd"/>
        <w:r w:rsidRPr="00574518">
          <w:rPr>
            <w:rStyle w:val="Hyperlink"/>
            <w:rFonts w:asciiTheme="majorHAnsi" w:hAnsiTheme="majorHAnsi" w:cstheme="majorHAnsi"/>
            <w:color w:val="000000" w:themeColor="text1"/>
            <w:sz w:val="28"/>
            <w:szCs w:val="28"/>
            <w:u w:val="none"/>
          </w:rPr>
          <w:t>, A.</w:t>
        </w:r>
      </w:hyperlink>
      <w:r w:rsidRPr="00574518">
        <w:rPr>
          <w:rStyle w:val="apple-converted-space"/>
          <w:rFonts w:asciiTheme="majorHAnsi" w:hAnsiTheme="majorHAnsi" w:cstheme="majorHAnsi"/>
          <w:color w:val="000000" w:themeColor="text1"/>
          <w:sz w:val="28"/>
          <w:szCs w:val="28"/>
          <w:shd w:val="clear" w:color="auto" w:fill="FFFFFF"/>
        </w:rPr>
        <w:t> </w:t>
      </w:r>
      <w:r w:rsidRPr="00574518">
        <w:rPr>
          <w:rFonts w:asciiTheme="majorHAnsi" w:hAnsiTheme="majorHAnsi" w:cstheme="majorHAnsi"/>
          <w:color w:val="000000" w:themeColor="text1"/>
          <w:sz w:val="28"/>
          <w:szCs w:val="28"/>
          <w:shd w:val="clear" w:color="auto" w:fill="FFFFFF"/>
        </w:rPr>
        <w:t>(1983), "Politics of Planned Change",</w:t>
      </w:r>
      <w:r w:rsidRPr="00574518">
        <w:rPr>
          <w:rStyle w:val="apple-converted-space"/>
          <w:rFonts w:asciiTheme="majorHAnsi" w:hAnsiTheme="majorHAnsi" w:cstheme="majorHAnsi"/>
          <w:color w:val="000000" w:themeColor="text1"/>
          <w:sz w:val="28"/>
          <w:szCs w:val="28"/>
          <w:shd w:val="clear" w:color="auto" w:fill="FFFFFF"/>
        </w:rPr>
        <w:t> </w:t>
      </w:r>
      <w:hyperlink r:id="rId18" w:history="1">
        <w:r w:rsidRPr="00574518">
          <w:rPr>
            <w:rStyle w:val="Hyperlink"/>
            <w:rFonts w:asciiTheme="majorHAnsi" w:hAnsiTheme="majorHAnsi" w:cstheme="majorHAnsi"/>
            <w:i/>
            <w:iCs/>
            <w:color w:val="000000" w:themeColor="text1"/>
            <w:sz w:val="28"/>
            <w:szCs w:val="28"/>
            <w:u w:val="none"/>
          </w:rPr>
          <w:t>Industrial Management &amp; Data Systems</w:t>
        </w:r>
      </w:hyperlink>
      <w:r w:rsidRPr="00574518">
        <w:rPr>
          <w:rFonts w:asciiTheme="majorHAnsi" w:hAnsiTheme="majorHAnsi" w:cstheme="majorHAnsi"/>
          <w:color w:val="000000" w:themeColor="text1"/>
          <w:sz w:val="28"/>
          <w:szCs w:val="28"/>
          <w:shd w:val="clear" w:color="auto" w:fill="FFFFFF"/>
        </w:rPr>
        <w:t>, Vol. 83 No. 9/10, pp. 10-14.</w:t>
      </w:r>
    </w:p>
    <w:p w14:paraId="530B0EC1" w14:textId="6A41D32F" w:rsidR="00574518" w:rsidRDefault="00574518" w:rsidP="00F74A53">
      <w:pPr>
        <w:rPr>
          <w:rFonts w:asciiTheme="majorHAnsi" w:hAnsiTheme="majorHAnsi" w:cstheme="majorHAnsi"/>
          <w:color w:val="000000" w:themeColor="text1"/>
          <w:sz w:val="28"/>
          <w:szCs w:val="28"/>
        </w:rPr>
      </w:pPr>
    </w:p>
    <w:p w14:paraId="705F2CA6" w14:textId="55BF0BDB" w:rsidR="00D41E00" w:rsidRDefault="00574518" w:rsidP="00F74A53">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Mindtools, Human Motivation Theory. [online] Available at: </w:t>
      </w:r>
      <w:hyperlink r:id="rId19" w:history="1">
        <w:r w:rsidRPr="00ED55D7">
          <w:rPr>
            <w:rStyle w:val="Hyperlink"/>
            <w:rFonts w:asciiTheme="majorHAnsi" w:hAnsiTheme="majorHAnsi" w:cstheme="majorHAnsi"/>
            <w:sz w:val="28"/>
            <w:szCs w:val="28"/>
          </w:rPr>
          <w:t>https://www.mindtools.com/pages/article/human-motivation-theory.htm</w:t>
        </w:r>
      </w:hyperlink>
    </w:p>
    <w:p w14:paraId="57721FD7" w14:textId="503C6F65" w:rsidR="00BB7742" w:rsidRDefault="00BB7742" w:rsidP="00F74A53">
      <w:pPr>
        <w:rPr>
          <w:rFonts w:asciiTheme="majorHAnsi" w:hAnsiTheme="majorHAnsi" w:cstheme="majorHAnsi"/>
          <w:color w:val="000000" w:themeColor="text1"/>
          <w:sz w:val="28"/>
          <w:szCs w:val="28"/>
        </w:rPr>
      </w:pPr>
    </w:p>
    <w:p w14:paraId="098FEC4A" w14:textId="35B51DA7" w:rsidR="00BB7742" w:rsidRDefault="00BB7742" w:rsidP="00BB7742">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Taylor, S. and Woodhams, C. (201</w:t>
      </w:r>
      <w:r w:rsidR="00FA4AD9">
        <w:rPr>
          <w:rFonts w:asciiTheme="majorHAnsi" w:hAnsiTheme="majorHAnsi" w:cstheme="majorHAnsi"/>
          <w:color w:val="000000" w:themeColor="text1"/>
          <w:sz w:val="28"/>
          <w:szCs w:val="28"/>
        </w:rPr>
        <w:t>6</w:t>
      </w:r>
      <w:r>
        <w:rPr>
          <w:rFonts w:asciiTheme="majorHAnsi" w:hAnsiTheme="majorHAnsi" w:cstheme="majorHAnsi"/>
          <w:color w:val="000000" w:themeColor="text1"/>
          <w:sz w:val="28"/>
          <w:szCs w:val="28"/>
        </w:rPr>
        <w:t xml:space="preserve">) </w:t>
      </w:r>
      <w:r>
        <w:rPr>
          <w:rFonts w:asciiTheme="majorHAnsi" w:hAnsiTheme="majorHAnsi" w:cstheme="majorHAnsi"/>
          <w:i/>
          <w:iCs/>
          <w:color w:val="000000" w:themeColor="text1"/>
          <w:sz w:val="28"/>
          <w:szCs w:val="28"/>
        </w:rPr>
        <w:t>Human Resource Management, People and Organisations.</w:t>
      </w:r>
      <w:r>
        <w:rPr>
          <w:rFonts w:asciiTheme="majorHAnsi" w:hAnsiTheme="majorHAnsi" w:cstheme="majorHAnsi"/>
          <w:color w:val="000000" w:themeColor="text1"/>
          <w:sz w:val="28"/>
          <w:szCs w:val="28"/>
        </w:rPr>
        <w:t xml:space="preserve"> London: Chartered Institute </w:t>
      </w:r>
      <w:proofErr w:type="gramStart"/>
      <w:r>
        <w:rPr>
          <w:rFonts w:asciiTheme="majorHAnsi" w:hAnsiTheme="majorHAnsi" w:cstheme="majorHAnsi"/>
          <w:color w:val="000000" w:themeColor="text1"/>
          <w:sz w:val="28"/>
          <w:szCs w:val="28"/>
        </w:rPr>
        <w:t>Of</w:t>
      </w:r>
      <w:proofErr w:type="gramEnd"/>
      <w:r>
        <w:rPr>
          <w:rFonts w:asciiTheme="majorHAnsi" w:hAnsiTheme="majorHAnsi" w:cstheme="majorHAnsi"/>
          <w:color w:val="000000" w:themeColor="text1"/>
          <w:sz w:val="28"/>
          <w:szCs w:val="28"/>
        </w:rPr>
        <w:t xml:space="preserve"> Personnel and Development. </w:t>
      </w:r>
    </w:p>
    <w:p w14:paraId="003F6CCF" w14:textId="1C3DEC36" w:rsidR="00247651" w:rsidRDefault="00247651" w:rsidP="00BB7742">
      <w:pPr>
        <w:rPr>
          <w:rFonts w:asciiTheme="majorHAnsi" w:hAnsiTheme="majorHAnsi" w:cstheme="majorHAnsi"/>
          <w:color w:val="000000" w:themeColor="text1"/>
          <w:sz w:val="28"/>
          <w:szCs w:val="28"/>
        </w:rPr>
      </w:pPr>
    </w:p>
    <w:p w14:paraId="24EE7789" w14:textId="4994645B" w:rsidR="00247651" w:rsidRPr="00247651" w:rsidRDefault="00247651" w:rsidP="00247651">
      <w:pPr>
        <w:spacing w:before="100" w:beforeAutospacing="1" w:after="100" w:afterAutospacing="1"/>
        <w:rPr>
          <w:rFonts w:asciiTheme="majorHAnsi" w:hAnsiTheme="majorHAnsi" w:cstheme="majorHAnsi"/>
          <w:sz w:val="28"/>
          <w:szCs w:val="28"/>
        </w:rPr>
      </w:pPr>
      <w:r w:rsidRPr="00247651">
        <w:rPr>
          <w:rFonts w:asciiTheme="majorHAnsi" w:hAnsiTheme="majorHAnsi" w:cstheme="majorHAnsi"/>
          <w:sz w:val="28"/>
          <w:szCs w:val="28"/>
        </w:rPr>
        <w:t>Tuckman, B. (1965), ‘Developmental Sequence in Small Groups’, Psychological Bulletin 63.</w:t>
      </w:r>
    </w:p>
    <w:p w14:paraId="0E9B9123" w14:textId="77777777" w:rsidR="00247651" w:rsidRDefault="00247651" w:rsidP="00BB7742">
      <w:pPr>
        <w:rPr>
          <w:rFonts w:asciiTheme="majorHAnsi" w:hAnsiTheme="majorHAnsi" w:cstheme="majorHAnsi"/>
          <w:color w:val="000000" w:themeColor="text1"/>
          <w:sz w:val="28"/>
          <w:szCs w:val="28"/>
        </w:rPr>
      </w:pPr>
    </w:p>
    <w:p w14:paraId="398A4BEF" w14:textId="77777777" w:rsidR="00BB7742" w:rsidRPr="00D41E00" w:rsidRDefault="00BB7742" w:rsidP="00F74A53">
      <w:pPr>
        <w:rPr>
          <w:rFonts w:asciiTheme="majorHAnsi" w:hAnsiTheme="majorHAnsi" w:cstheme="majorHAnsi"/>
          <w:color w:val="000000" w:themeColor="text1"/>
          <w:sz w:val="28"/>
          <w:szCs w:val="28"/>
        </w:rPr>
      </w:pPr>
    </w:p>
    <w:p w14:paraId="7CC4C3A7" w14:textId="77777777" w:rsidR="00D41E00" w:rsidRPr="00D41E00" w:rsidRDefault="00D41E00" w:rsidP="00F74A53">
      <w:pPr>
        <w:rPr>
          <w:rFonts w:asciiTheme="majorHAnsi" w:hAnsiTheme="majorHAnsi" w:cstheme="majorHAnsi"/>
          <w:color w:val="000000" w:themeColor="text1"/>
          <w:sz w:val="28"/>
          <w:szCs w:val="28"/>
        </w:rPr>
      </w:pPr>
    </w:p>
    <w:p w14:paraId="01324E40" w14:textId="01F095A4" w:rsidR="00D41E00" w:rsidRDefault="00D41E00" w:rsidP="00F74A53">
      <w:pPr>
        <w:rPr>
          <w:rFonts w:asciiTheme="majorHAnsi" w:hAnsiTheme="majorHAnsi" w:cstheme="majorHAnsi"/>
          <w:color w:val="000000" w:themeColor="text1"/>
          <w:sz w:val="28"/>
          <w:szCs w:val="28"/>
        </w:rPr>
      </w:pPr>
    </w:p>
    <w:p w14:paraId="05A96463" w14:textId="70D09911" w:rsidR="00D41E00" w:rsidRPr="00D41E00" w:rsidRDefault="00D41E00" w:rsidP="00F74A53">
      <w:pPr>
        <w:rPr>
          <w:b/>
          <w:bCs/>
          <w:color w:val="2F5496" w:themeColor="accent1" w:themeShade="BF"/>
          <w:sz w:val="32"/>
          <w:szCs w:val="32"/>
        </w:rPr>
      </w:pPr>
    </w:p>
    <w:p w14:paraId="5C570934" w14:textId="1209035C" w:rsidR="00A51B29" w:rsidRDefault="00A51B29" w:rsidP="00F74A53">
      <w:pPr>
        <w:rPr>
          <w:b/>
          <w:bCs/>
          <w:color w:val="2F5496" w:themeColor="accent1" w:themeShade="BF"/>
          <w:sz w:val="32"/>
          <w:szCs w:val="32"/>
        </w:rPr>
      </w:pPr>
    </w:p>
    <w:p w14:paraId="7ED2905F" w14:textId="6EF9964D" w:rsidR="00A51B29" w:rsidRDefault="00A51B29" w:rsidP="00F74A53">
      <w:pPr>
        <w:rPr>
          <w:b/>
          <w:bCs/>
          <w:color w:val="2F5496" w:themeColor="accent1" w:themeShade="BF"/>
          <w:sz w:val="32"/>
          <w:szCs w:val="32"/>
        </w:rPr>
      </w:pPr>
    </w:p>
    <w:p w14:paraId="780809AC" w14:textId="6767F581" w:rsidR="00A51B29" w:rsidRDefault="00A51B29" w:rsidP="00F74A53">
      <w:pPr>
        <w:rPr>
          <w:b/>
          <w:bCs/>
          <w:color w:val="2F5496" w:themeColor="accent1" w:themeShade="BF"/>
          <w:sz w:val="32"/>
          <w:szCs w:val="32"/>
        </w:rPr>
      </w:pPr>
    </w:p>
    <w:p w14:paraId="1A4256F8" w14:textId="7E0F1A4B" w:rsidR="00A51B29" w:rsidRDefault="00A51B29" w:rsidP="00F74A53">
      <w:pPr>
        <w:rPr>
          <w:b/>
          <w:bCs/>
          <w:color w:val="2F5496" w:themeColor="accent1" w:themeShade="BF"/>
          <w:sz w:val="32"/>
          <w:szCs w:val="32"/>
        </w:rPr>
      </w:pPr>
    </w:p>
    <w:p w14:paraId="299E905B" w14:textId="4314C122" w:rsidR="00A51B29" w:rsidRDefault="00A51B29" w:rsidP="00F74A53">
      <w:pPr>
        <w:rPr>
          <w:b/>
          <w:bCs/>
          <w:color w:val="2F5496" w:themeColor="accent1" w:themeShade="BF"/>
          <w:sz w:val="32"/>
          <w:szCs w:val="32"/>
        </w:rPr>
      </w:pPr>
    </w:p>
    <w:p w14:paraId="0E421989" w14:textId="18DA4AA1" w:rsidR="00A51B29" w:rsidRDefault="00A51B29" w:rsidP="00F74A53">
      <w:pPr>
        <w:rPr>
          <w:b/>
          <w:bCs/>
          <w:color w:val="2F5496" w:themeColor="accent1" w:themeShade="BF"/>
          <w:sz w:val="32"/>
          <w:szCs w:val="32"/>
        </w:rPr>
      </w:pPr>
    </w:p>
    <w:p w14:paraId="096DBC43" w14:textId="51DC0B8A" w:rsidR="00A51B29" w:rsidRDefault="00A51B29" w:rsidP="00F74A53">
      <w:pPr>
        <w:rPr>
          <w:b/>
          <w:bCs/>
          <w:color w:val="2F5496" w:themeColor="accent1" w:themeShade="BF"/>
          <w:sz w:val="32"/>
          <w:szCs w:val="32"/>
        </w:rPr>
      </w:pPr>
    </w:p>
    <w:p w14:paraId="01B385A1" w14:textId="5F1A1275" w:rsidR="00A51B29" w:rsidRDefault="00A51B29" w:rsidP="00F74A53">
      <w:pPr>
        <w:rPr>
          <w:b/>
          <w:bCs/>
          <w:color w:val="2F5496" w:themeColor="accent1" w:themeShade="BF"/>
          <w:sz w:val="32"/>
          <w:szCs w:val="32"/>
        </w:rPr>
      </w:pPr>
    </w:p>
    <w:p w14:paraId="0642E95A" w14:textId="4FFED9D1" w:rsidR="00A51B29" w:rsidRDefault="00A51B29" w:rsidP="00F74A53">
      <w:pPr>
        <w:rPr>
          <w:b/>
          <w:bCs/>
          <w:color w:val="2F5496" w:themeColor="accent1" w:themeShade="BF"/>
          <w:sz w:val="32"/>
          <w:szCs w:val="32"/>
        </w:rPr>
      </w:pPr>
    </w:p>
    <w:p w14:paraId="54F15BB8" w14:textId="2B6025E7" w:rsidR="00A51B29" w:rsidRDefault="00A51B29" w:rsidP="00721A22">
      <w:pPr>
        <w:jc w:val="center"/>
        <w:rPr>
          <w:b/>
          <w:bCs/>
          <w:color w:val="2F5496" w:themeColor="accent1" w:themeShade="BF"/>
          <w:sz w:val="32"/>
          <w:szCs w:val="32"/>
        </w:rPr>
      </w:pPr>
      <w:r>
        <w:rPr>
          <w:b/>
          <w:bCs/>
          <w:color w:val="2F5496" w:themeColor="accent1" w:themeShade="BF"/>
          <w:sz w:val="32"/>
          <w:szCs w:val="32"/>
        </w:rPr>
        <w:t>Bibliography</w:t>
      </w:r>
    </w:p>
    <w:p w14:paraId="229AE96F" w14:textId="2BFA0AFC" w:rsidR="00721A22" w:rsidRDefault="00721A22" w:rsidP="00721A22">
      <w:pPr>
        <w:jc w:val="center"/>
        <w:rPr>
          <w:b/>
          <w:bCs/>
          <w:color w:val="2F5496" w:themeColor="accent1" w:themeShade="BF"/>
          <w:sz w:val="32"/>
          <w:szCs w:val="32"/>
        </w:rPr>
      </w:pPr>
    </w:p>
    <w:p w14:paraId="16A02938" w14:textId="77777777" w:rsidR="00721A22" w:rsidRDefault="00721A22" w:rsidP="00721A22">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CIPD, building best teams. </w:t>
      </w:r>
      <w:r>
        <w:rPr>
          <w:rFonts w:asciiTheme="majorHAnsi" w:hAnsiTheme="majorHAnsi" w:cstheme="majorHAnsi"/>
          <w:i/>
          <w:iCs/>
          <w:color w:val="000000" w:themeColor="text1"/>
          <w:sz w:val="28"/>
          <w:szCs w:val="28"/>
        </w:rPr>
        <w:t>Building Best Teams</w:t>
      </w:r>
      <w:r w:rsidRPr="00ED585A">
        <w:rPr>
          <w:rFonts w:asciiTheme="majorHAnsi" w:hAnsiTheme="majorHAnsi" w:cstheme="majorHAnsi"/>
          <w:i/>
          <w:iCs/>
          <w:color w:val="000000" w:themeColor="text1"/>
          <w:sz w:val="28"/>
          <w:szCs w:val="28"/>
        </w:rPr>
        <w:t xml:space="preserve">. </w:t>
      </w:r>
      <w:r>
        <w:rPr>
          <w:rFonts w:asciiTheme="majorHAnsi" w:hAnsiTheme="majorHAnsi" w:cstheme="majorHAnsi"/>
          <w:color w:val="000000" w:themeColor="text1"/>
          <w:sz w:val="28"/>
          <w:szCs w:val="28"/>
        </w:rPr>
        <w:t xml:space="preserve">CIPD [online] CIPD. Available at: </w:t>
      </w:r>
      <w:hyperlink r:id="rId20" w:history="1">
        <w:r w:rsidRPr="00781145">
          <w:rPr>
            <w:rStyle w:val="Hyperlink"/>
            <w:rFonts w:asciiTheme="majorHAnsi" w:hAnsiTheme="majorHAnsi" w:cstheme="majorHAnsi"/>
            <w:sz w:val="28"/>
            <w:szCs w:val="28"/>
          </w:rPr>
          <w:t>http://www.cipd.co.uk/podcast/builidng-best-teams</w:t>
        </w:r>
      </w:hyperlink>
      <w:r>
        <w:rPr>
          <w:rFonts w:asciiTheme="majorHAnsi" w:hAnsiTheme="majorHAnsi" w:cstheme="majorHAnsi"/>
          <w:color w:val="000000" w:themeColor="text1"/>
          <w:sz w:val="28"/>
          <w:szCs w:val="28"/>
        </w:rPr>
        <w:t xml:space="preserve">. </w:t>
      </w:r>
    </w:p>
    <w:p w14:paraId="1959F567" w14:textId="77777777" w:rsidR="00721A22" w:rsidRDefault="00721A22" w:rsidP="00721A22">
      <w:pPr>
        <w:rPr>
          <w:rFonts w:asciiTheme="majorHAnsi" w:hAnsiTheme="majorHAnsi" w:cstheme="majorHAnsi"/>
          <w:color w:val="000000" w:themeColor="text1"/>
          <w:sz w:val="28"/>
          <w:szCs w:val="28"/>
        </w:rPr>
      </w:pPr>
    </w:p>
    <w:p w14:paraId="2B2842C4" w14:textId="77777777" w:rsidR="00721A22" w:rsidRDefault="00721A22" w:rsidP="00721A22">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CIPD, divided </w:t>
      </w:r>
      <w:proofErr w:type="gramStart"/>
      <w:r>
        <w:rPr>
          <w:rFonts w:asciiTheme="majorHAnsi" w:hAnsiTheme="majorHAnsi" w:cstheme="majorHAnsi"/>
          <w:color w:val="000000" w:themeColor="text1"/>
          <w:sz w:val="28"/>
          <w:szCs w:val="28"/>
        </w:rPr>
        <w:t>work place</w:t>
      </w:r>
      <w:proofErr w:type="gramEnd"/>
      <w:r>
        <w:rPr>
          <w:rFonts w:asciiTheme="majorHAnsi" w:hAnsiTheme="majorHAnsi" w:cstheme="majorHAnsi"/>
          <w:color w:val="000000" w:themeColor="text1"/>
          <w:sz w:val="28"/>
          <w:szCs w:val="28"/>
        </w:rPr>
        <w:t xml:space="preserve">. </w:t>
      </w:r>
      <w:r>
        <w:rPr>
          <w:rFonts w:asciiTheme="majorHAnsi" w:hAnsiTheme="majorHAnsi" w:cstheme="majorHAnsi"/>
          <w:i/>
          <w:iCs/>
          <w:color w:val="000000" w:themeColor="text1"/>
          <w:sz w:val="28"/>
          <w:szCs w:val="28"/>
        </w:rPr>
        <w:t xml:space="preserve">Divided </w:t>
      </w:r>
      <w:proofErr w:type="gramStart"/>
      <w:r>
        <w:rPr>
          <w:rFonts w:asciiTheme="majorHAnsi" w:hAnsiTheme="majorHAnsi" w:cstheme="majorHAnsi"/>
          <w:i/>
          <w:iCs/>
          <w:color w:val="000000" w:themeColor="text1"/>
          <w:sz w:val="28"/>
          <w:szCs w:val="28"/>
        </w:rPr>
        <w:t>Work Place</w:t>
      </w:r>
      <w:proofErr w:type="gramEnd"/>
      <w:r>
        <w:rPr>
          <w:rFonts w:asciiTheme="majorHAnsi" w:hAnsiTheme="majorHAnsi" w:cstheme="majorHAnsi"/>
          <w:i/>
          <w:iCs/>
          <w:color w:val="000000" w:themeColor="text1"/>
          <w:sz w:val="28"/>
          <w:szCs w:val="28"/>
        </w:rPr>
        <w:t xml:space="preserve">. </w:t>
      </w:r>
      <w:r>
        <w:rPr>
          <w:rFonts w:asciiTheme="majorHAnsi" w:hAnsiTheme="majorHAnsi" w:cstheme="majorHAnsi"/>
          <w:color w:val="000000" w:themeColor="text1"/>
          <w:sz w:val="28"/>
          <w:szCs w:val="28"/>
        </w:rPr>
        <w:t xml:space="preserve">CIPD [online] CIPD. Available at: </w:t>
      </w:r>
      <w:hyperlink r:id="rId21" w:history="1">
        <w:r w:rsidRPr="00781145">
          <w:rPr>
            <w:rStyle w:val="Hyperlink"/>
            <w:rFonts w:asciiTheme="majorHAnsi" w:hAnsiTheme="majorHAnsi" w:cstheme="majorHAnsi"/>
            <w:sz w:val="28"/>
            <w:szCs w:val="28"/>
          </w:rPr>
          <w:t>http://www.cipd.co.uk/news-views/nutshell/issues-67/divided-workplace</w:t>
        </w:r>
      </w:hyperlink>
      <w:r>
        <w:rPr>
          <w:rFonts w:asciiTheme="majorHAnsi" w:hAnsiTheme="majorHAnsi" w:cstheme="majorHAnsi"/>
          <w:color w:val="000000" w:themeColor="text1"/>
          <w:sz w:val="28"/>
          <w:szCs w:val="28"/>
        </w:rPr>
        <w:t xml:space="preserve"> </w:t>
      </w:r>
    </w:p>
    <w:p w14:paraId="42962495" w14:textId="77777777" w:rsidR="00721A22" w:rsidRDefault="00721A22" w:rsidP="00721A22">
      <w:pPr>
        <w:rPr>
          <w:rFonts w:asciiTheme="majorHAnsi" w:hAnsiTheme="majorHAnsi" w:cstheme="majorHAnsi"/>
          <w:color w:val="000000" w:themeColor="text1"/>
          <w:sz w:val="28"/>
          <w:szCs w:val="28"/>
        </w:rPr>
      </w:pPr>
    </w:p>
    <w:p w14:paraId="150637A1" w14:textId="77777777" w:rsidR="00721A22" w:rsidRPr="00574518" w:rsidRDefault="00721A22" w:rsidP="00721A22">
      <w:pPr>
        <w:rPr>
          <w:rFonts w:asciiTheme="majorHAnsi" w:hAnsiTheme="majorHAnsi" w:cstheme="majorHAnsi"/>
          <w:i/>
          <w:iCs/>
          <w:color w:val="000000" w:themeColor="text1"/>
          <w:sz w:val="28"/>
          <w:szCs w:val="28"/>
        </w:rPr>
      </w:pPr>
      <w:r>
        <w:rPr>
          <w:rFonts w:asciiTheme="majorHAnsi" w:hAnsiTheme="majorHAnsi" w:cstheme="majorHAnsi"/>
          <w:color w:val="000000" w:themeColor="text1"/>
          <w:sz w:val="28"/>
          <w:szCs w:val="28"/>
        </w:rPr>
        <w:t xml:space="preserve">De Bono 2010. Six Thinking Hats. [online]. Available at: </w:t>
      </w:r>
      <w:hyperlink r:id="rId22" w:history="1">
        <w:r w:rsidRPr="00ED55D7">
          <w:rPr>
            <w:rStyle w:val="Hyperlink"/>
            <w:rFonts w:asciiTheme="majorHAnsi" w:hAnsiTheme="majorHAnsi" w:cstheme="majorHAnsi"/>
            <w:sz w:val="28"/>
            <w:szCs w:val="28"/>
          </w:rPr>
          <w:t>http://www.debonogroup.com/six_thinking_hats.php</w:t>
        </w:r>
      </w:hyperlink>
      <w:r>
        <w:rPr>
          <w:rFonts w:asciiTheme="majorHAnsi" w:hAnsiTheme="majorHAnsi" w:cstheme="majorHAnsi"/>
          <w:color w:val="000000" w:themeColor="text1"/>
          <w:sz w:val="28"/>
          <w:szCs w:val="28"/>
        </w:rPr>
        <w:t xml:space="preserve"> </w:t>
      </w:r>
    </w:p>
    <w:p w14:paraId="2A90EA9D" w14:textId="77777777" w:rsidR="00721A22" w:rsidRDefault="00721A22" w:rsidP="00721A22">
      <w:pPr>
        <w:rPr>
          <w:rFonts w:asciiTheme="majorHAnsi" w:hAnsiTheme="majorHAnsi" w:cstheme="majorHAnsi"/>
          <w:color w:val="000000" w:themeColor="text1"/>
          <w:sz w:val="28"/>
          <w:szCs w:val="28"/>
        </w:rPr>
      </w:pPr>
    </w:p>
    <w:p w14:paraId="14855BAF" w14:textId="77777777" w:rsidR="00721A22" w:rsidRDefault="00721A22" w:rsidP="00721A22">
      <w:pPr>
        <w:spacing w:line="0" w:lineRule="auto"/>
        <w:rPr>
          <w:rFonts w:ascii="ff7" w:hAnsi="ff7"/>
          <w:color w:val="000000"/>
          <w:sz w:val="54"/>
          <w:szCs w:val="54"/>
        </w:rPr>
      </w:pPr>
      <w:proofErr w:type="spellStart"/>
      <w:r>
        <w:rPr>
          <w:rFonts w:ascii="ff7" w:hAnsi="ff7"/>
          <w:color w:val="000000"/>
          <w:sz w:val="54"/>
          <w:szCs w:val="54"/>
        </w:rPr>
        <w:t>Haar</w:t>
      </w:r>
      <w:proofErr w:type="spellEnd"/>
      <w:r>
        <w:rPr>
          <w:rFonts w:ascii="ff7" w:hAnsi="ff7"/>
          <w:color w:val="000000"/>
          <w:sz w:val="54"/>
          <w:szCs w:val="54"/>
        </w:rPr>
        <w:t>, J.M. 2003. Work–family conflict and turnover intention: Exploring the moderation</w:t>
      </w:r>
    </w:p>
    <w:p w14:paraId="5B1B0976" w14:textId="77777777" w:rsidR="00721A22" w:rsidRDefault="00721A22" w:rsidP="00721A22">
      <w:pPr>
        <w:spacing w:line="0" w:lineRule="auto"/>
        <w:rPr>
          <w:rFonts w:ascii="ff7" w:hAnsi="ff7"/>
          <w:color w:val="000000"/>
          <w:sz w:val="54"/>
          <w:szCs w:val="54"/>
        </w:rPr>
      </w:pPr>
      <w:r>
        <w:rPr>
          <w:rFonts w:ascii="ff7" w:hAnsi="ff7"/>
          <w:color w:val="000000"/>
          <w:sz w:val="54"/>
          <w:szCs w:val="54"/>
        </w:rPr>
        <w:t xml:space="preserve">effects of perceived work-family support. </w:t>
      </w:r>
      <w:r>
        <w:rPr>
          <w:rStyle w:val="ffc"/>
          <w:rFonts w:ascii="ffc" w:eastAsiaTheme="majorEastAsia" w:hAnsi="ffc"/>
          <w:color w:val="000000"/>
          <w:sz w:val="54"/>
          <w:szCs w:val="54"/>
        </w:rPr>
        <w:t xml:space="preserve">New Zealand Journal of Psychology </w:t>
      </w:r>
      <w:r>
        <w:rPr>
          <w:rFonts w:ascii="ff7" w:hAnsi="ff7"/>
          <w:color w:val="000000"/>
          <w:sz w:val="54"/>
          <w:szCs w:val="54"/>
        </w:rPr>
        <w:t>33(1): 35–9</w:t>
      </w:r>
    </w:p>
    <w:p w14:paraId="3746D93F" w14:textId="77777777" w:rsidR="00721A22" w:rsidRDefault="00721A22" w:rsidP="00721A22">
      <w:pPr>
        <w:spacing w:line="0" w:lineRule="auto"/>
        <w:rPr>
          <w:rFonts w:ascii="ff7" w:hAnsi="ff7"/>
          <w:color w:val="000000"/>
          <w:sz w:val="54"/>
          <w:szCs w:val="54"/>
        </w:rPr>
      </w:pPr>
      <w:proofErr w:type="spellStart"/>
      <w:r>
        <w:rPr>
          <w:rFonts w:ascii="ff7" w:hAnsi="ff7"/>
          <w:color w:val="000000"/>
          <w:sz w:val="54"/>
          <w:szCs w:val="54"/>
        </w:rPr>
        <w:t>Haar</w:t>
      </w:r>
      <w:proofErr w:type="spellEnd"/>
      <w:r>
        <w:rPr>
          <w:rFonts w:ascii="ff7" w:hAnsi="ff7"/>
          <w:color w:val="000000"/>
          <w:sz w:val="54"/>
          <w:szCs w:val="54"/>
        </w:rPr>
        <w:t>, J.M. 2003. Work–family conflict and turnover intention: Exploring the moderation</w:t>
      </w:r>
    </w:p>
    <w:p w14:paraId="34091683" w14:textId="77777777" w:rsidR="00721A22" w:rsidRDefault="00721A22" w:rsidP="00721A22">
      <w:pPr>
        <w:spacing w:line="0" w:lineRule="auto"/>
        <w:rPr>
          <w:rFonts w:ascii="ff7" w:hAnsi="ff7"/>
          <w:color w:val="000000"/>
          <w:sz w:val="54"/>
          <w:szCs w:val="54"/>
        </w:rPr>
      </w:pPr>
      <w:r>
        <w:rPr>
          <w:rFonts w:ascii="ff7" w:hAnsi="ff7"/>
          <w:color w:val="000000"/>
          <w:sz w:val="54"/>
          <w:szCs w:val="54"/>
        </w:rPr>
        <w:t xml:space="preserve">effects of perceived work-family support. </w:t>
      </w:r>
      <w:r>
        <w:rPr>
          <w:rStyle w:val="ffc"/>
          <w:rFonts w:ascii="ffc" w:eastAsiaTheme="majorEastAsia" w:hAnsi="ffc"/>
          <w:color w:val="000000"/>
          <w:sz w:val="54"/>
          <w:szCs w:val="54"/>
        </w:rPr>
        <w:t xml:space="preserve">New Zealand Journal of Psychology </w:t>
      </w:r>
      <w:r>
        <w:rPr>
          <w:rFonts w:ascii="ff7" w:hAnsi="ff7"/>
          <w:color w:val="000000"/>
          <w:sz w:val="54"/>
          <w:szCs w:val="54"/>
        </w:rPr>
        <w:t>33(1): 35–9</w:t>
      </w:r>
    </w:p>
    <w:p w14:paraId="5BB16426" w14:textId="77777777" w:rsidR="00721A22" w:rsidRDefault="00721A22" w:rsidP="00721A22">
      <w:pPr>
        <w:spacing w:line="0" w:lineRule="auto"/>
        <w:rPr>
          <w:rFonts w:ascii="ff7" w:hAnsi="ff7"/>
          <w:color w:val="000000"/>
          <w:sz w:val="54"/>
          <w:szCs w:val="54"/>
        </w:rPr>
      </w:pPr>
      <w:proofErr w:type="spellStart"/>
      <w:r>
        <w:rPr>
          <w:rFonts w:ascii="ff7" w:hAnsi="ff7"/>
          <w:color w:val="000000"/>
          <w:sz w:val="54"/>
          <w:szCs w:val="54"/>
        </w:rPr>
        <w:t>Haar</w:t>
      </w:r>
      <w:proofErr w:type="spellEnd"/>
      <w:r>
        <w:rPr>
          <w:rFonts w:ascii="ff7" w:hAnsi="ff7"/>
          <w:color w:val="000000"/>
          <w:sz w:val="54"/>
          <w:szCs w:val="54"/>
        </w:rPr>
        <w:t>, J.M. 2003. Work–family conflict and turnover intention: Exploring the moderation</w:t>
      </w:r>
    </w:p>
    <w:p w14:paraId="3F5BE75D" w14:textId="77777777" w:rsidR="00721A22" w:rsidRDefault="00721A22" w:rsidP="00721A22">
      <w:pPr>
        <w:spacing w:line="0" w:lineRule="auto"/>
        <w:rPr>
          <w:rFonts w:ascii="ff7" w:hAnsi="ff7"/>
          <w:color w:val="000000"/>
          <w:sz w:val="54"/>
          <w:szCs w:val="54"/>
        </w:rPr>
      </w:pPr>
      <w:r>
        <w:rPr>
          <w:rFonts w:ascii="ff7" w:hAnsi="ff7"/>
          <w:color w:val="000000"/>
          <w:sz w:val="54"/>
          <w:szCs w:val="54"/>
        </w:rPr>
        <w:t xml:space="preserve">effects of perceived work-family support. </w:t>
      </w:r>
      <w:r>
        <w:rPr>
          <w:rStyle w:val="ffc"/>
          <w:rFonts w:ascii="ffc" w:eastAsiaTheme="majorEastAsia" w:hAnsi="ffc"/>
          <w:color w:val="000000"/>
          <w:sz w:val="54"/>
          <w:szCs w:val="54"/>
        </w:rPr>
        <w:t xml:space="preserve">New Zealand Journal of Psychology </w:t>
      </w:r>
      <w:r>
        <w:rPr>
          <w:rFonts w:ascii="ff7" w:hAnsi="ff7"/>
          <w:color w:val="000000"/>
          <w:sz w:val="54"/>
          <w:szCs w:val="54"/>
        </w:rPr>
        <w:t>33(1): 35–9</w:t>
      </w:r>
    </w:p>
    <w:p w14:paraId="43C7A14B" w14:textId="77777777" w:rsidR="00721A22" w:rsidRDefault="00721A22" w:rsidP="00721A22">
      <w:pPr>
        <w:spacing w:line="0" w:lineRule="auto"/>
        <w:rPr>
          <w:rFonts w:ascii="ff7" w:hAnsi="ff7"/>
          <w:color w:val="000000"/>
          <w:sz w:val="54"/>
          <w:szCs w:val="54"/>
        </w:rPr>
      </w:pPr>
      <w:proofErr w:type="spellStart"/>
      <w:r>
        <w:rPr>
          <w:rFonts w:ascii="ff7" w:hAnsi="ff7"/>
          <w:color w:val="000000"/>
          <w:sz w:val="54"/>
          <w:szCs w:val="54"/>
        </w:rPr>
        <w:t>Haar</w:t>
      </w:r>
      <w:proofErr w:type="spellEnd"/>
      <w:r>
        <w:rPr>
          <w:rFonts w:ascii="ff7" w:hAnsi="ff7"/>
          <w:color w:val="000000"/>
          <w:sz w:val="54"/>
          <w:szCs w:val="54"/>
        </w:rPr>
        <w:t>, J.M. 2003. Work–family conflict and turnover intention: Exploring the moderation</w:t>
      </w:r>
    </w:p>
    <w:p w14:paraId="5C839129" w14:textId="77777777" w:rsidR="00721A22" w:rsidRDefault="00721A22" w:rsidP="00721A22">
      <w:pPr>
        <w:spacing w:line="0" w:lineRule="auto"/>
        <w:rPr>
          <w:rFonts w:ascii="ff7" w:hAnsi="ff7"/>
          <w:color w:val="000000"/>
          <w:sz w:val="54"/>
          <w:szCs w:val="54"/>
        </w:rPr>
      </w:pPr>
      <w:r>
        <w:rPr>
          <w:rFonts w:ascii="ff7" w:hAnsi="ff7"/>
          <w:color w:val="000000"/>
          <w:sz w:val="54"/>
          <w:szCs w:val="54"/>
        </w:rPr>
        <w:t xml:space="preserve">effects of perceived work-family support. </w:t>
      </w:r>
      <w:r>
        <w:rPr>
          <w:rStyle w:val="ffc"/>
          <w:rFonts w:ascii="ffc" w:eastAsiaTheme="majorEastAsia" w:hAnsi="ffc"/>
          <w:color w:val="000000"/>
          <w:sz w:val="54"/>
          <w:szCs w:val="54"/>
        </w:rPr>
        <w:t xml:space="preserve">New Zealand Journal of Psychology </w:t>
      </w:r>
      <w:r>
        <w:rPr>
          <w:rFonts w:ascii="ff7" w:hAnsi="ff7"/>
          <w:color w:val="000000"/>
          <w:sz w:val="54"/>
          <w:szCs w:val="54"/>
        </w:rPr>
        <w:t>33(1): 35–9</w:t>
      </w:r>
    </w:p>
    <w:p w14:paraId="3E64C6B5" w14:textId="77777777" w:rsidR="00721A22" w:rsidRPr="00574518" w:rsidRDefault="00721A22" w:rsidP="00721A22">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Forsyth, H. (2009). Perceived Organisational Support. </w:t>
      </w:r>
      <w:r>
        <w:rPr>
          <w:rFonts w:asciiTheme="majorHAnsi" w:hAnsiTheme="majorHAnsi" w:cstheme="majorHAnsi"/>
          <w:i/>
          <w:iCs/>
          <w:color w:val="000000" w:themeColor="text1"/>
          <w:sz w:val="28"/>
          <w:szCs w:val="28"/>
        </w:rPr>
        <w:t xml:space="preserve">New Zealand Journal of Psychology. </w:t>
      </w:r>
      <w:r>
        <w:rPr>
          <w:rFonts w:asciiTheme="majorHAnsi" w:hAnsiTheme="majorHAnsi" w:cstheme="majorHAnsi"/>
          <w:color w:val="000000" w:themeColor="text1"/>
          <w:sz w:val="28"/>
          <w:szCs w:val="28"/>
        </w:rPr>
        <w:t>33 (1), 35-39.</w:t>
      </w:r>
    </w:p>
    <w:p w14:paraId="3B27EE69" w14:textId="77777777" w:rsidR="00721A22" w:rsidRDefault="00721A22" w:rsidP="00721A22">
      <w:pPr>
        <w:rPr>
          <w:rFonts w:asciiTheme="majorHAnsi" w:hAnsiTheme="majorHAnsi" w:cstheme="majorHAnsi"/>
          <w:color w:val="000000" w:themeColor="text1"/>
          <w:sz w:val="28"/>
          <w:szCs w:val="28"/>
        </w:rPr>
      </w:pPr>
    </w:p>
    <w:p w14:paraId="05F21820" w14:textId="77777777" w:rsidR="00721A22" w:rsidRPr="00FA4AD9" w:rsidRDefault="00721A22" w:rsidP="00721A22">
      <w:pPr>
        <w:rPr>
          <w:rFonts w:asciiTheme="majorHAnsi" w:hAnsiTheme="majorHAnsi" w:cstheme="majorHAnsi"/>
          <w:color w:val="222222"/>
          <w:sz w:val="28"/>
          <w:szCs w:val="28"/>
        </w:rPr>
      </w:pPr>
      <w:r w:rsidRPr="00FA4AD9">
        <w:rPr>
          <w:rFonts w:asciiTheme="majorHAnsi" w:hAnsiTheme="majorHAnsi" w:cstheme="majorHAnsi"/>
          <w:color w:val="000000" w:themeColor="text1"/>
          <w:sz w:val="28"/>
          <w:szCs w:val="28"/>
        </w:rPr>
        <w:t>Huczynski and Buchanan (2010)</w:t>
      </w:r>
      <w:r>
        <w:rPr>
          <w:rFonts w:asciiTheme="majorHAnsi" w:hAnsiTheme="majorHAnsi" w:cstheme="majorHAnsi"/>
          <w:color w:val="000000" w:themeColor="text1"/>
          <w:sz w:val="28"/>
          <w:szCs w:val="28"/>
        </w:rPr>
        <w:t xml:space="preserve">. </w:t>
      </w:r>
      <w:r w:rsidRPr="00FA4AD9">
        <w:rPr>
          <w:rStyle w:val="ff2"/>
          <w:rFonts w:asciiTheme="majorHAnsi" w:hAnsiTheme="majorHAnsi" w:cstheme="majorHAnsi"/>
          <w:color w:val="000000"/>
          <w:sz w:val="28"/>
          <w:szCs w:val="28"/>
        </w:rPr>
        <w:t xml:space="preserve">Rethinking the Contribution of Organizational </w:t>
      </w:r>
    </w:p>
    <w:p w14:paraId="33943F45" w14:textId="77777777" w:rsidR="00721A22" w:rsidRPr="00FA4AD9" w:rsidRDefault="00721A22" w:rsidP="00721A22">
      <w:pPr>
        <w:spacing w:line="0" w:lineRule="auto"/>
        <w:rPr>
          <w:rFonts w:asciiTheme="majorHAnsi" w:hAnsiTheme="majorHAnsi" w:cstheme="majorHAnsi"/>
          <w:color w:val="000000"/>
          <w:sz w:val="28"/>
          <w:szCs w:val="28"/>
        </w:rPr>
      </w:pPr>
      <w:r w:rsidRPr="00FA4AD9">
        <w:rPr>
          <w:rFonts w:asciiTheme="majorHAnsi" w:hAnsiTheme="majorHAnsi" w:cstheme="majorHAnsi"/>
          <w:color w:val="000000"/>
          <w:sz w:val="28"/>
          <w:szCs w:val="28"/>
        </w:rPr>
        <w:t xml:space="preserve">Change to the Teaching and Learning of Organizational Behaviour and Human Resource </w:t>
      </w:r>
    </w:p>
    <w:p w14:paraId="594C0405" w14:textId="77777777" w:rsidR="00721A22" w:rsidRPr="00FA4AD9" w:rsidRDefault="00721A22" w:rsidP="00721A22">
      <w:pPr>
        <w:spacing w:line="0" w:lineRule="auto"/>
        <w:rPr>
          <w:rFonts w:asciiTheme="majorHAnsi" w:hAnsiTheme="majorHAnsi" w:cstheme="majorHAnsi"/>
          <w:color w:val="000000"/>
          <w:sz w:val="28"/>
          <w:szCs w:val="28"/>
        </w:rPr>
      </w:pPr>
      <w:r w:rsidRPr="00FA4AD9">
        <w:rPr>
          <w:rFonts w:asciiTheme="majorHAnsi" w:hAnsiTheme="majorHAnsi" w:cstheme="majorHAnsi"/>
          <w:color w:val="000000"/>
          <w:sz w:val="28"/>
          <w:szCs w:val="28"/>
        </w:rPr>
        <w:t>Management: The Quest for Balance</w:t>
      </w:r>
      <w:r w:rsidRPr="00FA4AD9">
        <w:rPr>
          <w:rStyle w:val="ff4"/>
          <w:rFonts w:asciiTheme="majorHAnsi" w:hAnsiTheme="majorHAnsi" w:cstheme="majorHAnsi"/>
          <w:color w:val="222222"/>
          <w:spacing w:val="-1"/>
          <w:sz w:val="28"/>
          <w:szCs w:val="28"/>
        </w:rPr>
        <w:t xml:space="preserve">. </w:t>
      </w:r>
      <w:r w:rsidRPr="00FA4AD9">
        <w:rPr>
          <w:rStyle w:val="ff5"/>
          <w:rFonts w:asciiTheme="majorHAnsi" w:hAnsiTheme="majorHAnsi" w:cstheme="majorHAnsi"/>
          <w:color w:val="222222"/>
          <w:sz w:val="28"/>
          <w:szCs w:val="28"/>
        </w:rPr>
        <w:t xml:space="preserve">Teaching Human Resources and Organizational </w:t>
      </w:r>
      <w:proofErr w:type="spellStart"/>
      <w:r w:rsidRPr="00FA4AD9">
        <w:rPr>
          <w:rStyle w:val="ff5"/>
          <w:rFonts w:asciiTheme="majorHAnsi" w:hAnsiTheme="majorHAnsi" w:cstheme="majorHAnsi"/>
          <w:color w:val="222222"/>
          <w:sz w:val="28"/>
          <w:szCs w:val="28"/>
        </w:rPr>
        <w:t>Behavior</w:t>
      </w:r>
      <w:proofErr w:type="spellEnd"/>
      <w:r w:rsidRPr="00FA4AD9">
        <w:rPr>
          <w:rStyle w:val="ff5"/>
          <w:rFonts w:asciiTheme="majorHAnsi" w:hAnsiTheme="majorHAnsi" w:cstheme="majorHAnsi"/>
          <w:color w:val="222222"/>
          <w:sz w:val="28"/>
          <w:szCs w:val="28"/>
        </w:rPr>
        <w:t xml:space="preserve"> </w:t>
      </w:r>
    </w:p>
    <w:p w14:paraId="5443185F" w14:textId="77777777" w:rsidR="00721A22" w:rsidRDefault="00721A22" w:rsidP="00721A22">
      <w:pPr>
        <w:rPr>
          <w:rFonts w:asciiTheme="majorHAnsi" w:hAnsiTheme="majorHAnsi" w:cstheme="majorHAnsi"/>
          <w:color w:val="222222"/>
          <w:sz w:val="28"/>
          <w:szCs w:val="28"/>
        </w:rPr>
      </w:pPr>
      <w:r>
        <w:rPr>
          <w:rFonts w:asciiTheme="majorHAnsi" w:hAnsiTheme="majorHAnsi" w:cstheme="majorHAnsi"/>
          <w:color w:val="222222"/>
          <w:sz w:val="28"/>
          <w:szCs w:val="28"/>
        </w:rPr>
        <w:t xml:space="preserve">Change to teaching. </w:t>
      </w:r>
      <w:r>
        <w:rPr>
          <w:rFonts w:asciiTheme="majorHAnsi" w:hAnsiTheme="majorHAnsi" w:cstheme="majorHAnsi"/>
          <w:i/>
          <w:iCs/>
          <w:color w:val="222222"/>
          <w:sz w:val="28"/>
          <w:szCs w:val="28"/>
        </w:rPr>
        <w:t xml:space="preserve">The Quest for balance. </w:t>
      </w:r>
      <w:r>
        <w:rPr>
          <w:rFonts w:asciiTheme="majorHAnsi" w:hAnsiTheme="majorHAnsi" w:cstheme="majorHAnsi"/>
          <w:color w:val="222222"/>
          <w:sz w:val="28"/>
          <w:szCs w:val="28"/>
        </w:rPr>
        <w:t xml:space="preserve">Teaching of Human Resources, 103 (4), 55-59. </w:t>
      </w:r>
    </w:p>
    <w:p w14:paraId="2D0AC536" w14:textId="77777777" w:rsidR="00721A22" w:rsidRDefault="00721A22" w:rsidP="00721A22">
      <w:pPr>
        <w:rPr>
          <w:rFonts w:asciiTheme="majorHAnsi" w:hAnsiTheme="majorHAnsi" w:cstheme="majorHAnsi"/>
          <w:color w:val="222222"/>
          <w:sz w:val="28"/>
          <w:szCs w:val="28"/>
        </w:rPr>
      </w:pPr>
    </w:p>
    <w:p w14:paraId="113C7426" w14:textId="77777777" w:rsidR="00721A22" w:rsidRPr="00574518" w:rsidRDefault="00721A22" w:rsidP="00721A22">
      <w:pPr>
        <w:rPr>
          <w:rFonts w:asciiTheme="majorHAnsi" w:hAnsiTheme="majorHAnsi" w:cstheme="majorHAnsi"/>
          <w:color w:val="000000" w:themeColor="text1"/>
          <w:sz w:val="28"/>
          <w:szCs w:val="28"/>
        </w:rPr>
      </w:pPr>
      <w:hyperlink r:id="rId23" w:tooltip="Andrew Kakabadse" w:history="1">
        <w:proofErr w:type="spellStart"/>
        <w:r w:rsidRPr="00574518">
          <w:rPr>
            <w:rStyle w:val="Hyperlink"/>
            <w:rFonts w:asciiTheme="majorHAnsi" w:hAnsiTheme="majorHAnsi" w:cstheme="majorHAnsi"/>
            <w:color w:val="000000" w:themeColor="text1"/>
            <w:sz w:val="28"/>
            <w:szCs w:val="28"/>
            <w:u w:val="none"/>
          </w:rPr>
          <w:t>Kakabadse</w:t>
        </w:r>
        <w:proofErr w:type="spellEnd"/>
        <w:r w:rsidRPr="00574518">
          <w:rPr>
            <w:rStyle w:val="Hyperlink"/>
            <w:rFonts w:asciiTheme="majorHAnsi" w:hAnsiTheme="majorHAnsi" w:cstheme="majorHAnsi"/>
            <w:color w:val="000000" w:themeColor="text1"/>
            <w:sz w:val="28"/>
            <w:szCs w:val="28"/>
            <w:u w:val="none"/>
          </w:rPr>
          <w:t>, A.</w:t>
        </w:r>
      </w:hyperlink>
      <w:r w:rsidRPr="00574518">
        <w:rPr>
          <w:rStyle w:val="apple-converted-space"/>
          <w:rFonts w:asciiTheme="majorHAnsi" w:hAnsiTheme="majorHAnsi" w:cstheme="majorHAnsi"/>
          <w:color w:val="000000" w:themeColor="text1"/>
          <w:sz w:val="28"/>
          <w:szCs w:val="28"/>
          <w:shd w:val="clear" w:color="auto" w:fill="FFFFFF"/>
        </w:rPr>
        <w:t> </w:t>
      </w:r>
      <w:r w:rsidRPr="00574518">
        <w:rPr>
          <w:rFonts w:asciiTheme="majorHAnsi" w:hAnsiTheme="majorHAnsi" w:cstheme="majorHAnsi"/>
          <w:color w:val="000000" w:themeColor="text1"/>
          <w:sz w:val="28"/>
          <w:szCs w:val="28"/>
          <w:shd w:val="clear" w:color="auto" w:fill="FFFFFF"/>
        </w:rPr>
        <w:t>(1983), "Politics of Planned Change",</w:t>
      </w:r>
      <w:r w:rsidRPr="00574518">
        <w:rPr>
          <w:rStyle w:val="apple-converted-space"/>
          <w:rFonts w:asciiTheme="majorHAnsi" w:hAnsiTheme="majorHAnsi" w:cstheme="majorHAnsi"/>
          <w:color w:val="000000" w:themeColor="text1"/>
          <w:sz w:val="28"/>
          <w:szCs w:val="28"/>
          <w:shd w:val="clear" w:color="auto" w:fill="FFFFFF"/>
        </w:rPr>
        <w:t> </w:t>
      </w:r>
      <w:hyperlink r:id="rId24" w:history="1">
        <w:r w:rsidRPr="00574518">
          <w:rPr>
            <w:rStyle w:val="Hyperlink"/>
            <w:rFonts w:asciiTheme="majorHAnsi" w:hAnsiTheme="majorHAnsi" w:cstheme="majorHAnsi"/>
            <w:i/>
            <w:iCs/>
            <w:color w:val="000000" w:themeColor="text1"/>
            <w:sz w:val="28"/>
            <w:szCs w:val="28"/>
            <w:u w:val="none"/>
          </w:rPr>
          <w:t>Industrial Management &amp; Data Systems</w:t>
        </w:r>
      </w:hyperlink>
      <w:r w:rsidRPr="00574518">
        <w:rPr>
          <w:rFonts w:asciiTheme="majorHAnsi" w:hAnsiTheme="majorHAnsi" w:cstheme="majorHAnsi"/>
          <w:color w:val="000000" w:themeColor="text1"/>
          <w:sz w:val="28"/>
          <w:szCs w:val="28"/>
          <w:shd w:val="clear" w:color="auto" w:fill="FFFFFF"/>
        </w:rPr>
        <w:t>, Vol. 83 No. 9/10, pp. 10-14.</w:t>
      </w:r>
    </w:p>
    <w:p w14:paraId="57408CE0" w14:textId="77777777" w:rsidR="00721A22" w:rsidRPr="00FA4AD9" w:rsidRDefault="00721A22" w:rsidP="00721A22">
      <w:pPr>
        <w:rPr>
          <w:rFonts w:asciiTheme="majorHAnsi" w:hAnsiTheme="majorHAnsi" w:cstheme="majorHAnsi"/>
          <w:color w:val="222222"/>
          <w:sz w:val="28"/>
          <w:szCs w:val="28"/>
        </w:rPr>
      </w:pPr>
    </w:p>
    <w:p w14:paraId="62695A9E" w14:textId="77777777" w:rsidR="00721A22" w:rsidRDefault="00721A22" w:rsidP="00721A22">
      <w:pPr>
        <w:rPr>
          <w:rFonts w:asciiTheme="majorHAnsi" w:hAnsiTheme="majorHAnsi" w:cstheme="majorHAnsi"/>
          <w:color w:val="000000" w:themeColor="text1"/>
          <w:sz w:val="28"/>
          <w:szCs w:val="28"/>
        </w:rPr>
      </w:pPr>
    </w:p>
    <w:p w14:paraId="7EC65927" w14:textId="77777777" w:rsidR="00721A22" w:rsidRDefault="00721A22" w:rsidP="00721A22">
      <w:pPr>
        <w:rPr>
          <w:rFonts w:asciiTheme="majorHAnsi" w:hAnsiTheme="majorHAnsi" w:cstheme="majorHAnsi"/>
          <w:color w:val="000000" w:themeColor="text1"/>
          <w:sz w:val="28"/>
          <w:szCs w:val="28"/>
        </w:rPr>
      </w:pPr>
    </w:p>
    <w:p w14:paraId="1A5733BE" w14:textId="77777777" w:rsidR="00721A22" w:rsidRDefault="00721A22" w:rsidP="00721A22">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Management Skill Courses, Organisational Politics. </w:t>
      </w:r>
      <w:r>
        <w:rPr>
          <w:rFonts w:asciiTheme="majorHAnsi" w:hAnsiTheme="majorHAnsi" w:cstheme="majorHAnsi"/>
          <w:i/>
          <w:iCs/>
          <w:color w:val="000000" w:themeColor="text1"/>
          <w:sz w:val="28"/>
          <w:szCs w:val="28"/>
        </w:rPr>
        <w:t xml:space="preserve">Organisational Politics. </w:t>
      </w:r>
      <w:r>
        <w:rPr>
          <w:rFonts w:asciiTheme="majorHAnsi" w:hAnsiTheme="majorHAnsi" w:cstheme="majorHAnsi"/>
          <w:color w:val="000000" w:themeColor="text1"/>
          <w:sz w:val="28"/>
          <w:szCs w:val="28"/>
        </w:rPr>
        <w:t xml:space="preserve">[online]. Available at: </w:t>
      </w:r>
      <w:hyperlink r:id="rId25" w:history="1">
        <w:r w:rsidRPr="00781145">
          <w:rPr>
            <w:rStyle w:val="Hyperlink"/>
            <w:rFonts w:asciiTheme="majorHAnsi" w:hAnsiTheme="majorHAnsi" w:cstheme="majorHAnsi"/>
            <w:sz w:val="28"/>
            <w:szCs w:val="28"/>
          </w:rPr>
          <w:t>http://www.managementskillcourses.com/organisational-politics</w:t>
        </w:r>
      </w:hyperlink>
      <w:r>
        <w:rPr>
          <w:rFonts w:asciiTheme="majorHAnsi" w:hAnsiTheme="majorHAnsi" w:cstheme="majorHAnsi"/>
          <w:color w:val="000000" w:themeColor="text1"/>
          <w:sz w:val="28"/>
          <w:szCs w:val="28"/>
        </w:rPr>
        <w:t xml:space="preserve">. </w:t>
      </w:r>
    </w:p>
    <w:p w14:paraId="1E68BC31" w14:textId="77777777" w:rsidR="00721A22" w:rsidRDefault="00721A22" w:rsidP="00721A22">
      <w:pPr>
        <w:rPr>
          <w:rFonts w:asciiTheme="majorHAnsi" w:hAnsiTheme="majorHAnsi" w:cstheme="majorHAnsi"/>
          <w:color w:val="000000" w:themeColor="text1"/>
          <w:sz w:val="28"/>
          <w:szCs w:val="28"/>
        </w:rPr>
      </w:pPr>
    </w:p>
    <w:p w14:paraId="3308782C" w14:textId="77777777" w:rsidR="00721A22" w:rsidRDefault="00721A22" w:rsidP="00721A22">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Mindtools, Human Motivation Theory. [online] Available at: </w:t>
      </w:r>
      <w:hyperlink r:id="rId26" w:history="1">
        <w:r w:rsidRPr="00ED55D7">
          <w:rPr>
            <w:rStyle w:val="Hyperlink"/>
            <w:rFonts w:asciiTheme="majorHAnsi" w:hAnsiTheme="majorHAnsi" w:cstheme="majorHAnsi"/>
            <w:sz w:val="28"/>
            <w:szCs w:val="28"/>
          </w:rPr>
          <w:t>https://www.mindtools.com/pages/article/human-motivation-theory.htm</w:t>
        </w:r>
      </w:hyperlink>
    </w:p>
    <w:p w14:paraId="66F6F7B0" w14:textId="77777777" w:rsidR="00721A22" w:rsidRPr="00BB7742" w:rsidRDefault="00721A22" w:rsidP="00721A22">
      <w:pPr>
        <w:rPr>
          <w:rFonts w:asciiTheme="majorHAnsi" w:hAnsiTheme="majorHAnsi" w:cstheme="majorHAnsi"/>
          <w:color w:val="000000" w:themeColor="text1"/>
          <w:sz w:val="28"/>
          <w:szCs w:val="28"/>
        </w:rPr>
      </w:pPr>
    </w:p>
    <w:p w14:paraId="2B89149F" w14:textId="77777777" w:rsidR="00721A22" w:rsidRDefault="00721A22" w:rsidP="00721A22">
      <w:pPr>
        <w:rPr>
          <w:rFonts w:asciiTheme="majorHAnsi" w:hAnsiTheme="majorHAnsi" w:cstheme="majorHAnsi"/>
          <w:color w:val="000000" w:themeColor="text1"/>
          <w:sz w:val="28"/>
          <w:szCs w:val="28"/>
        </w:rPr>
      </w:pPr>
    </w:p>
    <w:p w14:paraId="44E8F100" w14:textId="77777777" w:rsidR="00721A22" w:rsidRDefault="00721A22" w:rsidP="00721A22">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Research Gate, Effects of organisational politics on organisational goals and objectives. </w:t>
      </w:r>
      <w:r>
        <w:rPr>
          <w:rFonts w:asciiTheme="majorHAnsi" w:hAnsiTheme="majorHAnsi" w:cstheme="majorHAnsi"/>
          <w:i/>
          <w:iCs/>
          <w:color w:val="000000" w:themeColor="text1"/>
          <w:sz w:val="28"/>
          <w:szCs w:val="28"/>
        </w:rPr>
        <w:t xml:space="preserve">Effects of Organisational politics on organisational goals and </w:t>
      </w:r>
      <w:r>
        <w:rPr>
          <w:rFonts w:asciiTheme="majorHAnsi" w:hAnsiTheme="majorHAnsi" w:cstheme="majorHAnsi"/>
          <w:i/>
          <w:iCs/>
          <w:color w:val="000000" w:themeColor="text1"/>
          <w:sz w:val="28"/>
          <w:szCs w:val="28"/>
        </w:rPr>
        <w:lastRenderedPageBreak/>
        <w:t xml:space="preserve">objectives. </w:t>
      </w:r>
      <w:r>
        <w:rPr>
          <w:rFonts w:asciiTheme="majorHAnsi" w:hAnsiTheme="majorHAnsi" w:cstheme="majorHAnsi"/>
          <w:color w:val="000000" w:themeColor="text1"/>
          <w:sz w:val="28"/>
          <w:szCs w:val="28"/>
        </w:rPr>
        <w:t xml:space="preserve">[online] Available at: </w:t>
      </w:r>
      <w:hyperlink r:id="rId27" w:history="1">
        <w:r w:rsidRPr="00781145">
          <w:rPr>
            <w:rStyle w:val="Hyperlink"/>
            <w:rFonts w:asciiTheme="majorHAnsi" w:hAnsiTheme="majorHAnsi" w:cstheme="majorHAnsi"/>
            <w:sz w:val="28"/>
            <w:szCs w:val="28"/>
          </w:rPr>
          <w:t>http://www.researchgate.net/publication/3156351_effect_of_organisational_politics_on_organisational_goals_and_objectives</w:t>
        </w:r>
      </w:hyperlink>
      <w:r>
        <w:rPr>
          <w:rFonts w:asciiTheme="majorHAnsi" w:hAnsiTheme="majorHAnsi" w:cstheme="majorHAnsi"/>
          <w:color w:val="000000" w:themeColor="text1"/>
          <w:sz w:val="28"/>
          <w:szCs w:val="28"/>
        </w:rPr>
        <w:t xml:space="preserve"> </w:t>
      </w:r>
    </w:p>
    <w:p w14:paraId="377273A7" w14:textId="77777777" w:rsidR="00721A22" w:rsidRDefault="00721A22" w:rsidP="00721A22">
      <w:pPr>
        <w:rPr>
          <w:rFonts w:asciiTheme="majorHAnsi" w:hAnsiTheme="majorHAnsi" w:cstheme="majorHAnsi"/>
          <w:color w:val="000000" w:themeColor="text1"/>
          <w:sz w:val="28"/>
          <w:szCs w:val="28"/>
        </w:rPr>
      </w:pPr>
    </w:p>
    <w:p w14:paraId="3CCBA1AA" w14:textId="77777777" w:rsidR="00721A22" w:rsidRDefault="00721A22" w:rsidP="00721A22">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Taylor, S. and Woodhams, C. (2016) </w:t>
      </w:r>
      <w:r>
        <w:rPr>
          <w:rFonts w:asciiTheme="majorHAnsi" w:hAnsiTheme="majorHAnsi" w:cstheme="majorHAnsi"/>
          <w:i/>
          <w:iCs/>
          <w:color w:val="000000" w:themeColor="text1"/>
          <w:sz w:val="28"/>
          <w:szCs w:val="28"/>
        </w:rPr>
        <w:t>Human Resource Management, People and Organisations.</w:t>
      </w:r>
      <w:r>
        <w:rPr>
          <w:rFonts w:asciiTheme="majorHAnsi" w:hAnsiTheme="majorHAnsi" w:cstheme="majorHAnsi"/>
          <w:color w:val="000000" w:themeColor="text1"/>
          <w:sz w:val="28"/>
          <w:szCs w:val="28"/>
        </w:rPr>
        <w:t xml:space="preserve"> London: Chartered Institute </w:t>
      </w:r>
      <w:proofErr w:type="gramStart"/>
      <w:r>
        <w:rPr>
          <w:rFonts w:asciiTheme="majorHAnsi" w:hAnsiTheme="majorHAnsi" w:cstheme="majorHAnsi"/>
          <w:color w:val="000000" w:themeColor="text1"/>
          <w:sz w:val="28"/>
          <w:szCs w:val="28"/>
        </w:rPr>
        <w:t>Of</w:t>
      </w:r>
      <w:proofErr w:type="gramEnd"/>
      <w:r>
        <w:rPr>
          <w:rFonts w:asciiTheme="majorHAnsi" w:hAnsiTheme="majorHAnsi" w:cstheme="majorHAnsi"/>
          <w:color w:val="000000" w:themeColor="text1"/>
          <w:sz w:val="28"/>
          <w:szCs w:val="28"/>
        </w:rPr>
        <w:t xml:space="preserve"> Personnel and Development. </w:t>
      </w:r>
    </w:p>
    <w:p w14:paraId="6B05C1FC" w14:textId="77777777" w:rsidR="00721A22" w:rsidRDefault="00721A22" w:rsidP="00721A22">
      <w:pPr>
        <w:rPr>
          <w:rFonts w:asciiTheme="majorHAnsi" w:hAnsiTheme="majorHAnsi" w:cstheme="majorHAnsi"/>
          <w:color w:val="000000" w:themeColor="text1"/>
          <w:sz w:val="28"/>
          <w:szCs w:val="28"/>
        </w:rPr>
      </w:pPr>
    </w:p>
    <w:p w14:paraId="56EFC879" w14:textId="77777777" w:rsidR="00721A22" w:rsidRPr="00247651" w:rsidRDefault="00721A22" w:rsidP="00721A22">
      <w:pPr>
        <w:spacing w:before="100" w:beforeAutospacing="1" w:after="100" w:afterAutospacing="1"/>
        <w:rPr>
          <w:rFonts w:asciiTheme="majorHAnsi" w:hAnsiTheme="majorHAnsi" w:cstheme="majorHAnsi"/>
          <w:sz w:val="28"/>
          <w:szCs w:val="28"/>
        </w:rPr>
      </w:pPr>
      <w:r w:rsidRPr="00247651">
        <w:rPr>
          <w:rFonts w:asciiTheme="majorHAnsi" w:hAnsiTheme="majorHAnsi" w:cstheme="majorHAnsi"/>
          <w:sz w:val="28"/>
          <w:szCs w:val="28"/>
        </w:rPr>
        <w:t>Tuckman, B. (1965), ‘Developmental Sequence in Small Groups’, Psychological Bulletin 63.</w:t>
      </w:r>
    </w:p>
    <w:p w14:paraId="47EAA166" w14:textId="77777777" w:rsidR="00721A22" w:rsidRDefault="00721A22" w:rsidP="00721A22">
      <w:pPr>
        <w:rPr>
          <w:rFonts w:asciiTheme="majorHAnsi" w:hAnsiTheme="majorHAnsi" w:cstheme="majorHAnsi"/>
          <w:color w:val="000000" w:themeColor="text1"/>
          <w:sz w:val="28"/>
          <w:szCs w:val="28"/>
        </w:rPr>
      </w:pPr>
    </w:p>
    <w:p w14:paraId="0F3E9EEC" w14:textId="77777777" w:rsidR="00721A22" w:rsidRPr="00D41E00" w:rsidRDefault="00721A22" w:rsidP="00721A22">
      <w:pPr>
        <w:rPr>
          <w:rFonts w:asciiTheme="majorHAnsi" w:hAnsiTheme="majorHAnsi" w:cstheme="majorHAnsi"/>
          <w:color w:val="000000" w:themeColor="text1"/>
          <w:sz w:val="28"/>
          <w:szCs w:val="28"/>
        </w:rPr>
      </w:pPr>
    </w:p>
    <w:p w14:paraId="7063878B" w14:textId="77777777" w:rsidR="00721A22" w:rsidRDefault="00721A22" w:rsidP="00721A22">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Wikipedia, Theories of political behaviour. </w:t>
      </w:r>
      <w:r>
        <w:rPr>
          <w:rFonts w:asciiTheme="majorHAnsi" w:hAnsiTheme="majorHAnsi" w:cstheme="majorHAnsi"/>
          <w:i/>
          <w:iCs/>
          <w:color w:val="000000" w:themeColor="text1"/>
          <w:sz w:val="28"/>
          <w:szCs w:val="28"/>
        </w:rPr>
        <w:t xml:space="preserve">Theories of Political Behaviour. </w:t>
      </w:r>
      <w:r>
        <w:rPr>
          <w:rFonts w:asciiTheme="majorHAnsi" w:hAnsiTheme="majorHAnsi" w:cstheme="majorHAnsi"/>
          <w:color w:val="000000" w:themeColor="text1"/>
          <w:sz w:val="28"/>
          <w:szCs w:val="28"/>
        </w:rPr>
        <w:t xml:space="preserve">[online]. Available at: </w:t>
      </w:r>
      <w:hyperlink r:id="rId28" w:history="1">
        <w:r w:rsidRPr="00781145">
          <w:rPr>
            <w:rStyle w:val="Hyperlink"/>
            <w:rFonts w:asciiTheme="majorHAnsi" w:hAnsiTheme="majorHAnsi" w:cstheme="majorHAnsi"/>
            <w:sz w:val="28"/>
            <w:szCs w:val="28"/>
          </w:rPr>
          <w:t>https://www.en.wikipedia.org/wiki.theories_of_political_bahviours</w:t>
        </w:r>
      </w:hyperlink>
    </w:p>
    <w:p w14:paraId="3553C819" w14:textId="77777777" w:rsidR="00721A22" w:rsidRDefault="00721A22" w:rsidP="00721A22">
      <w:pPr>
        <w:rPr>
          <w:rFonts w:asciiTheme="majorHAnsi" w:hAnsiTheme="majorHAnsi" w:cstheme="majorHAnsi"/>
          <w:color w:val="000000" w:themeColor="text1"/>
          <w:sz w:val="28"/>
          <w:szCs w:val="28"/>
        </w:rPr>
      </w:pPr>
    </w:p>
    <w:p w14:paraId="32844036" w14:textId="77777777" w:rsidR="00721A22" w:rsidRDefault="00721A22" w:rsidP="00721A22">
      <w:pPr>
        <w:rPr>
          <w:b/>
          <w:bCs/>
          <w:color w:val="2F5496" w:themeColor="accent1" w:themeShade="BF"/>
          <w:sz w:val="32"/>
          <w:szCs w:val="32"/>
        </w:rPr>
      </w:pPr>
    </w:p>
    <w:p w14:paraId="2BC2B53C" w14:textId="67AF8B12" w:rsidR="00721A22" w:rsidRDefault="00721A22" w:rsidP="00A51B29">
      <w:pPr>
        <w:jc w:val="center"/>
        <w:rPr>
          <w:b/>
          <w:bCs/>
          <w:color w:val="2F5496" w:themeColor="accent1" w:themeShade="BF"/>
          <w:sz w:val="32"/>
          <w:szCs w:val="32"/>
        </w:rPr>
      </w:pPr>
    </w:p>
    <w:p w14:paraId="54772E4B" w14:textId="7B37DDA4" w:rsidR="00721A22" w:rsidRDefault="00721A22" w:rsidP="00A51B29">
      <w:pPr>
        <w:jc w:val="center"/>
        <w:rPr>
          <w:b/>
          <w:bCs/>
          <w:color w:val="2F5496" w:themeColor="accent1" w:themeShade="BF"/>
          <w:sz w:val="32"/>
          <w:szCs w:val="32"/>
        </w:rPr>
      </w:pPr>
    </w:p>
    <w:p w14:paraId="293EDA16" w14:textId="77777777" w:rsidR="00721A22" w:rsidRDefault="00721A22" w:rsidP="00A51B29">
      <w:pPr>
        <w:jc w:val="center"/>
        <w:rPr>
          <w:b/>
          <w:bCs/>
          <w:color w:val="2F5496" w:themeColor="accent1" w:themeShade="BF"/>
          <w:sz w:val="32"/>
          <w:szCs w:val="32"/>
        </w:rPr>
      </w:pPr>
    </w:p>
    <w:p w14:paraId="755A76AB" w14:textId="2A877974" w:rsidR="00A51B29" w:rsidRDefault="00A51B29" w:rsidP="00A51B29">
      <w:pPr>
        <w:jc w:val="center"/>
        <w:rPr>
          <w:b/>
          <w:bCs/>
          <w:color w:val="2F5496" w:themeColor="accent1" w:themeShade="BF"/>
          <w:sz w:val="32"/>
          <w:szCs w:val="32"/>
        </w:rPr>
      </w:pPr>
    </w:p>
    <w:p w14:paraId="2A4B3062" w14:textId="218BDFE4" w:rsidR="00A51B29" w:rsidRDefault="00A51B29" w:rsidP="00A51B29">
      <w:pPr>
        <w:jc w:val="center"/>
        <w:rPr>
          <w:b/>
          <w:bCs/>
          <w:color w:val="2F5496" w:themeColor="accent1" w:themeShade="BF"/>
          <w:sz w:val="32"/>
          <w:szCs w:val="32"/>
        </w:rPr>
      </w:pPr>
    </w:p>
    <w:p w14:paraId="0E1901D3" w14:textId="7067C6E1" w:rsidR="00A51B29" w:rsidRDefault="00A51B29" w:rsidP="00A51B29">
      <w:pPr>
        <w:jc w:val="center"/>
        <w:rPr>
          <w:b/>
          <w:bCs/>
          <w:color w:val="2F5496" w:themeColor="accent1" w:themeShade="BF"/>
          <w:sz w:val="32"/>
          <w:szCs w:val="32"/>
        </w:rPr>
      </w:pPr>
    </w:p>
    <w:p w14:paraId="58458DAA" w14:textId="7F588A32" w:rsidR="00A51B29" w:rsidRDefault="00A51B29" w:rsidP="00A51B29">
      <w:pPr>
        <w:jc w:val="center"/>
        <w:rPr>
          <w:b/>
          <w:bCs/>
          <w:color w:val="2F5496" w:themeColor="accent1" w:themeShade="BF"/>
          <w:sz w:val="32"/>
          <w:szCs w:val="32"/>
        </w:rPr>
      </w:pPr>
    </w:p>
    <w:p w14:paraId="02BA9F65" w14:textId="4C81A9A7" w:rsidR="00A51B29" w:rsidRDefault="00A51B29" w:rsidP="00A51B29">
      <w:pPr>
        <w:jc w:val="center"/>
        <w:rPr>
          <w:b/>
          <w:bCs/>
          <w:color w:val="2F5496" w:themeColor="accent1" w:themeShade="BF"/>
          <w:sz w:val="32"/>
          <w:szCs w:val="32"/>
        </w:rPr>
      </w:pPr>
    </w:p>
    <w:p w14:paraId="25563BD8" w14:textId="7842A595" w:rsidR="00A51B29" w:rsidRDefault="00A51B29" w:rsidP="00A51B29">
      <w:pPr>
        <w:jc w:val="center"/>
        <w:rPr>
          <w:b/>
          <w:bCs/>
          <w:color w:val="2F5496" w:themeColor="accent1" w:themeShade="BF"/>
          <w:sz w:val="32"/>
          <w:szCs w:val="32"/>
        </w:rPr>
      </w:pPr>
    </w:p>
    <w:p w14:paraId="2FD73659" w14:textId="77777777" w:rsidR="00A51B29" w:rsidRPr="00A51B29" w:rsidRDefault="00A51B29" w:rsidP="00A51B29">
      <w:pPr>
        <w:jc w:val="center"/>
        <w:rPr>
          <w:b/>
          <w:bCs/>
          <w:color w:val="2F5496" w:themeColor="accent1" w:themeShade="BF"/>
          <w:sz w:val="32"/>
          <w:szCs w:val="32"/>
        </w:rPr>
      </w:pPr>
    </w:p>
    <w:sectPr w:rsidR="00A51B29" w:rsidRPr="00A51B29" w:rsidSect="0023078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25B3D9" w14:textId="77777777" w:rsidR="00EB275C" w:rsidRDefault="00EB275C" w:rsidP="00602558">
      <w:r>
        <w:separator/>
      </w:r>
    </w:p>
  </w:endnote>
  <w:endnote w:type="continuationSeparator" w:id="0">
    <w:p w14:paraId="0911FA4E" w14:textId="77777777" w:rsidR="00EB275C" w:rsidRDefault="00EB275C" w:rsidP="006025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ff7">
    <w:altName w:val="Cambria"/>
    <w:panose1 w:val="020B0604020202020204"/>
    <w:charset w:val="00"/>
    <w:family w:val="roman"/>
    <w:notTrueType/>
    <w:pitch w:val="default"/>
  </w:font>
  <w:font w:name="ffc">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A49EDA" w14:textId="77777777" w:rsidR="00EB275C" w:rsidRDefault="00EB275C" w:rsidP="00602558">
      <w:r>
        <w:separator/>
      </w:r>
    </w:p>
  </w:footnote>
  <w:footnote w:type="continuationSeparator" w:id="0">
    <w:p w14:paraId="0C13A2C7" w14:textId="77777777" w:rsidR="00EB275C" w:rsidRDefault="00EB275C" w:rsidP="006025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7F75B7"/>
    <w:multiLevelType w:val="hybridMultilevel"/>
    <w:tmpl w:val="25D481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E75B72"/>
    <w:multiLevelType w:val="hybridMultilevel"/>
    <w:tmpl w:val="87EC038E"/>
    <w:lvl w:ilvl="0" w:tplc="ABEC141A">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4A4114"/>
    <w:multiLevelType w:val="multilevel"/>
    <w:tmpl w:val="C97C3E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493857"/>
    <w:multiLevelType w:val="hybridMultilevel"/>
    <w:tmpl w:val="CC4AB0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7E402E"/>
    <w:multiLevelType w:val="multilevel"/>
    <w:tmpl w:val="138ADD6E"/>
    <w:lvl w:ilvl="0">
      <w:start w:val="1"/>
      <w:numFmt w:val="decimal"/>
      <w:lvlText w:val="%1."/>
      <w:lvlJc w:val="left"/>
      <w:pPr>
        <w:ind w:left="72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3EF02D62"/>
    <w:multiLevelType w:val="hybridMultilevel"/>
    <w:tmpl w:val="6F5224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9A3320"/>
    <w:multiLevelType w:val="multilevel"/>
    <w:tmpl w:val="D80CEEC8"/>
    <w:lvl w:ilvl="0">
      <w:start w:val="1"/>
      <w:numFmt w:val="decimal"/>
      <w:lvlText w:val="%1."/>
      <w:lvlJc w:val="left"/>
      <w:pPr>
        <w:ind w:left="1352" w:hanging="360"/>
      </w:pPr>
      <w:rPr>
        <w:rFonts w:hint="default"/>
      </w:r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47DA401B"/>
    <w:multiLevelType w:val="hybridMultilevel"/>
    <w:tmpl w:val="7E04E2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DE42D0"/>
    <w:multiLevelType w:val="hybridMultilevel"/>
    <w:tmpl w:val="0730F8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2D491A"/>
    <w:multiLevelType w:val="hybridMultilevel"/>
    <w:tmpl w:val="303020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AD7F27"/>
    <w:multiLevelType w:val="hybridMultilevel"/>
    <w:tmpl w:val="8A6E42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EB12651"/>
    <w:multiLevelType w:val="multilevel"/>
    <w:tmpl w:val="55C27156"/>
    <w:lvl w:ilvl="0">
      <w:start w:val="1"/>
      <w:numFmt w:val="decimal"/>
      <w:lvlText w:val="%1."/>
      <w:lvlJc w:val="left"/>
      <w:pPr>
        <w:ind w:left="643" w:hanging="360"/>
      </w:pPr>
      <w:rPr>
        <w:rFonts w:hint="default"/>
        <w:color w:val="2F5496" w:themeColor="accent1" w:themeShade="BF"/>
      </w:rPr>
    </w:lvl>
    <w:lvl w:ilvl="1">
      <w:start w:val="1"/>
      <w:numFmt w:val="decimal"/>
      <w:isLgl/>
      <w:lvlText w:val="%1.%2"/>
      <w:lvlJc w:val="left"/>
      <w:pPr>
        <w:ind w:left="1003" w:hanging="720"/>
      </w:pPr>
      <w:rPr>
        <w:rFonts w:hint="default"/>
      </w:rPr>
    </w:lvl>
    <w:lvl w:ilvl="2">
      <w:start w:val="1"/>
      <w:numFmt w:val="decimal"/>
      <w:isLgl/>
      <w:lvlText w:val="%1.%2.%3"/>
      <w:lvlJc w:val="left"/>
      <w:pPr>
        <w:ind w:left="1003" w:hanging="720"/>
      </w:pPr>
      <w:rPr>
        <w:rFonts w:hint="default"/>
      </w:rPr>
    </w:lvl>
    <w:lvl w:ilvl="3">
      <w:start w:val="1"/>
      <w:numFmt w:val="decimal"/>
      <w:isLgl/>
      <w:lvlText w:val="%1.%2.%3.%4"/>
      <w:lvlJc w:val="left"/>
      <w:pPr>
        <w:ind w:left="1363" w:hanging="1080"/>
      </w:pPr>
      <w:rPr>
        <w:rFonts w:hint="default"/>
      </w:rPr>
    </w:lvl>
    <w:lvl w:ilvl="4">
      <w:start w:val="1"/>
      <w:numFmt w:val="decimal"/>
      <w:isLgl/>
      <w:lvlText w:val="%1.%2.%3.%4.%5"/>
      <w:lvlJc w:val="left"/>
      <w:pPr>
        <w:ind w:left="1723" w:hanging="1440"/>
      </w:pPr>
      <w:rPr>
        <w:rFonts w:hint="default"/>
      </w:rPr>
    </w:lvl>
    <w:lvl w:ilvl="5">
      <w:start w:val="1"/>
      <w:numFmt w:val="decimal"/>
      <w:isLgl/>
      <w:lvlText w:val="%1.%2.%3.%4.%5.%6"/>
      <w:lvlJc w:val="left"/>
      <w:pPr>
        <w:ind w:left="1723" w:hanging="1440"/>
      </w:pPr>
      <w:rPr>
        <w:rFonts w:hint="default"/>
      </w:rPr>
    </w:lvl>
    <w:lvl w:ilvl="6">
      <w:start w:val="1"/>
      <w:numFmt w:val="decimal"/>
      <w:isLgl/>
      <w:lvlText w:val="%1.%2.%3.%4.%5.%6.%7"/>
      <w:lvlJc w:val="left"/>
      <w:pPr>
        <w:ind w:left="2083" w:hanging="1800"/>
      </w:pPr>
      <w:rPr>
        <w:rFonts w:hint="default"/>
      </w:rPr>
    </w:lvl>
    <w:lvl w:ilvl="7">
      <w:start w:val="1"/>
      <w:numFmt w:val="decimal"/>
      <w:isLgl/>
      <w:lvlText w:val="%1.%2.%3.%4.%5.%6.%7.%8"/>
      <w:lvlJc w:val="left"/>
      <w:pPr>
        <w:ind w:left="2443" w:hanging="2160"/>
      </w:pPr>
      <w:rPr>
        <w:rFonts w:hint="default"/>
      </w:rPr>
    </w:lvl>
    <w:lvl w:ilvl="8">
      <w:start w:val="1"/>
      <w:numFmt w:val="decimal"/>
      <w:isLgl/>
      <w:lvlText w:val="%1.%2.%3.%4.%5.%6.%7.%8.%9"/>
      <w:lvlJc w:val="left"/>
      <w:pPr>
        <w:ind w:left="2443" w:hanging="2160"/>
      </w:pPr>
      <w:rPr>
        <w:rFonts w:hint="default"/>
      </w:rPr>
    </w:lvl>
  </w:abstractNum>
  <w:num w:numId="1">
    <w:abstractNumId w:val="11"/>
  </w:num>
  <w:num w:numId="2">
    <w:abstractNumId w:val="1"/>
  </w:num>
  <w:num w:numId="3">
    <w:abstractNumId w:val="6"/>
  </w:num>
  <w:num w:numId="4">
    <w:abstractNumId w:val="4"/>
  </w:num>
  <w:num w:numId="5">
    <w:abstractNumId w:val="9"/>
  </w:num>
  <w:num w:numId="6">
    <w:abstractNumId w:val="2"/>
  </w:num>
  <w:num w:numId="7">
    <w:abstractNumId w:val="10"/>
  </w:num>
  <w:num w:numId="8">
    <w:abstractNumId w:val="5"/>
  </w:num>
  <w:num w:numId="9">
    <w:abstractNumId w:val="7"/>
  </w:num>
  <w:num w:numId="10">
    <w:abstractNumId w:val="0"/>
  </w:num>
  <w:num w:numId="11">
    <w:abstractNumId w:val="8"/>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E2A"/>
    <w:rsid w:val="0008179C"/>
    <w:rsid w:val="000D5EF0"/>
    <w:rsid w:val="000F3B4C"/>
    <w:rsid w:val="00120990"/>
    <w:rsid w:val="00193D0B"/>
    <w:rsid w:val="001F3314"/>
    <w:rsid w:val="00230787"/>
    <w:rsid w:val="00247651"/>
    <w:rsid w:val="00261860"/>
    <w:rsid w:val="00273154"/>
    <w:rsid w:val="002B7E2A"/>
    <w:rsid w:val="002C7E5F"/>
    <w:rsid w:val="002E37AB"/>
    <w:rsid w:val="002F42A7"/>
    <w:rsid w:val="002F7D16"/>
    <w:rsid w:val="00302E5D"/>
    <w:rsid w:val="00344DA9"/>
    <w:rsid w:val="00346F01"/>
    <w:rsid w:val="00355FDC"/>
    <w:rsid w:val="003C7C4C"/>
    <w:rsid w:val="00416EC2"/>
    <w:rsid w:val="00441F97"/>
    <w:rsid w:val="004B7269"/>
    <w:rsid w:val="004F1D25"/>
    <w:rsid w:val="00500B46"/>
    <w:rsid w:val="00560B6D"/>
    <w:rsid w:val="00574518"/>
    <w:rsid w:val="005A294E"/>
    <w:rsid w:val="005E3049"/>
    <w:rsid w:val="00602558"/>
    <w:rsid w:val="006160A1"/>
    <w:rsid w:val="00684A35"/>
    <w:rsid w:val="006B2A4B"/>
    <w:rsid w:val="006F57E7"/>
    <w:rsid w:val="00721A22"/>
    <w:rsid w:val="00733B9A"/>
    <w:rsid w:val="007F0409"/>
    <w:rsid w:val="008128CD"/>
    <w:rsid w:val="0084753D"/>
    <w:rsid w:val="0087756B"/>
    <w:rsid w:val="008956D8"/>
    <w:rsid w:val="008E64CD"/>
    <w:rsid w:val="00982F45"/>
    <w:rsid w:val="00A110AB"/>
    <w:rsid w:val="00A51B29"/>
    <w:rsid w:val="00A61C61"/>
    <w:rsid w:val="00A91D7A"/>
    <w:rsid w:val="00AA1D5C"/>
    <w:rsid w:val="00B07AE0"/>
    <w:rsid w:val="00B16511"/>
    <w:rsid w:val="00B31F87"/>
    <w:rsid w:val="00B341FA"/>
    <w:rsid w:val="00B45E1E"/>
    <w:rsid w:val="00B57349"/>
    <w:rsid w:val="00BB7742"/>
    <w:rsid w:val="00BE31AB"/>
    <w:rsid w:val="00C04774"/>
    <w:rsid w:val="00C1490E"/>
    <w:rsid w:val="00CC339D"/>
    <w:rsid w:val="00CD3488"/>
    <w:rsid w:val="00CF5D3C"/>
    <w:rsid w:val="00D349F9"/>
    <w:rsid w:val="00D41E00"/>
    <w:rsid w:val="00E304AE"/>
    <w:rsid w:val="00E84D69"/>
    <w:rsid w:val="00EA4D5D"/>
    <w:rsid w:val="00EB275C"/>
    <w:rsid w:val="00ED585A"/>
    <w:rsid w:val="00EE1344"/>
    <w:rsid w:val="00EE3805"/>
    <w:rsid w:val="00EF18B6"/>
    <w:rsid w:val="00F00D22"/>
    <w:rsid w:val="00F41919"/>
    <w:rsid w:val="00F645C2"/>
    <w:rsid w:val="00F74A53"/>
    <w:rsid w:val="00FA4A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A3D48"/>
  <w15:chartTrackingRefBased/>
  <w15:docId w15:val="{851A5BAE-D73E-2A4C-A88A-C5C1D1876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765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B7E2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B7E2A"/>
    <w:rPr>
      <w:color w:val="0563C1" w:themeColor="hyperlink"/>
      <w:u w:val="single"/>
    </w:rPr>
  </w:style>
  <w:style w:type="paragraph" w:styleId="TOC2">
    <w:name w:val="toc 2"/>
    <w:basedOn w:val="Normal"/>
    <w:next w:val="Normal"/>
    <w:autoRedefine/>
    <w:uiPriority w:val="39"/>
    <w:unhideWhenUsed/>
    <w:rsid w:val="002B7E2A"/>
    <w:pPr>
      <w:spacing w:after="100"/>
      <w:ind w:left="220"/>
    </w:pPr>
  </w:style>
  <w:style w:type="character" w:customStyle="1" w:styleId="Heading1Char">
    <w:name w:val="Heading 1 Char"/>
    <w:basedOn w:val="DefaultParagraphFont"/>
    <w:link w:val="Heading1"/>
    <w:uiPriority w:val="9"/>
    <w:rsid w:val="002B7E2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2B7E2A"/>
    <w:pPr>
      <w:outlineLvl w:val="9"/>
    </w:pPr>
  </w:style>
  <w:style w:type="paragraph" w:styleId="TOC1">
    <w:name w:val="toc 1"/>
    <w:basedOn w:val="Normal"/>
    <w:next w:val="Normal"/>
    <w:autoRedefine/>
    <w:uiPriority w:val="39"/>
    <w:unhideWhenUsed/>
    <w:rsid w:val="002B7E2A"/>
    <w:pPr>
      <w:spacing w:after="100"/>
    </w:pPr>
  </w:style>
  <w:style w:type="paragraph" w:styleId="ListParagraph">
    <w:name w:val="List Paragraph"/>
    <w:basedOn w:val="Normal"/>
    <w:uiPriority w:val="34"/>
    <w:qFormat/>
    <w:rsid w:val="005A294E"/>
    <w:pPr>
      <w:ind w:left="720"/>
      <w:contextualSpacing/>
    </w:pPr>
  </w:style>
  <w:style w:type="table" w:styleId="TableGrid">
    <w:name w:val="Table Grid"/>
    <w:basedOn w:val="TableNormal"/>
    <w:uiPriority w:val="39"/>
    <w:rsid w:val="00C1490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4B7269"/>
  </w:style>
  <w:style w:type="character" w:styleId="UnresolvedMention">
    <w:name w:val="Unresolved Mention"/>
    <w:basedOn w:val="DefaultParagraphFont"/>
    <w:uiPriority w:val="99"/>
    <w:semiHidden/>
    <w:unhideWhenUsed/>
    <w:rsid w:val="004B7269"/>
    <w:rPr>
      <w:color w:val="605E5C"/>
      <w:shd w:val="clear" w:color="auto" w:fill="E1DFDD"/>
    </w:rPr>
  </w:style>
  <w:style w:type="paragraph" w:styleId="NormalWeb">
    <w:name w:val="Normal (Web)"/>
    <w:basedOn w:val="Normal"/>
    <w:uiPriority w:val="99"/>
    <w:semiHidden/>
    <w:unhideWhenUsed/>
    <w:rsid w:val="00ED585A"/>
    <w:pPr>
      <w:spacing w:before="100" w:beforeAutospacing="1" w:after="100" w:afterAutospacing="1"/>
    </w:pPr>
  </w:style>
  <w:style w:type="character" w:styleId="FollowedHyperlink">
    <w:name w:val="FollowedHyperlink"/>
    <w:basedOn w:val="DefaultParagraphFont"/>
    <w:uiPriority w:val="99"/>
    <w:semiHidden/>
    <w:unhideWhenUsed/>
    <w:rsid w:val="00ED585A"/>
    <w:rPr>
      <w:color w:val="954F72" w:themeColor="followedHyperlink"/>
      <w:u w:val="single"/>
    </w:rPr>
  </w:style>
  <w:style w:type="character" w:customStyle="1" w:styleId="ff2">
    <w:name w:val="ff2"/>
    <w:basedOn w:val="DefaultParagraphFont"/>
    <w:rsid w:val="00FA4AD9"/>
  </w:style>
  <w:style w:type="character" w:customStyle="1" w:styleId="ff4">
    <w:name w:val="ff4"/>
    <w:basedOn w:val="DefaultParagraphFont"/>
    <w:rsid w:val="00FA4AD9"/>
  </w:style>
  <w:style w:type="character" w:customStyle="1" w:styleId="ff5">
    <w:name w:val="ff5"/>
    <w:basedOn w:val="DefaultParagraphFont"/>
    <w:rsid w:val="00FA4AD9"/>
  </w:style>
  <w:style w:type="character" w:customStyle="1" w:styleId="ffc">
    <w:name w:val="ffc"/>
    <w:basedOn w:val="DefaultParagraphFont"/>
    <w:rsid w:val="00247651"/>
  </w:style>
  <w:style w:type="paragraph" w:styleId="Header">
    <w:name w:val="header"/>
    <w:basedOn w:val="Normal"/>
    <w:link w:val="HeaderChar"/>
    <w:uiPriority w:val="99"/>
    <w:unhideWhenUsed/>
    <w:rsid w:val="00602558"/>
    <w:pPr>
      <w:tabs>
        <w:tab w:val="center" w:pos="4513"/>
        <w:tab w:val="right" w:pos="9026"/>
      </w:tabs>
    </w:pPr>
  </w:style>
  <w:style w:type="character" w:customStyle="1" w:styleId="HeaderChar">
    <w:name w:val="Header Char"/>
    <w:basedOn w:val="DefaultParagraphFont"/>
    <w:link w:val="Header"/>
    <w:uiPriority w:val="99"/>
    <w:rsid w:val="00602558"/>
    <w:rPr>
      <w:rFonts w:ascii="Times New Roman" w:eastAsia="Times New Roman" w:hAnsi="Times New Roman" w:cs="Times New Roman"/>
      <w:lang w:eastAsia="en-GB"/>
    </w:rPr>
  </w:style>
  <w:style w:type="paragraph" w:styleId="Footer">
    <w:name w:val="footer"/>
    <w:basedOn w:val="Normal"/>
    <w:link w:val="FooterChar"/>
    <w:uiPriority w:val="99"/>
    <w:unhideWhenUsed/>
    <w:rsid w:val="00602558"/>
    <w:pPr>
      <w:tabs>
        <w:tab w:val="center" w:pos="4513"/>
        <w:tab w:val="right" w:pos="9026"/>
      </w:tabs>
    </w:pPr>
  </w:style>
  <w:style w:type="character" w:customStyle="1" w:styleId="FooterChar">
    <w:name w:val="Footer Char"/>
    <w:basedOn w:val="DefaultParagraphFont"/>
    <w:link w:val="Footer"/>
    <w:uiPriority w:val="99"/>
    <w:rsid w:val="00602558"/>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424664">
      <w:bodyDiv w:val="1"/>
      <w:marLeft w:val="0"/>
      <w:marRight w:val="0"/>
      <w:marTop w:val="0"/>
      <w:marBottom w:val="0"/>
      <w:divBdr>
        <w:top w:val="none" w:sz="0" w:space="0" w:color="auto"/>
        <w:left w:val="none" w:sz="0" w:space="0" w:color="auto"/>
        <w:bottom w:val="none" w:sz="0" w:space="0" w:color="auto"/>
        <w:right w:val="none" w:sz="0" w:space="0" w:color="auto"/>
      </w:divBdr>
    </w:div>
    <w:div w:id="214313991">
      <w:bodyDiv w:val="1"/>
      <w:marLeft w:val="0"/>
      <w:marRight w:val="0"/>
      <w:marTop w:val="0"/>
      <w:marBottom w:val="0"/>
      <w:divBdr>
        <w:top w:val="none" w:sz="0" w:space="0" w:color="auto"/>
        <w:left w:val="none" w:sz="0" w:space="0" w:color="auto"/>
        <w:bottom w:val="none" w:sz="0" w:space="0" w:color="auto"/>
        <w:right w:val="none" w:sz="0" w:space="0" w:color="auto"/>
      </w:divBdr>
    </w:div>
    <w:div w:id="405222508">
      <w:bodyDiv w:val="1"/>
      <w:marLeft w:val="0"/>
      <w:marRight w:val="0"/>
      <w:marTop w:val="0"/>
      <w:marBottom w:val="0"/>
      <w:divBdr>
        <w:top w:val="none" w:sz="0" w:space="0" w:color="auto"/>
        <w:left w:val="none" w:sz="0" w:space="0" w:color="auto"/>
        <w:bottom w:val="none" w:sz="0" w:space="0" w:color="auto"/>
        <w:right w:val="none" w:sz="0" w:space="0" w:color="auto"/>
      </w:divBdr>
      <w:divsChild>
        <w:div w:id="225069569">
          <w:marLeft w:val="0"/>
          <w:marRight w:val="0"/>
          <w:marTop w:val="0"/>
          <w:marBottom w:val="0"/>
          <w:divBdr>
            <w:top w:val="none" w:sz="0" w:space="0" w:color="auto"/>
            <w:left w:val="none" w:sz="0" w:space="0" w:color="auto"/>
            <w:bottom w:val="none" w:sz="0" w:space="0" w:color="auto"/>
            <w:right w:val="none" w:sz="0" w:space="0" w:color="auto"/>
          </w:divBdr>
          <w:divsChild>
            <w:div w:id="1387334981">
              <w:marLeft w:val="0"/>
              <w:marRight w:val="0"/>
              <w:marTop w:val="0"/>
              <w:marBottom w:val="0"/>
              <w:divBdr>
                <w:top w:val="none" w:sz="0" w:space="0" w:color="auto"/>
                <w:left w:val="none" w:sz="0" w:space="0" w:color="auto"/>
                <w:bottom w:val="none" w:sz="0" w:space="0" w:color="auto"/>
                <w:right w:val="none" w:sz="0" w:space="0" w:color="auto"/>
              </w:divBdr>
              <w:divsChild>
                <w:div w:id="1130825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324208">
      <w:bodyDiv w:val="1"/>
      <w:marLeft w:val="0"/>
      <w:marRight w:val="0"/>
      <w:marTop w:val="0"/>
      <w:marBottom w:val="0"/>
      <w:divBdr>
        <w:top w:val="none" w:sz="0" w:space="0" w:color="auto"/>
        <w:left w:val="none" w:sz="0" w:space="0" w:color="auto"/>
        <w:bottom w:val="none" w:sz="0" w:space="0" w:color="auto"/>
        <w:right w:val="none" w:sz="0" w:space="0" w:color="auto"/>
      </w:divBdr>
    </w:div>
    <w:div w:id="881987781">
      <w:bodyDiv w:val="1"/>
      <w:marLeft w:val="0"/>
      <w:marRight w:val="0"/>
      <w:marTop w:val="0"/>
      <w:marBottom w:val="0"/>
      <w:divBdr>
        <w:top w:val="none" w:sz="0" w:space="0" w:color="auto"/>
        <w:left w:val="none" w:sz="0" w:space="0" w:color="auto"/>
        <w:bottom w:val="none" w:sz="0" w:space="0" w:color="auto"/>
        <w:right w:val="none" w:sz="0" w:space="0" w:color="auto"/>
      </w:divBdr>
      <w:divsChild>
        <w:div w:id="1078283788">
          <w:marLeft w:val="0"/>
          <w:marRight w:val="0"/>
          <w:marTop w:val="0"/>
          <w:marBottom w:val="150"/>
          <w:divBdr>
            <w:top w:val="none" w:sz="0" w:space="0" w:color="auto"/>
            <w:left w:val="none" w:sz="0" w:space="0" w:color="auto"/>
            <w:bottom w:val="none" w:sz="0" w:space="0" w:color="auto"/>
            <w:right w:val="none" w:sz="0" w:space="0" w:color="auto"/>
          </w:divBdr>
        </w:div>
      </w:divsChild>
    </w:div>
    <w:div w:id="1049720299">
      <w:bodyDiv w:val="1"/>
      <w:marLeft w:val="0"/>
      <w:marRight w:val="0"/>
      <w:marTop w:val="0"/>
      <w:marBottom w:val="0"/>
      <w:divBdr>
        <w:top w:val="none" w:sz="0" w:space="0" w:color="auto"/>
        <w:left w:val="none" w:sz="0" w:space="0" w:color="auto"/>
        <w:bottom w:val="none" w:sz="0" w:space="0" w:color="auto"/>
        <w:right w:val="none" w:sz="0" w:space="0" w:color="auto"/>
      </w:divBdr>
    </w:div>
    <w:div w:id="1143541552">
      <w:bodyDiv w:val="1"/>
      <w:marLeft w:val="0"/>
      <w:marRight w:val="0"/>
      <w:marTop w:val="0"/>
      <w:marBottom w:val="0"/>
      <w:divBdr>
        <w:top w:val="none" w:sz="0" w:space="0" w:color="auto"/>
        <w:left w:val="none" w:sz="0" w:space="0" w:color="auto"/>
        <w:bottom w:val="none" w:sz="0" w:space="0" w:color="auto"/>
        <w:right w:val="none" w:sz="0" w:space="0" w:color="auto"/>
      </w:divBdr>
    </w:div>
    <w:div w:id="1144195939">
      <w:bodyDiv w:val="1"/>
      <w:marLeft w:val="0"/>
      <w:marRight w:val="0"/>
      <w:marTop w:val="0"/>
      <w:marBottom w:val="0"/>
      <w:divBdr>
        <w:top w:val="none" w:sz="0" w:space="0" w:color="auto"/>
        <w:left w:val="none" w:sz="0" w:space="0" w:color="auto"/>
        <w:bottom w:val="none" w:sz="0" w:space="0" w:color="auto"/>
        <w:right w:val="none" w:sz="0" w:space="0" w:color="auto"/>
      </w:divBdr>
    </w:div>
    <w:div w:id="1224952770">
      <w:bodyDiv w:val="1"/>
      <w:marLeft w:val="0"/>
      <w:marRight w:val="0"/>
      <w:marTop w:val="0"/>
      <w:marBottom w:val="0"/>
      <w:divBdr>
        <w:top w:val="none" w:sz="0" w:space="0" w:color="auto"/>
        <w:left w:val="none" w:sz="0" w:space="0" w:color="auto"/>
        <w:bottom w:val="none" w:sz="0" w:space="0" w:color="auto"/>
        <w:right w:val="none" w:sz="0" w:space="0" w:color="auto"/>
      </w:divBdr>
    </w:div>
    <w:div w:id="1317607290">
      <w:bodyDiv w:val="1"/>
      <w:marLeft w:val="0"/>
      <w:marRight w:val="0"/>
      <w:marTop w:val="0"/>
      <w:marBottom w:val="0"/>
      <w:divBdr>
        <w:top w:val="none" w:sz="0" w:space="0" w:color="auto"/>
        <w:left w:val="none" w:sz="0" w:space="0" w:color="auto"/>
        <w:bottom w:val="none" w:sz="0" w:space="0" w:color="auto"/>
        <w:right w:val="none" w:sz="0" w:space="0" w:color="auto"/>
      </w:divBdr>
    </w:div>
    <w:div w:id="1345328733">
      <w:bodyDiv w:val="1"/>
      <w:marLeft w:val="0"/>
      <w:marRight w:val="0"/>
      <w:marTop w:val="0"/>
      <w:marBottom w:val="0"/>
      <w:divBdr>
        <w:top w:val="none" w:sz="0" w:space="0" w:color="auto"/>
        <w:left w:val="none" w:sz="0" w:space="0" w:color="auto"/>
        <w:bottom w:val="none" w:sz="0" w:space="0" w:color="auto"/>
        <w:right w:val="none" w:sz="0" w:space="0" w:color="auto"/>
      </w:divBdr>
    </w:div>
    <w:div w:id="1453018254">
      <w:bodyDiv w:val="1"/>
      <w:marLeft w:val="0"/>
      <w:marRight w:val="0"/>
      <w:marTop w:val="0"/>
      <w:marBottom w:val="0"/>
      <w:divBdr>
        <w:top w:val="none" w:sz="0" w:space="0" w:color="auto"/>
        <w:left w:val="none" w:sz="0" w:space="0" w:color="auto"/>
        <w:bottom w:val="none" w:sz="0" w:space="0" w:color="auto"/>
        <w:right w:val="none" w:sz="0" w:space="0" w:color="auto"/>
      </w:divBdr>
    </w:div>
    <w:div w:id="1500391311">
      <w:bodyDiv w:val="1"/>
      <w:marLeft w:val="0"/>
      <w:marRight w:val="0"/>
      <w:marTop w:val="0"/>
      <w:marBottom w:val="0"/>
      <w:divBdr>
        <w:top w:val="none" w:sz="0" w:space="0" w:color="auto"/>
        <w:left w:val="none" w:sz="0" w:space="0" w:color="auto"/>
        <w:bottom w:val="none" w:sz="0" w:space="0" w:color="auto"/>
        <w:right w:val="none" w:sz="0" w:space="0" w:color="auto"/>
      </w:divBdr>
    </w:div>
    <w:div w:id="1807041829">
      <w:bodyDiv w:val="1"/>
      <w:marLeft w:val="0"/>
      <w:marRight w:val="0"/>
      <w:marTop w:val="0"/>
      <w:marBottom w:val="0"/>
      <w:divBdr>
        <w:top w:val="none" w:sz="0" w:space="0" w:color="auto"/>
        <w:left w:val="none" w:sz="0" w:space="0" w:color="auto"/>
        <w:bottom w:val="none" w:sz="0" w:space="0" w:color="auto"/>
        <w:right w:val="none" w:sz="0" w:space="0" w:color="auto"/>
      </w:divBdr>
    </w:div>
    <w:div w:id="1878926249">
      <w:bodyDiv w:val="1"/>
      <w:marLeft w:val="0"/>
      <w:marRight w:val="0"/>
      <w:marTop w:val="0"/>
      <w:marBottom w:val="0"/>
      <w:divBdr>
        <w:top w:val="none" w:sz="0" w:space="0" w:color="auto"/>
        <w:left w:val="none" w:sz="0" w:space="0" w:color="auto"/>
        <w:bottom w:val="none" w:sz="0" w:space="0" w:color="auto"/>
        <w:right w:val="none" w:sz="0" w:space="0" w:color="auto"/>
      </w:divBdr>
    </w:div>
    <w:div w:id="2028215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ipd.co.uk/learn/profession-map/2013-profession-map" TargetMode="External"/><Relationship Id="rId18" Type="http://schemas.openxmlformats.org/officeDocument/2006/relationships/hyperlink" Target="https://www.emerald.com/insight/publication/issn/0263-5577" TargetMode="External"/><Relationship Id="rId26" Type="http://schemas.openxmlformats.org/officeDocument/2006/relationships/hyperlink" Target="https://www.mindtools.com/pages/article/human-motivation-theory.htm" TargetMode="External"/><Relationship Id="rId3" Type="http://schemas.openxmlformats.org/officeDocument/2006/relationships/styles" Target="styles.xml"/><Relationship Id="rId21" Type="http://schemas.openxmlformats.org/officeDocument/2006/relationships/hyperlink" Target="http://www.cipd.co.uk/news-views/nutshell/issues-67/divided-workplace" TargetMode="External"/><Relationship Id="rId7" Type="http://schemas.openxmlformats.org/officeDocument/2006/relationships/endnotes" Target="endnotes.xml"/><Relationship Id="rId12" Type="http://schemas.openxmlformats.org/officeDocument/2006/relationships/hyperlink" Target="http://www.cipd.co.uk/learn/employers" TargetMode="External"/><Relationship Id="rId17" Type="http://schemas.openxmlformats.org/officeDocument/2006/relationships/hyperlink" Target="file:////insight/search%3fq=Andrew%20Kakabadse" TargetMode="External"/><Relationship Id="rId25" Type="http://schemas.openxmlformats.org/officeDocument/2006/relationships/hyperlink" Target="http://www.managementskillcourses.com/organisational-politics" TargetMode="External"/><Relationship Id="rId2" Type="http://schemas.openxmlformats.org/officeDocument/2006/relationships/numbering" Target="numbering.xml"/><Relationship Id="rId16" Type="http://schemas.openxmlformats.org/officeDocument/2006/relationships/hyperlink" Target="http://www.debonogroup.com/six_thinking_hats.php" TargetMode="External"/><Relationship Id="rId20" Type="http://schemas.openxmlformats.org/officeDocument/2006/relationships/hyperlink" Target="http://www.cipd.co.uk/podcast/builidng-best-team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learn/profession-map/2013-profession-map/core-areas" TargetMode="External"/><Relationship Id="rId24" Type="http://schemas.openxmlformats.org/officeDocument/2006/relationships/hyperlink" Target="https://www.emerald.com/insight/publication/issn/0263-5577"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file:////insight/search%3fq=Andrew%20Kakabadse" TargetMode="External"/><Relationship Id="rId28" Type="http://schemas.openxmlformats.org/officeDocument/2006/relationships/hyperlink" Target="https://www.en.wikipedia.org/wiki.theories_of_political_bahviours" TargetMode="External"/><Relationship Id="rId10" Type="http://schemas.openxmlformats.org/officeDocument/2006/relationships/hyperlink" Target="http://www.cipd.co.uk/learn/profession-map/2013-profession-map/bands-transitions" TargetMode="External"/><Relationship Id="rId19" Type="http://schemas.openxmlformats.org/officeDocument/2006/relationships/hyperlink" Target="https://www.mindtools.com/pages/article/human-motivation-theory.htm" TargetMode="External"/><Relationship Id="rId4" Type="http://schemas.openxmlformats.org/officeDocument/2006/relationships/settings" Target="settings.xml"/><Relationship Id="rId9" Type="http://schemas.openxmlformats.org/officeDocument/2006/relationships/hyperlink" Target="https://www.cipd.co.uk/Images/the-cipd-profession-map-standard-format_tcm18-9814.pdf" TargetMode="External"/><Relationship Id="rId14" Type="http://schemas.openxmlformats.org/officeDocument/2006/relationships/image" Target="media/image2.jpeg"/><Relationship Id="rId22" Type="http://schemas.openxmlformats.org/officeDocument/2006/relationships/hyperlink" Target="http://www.debonogroup.com/six_thinking_hats.php" TargetMode="External"/><Relationship Id="rId27" Type="http://schemas.openxmlformats.org/officeDocument/2006/relationships/hyperlink" Target="http://www.researchgate.net/publication/3156351_effect_of_organisational_politics_on_organisational_goals_and_objective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deB10</b:Tag>
    <b:SourceType>Book</b:SourceType>
    <b:Guid>{1A4A603E-14F3-F24B-AB97-0A2C6A0BF26E}</b:Guid>
    <b:Title>Six Thinking Hats</b:Title>
    <b:City>London</b:City>
    <b:Publisher>Penguin Books</b:Publisher>
    <b:Year>2010</b:Year>
    <b:Author>
      <b:Author>
        <b:NameList>
          <b:Person>
            <b:Last>de Bono</b:Last>
            <b:First>Edward</b:First>
          </b:Person>
        </b:NameList>
      </b:Author>
    </b:Author>
    <b:RefOrder>1</b:RefOrder>
  </b:Source>
</b:Sources>
</file>

<file path=customXml/itemProps1.xml><?xml version="1.0" encoding="utf-8"?>
<ds:datastoreItem xmlns:ds="http://schemas.openxmlformats.org/officeDocument/2006/customXml" ds:itemID="{95CF9055-27ED-0840-9462-3EF5CB8EF9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20</Pages>
  <Words>3489</Words>
  <Characters>19888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croot</dc:creator>
  <cp:keywords/>
  <dc:description/>
  <cp:lastModifiedBy>Andrea croot</cp:lastModifiedBy>
  <cp:revision>10</cp:revision>
  <dcterms:created xsi:type="dcterms:W3CDTF">2020-01-19T21:29:00Z</dcterms:created>
  <dcterms:modified xsi:type="dcterms:W3CDTF">2020-01-19T21:47:00Z</dcterms:modified>
</cp:coreProperties>
</file>