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40E0" w:rsidRDefault="00030D64" w:rsidP="00030D64">
      <w:pPr>
        <w:spacing w:after="0" w:line="360" w:lineRule="auto"/>
        <w:jc w:val="both"/>
        <w:rPr>
          <w:rFonts w:ascii="Arial" w:hAnsi="Arial" w:cs="Arial"/>
          <w:sz w:val="24"/>
          <w:szCs w:val="24"/>
        </w:rPr>
      </w:pPr>
      <w:r>
        <w:rPr>
          <w:rFonts w:ascii="Arial" w:hAnsi="Arial" w:cs="Arial"/>
          <w:sz w:val="24"/>
          <w:szCs w:val="24"/>
        </w:rPr>
        <w:t xml:space="preserve">This assignment will be critically evaluating two contrasting Countries and how they </w:t>
      </w:r>
      <w:r w:rsidR="00F27F48">
        <w:rPr>
          <w:rFonts w:ascii="Arial" w:hAnsi="Arial" w:cs="Arial"/>
          <w:sz w:val="24"/>
          <w:szCs w:val="24"/>
        </w:rPr>
        <w:t xml:space="preserve">can </w:t>
      </w:r>
      <w:r>
        <w:rPr>
          <w:rFonts w:ascii="Arial" w:hAnsi="Arial" w:cs="Arial"/>
          <w:sz w:val="24"/>
          <w:szCs w:val="24"/>
        </w:rPr>
        <w:t xml:space="preserve">have an impact on children’s childhood. The two countries that will be discussed throughout </w:t>
      </w:r>
      <w:r w:rsidR="00F27F48">
        <w:rPr>
          <w:rFonts w:ascii="Arial" w:hAnsi="Arial" w:cs="Arial"/>
          <w:sz w:val="24"/>
          <w:szCs w:val="24"/>
        </w:rPr>
        <w:t xml:space="preserve">this assignment </w:t>
      </w:r>
      <w:r>
        <w:rPr>
          <w:rFonts w:ascii="Arial" w:hAnsi="Arial" w:cs="Arial"/>
          <w:sz w:val="24"/>
          <w:szCs w:val="24"/>
        </w:rPr>
        <w:t>are Wales and Somalia. Firstly the assignment will look at what childhood means and how it can differ from each Country</w:t>
      </w:r>
      <w:r w:rsidR="00F27F48">
        <w:rPr>
          <w:rFonts w:ascii="Arial" w:hAnsi="Arial" w:cs="Arial"/>
          <w:sz w:val="24"/>
          <w:szCs w:val="24"/>
        </w:rPr>
        <w:t xml:space="preserve"> and how not every childhood is the same</w:t>
      </w:r>
      <w:r w:rsidR="00AF35F6">
        <w:rPr>
          <w:rFonts w:ascii="Arial" w:hAnsi="Arial" w:cs="Arial"/>
          <w:sz w:val="24"/>
          <w:szCs w:val="24"/>
        </w:rPr>
        <w:t>. N</w:t>
      </w:r>
      <w:r w:rsidR="00612BF2">
        <w:rPr>
          <w:rFonts w:ascii="Arial" w:hAnsi="Arial" w:cs="Arial"/>
          <w:sz w:val="24"/>
          <w:szCs w:val="24"/>
        </w:rPr>
        <w:t>ext a</w:t>
      </w:r>
      <w:r>
        <w:rPr>
          <w:rFonts w:ascii="Arial" w:hAnsi="Arial" w:cs="Arial"/>
          <w:sz w:val="24"/>
          <w:szCs w:val="24"/>
        </w:rPr>
        <w:t xml:space="preserve"> brief description on Wales and Somalia will follow</w:t>
      </w:r>
      <w:r w:rsidR="00DC24DD">
        <w:rPr>
          <w:rFonts w:ascii="Arial" w:hAnsi="Arial" w:cs="Arial"/>
          <w:sz w:val="24"/>
          <w:szCs w:val="24"/>
        </w:rPr>
        <w:t xml:space="preserve"> which will include the population, </w:t>
      </w:r>
      <w:r w:rsidR="00612BF2">
        <w:rPr>
          <w:rFonts w:ascii="Arial" w:hAnsi="Arial" w:cs="Arial"/>
          <w:sz w:val="24"/>
          <w:szCs w:val="24"/>
        </w:rPr>
        <w:t xml:space="preserve">the </w:t>
      </w:r>
      <w:r w:rsidR="00DC24DD">
        <w:rPr>
          <w:rFonts w:ascii="Arial" w:hAnsi="Arial" w:cs="Arial"/>
          <w:sz w:val="24"/>
          <w:szCs w:val="24"/>
        </w:rPr>
        <w:t>language used and</w:t>
      </w:r>
      <w:r w:rsidR="00612BF2">
        <w:rPr>
          <w:rFonts w:ascii="Arial" w:hAnsi="Arial" w:cs="Arial"/>
          <w:sz w:val="24"/>
          <w:szCs w:val="24"/>
        </w:rPr>
        <w:t xml:space="preserve"> their</w:t>
      </w:r>
      <w:r w:rsidR="00DC24DD">
        <w:rPr>
          <w:rFonts w:ascii="Arial" w:hAnsi="Arial" w:cs="Arial"/>
          <w:sz w:val="24"/>
          <w:szCs w:val="24"/>
        </w:rPr>
        <w:t xml:space="preserve"> religion</w:t>
      </w:r>
      <w:r>
        <w:rPr>
          <w:rFonts w:ascii="Arial" w:hAnsi="Arial" w:cs="Arial"/>
          <w:sz w:val="24"/>
          <w:szCs w:val="24"/>
        </w:rPr>
        <w:t xml:space="preserve">. Lastly it will explain </w:t>
      </w:r>
      <w:r w:rsidR="00F27F48">
        <w:rPr>
          <w:rFonts w:ascii="Arial" w:hAnsi="Arial" w:cs="Arial"/>
          <w:sz w:val="24"/>
          <w:szCs w:val="24"/>
        </w:rPr>
        <w:t>what factors can have an impact on children’s childhood and although there are many</w:t>
      </w:r>
      <w:r w:rsidR="00612BF2">
        <w:rPr>
          <w:rFonts w:ascii="Arial" w:hAnsi="Arial" w:cs="Arial"/>
          <w:sz w:val="24"/>
          <w:szCs w:val="24"/>
        </w:rPr>
        <w:t xml:space="preserve"> factors</w:t>
      </w:r>
      <w:r w:rsidR="00AF35F6">
        <w:rPr>
          <w:rFonts w:ascii="Arial" w:hAnsi="Arial" w:cs="Arial"/>
          <w:sz w:val="24"/>
          <w:szCs w:val="24"/>
        </w:rPr>
        <w:t>,</w:t>
      </w:r>
      <w:r w:rsidR="00F27F48">
        <w:rPr>
          <w:rFonts w:ascii="Arial" w:hAnsi="Arial" w:cs="Arial"/>
          <w:sz w:val="24"/>
          <w:szCs w:val="24"/>
        </w:rPr>
        <w:t xml:space="preserve"> this assignment will mainly focu</w:t>
      </w:r>
      <w:r w:rsidR="00612BF2">
        <w:rPr>
          <w:rFonts w:ascii="Arial" w:hAnsi="Arial" w:cs="Arial"/>
          <w:sz w:val="24"/>
          <w:szCs w:val="24"/>
        </w:rPr>
        <w:t>s on the education</w:t>
      </w:r>
      <w:r w:rsidR="00AF35F6">
        <w:rPr>
          <w:rFonts w:ascii="Arial" w:hAnsi="Arial" w:cs="Arial"/>
          <w:sz w:val="24"/>
          <w:szCs w:val="24"/>
        </w:rPr>
        <w:t xml:space="preserve"> </w:t>
      </w:r>
      <w:r w:rsidR="00612BF2">
        <w:rPr>
          <w:rFonts w:ascii="Arial" w:hAnsi="Arial" w:cs="Arial"/>
          <w:sz w:val="24"/>
          <w:szCs w:val="24"/>
        </w:rPr>
        <w:t>system, health care services and child labour</w:t>
      </w:r>
      <w:r w:rsidR="00F27F48">
        <w:rPr>
          <w:rFonts w:ascii="Arial" w:hAnsi="Arial" w:cs="Arial"/>
          <w:sz w:val="24"/>
          <w:szCs w:val="24"/>
        </w:rPr>
        <w:t>.</w:t>
      </w:r>
    </w:p>
    <w:p w:rsidR="00F27F48" w:rsidRDefault="00C76423" w:rsidP="00030D64">
      <w:pPr>
        <w:spacing w:after="0" w:line="360" w:lineRule="auto"/>
        <w:jc w:val="both"/>
        <w:rPr>
          <w:rFonts w:ascii="Arial" w:hAnsi="Arial" w:cs="Arial"/>
          <w:sz w:val="24"/>
          <w:szCs w:val="24"/>
        </w:rPr>
      </w:pPr>
      <w:r>
        <w:rPr>
          <w:rFonts w:ascii="Arial" w:hAnsi="Arial" w:cs="Arial"/>
          <w:sz w:val="24"/>
          <w:szCs w:val="24"/>
        </w:rPr>
        <w:t>Unicef (no date</w:t>
      </w:r>
      <w:r w:rsidR="00E71689">
        <w:rPr>
          <w:rFonts w:ascii="Arial" w:hAnsi="Arial" w:cs="Arial"/>
          <w:sz w:val="24"/>
          <w:szCs w:val="24"/>
        </w:rPr>
        <w:t xml:space="preserve"> a</w:t>
      </w:r>
      <w:r>
        <w:rPr>
          <w:rFonts w:ascii="Arial" w:hAnsi="Arial" w:cs="Arial"/>
          <w:sz w:val="24"/>
          <w:szCs w:val="24"/>
        </w:rPr>
        <w:t>) believe that childhood is a time for children t</w:t>
      </w:r>
      <w:r w:rsidR="00C72CF0">
        <w:rPr>
          <w:rFonts w:ascii="Arial" w:hAnsi="Arial" w:cs="Arial"/>
          <w:sz w:val="24"/>
          <w:szCs w:val="24"/>
        </w:rPr>
        <w:t>o be attending</w:t>
      </w:r>
      <w:r>
        <w:rPr>
          <w:rFonts w:ascii="Arial" w:hAnsi="Arial" w:cs="Arial"/>
          <w:sz w:val="24"/>
          <w:szCs w:val="24"/>
        </w:rPr>
        <w:t xml:space="preserve"> school, </w:t>
      </w:r>
      <w:bookmarkStart w:id="0" w:name="_GoBack"/>
      <w:bookmarkEnd w:id="0"/>
      <w:r>
        <w:rPr>
          <w:rFonts w:ascii="Arial" w:hAnsi="Arial" w:cs="Arial"/>
          <w:sz w:val="24"/>
          <w:szCs w:val="24"/>
        </w:rPr>
        <w:t xml:space="preserve">to play, to grow confidently with the </w:t>
      </w:r>
      <w:r w:rsidR="00C72CF0">
        <w:rPr>
          <w:rFonts w:ascii="Arial" w:hAnsi="Arial" w:cs="Arial"/>
          <w:sz w:val="24"/>
          <w:szCs w:val="24"/>
        </w:rPr>
        <w:t xml:space="preserve">encouragement and love </w:t>
      </w:r>
      <w:r>
        <w:rPr>
          <w:rFonts w:ascii="Arial" w:hAnsi="Arial" w:cs="Arial"/>
          <w:sz w:val="24"/>
          <w:szCs w:val="24"/>
        </w:rPr>
        <w:t xml:space="preserve">from their family and community </w:t>
      </w:r>
      <w:r w:rsidR="00C72CF0">
        <w:rPr>
          <w:rFonts w:ascii="Arial" w:hAnsi="Arial" w:cs="Arial"/>
          <w:sz w:val="24"/>
          <w:szCs w:val="24"/>
        </w:rPr>
        <w:t xml:space="preserve">that is </w:t>
      </w:r>
      <w:r>
        <w:rPr>
          <w:rFonts w:ascii="Arial" w:hAnsi="Arial" w:cs="Arial"/>
          <w:sz w:val="24"/>
          <w:szCs w:val="24"/>
        </w:rPr>
        <w:t xml:space="preserve">around them. </w:t>
      </w:r>
      <w:r w:rsidR="00F27F48">
        <w:rPr>
          <w:rFonts w:ascii="Arial" w:hAnsi="Arial" w:cs="Arial"/>
          <w:sz w:val="24"/>
          <w:szCs w:val="24"/>
        </w:rPr>
        <w:t xml:space="preserve">Morrow (2011) states how children live and experience the world </w:t>
      </w:r>
      <w:r>
        <w:rPr>
          <w:rFonts w:ascii="Arial" w:hAnsi="Arial" w:cs="Arial"/>
          <w:sz w:val="24"/>
          <w:szCs w:val="24"/>
        </w:rPr>
        <w:t>around them will differ from pl</w:t>
      </w:r>
      <w:r w:rsidR="00F27F48">
        <w:rPr>
          <w:rFonts w:ascii="Arial" w:hAnsi="Arial" w:cs="Arial"/>
          <w:sz w:val="24"/>
          <w:szCs w:val="24"/>
        </w:rPr>
        <w:t>ace to place. The biggest contrast may be from developed Western Countries and poverty stricken developing Countries.</w:t>
      </w:r>
      <w:r w:rsidR="00726534">
        <w:rPr>
          <w:rFonts w:ascii="Arial" w:hAnsi="Arial" w:cs="Arial"/>
          <w:sz w:val="24"/>
          <w:szCs w:val="24"/>
        </w:rPr>
        <w:t xml:space="preserve"> Morrow (2011) also goes on to say how the United Nations’ Convention on the Rights of the Child (UNCRC) is influencing how the community conceives of and deals with children. This convention is followed by every Country in the World, although the USA and Somalia do not follow it.  However,</w:t>
      </w:r>
      <w:r w:rsidR="00F27F48">
        <w:rPr>
          <w:rFonts w:ascii="Arial" w:hAnsi="Arial" w:cs="Arial"/>
          <w:sz w:val="24"/>
          <w:szCs w:val="24"/>
        </w:rPr>
        <w:t xml:space="preserve"> Save the Children (2017) </w:t>
      </w:r>
      <w:r w:rsidR="003363F3">
        <w:rPr>
          <w:rFonts w:ascii="Arial" w:hAnsi="Arial" w:cs="Arial"/>
          <w:sz w:val="24"/>
          <w:szCs w:val="24"/>
        </w:rPr>
        <w:t>believes</w:t>
      </w:r>
      <w:r w:rsidR="00F27F48">
        <w:rPr>
          <w:rFonts w:ascii="Arial" w:hAnsi="Arial" w:cs="Arial"/>
          <w:sz w:val="24"/>
          <w:szCs w:val="24"/>
        </w:rPr>
        <w:t xml:space="preserve"> that there are as many a</w:t>
      </w:r>
      <w:r w:rsidR="003363F3">
        <w:rPr>
          <w:rFonts w:ascii="Arial" w:hAnsi="Arial" w:cs="Arial"/>
          <w:sz w:val="24"/>
          <w:szCs w:val="24"/>
        </w:rPr>
        <w:t>s</w:t>
      </w:r>
      <w:r w:rsidR="00F27F48">
        <w:rPr>
          <w:rFonts w:ascii="Arial" w:hAnsi="Arial" w:cs="Arial"/>
          <w:sz w:val="24"/>
          <w:szCs w:val="24"/>
        </w:rPr>
        <w:t xml:space="preserve"> seven hundred million children worldwide where ch</w:t>
      </w:r>
      <w:r w:rsidR="003363F3">
        <w:rPr>
          <w:rFonts w:ascii="Arial" w:hAnsi="Arial" w:cs="Arial"/>
          <w:sz w:val="24"/>
          <w:szCs w:val="24"/>
        </w:rPr>
        <w:t>ildhood has ended far too soon.</w:t>
      </w:r>
      <w:r w:rsidR="00F27F48">
        <w:rPr>
          <w:rFonts w:ascii="Arial" w:hAnsi="Arial" w:cs="Arial"/>
          <w:sz w:val="24"/>
          <w:szCs w:val="24"/>
        </w:rPr>
        <w:t xml:space="preserve"> Some of the reasons for this they state are due to poor health, violence, child marriage, malnutrition, exclusion from education and also child labour.</w:t>
      </w:r>
    </w:p>
    <w:p w:rsidR="00B91242" w:rsidRDefault="00B91242" w:rsidP="00030D64">
      <w:pPr>
        <w:spacing w:after="0" w:line="360" w:lineRule="auto"/>
        <w:jc w:val="both"/>
        <w:rPr>
          <w:rFonts w:ascii="Arial" w:hAnsi="Arial" w:cs="Arial"/>
          <w:sz w:val="24"/>
          <w:szCs w:val="24"/>
        </w:rPr>
      </w:pPr>
      <w:r>
        <w:rPr>
          <w:rFonts w:ascii="Arial" w:hAnsi="Arial" w:cs="Arial"/>
          <w:sz w:val="24"/>
          <w:szCs w:val="24"/>
        </w:rPr>
        <w:t>Population UK (2018) state how Wales is a Country which is part of the United Kingdom</w:t>
      </w:r>
      <w:r w:rsidR="002E68DB">
        <w:rPr>
          <w:rFonts w:ascii="Arial" w:hAnsi="Arial" w:cs="Arial"/>
          <w:sz w:val="24"/>
          <w:szCs w:val="24"/>
        </w:rPr>
        <w:t xml:space="preserve"> and Central Intelligence Agency (2018) state how Somalia is based in Eastern Africa</w:t>
      </w:r>
      <w:r>
        <w:rPr>
          <w:rFonts w:ascii="Arial" w:hAnsi="Arial" w:cs="Arial"/>
          <w:sz w:val="24"/>
          <w:szCs w:val="24"/>
        </w:rPr>
        <w:t xml:space="preserve">. </w:t>
      </w:r>
      <w:r w:rsidR="002E68DB">
        <w:rPr>
          <w:rFonts w:ascii="Arial" w:hAnsi="Arial" w:cs="Arial"/>
          <w:sz w:val="24"/>
          <w:szCs w:val="24"/>
        </w:rPr>
        <w:t>Wales, according to Population UK (2018</w:t>
      </w:r>
      <w:r w:rsidR="003363F3">
        <w:rPr>
          <w:rFonts w:ascii="Arial" w:hAnsi="Arial" w:cs="Arial"/>
          <w:sz w:val="24"/>
          <w:szCs w:val="24"/>
        </w:rPr>
        <w:t>) has</w:t>
      </w:r>
      <w:r>
        <w:rPr>
          <w:rFonts w:ascii="Arial" w:hAnsi="Arial" w:cs="Arial"/>
          <w:sz w:val="24"/>
          <w:szCs w:val="24"/>
        </w:rPr>
        <w:t xml:space="preserve"> a population of over three million, one hundred thousand</w:t>
      </w:r>
      <w:r w:rsidR="002E68DB">
        <w:rPr>
          <w:rFonts w:ascii="Arial" w:hAnsi="Arial" w:cs="Arial"/>
          <w:sz w:val="24"/>
          <w:szCs w:val="24"/>
        </w:rPr>
        <w:t xml:space="preserve"> where Welsh Government (2018) believe that five hundred and fifty seven thousand of these are being children. In Somalia, Central Intelligence Agency (2018) state how they have a population just over eleven million with five million of these being children. Population UK (2018) also go on to say how the official language that is u</w:t>
      </w:r>
      <w:r w:rsidR="003363F3">
        <w:rPr>
          <w:rFonts w:ascii="Arial" w:hAnsi="Arial" w:cs="Arial"/>
          <w:sz w:val="24"/>
          <w:szCs w:val="24"/>
        </w:rPr>
        <w:t>s</w:t>
      </w:r>
      <w:r w:rsidR="002E68DB">
        <w:rPr>
          <w:rFonts w:ascii="Arial" w:hAnsi="Arial" w:cs="Arial"/>
          <w:sz w:val="24"/>
          <w:szCs w:val="24"/>
        </w:rPr>
        <w:t xml:space="preserve">ed in Wales is English and Welsh, where twenty one </w:t>
      </w:r>
      <w:r w:rsidR="003363F3">
        <w:rPr>
          <w:rFonts w:ascii="Arial" w:hAnsi="Arial" w:cs="Arial"/>
          <w:sz w:val="24"/>
          <w:szCs w:val="24"/>
        </w:rPr>
        <w:t>per cent</w:t>
      </w:r>
      <w:r w:rsidR="002E68DB">
        <w:rPr>
          <w:rFonts w:ascii="Arial" w:hAnsi="Arial" w:cs="Arial"/>
          <w:sz w:val="24"/>
          <w:szCs w:val="24"/>
        </w:rPr>
        <w:t xml:space="preserve"> of the whole nation can speak Welsh. They also s</w:t>
      </w:r>
      <w:r w:rsidR="003363F3">
        <w:rPr>
          <w:rFonts w:ascii="Arial" w:hAnsi="Arial" w:cs="Arial"/>
          <w:sz w:val="24"/>
          <w:szCs w:val="24"/>
        </w:rPr>
        <w:t>t</w:t>
      </w:r>
      <w:r w:rsidR="002E68DB">
        <w:rPr>
          <w:rFonts w:ascii="Arial" w:hAnsi="Arial" w:cs="Arial"/>
          <w:sz w:val="24"/>
          <w:szCs w:val="24"/>
        </w:rPr>
        <w:t>ate how Christianity is classed as the highest</w:t>
      </w:r>
      <w:r w:rsidR="00D20F01">
        <w:rPr>
          <w:rFonts w:ascii="Arial" w:hAnsi="Arial" w:cs="Arial"/>
          <w:sz w:val="24"/>
          <w:szCs w:val="24"/>
        </w:rPr>
        <w:t xml:space="preserve"> religion in Wales. According to BBC News </w:t>
      </w:r>
      <w:r w:rsidR="00D20F01">
        <w:rPr>
          <w:rFonts w:ascii="Arial" w:hAnsi="Arial" w:cs="Arial"/>
          <w:sz w:val="24"/>
          <w:szCs w:val="24"/>
        </w:rPr>
        <w:lastRenderedPageBreak/>
        <w:t>(2018) the official languages that are used in Somalia are Somali, Arabic, Italian and English and also state how Islam is the major religion in Somalia.</w:t>
      </w:r>
    </w:p>
    <w:p w:rsidR="004D20AB" w:rsidRDefault="004D20AB" w:rsidP="00030D64">
      <w:pPr>
        <w:spacing w:after="0" w:line="360" w:lineRule="auto"/>
        <w:jc w:val="both"/>
        <w:rPr>
          <w:rFonts w:ascii="Arial" w:hAnsi="Arial" w:cs="Arial"/>
          <w:sz w:val="24"/>
          <w:szCs w:val="24"/>
        </w:rPr>
      </w:pPr>
      <w:r>
        <w:rPr>
          <w:rFonts w:ascii="Arial" w:hAnsi="Arial" w:cs="Arial"/>
          <w:sz w:val="24"/>
          <w:szCs w:val="24"/>
        </w:rPr>
        <w:t>Although major progress has been made in increasing access to education for children</w:t>
      </w:r>
      <w:r w:rsidR="00AF35F6">
        <w:rPr>
          <w:rFonts w:ascii="Arial" w:hAnsi="Arial" w:cs="Arial"/>
          <w:sz w:val="24"/>
          <w:szCs w:val="24"/>
        </w:rPr>
        <w:t>,</w:t>
      </w:r>
      <w:r>
        <w:rPr>
          <w:rFonts w:ascii="Arial" w:hAnsi="Arial" w:cs="Arial"/>
          <w:sz w:val="24"/>
          <w:szCs w:val="24"/>
        </w:rPr>
        <w:t xml:space="preserve"> according to Association for Childhood Education International (2016) there are still two hundred and sixty three million children between the ages of six and seventeen who are still out of school globally. They also go on to say how there are many reasons why these children are not attending school and some of these reasons are due to school violence, natural disaster, poverty, war and child labour.</w:t>
      </w:r>
      <w:r w:rsidR="0028436F">
        <w:rPr>
          <w:rFonts w:ascii="Arial" w:hAnsi="Arial" w:cs="Arial"/>
          <w:sz w:val="24"/>
          <w:szCs w:val="24"/>
        </w:rPr>
        <w:t xml:space="preserve"> Africa Education Trust (2018) state how the Outbreak of civil war had a devastating effect  on the education system in Somalia and by 1994, many of the schools had been destroyed</w:t>
      </w:r>
      <w:r w:rsidR="00C9484E">
        <w:rPr>
          <w:rFonts w:ascii="Arial" w:hAnsi="Arial" w:cs="Arial"/>
          <w:sz w:val="24"/>
          <w:szCs w:val="24"/>
        </w:rPr>
        <w:t>, learning materials had also been destroyed and the majority of teachers and children left education. Unicef (no date b) go on to say how due to two decades of conflict in Somalia, a generation of children lost the opportunity of having an education and other benefits for them to have a stable childhood. Welsh Government (2016</w:t>
      </w:r>
      <w:r w:rsidR="00991854">
        <w:rPr>
          <w:rFonts w:ascii="Arial" w:hAnsi="Arial" w:cs="Arial"/>
          <w:sz w:val="24"/>
          <w:szCs w:val="24"/>
        </w:rPr>
        <w:t>) state</w:t>
      </w:r>
      <w:r w:rsidR="00C9484E">
        <w:rPr>
          <w:rFonts w:ascii="Arial" w:hAnsi="Arial" w:cs="Arial"/>
          <w:sz w:val="24"/>
          <w:szCs w:val="24"/>
        </w:rPr>
        <w:t xml:space="preserve"> how under section 14 of the Education Act 1996, all local authorities have a duty to ensure that there are enough primary and secondary schools for all children so that they are given the opportunity of an appropriate education.</w:t>
      </w:r>
    </w:p>
    <w:p w:rsidR="00C9484E" w:rsidRDefault="00C9484E" w:rsidP="00030D64">
      <w:pPr>
        <w:spacing w:after="0" w:line="360" w:lineRule="auto"/>
        <w:jc w:val="both"/>
        <w:rPr>
          <w:rFonts w:ascii="Arial" w:hAnsi="Arial" w:cs="Arial"/>
          <w:sz w:val="24"/>
          <w:szCs w:val="24"/>
        </w:rPr>
      </w:pPr>
      <w:r>
        <w:rPr>
          <w:rFonts w:ascii="Arial" w:hAnsi="Arial" w:cs="Arial"/>
          <w:sz w:val="24"/>
          <w:szCs w:val="24"/>
        </w:rPr>
        <w:t>Only thirty per cent of children</w:t>
      </w:r>
      <w:r w:rsidR="004C65EC">
        <w:rPr>
          <w:rFonts w:ascii="Arial" w:hAnsi="Arial" w:cs="Arial"/>
          <w:sz w:val="24"/>
          <w:szCs w:val="24"/>
        </w:rPr>
        <w:t xml:space="preserve"> attend school in Somalia according to Unicef (no date b), and only fo</w:t>
      </w:r>
      <w:r w:rsidR="007065D7">
        <w:rPr>
          <w:rFonts w:ascii="Arial" w:hAnsi="Arial" w:cs="Arial"/>
          <w:sz w:val="24"/>
          <w:szCs w:val="24"/>
        </w:rPr>
        <w:t>rty per cent of these are girls. Ellison and Smith (2013</w:t>
      </w:r>
      <w:r w:rsidR="00991854">
        <w:rPr>
          <w:rFonts w:ascii="Arial" w:hAnsi="Arial" w:cs="Arial"/>
          <w:sz w:val="24"/>
          <w:szCs w:val="24"/>
        </w:rPr>
        <w:t>) believe</w:t>
      </w:r>
      <w:r w:rsidR="007065D7">
        <w:rPr>
          <w:rFonts w:ascii="Arial" w:hAnsi="Arial" w:cs="Arial"/>
          <w:sz w:val="24"/>
          <w:szCs w:val="24"/>
        </w:rPr>
        <w:t xml:space="preserve"> that girls are often discouraged at getting an education. This is due to the cost in sending girls as mothers will often lean on their daughters for support either by handing out domestic chores or engaging them in income generating activities. Unicef (no date b) go on to say how</w:t>
      </w:r>
      <w:r w:rsidR="004C65EC">
        <w:rPr>
          <w:rFonts w:ascii="Arial" w:hAnsi="Arial" w:cs="Arial"/>
          <w:sz w:val="24"/>
          <w:szCs w:val="24"/>
        </w:rPr>
        <w:t xml:space="preserve"> this makes Somalia to have one have the </w:t>
      </w:r>
      <w:r w:rsidR="00991854">
        <w:rPr>
          <w:rFonts w:ascii="Arial" w:hAnsi="Arial" w:cs="Arial"/>
          <w:sz w:val="24"/>
          <w:szCs w:val="24"/>
        </w:rPr>
        <w:t>world’s</w:t>
      </w:r>
      <w:r w:rsidR="004C65EC">
        <w:rPr>
          <w:rFonts w:ascii="Arial" w:hAnsi="Arial" w:cs="Arial"/>
          <w:sz w:val="24"/>
          <w:szCs w:val="24"/>
        </w:rPr>
        <w:t xml:space="preserve"> lowest </w:t>
      </w:r>
      <w:r w:rsidR="00991854">
        <w:rPr>
          <w:rFonts w:ascii="Arial" w:hAnsi="Arial" w:cs="Arial"/>
          <w:sz w:val="24"/>
          <w:szCs w:val="24"/>
        </w:rPr>
        <w:t>enrolment</w:t>
      </w:r>
      <w:r w:rsidR="004C65EC">
        <w:rPr>
          <w:rFonts w:ascii="Arial" w:hAnsi="Arial" w:cs="Arial"/>
          <w:sz w:val="24"/>
          <w:szCs w:val="24"/>
        </w:rPr>
        <w:t xml:space="preserve"> rates for primary school children and attendance (Maji, 2012).</w:t>
      </w:r>
      <w:r w:rsidR="00F73FE2">
        <w:rPr>
          <w:rFonts w:ascii="Arial" w:hAnsi="Arial" w:cs="Arial"/>
          <w:sz w:val="24"/>
          <w:szCs w:val="24"/>
        </w:rPr>
        <w:t xml:space="preserve"> Although it is not a legal requirement in Wales for children to be educated at school, </w:t>
      </w:r>
      <w:r w:rsidR="00991854">
        <w:rPr>
          <w:rFonts w:ascii="Arial" w:hAnsi="Arial" w:cs="Arial"/>
          <w:sz w:val="24"/>
          <w:szCs w:val="24"/>
        </w:rPr>
        <w:t>Welsh</w:t>
      </w:r>
      <w:r w:rsidR="00F73FE2">
        <w:rPr>
          <w:rFonts w:ascii="Arial" w:hAnsi="Arial" w:cs="Arial"/>
          <w:sz w:val="24"/>
          <w:szCs w:val="24"/>
        </w:rPr>
        <w:t xml:space="preserve"> Government (2016) state that under section seven of the Education Act 1996, it is a legal requirement that every parent of every child of school age must receive efficient full time </w:t>
      </w:r>
      <w:r w:rsidR="00BA285D">
        <w:rPr>
          <w:rFonts w:ascii="Arial" w:hAnsi="Arial" w:cs="Arial"/>
          <w:sz w:val="24"/>
          <w:szCs w:val="24"/>
        </w:rPr>
        <w:t xml:space="preserve">education at school </w:t>
      </w:r>
      <w:r w:rsidR="00991854">
        <w:rPr>
          <w:rFonts w:ascii="Arial" w:hAnsi="Arial" w:cs="Arial"/>
          <w:sz w:val="24"/>
          <w:szCs w:val="24"/>
        </w:rPr>
        <w:t>or otherwise</w:t>
      </w:r>
      <w:r w:rsidR="00BA285D">
        <w:rPr>
          <w:rFonts w:ascii="Arial" w:hAnsi="Arial" w:cs="Arial"/>
          <w:sz w:val="24"/>
          <w:szCs w:val="24"/>
        </w:rPr>
        <w:t xml:space="preserve">. One reason why children do not attend school </w:t>
      </w:r>
      <w:r w:rsidR="007065D7">
        <w:rPr>
          <w:rFonts w:ascii="Arial" w:hAnsi="Arial" w:cs="Arial"/>
          <w:sz w:val="24"/>
          <w:szCs w:val="24"/>
        </w:rPr>
        <w:t>according to Unicef (no date b)</w:t>
      </w:r>
      <w:r w:rsidR="00BA285D">
        <w:rPr>
          <w:rFonts w:ascii="Arial" w:hAnsi="Arial" w:cs="Arial"/>
          <w:sz w:val="24"/>
          <w:szCs w:val="24"/>
        </w:rPr>
        <w:t xml:space="preserve"> is due to the high rate of poverty across Somalia which makes it difficult for parents to afford the school fees. O’Doherty (2017) also states how parents are required to pay for their children’s education. O’Neill (2016) states how every child in Wales has the right to a free education and that this is </w:t>
      </w:r>
      <w:r w:rsidR="00BA285D">
        <w:rPr>
          <w:rFonts w:ascii="Arial" w:hAnsi="Arial" w:cs="Arial"/>
          <w:sz w:val="24"/>
          <w:szCs w:val="24"/>
        </w:rPr>
        <w:lastRenderedPageBreak/>
        <w:t xml:space="preserve">regardless of their background, income or other factors. Under article 29 of the UNCRC, it states how every child has the right to go to school (Children’s Commissioner for Wales, no date). </w:t>
      </w:r>
    </w:p>
    <w:p w:rsidR="00622716" w:rsidRDefault="00622716" w:rsidP="00030D64">
      <w:pPr>
        <w:spacing w:after="0" w:line="360" w:lineRule="auto"/>
        <w:jc w:val="both"/>
        <w:rPr>
          <w:rFonts w:ascii="Arial" w:hAnsi="Arial" w:cs="Arial"/>
          <w:sz w:val="24"/>
          <w:szCs w:val="24"/>
        </w:rPr>
      </w:pPr>
      <w:r>
        <w:rPr>
          <w:rFonts w:ascii="Arial" w:hAnsi="Arial" w:cs="Arial"/>
          <w:sz w:val="24"/>
          <w:szCs w:val="24"/>
        </w:rPr>
        <w:t>According to Unicef (no date b) many of the children that start school in Somalia start much later then the recommended age of six.</w:t>
      </w:r>
      <w:r w:rsidR="00B82E28">
        <w:rPr>
          <w:rFonts w:ascii="Arial" w:hAnsi="Arial" w:cs="Arial"/>
          <w:sz w:val="24"/>
          <w:szCs w:val="24"/>
        </w:rPr>
        <w:t xml:space="preserve">  Ness and Lin (2013) go on to say how secondary school in Somalia lasts only four years and that children are aged between thirteen and eighteen, however only thirteen per cent of children attend secondary school. In Wales, it is compulsory for children to begin school at the age of five according to Page (2004). Page (2004) also goes on to say how children begin secondary school at the age of eleven and must stay at school until the age of sixteen. Children who intend to go on to take some form of higher education usually stay on in school until they are eighteen. They do this to improve their qualifications and skills.</w:t>
      </w:r>
      <w:r w:rsidR="00306915">
        <w:rPr>
          <w:rFonts w:ascii="Arial" w:hAnsi="Arial" w:cs="Arial"/>
          <w:sz w:val="24"/>
          <w:szCs w:val="24"/>
        </w:rPr>
        <w:t xml:space="preserve"> Refugee Center Online (2018) state how in Somalia the school classrooms usually have limited seating for the children and also have limited chalkboards. Primary education includes nine compulsory subjects and there is an emphasis on oral learning over writing. In Wales, Welsh Government for Wales Curriculum (2015) state how the foundation phase curriculum is followed for all children aged between three and seven. This encourages all children to become creative and imaginative which then makes learning more enjoyable and effective.</w:t>
      </w:r>
    </w:p>
    <w:p w:rsidR="00360CF4" w:rsidRDefault="00360CF4" w:rsidP="00030D64">
      <w:pPr>
        <w:spacing w:after="0" w:line="360" w:lineRule="auto"/>
        <w:jc w:val="both"/>
        <w:rPr>
          <w:rFonts w:ascii="Arial" w:hAnsi="Arial" w:cs="Arial"/>
          <w:sz w:val="24"/>
          <w:szCs w:val="24"/>
        </w:rPr>
      </w:pPr>
      <w:r>
        <w:rPr>
          <w:rFonts w:ascii="Arial" w:hAnsi="Arial" w:cs="Arial"/>
          <w:sz w:val="24"/>
          <w:szCs w:val="24"/>
        </w:rPr>
        <w:t>Gupta and Rokad (2016) state how health care is important as people can get the diagnosis, treatment and prevention of diseases that they need. Jimale (2015) explains how Somalia is a poor country  and due to the civil war that took place, it had destroyed all of the health care services in the country</w:t>
      </w:r>
      <w:r w:rsidR="00C57C21">
        <w:rPr>
          <w:rFonts w:ascii="Arial" w:hAnsi="Arial" w:cs="Arial"/>
          <w:sz w:val="24"/>
          <w:szCs w:val="24"/>
        </w:rPr>
        <w:t xml:space="preserve"> and also went on to say that due to the civil war, two thirds of health care professions emigrated to a different country</w:t>
      </w:r>
      <w:r>
        <w:rPr>
          <w:rFonts w:ascii="Arial" w:hAnsi="Arial" w:cs="Arial"/>
          <w:sz w:val="24"/>
          <w:szCs w:val="24"/>
        </w:rPr>
        <w:t>.</w:t>
      </w:r>
      <w:r w:rsidR="009804FC">
        <w:rPr>
          <w:rFonts w:ascii="Arial" w:hAnsi="Arial" w:cs="Arial"/>
          <w:sz w:val="24"/>
          <w:szCs w:val="24"/>
        </w:rPr>
        <w:t xml:space="preserve"> </w:t>
      </w:r>
      <w:r w:rsidR="00991854">
        <w:rPr>
          <w:rFonts w:ascii="Arial" w:hAnsi="Arial" w:cs="Arial"/>
          <w:sz w:val="24"/>
          <w:szCs w:val="24"/>
        </w:rPr>
        <w:t xml:space="preserve">Unicef (no date c) state how the under five mortality rates in Somalia are amongst the highest in the world. </w:t>
      </w:r>
      <w:r w:rsidR="009804FC">
        <w:rPr>
          <w:rFonts w:ascii="Arial" w:hAnsi="Arial" w:cs="Arial"/>
          <w:sz w:val="24"/>
          <w:szCs w:val="24"/>
        </w:rPr>
        <w:t xml:space="preserve">Save the Children (2017) explain how more than ten per cent of children do not see their fifth birthday. Unicef (no date c) </w:t>
      </w:r>
      <w:r w:rsidR="00991854">
        <w:rPr>
          <w:rFonts w:ascii="Arial" w:hAnsi="Arial" w:cs="Arial"/>
          <w:sz w:val="24"/>
          <w:szCs w:val="24"/>
        </w:rPr>
        <w:t>agrees</w:t>
      </w:r>
      <w:r w:rsidR="009804FC">
        <w:rPr>
          <w:rFonts w:ascii="Arial" w:hAnsi="Arial" w:cs="Arial"/>
          <w:sz w:val="24"/>
          <w:szCs w:val="24"/>
        </w:rPr>
        <w:t xml:space="preserve"> with this and </w:t>
      </w:r>
      <w:r w:rsidR="00991854">
        <w:rPr>
          <w:rFonts w:ascii="Arial" w:hAnsi="Arial" w:cs="Arial"/>
          <w:sz w:val="24"/>
          <w:szCs w:val="24"/>
        </w:rPr>
        <w:t>goes</w:t>
      </w:r>
      <w:r w:rsidR="009804FC">
        <w:rPr>
          <w:rFonts w:ascii="Arial" w:hAnsi="Arial" w:cs="Arial"/>
          <w:sz w:val="24"/>
          <w:szCs w:val="24"/>
        </w:rPr>
        <w:t xml:space="preserve"> on to say that this is equivalent to one in every seven children. Save the Children (2017) believe that these children are dying from mostly from preventable or </w:t>
      </w:r>
      <w:r w:rsidR="00991854">
        <w:rPr>
          <w:rFonts w:ascii="Arial" w:hAnsi="Arial" w:cs="Arial"/>
          <w:sz w:val="24"/>
          <w:szCs w:val="24"/>
        </w:rPr>
        <w:t>treatable</w:t>
      </w:r>
      <w:r w:rsidR="009804FC">
        <w:rPr>
          <w:rFonts w:ascii="Arial" w:hAnsi="Arial" w:cs="Arial"/>
          <w:sz w:val="24"/>
          <w:szCs w:val="24"/>
        </w:rPr>
        <w:t xml:space="preserve"> causes. Some of these causes as stated by </w:t>
      </w:r>
      <w:proofErr w:type="spellStart"/>
      <w:r w:rsidR="009804FC">
        <w:rPr>
          <w:rFonts w:ascii="Arial" w:hAnsi="Arial" w:cs="Arial"/>
          <w:sz w:val="24"/>
          <w:szCs w:val="24"/>
        </w:rPr>
        <w:t>Jimale</w:t>
      </w:r>
      <w:proofErr w:type="spellEnd"/>
      <w:r w:rsidR="009804FC">
        <w:rPr>
          <w:rFonts w:ascii="Arial" w:hAnsi="Arial" w:cs="Arial"/>
          <w:sz w:val="24"/>
          <w:szCs w:val="24"/>
        </w:rPr>
        <w:t xml:space="preserve"> (2015) </w:t>
      </w:r>
      <w:r w:rsidR="00991854">
        <w:rPr>
          <w:rFonts w:ascii="Arial" w:hAnsi="Arial" w:cs="Arial"/>
          <w:sz w:val="24"/>
          <w:szCs w:val="24"/>
        </w:rPr>
        <w:t>are</w:t>
      </w:r>
      <w:r w:rsidR="009804FC">
        <w:rPr>
          <w:rFonts w:ascii="Arial" w:hAnsi="Arial" w:cs="Arial"/>
          <w:sz w:val="24"/>
          <w:szCs w:val="24"/>
        </w:rPr>
        <w:t xml:space="preserve"> due to the lack of immunizations, poor sanitation, malnutrition, malaria and </w:t>
      </w:r>
      <w:r w:rsidR="00991854">
        <w:rPr>
          <w:rFonts w:ascii="Arial" w:hAnsi="Arial" w:cs="Arial"/>
          <w:sz w:val="24"/>
          <w:szCs w:val="24"/>
        </w:rPr>
        <w:t>diarrhoea</w:t>
      </w:r>
      <w:r w:rsidR="009804FC">
        <w:rPr>
          <w:rFonts w:ascii="Arial" w:hAnsi="Arial" w:cs="Arial"/>
          <w:sz w:val="24"/>
          <w:szCs w:val="24"/>
        </w:rPr>
        <w:t xml:space="preserve">. </w:t>
      </w:r>
      <w:r w:rsidR="00A235EC">
        <w:rPr>
          <w:rFonts w:ascii="Arial" w:hAnsi="Arial" w:cs="Arial"/>
          <w:sz w:val="24"/>
          <w:szCs w:val="24"/>
        </w:rPr>
        <w:t xml:space="preserve"> Unicef (no date c) also state twenty four per cent of children die from pneumonia, twelve per cent die from measles, seventeen per cent die from neonatal </w:t>
      </w:r>
      <w:r w:rsidR="00A235EC">
        <w:rPr>
          <w:rFonts w:ascii="Arial" w:hAnsi="Arial" w:cs="Arial"/>
          <w:sz w:val="24"/>
          <w:szCs w:val="24"/>
        </w:rPr>
        <w:lastRenderedPageBreak/>
        <w:t xml:space="preserve">disorders and over a third of deaths are caused by </w:t>
      </w:r>
      <w:r w:rsidR="00991854">
        <w:rPr>
          <w:rFonts w:ascii="Arial" w:hAnsi="Arial" w:cs="Arial"/>
          <w:sz w:val="24"/>
          <w:szCs w:val="24"/>
        </w:rPr>
        <w:t>under nutrition</w:t>
      </w:r>
      <w:r w:rsidR="00A235EC">
        <w:rPr>
          <w:rFonts w:ascii="Arial" w:hAnsi="Arial" w:cs="Arial"/>
          <w:sz w:val="24"/>
          <w:szCs w:val="24"/>
        </w:rPr>
        <w:t xml:space="preserve">. </w:t>
      </w:r>
      <w:r w:rsidR="009804FC">
        <w:rPr>
          <w:rFonts w:ascii="Arial" w:hAnsi="Arial" w:cs="Arial"/>
          <w:sz w:val="24"/>
          <w:szCs w:val="24"/>
        </w:rPr>
        <w:t>According to The Royal College of Midwives (2018), the infant mortality rate for Wales was three deaths to one thousand and they believe that some of these factors</w:t>
      </w:r>
      <w:r w:rsidR="00C57C21">
        <w:rPr>
          <w:rFonts w:ascii="Arial" w:hAnsi="Arial" w:cs="Arial"/>
          <w:sz w:val="24"/>
          <w:szCs w:val="24"/>
        </w:rPr>
        <w:t xml:space="preserve"> that can be influencing this include smoking during pregnancy and rising levels of obesity. In Somalia, Jimale (2015) state that due to these mortalities the federal government through </w:t>
      </w:r>
      <w:r w:rsidR="001D060C">
        <w:rPr>
          <w:rFonts w:ascii="Arial" w:hAnsi="Arial" w:cs="Arial"/>
          <w:sz w:val="24"/>
          <w:szCs w:val="24"/>
        </w:rPr>
        <w:t>the minister of health fostered</w:t>
      </w:r>
      <w:r w:rsidR="00C57C21">
        <w:rPr>
          <w:rFonts w:ascii="Arial" w:hAnsi="Arial" w:cs="Arial"/>
          <w:sz w:val="24"/>
          <w:szCs w:val="24"/>
        </w:rPr>
        <w:t xml:space="preserve"> mother and child centres with free health care, </w:t>
      </w:r>
      <w:r w:rsidR="00991854">
        <w:rPr>
          <w:rFonts w:ascii="Arial" w:hAnsi="Arial" w:cs="Arial"/>
          <w:sz w:val="24"/>
          <w:szCs w:val="24"/>
        </w:rPr>
        <w:t>especially</w:t>
      </w:r>
      <w:r w:rsidR="00C57C21">
        <w:rPr>
          <w:rFonts w:ascii="Arial" w:hAnsi="Arial" w:cs="Arial"/>
          <w:sz w:val="24"/>
          <w:szCs w:val="24"/>
        </w:rPr>
        <w:t xml:space="preserve"> for nutrition supplements.</w:t>
      </w:r>
      <w:r w:rsidR="00916395">
        <w:rPr>
          <w:rFonts w:ascii="Arial" w:hAnsi="Arial" w:cs="Arial"/>
          <w:sz w:val="24"/>
          <w:szCs w:val="24"/>
        </w:rPr>
        <w:t xml:space="preserve"> In </w:t>
      </w:r>
      <w:r w:rsidR="00991854">
        <w:rPr>
          <w:rFonts w:ascii="Arial" w:hAnsi="Arial" w:cs="Arial"/>
          <w:sz w:val="24"/>
          <w:szCs w:val="24"/>
        </w:rPr>
        <w:t>Wales, under</w:t>
      </w:r>
      <w:r w:rsidR="00916395">
        <w:rPr>
          <w:rFonts w:ascii="Arial" w:hAnsi="Arial" w:cs="Arial"/>
          <w:sz w:val="24"/>
          <w:szCs w:val="24"/>
        </w:rPr>
        <w:t xml:space="preserve"> article 21 of the UNCRC, it states how all children have the right to see a doctor when they need one</w:t>
      </w:r>
      <w:r w:rsidR="00AC7165">
        <w:rPr>
          <w:rFonts w:ascii="Arial" w:hAnsi="Arial" w:cs="Arial"/>
          <w:sz w:val="24"/>
          <w:szCs w:val="24"/>
        </w:rPr>
        <w:t xml:space="preserve"> (Children’s Commissioner for Wales, no date)</w:t>
      </w:r>
      <w:r w:rsidR="00916395">
        <w:rPr>
          <w:rFonts w:ascii="Arial" w:hAnsi="Arial" w:cs="Arial"/>
          <w:sz w:val="24"/>
          <w:szCs w:val="24"/>
        </w:rPr>
        <w:t>.</w:t>
      </w:r>
      <w:r w:rsidR="001D060C">
        <w:rPr>
          <w:rFonts w:ascii="Arial" w:hAnsi="Arial" w:cs="Arial"/>
          <w:sz w:val="24"/>
          <w:szCs w:val="24"/>
        </w:rPr>
        <w:t xml:space="preserve"> Also in Wales as stated by Library of Congress (2015) a free and comprehensive health service is provided to improve physical and mental health and to also prevent, diagnose and treat illnesses. This service is provided to all people living in Wales no matter on your wealth.</w:t>
      </w:r>
    </w:p>
    <w:p w:rsidR="00916395" w:rsidRDefault="00916395" w:rsidP="00030D64">
      <w:pPr>
        <w:spacing w:after="0" w:line="360" w:lineRule="auto"/>
        <w:jc w:val="both"/>
        <w:rPr>
          <w:rFonts w:ascii="Arial" w:hAnsi="Arial" w:cs="Arial"/>
          <w:sz w:val="24"/>
          <w:szCs w:val="24"/>
        </w:rPr>
      </w:pPr>
      <w:r>
        <w:rPr>
          <w:rFonts w:ascii="Arial" w:hAnsi="Arial" w:cs="Arial"/>
          <w:sz w:val="24"/>
          <w:szCs w:val="24"/>
        </w:rPr>
        <w:t>A latest article by Radio Ergo, dated 13</w:t>
      </w:r>
      <w:r w:rsidRPr="00916395">
        <w:rPr>
          <w:rFonts w:ascii="Arial" w:hAnsi="Arial" w:cs="Arial"/>
          <w:sz w:val="24"/>
          <w:szCs w:val="24"/>
          <w:vertAlign w:val="superscript"/>
        </w:rPr>
        <w:t>th</w:t>
      </w:r>
      <w:r>
        <w:rPr>
          <w:rFonts w:ascii="Arial" w:hAnsi="Arial" w:cs="Arial"/>
          <w:sz w:val="24"/>
          <w:szCs w:val="24"/>
        </w:rPr>
        <w:t xml:space="preserve"> March 2018, stated how eleven women had died in the last two months</w:t>
      </w:r>
      <w:r w:rsidR="007E3A1B">
        <w:rPr>
          <w:rFonts w:ascii="Arial" w:hAnsi="Arial" w:cs="Arial"/>
          <w:sz w:val="24"/>
          <w:szCs w:val="24"/>
        </w:rPr>
        <w:t xml:space="preserve"> due to childbirth complications.</w:t>
      </w:r>
      <w:r w:rsidR="00A235EC">
        <w:rPr>
          <w:rFonts w:ascii="Arial" w:hAnsi="Arial" w:cs="Arial"/>
          <w:sz w:val="24"/>
          <w:szCs w:val="24"/>
        </w:rPr>
        <w:t xml:space="preserve"> Unicef (no date c) state how this adds up to one in twelve women that die due to pregnancy related causes.</w:t>
      </w:r>
      <w:r w:rsidR="007E3A1B">
        <w:rPr>
          <w:rFonts w:ascii="Arial" w:hAnsi="Arial" w:cs="Arial"/>
          <w:sz w:val="24"/>
          <w:szCs w:val="24"/>
        </w:rPr>
        <w:t xml:space="preserve"> This is due to many women unable to afford to travel to the city which was the nearest place for them to receive medical care. Land Info (2014) go on to say how the lack of transportation is a barrier for people living in Somalia as public transportation is almost non existent, especially in the remote areas.</w:t>
      </w:r>
      <w:r w:rsidR="00A235EC">
        <w:rPr>
          <w:rFonts w:ascii="Arial" w:hAnsi="Arial" w:cs="Arial"/>
          <w:sz w:val="24"/>
          <w:szCs w:val="24"/>
        </w:rPr>
        <w:t xml:space="preserve"> In Wales, NHS Wales (2017) state that if you are someone travelling to or from hospital for a non emergency service</w:t>
      </w:r>
      <w:r w:rsidR="008372E7">
        <w:rPr>
          <w:rFonts w:ascii="Arial" w:hAnsi="Arial" w:cs="Arial"/>
          <w:sz w:val="24"/>
          <w:szCs w:val="24"/>
        </w:rPr>
        <w:t>, then they are expected to organise their own transport whether that be them driving themselves or public transport, however there is support for people who are vulnerable or living in poverty.</w:t>
      </w:r>
    </w:p>
    <w:p w:rsidR="008372E7" w:rsidRDefault="008372E7" w:rsidP="00030D64">
      <w:pPr>
        <w:spacing w:after="0" w:line="360" w:lineRule="auto"/>
        <w:jc w:val="both"/>
        <w:rPr>
          <w:rFonts w:ascii="Arial" w:hAnsi="Arial" w:cs="Arial"/>
          <w:sz w:val="24"/>
          <w:szCs w:val="24"/>
        </w:rPr>
      </w:pPr>
      <w:r>
        <w:rPr>
          <w:rFonts w:ascii="Arial" w:hAnsi="Arial" w:cs="Arial"/>
          <w:sz w:val="24"/>
          <w:szCs w:val="24"/>
        </w:rPr>
        <w:t>Due to the standard of health care service in Somalia, Land Info (2014) state how the life expectancy is fifty years old and in Wales, NHS (2016) State that the life expectancy for males is seventy eight years old and for females is eighty two years old.</w:t>
      </w:r>
    </w:p>
    <w:p w:rsidR="00AC605A" w:rsidRDefault="00AC605A" w:rsidP="00030D64">
      <w:pPr>
        <w:spacing w:after="0" w:line="360" w:lineRule="auto"/>
        <w:jc w:val="both"/>
        <w:rPr>
          <w:rFonts w:ascii="Arial" w:hAnsi="Arial" w:cs="Arial"/>
          <w:sz w:val="24"/>
          <w:szCs w:val="24"/>
        </w:rPr>
      </w:pPr>
      <w:r>
        <w:rPr>
          <w:rFonts w:ascii="Arial" w:hAnsi="Arial" w:cs="Arial"/>
          <w:sz w:val="24"/>
          <w:szCs w:val="24"/>
        </w:rPr>
        <w:t xml:space="preserve">International Labour Organization (no date) state that not all work that children take part in should be classed as child labour. Work that does not affect the child’s health and personal development, interfere with their education can sometimes be regarded as something positive. United Nations (2018) believe that there are as many as one hundred and sixty eight million children that are trapped in child labour. Due to this they do not attend school, they have little or no time to play, they do not receive </w:t>
      </w:r>
      <w:r>
        <w:rPr>
          <w:rFonts w:ascii="Arial" w:hAnsi="Arial" w:cs="Arial"/>
          <w:sz w:val="24"/>
          <w:szCs w:val="24"/>
        </w:rPr>
        <w:lastRenderedPageBreak/>
        <w:t>proper nutrition or care which denies them the chance to be children. International Labour Organization (no date) state that the term child labour is often used when children’s childhoods are deprived and when it is harmful to their physical and mental health.</w:t>
      </w:r>
    </w:p>
    <w:p w:rsidR="00AC605A" w:rsidRDefault="00AC7165" w:rsidP="00030D64">
      <w:pPr>
        <w:spacing w:after="0" w:line="360" w:lineRule="auto"/>
        <w:jc w:val="both"/>
        <w:rPr>
          <w:rFonts w:ascii="Arial" w:hAnsi="Arial" w:cs="Arial"/>
          <w:sz w:val="24"/>
          <w:szCs w:val="24"/>
        </w:rPr>
      </w:pPr>
      <w:r>
        <w:rPr>
          <w:rFonts w:ascii="Arial" w:hAnsi="Arial" w:cs="Arial"/>
          <w:sz w:val="24"/>
          <w:szCs w:val="24"/>
        </w:rPr>
        <w:t xml:space="preserve">Save the Children (2017) believe how forty nine per cent of children living in Somalia are working. These children are not just missing out on education but also miss out on rest that they need to grow and develop, play and recreation and as for these reasons these children are missing out on their childhood. </w:t>
      </w:r>
      <w:proofErr w:type="spellStart"/>
      <w:r w:rsidR="00AC605A">
        <w:rPr>
          <w:rFonts w:ascii="Arial" w:hAnsi="Arial" w:cs="Arial"/>
          <w:sz w:val="24"/>
          <w:szCs w:val="24"/>
        </w:rPr>
        <w:t>Humanium</w:t>
      </w:r>
      <w:proofErr w:type="spellEnd"/>
      <w:r w:rsidR="00AC605A">
        <w:rPr>
          <w:rFonts w:ascii="Arial" w:hAnsi="Arial" w:cs="Arial"/>
          <w:sz w:val="24"/>
          <w:szCs w:val="24"/>
        </w:rPr>
        <w:t xml:space="preserve"> (no date) state how children have to work in Somalia in order to provide for themselves and also their families. Another reason Khatib and Nasr (2016)</w:t>
      </w:r>
      <w:r w:rsidR="005F1204">
        <w:rPr>
          <w:rFonts w:ascii="Arial" w:hAnsi="Arial" w:cs="Arial"/>
          <w:sz w:val="24"/>
          <w:szCs w:val="24"/>
        </w:rPr>
        <w:t xml:space="preserve"> believe</w:t>
      </w:r>
      <w:r w:rsidR="00AC605A">
        <w:rPr>
          <w:rFonts w:ascii="Arial" w:hAnsi="Arial" w:cs="Arial"/>
          <w:sz w:val="24"/>
          <w:szCs w:val="24"/>
        </w:rPr>
        <w:t xml:space="preserve"> for child labour</w:t>
      </w:r>
      <w:r w:rsidR="005F1204">
        <w:rPr>
          <w:rFonts w:ascii="Arial" w:hAnsi="Arial" w:cs="Arial"/>
          <w:sz w:val="24"/>
          <w:szCs w:val="24"/>
        </w:rPr>
        <w:t xml:space="preserve"> is orphancy. Many children are left on the streets at </w:t>
      </w:r>
      <w:r w:rsidR="00991854">
        <w:rPr>
          <w:rFonts w:ascii="Arial" w:hAnsi="Arial" w:cs="Arial"/>
          <w:sz w:val="24"/>
          <w:szCs w:val="24"/>
        </w:rPr>
        <w:t>birth;</w:t>
      </w:r>
      <w:r w:rsidR="005F1204">
        <w:rPr>
          <w:rFonts w:ascii="Arial" w:hAnsi="Arial" w:cs="Arial"/>
          <w:sz w:val="24"/>
          <w:szCs w:val="24"/>
        </w:rPr>
        <w:t xml:space="preserve"> this is then forcing them to take care of themselves at a very young age. Humanium (no date) explains how child labour in Somalia is often children becoming cleaners or helping out in the family business. However, one of the worst forms of childhood labour Khatib and Nasr (2016) state is prostitution and many young girls are forced into becoming sex slaves. This is ruining their innocence and making them live a life of misery and horror. Another </w:t>
      </w:r>
      <w:r w:rsidR="00991854">
        <w:rPr>
          <w:rFonts w:ascii="Arial" w:hAnsi="Arial" w:cs="Arial"/>
          <w:sz w:val="24"/>
          <w:szCs w:val="24"/>
        </w:rPr>
        <w:t>form</w:t>
      </w:r>
      <w:r w:rsidR="005F1204">
        <w:rPr>
          <w:rFonts w:ascii="Arial" w:hAnsi="Arial" w:cs="Arial"/>
          <w:sz w:val="24"/>
          <w:szCs w:val="24"/>
        </w:rPr>
        <w:t xml:space="preserve"> of child labour in Somalia is child </w:t>
      </w:r>
      <w:r w:rsidR="00991854">
        <w:rPr>
          <w:rFonts w:ascii="Arial" w:hAnsi="Arial" w:cs="Arial"/>
          <w:sz w:val="24"/>
          <w:szCs w:val="24"/>
        </w:rPr>
        <w:t>soldiers</w:t>
      </w:r>
      <w:r w:rsidR="005F1204">
        <w:rPr>
          <w:rFonts w:ascii="Arial" w:hAnsi="Arial" w:cs="Arial"/>
          <w:sz w:val="24"/>
          <w:szCs w:val="24"/>
        </w:rPr>
        <w:t xml:space="preserve">. Land Info (2015) state how Somali authorities have been under pressure to take some sort of action against child labour and the use of child </w:t>
      </w:r>
      <w:r w:rsidR="00991854">
        <w:rPr>
          <w:rFonts w:ascii="Arial" w:hAnsi="Arial" w:cs="Arial"/>
          <w:sz w:val="24"/>
          <w:szCs w:val="24"/>
        </w:rPr>
        <w:t>soldiers</w:t>
      </w:r>
      <w:r w:rsidR="005F1204">
        <w:rPr>
          <w:rFonts w:ascii="Arial" w:hAnsi="Arial" w:cs="Arial"/>
          <w:sz w:val="24"/>
          <w:szCs w:val="24"/>
        </w:rPr>
        <w:t>. A way that this is now being dealt with is that payments of wages will only occur when their age and identities are verified.</w:t>
      </w:r>
      <w:r w:rsidR="00D32CE8">
        <w:rPr>
          <w:rFonts w:ascii="Arial" w:hAnsi="Arial" w:cs="Arial"/>
          <w:sz w:val="24"/>
          <w:szCs w:val="24"/>
        </w:rPr>
        <w:t xml:space="preserve"> However, Humanium (no date) state how on average there are two to three thousand children, some being as young as nine, enlisted in the Somali armed forces. The military have transformed schools into recruitment </w:t>
      </w:r>
      <w:r w:rsidR="00991854">
        <w:rPr>
          <w:rFonts w:ascii="Arial" w:hAnsi="Arial" w:cs="Arial"/>
          <w:sz w:val="24"/>
          <w:szCs w:val="24"/>
        </w:rPr>
        <w:t>centres</w:t>
      </w:r>
      <w:r w:rsidR="00D32CE8">
        <w:rPr>
          <w:rFonts w:ascii="Arial" w:hAnsi="Arial" w:cs="Arial"/>
          <w:sz w:val="24"/>
          <w:szCs w:val="24"/>
        </w:rPr>
        <w:t xml:space="preserve"> and making the teachers turn the children into </w:t>
      </w:r>
      <w:r w:rsidR="00991854">
        <w:rPr>
          <w:rFonts w:ascii="Arial" w:hAnsi="Arial" w:cs="Arial"/>
          <w:sz w:val="24"/>
          <w:szCs w:val="24"/>
        </w:rPr>
        <w:t>soldiers</w:t>
      </w:r>
      <w:r w:rsidR="00D32CE8">
        <w:rPr>
          <w:rFonts w:ascii="Arial" w:hAnsi="Arial" w:cs="Arial"/>
          <w:sz w:val="24"/>
          <w:szCs w:val="24"/>
        </w:rPr>
        <w:t xml:space="preserve">. </w:t>
      </w:r>
      <w:r w:rsidR="00973145">
        <w:rPr>
          <w:rFonts w:ascii="Arial" w:hAnsi="Arial" w:cs="Arial"/>
          <w:sz w:val="24"/>
          <w:szCs w:val="24"/>
        </w:rPr>
        <w:t>There are many laws and regulations regarding child labour in Wales and the general rule is that no child is allowed to be employed under the age of fifteen, or fourteen years for very light work. NSPCC (2018) agree with this as they s</w:t>
      </w:r>
      <w:r w:rsidR="00AF35F6">
        <w:rPr>
          <w:rFonts w:ascii="Arial" w:hAnsi="Arial" w:cs="Arial"/>
          <w:sz w:val="24"/>
          <w:szCs w:val="24"/>
        </w:rPr>
        <w:t>t</w:t>
      </w:r>
      <w:r w:rsidR="00973145">
        <w:rPr>
          <w:rFonts w:ascii="Arial" w:hAnsi="Arial" w:cs="Arial"/>
          <w:sz w:val="24"/>
          <w:szCs w:val="24"/>
        </w:rPr>
        <w:t xml:space="preserve">ate that children in Wales who are over the school leaving age but under the age of eighteen have restrictions on the type of work that they do. These being that they can not work where they are physically or mentally </w:t>
      </w:r>
      <w:r w:rsidR="00991854">
        <w:rPr>
          <w:rFonts w:ascii="Arial" w:hAnsi="Arial" w:cs="Arial"/>
          <w:sz w:val="24"/>
          <w:szCs w:val="24"/>
        </w:rPr>
        <w:t>incapable</w:t>
      </w:r>
      <w:r w:rsidR="00973145">
        <w:rPr>
          <w:rFonts w:ascii="Arial" w:hAnsi="Arial" w:cs="Arial"/>
          <w:sz w:val="24"/>
          <w:szCs w:val="24"/>
        </w:rPr>
        <w:t xml:space="preserve"> of doing the job, a job that brings them into contact with toxic materials, chemical agents or radiation and also jobs where it involves a health risk because of extreme cold, heat or vibrations.</w:t>
      </w:r>
      <w:r w:rsidR="001D060C">
        <w:rPr>
          <w:rFonts w:ascii="Arial" w:hAnsi="Arial" w:cs="Arial"/>
          <w:sz w:val="24"/>
          <w:szCs w:val="24"/>
        </w:rPr>
        <w:t xml:space="preserve"> As Wales also follows the UNCRC, under article 32 it states that all children must be protected from work that is dangerous for them and </w:t>
      </w:r>
      <w:r w:rsidR="001D060C">
        <w:rPr>
          <w:rFonts w:ascii="Arial" w:hAnsi="Arial" w:cs="Arial"/>
          <w:sz w:val="24"/>
          <w:szCs w:val="24"/>
        </w:rPr>
        <w:lastRenderedPageBreak/>
        <w:t>also under article 36 it states that all children must be protected from all things that could harm them</w:t>
      </w:r>
      <w:r>
        <w:rPr>
          <w:rFonts w:ascii="Arial" w:hAnsi="Arial" w:cs="Arial"/>
          <w:sz w:val="24"/>
          <w:szCs w:val="24"/>
        </w:rPr>
        <w:t xml:space="preserve"> (Children’s Commissioner for Wales, no date)</w:t>
      </w:r>
      <w:r w:rsidR="001D060C">
        <w:rPr>
          <w:rFonts w:ascii="Arial" w:hAnsi="Arial" w:cs="Arial"/>
          <w:sz w:val="24"/>
          <w:szCs w:val="24"/>
        </w:rPr>
        <w:t>.</w:t>
      </w:r>
      <w:r w:rsidR="00973145">
        <w:rPr>
          <w:rFonts w:ascii="Arial" w:hAnsi="Arial" w:cs="Arial"/>
          <w:sz w:val="24"/>
          <w:szCs w:val="24"/>
        </w:rPr>
        <w:t xml:space="preserve"> </w:t>
      </w:r>
    </w:p>
    <w:p w:rsidR="00B5398A" w:rsidRDefault="00B5398A" w:rsidP="00030D64">
      <w:pPr>
        <w:spacing w:after="0" w:line="360" w:lineRule="auto"/>
        <w:jc w:val="both"/>
        <w:rPr>
          <w:rFonts w:ascii="Arial" w:hAnsi="Arial" w:cs="Arial"/>
          <w:sz w:val="24"/>
          <w:szCs w:val="24"/>
        </w:rPr>
      </w:pPr>
      <w:r>
        <w:rPr>
          <w:rFonts w:ascii="Arial" w:hAnsi="Arial" w:cs="Arial"/>
          <w:sz w:val="24"/>
          <w:szCs w:val="24"/>
        </w:rPr>
        <w:t>To conclude thi</w:t>
      </w:r>
      <w:r w:rsidR="00B375DE">
        <w:rPr>
          <w:rFonts w:ascii="Arial" w:hAnsi="Arial" w:cs="Arial"/>
          <w:sz w:val="24"/>
          <w:szCs w:val="24"/>
        </w:rPr>
        <w:t xml:space="preserve">s assignment it has shown how two contrasting countries being Somalia and Wales can have an impact on a child’s childhood. It has looked at Somalia’s and Wales’ education system and seen how many children living in Somalia do not experience the same kind of education as children do who are living in Wales which could be due to the cost. It has looked at the health care system in both countries which has shown that there is a high difference between mortality rates in each country and given reasons for this. Lastly it has looked at child labour and shown how child labour still exists in Somalia today, where as in Wales there are laws and regulations against this. </w:t>
      </w: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C72CF0" w:rsidRPr="00C72CF0" w:rsidRDefault="00C72CF0" w:rsidP="00C72CF0">
      <w:pPr>
        <w:spacing w:after="0" w:line="360" w:lineRule="auto"/>
        <w:jc w:val="both"/>
        <w:rPr>
          <w:rFonts w:ascii="Arial" w:hAnsi="Arial" w:cs="Arial"/>
          <w:sz w:val="24"/>
          <w:szCs w:val="24"/>
        </w:rPr>
      </w:pPr>
      <w:r w:rsidRPr="00C72CF0">
        <w:rPr>
          <w:rFonts w:ascii="Arial" w:hAnsi="Arial" w:cs="Arial"/>
          <w:sz w:val="24"/>
          <w:szCs w:val="24"/>
        </w:rPr>
        <w:lastRenderedPageBreak/>
        <w:t>References</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Africa Education Trust.</w:t>
      </w:r>
      <w:proofErr w:type="gramEnd"/>
      <w:r w:rsidRPr="00C72CF0">
        <w:rPr>
          <w:rFonts w:ascii="Arial" w:hAnsi="Arial" w:cs="Arial"/>
          <w:bCs/>
          <w:sz w:val="24"/>
          <w:szCs w:val="24"/>
        </w:rPr>
        <w:t xml:space="preserve"> (2018) ‘</w:t>
      </w:r>
      <w:r w:rsidRPr="00C72CF0">
        <w:rPr>
          <w:rFonts w:ascii="Arial" w:hAnsi="Arial" w:cs="Arial"/>
          <w:bCs/>
          <w:sz w:val="24"/>
          <w:szCs w:val="24"/>
          <w:lang w:val="en-US"/>
        </w:rPr>
        <w:t xml:space="preserve">Impact on Education’ </w:t>
      </w:r>
      <w:hyperlink r:id="rId8" w:history="1">
        <w:r w:rsidRPr="00C72CF0">
          <w:rPr>
            <w:rStyle w:val="Hyperlink"/>
            <w:rFonts w:ascii="Arial" w:hAnsi="Arial" w:cs="Arial"/>
            <w:bCs/>
            <w:sz w:val="24"/>
            <w:szCs w:val="24"/>
          </w:rPr>
          <w:t>https://africaeducationaltrust.org/somalia/</w:t>
        </w:r>
      </w:hyperlink>
      <w:r w:rsidRPr="00C72CF0">
        <w:rPr>
          <w:rFonts w:ascii="Arial" w:hAnsi="Arial" w:cs="Arial"/>
          <w:bCs/>
          <w:sz w:val="24"/>
          <w:szCs w:val="24"/>
        </w:rPr>
        <w:t xml:space="preserve"> [Accessed: 30</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sz w:val="24"/>
          <w:szCs w:val="24"/>
        </w:rPr>
      </w:pPr>
      <w:proofErr w:type="gramStart"/>
      <w:r w:rsidRPr="00C72CF0">
        <w:rPr>
          <w:rFonts w:ascii="Arial" w:hAnsi="Arial" w:cs="Arial"/>
          <w:sz w:val="24"/>
          <w:szCs w:val="24"/>
        </w:rPr>
        <w:t>Association for Childhood Education International.</w:t>
      </w:r>
      <w:proofErr w:type="gramEnd"/>
      <w:r w:rsidRPr="00C72CF0">
        <w:rPr>
          <w:rFonts w:ascii="Arial" w:hAnsi="Arial" w:cs="Arial"/>
          <w:sz w:val="24"/>
          <w:szCs w:val="24"/>
        </w:rPr>
        <w:t xml:space="preserve"> (2016) ‘Children believe education is important to them’ </w:t>
      </w:r>
      <w:hyperlink r:id="rId9" w:history="1">
        <w:r w:rsidRPr="00C72CF0">
          <w:rPr>
            <w:rStyle w:val="Hyperlink"/>
            <w:rFonts w:ascii="Arial" w:hAnsi="Arial" w:cs="Arial"/>
            <w:sz w:val="24"/>
            <w:szCs w:val="24"/>
          </w:rPr>
          <w:t>https://www.acei.org/global-news/2016/12/7/children-believe-education-is-important-to-them</w:t>
        </w:r>
      </w:hyperlink>
      <w:r w:rsidRPr="00C72CF0">
        <w:rPr>
          <w:rFonts w:ascii="Arial" w:hAnsi="Arial" w:cs="Arial"/>
          <w:sz w:val="24"/>
          <w:szCs w:val="24"/>
        </w:rPr>
        <w:t xml:space="preserve"> [Accessed: 30</w:t>
      </w:r>
      <w:r w:rsidRPr="00C72CF0">
        <w:rPr>
          <w:rFonts w:ascii="Arial" w:hAnsi="Arial" w:cs="Arial"/>
          <w:sz w:val="24"/>
          <w:szCs w:val="24"/>
          <w:vertAlign w:val="superscript"/>
        </w:rPr>
        <w:t>th</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rPr>
        <w:t xml:space="preserve">BBC News. (2018) ‘Somalia country profile’ </w:t>
      </w:r>
      <w:hyperlink r:id="rId10" w:history="1">
        <w:r w:rsidRPr="00C72CF0">
          <w:rPr>
            <w:rStyle w:val="Hyperlink"/>
            <w:rFonts w:ascii="Arial" w:hAnsi="Arial" w:cs="Arial"/>
            <w:bCs/>
            <w:sz w:val="24"/>
            <w:szCs w:val="24"/>
          </w:rPr>
          <w:t>http://www.bbc.co.uk/news/world-africa-14094503</w:t>
        </w:r>
      </w:hyperlink>
      <w:r w:rsidRPr="00C72CF0">
        <w:rPr>
          <w:rFonts w:ascii="Arial" w:hAnsi="Arial" w:cs="Arial"/>
          <w:bCs/>
          <w:sz w:val="24"/>
          <w:szCs w:val="24"/>
        </w:rPr>
        <w:t xml:space="preserve"> [Accessed: 29</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Central Intelligence Agency.</w:t>
      </w:r>
      <w:proofErr w:type="gramEnd"/>
      <w:r w:rsidRPr="00C72CF0">
        <w:rPr>
          <w:rFonts w:ascii="Arial" w:hAnsi="Arial" w:cs="Arial"/>
          <w:bCs/>
          <w:sz w:val="24"/>
          <w:szCs w:val="24"/>
        </w:rPr>
        <w:t xml:space="preserve"> (2018) ‘Somalia’ </w:t>
      </w:r>
      <w:hyperlink r:id="rId11" w:history="1">
        <w:r w:rsidRPr="00C72CF0">
          <w:rPr>
            <w:rStyle w:val="Hyperlink"/>
            <w:rFonts w:ascii="Arial" w:hAnsi="Arial" w:cs="Arial"/>
            <w:bCs/>
            <w:sz w:val="24"/>
            <w:szCs w:val="24"/>
          </w:rPr>
          <w:t>https://www.cia.gov/library/publications/the-world-factbook/geos/so.html</w:t>
        </w:r>
      </w:hyperlink>
      <w:r w:rsidRPr="00C72CF0">
        <w:rPr>
          <w:rFonts w:ascii="Arial" w:hAnsi="Arial" w:cs="Arial"/>
          <w:bCs/>
          <w:sz w:val="24"/>
          <w:szCs w:val="24"/>
        </w:rPr>
        <w:t xml:space="preserve"> [Accessed: 29</w:t>
      </w:r>
      <w:r w:rsidRPr="00C72CF0">
        <w:rPr>
          <w:rFonts w:ascii="Arial" w:hAnsi="Arial" w:cs="Arial"/>
          <w:bCs/>
          <w:sz w:val="24"/>
          <w:szCs w:val="24"/>
          <w:vertAlign w:val="superscript"/>
        </w:rPr>
        <w:t>th</w:t>
      </w:r>
      <w:r w:rsidRPr="00C72CF0">
        <w:rPr>
          <w:rFonts w:ascii="Arial" w:hAnsi="Arial" w:cs="Arial"/>
          <w:bCs/>
          <w:sz w:val="24"/>
          <w:szCs w:val="24"/>
        </w:rPr>
        <w:t xml:space="preserve"> March 2018]. </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rPr>
        <w:t>Children’s Commissioner for Wales. (</w:t>
      </w:r>
      <w:proofErr w:type="gramStart"/>
      <w:r w:rsidRPr="00C72CF0">
        <w:rPr>
          <w:rFonts w:ascii="Arial" w:hAnsi="Arial" w:cs="Arial"/>
          <w:bCs/>
          <w:sz w:val="24"/>
          <w:szCs w:val="24"/>
        </w:rPr>
        <w:t>no</w:t>
      </w:r>
      <w:proofErr w:type="gramEnd"/>
      <w:r w:rsidRPr="00C72CF0">
        <w:rPr>
          <w:rFonts w:ascii="Arial" w:hAnsi="Arial" w:cs="Arial"/>
          <w:bCs/>
          <w:sz w:val="24"/>
          <w:szCs w:val="24"/>
        </w:rPr>
        <w:t xml:space="preserve"> date) ‘Know Your Rights!’ </w:t>
      </w:r>
      <w:hyperlink r:id="rId12" w:history="1">
        <w:r w:rsidRPr="00C72CF0">
          <w:rPr>
            <w:rStyle w:val="Hyperlink"/>
            <w:rFonts w:ascii="Arial" w:hAnsi="Arial" w:cs="Arial"/>
            <w:bCs/>
            <w:sz w:val="24"/>
            <w:szCs w:val="24"/>
          </w:rPr>
          <w:t>https://www.childcomwales.org.uk/wp-content/uploads/2016/04/ccfw_rights_poster_eng.pdf</w:t>
        </w:r>
      </w:hyperlink>
      <w:r w:rsidRPr="00C72CF0">
        <w:rPr>
          <w:rFonts w:ascii="Arial" w:hAnsi="Arial" w:cs="Arial"/>
          <w:bCs/>
          <w:sz w:val="24"/>
          <w:szCs w:val="24"/>
        </w:rPr>
        <w:t xml:space="preserve"> [Accessed: 30</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 xml:space="preserve">Ellison, C. and Smith, A. (2013) </w:t>
      </w:r>
      <w:r w:rsidRPr="00C72CF0">
        <w:rPr>
          <w:rFonts w:ascii="Arial" w:hAnsi="Arial" w:cs="Arial"/>
          <w:bCs/>
          <w:i/>
          <w:sz w:val="24"/>
          <w:szCs w:val="24"/>
        </w:rPr>
        <w:t>Education and Internally Displaced Persons</w:t>
      </w:r>
      <w:r w:rsidRPr="00C72CF0">
        <w:rPr>
          <w:rFonts w:ascii="Arial" w:hAnsi="Arial" w:cs="Arial"/>
          <w:bCs/>
          <w:sz w:val="24"/>
          <w:szCs w:val="24"/>
        </w:rPr>
        <w:t>.</w:t>
      </w:r>
      <w:proofErr w:type="gramEnd"/>
      <w:r w:rsidRPr="00C72CF0">
        <w:rPr>
          <w:rFonts w:ascii="Arial" w:hAnsi="Arial" w:cs="Arial"/>
          <w:bCs/>
          <w:sz w:val="24"/>
          <w:szCs w:val="24"/>
        </w:rPr>
        <w:t xml:space="preserve"> London: Bloomsbury.</w:t>
      </w:r>
    </w:p>
    <w:p w:rsidR="00C72CF0" w:rsidRPr="00C72CF0" w:rsidRDefault="00C72CF0" w:rsidP="00C72CF0">
      <w:pPr>
        <w:spacing w:after="0" w:line="360" w:lineRule="auto"/>
        <w:jc w:val="both"/>
        <w:rPr>
          <w:rFonts w:ascii="Arial" w:hAnsi="Arial" w:cs="Arial"/>
          <w:sz w:val="24"/>
          <w:szCs w:val="24"/>
        </w:rPr>
      </w:pPr>
      <w:r w:rsidRPr="00C72CF0">
        <w:rPr>
          <w:rFonts w:ascii="Arial" w:hAnsi="Arial" w:cs="Arial"/>
          <w:sz w:val="24"/>
          <w:szCs w:val="24"/>
        </w:rPr>
        <w:t xml:space="preserve">Gupta, K. and </w:t>
      </w:r>
      <w:proofErr w:type="spellStart"/>
      <w:r w:rsidRPr="00C72CF0">
        <w:rPr>
          <w:rFonts w:ascii="Arial" w:hAnsi="Arial" w:cs="Arial"/>
          <w:sz w:val="24"/>
          <w:szCs w:val="24"/>
        </w:rPr>
        <w:t>Rokad</w:t>
      </w:r>
      <w:proofErr w:type="spellEnd"/>
      <w:r w:rsidRPr="00C72CF0">
        <w:rPr>
          <w:rFonts w:ascii="Arial" w:hAnsi="Arial" w:cs="Arial"/>
          <w:sz w:val="24"/>
          <w:szCs w:val="24"/>
        </w:rPr>
        <w:t xml:space="preserve">, V. (2016) ‘Importance of Quality </w:t>
      </w:r>
      <w:proofErr w:type="gramStart"/>
      <w:r w:rsidRPr="00C72CF0">
        <w:rPr>
          <w:rFonts w:ascii="Arial" w:hAnsi="Arial" w:cs="Arial"/>
          <w:sz w:val="24"/>
          <w:szCs w:val="24"/>
        </w:rPr>
        <w:t>in  Health</w:t>
      </w:r>
      <w:proofErr w:type="gramEnd"/>
      <w:r w:rsidRPr="00C72CF0">
        <w:rPr>
          <w:rFonts w:ascii="Arial" w:hAnsi="Arial" w:cs="Arial"/>
          <w:sz w:val="24"/>
          <w:szCs w:val="24"/>
        </w:rPr>
        <w:t xml:space="preserve"> Care Sector: A Review’, </w:t>
      </w:r>
      <w:r w:rsidRPr="00C72CF0">
        <w:rPr>
          <w:rFonts w:ascii="Arial" w:hAnsi="Arial" w:cs="Arial"/>
          <w:i/>
          <w:sz w:val="24"/>
          <w:szCs w:val="24"/>
        </w:rPr>
        <w:t>Journal of Health Management</w:t>
      </w:r>
      <w:r w:rsidRPr="00C72CF0">
        <w:rPr>
          <w:rFonts w:ascii="Arial" w:hAnsi="Arial" w:cs="Arial"/>
          <w:sz w:val="24"/>
          <w:szCs w:val="24"/>
        </w:rPr>
        <w:t xml:space="preserve">, Volume 18, Issue 1, pp. 84-94. </w:t>
      </w:r>
    </w:p>
    <w:p w:rsidR="00C72CF0" w:rsidRPr="00C72CF0" w:rsidRDefault="00C72CF0" w:rsidP="00C72CF0">
      <w:pPr>
        <w:spacing w:after="0" w:line="360" w:lineRule="auto"/>
        <w:jc w:val="both"/>
        <w:rPr>
          <w:rFonts w:ascii="Arial" w:hAnsi="Arial" w:cs="Arial"/>
          <w:bCs/>
          <w:sz w:val="24"/>
          <w:szCs w:val="24"/>
        </w:rPr>
      </w:pPr>
      <w:proofErr w:type="spellStart"/>
      <w:proofErr w:type="gramStart"/>
      <w:r w:rsidRPr="00C72CF0">
        <w:rPr>
          <w:rFonts w:ascii="Arial" w:hAnsi="Arial" w:cs="Arial"/>
          <w:bCs/>
          <w:sz w:val="24"/>
          <w:szCs w:val="24"/>
        </w:rPr>
        <w:t>Humanium</w:t>
      </w:r>
      <w:proofErr w:type="spellEnd"/>
      <w:r w:rsidRPr="00C72CF0">
        <w:rPr>
          <w:rFonts w:ascii="Arial" w:hAnsi="Arial" w:cs="Arial"/>
          <w:bCs/>
          <w:sz w:val="24"/>
          <w:szCs w:val="24"/>
        </w:rPr>
        <w:t>.</w:t>
      </w:r>
      <w:proofErr w:type="gramEnd"/>
      <w:r w:rsidRPr="00C72CF0">
        <w:rPr>
          <w:rFonts w:ascii="Arial" w:hAnsi="Arial" w:cs="Arial"/>
          <w:bCs/>
          <w:sz w:val="24"/>
          <w:szCs w:val="24"/>
        </w:rPr>
        <w:t xml:space="preserve"> (</w:t>
      </w:r>
      <w:proofErr w:type="gramStart"/>
      <w:r w:rsidRPr="00C72CF0">
        <w:rPr>
          <w:rFonts w:ascii="Arial" w:hAnsi="Arial" w:cs="Arial"/>
          <w:bCs/>
          <w:sz w:val="24"/>
          <w:szCs w:val="24"/>
        </w:rPr>
        <w:t>no</w:t>
      </w:r>
      <w:proofErr w:type="gramEnd"/>
      <w:r w:rsidRPr="00C72CF0">
        <w:rPr>
          <w:rFonts w:ascii="Arial" w:hAnsi="Arial" w:cs="Arial"/>
          <w:bCs/>
          <w:sz w:val="24"/>
          <w:szCs w:val="24"/>
        </w:rPr>
        <w:t xml:space="preserve"> date) ‘Children of Somalia’ </w:t>
      </w:r>
      <w:hyperlink r:id="rId13" w:history="1">
        <w:r w:rsidRPr="00C72CF0">
          <w:rPr>
            <w:rStyle w:val="Hyperlink"/>
            <w:rFonts w:ascii="Arial" w:hAnsi="Arial" w:cs="Arial"/>
            <w:bCs/>
            <w:sz w:val="24"/>
            <w:szCs w:val="24"/>
          </w:rPr>
          <w:t>https://www.humanium.org/en/somalia/</w:t>
        </w:r>
      </w:hyperlink>
      <w:r w:rsidRPr="00C72CF0">
        <w:rPr>
          <w:rFonts w:ascii="Arial" w:hAnsi="Arial" w:cs="Arial"/>
          <w:bCs/>
          <w:sz w:val="24"/>
          <w:szCs w:val="24"/>
        </w:rPr>
        <w:t xml:space="preserve"> [Accessed: 1</w:t>
      </w:r>
      <w:r w:rsidRPr="00C72CF0">
        <w:rPr>
          <w:rFonts w:ascii="Arial" w:hAnsi="Arial" w:cs="Arial"/>
          <w:bCs/>
          <w:sz w:val="24"/>
          <w:szCs w:val="24"/>
          <w:vertAlign w:val="superscript"/>
        </w:rPr>
        <w:t>st</w:t>
      </w:r>
      <w:r w:rsidRPr="00C72CF0">
        <w:rPr>
          <w:rFonts w:ascii="Arial" w:hAnsi="Arial" w:cs="Arial"/>
          <w:bCs/>
          <w:sz w:val="24"/>
          <w:szCs w:val="24"/>
        </w:rPr>
        <w:t xml:space="preserve"> April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International Labour Organization.</w:t>
      </w:r>
      <w:proofErr w:type="gramEnd"/>
      <w:r w:rsidRPr="00C72CF0">
        <w:rPr>
          <w:rFonts w:ascii="Arial" w:hAnsi="Arial" w:cs="Arial"/>
          <w:bCs/>
          <w:sz w:val="24"/>
          <w:szCs w:val="24"/>
        </w:rPr>
        <w:t xml:space="preserve"> (</w:t>
      </w:r>
      <w:proofErr w:type="gramStart"/>
      <w:r w:rsidRPr="00C72CF0">
        <w:rPr>
          <w:rFonts w:ascii="Arial" w:hAnsi="Arial" w:cs="Arial"/>
          <w:bCs/>
          <w:sz w:val="24"/>
          <w:szCs w:val="24"/>
        </w:rPr>
        <w:t>no</w:t>
      </w:r>
      <w:proofErr w:type="gramEnd"/>
      <w:r w:rsidRPr="00C72CF0">
        <w:rPr>
          <w:rFonts w:ascii="Arial" w:hAnsi="Arial" w:cs="Arial"/>
          <w:bCs/>
          <w:sz w:val="24"/>
          <w:szCs w:val="24"/>
        </w:rPr>
        <w:t xml:space="preserve"> date) ‘</w:t>
      </w:r>
      <w:r w:rsidRPr="00C72CF0">
        <w:rPr>
          <w:rFonts w:ascii="Arial" w:hAnsi="Arial" w:cs="Arial"/>
          <w:bCs/>
          <w:sz w:val="24"/>
          <w:szCs w:val="24"/>
          <w:lang w:val="en"/>
        </w:rPr>
        <w:t xml:space="preserve">What is child </w:t>
      </w:r>
      <w:proofErr w:type="spellStart"/>
      <w:r w:rsidRPr="00C72CF0">
        <w:rPr>
          <w:rFonts w:ascii="Arial" w:hAnsi="Arial" w:cs="Arial"/>
          <w:bCs/>
          <w:sz w:val="24"/>
          <w:szCs w:val="24"/>
          <w:lang w:val="en"/>
        </w:rPr>
        <w:t>labour</w:t>
      </w:r>
      <w:proofErr w:type="spellEnd"/>
      <w:r w:rsidRPr="00C72CF0">
        <w:rPr>
          <w:rFonts w:ascii="Arial" w:hAnsi="Arial" w:cs="Arial"/>
          <w:bCs/>
          <w:sz w:val="24"/>
          <w:szCs w:val="24"/>
          <w:lang w:val="en"/>
        </w:rPr>
        <w:t xml:space="preserve">’ </w:t>
      </w:r>
      <w:hyperlink r:id="rId14" w:history="1">
        <w:r w:rsidRPr="00C72CF0">
          <w:rPr>
            <w:rStyle w:val="Hyperlink"/>
            <w:rFonts w:ascii="Arial" w:hAnsi="Arial" w:cs="Arial"/>
            <w:bCs/>
            <w:sz w:val="24"/>
            <w:szCs w:val="24"/>
          </w:rPr>
          <w:t>http://www.ilo.org/ipec/facts/lang--en/index.htm</w:t>
        </w:r>
      </w:hyperlink>
      <w:r w:rsidRPr="00C72CF0">
        <w:rPr>
          <w:rFonts w:ascii="Arial" w:hAnsi="Arial" w:cs="Arial"/>
          <w:bCs/>
          <w:sz w:val="24"/>
          <w:szCs w:val="24"/>
        </w:rPr>
        <w:t xml:space="preserve"> [Accessed: 31</w:t>
      </w:r>
      <w:r w:rsidRPr="00C72CF0">
        <w:rPr>
          <w:rFonts w:ascii="Arial" w:hAnsi="Arial" w:cs="Arial"/>
          <w:bCs/>
          <w:sz w:val="24"/>
          <w:szCs w:val="24"/>
          <w:vertAlign w:val="superscript"/>
        </w:rPr>
        <w:t>st</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spellStart"/>
      <w:proofErr w:type="gramStart"/>
      <w:r w:rsidRPr="00C72CF0">
        <w:rPr>
          <w:rFonts w:ascii="Arial" w:hAnsi="Arial" w:cs="Arial"/>
          <w:sz w:val="24"/>
          <w:szCs w:val="24"/>
        </w:rPr>
        <w:t>Jimale</w:t>
      </w:r>
      <w:proofErr w:type="spellEnd"/>
      <w:r w:rsidRPr="00C72CF0">
        <w:rPr>
          <w:rFonts w:ascii="Arial" w:hAnsi="Arial" w:cs="Arial"/>
          <w:sz w:val="24"/>
          <w:szCs w:val="24"/>
        </w:rPr>
        <w:t>.</w:t>
      </w:r>
      <w:proofErr w:type="gramEnd"/>
      <w:r w:rsidRPr="00C72CF0">
        <w:rPr>
          <w:rFonts w:ascii="Arial" w:hAnsi="Arial" w:cs="Arial"/>
          <w:sz w:val="24"/>
          <w:szCs w:val="24"/>
        </w:rPr>
        <w:t xml:space="preserve"> M. (2015) ‘</w:t>
      </w:r>
      <w:r w:rsidRPr="00C72CF0">
        <w:rPr>
          <w:rFonts w:ascii="Arial" w:hAnsi="Arial" w:cs="Arial"/>
          <w:bCs/>
          <w:sz w:val="24"/>
          <w:szCs w:val="24"/>
          <w:lang w:val="en-US"/>
        </w:rPr>
        <w:t xml:space="preserve">The Role of Health Care in State-Building for Somalia’ </w:t>
      </w:r>
      <w:hyperlink r:id="rId15" w:history="1">
        <w:r w:rsidRPr="00C72CF0">
          <w:rPr>
            <w:rStyle w:val="Hyperlink"/>
            <w:rFonts w:ascii="Arial" w:hAnsi="Arial" w:cs="Arial"/>
            <w:bCs/>
            <w:sz w:val="24"/>
            <w:szCs w:val="24"/>
          </w:rPr>
          <w:t>https://intpolicydigest.org/2015/10/18/the-role-of-health-care-in-state-building-for-somalia/</w:t>
        </w:r>
      </w:hyperlink>
      <w:r w:rsidRPr="00C72CF0">
        <w:rPr>
          <w:rFonts w:ascii="Arial" w:hAnsi="Arial" w:cs="Arial"/>
          <w:bCs/>
          <w:sz w:val="24"/>
          <w:szCs w:val="24"/>
        </w:rPr>
        <w:t xml:space="preserve"> [Accessed: 31</w:t>
      </w:r>
      <w:r w:rsidRPr="00C72CF0">
        <w:rPr>
          <w:rFonts w:ascii="Arial" w:hAnsi="Arial" w:cs="Arial"/>
          <w:bCs/>
          <w:sz w:val="24"/>
          <w:szCs w:val="24"/>
          <w:vertAlign w:val="superscript"/>
        </w:rPr>
        <w:t>st</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spellStart"/>
      <w:r w:rsidRPr="00C72CF0">
        <w:rPr>
          <w:rFonts w:ascii="Arial" w:hAnsi="Arial" w:cs="Arial"/>
          <w:bCs/>
          <w:sz w:val="24"/>
          <w:szCs w:val="24"/>
        </w:rPr>
        <w:t>Khatib</w:t>
      </w:r>
      <w:proofErr w:type="spellEnd"/>
      <w:r w:rsidRPr="00C72CF0">
        <w:rPr>
          <w:rFonts w:ascii="Arial" w:hAnsi="Arial" w:cs="Arial"/>
          <w:bCs/>
          <w:sz w:val="24"/>
          <w:szCs w:val="24"/>
        </w:rPr>
        <w:t xml:space="preserve">, T. and Nasr, J. (2016) ‘Child </w:t>
      </w:r>
      <w:proofErr w:type="spellStart"/>
      <w:r w:rsidRPr="00C72CF0">
        <w:rPr>
          <w:rFonts w:ascii="Arial" w:hAnsi="Arial" w:cs="Arial"/>
          <w:bCs/>
          <w:sz w:val="24"/>
          <w:szCs w:val="24"/>
        </w:rPr>
        <w:t>Labor</w:t>
      </w:r>
      <w:proofErr w:type="spellEnd"/>
      <w:r w:rsidRPr="00C72CF0">
        <w:rPr>
          <w:rFonts w:ascii="Arial" w:hAnsi="Arial" w:cs="Arial"/>
          <w:bCs/>
          <w:sz w:val="24"/>
          <w:szCs w:val="24"/>
        </w:rPr>
        <w:t xml:space="preserve"> in Somalia: Causes Health and Psychological Effects’ </w:t>
      </w:r>
      <w:hyperlink r:id="rId16" w:history="1">
        <w:r w:rsidRPr="00C72CF0">
          <w:rPr>
            <w:rStyle w:val="Hyperlink"/>
            <w:rFonts w:ascii="Arial" w:hAnsi="Arial" w:cs="Arial"/>
            <w:bCs/>
            <w:sz w:val="24"/>
            <w:szCs w:val="24"/>
          </w:rPr>
          <w:t>https://antichildlabor.wordpress.com/2016/01/23/child-labor-in-somalia-causes-health-and-psychological-effects/</w:t>
        </w:r>
      </w:hyperlink>
      <w:r w:rsidRPr="00C72CF0">
        <w:rPr>
          <w:rFonts w:ascii="Arial" w:hAnsi="Arial" w:cs="Arial"/>
          <w:bCs/>
          <w:sz w:val="24"/>
          <w:szCs w:val="24"/>
        </w:rPr>
        <w:t xml:space="preserve"> [Accessed: 1</w:t>
      </w:r>
      <w:r w:rsidRPr="00C72CF0">
        <w:rPr>
          <w:rFonts w:ascii="Arial" w:hAnsi="Arial" w:cs="Arial"/>
          <w:bCs/>
          <w:sz w:val="24"/>
          <w:szCs w:val="24"/>
          <w:vertAlign w:val="superscript"/>
        </w:rPr>
        <w:t>st</w:t>
      </w:r>
      <w:r w:rsidRPr="00C72CF0">
        <w:rPr>
          <w:rFonts w:ascii="Arial" w:hAnsi="Arial" w:cs="Arial"/>
          <w:bCs/>
          <w:sz w:val="24"/>
          <w:szCs w:val="24"/>
        </w:rPr>
        <w:t xml:space="preserve"> April 2018].</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rPr>
        <w:t xml:space="preserve">Land Info. (2015) ‘Somalia: Children and youth’ </w:t>
      </w:r>
      <w:hyperlink r:id="rId17" w:history="1">
        <w:r w:rsidRPr="00C72CF0">
          <w:rPr>
            <w:rStyle w:val="Hyperlink"/>
            <w:rFonts w:ascii="Arial" w:hAnsi="Arial" w:cs="Arial"/>
            <w:bCs/>
            <w:sz w:val="24"/>
            <w:szCs w:val="24"/>
          </w:rPr>
          <w:t>https://landinfo.no/asset/3520/1/3520_1.pdf</w:t>
        </w:r>
      </w:hyperlink>
      <w:r w:rsidRPr="00C72CF0">
        <w:rPr>
          <w:rFonts w:ascii="Arial" w:hAnsi="Arial" w:cs="Arial"/>
          <w:bCs/>
          <w:sz w:val="24"/>
          <w:szCs w:val="24"/>
        </w:rPr>
        <w:t xml:space="preserve"> [Accessed: 1</w:t>
      </w:r>
      <w:r w:rsidRPr="00C72CF0">
        <w:rPr>
          <w:rFonts w:ascii="Arial" w:hAnsi="Arial" w:cs="Arial"/>
          <w:bCs/>
          <w:sz w:val="24"/>
          <w:szCs w:val="24"/>
          <w:vertAlign w:val="superscript"/>
        </w:rPr>
        <w:t>st</w:t>
      </w:r>
      <w:r w:rsidRPr="00C72CF0">
        <w:rPr>
          <w:rFonts w:ascii="Arial" w:hAnsi="Arial" w:cs="Arial"/>
          <w:bCs/>
          <w:sz w:val="24"/>
          <w:szCs w:val="24"/>
        </w:rPr>
        <w:t xml:space="preserve"> April 2018].</w:t>
      </w:r>
    </w:p>
    <w:p w:rsidR="00C72CF0" w:rsidRPr="00C72CF0" w:rsidRDefault="00C72CF0" w:rsidP="00C72CF0">
      <w:pPr>
        <w:spacing w:after="0" w:line="360" w:lineRule="auto"/>
        <w:jc w:val="both"/>
        <w:rPr>
          <w:rFonts w:ascii="Arial" w:hAnsi="Arial" w:cs="Arial"/>
          <w:bCs/>
          <w:sz w:val="24"/>
          <w:szCs w:val="24"/>
        </w:rPr>
      </w:pPr>
      <w:proofErr w:type="spellStart"/>
      <w:proofErr w:type="gramStart"/>
      <w:r w:rsidRPr="00C72CF0">
        <w:rPr>
          <w:rFonts w:ascii="Arial" w:hAnsi="Arial" w:cs="Arial"/>
          <w:bCs/>
          <w:sz w:val="24"/>
          <w:szCs w:val="24"/>
        </w:rPr>
        <w:t>LandInfo</w:t>
      </w:r>
      <w:proofErr w:type="spellEnd"/>
      <w:r w:rsidRPr="00C72CF0">
        <w:rPr>
          <w:rFonts w:ascii="Arial" w:hAnsi="Arial" w:cs="Arial"/>
          <w:bCs/>
          <w:sz w:val="24"/>
          <w:szCs w:val="24"/>
        </w:rPr>
        <w:t>.</w:t>
      </w:r>
      <w:proofErr w:type="gramEnd"/>
      <w:r w:rsidRPr="00C72CF0">
        <w:rPr>
          <w:rFonts w:ascii="Arial" w:hAnsi="Arial" w:cs="Arial"/>
          <w:bCs/>
          <w:sz w:val="24"/>
          <w:szCs w:val="24"/>
        </w:rPr>
        <w:t xml:space="preserve"> (2014) ‘Somalia: Medical treatment and medication’ </w:t>
      </w:r>
      <w:hyperlink r:id="rId18" w:history="1">
        <w:r w:rsidRPr="00C72CF0">
          <w:rPr>
            <w:rStyle w:val="Hyperlink"/>
            <w:rFonts w:ascii="Arial" w:hAnsi="Arial" w:cs="Arial"/>
            <w:bCs/>
            <w:sz w:val="24"/>
            <w:szCs w:val="24"/>
          </w:rPr>
          <w:t>https://landinfo.no/asset/3510/1/3510_1.pdf</w:t>
        </w:r>
      </w:hyperlink>
      <w:r w:rsidRPr="00C72CF0">
        <w:rPr>
          <w:rFonts w:ascii="Arial" w:hAnsi="Arial" w:cs="Arial"/>
          <w:bCs/>
          <w:sz w:val="24"/>
          <w:szCs w:val="24"/>
        </w:rPr>
        <w:t xml:space="preserve"> [Accessed: 31</w:t>
      </w:r>
      <w:r w:rsidRPr="00C72CF0">
        <w:rPr>
          <w:rFonts w:ascii="Arial" w:hAnsi="Arial" w:cs="Arial"/>
          <w:bCs/>
          <w:sz w:val="24"/>
          <w:szCs w:val="24"/>
          <w:vertAlign w:val="superscript"/>
        </w:rPr>
        <w:t>st</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lastRenderedPageBreak/>
        <w:t>Library of Congress.</w:t>
      </w:r>
      <w:proofErr w:type="gramEnd"/>
      <w:r w:rsidRPr="00C72CF0">
        <w:rPr>
          <w:rFonts w:ascii="Arial" w:hAnsi="Arial" w:cs="Arial"/>
          <w:bCs/>
          <w:sz w:val="24"/>
          <w:szCs w:val="24"/>
        </w:rPr>
        <w:t xml:space="preserve"> (2015) ‘Children’s Rights: United Kingdom (England and Wales)’ </w:t>
      </w:r>
      <w:hyperlink r:id="rId19" w:history="1">
        <w:r w:rsidRPr="00C72CF0">
          <w:rPr>
            <w:rStyle w:val="Hyperlink"/>
            <w:rFonts w:ascii="Arial" w:hAnsi="Arial" w:cs="Arial"/>
            <w:bCs/>
            <w:sz w:val="24"/>
            <w:szCs w:val="24"/>
          </w:rPr>
          <w:t>https://www.loc.gov/law/help/child-rights/uk.php</w:t>
        </w:r>
      </w:hyperlink>
      <w:r w:rsidRPr="00C72CF0">
        <w:rPr>
          <w:rFonts w:ascii="Arial" w:hAnsi="Arial" w:cs="Arial"/>
          <w:bCs/>
          <w:sz w:val="24"/>
          <w:szCs w:val="24"/>
        </w:rPr>
        <w:t xml:space="preserve"> [Accessed: 1</w:t>
      </w:r>
      <w:r w:rsidRPr="00C72CF0">
        <w:rPr>
          <w:rFonts w:ascii="Arial" w:hAnsi="Arial" w:cs="Arial"/>
          <w:bCs/>
          <w:sz w:val="24"/>
          <w:szCs w:val="24"/>
          <w:vertAlign w:val="superscript"/>
        </w:rPr>
        <w:t>st</w:t>
      </w:r>
      <w:r w:rsidRPr="00C72CF0">
        <w:rPr>
          <w:rFonts w:ascii="Arial" w:hAnsi="Arial" w:cs="Arial"/>
          <w:bCs/>
          <w:sz w:val="24"/>
          <w:szCs w:val="24"/>
        </w:rPr>
        <w:t xml:space="preserve"> April 2018].</w:t>
      </w:r>
    </w:p>
    <w:p w:rsidR="00C72CF0" w:rsidRPr="00C72CF0" w:rsidRDefault="00C72CF0" w:rsidP="00C72CF0">
      <w:pPr>
        <w:spacing w:after="0" w:line="360" w:lineRule="auto"/>
        <w:jc w:val="both"/>
        <w:rPr>
          <w:rFonts w:ascii="Arial" w:hAnsi="Arial" w:cs="Arial"/>
          <w:sz w:val="24"/>
          <w:szCs w:val="24"/>
        </w:rPr>
      </w:pPr>
      <w:r w:rsidRPr="00C72CF0">
        <w:rPr>
          <w:rFonts w:ascii="Arial" w:hAnsi="Arial" w:cs="Arial"/>
          <w:sz w:val="24"/>
          <w:szCs w:val="24"/>
        </w:rPr>
        <w:t>Morrow, V. (2011</w:t>
      </w:r>
      <w:proofErr w:type="gramStart"/>
      <w:r w:rsidRPr="00C72CF0">
        <w:rPr>
          <w:rFonts w:ascii="Arial" w:hAnsi="Arial" w:cs="Arial"/>
          <w:sz w:val="24"/>
          <w:szCs w:val="24"/>
        </w:rPr>
        <w:t xml:space="preserve">) </w:t>
      </w:r>
      <w:r w:rsidRPr="00C72CF0">
        <w:rPr>
          <w:rFonts w:ascii="Arial" w:hAnsi="Arial" w:cs="Arial"/>
          <w:i/>
          <w:sz w:val="24"/>
          <w:szCs w:val="24"/>
        </w:rPr>
        <w:t xml:space="preserve"> ‘</w:t>
      </w:r>
      <w:r w:rsidRPr="00C72CF0">
        <w:rPr>
          <w:rFonts w:ascii="Arial" w:hAnsi="Arial" w:cs="Arial"/>
          <w:sz w:val="24"/>
          <w:szCs w:val="24"/>
        </w:rPr>
        <w:t>Understanding</w:t>
      </w:r>
      <w:proofErr w:type="gramEnd"/>
      <w:r w:rsidRPr="00C72CF0">
        <w:rPr>
          <w:rFonts w:ascii="Arial" w:hAnsi="Arial" w:cs="Arial"/>
          <w:sz w:val="24"/>
          <w:szCs w:val="24"/>
        </w:rPr>
        <w:t xml:space="preserve"> children and childhood’ </w:t>
      </w:r>
      <w:hyperlink r:id="rId20" w:history="1">
        <w:r w:rsidRPr="00C72CF0">
          <w:rPr>
            <w:rStyle w:val="Hyperlink"/>
            <w:rFonts w:ascii="Arial" w:hAnsi="Arial" w:cs="Arial"/>
            <w:sz w:val="24"/>
            <w:szCs w:val="24"/>
          </w:rPr>
          <w:t>https://epubs.scu.edu.au/cgi/viewcontent.cgi?referer=https://www.google.co.uk/&amp;httpsredir=1&amp;article=1027&amp;context=ccyp_pubs</w:t>
        </w:r>
      </w:hyperlink>
      <w:r w:rsidRPr="00C72CF0">
        <w:rPr>
          <w:rFonts w:ascii="Arial" w:hAnsi="Arial" w:cs="Arial"/>
          <w:sz w:val="24"/>
          <w:szCs w:val="24"/>
        </w:rPr>
        <w:t xml:space="preserve"> [Accessed: 29</w:t>
      </w:r>
      <w:r w:rsidRPr="00C72CF0">
        <w:rPr>
          <w:rFonts w:ascii="Arial" w:hAnsi="Arial" w:cs="Arial"/>
          <w:sz w:val="24"/>
          <w:szCs w:val="24"/>
          <w:vertAlign w:val="superscript"/>
        </w:rPr>
        <w:t>th</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lang w:val="en"/>
        </w:rPr>
      </w:pPr>
      <w:proofErr w:type="spellStart"/>
      <w:proofErr w:type="gramStart"/>
      <w:r w:rsidRPr="00C72CF0">
        <w:rPr>
          <w:rFonts w:ascii="Arial" w:hAnsi="Arial" w:cs="Arial"/>
          <w:bCs/>
          <w:sz w:val="24"/>
          <w:szCs w:val="24"/>
        </w:rPr>
        <w:t>Moyi</w:t>
      </w:r>
      <w:proofErr w:type="spellEnd"/>
      <w:r w:rsidRPr="00C72CF0">
        <w:rPr>
          <w:rFonts w:ascii="Arial" w:hAnsi="Arial" w:cs="Arial"/>
          <w:bCs/>
          <w:sz w:val="24"/>
          <w:szCs w:val="24"/>
        </w:rPr>
        <w:t>, P. (2012) ‘</w:t>
      </w:r>
      <w:r w:rsidRPr="00C72CF0">
        <w:rPr>
          <w:rFonts w:ascii="Arial" w:hAnsi="Arial" w:cs="Arial"/>
          <w:bCs/>
          <w:sz w:val="24"/>
          <w:szCs w:val="24"/>
          <w:lang w:val="en"/>
        </w:rPr>
        <w:t>Who goes to school?</w:t>
      </w:r>
      <w:proofErr w:type="gramEnd"/>
      <w:r w:rsidRPr="00C72CF0">
        <w:rPr>
          <w:rFonts w:ascii="Arial" w:hAnsi="Arial" w:cs="Arial"/>
          <w:bCs/>
          <w:sz w:val="24"/>
          <w:szCs w:val="24"/>
          <w:lang w:val="en"/>
        </w:rPr>
        <w:t xml:space="preserve"> School enrollment patterns in Somalia’, </w:t>
      </w:r>
      <w:r w:rsidRPr="00C72CF0">
        <w:rPr>
          <w:rFonts w:ascii="Arial" w:hAnsi="Arial" w:cs="Arial"/>
          <w:bCs/>
          <w:i/>
          <w:sz w:val="24"/>
          <w:szCs w:val="24"/>
          <w:lang w:val="en"/>
        </w:rPr>
        <w:t xml:space="preserve">International Journal of Educational Development, </w:t>
      </w:r>
      <w:r w:rsidRPr="00C72CF0">
        <w:rPr>
          <w:rFonts w:ascii="Arial" w:hAnsi="Arial" w:cs="Arial"/>
          <w:bCs/>
          <w:sz w:val="24"/>
          <w:szCs w:val="24"/>
          <w:lang w:val="en"/>
        </w:rPr>
        <w:t>Volume 1, Issue 32, pp. 163-171.</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lang w:val="en-US"/>
        </w:rPr>
        <w:t xml:space="preserve">Ness, D. and Lin, C. (2013) </w:t>
      </w:r>
      <w:r w:rsidRPr="00C72CF0">
        <w:rPr>
          <w:rFonts w:ascii="Arial" w:hAnsi="Arial" w:cs="Arial"/>
          <w:bCs/>
          <w:i/>
          <w:sz w:val="24"/>
          <w:szCs w:val="24"/>
        </w:rPr>
        <w:t xml:space="preserve">International Education: An </w:t>
      </w:r>
      <w:proofErr w:type="spellStart"/>
      <w:r w:rsidRPr="00C72CF0">
        <w:rPr>
          <w:rFonts w:ascii="Arial" w:hAnsi="Arial" w:cs="Arial"/>
          <w:bCs/>
          <w:i/>
          <w:sz w:val="24"/>
          <w:szCs w:val="24"/>
        </w:rPr>
        <w:t>Encyclopedia</w:t>
      </w:r>
      <w:proofErr w:type="spellEnd"/>
      <w:r w:rsidRPr="00C72CF0">
        <w:rPr>
          <w:rFonts w:ascii="Arial" w:hAnsi="Arial" w:cs="Arial"/>
          <w:bCs/>
          <w:i/>
          <w:sz w:val="24"/>
          <w:szCs w:val="24"/>
        </w:rPr>
        <w:t xml:space="preserve"> of Contemporary Issues and Systems</w:t>
      </w:r>
      <w:r w:rsidRPr="00C72CF0">
        <w:rPr>
          <w:rFonts w:ascii="Arial" w:hAnsi="Arial" w:cs="Arial"/>
          <w:bCs/>
          <w:sz w:val="24"/>
          <w:szCs w:val="24"/>
        </w:rPr>
        <w:t xml:space="preserve">. London: </w:t>
      </w:r>
      <w:proofErr w:type="spellStart"/>
      <w:r w:rsidRPr="00C72CF0">
        <w:rPr>
          <w:rFonts w:ascii="Arial" w:hAnsi="Arial" w:cs="Arial"/>
          <w:bCs/>
          <w:sz w:val="24"/>
          <w:szCs w:val="24"/>
        </w:rPr>
        <w:t>Routledge</w:t>
      </w:r>
      <w:proofErr w:type="spellEnd"/>
      <w:r w:rsidRPr="00C72CF0">
        <w:rPr>
          <w:rFonts w:ascii="Arial" w:hAnsi="Arial" w:cs="Arial"/>
          <w:bCs/>
          <w:sz w:val="24"/>
          <w:szCs w:val="24"/>
        </w:rPr>
        <w:t>.</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sz w:val="24"/>
          <w:szCs w:val="24"/>
        </w:rPr>
        <w:t>NHS Wales. (2017) ‘</w:t>
      </w:r>
      <w:r w:rsidRPr="00C72CF0">
        <w:rPr>
          <w:rFonts w:ascii="Arial" w:hAnsi="Arial" w:cs="Arial"/>
          <w:bCs/>
          <w:sz w:val="24"/>
          <w:szCs w:val="24"/>
        </w:rPr>
        <w:t xml:space="preserve">Hospital transport for families – a useful guide’ </w:t>
      </w:r>
      <w:hyperlink r:id="rId21" w:history="1">
        <w:r w:rsidRPr="00C72CF0">
          <w:rPr>
            <w:rStyle w:val="Hyperlink"/>
            <w:rFonts w:ascii="Arial" w:hAnsi="Arial" w:cs="Arial"/>
            <w:bCs/>
            <w:sz w:val="24"/>
            <w:szCs w:val="24"/>
          </w:rPr>
          <w:t>http://www.wales.nhs.uk/sitesplus/862/page/83744</w:t>
        </w:r>
      </w:hyperlink>
      <w:r w:rsidRPr="00C72CF0">
        <w:rPr>
          <w:rFonts w:ascii="Arial" w:hAnsi="Arial" w:cs="Arial"/>
          <w:bCs/>
          <w:sz w:val="24"/>
          <w:szCs w:val="24"/>
        </w:rPr>
        <w:t xml:space="preserve"> [Accessed: 31</w:t>
      </w:r>
      <w:r w:rsidRPr="00C72CF0">
        <w:rPr>
          <w:rFonts w:ascii="Arial" w:hAnsi="Arial" w:cs="Arial"/>
          <w:bCs/>
          <w:sz w:val="24"/>
          <w:szCs w:val="24"/>
          <w:vertAlign w:val="superscript"/>
        </w:rPr>
        <w:t>st</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sz w:val="24"/>
          <w:szCs w:val="24"/>
        </w:rPr>
      </w:pPr>
      <w:r w:rsidRPr="00C72CF0">
        <w:rPr>
          <w:rFonts w:ascii="Arial" w:hAnsi="Arial" w:cs="Arial"/>
          <w:sz w:val="24"/>
          <w:szCs w:val="24"/>
        </w:rPr>
        <w:t>NHS</w:t>
      </w:r>
      <w:proofErr w:type="gramStart"/>
      <w:r w:rsidRPr="00C72CF0">
        <w:rPr>
          <w:rFonts w:ascii="Arial" w:hAnsi="Arial" w:cs="Arial"/>
          <w:sz w:val="24"/>
          <w:szCs w:val="24"/>
        </w:rPr>
        <w:t>.(</w:t>
      </w:r>
      <w:proofErr w:type="gramEnd"/>
      <w:r w:rsidRPr="00C72CF0">
        <w:rPr>
          <w:rFonts w:ascii="Arial" w:hAnsi="Arial" w:cs="Arial"/>
          <w:sz w:val="24"/>
          <w:szCs w:val="24"/>
        </w:rPr>
        <w:t xml:space="preserve">2016) ‘Welsh population mortality indicators PHW Analysis’ </w:t>
      </w:r>
      <w:hyperlink r:id="rId22" w:history="1">
        <w:r w:rsidRPr="00C72CF0">
          <w:rPr>
            <w:rStyle w:val="Hyperlink"/>
            <w:rFonts w:ascii="Arial" w:hAnsi="Arial" w:cs="Arial"/>
            <w:sz w:val="24"/>
            <w:szCs w:val="24"/>
          </w:rPr>
          <w:t>http://www.wales.nhs.uk/sitesplus/documents/861/Welsh%20population%20mortality%20indicators.pdf</w:t>
        </w:r>
      </w:hyperlink>
      <w:r w:rsidRPr="00C72CF0">
        <w:rPr>
          <w:rFonts w:ascii="Arial" w:hAnsi="Arial" w:cs="Arial"/>
          <w:sz w:val="24"/>
          <w:szCs w:val="24"/>
        </w:rPr>
        <w:t xml:space="preserve"> [Accessed: 31</w:t>
      </w:r>
      <w:r w:rsidRPr="00C72CF0">
        <w:rPr>
          <w:rFonts w:ascii="Arial" w:hAnsi="Arial" w:cs="Arial"/>
          <w:sz w:val="24"/>
          <w:szCs w:val="24"/>
          <w:vertAlign w:val="superscript"/>
        </w:rPr>
        <w:t>st</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NSPCC.</w:t>
      </w:r>
      <w:proofErr w:type="gramEnd"/>
      <w:r w:rsidRPr="00C72CF0">
        <w:rPr>
          <w:rFonts w:ascii="Arial" w:hAnsi="Arial" w:cs="Arial"/>
          <w:bCs/>
          <w:sz w:val="24"/>
          <w:szCs w:val="24"/>
        </w:rPr>
        <w:t xml:space="preserve"> (2018) ‘A child's legal rights </w:t>
      </w:r>
      <w:proofErr w:type="gramStart"/>
      <w:r w:rsidRPr="00C72CF0">
        <w:rPr>
          <w:rFonts w:ascii="Arial" w:hAnsi="Arial" w:cs="Arial"/>
          <w:bCs/>
          <w:sz w:val="24"/>
          <w:szCs w:val="24"/>
        </w:rPr>
        <w:t>What</w:t>
      </w:r>
      <w:proofErr w:type="gramEnd"/>
      <w:r w:rsidRPr="00C72CF0">
        <w:rPr>
          <w:rFonts w:ascii="Arial" w:hAnsi="Arial" w:cs="Arial"/>
          <w:bCs/>
          <w:sz w:val="24"/>
          <w:szCs w:val="24"/>
        </w:rPr>
        <w:t xml:space="preserve"> the law says about children working’ </w:t>
      </w:r>
      <w:hyperlink r:id="rId23" w:history="1">
        <w:r w:rsidRPr="00C72CF0">
          <w:rPr>
            <w:rStyle w:val="Hyperlink"/>
            <w:rFonts w:ascii="Arial" w:hAnsi="Arial" w:cs="Arial"/>
            <w:bCs/>
            <w:sz w:val="24"/>
            <w:szCs w:val="24"/>
          </w:rPr>
          <w:t>https://www.nspcc.org.uk/preventing-abuse/child-protection-system/legal-definition-child-rights-law/law-children-working/</w:t>
        </w:r>
      </w:hyperlink>
      <w:r w:rsidRPr="00C72CF0">
        <w:rPr>
          <w:rFonts w:ascii="Arial" w:hAnsi="Arial" w:cs="Arial"/>
          <w:bCs/>
          <w:sz w:val="24"/>
          <w:szCs w:val="24"/>
        </w:rPr>
        <w:t xml:space="preserve"> [Accessed: 1</w:t>
      </w:r>
      <w:r w:rsidRPr="00C72CF0">
        <w:rPr>
          <w:rFonts w:ascii="Arial" w:hAnsi="Arial" w:cs="Arial"/>
          <w:bCs/>
          <w:sz w:val="24"/>
          <w:szCs w:val="24"/>
          <w:vertAlign w:val="superscript"/>
        </w:rPr>
        <w:t>st</w:t>
      </w:r>
      <w:r w:rsidRPr="00C72CF0">
        <w:rPr>
          <w:rFonts w:ascii="Arial" w:hAnsi="Arial" w:cs="Arial"/>
          <w:bCs/>
          <w:sz w:val="24"/>
          <w:szCs w:val="24"/>
        </w:rPr>
        <w:t xml:space="preserve"> April 2018].</w:t>
      </w:r>
    </w:p>
    <w:p w:rsidR="00C72CF0" w:rsidRPr="00C72CF0" w:rsidRDefault="00C72CF0" w:rsidP="00C72CF0">
      <w:pPr>
        <w:spacing w:after="0" w:line="360" w:lineRule="auto"/>
        <w:jc w:val="both"/>
        <w:rPr>
          <w:rFonts w:ascii="Arial" w:hAnsi="Arial" w:cs="Arial"/>
          <w:bCs/>
          <w:sz w:val="24"/>
          <w:szCs w:val="24"/>
        </w:rPr>
      </w:pPr>
      <w:proofErr w:type="spellStart"/>
      <w:r w:rsidRPr="00C72CF0">
        <w:rPr>
          <w:rFonts w:ascii="Arial" w:hAnsi="Arial" w:cs="Arial"/>
          <w:bCs/>
          <w:sz w:val="24"/>
          <w:szCs w:val="24"/>
        </w:rPr>
        <w:t>O’Doherty</w:t>
      </w:r>
      <w:proofErr w:type="spellEnd"/>
      <w:r w:rsidRPr="00C72CF0">
        <w:rPr>
          <w:rFonts w:ascii="Arial" w:hAnsi="Arial" w:cs="Arial"/>
          <w:bCs/>
          <w:sz w:val="24"/>
          <w:szCs w:val="24"/>
        </w:rPr>
        <w:t xml:space="preserve">, M. (2017) </w:t>
      </w:r>
      <w:r w:rsidRPr="00C72CF0">
        <w:rPr>
          <w:rFonts w:ascii="Arial" w:hAnsi="Arial" w:cs="Arial"/>
          <w:bCs/>
          <w:i/>
          <w:sz w:val="24"/>
          <w:szCs w:val="24"/>
        </w:rPr>
        <w:t xml:space="preserve">Healing Somalia- Improving Human Rights, Social Cohesion and Public Education in the Federal Republic of Somalia. </w:t>
      </w:r>
      <w:r w:rsidRPr="00C72CF0">
        <w:rPr>
          <w:rFonts w:ascii="Arial" w:hAnsi="Arial" w:cs="Arial"/>
          <w:bCs/>
          <w:sz w:val="24"/>
          <w:szCs w:val="24"/>
        </w:rPr>
        <w:t>London: Crystal Grove Books.</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rPr>
        <w:t xml:space="preserve">O’Neill, S. (2006) ‘The Cost of Education’ </w:t>
      </w:r>
      <w:hyperlink r:id="rId24" w:history="1">
        <w:r w:rsidRPr="00C72CF0">
          <w:rPr>
            <w:rStyle w:val="Hyperlink"/>
            <w:rFonts w:ascii="Arial" w:hAnsi="Arial" w:cs="Arial"/>
            <w:bCs/>
            <w:sz w:val="24"/>
            <w:szCs w:val="24"/>
          </w:rPr>
          <w:t>file:///C:/Users/Laptop/Downloads/Cost-of-Education-_Poverty-Day-Briefing_%20(1).pdf</w:t>
        </w:r>
      </w:hyperlink>
      <w:r w:rsidRPr="00C72CF0">
        <w:rPr>
          <w:rFonts w:ascii="Arial" w:hAnsi="Arial" w:cs="Arial"/>
          <w:bCs/>
          <w:sz w:val="24"/>
          <w:szCs w:val="24"/>
        </w:rPr>
        <w:t xml:space="preserve"> [Accessed: 30</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lang w:val="en-US"/>
        </w:rPr>
      </w:pPr>
      <w:r w:rsidRPr="00C72CF0">
        <w:rPr>
          <w:rFonts w:ascii="Arial" w:hAnsi="Arial" w:cs="Arial"/>
          <w:bCs/>
          <w:sz w:val="24"/>
          <w:szCs w:val="24"/>
        </w:rPr>
        <w:t xml:space="preserve">Page, K. (2004) </w:t>
      </w:r>
      <w:r w:rsidRPr="00C72CF0">
        <w:rPr>
          <w:rFonts w:ascii="Arial" w:hAnsi="Arial" w:cs="Arial"/>
          <w:bCs/>
          <w:i/>
          <w:sz w:val="24"/>
          <w:szCs w:val="24"/>
        </w:rPr>
        <w:t>British Qualifications: A Complete Guide to Educational, Technical, Professional and Academic Qualifications in Britain</w:t>
      </w:r>
      <w:r w:rsidRPr="00C72CF0">
        <w:rPr>
          <w:rFonts w:ascii="Arial" w:hAnsi="Arial" w:cs="Arial"/>
          <w:bCs/>
          <w:sz w:val="24"/>
          <w:szCs w:val="24"/>
        </w:rPr>
        <w:t xml:space="preserve">. London: </w:t>
      </w:r>
      <w:proofErr w:type="spellStart"/>
      <w:r w:rsidRPr="00C72CF0">
        <w:rPr>
          <w:rFonts w:ascii="Arial" w:hAnsi="Arial" w:cs="Arial"/>
          <w:bCs/>
          <w:sz w:val="24"/>
          <w:szCs w:val="24"/>
        </w:rPr>
        <w:t>Kogan</w:t>
      </w:r>
      <w:proofErr w:type="spellEnd"/>
      <w:r w:rsidRPr="00C72CF0">
        <w:rPr>
          <w:rFonts w:ascii="Arial" w:hAnsi="Arial" w:cs="Arial"/>
          <w:bCs/>
          <w:sz w:val="24"/>
          <w:szCs w:val="24"/>
        </w:rPr>
        <w:t xml:space="preserve"> Page Limited.</w:t>
      </w:r>
    </w:p>
    <w:p w:rsidR="00C72CF0" w:rsidRPr="00C72CF0" w:rsidRDefault="00C72CF0" w:rsidP="00C72CF0">
      <w:pPr>
        <w:spacing w:after="0" w:line="360" w:lineRule="auto"/>
        <w:jc w:val="both"/>
        <w:rPr>
          <w:rFonts w:ascii="Arial" w:hAnsi="Arial" w:cs="Arial"/>
          <w:sz w:val="24"/>
          <w:szCs w:val="24"/>
        </w:rPr>
      </w:pPr>
      <w:proofErr w:type="gramStart"/>
      <w:r w:rsidRPr="00C72CF0">
        <w:rPr>
          <w:rFonts w:ascii="Arial" w:hAnsi="Arial" w:cs="Arial"/>
          <w:sz w:val="24"/>
          <w:szCs w:val="24"/>
        </w:rPr>
        <w:t>Population UK.</w:t>
      </w:r>
      <w:proofErr w:type="gramEnd"/>
      <w:r w:rsidRPr="00C72CF0">
        <w:rPr>
          <w:rFonts w:ascii="Arial" w:hAnsi="Arial" w:cs="Arial"/>
          <w:sz w:val="24"/>
          <w:szCs w:val="24"/>
        </w:rPr>
        <w:t xml:space="preserve"> (2018) ‘</w:t>
      </w:r>
      <w:r w:rsidRPr="00C72CF0">
        <w:rPr>
          <w:rFonts w:ascii="Arial" w:hAnsi="Arial" w:cs="Arial"/>
          <w:sz w:val="24"/>
          <w:szCs w:val="24"/>
          <w:lang w:val="en-US"/>
        </w:rPr>
        <w:t xml:space="preserve">Wales Population 2018’ </w:t>
      </w:r>
      <w:hyperlink r:id="rId25" w:history="1">
        <w:r w:rsidRPr="00C72CF0">
          <w:rPr>
            <w:rStyle w:val="Hyperlink"/>
            <w:rFonts w:ascii="Arial" w:hAnsi="Arial" w:cs="Arial"/>
            <w:sz w:val="24"/>
            <w:szCs w:val="24"/>
          </w:rPr>
          <w:t>https://www.ukpopulation.org/wales-population/</w:t>
        </w:r>
      </w:hyperlink>
      <w:r w:rsidRPr="00C72CF0">
        <w:rPr>
          <w:rFonts w:ascii="Arial" w:hAnsi="Arial" w:cs="Arial"/>
          <w:sz w:val="24"/>
          <w:szCs w:val="24"/>
        </w:rPr>
        <w:t xml:space="preserve"> [Accessed: 29</w:t>
      </w:r>
      <w:r w:rsidRPr="00C72CF0">
        <w:rPr>
          <w:rFonts w:ascii="Arial" w:hAnsi="Arial" w:cs="Arial"/>
          <w:sz w:val="24"/>
          <w:szCs w:val="24"/>
          <w:vertAlign w:val="superscript"/>
        </w:rPr>
        <w:t>th</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rPr>
        <w:t>Radio Ergo. (2018) ‘</w:t>
      </w:r>
      <w:r w:rsidRPr="00C72CF0">
        <w:rPr>
          <w:rFonts w:ascii="Arial" w:hAnsi="Arial" w:cs="Arial"/>
          <w:bCs/>
          <w:sz w:val="24"/>
          <w:szCs w:val="24"/>
          <w:lang w:val="en-US"/>
        </w:rPr>
        <w:t xml:space="preserve">Maternal deaths in southern </w:t>
      </w:r>
      <w:proofErr w:type="spellStart"/>
      <w:r w:rsidRPr="00C72CF0">
        <w:rPr>
          <w:rFonts w:ascii="Arial" w:hAnsi="Arial" w:cs="Arial"/>
          <w:bCs/>
          <w:sz w:val="24"/>
          <w:szCs w:val="24"/>
          <w:lang w:val="en-US"/>
        </w:rPr>
        <w:t>Mudug’s</w:t>
      </w:r>
      <w:proofErr w:type="spellEnd"/>
      <w:r w:rsidRPr="00C72CF0">
        <w:rPr>
          <w:rFonts w:ascii="Arial" w:hAnsi="Arial" w:cs="Arial"/>
          <w:bCs/>
          <w:sz w:val="24"/>
          <w:szCs w:val="24"/>
          <w:lang w:val="en-US"/>
        </w:rPr>
        <w:t xml:space="preserve"> </w:t>
      </w:r>
      <w:proofErr w:type="spellStart"/>
      <w:r w:rsidRPr="00C72CF0">
        <w:rPr>
          <w:rFonts w:ascii="Arial" w:hAnsi="Arial" w:cs="Arial"/>
          <w:bCs/>
          <w:sz w:val="24"/>
          <w:szCs w:val="24"/>
          <w:lang w:val="en-US"/>
        </w:rPr>
        <w:t>Bacaadweyne</w:t>
      </w:r>
      <w:proofErr w:type="spellEnd"/>
      <w:r w:rsidRPr="00C72CF0">
        <w:rPr>
          <w:rFonts w:ascii="Arial" w:hAnsi="Arial" w:cs="Arial"/>
          <w:bCs/>
          <w:sz w:val="24"/>
          <w:szCs w:val="24"/>
          <w:lang w:val="en-US"/>
        </w:rPr>
        <w:t xml:space="preserve"> – 200 km from nearest hospital’</w:t>
      </w:r>
      <w:r w:rsidRPr="00C72CF0">
        <w:rPr>
          <w:rFonts w:ascii="Arial" w:hAnsi="Arial" w:cs="Arial"/>
          <w:bCs/>
          <w:sz w:val="24"/>
          <w:szCs w:val="24"/>
        </w:rPr>
        <w:t xml:space="preserve"> </w:t>
      </w:r>
      <w:hyperlink r:id="rId26" w:history="1">
        <w:r w:rsidRPr="00C72CF0">
          <w:rPr>
            <w:rStyle w:val="Hyperlink"/>
            <w:rFonts w:ascii="Arial" w:hAnsi="Arial" w:cs="Arial"/>
            <w:bCs/>
            <w:sz w:val="24"/>
            <w:szCs w:val="24"/>
          </w:rPr>
          <w:t>http://www.radioergo.org/2018/03/13/maternal-deaths-in-southern-mudugs-bacaadweyne-200-km-from-nearest-hospital/?lang=en</w:t>
        </w:r>
      </w:hyperlink>
      <w:r w:rsidRPr="00C72CF0">
        <w:rPr>
          <w:rFonts w:ascii="Arial" w:hAnsi="Arial" w:cs="Arial"/>
          <w:bCs/>
          <w:sz w:val="24"/>
          <w:szCs w:val="24"/>
        </w:rPr>
        <w:t xml:space="preserve"> [Accessed: 31</w:t>
      </w:r>
      <w:r w:rsidRPr="00C72CF0">
        <w:rPr>
          <w:rFonts w:ascii="Arial" w:hAnsi="Arial" w:cs="Arial"/>
          <w:bCs/>
          <w:sz w:val="24"/>
          <w:szCs w:val="24"/>
          <w:vertAlign w:val="superscript"/>
        </w:rPr>
        <w:t>st</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sz w:val="24"/>
          <w:szCs w:val="24"/>
          <w:lang w:val="en-US"/>
        </w:rPr>
      </w:pPr>
      <w:proofErr w:type="gramStart"/>
      <w:r w:rsidRPr="00C72CF0">
        <w:rPr>
          <w:rFonts w:ascii="Arial" w:hAnsi="Arial" w:cs="Arial"/>
          <w:bCs/>
          <w:sz w:val="24"/>
          <w:szCs w:val="24"/>
        </w:rPr>
        <w:t xml:space="preserve">Refugee </w:t>
      </w:r>
      <w:proofErr w:type="spellStart"/>
      <w:r w:rsidRPr="00C72CF0">
        <w:rPr>
          <w:rFonts w:ascii="Arial" w:hAnsi="Arial" w:cs="Arial"/>
          <w:bCs/>
          <w:sz w:val="24"/>
          <w:szCs w:val="24"/>
        </w:rPr>
        <w:t>Center</w:t>
      </w:r>
      <w:proofErr w:type="spellEnd"/>
      <w:r w:rsidRPr="00C72CF0">
        <w:rPr>
          <w:rFonts w:ascii="Arial" w:hAnsi="Arial" w:cs="Arial"/>
          <w:bCs/>
          <w:sz w:val="24"/>
          <w:szCs w:val="24"/>
        </w:rPr>
        <w:t xml:space="preserve"> Online.</w:t>
      </w:r>
      <w:proofErr w:type="gramEnd"/>
      <w:r w:rsidRPr="00C72CF0">
        <w:rPr>
          <w:rFonts w:ascii="Arial" w:hAnsi="Arial" w:cs="Arial"/>
          <w:bCs/>
          <w:sz w:val="24"/>
          <w:szCs w:val="24"/>
        </w:rPr>
        <w:t xml:space="preserve"> (2018) ‘</w:t>
      </w:r>
      <w:proofErr w:type="gramStart"/>
      <w:r w:rsidRPr="00C72CF0">
        <w:rPr>
          <w:rFonts w:ascii="Arial" w:hAnsi="Arial" w:cs="Arial"/>
          <w:sz w:val="24"/>
          <w:szCs w:val="24"/>
          <w:lang w:val="en-US"/>
        </w:rPr>
        <w:t>Teaching</w:t>
      </w:r>
      <w:proofErr w:type="gramEnd"/>
      <w:r w:rsidRPr="00C72CF0">
        <w:rPr>
          <w:rFonts w:ascii="Arial" w:hAnsi="Arial" w:cs="Arial"/>
          <w:sz w:val="24"/>
          <w:szCs w:val="24"/>
          <w:lang w:val="en-US"/>
        </w:rPr>
        <w:t xml:space="preserve"> refugees: Somali students</w:t>
      </w:r>
    </w:p>
    <w:p w:rsidR="00C72CF0" w:rsidRPr="00C72CF0" w:rsidRDefault="00C72CF0" w:rsidP="00C72CF0">
      <w:pPr>
        <w:spacing w:after="0" w:line="360" w:lineRule="auto"/>
        <w:jc w:val="both"/>
        <w:rPr>
          <w:rFonts w:ascii="Arial" w:hAnsi="Arial" w:cs="Arial"/>
          <w:sz w:val="24"/>
          <w:szCs w:val="24"/>
        </w:rPr>
      </w:pPr>
      <w:r w:rsidRPr="00C72CF0">
        <w:rPr>
          <w:rFonts w:ascii="Arial" w:hAnsi="Arial" w:cs="Arial"/>
          <w:sz w:val="24"/>
          <w:szCs w:val="24"/>
        </w:rPr>
        <w:lastRenderedPageBreak/>
        <w:t xml:space="preserve">Save the Children. (2017) ‘Stolen Childhoods’ </w:t>
      </w:r>
      <w:hyperlink r:id="rId27" w:history="1">
        <w:r w:rsidRPr="00C72CF0">
          <w:rPr>
            <w:rStyle w:val="Hyperlink"/>
            <w:rFonts w:ascii="Arial" w:hAnsi="Arial" w:cs="Arial"/>
            <w:sz w:val="24"/>
            <w:szCs w:val="24"/>
          </w:rPr>
          <w:t>https://www.savethechildren.nl/sci-nl/files/93/936c35bf-ec68-4022-8004-3d6d7290a5d4.pdf</w:t>
        </w:r>
      </w:hyperlink>
      <w:r w:rsidRPr="00C72CF0">
        <w:rPr>
          <w:rFonts w:ascii="Arial" w:hAnsi="Arial" w:cs="Arial"/>
          <w:sz w:val="24"/>
          <w:szCs w:val="24"/>
        </w:rPr>
        <w:t xml:space="preserve"> [Accessed: 29</w:t>
      </w:r>
      <w:r w:rsidRPr="00C72CF0">
        <w:rPr>
          <w:rFonts w:ascii="Arial" w:hAnsi="Arial" w:cs="Arial"/>
          <w:sz w:val="24"/>
          <w:szCs w:val="24"/>
          <w:vertAlign w:val="superscript"/>
        </w:rPr>
        <w:t>th</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r w:rsidRPr="00C72CF0">
        <w:rPr>
          <w:rFonts w:ascii="Arial" w:hAnsi="Arial" w:cs="Arial"/>
          <w:bCs/>
          <w:sz w:val="24"/>
          <w:szCs w:val="24"/>
          <w:lang w:val="en-US"/>
        </w:rPr>
        <w:t xml:space="preserve">Somali refugee students: Cultural background profiles’ </w:t>
      </w:r>
      <w:hyperlink r:id="rId28" w:history="1">
        <w:r w:rsidRPr="00C72CF0">
          <w:rPr>
            <w:rStyle w:val="Hyperlink"/>
            <w:rFonts w:ascii="Arial" w:hAnsi="Arial" w:cs="Arial"/>
            <w:bCs/>
            <w:sz w:val="24"/>
            <w:szCs w:val="24"/>
          </w:rPr>
          <w:t>https://therefugeecenter.org/how-to-teach-somali-students/</w:t>
        </w:r>
      </w:hyperlink>
      <w:r w:rsidRPr="00C72CF0">
        <w:rPr>
          <w:rFonts w:ascii="Arial" w:hAnsi="Arial" w:cs="Arial"/>
          <w:bCs/>
          <w:sz w:val="24"/>
          <w:szCs w:val="24"/>
        </w:rPr>
        <w:t xml:space="preserve"> [Accessed: 30</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sz w:val="24"/>
          <w:szCs w:val="24"/>
        </w:rPr>
      </w:pPr>
      <w:proofErr w:type="gramStart"/>
      <w:r w:rsidRPr="00C72CF0">
        <w:rPr>
          <w:rFonts w:ascii="Arial" w:hAnsi="Arial" w:cs="Arial"/>
          <w:sz w:val="24"/>
          <w:szCs w:val="24"/>
        </w:rPr>
        <w:t>The Royal College for Midwives.</w:t>
      </w:r>
      <w:proofErr w:type="gramEnd"/>
      <w:r w:rsidRPr="00C72CF0">
        <w:rPr>
          <w:rFonts w:ascii="Arial" w:hAnsi="Arial" w:cs="Arial"/>
          <w:sz w:val="24"/>
          <w:szCs w:val="24"/>
        </w:rPr>
        <w:t xml:space="preserve"> (2018) ‘Figures show rise in infant mortality rate’ </w:t>
      </w:r>
      <w:hyperlink r:id="rId29" w:history="1">
        <w:r w:rsidRPr="00C72CF0">
          <w:rPr>
            <w:rStyle w:val="Hyperlink"/>
            <w:rFonts w:ascii="Arial" w:hAnsi="Arial" w:cs="Arial"/>
            <w:sz w:val="24"/>
            <w:szCs w:val="24"/>
          </w:rPr>
          <w:t>https://www.rcm.org.uk/news-views-and-analysis/news/figures-show-rise-in-infant-mortality-rate</w:t>
        </w:r>
      </w:hyperlink>
      <w:r w:rsidRPr="00C72CF0">
        <w:rPr>
          <w:rFonts w:ascii="Arial" w:hAnsi="Arial" w:cs="Arial"/>
          <w:sz w:val="24"/>
          <w:szCs w:val="24"/>
        </w:rPr>
        <w:t xml:space="preserve"> [Accessed: 31</w:t>
      </w:r>
      <w:r w:rsidRPr="00C72CF0">
        <w:rPr>
          <w:rFonts w:ascii="Arial" w:hAnsi="Arial" w:cs="Arial"/>
          <w:sz w:val="24"/>
          <w:szCs w:val="24"/>
          <w:vertAlign w:val="superscript"/>
        </w:rPr>
        <w:t>st</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sz w:val="24"/>
          <w:szCs w:val="24"/>
        </w:rPr>
      </w:pPr>
      <w:proofErr w:type="spellStart"/>
      <w:proofErr w:type="gramStart"/>
      <w:r w:rsidRPr="00C72CF0">
        <w:rPr>
          <w:rFonts w:ascii="Arial" w:hAnsi="Arial" w:cs="Arial"/>
          <w:sz w:val="24"/>
          <w:szCs w:val="24"/>
        </w:rPr>
        <w:t>Unicef</w:t>
      </w:r>
      <w:proofErr w:type="spellEnd"/>
      <w:proofErr w:type="gramEnd"/>
      <w:r w:rsidRPr="00C72CF0">
        <w:rPr>
          <w:rFonts w:ascii="Arial" w:hAnsi="Arial" w:cs="Arial"/>
          <w:sz w:val="24"/>
          <w:szCs w:val="24"/>
        </w:rPr>
        <w:t>. (</w:t>
      </w:r>
      <w:proofErr w:type="gramStart"/>
      <w:r w:rsidRPr="00C72CF0">
        <w:rPr>
          <w:rFonts w:ascii="Arial" w:hAnsi="Arial" w:cs="Arial"/>
          <w:sz w:val="24"/>
          <w:szCs w:val="24"/>
        </w:rPr>
        <w:t>no</w:t>
      </w:r>
      <w:proofErr w:type="gramEnd"/>
      <w:r w:rsidRPr="00C72CF0">
        <w:rPr>
          <w:rFonts w:ascii="Arial" w:hAnsi="Arial" w:cs="Arial"/>
          <w:sz w:val="24"/>
          <w:szCs w:val="24"/>
        </w:rPr>
        <w:t xml:space="preserve"> date a) ‘Childhood Defined’ </w:t>
      </w:r>
      <w:hyperlink r:id="rId30" w:history="1">
        <w:r w:rsidRPr="00C72CF0">
          <w:rPr>
            <w:rStyle w:val="Hyperlink"/>
            <w:rFonts w:ascii="Arial" w:hAnsi="Arial" w:cs="Arial"/>
            <w:sz w:val="24"/>
            <w:szCs w:val="24"/>
          </w:rPr>
          <w:t>https://www.unicef.org/sowc05/english/childhooddefined.html</w:t>
        </w:r>
      </w:hyperlink>
      <w:r w:rsidRPr="00C72CF0">
        <w:rPr>
          <w:rFonts w:ascii="Arial" w:hAnsi="Arial" w:cs="Arial"/>
          <w:sz w:val="24"/>
          <w:szCs w:val="24"/>
        </w:rPr>
        <w:t xml:space="preserve"> [Accessed: 29</w:t>
      </w:r>
      <w:r w:rsidRPr="00C72CF0">
        <w:rPr>
          <w:rFonts w:ascii="Arial" w:hAnsi="Arial" w:cs="Arial"/>
          <w:sz w:val="24"/>
          <w:szCs w:val="24"/>
          <w:vertAlign w:val="superscript"/>
        </w:rPr>
        <w:t>th</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spellStart"/>
      <w:proofErr w:type="gramStart"/>
      <w:r w:rsidRPr="00C72CF0">
        <w:rPr>
          <w:rFonts w:ascii="Arial" w:hAnsi="Arial" w:cs="Arial"/>
          <w:bCs/>
          <w:sz w:val="24"/>
          <w:szCs w:val="24"/>
        </w:rPr>
        <w:t>Unicef</w:t>
      </w:r>
      <w:proofErr w:type="spellEnd"/>
      <w:proofErr w:type="gramEnd"/>
      <w:r w:rsidRPr="00C72CF0">
        <w:rPr>
          <w:rFonts w:ascii="Arial" w:hAnsi="Arial" w:cs="Arial"/>
          <w:bCs/>
          <w:sz w:val="24"/>
          <w:szCs w:val="24"/>
        </w:rPr>
        <w:t>. (</w:t>
      </w:r>
      <w:proofErr w:type="gramStart"/>
      <w:r w:rsidRPr="00C72CF0">
        <w:rPr>
          <w:rFonts w:ascii="Arial" w:hAnsi="Arial" w:cs="Arial"/>
          <w:bCs/>
          <w:sz w:val="24"/>
          <w:szCs w:val="24"/>
        </w:rPr>
        <w:t>no</w:t>
      </w:r>
      <w:proofErr w:type="gramEnd"/>
      <w:r w:rsidRPr="00C72CF0">
        <w:rPr>
          <w:rFonts w:ascii="Arial" w:hAnsi="Arial" w:cs="Arial"/>
          <w:bCs/>
          <w:sz w:val="24"/>
          <w:szCs w:val="24"/>
        </w:rPr>
        <w:t xml:space="preserve"> date b) ‘Education in Somalia’ </w:t>
      </w:r>
      <w:hyperlink r:id="rId31" w:history="1">
        <w:r w:rsidRPr="00C72CF0">
          <w:rPr>
            <w:rStyle w:val="Hyperlink"/>
            <w:rFonts w:ascii="Arial" w:hAnsi="Arial" w:cs="Arial"/>
            <w:bCs/>
            <w:sz w:val="24"/>
            <w:szCs w:val="24"/>
          </w:rPr>
          <w:t>https://www.unicef.org/somalia/education.html</w:t>
        </w:r>
      </w:hyperlink>
      <w:r w:rsidRPr="00C72CF0">
        <w:rPr>
          <w:rFonts w:ascii="Arial" w:hAnsi="Arial" w:cs="Arial"/>
          <w:bCs/>
          <w:sz w:val="24"/>
          <w:szCs w:val="24"/>
        </w:rPr>
        <w:t xml:space="preserve"> [Accessed: 30</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sz w:val="24"/>
          <w:szCs w:val="24"/>
        </w:rPr>
      </w:pPr>
      <w:proofErr w:type="spellStart"/>
      <w:proofErr w:type="gramStart"/>
      <w:r w:rsidRPr="00C72CF0">
        <w:rPr>
          <w:rFonts w:ascii="Arial" w:hAnsi="Arial" w:cs="Arial"/>
          <w:bCs/>
          <w:sz w:val="24"/>
          <w:szCs w:val="24"/>
        </w:rPr>
        <w:t>Unicef</w:t>
      </w:r>
      <w:proofErr w:type="spellEnd"/>
      <w:proofErr w:type="gramEnd"/>
      <w:r w:rsidRPr="00C72CF0">
        <w:rPr>
          <w:rFonts w:ascii="Arial" w:hAnsi="Arial" w:cs="Arial"/>
          <w:bCs/>
          <w:sz w:val="24"/>
          <w:szCs w:val="24"/>
        </w:rPr>
        <w:t>. (</w:t>
      </w:r>
      <w:proofErr w:type="gramStart"/>
      <w:r w:rsidRPr="00C72CF0">
        <w:rPr>
          <w:rFonts w:ascii="Arial" w:hAnsi="Arial" w:cs="Arial"/>
          <w:bCs/>
          <w:sz w:val="24"/>
          <w:szCs w:val="24"/>
        </w:rPr>
        <w:t>no</w:t>
      </w:r>
      <w:proofErr w:type="gramEnd"/>
      <w:r w:rsidRPr="00C72CF0">
        <w:rPr>
          <w:rFonts w:ascii="Arial" w:hAnsi="Arial" w:cs="Arial"/>
          <w:bCs/>
          <w:sz w:val="24"/>
          <w:szCs w:val="24"/>
        </w:rPr>
        <w:t xml:space="preserve"> date c) ‘</w:t>
      </w:r>
      <w:r w:rsidRPr="00C72CF0">
        <w:rPr>
          <w:rFonts w:ascii="Arial" w:hAnsi="Arial" w:cs="Arial"/>
          <w:sz w:val="24"/>
          <w:szCs w:val="24"/>
        </w:rPr>
        <w:t xml:space="preserve">Child and Maternal Health’ </w:t>
      </w:r>
      <w:hyperlink r:id="rId32" w:history="1">
        <w:r w:rsidRPr="00C72CF0">
          <w:rPr>
            <w:rStyle w:val="Hyperlink"/>
            <w:rFonts w:ascii="Arial" w:hAnsi="Arial" w:cs="Arial"/>
            <w:sz w:val="24"/>
            <w:szCs w:val="24"/>
          </w:rPr>
          <w:t>https://www.unicef.org/somalia/health.html</w:t>
        </w:r>
      </w:hyperlink>
      <w:r w:rsidRPr="00C72CF0">
        <w:rPr>
          <w:rFonts w:ascii="Arial" w:hAnsi="Arial" w:cs="Arial"/>
          <w:sz w:val="24"/>
          <w:szCs w:val="24"/>
        </w:rPr>
        <w:t xml:space="preserve"> [Accessed: 31</w:t>
      </w:r>
      <w:r w:rsidRPr="00C72CF0">
        <w:rPr>
          <w:rFonts w:ascii="Arial" w:hAnsi="Arial" w:cs="Arial"/>
          <w:sz w:val="24"/>
          <w:szCs w:val="24"/>
          <w:vertAlign w:val="superscript"/>
        </w:rPr>
        <w:t>st</w:t>
      </w:r>
      <w:r w:rsidRPr="00C72CF0">
        <w:rPr>
          <w:rFonts w:ascii="Arial" w:hAnsi="Arial" w:cs="Arial"/>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United Nations.</w:t>
      </w:r>
      <w:proofErr w:type="gramEnd"/>
      <w:r w:rsidRPr="00C72CF0">
        <w:rPr>
          <w:rFonts w:ascii="Arial" w:hAnsi="Arial" w:cs="Arial"/>
          <w:bCs/>
          <w:sz w:val="24"/>
          <w:szCs w:val="24"/>
        </w:rPr>
        <w:t xml:space="preserve"> (2018) ‘</w:t>
      </w:r>
      <w:r w:rsidRPr="00C72CF0">
        <w:rPr>
          <w:rFonts w:ascii="Arial" w:hAnsi="Arial" w:cs="Arial"/>
          <w:bCs/>
          <w:sz w:val="24"/>
          <w:szCs w:val="24"/>
          <w:lang w:val="en"/>
        </w:rPr>
        <w:t xml:space="preserve">World Day </w:t>
      </w:r>
      <w:proofErr w:type="gramStart"/>
      <w:r w:rsidRPr="00C72CF0">
        <w:rPr>
          <w:rFonts w:ascii="Arial" w:hAnsi="Arial" w:cs="Arial"/>
          <w:bCs/>
          <w:sz w:val="24"/>
          <w:szCs w:val="24"/>
          <w:lang w:val="en"/>
        </w:rPr>
        <w:t xml:space="preserve">Against Child </w:t>
      </w:r>
      <w:proofErr w:type="spellStart"/>
      <w:r w:rsidRPr="00C72CF0">
        <w:rPr>
          <w:rFonts w:ascii="Arial" w:hAnsi="Arial" w:cs="Arial"/>
          <w:bCs/>
          <w:sz w:val="24"/>
          <w:szCs w:val="24"/>
          <w:lang w:val="en"/>
        </w:rPr>
        <w:t>Labour</w:t>
      </w:r>
      <w:proofErr w:type="spellEnd"/>
      <w:r w:rsidRPr="00C72CF0">
        <w:rPr>
          <w:rFonts w:ascii="Arial" w:hAnsi="Arial" w:cs="Arial"/>
          <w:bCs/>
          <w:sz w:val="24"/>
          <w:szCs w:val="24"/>
          <w:lang w:val="en"/>
        </w:rPr>
        <w:t xml:space="preserve"> </w:t>
      </w:r>
      <w:r w:rsidRPr="00C72CF0">
        <w:rPr>
          <w:rFonts w:ascii="Arial" w:hAnsi="Arial" w:cs="Arial"/>
          <w:bCs/>
          <w:sz w:val="24"/>
          <w:szCs w:val="24"/>
          <w:lang w:val="en"/>
        </w:rPr>
        <w:br/>
        <w:t>12</w:t>
      </w:r>
      <w:proofErr w:type="gramEnd"/>
      <w:r w:rsidRPr="00C72CF0">
        <w:rPr>
          <w:rFonts w:ascii="Arial" w:hAnsi="Arial" w:cs="Arial"/>
          <w:bCs/>
          <w:sz w:val="24"/>
          <w:szCs w:val="24"/>
          <w:lang w:val="en"/>
        </w:rPr>
        <w:t xml:space="preserve"> June’ </w:t>
      </w:r>
      <w:hyperlink r:id="rId33" w:history="1">
        <w:r w:rsidRPr="00C72CF0">
          <w:rPr>
            <w:rStyle w:val="Hyperlink"/>
            <w:rFonts w:ascii="Arial" w:hAnsi="Arial" w:cs="Arial"/>
            <w:bCs/>
            <w:sz w:val="24"/>
            <w:szCs w:val="24"/>
          </w:rPr>
          <w:t>http://www.un.org/en/events/childlabourday/background.shtml</w:t>
        </w:r>
      </w:hyperlink>
      <w:r w:rsidRPr="00C72CF0">
        <w:rPr>
          <w:rFonts w:ascii="Arial" w:hAnsi="Arial" w:cs="Arial"/>
          <w:bCs/>
          <w:sz w:val="24"/>
          <w:szCs w:val="24"/>
        </w:rPr>
        <w:t xml:space="preserve"> [Accessed: 31</w:t>
      </w:r>
      <w:r w:rsidRPr="00C72CF0">
        <w:rPr>
          <w:rFonts w:ascii="Arial" w:hAnsi="Arial" w:cs="Arial"/>
          <w:bCs/>
          <w:sz w:val="24"/>
          <w:szCs w:val="24"/>
          <w:vertAlign w:val="superscript"/>
        </w:rPr>
        <w:t>st</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rPr>
        <w:t>Welsh Government for Wales Curriculum.</w:t>
      </w:r>
      <w:proofErr w:type="gramEnd"/>
      <w:r w:rsidRPr="00C72CF0">
        <w:rPr>
          <w:rFonts w:ascii="Arial" w:hAnsi="Arial" w:cs="Arial"/>
          <w:bCs/>
          <w:sz w:val="24"/>
          <w:szCs w:val="24"/>
        </w:rPr>
        <w:t xml:space="preserve"> </w:t>
      </w:r>
      <w:proofErr w:type="gramStart"/>
      <w:r w:rsidRPr="00C72CF0">
        <w:rPr>
          <w:rFonts w:ascii="Arial" w:hAnsi="Arial" w:cs="Arial"/>
          <w:bCs/>
          <w:sz w:val="24"/>
          <w:szCs w:val="24"/>
        </w:rPr>
        <w:t xml:space="preserve">(2015) </w:t>
      </w:r>
      <w:r w:rsidRPr="00C72CF0">
        <w:rPr>
          <w:rFonts w:ascii="Arial" w:hAnsi="Arial" w:cs="Arial"/>
          <w:bCs/>
          <w:i/>
          <w:sz w:val="24"/>
          <w:szCs w:val="24"/>
        </w:rPr>
        <w:t>Foundation Phase Framework</w:t>
      </w:r>
      <w:r w:rsidRPr="00C72CF0">
        <w:rPr>
          <w:rFonts w:ascii="Arial" w:hAnsi="Arial" w:cs="Arial"/>
          <w:bCs/>
          <w:sz w:val="24"/>
          <w:szCs w:val="24"/>
        </w:rPr>
        <w:t>.</w:t>
      </w:r>
      <w:proofErr w:type="gramEnd"/>
      <w:r w:rsidRPr="00C72CF0">
        <w:rPr>
          <w:rFonts w:ascii="Arial" w:hAnsi="Arial" w:cs="Arial"/>
          <w:bCs/>
          <w:sz w:val="24"/>
          <w:szCs w:val="24"/>
        </w:rPr>
        <w:t xml:space="preserve"> Cardiff: Welsh Assembly Government.</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bCs/>
          <w:sz w:val="24"/>
          <w:szCs w:val="24"/>
          <w:lang w:val="en"/>
        </w:rPr>
        <w:t>Welsh Government.</w:t>
      </w:r>
      <w:proofErr w:type="gramEnd"/>
      <w:r w:rsidRPr="00C72CF0">
        <w:rPr>
          <w:rFonts w:ascii="Arial" w:hAnsi="Arial" w:cs="Arial"/>
          <w:bCs/>
          <w:sz w:val="24"/>
          <w:szCs w:val="24"/>
          <w:lang w:val="en"/>
        </w:rPr>
        <w:t xml:space="preserve"> (2016) ‘Schools and other education for children’ </w:t>
      </w:r>
      <w:hyperlink r:id="rId34" w:anchor="/publicservices/education/school-and-other-education-for-children/?tab=overview&amp;lang=en" w:history="1">
        <w:r w:rsidRPr="00C72CF0">
          <w:rPr>
            <w:rStyle w:val="Hyperlink"/>
            <w:rFonts w:ascii="Arial" w:hAnsi="Arial" w:cs="Arial"/>
            <w:bCs/>
            <w:sz w:val="24"/>
            <w:szCs w:val="24"/>
          </w:rPr>
          <w:t>http://law.gov.wales/publicservices/education/school-and-other-education-for-children/?lang=en#/publicservices/education/school-and-other-education-for-children/?tab=overview&amp;lang=en</w:t>
        </w:r>
      </w:hyperlink>
      <w:r w:rsidRPr="00C72CF0">
        <w:rPr>
          <w:rFonts w:ascii="Arial" w:hAnsi="Arial" w:cs="Arial"/>
          <w:bCs/>
          <w:sz w:val="24"/>
          <w:szCs w:val="24"/>
        </w:rPr>
        <w:t xml:space="preserve"> [Accessed: 30</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C72CF0" w:rsidRPr="00C72CF0" w:rsidRDefault="00C72CF0" w:rsidP="00C72CF0">
      <w:pPr>
        <w:spacing w:after="0" w:line="360" w:lineRule="auto"/>
        <w:jc w:val="both"/>
        <w:rPr>
          <w:rFonts w:ascii="Arial" w:hAnsi="Arial" w:cs="Arial"/>
          <w:bCs/>
          <w:sz w:val="24"/>
          <w:szCs w:val="24"/>
        </w:rPr>
      </w:pPr>
      <w:proofErr w:type="gramStart"/>
      <w:r w:rsidRPr="00C72CF0">
        <w:rPr>
          <w:rFonts w:ascii="Arial" w:hAnsi="Arial" w:cs="Arial"/>
          <w:sz w:val="24"/>
          <w:szCs w:val="24"/>
        </w:rPr>
        <w:t>Welsh Government.</w:t>
      </w:r>
      <w:proofErr w:type="gramEnd"/>
      <w:r w:rsidRPr="00C72CF0">
        <w:rPr>
          <w:rFonts w:ascii="Arial" w:hAnsi="Arial" w:cs="Arial"/>
          <w:sz w:val="24"/>
          <w:szCs w:val="24"/>
        </w:rPr>
        <w:t xml:space="preserve"> (2018) ‘</w:t>
      </w:r>
      <w:proofErr w:type="spellStart"/>
      <w:r w:rsidRPr="00C72CF0">
        <w:rPr>
          <w:rFonts w:ascii="Arial" w:hAnsi="Arial" w:cs="Arial"/>
          <w:bCs/>
          <w:sz w:val="24"/>
          <w:szCs w:val="24"/>
          <w:lang w:val="en"/>
        </w:rPr>
        <w:t>Mid year</w:t>
      </w:r>
      <w:proofErr w:type="spellEnd"/>
      <w:r w:rsidRPr="00C72CF0">
        <w:rPr>
          <w:rFonts w:ascii="Arial" w:hAnsi="Arial" w:cs="Arial"/>
          <w:bCs/>
          <w:sz w:val="24"/>
          <w:szCs w:val="24"/>
          <w:lang w:val="en"/>
        </w:rPr>
        <w:t xml:space="preserve"> estimates of the population’ </w:t>
      </w:r>
      <w:hyperlink r:id="rId35" w:history="1">
        <w:r w:rsidRPr="00C72CF0">
          <w:rPr>
            <w:rStyle w:val="Hyperlink"/>
            <w:rFonts w:ascii="Arial" w:hAnsi="Arial" w:cs="Arial"/>
            <w:bCs/>
            <w:sz w:val="24"/>
            <w:szCs w:val="24"/>
          </w:rPr>
          <w:t>http://gov.wales/statistics-and-research/mid-year-estimates-population/?lang=en</w:t>
        </w:r>
      </w:hyperlink>
      <w:r w:rsidRPr="00C72CF0">
        <w:rPr>
          <w:rFonts w:ascii="Arial" w:hAnsi="Arial" w:cs="Arial"/>
          <w:bCs/>
          <w:sz w:val="24"/>
          <w:szCs w:val="24"/>
        </w:rPr>
        <w:t xml:space="preserve"> [Accessed: 29</w:t>
      </w:r>
      <w:r w:rsidRPr="00C72CF0">
        <w:rPr>
          <w:rFonts w:ascii="Arial" w:hAnsi="Arial" w:cs="Arial"/>
          <w:bCs/>
          <w:sz w:val="24"/>
          <w:szCs w:val="24"/>
          <w:vertAlign w:val="superscript"/>
        </w:rPr>
        <w:t>th</w:t>
      </w:r>
      <w:r w:rsidRPr="00C72CF0">
        <w:rPr>
          <w:rFonts w:ascii="Arial" w:hAnsi="Arial" w:cs="Arial"/>
          <w:bCs/>
          <w:sz w:val="24"/>
          <w:szCs w:val="24"/>
        </w:rPr>
        <w:t xml:space="preserve"> March 2018].</w:t>
      </w: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Default="001D6686" w:rsidP="00030D64">
      <w:pPr>
        <w:spacing w:after="0" w:line="360" w:lineRule="auto"/>
        <w:jc w:val="both"/>
        <w:rPr>
          <w:rFonts w:ascii="Arial" w:hAnsi="Arial" w:cs="Arial"/>
          <w:sz w:val="24"/>
          <w:szCs w:val="24"/>
        </w:rPr>
      </w:pPr>
    </w:p>
    <w:p w:rsidR="001D6686" w:rsidRPr="00030D64" w:rsidRDefault="001D6686" w:rsidP="00030D64">
      <w:pPr>
        <w:spacing w:after="0" w:line="360" w:lineRule="auto"/>
        <w:jc w:val="both"/>
        <w:rPr>
          <w:rFonts w:ascii="Arial" w:hAnsi="Arial" w:cs="Arial"/>
          <w:sz w:val="24"/>
          <w:szCs w:val="24"/>
        </w:rPr>
      </w:pPr>
    </w:p>
    <w:sectPr w:rsidR="001D6686" w:rsidRPr="00030D6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25B9" w:rsidRDefault="00A925B9" w:rsidP="00A664B3">
      <w:pPr>
        <w:spacing w:after="0" w:line="240" w:lineRule="auto"/>
      </w:pPr>
      <w:r>
        <w:separator/>
      </w:r>
    </w:p>
  </w:endnote>
  <w:endnote w:type="continuationSeparator" w:id="0">
    <w:p w:rsidR="00A925B9" w:rsidRDefault="00A925B9" w:rsidP="00A66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7261235"/>
      <w:docPartObj>
        <w:docPartGallery w:val="Page Numbers (Bottom of Page)"/>
        <w:docPartUnique/>
      </w:docPartObj>
    </w:sdtPr>
    <w:sdtEndPr>
      <w:rPr>
        <w:noProof/>
      </w:rPr>
    </w:sdtEndPr>
    <w:sdtContent>
      <w:p w:rsidR="00A664B3" w:rsidRDefault="00A664B3">
        <w:pPr>
          <w:pStyle w:val="Footer"/>
        </w:pPr>
        <w:r>
          <w:fldChar w:fldCharType="begin"/>
        </w:r>
        <w:r>
          <w:instrText xml:space="preserve"> PAGE   \* MERGEFORMAT </w:instrText>
        </w:r>
        <w:r>
          <w:fldChar w:fldCharType="separate"/>
        </w:r>
        <w:r w:rsidR="008B6222">
          <w:rPr>
            <w:noProof/>
          </w:rPr>
          <w:t>1</w:t>
        </w:r>
        <w:r>
          <w:rPr>
            <w:noProof/>
          </w:rPr>
          <w:fldChar w:fldCharType="end"/>
        </w:r>
      </w:p>
    </w:sdtContent>
  </w:sdt>
  <w:p w:rsidR="00A664B3" w:rsidRDefault="00A664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25B9" w:rsidRDefault="00A925B9" w:rsidP="00A664B3">
      <w:pPr>
        <w:spacing w:after="0" w:line="240" w:lineRule="auto"/>
      </w:pPr>
      <w:r>
        <w:separator/>
      </w:r>
    </w:p>
  </w:footnote>
  <w:footnote w:type="continuationSeparator" w:id="0">
    <w:p w:rsidR="00A925B9" w:rsidRDefault="00A925B9" w:rsidP="00A664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0749" w:rsidRDefault="004D0749">
    <w:pPr>
      <w:pStyle w:val="Header"/>
    </w:pPr>
    <w:r>
      <w:t>EAEC6012</w:t>
    </w:r>
  </w:p>
  <w:p w:rsidR="004D0749" w:rsidRDefault="004D0749">
    <w:pPr>
      <w:pStyle w:val="Header"/>
    </w:pPr>
    <w:r>
      <w:t>1502702</w:t>
    </w:r>
  </w:p>
  <w:p w:rsidR="004D0749" w:rsidRDefault="008B6222">
    <w:pPr>
      <w:pStyle w:val="Header"/>
    </w:pPr>
    <w:r>
      <w:t>Turnitin-13%</w:t>
    </w:r>
  </w:p>
  <w:p w:rsidR="004D0749" w:rsidRDefault="004D07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0D64"/>
    <w:rsid w:val="00030D64"/>
    <w:rsid w:val="000B59B0"/>
    <w:rsid w:val="001C1472"/>
    <w:rsid w:val="001D060C"/>
    <w:rsid w:val="001D6686"/>
    <w:rsid w:val="0028436F"/>
    <w:rsid w:val="002E68DB"/>
    <w:rsid w:val="00306915"/>
    <w:rsid w:val="003363F3"/>
    <w:rsid w:val="00360CF4"/>
    <w:rsid w:val="004C65EC"/>
    <w:rsid w:val="004D0749"/>
    <w:rsid w:val="004D20AB"/>
    <w:rsid w:val="005F1204"/>
    <w:rsid w:val="00612BF2"/>
    <w:rsid w:val="00622716"/>
    <w:rsid w:val="007065D7"/>
    <w:rsid w:val="00726534"/>
    <w:rsid w:val="007E3A1B"/>
    <w:rsid w:val="008372E7"/>
    <w:rsid w:val="008B6222"/>
    <w:rsid w:val="00916395"/>
    <w:rsid w:val="00973145"/>
    <w:rsid w:val="009804FC"/>
    <w:rsid w:val="00991854"/>
    <w:rsid w:val="00A235EC"/>
    <w:rsid w:val="00A664B3"/>
    <w:rsid w:val="00A925B9"/>
    <w:rsid w:val="00AC605A"/>
    <w:rsid w:val="00AC7165"/>
    <w:rsid w:val="00AE0EF3"/>
    <w:rsid w:val="00AF35F6"/>
    <w:rsid w:val="00B375DE"/>
    <w:rsid w:val="00B5398A"/>
    <w:rsid w:val="00B82E28"/>
    <w:rsid w:val="00B91242"/>
    <w:rsid w:val="00B94D8C"/>
    <w:rsid w:val="00BA285D"/>
    <w:rsid w:val="00C57C21"/>
    <w:rsid w:val="00C72CF0"/>
    <w:rsid w:val="00C76423"/>
    <w:rsid w:val="00C9484E"/>
    <w:rsid w:val="00CC6CEA"/>
    <w:rsid w:val="00D20F01"/>
    <w:rsid w:val="00D32CE8"/>
    <w:rsid w:val="00D9334E"/>
    <w:rsid w:val="00DC24DD"/>
    <w:rsid w:val="00E240E0"/>
    <w:rsid w:val="00E71689"/>
    <w:rsid w:val="00F27F48"/>
    <w:rsid w:val="00F73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6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4B3"/>
  </w:style>
  <w:style w:type="paragraph" w:styleId="Footer">
    <w:name w:val="footer"/>
    <w:basedOn w:val="Normal"/>
    <w:link w:val="FooterChar"/>
    <w:uiPriority w:val="99"/>
    <w:unhideWhenUsed/>
    <w:rsid w:val="00A66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4B3"/>
  </w:style>
  <w:style w:type="paragraph" w:styleId="BalloonText">
    <w:name w:val="Balloon Text"/>
    <w:basedOn w:val="Normal"/>
    <w:link w:val="BalloonTextChar"/>
    <w:uiPriority w:val="99"/>
    <w:semiHidden/>
    <w:unhideWhenUsed/>
    <w:rsid w:val="004D07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49"/>
    <w:rPr>
      <w:rFonts w:ascii="Tahoma" w:hAnsi="Tahoma" w:cs="Tahoma"/>
      <w:sz w:val="16"/>
      <w:szCs w:val="16"/>
    </w:rPr>
  </w:style>
  <w:style w:type="character" w:styleId="Hyperlink">
    <w:name w:val="Hyperlink"/>
    <w:basedOn w:val="DefaultParagraphFont"/>
    <w:uiPriority w:val="99"/>
    <w:unhideWhenUsed/>
    <w:rsid w:val="001D668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6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4B3"/>
  </w:style>
  <w:style w:type="paragraph" w:styleId="Footer">
    <w:name w:val="footer"/>
    <w:basedOn w:val="Normal"/>
    <w:link w:val="FooterChar"/>
    <w:uiPriority w:val="99"/>
    <w:unhideWhenUsed/>
    <w:rsid w:val="00A66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4B3"/>
  </w:style>
  <w:style w:type="paragraph" w:styleId="BalloonText">
    <w:name w:val="Balloon Text"/>
    <w:basedOn w:val="Normal"/>
    <w:link w:val="BalloonTextChar"/>
    <w:uiPriority w:val="99"/>
    <w:semiHidden/>
    <w:unhideWhenUsed/>
    <w:rsid w:val="004D07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749"/>
    <w:rPr>
      <w:rFonts w:ascii="Tahoma" w:hAnsi="Tahoma" w:cs="Tahoma"/>
      <w:sz w:val="16"/>
      <w:szCs w:val="16"/>
    </w:rPr>
  </w:style>
  <w:style w:type="character" w:styleId="Hyperlink">
    <w:name w:val="Hyperlink"/>
    <w:basedOn w:val="DefaultParagraphFont"/>
    <w:uiPriority w:val="99"/>
    <w:unhideWhenUsed/>
    <w:rsid w:val="001D66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ricaeducationaltrust.org/somalia/" TargetMode="External"/><Relationship Id="rId13" Type="http://schemas.openxmlformats.org/officeDocument/2006/relationships/hyperlink" Target="https://www.humanium.org/en/somalia/" TargetMode="External"/><Relationship Id="rId18" Type="http://schemas.openxmlformats.org/officeDocument/2006/relationships/hyperlink" Target="https://landinfo.no/asset/3510/1/3510_1.pdf" TargetMode="External"/><Relationship Id="rId26" Type="http://schemas.openxmlformats.org/officeDocument/2006/relationships/hyperlink" Target="http://www.radioergo.org/2018/03/13/maternal-deaths-in-southern-mudugs-bacaadweyne-200-km-from-nearest-hospital/?lang=en" TargetMode="External"/><Relationship Id="rId39"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www.wales.nhs.uk/sitesplus/862/page/83744" TargetMode="External"/><Relationship Id="rId34" Type="http://schemas.openxmlformats.org/officeDocument/2006/relationships/hyperlink" Target="http://law.gov.wales/publicservices/education/school-and-other-education-for-children/?lang=en" TargetMode="External"/><Relationship Id="rId7" Type="http://schemas.openxmlformats.org/officeDocument/2006/relationships/endnotes" Target="endnotes.xml"/><Relationship Id="rId12" Type="http://schemas.openxmlformats.org/officeDocument/2006/relationships/hyperlink" Target="https://www.childcomwales.org.uk/wp-content/uploads/2016/04/ccfw_rights_poster_eng.pdf" TargetMode="External"/><Relationship Id="rId17" Type="http://schemas.openxmlformats.org/officeDocument/2006/relationships/hyperlink" Target="https://landinfo.no/asset/3520/1/3520_1.pdf" TargetMode="External"/><Relationship Id="rId25" Type="http://schemas.openxmlformats.org/officeDocument/2006/relationships/hyperlink" Target="https://www.ukpopulation.org/wales-population/" TargetMode="External"/><Relationship Id="rId33" Type="http://schemas.openxmlformats.org/officeDocument/2006/relationships/hyperlink" Target="http://www.un.org/en/events/childlabourday/background.s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ntichildlabor.wordpress.com/2016/01/23/child-labor-in-somalia-causes-health-and-psychological-effects/" TargetMode="External"/><Relationship Id="rId20" Type="http://schemas.openxmlformats.org/officeDocument/2006/relationships/hyperlink" Target="https://epubs.scu.edu.au/cgi/viewcontent.cgi?referer=https://www.google.co.uk/&amp;httpsredir=1&amp;article=1027&amp;context=ccyp_pubs" TargetMode="External"/><Relationship Id="rId29" Type="http://schemas.openxmlformats.org/officeDocument/2006/relationships/hyperlink" Target="https://www.rcm.org.uk/news-views-and-analysis/news/figures-show-rise-in-infant-mortality-r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a.gov/library/publications/the-world-factbook/geos/so.html" TargetMode="External"/><Relationship Id="rId24" Type="http://schemas.openxmlformats.org/officeDocument/2006/relationships/hyperlink" Target="file:///C:/Users/Laptop/Downloads/Cost-of-Education-_Poverty-Day-Briefing_%20(1).pdf" TargetMode="External"/><Relationship Id="rId32" Type="http://schemas.openxmlformats.org/officeDocument/2006/relationships/hyperlink" Target="https://www.unicef.org/somalia/health.html"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ntpolicydigest.org/2015/10/18/the-role-of-health-care-in-state-building-for-somalia/" TargetMode="External"/><Relationship Id="rId23" Type="http://schemas.openxmlformats.org/officeDocument/2006/relationships/hyperlink" Target="https://www.nspcc.org.uk/preventing-abuse/child-protection-system/legal-definition-child-rights-law/law-children-working/" TargetMode="External"/><Relationship Id="rId28" Type="http://schemas.openxmlformats.org/officeDocument/2006/relationships/hyperlink" Target="https://therefugeecenter.org/how-to-teach-somali-students/" TargetMode="External"/><Relationship Id="rId36" Type="http://schemas.openxmlformats.org/officeDocument/2006/relationships/header" Target="header1.xml"/><Relationship Id="rId10" Type="http://schemas.openxmlformats.org/officeDocument/2006/relationships/hyperlink" Target="http://www.bbc.co.uk/news/world-africa-14094503" TargetMode="External"/><Relationship Id="rId19" Type="http://schemas.openxmlformats.org/officeDocument/2006/relationships/hyperlink" Target="https://www.loc.gov/law/help/child-rights/uk.php" TargetMode="External"/><Relationship Id="rId31" Type="http://schemas.openxmlformats.org/officeDocument/2006/relationships/hyperlink" Target="https://www.unicef.org/somalia/education.html" TargetMode="External"/><Relationship Id="rId4" Type="http://schemas.openxmlformats.org/officeDocument/2006/relationships/settings" Target="settings.xml"/><Relationship Id="rId9" Type="http://schemas.openxmlformats.org/officeDocument/2006/relationships/hyperlink" Target="https://www.acei.org/global-news/2016/12/7/children-believe-education-is-important-to-them" TargetMode="External"/><Relationship Id="rId14" Type="http://schemas.openxmlformats.org/officeDocument/2006/relationships/hyperlink" Target="http://www.ilo.org/ipec/facts/lang--en/index.htm" TargetMode="External"/><Relationship Id="rId22" Type="http://schemas.openxmlformats.org/officeDocument/2006/relationships/hyperlink" Target="http://www.wales.nhs.uk/sitesplus/documents/861/Welsh%20population%20mortality%20indicators.pdf" TargetMode="External"/><Relationship Id="rId27" Type="http://schemas.openxmlformats.org/officeDocument/2006/relationships/hyperlink" Target="https://www.savethechildren.nl/sci-nl/files/93/936c35bf-ec68-4022-8004-3d6d7290a5d4.pdf" TargetMode="External"/><Relationship Id="rId30" Type="http://schemas.openxmlformats.org/officeDocument/2006/relationships/hyperlink" Target="https://www.unicef.org/sowc05/english/childhooddefined.html" TargetMode="External"/><Relationship Id="rId35" Type="http://schemas.openxmlformats.org/officeDocument/2006/relationships/hyperlink" Target="http://gov.wales/statistics-and-research/mid-year-estimates-population/?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25FA261-2833-4A8D-8A72-2405F1F72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3327</Words>
  <Characters>18964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22247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2018-04-06T10:33:00Z</dcterms:created>
  <dcterms:modified xsi:type="dcterms:W3CDTF">2018-04-06T10:33:00Z</dcterms:modified>
</cp:coreProperties>
</file>