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173518" w14:textId="1149F2C1" w:rsidR="00361150" w:rsidRDefault="00E24D97">
      <w:pPr>
        <w:rPr>
          <w:rFonts w:ascii="Myriad Pro" w:hAnsi="Myriad Pro"/>
        </w:rPr>
      </w:pPr>
      <w:r w:rsidRPr="00361150">
        <w:rPr>
          <w:rFonts w:ascii="Myriad Pro" w:hAnsi="Myriad Pro"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01716334" wp14:editId="7E006C47">
                <wp:simplePos x="0" y="0"/>
                <wp:positionH relativeFrom="margin">
                  <wp:posOffset>1733550</wp:posOffset>
                </wp:positionH>
                <wp:positionV relativeFrom="paragraph">
                  <wp:posOffset>2400300</wp:posOffset>
                </wp:positionV>
                <wp:extent cx="4543425" cy="309562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43425" cy="3095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BAA8341" w14:textId="12F1A83C" w:rsidR="00361150" w:rsidRPr="00BA0E59" w:rsidRDefault="00E24D97" w:rsidP="00361150">
                            <w:pPr>
                              <w:rPr>
                                <w:rFonts w:cs="Arial"/>
                                <w:sz w:val="36"/>
                                <w:szCs w:val="36"/>
                              </w:rPr>
                            </w:pPr>
                            <w:r w:rsidRPr="00BA0E59">
                              <w:rPr>
                                <w:rFonts w:cs="Arial"/>
                                <w:sz w:val="36"/>
                                <w:szCs w:val="36"/>
                              </w:rPr>
                              <w:t xml:space="preserve">Name: </w:t>
                            </w:r>
                            <w:r w:rsidR="009E65D2" w:rsidRPr="00BA0E59">
                              <w:rPr>
                                <w:rFonts w:cs="Arial"/>
                                <w:sz w:val="36"/>
                                <w:szCs w:val="36"/>
                              </w:rPr>
                              <w:t>Karen Ruddock</w:t>
                            </w:r>
                          </w:p>
                          <w:p w14:paraId="1FE1B3B2" w14:textId="1EDFEE5F" w:rsidR="00E24D97" w:rsidRPr="00BA0E59" w:rsidRDefault="00E24D97" w:rsidP="00361150">
                            <w:pPr>
                              <w:rPr>
                                <w:rFonts w:cs="Arial"/>
                                <w:sz w:val="36"/>
                                <w:szCs w:val="36"/>
                              </w:rPr>
                            </w:pPr>
                            <w:r w:rsidRPr="00BA0E59">
                              <w:rPr>
                                <w:rFonts w:cs="Arial"/>
                                <w:sz w:val="36"/>
                                <w:szCs w:val="36"/>
                              </w:rPr>
                              <w:t xml:space="preserve">Student Number: </w:t>
                            </w:r>
                            <w:r w:rsidR="009E65D2" w:rsidRPr="00BA0E59">
                              <w:rPr>
                                <w:rFonts w:cs="Arial"/>
                                <w:sz w:val="36"/>
                                <w:szCs w:val="36"/>
                              </w:rPr>
                              <w:t>2015942</w:t>
                            </w:r>
                          </w:p>
                          <w:p w14:paraId="205F2B5B" w14:textId="17DEA046" w:rsidR="00E24D97" w:rsidRPr="00BA0E59" w:rsidRDefault="00E24D97" w:rsidP="00361150">
                            <w:pPr>
                              <w:rPr>
                                <w:rFonts w:cs="Arial"/>
                                <w:sz w:val="36"/>
                                <w:szCs w:val="36"/>
                              </w:rPr>
                            </w:pPr>
                            <w:r w:rsidRPr="00BA0E59">
                              <w:rPr>
                                <w:rFonts w:cs="Arial"/>
                                <w:sz w:val="36"/>
                                <w:szCs w:val="36"/>
                              </w:rPr>
                              <w:t>Module Code:</w:t>
                            </w:r>
                            <w:r w:rsidR="00BA0E59" w:rsidRPr="00BA0E59">
                              <w:rPr>
                                <w:rFonts w:cs="Arial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BA0E59" w:rsidRPr="00BA0E59">
                              <w:rPr>
                                <w:rFonts w:cs="Arial"/>
                                <w:sz w:val="32"/>
                                <w:szCs w:val="32"/>
                              </w:rPr>
                              <w:t>BMHP6006</w:t>
                            </w:r>
                            <w:r w:rsidRPr="00BA0E59">
                              <w:rPr>
                                <w:rFonts w:cs="Arial"/>
                                <w:sz w:val="36"/>
                                <w:szCs w:val="36"/>
                              </w:rPr>
                              <w:t xml:space="preserve"> </w:t>
                            </w:r>
                          </w:p>
                          <w:p w14:paraId="21DAC9C7" w14:textId="2FEDC9C7" w:rsidR="00E24D97" w:rsidRPr="00BA0E59" w:rsidRDefault="00E24D97" w:rsidP="00361150">
                            <w:pPr>
                              <w:rPr>
                                <w:rFonts w:cs="Arial"/>
                                <w:sz w:val="36"/>
                                <w:szCs w:val="36"/>
                              </w:rPr>
                            </w:pPr>
                            <w:r w:rsidRPr="00BA0E59">
                              <w:rPr>
                                <w:rFonts w:cs="Arial"/>
                                <w:sz w:val="36"/>
                                <w:szCs w:val="36"/>
                              </w:rPr>
                              <w:t xml:space="preserve">Module Title: </w:t>
                            </w:r>
                            <w:r w:rsidR="00BA0E59" w:rsidRPr="00BA0E59">
                              <w:rPr>
                                <w:rFonts w:cs="Arial"/>
                                <w:sz w:val="32"/>
                                <w:szCs w:val="32"/>
                              </w:rPr>
                              <w:t>Mental Disorders and Psychopathology</w:t>
                            </w:r>
                          </w:p>
                          <w:p w14:paraId="6B8D27BD" w14:textId="30BAB231" w:rsidR="00E24D97" w:rsidRPr="00BA0E59" w:rsidRDefault="00E24D97" w:rsidP="00361150">
                            <w:pPr>
                              <w:rPr>
                                <w:rFonts w:cs="Arial"/>
                                <w:sz w:val="36"/>
                                <w:szCs w:val="36"/>
                              </w:rPr>
                            </w:pPr>
                            <w:r w:rsidRPr="00BA0E59">
                              <w:rPr>
                                <w:rFonts w:cs="Arial"/>
                                <w:sz w:val="36"/>
                                <w:szCs w:val="36"/>
                              </w:rPr>
                              <w:t xml:space="preserve">Assignment Title: </w:t>
                            </w:r>
                            <w:r w:rsidR="00BA0E59" w:rsidRPr="00BA0E59">
                              <w:rPr>
                                <w:rFonts w:cs="Arial"/>
                                <w:sz w:val="32"/>
                                <w:szCs w:val="32"/>
                              </w:rPr>
                              <w:t>Component 1: Debate Presentation</w:t>
                            </w:r>
                          </w:p>
                          <w:p w14:paraId="0FA72497" w14:textId="77777777" w:rsidR="00E24D97" w:rsidRPr="00BA0E59" w:rsidRDefault="00E24D97" w:rsidP="00361150">
                            <w:pPr>
                              <w:rPr>
                                <w:rFonts w:cs="Arial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71633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36.5pt;margin-top:189pt;width:357.75pt;height:243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" filled="f" stroked="f">
                <v:textbox>
                  <w:txbxContent>
                    <w:p w14:paraId="5BAA8341" w14:textId="12F1A83C" w:rsidR="00361150" w:rsidRPr="00BA0E59" w:rsidRDefault="00E24D97" w:rsidP="00361150">
                      <w:pPr>
                        <w:rPr>
                          <w:rFonts w:cs="Arial"/>
                          <w:sz w:val="36"/>
                          <w:szCs w:val="36"/>
                        </w:rPr>
                      </w:pPr>
                      <w:r w:rsidRPr="00BA0E59">
                        <w:rPr>
                          <w:rFonts w:cs="Arial"/>
                          <w:sz w:val="36"/>
                          <w:szCs w:val="36"/>
                        </w:rPr>
                        <w:t xml:space="preserve">Name: </w:t>
                      </w:r>
                      <w:r w:rsidR="009E65D2" w:rsidRPr="00BA0E59">
                        <w:rPr>
                          <w:rFonts w:cs="Arial"/>
                          <w:sz w:val="36"/>
                          <w:szCs w:val="36"/>
                        </w:rPr>
                        <w:t>Karen Ruddock</w:t>
                      </w:r>
                    </w:p>
                    <w:p w14:paraId="1FE1B3B2" w14:textId="1EDFEE5F" w:rsidR="00E24D97" w:rsidRPr="00BA0E59" w:rsidRDefault="00E24D97" w:rsidP="00361150">
                      <w:pPr>
                        <w:rPr>
                          <w:rFonts w:cs="Arial"/>
                          <w:sz w:val="36"/>
                          <w:szCs w:val="36"/>
                        </w:rPr>
                      </w:pPr>
                      <w:r w:rsidRPr="00BA0E59">
                        <w:rPr>
                          <w:rFonts w:cs="Arial"/>
                          <w:sz w:val="36"/>
                          <w:szCs w:val="36"/>
                        </w:rPr>
                        <w:t xml:space="preserve">Student Number: </w:t>
                      </w:r>
                      <w:r w:rsidR="009E65D2" w:rsidRPr="00BA0E59">
                        <w:rPr>
                          <w:rFonts w:cs="Arial"/>
                          <w:sz w:val="36"/>
                          <w:szCs w:val="36"/>
                        </w:rPr>
                        <w:t>2015942</w:t>
                      </w:r>
                    </w:p>
                    <w:p w14:paraId="205F2B5B" w14:textId="17DEA046" w:rsidR="00E24D97" w:rsidRPr="00BA0E59" w:rsidRDefault="00E24D97" w:rsidP="00361150">
                      <w:pPr>
                        <w:rPr>
                          <w:rFonts w:cs="Arial"/>
                          <w:sz w:val="36"/>
                          <w:szCs w:val="36"/>
                        </w:rPr>
                      </w:pPr>
                      <w:r w:rsidRPr="00BA0E59">
                        <w:rPr>
                          <w:rFonts w:cs="Arial"/>
                          <w:sz w:val="36"/>
                          <w:szCs w:val="36"/>
                        </w:rPr>
                        <w:t>Module Code:</w:t>
                      </w:r>
                      <w:r w:rsidR="00BA0E59" w:rsidRPr="00BA0E59">
                        <w:rPr>
                          <w:rFonts w:cs="Arial"/>
                          <w:sz w:val="36"/>
                          <w:szCs w:val="36"/>
                        </w:rPr>
                        <w:t xml:space="preserve"> </w:t>
                      </w:r>
                      <w:r w:rsidR="00BA0E59" w:rsidRPr="00BA0E59">
                        <w:rPr>
                          <w:rFonts w:cs="Arial"/>
                          <w:sz w:val="32"/>
                          <w:szCs w:val="32"/>
                        </w:rPr>
                        <w:t>BMHP6006</w:t>
                      </w:r>
                      <w:r w:rsidRPr="00BA0E59">
                        <w:rPr>
                          <w:rFonts w:cs="Arial"/>
                          <w:sz w:val="36"/>
                          <w:szCs w:val="36"/>
                        </w:rPr>
                        <w:t xml:space="preserve"> </w:t>
                      </w:r>
                    </w:p>
                    <w:p w14:paraId="21DAC9C7" w14:textId="2FEDC9C7" w:rsidR="00E24D97" w:rsidRPr="00BA0E59" w:rsidRDefault="00E24D97" w:rsidP="00361150">
                      <w:pPr>
                        <w:rPr>
                          <w:rFonts w:cs="Arial"/>
                          <w:sz w:val="36"/>
                          <w:szCs w:val="36"/>
                        </w:rPr>
                      </w:pPr>
                      <w:r w:rsidRPr="00BA0E59">
                        <w:rPr>
                          <w:rFonts w:cs="Arial"/>
                          <w:sz w:val="36"/>
                          <w:szCs w:val="36"/>
                        </w:rPr>
                        <w:t xml:space="preserve">Module Title: </w:t>
                      </w:r>
                      <w:r w:rsidR="00BA0E59" w:rsidRPr="00BA0E59">
                        <w:rPr>
                          <w:rFonts w:cs="Arial"/>
                          <w:sz w:val="32"/>
                          <w:szCs w:val="32"/>
                        </w:rPr>
                        <w:t>Mental Disorders and Psychopathology</w:t>
                      </w:r>
                    </w:p>
                    <w:p w14:paraId="6B8D27BD" w14:textId="30BAB231" w:rsidR="00E24D97" w:rsidRPr="00BA0E59" w:rsidRDefault="00E24D97" w:rsidP="00361150">
                      <w:pPr>
                        <w:rPr>
                          <w:rFonts w:cs="Arial"/>
                          <w:sz w:val="36"/>
                          <w:szCs w:val="36"/>
                        </w:rPr>
                      </w:pPr>
                      <w:r w:rsidRPr="00BA0E59">
                        <w:rPr>
                          <w:rFonts w:cs="Arial"/>
                          <w:sz w:val="36"/>
                          <w:szCs w:val="36"/>
                        </w:rPr>
                        <w:t xml:space="preserve">Assignment Title: </w:t>
                      </w:r>
                      <w:r w:rsidR="00BA0E59" w:rsidRPr="00BA0E59">
                        <w:rPr>
                          <w:rFonts w:cs="Arial"/>
                          <w:sz w:val="32"/>
                          <w:szCs w:val="32"/>
                        </w:rPr>
                        <w:t>Component 1: Debate Presentation</w:t>
                      </w:r>
                    </w:p>
                    <w:p w14:paraId="0FA72497" w14:textId="77777777" w:rsidR="00E24D97" w:rsidRPr="00BA0E59" w:rsidRDefault="00E24D97" w:rsidP="00361150">
                      <w:pPr>
                        <w:rPr>
                          <w:rFonts w:cs="Arial"/>
                          <w:sz w:val="36"/>
                          <w:szCs w:val="3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Myriad Pro" w:hAnsi="Myriad Pro"/>
          <w:noProof/>
          <w:lang w:eastAsia="en-GB"/>
        </w:rPr>
        <w:drawing>
          <wp:anchor distT="0" distB="0" distL="114300" distR="114300" simplePos="0" relativeHeight="251658240" behindDoc="1" locked="0" layoutInCell="1" allowOverlap="1" wp14:anchorId="2F33A1C8" wp14:editId="023EB46C">
            <wp:simplePos x="0" y="0"/>
            <wp:positionH relativeFrom="page">
              <wp:align>left</wp:align>
            </wp:positionH>
            <wp:positionV relativeFrom="paragraph">
              <wp:posOffset>-895350</wp:posOffset>
            </wp:positionV>
            <wp:extent cx="7527471" cy="10647377"/>
            <wp:effectExtent l="0" t="0" r="0" b="190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licy_FrontNoShield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27471" cy="1064737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61150">
        <w:rPr>
          <w:rFonts w:ascii="Myriad Pro" w:hAnsi="Myriad Pro"/>
          <w:noProof/>
          <w:lang w:eastAsia="en-GB"/>
        </w:rPr>
        <w:t xml:space="preserve"> </w:t>
      </w:r>
      <w:r w:rsidR="00361150">
        <w:rPr>
          <w:rFonts w:ascii="Myriad Pro" w:hAnsi="Myriad Pro"/>
        </w:rPr>
        <w:br w:type="page"/>
      </w:r>
    </w:p>
    <w:p w14:paraId="3762D542" w14:textId="5C0E4771" w:rsidR="009E65D2" w:rsidRPr="002105DA" w:rsidRDefault="00E24D97" w:rsidP="002105DA">
      <w:pPr>
        <w:jc w:val="center"/>
        <w:rPr>
          <w:rFonts w:cs="Arial"/>
          <w:b/>
          <w:bCs/>
          <w:sz w:val="40"/>
          <w:szCs w:val="40"/>
          <w:u w:val="single"/>
        </w:rPr>
      </w:pPr>
      <w:r w:rsidRPr="00E24D97">
        <w:rPr>
          <w:rFonts w:cs="Arial"/>
          <w:b/>
          <w:bCs/>
          <w:sz w:val="40"/>
          <w:szCs w:val="40"/>
          <w:u w:val="single"/>
        </w:rPr>
        <w:lastRenderedPageBreak/>
        <w:t>Reference List</w:t>
      </w:r>
    </w:p>
    <w:p w14:paraId="659C18BF" w14:textId="2F6DE8C9" w:rsidR="009E65D2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Arvanitakis, Z. and Bennett, D.A., (2019). What is dementia?. Jama, 322(17), pp.1728-1728.</w:t>
      </w:r>
    </w:p>
    <w:p w14:paraId="2688243D" w14:textId="77777777" w:rsidR="002105DA" w:rsidRPr="002105DA" w:rsidRDefault="002105DA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</w:p>
    <w:p w14:paraId="306E3413" w14:textId="4FE2FAFF" w:rsidR="009E65D2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Biggs, S., Carr, A. and Haapala, I., (2019). Dementia as a source of social disadvantage and exclusion. Australasian Journal on Ageing, 38, pp.26-33.</w:t>
      </w:r>
    </w:p>
    <w:p w14:paraId="51C3E360" w14:textId="77777777" w:rsidR="002105DA" w:rsidRPr="002105DA" w:rsidRDefault="002105DA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</w:p>
    <w:p w14:paraId="0ED08AD5" w14:textId="62F6B270" w:rsidR="009E65D2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Dr. Burchette., (2019). What is Dementia?. pp1.</w:t>
      </w:r>
    </w:p>
    <w:p w14:paraId="2D28675A" w14:textId="77777777" w:rsidR="002105DA" w:rsidRPr="002105DA" w:rsidRDefault="002105DA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</w:p>
    <w:p w14:paraId="716ABD41" w14:textId="0211BA6C" w:rsidR="009E65D2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Gov.uk. (1998). Human Rights Act 1998 Chapter 42. pp1.</w:t>
      </w:r>
    </w:p>
    <w:p w14:paraId="7D2962B9" w14:textId="77777777" w:rsidR="002105DA" w:rsidRPr="002105DA" w:rsidRDefault="002105DA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</w:p>
    <w:p w14:paraId="26EB6971" w14:textId="37BD5AD5" w:rsidR="009E65D2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Greenwood, N., Mezey, G. and Smith, R., (2018). Social exclusion in adult informal carers: A systematic narrative review of the experiences of informal carers of people with dementia and mental illness. Maturitas, 112, pp.39-45.</w:t>
      </w:r>
    </w:p>
    <w:p w14:paraId="76525F17" w14:textId="77777777" w:rsidR="002105DA" w:rsidRPr="002105DA" w:rsidRDefault="002105DA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</w:p>
    <w:p w14:paraId="3038CD39" w14:textId="5116DAA8" w:rsidR="009E65D2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Grounds, A., (2001). Reforming the Mental Health Act. The British Journal of Psychiatry, 179(5), pp.387-389.</w:t>
      </w:r>
    </w:p>
    <w:p w14:paraId="74CF4F0C" w14:textId="77777777" w:rsidR="002105DA" w:rsidRPr="002105DA" w:rsidRDefault="002105DA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</w:p>
    <w:p w14:paraId="0E25CDE4" w14:textId="50186E67" w:rsidR="009E65D2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McGushin, A., de Barros, E.F., Floss, M., Mohammad, Y., Ndikum, A.E., Ngendahayo, C., Oduor, P.A., Sultana, S., Wong, R. and Abelsohn, A., (2023). The World Organization of Family Doctors Air Health Train the Trainer Program: lessons learned and implications for planetary health education. The Lancet Planetary Health, 7(1), pp.e55-e63.</w:t>
      </w:r>
    </w:p>
    <w:p w14:paraId="545046C0" w14:textId="77777777" w:rsidR="002105DA" w:rsidRPr="002105DA" w:rsidRDefault="002105DA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</w:p>
    <w:p w14:paraId="5B58508F" w14:textId="26B70BB8" w:rsidR="009E65D2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Nair, P., Barrado-Martín, Y., Anantapong, K., Moore, K., Smith, C., Sampson, E., Manthorpe, J., Walters, K. and Davies, N., (2022). Experiences of carers and people with dementia from ethnic minority groups managing eating and drinking at home in the United Kingdom. Nutrients, 14(12), p.2395</w:t>
      </w:r>
    </w:p>
    <w:p w14:paraId="57494EC2" w14:textId="77777777" w:rsidR="002105DA" w:rsidRPr="002105DA" w:rsidRDefault="002105DA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</w:p>
    <w:p w14:paraId="661768A5" w14:textId="325F5C2B" w:rsidR="009E65D2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Rook, G., (2018) Dementia: A Solution. pp1.</w:t>
      </w:r>
    </w:p>
    <w:p w14:paraId="0F5FA27C" w14:textId="77777777" w:rsidR="002105DA" w:rsidRPr="002105DA" w:rsidRDefault="002105DA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</w:p>
    <w:p w14:paraId="2B1674F5" w14:textId="62E91FC0" w:rsidR="009E65D2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Shakespeare, T. and Watson, N., (2001). The social model of disability: an outdated ideology?. In Exploring theories and expanding methodologies: Where we are and where we need to go (Vol. 2, pp. 9-28). Emerald Group Publishing Limited.</w:t>
      </w:r>
    </w:p>
    <w:p w14:paraId="2473E523" w14:textId="77777777" w:rsidR="002105DA" w:rsidRPr="002105DA" w:rsidRDefault="002105DA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</w:p>
    <w:p w14:paraId="1791ADE1" w14:textId="77777777" w:rsidR="009E65D2" w:rsidRPr="002105DA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Shickle, D., (2006). The mental capacity act 2005. Clinical medicine, 6(2), p.169.</w:t>
      </w:r>
    </w:p>
    <w:p w14:paraId="4AC8402B" w14:textId="0D2A4822" w:rsidR="009E65D2" w:rsidRDefault="009E65D2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  <w:r w:rsidRPr="002105DA">
        <w:rPr>
          <w:rFonts w:ascii="Arial" w:hAnsi="Arial" w:cs="Arial"/>
          <w:color w:val="000000"/>
        </w:rPr>
        <w:t>University of California San Fransico., (2023). Behaviour and Personality Changes.</w:t>
      </w:r>
    </w:p>
    <w:p w14:paraId="2A1E00B7" w14:textId="77777777" w:rsidR="002105DA" w:rsidRPr="002105DA" w:rsidRDefault="002105DA" w:rsidP="002105DA">
      <w:pPr>
        <w:pStyle w:val="NormalWeb"/>
        <w:spacing w:before="30" w:beforeAutospacing="0" w:after="30" w:afterAutospacing="0"/>
        <w:ind w:left="851" w:right="851"/>
        <w:jc w:val="both"/>
        <w:rPr>
          <w:rFonts w:ascii="Arial" w:hAnsi="Arial" w:cs="Arial"/>
          <w:color w:val="000000"/>
        </w:rPr>
      </w:pPr>
    </w:p>
    <w:p w14:paraId="5D5CD1AD" w14:textId="49992D6D" w:rsidR="00361150" w:rsidRPr="002105DA" w:rsidRDefault="009E65D2" w:rsidP="002105DA">
      <w:pPr>
        <w:spacing w:before="30" w:after="30"/>
        <w:ind w:left="851" w:right="851"/>
        <w:jc w:val="both"/>
        <w:rPr>
          <w:rFonts w:cs="Arial"/>
          <w:b/>
          <w:bCs/>
          <w:sz w:val="40"/>
          <w:szCs w:val="40"/>
          <w:u w:val="single"/>
        </w:rPr>
      </w:pPr>
      <w:r w:rsidRPr="002105DA">
        <w:rPr>
          <w:rFonts w:cs="Arial"/>
          <w:color w:val="000000"/>
          <w:szCs w:val="24"/>
          <w:lang w:val="it-IT"/>
        </w:rPr>
        <w:lastRenderedPageBreak/>
        <w:t xml:space="preserve">Vicenzini, E. and Lenzi, G.L., (2004). </w:t>
      </w:r>
      <w:r w:rsidRPr="002105DA">
        <w:rPr>
          <w:rFonts w:cs="Arial"/>
          <w:color w:val="000000"/>
          <w:szCs w:val="24"/>
        </w:rPr>
        <w:t>Delayed poststroke dementia. NEUROLOGY, 62, pp.2193-2197.</w:t>
      </w:r>
      <w:r w:rsidR="00361150" w:rsidRPr="00E24D97">
        <w:rPr>
          <w:rFonts w:cs="Arial"/>
          <w:b/>
          <w:bCs/>
          <w:u w:val="single"/>
        </w:rPr>
        <w:br w:type="page"/>
      </w:r>
    </w:p>
    <w:p w14:paraId="4CE4D2A2" w14:textId="77777777" w:rsidR="007F5793" w:rsidRPr="00361150" w:rsidRDefault="00361150">
      <w:pPr>
        <w:rPr>
          <w:rFonts w:ascii="Myriad Pro" w:hAnsi="Myriad Pro"/>
        </w:rPr>
      </w:pPr>
      <w:r>
        <w:rPr>
          <w:rFonts w:ascii="Myriad Pro" w:hAnsi="Myriad Pro"/>
          <w:noProof/>
          <w:lang w:eastAsia="en-GB"/>
        </w:rPr>
        <w:lastRenderedPageBreak/>
        <w:drawing>
          <wp:anchor distT="0" distB="0" distL="114300" distR="114300" simplePos="0" relativeHeight="251659264" behindDoc="1" locked="0" layoutInCell="1" allowOverlap="1" wp14:anchorId="21630B42" wp14:editId="6FB3B16D">
            <wp:simplePos x="0" y="0"/>
            <wp:positionH relativeFrom="page">
              <wp:align>left</wp:align>
            </wp:positionH>
            <wp:positionV relativeFrom="paragraph">
              <wp:posOffset>-914400</wp:posOffset>
            </wp:positionV>
            <wp:extent cx="7549747" cy="10678886"/>
            <wp:effectExtent l="0" t="0" r="0" b="8255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olicy_Back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62922" cy="1069752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F5793" w:rsidRPr="003611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E5A6C22" w14:textId="77777777" w:rsidR="0009538D" w:rsidRDefault="0009538D" w:rsidP="002105DA">
      <w:pPr>
        <w:spacing w:after="0" w:line="240" w:lineRule="auto"/>
      </w:pPr>
      <w:r>
        <w:separator/>
      </w:r>
    </w:p>
  </w:endnote>
  <w:endnote w:type="continuationSeparator" w:id="0">
    <w:p w14:paraId="4251A13A" w14:textId="77777777" w:rsidR="0009538D" w:rsidRDefault="0009538D" w:rsidP="002105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yriad Pro">
    <w:altName w:val="Segoe UI"/>
    <w:panose1 w:val="00000000000000000000"/>
    <w:charset w:val="00"/>
    <w:family w:val="swiss"/>
    <w:notTrueType/>
    <w:pitch w:val="variable"/>
    <w:sig w:usb0="A00002AF" w:usb1="5000204B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5094DA" w14:textId="77777777" w:rsidR="0009538D" w:rsidRDefault="0009538D" w:rsidP="002105DA">
      <w:pPr>
        <w:spacing w:after="0" w:line="240" w:lineRule="auto"/>
      </w:pPr>
      <w:r>
        <w:separator/>
      </w:r>
    </w:p>
  </w:footnote>
  <w:footnote w:type="continuationSeparator" w:id="0">
    <w:p w14:paraId="6F68DA4D" w14:textId="77777777" w:rsidR="0009538D" w:rsidRDefault="0009538D" w:rsidP="002105D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4D97"/>
    <w:rsid w:val="0009538D"/>
    <w:rsid w:val="002105DA"/>
    <w:rsid w:val="00243555"/>
    <w:rsid w:val="002F3AA8"/>
    <w:rsid w:val="00361150"/>
    <w:rsid w:val="00774738"/>
    <w:rsid w:val="009E65D2"/>
    <w:rsid w:val="00A52353"/>
    <w:rsid w:val="00BA0E59"/>
    <w:rsid w:val="00E24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5A251F"/>
  <w15:chartTrackingRefBased/>
  <w15:docId w15:val="{3F46E2E6-6B19-4EE5-8382-7F0B893184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24D97"/>
    <w:pPr>
      <w:spacing w:line="360" w:lineRule="auto"/>
    </w:pPr>
    <w:rPr>
      <w:rFonts w:ascii="Arial" w:hAnsi="Arial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E65D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2105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105DA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2105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105DA"/>
    <w:rPr>
      <w:rFonts w:ascii="Arial" w:hAnsi="Arial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hloe.harries\Downloads\Cover%20Pages%20No%20Shield%20Logo%20Document%20(1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2DCA5D1B256B479227F480D2542598" ma:contentTypeVersion="14" ma:contentTypeDescription="Create a new document." ma:contentTypeScope="" ma:versionID="a24609377eccf1077b4bbe3014c82635">
  <xsd:schema xmlns:xsd="http://www.w3.org/2001/XMLSchema" xmlns:xs="http://www.w3.org/2001/XMLSchema" xmlns:p="http://schemas.microsoft.com/office/2006/metadata/properties" xmlns:ns2="211f9404-bca0-4bcf-9c1d-965ccb6f8d2d" xmlns:ns3="303dbf9b-b85b-46a0-94f1-894078c07ecd" targetNamespace="http://schemas.microsoft.com/office/2006/metadata/properties" ma:root="true" ma:fieldsID="7e77f8ba3a9de2a01fbb0641ab8d6693" ns2:_="" ns3:_="">
    <xsd:import namespace="211f9404-bca0-4bcf-9c1d-965ccb6f8d2d"/>
    <xsd:import namespace="303dbf9b-b85b-46a0-94f1-894078c07ecd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1f9404-bca0-4bcf-9c1d-965ccb6f8d2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3dbf9b-b85b-46a0-94f1-894078c07ec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0" nillable="true" ma:displayName="Taxonomy Catch All Column" ma:hidden="true" ma:list="{2a97a576-9b9a-4725-8082-46e909de400b}" ma:internalName="TaxCatchAll" ma:showField="CatchAllData" ma:web="303dbf9b-b85b-46a0-94f1-894078c07ecd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303dbf9b-b85b-46a0-94f1-894078c07ecd" xsi:nil="true"/>
    <lcf76f155ced4ddcb4097134ff3c332f xmlns="211f9404-bca0-4bcf-9c1d-965ccb6f8d2d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156F8A1-6910-44B1-981E-2ECB92ED222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1f9404-bca0-4bcf-9c1d-965ccb6f8d2d"/>
    <ds:schemaRef ds:uri="303dbf9b-b85b-46a0-94f1-894078c07e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075902D-1308-43E7-A44B-8F56996255A2}">
  <ds:schemaRefs>
    <ds:schemaRef ds:uri="http://schemas.microsoft.com/office/2006/metadata/properties"/>
    <ds:schemaRef ds:uri="http://schemas.microsoft.com/office/infopath/2007/PartnerControls"/>
    <ds:schemaRef ds:uri="303dbf9b-b85b-46a0-94f1-894078c07ecd"/>
    <ds:schemaRef ds:uri="211f9404-bca0-4bcf-9c1d-965ccb6f8d2d"/>
  </ds:schemaRefs>
</ds:datastoreItem>
</file>

<file path=customXml/itemProps3.xml><?xml version="1.0" encoding="utf-8"?>
<ds:datastoreItem xmlns:ds="http://schemas.openxmlformats.org/officeDocument/2006/customXml" ds:itemID="{1EF19AD0-F9F6-4195-BC5A-B5F5FB127E1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Cover Pages No Shield Logo Document (1)</Template>
  <TotalTime>0</TotalTime>
  <Pages>4</Pages>
  <Words>282</Words>
  <Characters>1609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Pages No Shield Logo Document</dc:title>
  <dc:subject/>
  <dc:creator>Chloe Harries</dc:creator>
  <cp:keywords/>
  <dc:description/>
  <cp:lastModifiedBy>Karen Ruddock (2015942)</cp:lastModifiedBy>
  <cp:revision>2</cp:revision>
  <dcterms:created xsi:type="dcterms:W3CDTF">2023-03-06T10:56:00Z</dcterms:created>
  <dcterms:modified xsi:type="dcterms:W3CDTF">2023-03-06T10:56:00Z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0x010100A22DCA5D1B256B479227F480D2542598</vt:lpwstr>
  </property>
  <property fmtid="{D5CDD505-2E9C-101B-9397-08002B2CF9AE}" pid="3" name="MediaServiceImageTags">
    <vt:lpwstr/>
  </property>
</Properties>
</file>