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1CE5886" w14:textId="28B690C3" w:rsidR="00023F1D" w:rsidRPr="00C6436E" w:rsidRDefault="00023F1D" w:rsidP="009330A0">
      <w:pPr>
        <w:jc w:val="center"/>
        <w:rPr>
          <w:b/>
          <w:bCs/>
          <w:sz w:val="32"/>
          <w:szCs w:val="32"/>
        </w:rPr>
      </w:pPr>
      <w:r w:rsidRPr="00C6436E">
        <w:rPr>
          <w:noProof/>
          <w:lang w:val="en-US" w:eastAsia="en-US"/>
        </w:rPr>
        <w:drawing>
          <wp:inline distT="0" distB="0" distL="0" distR="0" wp14:anchorId="048EB8A8" wp14:editId="6BD50A98">
            <wp:extent cx="3076371" cy="1021976"/>
            <wp:effectExtent l="0" t="0" r="0" b="6985"/>
            <wp:docPr id="444366121" name="Picture 1" descr="About University of Wales Trinity Saint David | UWTSD &amp; Duc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University of Wales Trinity Saint David | UWTSD &amp; Duce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77652" cy="1022402"/>
                    </a:xfrm>
                    <a:prstGeom prst="rect">
                      <a:avLst/>
                    </a:prstGeom>
                    <a:noFill/>
                    <a:ln>
                      <a:noFill/>
                    </a:ln>
                  </pic:spPr>
                </pic:pic>
              </a:graphicData>
            </a:graphic>
          </wp:inline>
        </w:drawing>
      </w:r>
    </w:p>
    <w:p w14:paraId="4D01AE90" w14:textId="77777777" w:rsidR="00023F1D" w:rsidRPr="00C6436E" w:rsidRDefault="00023F1D" w:rsidP="00023F1D">
      <w:pPr>
        <w:rPr>
          <w:b/>
          <w:bCs/>
          <w:sz w:val="32"/>
          <w:szCs w:val="32"/>
        </w:rPr>
      </w:pPr>
    </w:p>
    <w:p w14:paraId="3D6983E6" w14:textId="6FCF20B3" w:rsidR="00DA254A" w:rsidRPr="00C6436E" w:rsidRDefault="00B711B8" w:rsidP="009330A0">
      <w:pPr>
        <w:jc w:val="center"/>
        <w:rPr>
          <w:b/>
          <w:bCs/>
          <w:sz w:val="32"/>
          <w:szCs w:val="32"/>
        </w:rPr>
      </w:pPr>
      <w:r w:rsidRPr="00C6436E">
        <w:rPr>
          <w:b/>
          <w:bCs/>
          <w:sz w:val="28"/>
          <w:szCs w:val="28"/>
        </w:rPr>
        <w:t>MSc Computing Portfolio</w:t>
      </w:r>
    </w:p>
    <w:p w14:paraId="5B9F1F56" w14:textId="77777777" w:rsidR="00DD2A23" w:rsidRPr="00C6436E" w:rsidRDefault="00DD2A23" w:rsidP="009330A0">
      <w:pPr>
        <w:jc w:val="center"/>
        <w:rPr>
          <w:b/>
          <w:bCs/>
          <w:sz w:val="32"/>
          <w:szCs w:val="32"/>
        </w:rPr>
      </w:pPr>
    </w:p>
    <w:p w14:paraId="52ED78E9" w14:textId="7173A5FA" w:rsidR="00DD2A23" w:rsidRPr="00C6436E" w:rsidRDefault="00DD2A23" w:rsidP="009330A0">
      <w:pPr>
        <w:jc w:val="center"/>
        <w:rPr>
          <w:b/>
          <w:bCs/>
          <w:sz w:val="32"/>
          <w:szCs w:val="32"/>
        </w:rPr>
      </w:pPr>
      <w:r w:rsidRPr="00C6436E">
        <w:rPr>
          <w:b/>
          <w:bCs/>
          <w:sz w:val="32"/>
          <w:szCs w:val="32"/>
        </w:rPr>
        <w:t>ACCA702</w:t>
      </w:r>
      <w:r w:rsidR="00B711B8" w:rsidRPr="00C6436E">
        <w:rPr>
          <w:b/>
          <w:bCs/>
          <w:sz w:val="32"/>
          <w:szCs w:val="32"/>
        </w:rPr>
        <w:t>7</w:t>
      </w:r>
    </w:p>
    <w:p w14:paraId="6ABF7FF4" w14:textId="44E2A587" w:rsidR="00DD2A23" w:rsidRPr="00C6436E" w:rsidRDefault="00B711B8" w:rsidP="009330A0">
      <w:pPr>
        <w:jc w:val="center"/>
        <w:rPr>
          <w:b/>
          <w:bCs/>
          <w:sz w:val="32"/>
          <w:szCs w:val="32"/>
        </w:rPr>
      </w:pPr>
      <w:r w:rsidRPr="00C6436E">
        <w:rPr>
          <w:b/>
          <w:bCs/>
          <w:sz w:val="32"/>
          <w:szCs w:val="32"/>
        </w:rPr>
        <w:t>Cloud Engineering Principles and Practice</w:t>
      </w:r>
    </w:p>
    <w:p w14:paraId="0A4FC63C" w14:textId="77777777" w:rsidR="009330A0" w:rsidRPr="00C6436E" w:rsidRDefault="009330A0" w:rsidP="009330A0">
      <w:pPr>
        <w:jc w:val="center"/>
        <w:rPr>
          <w:b/>
          <w:bCs/>
          <w:sz w:val="32"/>
          <w:szCs w:val="32"/>
        </w:rPr>
      </w:pPr>
    </w:p>
    <w:p w14:paraId="5C0FBD98" w14:textId="28F63876" w:rsidR="00DD2A23" w:rsidRPr="00C6436E" w:rsidRDefault="009330A0" w:rsidP="009330A0">
      <w:pPr>
        <w:jc w:val="center"/>
        <w:rPr>
          <w:i/>
          <w:iCs/>
          <w:sz w:val="32"/>
          <w:szCs w:val="32"/>
        </w:rPr>
      </w:pPr>
      <w:r w:rsidRPr="00C6436E">
        <w:rPr>
          <w:i/>
          <w:iCs/>
          <w:sz w:val="32"/>
          <w:szCs w:val="32"/>
        </w:rPr>
        <w:t xml:space="preserve">Title: </w:t>
      </w:r>
      <w:r w:rsidR="00B711B8" w:rsidRPr="00C6436E">
        <w:rPr>
          <w:i/>
          <w:iCs/>
          <w:sz w:val="32"/>
          <w:szCs w:val="32"/>
        </w:rPr>
        <w:t>Assignment</w:t>
      </w:r>
      <w:r w:rsidRPr="00C6436E">
        <w:rPr>
          <w:i/>
          <w:iCs/>
          <w:sz w:val="32"/>
          <w:szCs w:val="32"/>
        </w:rPr>
        <w:t>.</w:t>
      </w:r>
    </w:p>
    <w:p w14:paraId="2BB6A885" w14:textId="77777777" w:rsidR="00DD2A23" w:rsidRPr="00C6436E" w:rsidRDefault="00DD2A23" w:rsidP="009330A0">
      <w:pPr>
        <w:jc w:val="center"/>
        <w:rPr>
          <w:b/>
          <w:bCs/>
          <w:sz w:val="32"/>
          <w:szCs w:val="32"/>
        </w:rPr>
      </w:pPr>
    </w:p>
    <w:p w14:paraId="21F6C449" w14:textId="77777777" w:rsidR="009330A0" w:rsidRPr="00C6436E" w:rsidRDefault="009330A0" w:rsidP="009330A0">
      <w:pPr>
        <w:jc w:val="center"/>
        <w:rPr>
          <w:b/>
          <w:bCs/>
          <w:sz w:val="32"/>
          <w:szCs w:val="32"/>
        </w:rPr>
      </w:pPr>
    </w:p>
    <w:p w14:paraId="0A6895A1" w14:textId="4B4594BB" w:rsidR="00DD2A23" w:rsidRPr="00C6436E" w:rsidRDefault="00DD2A23" w:rsidP="00452328">
      <w:pPr>
        <w:jc w:val="center"/>
        <w:rPr>
          <w:b/>
          <w:bCs/>
          <w:sz w:val="32"/>
          <w:szCs w:val="32"/>
        </w:rPr>
      </w:pPr>
      <w:r w:rsidRPr="00C6436E">
        <w:rPr>
          <w:b/>
          <w:bCs/>
          <w:sz w:val="32"/>
          <w:szCs w:val="32"/>
        </w:rPr>
        <w:t xml:space="preserve">Lecturer: </w:t>
      </w:r>
      <w:proofErr w:type="spellStart"/>
      <w:r w:rsidR="00B711B8" w:rsidRPr="00C6436E">
        <w:rPr>
          <w:b/>
          <w:bCs/>
          <w:sz w:val="32"/>
          <w:szCs w:val="32"/>
        </w:rPr>
        <w:t>Renuga</w:t>
      </w:r>
      <w:proofErr w:type="spellEnd"/>
      <w:r w:rsidR="00B711B8" w:rsidRPr="00C6436E">
        <w:rPr>
          <w:b/>
          <w:bCs/>
          <w:sz w:val="32"/>
          <w:szCs w:val="32"/>
        </w:rPr>
        <w:t xml:space="preserve"> </w:t>
      </w:r>
      <w:proofErr w:type="spellStart"/>
      <w:r w:rsidR="00B711B8" w:rsidRPr="00C6436E">
        <w:rPr>
          <w:b/>
          <w:bCs/>
          <w:sz w:val="32"/>
          <w:szCs w:val="32"/>
        </w:rPr>
        <w:t>Jayakumar</w:t>
      </w:r>
      <w:proofErr w:type="spellEnd"/>
    </w:p>
    <w:p w14:paraId="64BB3352" w14:textId="77777777" w:rsidR="009330A0" w:rsidRPr="00C6436E" w:rsidRDefault="009330A0" w:rsidP="009330A0">
      <w:pPr>
        <w:jc w:val="center"/>
        <w:rPr>
          <w:b/>
          <w:bCs/>
          <w:sz w:val="32"/>
          <w:szCs w:val="32"/>
        </w:rPr>
      </w:pPr>
    </w:p>
    <w:p w14:paraId="0987983B" w14:textId="77777777" w:rsidR="009330A0" w:rsidRPr="00C6436E" w:rsidRDefault="009330A0" w:rsidP="009330A0">
      <w:pPr>
        <w:jc w:val="center"/>
        <w:rPr>
          <w:b/>
          <w:bCs/>
          <w:sz w:val="32"/>
          <w:szCs w:val="32"/>
        </w:rPr>
      </w:pPr>
    </w:p>
    <w:p w14:paraId="11D69D92" w14:textId="706BE334" w:rsidR="00DD2A23" w:rsidRPr="00C6436E" w:rsidRDefault="00452328" w:rsidP="009330A0">
      <w:pPr>
        <w:jc w:val="center"/>
        <w:rPr>
          <w:b/>
          <w:bCs/>
          <w:sz w:val="32"/>
          <w:szCs w:val="32"/>
        </w:rPr>
      </w:pPr>
      <w:r>
        <w:rPr>
          <w:b/>
          <w:bCs/>
          <w:sz w:val="32"/>
          <w:szCs w:val="32"/>
        </w:rPr>
        <w:t>Student N</w:t>
      </w:r>
      <w:r w:rsidR="00DD2A23" w:rsidRPr="00C6436E">
        <w:rPr>
          <w:b/>
          <w:bCs/>
          <w:sz w:val="32"/>
          <w:szCs w:val="32"/>
        </w:rPr>
        <w:t>ame:</w:t>
      </w:r>
      <w:r>
        <w:rPr>
          <w:b/>
          <w:bCs/>
          <w:sz w:val="32"/>
          <w:szCs w:val="32"/>
        </w:rPr>
        <w:t xml:space="preserve"> Md. </w:t>
      </w:r>
      <w:proofErr w:type="spellStart"/>
      <w:r>
        <w:rPr>
          <w:b/>
          <w:bCs/>
          <w:sz w:val="32"/>
          <w:szCs w:val="32"/>
        </w:rPr>
        <w:t>Tarequr</w:t>
      </w:r>
      <w:proofErr w:type="spellEnd"/>
      <w:r>
        <w:rPr>
          <w:b/>
          <w:bCs/>
          <w:sz w:val="32"/>
          <w:szCs w:val="32"/>
        </w:rPr>
        <w:t xml:space="preserve"> </w:t>
      </w:r>
      <w:proofErr w:type="spellStart"/>
      <w:r>
        <w:rPr>
          <w:b/>
          <w:bCs/>
          <w:sz w:val="32"/>
          <w:szCs w:val="32"/>
        </w:rPr>
        <w:t>Rahman</w:t>
      </w:r>
      <w:proofErr w:type="spellEnd"/>
      <w:r>
        <w:rPr>
          <w:b/>
          <w:bCs/>
          <w:sz w:val="32"/>
          <w:szCs w:val="32"/>
        </w:rPr>
        <w:t xml:space="preserve"> Sharif</w:t>
      </w:r>
    </w:p>
    <w:p w14:paraId="1AE052AC" w14:textId="70528433" w:rsidR="00DD2A23" w:rsidRDefault="00F26AA8" w:rsidP="00D536CD">
      <w:pPr>
        <w:jc w:val="center"/>
        <w:rPr>
          <w:b/>
          <w:bCs/>
          <w:sz w:val="32"/>
          <w:szCs w:val="32"/>
        </w:rPr>
      </w:pPr>
      <w:r>
        <w:rPr>
          <w:b/>
          <w:bCs/>
          <w:sz w:val="32"/>
          <w:szCs w:val="32"/>
        </w:rPr>
        <w:t>Student ID N</w:t>
      </w:r>
      <w:r w:rsidR="00DD2A23" w:rsidRPr="00C6436E">
        <w:rPr>
          <w:b/>
          <w:bCs/>
          <w:sz w:val="32"/>
          <w:szCs w:val="32"/>
        </w:rPr>
        <w:t>umber</w:t>
      </w:r>
      <w:proofErr w:type="gramStart"/>
      <w:r w:rsidR="00DD2A23" w:rsidRPr="00C6436E">
        <w:rPr>
          <w:b/>
          <w:bCs/>
          <w:sz w:val="32"/>
          <w:szCs w:val="32"/>
        </w:rPr>
        <w:t>:</w:t>
      </w:r>
      <w:r w:rsidR="00452328">
        <w:rPr>
          <w:b/>
          <w:bCs/>
          <w:sz w:val="32"/>
          <w:szCs w:val="32"/>
        </w:rPr>
        <w:t>2437470</w:t>
      </w:r>
      <w:proofErr w:type="gramEnd"/>
    </w:p>
    <w:p w14:paraId="75F84277" w14:textId="77777777" w:rsidR="00452328" w:rsidRDefault="00452328" w:rsidP="00D536CD">
      <w:pPr>
        <w:jc w:val="center"/>
        <w:rPr>
          <w:b/>
          <w:bCs/>
          <w:sz w:val="32"/>
          <w:szCs w:val="32"/>
        </w:rPr>
      </w:pPr>
    </w:p>
    <w:p w14:paraId="41F1B6F4" w14:textId="77777777" w:rsidR="00452328" w:rsidRDefault="00452328" w:rsidP="00D536CD">
      <w:pPr>
        <w:jc w:val="center"/>
        <w:rPr>
          <w:b/>
          <w:bCs/>
          <w:sz w:val="32"/>
          <w:szCs w:val="32"/>
        </w:rPr>
      </w:pPr>
    </w:p>
    <w:p w14:paraId="71048B06" w14:textId="565663F5" w:rsidR="00452328" w:rsidRPr="00C6436E" w:rsidRDefault="00452328" w:rsidP="00D536CD">
      <w:pPr>
        <w:jc w:val="center"/>
        <w:rPr>
          <w:b/>
          <w:bCs/>
          <w:sz w:val="32"/>
          <w:szCs w:val="32"/>
        </w:rPr>
        <w:sectPr w:rsidR="00452328" w:rsidRPr="00C6436E" w:rsidSect="00DA254A">
          <w:footerReference w:type="default" r:id="rId10"/>
          <w:pgSz w:w="11906" w:h="16838" w:code="9"/>
          <w:pgMar w:top="1440" w:right="1440" w:bottom="1440" w:left="1440" w:header="720" w:footer="720" w:gutter="0"/>
          <w:cols w:space="720"/>
          <w:docGrid w:linePitch="360"/>
        </w:sectPr>
      </w:pPr>
      <w:r>
        <w:rPr>
          <w:b/>
          <w:bCs/>
          <w:sz w:val="32"/>
          <w:szCs w:val="32"/>
        </w:rPr>
        <w:t>Date of Submission: 18 December 2025</w:t>
      </w:r>
    </w:p>
    <w:sdt>
      <w:sdtPr>
        <w:rPr>
          <w:rFonts w:ascii="Times New Roman" w:eastAsia="Times New Roman" w:hAnsi="Times New Roman" w:cs="Times New Roman"/>
          <w:color w:val="000000" w:themeColor="text1"/>
          <w:sz w:val="24"/>
          <w:szCs w:val="24"/>
          <w:lang w:val="en-GB" w:eastAsia="en-GB"/>
        </w:rPr>
        <w:id w:val="-2027248284"/>
        <w:docPartObj>
          <w:docPartGallery w:val="Table of Contents"/>
          <w:docPartUnique/>
        </w:docPartObj>
      </w:sdtPr>
      <w:sdtEndPr>
        <w:rPr>
          <w:b/>
          <w:bCs/>
          <w:noProof/>
        </w:rPr>
      </w:sdtEndPr>
      <w:sdtContent>
        <w:p w14:paraId="0D425BF0" w14:textId="15C1B6FA" w:rsidR="00195E65" w:rsidRPr="00C6436E" w:rsidRDefault="00195E65" w:rsidP="00195E65">
          <w:pPr>
            <w:pStyle w:val="TOCHeading"/>
            <w:spacing w:line="360" w:lineRule="auto"/>
            <w:rPr>
              <w:rFonts w:ascii="Times New Roman" w:hAnsi="Times New Roman" w:cs="Times New Roman"/>
              <w:b/>
              <w:bCs/>
            </w:rPr>
          </w:pPr>
          <w:r w:rsidRPr="00C6436E">
            <w:rPr>
              <w:rFonts w:ascii="Times New Roman" w:hAnsi="Times New Roman" w:cs="Times New Roman"/>
              <w:b/>
              <w:bCs/>
            </w:rPr>
            <w:t>Table of Contents</w:t>
          </w:r>
        </w:p>
        <w:p w14:paraId="624E25A9" w14:textId="012035B1" w:rsidR="006F4ED8" w:rsidRPr="00C6436E" w:rsidRDefault="00860738">
          <w:pPr>
            <w:pStyle w:val="TOC1"/>
            <w:tabs>
              <w:tab w:val="right" w:leader="dot" w:pos="9016"/>
            </w:tabs>
            <w:rPr>
              <w:rFonts w:eastAsiaTheme="minorEastAsia"/>
              <w:noProof/>
              <w:color w:val="auto"/>
              <w:kern w:val="2"/>
              <w:lang w:val="en-US" w:eastAsia="en-US"/>
              <w14:ligatures w14:val="standardContextual"/>
            </w:rPr>
          </w:pPr>
          <w:r w:rsidRPr="00C6436E">
            <w:fldChar w:fldCharType="begin"/>
          </w:r>
          <w:r w:rsidRPr="00C6436E">
            <w:instrText xml:space="preserve"> TOC \o "3-3" \h \z \t "Heading 1,2,Heading 2,3,Title,1" </w:instrText>
          </w:r>
          <w:r w:rsidRPr="00C6436E">
            <w:fldChar w:fldCharType="separate"/>
          </w:r>
          <w:hyperlink w:anchor="_Toc214229076" w:history="1">
            <w:r w:rsidR="006F4ED8" w:rsidRPr="00C6436E">
              <w:rPr>
                <w:rStyle w:val="Hyperlink"/>
                <w:noProof/>
              </w:rPr>
              <w:t>Introduction</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_Toc214229076 \h </w:instrText>
            </w:r>
            <w:r w:rsidR="006F4ED8" w:rsidRPr="00C6436E">
              <w:rPr>
                <w:noProof/>
                <w:webHidden/>
              </w:rPr>
            </w:r>
            <w:r w:rsidR="006F4ED8" w:rsidRPr="00C6436E">
              <w:rPr>
                <w:noProof/>
                <w:webHidden/>
              </w:rPr>
              <w:fldChar w:fldCharType="separate"/>
            </w:r>
            <w:r w:rsidR="006F4ED8" w:rsidRPr="00C6436E">
              <w:rPr>
                <w:noProof/>
                <w:webHidden/>
              </w:rPr>
              <w:t>1</w:t>
            </w:r>
            <w:r w:rsidR="006F4ED8" w:rsidRPr="00C6436E">
              <w:rPr>
                <w:noProof/>
                <w:webHidden/>
              </w:rPr>
              <w:fldChar w:fldCharType="end"/>
            </w:r>
          </w:hyperlink>
        </w:p>
        <w:p w14:paraId="6B07A31A" w14:textId="7D3A0DC2" w:rsidR="006F4ED8" w:rsidRPr="00C6436E" w:rsidRDefault="00EC46F8">
          <w:pPr>
            <w:pStyle w:val="TOC1"/>
            <w:tabs>
              <w:tab w:val="right" w:leader="dot" w:pos="9016"/>
            </w:tabs>
            <w:rPr>
              <w:rFonts w:eastAsiaTheme="minorEastAsia"/>
              <w:noProof/>
              <w:color w:val="auto"/>
              <w:kern w:val="2"/>
              <w:lang w:val="en-US" w:eastAsia="en-US"/>
              <w14:ligatures w14:val="standardContextual"/>
            </w:rPr>
          </w:pPr>
          <w:hyperlink w:anchor="_Toc214229077" w:history="1">
            <w:r w:rsidR="006F4ED8" w:rsidRPr="00C6436E">
              <w:rPr>
                <w:rStyle w:val="Hyperlink"/>
                <w:noProof/>
              </w:rPr>
              <w:t>Part A</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_Toc214229077 \h </w:instrText>
            </w:r>
            <w:r w:rsidR="006F4ED8" w:rsidRPr="00C6436E">
              <w:rPr>
                <w:noProof/>
                <w:webHidden/>
              </w:rPr>
            </w:r>
            <w:r w:rsidR="006F4ED8" w:rsidRPr="00C6436E">
              <w:rPr>
                <w:noProof/>
                <w:webHidden/>
              </w:rPr>
              <w:fldChar w:fldCharType="separate"/>
            </w:r>
            <w:r w:rsidR="006F4ED8" w:rsidRPr="00C6436E">
              <w:rPr>
                <w:noProof/>
                <w:webHidden/>
              </w:rPr>
              <w:t>2</w:t>
            </w:r>
            <w:r w:rsidR="006F4ED8" w:rsidRPr="00C6436E">
              <w:rPr>
                <w:noProof/>
                <w:webHidden/>
              </w:rPr>
              <w:fldChar w:fldCharType="end"/>
            </w:r>
          </w:hyperlink>
        </w:p>
        <w:p w14:paraId="1F090D11" w14:textId="1996408B" w:rsidR="006F4ED8" w:rsidRPr="00C6436E" w:rsidRDefault="00EC46F8">
          <w:pPr>
            <w:pStyle w:val="TOC2"/>
            <w:tabs>
              <w:tab w:val="right" w:leader="dot" w:pos="9016"/>
            </w:tabs>
            <w:rPr>
              <w:rFonts w:eastAsiaTheme="minorEastAsia"/>
              <w:noProof/>
              <w:color w:val="auto"/>
              <w:kern w:val="2"/>
              <w:lang w:val="en-US" w:eastAsia="en-US"/>
              <w14:ligatures w14:val="standardContextual"/>
            </w:rPr>
          </w:pPr>
          <w:hyperlink w:anchor="_Toc214229078" w:history="1">
            <w:r w:rsidR="006F4ED8" w:rsidRPr="00C6436E">
              <w:rPr>
                <w:rStyle w:val="Hyperlink"/>
                <w:noProof/>
              </w:rPr>
              <w:t>Principles of Virtualisation</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_Toc214229078 \h </w:instrText>
            </w:r>
            <w:r w:rsidR="006F4ED8" w:rsidRPr="00C6436E">
              <w:rPr>
                <w:noProof/>
                <w:webHidden/>
              </w:rPr>
            </w:r>
            <w:r w:rsidR="006F4ED8" w:rsidRPr="00C6436E">
              <w:rPr>
                <w:noProof/>
                <w:webHidden/>
              </w:rPr>
              <w:fldChar w:fldCharType="separate"/>
            </w:r>
            <w:r w:rsidR="006F4ED8" w:rsidRPr="00C6436E">
              <w:rPr>
                <w:noProof/>
                <w:webHidden/>
              </w:rPr>
              <w:t>2</w:t>
            </w:r>
            <w:r w:rsidR="006F4ED8" w:rsidRPr="00C6436E">
              <w:rPr>
                <w:noProof/>
                <w:webHidden/>
              </w:rPr>
              <w:fldChar w:fldCharType="end"/>
            </w:r>
          </w:hyperlink>
        </w:p>
        <w:p w14:paraId="3946F8F4" w14:textId="373A6F41"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079" w:history="1">
            <w:r w:rsidR="006F4ED8" w:rsidRPr="00C6436E">
              <w:rPr>
                <w:rStyle w:val="Hyperlink"/>
                <w:noProof/>
              </w:rPr>
              <w:t>Definition and Types of Virtualisation</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_Toc214229079 \h </w:instrText>
            </w:r>
            <w:r w:rsidR="006F4ED8" w:rsidRPr="00C6436E">
              <w:rPr>
                <w:noProof/>
                <w:webHidden/>
              </w:rPr>
            </w:r>
            <w:r w:rsidR="006F4ED8" w:rsidRPr="00C6436E">
              <w:rPr>
                <w:noProof/>
                <w:webHidden/>
              </w:rPr>
              <w:fldChar w:fldCharType="separate"/>
            </w:r>
            <w:r w:rsidR="006F4ED8" w:rsidRPr="00C6436E">
              <w:rPr>
                <w:noProof/>
                <w:webHidden/>
              </w:rPr>
              <w:t>2</w:t>
            </w:r>
            <w:r w:rsidR="006F4ED8" w:rsidRPr="00C6436E">
              <w:rPr>
                <w:noProof/>
                <w:webHidden/>
              </w:rPr>
              <w:fldChar w:fldCharType="end"/>
            </w:r>
          </w:hyperlink>
        </w:p>
        <w:p w14:paraId="72C96FD2" w14:textId="1F910A4E"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080" w:history="1">
            <w:r w:rsidR="006F4ED8" w:rsidRPr="00C6436E">
              <w:rPr>
                <w:rStyle w:val="Hyperlink"/>
                <w:noProof/>
              </w:rPr>
              <w:t>Virtualisation of Shared Hardware</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_Toc214229080 \h </w:instrText>
            </w:r>
            <w:r w:rsidR="006F4ED8" w:rsidRPr="00C6436E">
              <w:rPr>
                <w:noProof/>
                <w:webHidden/>
              </w:rPr>
            </w:r>
            <w:r w:rsidR="006F4ED8" w:rsidRPr="00C6436E">
              <w:rPr>
                <w:noProof/>
                <w:webHidden/>
              </w:rPr>
              <w:fldChar w:fldCharType="separate"/>
            </w:r>
            <w:r w:rsidR="006F4ED8" w:rsidRPr="00C6436E">
              <w:rPr>
                <w:noProof/>
                <w:webHidden/>
              </w:rPr>
              <w:t>3</w:t>
            </w:r>
            <w:r w:rsidR="006F4ED8" w:rsidRPr="00C6436E">
              <w:rPr>
                <w:noProof/>
                <w:webHidden/>
              </w:rPr>
              <w:fldChar w:fldCharType="end"/>
            </w:r>
          </w:hyperlink>
        </w:p>
        <w:p w14:paraId="34D3BA8F" w14:textId="677251E9"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081" w:history="1">
            <w:r w:rsidR="006F4ED8" w:rsidRPr="00C6436E">
              <w:rPr>
                <w:rStyle w:val="Hyperlink"/>
                <w:noProof/>
              </w:rPr>
              <w:t>Link to Cloud Computing</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_Toc214229081 \h </w:instrText>
            </w:r>
            <w:r w:rsidR="006F4ED8" w:rsidRPr="00C6436E">
              <w:rPr>
                <w:noProof/>
                <w:webHidden/>
              </w:rPr>
            </w:r>
            <w:r w:rsidR="006F4ED8" w:rsidRPr="00C6436E">
              <w:rPr>
                <w:noProof/>
                <w:webHidden/>
              </w:rPr>
              <w:fldChar w:fldCharType="separate"/>
            </w:r>
            <w:r w:rsidR="006F4ED8" w:rsidRPr="00C6436E">
              <w:rPr>
                <w:noProof/>
                <w:webHidden/>
              </w:rPr>
              <w:t>4</w:t>
            </w:r>
            <w:r w:rsidR="006F4ED8" w:rsidRPr="00C6436E">
              <w:rPr>
                <w:noProof/>
                <w:webHidden/>
              </w:rPr>
              <w:fldChar w:fldCharType="end"/>
            </w:r>
          </w:hyperlink>
        </w:p>
        <w:p w14:paraId="39A8CFC0" w14:textId="22C97512" w:rsidR="006F4ED8" w:rsidRPr="00C6436E" w:rsidRDefault="00EC46F8">
          <w:pPr>
            <w:pStyle w:val="TOC2"/>
            <w:tabs>
              <w:tab w:val="right" w:leader="dot" w:pos="9016"/>
            </w:tabs>
            <w:rPr>
              <w:rFonts w:eastAsiaTheme="minorEastAsia"/>
              <w:noProof/>
              <w:color w:val="auto"/>
              <w:kern w:val="2"/>
              <w:lang w:val="en-US" w:eastAsia="en-US"/>
              <w14:ligatures w14:val="standardContextual"/>
            </w:rPr>
          </w:pPr>
          <w:hyperlink w:anchor="_Toc214229082" w:history="1">
            <w:r w:rsidR="006F4ED8" w:rsidRPr="00C6436E">
              <w:rPr>
                <w:rStyle w:val="Hyperlink"/>
                <w:noProof/>
              </w:rPr>
              <w:t>Principles and Benefits of Containerisation</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_Toc214229082 \h </w:instrText>
            </w:r>
            <w:r w:rsidR="006F4ED8" w:rsidRPr="00C6436E">
              <w:rPr>
                <w:noProof/>
                <w:webHidden/>
              </w:rPr>
            </w:r>
            <w:r w:rsidR="006F4ED8" w:rsidRPr="00C6436E">
              <w:rPr>
                <w:noProof/>
                <w:webHidden/>
              </w:rPr>
              <w:fldChar w:fldCharType="separate"/>
            </w:r>
            <w:r w:rsidR="006F4ED8" w:rsidRPr="00C6436E">
              <w:rPr>
                <w:noProof/>
                <w:webHidden/>
              </w:rPr>
              <w:t>5</w:t>
            </w:r>
            <w:r w:rsidR="006F4ED8" w:rsidRPr="00C6436E">
              <w:rPr>
                <w:noProof/>
                <w:webHidden/>
              </w:rPr>
              <w:fldChar w:fldCharType="end"/>
            </w:r>
          </w:hyperlink>
        </w:p>
        <w:p w14:paraId="1C36BD63" w14:textId="12625315"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083" w:history="1">
            <w:r w:rsidR="006F4ED8" w:rsidRPr="00C6436E">
              <w:rPr>
                <w:rStyle w:val="Hyperlink"/>
                <w:noProof/>
              </w:rPr>
              <w:t>Containerisation</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_Toc214229083 \h </w:instrText>
            </w:r>
            <w:r w:rsidR="006F4ED8" w:rsidRPr="00C6436E">
              <w:rPr>
                <w:noProof/>
                <w:webHidden/>
              </w:rPr>
            </w:r>
            <w:r w:rsidR="006F4ED8" w:rsidRPr="00C6436E">
              <w:rPr>
                <w:noProof/>
                <w:webHidden/>
              </w:rPr>
              <w:fldChar w:fldCharType="separate"/>
            </w:r>
            <w:r w:rsidR="006F4ED8" w:rsidRPr="00C6436E">
              <w:rPr>
                <w:noProof/>
                <w:webHidden/>
              </w:rPr>
              <w:t>6</w:t>
            </w:r>
            <w:r w:rsidR="006F4ED8" w:rsidRPr="00C6436E">
              <w:rPr>
                <w:noProof/>
                <w:webHidden/>
              </w:rPr>
              <w:fldChar w:fldCharType="end"/>
            </w:r>
          </w:hyperlink>
        </w:p>
        <w:p w14:paraId="7B0C4120" w14:textId="3CCDC5A1"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084" w:history="1">
            <w:r w:rsidR="006F4ED8" w:rsidRPr="00C6436E">
              <w:rPr>
                <w:rStyle w:val="Hyperlink"/>
                <w:noProof/>
              </w:rPr>
              <w:t>Containers vs Virtual Machines</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_Toc214229084 \h </w:instrText>
            </w:r>
            <w:r w:rsidR="006F4ED8" w:rsidRPr="00C6436E">
              <w:rPr>
                <w:noProof/>
                <w:webHidden/>
              </w:rPr>
            </w:r>
            <w:r w:rsidR="006F4ED8" w:rsidRPr="00C6436E">
              <w:rPr>
                <w:noProof/>
                <w:webHidden/>
              </w:rPr>
              <w:fldChar w:fldCharType="separate"/>
            </w:r>
            <w:r w:rsidR="006F4ED8" w:rsidRPr="00C6436E">
              <w:rPr>
                <w:noProof/>
                <w:webHidden/>
              </w:rPr>
              <w:t>6</w:t>
            </w:r>
            <w:r w:rsidR="006F4ED8" w:rsidRPr="00C6436E">
              <w:rPr>
                <w:noProof/>
                <w:webHidden/>
              </w:rPr>
              <w:fldChar w:fldCharType="end"/>
            </w:r>
          </w:hyperlink>
        </w:p>
        <w:p w14:paraId="202B5161" w14:textId="163D975B"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085" w:history="1">
            <w:r w:rsidR="006F4ED8" w:rsidRPr="00C6436E">
              <w:rPr>
                <w:rStyle w:val="Hyperlink"/>
                <w:noProof/>
              </w:rPr>
              <w:t>Key Concepts: Images, Containers and Registries</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_Toc214229085 \h </w:instrText>
            </w:r>
            <w:r w:rsidR="006F4ED8" w:rsidRPr="00C6436E">
              <w:rPr>
                <w:noProof/>
                <w:webHidden/>
              </w:rPr>
            </w:r>
            <w:r w:rsidR="006F4ED8" w:rsidRPr="00C6436E">
              <w:rPr>
                <w:noProof/>
                <w:webHidden/>
              </w:rPr>
              <w:fldChar w:fldCharType="separate"/>
            </w:r>
            <w:r w:rsidR="006F4ED8" w:rsidRPr="00C6436E">
              <w:rPr>
                <w:noProof/>
                <w:webHidden/>
              </w:rPr>
              <w:t>7</w:t>
            </w:r>
            <w:r w:rsidR="006F4ED8" w:rsidRPr="00C6436E">
              <w:rPr>
                <w:noProof/>
                <w:webHidden/>
              </w:rPr>
              <w:fldChar w:fldCharType="end"/>
            </w:r>
          </w:hyperlink>
        </w:p>
        <w:p w14:paraId="38DDA751" w14:textId="76B16AE4"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086" w:history="1">
            <w:r w:rsidR="006F4ED8" w:rsidRPr="00C6436E">
              <w:rPr>
                <w:rStyle w:val="Hyperlink"/>
                <w:noProof/>
              </w:rPr>
              <w:t>Benefits of Containerisation in the Cloud</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_Toc214229086 \h </w:instrText>
            </w:r>
            <w:r w:rsidR="006F4ED8" w:rsidRPr="00C6436E">
              <w:rPr>
                <w:noProof/>
                <w:webHidden/>
              </w:rPr>
            </w:r>
            <w:r w:rsidR="006F4ED8" w:rsidRPr="00C6436E">
              <w:rPr>
                <w:noProof/>
                <w:webHidden/>
              </w:rPr>
              <w:fldChar w:fldCharType="separate"/>
            </w:r>
            <w:r w:rsidR="006F4ED8" w:rsidRPr="00C6436E">
              <w:rPr>
                <w:noProof/>
                <w:webHidden/>
              </w:rPr>
              <w:t>8</w:t>
            </w:r>
            <w:r w:rsidR="006F4ED8" w:rsidRPr="00C6436E">
              <w:rPr>
                <w:noProof/>
                <w:webHidden/>
              </w:rPr>
              <w:fldChar w:fldCharType="end"/>
            </w:r>
          </w:hyperlink>
        </w:p>
        <w:p w14:paraId="2A68A74B" w14:textId="3EBEF69E"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087" w:history="1">
            <w:r w:rsidR="006F4ED8" w:rsidRPr="00C6436E">
              <w:rPr>
                <w:rStyle w:val="Hyperlink"/>
                <w:noProof/>
              </w:rPr>
              <w:t>Example: Constructing a Dockerfile to Build an Image</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_Toc214229087 \h </w:instrText>
            </w:r>
            <w:r w:rsidR="006F4ED8" w:rsidRPr="00C6436E">
              <w:rPr>
                <w:noProof/>
                <w:webHidden/>
              </w:rPr>
            </w:r>
            <w:r w:rsidR="006F4ED8" w:rsidRPr="00C6436E">
              <w:rPr>
                <w:noProof/>
                <w:webHidden/>
              </w:rPr>
              <w:fldChar w:fldCharType="separate"/>
            </w:r>
            <w:r w:rsidR="006F4ED8" w:rsidRPr="00C6436E">
              <w:rPr>
                <w:noProof/>
                <w:webHidden/>
              </w:rPr>
              <w:t>8</w:t>
            </w:r>
            <w:r w:rsidR="006F4ED8" w:rsidRPr="00C6436E">
              <w:rPr>
                <w:noProof/>
                <w:webHidden/>
              </w:rPr>
              <w:fldChar w:fldCharType="end"/>
            </w:r>
          </w:hyperlink>
        </w:p>
        <w:p w14:paraId="0BE6AC0F" w14:textId="29BEEBB1" w:rsidR="006F4ED8" w:rsidRPr="00C6436E" w:rsidRDefault="00EC46F8">
          <w:pPr>
            <w:pStyle w:val="TOC2"/>
            <w:tabs>
              <w:tab w:val="right" w:leader="dot" w:pos="9016"/>
            </w:tabs>
            <w:rPr>
              <w:rFonts w:eastAsiaTheme="minorEastAsia"/>
              <w:noProof/>
              <w:color w:val="auto"/>
              <w:kern w:val="2"/>
              <w:lang w:val="en-US" w:eastAsia="en-US"/>
              <w14:ligatures w14:val="standardContextual"/>
            </w:rPr>
          </w:pPr>
          <w:hyperlink w:anchor="_Toc214229088" w:history="1">
            <w:r w:rsidR="006F4ED8" w:rsidRPr="00C6436E">
              <w:rPr>
                <w:rStyle w:val="Hyperlink"/>
                <w:noProof/>
              </w:rPr>
              <w:t>Images and Publishing Images (Docker Hub)</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_Toc214229088 \h </w:instrText>
            </w:r>
            <w:r w:rsidR="006F4ED8" w:rsidRPr="00C6436E">
              <w:rPr>
                <w:noProof/>
                <w:webHidden/>
              </w:rPr>
            </w:r>
            <w:r w:rsidR="006F4ED8" w:rsidRPr="00C6436E">
              <w:rPr>
                <w:noProof/>
                <w:webHidden/>
              </w:rPr>
              <w:fldChar w:fldCharType="separate"/>
            </w:r>
            <w:r w:rsidR="006F4ED8" w:rsidRPr="00C6436E">
              <w:rPr>
                <w:noProof/>
                <w:webHidden/>
              </w:rPr>
              <w:t>9</w:t>
            </w:r>
            <w:r w:rsidR="006F4ED8" w:rsidRPr="00C6436E">
              <w:rPr>
                <w:noProof/>
                <w:webHidden/>
              </w:rPr>
              <w:fldChar w:fldCharType="end"/>
            </w:r>
          </w:hyperlink>
        </w:p>
        <w:p w14:paraId="2B637DB0" w14:textId="5DBE1400"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089" w:history="1">
            <w:r w:rsidR="006F4ED8" w:rsidRPr="00C6436E">
              <w:rPr>
                <w:rStyle w:val="Hyperlink"/>
                <w:noProof/>
              </w:rPr>
              <w:t>Docker Images and Tagging</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_Toc214229089 \h </w:instrText>
            </w:r>
            <w:r w:rsidR="006F4ED8" w:rsidRPr="00C6436E">
              <w:rPr>
                <w:noProof/>
                <w:webHidden/>
              </w:rPr>
            </w:r>
            <w:r w:rsidR="006F4ED8" w:rsidRPr="00C6436E">
              <w:rPr>
                <w:noProof/>
                <w:webHidden/>
              </w:rPr>
              <w:fldChar w:fldCharType="separate"/>
            </w:r>
            <w:r w:rsidR="006F4ED8" w:rsidRPr="00C6436E">
              <w:rPr>
                <w:noProof/>
                <w:webHidden/>
              </w:rPr>
              <w:t>9</w:t>
            </w:r>
            <w:r w:rsidR="006F4ED8" w:rsidRPr="00C6436E">
              <w:rPr>
                <w:noProof/>
                <w:webHidden/>
              </w:rPr>
              <w:fldChar w:fldCharType="end"/>
            </w:r>
          </w:hyperlink>
        </w:p>
        <w:p w14:paraId="22D9924B" w14:textId="36A17E24"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090" w:history="1">
            <w:r w:rsidR="006F4ED8" w:rsidRPr="00C6436E">
              <w:rPr>
                <w:rStyle w:val="Hyperlink"/>
                <w:noProof/>
              </w:rPr>
              <w:t>Docker Hub Public Registry</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_Toc214229090 \h </w:instrText>
            </w:r>
            <w:r w:rsidR="006F4ED8" w:rsidRPr="00C6436E">
              <w:rPr>
                <w:noProof/>
                <w:webHidden/>
              </w:rPr>
            </w:r>
            <w:r w:rsidR="006F4ED8" w:rsidRPr="00C6436E">
              <w:rPr>
                <w:noProof/>
                <w:webHidden/>
              </w:rPr>
              <w:fldChar w:fldCharType="separate"/>
            </w:r>
            <w:r w:rsidR="006F4ED8" w:rsidRPr="00C6436E">
              <w:rPr>
                <w:noProof/>
                <w:webHidden/>
              </w:rPr>
              <w:t>9</w:t>
            </w:r>
            <w:r w:rsidR="006F4ED8" w:rsidRPr="00C6436E">
              <w:rPr>
                <w:noProof/>
                <w:webHidden/>
              </w:rPr>
              <w:fldChar w:fldCharType="end"/>
            </w:r>
          </w:hyperlink>
        </w:p>
        <w:p w14:paraId="0FCE1A6B" w14:textId="48604B53"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091" w:history="1">
            <w:r w:rsidR="006F4ED8" w:rsidRPr="00C6436E">
              <w:rPr>
                <w:rStyle w:val="Hyperlink"/>
                <w:noProof/>
              </w:rPr>
              <w:t>Example: Pushing an Image to Docker Hub</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_Toc214229091 \h </w:instrText>
            </w:r>
            <w:r w:rsidR="006F4ED8" w:rsidRPr="00C6436E">
              <w:rPr>
                <w:noProof/>
                <w:webHidden/>
              </w:rPr>
            </w:r>
            <w:r w:rsidR="006F4ED8" w:rsidRPr="00C6436E">
              <w:rPr>
                <w:noProof/>
                <w:webHidden/>
              </w:rPr>
              <w:fldChar w:fldCharType="separate"/>
            </w:r>
            <w:r w:rsidR="006F4ED8" w:rsidRPr="00C6436E">
              <w:rPr>
                <w:noProof/>
                <w:webHidden/>
              </w:rPr>
              <w:t>9</w:t>
            </w:r>
            <w:r w:rsidR="006F4ED8" w:rsidRPr="00C6436E">
              <w:rPr>
                <w:noProof/>
                <w:webHidden/>
              </w:rPr>
              <w:fldChar w:fldCharType="end"/>
            </w:r>
          </w:hyperlink>
        </w:p>
        <w:p w14:paraId="70D8462C" w14:textId="15C4B7D8" w:rsidR="006F4ED8" w:rsidRPr="00C6436E" w:rsidRDefault="00EC46F8">
          <w:pPr>
            <w:pStyle w:val="TOC2"/>
            <w:tabs>
              <w:tab w:val="right" w:leader="dot" w:pos="9016"/>
            </w:tabs>
            <w:rPr>
              <w:rFonts w:eastAsiaTheme="minorEastAsia"/>
              <w:noProof/>
              <w:color w:val="auto"/>
              <w:kern w:val="2"/>
              <w:lang w:val="en-US" w:eastAsia="en-US"/>
              <w14:ligatures w14:val="standardContextual"/>
            </w:rPr>
          </w:pPr>
          <w:hyperlink w:anchor="_Toc214229092" w:history="1">
            <w:r w:rsidR="006F4ED8" w:rsidRPr="00C6436E">
              <w:rPr>
                <w:rStyle w:val="Hyperlink"/>
                <w:noProof/>
              </w:rPr>
              <w:t>Container Volumes</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_Toc214229092 \h </w:instrText>
            </w:r>
            <w:r w:rsidR="006F4ED8" w:rsidRPr="00C6436E">
              <w:rPr>
                <w:noProof/>
                <w:webHidden/>
              </w:rPr>
            </w:r>
            <w:r w:rsidR="006F4ED8" w:rsidRPr="00C6436E">
              <w:rPr>
                <w:noProof/>
                <w:webHidden/>
              </w:rPr>
              <w:fldChar w:fldCharType="separate"/>
            </w:r>
            <w:r w:rsidR="006F4ED8" w:rsidRPr="00C6436E">
              <w:rPr>
                <w:noProof/>
                <w:webHidden/>
              </w:rPr>
              <w:t>11</w:t>
            </w:r>
            <w:r w:rsidR="006F4ED8" w:rsidRPr="00C6436E">
              <w:rPr>
                <w:noProof/>
                <w:webHidden/>
              </w:rPr>
              <w:fldChar w:fldCharType="end"/>
            </w:r>
          </w:hyperlink>
        </w:p>
        <w:p w14:paraId="3408F4E1" w14:textId="065A34F4"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093" w:history="1">
            <w:r w:rsidR="006F4ED8" w:rsidRPr="00C6436E">
              <w:rPr>
                <w:rStyle w:val="Hyperlink"/>
                <w:noProof/>
              </w:rPr>
              <w:t>Importance of Volumes</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_Toc214229093 \h </w:instrText>
            </w:r>
            <w:r w:rsidR="006F4ED8" w:rsidRPr="00C6436E">
              <w:rPr>
                <w:noProof/>
                <w:webHidden/>
              </w:rPr>
            </w:r>
            <w:r w:rsidR="006F4ED8" w:rsidRPr="00C6436E">
              <w:rPr>
                <w:noProof/>
                <w:webHidden/>
              </w:rPr>
              <w:fldChar w:fldCharType="separate"/>
            </w:r>
            <w:r w:rsidR="006F4ED8" w:rsidRPr="00C6436E">
              <w:rPr>
                <w:noProof/>
                <w:webHidden/>
              </w:rPr>
              <w:t>11</w:t>
            </w:r>
            <w:r w:rsidR="006F4ED8" w:rsidRPr="00C6436E">
              <w:rPr>
                <w:noProof/>
                <w:webHidden/>
              </w:rPr>
              <w:fldChar w:fldCharType="end"/>
            </w:r>
          </w:hyperlink>
        </w:p>
        <w:p w14:paraId="56A72EFC" w14:textId="2C03E70E"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094" w:history="1">
            <w:r w:rsidR="006F4ED8" w:rsidRPr="00C6436E">
              <w:rPr>
                <w:rStyle w:val="Hyperlink"/>
                <w:noProof/>
              </w:rPr>
              <w:t>Volume and Cloud Context types</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_Toc214229094 \h </w:instrText>
            </w:r>
            <w:r w:rsidR="006F4ED8" w:rsidRPr="00C6436E">
              <w:rPr>
                <w:noProof/>
                <w:webHidden/>
              </w:rPr>
            </w:r>
            <w:r w:rsidR="006F4ED8" w:rsidRPr="00C6436E">
              <w:rPr>
                <w:noProof/>
                <w:webHidden/>
              </w:rPr>
              <w:fldChar w:fldCharType="separate"/>
            </w:r>
            <w:r w:rsidR="006F4ED8" w:rsidRPr="00C6436E">
              <w:rPr>
                <w:noProof/>
                <w:webHidden/>
              </w:rPr>
              <w:t>12</w:t>
            </w:r>
            <w:r w:rsidR="006F4ED8" w:rsidRPr="00C6436E">
              <w:rPr>
                <w:noProof/>
                <w:webHidden/>
              </w:rPr>
              <w:fldChar w:fldCharType="end"/>
            </w:r>
          </w:hyperlink>
        </w:p>
        <w:p w14:paraId="66C24BD1" w14:textId="71425D79"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095" w:history="1">
            <w:r w:rsidR="006F4ED8" w:rsidRPr="00C6436E">
              <w:rPr>
                <w:rStyle w:val="Hyperlink"/>
                <w:noProof/>
              </w:rPr>
              <w:t>Example: Creating and using a Docker Volume</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_Toc214229095 \h </w:instrText>
            </w:r>
            <w:r w:rsidR="006F4ED8" w:rsidRPr="00C6436E">
              <w:rPr>
                <w:noProof/>
                <w:webHidden/>
              </w:rPr>
            </w:r>
            <w:r w:rsidR="006F4ED8" w:rsidRPr="00C6436E">
              <w:rPr>
                <w:noProof/>
                <w:webHidden/>
              </w:rPr>
              <w:fldChar w:fldCharType="separate"/>
            </w:r>
            <w:r w:rsidR="006F4ED8" w:rsidRPr="00C6436E">
              <w:rPr>
                <w:noProof/>
                <w:webHidden/>
              </w:rPr>
              <w:t>12</w:t>
            </w:r>
            <w:r w:rsidR="006F4ED8" w:rsidRPr="00C6436E">
              <w:rPr>
                <w:noProof/>
                <w:webHidden/>
              </w:rPr>
              <w:fldChar w:fldCharType="end"/>
            </w:r>
          </w:hyperlink>
        </w:p>
        <w:p w14:paraId="46E37BB3" w14:textId="62B3DB54" w:rsidR="006F4ED8" w:rsidRPr="00C6436E" w:rsidRDefault="00EC46F8">
          <w:pPr>
            <w:pStyle w:val="TOC2"/>
            <w:tabs>
              <w:tab w:val="right" w:leader="dot" w:pos="9016"/>
            </w:tabs>
            <w:rPr>
              <w:rFonts w:eastAsiaTheme="minorEastAsia"/>
              <w:noProof/>
              <w:color w:val="auto"/>
              <w:kern w:val="2"/>
              <w:lang w:val="en-US" w:eastAsia="en-US"/>
              <w14:ligatures w14:val="standardContextual"/>
            </w:rPr>
          </w:pPr>
          <w:hyperlink w:anchor="_Toc214229096" w:history="1">
            <w:r w:rsidR="006F4ED8" w:rsidRPr="00C6436E">
              <w:rPr>
                <w:rStyle w:val="Hyperlink"/>
                <w:noProof/>
              </w:rPr>
              <w:t>Container Networking</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_Toc214229096 \h </w:instrText>
            </w:r>
            <w:r w:rsidR="006F4ED8" w:rsidRPr="00C6436E">
              <w:rPr>
                <w:noProof/>
                <w:webHidden/>
              </w:rPr>
            </w:r>
            <w:r w:rsidR="006F4ED8" w:rsidRPr="00C6436E">
              <w:rPr>
                <w:noProof/>
                <w:webHidden/>
              </w:rPr>
              <w:fldChar w:fldCharType="separate"/>
            </w:r>
            <w:r w:rsidR="006F4ED8" w:rsidRPr="00C6436E">
              <w:rPr>
                <w:noProof/>
                <w:webHidden/>
              </w:rPr>
              <w:t>15</w:t>
            </w:r>
            <w:r w:rsidR="006F4ED8" w:rsidRPr="00C6436E">
              <w:rPr>
                <w:noProof/>
                <w:webHidden/>
              </w:rPr>
              <w:fldChar w:fldCharType="end"/>
            </w:r>
          </w:hyperlink>
        </w:p>
        <w:p w14:paraId="200D55A6" w14:textId="6C057C5E"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097" w:history="1">
            <w:r w:rsidR="006F4ED8" w:rsidRPr="00C6436E">
              <w:rPr>
                <w:rStyle w:val="Hyperlink"/>
                <w:noProof/>
              </w:rPr>
              <w:t>Docker Networking</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_Toc214229097 \h </w:instrText>
            </w:r>
            <w:r w:rsidR="006F4ED8" w:rsidRPr="00C6436E">
              <w:rPr>
                <w:noProof/>
                <w:webHidden/>
              </w:rPr>
            </w:r>
            <w:r w:rsidR="006F4ED8" w:rsidRPr="00C6436E">
              <w:rPr>
                <w:noProof/>
                <w:webHidden/>
              </w:rPr>
              <w:fldChar w:fldCharType="separate"/>
            </w:r>
            <w:r w:rsidR="006F4ED8" w:rsidRPr="00C6436E">
              <w:rPr>
                <w:noProof/>
                <w:webHidden/>
              </w:rPr>
              <w:t>15</w:t>
            </w:r>
            <w:r w:rsidR="006F4ED8" w:rsidRPr="00C6436E">
              <w:rPr>
                <w:noProof/>
                <w:webHidden/>
              </w:rPr>
              <w:fldChar w:fldCharType="end"/>
            </w:r>
          </w:hyperlink>
        </w:p>
        <w:p w14:paraId="3A9B900E" w14:textId="583B1D72"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098" w:history="1">
            <w:r w:rsidR="006F4ED8" w:rsidRPr="00C6436E">
              <w:rPr>
                <w:rStyle w:val="Hyperlink"/>
                <w:noProof/>
              </w:rPr>
              <w:t>Networking in the Cloud is Important</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_Toc214229098 \h </w:instrText>
            </w:r>
            <w:r w:rsidR="006F4ED8" w:rsidRPr="00C6436E">
              <w:rPr>
                <w:noProof/>
                <w:webHidden/>
              </w:rPr>
            </w:r>
            <w:r w:rsidR="006F4ED8" w:rsidRPr="00C6436E">
              <w:rPr>
                <w:noProof/>
                <w:webHidden/>
              </w:rPr>
              <w:fldChar w:fldCharType="separate"/>
            </w:r>
            <w:r w:rsidR="006F4ED8" w:rsidRPr="00C6436E">
              <w:rPr>
                <w:noProof/>
                <w:webHidden/>
              </w:rPr>
              <w:t>15</w:t>
            </w:r>
            <w:r w:rsidR="006F4ED8" w:rsidRPr="00C6436E">
              <w:rPr>
                <w:noProof/>
                <w:webHidden/>
              </w:rPr>
              <w:fldChar w:fldCharType="end"/>
            </w:r>
          </w:hyperlink>
        </w:p>
        <w:p w14:paraId="7CF23F40" w14:textId="7720264E"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099" w:history="1">
            <w:r w:rsidR="006F4ED8" w:rsidRPr="00C6436E">
              <w:rPr>
                <w:rStyle w:val="Hyperlink"/>
                <w:noProof/>
              </w:rPr>
              <w:t>Example: Creating a Docker Network</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_Toc214229099 \h </w:instrText>
            </w:r>
            <w:r w:rsidR="006F4ED8" w:rsidRPr="00C6436E">
              <w:rPr>
                <w:noProof/>
                <w:webHidden/>
              </w:rPr>
            </w:r>
            <w:r w:rsidR="006F4ED8" w:rsidRPr="00C6436E">
              <w:rPr>
                <w:noProof/>
                <w:webHidden/>
              </w:rPr>
              <w:fldChar w:fldCharType="separate"/>
            </w:r>
            <w:r w:rsidR="006F4ED8" w:rsidRPr="00C6436E">
              <w:rPr>
                <w:noProof/>
                <w:webHidden/>
              </w:rPr>
              <w:t>16</w:t>
            </w:r>
            <w:r w:rsidR="006F4ED8" w:rsidRPr="00C6436E">
              <w:rPr>
                <w:noProof/>
                <w:webHidden/>
              </w:rPr>
              <w:fldChar w:fldCharType="end"/>
            </w:r>
          </w:hyperlink>
        </w:p>
        <w:p w14:paraId="7471761B" w14:textId="39352085" w:rsidR="006F4ED8" w:rsidRPr="00C6436E" w:rsidRDefault="00EC46F8">
          <w:pPr>
            <w:pStyle w:val="TOC2"/>
            <w:tabs>
              <w:tab w:val="right" w:leader="dot" w:pos="9016"/>
            </w:tabs>
            <w:rPr>
              <w:rFonts w:eastAsiaTheme="minorEastAsia"/>
              <w:noProof/>
              <w:color w:val="auto"/>
              <w:kern w:val="2"/>
              <w:lang w:val="en-US" w:eastAsia="en-US"/>
              <w14:ligatures w14:val="standardContextual"/>
            </w:rPr>
          </w:pPr>
          <w:hyperlink w:anchor="_Toc214229100" w:history="1">
            <w:r w:rsidR="006F4ED8" w:rsidRPr="00C6436E">
              <w:rPr>
                <w:rStyle w:val="Hyperlink"/>
                <w:noProof/>
              </w:rPr>
              <w:t>Overall Process Example: Web Server and Docker Hub</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_Toc214229100 \h </w:instrText>
            </w:r>
            <w:r w:rsidR="006F4ED8" w:rsidRPr="00C6436E">
              <w:rPr>
                <w:noProof/>
                <w:webHidden/>
              </w:rPr>
            </w:r>
            <w:r w:rsidR="006F4ED8" w:rsidRPr="00C6436E">
              <w:rPr>
                <w:noProof/>
                <w:webHidden/>
              </w:rPr>
              <w:fldChar w:fldCharType="separate"/>
            </w:r>
            <w:r w:rsidR="006F4ED8" w:rsidRPr="00C6436E">
              <w:rPr>
                <w:noProof/>
                <w:webHidden/>
              </w:rPr>
              <w:t>17</w:t>
            </w:r>
            <w:r w:rsidR="006F4ED8" w:rsidRPr="00C6436E">
              <w:rPr>
                <w:noProof/>
                <w:webHidden/>
              </w:rPr>
              <w:fldChar w:fldCharType="end"/>
            </w:r>
          </w:hyperlink>
        </w:p>
        <w:p w14:paraId="3FCCCD63" w14:textId="58B9646A"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101" w:history="1">
            <w:r w:rsidR="006F4ED8" w:rsidRPr="00C6436E">
              <w:rPr>
                <w:rStyle w:val="Hyperlink"/>
                <w:noProof/>
              </w:rPr>
              <w:t>Step-by-Step Process</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_Toc214229101 \h </w:instrText>
            </w:r>
            <w:r w:rsidR="006F4ED8" w:rsidRPr="00C6436E">
              <w:rPr>
                <w:noProof/>
                <w:webHidden/>
              </w:rPr>
            </w:r>
            <w:r w:rsidR="006F4ED8" w:rsidRPr="00C6436E">
              <w:rPr>
                <w:noProof/>
                <w:webHidden/>
              </w:rPr>
              <w:fldChar w:fldCharType="separate"/>
            </w:r>
            <w:r w:rsidR="006F4ED8" w:rsidRPr="00C6436E">
              <w:rPr>
                <w:noProof/>
                <w:webHidden/>
              </w:rPr>
              <w:t>17</w:t>
            </w:r>
            <w:r w:rsidR="006F4ED8" w:rsidRPr="00C6436E">
              <w:rPr>
                <w:noProof/>
                <w:webHidden/>
              </w:rPr>
              <w:fldChar w:fldCharType="end"/>
            </w:r>
          </w:hyperlink>
        </w:p>
        <w:p w14:paraId="2EF0383E" w14:textId="60037367" w:rsidR="006F4ED8" w:rsidRPr="00C6436E" w:rsidRDefault="00EC46F8">
          <w:pPr>
            <w:pStyle w:val="TOC1"/>
            <w:tabs>
              <w:tab w:val="right" w:leader="dot" w:pos="9016"/>
            </w:tabs>
            <w:rPr>
              <w:rFonts w:eastAsiaTheme="minorEastAsia"/>
              <w:noProof/>
              <w:color w:val="auto"/>
              <w:kern w:val="2"/>
              <w:lang w:val="en-US" w:eastAsia="en-US"/>
              <w14:ligatures w14:val="standardContextual"/>
            </w:rPr>
          </w:pPr>
          <w:hyperlink w:anchor="_Toc214229102" w:history="1">
            <w:r w:rsidR="006F4ED8" w:rsidRPr="00C6436E">
              <w:rPr>
                <w:rStyle w:val="Hyperlink"/>
                <w:noProof/>
              </w:rPr>
              <w:t>Part B</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_Toc214229102 \h </w:instrText>
            </w:r>
            <w:r w:rsidR="006F4ED8" w:rsidRPr="00C6436E">
              <w:rPr>
                <w:noProof/>
                <w:webHidden/>
              </w:rPr>
            </w:r>
            <w:r w:rsidR="006F4ED8" w:rsidRPr="00C6436E">
              <w:rPr>
                <w:noProof/>
                <w:webHidden/>
              </w:rPr>
              <w:fldChar w:fldCharType="separate"/>
            </w:r>
            <w:r w:rsidR="006F4ED8" w:rsidRPr="00C6436E">
              <w:rPr>
                <w:noProof/>
                <w:webHidden/>
              </w:rPr>
              <w:t>18</w:t>
            </w:r>
            <w:r w:rsidR="006F4ED8" w:rsidRPr="00C6436E">
              <w:rPr>
                <w:noProof/>
                <w:webHidden/>
              </w:rPr>
              <w:fldChar w:fldCharType="end"/>
            </w:r>
          </w:hyperlink>
        </w:p>
        <w:p w14:paraId="50AA5DDE" w14:textId="6630BEB8" w:rsidR="006F4ED8" w:rsidRPr="00C6436E" w:rsidRDefault="00EC46F8">
          <w:pPr>
            <w:pStyle w:val="TOC2"/>
            <w:tabs>
              <w:tab w:val="right" w:leader="dot" w:pos="9016"/>
            </w:tabs>
            <w:rPr>
              <w:rFonts w:eastAsiaTheme="minorEastAsia"/>
              <w:noProof/>
              <w:color w:val="auto"/>
              <w:kern w:val="2"/>
              <w:lang w:val="en-US" w:eastAsia="en-US"/>
              <w14:ligatures w14:val="standardContextual"/>
            </w:rPr>
          </w:pPr>
          <w:hyperlink w:anchor="_Toc214229103" w:history="1">
            <w:r w:rsidR="006F4ED8" w:rsidRPr="00C6436E">
              <w:rPr>
                <w:rStyle w:val="Hyperlink"/>
                <w:noProof/>
              </w:rPr>
              <w:t>Cloud application and Azure’s approach</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_Toc214229103 \h </w:instrText>
            </w:r>
            <w:r w:rsidR="006F4ED8" w:rsidRPr="00C6436E">
              <w:rPr>
                <w:noProof/>
                <w:webHidden/>
              </w:rPr>
            </w:r>
            <w:r w:rsidR="006F4ED8" w:rsidRPr="00C6436E">
              <w:rPr>
                <w:noProof/>
                <w:webHidden/>
              </w:rPr>
              <w:fldChar w:fldCharType="separate"/>
            </w:r>
            <w:r w:rsidR="006F4ED8" w:rsidRPr="00C6436E">
              <w:rPr>
                <w:noProof/>
                <w:webHidden/>
              </w:rPr>
              <w:t>18</w:t>
            </w:r>
            <w:r w:rsidR="006F4ED8" w:rsidRPr="00C6436E">
              <w:rPr>
                <w:noProof/>
                <w:webHidden/>
              </w:rPr>
              <w:fldChar w:fldCharType="end"/>
            </w:r>
          </w:hyperlink>
        </w:p>
        <w:p w14:paraId="32DFE218" w14:textId="772F49CA"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104" w:history="1">
            <w:r w:rsidR="006F4ED8" w:rsidRPr="00C6436E">
              <w:rPr>
                <w:rStyle w:val="Hyperlink"/>
                <w:noProof/>
              </w:rPr>
              <w:t>Application overview: online bookstore</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_Toc214229104 \h </w:instrText>
            </w:r>
            <w:r w:rsidR="006F4ED8" w:rsidRPr="00C6436E">
              <w:rPr>
                <w:noProof/>
                <w:webHidden/>
              </w:rPr>
            </w:r>
            <w:r w:rsidR="006F4ED8" w:rsidRPr="00C6436E">
              <w:rPr>
                <w:noProof/>
                <w:webHidden/>
              </w:rPr>
              <w:fldChar w:fldCharType="separate"/>
            </w:r>
            <w:r w:rsidR="006F4ED8" w:rsidRPr="00C6436E">
              <w:rPr>
                <w:noProof/>
                <w:webHidden/>
              </w:rPr>
              <w:t>18</w:t>
            </w:r>
            <w:r w:rsidR="006F4ED8" w:rsidRPr="00C6436E">
              <w:rPr>
                <w:noProof/>
                <w:webHidden/>
              </w:rPr>
              <w:fldChar w:fldCharType="end"/>
            </w:r>
          </w:hyperlink>
        </w:p>
        <w:p w14:paraId="51F18165" w14:textId="598934F6"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105" w:history="1">
            <w:r w:rsidR="006F4ED8" w:rsidRPr="00C6436E">
              <w:rPr>
                <w:rStyle w:val="Hyperlink"/>
                <w:noProof/>
              </w:rPr>
              <w:t>Azure bookstore load balancing</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_Toc214229105 \h </w:instrText>
            </w:r>
            <w:r w:rsidR="006F4ED8" w:rsidRPr="00C6436E">
              <w:rPr>
                <w:noProof/>
                <w:webHidden/>
              </w:rPr>
            </w:r>
            <w:r w:rsidR="006F4ED8" w:rsidRPr="00C6436E">
              <w:rPr>
                <w:noProof/>
                <w:webHidden/>
              </w:rPr>
              <w:fldChar w:fldCharType="separate"/>
            </w:r>
            <w:r w:rsidR="006F4ED8" w:rsidRPr="00C6436E">
              <w:rPr>
                <w:noProof/>
                <w:webHidden/>
              </w:rPr>
              <w:t>18</w:t>
            </w:r>
            <w:r w:rsidR="006F4ED8" w:rsidRPr="00C6436E">
              <w:rPr>
                <w:noProof/>
                <w:webHidden/>
              </w:rPr>
              <w:fldChar w:fldCharType="end"/>
            </w:r>
          </w:hyperlink>
        </w:p>
        <w:p w14:paraId="38FDCEE4" w14:textId="45C75FBF"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106" w:history="1">
            <w:r w:rsidR="006F4ED8" w:rsidRPr="00C6436E">
              <w:rPr>
                <w:rStyle w:val="Hyperlink"/>
                <w:noProof/>
              </w:rPr>
              <w:t>Azure autoscaling and Azure scalability</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_Toc214229106 \h </w:instrText>
            </w:r>
            <w:r w:rsidR="006F4ED8" w:rsidRPr="00C6436E">
              <w:rPr>
                <w:noProof/>
                <w:webHidden/>
              </w:rPr>
            </w:r>
            <w:r w:rsidR="006F4ED8" w:rsidRPr="00C6436E">
              <w:rPr>
                <w:noProof/>
                <w:webHidden/>
              </w:rPr>
              <w:fldChar w:fldCharType="separate"/>
            </w:r>
            <w:r w:rsidR="006F4ED8" w:rsidRPr="00C6436E">
              <w:rPr>
                <w:noProof/>
                <w:webHidden/>
              </w:rPr>
              <w:t>19</w:t>
            </w:r>
            <w:r w:rsidR="006F4ED8" w:rsidRPr="00C6436E">
              <w:rPr>
                <w:noProof/>
                <w:webHidden/>
              </w:rPr>
              <w:fldChar w:fldCharType="end"/>
            </w:r>
          </w:hyperlink>
        </w:p>
        <w:p w14:paraId="7BF6DA70" w14:textId="7E94FA0C"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107" w:history="1">
            <w:r w:rsidR="006F4ED8" w:rsidRPr="00C6436E">
              <w:rPr>
                <w:rStyle w:val="Hyperlink"/>
                <w:noProof/>
              </w:rPr>
              <w:t>Application Gateway as the layer seven front door</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_Toc214229107 \h </w:instrText>
            </w:r>
            <w:r w:rsidR="006F4ED8" w:rsidRPr="00C6436E">
              <w:rPr>
                <w:noProof/>
                <w:webHidden/>
              </w:rPr>
            </w:r>
            <w:r w:rsidR="006F4ED8" w:rsidRPr="00C6436E">
              <w:rPr>
                <w:noProof/>
                <w:webHidden/>
              </w:rPr>
              <w:fldChar w:fldCharType="separate"/>
            </w:r>
            <w:r w:rsidR="006F4ED8" w:rsidRPr="00C6436E">
              <w:rPr>
                <w:noProof/>
                <w:webHidden/>
              </w:rPr>
              <w:t>19</w:t>
            </w:r>
            <w:r w:rsidR="006F4ED8" w:rsidRPr="00C6436E">
              <w:rPr>
                <w:noProof/>
                <w:webHidden/>
              </w:rPr>
              <w:fldChar w:fldCharType="end"/>
            </w:r>
          </w:hyperlink>
        </w:p>
        <w:p w14:paraId="4827042E" w14:textId="062F9941"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108" w:history="1">
            <w:r w:rsidR="006F4ED8" w:rsidRPr="00C6436E">
              <w:rPr>
                <w:rStyle w:val="Hyperlink"/>
                <w:noProof/>
              </w:rPr>
              <w:t>Why load balancing and scaling are complementary</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_Toc214229108 \h </w:instrText>
            </w:r>
            <w:r w:rsidR="006F4ED8" w:rsidRPr="00C6436E">
              <w:rPr>
                <w:noProof/>
                <w:webHidden/>
              </w:rPr>
            </w:r>
            <w:r w:rsidR="006F4ED8" w:rsidRPr="00C6436E">
              <w:rPr>
                <w:noProof/>
                <w:webHidden/>
              </w:rPr>
              <w:fldChar w:fldCharType="separate"/>
            </w:r>
            <w:r w:rsidR="006F4ED8" w:rsidRPr="00C6436E">
              <w:rPr>
                <w:noProof/>
                <w:webHidden/>
              </w:rPr>
              <w:t>19</w:t>
            </w:r>
            <w:r w:rsidR="006F4ED8" w:rsidRPr="00C6436E">
              <w:rPr>
                <w:noProof/>
                <w:webHidden/>
              </w:rPr>
              <w:fldChar w:fldCharType="end"/>
            </w:r>
          </w:hyperlink>
        </w:p>
        <w:p w14:paraId="1BD83E8B" w14:textId="6E0C499E"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109" w:history="1">
            <w:r w:rsidR="006F4ED8" w:rsidRPr="00C6436E">
              <w:rPr>
                <w:rStyle w:val="Hyperlink"/>
                <w:noProof/>
              </w:rPr>
              <w:t>Combining load balancing, scaling, and Application Gateway</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_Toc214229109 \h </w:instrText>
            </w:r>
            <w:r w:rsidR="006F4ED8" w:rsidRPr="00C6436E">
              <w:rPr>
                <w:noProof/>
                <w:webHidden/>
              </w:rPr>
            </w:r>
            <w:r w:rsidR="006F4ED8" w:rsidRPr="00C6436E">
              <w:rPr>
                <w:noProof/>
                <w:webHidden/>
              </w:rPr>
              <w:fldChar w:fldCharType="separate"/>
            </w:r>
            <w:r w:rsidR="006F4ED8" w:rsidRPr="00C6436E">
              <w:rPr>
                <w:noProof/>
                <w:webHidden/>
              </w:rPr>
              <w:t>20</w:t>
            </w:r>
            <w:r w:rsidR="006F4ED8" w:rsidRPr="00C6436E">
              <w:rPr>
                <w:noProof/>
                <w:webHidden/>
              </w:rPr>
              <w:fldChar w:fldCharType="end"/>
            </w:r>
          </w:hyperlink>
        </w:p>
        <w:p w14:paraId="51E40834" w14:textId="59BA8F2C" w:rsidR="006F4ED8" w:rsidRPr="00C6436E" w:rsidRDefault="00EC46F8">
          <w:pPr>
            <w:pStyle w:val="TOC1"/>
            <w:tabs>
              <w:tab w:val="right" w:leader="dot" w:pos="9016"/>
            </w:tabs>
            <w:rPr>
              <w:rFonts w:eastAsiaTheme="minorEastAsia"/>
              <w:noProof/>
              <w:color w:val="auto"/>
              <w:kern w:val="2"/>
              <w:lang w:val="en-US" w:eastAsia="en-US"/>
              <w14:ligatures w14:val="standardContextual"/>
            </w:rPr>
          </w:pPr>
          <w:hyperlink w:anchor="_Toc214229110" w:history="1">
            <w:r w:rsidR="006F4ED8" w:rsidRPr="00C6436E">
              <w:rPr>
                <w:rStyle w:val="Hyperlink"/>
                <w:noProof/>
              </w:rPr>
              <w:t>Part C</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_Toc214229110 \h </w:instrText>
            </w:r>
            <w:r w:rsidR="006F4ED8" w:rsidRPr="00C6436E">
              <w:rPr>
                <w:noProof/>
                <w:webHidden/>
              </w:rPr>
            </w:r>
            <w:r w:rsidR="006F4ED8" w:rsidRPr="00C6436E">
              <w:rPr>
                <w:noProof/>
                <w:webHidden/>
              </w:rPr>
              <w:fldChar w:fldCharType="separate"/>
            </w:r>
            <w:r w:rsidR="006F4ED8" w:rsidRPr="00C6436E">
              <w:rPr>
                <w:noProof/>
                <w:webHidden/>
              </w:rPr>
              <w:t>20</w:t>
            </w:r>
            <w:r w:rsidR="006F4ED8" w:rsidRPr="00C6436E">
              <w:rPr>
                <w:noProof/>
                <w:webHidden/>
              </w:rPr>
              <w:fldChar w:fldCharType="end"/>
            </w:r>
          </w:hyperlink>
        </w:p>
        <w:p w14:paraId="341B8517" w14:textId="3851334F" w:rsidR="006F4ED8" w:rsidRPr="00C6436E" w:rsidRDefault="00EC46F8">
          <w:pPr>
            <w:pStyle w:val="TOC2"/>
            <w:tabs>
              <w:tab w:val="right" w:leader="dot" w:pos="9016"/>
            </w:tabs>
            <w:rPr>
              <w:rFonts w:eastAsiaTheme="minorEastAsia"/>
              <w:noProof/>
              <w:color w:val="auto"/>
              <w:kern w:val="2"/>
              <w:lang w:val="en-US" w:eastAsia="en-US"/>
              <w14:ligatures w14:val="standardContextual"/>
            </w:rPr>
          </w:pPr>
          <w:hyperlink w:anchor="_Toc214229111" w:history="1">
            <w:r w:rsidR="006F4ED8" w:rsidRPr="00C6436E">
              <w:rPr>
                <w:rStyle w:val="Hyperlink"/>
                <w:noProof/>
              </w:rPr>
              <w:t>Driving forces behind cloud expansion</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_Toc214229111 \h </w:instrText>
            </w:r>
            <w:r w:rsidR="006F4ED8" w:rsidRPr="00C6436E">
              <w:rPr>
                <w:noProof/>
                <w:webHidden/>
              </w:rPr>
            </w:r>
            <w:r w:rsidR="006F4ED8" w:rsidRPr="00C6436E">
              <w:rPr>
                <w:noProof/>
                <w:webHidden/>
              </w:rPr>
              <w:fldChar w:fldCharType="separate"/>
            </w:r>
            <w:r w:rsidR="006F4ED8" w:rsidRPr="00C6436E">
              <w:rPr>
                <w:noProof/>
                <w:webHidden/>
              </w:rPr>
              <w:t>20</w:t>
            </w:r>
            <w:r w:rsidR="006F4ED8" w:rsidRPr="00C6436E">
              <w:rPr>
                <w:noProof/>
                <w:webHidden/>
              </w:rPr>
              <w:fldChar w:fldCharType="end"/>
            </w:r>
          </w:hyperlink>
        </w:p>
        <w:p w14:paraId="1ECD80CD" w14:textId="5636C892"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112" w:history="1">
            <w:r w:rsidR="006F4ED8" w:rsidRPr="00C6436E">
              <w:rPr>
                <w:rStyle w:val="Hyperlink"/>
                <w:noProof/>
              </w:rPr>
              <w:t>Cost</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_Toc214229112 \h </w:instrText>
            </w:r>
            <w:r w:rsidR="006F4ED8" w:rsidRPr="00C6436E">
              <w:rPr>
                <w:noProof/>
                <w:webHidden/>
              </w:rPr>
            </w:r>
            <w:r w:rsidR="006F4ED8" w:rsidRPr="00C6436E">
              <w:rPr>
                <w:noProof/>
                <w:webHidden/>
              </w:rPr>
              <w:fldChar w:fldCharType="separate"/>
            </w:r>
            <w:r w:rsidR="006F4ED8" w:rsidRPr="00C6436E">
              <w:rPr>
                <w:noProof/>
                <w:webHidden/>
              </w:rPr>
              <w:t>20</w:t>
            </w:r>
            <w:r w:rsidR="006F4ED8" w:rsidRPr="00C6436E">
              <w:rPr>
                <w:noProof/>
                <w:webHidden/>
              </w:rPr>
              <w:fldChar w:fldCharType="end"/>
            </w:r>
          </w:hyperlink>
        </w:p>
        <w:p w14:paraId="4CD2E9DA" w14:textId="782A4DE2"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113" w:history="1">
            <w:r w:rsidR="006F4ED8" w:rsidRPr="00C6436E">
              <w:rPr>
                <w:rStyle w:val="Hyperlink"/>
                <w:noProof/>
              </w:rPr>
              <w:t>Scalability, flexibility, and agility</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_Toc214229113 \h </w:instrText>
            </w:r>
            <w:r w:rsidR="006F4ED8" w:rsidRPr="00C6436E">
              <w:rPr>
                <w:noProof/>
                <w:webHidden/>
              </w:rPr>
            </w:r>
            <w:r w:rsidR="006F4ED8" w:rsidRPr="00C6436E">
              <w:rPr>
                <w:noProof/>
                <w:webHidden/>
              </w:rPr>
              <w:fldChar w:fldCharType="separate"/>
            </w:r>
            <w:r w:rsidR="006F4ED8" w:rsidRPr="00C6436E">
              <w:rPr>
                <w:noProof/>
                <w:webHidden/>
              </w:rPr>
              <w:t>21</w:t>
            </w:r>
            <w:r w:rsidR="006F4ED8" w:rsidRPr="00C6436E">
              <w:rPr>
                <w:noProof/>
                <w:webHidden/>
              </w:rPr>
              <w:fldChar w:fldCharType="end"/>
            </w:r>
          </w:hyperlink>
        </w:p>
        <w:p w14:paraId="52621E92" w14:textId="75599191"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114" w:history="1">
            <w:r w:rsidR="006F4ED8" w:rsidRPr="00C6436E">
              <w:rPr>
                <w:rStyle w:val="Hyperlink"/>
                <w:noProof/>
              </w:rPr>
              <w:t>Reliability and service management</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_Toc214229114 \h </w:instrText>
            </w:r>
            <w:r w:rsidR="006F4ED8" w:rsidRPr="00C6436E">
              <w:rPr>
                <w:noProof/>
                <w:webHidden/>
              </w:rPr>
            </w:r>
            <w:r w:rsidR="006F4ED8" w:rsidRPr="00C6436E">
              <w:rPr>
                <w:noProof/>
                <w:webHidden/>
              </w:rPr>
              <w:fldChar w:fldCharType="separate"/>
            </w:r>
            <w:r w:rsidR="006F4ED8" w:rsidRPr="00C6436E">
              <w:rPr>
                <w:noProof/>
                <w:webHidden/>
              </w:rPr>
              <w:t>21</w:t>
            </w:r>
            <w:r w:rsidR="006F4ED8" w:rsidRPr="00C6436E">
              <w:rPr>
                <w:noProof/>
                <w:webHidden/>
              </w:rPr>
              <w:fldChar w:fldCharType="end"/>
            </w:r>
          </w:hyperlink>
        </w:p>
        <w:p w14:paraId="193BA0BB" w14:textId="112C9009" w:rsidR="006F4ED8" w:rsidRPr="00C6436E" w:rsidRDefault="00EC46F8">
          <w:pPr>
            <w:pStyle w:val="TOC2"/>
            <w:tabs>
              <w:tab w:val="right" w:leader="dot" w:pos="9016"/>
            </w:tabs>
            <w:rPr>
              <w:rFonts w:eastAsiaTheme="minorEastAsia"/>
              <w:noProof/>
              <w:color w:val="auto"/>
              <w:kern w:val="2"/>
              <w:lang w:val="en-US" w:eastAsia="en-US"/>
              <w14:ligatures w14:val="standardContextual"/>
            </w:rPr>
          </w:pPr>
          <w:hyperlink w:anchor="_Toc214229115" w:history="1">
            <w:r w:rsidR="006F4ED8" w:rsidRPr="00C6436E">
              <w:rPr>
                <w:rStyle w:val="Hyperlink"/>
                <w:noProof/>
              </w:rPr>
              <w:t>Serverless functions vs containerisation</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_Toc214229115 \h </w:instrText>
            </w:r>
            <w:r w:rsidR="006F4ED8" w:rsidRPr="00C6436E">
              <w:rPr>
                <w:noProof/>
                <w:webHidden/>
              </w:rPr>
            </w:r>
            <w:r w:rsidR="006F4ED8" w:rsidRPr="00C6436E">
              <w:rPr>
                <w:noProof/>
                <w:webHidden/>
              </w:rPr>
              <w:fldChar w:fldCharType="separate"/>
            </w:r>
            <w:r w:rsidR="006F4ED8" w:rsidRPr="00C6436E">
              <w:rPr>
                <w:noProof/>
                <w:webHidden/>
              </w:rPr>
              <w:t>21</w:t>
            </w:r>
            <w:r w:rsidR="006F4ED8" w:rsidRPr="00C6436E">
              <w:rPr>
                <w:noProof/>
                <w:webHidden/>
              </w:rPr>
              <w:fldChar w:fldCharType="end"/>
            </w:r>
          </w:hyperlink>
        </w:p>
        <w:p w14:paraId="1F91E9AC" w14:textId="5ABFD5DF"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116" w:history="1">
            <w:r w:rsidR="006F4ED8" w:rsidRPr="00C6436E">
              <w:rPr>
                <w:rStyle w:val="Hyperlink"/>
                <w:noProof/>
              </w:rPr>
              <w:t>Serverless functions</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_Toc214229116 \h </w:instrText>
            </w:r>
            <w:r w:rsidR="006F4ED8" w:rsidRPr="00C6436E">
              <w:rPr>
                <w:noProof/>
                <w:webHidden/>
              </w:rPr>
            </w:r>
            <w:r w:rsidR="006F4ED8" w:rsidRPr="00C6436E">
              <w:rPr>
                <w:noProof/>
                <w:webHidden/>
              </w:rPr>
              <w:fldChar w:fldCharType="separate"/>
            </w:r>
            <w:r w:rsidR="006F4ED8" w:rsidRPr="00C6436E">
              <w:rPr>
                <w:noProof/>
                <w:webHidden/>
              </w:rPr>
              <w:t>21</w:t>
            </w:r>
            <w:r w:rsidR="006F4ED8" w:rsidRPr="00C6436E">
              <w:rPr>
                <w:noProof/>
                <w:webHidden/>
              </w:rPr>
              <w:fldChar w:fldCharType="end"/>
            </w:r>
          </w:hyperlink>
        </w:p>
        <w:p w14:paraId="3BBE26C1" w14:textId="277D10A4"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117" w:history="1">
            <w:r w:rsidR="006F4ED8" w:rsidRPr="00C6436E">
              <w:rPr>
                <w:rStyle w:val="Hyperlink"/>
                <w:noProof/>
              </w:rPr>
              <w:t>Comparison with containerisation</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_Toc214229117 \h </w:instrText>
            </w:r>
            <w:r w:rsidR="006F4ED8" w:rsidRPr="00C6436E">
              <w:rPr>
                <w:noProof/>
                <w:webHidden/>
              </w:rPr>
            </w:r>
            <w:r w:rsidR="006F4ED8" w:rsidRPr="00C6436E">
              <w:rPr>
                <w:noProof/>
                <w:webHidden/>
              </w:rPr>
              <w:fldChar w:fldCharType="separate"/>
            </w:r>
            <w:r w:rsidR="006F4ED8" w:rsidRPr="00C6436E">
              <w:rPr>
                <w:noProof/>
                <w:webHidden/>
              </w:rPr>
              <w:t>22</w:t>
            </w:r>
            <w:r w:rsidR="006F4ED8" w:rsidRPr="00C6436E">
              <w:rPr>
                <w:noProof/>
                <w:webHidden/>
              </w:rPr>
              <w:fldChar w:fldCharType="end"/>
            </w:r>
          </w:hyperlink>
        </w:p>
        <w:p w14:paraId="08E18798" w14:textId="4A3B96AF" w:rsidR="006F4ED8" w:rsidRPr="00C6436E" w:rsidRDefault="00EC46F8">
          <w:pPr>
            <w:pStyle w:val="TOC3"/>
            <w:tabs>
              <w:tab w:val="right" w:leader="dot" w:pos="9016"/>
            </w:tabs>
            <w:rPr>
              <w:rFonts w:eastAsiaTheme="minorEastAsia"/>
              <w:noProof/>
              <w:color w:val="auto"/>
              <w:kern w:val="2"/>
              <w:lang w:val="en-US" w:eastAsia="en-US"/>
              <w14:ligatures w14:val="standardContextual"/>
            </w:rPr>
          </w:pPr>
          <w:hyperlink w:anchor="_Toc214229118" w:history="1">
            <w:r w:rsidR="006F4ED8" w:rsidRPr="00C6436E">
              <w:rPr>
                <w:rStyle w:val="Hyperlink"/>
                <w:noProof/>
              </w:rPr>
              <w:t>Linking to the driving forces</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_Toc214229118 \h </w:instrText>
            </w:r>
            <w:r w:rsidR="006F4ED8" w:rsidRPr="00C6436E">
              <w:rPr>
                <w:noProof/>
                <w:webHidden/>
              </w:rPr>
            </w:r>
            <w:r w:rsidR="006F4ED8" w:rsidRPr="00C6436E">
              <w:rPr>
                <w:noProof/>
                <w:webHidden/>
              </w:rPr>
              <w:fldChar w:fldCharType="separate"/>
            </w:r>
            <w:r w:rsidR="006F4ED8" w:rsidRPr="00C6436E">
              <w:rPr>
                <w:noProof/>
                <w:webHidden/>
              </w:rPr>
              <w:t>23</w:t>
            </w:r>
            <w:r w:rsidR="006F4ED8" w:rsidRPr="00C6436E">
              <w:rPr>
                <w:noProof/>
                <w:webHidden/>
              </w:rPr>
              <w:fldChar w:fldCharType="end"/>
            </w:r>
          </w:hyperlink>
        </w:p>
        <w:p w14:paraId="4F1B7EA7" w14:textId="7500A8AD" w:rsidR="006F4ED8" w:rsidRPr="00C6436E" w:rsidRDefault="00EC46F8">
          <w:pPr>
            <w:pStyle w:val="TOC1"/>
            <w:tabs>
              <w:tab w:val="right" w:leader="dot" w:pos="9016"/>
            </w:tabs>
            <w:rPr>
              <w:rFonts w:eastAsiaTheme="minorEastAsia"/>
              <w:noProof/>
              <w:color w:val="auto"/>
              <w:kern w:val="2"/>
              <w:lang w:val="en-US" w:eastAsia="en-US"/>
              <w14:ligatures w14:val="standardContextual"/>
            </w:rPr>
          </w:pPr>
          <w:hyperlink w:anchor="_Toc214229119" w:history="1">
            <w:r w:rsidR="006F4ED8" w:rsidRPr="00C6436E">
              <w:rPr>
                <w:rStyle w:val="Hyperlink"/>
                <w:noProof/>
              </w:rPr>
              <w:t>Conclusion</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_Toc214229119 \h </w:instrText>
            </w:r>
            <w:r w:rsidR="006F4ED8" w:rsidRPr="00C6436E">
              <w:rPr>
                <w:noProof/>
                <w:webHidden/>
              </w:rPr>
            </w:r>
            <w:r w:rsidR="006F4ED8" w:rsidRPr="00C6436E">
              <w:rPr>
                <w:noProof/>
                <w:webHidden/>
              </w:rPr>
              <w:fldChar w:fldCharType="separate"/>
            </w:r>
            <w:r w:rsidR="006F4ED8" w:rsidRPr="00C6436E">
              <w:rPr>
                <w:noProof/>
                <w:webHidden/>
              </w:rPr>
              <w:t>24</w:t>
            </w:r>
            <w:r w:rsidR="006F4ED8" w:rsidRPr="00C6436E">
              <w:rPr>
                <w:noProof/>
                <w:webHidden/>
              </w:rPr>
              <w:fldChar w:fldCharType="end"/>
            </w:r>
          </w:hyperlink>
        </w:p>
        <w:p w14:paraId="6CD69B7D" w14:textId="722EB6FB" w:rsidR="006F4ED8" w:rsidRPr="00C6436E" w:rsidRDefault="00EC46F8">
          <w:pPr>
            <w:pStyle w:val="TOC1"/>
            <w:tabs>
              <w:tab w:val="right" w:leader="dot" w:pos="9016"/>
            </w:tabs>
            <w:rPr>
              <w:rFonts w:eastAsiaTheme="minorEastAsia"/>
              <w:noProof/>
              <w:color w:val="auto"/>
              <w:kern w:val="2"/>
              <w:lang w:val="en-US" w:eastAsia="en-US"/>
              <w14:ligatures w14:val="standardContextual"/>
            </w:rPr>
          </w:pPr>
          <w:hyperlink w:anchor="_Toc214229120" w:history="1">
            <w:r w:rsidR="006F4ED8" w:rsidRPr="00C6436E">
              <w:rPr>
                <w:rStyle w:val="Hyperlink"/>
                <w:noProof/>
              </w:rPr>
              <w:t>References</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_Toc214229120 \h </w:instrText>
            </w:r>
            <w:r w:rsidR="006F4ED8" w:rsidRPr="00C6436E">
              <w:rPr>
                <w:noProof/>
                <w:webHidden/>
              </w:rPr>
            </w:r>
            <w:r w:rsidR="006F4ED8" w:rsidRPr="00C6436E">
              <w:rPr>
                <w:noProof/>
                <w:webHidden/>
              </w:rPr>
              <w:fldChar w:fldCharType="separate"/>
            </w:r>
            <w:r w:rsidR="006F4ED8" w:rsidRPr="00C6436E">
              <w:rPr>
                <w:noProof/>
                <w:webHidden/>
              </w:rPr>
              <w:t>25</w:t>
            </w:r>
            <w:r w:rsidR="006F4ED8" w:rsidRPr="00C6436E">
              <w:rPr>
                <w:noProof/>
                <w:webHidden/>
              </w:rPr>
              <w:fldChar w:fldCharType="end"/>
            </w:r>
          </w:hyperlink>
        </w:p>
        <w:p w14:paraId="00180DEA" w14:textId="6DA3AD9A" w:rsidR="006F4ED8" w:rsidRPr="00C6436E" w:rsidRDefault="00EC46F8">
          <w:pPr>
            <w:pStyle w:val="TOC2"/>
            <w:tabs>
              <w:tab w:val="right" w:leader="dot" w:pos="9016"/>
            </w:tabs>
            <w:rPr>
              <w:rFonts w:eastAsiaTheme="minorEastAsia"/>
              <w:noProof/>
              <w:color w:val="auto"/>
              <w:kern w:val="2"/>
              <w:lang w:val="en-US" w:eastAsia="en-US"/>
              <w14:ligatures w14:val="standardContextual"/>
            </w:rPr>
          </w:pPr>
          <w:hyperlink w:anchor="_Toc214229121" w:history="1">
            <w:r w:rsidR="006F4ED8" w:rsidRPr="00C6436E">
              <w:rPr>
                <w:rStyle w:val="Hyperlink"/>
                <w:noProof/>
                <w:lang w:val="en-US"/>
              </w:rPr>
              <w:t>Appendix</w:t>
            </w:r>
            <w:r w:rsidR="006F4ED8" w:rsidRPr="00C6436E">
              <w:rPr>
                <w:noProof/>
                <w:webHidden/>
              </w:rPr>
              <w:tab/>
            </w:r>
            <w:r w:rsidR="006F4ED8" w:rsidRPr="00C6436E">
              <w:rPr>
                <w:noProof/>
                <w:webHidden/>
              </w:rPr>
              <w:fldChar w:fldCharType="begin"/>
            </w:r>
            <w:r w:rsidR="006F4ED8" w:rsidRPr="00C6436E">
              <w:rPr>
                <w:noProof/>
                <w:webHidden/>
              </w:rPr>
              <w:instrText xml:space="preserve"> PAGEREF _Toc214229121 \h </w:instrText>
            </w:r>
            <w:r w:rsidR="006F4ED8" w:rsidRPr="00C6436E">
              <w:rPr>
                <w:noProof/>
                <w:webHidden/>
              </w:rPr>
            </w:r>
            <w:r w:rsidR="006F4ED8" w:rsidRPr="00C6436E">
              <w:rPr>
                <w:noProof/>
                <w:webHidden/>
              </w:rPr>
              <w:fldChar w:fldCharType="separate"/>
            </w:r>
            <w:r w:rsidR="006F4ED8" w:rsidRPr="00C6436E">
              <w:rPr>
                <w:noProof/>
                <w:webHidden/>
              </w:rPr>
              <w:t>27</w:t>
            </w:r>
            <w:r w:rsidR="006F4ED8" w:rsidRPr="00C6436E">
              <w:rPr>
                <w:noProof/>
                <w:webHidden/>
              </w:rPr>
              <w:fldChar w:fldCharType="end"/>
            </w:r>
          </w:hyperlink>
        </w:p>
        <w:p w14:paraId="2AD04BC1" w14:textId="35DA7518" w:rsidR="00DA254A" w:rsidRPr="00C6436E" w:rsidRDefault="00860738">
          <w:pPr>
            <w:sectPr w:rsidR="00DA254A" w:rsidRPr="00C6436E" w:rsidSect="00B918CB">
              <w:footerReference w:type="default" r:id="rId11"/>
              <w:pgSz w:w="11906" w:h="16838" w:code="9"/>
              <w:pgMar w:top="1440" w:right="1440" w:bottom="1440" w:left="1440" w:header="720" w:footer="720" w:gutter="0"/>
              <w:pgNumType w:fmt="lowerRoman"/>
              <w:cols w:space="720"/>
              <w:docGrid w:linePitch="360"/>
            </w:sectPr>
          </w:pPr>
          <w:r w:rsidRPr="00C6436E">
            <w:fldChar w:fldCharType="end"/>
          </w:r>
        </w:p>
      </w:sdtContent>
    </w:sdt>
    <w:p w14:paraId="1C578472" w14:textId="5C08397F" w:rsidR="00AF526B" w:rsidRPr="00C6436E" w:rsidRDefault="00AF526B" w:rsidP="00860738">
      <w:pPr>
        <w:pStyle w:val="Title"/>
      </w:pPr>
      <w:bookmarkStart w:id="0" w:name="_Toc214229076"/>
      <w:r w:rsidRPr="00C6436E">
        <w:lastRenderedPageBreak/>
        <w:t>Introduction</w:t>
      </w:r>
      <w:bookmarkEnd w:id="0"/>
    </w:p>
    <w:p w14:paraId="5243B43D" w14:textId="09AE2B68" w:rsidR="006D77A6" w:rsidRPr="00C6436E" w:rsidRDefault="006D77A6" w:rsidP="00B918CB">
      <w:pPr>
        <w:spacing w:before="240" w:after="240"/>
      </w:pPr>
      <w:r w:rsidRPr="00C6436E">
        <w:t xml:space="preserve">Cloud computing refers to </w:t>
      </w:r>
      <w:r w:rsidR="00624E32" w:rsidRPr="00C6436E">
        <w:t>on-demand</w:t>
      </w:r>
      <w:r w:rsidRPr="00C6436E">
        <w:t xml:space="preserve"> usage of shared servers, storage and platforms available on the internet at a pay-as-you-use price</w:t>
      </w:r>
      <w:r w:rsidR="00DD0855" w:rsidRPr="00C6436E">
        <w:t xml:space="preserve"> </w:t>
      </w:r>
      <w:hyperlink w:anchor="Sitaram" w:history="1">
        <w:r w:rsidR="00DD0855" w:rsidRPr="003468DB">
          <w:rPr>
            <w:rStyle w:val="Hyperlink"/>
          </w:rPr>
          <w:t>[1]</w:t>
        </w:r>
      </w:hyperlink>
      <w:r w:rsidRPr="00C6436E">
        <w:t>. The report will start by defining virtualisation and containerisation with Docker. Second, it examines concepts of clouds</w:t>
      </w:r>
      <w:r w:rsidR="00624E32" w:rsidRPr="00C6436E">
        <w:t>,</w:t>
      </w:r>
      <w:r w:rsidRPr="00C6436E">
        <w:t xml:space="preserve"> including load balancing, scalability, and application gateways. Third, it talks about the accelerators of cloud development and the comparison of serverless functions with containers. Part A will demonstrate the relevance of containerisation by writing a </w:t>
      </w:r>
      <w:proofErr w:type="spellStart"/>
      <w:r w:rsidRPr="00C6436E">
        <w:t>Dockerfile</w:t>
      </w:r>
      <w:proofErr w:type="spellEnd"/>
      <w:r w:rsidRPr="00C6436E">
        <w:t xml:space="preserve">, building an image, pushing it to </w:t>
      </w:r>
      <w:proofErr w:type="spellStart"/>
      <w:r w:rsidRPr="00C6436E">
        <w:t>DockerHub</w:t>
      </w:r>
      <w:proofErr w:type="spellEnd"/>
      <w:r w:rsidRPr="00C6436E">
        <w:t xml:space="preserve">, using volumes and networking, and writing a web server that will serve a web page (in this case, a simple </w:t>
      </w:r>
      <w:r w:rsidR="00624E32" w:rsidRPr="00C6436E">
        <w:t>static HTML</w:t>
      </w:r>
      <w:r w:rsidRPr="00C6436E">
        <w:t xml:space="preserve"> page). Part B is based on load balancing, scaling, and gateways of an online bookstore. Part C will investigate the cost and flex</w:t>
      </w:r>
      <w:r w:rsidR="00624E32" w:rsidRPr="00C6436E">
        <w:t>,</w:t>
      </w:r>
      <w:r w:rsidRPr="00C6436E">
        <w:t xml:space="preserve"> and compare serverless and containerised services.</w:t>
      </w:r>
      <w:r w:rsidRPr="00C6436E">
        <w:br w:type="page"/>
      </w:r>
    </w:p>
    <w:p w14:paraId="305ABDD9" w14:textId="77777777" w:rsidR="005B23CC" w:rsidRPr="00C6436E" w:rsidRDefault="005B23CC" w:rsidP="005876BC">
      <w:pPr>
        <w:pStyle w:val="Title"/>
      </w:pPr>
      <w:bookmarkStart w:id="1" w:name="_Toc214229077"/>
      <w:r w:rsidRPr="00C6436E">
        <w:lastRenderedPageBreak/>
        <w:t>Part A</w:t>
      </w:r>
      <w:bookmarkEnd w:id="1"/>
    </w:p>
    <w:p w14:paraId="57F6B838" w14:textId="77777777" w:rsidR="005B23CC" w:rsidRPr="00C6436E" w:rsidRDefault="005B23CC" w:rsidP="005D2A29">
      <w:pPr>
        <w:pStyle w:val="Heading1"/>
        <w:spacing w:before="120" w:after="120"/>
      </w:pPr>
      <w:bookmarkStart w:id="2" w:name="_Toc214229078"/>
      <w:r w:rsidRPr="00C6436E">
        <w:t>Principles of Virtualisation</w:t>
      </w:r>
      <w:bookmarkEnd w:id="2"/>
    </w:p>
    <w:p w14:paraId="06BECF61" w14:textId="77777777" w:rsidR="005B23CC" w:rsidRPr="00C6436E" w:rsidRDefault="005B23CC" w:rsidP="005D2A29">
      <w:pPr>
        <w:pStyle w:val="Heading2"/>
        <w:spacing w:before="120" w:after="120"/>
      </w:pPr>
      <w:bookmarkStart w:id="3" w:name="_Toc214229079"/>
      <w:r w:rsidRPr="00C6436E">
        <w:t>Definition and Types of Virtualisation</w:t>
      </w:r>
      <w:bookmarkEnd w:id="3"/>
    </w:p>
    <w:p w14:paraId="044B3133" w14:textId="3FF9972A" w:rsidR="00897AFF" w:rsidRPr="00C6436E" w:rsidRDefault="00897AFF" w:rsidP="005D2A29">
      <w:pPr>
        <w:spacing w:before="120" w:after="120"/>
      </w:pPr>
      <w:r w:rsidRPr="00C6436E">
        <w:t>Virtualisation is the representation of the physical equipment into one or more virtual machines (VMs). A software layer known as a hypervisor handles access to network, storage and network resources, memory and CPU as opposed to running a single operating system on the server hardware</w:t>
      </w:r>
      <w:r w:rsidR="00864B6D" w:rsidRPr="00C6436E">
        <w:t xml:space="preserve"> </w:t>
      </w:r>
      <w:hyperlink w:anchor="Bugnion" w:history="1">
        <w:r w:rsidR="00864B6D" w:rsidRPr="00897BD1">
          <w:rPr>
            <w:rStyle w:val="Hyperlink"/>
          </w:rPr>
          <w:t>[</w:t>
        </w:r>
        <w:r w:rsidR="00864B6D" w:rsidRPr="00897BD1">
          <w:rPr>
            <w:rStyle w:val="Hyperlink"/>
          </w:rPr>
          <w:t>2</w:t>
        </w:r>
        <w:r w:rsidR="00864B6D" w:rsidRPr="00897BD1">
          <w:rPr>
            <w:rStyle w:val="Hyperlink"/>
          </w:rPr>
          <w:t>]</w:t>
        </w:r>
      </w:hyperlink>
      <w:r w:rsidRPr="00C6436E">
        <w:t>. Every VM acts as an independent computer having an operating system and apps</w:t>
      </w:r>
      <w:r w:rsidR="00624E32" w:rsidRPr="00C6436E">
        <w:t>,</w:t>
      </w:r>
      <w:r w:rsidRPr="00C6436E">
        <w:t xml:space="preserve"> although they can all use the same underlying machine.</w:t>
      </w:r>
    </w:p>
    <w:p w14:paraId="53AB144B" w14:textId="5B7CC074" w:rsidR="00897AFF" w:rsidRPr="00C6436E" w:rsidRDefault="00897AFF" w:rsidP="005D2A29">
      <w:pPr>
        <w:spacing w:before="120" w:after="120"/>
      </w:pPr>
      <w:r w:rsidRPr="00C6436E">
        <w:t xml:space="preserve">Two types of </w:t>
      </w:r>
      <w:r w:rsidR="00624E32" w:rsidRPr="00C6436E">
        <w:t>hypervisors</w:t>
      </w:r>
      <w:r w:rsidRPr="00C6436E">
        <w:t xml:space="preserve"> are used. Type 1 (bare-metal) hypervisors: This is a type of hypervisor implemented directly on the physical hardware and uses VMs as integrations. They are mainly VMware </w:t>
      </w:r>
      <w:proofErr w:type="spellStart"/>
      <w:r w:rsidRPr="00C6436E">
        <w:t>ESVi</w:t>
      </w:r>
      <w:proofErr w:type="spellEnd"/>
      <w:r w:rsidRPr="00C6436E">
        <w:t xml:space="preserve"> and Microsoft Hyper-V Server</w:t>
      </w:r>
      <w:r w:rsidR="00624E32" w:rsidRPr="00C6436E">
        <w:t>,</w:t>
      </w:r>
      <w:r w:rsidRPr="00C6436E">
        <w:t xml:space="preserve"> and are typical in Data centres due to their performance and isolation. Type 2 (hosted) hypervisors, such as VirtualBox</w:t>
      </w:r>
      <w:r w:rsidR="00624E32" w:rsidRPr="00C6436E">
        <w:t>,</w:t>
      </w:r>
      <w:r w:rsidRPr="00C6436E">
        <w:t xml:space="preserve"> run as applications on top of another operating system</w:t>
      </w:r>
      <w:r w:rsidR="00624E32" w:rsidRPr="00C6436E">
        <w:t>,</w:t>
      </w:r>
      <w:r w:rsidRPr="00C6436E">
        <w:t xml:space="preserve"> such as Windows or macOS</w:t>
      </w:r>
      <w:r w:rsidR="00864B6D" w:rsidRPr="00C6436E">
        <w:t xml:space="preserve"> </w:t>
      </w:r>
      <w:hyperlink w:anchor="Marco" w:history="1">
        <w:r w:rsidR="00864B6D" w:rsidRPr="00897BD1">
          <w:rPr>
            <w:rStyle w:val="Hyperlink"/>
          </w:rPr>
          <w:t>[3]</w:t>
        </w:r>
      </w:hyperlink>
      <w:r w:rsidRPr="00C6436E">
        <w:t>. That is where the hardware is controlled by the host OS</w:t>
      </w:r>
      <w:r w:rsidR="00624E32" w:rsidRPr="00C6436E">
        <w:t>,</w:t>
      </w:r>
      <w:r w:rsidRPr="00C6436E">
        <w:t xml:space="preserve"> and the virtual hardware is offered by the hypervisor to every VM.</w:t>
      </w:r>
    </w:p>
    <w:p w14:paraId="4362230E" w14:textId="297E6776" w:rsidR="00897AFF" w:rsidRPr="00C6436E" w:rsidRDefault="00EE2117" w:rsidP="005D2A29">
      <w:pPr>
        <w:spacing w:before="120" w:after="120"/>
        <w:rPr>
          <w:i/>
          <w:iCs/>
        </w:rPr>
      </w:pPr>
      <w:r w:rsidRPr="00C6436E">
        <w:rPr>
          <w:i/>
          <w:iCs/>
          <w:noProof/>
          <w:lang w:val="en-US" w:eastAsia="en-US"/>
        </w:rPr>
        <w:drawing>
          <wp:inline distT="0" distB="0" distL="0" distR="0" wp14:anchorId="11A523F9" wp14:editId="5AAAAB4A">
            <wp:extent cx="5724525" cy="2835275"/>
            <wp:effectExtent l="0" t="0" r="9525" b="3175"/>
            <wp:docPr id="478245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4525" cy="2835275"/>
                    </a:xfrm>
                    <a:prstGeom prst="rect">
                      <a:avLst/>
                    </a:prstGeom>
                    <a:noFill/>
                    <a:ln>
                      <a:noFill/>
                    </a:ln>
                  </pic:spPr>
                </pic:pic>
              </a:graphicData>
            </a:graphic>
          </wp:inline>
        </w:drawing>
      </w:r>
    </w:p>
    <w:p w14:paraId="3A1896B0" w14:textId="04415D73" w:rsidR="00EE2117" w:rsidRPr="00C6436E" w:rsidRDefault="00EE2117" w:rsidP="005D2A29">
      <w:pPr>
        <w:spacing w:before="120" w:after="120"/>
        <w:jc w:val="center"/>
        <w:rPr>
          <w:i/>
          <w:iCs/>
        </w:rPr>
      </w:pPr>
      <w:r w:rsidRPr="00C6436E">
        <w:rPr>
          <w:i/>
          <w:iCs/>
        </w:rPr>
        <w:t>Figure 1: Downloading Docker Desktop (screenshot).</w:t>
      </w:r>
    </w:p>
    <w:p w14:paraId="24BD042B" w14:textId="79293CDE" w:rsidR="00841577" w:rsidRPr="00C6436E" w:rsidRDefault="00897AFF" w:rsidP="005D2A29">
      <w:pPr>
        <w:spacing w:before="120" w:after="120"/>
      </w:pPr>
      <w:r w:rsidRPr="00C6436E">
        <w:t xml:space="preserve">Each contains </w:t>
      </w:r>
      <w:r w:rsidR="00624E32" w:rsidRPr="00C6436E">
        <w:t>its</w:t>
      </w:r>
      <w:r w:rsidRPr="00C6436E">
        <w:t xml:space="preserve"> own processes, file system, and network setup in the guest OS within a VM in both ways. This could be an illustration whereby a single VM may be running Linux to execute a web application and the other is running </w:t>
      </w:r>
      <w:r w:rsidR="00624E32" w:rsidRPr="00C6436E">
        <w:t>Windows</w:t>
      </w:r>
      <w:r w:rsidRPr="00C6436E">
        <w:t xml:space="preserve"> to run a database</w:t>
      </w:r>
      <w:r w:rsidR="00624E32" w:rsidRPr="00C6436E">
        <w:t>,</w:t>
      </w:r>
      <w:r w:rsidRPr="00C6436E">
        <w:t xml:space="preserve"> but both use </w:t>
      </w:r>
      <w:r w:rsidRPr="00C6436E">
        <w:lastRenderedPageBreak/>
        <w:t>the same Intel processor and RAM.</w:t>
      </w:r>
      <w:r w:rsidR="00C07227">
        <w:t xml:space="preserve"> </w:t>
      </w:r>
      <w:r w:rsidRPr="00C6436E">
        <w:t>Docker Desktop uses a minimal Linux VM that runs on a Windows hypervisor (with WSL2)</w:t>
      </w:r>
      <w:r w:rsidR="00624E32" w:rsidRPr="00C6436E">
        <w:t>,</w:t>
      </w:r>
      <w:r w:rsidRPr="00C6436E">
        <w:t xml:space="preserve"> </w:t>
      </w:r>
      <w:r w:rsidR="00624E32" w:rsidRPr="00C6436E">
        <w:t>which</w:t>
      </w:r>
      <w:r w:rsidRPr="00C6436E">
        <w:t xml:space="preserve"> shows </w:t>
      </w:r>
      <w:r w:rsidR="00624E32" w:rsidRPr="00C6436E">
        <w:t xml:space="preserve">an </w:t>
      </w:r>
      <w:r w:rsidRPr="00C6436E">
        <w:t>example of virtualisation</w:t>
      </w:r>
      <w:r w:rsidR="000C6D82" w:rsidRPr="00C6436E">
        <w:t xml:space="preserve"> </w:t>
      </w:r>
      <w:hyperlink w:anchor="Stoneman" w:history="1">
        <w:r w:rsidR="000C6D82" w:rsidRPr="00897BD1">
          <w:rPr>
            <w:rStyle w:val="Hyperlink"/>
          </w:rPr>
          <w:t>[4]</w:t>
        </w:r>
      </w:hyperlink>
      <w:r w:rsidRPr="00C6436E">
        <w:t>.</w:t>
      </w:r>
    </w:p>
    <w:p w14:paraId="79FFB29E" w14:textId="7D087697" w:rsidR="00841577" w:rsidRPr="00C6436E" w:rsidRDefault="00841577" w:rsidP="005D2A29">
      <w:pPr>
        <w:pStyle w:val="Heading2"/>
        <w:spacing w:before="120" w:after="120"/>
      </w:pPr>
      <w:bookmarkStart w:id="4" w:name="_Toc214229080"/>
      <w:r w:rsidRPr="00C6436E">
        <w:t>Virtualisation of Shared Hardware</w:t>
      </w:r>
      <w:bookmarkEnd w:id="4"/>
    </w:p>
    <w:p w14:paraId="43944BD5" w14:textId="2F95E45F" w:rsidR="00841577" w:rsidRPr="00C6436E" w:rsidRDefault="00841577" w:rsidP="005D2A29">
      <w:pPr>
        <w:spacing w:before="120" w:after="120"/>
      </w:pPr>
      <w:r w:rsidRPr="00C6436E">
        <w:t xml:space="preserve">Shared hardware virtualisation implies the CPU cores, memory, disc and network factors of a single physical server are partitioned into virtual resources. The hypervisor allocates CPU time across VMs, apportions segments of RAM, administers virtual </w:t>
      </w:r>
      <w:r w:rsidR="00624E32" w:rsidRPr="00C6436E">
        <w:t>discs</w:t>
      </w:r>
      <w:r w:rsidRPr="00C6436E">
        <w:t xml:space="preserve">, which </w:t>
      </w:r>
      <w:r w:rsidR="00624E32" w:rsidRPr="00C6436E">
        <w:t>are</w:t>
      </w:r>
      <w:r w:rsidRPr="00C6436E">
        <w:t xml:space="preserve"> based on physical storage and supplies virtual network cards linking to virtual switches</w:t>
      </w:r>
      <w:r w:rsidR="00707BEF" w:rsidRPr="00C6436E">
        <w:t xml:space="preserve"> </w:t>
      </w:r>
      <w:hyperlink w:anchor="ebook" w:history="1">
        <w:r w:rsidR="00707BEF" w:rsidRPr="00897BD1">
          <w:rPr>
            <w:rStyle w:val="Hyperlink"/>
          </w:rPr>
          <w:t>[5]</w:t>
        </w:r>
      </w:hyperlink>
      <w:r w:rsidRPr="00C6436E">
        <w:t>. Each VM appears to be on its own dedicated hardware</w:t>
      </w:r>
      <w:r w:rsidR="00624E32" w:rsidRPr="00C6436E">
        <w:t>,</w:t>
      </w:r>
      <w:r w:rsidRPr="00C6436E">
        <w:t xml:space="preserve"> but the resources are in fact shared amongst numerous guests.</w:t>
      </w:r>
    </w:p>
    <w:p w14:paraId="7209CCF3" w14:textId="5C66DBD1" w:rsidR="00841577" w:rsidRPr="00C6436E" w:rsidRDefault="00841577" w:rsidP="005D2A29">
      <w:pPr>
        <w:spacing w:before="120" w:after="120"/>
        <w:rPr>
          <w:i/>
          <w:iCs/>
        </w:rPr>
      </w:pPr>
      <w:r w:rsidRPr="00C6436E">
        <w:rPr>
          <w:i/>
          <w:iCs/>
          <w:noProof/>
          <w:lang w:val="en-US" w:eastAsia="en-US"/>
        </w:rPr>
        <w:drawing>
          <wp:inline distT="0" distB="0" distL="0" distR="0" wp14:anchorId="31F75A74" wp14:editId="4DDB7F35">
            <wp:extent cx="5724525" cy="3204210"/>
            <wp:effectExtent l="0" t="0" r="9525" b="0"/>
            <wp:docPr id="2491929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3204210"/>
                    </a:xfrm>
                    <a:prstGeom prst="rect">
                      <a:avLst/>
                    </a:prstGeom>
                    <a:noFill/>
                    <a:ln>
                      <a:noFill/>
                    </a:ln>
                  </pic:spPr>
                </pic:pic>
              </a:graphicData>
            </a:graphic>
          </wp:inline>
        </w:drawing>
      </w:r>
    </w:p>
    <w:p w14:paraId="6B47D484" w14:textId="3DE939D2" w:rsidR="00841577" w:rsidRPr="00C6436E" w:rsidRDefault="00841577" w:rsidP="005D2A29">
      <w:pPr>
        <w:spacing w:before="120" w:after="120"/>
        <w:jc w:val="center"/>
        <w:rPr>
          <w:i/>
          <w:iCs/>
        </w:rPr>
      </w:pPr>
      <w:r w:rsidRPr="00C6436E">
        <w:rPr>
          <w:i/>
          <w:iCs/>
        </w:rPr>
        <w:t xml:space="preserve">Figure 2: Updating </w:t>
      </w:r>
      <w:r w:rsidR="00102505" w:rsidRPr="00C6436E">
        <w:rPr>
          <w:i/>
          <w:iCs/>
        </w:rPr>
        <w:t xml:space="preserve">WSL Linux to prepare </w:t>
      </w:r>
      <w:r w:rsidR="00624E32" w:rsidRPr="00C6436E">
        <w:rPr>
          <w:i/>
          <w:iCs/>
        </w:rPr>
        <w:t xml:space="preserve">the </w:t>
      </w:r>
      <w:r w:rsidR="00102505" w:rsidRPr="00C6436E">
        <w:rPr>
          <w:i/>
          <w:iCs/>
        </w:rPr>
        <w:t>environment (screenshot).</w:t>
      </w:r>
    </w:p>
    <w:p w14:paraId="5878DE24" w14:textId="5C475CEB" w:rsidR="00102505" w:rsidRPr="00C6436E" w:rsidRDefault="00102505" w:rsidP="005D2A29">
      <w:pPr>
        <w:spacing w:before="120" w:after="120"/>
        <w:jc w:val="center"/>
        <w:rPr>
          <w:i/>
          <w:iCs/>
        </w:rPr>
      </w:pPr>
      <w:r w:rsidRPr="00C6436E">
        <w:rPr>
          <w:i/>
          <w:iCs/>
          <w:noProof/>
          <w:lang w:val="en-US" w:eastAsia="en-US"/>
        </w:rPr>
        <w:lastRenderedPageBreak/>
        <w:drawing>
          <wp:inline distT="0" distB="0" distL="0" distR="0" wp14:anchorId="174802CA" wp14:editId="7838305F">
            <wp:extent cx="5732145" cy="3219450"/>
            <wp:effectExtent l="0" t="0" r="1905" b="0"/>
            <wp:docPr id="112040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2145" cy="3219450"/>
                    </a:xfrm>
                    <a:prstGeom prst="rect">
                      <a:avLst/>
                    </a:prstGeom>
                    <a:noFill/>
                    <a:ln>
                      <a:noFill/>
                    </a:ln>
                  </pic:spPr>
                </pic:pic>
              </a:graphicData>
            </a:graphic>
          </wp:inline>
        </w:drawing>
      </w:r>
    </w:p>
    <w:p w14:paraId="64A5768E" w14:textId="1B50BD40" w:rsidR="00102505" w:rsidRPr="00C6436E" w:rsidRDefault="00102505" w:rsidP="005D2A29">
      <w:pPr>
        <w:spacing w:before="120" w:after="120"/>
        <w:jc w:val="center"/>
        <w:rPr>
          <w:i/>
          <w:iCs/>
        </w:rPr>
      </w:pPr>
      <w:r w:rsidRPr="00C6436E">
        <w:rPr>
          <w:i/>
          <w:iCs/>
        </w:rPr>
        <w:t xml:space="preserve">Figure 3: </w:t>
      </w:r>
      <w:r w:rsidR="009C46B1" w:rsidRPr="00C6436E">
        <w:rPr>
          <w:i/>
          <w:iCs/>
        </w:rPr>
        <w:t>CPU Virtualisation: Enabled (screenshot).</w:t>
      </w:r>
    </w:p>
    <w:p w14:paraId="2B2E08F1" w14:textId="685D3462" w:rsidR="00841577" w:rsidRPr="00C6436E" w:rsidRDefault="00841577" w:rsidP="005D2A29">
      <w:pPr>
        <w:spacing w:before="120" w:after="120"/>
      </w:pPr>
      <w:r w:rsidRPr="00C6436E">
        <w:t>This entails a number of advantages. There is also increased optimisation in hardware</w:t>
      </w:r>
      <w:r w:rsidR="00624E32" w:rsidRPr="00C6436E">
        <w:t>,</w:t>
      </w:r>
      <w:r w:rsidRPr="00C6436E">
        <w:t xml:space="preserve"> where a single server is capable of executing numerous workloads rather than having the machine hosted. Isolation is greater than with normal processes: Crashes or misconfiguration of one VM do not have a real impact on other ones. Snapshots and snap-on migration </w:t>
      </w:r>
      <w:r w:rsidR="00624E32" w:rsidRPr="00C6436E">
        <w:t>are</w:t>
      </w:r>
      <w:r w:rsidRPr="00C6436E">
        <w:t xml:space="preserve"> also possible through virtualisation. Administrators can suspend a VM, capture a state of the VM or even live-migrate the VM to another host for maintenance or load balancing operations</w:t>
      </w:r>
      <w:r w:rsidR="00707BEF" w:rsidRPr="00C6436E">
        <w:t xml:space="preserve"> </w:t>
      </w:r>
      <w:hyperlink w:anchor="Imamdheen" w:history="1">
        <w:r w:rsidR="00707BEF" w:rsidRPr="00897BD1">
          <w:rPr>
            <w:rStyle w:val="Hyperlink"/>
          </w:rPr>
          <w:t>[6]</w:t>
        </w:r>
      </w:hyperlink>
      <w:r w:rsidRPr="00C6436E">
        <w:t xml:space="preserve">. Task Manager CPU view on </w:t>
      </w:r>
      <w:r w:rsidR="00FF5DD1">
        <w:t>the</w:t>
      </w:r>
      <w:r w:rsidRPr="00C6436E">
        <w:t xml:space="preserve"> machine would display </w:t>
      </w:r>
      <w:r w:rsidR="00624E32" w:rsidRPr="00C6436E">
        <w:t>Virtualisation</w:t>
      </w:r>
      <w:r w:rsidRPr="00C6436E">
        <w:t xml:space="preserve">: Enabled, which shows that </w:t>
      </w:r>
      <w:r w:rsidR="00FF5DD1">
        <w:t>the</w:t>
      </w:r>
      <w:r w:rsidRPr="00C6436E">
        <w:t xml:space="preserve"> machine has hardware extensions like Intel VT-x designed and enabled</w:t>
      </w:r>
      <w:r w:rsidR="00624E32" w:rsidRPr="00C6436E">
        <w:t>,</w:t>
      </w:r>
      <w:r w:rsidRPr="00C6436E">
        <w:t xml:space="preserve"> which the </w:t>
      </w:r>
      <w:r w:rsidR="00624E32" w:rsidRPr="00C6436E">
        <w:t>Windows</w:t>
      </w:r>
      <w:r w:rsidRPr="00C6436E">
        <w:t xml:space="preserve"> hypervisor actively utilises to share the CPU and memory between </w:t>
      </w:r>
      <w:r w:rsidR="00FF5DD1">
        <w:t>the</w:t>
      </w:r>
      <w:r w:rsidRPr="00C6436E">
        <w:t xml:space="preserve"> normal desktop and the virtualised Linux world used by Docker.</w:t>
      </w:r>
    </w:p>
    <w:p w14:paraId="0B4ECD79" w14:textId="33E91104" w:rsidR="00841577" w:rsidRPr="00C6436E" w:rsidRDefault="00841577" w:rsidP="005D2A29">
      <w:pPr>
        <w:pStyle w:val="Heading2"/>
        <w:spacing w:before="120" w:after="120"/>
      </w:pPr>
      <w:bookmarkStart w:id="5" w:name="_Toc214229081"/>
      <w:r w:rsidRPr="00C6436E">
        <w:t>Link to Cloud Computing</w:t>
      </w:r>
      <w:bookmarkEnd w:id="5"/>
    </w:p>
    <w:p w14:paraId="094973F5" w14:textId="4DB4D02A" w:rsidR="00841577" w:rsidRPr="00C6436E" w:rsidRDefault="00841577" w:rsidP="005D2A29">
      <w:pPr>
        <w:spacing w:before="120" w:after="120"/>
      </w:pPr>
      <w:r w:rsidRPr="00C6436E">
        <w:t>Initial cloud computing, particularly the Infrastructure as a Service (IaaS), was constructed based on the VM virtualisation. AWS and Azure offer a large number of physical servers with hypervisor capabilities, and customers consume a virtual machine</w:t>
      </w:r>
      <w:r w:rsidR="00624E32" w:rsidRPr="00C6436E">
        <w:t>,</w:t>
      </w:r>
      <w:r w:rsidRPr="00C6436E">
        <w:t xml:space="preserve"> such </w:t>
      </w:r>
      <w:r w:rsidR="00624E32" w:rsidRPr="00C6436E">
        <w:t xml:space="preserve">as </w:t>
      </w:r>
      <w:r w:rsidRPr="00C6436E">
        <w:t>EC2 instances or Azure VMs</w:t>
      </w:r>
      <w:r w:rsidR="00624E32" w:rsidRPr="00C6436E">
        <w:t>,</w:t>
      </w:r>
      <w:r w:rsidRPr="00C6436E">
        <w:t xml:space="preserve"> on top</w:t>
      </w:r>
      <w:r w:rsidR="00A635FA" w:rsidRPr="00C6436E">
        <w:t xml:space="preserve"> </w:t>
      </w:r>
      <w:hyperlink w:anchor="Alkhatib" w:history="1">
        <w:r w:rsidR="00A635FA" w:rsidRPr="00897BD1">
          <w:rPr>
            <w:rStyle w:val="Hyperlink"/>
          </w:rPr>
          <w:t>[7]</w:t>
        </w:r>
      </w:hyperlink>
      <w:r w:rsidRPr="00C6436E">
        <w:t>. The customers can rent VMs as and when they need and avoid the cost of owning hardware.</w:t>
      </w:r>
    </w:p>
    <w:p w14:paraId="522AF83E" w14:textId="3438B926" w:rsidR="009C46B1" w:rsidRPr="00C6436E" w:rsidRDefault="009C46B1" w:rsidP="005D2A29">
      <w:pPr>
        <w:spacing w:before="120" w:after="120"/>
        <w:rPr>
          <w:i/>
          <w:iCs/>
        </w:rPr>
      </w:pPr>
      <w:r w:rsidRPr="00C6436E">
        <w:rPr>
          <w:i/>
          <w:iCs/>
          <w:noProof/>
          <w:lang w:val="en-US" w:eastAsia="en-US"/>
        </w:rPr>
        <w:lastRenderedPageBreak/>
        <w:drawing>
          <wp:inline distT="0" distB="0" distL="0" distR="0" wp14:anchorId="589DED6D" wp14:editId="134FC850">
            <wp:extent cx="5724525" cy="3227070"/>
            <wp:effectExtent l="0" t="0" r="9525" b="0"/>
            <wp:docPr id="15521260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3227070"/>
                    </a:xfrm>
                    <a:prstGeom prst="rect">
                      <a:avLst/>
                    </a:prstGeom>
                    <a:noFill/>
                    <a:ln>
                      <a:noFill/>
                    </a:ln>
                  </pic:spPr>
                </pic:pic>
              </a:graphicData>
            </a:graphic>
          </wp:inline>
        </w:drawing>
      </w:r>
    </w:p>
    <w:p w14:paraId="1896F7A5" w14:textId="2C1F5932" w:rsidR="009C46B1" w:rsidRPr="00C6436E" w:rsidRDefault="009C46B1" w:rsidP="005D2A29">
      <w:pPr>
        <w:spacing w:before="120" w:after="120"/>
        <w:jc w:val="center"/>
        <w:rPr>
          <w:i/>
          <w:iCs/>
        </w:rPr>
      </w:pPr>
      <w:r w:rsidRPr="00C6436E">
        <w:rPr>
          <w:i/>
          <w:iCs/>
        </w:rPr>
        <w:t xml:space="preserve">Figure 4: Connecting to the cloud </w:t>
      </w:r>
      <w:r w:rsidR="00624E32" w:rsidRPr="00C6436E">
        <w:rPr>
          <w:i/>
          <w:iCs/>
        </w:rPr>
        <w:t>to start Docker Engine (screenshot).</w:t>
      </w:r>
    </w:p>
    <w:p w14:paraId="2B918803" w14:textId="39C548D4" w:rsidR="007F484F" w:rsidRPr="00C6436E" w:rsidRDefault="00841577" w:rsidP="005D2A29">
      <w:pPr>
        <w:spacing w:before="120" w:after="120"/>
      </w:pPr>
      <w:r w:rsidRPr="00C6436E">
        <w:t xml:space="preserve">Despite being a basic technology, VMs are quite bulky, feature whole-guest operating systems, and take a long time to boot up. Applications produced in a modern cloud-native approach have consequently migrated to a </w:t>
      </w:r>
      <w:r w:rsidR="00624E32" w:rsidRPr="00C6436E">
        <w:t>containerization</w:t>
      </w:r>
      <w:r w:rsidRPr="00C6436E">
        <w:t xml:space="preserve"> approach</w:t>
      </w:r>
      <w:r w:rsidR="00624E32" w:rsidRPr="00C6436E">
        <w:t>,</w:t>
      </w:r>
      <w:r w:rsidRPr="00C6436E">
        <w:t xml:space="preserve"> offering a lighter-weight operating system isolation. The following paragraphs explain what is meant by containerisation and demonstrate how Docker Desktop on a Windows platform to cut and deploy containerised web services.</w:t>
      </w:r>
    </w:p>
    <w:p w14:paraId="40865476" w14:textId="259D3670" w:rsidR="00D63E5D" w:rsidRPr="00C6436E" w:rsidRDefault="00D63E5D" w:rsidP="005D2A29">
      <w:pPr>
        <w:spacing w:before="120" w:after="120"/>
      </w:pPr>
      <w:r w:rsidRPr="00C6436E">
        <w:rPr>
          <w:noProof/>
          <w:lang w:val="en-US" w:eastAsia="en-US"/>
        </w:rPr>
        <w:drawing>
          <wp:inline distT="0" distB="0" distL="0" distR="0" wp14:anchorId="561FD587" wp14:editId="25DCE07F">
            <wp:extent cx="5724525" cy="3048000"/>
            <wp:effectExtent l="0" t="0" r="9525" b="0"/>
            <wp:docPr id="88341850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3048000"/>
                    </a:xfrm>
                    <a:prstGeom prst="rect">
                      <a:avLst/>
                    </a:prstGeom>
                    <a:noFill/>
                    <a:ln>
                      <a:noFill/>
                    </a:ln>
                  </pic:spPr>
                </pic:pic>
              </a:graphicData>
            </a:graphic>
          </wp:inline>
        </w:drawing>
      </w:r>
    </w:p>
    <w:p w14:paraId="630E4C0D" w14:textId="77777777" w:rsidR="00102205" w:rsidRPr="00C6436E" w:rsidRDefault="00102205" w:rsidP="005D2A29">
      <w:pPr>
        <w:pStyle w:val="Heading1"/>
        <w:spacing w:before="120" w:after="120"/>
      </w:pPr>
      <w:bookmarkStart w:id="6" w:name="_Toc214229082"/>
      <w:r w:rsidRPr="00C6436E">
        <w:t>Principles and Benefits of Containerisation</w:t>
      </w:r>
      <w:bookmarkEnd w:id="6"/>
    </w:p>
    <w:p w14:paraId="572E74D1" w14:textId="77777777" w:rsidR="000E3C57" w:rsidRPr="00C6436E" w:rsidRDefault="00102205" w:rsidP="005D2A29">
      <w:pPr>
        <w:pStyle w:val="Heading2"/>
        <w:spacing w:before="120" w:after="120"/>
      </w:pPr>
      <w:bookmarkStart w:id="7" w:name="_Toc214229083"/>
      <w:r w:rsidRPr="00C6436E">
        <w:lastRenderedPageBreak/>
        <w:t>Containerisation</w:t>
      </w:r>
      <w:bookmarkEnd w:id="7"/>
    </w:p>
    <w:p w14:paraId="442B772D" w14:textId="13E60F03" w:rsidR="000E3C57" w:rsidRPr="00C6436E" w:rsidRDefault="000E3C57" w:rsidP="005D2A29">
      <w:pPr>
        <w:spacing w:before="120" w:after="120"/>
      </w:pPr>
      <w:r w:rsidRPr="00C6436E">
        <w:t>Containerisation is another type of OS-level virtualisation. Containers are executed as separate processes sharing the host kernel as an alternative to virtualising the complete hardware stack and executing a full operating system as a guest. Linux features like namespaces (process IDs, networking, file systems) and control groups (</w:t>
      </w:r>
      <w:proofErr w:type="spellStart"/>
      <w:r w:rsidRPr="00C6436E">
        <w:t>cgroups</w:t>
      </w:r>
      <w:proofErr w:type="spellEnd"/>
      <w:r w:rsidRPr="00C6436E">
        <w:t xml:space="preserve">) used as resource limits are used to accomplish isolation. Every container shares a view of the file system, processes and network, despite the fact </w:t>
      </w:r>
      <w:r w:rsidR="005D2A29" w:rsidRPr="00C6436E">
        <w:t xml:space="preserve">that </w:t>
      </w:r>
      <w:r w:rsidRPr="00C6436E">
        <w:t>it sharing the same underlying operating system</w:t>
      </w:r>
      <w:r w:rsidR="001E7E59" w:rsidRPr="00C6436E">
        <w:t xml:space="preserve"> </w:t>
      </w:r>
      <w:hyperlink w:anchor="Ivanov" w:history="1">
        <w:r w:rsidR="001E7E59" w:rsidRPr="00897BD1">
          <w:rPr>
            <w:rStyle w:val="Hyperlink"/>
          </w:rPr>
          <w:t>[8]</w:t>
        </w:r>
      </w:hyperlink>
      <w:r w:rsidRPr="00C6436E">
        <w:t>.</w:t>
      </w:r>
      <w:r w:rsidR="00AA7A31" w:rsidRPr="00C6436E">
        <w:rPr>
          <w:noProof/>
          <w:lang w:val="en-US" w:eastAsia="en-US"/>
        </w:rPr>
        <w:drawing>
          <wp:inline distT="0" distB="0" distL="0" distR="0" wp14:anchorId="15F4815D" wp14:editId="72D245D6">
            <wp:extent cx="5724525" cy="3219450"/>
            <wp:effectExtent l="0" t="0" r="9525" b="0"/>
            <wp:docPr id="138020650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5287C4F3" w14:textId="2619C4F0" w:rsidR="000E3C57" w:rsidRPr="00C6436E" w:rsidRDefault="000E3C57" w:rsidP="005D2A29">
      <w:pPr>
        <w:spacing w:before="120" w:after="120"/>
      </w:pPr>
      <w:r w:rsidRPr="00C6436E">
        <w:t>An image is formed out of an image, a kind of packaged snapshot of all that the application requires</w:t>
      </w:r>
      <w:r w:rsidR="005D2A29" w:rsidRPr="00C6436E">
        <w:t>:</w:t>
      </w:r>
      <w:r w:rsidRPr="00C6436E">
        <w:t xml:space="preserve"> application code, runtime libraries, defaults, and sometimes small utilities. The operating system hosting it will not require any understanding of how the application has been constructed</w:t>
      </w:r>
      <w:r w:rsidR="005D2A29" w:rsidRPr="00C6436E">
        <w:t>;</w:t>
      </w:r>
      <w:r w:rsidRPr="00C6436E">
        <w:t xml:space="preserve"> it just requires the container runtime.</w:t>
      </w:r>
    </w:p>
    <w:p w14:paraId="33D68074" w14:textId="64E19FAB" w:rsidR="000E3C57" w:rsidRPr="00C6436E" w:rsidRDefault="000E3C57" w:rsidP="005D2A29">
      <w:pPr>
        <w:spacing w:before="120" w:after="120"/>
      </w:pPr>
      <w:r w:rsidRPr="00C6436E">
        <w:t xml:space="preserve">The most common application of this model is the Docker. Docker has tools that are used to create images, as well as running containers and container lifecycle management. On </w:t>
      </w:r>
      <w:proofErr w:type="spellStart"/>
      <w:r w:rsidR="007C7437">
        <w:t>the</w:t>
      </w:r>
      <w:r w:rsidRPr="00C6436E">
        <w:t>windows</w:t>
      </w:r>
      <w:proofErr w:type="spellEnd"/>
      <w:r w:rsidRPr="00C6436E">
        <w:t xml:space="preserve"> machine, </w:t>
      </w:r>
      <w:proofErr w:type="spellStart"/>
      <w:r w:rsidRPr="00C6436E">
        <w:t>Docker</w:t>
      </w:r>
      <w:proofErr w:type="spellEnd"/>
      <w:r w:rsidRPr="00C6436E">
        <w:t xml:space="preserve"> Desktop runs inside a small Linux PC (WSL2) environment which needs a Docker Engine to run Linux containers</w:t>
      </w:r>
      <w:r w:rsidR="00594CE8" w:rsidRPr="00C6436E">
        <w:t xml:space="preserve"> </w:t>
      </w:r>
      <w:hyperlink w:anchor="Schenker" w:history="1">
        <w:r w:rsidR="00594CE8" w:rsidRPr="00897BD1">
          <w:rPr>
            <w:rStyle w:val="Hyperlink"/>
          </w:rPr>
          <w:t>[9]</w:t>
        </w:r>
        <w:r w:rsidRPr="00897BD1">
          <w:rPr>
            <w:rStyle w:val="Hyperlink"/>
          </w:rPr>
          <w:t>.</w:t>
        </w:r>
      </w:hyperlink>
    </w:p>
    <w:p w14:paraId="382AEFFD" w14:textId="77777777" w:rsidR="000E3C57" w:rsidRPr="00C6436E" w:rsidRDefault="000E3C57" w:rsidP="005D2A29">
      <w:pPr>
        <w:pStyle w:val="Heading2"/>
        <w:spacing w:before="120" w:after="120"/>
      </w:pPr>
      <w:bookmarkStart w:id="8" w:name="_Toc214229084"/>
      <w:r w:rsidRPr="00C6436E">
        <w:t>Containers vs Virtual Machines</w:t>
      </w:r>
      <w:bookmarkEnd w:id="8"/>
    </w:p>
    <w:p w14:paraId="0A5F5A6A" w14:textId="0A8D5E75" w:rsidR="002E2AFE" w:rsidRPr="00C6436E" w:rsidRDefault="002E2AFE" w:rsidP="005D2A29">
      <w:pPr>
        <w:spacing w:before="120" w:after="120"/>
      </w:pPr>
      <w:r w:rsidRPr="00C6436E">
        <w:t xml:space="preserve">Containers and VMs are equivalent in terms of isolation, but they are used at different levels, and have trade-offs. A VM has a complete image of the operating system, system libraries </w:t>
      </w:r>
      <w:r w:rsidRPr="00C6436E">
        <w:lastRenderedPageBreak/>
        <w:t>and application stack. This implies that every VM is relatively large: it requires several gigabytes of disc memory and extended start-up durations as OS loads. In contrast, containers share the host kernel and only package the user space components that they actually need. Consequently, containers are significantly smaller, and they can be initiated in seconds or even in milliseconds</w:t>
      </w:r>
      <w:r w:rsidR="00874CBB" w:rsidRPr="00C6436E">
        <w:t xml:space="preserve"> </w:t>
      </w:r>
      <w:hyperlink w:anchor="Bhuyan" w:history="1">
        <w:r w:rsidR="00874CBB" w:rsidRPr="00897BD1">
          <w:rPr>
            <w:rStyle w:val="Hyperlink"/>
          </w:rPr>
          <w:t>[10]</w:t>
        </w:r>
      </w:hyperlink>
      <w:r w:rsidRPr="00C6436E">
        <w:t>.</w:t>
      </w:r>
    </w:p>
    <w:p w14:paraId="62AF03F8" w14:textId="05FE9297" w:rsidR="002E2AFE" w:rsidRPr="00C6436E" w:rsidRDefault="002E2AFE" w:rsidP="005D2A29">
      <w:pPr>
        <w:spacing w:before="120" w:after="120"/>
      </w:pPr>
      <w:r w:rsidRPr="00C6436E">
        <w:t>This absence of difference has an impact on overhead, density and performance. VMs are more expensive than bare machines because they replicate OS kernels and device drivers per instance usage of the resources. One physical host can host tens of VMs but can frequently host hundreds of containers. Containers also restart quicker following failures; this is beneficial to resiliency.</w:t>
      </w:r>
    </w:p>
    <w:p w14:paraId="57066DA4" w14:textId="73043C74" w:rsidR="002E2AFE" w:rsidRPr="00C6436E" w:rsidRDefault="002E2AFE" w:rsidP="005D2A29">
      <w:pPr>
        <w:spacing w:before="120" w:after="120"/>
      </w:pPr>
      <w:r w:rsidRPr="00C6436E">
        <w:t xml:space="preserve">Containers make transport better outside the port. One image is the bundle of an application and its dependencies, and </w:t>
      </w:r>
      <w:r w:rsidR="00EF2754" w:rsidRPr="00C6436E">
        <w:t xml:space="preserve">is </w:t>
      </w:r>
      <w:r w:rsidRPr="00C6436E">
        <w:t xml:space="preserve">capable of executing on any host that supports the Docker runtime, irrespective of the distribution of the host. Comparatively, the operation to relocate a VM could require </w:t>
      </w:r>
      <w:r w:rsidR="00EF2754" w:rsidRPr="00C6436E">
        <w:t>compatibility</w:t>
      </w:r>
      <w:r w:rsidRPr="00C6436E">
        <w:t xml:space="preserve"> of hypervisor versions and using larger disc images</w:t>
      </w:r>
      <w:r w:rsidR="00874CBB" w:rsidRPr="00C6436E">
        <w:t xml:space="preserve"> </w:t>
      </w:r>
      <w:hyperlink w:anchor="Jones" w:history="1">
        <w:r w:rsidR="00874CBB" w:rsidRPr="00897BD1">
          <w:rPr>
            <w:rStyle w:val="Hyperlink"/>
          </w:rPr>
          <w:t>[11]</w:t>
        </w:r>
      </w:hyperlink>
      <w:r w:rsidRPr="00C6436E">
        <w:t>.</w:t>
      </w:r>
    </w:p>
    <w:p w14:paraId="49459DBC" w14:textId="098258BA" w:rsidR="002E2AFE" w:rsidRPr="00C6436E" w:rsidRDefault="002E2AFE" w:rsidP="005D2A29">
      <w:pPr>
        <w:spacing w:before="120" w:after="120"/>
      </w:pPr>
      <w:r w:rsidRPr="00C6436E">
        <w:t>Containers are generally preferable to modern cloud-native systems, in which applications are constructed out of a large number of microservices that need to scale up and down quite often. Instead, they go along with the continuous integration (CI) and continuous delivery (CD) pipes. Containers would be most suitable with microservices, DevOps platforms and workflows, including Kubernetes</w:t>
      </w:r>
      <w:r w:rsidR="00EF2754" w:rsidRPr="00C6436E">
        <w:t>,</w:t>
      </w:r>
      <w:r w:rsidRPr="00C6436E">
        <w:t xml:space="preserve"> because of the ability to build and roll out service variations with minimum </w:t>
      </w:r>
      <w:r w:rsidR="005D2A29" w:rsidRPr="00C6436E">
        <w:t>downtime</w:t>
      </w:r>
      <w:r w:rsidR="00874CBB" w:rsidRPr="00C6436E">
        <w:t xml:space="preserve"> </w:t>
      </w:r>
      <w:hyperlink w:anchor="Vedmich" w:history="1">
        <w:r w:rsidR="00874CBB" w:rsidRPr="00897BD1">
          <w:rPr>
            <w:rStyle w:val="Hyperlink"/>
          </w:rPr>
          <w:t>[12]</w:t>
        </w:r>
      </w:hyperlink>
      <w:r w:rsidRPr="00C6436E">
        <w:t>.</w:t>
      </w:r>
    </w:p>
    <w:p w14:paraId="4FB13B9B" w14:textId="77777777" w:rsidR="002E2AFE" w:rsidRPr="00C6436E" w:rsidRDefault="002E2AFE" w:rsidP="005D2A29">
      <w:pPr>
        <w:pStyle w:val="Heading2"/>
        <w:spacing w:before="120" w:after="120"/>
      </w:pPr>
      <w:bookmarkStart w:id="9" w:name="_Toc214229085"/>
      <w:r w:rsidRPr="00C6436E">
        <w:t>Key Concepts: Images, Containers and Registries</w:t>
      </w:r>
      <w:bookmarkEnd w:id="9"/>
    </w:p>
    <w:p w14:paraId="17A6CDC3" w14:textId="29C87639" w:rsidR="00EC0D27" w:rsidRPr="00C6436E" w:rsidRDefault="00294E28" w:rsidP="005D2A29">
      <w:pPr>
        <w:spacing w:before="120" w:after="120"/>
      </w:pPr>
      <w:r w:rsidRPr="00C6436E">
        <w:t xml:space="preserve">In Docker, images are a </w:t>
      </w:r>
      <w:r w:rsidR="005D2A29" w:rsidRPr="00C6436E">
        <w:t>read-only</w:t>
      </w:r>
      <w:r w:rsidRPr="00C6436E">
        <w:t xml:space="preserve"> template that </w:t>
      </w:r>
      <w:r w:rsidR="005D2A29" w:rsidRPr="00C6436E">
        <w:t>consists</w:t>
      </w:r>
      <w:r w:rsidRPr="00C6436E">
        <w:t xml:space="preserve"> of layers. Each layer logs filesystem changes</w:t>
      </w:r>
      <w:r w:rsidR="005D2A29" w:rsidRPr="00C6436E">
        <w:t>,</w:t>
      </w:r>
      <w:r w:rsidRPr="00C6436E">
        <w:t xml:space="preserve"> including additions of files or installation of packages. When a container starts, Docker combines these layers with a little writable layer on top of it. The executed instance is referred to as a container. If the container is deleted</w:t>
      </w:r>
      <w:r w:rsidR="005D2A29" w:rsidRPr="00C6436E">
        <w:t>,</w:t>
      </w:r>
      <w:r w:rsidRPr="00C6436E">
        <w:t xml:space="preserve"> this will delete the writable layer on the container but not delete the underlying image</w:t>
      </w:r>
      <w:r w:rsidR="00EC0D27" w:rsidRPr="00C6436E">
        <w:t xml:space="preserve"> </w:t>
      </w:r>
      <w:hyperlink w:anchor="Vitale" w:history="1">
        <w:r w:rsidR="00EC0D27" w:rsidRPr="00897BD1">
          <w:rPr>
            <w:rStyle w:val="Hyperlink"/>
          </w:rPr>
          <w:t>[13]</w:t>
        </w:r>
      </w:hyperlink>
      <w:r w:rsidRPr="00C6436E">
        <w:t>.</w:t>
      </w:r>
    </w:p>
    <w:p w14:paraId="66C0FBC7" w14:textId="32BE5C28" w:rsidR="00294E28" w:rsidRPr="00C6436E" w:rsidRDefault="00294E28" w:rsidP="005D2A29">
      <w:pPr>
        <w:spacing w:before="120" w:after="120"/>
      </w:pPr>
      <w:r w:rsidRPr="00C6436E">
        <w:t>A registry is used to save and share images. Images are stored in a registry, which is denoted by names e.g. nginx: alpine or heyle0/cloud-demo:1.0. The name is normally a registry hostname (docker.io), a user or an organisation namespace (heyle0) and storage name and tag (cloud-demo:1.0). Registries are central to cloud pipelines, because they are a potion where build systems push using images and the deployment platforms pull from when deploying.</w:t>
      </w:r>
    </w:p>
    <w:p w14:paraId="37FCE471" w14:textId="5F750035" w:rsidR="00294E28" w:rsidRPr="00271F7A" w:rsidRDefault="000C7CA2" w:rsidP="005D2A29">
      <w:pPr>
        <w:spacing w:before="120" w:after="120"/>
      </w:pPr>
      <w:r w:rsidRPr="00271F7A">
        <w:lastRenderedPageBreak/>
        <w:t>A Windows laptop was used as the public registry to build the image that was used in the practical work using the remote image repository Docker Hub. This allowed the subsequent use of the same image on different machines or in a cloud platform</w:t>
      </w:r>
      <w:r w:rsidR="00294E28" w:rsidRPr="00271F7A">
        <w:t>.</w:t>
      </w:r>
    </w:p>
    <w:p w14:paraId="75B3F6EA" w14:textId="77777777" w:rsidR="007B14EC" w:rsidRPr="00C6436E" w:rsidRDefault="007B14EC" w:rsidP="005D2A29">
      <w:pPr>
        <w:pStyle w:val="Heading2"/>
        <w:spacing w:before="120" w:after="120"/>
      </w:pPr>
      <w:bookmarkStart w:id="10" w:name="_Toc214229086"/>
      <w:r w:rsidRPr="00C6436E">
        <w:t>Benefits of Containerisation in the Cloud</w:t>
      </w:r>
      <w:bookmarkEnd w:id="10"/>
    </w:p>
    <w:p w14:paraId="54CFEE1C" w14:textId="6255EA80" w:rsidR="001906E3" w:rsidRPr="00C6436E" w:rsidRDefault="001906E3" w:rsidP="005D2A29">
      <w:pPr>
        <w:spacing w:before="120" w:after="120"/>
      </w:pPr>
      <w:r w:rsidRPr="00C6436E">
        <w:t xml:space="preserve">Containerisation has a number of practical advantages when operating in the cloud. First, it offers portability and quality </w:t>
      </w:r>
      <w:r w:rsidR="005D2A29" w:rsidRPr="00C6436E">
        <w:t>in</w:t>
      </w:r>
      <w:r w:rsidRPr="00C6436E">
        <w:t xml:space="preserve"> different environments. A visual production created on a device of a developer is treated the same when retrieved to a CI server or even </w:t>
      </w:r>
      <w:r w:rsidR="005D2A29" w:rsidRPr="00C6436E">
        <w:t xml:space="preserve">a </w:t>
      </w:r>
      <w:r w:rsidRPr="00C6436E">
        <w:t xml:space="preserve">cloud cluster. This eliminates the </w:t>
      </w:r>
      <w:r w:rsidR="005D2A29" w:rsidRPr="00C6436E">
        <w:t>symptoms of</w:t>
      </w:r>
      <w:r w:rsidRPr="00C6436E">
        <w:t xml:space="preserve"> </w:t>
      </w:r>
      <w:r w:rsidR="007C7437">
        <w:t xml:space="preserve">the </w:t>
      </w:r>
      <w:r w:rsidRPr="00C6436E">
        <w:t>machine problem</w:t>
      </w:r>
      <w:r w:rsidR="008D3B63" w:rsidRPr="00C6436E">
        <w:t xml:space="preserve"> </w:t>
      </w:r>
      <w:hyperlink w:anchor="Sloane" w:history="1">
        <w:r w:rsidR="008D3B63" w:rsidRPr="003C111C">
          <w:rPr>
            <w:rStyle w:val="Hyperlink"/>
          </w:rPr>
          <w:t>[14]</w:t>
        </w:r>
      </w:hyperlink>
      <w:r w:rsidRPr="00C6436E">
        <w:t>.</w:t>
      </w:r>
    </w:p>
    <w:p w14:paraId="47EE9305" w14:textId="0F411ACE" w:rsidR="001906E3" w:rsidRPr="00C6436E" w:rsidRDefault="001906E3" w:rsidP="005D2A29">
      <w:pPr>
        <w:spacing w:before="120" w:after="120"/>
      </w:pPr>
      <w:r w:rsidRPr="00C6436E">
        <w:t xml:space="preserve">Second, </w:t>
      </w:r>
      <w:r w:rsidR="005D2A29" w:rsidRPr="00C6436E">
        <w:t xml:space="preserve">a </w:t>
      </w:r>
      <w:r w:rsidRPr="00C6436E">
        <w:t xml:space="preserve">container gives </w:t>
      </w:r>
      <w:r w:rsidR="005D2A29" w:rsidRPr="00C6436E">
        <w:t xml:space="preserve">a </w:t>
      </w:r>
      <w:r w:rsidRPr="00C6436E">
        <w:t>boost in fast deployment and rollback. When the new version of a service has been set up, it is usually done by pulling the new image and launching containers off of it. When any issues arise, the orchestrator is able to just revert to the earlier tag of the image</w:t>
      </w:r>
      <w:r w:rsidR="008D3B63" w:rsidRPr="00C6436E">
        <w:t xml:space="preserve"> </w:t>
      </w:r>
      <w:hyperlink w:anchor="Bhuyan" w:history="1">
        <w:r w:rsidR="008D3B63" w:rsidRPr="000400F1">
          <w:rPr>
            <w:rStyle w:val="Hyperlink"/>
          </w:rPr>
          <w:t>[10]</w:t>
        </w:r>
      </w:hyperlink>
      <w:r w:rsidRPr="00C6436E">
        <w:t xml:space="preserve">. </w:t>
      </w:r>
      <w:r w:rsidRPr="00271F7A">
        <w:t xml:space="preserve">In </w:t>
      </w:r>
      <w:r w:rsidR="00D5498C" w:rsidRPr="00271F7A">
        <w:t>this</w:t>
      </w:r>
      <w:r w:rsidRPr="00271F7A">
        <w:t xml:space="preserve"> case, updating the web page was just a re-run of the container having made a modification to the index.html having rebuilt the image heyle0/cloud-demo:1.0.</w:t>
      </w:r>
    </w:p>
    <w:p w14:paraId="3DC1BD69" w14:textId="3EA1CDA2" w:rsidR="001906E3" w:rsidRPr="00C6436E" w:rsidRDefault="001906E3" w:rsidP="005D2A29">
      <w:pPr>
        <w:spacing w:before="120" w:after="120"/>
      </w:pPr>
      <w:r w:rsidRPr="00C6436E">
        <w:t xml:space="preserve">Third, it is containerisation, which supports the scalability. Containers are lightweight and therefore it is simple to maintain several instances of the same service in a load balancer. Orchestration systems like Kubernetes, Amazon ECS or Azure Kubernetes Service (AKS) are capable of automatically scaling the number of containers depending on CPU usage or request rates. CI/CD tools are used to automate the </w:t>
      </w:r>
      <w:proofErr w:type="spellStart"/>
      <w:r w:rsidRPr="00C6436E">
        <w:t>buildflow</w:t>
      </w:r>
      <w:proofErr w:type="spellEnd"/>
      <w:r w:rsidRPr="00C6436E">
        <w:t xml:space="preserve"> (build &gt; push &gt; deploy) which is internationally connected with a registry as the middle point</w:t>
      </w:r>
      <w:r w:rsidR="008D3B63" w:rsidRPr="00C6436E">
        <w:t xml:space="preserve"> </w:t>
      </w:r>
      <w:hyperlink w:anchor="Sloane" w:history="1">
        <w:r w:rsidR="008D3B63" w:rsidRPr="000400F1">
          <w:rPr>
            <w:rStyle w:val="Hyperlink"/>
          </w:rPr>
          <w:t>[14]</w:t>
        </w:r>
      </w:hyperlink>
      <w:r w:rsidRPr="00C6436E">
        <w:t>.</w:t>
      </w:r>
    </w:p>
    <w:p w14:paraId="7A0CE80E" w14:textId="75CC76FD" w:rsidR="001906E3" w:rsidRPr="00271F7A" w:rsidRDefault="008563AF" w:rsidP="005D2A29">
      <w:pPr>
        <w:spacing w:before="120" w:after="120"/>
      </w:pPr>
      <w:r w:rsidRPr="00271F7A">
        <w:t>In this assignment, a web server built on the Nginx technology and deployed on a Windows laptop under a Docker image was tested. Theology adjusting the same image may push it to Docker Hub, as well as deploy it on a cloud host or Kubernetes cluster unaltered, demonstrating that containerisation separates application wrapping artifacts and the underlying portion of infrastructure</w:t>
      </w:r>
      <w:r w:rsidR="001906E3" w:rsidRPr="00271F7A">
        <w:t>.</w:t>
      </w:r>
    </w:p>
    <w:p w14:paraId="151296D5" w14:textId="77777777" w:rsidR="001906E3" w:rsidRPr="00C6436E" w:rsidRDefault="001906E3" w:rsidP="005D2A29">
      <w:pPr>
        <w:pStyle w:val="Heading2"/>
        <w:spacing w:before="120" w:after="120"/>
      </w:pPr>
      <w:bookmarkStart w:id="11" w:name="_Toc214229087"/>
      <w:r w:rsidRPr="00C6436E">
        <w:t xml:space="preserve">Example: Constructing a </w:t>
      </w:r>
      <w:proofErr w:type="spellStart"/>
      <w:r w:rsidRPr="00C6436E">
        <w:t>Dockerfile</w:t>
      </w:r>
      <w:proofErr w:type="spellEnd"/>
      <w:r w:rsidRPr="00C6436E">
        <w:t xml:space="preserve"> to Build an Image</w:t>
      </w:r>
      <w:bookmarkEnd w:id="11"/>
    </w:p>
    <w:p w14:paraId="324EFEED" w14:textId="37C8BE67" w:rsidR="00F42B82" w:rsidRPr="00271F7A" w:rsidRDefault="00FF5DD1" w:rsidP="005D2A29">
      <w:pPr>
        <w:spacing w:before="120" w:after="120"/>
      </w:pPr>
      <w:r w:rsidRPr="00271F7A">
        <w:t xml:space="preserve">In order to implement these ideas, a minimal static web page was developed and contained in a Docker image. The directory C:\Users\mahaf\cloud-docker-demo was created with an index.html file containing the text, Hello from the Docker container on Windows. Then a </w:t>
      </w:r>
      <w:proofErr w:type="spellStart"/>
      <w:r w:rsidRPr="00271F7A">
        <w:t>Dockerfile</w:t>
      </w:r>
      <w:proofErr w:type="spellEnd"/>
      <w:r w:rsidRPr="00271F7A">
        <w:t xml:space="preserve"> was created and started with the image Nginx: alpine as a base image, copying the HTML file to the Nginx web root and leaving port 80 open. The Docker images were built, and the container was run using the following commands in Docker Desktop and in </w:t>
      </w:r>
      <w:r w:rsidRPr="00271F7A">
        <w:lastRenderedPageBreak/>
        <w:t>PowerShell: docker build -t heyle0/cloud-demo:1.0. and docker run -d --name cloud-demo-web -p 8080:80 heyle0/cloud-demo:1.0 respectively. Nginx was able to serve the custom web page inside the container when a browser was run to the URL of http://localhost:8080.</w:t>
      </w:r>
    </w:p>
    <w:p w14:paraId="5413FE02" w14:textId="77777777" w:rsidR="00185C85" w:rsidRPr="00C6436E" w:rsidRDefault="00185C85" w:rsidP="005D2A29">
      <w:pPr>
        <w:pStyle w:val="Heading1"/>
        <w:spacing w:before="120" w:after="120"/>
      </w:pPr>
      <w:bookmarkStart w:id="12" w:name="_Toc214229088"/>
      <w:r w:rsidRPr="00C6436E">
        <w:t>Images and Publishing Images (Docker Hub)</w:t>
      </w:r>
      <w:bookmarkEnd w:id="12"/>
    </w:p>
    <w:p w14:paraId="41C412B8" w14:textId="77777777" w:rsidR="00185C85" w:rsidRPr="00C6436E" w:rsidRDefault="00185C85" w:rsidP="005D2A29">
      <w:pPr>
        <w:pStyle w:val="Heading2"/>
        <w:spacing w:before="120" w:after="120"/>
      </w:pPr>
      <w:bookmarkStart w:id="13" w:name="_Toc214229089"/>
      <w:r w:rsidRPr="00C6436E">
        <w:t>Docker Images and Tagging</w:t>
      </w:r>
      <w:bookmarkEnd w:id="13"/>
    </w:p>
    <w:p w14:paraId="007B5AD9" w14:textId="71AEB104" w:rsidR="00C75A1C" w:rsidRPr="00C6436E" w:rsidRDefault="00C75A1C" w:rsidP="005D2A29">
      <w:pPr>
        <w:spacing w:before="120" w:after="120"/>
      </w:pPr>
      <w:r w:rsidRPr="00C6436E">
        <w:t xml:space="preserve">Layers constitute docker images and their tags are used to identify specific image versions. A tag such as 1.0 or latest is a human readable tag pointing to a certain image ID. In this project, labelled </w:t>
      </w:r>
      <w:r w:rsidR="00FF5DD1">
        <w:t>the new</w:t>
      </w:r>
      <w:r w:rsidRPr="00C6436E">
        <w:t xml:space="preserve"> image as heyle0/cloud-demo:1.0. Tags enable the teams to see what version of an application is active in every environment and can roll back with ease should the requirement arise</w:t>
      </w:r>
      <w:r w:rsidR="006665A9" w:rsidRPr="00C6436E">
        <w:t xml:space="preserve"> </w:t>
      </w:r>
      <w:hyperlink w:anchor="JonesP" w:history="1">
        <w:r w:rsidR="006665A9" w:rsidRPr="000400F1">
          <w:rPr>
            <w:rStyle w:val="Hyperlink"/>
          </w:rPr>
          <w:t>[15]</w:t>
        </w:r>
      </w:hyperlink>
      <w:r w:rsidRPr="00C6436E">
        <w:t>.</w:t>
      </w:r>
    </w:p>
    <w:p w14:paraId="1758E5BD" w14:textId="77777777" w:rsidR="00C75A1C" w:rsidRPr="00C6436E" w:rsidRDefault="00C75A1C" w:rsidP="005D2A29">
      <w:pPr>
        <w:spacing w:before="120" w:after="120"/>
      </w:pPr>
      <w:r w:rsidRPr="00C6436E">
        <w:t>Traceability requires the use of tagging. Precise image tags can be considered logs and deployment manifests, thus it is obvious which code and dependencies are deployed. With a new deployment, in case it introduces a bug, the operations staff can redeploy the earlier tag without the need to rebuild anything.</w:t>
      </w:r>
    </w:p>
    <w:p w14:paraId="4D9EA6E3" w14:textId="3C48BBDF" w:rsidR="00C75A1C" w:rsidRPr="00C6436E" w:rsidRDefault="00C75A1C" w:rsidP="005D2A29">
      <w:pPr>
        <w:pStyle w:val="Heading2"/>
        <w:spacing w:before="120" w:after="120"/>
      </w:pPr>
      <w:bookmarkStart w:id="14" w:name="_Toc214229090"/>
      <w:r w:rsidRPr="00C6436E">
        <w:t>Docker Hub Public Registry</w:t>
      </w:r>
      <w:bookmarkEnd w:id="14"/>
    </w:p>
    <w:p w14:paraId="5A31D507" w14:textId="68C2A20A" w:rsidR="00C75A1C" w:rsidRPr="00C6436E" w:rsidRDefault="00C75A1C" w:rsidP="005D2A29">
      <w:pPr>
        <w:spacing w:before="120" w:after="120"/>
      </w:pPr>
      <w:r w:rsidRPr="00C6436E">
        <w:t xml:space="preserve">Docker Hub is a web-hosted registry, which holds official base images (including nginx, </w:t>
      </w:r>
      <w:r w:rsidR="00EF2754" w:rsidRPr="00C6436E">
        <w:t>Ubuntu</w:t>
      </w:r>
      <w:r w:rsidRPr="00C6436E">
        <w:t xml:space="preserve"> and </w:t>
      </w:r>
      <w:r w:rsidR="00EF2754" w:rsidRPr="00C6436E">
        <w:t>Python</w:t>
      </w:r>
      <w:r w:rsidRPr="00C6436E">
        <w:t xml:space="preserve">) and user repositories. </w:t>
      </w:r>
      <w:proofErr w:type="gramStart"/>
      <w:r w:rsidR="00FF5DD1">
        <w:t>Created</w:t>
      </w:r>
      <w:r w:rsidRPr="00C6436E">
        <w:t xml:space="preserve"> a free account under the user name heyle0.</w:t>
      </w:r>
      <w:proofErr w:type="gramEnd"/>
      <w:r w:rsidRPr="00C6436E">
        <w:t xml:space="preserve"> After creating heyle0/cloud-demo:1.0 locally, </w:t>
      </w:r>
      <w:r w:rsidR="00FF5DD1">
        <w:t>and</w:t>
      </w:r>
      <w:r w:rsidRPr="00C6436E">
        <w:t xml:space="preserve"> logged into Docker Hub, PowerShell, docker login and provided credentials.</w:t>
      </w:r>
    </w:p>
    <w:p w14:paraId="6F3C40A4" w14:textId="27A521A2" w:rsidR="00C75A1C" w:rsidRPr="00C6436E" w:rsidRDefault="00C75A1C" w:rsidP="005D2A29">
      <w:pPr>
        <w:spacing w:before="120" w:after="120"/>
      </w:pPr>
      <w:r w:rsidRPr="00C6436E">
        <w:t>Within a cloud setup</w:t>
      </w:r>
      <w:r w:rsidR="00EF2754" w:rsidRPr="00C6436E">
        <w:t>,</w:t>
      </w:r>
      <w:r w:rsidRPr="00C6436E">
        <w:t xml:space="preserve"> registries such as Docker Hub are placed in the middle of deployment processes. Image Pushing</w:t>
      </w:r>
      <w:r w:rsidR="005D2A29" w:rsidRPr="00C6436E">
        <w:t>:</w:t>
      </w:r>
      <w:r w:rsidRPr="00C6436E">
        <w:t xml:space="preserve"> New images are pushed to the registry by build tools. Cloud services like Kubernetes</w:t>
      </w:r>
      <w:r w:rsidR="005D2A29" w:rsidRPr="00C6436E">
        <w:t>,</w:t>
      </w:r>
      <w:r w:rsidRPr="00C6436E">
        <w:t xml:space="preserve"> Azure Container Apps</w:t>
      </w:r>
      <w:r w:rsidR="005D2A29" w:rsidRPr="00C6436E">
        <w:t>,</w:t>
      </w:r>
      <w:r w:rsidRPr="00C6436E">
        <w:t xml:space="preserve"> or AWS ECS have been configured to take images from that registry when scaling up or updating services</w:t>
      </w:r>
      <w:r w:rsidR="005D2A29" w:rsidRPr="00C6436E">
        <w:t>,</w:t>
      </w:r>
      <w:r w:rsidRPr="00C6436E">
        <w:t xml:space="preserve"> for example. The application of Docker Hub to this assignment replicates this trend on a small scale.</w:t>
      </w:r>
    </w:p>
    <w:p w14:paraId="01656EFD" w14:textId="77777777" w:rsidR="00C75A1C" w:rsidRPr="00C6436E" w:rsidRDefault="00C75A1C" w:rsidP="005D2A29">
      <w:pPr>
        <w:pStyle w:val="Heading2"/>
        <w:spacing w:before="120" w:after="120"/>
      </w:pPr>
      <w:bookmarkStart w:id="15" w:name="_Toc214229091"/>
      <w:r w:rsidRPr="00C6436E">
        <w:t>Example: Pushing an Image to Docker Hub</w:t>
      </w:r>
      <w:bookmarkEnd w:id="15"/>
    </w:p>
    <w:p w14:paraId="61FF9DBC" w14:textId="68F44596" w:rsidR="00A86B1F" w:rsidRPr="00C6436E" w:rsidRDefault="00A86B1F" w:rsidP="00A86B1F">
      <w:r w:rsidRPr="00C6436E">
        <w:rPr>
          <w:noProof/>
          <w:lang w:val="en-US" w:eastAsia="en-US"/>
        </w:rPr>
        <w:lastRenderedPageBreak/>
        <w:drawing>
          <wp:inline distT="0" distB="0" distL="0" distR="0" wp14:anchorId="6C74F58F" wp14:editId="04DB2465">
            <wp:extent cx="5724525" cy="3219450"/>
            <wp:effectExtent l="0" t="0" r="9525" b="0"/>
            <wp:docPr id="91247708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725E1A4D" w14:textId="6DD032F2" w:rsidR="00A86B1F" w:rsidRPr="00C6436E" w:rsidRDefault="00A86B1F" w:rsidP="00A86B1F">
      <w:r w:rsidRPr="00C6436E">
        <w:rPr>
          <w:noProof/>
          <w:lang w:val="en-US" w:eastAsia="en-US"/>
        </w:rPr>
        <w:drawing>
          <wp:inline distT="0" distB="0" distL="0" distR="0" wp14:anchorId="024DBA4E" wp14:editId="4C123D9B">
            <wp:extent cx="5724525" cy="3219450"/>
            <wp:effectExtent l="0" t="0" r="9525" b="0"/>
            <wp:docPr id="163505218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296F79EF" w14:textId="7DFC502A" w:rsidR="0033218D" w:rsidRPr="00C6436E" w:rsidRDefault="0033218D" w:rsidP="005D2A29">
      <w:pPr>
        <w:spacing w:before="120" w:after="120"/>
      </w:pPr>
      <w:r w:rsidRPr="00C6436E">
        <w:t xml:space="preserve">The procedure of publication was not problematic. After it </w:t>
      </w:r>
      <w:r w:rsidR="00EF2754" w:rsidRPr="00C6436E">
        <w:t>confirmed</w:t>
      </w:r>
      <w:r w:rsidRPr="00C6436E">
        <w:t xml:space="preserve"> that the container ran locally and served </w:t>
      </w:r>
      <w:r w:rsidR="00FF5DD1">
        <w:t>the</w:t>
      </w:r>
      <w:r w:rsidRPr="00C6436E">
        <w:t xml:space="preserve"> page in </w:t>
      </w:r>
      <w:r w:rsidR="00EF2754" w:rsidRPr="00C6436E">
        <w:t>HTML</w:t>
      </w:r>
      <w:r w:rsidRPr="00C6436E">
        <w:t xml:space="preserve">, </w:t>
      </w:r>
      <w:r w:rsidR="00FF5DD1">
        <w:t>and</w:t>
      </w:r>
      <w:r w:rsidRPr="00C6436E">
        <w:t xml:space="preserve"> logged in to Docker Hub:</w:t>
      </w:r>
    </w:p>
    <w:p w14:paraId="11DBCCDB" w14:textId="5EB63280" w:rsidR="0033218D" w:rsidRPr="00C6436E" w:rsidRDefault="0033218D" w:rsidP="005D2A29">
      <w:pPr>
        <w:spacing w:before="120" w:after="120"/>
      </w:pPr>
      <w:r w:rsidRPr="00C6436E">
        <w:rPr>
          <w:noProof/>
          <w:lang w:val="en-US" w:eastAsia="en-US"/>
        </w:rPr>
        <mc:AlternateContent>
          <mc:Choice Requires="wps">
            <w:drawing>
              <wp:anchor distT="91440" distB="91440" distL="114300" distR="114300" simplePos="0" relativeHeight="251659264" behindDoc="0" locked="0" layoutInCell="1" allowOverlap="1" wp14:anchorId="1C851E2A" wp14:editId="6C143621">
                <wp:simplePos x="0" y="0"/>
                <wp:positionH relativeFrom="margin">
                  <wp:align>center</wp:align>
                </wp:positionH>
                <wp:positionV relativeFrom="paragraph">
                  <wp:posOffset>160020</wp:posOffset>
                </wp:positionV>
                <wp:extent cx="3474720" cy="1403985"/>
                <wp:effectExtent l="0" t="0" r="0" b="508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1C9D3E9B" w14:textId="103CED7F" w:rsidR="0033218D" w:rsidRPr="005D2A29" w:rsidRDefault="0033218D" w:rsidP="0033218D">
                            <w:pPr>
                              <w:pBdr>
                                <w:top w:val="single" w:sz="24" w:space="8" w:color="4472C4" w:themeColor="accent1"/>
                                <w:bottom w:val="single" w:sz="24" w:space="8" w:color="4472C4" w:themeColor="accent1"/>
                              </w:pBdr>
                              <w:jc w:val="center"/>
                            </w:pPr>
                            <w:r w:rsidRPr="005D2A29">
                              <w:t>docker login</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v:shapetype w14:anchorId="1C851E2A" id="_x0000_t202" coordsize="21600,21600" o:spt="202" path="m,l,21600r21600,l21600,xe">
                <v:stroke joinstyle="miter"/>
                <v:path gradientshapeok="t" o:connecttype="rect"/>
              </v:shapetype>
              <v:shape id="Text Box 2" o:spid="_x0000_s1026" type="#_x0000_t202" style="position:absolute;left:0;text-align:left;margin-left:0;margin-top:12.6pt;width:273.6pt;height:110.55pt;z-index:251659264;visibility:visible;mso-wrap-style:square;mso-width-percent:585;mso-height-percent:200;mso-wrap-distance-left:9pt;mso-wrap-distance-top:7.2pt;mso-wrap-distance-right:9pt;mso-wrap-distance-bottom:7.2pt;mso-position-horizontal:center;mso-position-horizontal-relative:margin;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" filled="f" stroked="f">
                <v:textbox style="mso-fit-shape-to-text:t">
                  <w:txbxContent>
                    <w:p w14:paraId="1C9D3E9B" w14:textId="103CED7F" w:rsidR="0033218D" w:rsidRPr="005D2A29" w:rsidRDefault="0033218D" w:rsidP="0033218D">
                      <w:pPr>
                        <w:pBdr>
                          <w:top w:val="single" w:sz="24" w:space="8" w:color="4472C4" w:themeColor="accent1"/>
                          <w:bottom w:val="single" w:sz="24" w:space="8" w:color="4472C4" w:themeColor="accent1"/>
                        </w:pBdr>
                        <w:jc w:val="center"/>
                      </w:pPr>
                      <w:r w:rsidRPr="005D2A29">
                        <w:t>docker login</w:t>
                      </w:r>
                    </w:p>
                  </w:txbxContent>
                </v:textbox>
                <w10:wrap type="topAndBottom" anchorx="margin"/>
              </v:shape>
            </w:pict>
          </mc:Fallback>
        </mc:AlternateContent>
      </w:r>
      <w:r w:rsidRPr="00C6436E">
        <w:t>After the command had replied with Login Succeeded</w:t>
      </w:r>
      <w:r w:rsidR="00FF5DD1">
        <w:t>,</w:t>
      </w:r>
      <w:r w:rsidRPr="00C6436E">
        <w:t xml:space="preserve"> </w:t>
      </w:r>
      <w:r w:rsidR="00FF5DD1">
        <w:t>and</w:t>
      </w:r>
      <w:r w:rsidRPr="00C6436E">
        <w:t xml:space="preserve"> pushed </w:t>
      </w:r>
      <w:r w:rsidR="00FF5DD1">
        <w:t>the</w:t>
      </w:r>
      <w:r w:rsidRPr="00C6436E">
        <w:t xml:space="preserve"> local image to </w:t>
      </w:r>
      <w:r w:rsidR="00EF2754" w:rsidRPr="00C6436E">
        <w:t xml:space="preserve">the </w:t>
      </w:r>
      <w:r w:rsidRPr="00C6436E">
        <w:t>remote repository:</w:t>
      </w:r>
    </w:p>
    <w:p w14:paraId="0B2E24B1" w14:textId="2B3D5135" w:rsidR="0033218D" w:rsidRPr="00C6436E" w:rsidRDefault="00A72214" w:rsidP="005D2A29">
      <w:pPr>
        <w:spacing w:before="120" w:after="120"/>
      </w:pPr>
      <w:r w:rsidRPr="00C6436E">
        <w:rPr>
          <w:noProof/>
          <w:lang w:val="en-US" w:eastAsia="en-US"/>
        </w:rPr>
        <w:lastRenderedPageBreak/>
        <mc:AlternateContent>
          <mc:Choice Requires="wps">
            <w:drawing>
              <wp:anchor distT="91440" distB="91440" distL="114300" distR="114300" simplePos="0" relativeHeight="251661312" behindDoc="0" locked="0" layoutInCell="1" allowOverlap="1" wp14:anchorId="5B52EE20" wp14:editId="689AFA6C">
                <wp:simplePos x="0" y="0"/>
                <wp:positionH relativeFrom="margin">
                  <wp:align>center</wp:align>
                </wp:positionH>
                <wp:positionV relativeFrom="paragraph">
                  <wp:posOffset>83820</wp:posOffset>
                </wp:positionV>
                <wp:extent cx="3474720" cy="1403985"/>
                <wp:effectExtent l="0" t="0" r="0" b="5080"/>
                <wp:wrapTopAndBottom/>
                <wp:docPr id="1624854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61E20E94" w14:textId="0B7C9225" w:rsidR="00A72214" w:rsidRPr="005D2A29" w:rsidRDefault="00A72214" w:rsidP="00A72214">
                            <w:pPr>
                              <w:pBdr>
                                <w:top w:val="single" w:sz="24" w:space="8" w:color="4472C4" w:themeColor="accent1"/>
                                <w:bottom w:val="single" w:sz="24" w:space="8" w:color="4472C4" w:themeColor="accent1"/>
                              </w:pBdr>
                              <w:jc w:val="center"/>
                            </w:pPr>
                            <w:r w:rsidRPr="005D2A29">
                              <w:t>docker push heyle0/cloud-demo:1.0</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v:shape w14:anchorId="5B52EE20" id="_x0000_s1027" type="#_x0000_t202" style="position:absolute;left:0;text-align:left;margin-left:0;margin-top:6.6pt;width:273.6pt;height:110.55pt;z-index:251661312;visibility:visible;mso-wrap-style:square;mso-width-percent:585;mso-height-percent:200;mso-wrap-distance-left:9pt;mso-wrap-distance-top:7.2pt;mso-wrap-distance-right:9pt;mso-wrap-distance-bottom:7.2pt;mso-position-horizontal:center;mso-position-horizontal-relative:margin;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" filled="f" stroked="f">
                <v:textbox style="mso-fit-shape-to-text:t">
                  <w:txbxContent>
                    <w:p w14:paraId="61E20E94" w14:textId="0B7C9225" w:rsidR="00A72214" w:rsidRPr="005D2A29" w:rsidRDefault="00A72214" w:rsidP="00A72214">
                      <w:pPr>
                        <w:pBdr>
                          <w:top w:val="single" w:sz="24" w:space="8" w:color="4472C4" w:themeColor="accent1"/>
                          <w:bottom w:val="single" w:sz="24" w:space="8" w:color="4472C4" w:themeColor="accent1"/>
                        </w:pBdr>
                        <w:jc w:val="center"/>
                      </w:pPr>
                      <w:r w:rsidRPr="005D2A29">
                        <w:t>docker push heyle0/cloud-demo:1.0</w:t>
                      </w:r>
                    </w:p>
                  </w:txbxContent>
                </v:textbox>
                <w10:wrap type="topAndBottom" anchorx="margin"/>
              </v:shape>
            </w:pict>
          </mc:Fallback>
        </mc:AlternateContent>
      </w:r>
      <w:r w:rsidR="0033218D" w:rsidRPr="00C6436E">
        <w:t xml:space="preserve">The required layers were uploaded by Docker. Within the Docker Hub web interface display, </w:t>
      </w:r>
      <w:proofErr w:type="gramStart"/>
      <w:r w:rsidR="0033218D" w:rsidRPr="00C6436E">
        <w:t>I</w:t>
      </w:r>
      <w:r w:rsidR="00FF5DD1">
        <w:t>t</w:t>
      </w:r>
      <w:proofErr w:type="gramEnd"/>
      <w:r w:rsidR="0033218D" w:rsidRPr="00C6436E">
        <w:t xml:space="preserve"> was able to view an image of a repository by the name heyle0/cloud-demo and tag 1.0. Since that time, it </w:t>
      </w:r>
      <w:r w:rsidR="00EF2754" w:rsidRPr="00C6436E">
        <w:t>has been</w:t>
      </w:r>
      <w:r w:rsidR="0033218D" w:rsidRPr="00C6436E">
        <w:t xml:space="preserve"> run using the following command </w:t>
      </w:r>
      <w:r w:rsidR="00EF2754" w:rsidRPr="00C6436E">
        <w:t>on</w:t>
      </w:r>
      <w:r w:rsidR="0033218D" w:rsidRPr="00C6436E">
        <w:t xml:space="preserve"> any machine with Docker installed:</w:t>
      </w:r>
    </w:p>
    <w:p w14:paraId="7DE23A11" w14:textId="7DDB712C" w:rsidR="00773534" w:rsidRPr="00C6436E" w:rsidRDefault="00A72214" w:rsidP="005D2A29">
      <w:pPr>
        <w:spacing w:before="120" w:after="120"/>
      </w:pPr>
      <w:r w:rsidRPr="00C6436E">
        <w:rPr>
          <w:noProof/>
          <w:lang w:val="en-US" w:eastAsia="en-US"/>
        </w:rPr>
        <mc:AlternateContent>
          <mc:Choice Requires="wps">
            <w:drawing>
              <wp:anchor distT="91440" distB="91440" distL="114300" distR="114300" simplePos="0" relativeHeight="251663360" behindDoc="0" locked="0" layoutInCell="1" allowOverlap="1" wp14:anchorId="279A9865" wp14:editId="6E0D2F78">
                <wp:simplePos x="0" y="0"/>
                <wp:positionH relativeFrom="margin">
                  <wp:align>center</wp:align>
                </wp:positionH>
                <wp:positionV relativeFrom="paragraph">
                  <wp:posOffset>76200</wp:posOffset>
                </wp:positionV>
                <wp:extent cx="3474720" cy="1403985"/>
                <wp:effectExtent l="0" t="0" r="0" b="5080"/>
                <wp:wrapTopAndBottom/>
                <wp:docPr id="8100818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19F90290" w14:textId="77777777" w:rsidR="00A72214" w:rsidRPr="005D2A29" w:rsidRDefault="00A72214" w:rsidP="00A72214">
                            <w:pPr>
                              <w:pBdr>
                                <w:top w:val="single" w:sz="24" w:space="8" w:color="4472C4" w:themeColor="accent1"/>
                                <w:bottom w:val="single" w:sz="24" w:space="8" w:color="4472C4" w:themeColor="accent1"/>
                              </w:pBdr>
                              <w:jc w:val="center"/>
                            </w:pPr>
                            <w:r w:rsidRPr="005D2A29">
                              <w:t>docker pull heyle0/cloud-demo:1.0</w:t>
                            </w:r>
                          </w:p>
                          <w:p w14:paraId="16AD94B2" w14:textId="00E3FF65" w:rsidR="00A72214" w:rsidRPr="005D2A29" w:rsidRDefault="00A72214" w:rsidP="00A72214">
                            <w:pPr>
                              <w:pBdr>
                                <w:top w:val="single" w:sz="24" w:space="8" w:color="4472C4" w:themeColor="accent1"/>
                                <w:bottom w:val="single" w:sz="24" w:space="8" w:color="4472C4" w:themeColor="accent1"/>
                              </w:pBdr>
                              <w:jc w:val="center"/>
                            </w:pPr>
                            <w:r w:rsidRPr="005D2A29">
                              <w:t>docker run -p 8080:80 heyle0/cloud-demo:1.0</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v:shape w14:anchorId="279A9865" id="_x0000_s1028" type="#_x0000_t202" style="position:absolute;left:0;text-align:left;margin-left:0;margin-top:6pt;width:273.6pt;height:110.55pt;z-index:251663360;visibility:visible;mso-wrap-style:square;mso-width-percent:585;mso-height-percent:200;mso-wrap-distance-left:9pt;mso-wrap-distance-top:7.2pt;mso-wrap-distance-right:9pt;mso-wrap-distance-bottom:7.2pt;mso-position-horizontal:center;mso-position-horizontal-relative:margin;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" filled="f" stroked="f">
                <v:textbox style="mso-fit-shape-to-text:t">
                  <w:txbxContent>
                    <w:p w14:paraId="19F90290" w14:textId="77777777" w:rsidR="00A72214" w:rsidRPr="005D2A29" w:rsidRDefault="00A72214" w:rsidP="00A72214">
                      <w:pPr>
                        <w:pBdr>
                          <w:top w:val="single" w:sz="24" w:space="8" w:color="4472C4" w:themeColor="accent1"/>
                          <w:bottom w:val="single" w:sz="24" w:space="8" w:color="4472C4" w:themeColor="accent1"/>
                        </w:pBdr>
                        <w:jc w:val="center"/>
                      </w:pPr>
                      <w:r w:rsidRPr="005D2A29">
                        <w:t>docker pull heyle0/cloud-demo:1.0</w:t>
                      </w:r>
                    </w:p>
                    <w:p w14:paraId="16AD94B2" w14:textId="00E3FF65" w:rsidR="00A72214" w:rsidRPr="005D2A29" w:rsidRDefault="00A72214" w:rsidP="00A72214">
                      <w:pPr>
                        <w:pBdr>
                          <w:top w:val="single" w:sz="24" w:space="8" w:color="4472C4" w:themeColor="accent1"/>
                          <w:bottom w:val="single" w:sz="24" w:space="8" w:color="4472C4" w:themeColor="accent1"/>
                        </w:pBdr>
                        <w:jc w:val="center"/>
                      </w:pPr>
                      <w:r w:rsidRPr="005D2A29">
                        <w:t>docker run -p 8080:80 heyle0/cloud-demo:1.0</w:t>
                      </w:r>
                    </w:p>
                  </w:txbxContent>
                </v:textbox>
                <w10:wrap type="topAndBottom" anchorx="margin"/>
              </v:shape>
            </w:pict>
          </mc:Fallback>
        </mc:AlternateContent>
      </w:r>
      <w:r w:rsidR="0033218D" w:rsidRPr="00C6436E">
        <w:t xml:space="preserve">And get this Nginx web server serving the index.html. This demonstrates the portability of images as artefacts: created on </w:t>
      </w:r>
      <w:r w:rsidR="00FF5DD1">
        <w:t>the</w:t>
      </w:r>
      <w:r w:rsidR="0033218D" w:rsidRPr="00C6436E">
        <w:t xml:space="preserve"> laptop, stored in the middle of the world, and used, including cloud support of containers.</w:t>
      </w:r>
    </w:p>
    <w:p w14:paraId="46752468" w14:textId="2E3F25CC" w:rsidR="00FC0813" w:rsidRPr="00C6436E" w:rsidRDefault="00FC0813" w:rsidP="005D2A29">
      <w:pPr>
        <w:spacing w:before="120" w:after="120"/>
      </w:pPr>
      <w:r w:rsidRPr="00C6436E">
        <w:rPr>
          <w:noProof/>
          <w:lang w:val="en-US" w:eastAsia="en-US"/>
        </w:rPr>
        <w:drawing>
          <wp:inline distT="0" distB="0" distL="0" distR="0" wp14:anchorId="27911F5F" wp14:editId="1F8DEA07">
            <wp:extent cx="5722620" cy="3225165"/>
            <wp:effectExtent l="0" t="0" r="0" b="0"/>
            <wp:docPr id="31184138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2620" cy="3225165"/>
                    </a:xfrm>
                    <a:prstGeom prst="rect">
                      <a:avLst/>
                    </a:prstGeom>
                    <a:noFill/>
                    <a:ln>
                      <a:noFill/>
                    </a:ln>
                  </pic:spPr>
                </pic:pic>
              </a:graphicData>
            </a:graphic>
          </wp:inline>
        </w:drawing>
      </w:r>
    </w:p>
    <w:p w14:paraId="4F0C5521" w14:textId="77777777" w:rsidR="00773534" w:rsidRPr="00C6436E" w:rsidRDefault="00773534" w:rsidP="005D2A29">
      <w:pPr>
        <w:pStyle w:val="Heading1"/>
        <w:spacing w:before="120" w:after="120"/>
      </w:pPr>
      <w:bookmarkStart w:id="16" w:name="_Toc214229092"/>
      <w:r w:rsidRPr="00C6436E">
        <w:t>Container Volumes</w:t>
      </w:r>
      <w:bookmarkEnd w:id="16"/>
    </w:p>
    <w:p w14:paraId="456E561B" w14:textId="77777777" w:rsidR="00773534" w:rsidRPr="00C6436E" w:rsidRDefault="00773534" w:rsidP="005D2A29">
      <w:pPr>
        <w:pStyle w:val="Heading2"/>
        <w:spacing w:before="120" w:after="120"/>
      </w:pPr>
      <w:bookmarkStart w:id="17" w:name="_Toc214229093"/>
      <w:r w:rsidRPr="00C6436E">
        <w:t>Importance of Volumes</w:t>
      </w:r>
      <w:bookmarkEnd w:id="17"/>
    </w:p>
    <w:p w14:paraId="13F05C33" w14:textId="05B87A9A" w:rsidR="00AC4050" w:rsidRPr="00C6436E" w:rsidRDefault="00AC4050" w:rsidP="005D2A29">
      <w:pPr>
        <w:spacing w:before="120" w:after="120"/>
      </w:pPr>
      <w:r w:rsidRPr="00C6436E">
        <w:lastRenderedPageBreak/>
        <w:t xml:space="preserve">A default occurrence means that </w:t>
      </w:r>
      <w:r w:rsidR="005D2A29" w:rsidRPr="00C6436E">
        <w:t>all</w:t>
      </w:r>
      <w:r w:rsidRPr="00C6436E">
        <w:t xml:space="preserve"> data written in the filesystem of a container is temporary. When the container is deleted</w:t>
      </w:r>
      <w:r w:rsidR="005D2A29" w:rsidRPr="00C6436E">
        <w:t>,</w:t>
      </w:r>
      <w:r w:rsidRPr="00C6436E">
        <w:t xml:space="preserve"> the writable part is removed and the data is lost</w:t>
      </w:r>
      <w:r w:rsidR="009A1D7C" w:rsidRPr="00C6436E">
        <w:t xml:space="preserve"> </w:t>
      </w:r>
      <w:hyperlink w:anchor="Souppaya" w:history="1">
        <w:r w:rsidR="009A1D7C" w:rsidRPr="00465CEF">
          <w:rPr>
            <w:rStyle w:val="Hyperlink"/>
          </w:rPr>
          <w:t>[16]</w:t>
        </w:r>
      </w:hyperlink>
      <w:r w:rsidRPr="00C6436E">
        <w:t>. In most uses</w:t>
      </w:r>
      <w:r w:rsidR="005D2A29" w:rsidRPr="00C6436E">
        <w:t>,</w:t>
      </w:r>
      <w:r w:rsidRPr="00C6436E">
        <w:t xml:space="preserve"> this is not satisfactory, since they must safely store databases, user uploads, configuration files or logs. It is simpler to treat containers as immutable and disposable when the data that they rely on is elsewhere stored.</w:t>
      </w:r>
    </w:p>
    <w:p w14:paraId="070DCA9A" w14:textId="2DA5A1FA" w:rsidR="00AC4050" w:rsidRPr="00C6436E" w:rsidRDefault="00AC4050" w:rsidP="005D2A29">
      <w:pPr>
        <w:spacing w:before="120" w:after="120"/>
      </w:pPr>
      <w:r w:rsidRPr="00C6436E">
        <w:t>This is addressed with the help of volumes that are storage points controlled by the Docker engine and then mounted into containers. A volume of data is not a part of the lifecycle of the container itself. After container removal or recreation, nothing is lost to the contents of the volume, except in cases of direct removal. During such separation,</w:t>
      </w:r>
      <w:r w:rsidR="00FF5DD1">
        <w:t xml:space="preserve"> </w:t>
      </w:r>
      <w:r w:rsidRPr="00C6436E">
        <w:t>recreate or enhance containers at will</w:t>
      </w:r>
      <w:r w:rsidR="005D2A29" w:rsidRPr="00C6436E">
        <w:t>,</w:t>
      </w:r>
      <w:r w:rsidRPr="00C6436E">
        <w:t xml:space="preserve"> retaining valuable information.</w:t>
      </w:r>
    </w:p>
    <w:p w14:paraId="75A16976" w14:textId="4C34A23D" w:rsidR="00AC4050" w:rsidRPr="00C6436E" w:rsidRDefault="00AC4050" w:rsidP="005D2A29">
      <w:pPr>
        <w:pStyle w:val="Heading2"/>
        <w:spacing w:before="120" w:after="120"/>
      </w:pPr>
      <w:bookmarkStart w:id="18" w:name="_Toc214229094"/>
      <w:r w:rsidRPr="00C6436E">
        <w:t>Volume and Cloud Context types</w:t>
      </w:r>
      <w:bookmarkEnd w:id="18"/>
    </w:p>
    <w:p w14:paraId="5DE025C5" w14:textId="4564764C" w:rsidR="00AC4050" w:rsidRPr="00C6436E" w:rsidRDefault="00AC4050" w:rsidP="005D2A29">
      <w:pPr>
        <w:spacing w:before="120" w:after="120"/>
      </w:pPr>
      <w:r w:rsidRPr="00C6436E">
        <w:t xml:space="preserve">Docker has named volumes that are identified by names but made with the help of name like </w:t>
      </w:r>
      <w:proofErr w:type="spellStart"/>
      <w:r w:rsidRPr="00C6436E">
        <w:t>webdata</w:t>
      </w:r>
      <w:proofErr w:type="spellEnd"/>
      <w:r w:rsidRPr="00C6436E">
        <w:t xml:space="preserve"> and bind mounts that bind a given directory on the host into a container.</w:t>
      </w:r>
    </w:p>
    <w:p w14:paraId="13242E9D" w14:textId="28064FD4" w:rsidR="00AC4050" w:rsidRPr="00C6436E" w:rsidRDefault="00AC4050" w:rsidP="005D2A29">
      <w:pPr>
        <w:spacing w:before="120" w:after="120"/>
      </w:pPr>
      <w:r w:rsidRPr="00C6436E">
        <w:t>Managed discs or network storage tend to be the volume supports in cloud environments. Container orchestrators are able to map persistent volumes to storage classes, so that stateful service such as SQL databases or message queues are able to survive when a node fails</w:t>
      </w:r>
      <w:r w:rsidR="009A1D7C" w:rsidRPr="00C6436E">
        <w:t xml:space="preserve"> </w:t>
      </w:r>
      <w:hyperlink w:anchor="Barolli" w:history="1">
        <w:r w:rsidR="009A1D7C" w:rsidRPr="00465CEF">
          <w:rPr>
            <w:rStyle w:val="Hyperlink"/>
          </w:rPr>
          <w:t>[17]</w:t>
        </w:r>
      </w:hyperlink>
      <w:r w:rsidRPr="00C6436E">
        <w:t xml:space="preserve">. This pattern appears on one laptop in </w:t>
      </w:r>
      <w:proofErr w:type="spellStart"/>
      <w:r w:rsidR="007C7437">
        <w:t>the</w:t>
      </w:r>
      <w:r w:rsidRPr="00C6436E">
        <w:t>local</w:t>
      </w:r>
      <w:proofErr w:type="spellEnd"/>
      <w:r w:rsidRPr="00C6436E">
        <w:t xml:space="preserve"> experiment of a given volume.</w:t>
      </w:r>
    </w:p>
    <w:p w14:paraId="0205326A" w14:textId="5C5C4F26" w:rsidR="00AC4050" w:rsidRPr="00C6436E" w:rsidRDefault="00AC4050" w:rsidP="005D2A29">
      <w:pPr>
        <w:pStyle w:val="Heading2"/>
        <w:spacing w:before="120" w:after="120"/>
      </w:pPr>
      <w:bookmarkStart w:id="19" w:name="_Toc214229095"/>
      <w:r w:rsidRPr="00C6436E">
        <w:t xml:space="preserve">Example: Creating and </w:t>
      </w:r>
      <w:r w:rsidR="009A1D7C" w:rsidRPr="00C6436E">
        <w:t>using</w:t>
      </w:r>
      <w:r w:rsidRPr="00C6436E">
        <w:t xml:space="preserve"> a Docker Volume</w:t>
      </w:r>
      <w:bookmarkEnd w:id="19"/>
    </w:p>
    <w:p w14:paraId="3513379A" w14:textId="070B4E48" w:rsidR="00E07AD7" w:rsidRPr="00C6436E" w:rsidRDefault="00E07AD7" w:rsidP="00E07AD7">
      <w:r w:rsidRPr="00C6436E">
        <w:rPr>
          <w:noProof/>
          <w:lang w:val="en-US" w:eastAsia="en-US"/>
        </w:rPr>
        <w:drawing>
          <wp:inline distT="0" distB="0" distL="0" distR="0" wp14:anchorId="7FC715F3" wp14:editId="6E158EC0">
            <wp:extent cx="5724525" cy="3219450"/>
            <wp:effectExtent l="0" t="0" r="9525" b="0"/>
            <wp:docPr id="202824042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00DFE8F8" w14:textId="3F8F49A5" w:rsidR="00E07AD7" w:rsidRPr="00C6436E" w:rsidRDefault="00E07AD7" w:rsidP="00E07AD7">
      <w:r w:rsidRPr="00C6436E">
        <w:rPr>
          <w:noProof/>
          <w:lang w:val="en-US" w:eastAsia="en-US"/>
        </w:rPr>
        <w:lastRenderedPageBreak/>
        <w:drawing>
          <wp:inline distT="0" distB="0" distL="0" distR="0" wp14:anchorId="2E4615E6" wp14:editId="32AE91A1">
            <wp:extent cx="5724525" cy="3238500"/>
            <wp:effectExtent l="0" t="0" r="9525" b="0"/>
            <wp:docPr id="208308788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4525" cy="3238500"/>
                    </a:xfrm>
                    <a:prstGeom prst="rect">
                      <a:avLst/>
                    </a:prstGeom>
                    <a:noFill/>
                    <a:ln>
                      <a:noFill/>
                    </a:ln>
                  </pic:spPr>
                </pic:pic>
              </a:graphicData>
            </a:graphic>
          </wp:inline>
        </w:drawing>
      </w:r>
    </w:p>
    <w:p w14:paraId="266BF1F0" w14:textId="01AF94B7" w:rsidR="0083684A" w:rsidRPr="00C6436E" w:rsidRDefault="003B2FFC" w:rsidP="005D2A29">
      <w:pPr>
        <w:spacing w:before="120" w:after="120"/>
      </w:pPr>
      <w:r w:rsidRPr="00C6436E">
        <w:rPr>
          <w:noProof/>
          <w:lang w:val="en-US" w:eastAsia="en-US"/>
        </w:rPr>
        <mc:AlternateContent>
          <mc:Choice Requires="wps">
            <w:drawing>
              <wp:anchor distT="91440" distB="91440" distL="114300" distR="114300" simplePos="0" relativeHeight="251665408" behindDoc="0" locked="0" layoutInCell="1" allowOverlap="1" wp14:anchorId="1F16FCFC" wp14:editId="4764E60F">
                <wp:simplePos x="0" y="0"/>
                <wp:positionH relativeFrom="margin">
                  <wp:align>center</wp:align>
                </wp:positionH>
                <wp:positionV relativeFrom="paragraph">
                  <wp:posOffset>274320</wp:posOffset>
                </wp:positionV>
                <wp:extent cx="3474720" cy="1403985"/>
                <wp:effectExtent l="0" t="0" r="0" b="5080"/>
                <wp:wrapTopAndBottom/>
                <wp:docPr id="16176878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7A88D3E9" w14:textId="06C0E8B3" w:rsidR="0083684A" w:rsidRPr="005D2A29" w:rsidRDefault="0083684A" w:rsidP="0083684A">
                            <w:pPr>
                              <w:pBdr>
                                <w:top w:val="single" w:sz="24" w:space="8" w:color="4472C4" w:themeColor="accent1"/>
                                <w:bottom w:val="single" w:sz="24" w:space="8" w:color="4472C4" w:themeColor="accent1"/>
                              </w:pBdr>
                              <w:jc w:val="center"/>
                            </w:pPr>
                            <w:proofErr w:type="spellStart"/>
                            <w:r w:rsidRPr="005D2A29">
                              <w:t>docker</w:t>
                            </w:r>
                            <w:proofErr w:type="spellEnd"/>
                            <w:r w:rsidRPr="005D2A29">
                              <w:t xml:space="preserve"> volume create </w:t>
                            </w:r>
                            <w:proofErr w:type="spellStart"/>
                            <w:r w:rsidRPr="005D2A29">
                              <w:t>webdata</w:t>
                            </w:r>
                            <w:proofErr w:type="spellEnd"/>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v:shape w14:anchorId="1F16FCFC" id="_x0000_s1029" type="#_x0000_t202" style="position:absolute;left:0;text-align:left;margin-left:0;margin-top:21.6pt;width:273.6pt;height:110.55pt;z-index:251665408;visibility:visible;mso-wrap-style:square;mso-width-percent:585;mso-height-percent:200;mso-wrap-distance-left:9pt;mso-wrap-distance-top:7.2pt;mso-wrap-distance-right:9pt;mso-wrap-distance-bottom:7.2pt;mso-position-horizontal:center;mso-position-horizontal-relative:margin;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" filled="f" stroked="f">
                <v:textbox style="mso-fit-shape-to-text:t">
                  <w:txbxContent>
                    <w:p w14:paraId="7A88D3E9" w14:textId="06C0E8B3" w:rsidR="0083684A" w:rsidRPr="005D2A29" w:rsidRDefault="0083684A" w:rsidP="0083684A">
                      <w:pPr>
                        <w:pBdr>
                          <w:top w:val="single" w:sz="24" w:space="8" w:color="4472C4" w:themeColor="accent1"/>
                          <w:bottom w:val="single" w:sz="24" w:space="8" w:color="4472C4" w:themeColor="accent1"/>
                        </w:pBdr>
                        <w:jc w:val="center"/>
                      </w:pPr>
                      <w:r w:rsidRPr="005D2A29">
                        <w:t xml:space="preserve">docker volume create </w:t>
                      </w:r>
                      <w:proofErr w:type="spellStart"/>
                      <w:r w:rsidRPr="005D2A29">
                        <w:t>webdata</w:t>
                      </w:r>
                      <w:proofErr w:type="spellEnd"/>
                    </w:p>
                  </w:txbxContent>
                </v:textbox>
                <w10:wrap type="topAndBottom" anchorx="margin"/>
              </v:shape>
            </w:pict>
          </mc:Fallback>
        </mc:AlternateContent>
      </w:r>
      <w:r w:rsidR="0083684A" w:rsidRPr="00C6436E">
        <w:t>To Evidence continuing Efforts</w:t>
      </w:r>
      <w:r w:rsidR="004B105D" w:rsidRPr="00C6436E">
        <w:t>,</w:t>
      </w:r>
      <w:r w:rsidR="0083684A" w:rsidRPr="00C6436E">
        <w:t xml:space="preserve"> made a named volume:</w:t>
      </w:r>
    </w:p>
    <w:p w14:paraId="74F77E20" w14:textId="05073CAE" w:rsidR="003B2FFC" w:rsidRPr="00C6436E" w:rsidRDefault="00FF5DD1" w:rsidP="005D2A29">
      <w:pPr>
        <w:spacing w:before="120" w:after="120"/>
      </w:pPr>
      <w:r>
        <w:t>T</w:t>
      </w:r>
      <w:r w:rsidR="0083684A" w:rsidRPr="00C6436E">
        <w:t>hen ran one container using Nginx; this container maps to this volume at its web root:</w:t>
      </w:r>
    </w:p>
    <w:p w14:paraId="081802B4" w14:textId="31D278E5" w:rsidR="003B2FFC" w:rsidRPr="00C6436E" w:rsidRDefault="003B2FFC" w:rsidP="005D2A29">
      <w:pPr>
        <w:spacing w:before="120" w:after="120"/>
      </w:pPr>
      <w:r w:rsidRPr="00C6436E">
        <w:rPr>
          <w:noProof/>
          <w:lang w:val="en-US" w:eastAsia="en-US"/>
        </w:rPr>
        <mc:AlternateContent>
          <mc:Choice Requires="wps">
            <w:drawing>
              <wp:anchor distT="91440" distB="91440" distL="114300" distR="114300" simplePos="0" relativeHeight="251667456" behindDoc="0" locked="0" layoutInCell="1" allowOverlap="1" wp14:anchorId="00FA22AA" wp14:editId="75923DD7">
                <wp:simplePos x="0" y="0"/>
                <wp:positionH relativeFrom="margin">
                  <wp:align>right</wp:align>
                </wp:positionH>
                <wp:positionV relativeFrom="paragraph">
                  <wp:posOffset>82550</wp:posOffset>
                </wp:positionV>
                <wp:extent cx="5699760" cy="1403985"/>
                <wp:effectExtent l="0" t="0" r="0" b="5080"/>
                <wp:wrapTopAndBottom/>
                <wp:docPr id="703101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9760" cy="1403985"/>
                        </a:xfrm>
                        <a:prstGeom prst="rect">
                          <a:avLst/>
                        </a:prstGeom>
                        <a:noFill/>
                        <a:ln w="9525">
                          <a:noFill/>
                          <a:miter lim="800000"/>
                          <a:headEnd/>
                          <a:tailEnd/>
                        </a:ln>
                      </wps:spPr>
                      <wps:txbx>
                        <w:txbxContent>
                          <w:p w14:paraId="6D5FE1FE" w14:textId="18AFF450" w:rsidR="0083684A" w:rsidRPr="005D2A29" w:rsidRDefault="0083684A" w:rsidP="0083684A">
                            <w:pPr>
                              <w:pBdr>
                                <w:top w:val="single" w:sz="24" w:space="8" w:color="4472C4" w:themeColor="accent1"/>
                                <w:bottom w:val="single" w:sz="24" w:space="8" w:color="4472C4" w:themeColor="accent1"/>
                              </w:pBdr>
                              <w:jc w:val="center"/>
                            </w:pPr>
                            <w:proofErr w:type="gramStart"/>
                            <w:r w:rsidRPr="005D2A29">
                              <w:t>docker</w:t>
                            </w:r>
                            <w:proofErr w:type="gramEnd"/>
                            <w:r w:rsidRPr="005D2A29">
                              <w:t xml:space="preserve"> run -d --name vol-web -p 8081:80 -v </w:t>
                            </w:r>
                            <w:proofErr w:type="spellStart"/>
                            <w:r w:rsidRPr="005D2A29">
                              <w:t>webdata</w:t>
                            </w:r>
                            <w:proofErr w:type="spellEnd"/>
                            <w:r w:rsidRPr="005D2A29">
                              <w:t>:/</w:t>
                            </w:r>
                            <w:proofErr w:type="spellStart"/>
                            <w:r w:rsidRPr="005D2A29">
                              <w:t>usr</w:t>
                            </w:r>
                            <w:proofErr w:type="spellEnd"/>
                            <w:r w:rsidRPr="005D2A29">
                              <w:t>/share/</w:t>
                            </w:r>
                            <w:proofErr w:type="spellStart"/>
                            <w:r w:rsidRPr="005D2A29">
                              <w:t>nginx</w:t>
                            </w:r>
                            <w:proofErr w:type="spellEnd"/>
                            <w:r w:rsidRPr="005D2A29">
                              <w:t xml:space="preserve">/html </w:t>
                            </w:r>
                            <w:proofErr w:type="spellStart"/>
                            <w:r w:rsidRPr="005D2A29">
                              <w:t>nginx:alpine</w:t>
                            </w:r>
                            <w:proofErr w:type="spell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v:shape w14:anchorId="00FA22AA" id="_x0000_s1030" type="#_x0000_t202" style="position:absolute;left:0;text-align:left;margin-left:397.6pt;margin-top:6.5pt;width:448.8pt;height:110.55pt;z-index:251667456;visibility:visible;mso-wrap-style:square;mso-width-percent:0;mso-height-percent:200;mso-wrap-distance-left:9pt;mso-wrap-distance-top:7.2pt;mso-wrap-distance-right:9pt;mso-wrap-distance-bottom:7.2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" filled="f" stroked="f">
                <v:textbox style="mso-fit-shape-to-text:t">
                  <w:txbxContent>
                    <w:p w14:paraId="6D5FE1FE" w14:textId="18AFF450" w:rsidR="0083684A" w:rsidRPr="005D2A29" w:rsidRDefault="0083684A" w:rsidP="0083684A">
                      <w:pPr>
                        <w:pBdr>
                          <w:top w:val="single" w:sz="24" w:space="8" w:color="4472C4" w:themeColor="accent1"/>
                          <w:bottom w:val="single" w:sz="24" w:space="8" w:color="4472C4" w:themeColor="accent1"/>
                        </w:pBdr>
                        <w:jc w:val="center"/>
                      </w:pPr>
                      <w:r w:rsidRPr="005D2A29">
                        <w:t xml:space="preserve">docker run -d --name vol-web -p 8081:80 -v </w:t>
                      </w:r>
                      <w:proofErr w:type="spellStart"/>
                      <w:r w:rsidRPr="005D2A29">
                        <w:t>webdata</w:t>
                      </w:r>
                      <w:proofErr w:type="spellEnd"/>
                      <w:r w:rsidRPr="005D2A29">
                        <w:t>:/</w:t>
                      </w:r>
                      <w:proofErr w:type="spellStart"/>
                      <w:r w:rsidRPr="005D2A29">
                        <w:t>usr</w:t>
                      </w:r>
                      <w:proofErr w:type="spellEnd"/>
                      <w:r w:rsidRPr="005D2A29">
                        <w:t xml:space="preserve">/share/nginx/html </w:t>
                      </w:r>
                      <w:proofErr w:type="spellStart"/>
                      <w:proofErr w:type="gramStart"/>
                      <w:r w:rsidRPr="005D2A29">
                        <w:t>nginx:alpine</w:t>
                      </w:r>
                      <w:proofErr w:type="spellEnd"/>
                      <w:proofErr w:type="gramEnd"/>
                    </w:p>
                  </w:txbxContent>
                </v:textbox>
                <w10:wrap type="topAndBottom" anchorx="margin"/>
              </v:shape>
            </w:pict>
          </mc:Fallback>
        </mc:AlternateContent>
      </w:r>
      <w:r w:rsidR="0083684A" w:rsidRPr="00C6436E">
        <w:t xml:space="preserve">At first, when </w:t>
      </w:r>
      <w:r w:rsidR="00FF5DD1">
        <w:t>enter</w:t>
      </w:r>
      <w:r w:rsidR="0083684A" w:rsidRPr="00C6436E">
        <w:t xml:space="preserve"> the localhost:8081 </w:t>
      </w:r>
      <w:r w:rsidR="00FF5DD1">
        <w:t>it</w:t>
      </w:r>
      <w:r w:rsidR="0083684A" w:rsidRPr="00C6436E">
        <w:t xml:space="preserve"> was only presented with the default content since the volume was empty. </w:t>
      </w:r>
      <w:r w:rsidR="00FF5DD1">
        <w:t>A</w:t>
      </w:r>
      <w:r w:rsidR="0083684A" w:rsidRPr="00C6436E">
        <w:t xml:space="preserve"> copy of index.html in the host folder into the directory that was mounted on the container:</w:t>
      </w:r>
    </w:p>
    <w:p w14:paraId="17B668C8" w14:textId="1D7A8EA0" w:rsidR="0083684A" w:rsidRPr="00C6436E" w:rsidRDefault="00CA272A" w:rsidP="005D2A29">
      <w:pPr>
        <w:spacing w:before="120" w:after="120"/>
      </w:pPr>
      <w:r w:rsidRPr="00C6436E">
        <w:rPr>
          <w:noProof/>
          <w:lang w:val="en-US" w:eastAsia="en-US"/>
        </w:rPr>
        <mc:AlternateContent>
          <mc:Choice Requires="wps">
            <w:drawing>
              <wp:anchor distT="91440" distB="91440" distL="114300" distR="114300" simplePos="0" relativeHeight="251671552" behindDoc="0" locked="0" layoutInCell="1" allowOverlap="1" wp14:anchorId="7CB4618C" wp14:editId="2172882C">
                <wp:simplePos x="0" y="0"/>
                <wp:positionH relativeFrom="margin">
                  <wp:align>right</wp:align>
                </wp:positionH>
                <wp:positionV relativeFrom="paragraph">
                  <wp:posOffset>1600200</wp:posOffset>
                </wp:positionV>
                <wp:extent cx="5623560" cy="1403985"/>
                <wp:effectExtent l="0" t="0" r="0" b="0"/>
                <wp:wrapTopAndBottom/>
                <wp:docPr id="16441713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23560" cy="1403985"/>
                        </a:xfrm>
                        <a:prstGeom prst="rect">
                          <a:avLst/>
                        </a:prstGeom>
                        <a:noFill/>
                        <a:ln w="9525">
                          <a:noFill/>
                          <a:miter lim="800000"/>
                          <a:headEnd/>
                          <a:tailEnd/>
                        </a:ln>
                      </wps:spPr>
                      <wps:txbx>
                        <w:txbxContent>
                          <w:p w14:paraId="5C354B69" w14:textId="77777777" w:rsidR="00CA272A" w:rsidRPr="005D2A29" w:rsidRDefault="00CA272A" w:rsidP="00CA272A">
                            <w:pPr>
                              <w:pBdr>
                                <w:top w:val="single" w:sz="24" w:space="8" w:color="4472C4" w:themeColor="accent1"/>
                                <w:bottom w:val="single" w:sz="24" w:space="8" w:color="4472C4" w:themeColor="accent1"/>
                              </w:pBdr>
                              <w:jc w:val="left"/>
                            </w:pPr>
                            <w:r w:rsidRPr="005D2A29">
                              <w:t>docker rm -f vol-web</w:t>
                            </w:r>
                          </w:p>
                          <w:p w14:paraId="4032DAB2" w14:textId="039AEF96" w:rsidR="0083684A" w:rsidRPr="005D2A29" w:rsidRDefault="00CA272A" w:rsidP="00CA272A">
                            <w:pPr>
                              <w:pBdr>
                                <w:top w:val="single" w:sz="24" w:space="8" w:color="4472C4" w:themeColor="accent1"/>
                                <w:bottom w:val="single" w:sz="24" w:space="8" w:color="4472C4" w:themeColor="accent1"/>
                              </w:pBdr>
                              <w:jc w:val="left"/>
                            </w:pPr>
                            <w:r w:rsidRPr="005D2A29">
                              <w:t xml:space="preserve">docker run -d --name vol-web2 -p 8081:80 -v </w:t>
                            </w:r>
                            <w:proofErr w:type="spellStart"/>
                            <w:r w:rsidRPr="005D2A29">
                              <w:t>webdata</w:t>
                            </w:r>
                            <w:proofErr w:type="spellEnd"/>
                            <w:r w:rsidRPr="005D2A29">
                              <w:t>:/</w:t>
                            </w:r>
                            <w:proofErr w:type="spellStart"/>
                            <w:r w:rsidRPr="005D2A29">
                              <w:t>usr</w:t>
                            </w:r>
                            <w:proofErr w:type="spellEnd"/>
                            <w:r w:rsidRPr="005D2A29">
                              <w:t>/share/</w:t>
                            </w:r>
                            <w:proofErr w:type="spellStart"/>
                            <w:r w:rsidRPr="005D2A29">
                              <w:t>nginx</w:t>
                            </w:r>
                            <w:proofErr w:type="spellEnd"/>
                            <w:r w:rsidRPr="005D2A29">
                              <w:t xml:space="preserve">/html </w:t>
                            </w:r>
                            <w:proofErr w:type="spellStart"/>
                            <w:r w:rsidRPr="005D2A29">
                              <w:t>nginx:alpine</w:t>
                            </w:r>
                            <w:proofErr w:type="spell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v:shape w14:anchorId="7CB4618C" id="_x0000_s1031" type="#_x0000_t202" style="position:absolute;left:0;text-align:left;margin-left:391.6pt;margin-top:126pt;width:442.8pt;height:110.55pt;z-index:251671552;visibility:visible;mso-wrap-style:square;mso-width-percent:0;mso-height-percent:200;mso-wrap-distance-left:9pt;mso-wrap-distance-top:7.2pt;mso-wrap-distance-right:9pt;mso-wrap-distance-bottom:7.2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" filled="f" stroked="f">
                <v:textbox style="mso-fit-shape-to-text:t">
                  <w:txbxContent>
                    <w:p w14:paraId="5C354B69" w14:textId="77777777" w:rsidR="00CA272A" w:rsidRPr="005D2A29" w:rsidRDefault="00CA272A" w:rsidP="00CA272A">
                      <w:pPr>
                        <w:pBdr>
                          <w:top w:val="single" w:sz="24" w:space="8" w:color="4472C4" w:themeColor="accent1"/>
                          <w:bottom w:val="single" w:sz="24" w:space="8" w:color="4472C4" w:themeColor="accent1"/>
                        </w:pBdr>
                        <w:jc w:val="left"/>
                      </w:pPr>
                      <w:r w:rsidRPr="005D2A29">
                        <w:t>docker rm -f vol-web</w:t>
                      </w:r>
                    </w:p>
                    <w:p w14:paraId="4032DAB2" w14:textId="039AEF96" w:rsidR="0083684A" w:rsidRPr="005D2A29" w:rsidRDefault="00CA272A" w:rsidP="00CA272A">
                      <w:pPr>
                        <w:pBdr>
                          <w:top w:val="single" w:sz="24" w:space="8" w:color="4472C4" w:themeColor="accent1"/>
                          <w:bottom w:val="single" w:sz="24" w:space="8" w:color="4472C4" w:themeColor="accent1"/>
                        </w:pBdr>
                        <w:jc w:val="left"/>
                      </w:pPr>
                      <w:r w:rsidRPr="005D2A29">
                        <w:t xml:space="preserve">docker run -d --name vol-web2 -p 8081:80 -v </w:t>
                      </w:r>
                      <w:proofErr w:type="spellStart"/>
                      <w:r w:rsidRPr="005D2A29">
                        <w:t>webdata</w:t>
                      </w:r>
                      <w:proofErr w:type="spellEnd"/>
                      <w:r w:rsidRPr="005D2A29">
                        <w:t>:/</w:t>
                      </w:r>
                      <w:proofErr w:type="spellStart"/>
                      <w:r w:rsidRPr="005D2A29">
                        <w:t>usr</w:t>
                      </w:r>
                      <w:proofErr w:type="spellEnd"/>
                      <w:r w:rsidRPr="005D2A29">
                        <w:t xml:space="preserve">/share/nginx/html </w:t>
                      </w:r>
                      <w:proofErr w:type="spellStart"/>
                      <w:r w:rsidRPr="005D2A29">
                        <w:t>nginx:alpine</w:t>
                      </w:r>
                      <w:proofErr w:type="spellEnd"/>
                    </w:p>
                  </w:txbxContent>
                </v:textbox>
                <w10:wrap type="topAndBottom" anchorx="margin"/>
              </v:shape>
            </w:pict>
          </mc:Fallback>
        </mc:AlternateContent>
      </w:r>
      <w:r w:rsidRPr="00C6436E">
        <w:rPr>
          <w:noProof/>
          <w:lang w:val="en-US" w:eastAsia="en-US"/>
        </w:rPr>
        <mc:AlternateContent>
          <mc:Choice Requires="wps">
            <w:drawing>
              <wp:anchor distT="91440" distB="91440" distL="114300" distR="114300" simplePos="0" relativeHeight="251669504" behindDoc="0" locked="0" layoutInCell="1" allowOverlap="1" wp14:anchorId="7DFFDBAB" wp14:editId="7F5E0011">
                <wp:simplePos x="0" y="0"/>
                <wp:positionH relativeFrom="margin">
                  <wp:align>center</wp:align>
                </wp:positionH>
                <wp:positionV relativeFrom="paragraph">
                  <wp:posOffset>0</wp:posOffset>
                </wp:positionV>
                <wp:extent cx="4556760" cy="1403985"/>
                <wp:effectExtent l="0" t="0" r="0" b="5080"/>
                <wp:wrapTopAndBottom/>
                <wp:docPr id="9963011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56760" cy="1403985"/>
                        </a:xfrm>
                        <a:prstGeom prst="rect">
                          <a:avLst/>
                        </a:prstGeom>
                        <a:noFill/>
                        <a:ln w="9525">
                          <a:noFill/>
                          <a:miter lim="800000"/>
                          <a:headEnd/>
                          <a:tailEnd/>
                        </a:ln>
                      </wps:spPr>
                      <wps:txbx>
                        <w:txbxContent>
                          <w:p w14:paraId="5E065415" w14:textId="15A02B81" w:rsidR="0083684A" w:rsidRPr="005D2A29" w:rsidRDefault="003B2FFC" w:rsidP="0083684A">
                            <w:pPr>
                              <w:pBdr>
                                <w:top w:val="single" w:sz="24" w:space="8" w:color="4472C4" w:themeColor="accent1"/>
                                <w:bottom w:val="single" w:sz="24" w:space="8" w:color="4472C4" w:themeColor="accent1"/>
                              </w:pBdr>
                              <w:jc w:val="center"/>
                            </w:pPr>
                            <w:proofErr w:type="spellStart"/>
                            <w:r w:rsidRPr="005D2A29">
                              <w:t>docker</w:t>
                            </w:r>
                            <w:proofErr w:type="spellEnd"/>
                            <w:r w:rsidRPr="005D2A29">
                              <w:t xml:space="preserve"> </w:t>
                            </w:r>
                            <w:proofErr w:type="spellStart"/>
                            <w:r w:rsidRPr="005D2A29">
                              <w:t>cp</w:t>
                            </w:r>
                            <w:proofErr w:type="spellEnd"/>
                            <w:r w:rsidRPr="005D2A29">
                              <w:t xml:space="preserve"> index.html </w:t>
                            </w:r>
                            <w:proofErr w:type="spellStart"/>
                            <w:r w:rsidRPr="005D2A29">
                              <w:t>vol</w:t>
                            </w:r>
                            <w:proofErr w:type="spellEnd"/>
                            <w:r w:rsidRPr="005D2A29">
                              <w:t>-web:/</w:t>
                            </w:r>
                            <w:proofErr w:type="spellStart"/>
                            <w:r w:rsidRPr="005D2A29">
                              <w:t>usr</w:t>
                            </w:r>
                            <w:proofErr w:type="spellEnd"/>
                            <w:r w:rsidRPr="005D2A29">
                              <w:t>/share/</w:t>
                            </w:r>
                            <w:proofErr w:type="spellStart"/>
                            <w:r w:rsidRPr="005D2A29">
                              <w:t>nginx</w:t>
                            </w:r>
                            <w:proofErr w:type="spellEnd"/>
                            <w:r w:rsidRPr="005D2A29">
                              <w:t>/html/index.html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v:shape w14:anchorId="7DFFDBAB" id="_x0000_s1032" type="#_x0000_t202" style="position:absolute;left:0;text-align:left;margin-left:0;margin-top:0;width:358.8pt;height:110.55pt;z-index:251669504;visibility:visible;mso-wrap-style:square;mso-width-percent:0;mso-height-percent:200;mso-wrap-distance-left:9pt;mso-wrap-distance-top:7.2pt;mso-wrap-distance-right:9pt;mso-wrap-distance-bottom:7.2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" filled="f" stroked="f">
                <v:textbox style="mso-fit-shape-to-text:t">
                  <w:txbxContent>
                    <w:p w14:paraId="5E065415" w14:textId="15A02B81" w:rsidR="0083684A" w:rsidRPr="005D2A29" w:rsidRDefault="003B2FFC" w:rsidP="0083684A">
                      <w:pPr>
                        <w:pBdr>
                          <w:top w:val="single" w:sz="24" w:space="8" w:color="4472C4" w:themeColor="accent1"/>
                          <w:bottom w:val="single" w:sz="24" w:space="8" w:color="4472C4" w:themeColor="accent1"/>
                        </w:pBdr>
                        <w:jc w:val="center"/>
                      </w:pPr>
                      <w:r w:rsidRPr="005D2A29">
                        <w:t>docker cp index.html vol-web:/</w:t>
                      </w:r>
                      <w:proofErr w:type="spellStart"/>
                      <w:r w:rsidRPr="005D2A29">
                        <w:t>usr</w:t>
                      </w:r>
                      <w:proofErr w:type="spellEnd"/>
                      <w:r w:rsidRPr="005D2A29">
                        <w:t>/share/nginx/html/index.html</w:t>
                      </w:r>
                    </w:p>
                  </w:txbxContent>
                </v:textbox>
                <w10:wrap type="topAndBottom" anchorx="margin"/>
              </v:shape>
            </w:pict>
          </mc:Fallback>
        </mc:AlternateContent>
      </w:r>
      <w:r w:rsidRPr="00C6436E">
        <w:t>R</w:t>
      </w:r>
      <w:r w:rsidR="0083684A" w:rsidRPr="00C6436E">
        <w:t xml:space="preserve">eload of http://localhost:8081 showed </w:t>
      </w:r>
      <w:proofErr w:type="spellStart"/>
      <w:r w:rsidR="007C7437">
        <w:t>the</w:t>
      </w:r>
      <w:r w:rsidR="0083684A" w:rsidRPr="00C6436E">
        <w:t>own</w:t>
      </w:r>
      <w:proofErr w:type="spellEnd"/>
      <w:r w:rsidR="0083684A" w:rsidRPr="00C6436E">
        <w:t xml:space="preserve"> page. In order to demonstrate that the data </w:t>
      </w:r>
      <w:r w:rsidR="0083684A" w:rsidRPr="00C6436E">
        <w:lastRenderedPageBreak/>
        <w:t>reside in the volume rather than in the writable layer of the container, erased the container and created a new one that utilised the same volume:</w:t>
      </w:r>
    </w:p>
    <w:p w14:paraId="4BF83C6D" w14:textId="1B60F69B" w:rsidR="00CA272A" w:rsidRPr="00C6436E" w:rsidRDefault="0083684A" w:rsidP="005D2A29">
      <w:pPr>
        <w:spacing w:before="120" w:after="120"/>
      </w:pPr>
      <w:r w:rsidRPr="00C6436E">
        <w:t xml:space="preserve">The custom page would remain available, at the same values as before, at: http://localhost:8081, and this verifies that the </w:t>
      </w:r>
      <w:proofErr w:type="spellStart"/>
      <w:r w:rsidRPr="00C6436E">
        <w:t>webdata</w:t>
      </w:r>
      <w:proofErr w:type="spellEnd"/>
      <w:r w:rsidRPr="00C6436E">
        <w:t xml:space="preserve"> volume is able to retain the HTML file across container l</w:t>
      </w:r>
      <w:r w:rsidR="00FF0137" w:rsidRPr="00C6436E">
        <w:t>ifecycles</w:t>
      </w:r>
      <w:r w:rsidRPr="00C6436E">
        <w:t>.</w:t>
      </w:r>
    </w:p>
    <w:p w14:paraId="253E3749" w14:textId="079C6453" w:rsidR="002472B3" w:rsidRPr="00C6436E" w:rsidRDefault="002472B3" w:rsidP="005D2A29">
      <w:pPr>
        <w:spacing w:before="120" w:after="120"/>
      </w:pPr>
      <w:r w:rsidRPr="00C6436E">
        <w:rPr>
          <w:noProof/>
          <w:lang w:val="en-US" w:eastAsia="en-US"/>
        </w:rPr>
        <w:drawing>
          <wp:inline distT="0" distB="0" distL="0" distR="0" wp14:anchorId="4008331D" wp14:editId="5AF73F01">
            <wp:extent cx="5724525" cy="3219450"/>
            <wp:effectExtent l="0" t="0" r="9525" b="0"/>
            <wp:docPr id="205360771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39033993" w14:textId="23A24D00" w:rsidR="002472B3" w:rsidRPr="00C6436E" w:rsidRDefault="002472B3" w:rsidP="005D2A29">
      <w:pPr>
        <w:spacing w:before="120" w:after="120"/>
      </w:pPr>
      <w:r w:rsidRPr="00C6436E">
        <w:rPr>
          <w:noProof/>
          <w:lang w:val="en-US" w:eastAsia="en-US"/>
        </w:rPr>
        <w:drawing>
          <wp:inline distT="0" distB="0" distL="0" distR="0" wp14:anchorId="226D0B79" wp14:editId="75984426">
            <wp:extent cx="5724525" cy="3238500"/>
            <wp:effectExtent l="0" t="0" r="9525" b="0"/>
            <wp:docPr id="30339416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4525" cy="3238500"/>
                    </a:xfrm>
                    <a:prstGeom prst="rect">
                      <a:avLst/>
                    </a:prstGeom>
                    <a:noFill/>
                    <a:ln>
                      <a:noFill/>
                    </a:ln>
                  </pic:spPr>
                </pic:pic>
              </a:graphicData>
            </a:graphic>
          </wp:inline>
        </w:drawing>
      </w:r>
    </w:p>
    <w:p w14:paraId="4C60B014" w14:textId="77777777" w:rsidR="00FF0137" w:rsidRPr="00C6436E" w:rsidRDefault="00FF0137" w:rsidP="005D2A29">
      <w:pPr>
        <w:pStyle w:val="Heading1"/>
        <w:spacing w:before="120" w:after="120"/>
      </w:pPr>
      <w:bookmarkStart w:id="20" w:name="_Toc214229096"/>
      <w:r w:rsidRPr="00C6436E">
        <w:t>Container Networking</w:t>
      </w:r>
      <w:bookmarkEnd w:id="20"/>
    </w:p>
    <w:p w14:paraId="6AEBCCBD" w14:textId="7E049A89" w:rsidR="00B05ADB" w:rsidRPr="00C6436E" w:rsidRDefault="00B05ADB" w:rsidP="005D2A29">
      <w:pPr>
        <w:pStyle w:val="Heading2"/>
        <w:spacing w:before="120" w:after="120"/>
      </w:pPr>
      <w:bookmarkStart w:id="21" w:name="_Toc214229097"/>
      <w:r w:rsidRPr="00C6436E">
        <w:lastRenderedPageBreak/>
        <w:t>Docker Networking</w:t>
      </w:r>
      <w:bookmarkEnd w:id="21"/>
    </w:p>
    <w:p w14:paraId="534ABD96" w14:textId="6FC9D585" w:rsidR="00B05ADB" w:rsidRPr="00C6436E" w:rsidRDefault="00B05ADB" w:rsidP="005D2A29">
      <w:pPr>
        <w:spacing w:before="120" w:after="120"/>
      </w:pPr>
      <w:r w:rsidRPr="00C6436E">
        <w:t>When Docker is initiated to start a container</w:t>
      </w:r>
      <w:r w:rsidR="00EF2754" w:rsidRPr="00C6436E">
        <w:t>,</w:t>
      </w:r>
      <w:r w:rsidRPr="00C6436E">
        <w:t xml:space="preserve"> it puts it into a network and assigns it an internal IP address. Containers on the default bridge network are capable of accessing the internet and one another with the help of these </w:t>
      </w:r>
      <w:r w:rsidR="00EF2754" w:rsidRPr="00C6436E">
        <w:t>private</w:t>
      </w:r>
      <w:r w:rsidRPr="00C6436E">
        <w:t xml:space="preserve"> IPs. Nonetheless, IP addresses are clumsy and non-configurable</w:t>
      </w:r>
      <w:r w:rsidR="00EF2754" w:rsidRPr="00C6436E">
        <w:t>;</w:t>
      </w:r>
      <w:r w:rsidRPr="00C6436E">
        <w:t xml:space="preserve"> thus</w:t>
      </w:r>
      <w:r w:rsidR="00EF2754" w:rsidRPr="00C6436E">
        <w:t>,</w:t>
      </w:r>
      <w:r w:rsidRPr="00C6436E">
        <w:t xml:space="preserve"> Docker also allows defining user-configured bridge networks, with in-built DNS, so containers can name each other</w:t>
      </w:r>
      <w:r w:rsidR="008778CE" w:rsidRPr="00C6436E">
        <w:t xml:space="preserve"> </w:t>
      </w:r>
      <w:hyperlink w:anchor="Langemak" w:history="1">
        <w:r w:rsidR="008778CE" w:rsidRPr="00465CEF">
          <w:rPr>
            <w:rStyle w:val="Hyperlink"/>
          </w:rPr>
          <w:t>[18]</w:t>
        </w:r>
      </w:hyperlink>
      <w:r w:rsidRPr="00C6436E">
        <w:t>.</w:t>
      </w:r>
    </w:p>
    <w:p w14:paraId="75580E1D" w14:textId="1D8354CF" w:rsidR="00B05ADB" w:rsidRPr="00C6436E" w:rsidRDefault="00B05ADB" w:rsidP="005D2A29">
      <w:pPr>
        <w:spacing w:before="120" w:after="120"/>
      </w:pPr>
      <w:r w:rsidRPr="00C6436E">
        <w:t xml:space="preserve">Networks defined by users provide isolation. Containers attached to one network cannot talk to the containers on another network - it closes down this communication unless some special routing </w:t>
      </w:r>
      <w:r w:rsidR="00EF2754" w:rsidRPr="00C6436E">
        <w:t>is</w:t>
      </w:r>
      <w:r w:rsidRPr="00C6436E">
        <w:t xml:space="preserve"> done. This can be used to isolate various application stacks within the same host.</w:t>
      </w:r>
    </w:p>
    <w:p w14:paraId="0AAA836D" w14:textId="275904F8" w:rsidR="00B05ADB" w:rsidRPr="00C6436E" w:rsidRDefault="00B05ADB" w:rsidP="005D2A29">
      <w:pPr>
        <w:pStyle w:val="Heading2"/>
        <w:spacing w:before="120" w:after="120"/>
      </w:pPr>
      <w:bookmarkStart w:id="22" w:name="_Toc214229098"/>
      <w:r w:rsidRPr="00C6436E">
        <w:t>Networking in the Cloud is Important</w:t>
      </w:r>
      <w:bookmarkEnd w:id="22"/>
    </w:p>
    <w:p w14:paraId="75724F2F" w14:textId="5E493094" w:rsidR="00B05ADB" w:rsidRPr="00C6436E" w:rsidRDefault="00B05ADB" w:rsidP="005D2A29">
      <w:pPr>
        <w:spacing w:before="120" w:after="120"/>
      </w:pPr>
      <w:r w:rsidRPr="00C6436E">
        <w:t>Actual cloud applications are a series of containers that need to communicate with each other: web front-ends access APIs, APIs access databases and background workers read messages off queues. These interactions are based on container networking. It can also aid in load balancing</w:t>
      </w:r>
      <w:r w:rsidR="00EF2754" w:rsidRPr="00C6436E">
        <w:t>,</w:t>
      </w:r>
      <w:r w:rsidRPr="00C6436E">
        <w:t xml:space="preserve"> whereby traffic on one of the public endpoints </w:t>
      </w:r>
      <w:r w:rsidR="00EF2754" w:rsidRPr="00C6436E">
        <w:t>is</w:t>
      </w:r>
      <w:r w:rsidRPr="00C6436E">
        <w:t xml:space="preserve"> spread among multiple instances of the same service in the form of container images. Network policies are security measures that ensure that not all services can communicate</w:t>
      </w:r>
      <w:r w:rsidR="008778CE" w:rsidRPr="00C6436E">
        <w:t xml:space="preserve"> </w:t>
      </w:r>
      <w:hyperlink w:anchor="Haddadou" w:history="1">
        <w:r w:rsidR="008778CE" w:rsidRPr="00465CEF">
          <w:rPr>
            <w:rStyle w:val="Hyperlink"/>
          </w:rPr>
          <w:t>[19]</w:t>
        </w:r>
      </w:hyperlink>
      <w:r w:rsidRPr="00C6436E">
        <w:t xml:space="preserve">. Simple local networks in Docker can </w:t>
      </w:r>
      <w:r w:rsidR="00EF2754" w:rsidRPr="00C6436E">
        <w:t>help</w:t>
      </w:r>
      <w:r w:rsidRPr="00C6436E">
        <w:t xml:space="preserve"> understand how larger orchestrated systems, like Kubernetes, can be used to communicate between pods and services.</w:t>
      </w:r>
    </w:p>
    <w:p w14:paraId="31BEB467" w14:textId="77777777" w:rsidR="00F61510" w:rsidRPr="00C6436E" w:rsidRDefault="00F61510" w:rsidP="005D2A29">
      <w:pPr>
        <w:pStyle w:val="Heading2"/>
        <w:spacing w:before="120" w:after="120"/>
      </w:pPr>
      <w:bookmarkStart w:id="23" w:name="_Toc214229099"/>
      <w:r w:rsidRPr="00C6436E">
        <w:t>Example: Creating a Docker Network</w:t>
      </w:r>
      <w:bookmarkEnd w:id="23"/>
    </w:p>
    <w:p w14:paraId="013F5479" w14:textId="3D51E21F" w:rsidR="002472B3" w:rsidRPr="00C6436E" w:rsidRDefault="007613AF" w:rsidP="002472B3">
      <w:r w:rsidRPr="00C6436E">
        <w:rPr>
          <w:noProof/>
          <w:lang w:val="en-US" w:eastAsia="en-US"/>
        </w:rPr>
        <w:drawing>
          <wp:inline distT="0" distB="0" distL="0" distR="0" wp14:anchorId="21CE93CD" wp14:editId="6358A678">
            <wp:extent cx="5724525" cy="3209925"/>
            <wp:effectExtent l="0" t="0" r="9525" b="9525"/>
            <wp:docPr id="128998306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4525" cy="3209925"/>
                    </a:xfrm>
                    <a:prstGeom prst="rect">
                      <a:avLst/>
                    </a:prstGeom>
                    <a:noFill/>
                    <a:ln>
                      <a:noFill/>
                    </a:ln>
                  </pic:spPr>
                </pic:pic>
              </a:graphicData>
            </a:graphic>
          </wp:inline>
        </w:drawing>
      </w:r>
    </w:p>
    <w:p w14:paraId="1086DDC1" w14:textId="097EF661" w:rsidR="00237314" w:rsidRPr="00C6436E" w:rsidRDefault="00FF5DD1" w:rsidP="005D2A29">
      <w:pPr>
        <w:spacing w:before="120" w:after="120"/>
      </w:pPr>
      <w:r>
        <w:lastRenderedPageBreak/>
        <w:t>Created</w:t>
      </w:r>
      <w:r w:rsidR="00237314" w:rsidRPr="00C6436E">
        <w:t xml:space="preserve"> a user-defined bridge network called </w:t>
      </w:r>
      <w:proofErr w:type="spellStart"/>
      <w:r w:rsidR="00237314" w:rsidRPr="00C6436E">
        <w:t>appnet</w:t>
      </w:r>
      <w:proofErr w:type="spellEnd"/>
      <w:r w:rsidR="00237314" w:rsidRPr="00C6436E">
        <w:t xml:space="preserve"> in order to venture into networking.</w:t>
      </w:r>
    </w:p>
    <w:p w14:paraId="1710A1B3" w14:textId="1CAD881A" w:rsidR="00237314" w:rsidRPr="00C6436E" w:rsidRDefault="00237314" w:rsidP="005D2A29">
      <w:pPr>
        <w:spacing w:before="120" w:after="120"/>
      </w:pPr>
      <w:r w:rsidRPr="00C6436E">
        <w:rPr>
          <w:noProof/>
          <w:lang w:val="en-US" w:eastAsia="en-US"/>
        </w:rPr>
        <mc:AlternateContent>
          <mc:Choice Requires="wps">
            <w:drawing>
              <wp:anchor distT="91440" distB="91440" distL="114300" distR="114300" simplePos="0" relativeHeight="251673600" behindDoc="0" locked="0" layoutInCell="1" allowOverlap="1" wp14:anchorId="51976AFB" wp14:editId="0C8B145B">
                <wp:simplePos x="0" y="0"/>
                <wp:positionH relativeFrom="margin">
                  <wp:align>center</wp:align>
                </wp:positionH>
                <wp:positionV relativeFrom="paragraph">
                  <wp:posOffset>22225</wp:posOffset>
                </wp:positionV>
                <wp:extent cx="3474720" cy="1403985"/>
                <wp:effectExtent l="0" t="0" r="0" b="5080"/>
                <wp:wrapTopAndBottom/>
                <wp:docPr id="16895377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2EDD4E86" w14:textId="6B47A22F" w:rsidR="00237314" w:rsidRPr="005D2A29" w:rsidRDefault="00237314" w:rsidP="00237314">
                            <w:pPr>
                              <w:pBdr>
                                <w:top w:val="single" w:sz="24" w:space="8" w:color="4472C4" w:themeColor="accent1"/>
                                <w:bottom w:val="single" w:sz="24" w:space="8" w:color="4472C4" w:themeColor="accent1"/>
                              </w:pBdr>
                              <w:jc w:val="center"/>
                            </w:pPr>
                            <w:proofErr w:type="spellStart"/>
                            <w:r w:rsidRPr="005D2A29">
                              <w:t>docker</w:t>
                            </w:r>
                            <w:proofErr w:type="spellEnd"/>
                            <w:r w:rsidRPr="005D2A29">
                              <w:t xml:space="preserve"> network create </w:t>
                            </w:r>
                            <w:proofErr w:type="spellStart"/>
                            <w:r w:rsidRPr="005D2A29">
                              <w:t>appnet</w:t>
                            </w:r>
                            <w:proofErr w:type="spellEnd"/>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v:shape w14:anchorId="51976AFB" id="_x0000_s1033" type="#_x0000_t202" style="position:absolute;left:0;text-align:left;margin-left:0;margin-top:1.75pt;width:273.6pt;height:110.55pt;z-index:251673600;visibility:visible;mso-wrap-style:square;mso-width-percent:585;mso-height-percent:200;mso-wrap-distance-left:9pt;mso-wrap-distance-top:7.2pt;mso-wrap-distance-right:9pt;mso-wrap-distance-bottom:7.2pt;mso-position-horizontal:center;mso-position-horizontal-relative:margin;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" filled="f" stroked="f">
                <v:textbox style="mso-fit-shape-to-text:t">
                  <w:txbxContent>
                    <w:p w14:paraId="2EDD4E86" w14:textId="6B47A22F" w:rsidR="00237314" w:rsidRPr="005D2A29" w:rsidRDefault="00237314" w:rsidP="00237314">
                      <w:pPr>
                        <w:pBdr>
                          <w:top w:val="single" w:sz="24" w:space="8" w:color="4472C4" w:themeColor="accent1"/>
                          <w:bottom w:val="single" w:sz="24" w:space="8" w:color="4472C4" w:themeColor="accent1"/>
                        </w:pBdr>
                        <w:jc w:val="center"/>
                      </w:pPr>
                      <w:r w:rsidRPr="005D2A29">
                        <w:t xml:space="preserve">docker network create </w:t>
                      </w:r>
                      <w:proofErr w:type="spellStart"/>
                      <w:r w:rsidRPr="005D2A29">
                        <w:t>appnet</w:t>
                      </w:r>
                      <w:proofErr w:type="spellEnd"/>
                    </w:p>
                  </w:txbxContent>
                </v:textbox>
                <w10:wrap type="topAndBottom" anchorx="margin"/>
              </v:shape>
            </w:pict>
          </mc:Fallback>
        </mc:AlternateContent>
      </w:r>
      <w:r w:rsidRPr="00C6436E">
        <w:t>Then</w:t>
      </w:r>
      <w:r w:rsidR="00FF5DD1">
        <w:t xml:space="preserve"> </w:t>
      </w:r>
      <w:r w:rsidRPr="00C6436E">
        <w:t xml:space="preserve">incubated </w:t>
      </w:r>
      <w:r w:rsidR="00FF5DD1">
        <w:t>the</w:t>
      </w:r>
      <w:r w:rsidRPr="00C6436E">
        <w:t xml:space="preserve"> web server container </w:t>
      </w:r>
      <w:r w:rsidR="005D2A29" w:rsidRPr="00C6436E">
        <w:t>on</w:t>
      </w:r>
      <w:r w:rsidRPr="00C6436E">
        <w:t xml:space="preserve"> that network and did not publicise any host ports:</w:t>
      </w:r>
    </w:p>
    <w:p w14:paraId="5A61E57B" w14:textId="2F449C49" w:rsidR="00237314" w:rsidRPr="00C6436E" w:rsidRDefault="00237314" w:rsidP="005D2A29">
      <w:pPr>
        <w:spacing w:before="120" w:after="120"/>
      </w:pPr>
      <w:r w:rsidRPr="00C6436E">
        <w:rPr>
          <w:noProof/>
          <w:lang w:val="en-US" w:eastAsia="en-US"/>
        </w:rPr>
        <mc:AlternateContent>
          <mc:Choice Requires="wps">
            <w:drawing>
              <wp:anchor distT="91440" distB="91440" distL="114300" distR="114300" simplePos="0" relativeHeight="251675648" behindDoc="0" locked="0" layoutInCell="1" allowOverlap="1" wp14:anchorId="10D3440C" wp14:editId="694E7322">
                <wp:simplePos x="0" y="0"/>
                <wp:positionH relativeFrom="margin">
                  <wp:align>right</wp:align>
                </wp:positionH>
                <wp:positionV relativeFrom="paragraph">
                  <wp:posOffset>135890</wp:posOffset>
                </wp:positionV>
                <wp:extent cx="5699760" cy="1403985"/>
                <wp:effectExtent l="0" t="0" r="0" b="5080"/>
                <wp:wrapTopAndBottom/>
                <wp:docPr id="15952673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9760" cy="1403985"/>
                        </a:xfrm>
                        <a:prstGeom prst="rect">
                          <a:avLst/>
                        </a:prstGeom>
                        <a:noFill/>
                        <a:ln w="9525">
                          <a:noFill/>
                          <a:miter lim="800000"/>
                          <a:headEnd/>
                          <a:tailEnd/>
                        </a:ln>
                      </wps:spPr>
                      <wps:txbx>
                        <w:txbxContent>
                          <w:p w14:paraId="30868D3D" w14:textId="160B5DE1" w:rsidR="00237314" w:rsidRPr="005D2A29" w:rsidRDefault="00237314" w:rsidP="00237314">
                            <w:pPr>
                              <w:pBdr>
                                <w:top w:val="single" w:sz="24" w:space="8" w:color="4472C4" w:themeColor="accent1"/>
                                <w:bottom w:val="single" w:sz="24" w:space="8" w:color="4472C4" w:themeColor="accent1"/>
                              </w:pBdr>
                              <w:jc w:val="center"/>
                            </w:pPr>
                            <w:r w:rsidRPr="005D2A29">
                              <w:t xml:space="preserve">docker run -d --name net-web --network </w:t>
                            </w:r>
                            <w:proofErr w:type="spellStart"/>
                            <w:r w:rsidRPr="005D2A29">
                              <w:t>appnet</w:t>
                            </w:r>
                            <w:proofErr w:type="spellEnd"/>
                            <w:r w:rsidRPr="005D2A29">
                              <w:t xml:space="preserve"> heyle0/cloud-demo:1.0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v:shape w14:anchorId="10D3440C" id="_x0000_s1034" type="#_x0000_t202" style="position:absolute;left:0;text-align:left;margin-left:397.6pt;margin-top:10.7pt;width:448.8pt;height:110.55pt;z-index:251675648;visibility:visible;mso-wrap-style:square;mso-width-percent:0;mso-height-percent:200;mso-wrap-distance-left:9pt;mso-wrap-distance-top:7.2pt;mso-wrap-distance-right:9pt;mso-wrap-distance-bottom:7.2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" filled="f" stroked="f">
                <v:textbox style="mso-fit-shape-to-text:t">
                  <w:txbxContent>
                    <w:p w14:paraId="30868D3D" w14:textId="160B5DE1" w:rsidR="00237314" w:rsidRPr="005D2A29" w:rsidRDefault="00237314" w:rsidP="00237314">
                      <w:pPr>
                        <w:pBdr>
                          <w:top w:val="single" w:sz="24" w:space="8" w:color="4472C4" w:themeColor="accent1"/>
                          <w:bottom w:val="single" w:sz="24" w:space="8" w:color="4472C4" w:themeColor="accent1"/>
                        </w:pBdr>
                        <w:jc w:val="center"/>
                      </w:pPr>
                      <w:r w:rsidRPr="005D2A29">
                        <w:t xml:space="preserve">docker run -d --name net-web --network </w:t>
                      </w:r>
                      <w:proofErr w:type="spellStart"/>
                      <w:r w:rsidRPr="005D2A29">
                        <w:t>appnet</w:t>
                      </w:r>
                      <w:proofErr w:type="spellEnd"/>
                      <w:r w:rsidRPr="005D2A29">
                        <w:t xml:space="preserve"> heyle0/cloud-demo:1.0</w:t>
                      </w:r>
                    </w:p>
                  </w:txbxContent>
                </v:textbox>
                <w10:wrap type="topAndBottom" anchorx="margin"/>
              </v:shape>
            </w:pict>
          </mc:Fallback>
        </mc:AlternateContent>
      </w:r>
      <w:r w:rsidRPr="00C6436E">
        <w:t>The net-web container was now external to port 80. To test connectivity, this temporary Alpine container in the same network was put up:</w:t>
      </w:r>
    </w:p>
    <w:p w14:paraId="32275AD6" w14:textId="0837EAC7" w:rsidR="00237314" w:rsidRPr="00C6436E" w:rsidRDefault="00237314" w:rsidP="005D2A29">
      <w:pPr>
        <w:spacing w:before="120" w:after="120"/>
      </w:pPr>
      <w:r w:rsidRPr="00C6436E">
        <w:rPr>
          <w:noProof/>
          <w:lang w:val="en-US" w:eastAsia="en-US"/>
        </w:rPr>
        <mc:AlternateContent>
          <mc:Choice Requires="wps">
            <w:drawing>
              <wp:anchor distT="91440" distB="91440" distL="114300" distR="114300" simplePos="0" relativeHeight="251677696" behindDoc="0" locked="0" layoutInCell="1" allowOverlap="1" wp14:anchorId="79CFF989" wp14:editId="55C033BB">
                <wp:simplePos x="0" y="0"/>
                <wp:positionH relativeFrom="margin">
                  <wp:align>center</wp:align>
                </wp:positionH>
                <wp:positionV relativeFrom="paragraph">
                  <wp:posOffset>60325</wp:posOffset>
                </wp:positionV>
                <wp:extent cx="3474720" cy="1403985"/>
                <wp:effectExtent l="0" t="0" r="0" b="5080"/>
                <wp:wrapTopAndBottom/>
                <wp:docPr id="1904492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5C2FCB6F" w14:textId="66303226" w:rsidR="00237314" w:rsidRPr="005D2A29" w:rsidRDefault="00A30312" w:rsidP="00237314">
                            <w:pPr>
                              <w:pBdr>
                                <w:top w:val="single" w:sz="24" w:space="8" w:color="4472C4" w:themeColor="accent1"/>
                                <w:bottom w:val="single" w:sz="24" w:space="8" w:color="4472C4" w:themeColor="accent1"/>
                              </w:pBdr>
                              <w:jc w:val="center"/>
                            </w:pPr>
                            <w:r w:rsidRPr="005D2A29">
                              <w:t xml:space="preserve">docker run --rm -it --network </w:t>
                            </w:r>
                            <w:proofErr w:type="spellStart"/>
                            <w:r w:rsidRPr="005D2A29">
                              <w:t>appnet</w:t>
                            </w:r>
                            <w:proofErr w:type="spellEnd"/>
                            <w:r w:rsidRPr="005D2A29">
                              <w:t xml:space="preserve"> alpine </w:t>
                            </w:r>
                            <w:proofErr w:type="spellStart"/>
                            <w:r w:rsidRPr="005D2A29">
                              <w:t>sh</w:t>
                            </w:r>
                            <w:proofErr w:type="spellEnd"/>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v:shape w14:anchorId="79CFF989" id="_x0000_s1035" type="#_x0000_t202" style="position:absolute;left:0;text-align:left;margin-left:0;margin-top:4.75pt;width:273.6pt;height:110.55pt;z-index:251677696;visibility:visible;mso-wrap-style:square;mso-width-percent:585;mso-height-percent:200;mso-wrap-distance-left:9pt;mso-wrap-distance-top:7.2pt;mso-wrap-distance-right:9pt;mso-wrap-distance-bottom:7.2pt;mso-position-horizontal:center;mso-position-horizontal-relative:margin;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" filled="f" stroked="f">
                <v:textbox style="mso-fit-shape-to-text:t">
                  <w:txbxContent>
                    <w:p w14:paraId="5C2FCB6F" w14:textId="66303226" w:rsidR="00237314" w:rsidRPr="005D2A29" w:rsidRDefault="00A30312" w:rsidP="00237314">
                      <w:pPr>
                        <w:pBdr>
                          <w:top w:val="single" w:sz="24" w:space="8" w:color="4472C4" w:themeColor="accent1"/>
                          <w:bottom w:val="single" w:sz="24" w:space="8" w:color="4472C4" w:themeColor="accent1"/>
                        </w:pBdr>
                        <w:jc w:val="center"/>
                      </w:pPr>
                      <w:r w:rsidRPr="005D2A29">
                        <w:t xml:space="preserve">docker run --rm -it --network </w:t>
                      </w:r>
                      <w:proofErr w:type="spellStart"/>
                      <w:r w:rsidRPr="005D2A29">
                        <w:t>appnet</w:t>
                      </w:r>
                      <w:proofErr w:type="spellEnd"/>
                      <w:r w:rsidRPr="005D2A29">
                        <w:t xml:space="preserve"> alpine </w:t>
                      </w:r>
                      <w:proofErr w:type="spellStart"/>
                      <w:r w:rsidRPr="005D2A29">
                        <w:t>sh</w:t>
                      </w:r>
                      <w:proofErr w:type="spellEnd"/>
                    </w:p>
                  </w:txbxContent>
                </v:textbox>
                <w10:wrap type="topAndBottom" anchorx="margin"/>
              </v:shape>
            </w:pict>
          </mc:Fallback>
        </mc:AlternateContent>
      </w:r>
      <w:r w:rsidRPr="00C6436E">
        <w:t xml:space="preserve">Inside the Alpine shell that </w:t>
      </w:r>
      <w:r w:rsidR="00FF5DD1">
        <w:t xml:space="preserve">was </w:t>
      </w:r>
      <w:r w:rsidRPr="00C6436E">
        <w:t>installed</w:t>
      </w:r>
      <w:r w:rsidR="005D2A29" w:rsidRPr="00C6436E">
        <w:t>,</w:t>
      </w:r>
      <w:r w:rsidRPr="00C6436E">
        <w:t xml:space="preserve"> </w:t>
      </w:r>
      <w:r w:rsidR="00FF5DD1">
        <w:t>also</w:t>
      </w:r>
      <w:r w:rsidRPr="00C6436E">
        <w:t xml:space="preserve"> installed curl and did:</w:t>
      </w:r>
    </w:p>
    <w:p w14:paraId="25E6D610" w14:textId="18BE2E44" w:rsidR="002472B3" w:rsidRPr="00C6436E" w:rsidRDefault="00237314" w:rsidP="005D2A29">
      <w:pPr>
        <w:spacing w:before="120" w:after="120"/>
      </w:pPr>
      <w:r w:rsidRPr="00C6436E">
        <w:rPr>
          <w:noProof/>
          <w:lang w:val="en-US" w:eastAsia="en-US"/>
        </w:rPr>
        <mc:AlternateContent>
          <mc:Choice Requires="wps">
            <w:drawing>
              <wp:anchor distT="91440" distB="91440" distL="114300" distR="114300" simplePos="0" relativeHeight="251679744" behindDoc="0" locked="0" layoutInCell="1" allowOverlap="1" wp14:anchorId="6F5CCDB1" wp14:editId="609C0D5A">
                <wp:simplePos x="0" y="0"/>
                <wp:positionH relativeFrom="margin">
                  <wp:align>center</wp:align>
                </wp:positionH>
                <wp:positionV relativeFrom="paragraph">
                  <wp:posOffset>29845</wp:posOffset>
                </wp:positionV>
                <wp:extent cx="3474720" cy="1403985"/>
                <wp:effectExtent l="0" t="0" r="0" b="5080"/>
                <wp:wrapTopAndBottom/>
                <wp:docPr id="13141740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0D768BDC" w14:textId="15BB5AA2" w:rsidR="00237314" w:rsidRPr="005D2A29" w:rsidRDefault="00A30312" w:rsidP="00237314">
                            <w:pPr>
                              <w:pBdr>
                                <w:top w:val="single" w:sz="24" w:space="8" w:color="4472C4" w:themeColor="accent1"/>
                                <w:bottom w:val="single" w:sz="24" w:space="8" w:color="4472C4" w:themeColor="accent1"/>
                              </w:pBdr>
                              <w:jc w:val="center"/>
                            </w:pPr>
                            <w:r w:rsidRPr="005D2A29">
                              <w:t>curl http://net-web</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v:shape w14:anchorId="6F5CCDB1" id="_x0000_s1036" type="#_x0000_t202" style="position:absolute;left:0;text-align:left;margin-left:0;margin-top:2.35pt;width:273.6pt;height:110.55pt;z-index:251679744;visibility:visible;mso-wrap-style:square;mso-width-percent:585;mso-height-percent:200;mso-wrap-distance-left:9pt;mso-wrap-distance-top:7.2pt;mso-wrap-distance-right:9pt;mso-wrap-distance-bottom:7.2pt;mso-position-horizontal:center;mso-position-horizontal-relative:margin;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" filled="f" stroked="f">
                <v:textbox style="mso-fit-shape-to-text:t">
                  <w:txbxContent>
                    <w:p w14:paraId="0D768BDC" w14:textId="15BB5AA2" w:rsidR="00237314" w:rsidRPr="005D2A29" w:rsidRDefault="00A30312" w:rsidP="00237314">
                      <w:pPr>
                        <w:pBdr>
                          <w:top w:val="single" w:sz="24" w:space="8" w:color="4472C4" w:themeColor="accent1"/>
                          <w:bottom w:val="single" w:sz="24" w:space="8" w:color="4472C4" w:themeColor="accent1"/>
                        </w:pBdr>
                        <w:jc w:val="center"/>
                      </w:pPr>
                      <w:r w:rsidRPr="005D2A29">
                        <w:t>curl http://net-web</w:t>
                      </w:r>
                    </w:p>
                  </w:txbxContent>
                </v:textbox>
                <w10:wrap type="topAndBottom" anchorx="margin"/>
              </v:shape>
            </w:pict>
          </mc:Fallback>
        </mc:AlternateContent>
      </w:r>
      <w:r w:rsidRPr="00C6436E">
        <w:t xml:space="preserve">The terminal output to HTML in index.html was that the container name net-web was resolving properly on the </w:t>
      </w:r>
      <w:proofErr w:type="spellStart"/>
      <w:r w:rsidRPr="00C6436E">
        <w:t>appnet</w:t>
      </w:r>
      <w:proofErr w:type="spellEnd"/>
      <w:r w:rsidRPr="00C6436E">
        <w:t xml:space="preserve"> network. It only needs to make a simple test which shows how the network and DNS provided by Docker make it possible to use name-based service discovery between containers.</w:t>
      </w:r>
    </w:p>
    <w:p w14:paraId="1484550F" w14:textId="77777777" w:rsidR="00481398" w:rsidRPr="00C6436E" w:rsidRDefault="00481398" w:rsidP="005D2A29">
      <w:pPr>
        <w:pStyle w:val="Heading1"/>
        <w:spacing w:before="120" w:after="120"/>
      </w:pPr>
      <w:bookmarkStart w:id="24" w:name="_Toc214229100"/>
      <w:r w:rsidRPr="00C6436E">
        <w:t>Overall Process Example: Web Server and Docker Hub</w:t>
      </w:r>
      <w:bookmarkEnd w:id="24"/>
    </w:p>
    <w:p w14:paraId="7F7916A1" w14:textId="7C1C3CD0" w:rsidR="00DA312F" w:rsidRPr="00C6436E" w:rsidRDefault="00FF5DD1" w:rsidP="005D2A29">
      <w:pPr>
        <w:spacing w:before="120" w:after="120"/>
      </w:pPr>
      <w:r>
        <w:t>The</w:t>
      </w:r>
      <w:r w:rsidR="009B5403" w:rsidRPr="00C6436E">
        <w:t xml:space="preserve"> scenario is a simple</w:t>
      </w:r>
      <w:r w:rsidR="005D2A29" w:rsidRPr="00C6436E">
        <w:t>,</w:t>
      </w:r>
      <w:r w:rsidR="009B5403" w:rsidRPr="00C6436E">
        <w:t xml:space="preserve"> uncomplicated </w:t>
      </w:r>
      <w:r w:rsidR="005D2A29" w:rsidRPr="00C6436E">
        <w:t>website</w:t>
      </w:r>
      <w:r w:rsidR="009B5403" w:rsidRPr="00C6436E">
        <w:t xml:space="preserve"> that is hosted by Nginx within a Docker container. </w:t>
      </w:r>
      <w:r>
        <w:t>Created</w:t>
      </w:r>
      <w:r w:rsidR="009B5403" w:rsidRPr="00C6436E">
        <w:t xml:space="preserve"> a blank index.html page, wrote a new </w:t>
      </w:r>
      <w:proofErr w:type="spellStart"/>
      <w:r w:rsidR="009B5403" w:rsidRPr="00C6436E">
        <w:t>Dockerfile</w:t>
      </w:r>
      <w:proofErr w:type="spellEnd"/>
      <w:r w:rsidR="009B5403" w:rsidRPr="00C6436E">
        <w:t xml:space="preserve"> to bundle it into an image and built and started the container using </w:t>
      </w:r>
      <w:proofErr w:type="spellStart"/>
      <w:r w:rsidR="007C7437">
        <w:t>the</w:t>
      </w:r>
      <w:r w:rsidR="009B5403" w:rsidRPr="00C6436E">
        <w:t>Windows</w:t>
      </w:r>
      <w:proofErr w:type="spellEnd"/>
      <w:r w:rsidR="009B5403" w:rsidRPr="00C6436E">
        <w:t xml:space="preserve"> home computer and subsequently pushed the image to </w:t>
      </w:r>
      <w:proofErr w:type="spellStart"/>
      <w:r w:rsidR="007C7437">
        <w:t>the</w:t>
      </w:r>
      <w:r w:rsidR="009B5403" w:rsidRPr="00C6436E">
        <w:t>Docker</w:t>
      </w:r>
      <w:proofErr w:type="spellEnd"/>
      <w:r w:rsidR="009B5403" w:rsidRPr="00C6436E">
        <w:t xml:space="preserve"> Hub account (heyle0). This demonstrates containerisation, executing containers and publishing pictures in a single harmonious process.</w:t>
      </w:r>
    </w:p>
    <w:p w14:paraId="603BAFAE" w14:textId="2272423E" w:rsidR="009B5403" w:rsidRPr="00C6436E" w:rsidRDefault="009B5403" w:rsidP="005D2A29">
      <w:pPr>
        <w:pStyle w:val="Heading2"/>
        <w:spacing w:before="120" w:after="120"/>
      </w:pPr>
      <w:bookmarkStart w:id="25" w:name="_Toc214229101"/>
      <w:r w:rsidRPr="00C6436E">
        <w:lastRenderedPageBreak/>
        <w:t>Step-by-Step Process</w:t>
      </w:r>
      <w:bookmarkEnd w:id="25"/>
    </w:p>
    <w:p w14:paraId="6CCF890A" w14:textId="6B5D892D" w:rsidR="009B5403" w:rsidRPr="00C6436E" w:rsidRDefault="00FF5DD1" w:rsidP="005D2A29">
      <w:pPr>
        <w:spacing w:before="120" w:after="120"/>
      </w:pPr>
      <w:r>
        <w:t>S</w:t>
      </w:r>
      <w:r w:rsidR="009B5403" w:rsidRPr="00C6436E">
        <w:t>aved the index.html with a heading and description in a folder C</w:t>
      </w:r>
      <w:proofErr w:type="gramStart"/>
      <w:r w:rsidR="009B5403" w:rsidRPr="00C6436E">
        <w:t>:Users</w:t>
      </w:r>
      <w:proofErr w:type="gramEnd"/>
      <w:r w:rsidR="005D2A29" w:rsidRPr="00C6436E">
        <w:t>/</w:t>
      </w:r>
      <w:r w:rsidR="009B5403" w:rsidRPr="00C6436E">
        <w:t>mahaf</w:t>
      </w:r>
      <w:r w:rsidR="005D2A29" w:rsidRPr="00C6436E">
        <w:t>/</w:t>
      </w:r>
      <w:r w:rsidR="009B5403" w:rsidRPr="00C6436E">
        <w:t xml:space="preserve">cloud-docker-demo. Then wrote the following minimal </w:t>
      </w:r>
      <w:proofErr w:type="spellStart"/>
      <w:r w:rsidR="009B5403" w:rsidRPr="00C6436E">
        <w:t>Dockerfile</w:t>
      </w:r>
      <w:proofErr w:type="spellEnd"/>
      <w:r w:rsidR="009B5403" w:rsidRPr="00C6436E">
        <w:t>:</w:t>
      </w:r>
    </w:p>
    <w:p w14:paraId="71FE531C" w14:textId="7E647AC8" w:rsidR="009B5403" w:rsidRPr="00C6436E" w:rsidRDefault="009B5403" w:rsidP="005D2A29">
      <w:pPr>
        <w:spacing w:before="120" w:after="120"/>
      </w:pPr>
      <w:r w:rsidRPr="00C6436E">
        <w:rPr>
          <w:noProof/>
          <w:lang w:val="en-US" w:eastAsia="en-US"/>
        </w:rPr>
        <mc:AlternateContent>
          <mc:Choice Requires="wps">
            <w:drawing>
              <wp:anchor distT="91440" distB="91440" distL="114300" distR="114300" simplePos="0" relativeHeight="251681792" behindDoc="0" locked="0" layoutInCell="1" allowOverlap="1" wp14:anchorId="1043FC76" wp14:editId="2D667734">
                <wp:simplePos x="0" y="0"/>
                <wp:positionH relativeFrom="margin">
                  <wp:align>center</wp:align>
                </wp:positionH>
                <wp:positionV relativeFrom="paragraph">
                  <wp:posOffset>36195</wp:posOffset>
                </wp:positionV>
                <wp:extent cx="4907280" cy="1403985"/>
                <wp:effectExtent l="0" t="0" r="0" b="0"/>
                <wp:wrapTopAndBottom/>
                <wp:docPr id="10178831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07280" cy="1403985"/>
                        </a:xfrm>
                        <a:prstGeom prst="rect">
                          <a:avLst/>
                        </a:prstGeom>
                        <a:noFill/>
                        <a:ln w="9525">
                          <a:noFill/>
                          <a:miter lim="800000"/>
                          <a:headEnd/>
                          <a:tailEnd/>
                        </a:ln>
                      </wps:spPr>
                      <wps:txbx>
                        <w:txbxContent>
                          <w:p w14:paraId="0167D410" w14:textId="77777777" w:rsidR="009B5403" w:rsidRPr="009B5403" w:rsidRDefault="009B5403" w:rsidP="009B5403">
                            <w:pPr>
                              <w:pBdr>
                                <w:top w:val="single" w:sz="24" w:space="8" w:color="4472C4" w:themeColor="accent1"/>
                                <w:bottom w:val="single" w:sz="24" w:space="8" w:color="4472C4" w:themeColor="accent1"/>
                              </w:pBdr>
                              <w:jc w:val="left"/>
                            </w:pPr>
                            <w:r w:rsidRPr="009B5403">
                              <w:t xml:space="preserve">FROM </w:t>
                            </w:r>
                            <w:proofErr w:type="spellStart"/>
                            <w:r w:rsidRPr="009B5403">
                              <w:t>nginx:alpine</w:t>
                            </w:r>
                            <w:proofErr w:type="spellEnd"/>
                          </w:p>
                          <w:p w14:paraId="073F19B2" w14:textId="77777777" w:rsidR="009B5403" w:rsidRPr="009B5403" w:rsidRDefault="009B5403" w:rsidP="009B5403">
                            <w:pPr>
                              <w:pBdr>
                                <w:top w:val="single" w:sz="24" w:space="8" w:color="4472C4" w:themeColor="accent1"/>
                                <w:bottom w:val="single" w:sz="24" w:space="8" w:color="4472C4" w:themeColor="accent1"/>
                              </w:pBdr>
                              <w:jc w:val="left"/>
                            </w:pPr>
                            <w:r w:rsidRPr="009B5403">
                              <w:t>COPY index.html /</w:t>
                            </w:r>
                            <w:proofErr w:type="spellStart"/>
                            <w:r w:rsidRPr="009B5403">
                              <w:t>usr</w:t>
                            </w:r>
                            <w:proofErr w:type="spellEnd"/>
                            <w:r w:rsidRPr="009B5403">
                              <w:t>/share/</w:t>
                            </w:r>
                            <w:proofErr w:type="spellStart"/>
                            <w:r w:rsidRPr="009B5403">
                              <w:t>nginx</w:t>
                            </w:r>
                            <w:proofErr w:type="spellEnd"/>
                            <w:r w:rsidRPr="009B5403">
                              <w:t>/html/index.html</w:t>
                            </w:r>
                          </w:p>
                          <w:p w14:paraId="12A534AD" w14:textId="1AC977C4" w:rsidR="009B5403" w:rsidRPr="009B5403" w:rsidRDefault="009B5403" w:rsidP="009B5403">
                            <w:pPr>
                              <w:pBdr>
                                <w:top w:val="single" w:sz="24" w:space="8" w:color="4472C4" w:themeColor="accent1"/>
                                <w:bottom w:val="single" w:sz="24" w:space="8" w:color="4472C4" w:themeColor="accent1"/>
                              </w:pBdr>
                              <w:jc w:val="left"/>
                            </w:pPr>
                            <w:r w:rsidRPr="009B5403">
                              <w:t>EXPOSE 80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v:shape w14:anchorId="1043FC76" id="_x0000_s1037" type="#_x0000_t202" style="position:absolute;left:0;text-align:left;margin-left:0;margin-top:2.85pt;width:386.4pt;height:110.55pt;z-index:251681792;visibility:visible;mso-wrap-style:square;mso-width-percent:0;mso-height-percent:200;mso-wrap-distance-left:9pt;mso-wrap-distance-top:7.2pt;mso-wrap-distance-right:9pt;mso-wrap-distance-bottom:7.2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" filled="f" stroked="f">
                <v:textbox style="mso-fit-shape-to-text:t">
                  <w:txbxContent>
                    <w:p w14:paraId="0167D410" w14:textId="77777777" w:rsidR="009B5403" w:rsidRPr="009B5403" w:rsidRDefault="009B5403" w:rsidP="009B5403">
                      <w:pPr>
                        <w:pBdr>
                          <w:top w:val="single" w:sz="24" w:space="8" w:color="4472C4" w:themeColor="accent1"/>
                          <w:bottom w:val="single" w:sz="24" w:space="8" w:color="4472C4" w:themeColor="accent1"/>
                        </w:pBdr>
                        <w:jc w:val="left"/>
                      </w:pPr>
                      <w:r w:rsidRPr="009B5403">
                        <w:t xml:space="preserve">FROM </w:t>
                      </w:r>
                      <w:proofErr w:type="spellStart"/>
                      <w:r w:rsidRPr="009B5403">
                        <w:t>nginx:alpine</w:t>
                      </w:r>
                      <w:proofErr w:type="spellEnd"/>
                    </w:p>
                    <w:p w14:paraId="073F19B2" w14:textId="77777777" w:rsidR="009B5403" w:rsidRPr="009B5403" w:rsidRDefault="009B5403" w:rsidP="009B5403">
                      <w:pPr>
                        <w:pBdr>
                          <w:top w:val="single" w:sz="24" w:space="8" w:color="4472C4" w:themeColor="accent1"/>
                          <w:bottom w:val="single" w:sz="24" w:space="8" w:color="4472C4" w:themeColor="accent1"/>
                        </w:pBdr>
                        <w:jc w:val="left"/>
                      </w:pPr>
                      <w:r w:rsidRPr="009B5403">
                        <w:t>COPY index.html /</w:t>
                      </w:r>
                      <w:proofErr w:type="spellStart"/>
                      <w:r w:rsidRPr="009B5403">
                        <w:t>usr</w:t>
                      </w:r>
                      <w:proofErr w:type="spellEnd"/>
                      <w:r w:rsidRPr="009B5403">
                        <w:t>/share/nginx/html/index.html</w:t>
                      </w:r>
                    </w:p>
                    <w:p w14:paraId="12A534AD" w14:textId="1AC977C4" w:rsidR="009B5403" w:rsidRPr="009B5403" w:rsidRDefault="009B5403" w:rsidP="009B5403">
                      <w:pPr>
                        <w:pBdr>
                          <w:top w:val="single" w:sz="24" w:space="8" w:color="4472C4" w:themeColor="accent1"/>
                          <w:bottom w:val="single" w:sz="24" w:space="8" w:color="4472C4" w:themeColor="accent1"/>
                        </w:pBdr>
                        <w:jc w:val="left"/>
                      </w:pPr>
                      <w:r w:rsidRPr="009B5403">
                        <w:t>EXPOSE 80</w:t>
                      </w:r>
                    </w:p>
                  </w:txbxContent>
                </v:textbox>
                <w10:wrap type="topAndBottom" anchorx="margin"/>
              </v:shape>
            </w:pict>
          </mc:Fallback>
        </mc:AlternateContent>
      </w:r>
      <w:r w:rsidRPr="00C6436E">
        <w:t xml:space="preserve">Using </w:t>
      </w:r>
      <w:proofErr w:type="spellStart"/>
      <w:r w:rsidRPr="00C6436E">
        <w:t>PowerShall</w:t>
      </w:r>
      <w:proofErr w:type="spellEnd"/>
      <w:r w:rsidRPr="00C6436E">
        <w:t xml:space="preserve"> (</w:t>
      </w:r>
      <w:proofErr w:type="spellStart"/>
      <w:r w:rsidRPr="00C6436E">
        <w:t>Docker</w:t>
      </w:r>
      <w:proofErr w:type="spellEnd"/>
      <w:r w:rsidRPr="00C6436E">
        <w:t xml:space="preserve"> Desktop), built the image using:</w:t>
      </w:r>
    </w:p>
    <w:p w14:paraId="2A55BC52" w14:textId="38D0015C" w:rsidR="009B5403" w:rsidRPr="00C6436E" w:rsidRDefault="009B5403" w:rsidP="005D2A29">
      <w:pPr>
        <w:spacing w:before="120" w:after="120"/>
      </w:pPr>
      <w:r w:rsidRPr="00C6436E">
        <w:rPr>
          <w:noProof/>
          <w:lang w:val="en-US" w:eastAsia="en-US"/>
        </w:rPr>
        <mc:AlternateContent>
          <mc:Choice Requires="wps">
            <w:drawing>
              <wp:anchor distT="91440" distB="91440" distL="114300" distR="114300" simplePos="0" relativeHeight="251683840" behindDoc="0" locked="0" layoutInCell="1" allowOverlap="1" wp14:anchorId="454384EF" wp14:editId="35ADCD2C">
                <wp:simplePos x="0" y="0"/>
                <wp:positionH relativeFrom="margin">
                  <wp:align>center</wp:align>
                </wp:positionH>
                <wp:positionV relativeFrom="paragraph">
                  <wp:posOffset>45085</wp:posOffset>
                </wp:positionV>
                <wp:extent cx="3474720" cy="1403985"/>
                <wp:effectExtent l="0" t="0" r="0" b="5080"/>
                <wp:wrapTopAndBottom/>
                <wp:docPr id="19448891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439D71E2" w14:textId="513C36EE" w:rsidR="009B5403" w:rsidRPr="009B5403" w:rsidRDefault="009B5403" w:rsidP="009B5403">
                            <w:pPr>
                              <w:pBdr>
                                <w:top w:val="single" w:sz="24" w:space="8" w:color="4472C4" w:themeColor="accent1"/>
                                <w:bottom w:val="single" w:sz="24" w:space="8" w:color="4472C4" w:themeColor="accent1"/>
                              </w:pBdr>
                              <w:jc w:val="center"/>
                            </w:pPr>
                            <w:r w:rsidRPr="009B5403">
                              <w:t>docker build -t heyle0/cloud-demo:1.0 .</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v:shape w14:anchorId="454384EF" id="_x0000_s1038" type="#_x0000_t202" style="position:absolute;left:0;text-align:left;margin-left:0;margin-top:3.55pt;width:273.6pt;height:110.55pt;z-index:251683840;visibility:visible;mso-wrap-style:square;mso-width-percent:585;mso-height-percent:200;mso-wrap-distance-left:9pt;mso-wrap-distance-top:7.2pt;mso-wrap-distance-right:9pt;mso-wrap-distance-bottom:7.2pt;mso-position-horizontal:center;mso-position-horizontal-relative:margin;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" filled="f" stroked="f">
                <v:textbox style="mso-fit-shape-to-text:t">
                  <w:txbxContent>
                    <w:p w14:paraId="439D71E2" w14:textId="513C36EE" w:rsidR="009B5403" w:rsidRPr="009B5403" w:rsidRDefault="009B5403" w:rsidP="009B5403">
                      <w:pPr>
                        <w:pBdr>
                          <w:top w:val="single" w:sz="24" w:space="8" w:color="4472C4" w:themeColor="accent1"/>
                          <w:bottom w:val="single" w:sz="24" w:space="8" w:color="4472C4" w:themeColor="accent1"/>
                        </w:pBdr>
                        <w:jc w:val="center"/>
                      </w:pPr>
                      <w:r w:rsidRPr="009B5403">
                        <w:t>docker build -t heyle0/cloud-demo:1.0 .</w:t>
                      </w:r>
                    </w:p>
                  </w:txbxContent>
                </v:textbox>
                <w10:wrap type="topAndBottom" anchorx="margin"/>
              </v:shape>
            </w:pict>
          </mc:Fallback>
        </mc:AlternateContent>
      </w:r>
      <w:r w:rsidRPr="00C6436E">
        <w:t xml:space="preserve">After </w:t>
      </w:r>
      <w:r w:rsidR="005D2A29" w:rsidRPr="00C6436E">
        <w:t xml:space="preserve">the </w:t>
      </w:r>
      <w:r w:rsidRPr="00C6436E">
        <w:t>build was over</w:t>
      </w:r>
      <w:r w:rsidR="005D2A29" w:rsidRPr="00C6436E">
        <w:t>,</w:t>
      </w:r>
      <w:r w:rsidRPr="00C6436E">
        <w:t xml:space="preserve"> </w:t>
      </w:r>
      <w:r w:rsidR="00FF5DD1">
        <w:t>it</w:t>
      </w:r>
      <w:r w:rsidRPr="00C6436E">
        <w:t xml:space="preserve"> initiated a container:</w:t>
      </w:r>
    </w:p>
    <w:p w14:paraId="777094E1" w14:textId="6E5DECB4" w:rsidR="009B5403" w:rsidRPr="00C6436E" w:rsidRDefault="009B5403" w:rsidP="005D2A29">
      <w:pPr>
        <w:spacing w:before="120" w:after="120"/>
      </w:pPr>
      <w:r w:rsidRPr="00C6436E">
        <w:rPr>
          <w:noProof/>
          <w:lang w:val="en-US" w:eastAsia="en-US"/>
        </w:rPr>
        <mc:AlternateContent>
          <mc:Choice Requires="wps">
            <w:drawing>
              <wp:anchor distT="91440" distB="91440" distL="114300" distR="114300" simplePos="0" relativeHeight="251685888" behindDoc="0" locked="0" layoutInCell="1" allowOverlap="1" wp14:anchorId="09532142" wp14:editId="0CBC777A">
                <wp:simplePos x="0" y="0"/>
                <wp:positionH relativeFrom="margin">
                  <wp:align>right</wp:align>
                </wp:positionH>
                <wp:positionV relativeFrom="paragraph">
                  <wp:posOffset>13335</wp:posOffset>
                </wp:positionV>
                <wp:extent cx="5684520" cy="1403985"/>
                <wp:effectExtent l="0" t="0" r="0" b="5080"/>
                <wp:wrapTopAndBottom/>
                <wp:docPr id="16451823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4520" cy="1403985"/>
                        </a:xfrm>
                        <a:prstGeom prst="rect">
                          <a:avLst/>
                        </a:prstGeom>
                        <a:noFill/>
                        <a:ln w="9525">
                          <a:noFill/>
                          <a:miter lim="800000"/>
                          <a:headEnd/>
                          <a:tailEnd/>
                        </a:ln>
                      </wps:spPr>
                      <wps:txbx>
                        <w:txbxContent>
                          <w:p w14:paraId="2CDF9DA9" w14:textId="1FEFA7F1" w:rsidR="009B5403" w:rsidRPr="005D2A29" w:rsidRDefault="002F08D1" w:rsidP="009B5403">
                            <w:pPr>
                              <w:pBdr>
                                <w:top w:val="single" w:sz="24" w:space="8" w:color="4472C4" w:themeColor="accent1"/>
                                <w:bottom w:val="single" w:sz="24" w:space="8" w:color="4472C4" w:themeColor="accent1"/>
                              </w:pBdr>
                              <w:jc w:val="center"/>
                            </w:pPr>
                            <w:r w:rsidRPr="005D2A29">
                              <w:t>docker run -d --name cloud-demo-web -p 8080:80 heyle0/cloud-demo:1.0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v:shape w14:anchorId="09532142" id="_x0000_s1039" type="#_x0000_t202" style="position:absolute;left:0;text-align:left;margin-left:396.4pt;margin-top:1.05pt;width:447.6pt;height:110.55pt;z-index:251685888;visibility:visible;mso-wrap-style:square;mso-width-percent:0;mso-height-percent:200;mso-wrap-distance-left:9pt;mso-wrap-distance-top:7.2pt;mso-wrap-distance-right:9pt;mso-wrap-distance-bottom:7.2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" filled="f" stroked="f">
                <v:textbox style="mso-fit-shape-to-text:t">
                  <w:txbxContent>
                    <w:p w14:paraId="2CDF9DA9" w14:textId="1FEFA7F1" w:rsidR="009B5403" w:rsidRPr="005D2A29" w:rsidRDefault="002F08D1" w:rsidP="009B5403">
                      <w:pPr>
                        <w:pBdr>
                          <w:top w:val="single" w:sz="24" w:space="8" w:color="4472C4" w:themeColor="accent1"/>
                          <w:bottom w:val="single" w:sz="24" w:space="8" w:color="4472C4" w:themeColor="accent1"/>
                        </w:pBdr>
                        <w:jc w:val="center"/>
                      </w:pPr>
                      <w:r w:rsidRPr="005D2A29">
                        <w:t>docker run -d --name cloud-demo-web -p 8080:80 heyle0/cloud-demo:1.0</w:t>
                      </w:r>
                    </w:p>
                  </w:txbxContent>
                </v:textbox>
                <w10:wrap type="topAndBottom" anchorx="margin"/>
              </v:shape>
            </w:pict>
          </mc:Fallback>
        </mc:AlternateContent>
      </w:r>
      <w:r w:rsidRPr="00C6436E">
        <w:t xml:space="preserve">The -p 8080:80 mapped the port 80 on </w:t>
      </w:r>
      <w:r w:rsidR="005D2A29" w:rsidRPr="00C6436E">
        <w:t>Windows</w:t>
      </w:r>
      <w:r w:rsidRPr="00C6436E">
        <w:t xml:space="preserve"> to port 8080. Going to the URL http://localhost:8080 in a browser with </w:t>
      </w:r>
      <w:r w:rsidR="007C7437">
        <w:t>the</w:t>
      </w:r>
      <w:r w:rsidRPr="00C6436E">
        <w:t xml:space="preserve"> custom page fully loaded in the browser proved that Nginx in the container was using index.html.</w:t>
      </w:r>
    </w:p>
    <w:p w14:paraId="350C6DA1" w14:textId="0F4E0D8F" w:rsidR="009B5403" w:rsidRPr="00C6436E" w:rsidRDefault="009B5403" w:rsidP="005D2A29">
      <w:pPr>
        <w:spacing w:before="120" w:after="120"/>
      </w:pPr>
      <w:r w:rsidRPr="00C6436E">
        <w:t xml:space="preserve">Then, </w:t>
      </w:r>
      <w:r w:rsidR="00FF5DD1">
        <w:t xml:space="preserve">it </w:t>
      </w:r>
      <w:r w:rsidRPr="00C6436E">
        <w:t xml:space="preserve">was able to </w:t>
      </w:r>
      <w:r w:rsidR="005D2A29" w:rsidRPr="00C6436E">
        <w:t>log in</w:t>
      </w:r>
      <w:r w:rsidRPr="00C6436E">
        <w:t xml:space="preserve"> to the Docker Hub using docker login to push the image with:</w:t>
      </w:r>
    </w:p>
    <w:p w14:paraId="1CBE4840" w14:textId="22A214A4" w:rsidR="002F08D1" w:rsidRPr="00C6436E" w:rsidRDefault="009B5403" w:rsidP="005D2A29">
      <w:pPr>
        <w:spacing w:before="120" w:after="120"/>
      </w:pPr>
      <w:r w:rsidRPr="00C6436E">
        <w:rPr>
          <w:noProof/>
          <w:lang w:val="en-US" w:eastAsia="en-US"/>
        </w:rPr>
        <mc:AlternateContent>
          <mc:Choice Requires="wps">
            <w:drawing>
              <wp:anchor distT="91440" distB="91440" distL="114300" distR="114300" simplePos="0" relativeHeight="251687936" behindDoc="0" locked="0" layoutInCell="1" allowOverlap="1" wp14:anchorId="798E0C79" wp14:editId="790386E0">
                <wp:simplePos x="0" y="0"/>
                <wp:positionH relativeFrom="margin">
                  <wp:align>center</wp:align>
                </wp:positionH>
                <wp:positionV relativeFrom="paragraph">
                  <wp:posOffset>22225</wp:posOffset>
                </wp:positionV>
                <wp:extent cx="3474720" cy="1403985"/>
                <wp:effectExtent l="0" t="0" r="0" b="5080"/>
                <wp:wrapTopAndBottom/>
                <wp:docPr id="9926089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7796975C" w14:textId="3DD09921" w:rsidR="009B5403" w:rsidRPr="005D2A29" w:rsidRDefault="002F08D1" w:rsidP="009B5403">
                            <w:pPr>
                              <w:pBdr>
                                <w:top w:val="single" w:sz="24" w:space="8" w:color="4472C4" w:themeColor="accent1"/>
                                <w:bottom w:val="single" w:sz="24" w:space="8" w:color="4472C4" w:themeColor="accent1"/>
                              </w:pBdr>
                              <w:jc w:val="center"/>
                            </w:pPr>
                            <w:r w:rsidRPr="005D2A29">
                              <w:t>docker push heyle0/cloud-demo:1.0</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v:shape w14:anchorId="798E0C79" id="_x0000_s1040" type="#_x0000_t202" style="position:absolute;left:0;text-align:left;margin-left:0;margin-top:1.75pt;width:273.6pt;height:110.55pt;z-index:251687936;visibility:visible;mso-wrap-style:square;mso-width-percent:585;mso-height-percent:200;mso-wrap-distance-left:9pt;mso-wrap-distance-top:7.2pt;mso-wrap-distance-right:9pt;mso-wrap-distance-bottom:7.2pt;mso-position-horizontal:center;mso-position-horizontal-relative:margin;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" filled="f" stroked="f">
                <v:textbox style="mso-fit-shape-to-text:t">
                  <w:txbxContent>
                    <w:p w14:paraId="7796975C" w14:textId="3DD09921" w:rsidR="009B5403" w:rsidRPr="005D2A29" w:rsidRDefault="002F08D1" w:rsidP="009B5403">
                      <w:pPr>
                        <w:pBdr>
                          <w:top w:val="single" w:sz="24" w:space="8" w:color="4472C4" w:themeColor="accent1"/>
                          <w:bottom w:val="single" w:sz="24" w:space="8" w:color="4472C4" w:themeColor="accent1"/>
                        </w:pBdr>
                        <w:jc w:val="center"/>
                      </w:pPr>
                      <w:r w:rsidRPr="005D2A29">
                        <w:t>docker push heyle0/cloud-demo:1.0</w:t>
                      </w:r>
                    </w:p>
                  </w:txbxContent>
                </v:textbox>
                <w10:wrap type="topAndBottom" anchorx="margin"/>
              </v:shape>
            </w:pict>
          </mc:Fallback>
        </mc:AlternateContent>
      </w:r>
      <w:r w:rsidRPr="00C6436E">
        <w:t xml:space="preserve">In the Docker Hub </w:t>
      </w:r>
      <w:r w:rsidR="005D2A29" w:rsidRPr="00C6436E">
        <w:t>website</w:t>
      </w:r>
      <w:r w:rsidRPr="00C6436E">
        <w:t xml:space="preserve">, his repository was heyle0/cloud-demo and was marked with </w:t>
      </w:r>
      <w:r w:rsidR="005D2A29" w:rsidRPr="00C6436E">
        <w:t xml:space="preserve">the </w:t>
      </w:r>
      <w:r w:rsidRPr="00C6436E">
        <w:t>tag 1.0. One can now run docker pull heyle0/cloud-demo:1.0 and then start the same web server in any compatible host</w:t>
      </w:r>
      <w:r w:rsidR="005D2A29" w:rsidRPr="00C6436E">
        <w:t>,</w:t>
      </w:r>
      <w:r w:rsidRPr="00C6436E">
        <w:t xml:space="preserve"> and this reflects that it is not just limited to </w:t>
      </w:r>
      <w:r w:rsidR="00FF5DD1">
        <w:t>the</w:t>
      </w:r>
      <w:r w:rsidRPr="00C6436E">
        <w:t xml:space="preserve"> laptop.</w:t>
      </w:r>
    </w:p>
    <w:p w14:paraId="4DA11710" w14:textId="77777777" w:rsidR="00E73A45" w:rsidRPr="00C6436E" w:rsidRDefault="00E73A45" w:rsidP="005876BC">
      <w:pPr>
        <w:pStyle w:val="Title"/>
      </w:pPr>
      <w:bookmarkStart w:id="26" w:name="_Toc214229102"/>
      <w:r w:rsidRPr="00C6436E">
        <w:lastRenderedPageBreak/>
        <w:t>Part B</w:t>
      </w:r>
      <w:bookmarkEnd w:id="26"/>
    </w:p>
    <w:p w14:paraId="06FC0051" w14:textId="77777777" w:rsidR="00E73A45" w:rsidRPr="00C6436E" w:rsidRDefault="00E73A45" w:rsidP="005D2A29">
      <w:pPr>
        <w:pStyle w:val="Heading1"/>
        <w:spacing w:before="240" w:after="240"/>
      </w:pPr>
      <w:bookmarkStart w:id="27" w:name="_Toc214229103"/>
      <w:r w:rsidRPr="00C6436E">
        <w:t>Cloud application and Azure’s approach</w:t>
      </w:r>
      <w:bookmarkEnd w:id="27"/>
    </w:p>
    <w:p w14:paraId="7D5F14F7" w14:textId="73A5B29A" w:rsidR="006E2A3C" w:rsidRPr="00C6436E" w:rsidRDefault="006E2A3C" w:rsidP="005D2A29">
      <w:pPr>
        <w:pStyle w:val="Heading2"/>
        <w:spacing w:before="240" w:after="240"/>
      </w:pPr>
      <w:bookmarkStart w:id="28" w:name="_Toc214229104"/>
      <w:r w:rsidRPr="00C6436E">
        <w:t>Application overview: online bookstore</w:t>
      </w:r>
      <w:bookmarkEnd w:id="28"/>
    </w:p>
    <w:p w14:paraId="43B43FFE" w14:textId="66A61EF0" w:rsidR="006E2A3C" w:rsidRPr="00C6436E" w:rsidRDefault="006E2A3C" w:rsidP="005D2A29">
      <w:pPr>
        <w:spacing w:before="240" w:after="240"/>
      </w:pPr>
      <w:r w:rsidRPr="00C6436E">
        <w:t xml:space="preserve">The case study is a small online bookstore, a product that is housed on Microsoft </w:t>
      </w:r>
      <w:r w:rsidR="005D2A29" w:rsidRPr="00C6436E">
        <w:t>Azure</w:t>
      </w:r>
      <w:r w:rsidRPr="00C6436E">
        <w:t xml:space="preserve">. Customers have </w:t>
      </w:r>
      <w:r w:rsidR="005D2A29" w:rsidRPr="00C6436E">
        <w:t>the</w:t>
      </w:r>
      <w:r w:rsidRPr="00C6436E">
        <w:t xml:space="preserve"> ability to search </w:t>
      </w:r>
      <w:r w:rsidR="005D2A29" w:rsidRPr="00C6436E">
        <w:t xml:space="preserve">for </w:t>
      </w:r>
      <w:r w:rsidRPr="00C6436E">
        <w:t>books, find them by their titles or authors, get their details, add them to a basket, and make orders. The front side is a web interface, and it could be served in a similar container as the Nginx one in Part A. The second layer is an API layer</w:t>
      </w:r>
      <w:r w:rsidR="005D2A29" w:rsidRPr="00C6436E">
        <w:t>,</w:t>
      </w:r>
      <w:r w:rsidRPr="00C6436E">
        <w:t xml:space="preserve"> and it holds prices, stock and order business logic. The managed database is called the back end and contains books, customer accounts and order history.</w:t>
      </w:r>
    </w:p>
    <w:p w14:paraId="44A881FD" w14:textId="67D9F11E" w:rsidR="006E2A3C" w:rsidRPr="00C6436E" w:rsidRDefault="006E2A3C" w:rsidP="005D2A29">
      <w:pPr>
        <w:pStyle w:val="Heading2"/>
        <w:spacing w:before="240" w:after="240"/>
      </w:pPr>
      <w:bookmarkStart w:id="29" w:name="_Toc214229105"/>
      <w:r w:rsidRPr="00C6436E">
        <w:t>Azure bookstore load balancing</w:t>
      </w:r>
      <w:bookmarkEnd w:id="29"/>
    </w:p>
    <w:p w14:paraId="0F8F8FAB" w14:textId="6A6C7B38" w:rsidR="006E2A3C" w:rsidRPr="00C6436E" w:rsidRDefault="006E2A3C" w:rsidP="005D2A29">
      <w:pPr>
        <w:spacing w:before="240" w:after="240"/>
      </w:pPr>
      <w:r w:rsidRPr="00C6436E">
        <w:t xml:space="preserve">The bookstore has a large number of users that it has to work with and keep </w:t>
      </w:r>
      <w:r w:rsidR="005D2A29" w:rsidRPr="00C6436E">
        <w:t>online</w:t>
      </w:r>
      <w:r w:rsidRPr="00C6436E">
        <w:t xml:space="preserve"> in case one instance fails. This is provided by Azure with </w:t>
      </w:r>
      <w:r w:rsidR="005D2A29" w:rsidRPr="00C6436E">
        <w:t>load-balancing</w:t>
      </w:r>
      <w:r w:rsidRPr="00C6436E">
        <w:t xml:space="preserve"> tools. Azure Load Balancer distributes the traffic on the transport layer. Azure Application Gateway is applied in distributing the HTTP and HTTPS traffic over the application layer. The load balancer is placed in the front</w:t>
      </w:r>
      <w:r w:rsidR="005D2A29" w:rsidRPr="00C6436E">
        <w:t>,</w:t>
      </w:r>
      <w:r w:rsidRPr="00C6436E">
        <w:t xml:space="preserve"> and it is what determines which instance will attend to the new request</w:t>
      </w:r>
      <w:r w:rsidR="001B6E2A" w:rsidRPr="00C6436E">
        <w:t xml:space="preserve"> </w:t>
      </w:r>
      <w:hyperlink w:anchor="JonesA" w:history="1">
        <w:r w:rsidR="001B6E2A" w:rsidRPr="00465CEF">
          <w:rPr>
            <w:rStyle w:val="Hyperlink"/>
          </w:rPr>
          <w:t>[20]</w:t>
        </w:r>
      </w:hyperlink>
      <w:r w:rsidRPr="00C6436E">
        <w:t>.</w:t>
      </w:r>
    </w:p>
    <w:p w14:paraId="4D02302C" w14:textId="5BA6D56E" w:rsidR="006E2A3C" w:rsidRPr="00C6436E" w:rsidRDefault="006E2A3C" w:rsidP="005D2A29">
      <w:pPr>
        <w:spacing w:before="240" w:after="240"/>
      </w:pPr>
      <w:r w:rsidRPr="00C6436E">
        <w:t xml:space="preserve">A </w:t>
      </w:r>
      <w:r w:rsidR="005D2A29" w:rsidRPr="00C6436E">
        <w:t>back-end</w:t>
      </w:r>
      <w:r w:rsidRPr="00C6436E">
        <w:t xml:space="preserve"> pool is composed of the </w:t>
      </w:r>
      <w:r w:rsidR="005D2A29" w:rsidRPr="00C6436E">
        <w:t>front-end</w:t>
      </w:r>
      <w:r w:rsidRPr="00C6436E">
        <w:t xml:space="preserve"> instances. Customers are connected using a single shared IP address or domain name. The load balancer is a port that listens on port </w:t>
      </w:r>
      <w:r w:rsidR="005D2A29" w:rsidRPr="00C6436E">
        <w:t>eighty-four</w:t>
      </w:r>
      <w:r w:rsidRPr="00C6436E">
        <w:t xml:space="preserve"> and directs requests to pool instances. Azure also executes health probes, e.g. a call to a /health endpoint. When one of the instances does not meet this </w:t>
      </w:r>
      <w:r w:rsidR="005D2A29" w:rsidRPr="00C6436E">
        <w:t>check</w:t>
      </w:r>
      <w:r w:rsidRPr="00C6436E">
        <w:t>, Azure will label it as unhealthy and cease routing traffic to it</w:t>
      </w:r>
      <w:r w:rsidR="00AC2AF1" w:rsidRPr="00C6436E">
        <w:t xml:space="preserve"> </w:t>
      </w:r>
      <w:hyperlink w:anchor="DeJonghe" w:history="1">
        <w:r w:rsidR="00AC2AF1" w:rsidRPr="00465CEF">
          <w:rPr>
            <w:rStyle w:val="Hyperlink"/>
          </w:rPr>
          <w:t>[21]</w:t>
        </w:r>
      </w:hyperlink>
      <w:r w:rsidRPr="00C6436E">
        <w:t>. This eliminates a single point as a bottleneck and keeps the site online in case of a fault of a node.</w:t>
      </w:r>
    </w:p>
    <w:p w14:paraId="6CDD9C97" w14:textId="5BB669FB" w:rsidR="00686E08" w:rsidRPr="00C6436E" w:rsidRDefault="00686E08" w:rsidP="005D2A29">
      <w:pPr>
        <w:pStyle w:val="Heading2"/>
        <w:spacing w:before="240" w:after="240"/>
      </w:pPr>
      <w:bookmarkStart w:id="30" w:name="_Toc214229106"/>
      <w:r w:rsidRPr="00C6436E">
        <w:t>Azure autoscaling and Azure scalability</w:t>
      </w:r>
      <w:bookmarkEnd w:id="30"/>
    </w:p>
    <w:p w14:paraId="0CCD2F3D" w14:textId="68FA425F" w:rsidR="00686E08" w:rsidRPr="00C6436E" w:rsidRDefault="00686E08" w:rsidP="005D2A29">
      <w:pPr>
        <w:spacing w:before="240" w:after="240"/>
      </w:pPr>
      <w:r w:rsidRPr="00C6436E">
        <w:t>Load balancing provides the process for splitting work between the instances, but it does nothing for increasing total capacity</w:t>
      </w:r>
      <w:r w:rsidR="00AC2AF1" w:rsidRPr="00C6436E">
        <w:t xml:space="preserve"> </w:t>
      </w:r>
      <w:hyperlink w:anchor="Shafiq" w:history="1">
        <w:r w:rsidR="00AC2AF1" w:rsidRPr="00465CEF">
          <w:rPr>
            <w:rStyle w:val="Hyperlink"/>
          </w:rPr>
          <w:t>[22]</w:t>
        </w:r>
      </w:hyperlink>
      <w:r w:rsidRPr="00C6436E">
        <w:t xml:space="preserve">. The bookstore must also scale horizontally to manage high demand spikes. Azure helps this through Virtual </w:t>
      </w:r>
      <w:r w:rsidR="005D2A29" w:rsidRPr="00C6436E">
        <w:t>Machine Scale Set</w:t>
      </w:r>
      <w:r w:rsidRPr="00C6436E">
        <w:t xml:space="preserve"> and Azure Kubernetes </w:t>
      </w:r>
      <w:r w:rsidR="005D2A29" w:rsidRPr="00C6436E">
        <w:t>Service</w:t>
      </w:r>
      <w:r w:rsidRPr="00C6436E">
        <w:t>. The web and API tiers in both models operate on an automatically scalable group of instances.</w:t>
      </w:r>
    </w:p>
    <w:p w14:paraId="4CA5600A" w14:textId="4BB77E2E" w:rsidR="00686E08" w:rsidRPr="00C6436E" w:rsidRDefault="00686E08" w:rsidP="005D2A29">
      <w:pPr>
        <w:spacing w:before="240" w:after="240"/>
      </w:pPr>
      <w:r w:rsidRPr="00C6436E">
        <w:lastRenderedPageBreak/>
        <w:t xml:space="preserve">Rules of Autoscaling monitor metrics like average CPU utilisation or </w:t>
      </w:r>
      <w:r w:rsidR="005D2A29" w:rsidRPr="00C6436E">
        <w:t>the number</w:t>
      </w:r>
      <w:r w:rsidRPr="00C6436E">
        <w:t xml:space="preserve"> of HTTP requests. In cases where these metrics exceed some level, Azure scales out and engineering loads them into the </w:t>
      </w:r>
      <w:r w:rsidR="005D2A29" w:rsidRPr="00C6436E">
        <w:t>back-end</w:t>
      </w:r>
      <w:r w:rsidRPr="00C6436E">
        <w:t xml:space="preserve"> pool. In case of low metrics, Azure eliminates instances. The owner of the store will not have to operate servers manually</w:t>
      </w:r>
      <w:r w:rsidR="00BD0731" w:rsidRPr="00C6436E">
        <w:t xml:space="preserve"> </w:t>
      </w:r>
      <w:hyperlink w:anchor="Cano" w:history="1">
        <w:r w:rsidR="00BD0731" w:rsidRPr="00465CEF">
          <w:rPr>
            <w:rStyle w:val="Hyperlink"/>
          </w:rPr>
          <w:t>[23]</w:t>
        </w:r>
      </w:hyperlink>
      <w:r w:rsidRPr="00C6436E">
        <w:t>. This makes the bookstore sensitive to changes as more people shop</w:t>
      </w:r>
      <w:r w:rsidR="005D2A29" w:rsidRPr="00C6436E">
        <w:t>,</w:t>
      </w:r>
      <w:r w:rsidRPr="00C6436E">
        <w:t xml:space="preserve"> but saves on cost </w:t>
      </w:r>
      <w:r w:rsidR="005D2A29" w:rsidRPr="00C6436E">
        <w:t>during</w:t>
      </w:r>
      <w:r w:rsidRPr="00C6436E">
        <w:t xml:space="preserve"> the slow time.</w:t>
      </w:r>
    </w:p>
    <w:p w14:paraId="7F622E14" w14:textId="22DA22A6" w:rsidR="00686E08" w:rsidRPr="00C6436E" w:rsidRDefault="00686E08" w:rsidP="005D2A29">
      <w:pPr>
        <w:pStyle w:val="Heading2"/>
        <w:spacing w:before="240" w:after="240"/>
      </w:pPr>
      <w:bookmarkStart w:id="31" w:name="_Toc214229107"/>
      <w:r w:rsidRPr="00C6436E">
        <w:t>Application Gateway as the layer seven front door</w:t>
      </w:r>
      <w:bookmarkEnd w:id="31"/>
    </w:p>
    <w:p w14:paraId="5B88017F" w14:textId="7378D117" w:rsidR="00686E08" w:rsidRPr="00C6436E" w:rsidRDefault="00686E08" w:rsidP="005D2A29">
      <w:pPr>
        <w:spacing w:before="240" w:after="240"/>
      </w:pPr>
      <w:r w:rsidRPr="00C6436E">
        <w:t xml:space="preserve">Azure Application Gateway is also capable of being a smart front door on layer seven. It has the ability to route requests by path on the URL or </w:t>
      </w:r>
      <w:r w:rsidR="005D2A29" w:rsidRPr="00C6436E">
        <w:t>hostname</w:t>
      </w:r>
      <w:r w:rsidRPr="00C6436E">
        <w:t xml:space="preserve"> as well as end the SSL or TLS</w:t>
      </w:r>
      <w:r w:rsidR="005D2A29" w:rsidRPr="00C6436E">
        <w:t>,</w:t>
      </w:r>
      <w:r w:rsidRPr="00C6436E">
        <w:t xml:space="preserve"> and</w:t>
      </w:r>
      <w:r w:rsidR="005D2A29" w:rsidRPr="00C6436E">
        <w:t>,</w:t>
      </w:r>
      <w:r w:rsidRPr="00C6436E">
        <w:t xml:space="preserve"> certificates are stored in a single location</w:t>
      </w:r>
      <w:r w:rsidR="00F57369" w:rsidRPr="00C6436E">
        <w:t xml:space="preserve"> </w:t>
      </w:r>
      <w:hyperlink w:anchor="Mrzygłód" w:history="1">
        <w:r w:rsidR="00F57369" w:rsidRPr="00465CEF">
          <w:rPr>
            <w:rStyle w:val="Hyperlink"/>
          </w:rPr>
          <w:t>[24]</w:t>
        </w:r>
      </w:hyperlink>
      <w:r w:rsidRPr="00C6436E">
        <w:t xml:space="preserve">. It works together with </w:t>
      </w:r>
      <w:r w:rsidR="005D2A29" w:rsidRPr="00C6436E">
        <w:t xml:space="preserve">the </w:t>
      </w:r>
      <w:r w:rsidRPr="00C6436E">
        <w:t>Azure Web Application Firewall</w:t>
      </w:r>
      <w:r w:rsidR="005D2A29" w:rsidRPr="00C6436E">
        <w:t>,</w:t>
      </w:r>
      <w:r w:rsidRPr="00C6436E">
        <w:t xml:space="preserve"> </w:t>
      </w:r>
      <w:r w:rsidR="005D2A29" w:rsidRPr="00C6436E">
        <w:t>which</w:t>
      </w:r>
      <w:r w:rsidRPr="00C6436E">
        <w:t xml:space="preserve"> intercepts the requests and </w:t>
      </w:r>
      <w:r w:rsidR="005D2A29" w:rsidRPr="00C6436E">
        <w:t>filters</w:t>
      </w:r>
      <w:r w:rsidRPr="00C6436E">
        <w:t xml:space="preserve"> out typical attacks without being too aggressive. In the case of the bookstore, requests to the home page and/books may be sent to the front end, and requests to/</w:t>
      </w:r>
      <w:proofErr w:type="spellStart"/>
      <w:r w:rsidRPr="00C6436E">
        <w:t>api</w:t>
      </w:r>
      <w:proofErr w:type="spellEnd"/>
      <w:r w:rsidRPr="00C6436E">
        <w:t xml:space="preserve"> may be sent to the API tier.</w:t>
      </w:r>
    </w:p>
    <w:p w14:paraId="31440D8C" w14:textId="77777777" w:rsidR="00D904FE" w:rsidRPr="00C6436E" w:rsidRDefault="00D904FE" w:rsidP="005D2A29">
      <w:pPr>
        <w:pStyle w:val="Heading2"/>
        <w:spacing w:before="240" w:after="240"/>
      </w:pPr>
      <w:bookmarkStart w:id="32" w:name="_Toc214229108"/>
      <w:r w:rsidRPr="00C6436E">
        <w:t>Why load balancing and scaling are complementary</w:t>
      </w:r>
      <w:bookmarkEnd w:id="32"/>
    </w:p>
    <w:p w14:paraId="7539410F" w14:textId="43AC31F3" w:rsidR="00D904FE" w:rsidRPr="00C6436E" w:rsidRDefault="00D904FE" w:rsidP="005D2A29">
      <w:pPr>
        <w:spacing w:before="240" w:after="240"/>
      </w:pPr>
      <w:r w:rsidRPr="00C6436E">
        <w:t xml:space="preserve">The bookstore demonstrates that load balancing and scaling would work on various aspects of the problem. In case the system applies load balancing only, the traffic is distributed among a predetermined </w:t>
      </w:r>
      <w:r w:rsidR="005D2A29" w:rsidRPr="00C6436E">
        <w:t>number</w:t>
      </w:r>
      <w:r w:rsidRPr="00C6436E">
        <w:t xml:space="preserve"> of instances, but the overall capacity remains the same. When there is a big sale, everything will </w:t>
      </w:r>
      <w:r w:rsidR="005D2A29" w:rsidRPr="00C6436E">
        <w:t>reach</w:t>
      </w:r>
      <w:r w:rsidRPr="00C6436E">
        <w:t xml:space="preserve"> a </w:t>
      </w:r>
      <w:r w:rsidR="00F57369" w:rsidRPr="00C6436E">
        <w:t>100%</w:t>
      </w:r>
      <w:r w:rsidRPr="00C6436E">
        <w:t xml:space="preserve"> CPU</w:t>
      </w:r>
      <w:r w:rsidR="005D2A29" w:rsidRPr="00C6436E">
        <w:t>,</w:t>
      </w:r>
      <w:r w:rsidRPr="00C6436E">
        <w:t xml:space="preserve"> and it will slow down the pages, and customers could drop their baskets. The application of a load balancer in itself does not eliminate this </w:t>
      </w:r>
      <w:r w:rsidR="005D2A29" w:rsidRPr="00C6436E">
        <w:t>bottleneck</w:t>
      </w:r>
      <w:r w:rsidRPr="00C6436E">
        <w:t xml:space="preserve">. When the system is based on scaling alone, it has the ability to include additional instances as well, yet the users have to have one point of entry. Lack of </w:t>
      </w:r>
      <w:r w:rsidR="005D2A29" w:rsidRPr="00C6436E">
        <w:t xml:space="preserve">a </w:t>
      </w:r>
      <w:r w:rsidRPr="00C6436E">
        <w:t xml:space="preserve">load balancer or </w:t>
      </w:r>
      <w:r w:rsidR="005D2A29" w:rsidRPr="00C6436E">
        <w:t>a single</w:t>
      </w:r>
      <w:r w:rsidRPr="00C6436E">
        <w:t xml:space="preserve"> gateway makes clients acquire knowledge on a lot of addresses</w:t>
      </w:r>
      <w:r w:rsidR="005D2A29" w:rsidRPr="00C6436E">
        <w:t>,</w:t>
      </w:r>
      <w:r w:rsidRPr="00C6436E">
        <w:t xml:space="preserve"> and some can be very busy</w:t>
      </w:r>
      <w:r w:rsidR="005D2A29" w:rsidRPr="00C6436E">
        <w:t>,</w:t>
      </w:r>
      <w:r w:rsidRPr="00C6436E">
        <w:t xml:space="preserve"> with no work</w:t>
      </w:r>
      <w:r w:rsidR="00740F17" w:rsidRPr="00C6436E">
        <w:t xml:space="preserve"> </w:t>
      </w:r>
      <w:hyperlink w:anchor="Fardbastani" w:history="1">
        <w:r w:rsidR="00740F17" w:rsidRPr="00465CEF">
          <w:rPr>
            <w:rStyle w:val="Hyperlink"/>
          </w:rPr>
          <w:t>[25]</w:t>
        </w:r>
      </w:hyperlink>
      <w:r w:rsidRPr="00C6436E">
        <w:t>.</w:t>
      </w:r>
    </w:p>
    <w:p w14:paraId="5B395EF5" w14:textId="02BC7BD3" w:rsidR="00D904FE" w:rsidRPr="00C6436E" w:rsidRDefault="00D904FE" w:rsidP="005D2A29">
      <w:pPr>
        <w:spacing w:before="240" w:after="240"/>
      </w:pPr>
      <w:r w:rsidRPr="00C6436E">
        <w:t xml:space="preserve">The design is more powerful when applied together with the two of them. Autoscaling will either add or subtract web and API instances based on demand. The load balancer distributes the incoming requests through the pool. New instances are immediately given traffic when health </w:t>
      </w:r>
      <w:r w:rsidR="005D2A29" w:rsidRPr="00C6436E">
        <w:t>checks</w:t>
      </w:r>
      <w:r w:rsidRPr="00C6436E">
        <w:t xml:space="preserve"> are successful. Obsolete cases are emptied and closed. The user is presented with only one URL and is free to keep on shopping even as the capacity varies.</w:t>
      </w:r>
    </w:p>
    <w:p w14:paraId="5634CD78" w14:textId="21B1C33B" w:rsidR="009521C2" w:rsidRPr="00C6436E" w:rsidRDefault="009521C2" w:rsidP="005D2A29">
      <w:pPr>
        <w:pStyle w:val="Heading2"/>
        <w:spacing w:before="240" w:after="240"/>
      </w:pPr>
      <w:bookmarkStart w:id="33" w:name="_Toc214229109"/>
      <w:r w:rsidRPr="00C6436E">
        <w:t>Combining load balancing, scaling, and Application Gateway</w:t>
      </w:r>
      <w:bookmarkEnd w:id="33"/>
    </w:p>
    <w:p w14:paraId="42BB5FBE" w14:textId="7A52B5D6" w:rsidR="009521C2" w:rsidRPr="00C6436E" w:rsidRDefault="009521C2" w:rsidP="005D2A29">
      <w:pPr>
        <w:spacing w:before="240" w:after="240"/>
      </w:pPr>
      <w:r w:rsidRPr="00C6436E">
        <w:lastRenderedPageBreak/>
        <w:t xml:space="preserve">All three concepts </w:t>
      </w:r>
      <w:r w:rsidR="005D2A29" w:rsidRPr="00C6436E">
        <w:t>are incorporated</w:t>
      </w:r>
      <w:r w:rsidRPr="00C6436E">
        <w:t xml:space="preserve"> in a chain in a complete design of the bookstore in pure azure. Azure Application Gateway plays the role of the public point of entry. It kills TLS, executes </w:t>
      </w:r>
      <w:r w:rsidR="005D2A29" w:rsidRPr="00C6436E">
        <w:t xml:space="preserve">the </w:t>
      </w:r>
      <w:r w:rsidRPr="00C6436E">
        <w:t>Web Application Firewall and directs every request. An internal load balancer or a pool of web and API instances is located behind it and allocates traffic. Such examples belong to a Virtual Machine Scale Set or an Azure Kubernetes Service cluster whose autoscaling is switched on</w:t>
      </w:r>
      <w:r w:rsidR="00BA0C0B" w:rsidRPr="00C6436E">
        <w:t xml:space="preserve"> </w:t>
      </w:r>
      <w:hyperlink w:anchor="Lauret" w:history="1">
        <w:r w:rsidR="00BA0C0B" w:rsidRPr="00465CEF">
          <w:rPr>
            <w:rStyle w:val="Hyperlink"/>
          </w:rPr>
          <w:t>[26]</w:t>
        </w:r>
      </w:hyperlink>
      <w:r w:rsidRPr="00C6436E">
        <w:t>.</w:t>
      </w:r>
    </w:p>
    <w:p w14:paraId="5483683F" w14:textId="35F6F2B3" w:rsidR="009521C2" w:rsidRPr="00C6436E" w:rsidRDefault="009521C2" w:rsidP="005D2A29">
      <w:pPr>
        <w:spacing w:before="240" w:after="240"/>
      </w:pPr>
      <w:r w:rsidRPr="00C6436E">
        <w:t>When it is on regular loads</w:t>
      </w:r>
      <w:r w:rsidR="005D2A29" w:rsidRPr="00C6436E">
        <w:t>,</w:t>
      </w:r>
      <w:r w:rsidRPr="00C6436E">
        <w:t xml:space="preserve"> the cluster will perform a few instances. When the traffic increases</w:t>
      </w:r>
      <w:r w:rsidR="005D2A29" w:rsidRPr="00C6436E">
        <w:t>,</w:t>
      </w:r>
      <w:r w:rsidRPr="00C6436E">
        <w:t xml:space="preserve"> more instances are created by autoscaling, and the load balancer starts sending traffic to these instances after they pass the health checks. In case one of them fails, health probes eliminate it </w:t>
      </w:r>
      <w:r w:rsidR="005D2A29" w:rsidRPr="00C6436E">
        <w:t>from</w:t>
      </w:r>
      <w:r w:rsidRPr="00C6436E">
        <w:t xml:space="preserve"> the pool without shutting down the service. This architecture provides the bookstore with high availability, responsiveness </w:t>
      </w:r>
      <w:r w:rsidR="005D2A29" w:rsidRPr="00C6436E">
        <w:t>to</w:t>
      </w:r>
      <w:r w:rsidRPr="00C6436E">
        <w:t xml:space="preserve"> the variability in demand, and cost effectiveness due to capacity </w:t>
      </w:r>
      <w:r w:rsidR="005D2A29" w:rsidRPr="00C6436E">
        <w:t>following</w:t>
      </w:r>
      <w:r w:rsidRPr="00C6436E">
        <w:t xml:space="preserve"> the variability of user load.</w:t>
      </w:r>
    </w:p>
    <w:p w14:paraId="5AE15E1A" w14:textId="77777777" w:rsidR="000F243E" w:rsidRPr="00C6436E" w:rsidRDefault="000F243E" w:rsidP="005876BC">
      <w:pPr>
        <w:pStyle w:val="Title"/>
      </w:pPr>
      <w:bookmarkStart w:id="34" w:name="_Toc214229110"/>
      <w:r w:rsidRPr="00C6436E">
        <w:t>Part C</w:t>
      </w:r>
      <w:bookmarkEnd w:id="34"/>
    </w:p>
    <w:p w14:paraId="08BE513A" w14:textId="77777777" w:rsidR="000F243E" w:rsidRPr="00C6436E" w:rsidRDefault="000F243E" w:rsidP="005D2A29">
      <w:pPr>
        <w:pStyle w:val="Heading1"/>
        <w:spacing w:before="240" w:after="240"/>
      </w:pPr>
      <w:bookmarkStart w:id="35" w:name="_Toc214229111"/>
      <w:r w:rsidRPr="00C6436E">
        <w:t>Driving forces behind cloud expansion</w:t>
      </w:r>
      <w:bookmarkEnd w:id="35"/>
    </w:p>
    <w:p w14:paraId="421CFBDF" w14:textId="77777777" w:rsidR="0020065D" w:rsidRPr="00C6436E" w:rsidRDefault="0020065D" w:rsidP="005D2A29">
      <w:pPr>
        <w:pStyle w:val="Heading2"/>
        <w:spacing w:before="240" w:after="240"/>
      </w:pPr>
      <w:bookmarkStart w:id="36" w:name="_Toc214229112"/>
      <w:r w:rsidRPr="00C6436E">
        <w:t>Cost</w:t>
      </w:r>
      <w:bookmarkEnd w:id="36"/>
    </w:p>
    <w:p w14:paraId="6A32FA3D" w14:textId="191B3C4A" w:rsidR="0020065D" w:rsidRPr="00C6436E" w:rsidRDefault="0020065D" w:rsidP="005D2A29">
      <w:pPr>
        <w:spacing w:before="240" w:after="240"/>
      </w:pPr>
      <w:r w:rsidRPr="00C6436E">
        <w:t xml:space="preserve">One of the leading reasons why organisations would embrace cloud computing is cost. Conventional on-premise IT requires </w:t>
      </w:r>
      <w:r w:rsidR="005D2A29" w:rsidRPr="00C6436E">
        <w:t xml:space="preserve">a </w:t>
      </w:r>
      <w:r w:rsidRPr="00C6436E">
        <w:t xml:space="preserve">huge initial investment </w:t>
      </w:r>
      <w:r w:rsidR="005D2A29" w:rsidRPr="00C6436E">
        <w:t>in</w:t>
      </w:r>
      <w:r w:rsidRPr="00C6436E">
        <w:t xml:space="preserve"> servers, storage, licences, and networking equipment. These are then held in a data centre and depreciated even in times of low utilisation. Most costs in a cloud model will be operational expenditure. Providers charge organisations based on the monthly bill </w:t>
      </w:r>
      <w:r w:rsidR="005D2A29" w:rsidRPr="00C6436E">
        <w:t>for</w:t>
      </w:r>
      <w:r w:rsidRPr="00C6436E">
        <w:t xml:space="preserve"> renting compute, storage, and bandwidth. They pay as they go, and hence</w:t>
      </w:r>
      <w:r w:rsidR="005D2A29" w:rsidRPr="00C6436E">
        <w:t>,</w:t>
      </w:r>
      <w:r w:rsidRPr="00C6436E">
        <w:t xml:space="preserve"> they do not pay </w:t>
      </w:r>
      <w:r w:rsidR="005D2A29" w:rsidRPr="00C6436E">
        <w:t xml:space="preserve">for </w:t>
      </w:r>
      <w:r w:rsidRPr="00C6436E">
        <w:t xml:space="preserve">the amount of resources they allocate or consume. During a low demand, they are able to downsize and cut down the bill. This eliminates </w:t>
      </w:r>
      <w:r w:rsidR="005D2A29" w:rsidRPr="00C6436E">
        <w:t xml:space="preserve">the </w:t>
      </w:r>
      <w:r w:rsidRPr="00C6436E">
        <w:t>chances of excessive purchase of hardware beforehand and underutilisation of the hardware.</w:t>
      </w:r>
    </w:p>
    <w:p w14:paraId="40B6E607" w14:textId="25E36737" w:rsidR="0020065D" w:rsidRPr="00C6436E" w:rsidRDefault="0020065D" w:rsidP="005D2A29">
      <w:pPr>
        <w:pStyle w:val="Heading2"/>
        <w:spacing w:before="240" w:after="240"/>
      </w:pPr>
      <w:bookmarkStart w:id="37" w:name="_Toc214229113"/>
      <w:r w:rsidRPr="00C6436E">
        <w:t>Scalability, flexibility, and agility</w:t>
      </w:r>
      <w:bookmarkEnd w:id="37"/>
    </w:p>
    <w:p w14:paraId="43A37BA6" w14:textId="39D85800" w:rsidR="0020065D" w:rsidRPr="00C6436E" w:rsidRDefault="0020065D" w:rsidP="005D2A29">
      <w:pPr>
        <w:spacing w:before="240" w:after="240"/>
      </w:pPr>
      <w:r w:rsidRPr="00C6436E">
        <w:t>The cloud platforms are also flexible and agile. Teams can spin virtual machines, databases or containers up in minutes as opposed to having to wait for new physical hardware. They will be able to test new services without having any long-term contracts. In case the experiment goes wrong, they delete the resources and cease payments</w:t>
      </w:r>
      <w:r w:rsidR="00736F4F" w:rsidRPr="00C6436E">
        <w:t xml:space="preserve"> </w:t>
      </w:r>
      <w:hyperlink w:anchor="Chuttur" w:history="1">
        <w:r w:rsidR="00736F4F" w:rsidRPr="00465CEF">
          <w:rPr>
            <w:rStyle w:val="Hyperlink"/>
          </w:rPr>
          <w:t>[27]</w:t>
        </w:r>
      </w:hyperlink>
      <w:r w:rsidRPr="00C6436E">
        <w:t>.</w:t>
      </w:r>
    </w:p>
    <w:p w14:paraId="13ABAF8E" w14:textId="10EECFBF" w:rsidR="0020065D" w:rsidRPr="00C6436E" w:rsidRDefault="0020065D" w:rsidP="005D2A29">
      <w:pPr>
        <w:spacing w:before="240" w:after="240"/>
      </w:pPr>
      <w:r w:rsidRPr="00C6436E">
        <w:lastRenderedPageBreak/>
        <w:t xml:space="preserve">Another high driver is called scalability. Online shops are </w:t>
      </w:r>
      <w:r w:rsidR="005D2A29" w:rsidRPr="00C6436E">
        <w:t>one</w:t>
      </w:r>
      <w:r w:rsidRPr="00C6436E">
        <w:t xml:space="preserve"> of the applications in which there is a high seasonal or daily load. In the cloud, capacity may be added during the busy times and removed after that. This makes performance acceptable without having to own large servers lying idle all year round. There are also Cloud providers operating data centres in numerous regions. Organisations are able to roll applications to users near consumers</w:t>
      </w:r>
      <w:r w:rsidR="005D2A29" w:rsidRPr="00C6436E">
        <w:t>,</w:t>
      </w:r>
      <w:r w:rsidRPr="00C6436E">
        <w:t xml:space="preserve"> and this lowers latency and enhances </w:t>
      </w:r>
      <w:r w:rsidR="005D2A29" w:rsidRPr="00C6436E">
        <w:t xml:space="preserve">the </w:t>
      </w:r>
      <w:r w:rsidRPr="00C6436E">
        <w:t>experience.</w:t>
      </w:r>
    </w:p>
    <w:p w14:paraId="383A3204" w14:textId="572F88DC" w:rsidR="00442276" w:rsidRPr="00C6436E" w:rsidRDefault="00442276" w:rsidP="005D2A29">
      <w:pPr>
        <w:pStyle w:val="Heading2"/>
        <w:spacing w:before="240" w:after="240"/>
      </w:pPr>
      <w:bookmarkStart w:id="38" w:name="_Toc214229114"/>
      <w:r w:rsidRPr="00C6436E">
        <w:t>Reliability and service management</w:t>
      </w:r>
      <w:bookmarkEnd w:id="38"/>
    </w:p>
    <w:p w14:paraId="1C5CB0C5" w14:textId="773DBF01" w:rsidR="00442276" w:rsidRPr="00C6436E" w:rsidRDefault="00442276" w:rsidP="005D2A29">
      <w:pPr>
        <w:spacing w:before="240" w:after="240"/>
      </w:pPr>
      <w:r w:rsidRPr="00C6436E">
        <w:t>There are numerous managed services provided by cloud vendors</w:t>
      </w:r>
      <w:r w:rsidR="005D2A29" w:rsidRPr="00C6436E">
        <w:t>,</w:t>
      </w:r>
      <w:r w:rsidRPr="00C6436E">
        <w:t xml:space="preserve"> </w:t>
      </w:r>
      <w:r w:rsidR="005D2A29" w:rsidRPr="00C6436E">
        <w:t>such as</w:t>
      </w:r>
      <w:r w:rsidRPr="00C6436E">
        <w:t xml:space="preserve"> databases, queues, identity, and monitoring. Patching is being done by the provider and the backups, as well as certain security work</w:t>
      </w:r>
      <w:r w:rsidR="005D2A29" w:rsidRPr="00C6436E">
        <w:t>;</w:t>
      </w:r>
      <w:r w:rsidRPr="00C6436E">
        <w:t xml:space="preserve"> thus</w:t>
      </w:r>
      <w:r w:rsidR="005D2A29" w:rsidRPr="00C6436E">
        <w:t>,</w:t>
      </w:r>
      <w:r w:rsidRPr="00C6436E">
        <w:t xml:space="preserve"> in-house teams are able to implement application logic. Regions and availability zones are redundant to facilitate disaster recovery. Local images can be pushed to a registry and deployed across </w:t>
      </w:r>
      <w:r w:rsidR="005D2A29" w:rsidRPr="00C6436E">
        <w:t>cloud</w:t>
      </w:r>
      <w:r w:rsidRPr="00C6436E">
        <w:t xml:space="preserve"> clusters, e.g. the Nginx web server that is built locally, like Part A. Containers are fast at the outset and scale well</w:t>
      </w:r>
      <w:r w:rsidR="005D2A29" w:rsidRPr="00C6436E">
        <w:t>,</w:t>
      </w:r>
      <w:r w:rsidRPr="00C6436E">
        <w:t xml:space="preserve"> hence the economic and agility advantage</w:t>
      </w:r>
      <w:r w:rsidR="00736F4F" w:rsidRPr="00C6436E">
        <w:t xml:space="preserve"> </w:t>
      </w:r>
      <w:hyperlink w:anchor="Jones28" w:history="1">
        <w:r w:rsidR="00736F4F" w:rsidRPr="00465CEF">
          <w:rPr>
            <w:rStyle w:val="Hyperlink"/>
          </w:rPr>
          <w:t>[28]</w:t>
        </w:r>
      </w:hyperlink>
      <w:r w:rsidRPr="00C6436E">
        <w:t>.</w:t>
      </w:r>
    </w:p>
    <w:p w14:paraId="7AE712E9" w14:textId="77777777" w:rsidR="00442276" w:rsidRPr="00C6436E" w:rsidRDefault="00442276" w:rsidP="005D2A29">
      <w:pPr>
        <w:pStyle w:val="Heading1"/>
        <w:spacing w:before="240" w:after="240"/>
      </w:pPr>
      <w:bookmarkStart w:id="39" w:name="_Toc214229115"/>
      <w:r w:rsidRPr="00C6436E">
        <w:t>Serverless functions vs containerisation</w:t>
      </w:r>
      <w:bookmarkEnd w:id="39"/>
    </w:p>
    <w:p w14:paraId="4F90E417" w14:textId="77777777" w:rsidR="00442276" w:rsidRPr="00C6436E" w:rsidRDefault="00442276" w:rsidP="005D2A29">
      <w:pPr>
        <w:pStyle w:val="Heading2"/>
        <w:spacing w:before="240" w:after="240"/>
      </w:pPr>
      <w:bookmarkStart w:id="40" w:name="_Toc214229116"/>
      <w:r w:rsidRPr="00C6436E">
        <w:t>Serverless functions</w:t>
      </w:r>
      <w:bookmarkEnd w:id="40"/>
    </w:p>
    <w:p w14:paraId="32340A90" w14:textId="48CFD3A4" w:rsidR="003553A9" w:rsidRPr="00C6436E" w:rsidRDefault="003553A9" w:rsidP="005D2A29">
      <w:pPr>
        <w:spacing w:before="240" w:after="240"/>
      </w:pPr>
      <w:r w:rsidRPr="00C6436E">
        <w:t xml:space="preserve">An alternative to </w:t>
      </w:r>
      <w:r w:rsidR="005D2A29" w:rsidRPr="00C6436E">
        <w:t>running</w:t>
      </w:r>
      <w:r w:rsidRPr="00C6436E">
        <w:t xml:space="preserve"> code in the cloud is Serverless computing</w:t>
      </w:r>
      <w:r w:rsidR="005D2A29" w:rsidRPr="00C6436E">
        <w:t>,</w:t>
      </w:r>
      <w:r w:rsidRPr="00C6436E">
        <w:t xml:space="preserve"> which is also referred to as Functions as a Service. Small functions are written by developers and can be used to do a single task, e.g. process an HTTP request or manipulate a message. They do not have server management, virtual machine, or container cluster management. The cloud provider executes the functions based on the occurrence</w:t>
      </w:r>
      <w:r w:rsidR="005D2A29" w:rsidRPr="00C6436E">
        <w:t>,</w:t>
      </w:r>
      <w:r w:rsidRPr="00C6436E">
        <w:t xml:space="preserve"> such as web requests, timers or file uploads.</w:t>
      </w:r>
    </w:p>
    <w:p w14:paraId="722DF2C0" w14:textId="6C80480A" w:rsidR="003553A9" w:rsidRPr="00C6436E" w:rsidRDefault="003553A9" w:rsidP="005D2A29">
      <w:pPr>
        <w:spacing w:before="240" w:after="240"/>
      </w:pPr>
      <w:r w:rsidRPr="00C6436E">
        <w:t>These are RDS</w:t>
      </w:r>
      <w:r w:rsidR="005D2A29" w:rsidRPr="00C6436E">
        <w:t>,</w:t>
      </w:r>
      <w:r w:rsidRPr="00C6436E">
        <w:t xml:space="preserve"> </w:t>
      </w:r>
      <w:r w:rsidR="005D2A29" w:rsidRPr="00C6436E">
        <w:t>AWS</w:t>
      </w:r>
      <w:r w:rsidRPr="00C6436E">
        <w:t xml:space="preserve"> Lambda</w:t>
      </w:r>
      <w:r w:rsidR="005D2A29" w:rsidRPr="00C6436E">
        <w:t>,</w:t>
      </w:r>
      <w:r w:rsidRPr="00C6436E">
        <w:t xml:space="preserve"> and Azure Functions. These services deal with autoscaling. They are able to operate zero instances and bill nothing when the event rates are low. As events intensify, the provider initiates additional instances of functions. Billing is common on an invocation basis and based on an execution time unit. Functions are pure, i.e. the state is immutable</w:t>
      </w:r>
      <w:r w:rsidR="008E424F" w:rsidRPr="00C6436E">
        <w:t xml:space="preserve"> </w:t>
      </w:r>
      <w:hyperlink w:anchor="Santana" w:history="1">
        <w:r w:rsidR="008E424F" w:rsidRPr="00465CEF">
          <w:rPr>
            <w:rStyle w:val="Hyperlink"/>
          </w:rPr>
          <w:t>[29]</w:t>
        </w:r>
      </w:hyperlink>
      <w:r w:rsidRPr="00C6436E">
        <w:t>. Any persistent information is stored within external services databases</w:t>
      </w:r>
      <w:r w:rsidR="005D2A29" w:rsidRPr="00C6436E">
        <w:t xml:space="preserve"> and</w:t>
      </w:r>
      <w:r w:rsidRPr="00C6436E">
        <w:t xml:space="preserve"> object storage.</w:t>
      </w:r>
    </w:p>
    <w:p w14:paraId="26D0AECB" w14:textId="77777777" w:rsidR="003553A9" w:rsidRPr="00C6436E" w:rsidRDefault="003553A9" w:rsidP="005D2A29">
      <w:pPr>
        <w:pStyle w:val="Heading2"/>
        <w:spacing w:before="240" w:after="240"/>
      </w:pPr>
      <w:bookmarkStart w:id="41" w:name="_Toc214229117"/>
      <w:r w:rsidRPr="00C6436E">
        <w:t>Comparison with containerisation</w:t>
      </w:r>
      <w:bookmarkEnd w:id="41"/>
    </w:p>
    <w:p w14:paraId="47A53B6B" w14:textId="7693D69E" w:rsidR="00D03F27" w:rsidRPr="00C6436E" w:rsidRDefault="004D44AA" w:rsidP="005D2A29">
      <w:pPr>
        <w:spacing w:before="240" w:after="240"/>
        <w:jc w:val="center"/>
        <w:rPr>
          <w:i/>
          <w:iCs/>
        </w:rPr>
      </w:pPr>
      <w:r w:rsidRPr="00C6436E">
        <w:rPr>
          <w:i/>
          <w:iCs/>
        </w:rPr>
        <w:lastRenderedPageBreak/>
        <w:t>Table</w:t>
      </w:r>
      <w:r w:rsidR="00304455" w:rsidRPr="00C6436E">
        <w:rPr>
          <w:i/>
          <w:iCs/>
        </w:rPr>
        <w:t xml:space="preserve"> 1</w:t>
      </w:r>
      <w:r w:rsidRPr="00C6436E">
        <w:rPr>
          <w:i/>
          <w:iCs/>
        </w:rPr>
        <w:t>: Comparison Between Serverless Functions and Containerisation (self-made).</w:t>
      </w:r>
    </w:p>
    <w:tbl>
      <w:tblPr>
        <w:tblStyle w:val="GridTable5DarkAccent4"/>
        <w:tblW w:w="0" w:type="auto"/>
        <w:tblLook w:val="04A0" w:firstRow="1" w:lastRow="0" w:firstColumn="1" w:lastColumn="0" w:noHBand="0" w:noVBand="1"/>
      </w:tblPr>
      <w:tblGrid>
        <w:gridCol w:w="1737"/>
        <w:gridCol w:w="4079"/>
        <w:gridCol w:w="3426"/>
      </w:tblGrid>
      <w:tr w:rsidR="004D44AA" w:rsidRPr="00C6436E" w14:paraId="434C6CD4" w14:textId="77777777" w:rsidTr="003044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0BB0085" w14:textId="77777777" w:rsidR="004D44AA" w:rsidRPr="00C6436E" w:rsidRDefault="004D44AA" w:rsidP="004D44AA">
            <w:pPr>
              <w:rPr>
                <w:b w:val="0"/>
                <w:bCs w:val="0"/>
                <w:lang w:val="en-US"/>
              </w:rPr>
            </w:pPr>
            <w:r w:rsidRPr="00C6436E">
              <w:rPr>
                <w:b w:val="0"/>
                <w:bCs w:val="0"/>
                <w:lang w:val="en-US"/>
              </w:rPr>
              <w:t>Aspect</w:t>
            </w:r>
          </w:p>
        </w:tc>
        <w:tc>
          <w:tcPr>
            <w:tcW w:w="0" w:type="auto"/>
            <w:vAlign w:val="center"/>
            <w:hideMark/>
          </w:tcPr>
          <w:p w14:paraId="510FDC29" w14:textId="77777777" w:rsidR="004D44AA" w:rsidRPr="00C6436E" w:rsidRDefault="004D44AA" w:rsidP="004D44AA">
            <w:pPr>
              <w:cnfStyle w:val="100000000000" w:firstRow="1" w:lastRow="0" w:firstColumn="0" w:lastColumn="0" w:oddVBand="0" w:evenVBand="0" w:oddHBand="0" w:evenHBand="0" w:firstRowFirstColumn="0" w:firstRowLastColumn="0" w:lastRowFirstColumn="0" w:lastRowLastColumn="0"/>
              <w:rPr>
                <w:b w:val="0"/>
                <w:bCs w:val="0"/>
                <w:lang w:val="en-US"/>
              </w:rPr>
            </w:pPr>
            <w:proofErr w:type="spellStart"/>
            <w:r w:rsidRPr="00C6436E">
              <w:rPr>
                <w:b w:val="0"/>
                <w:bCs w:val="0"/>
                <w:lang w:val="en-US"/>
              </w:rPr>
              <w:t>Containerisation</w:t>
            </w:r>
            <w:proofErr w:type="spellEnd"/>
          </w:p>
        </w:tc>
        <w:tc>
          <w:tcPr>
            <w:tcW w:w="0" w:type="auto"/>
            <w:vAlign w:val="center"/>
            <w:hideMark/>
          </w:tcPr>
          <w:p w14:paraId="687DF5D2" w14:textId="77777777" w:rsidR="004D44AA" w:rsidRPr="00C6436E" w:rsidRDefault="004D44AA" w:rsidP="004D44AA">
            <w:pPr>
              <w:cnfStyle w:val="100000000000" w:firstRow="1" w:lastRow="0" w:firstColumn="0" w:lastColumn="0" w:oddVBand="0" w:evenVBand="0" w:oddHBand="0" w:evenHBand="0" w:firstRowFirstColumn="0" w:firstRowLastColumn="0" w:lastRowFirstColumn="0" w:lastRowLastColumn="0"/>
              <w:rPr>
                <w:b w:val="0"/>
                <w:bCs w:val="0"/>
                <w:lang w:val="en-US"/>
              </w:rPr>
            </w:pPr>
            <w:proofErr w:type="spellStart"/>
            <w:r w:rsidRPr="00C6436E">
              <w:rPr>
                <w:b w:val="0"/>
                <w:bCs w:val="0"/>
                <w:lang w:val="en-US"/>
              </w:rPr>
              <w:t>Serverless</w:t>
            </w:r>
            <w:proofErr w:type="spellEnd"/>
            <w:r w:rsidRPr="00C6436E">
              <w:rPr>
                <w:b w:val="0"/>
                <w:bCs w:val="0"/>
                <w:lang w:val="en-US"/>
              </w:rPr>
              <w:t xml:space="preserve"> Functions (</w:t>
            </w:r>
            <w:proofErr w:type="spellStart"/>
            <w:r w:rsidRPr="00C6436E">
              <w:rPr>
                <w:b w:val="0"/>
                <w:bCs w:val="0"/>
                <w:lang w:val="en-US"/>
              </w:rPr>
              <w:t>FaaS</w:t>
            </w:r>
            <w:proofErr w:type="spellEnd"/>
            <w:r w:rsidRPr="00C6436E">
              <w:rPr>
                <w:b w:val="0"/>
                <w:bCs w:val="0"/>
                <w:lang w:val="en-US"/>
              </w:rPr>
              <w:t>)</w:t>
            </w:r>
          </w:p>
        </w:tc>
      </w:tr>
      <w:tr w:rsidR="00304455" w:rsidRPr="00C6436E" w14:paraId="35370348" w14:textId="77777777" w:rsidTr="003044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5F7DE4D" w14:textId="77777777" w:rsidR="00304455" w:rsidRPr="00C6436E" w:rsidRDefault="00304455" w:rsidP="00304455">
            <w:pPr>
              <w:rPr>
                <w:b w:val="0"/>
                <w:bCs w:val="0"/>
                <w:lang w:val="en-US"/>
              </w:rPr>
            </w:pPr>
            <w:r w:rsidRPr="00C6436E">
              <w:rPr>
                <w:b w:val="0"/>
                <w:bCs w:val="0"/>
                <w:lang w:val="en-US"/>
              </w:rPr>
              <w:t>Control over Environment</w:t>
            </w:r>
          </w:p>
        </w:tc>
        <w:tc>
          <w:tcPr>
            <w:tcW w:w="0" w:type="auto"/>
            <w:vAlign w:val="center"/>
            <w:hideMark/>
          </w:tcPr>
          <w:p w14:paraId="71180F47" w14:textId="6CD8A07B" w:rsidR="00304455" w:rsidRPr="00C6436E" w:rsidRDefault="00304455" w:rsidP="00304455">
            <w:pPr>
              <w:cnfStyle w:val="000000100000" w:firstRow="0" w:lastRow="0" w:firstColumn="0" w:lastColumn="0" w:oddVBand="0" w:evenVBand="0" w:oddHBand="1" w:evenHBand="0" w:firstRowFirstColumn="0" w:firstRowLastColumn="0" w:lastRowFirstColumn="0" w:lastRowLastColumn="0"/>
              <w:rPr>
                <w:lang w:val="en-US"/>
              </w:rPr>
            </w:pPr>
            <w:r w:rsidRPr="00C6436E">
              <w:t xml:space="preserve">Total control on </w:t>
            </w:r>
            <w:r w:rsidR="005D2A29" w:rsidRPr="00C6436E">
              <w:t xml:space="preserve">the </w:t>
            </w:r>
            <w:r w:rsidRPr="00C6436E">
              <w:t xml:space="preserve">OS layer, </w:t>
            </w:r>
            <w:r w:rsidR="005D2A29" w:rsidRPr="00C6436E">
              <w:t xml:space="preserve">the </w:t>
            </w:r>
            <w:r w:rsidRPr="00C6436E">
              <w:t>bottom image, libraries and configuration. Appropriate to particular contingencies.</w:t>
            </w:r>
          </w:p>
        </w:tc>
        <w:tc>
          <w:tcPr>
            <w:tcW w:w="0" w:type="auto"/>
            <w:vAlign w:val="center"/>
            <w:hideMark/>
          </w:tcPr>
          <w:p w14:paraId="430F18CB" w14:textId="309ADC01" w:rsidR="00304455" w:rsidRPr="00C6436E" w:rsidRDefault="00304455" w:rsidP="00304455">
            <w:pPr>
              <w:cnfStyle w:val="000000100000" w:firstRow="0" w:lastRow="0" w:firstColumn="0" w:lastColumn="0" w:oddVBand="0" w:evenVBand="0" w:oddHBand="1" w:evenHBand="0" w:firstRowFirstColumn="0" w:firstRowLastColumn="0" w:lastRowFirstColumn="0" w:lastRowLastColumn="0"/>
              <w:rPr>
                <w:lang w:val="en-US"/>
              </w:rPr>
            </w:pPr>
            <w:r w:rsidRPr="00C6436E">
              <w:t>Limited control. Provider is in charge of the runtime, supported languages</w:t>
            </w:r>
            <w:r w:rsidR="005D2A29" w:rsidRPr="00C6436E">
              <w:t>,</w:t>
            </w:r>
            <w:r w:rsidRPr="00C6436E">
              <w:t xml:space="preserve"> </w:t>
            </w:r>
            <w:r w:rsidR="005D2A29" w:rsidRPr="00C6436E">
              <w:t>and</w:t>
            </w:r>
            <w:r w:rsidRPr="00C6436E">
              <w:t xml:space="preserve"> libraries.</w:t>
            </w:r>
          </w:p>
        </w:tc>
      </w:tr>
      <w:tr w:rsidR="00304455" w:rsidRPr="00C6436E" w14:paraId="37C0A034" w14:textId="77777777" w:rsidTr="0030445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A85AB56" w14:textId="77777777" w:rsidR="00304455" w:rsidRPr="00C6436E" w:rsidRDefault="00304455" w:rsidP="00304455">
            <w:pPr>
              <w:rPr>
                <w:b w:val="0"/>
                <w:bCs w:val="0"/>
                <w:lang w:val="en-US"/>
              </w:rPr>
            </w:pPr>
            <w:r w:rsidRPr="00C6436E">
              <w:rPr>
                <w:b w:val="0"/>
                <w:bCs w:val="0"/>
                <w:lang w:val="en-US"/>
              </w:rPr>
              <w:t>Scalability</w:t>
            </w:r>
          </w:p>
        </w:tc>
        <w:tc>
          <w:tcPr>
            <w:tcW w:w="0" w:type="auto"/>
            <w:vAlign w:val="center"/>
            <w:hideMark/>
          </w:tcPr>
          <w:p w14:paraId="150AD557" w14:textId="1461EF9D" w:rsidR="00304455" w:rsidRPr="00C6436E" w:rsidRDefault="00304455" w:rsidP="00304455">
            <w:pPr>
              <w:cnfStyle w:val="000000000000" w:firstRow="0" w:lastRow="0" w:firstColumn="0" w:lastColumn="0" w:oddVBand="0" w:evenVBand="0" w:oddHBand="0" w:evenHBand="0" w:firstRowFirstColumn="0" w:firstRowLastColumn="0" w:lastRowFirstColumn="0" w:lastRowLastColumn="0"/>
              <w:rPr>
                <w:lang w:val="en-US"/>
              </w:rPr>
            </w:pPr>
            <w:r w:rsidRPr="00C6436E">
              <w:t>Scaled based on computer process unit, memory or any custom rules by orchestrators (e.g. Kubernetes).</w:t>
            </w:r>
          </w:p>
        </w:tc>
        <w:tc>
          <w:tcPr>
            <w:tcW w:w="0" w:type="auto"/>
            <w:vAlign w:val="center"/>
            <w:hideMark/>
          </w:tcPr>
          <w:p w14:paraId="5BA72EF0" w14:textId="60538BC3" w:rsidR="00304455" w:rsidRPr="00C6436E" w:rsidRDefault="00304455" w:rsidP="00304455">
            <w:pPr>
              <w:cnfStyle w:val="000000000000" w:firstRow="0" w:lastRow="0" w:firstColumn="0" w:lastColumn="0" w:oddVBand="0" w:evenVBand="0" w:oddHBand="0" w:evenHBand="0" w:firstRowFirstColumn="0" w:firstRowLastColumn="0" w:lastRowFirstColumn="0" w:lastRowLastColumn="0"/>
              <w:rPr>
                <w:lang w:val="en-US"/>
              </w:rPr>
            </w:pPr>
            <w:r w:rsidRPr="00C6436E">
              <w:t>Auto scaling, one per event or request</w:t>
            </w:r>
            <w:r w:rsidR="005D2A29" w:rsidRPr="00C6436E">
              <w:t>,</w:t>
            </w:r>
            <w:r w:rsidRPr="00C6436E">
              <w:t xml:space="preserve"> without any handset.</w:t>
            </w:r>
          </w:p>
        </w:tc>
      </w:tr>
      <w:tr w:rsidR="00304455" w:rsidRPr="00C6436E" w14:paraId="5A53E844" w14:textId="77777777" w:rsidTr="003044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3CEBDC2" w14:textId="77777777" w:rsidR="00304455" w:rsidRPr="00C6436E" w:rsidRDefault="00304455" w:rsidP="00304455">
            <w:pPr>
              <w:rPr>
                <w:b w:val="0"/>
                <w:bCs w:val="0"/>
                <w:lang w:val="en-US"/>
              </w:rPr>
            </w:pPr>
            <w:r w:rsidRPr="00C6436E">
              <w:rPr>
                <w:b w:val="0"/>
                <w:bCs w:val="0"/>
                <w:lang w:val="en-US"/>
              </w:rPr>
              <w:t>Cost Model</w:t>
            </w:r>
          </w:p>
        </w:tc>
        <w:tc>
          <w:tcPr>
            <w:tcW w:w="0" w:type="auto"/>
            <w:vAlign w:val="center"/>
            <w:hideMark/>
          </w:tcPr>
          <w:p w14:paraId="5D52B7A2" w14:textId="4C386AEA" w:rsidR="00304455" w:rsidRPr="00C6436E" w:rsidRDefault="00304455" w:rsidP="00304455">
            <w:pPr>
              <w:cnfStyle w:val="000000100000" w:firstRow="0" w:lastRow="0" w:firstColumn="0" w:lastColumn="0" w:oddVBand="0" w:evenVBand="0" w:oddHBand="1" w:evenHBand="0" w:firstRowFirstColumn="0" w:firstRowLastColumn="0" w:lastRowFirstColumn="0" w:lastRowLastColumn="0"/>
              <w:rPr>
                <w:lang w:val="en-US"/>
              </w:rPr>
            </w:pPr>
            <w:proofErr w:type="spellStart"/>
            <w:r w:rsidRPr="00C6436E">
              <w:t>Ebscohost</w:t>
            </w:r>
            <w:proofErr w:type="spellEnd"/>
            <w:r w:rsidRPr="00C6436E">
              <w:t xml:space="preserve"> </w:t>
            </w:r>
            <w:r w:rsidR="005D2A29" w:rsidRPr="00C6436E">
              <w:t>pays</w:t>
            </w:r>
            <w:r w:rsidRPr="00C6436E">
              <w:t xml:space="preserve"> even when idle. Better for steady workloads.</w:t>
            </w:r>
          </w:p>
        </w:tc>
        <w:tc>
          <w:tcPr>
            <w:tcW w:w="0" w:type="auto"/>
            <w:vAlign w:val="center"/>
            <w:hideMark/>
          </w:tcPr>
          <w:p w14:paraId="495B9AF1" w14:textId="799073BA" w:rsidR="00304455" w:rsidRPr="00C6436E" w:rsidRDefault="00304455" w:rsidP="00304455">
            <w:pPr>
              <w:cnfStyle w:val="000000100000" w:firstRow="0" w:lastRow="0" w:firstColumn="0" w:lastColumn="0" w:oddVBand="0" w:evenVBand="0" w:oddHBand="1" w:evenHBand="0" w:firstRowFirstColumn="0" w:firstRowLastColumn="0" w:lastRowFirstColumn="0" w:lastRowLastColumn="0"/>
              <w:rPr>
                <w:lang w:val="en-US"/>
              </w:rPr>
            </w:pPr>
            <w:r w:rsidRPr="00C6436E">
              <w:t xml:space="preserve">Cost per call and performance. Bestselling in spikes or </w:t>
            </w:r>
            <w:r w:rsidR="005D2A29" w:rsidRPr="00C6436E">
              <w:t>low-volume</w:t>
            </w:r>
            <w:r w:rsidRPr="00C6436E">
              <w:t xml:space="preserve"> </w:t>
            </w:r>
            <w:r w:rsidR="005D2A29" w:rsidRPr="00C6436E">
              <w:t>applications</w:t>
            </w:r>
            <w:r w:rsidRPr="00C6436E">
              <w:t>.</w:t>
            </w:r>
          </w:p>
        </w:tc>
      </w:tr>
      <w:tr w:rsidR="00304455" w:rsidRPr="00C6436E" w14:paraId="7CD076CD" w14:textId="77777777" w:rsidTr="0030445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00254F0" w14:textId="77777777" w:rsidR="00304455" w:rsidRPr="00C6436E" w:rsidRDefault="00304455" w:rsidP="00304455">
            <w:pPr>
              <w:rPr>
                <w:b w:val="0"/>
                <w:bCs w:val="0"/>
                <w:lang w:val="en-US"/>
              </w:rPr>
            </w:pPr>
            <w:r w:rsidRPr="00C6436E">
              <w:rPr>
                <w:b w:val="0"/>
                <w:bCs w:val="0"/>
                <w:lang w:val="en-US"/>
              </w:rPr>
              <w:t>Performance</w:t>
            </w:r>
          </w:p>
        </w:tc>
        <w:tc>
          <w:tcPr>
            <w:tcW w:w="0" w:type="auto"/>
            <w:vAlign w:val="center"/>
            <w:hideMark/>
          </w:tcPr>
          <w:p w14:paraId="54816C07" w14:textId="1F222B38" w:rsidR="00304455" w:rsidRPr="00C6436E" w:rsidRDefault="00304455" w:rsidP="00304455">
            <w:pPr>
              <w:cnfStyle w:val="000000000000" w:firstRow="0" w:lastRow="0" w:firstColumn="0" w:lastColumn="0" w:oddVBand="0" w:evenVBand="0" w:oddHBand="0" w:evenHBand="0" w:firstRowFirstColumn="0" w:firstRowLastColumn="0" w:lastRowFirstColumn="0" w:lastRowLastColumn="0"/>
              <w:rPr>
                <w:lang w:val="en-US"/>
              </w:rPr>
            </w:pPr>
            <w:r w:rsidRPr="00C6436E">
              <w:t xml:space="preserve">Always-on containers provide </w:t>
            </w:r>
            <w:r w:rsidR="005D2A29" w:rsidRPr="00C6436E">
              <w:t xml:space="preserve">a </w:t>
            </w:r>
            <w:r w:rsidRPr="00C6436E">
              <w:t>predictable and reliable response time.</w:t>
            </w:r>
          </w:p>
        </w:tc>
        <w:tc>
          <w:tcPr>
            <w:tcW w:w="0" w:type="auto"/>
            <w:vAlign w:val="center"/>
            <w:hideMark/>
          </w:tcPr>
          <w:p w14:paraId="041A3784" w14:textId="197E2D53" w:rsidR="00304455" w:rsidRPr="00C6436E" w:rsidRDefault="00304455" w:rsidP="00304455">
            <w:pPr>
              <w:cnfStyle w:val="000000000000" w:firstRow="0" w:lastRow="0" w:firstColumn="0" w:lastColumn="0" w:oddVBand="0" w:evenVBand="0" w:oddHBand="0" w:evenHBand="0" w:firstRowFirstColumn="0" w:firstRowLastColumn="0" w:lastRowFirstColumn="0" w:lastRowLastColumn="0"/>
              <w:rPr>
                <w:lang w:val="en-US"/>
              </w:rPr>
            </w:pPr>
            <w:r w:rsidRPr="00C6436E">
              <w:t xml:space="preserve">May </w:t>
            </w:r>
            <w:r w:rsidR="005D2A29" w:rsidRPr="00C6436E">
              <w:t>experience</w:t>
            </w:r>
            <w:r w:rsidRPr="00C6436E">
              <w:t xml:space="preserve"> cold starts when idle</w:t>
            </w:r>
            <w:r w:rsidR="005D2A29" w:rsidRPr="00C6436E">
              <w:t>,</w:t>
            </w:r>
            <w:r w:rsidRPr="00C6436E">
              <w:t xml:space="preserve"> and thus delays.</w:t>
            </w:r>
          </w:p>
        </w:tc>
      </w:tr>
      <w:tr w:rsidR="00304455" w:rsidRPr="00C6436E" w14:paraId="4A55DF3D" w14:textId="77777777" w:rsidTr="003044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46A8AFC" w14:textId="77777777" w:rsidR="00304455" w:rsidRPr="00C6436E" w:rsidRDefault="00304455" w:rsidP="00304455">
            <w:pPr>
              <w:rPr>
                <w:b w:val="0"/>
                <w:bCs w:val="0"/>
                <w:lang w:val="en-US"/>
              </w:rPr>
            </w:pPr>
            <w:r w:rsidRPr="00C6436E">
              <w:rPr>
                <w:b w:val="0"/>
                <w:bCs w:val="0"/>
                <w:lang w:val="en-US"/>
              </w:rPr>
              <w:t>Portability</w:t>
            </w:r>
          </w:p>
        </w:tc>
        <w:tc>
          <w:tcPr>
            <w:tcW w:w="0" w:type="auto"/>
            <w:vAlign w:val="center"/>
            <w:hideMark/>
          </w:tcPr>
          <w:p w14:paraId="6662D0C4" w14:textId="55CF31CE" w:rsidR="00304455" w:rsidRPr="00C6436E" w:rsidRDefault="00304455" w:rsidP="00304455">
            <w:pPr>
              <w:cnfStyle w:val="000000100000" w:firstRow="0" w:lastRow="0" w:firstColumn="0" w:lastColumn="0" w:oddVBand="0" w:evenVBand="0" w:oddHBand="1" w:evenHBand="0" w:firstRowFirstColumn="0" w:firstRowLastColumn="0" w:lastRowFirstColumn="0" w:lastRowLastColumn="0"/>
              <w:rPr>
                <w:lang w:val="en-US"/>
              </w:rPr>
            </w:pPr>
            <w:r w:rsidRPr="00C6436E">
              <w:t>Proof of High portability across clouds and on-prem systems: Docker/Kubernetes.</w:t>
            </w:r>
          </w:p>
        </w:tc>
        <w:tc>
          <w:tcPr>
            <w:tcW w:w="0" w:type="auto"/>
            <w:vAlign w:val="center"/>
            <w:hideMark/>
          </w:tcPr>
          <w:p w14:paraId="77EFECA1" w14:textId="7F23073C" w:rsidR="00304455" w:rsidRPr="00C6436E" w:rsidRDefault="00304455" w:rsidP="00304455">
            <w:pPr>
              <w:cnfStyle w:val="000000100000" w:firstRow="0" w:lastRow="0" w:firstColumn="0" w:lastColumn="0" w:oddVBand="0" w:evenVBand="0" w:oddHBand="1" w:evenHBand="0" w:firstRowFirstColumn="0" w:firstRowLastColumn="0" w:lastRowFirstColumn="0" w:lastRowLastColumn="0"/>
              <w:rPr>
                <w:lang w:val="en-US"/>
              </w:rPr>
            </w:pPr>
            <w:r w:rsidRPr="00C6436E">
              <w:t xml:space="preserve">Lower portability. Architectures </w:t>
            </w:r>
            <w:r w:rsidR="005D2A29" w:rsidRPr="00C6436E">
              <w:t>are closely</w:t>
            </w:r>
            <w:r w:rsidRPr="00C6436E">
              <w:t xml:space="preserve"> tied to provider platforms (e.g. Azure Functions, AWS Lambda).</w:t>
            </w:r>
          </w:p>
        </w:tc>
      </w:tr>
      <w:tr w:rsidR="00304455" w:rsidRPr="00C6436E" w14:paraId="47819CF3" w14:textId="77777777" w:rsidTr="0030445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B61FFA6" w14:textId="77777777" w:rsidR="00304455" w:rsidRPr="00C6436E" w:rsidRDefault="00304455" w:rsidP="00304455">
            <w:pPr>
              <w:rPr>
                <w:b w:val="0"/>
                <w:bCs w:val="0"/>
                <w:lang w:val="en-US"/>
              </w:rPr>
            </w:pPr>
            <w:r w:rsidRPr="00C6436E">
              <w:rPr>
                <w:b w:val="0"/>
                <w:bCs w:val="0"/>
                <w:lang w:val="en-US"/>
              </w:rPr>
              <w:t>Use Cases</w:t>
            </w:r>
          </w:p>
        </w:tc>
        <w:tc>
          <w:tcPr>
            <w:tcW w:w="0" w:type="auto"/>
            <w:vAlign w:val="center"/>
            <w:hideMark/>
          </w:tcPr>
          <w:p w14:paraId="59997100" w14:textId="77334687" w:rsidR="00304455" w:rsidRPr="00C6436E" w:rsidRDefault="005D2A29" w:rsidP="00304455">
            <w:pPr>
              <w:cnfStyle w:val="000000000000" w:firstRow="0" w:lastRow="0" w:firstColumn="0" w:lastColumn="0" w:oddVBand="0" w:evenVBand="0" w:oddHBand="0" w:evenHBand="0" w:firstRowFirstColumn="0" w:firstRowLastColumn="0" w:lastRowFirstColumn="0" w:lastRowLastColumn="0"/>
              <w:rPr>
                <w:lang w:val="en-US"/>
              </w:rPr>
            </w:pPr>
            <w:r w:rsidRPr="00C6436E">
              <w:t>Long-running</w:t>
            </w:r>
            <w:r w:rsidR="00304455" w:rsidRPr="00C6436E">
              <w:t xml:space="preserve"> services, API, Web App, </w:t>
            </w:r>
            <w:r w:rsidRPr="00C6436E">
              <w:t xml:space="preserve">and </w:t>
            </w:r>
            <w:r w:rsidR="00304455" w:rsidRPr="00C6436E">
              <w:t>Background Worker.</w:t>
            </w:r>
          </w:p>
        </w:tc>
        <w:tc>
          <w:tcPr>
            <w:tcW w:w="0" w:type="auto"/>
            <w:vAlign w:val="center"/>
            <w:hideMark/>
          </w:tcPr>
          <w:p w14:paraId="6E90E3D7" w14:textId="5F88D56D" w:rsidR="00304455" w:rsidRPr="00C6436E" w:rsidRDefault="00304455" w:rsidP="00304455">
            <w:pPr>
              <w:cnfStyle w:val="000000000000" w:firstRow="0" w:lastRow="0" w:firstColumn="0" w:lastColumn="0" w:oddVBand="0" w:evenVBand="0" w:oddHBand="0" w:evenHBand="0" w:firstRowFirstColumn="0" w:firstRowLastColumn="0" w:lastRowFirstColumn="0" w:lastRowLastColumn="0"/>
              <w:rPr>
                <w:lang w:val="en-US"/>
              </w:rPr>
            </w:pPr>
            <w:r w:rsidRPr="00C6436E">
              <w:t>Short tasks, event-driven processing</w:t>
            </w:r>
            <w:r w:rsidR="005D2A29" w:rsidRPr="00C6436E">
              <w:t>,</w:t>
            </w:r>
            <w:r w:rsidRPr="00C6436E">
              <w:t xml:space="preserve"> Triggers</w:t>
            </w:r>
            <w:r w:rsidR="005D2A29" w:rsidRPr="00C6436E">
              <w:t>,</w:t>
            </w:r>
            <w:r w:rsidRPr="00C6436E">
              <w:t xml:space="preserve"> Schedules</w:t>
            </w:r>
          </w:p>
        </w:tc>
      </w:tr>
      <w:tr w:rsidR="00304455" w:rsidRPr="00C6436E" w14:paraId="56C7BA32" w14:textId="77777777" w:rsidTr="003044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26EFB34" w14:textId="77777777" w:rsidR="00304455" w:rsidRPr="00C6436E" w:rsidRDefault="00304455" w:rsidP="00304455">
            <w:pPr>
              <w:rPr>
                <w:b w:val="0"/>
                <w:bCs w:val="0"/>
                <w:lang w:val="en-US"/>
              </w:rPr>
            </w:pPr>
            <w:r w:rsidRPr="00C6436E">
              <w:rPr>
                <w:b w:val="0"/>
                <w:bCs w:val="0"/>
                <w:lang w:val="en-US"/>
              </w:rPr>
              <w:t>Management Effort</w:t>
            </w:r>
          </w:p>
        </w:tc>
        <w:tc>
          <w:tcPr>
            <w:tcW w:w="0" w:type="auto"/>
            <w:vAlign w:val="center"/>
            <w:hideMark/>
          </w:tcPr>
          <w:p w14:paraId="06A7ED6F" w14:textId="4473D507" w:rsidR="00304455" w:rsidRPr="00C6436E" w:rsidRDefault="00304455" w:rsidP="00304455">
            <w:pPr>
              <w:cnfStyle w:val="000000100000" w:firstRow="0" w:lastRow="0" w:firstColumn="0" w:lastColumn="0" w:oddVBand="0" w:evenVBand="0" w:oddHBand="1" w:evenHBand="0" w:firstRowFirstColumn="0" w:firstRowLastColumn="0" w:lastRowFirstColumn="0" w:lastRowLastColumn="0"/>
              <w:rPr>
                <w:lang w:val="en-US"/>
              </w:rPr>
            </w:pPr>
            <w:r w:rsidRPr="00C6436E">
              <w:t xml:space="preserve">Has to deal with container images, container updates, and </w:t>
            </w:r>
            <w:r w:rsidR="005D2A29" w:rsidRPr="00C6436E">
              <w:t xml:space="preserve">the </w:t>
            </w:r>
            <w:r w:rsidRPr="00C6436E">
              <w:t>orchestrator.</w:t>
            </w:r>
          </w:p>
        </w:tc>
        <w:tc>
          <w:tcPr>
            <w:tcW w:w="0" w:type="auto"/>
            <w:vAlign w:val="center"/>
            <w:hideMark/>
          </w:tcPr>
          <w:p w14:paraId="734C723E" w14:textId="404F0408" w:rsidR="00304455" w:rsidRPr="00C6436E" w:rsidRDefault="00304455" w:rsidP="00304455">
            <w:pPr>
              <w:cnfStyle w:val="000000100000" w:firstRow="0" w:lastRow="0" w:firstColumn="0" w:lastColumn="0" w:oddVBand="0" w:evenVBand="0" w:oddHBand="1" w:evenHBand="0" w:firstRowFirstColumn="0" w:firstRowLastColumn="0" w:lastRowFirstColumn="0" w:lastRowLastColumn="0"/>
              <w:rPr>
                <w:lang w:val="en-US"/>
              </w:rPr>
            </w:pPr>
            <w:r w:rsidRPr="00C6436E">
              <w:t>Minimal management</w:t>
            </w:r>
            <w:r w:rsidR="005D2A29" w:rsidRPr="00C6436E">
              <w:t>,</w:t>
            </w:r>
            <w:r w:rsidRPr="00C6436E">
              <w:t xml:space="preserve"> Providers </w:t>
            </w:r>
            <w:r w:rsidR="005D2A29" w:rsidRPr="00C6436E">
              <w:t>handle</w:t>
            </w:r>
            <w:r w:rsidRPr="00C6436E">
              <w:t xml:space="preserve"> </w:t>
            </w:r>
            <w:r w:rsidR="005D2A29" w:rsidRPr="00C6436E">
              <w:t>server</w:t>
            </w:r>
            <w:r w:rsidRPr="00C6436E">
              <w:t xml:space="preserve"> scaling and </w:t>
            </w:r>
            <w:r w:rsidR="005D2A29" w:rsidRPr="00C6436E">
              <w:t>updates.</w:t>
            </w:r>
          </w:p>
        </w:tc>
      </w:tr>
    </w:tbl>
    <w:p w14:paraId="104EC62C" w14:textId="77777777" w:rsidR="00D03F27" w:rsidRPr="00C6436E" w:rsidRDefault="00D03F27" w:rsidP="005D2A29">
      <w:pPr>
        <w:pStyle w:val="Heading2"/>
        <w:spacing w:before="240" w:after="240"/>
      </w:pPr>
      <w:bookmarkStart w:id="42" w:name="_Toc214229118"/>
      <w:r w:rsidRPr="00C6436E">
        <w:t>Linking to the driving forces</w:t>
      </w:r>
      <w:bookmarkEnd w:id="42"/>
    </w:p>
    <w:p w14:paraId="75BA46F4" w14:textId="2CFE0982" w:rsidR="00DC601B" w:rsidRPr="00C6436E" w:rsidRDefault="00D03F27" w:rsidP="005D2A29">
      <w:pPr>
        <w:spacing w:before="240" w:after="240"/>
      </w:pPr>
      <w:r w:rsidRPr="00C6436E">
        <w:t xml:space="preserve">These two models embraced the key motivators of cloud adoption. They assist in cutting initial expense, in enhancing flexibility and rapid deployment. Services with long </w:t>
      </w:r>
      <w:r w:rsidR="005D2A29" w:rsidRPr="00C6436E">
        <w:t>lifespans</w:t>
      </w:r>
      <w:r w:rsidRPr="00C6436E">
        <w:t xml:space="preserve">, like web </w:t>
      </w:r>
      <w:r w:rsidR="005D2A29" w:rsidRPr="00C6436E">
        <w:t>front-end</w:t>
      </w:r>
      <w:r w:rsidRPr="00C6436E">
        <w:t xml:space="preserve"> or API, with </w:t>
      </w:r>
      <w:r w:rsidR="005D2A29" w:rsidRPr="00C6436E">
        <w:t xml:space="preserve">a </w:t>
      </w:r>
      <w:r w:rsidRPr="00C6436E">
        <w:t xml:space="preserve">constant required capacity, are commonly stored </w:t>
      </w:r>
      <w:r w:rsidR="005D2A29" w:rsidRPr="00C6436E">
        <w:t>in</w:t>
      </w:r>
      <w:r w:rsidRPr="00C6436E">
        <w:t xml:space="preserve"> containers. Serverless concerns itself with event-based jobs such as handling a series of uploads or scheduled activities, which can be perfectly applied to serverless functions</w:t>
      </w:r>
      <w:r w:rsidR="008E424F" w:rsidRPr="00C6436E">
        <w:t xml:space="preserve"> </w:t>
      </w:r>
      <w:hyperlink w:anchor="Liberty" w:history="1">
        <w:r w:rsidR="008E424F" w:rsidRPr="00465CEF">
          <w:rPr>
            <w:rStyle w:val="Hyperlink"/>
          </w:rPr>
          <w:t>[30]</w:t>
        </w:r>
      </w:hyperlink>
      <w:r w:rsidRPr="00C6436E">
        <w:t xml:space="preserve">. A variety of systems today are integrating both of these models and still enjoy the cost, agility, and scalability of the cloud </w:t>
      </w:r>
      <w:r w:rsidR="005D2A29" w:rsidRPr="00C6436E">
        <w:t>for</w:t>
      </w:r>
      <w:r w:rsidRPr="00C6436E">
        <w:t xml:space="preserve"> organisations today.</w:t>
      </w:r>
      <w:r w:rsidR="00DC601B" w:rsidRPr="00C6436E">
        <w:br w:type="page"/>
      </w:r>
    </w:p>
    <w:p w14:paraId="4BA40ACB" w14:textId="77777777" w:rsidR="00DC601B" w:rsidRPr="00C6436E" w:rsidRDefault="00DC601B" w:rsidP="00860738">
      <w:pPr>
        <w:pStyle w:val="Title"/>
      </w:pPr>
      <w:bookmarkStart w:id="43" w:name="_Toc214229119"/>
      <w:r w:rsidRPr="00C6436E">
        <w:lastRenderedPageBreak/>
        <w:t>Conclusion</w:t>
      </w:r>
      <w:bookmarkEnd w:id="43"/>
    </w:p>
    <w:p w14:paraId="4E908225" w14:textId="0A6EA9CC" w:rsidR="009435C4" w:rsidRPr="00C6436E" w:rsidRDefault="00DC601B" w:rsidP="005D2A29">
      <w:pPr>
        <w:spacing w:before="240" w:after="240"/>
      </w:pPr>
      <w:r w:rsidRPr="00C6436E">
        <w:t xml:space="preserve">This report has demonstrated how cloud computing is based on virtualisation through sharing a </w:t>
      </w:r>
      <w:r w:rsidR="005D2A29" w:rsidRPr="00C6436E">
        <w:t>single piece of</w:t>
      </w:r>
      <w:r w:rsidRPr="00C6436E">
        <w:t xml:space="preserve"> hardware among numerous isolated systems. Containers then provide for improved efficiency and portability by being able to package applications together with the dependencies inside them, thus creating lightweight images. I</w:t>
      </w:r>
      <w:r w:rsidR="00FF5DD1">
        <w:t>t</w:t>
      </w:r>
      <w:r w:rsidRPr="00C6436E">
        <w:t xml:space="preserve"> deployed a web server using Docker, which </w:t>
      </w:r>
      <w:r w:rsidR="00FF5DD1">
        <w:t>involved</w:t>
      </w:r>
      <w:r w:rsidRPr="00C6436E">
        <w:t xml:space="preserve"> using a </w:t>
      </w:r>
      <w:proofErr w:type="spellStart"/>
      <w:r w:rsidRPr="00C6436E">
        <w:t>Dockerfile</w:t>
      </w:r>
      <w:proofErr w:type="spellEnd"/>
      <w:r w:rsidRPr="00C6436E">
        <w:t xml:space="preserve">, published using </w:t>
      </w:r>
      <w:proofErr w:type="spellStart"/>
      <w:r w:rsidRPr="00C6436E">
        <w:t>Docker</w:t>
      </w:r>
      <w:proofErr w:type="spellEnd"/>
      <w:r w:rsidRPr="00C6436E">
        <w:t xml:space="preserve"> Hub, and used the images to show the use of volumes and networking using Docker. The case of the online bookstore demonstrated the working of the combination of load balancing, autoscaling and application </w:t>
      </w:r>
      <w:r w:rsidR="005D2A29" w:rsidRPr="00C6436E">
        <w:t>gateway</w:t>
      </w:r>
      <w:r w:rsidRPr="00C6436E">
        <w:t xml:space="preserve"> to provide a reliable service. Lastly, talked about how cost, flexibility, and scalability are the factors that are causing cloud growth and how containers and serverless functions can help achieve those objectives in the new generation of cloud computing.</w:t>
      </w:r>
      <w:r w:rsidR="009435C4" w:rsidRPr="00C6436E">
        <w:br w:type="page"/>
      </w:r>
    </w:p>
    <w:p w14:paraId="33FFA190" w14:textId="533063C4" w:rsidR="00C52F2E" w:rsidRPr="00C6436E" w:rsidRDefault="009435C4" w:rsidP="00860738">
      <w:pPr>
        <w:pStyle w:val="Title"/>
      </w:pPr>
      <w:bookmarkStart w:id="44" w:name="_Toc214229120"/>
      <w:r w:rsidRPr="00C6436E">
        <w:lastRenderedPageBreak/>
        <w:t>References</w:t>
      </w:r>
      <w:bookmarkEnd w:id="44"/>
    </w:p>
    <w:p w14:paraId="3E9B0EDA" w14:textId="77777777" w:rsidR="002D58CC" w:rsidRPr="00C6436E" w:rsidRDefault="002D58CC" w:rsidP="002D58CC">
      <w:pPr>
        <w:pStyle w:val="ListParagraph"/>
        <w:numPr>
          <w:ilvl w:val="0"/>
          <w:numId w:val="6"/>
        </w:numPr>
        <w:spacing w:before="240" w:after="240"/>
        <w:ind w:left="360"/>
        <w:rPr>
          <w:lang w:val="en-US"/>
        </w:rPr>
      </w:pPr>
      <w:bookmarkStart w:id="45" w:name="Sitaram"/>
      <w:bookmarkStart w:id="46" w:name="_Hlk216216235"/>
      <w:r w:rsidRPr="00C6436E">
        <w:rPr>
          <w:lang w:val="en-US"/>
        </w:rPr>
        <w:t xml:space="preserve">D. Sitaram and G. Manjunath, “Introduction,” in </w:t>
      </w:r>
      <w:r w:rsidRPr="00C6436E">
        <w:rPr>
          <w:i/>
          <w:iCs/>
          <w:lang w:val="en-US"/>
        </w:rPr>
        <w:t>Elsevier eBooks</w:t>
      </w:r>
      <w:r w:rsidRPr="00C6436E">
        <w:rPr>
          <w:lang w:val="en-US"/>
        </w:rPr>
        <w:t xml:space="preserve">, 2012, pp. 1–21. </w:t>
      </w:r>
      <w:proofErr w:type="spellStart"/>
      <w:r w:rsidRPr="00C6436E">
        <w:rPr>
          <w:lang w:val="en-US"/>
        </w:rPr>
        <w:t>doi</w:t>
      </w:r>
      <w:proofErr w:type="spellEnd"/>
      <w:r w:rsidRPr="00C6436E">
        <w:rPr>
          <w:lang w:val="en-US"/>
        </w:rPr>
        <w:t>: 10.1016/b978-1-59749-725-1.00001-9.</w:t>
      </w:r>
    </w:p>
    <w:p w14:paraId="5D95A5E6" w14:textId="77777777" w:rsidR="002D58CC" w:rsidRPr="00C6436E" w:rsidRDefault="002D58CC" w:rsidP="002D58CC">
      <w:pPr>
        <w:pStyle w:val="ListParagraph"/>
        <w:numPr>
          <w:ilvl w:val="0"/>
          <w:numId w:val="6"/>
        </w:numPr>
        <w:spacing w:before="240" w:after="240"/>
        <w:ind w:left="360"/>
        <w:rPr>
          <w:lang w:val="en-US"/>
        </w:rPr>
      </w:pPr>
      <w:bookmarkStart w:id="47" w:name="Bugnion"/>
      <w:bookmarkEnd w:id="45"/>
      <w:r w:rsidRPr="00C6436E">
        <w:rPr>
          <w:lang w:val="en-US"/>
        </w:rPr>
        <w:t xml:space="preserve">E. </w:t>
      </w:r>
      <w:proofErr w:type="spellStart"/>
      <w:r w:rsidRPr="00C6436E">
        <w:rPr>
          <w:lang w:val="en-US"/>
        </w:rPr>
        <w:t>Bugnion</w:t>
      </w:r>
      <w:proofErr w:type="spellEnd"/>
      <w:r w:rsidRPr="00C6436E">
        <w:rPr>
          <w:lang w:val="en-US"/>
        </w:rPr>
        <w:t xml:space="preserve">, J. Nieh, and D. </w:t>
      </w:r>
      <w:proofErr w:type="spellStart"/>
      <w:r w:rsidRPr="00C6436E">
        <w:rPr>
          <w:lang w:val="en-US"/>
        </w:rPr>
        <w:t>Tsafrir</w:t>
      </w:r>
      <w:proofErr w:type="spellEnd"/>
      <w:r w:rsidRPr="00C6436E">
        <w:rPr>
          <w:lang w:val="en-US"/>
        </w:rPr>
        <w:t xml:space="preserve">, </w:t>
      </w:r>
      <w:r w:rsidRPr="00C6436E">
        <w:rPr>
          <w:i/>
          <w:iCs/>
          <w:lang w:val="en-US"/>
        </w:rPr>
        <w:t>Hardware and software support for virtualization</w:t>
      </w:r>
      <w:r w:rsidRPr="00C6436E">
        <w:rPr>
          <w:lang w:val="en-US"/>
        </w:rPr>
        <w:t xml:space="preserve">. </w:t>
      </w:r>
      <w:bookmarkStart w:id="48" w:name="_GoBack"/>
      <w:bookmarkEnd w:id="48"/>
      <w:r w:rsidRPr="00C6436E">
        <w:rPr>
          <w:lang w:val="en-US"/>
        </w:rPr>
        <w:t>Springer Nature, 2022</w:t>
      </w:r>
      <w:bookmarkEnd w:id="47"/>
      <w:r w:rsidRPr="00C6436E">
        <w:rPr>
          <w:lang w:val="en-US"/>
        </w:rPr>
        <w:t>.</w:t>
      </w:r>
    </w:p>
    <w:p w14:paraId="510A4730" w14:textId="77777777" w:rsidR="002D58CC" w:rsidRPr="00C6436E" w:rsidRDefault="002D58CC" w:rsidP="002D58CC">
      <w:pPr>
        <w:pStyle w:val="ListParagraph"/>
        <w:numPr>
          <w:ilvl w:val="0"/>
          <w:numId w:val="6"/>
        </w:numPr>
        <w:spacing w:before="240" w:after="240"/>
        <w:ind w:left="360"/>
        <w:rPr>
          <w:lang w:val="en-US"/>
        </w:rPr>
      </w:pPr>
      <w:bookmarkStart w:id="49" w:name="Marco"/>
      <w:r w:rsidRPr="00C6436E">
        <w:rPr>
          <w:lang w:val="en-US"/>
        </w:rPr>
        <w:t xml:space="preserve">P. De Marco, </w:t>
      </w:r>
      <w:r w:rsidRPr="00C6436E">
        <w:rPr>
          <w:i/>
          <w:iCs/>
          <w:lang w:val="en-US"/>
        </w:rPr>
        <w:t>Linux Server Mastery: A Comprehensive guide</w:t>
      </w:r>
      <w:r w:rsidRPr="00C6436E">
        <w:rPr>
          <w:lang w:val="en-US"/>
        </w:rPr>
        <w:t>. Pasquale De Marco, 2025.</w:t>
      </w:r>
    </w:p>
    <w:p w14:paraId="1259E617" w14:textId="77777777" w:rsidR="002D58CC" w:rsidRPr="00C6436E" w:rsidRDefault="002D58CC" w:rsidP="002D58CC">
      <w:pPr>
        <w:pStyle w:val="ListParagraph"/>
        <w:numPr>
          <w:ilvl w:val="0"/>
          <w:numId w:val="6"/>
        </w:numPr>
        <w:spacing w:before="240" w:after="240"/>
        <w:ind w:left="360"/>
        <w:rPr>
          <w:lang w:val="en-US"/>
        </w:rPr>
      </w:pPr>
      <w:bookmarkStart w:id="50" w:name="Stoneman"/>
      <w:bookmarkEnd w:id="49"/>
      <w:r w:rsidRPr="00C6436E">
        <w:rPr>
          <w:lang w:val="en-US"/>
        </w:rPr>
        <w:t xml:space="preserve">E. Stoneman, </w:t>
      </w:r>
      <w:r w:rsidRPr="00C6436E">
        <w:rPr>
          <w:i/>
          <w:iCs/>
          <w:lang w:val="en-US"/>
        </w:rPr>
        <w:t>Learn Docker in A Month of Lunches, second edition</w:t>
      </w:r>
      <w:r w:rsidRPr="00C6436E">
        <w:rPr>
          <w:lang w:val="en-US"/>
        </w:rPr>
        <w:t>. Simon and Schuster, 2025.</w:t>
      </w:r>
    </w:p>
    <w:p w14:paraId="1DDCB82E" w14:textId="77777777" w:rsidR="002D58CC" w:rsidRPr="00C6436E" w:rsidRDefault="002D58CC" w:rsidP="002D58CC">
      <w:pPr>
        <w:pStyle w:val="ListParagraph"/>
        <w:numPr>
          <w:ilvl w:val="0"/>
          <w:numId w:val="6"/>
        </w:numPr>
        <w:spacing w:before="240" w:after="240"/>
        <w:ind w:left="360"/>
        <w:rPr>
          <w:lang w:val="en-US"/>
        </w:rPr>
      </w:pPr>
      <w:bookmarkStart w:id="51" w:name="ebook"/>
      <w:bookmarkEnd w:id="50"/>
      <w:r w:rsidRPr="00C6436E">
        <w:rPr>
          <w:lang w:val="en-US"/>
        </w:rPr>
        <w:t xml:space="preserve">“An introduction to virtualization,” in </w:t>
      </w:r>
      <w:r w:rsidRPr="00C6436E">
        <w:rPr>
          <w:i/>
          <w:iCs/>
          <w:lang w:val="en-US"/>
        </w:rPr>
        <w:t>Elsevier eBooks</w:t>
      </w:r>
      <w:r w:rsidRPr="00C6436E">
        <w:rPr>
          <w:lang w:val="en-US"/>
        </w:rPr>
        <w:t xml:space="preserve">, 2009, pp. 1–43. </w:t>
      </w:r>
      <w:proofErr w:type="spellStart"/>
      <w:r w:rsidRPr="00C6436E">
        <w:rPr>
          <w:lang w:val="en-US"/>
        </w:rPr>
        <w:t>doi</w:t>
      </w:r>
      <w:proofErr w:type="spellEnd"/>
      <w:r w:rsidRPr="00C6436E">
        <w:rPr>
          <w:lang w:val="en-US"/>
        </w:rPr>
        <w:t>: 10.1016/b978-1-59749-305-5.00001-3.</w:t>
      </w:r>
    </w:p>
    <w:p w14:paraId="33252456" w14:textId="77777777" w:rsidR="00BF552F" w:rsidRPr="00C6436E" w:rsidRDefault="002D58CC" w:rsidP="00BF552F">
      <w:pPr>
        <w:pStyle w:val="ListParagraph"/>
        <w:numPr>
          <w:ilvl w:val="0"/>
          <w:numId w:val="6"/>
        </w:numPr>
        <w:spacing w:before="240" w:after="240"/>
        <w:ind w:left="360"/>
        <w:rPr>
          <w:lang w:val="en-US"/>
        </w:rPr>
      </w:pPr>
      <w:bookmarkStart w:id="52" w:name="Imamdheen"/>
      <w:bookmarkEnd w:id="51"/>
      <w:proofErr w:type="spellStart"/>
      <w:r w:rsidRPr="00C6436E">
        <w:rPr>
          <w:lang w:val="en-US"/>
        </w:rPr>
        <w:t>Mr.L.Imamdheen</w:t>
      </w:r>
      <w:proofErr w:type="spellEnd"/>
      <w:r w:rsidRPr="00C6436E">
        <w:rPr>
          <w:lang w:val="en-US"/>
        </w:rPr>
        <w:t xml:space="preserve">, Mr. K. M. A. Khan, B. Srinivasulu, Dr. K. S. K. </w:t>
      </w:r>
      <w:proofErr w:type="spellStart"/>
      <w:r w:rsidRPr="00C6436E">
        <w:rPr>
          <w:lang w:val="en-US"/>
        </w:rPr>
        <w:t>Niasi</w:t>
      </w:r>
      <w:proofErr w:type="spellEnd"/>
      <w:r w:rsidRPr="00C6436E">
        <w:rPr>
          <w:lang w:val="en-US"/>
        </w:rPr>
        <w:t xml:space="preserve">, </w:t>
      </w:r>
      <w:proofErr w:type="spellStart"/>
      <w:r w:rsidRPr="00C6436E">
        <w:rPr>
          <w:lang w:val="en-US"/>
        </w:rPr>
        <w:t>I.Siddik</w:t>
      </w:r>
      <w:proofErr w:type="spellEnd"/>
      <w:r w:rsidRPr="00C6436E">
        <w:rPr>
          <w:lang w:val="en-US"/>
        </w:rPr>
        <w:t xml:space="preserve">, and T. J. Hussain, </w:t>
      </w:r>
      <w:r w:rsidRPr="00C6436E">
        <w:rPr>
          <w:i/>
          <w:iCs/>
          <w:lang w:val="en-US"/>
        </w:rPr>
        <w:t>Cloud computing: tools, technologies and applications</w:t>
      </w:r>
      <w:r w:rsidRPr="00C6436E">
        <w:rPr>
          <w:lang w:val="en-US"/>
        </w:rPr>
        <w:t>. Leilani Katie Publication, 2024.</w:t>
      </w:r>
      <w:r w:rsidR="00BF552F" w:rsidRPr="00C6436E">
        <w:rPr>
          <w:lang w:val="en-US"/>
        </w:rPr>
        <w:t xml:space="preserve"> </w:t>
      </w:r>
    </w:p>
    <w:p w14:paraId="7C9A0470" w14:textId="77777777" w:rsidR="00BF552F" w:rsidRPr="00C6436E" w:rsidRDefault="00BF552F" w:rsidP="00BF552F">
      <w:pPr>
        <w:pStyle w:val="ListParagraph"/>
        <w:numPr>
          <w:ilvl w:val="0"/>
          <w:numId w:val="6"/>
        </w:numPr>
        <w:spacing w:before="240" w:after="240"/>
        <w:ind w:left="360"/>
        <w:rPr>
          <w:lang w:val="en-US"/>
        </w:rPr>
      </w:pPr>
      <w:bookmarkStart w:id="53" w:name="Alkhatib"/>
      <w:bookmarkEnd w:id="52"/>
      <w:r w:rsidRPr="00C6436E">
        <w:rPr>
          <w:lang w:val="en-US"/>
        </w:rPr>
        <w:t xml:space="preserve">A. Alkhatib, A. Shaheen, and R. N. </w:t>
      </w:r>
      <w:proofErr w:type="spellStart"/>
      <w:r w:rsidRPr="00C6436E">
        <w:rPr>
          <w:lang w:val="en-US"/>
        </w:rPr>
        <w:t>Albustanji</w:t>
      </w:r>
      <w:proofErr w:type="spellEnd"/>
      <w:r w:rsidRPr="00C6436E">
        <w:rPr>
          <w:lang w:val="en-US"/>
        </w:rPr>
        <w:t xml:space="preserve">, “A comparative analysis of cloud computing services: AWS, Azure, and GCP,” </w:t>
      </w:r>
      <w:r w:rsidRPr="00C6436E">
        <w:rPr>
          <w:i/>
          <w:iCs/>
          <w:lang w:val="en-US"/>
        </w:rPr>
        <w:t>International Journal of Computing and Digital Systems</w:t>
      </w:r>
      <w:r w:rsidRPr="00C6436E">
        <w:rPr>
          <w:lang w:val="en-US"/>
        </w:rPr>
        <w:t xml:space="preserve">, vol. 18, no. 1, pp. 1–15, Apr. 2025, </w:t>
      </w:r>
      <w:proofErr w:type="spellStart"/>
      <w:r w:rsidRPr="00C6436E">
        <w:rPr>
          <w:lang w:val="en-US"/>
        </w:rPr>
        <w:t>doi</w:t>
      </w:r>
      <w:proofErr w:type="spellEnd"/>
      <w:r w:rsidRPr="00C6436E">
        <w:rPr>
          <w:lang w:val="en-US"/>
        </w:rPr>
        <w:t>: 10.12785/</w:t>
      </w:r>
      <w:proofErr w:type="spellStart"/>
      <w:r w:rsidRPr="00C6436E">
        <w:rPr>
          <w:lang w:val="en-US"/>
        </w:rPr>
        <w:t>ijcds</w:t>
      </w:r>
      <w:proofErr w:type="spellEnd"/>
      <w:r w:rsidRPr="00C6436E">
        <w:rPr>
          <w:lang w:val="en-US"/>
        </w:rPr>
        <w:t>/1571111846</w:t>
      </w:r>
      <w:bookmarkEnd w:id="53"/>
      <w:r w:rsidRPr="00C6436E">
        <w:rPr>
          <w:lang w:val="en-US"/>
        </w:rPr>
        <w:t>.</w:t>
      </w:r>
    </w:p>
    <w:p w14:paraId="3BA92823" w14:textId="77777777" w:rsidR="00BF552F" w:rsidRPr="00C6436E" w:rsidRDefault="00BF552F" w:rsidP="00BF552F">
      <w:pPr>
        <w:pStyle w:val="ListParagraph"/>
        <w:numPr>
          <w:ilvl w:val="0"/>
          <w:numId w:val="6"/>
        </w:numPr>
        <w:spacing w:before="240" w:after="240"/>
        <w:ind w:left="360"/>
        <w:rPr>
          <w:lang w:val="en-US"/>
        </w:rPr>
      </w:pPr>
      <w:bookmarkStart w:id="54" w:name="Ivanov"/>
      <w:r w:rsidRPr="00C6436E">
        <w:rPr>
          <w:lang w:val="en-US"/>
        </w:rPr>
        <w:t xml:space="preserve">K. Ivanov, </w:t>
      </w:r>
      <w:r w:rsidRPr="00C6436E">
        <w:rPr>
          <w:i/>
          <w:iCs/>
          <w:lang w:val="en-US"/>
        </w:rPr>
        <w:t>Containerization with LXC</w:t>
      </w:r>
      <w:r w:rsidRPr="00C6436E">
        <w:rPr>
          <w:lang w:val="en-US"/>
        </w:rPr>
        <w:t xml:space="preserve">. </w:t>
      </w:r>
      <w:proofErr w:type="spellStart"/>
      <w:r w:rsidRPr="00C6436E">
        <w:rPr>
          <w:lang w:val="en-US"/>
        </w:rPr>
        <w:t>Packt</w:t>
      </w:r>
      <w:proofErr w:type="spellEnd"/>
      <w:r w:rsidRPr="00C6436E">
        <w:rPr>
          <w:lang w:val="en-US"/>
        </w:rPr>
        <w:t xml:space="preserve"> Publishing Ltd, 2017</w:t>
      </w:r>
      <w:bookmarkEnd w:id="54"/>
      <w:r w:rsidRPr="00C6436E">
        <w:rPr>
          <w:lang w:val="en-US"/>
        </w:rPr>
        <w:t>.</w:t>
      </w:r>
    </w:p>
    <w:p w14:paraId="63758C79" w14:textId="77777777" w:rsidR="00BF552F" w:rsidRPr="00C6436E" w:rsidRDefault="00BF552F" w:rsidP="00BF552F">
      <w:pPr>
        <w:pStyle w:val="ListParagraph"/>
        <w:numPr>
          <w:ilvl w:val="0"/>
          <w:numId w:val="6"/>
        </w:numPr>
        <w:spacing w:before="240" w:after="240"/>
        <w:ind w:left="360"/>
        <w:rPr>
          <w:lang w:val="en-US"/>
        </w:rPr>
      </w:pPr>
      <w:bookmarkStart w:id="55" w:name="Schenker"/>
      <w:r w:rsidRPr="00C6436E">
        <w:rPr>
          <w:lang w:val="en-US"/>
        </w:rPr>
        <w:t xml:space="preserve">G. N. Schenker, </w:t>
      </w:r>
      <w:r w:rsidRPr="00C6436E">
        <w:rPr>
          <w:i/>
          <w:iCs/>
          <w:lang w:val="en-US"/>
        </w:rPr>
        <w:t>Learn Docker – Fundamentals of Docker 19.X: Build, test, ship, and run containers with Docker and Kubernetes, 2nd Edition</w:t>
      </w:r>
      <w:r w:rsidRPr="00C6436E">
        <w:rPr>
          <w:lang w:val="en-US"/>
        </w:rPr>
        <w:t xml:space="preserve">. </w:t>
      </w:r>
      <w:proofErr w:type="spellStart"/>
      <w:r w:rsidRPr="00C6436E">
        <w:rPr>
          <w:lang w:val="en-US"/>
        </w:rPr>
        <w:t>Packt</w:t>
      </w:r>
      <w:proofErr w:type="spellEnd"/>
      <w:r w:rsidRPr="00C6436E">
        <w:rPr>
          <w:lang w:val="en-US"/>
        </w:rPr>
        <w:t xml:space="preserve"> Publishing Ltd, 2020</w:t>
      </w:r>
      <w:bookmarkEnd w:id="55"/>
      <w:r w:rsidRPr="00C6436E">
        <w:rPr>
          <w:lang w:val="en-US"/>
        </w:rPr>
        <w:t>.</w:t>
      </w:r>
    </w:p>
    <w:p w14:paraId="2F9ADBEB" w14:textId="77777777" w:rsidR="00BF552F" w:rsidRPr="00C6436E" w:rsidRDefault="00BF552F" w:rsidP="00BF552F">
      <w:pPr>
        <w:pStyle w:val="ListParagraph"/>
        <w:numPr>
          <w:ilvl w:val="0"/>
          <w:numId w:val="6"/>
        </w:numPr>
        <w:spacing w:before="240" w:after="240"/>
        <w:ind w:left="360"/>
        <w:rPr>
          <w:lang w:val="en-US"/>
        </w:rPr>
      </w:pPr>
      <w:bookmarkStart w:id="56" w:name="Bhuyan"/>
      <w:r w:rsidRPr="00C6436E">
        <w:rPr>
          <w:lang w:val="en-US"/>
        </w:rPr>
        <w:t xml:space="preserve">A. P. Bhuyan, </w:t>
      </w:r>
      <w:r w:rsidRPr="00C6436E">
        <w:rPr>
          <w:i/>
          <w:iCs/>
          <w:lang w:val="en-US"/>
        </w:rPr>
        <w:t>Docker Deep Dive: Learn, Build, and Scale with Containers</w:t>
      </w:r>
      <w:r w:rsidRPr="00C6436E">
        <w:rPr>
          <w:lang w:val="en-US"/>
        </w:rPr>
        <w:t>. Aditya Pratap Bhuyan, 2024</w:t>
      </w:r>
      <w:bookmarkEnd w:id="56"/>
      <w:r w:rsidRPr="00C6436E">
        <w:rPr>
          <w:lang w:val="en-US"/>
        </w:rPr>
        <w:t>.</w:t>
      </w:r>
    </w:p>
    <w:p w14:paraId="62F397AB" w14:textId="77777777" w:rsidR="00BF552F" w:rsidRPr="00C6436E" w:rsidRDefault="00BF552F" w:rsidP="00BF552F">
      <w:pPr>
        <w:pStyle w:val="ListParagraph"/>
        <w:numPr>
          <w:ilvl w:val="0"/>
          <w:numId w:val="6"/>
        </w:numPr>
        <w:spacing w:before="240" w:after="240"/>
        <w:ind w:left="360"/>
        <w:rPr>
          <w:lang w:val="en-US"/>
        </w:rPr>
      </w:pPr>
      <w:r w:rsidRPr="00C6436E">
        <w:rPr>
          <w:lang w:val="en-US"/>
        </w:rPr>
        <w:t xml:space="preserve">P. Jones, </w:t>
      </w:r>
      <w:r w:rsidRPr="00C6436E">
        <w:rPr>
          <w:i/>
          <w:iCs/>
          <w:lang w:val="en-US"/>
        </w:rPr>
        <w:t>Optimized Docker: Strategies for Effective management and performance</w:t>
      </w:r>
      <w:r w:rsidRPr="00C6436E">
        <w:rPr>
          <w:lang w:val="en-US"/>
        </w:rPr>
        <w:t xml:space="preserve">. </w:t>
      </w:r>
      <w:proofErr w:type="spellStart"/>
      <w:r w:rsidRPr="00C6436E">
        <w:rPr>
          <w:lang w:val="en-US"/>
        </w:rPr>
        <w:t>Walzone</w:t>
      </w:r>
      <w:proofErr w:type="spellEnd"/>
      <w:r w:rsidRPr="00C6436E">
        <w:rPr>
          <w:lang w:val="en-US"/>
        </w:rPr>
        <w:t xml:space="preserve"> Press, 2025.</w:t>
      </w:r>
    </w:p>
    <w:p w14:paraId="360E5808" w14:textId="77777777" w:rsidR="00BF552F" w:rsidRPr="00C6436E" w:rsidRDefault="00BF552F" w:rsidP="00BF552F">
      <w:pPr>
        <w:pStyle w:val="ListParagraph"/>
        <w:numPr>
          <w:ilvl w:val="0"/>
          <w:numId w:val="6"/>
        </w:numPr>
        <w:spacing w:before="240" w:after="240"/>
        <w:ind w:left="360"/>
        <w:rPr>
          <w:lang w:val="en-US"/>
        </w:rPr>
      </w:pPr>
      <w:bookmarkStart w:id="57" w:name="Vedmich"/>
      <w:r w:rsidRPr="00C6436E">
        <w:rPr>
          <w:lang w:val="en-US"/>
        </w:rPr>
        <w:t xml:space="preserve">V. </w:t>
      </w:r>
      <w:proofErr w:type="spellStart"/>
      <w:r w:rsidRPr="00C6436E">
        <w:rPr>
          <w:lang w:val="en-US"/>
        </w:rPr>
        <w:t>Vedmich</w:t>
      </w:r>
      <w:proofErr w:type="spellEnd"/>
      <w:r w:rsidRPr="00C6436E">
        <w:rPr>
          <w:lang w:val="en-US"/>
        </w:rPr>
        <w:t xml:space="preserve"> and A. Dovnar, </w:t>
      </w:r>
      <w:r w:rsidRPr="00C6436E">
        <w:rPr>
          <w:i/>
          <w:iCs/>
          <w:lang w:val="en-US"/>
        </w:rPr>
        <w:t>Cracking the Kubernetes interview: Discover expert tips and best practices to ace your Kubernetes technical interviews</w:t>
      </w:r>
      <w:r w:rsidRPr="00C6436E">
        <w:rPr>
          <w:lang w:val="en-US"/>
        </w:rPr>
        <w:t xml:space="preserve">. </w:t>
      </w:r>
      <w:proofErr w:type="spellStart"/>
      <w:r w:rsidRPr="00C6436E">
        <w:rPr>
          <w:lang w:val="en-US"/>
        </w:rPr>
        <w:t>Packt</w:t>
      </w:r>
      <w:proofErr w:type="spellEnd"/>
      <w:r w:rsidRPr="00C6436E">
        <w:rPr>
          <w:lang w:val="en-US"/>
        </w:rPr>
        <w:t xml:space="preserve"> Publishing Ltd, 2025</w:t>
      </w:r>
      <w:bookmarkEnd w:id="57"/>
      <w:r w:rsidRPr="00C6436E">
        <w:rPr>
          <w:lang w:val="en-US"/>
        </w:rPr>
        <w:t>.</w:t>
      </w:r>
    </w:p>
    <w:p w14:paraId="5F540DBC" w14:textId="77777777" w:rsidR="00BF552F" w:rsidRPr="00C6436E" w:rsidRDefault="00BF552F" w:rsidP="00BF552F">
      <w:pPr>
        <w:pStyle w:val="ListParagraph"/>
        <w:numPr>
          <w:ilvl w:val="0"/>
          <w:numId w:val="6"/>
        </w:numPr>
        <w:spacing w:before="240" w:after="240"/>
        <w:ind w:left="360"/>
        <w:rPr>
          <w:lang w:val="en-US"/>
        </w:rPr>
      </w:pPr>
      <w:bookmarkStart w:id="58" w:name="Vitale"/>
      <w:r w:rsidRPr="00C6436E">
        <w:rPr>
          <w:lang w:val="en-US"/>
        </w:rPr>
        <w:t xml:space="preserve">T. Vitale, </w:t>
      </w:r>
      <w:r w:rsidRPr="00C6436E">
        <w:rPr>
          <w:i/>
          <w:iCs/>
          <w:lang w:val="en-US"/>
        </w:rPr>
        <w:t>Cloud Native Spring in action: With Spring Boot and Kubernetes</w:t>
      </w:r>
      <w:r w:rsidRPr="00C6436E">
        <w:rPr>
          <w:lang w:val="en-US"/>
        </w:rPr>
        <w:t>. Simon and Schuster, 2023</w:t>
      </w:r>
      <w:bookmarkEnd w:id="58"/>
      <w:r w:rsidRPr="00C6436E">
        <w:rPr>
          <w:lang w:val="en-US"/>
        </w:rPr>
        <w:t>.</w:t>
      </w:r>
    </w:p>
    <w:p w14:paraId="369FD58A" w14:textId="77777777" w:rsidR="00BF552F" w:rsidRPr="00C6436E" w:rsidRDefault="00BF552F" w:rsidP="00BF552F">
      <w:pPr>
        <w:pStyle w:val="ListParagraph"/>
        <w:numPr>
          <w:ilvl w:val="0"/>
          <w:numId w:val="6"/>
        </w:numPr>
        <w:spacing w:before="240" w:after="240"/>
        <w:ind w:left="360"/>
        <w:rPr>
          <w:lang w:val="en-US"/>
        </w:rPr>
      </w:pPr>
      <w:bookmarkStart w:id="59" w:name="Sloane"/>
      <w:r w:rsidRPr="00C6436E">
        <w:rPr>
          <w:lang w:val="en-US"/>
        </w:rPr>
        <w:t xml:space="preserve">R. Sloane, </w:t>
      </w:r>
      <w:r w:rsidRPr="00C6436E">
        <w:rPr>
          <w:i/>
          <w:iCs/>
          <w:lang w:val="en-US"/>
        </w:rPr>
        <w:t>Containerization with Docker and Kubernetes in the Cloud: Deploying and Managing Containerized Applications in the Cloud Using Docker and Kubernetes</w:t>
      </w:r>
      <w:r w:rsidRPr="00C6436E">
        <w:rPr>
          <w:lang w:val="en-US"/>
        </w:rPr>
        <w:t>. Independently Published, 2025</w:t>
      </w:r>
      <w:bookmarkEnd w:id="59"/>
      <w:r w:rsidRPr="00C6436E">
        <w:rPr>
          <w:lang w:val="en-US"/>
        </w:rPr>
        <w:t>.</w:t>
      </w:r>
    </w:p>
    <w:p w14:paraId="2CCFECB8" w14:textId="77777777" w:rsidR="00BF552F" w:rsidRPr="00C6436E" w:rsidRDefault="00BF552F" w:rsidP="00BF552F">
      <w:pPr>
        <w:pStyle w:val="ListParagraph"/>
        <w:numPr>
          <w:ilvl w:val="0"/>
          <w:numId w:val="6"/>
        </w:numPr>
        <w:spacing w:before="240" w:after="240"/>
        <w:ind w:left="360"/>
        <w:rPr>
          <w:lang w:val="en-US"/>
        </w:rPr>
      </w:pPr>
      <w:bookmarkStart w:id="60" w:name="Jones"/>
      <w:bookmarkStart w:id="61" w:name="JonesP"/>
      <w:r w:rsidRPr="00C6436E">
        <w:rPr>
          <w:lang w:val="en-US"/>
        </w:rPr>
        <w:t xml:space="preserve">P. Jones, </w:t>
      </w:r>
      <w:r w:rsidRPr="00C6436E">
        <w:rPr>
          <w:i/>
          <w:iCs/>
          <w:lang w:val="en-US"/>
        </w:rPr>
        <w:t>Mastering docker Containers: From development to deployment</w:t>
      </w:r>
      <w:r w:rsidRPr="00C6436E">
        <w:rPr>
          <w:lang w:val="en-US"/>
        </w:rPr>
        <w:t xml:space="preserve">. </w:t>
      </w:r>
      <w:proofErr w:type="spellStart"/>
      <w:r w:rsidRPr="00C6436E">
        <w:rPr>
          <w:lang w:val="en-US"/>
        </w:rPr>
        <w:t>Walzone</w:t>
      </w:r>
      <w:proofErr w:type="spellEnd"/>
      <w:r w:rsidRPr="00C6436E">
        <w:rPr>
          <w:lang w:val="en-US"/>
        </w:rPr>
        <w:t xml:space="preserve"> Press, 2025</w:t>
      </w:r>
      <w:bookmarkEnd w:id="60"/>
      <w:bookmarkEnd w:id="61"/>
      <w:r w:rsidRPr="00C6436E">
        <w:rPr>
          <w:lang w:val="en-US"/>
        </w:rPr>
        <w:t>.</w:t>
      </w:r>
    </w:p>
    <w:p w14:paraId="3FB923AA" w14:textId="77777777" w:rsidR="00BF552F" w:rsidRPr="00C6436E" w:rsidRDefault="00BF552F" w:rsidP="00BF552F">
      <w:pPr>
        <w:pStyle w:val="ListParagraph"/>
        <w:numPr>
          <w:ilvl w:val="0"/>
          <w:numId w:val="6"/>
        </w:numPr>
        <w:spacing w:before="240" w:after="240"/>
        <w:ind w:left="360"/>
        <w:rPr>
          <w:lang w:val="en-US"/>
        </w:rPr>
      </w:pPr>
      <w:bookmarkStart w:id="62" w:name="Souppaya"/>
      <w:r w:rsidRPr="00C6436E">
        <w:rPr>
          <w:lang w:val="en-US"/>
        </w:rPr>
        <w:lastRenderedPageBreak/>
        <w:t xml:space="preserve">M. </w:t>
      </w:r>
      <w:proofErr w:type="spellStart"/>
      <w:r w:rsidRPr="00C6436E">
        <w:rPr>
          <w:lang w:val="en-US"/>
        </w:rPr>
        <w:t>Souppaya</w:t>
      </w:r>
      <w:proofErr w:type="spellEnd"/>
      <w:r w:rsidRPr="00C6436E">
        <w:rPr>
          <w:lang w:val="en-US"/>
        </w:rPr>
        <w:t xml:space="preserve">, J. Morello, and K. Scarfone, “Application container security guide,” Sep. 2017. </w:t>
      </w:r>
      <w:proofErr w:type="spellStart"/>
      <w:r w:rsidRPr="00C6436E">
        <w:rPr>
          <w:lang w:val="en-US"/>
        </w:rPr>
        <w:t>doi</w:t>
      </w:r>
      <w:proofErr w:type="spellEnd"/>
      <w:r w:rsidRPr="00C6436E">
        <w:rPr>
          <w:lang w:val="en-US"/>
        </w:rPr>
        <w:t>: 10.6028/nist.sp.800-190</w:t>
      </w:r>
      <w:bookmarkEnd w:id="62"/>
      <w:r w:rsidRPr="00C6436E">
        <w:rPr>
          <w:lang w:val="en-US"/>
        </w:rPr>
        <w:t>.</w:t>
      </w:r>
    </w:p>
    <w:p w14:paraId="3C99FBE9" w14:textId="77777777" w:rsidR="00BF552F" w:rsidRPr="00C6436E" w:rsidRDefault="00BF552F" w:rsidP="00BF552F">
      <w:pPr>
        <w:pStyle w:val="ListParagraph"/>
        <w:numPr>
          <w:ilvl w:val="0"/>
          <w:numId w:val="6"/>
        </w:numPr>
        <w:spacing w:before="240" w:after="240"/>
        <w:ind w:left="360"/>
        <w:rPr>
          <w:lang w:val="en-US"/>
        </w:rPr>
      </w:pPr>
      <w:bookmarkStart w:id="63" w:name="Barolli"/>
      <w:r w:rsidRPr="00C6436E">
        <w:rPr>
          <w:lang w:val="en-US"/>
        </w:rPr>
        <w:t xml:space="preserve">L. Barolli, </w:t>
      </w:r>
      <w:r w:rsidRPr="00C6436E">
        <w:rPr>
          <w:i/>
          <w:iCs/>
          <w:lang w:val="en-US"/>
        </w:rPr>
        <w:t>Advanced information networking and applications: Proceedings of the 37th International Conference on Advanced Information Networking and Applications (AINA-2023), Volume 3</w:t>
      </w:r>
      <w:r w:rsidRPr="00C6436E">
        <w:rPr>
          <w:lang w:val="en-US"/>
        </w:rPr>
        <w:t>. Springer Nature, 2023</w:t>
      </w:r>
      <w:bookmarkEnd w:id="63"/>
      <w:r w:rsidRPr="00C6436E">
        <w:rPr>
          <w:lang w:val="en-US"/>
        </w:rPr>
        <w:t>.</w:t>
      </w:r>
    </w:p>
    <w:p w14:paraId="7A61FA99" w14:textId="77777777" w:rsidR="00BF552F" w:rsidRPr="00C6436E" w:rsidRDefault="00BF552F" w:rsidP="00BF552F">
      <w:pPr>
        <w:pStyle w:val="ListParagraph"/>
        <w:numPr>
          <w:ilvl w:val="0"/>
          <w:numId w:val="6"/>
        </w:numPr>
        <w:spacing w:before="240" w:after="240"/>
        <w:ind w:left="360"/>
        <w:rPr>
          <w:lang w:val="en-US"/>
        </w:rPr>
      </w:pPr>
      <w:bookmarkStart w:id="64" w:name="Langemak"/>
      <w:r w:rsidRPr="00C6436E">
        <w:rPr>
          <w:lang w:val="en-US"/>
        </w:rPr>
        <w:t xml:space="preserve">J. </w:t>
      </w:r>
      <w:proofErr w:type="spellStart"/>
      <w:r w:rsidRPr="00C6436E">
        <w:rPr>
          <w:lang w:val="en-US"/>
        </w:rPr>
        <w:t>Langemak</w:t>
      </w:r>
      <w:proofErr w:type="spellEnd"/>
      <w:r w:rsidRPr="00C6436E">
        <w:rPr>
          <w:lang w:val="en-US"/>
        </w:rPr>
        <w:t xml:space="preserve">, </w:t>
      </w:r>
      <w:proofErr w:type="spellStart"/>
      <w:r w:rsidRPr="00C6436E">
        <w:rPr>
          <w:i/>
          <w:iCs/>
          <w:lang w:val="en-US"/>
        </w:rPr>
        <w:t>Docker</w:t>
      </w:r>
      <w:proofErr w:type="spellEnd"/>
      <w:r w:rsidRPr="00C6436E">
        <w:rPr>
          <w:i/>
          <w:iCs/>
          <w:lang w:val="en-US"/>
        </w:rPr>
        <w:t xml:space="preserve"> Networking Cookbook</w:t>
      </w:r>
      <w:r w:rsidRPr="00C6436E">
        <w:rPr>
          <w:lang w:val="en-US"/>
        </w:rPr>
        <w:t xml:space="preserve">. </w:t>
      </w:r>
      <w:proofErr w:type="spellStart"/>
      <w:r w:rsidRPr="00C6436E">
        <w:rPr>
          <w:lang w:val="en-US"/>
        </w:rPr>
        <w:t>Packt</w:t>
      </w:r>
      <w:proofErr w:type="spellEnd"/>
      <w:r w:rsidRPr="00C6436E">
        <w:rPr>
          <w:lang w:val="en-US"/>
        </w:rPr>
        <w:t xml:space="preserve"> Publishing Ltd, 2016</w:t>
      </w:r>
      <w:bookmarkEnd w:id="64"/>
      <w:r w:rsidRPr="00C6436E">
        <w:rPr>
          <w:lang w:val="en-US"/>
        </w:rPr>
        <w:t>.</w:t>
      </w:r>
    </w:p>
    <w:p w14:paraId="1BD7C16F" w14:textId="77777777" w:rsidR="00BF552F" w:rsidRPr="00C6436E" w:rsidRDefault="00BF552F" w:rsidP="00BF552F">
      <w:pPr>
        <w:pStyle w:val="ListParagraph"/>
        <w:numPr>
          <w:ilvl w:val="0"/>
          <w:numId w:val="6"/>
        </w:numPr>
        <w:spacing w:before="240" w:after="240"/>
        <w:ind w:left="360"/>
        <w:rPr>
          <w:lang w:val="en-US"/>
        </w:rPr>
      </w:pPr>
      <w:bookmarkStart w:id="65" w:name="Haddadou"/>
      <w:r w:rsidRPr="00C6436E">
        <w:rPr>
          <w:lang w:val="en-US"/>
        </w:rPr>
        <w:t xml:space="preserve">K. </w:t>
      </w:r>
      <w:proofErr w:type="spellStart"/>
      <w:r w:rsidRPr="00C6436E">
        <w:rPr>
          <w:lang w:val="en-US"/>
        </w:rPr>
        <w:t>Haddadou</w:t>
      </w:r>
      <w:proofErr w:type="spellEnd"/>
      <w:r w:rsidRPr="00C6436E">
        <w:rPr>
          <w:lang w:val="en-US"/>
        </w:rPr>
        <w:t xml:space="preserve"> and G. </w:t>
      </w:r>
      <w:proofErr w:type="spellStart"/>
      <w:r w:rsidRPr="00C6436E">
        <w:rPr>
          <w:lang w:val="en-US"/>
        </w:rPr>
        <w:t>Pujolle</w:t>
      </w:r>
      <w:proofErr w:type="spellEnd"/>
      <w:r w:rsidRPr="00C6436E">
        <w:rPr>
          <w:lang w:val="en-US"/>
        </w:rPr>
        <w:t xml:space="preserve">, </w:t>
      </w:r>
      <w:r w:rsidRPr="00C6436E">
        <w:rPr>
          <w:i/>
          <w:iCs/>
          <w:lang w:val="en-US"/>
        </w:rPr>
        <w:t>Cloud and edge networking</w:t>
      </w:r>
      <w:r w:rsidRPr="00C6436E">
        <w:rPr>
          <w:lang w:val="en-US"/>
        </w:rPr>
        <w:t>. John Wiley &amp; Sons, 2023</w:t>
      </w:r>
      <w:bookmarkEnd w:id="65"/>
      <w:r w:rsidRPr="00C6436E">
        <w:rPr>
          <w:lang w:val="en-US"/>
        </w:rPr>
        <w:t>.</w:t>
      </w:r>
    </w:p>
    <w:p w14:paraId="3F2490EC" w14:textId="77777777" w:rsidR="00BF552F" w:rsidRPr="00C6436E" w:rsidRDefault="00BF552F" w:rsidP="00BF552F">
      <w:pPr>
        <w:pStyle w:val="ListParagraph"/>
        <w:numPr>
          <w:ilvl w:val="0"/>
          <w:numId w:val="6"/>
        </w:numPr>
        <w:spacing w:before="240" w:after="240"/>
        <w:ind w:left="360"/>
        <w:rPr>
          <w:lang w:val="en-US"/>
        </w:rPr>
      </w:pPr>
      <w:bookmarkStart w:id="66" w:name="JonesA"/>
      <w:r w:rsidRPr="00C6436E">
        <w:rPr>
          <w:lang w:val="en-US"/>
        </w:rPr>
        <w:t xml:space="preserve">A. Jones, </w:t>
      </w:r>
      <w:r w:rsidRPr="00C6436E">
        <w:rPr>
          <w:i/>
          <w:iCs/>
          <w:lang w:val="en-US"/>
        </w:rPr>
        <w:t>Advanced Microsoft Azure: Crucial Strategies and Techniques</w:t>
      </w:r>
      <w:r w:rsidRPr="00C6436E">
        <w:rPr>
          <w:lang w:val="en-US"/>
        </w:rPr>
        <w:t xml:space="preserve">. </w:t>
      </w:r>
      <w:proofErr w:type="spellStart"/>
      <w:r w:rsidRPr="00C6436E">
        <w:rPr>
          <w:lang w:val="en-US"/>
        </w:rPr>
        <w:t>Walzone</w:t>
      </w:r>
      <w:proofErr w:type="spellEnd"/>
      <w:r w:rsidRPr="00C6436E">
        <w:rPr>
          <w:lang w:val="en-US"/>
        </w:rPr>
        <w:t xml:space="preserve"> Press, 2025</w:t>
      </w:r>
      <w:bookmarkEnd w:id="66"/>
      <w:r w:rsidRPr="00C6436E">
        <w:rPr>
          <w:lang w:val="en-US"/>
        </w:rPr>
        <w:t>.</w:t>
      </w:r>
    </w:p>
    <w:p w14:paraId="78D88027" w14:textId="77777777" w:rsidR="00BF552F" w:rsidRPr="00C6436E" w:rsidRDefault="00BF552F" w:rsidP="00BF552F">
      <w:pPr>
        <w:pStyle w:val="ListParagraph"/>
        <w:numPr>
          <w:ilvl w:val="0"/>
          <w:numId w:val="6"/>
        </w:numPr>
        <w:spacing w:before="240" w:after="240"/>
        <w:ind w:left="360"/>
        <w:rPr>
          <w:lang w:val="en-US"/>
        </w:rPr>
      </w:pPr>
      <w:bookmarkStart w:id="67" w:name="DeJonghe"/>
      <w:r w:rsidRPr="00C6436E">
        <w:rPr>
          <w:lang w:val="en-US"/>
        </w:rPr>
        <w:t xml:space="preserve">D. DeJonghe and A. </w:t>
      </w:r>
      <w:proofErr w:type="spellStart"/>
      <w:r w:rsidRPr="00C6436E">
        <w:rPr>
          <w:lang w:val="en-US"/>
        </w:rPr>
        <w:t>Nugara</w:t>
      </w:r>
      <w:proofErr w:type="spellEnd"/>
      <w:r w:rsidRPr="00C6436E">
        <w:rPr>
          <w:lang w:val="en-US"/>
        </w:rPr>
        <w:t xml:space="preserve">, </w:t>
      </w:r>
      <w:r w:rsidRPr="00C6436E">
        <w:rPr>
          <w:i/>
          <w:iCs/>
          <w:lang w:val="en-US"/>
        </w:rPr>
        <w:t>Application delivery and load balancing in Microsoft Azure</w:t>
      </w:r>
      <w:r w:rsidRPr="00C6436E">
        <w:rPr>
          <w:lang w:val="en-US"/>
        </w:rPr>
        <w:t>. O’Reilly Media, 2020</w:t>
      </w:r>
      <w:bookmarkEnd w:id="67"/>
      <w:r w:rsidRPr="00C6436E">
        <w:rPr>
          <w:lang w:val="en-US"/>
        </w:rPr>
        <w:t>.</w:t>
      </w:r>
    </w:p>
    <w:p w14:paraId="24B950E1" w14:textId="77777777" w:rsidR="00BF552F" w:rsidRPr="00C6436E" w:rsidRDefault="00BF552F" w:rsidP="00BF552F">
      <w:pPr>
        <w:pStyle w:val="ListParagraph"/>
        <w:numPr>
          <w:ilvl w:val="0"/>
          <w:numId w:val="6"/>
        </w:numPr>
        <w:spacing w:before="240" w:after="240"/>
        <w:ind w:left="360"/>
        <w:rPr>
          <w:lang w:val="en-US"/>
        </w:rPr>
      </w:pPr>
      <w:bookmarkStart w:id="68" w:name="Shafiq"/>
      <w:r w:rsidRPr="00C6436E">
        <w:rPr>
          <w:lang w:val="en-US"/>
        </w:rPr>
        <w:t xml:space="preserve">D. A. Shafiq, N. Z. </w:t>
      </w:r>
      <w:proofErr w:type="spellStart"/>
      <w:r w:rsidRPr="00C6436E">
        <w:rPr>
          <w:lang w:val="en-US"/>
        </w:rPr>
        <w:t>Jhanjhi</w:t>
      </w:r>
      <w:proofErr w:type="spellEnd"/>
      <w:r w:rsidRPr="00C6436E">
        <w:rPr>
          <w:lang w:val="en-US"/>
        </w:rPr>
        <w:t xml:space="preserve">, and A. Abdullah, “Load balancing techniques in cloud computing environment: A review,” </w:t>
      </w:r>
      <w:r w:rsidRPr="00C6436E">
        <w:rPr>
          <w:i/>
          <w:iCs/>
          <w:lang w:val="en-US"/>
        </w:rPr>
        <w:t>Journal of King Saud University - Computer and Information Sciences</w:t>
      </w:r>
      <w:r w:rsidRPr="00C6436E">
        <w:rPr>
          <w:lang w:val="en-US"/>
        </w:rPr>
        <w:t xml:space="preserve">, vol. 34, no. 7, pp. 3910–3933, Mar. 2021, </w:t>
      </w:r>
      <w:proofErr w:type="spellStart"/>
      <w:r w:rsidRPr="00C6436E">
        <w:rPr>
          <w:lang w:val="en-US"/>
        </w:rPr>
        <w:t>doi</w:t>
      </w:r>
      <w:proofErr w:type="spellEnd"/>
      <w:r w:rsidRPr="00C6436E">
        <w:rPr>
          <w:lang w:val="en-US"/>
        </w:rPr>
        <w:t>: 10.1016/j.jksuci.2021.02.007</w:t>
      </w:r>
      <w:bookmarkEnd w:id="68"/>
      <w:r w:rsidRPr="00C6436E">
        <w:rPr>
          <w:lang w:val="en-US"/>
        </w:rPr>
        <w:t>.</w:t>
      </w:r>
    </w:p>
    <w:p w14:paraId="74609330" w14:textId="77777777" w:rsidR="00BF552F" w:rsidRPr="00C6436E" w:rsidRDefault="00BF552F" w:rsidP="00BF552F">
      <w:pPr>
        <w:pStyle w:val="ListParagraph"/>
        <w:numPr>
          <w:ilvl w:val="0"/>
          <w:numId w:val="6"/>
        </w:numPr>
        <w:spacing w:before="240" w:after="240"/>
        <w:ind w:left="360"/>
        <w:rPr>
          <w:lang w:val="en-US"/>
        </w:rPr>
      </w:pPr>
      <w:bookmarkStart w:id="69" w:name="Cano"/>
      <w:r w:rsidRPr="00C6436E">
        <w:rPr>
          <w:lang w:val="en-US"/>
        </w:rPr>
        <w:t xml:space="preserve">E. Cano, </w:t>
      </w:r>
      <w:r w:rsidRPr="00C6436E">
        <w:rPr>
          <w:i/>
          <w:iCs/>
          <w:lang w:val="en-US"/>
        </w:rPr>
        <w:t>Mastering Azure: A Comprehensive Guide to Microsoft Azure</w:t>
      </w:r>
      <w:r w:rsidRPr="00C6436E">
        <w:rPr>
          <w:lang w:val="en-US"/>
        </w:rPr>
        <w:t>. Edwin Cano, 2024.</w:t>
      </w:r>
    </w:p>
    <w:p w14:paraId="37FB9545" w14:textId="77777777" w:rsidR="00BF552F" w:rsidRPr="00C6436E" w:rsidRDefault="00BF552F" w:rsidP="00BF552F">
      <w:pPr>
        <w:pStyle w:val="ListParagraph"/>
        <w:numPr>
          <w:ilvl w:val="0"/>
          <w:numId w:val="6"/>
        </w:numPr>
        <w:spacing w:before="240" w:after="240"/>
        <w:ind w:left="360"/>
        <w:rPr>
          <w:lang w:val="en-US"/>
        </w:rPr>
      </w:pPr>
      <w:bookmarkStart w:id="70" w:name="Mrzygłód"/>
      <w:bookmarkEnd w:id="69"/>
      <w:r w:rsidRPr="00C6436E">
        <w:rPr>
          <w:lang w:val="en-US"/>
        </w:rPr>
        <w:t xml:space="preserve">K. </w:t>
      </w:r>
      <w:proofErr w:type="spellStart"/>
      <w:r w:rsidRPr="00C6436E">
        <w:rPr>
          <w:lang w:val="en-US"/>
        </w:rPr>
        <w:t>Mrzygłód</w:t>
      </w:r>
      <w:proofErr w:type="spellEnd"/>
      <w:r w:rsidRPr="00C6436E">
        <w:rPr>
          <w:lang w:val="en-US"/>
        </w:rPr>
        <w:t xml:space="preserve">, </w:t>
      </w:r>
      <w:r w:rsidRPr="00C6436E">
        <w:rPr>
          <w:i/>
          <w:iCs/>
          <w:lang w:val="en-US"/>
        </w:rPr>
        <w:t>Azure for developers: Implement rich Azure PaaS ecosystems using containers, serverless services, and storage solutions</w:t>
      </w:r>
      <w:r w:rsidRPr="00C6436E">
        <w:rPr>
          <w:lang w:val="en-US"/>
        </w:rPr>
        <w:t xml:space="preserve">. </w:t>
      </w:r>
      <w:proofErr w:type="spellStart"/>
      <w:r w:rsidRPr="00C6436E">
        <w:rPr>
          <w:lang w:val="en-US"/>
        </w:rPr>
        <w:t>Packt</w:t>
      </w:r>
      <w:proofErr w:type="spellEnd"/>
      <w:r w:rsidRPr="00C6436E">
        <w:rPr>
          <w:lang w:val="en-US"/>
        </w:rPr>
        <w:t xml:space="preserve"> Publishing Ltd, 2022</w:t>
      </w:r>
      <w:bookmarkEnd w:id="70"/>
      <w:r w:rsidRPr="00C6436E">
        <w:rPr>
          <w:lang w:val="en-US"/>
        </w:rPr>
        <w:t>.</w:t>
      </w:r>
    </w:p>
    <w:p w14:paraId="499A4338" w14:textId="77777777" w:rsidR="00BF552F" w:rsidRPr="00C6436E" w:rsidRDefault="00BF552F" w:rsidP="00BF552F">
      <w:pPr>
        <w:pStyle w:val="ListParagraph"/>
        <w:numPr>
          <w:ilvl w:val="0"/>
          <w:numId w:val="6"/>
        </w:numPr>
        <w:spacing w:before="240" w:after="240"/>
        <w:ind w:left="360"/>
        <w:rPr>
          <w:lang w:val="en-US"/>
        </w:rPr>
      </w:pPr>
      <w:bookmarkStart w:id="71" w:name="Fardbastani"/>
      <w:r w:rsidRPr="00C6436E">
        <w:rPr>
          <w:lang w:val="en-US"/>
        </w:rPr>
        <w:t xml:space="preserve">M. A. </w:t>
      </w:r>
      <w:proofErr w:type="spellStart"/>
      <w:r w:rsidRPr="00C6436E">
        <w:rPr>
          <w:lang w:val="en-US"/>
        </w:rPr>
        <w:t>Fardbastani</w:t>
      </w:r>
      <w:proofErr w:type="spellEnd"/>
      <w:r w:rsidRPr="00C6436E">
        <w:rPr>
          <w:lang w:val="en-US"/>
        </w:rPr>
        <w:t xml:space="preserve"> and M. Sharifi, “Scalable complex event processing using adaptive load balancing,” </w:t>
      </w:r>
      <w:r w:rsidRPr="00C6436E">
        <w:rPr>
          <w:i/>
          <w:iCs/>
          <w:lang w:val="en-US"/>
        </w:rPr>
        <w:t>Journal of Systems and Software</w:t>
      </w:r>
      <w:r w:rsidRPr="00C6436E">
        <w:rPr>
          <w:lang w:val="en-US"/>
        </w:rPr>
        <w:t xml:space="preserve">, vol. 149, pp. 305–317, Dec. 2018, </w:t>
      </w:r>
      <w:proofErr w:type="spellStart"/>
      <w:r w:rsidRPr="00C6436E">
        <w:rPr>
          <w:lang w:val="en-US"/>
        </w:rPr>
        <w:t>doi</w:t>
      </w:r>
      <w:proofErr w:type="spellEnd"/>
      <w:r w:rsidRPr="00C6436E">
        <w:rPr>
          <w:lang w:val="en-US"/>
        </w:rPr>
        <w:t>: 10.1016/j.jss.2018.12.012</w:t>
      </w:r>
      <w:bookmarkEnd w:id="71"/>
      <w:r w:rsidRPr="00C6436E">
        <w:rPr>
          <w:lang w:val="en-US"/>
        </w:rPr>
        <w:t>.</w:t>
      </w:r>
    </w:p>
    <w:p w14:paraId="3E119C4D" w14:textId="77777777" w:rsidR="00BF552F" w:rsidRPr="00C6436E" w:rsidRDefault="00BF552F" w:rsidP="00BF552F">
      <w:pPr>
        <w:pStyle w:val="ListParagraph"/>
        <w:numPr>
          <w:ilvl w:val="0"/>
          <w:numId w:val="6"/>
        </w:numPr>
        <w:spacing w:before="240" w:after="240"/>
        <w:ind w:left="360"/>
        <w:rPr>
          <w:lang w:val="en-US"/>
        </w:rPr>
      </w:pPr>
      <w:bookmarkStart w:id="72" w:name="Lauret"/>
      <w:r w:rsidRPr="00C6436E">
        <w:rPr>
          <w:lang w:val="en-US"/>
        </w:rPr>
        <w:t xml:space="preserve">A. Lauret, </w:t>
      </w:r>
      <w:r w:rsidRPr="00C6436E">
        <w:rPr>
          <w:i/>
          <w:iCs/>
          <w:lang w:val="en-US"/>
        </w:rPr>
        <w:t>The Design of Web APIs, second edition</w:t>
      </w:r>
      <w:r w:rsidRPr="00C6436E">
        <w:rPr>
          <w:lang w:val="en-US"/>
        </w:rPr>
        <w:t>. Simon and Schuster, 2025</w:t>
      </w:r>
      <w:bookmarkEnd w:id="72"/>
      <w:r w:rsidRPr="00C6436E">
        <w:rPr>
          <w:lang w:val="en-US"/>
        </w:rPr>
        <w:t>.</w:t>
      </w:r>
    </w:p>
    <w:p w14:paraId="44A61176" w14:textId="77777777" w:rsidR="00BF552F" w:rsidRPr="00C6436E" w:rsidRDefault="00BF552F" w:rsidP="00BF552F">
      <w:pPr>
        <w:pStyle w:val="ListParagraph"/>
        <w:numPr>
          <w:ilvl w:val="0"/>
          <w:numId w:val="6"/>
        </w:numPr>
        <w:spacing w:before="240" w:after="240"/>
        <w:ind w:left="360"/>
        <w:rPr>
          <w:lang w:val="en-US"/>
        </w:rPr>
      </w:pPr>
      <w:bookmarkStart w:id="73" w:name="Chuttur"/>
      <w:r w:rsidRPr="00C6436E">
        <w:rPr>
          <w:lang w:val="en-US"/>
        </w:rPr>
        <w:t xml:space="preserve">M. Y. </w:t>
      </w:r>
      <w:proofErr w:type="spellStart"/>
      <w:r w:rsidRPr="00C6436E">
        <w:rPr>
          <w:lang w:val="en-US"/>
        </w:rPr>
        <w:t>Chuttur</w:t>
      </w:r>
      <w:proofErr w:type="spellEnd"/>
      <w:r w:rsidRPr="00C6436E">
        <w:rPr>
          <w:lang w:val="en-US"/>
        </w:rPr>
        <w:t xml:space="preserve"> and J. Mungur, </w:t>
      </w:r>
      <w:r w:rsidRPr="00C6436E">
        <w:rPr>
          <w:i/>
          <w:iCs/>
          <w:lang w:val="en-US"/>
        </w:rPr>
        <w:t>Cloud Computing Fundamentals</w:t>
      </w:r>
      <w:r w:rsidRPr="00C6436E">
        <w:rPr>
          <w:lang w:val="en-US"/>
        </w:rPr>
        <w:t xml:space="preserve">. Le </w:t>
      </w:r>
      <w:proofErr w:type="spellStart"/>
      <w:r w:rsidRPr="00C6436E">
        <w:rPr>
          <w:lang w:val="en-US"/>
        </w:rPr>
        <w:t>Printemps</w:t>
      </w:r>
      <w:proofErr w:type="spellEnd"/>
      <w:r w:rsidRPr="00C6436E">
        <w:rPr>
          <w:lang w:val="en-US"/>
        </w:rPr>
        <w:t xml:space="preserve"> </w:t>
      </w:r>
      <w:proofErr w:type="spellStart"/>
      <w:r w:rsidRPr="00C6436E">
        <w:rPr>
          <w:lang w:val="en-US"/>
        </w:rPr>
        <w:t>Ltee</w:t>
      </w:r>
      <w:proofErr w:type="spellEnd"/>
      <w:r w:rsidRPr="00C6436E">
        <w:rPr>
          <w:lang w:val="en-US"/>
        </w:rPr>
        <w:t>, 2021</w:t>
      </w:r>
      <w:bookmarkEnd w:id="73"/>
      <w:r w:rsidRPr="00C6436E">
        <w:rPr>
          <w:lang w:val="en-US"/>
        </w:rPr>
        <w:t>.</w:t>
      </w:r>
    </w:p>
    <w:p w14:paraId="31F8AD64" w14:textId="77777777" w:rsidR="00BF552F" w:rsidRPr="00C6436E" w:rsidRDefault="00BF552F" w:rsidP="00BF552F">
      <w:pPr>
        <w:pStyle w:val="ListParagraph"/>
        <w:numPr>
          <w:ilvl w:val="0"/>
          <w:numId w:val="6"/>
        </w:numPr>
        <w:spacing w:before="240" w:after="240"/>
        <w:ind w:left="360"/>
        <w:rPr>
          <w:lang w:val="en-US"/>
        </w:rPr>
      </w:pPr>
      <w:bookmarkStart w:id="74" w:name="Jones28"/>
      <w:r w:rsidRPr="00C6436E">
        <w:rPr>
          <w:lang w:val="en-US"/>
        </w:rPr>
        <w:t xml:space="preserve">A. Jones, </w:t>
      </w:r>
      <w:proofErr w:type="spellStart"/>
      <w:r w:rsidRPr="00C6436E">
        <w:rPr>
          <w:i/>
          <w:iCs/>
          <w:lang w:val="en-US"/>
        </w:rPr>
        <w:t>NGinx</w:t>
      </w:r>
      <w:proofErr w:type="spellEnd"/>
      <w:r w:rsidRPr="00C6436E">
        <w:rPr>
          <w:i/>
          <w:iCs/>
          <w:lang w:val="en-US"/>
        </w:rPr>
        <w:t xml:space="preserve"> Deep Dive: In-Depth Strategies and Techniques for Mastery</w:t>
      </w:r>
      <w:r w:rsidRPr="00C6436E">
        <w:rPr>
          <w:lang w:val="en-US"/>
        </w:rPr>
        <w:t xml:space="preserve">. </w:t>
      </w:r>
      <w:proofErr w:type="spellStart"/>
      <w:r w:rsidRPr="00C6436E">
        <w:rPr>
          <w:lang w:val="en-US"/>
        </w:rPr>
        <w:t>Walzone</w:t>
      </w:r>
      <w:proofErr w:type="spellEnd"/>
      <w:r w:rsidRPr="00C6436E">
        <w:rPr>
          <w:lang w:val="en-US"/>
        </w:rPr>
        <w:t xml:space="preserve"> Press, 2024</w:t>
      </w:r>
      <w:bookmarkEnd w:id="74"/>
      <w:r w:rsidRPr="00C6436E">
        <w:rPr>
          <w:lang w:val="en-US"/>
        </w:rPr>
        <w:t>.</w:t>
      </w:r>
    </w:p>
    <w:p w14:paraId="2C20A0C8" w14:textId="77777777" w:rsidR="00BF552F" w:rsidRPr="00C6436E" w:rsidRDefault="00BF552F" w:rsidP="00BF552F">
      <w:pPr>
        <w:pStyle w:val="ListParagraph"/>
        <w:numPr>
          <w:ilvl w:val="0"/>
          <w:numId w:val="6"/>
        </w:numPr>
        <w:spacing w:before="240" w:after="240"/>
        <w:ind w:left="360"/>
        <w:rPr>
          <w:lang w:val="en-US"/>
        </w:rPr>
      </w:pPr>
      <w:bookmarkStart w:id="75" w:name="Santana"/>
      <w:r w:rsidRPr="00C6436E">
        <w:rPr>
          <w:lang w:val="en-US"/>
        </w:rPr>
        <w:t xml:space="preserve">D. Santana and A. Malik, </w:t>
      </w:r>
      <w:r w:rsidRPr="00C6436E">
        <w:rPr>
          <w:i/>
          <w:iCs/>
          <w:lang w:val="en-US"/>
        </w:rPr>
        <w:t>Cloud computing demystified for aspiring professionals: Hone your skills in AWS, Azure, and Google cloud computing and boost your career as a cloud engineer</w:t>
      </w:r>
      <w:r w:rsidRPr="00C6436E">
        <w:rPr>
          <w:lang w:val="en-US"/>
        </w:rPr>
        <w:t xml:space="preserve">. </w:t>
      </w:r>
      <w:proofErr w:type="spellStart"/>
      <w:r w:rsidRPr="00C6436E">
        <w:rPr>
          <w:lang w:val="en-US"/>
        </w:rPr>
        <w:t>Packt</w:t>
      </w:r>
      <w:proofErr w:type="spellEnd"/>
      <w:r w:rsidRPr="00C6436E">
        <w:rPr>
          <w:lang w:val="en-US"/>
        </w:rPr>
        <w:t xml:space="preserve"> Publishing Ltd, 2023</w:t>
      </w:r>
      <w:bookmarkEnd w:id="75"/>
      <w:r w:rsidRPr="00C6436E">
        <w:rPr>
          <w:lang w:val="en-US"/>
        </w:rPr>
        <w:t>.</w:t>
      </w:r>
    </w:p>
    <w:p w14:paraId="27A7885F" w14:textId="73FAB0BE" w:rsidR="00FC0813" w:rsidRPr="00C6436E" w:rsidRDefault="00BF552F" w:rsidP="00B918CB">
      <w:pPr>
        <w:pStyle w:val="ListParagraph"/>
        <w:numPr>
          <w:ilvl w:val="0"/>
          <w:numId w:val="6"/>
        </w:numPr>
        <w:spacing w:before="240" w:after="240"/>
        <w:ind w:left="360"/>
        <w:rPr>
          <w:lang w:val="en-US"/>
        </w:rPr>
      </w:pPr>
      <w:bookmarkStart w:id="76" w:name="Liberty"/>
      <w:r w:rsidRPr="00C6436E">
        <w:rPr>
          <w:lang w:val="en-US"/>
        </w:rPr>
        <w:t xml:space="preserve">J. Liberty and J. Dluzen, </w:t>
      </w:r>
      <w:r w:rsidRPr="00C6436E">
        <w:rPr>
          <w:i/>
          <w:iCs/>
          <w:lang w:val="en-US"/>
        </w:rPr>
        <w:t>Programming APIs with C# and .NET: Develop high-performance APIs that ensure seamless application communication and enhanced security</w:t>
      </w:r>
      <w:r w:rsidRPr="00C6436E">
        <w:rPr>
          <w:lang w:val="en-US"/>
        </w:rPr>
        <w:t xml:space="preserve">. </w:t>
      </w:r>
      <w:proofErr w:type="spellStart"/>
      <w:r w:rsidRPr="00C6436E">
        <w:rPr>
          <w:lang w:val="en-US"/>
        </w:rPr>
        <w:t>Packt</w:t>
      </w:r>
      <w:proofErr w:type="spellEnd"/>
      <w:r w:rsidRPr="00C6436E">
        <w:rPr>
          <w:lang w:val="en-US"/>
        </w:rPr>
        <w:t xml:space="preserve"> Publishing Ltd, 2024</w:t>
      </w:r>
      <w:bookmarkEnd w:id="76"/>
      <w:r w:rsidRPr="00C6436E">
        <w:rPr>
          <w:lang w:val="en-US"/>
        </w:rPr>
        <w:t>.</w:t>
      </w:r>
      <w:bookmarkEnd w:id="46"/>
      <w:r w:rsidR="00FC0813" w:rsidRPr="00C6436E">
        <w:rPr>
          <w:lang w:val="en-US"/>
        </w:rPr>
        <w:br w:type="page"/>
      </w:r>
    </w:p>
    <w:p w14:paraId="735B4E19" w14:textId="4D8B07DF" w:rsidR="009435C4" w:rsidRPr="00C6436E" w:rsidRDefault="00FC0813" w:rsidP="001B07AC">
      <w:pPr>
        <w:pStyle w:val="Heading1"/>
        <w:rPr>
          <w:lang w:val="en-US"/>
        </w:rPr>
      </w:pPr>
      <w:bookmarkStart w:id="77" w:name="_Toc214229121"/>
      <w:r w:rsidRPr="00C6436E">
        <w:rPr>
          <w:lang w:val="en-US"/>
        </w:rPr>
        <w:lastRenderedPageBreak/>
        <w:t>Appendix</w:t>
      </w:r>
      <w:bookmarkEnd w:id="77"/>
    </w:p>
    <w:p w14:paraId="19BDC07B" w14:textId="2F219037" w:rsidR="00FC0813" w:rsidRPr="00C6436E" w:rsidRDefault="001B07AC" w:rsidP="00FC0813">
      <w:pPr>
        <w:spacing w:before="240" w:after="240"/>
        <w:rPr>
          <w:lang w:val="en-US"/>
        </w:rPr>
      </w:pPr>
      <w:r w:rsidRPr="00C6436E">
        <w:rPr>
          <w:noProof/>
          <w:lang w:val="en-US" w:eastAsia="en-US"/>
        </w:rPr>
        <w:drawing>
          <wp:inline distT="0" distB="0" distL="0" distR="0" wp14:anchorId="4FA2CF93" wp14:editId="1C9C2445">
            <wp:extent cx="5722620" cy="2831465"/>
            <wp:effectExtent l="0" t="0" r="0" b="6985"/>
            <wp:docPr id="133737769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2620" cy="2831465"/>
                    </a:xfrm>
                    <a:prstGeom prst="rect">
                      <a:avLst/>
                    </a:prstGeom>
                    <a:noFill/>
                    <a:ln>
                      <a:noFill/>
                    </a:ln>
                  </pic:spPr>
                </pic:pic>
              </a:graphicData>
            </a:graphic>
          </wp:inline>
        </w:drawing>
      </w:r>
    </w:p>
    <w:p w14:paraId="4B9C1874" w14:textId="5DF9E814" w:rsidR="001B07AC" w:rsidRPr="00C6436E" w:rsidRDefault="001B07AC" w:rsidP="00FC0813">
      <w:pPr>
        <w:spacing w:before="240" w:after="240"/>
        <w:rPr>
          <w:lang w:val="en-US"/>
        </w:rPr>
      </w:pPr>
      <w:r w:rsidRPr="00C6436E">
        <w:rPr>
          <w:noProof/>
          <w:lang w:val="en-US" w:eastAsia="en-US"/>
        </w:rPr>
        <w:drawing>
          <wp:inline distT="0" distB="0" distL="0" distR="0" wp14:anchorId="57E7F929" wp14:editId="3B21D95A">
            <wp:extent cx="5732145" cy="3205480"/>
            <wp:effectExtent l="0" t="0" r="1905" b="0"/>
            <wp:docPr id="171802821"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2145" cy="3205480"/>
                    </a:xfrm>
                    <a:prstGeom prst="rect">
                      <a:avLst/>
                    </a:prstGeom>
                    <a:noFill/>
                    <a:ln>
                      <a:noFill/>
                    </a:ln>
                  </pic:spPr>
                </pic:pic>
              </a:graphicData>
            </a:graphic>
          </wp:inline>
        </w:drawing>
      </w:r>
    </w:p>
    <w:p w14:paraId="679579EC" w14:textId="411B8DD8" w:rsidR="001B07AC" w:rsidRPr="00C6436E" w:rsidRDefault="001B07AC" w:rsidP="00FC0813">
      <w:pPr>
        <w:spacing w:before="240" w:after="240"/>
        <w:rPr>
          <w:lang w:val="en-US"/>
        </w:rPr>
      </w:pPr>
      <w:r w:rsidRPr="00C6436E">
        <w:rPr>
          <w:noProof/>
          <w:lang w:val="en-US" w:eastAsia="en-US"/>
        </w:rPr>
        <w:lastRenderedPageBreak/>
        <w:drawing>
          <wp:inline distT="0" distB="0" distL="0" distR="0" wp14:anchorId="18258913" wp14:editId="05C6EA94">
            <wp:extent cx="5732145" cy="3225165"/>
            <wp:effectExtent l="0" t="0" r="1905" b="0"/>
            <wp:docPr id="49316233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2145" cy="3225165"/>
                    </a:xfrm>
                    <a:prstGeom prst="rect">
                      <a:avLst/>
                    </a:prstGeom>
                    <a:noFill/>
                    <a:ln>
                      <a:noFill/>
                    </a:ln>
                  </pic:spPr>
                </pic:pic>
              </a:graphicData>
            </a:graphic>
          </wp:inline>
        </w:drawing>
      </w:r>
    </w:p>
    <w:p w14:paraId="2C53F14D" w14:textId="3D97C1D0" w:rsidR="001B07AC" w:rsidRPr="00C6436E" w:rsidRDefault="001B07AC" w:rsidP="00FC0813">
      <w:pPr>
        <w:spacing w:before="240" w:after="240"/>
        <w:rPr>
          <w:lang w:val="en-US"/>
        </w:rPr>
      </w:pPr>
      <w:r w:rsidRPr="00C6436E">
        <w:rPr>
          <w:noProof/>
          <w:lang w:val="en-US" w:eastAsia="en-US"/>
        </w:rPr>
        <w:drawing>
          <wp:inline distT="0" distB="0" distL="0" distR="0" wp14:anchorId="6DDD1C7B" wp14:editId="7EA7C895">
            <wp:extent cx="5722620" cy="3225165"/>
            <wp:effectExtent l="0" t="0" r="0" b="0"/>
            <wp:docPr id="199593064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2620" cy="3225165"/>
                    </a:xfrm>
                    <a:prstGeom prst="rect">
                      <a:avLst/>
                    </a:prstGeom>
                    <a:noFill/>
                    <a:ln>
                      <a:noFill/>
                    </a:ln>
                  </pic:spPr>
                </pic:pic>
              </a:graphicData>
            </a:graphic>
          </wp:inline>
        </w:drawing>
      </w:r>
    </w:p>
    <w:p w14:paraId="4147E84E" w14:textId="77777777" w:rsidR="001B07AC" w:rsidRPr="00C6436E" w:rsidRDefault="001B07AC" w:rsidP="00FC0813">
      <w:pPr>
        <w:spacing w:before="240" w:after="240"/>
        <w:rPr>
          <w:lang w:val="en-US"/>
        </w:rPr>
      </w:pPr>
    </w:p>
    <w:p w14:paraId="5AB8C80D" w14:textId="7B27CF48" w:rsidR="001B07AC" w:rsidRPr="00C6436E" w:rsidRDefault="001B07AC" w:rsidP="00FC0813">
      <w:pPr>
        <w:spacing w:before="240" w:after="240"/>
        <w:rPr>
          <w:lang w:val="en-US"/>
        </w:rPr>
      </w:pPr>
      <w:r w:rsidRPr="00C6436E">
        <w:rPr>
          <w:noProof/>
          <w:lang w:val="en-US" w:eastAsia="en-US"/>
        </w:rPr>
        <w:lastRenderedPageBreak/>
        <w:drawing>
          <wp:inline distT="0" distB="0" distL="0" distR="0" wp14:anchorId="2B811D07" wp14:editId="423D8F6F">
            <wp:extent cx="5732145" cy="3048000"/>
            <wp:effectExtent l="0" t="0" r="1905" b="0"/>
            <wp:docPr id="72060956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2145" cy="3048000"/>
                    </a:xfrm>
                    <a:prstGeom prst="rect">
                      <a:avLst/>
                    </a:prstGeom>
                    <a:noFill/>
                    <a:ln>
                      <a:noFill/>
                    </a:ln>
                  </pic:spPr>
                </pic:pic>
              </a:graphicData>
            </a:graphic>
          </wp:inline>
        </w:drawing>
      </w:r>
    </w:p>
    <w:p w14:paraId="552467F9" w14:textId="3AD7EF2C" w:rsidR="00A81719" w:rsidRPr="00C6436E" w:rsidRDefault="00A81719" w:rsidP="00FC0813">
      <w:pPr>
        <w:spacing w:before="240" w:after="240"/>
        <w:rPr>
          <w:lang w:val="en-US"/>
        </w:rPr>
      </w:pPr>
      <w:r w:rsidRPr="00C6436E">
        <w:rPr>
          <w:noProof/>
          <w:lang w:val="en-US" w:eastAsia="en-US"/>
        </w:rPr>
        <w:drawing>
          <wp:inline distT="0" distB="0" distL="0" distR="0" wp14:anchorId="78B8DB7D" wp14:editId="2B1729E2">
            <wp:extent cx="5722620" cy="3166110"/>
            <wp:effectExtent l="0" t="0" r="0" b="0"/>
            <wp:docPr id="169555925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2620" cy="3166110"/>
                    </a:xfrm>
                    <a:prstGeom prst="rect">
                      <a:avLst/>
                    </a:prstGeom>
                    <a:noFill/>
                    <a:ln>
                      <a:noFill/>
                    </a:ln>
                  </pic:spPr>
                </pic:pic>
              </a:graphicData>
            </a:graphic>
          </wp:inline>
        </w:drawing>
      </w:r>
    </w:p>
    <w:p w14:paraId="44566072" w14:textId="25AF4554" w:rsidR="00A81719" w:rsidRPr="00C6436E" w:rsidRDefault="00A81719" w:rsidP="00FC0813">
      <w:pPr>
        <w:spacing w:before="240" w:after="240"/>
        <w:rPr>
          <w:lang w:val="en-US"/>
        </w:rPr>
      </w:pPr>
      <w:r w:rsidRPr="00C6436E">
        <w:rPr>
          <w:noProof/>
          <w:lang w:val="en-US" w:eastAsia="en-US"/>
        </w:rPr>
        <w:lastRenderedPageBreak/>
        <w:drawing>
          <wp:inline distT="0" distB="0" distL="0" distR="0" wp14:anchorId="6C540555" wp14:editId="66C19251">
            <wp:extent cx="5722620" cy="3048000"/>
            <wp:effectExtent l="0" t="0" r="0" b="0"/>
            <wp:docPr id="155331091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2620" cy="3048000"/>
                    </a:xfrm>
                    <a:prstGeom prst="rect">
                      <a:avLst/>
                    </a:prstGeom>
                    <a:noFill/>
                    <a:ln>
                      <a:noFill/>
                    </a:ln>
                  </pic:spPr>
                </pic:pic>
              </a:graphicData>
            </a:graphic>
          </wp:inline>
        </w:drawing>
      </w:r>
    </w:p>
    <w:p w14:paraId="30A352F4" w14:textId="5A40E07E" w:rsidR="00A81719" w:rsidRPr="00C6436E" w:rsidRDefault="00A81719" w:rsidP="00FC0813">
      <w:pPr>
        <w:spacing w:before="240" w:after="240"/>
        <w:rPr>
          <w:lang w:val="en-US"/>
        </w:rPr>
      </w:pPr>
      <w:r w:rsidRPr="00C6436E">
        <w:rPr>
          <w:noProof/>
          <w:lang w:val="en-US" w:eastAsia="en-US"/>
        </w:rPr>
        <w:drawing>
          <wp:inline distT="0" distB="0" distL="0" distR="0" wp14:anchorId="515F007C" wp14:editId="04B5940D">
            <wp:extent cx="5722620" cy="3215005"/>
            <wp:effectExtent l="0" t="0" r="0" b="4445"/>
            <wp:docPr id="109896044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2620" cy="3215005"/>
                    </a:xfrm>
                    <a:prstGeom prst="rect">
                      <a:avLst/>
                    </a:prstGeom>
                    <a:noFill/>
                    <a:ln>
                      <a:noFill/>
                    </a:ln>
                  </pic:spPr>
                </pic:pic>
              </a:graphicData>
            </a:graphic>
          </wp:inline>
        </w:drawing>
      </w:r>
    </w:p>
    <w:p w14:paraId="051E90E4" w14:textId="77777777" w:rsidR="00734224" w:rsidRPr="00C6436E" w:rsidRDefault="00734224" w:rsidP="00FC0813">
      <w:pPr>
        <w:spacing w:before="240" w:after="240"/>
        <w:rPr>
          <w:lang w:val="en-US"/>
        </w:rPr>
      </w:pPr>
    </w:p>
    <w:p w14:paraId="0EDC9AC7" w14:textId="521BCC15" w:rsidR="00A81719" w:rsidRPr="00C6436E" w:rsidRDefault="00A81719" w:rsidP="00FC0813">
      <w:pPr>
        <w:spacing w:before="240" w:after="240"/>
        <w:rPr>
          <w:lang w:val="en-US"/>
        </w:rPr>
      </w:pPr>
      <w:r w:rsidRPr="00C6436E">
        <w:rPr>
          <w:noProof/>
          <w:lang w:val="en-US" w:eastAsia="en-US"/>
        </w:rPr>
        <w:lastRenderedPageBreak/>
        <w:drawing>
          <wp:inline distT="0" distB="0" distL="0" distR="0" wp14:anchorId="1998E7E1" wp14:editId="73D252DB">
            <wp:extent cx="5722620" cy="3215005"/>
            <wp:effectExtent l="0" t="0" r="0" b="4445"/>
            <wp:docPr id="119583553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2620" cy="3215005"/>
                    </a:xfrm>
                    <a:prstGeom prst="rect">
                      <a:avLst/>
                    </a:prstGeom>
                    <a:noFill/>
                    <a:ln>
                      <a:noFill/>
                    </a:ln>
                  </pic:spPr>
                </pic:pic>
              </a:graphicData>
            </a:graphic>
          </wp:inline>
        </w:drawing>
      </w:r>
    </w:p>
    <w:p w14:paraId="2BB60E18" w14:textId="7BB5D0CA" w:rsidR="00734224" w:rsidRPr="00C6436E" w:rsidRDefault="00734224" w:rsidP="00FC0813">
      <w:pPr>
        <w:spacing w:before="240" w:after="240"/>
        <w:rPr>
          <w:lang w:val="en-US"/>
        </w:rPr>
      </w:pPr>
      <w:r w:rsidRPr="00C6436E">
        <w:rPr>
          <w:noProof/>
          <w:lang w:val="en-US" w:eastAsia="en-US"/>
        </w:rPr>
        <w:drawing>
          <wp:inline distT="0" distB="0" distL="0" distR="0" wp14:anchorId="15686809" wp14:editId="151222EB">
            <wp:extent cx="5722620" cy="3215005"/>
            <wp:effectExtent l="0" t="0" r="0" b="4445"/>
            <wp:docPr id="37220112"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2620" cy="3215005"/>
                    </a:xfrm>
                    <a:prstGeom prst="rect">
                      <a:avLst/>
                    </a:prstGeom>
                    <a:noFill/>
                    <a:ln>
                      <a:noFill/>
                    </a:ln>
                  </pic:spPr>
                </pic:pic>
              </a:graphicData>
            </a:graphic>
          </wp:inline>
        </w:drawing>
      </w:r>
    </w:p>
    <w:p w14:paraId="72610D8D" w14:textId="56323A39" w:rsidR="00734224" w:rsidRPr="00C6436E" w:rsidRDefault="00734224" w:rsidP="00FC0813">
      <w:pPr>
        <w:spacing w:before="240" w:after="240"/>
        <w:rPr>
          <w:lang w:val="en-US"/>
        </w:rPr>
      </w:pPr>
      <w:r w:rsidRPr="00C6436E">
        <w:rPr>
          <w:noProof/>
          <w:lang w:val="en-US" w:eastAsia="en-US"/>
        </w:rPr>
        <w:lastRenderedPageBreak/>
        <w:drawing>
          <wp:inline distT="0" distB="0" distL="0" distR="0" wp14:anchorId="141AD558" wp14:editId="265AE7ED">
            <wp:extent cx="5722620" cy="3215005"/>
            <wp:effectExtent l="0" t="0" r="0" b="4445"/>
            <wp:docPr id="1838196175"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2620" cy="3215005"/>
                    </a:xfrm>
                    <a:prstGeom prst="rect">
                      <a:avLst/>
                    </a:prstGeom>
                    <a:noFill/>
                    <a:ln>
                      <a:noFill/>
                    </a:ln>
                  </pic:spPr>
                </pic:pic>
              </a:graphicData>
            </a:graphic>
          </wp:inline>
        </w:drawing>
      </w:r>
    </w:p>
    <w:p w14:paraId="27821BB7" w14:textId="7FEC849D" w:rsidR="00734224" w:rsidRPr="00C6436E" w:rsidRDefault="0082207F" w:rsidP="00FC0813">
      <w:pPr>
        <w:spacing w:before="240" w:after="240"/>
        <w:rPr>
          <w:lang w:val="en-US"/>
        </w:rPr>
      </w:pPr>
      <w:r w:rsidRPr="00C6436E">
        <w:rPr>
          <w:noProof/>
          <w:lang w:val="en-US" w:eastAsia="en-US"/>
        </w:rPr>
        <w:drawing>
          <wp:inline distT="0" distB="0" distL="0" distR="0" wp14:anchorId="65BA2A69" wp14:editId="0A5CD4C3">
            <wp:extent cx="5722620" cy="3185795"/>
            <wp:effectExtent l="0" t="0" r="0" b="0"/>
            <wp:docPr id="192353144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2620" cy="3185795"/>
                    </a:xfrm>
                    <a:prstGeom prst="rect">
                      <a:avLst/>
                    </a:prstGeom>
                    <a:noFill/>
                    <a:ln>
                      <a:noFill/>
                    </a:ln>
                  </pic:spPr>
                </pic:pic>
              </a:graphicData>
            </a:graphic>
          </wp:inline>
        </w:drawing>
      </w:r>
    </w:p>
    <w:p w14:paraId="6B61DDF0" w14:textId="6E97EE5A" w:rsidR="0082207F" w:rsidRPr="00C6436E" w:rsidRDefault="0082207F" w:rsidP="00FC0813">
      <w:pPr>
        <w:spacing w:before="240" w:after="240"/>
        <w:rPr>
          <w:lang w:val="en-US"/>
        </w:rPr>
      </w:pPr>
      <w:r w:rsidRPr="00C6436E">
        <w:rPr>
          <w:noProof/>
          <w:lang w:val="en-US" w:eastAsia="en-US"/>
        </w:rPr>
        <w:lastRenderedPageBreak/>
        <w:drawing>
          <wp:inline distT="0" distB="0" distL="0" distR="0" wp14:anchorId="691BDD9C" wp14:editId="74B24E36">
            <wp:extent cx="5722620" cy="3225165"/>
            <wp:effectExtent l="0" t="0" r="0" b="0"/>
            <wp:docPr id="797712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2620" cy="3225165"/>
                    </a:xfrm>
                    <a:prstGeom prst="rect">
                      <a:avLst/>
                    </a:prstGeom>
                    <a:noFill/>
                    <a:ln>
                      <a:noFill/>
                    </a:ln>
                  </pic:spPr>
                </pic:pic>
              </a:graphicData>
            </a:graphic>
          </wp:inline>
        </w:drawing>
      </w:r>
    </w:p>
    <w:p w14:paraId="74C02D17" w14:textId="4AF63ED5" w:rsidR="0082207F" w:rsidRPr="00C6436E" w:rsidRDefault="0082207F" w:rsidP="00FC0813">
      <w:pPr>
        <w:spacing w:before="240" w:after="240"/>
        <w:rPr>
          <w:lang w:val="en-US"/>
        </w:rPr>
      </w:pPr>
      <w:r w:rsidRPr="00C6436E">
        <w:rPr>
          <w:noProof/>
          <w:lang w:val="en-US" w:eastAsia="en-US"/>
        </w:rPr>
        <w:drawing>
          <wp:inline distT="0" distB="0" distL="0" distR="0" wp14:anchorId="49473D3F" wp14:editId="49FFC841">
            <wp:extent cx="5727700" cy="3215640"/>
            <wp:effectExtent l="0" t="0" r="6350" b="3810"/>
            <wp:docPr id="851345920"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7700" cy="3215640"/>
                    </a:xfrm>
                    <a:prstGeom prst="rect">
                      <a:avLst/>
                    </a:prstGeom>
                    <a:noFill/>
                    <a:ln>
                      <a:noFill/>
                    </a:ln>
                  </pic:spPr>
                </pic:pic>
              </a:graphicData>
            </a:graphic>
          </wp:inline>
        </w:drawing>
      </w:r>
    </w:p>
    <w:p w14:paraId="6AD9DC75" w14:textId="10D0F238" w:rsidR="0082207F" w:rsidRPr="00C6436E" w:rsidRDefault="0082207F" w:rsidP="00FC0813">
      <w:pPr>
        <w:spacing w:before="240" w:after="240"/>
        <w:rPr>
          <w:lang w:val="en-US"/>
        </w:rPr>
      </w:pPr>
      <w:r w:rsidRPr="00C6436E">
        <w:rPr>
          <w:noProof/>
          <w:lang w:val="en-US" w:eastAsia="en-US"/>
        </w:rPr>
        <w:lastRenderedPageBreak/>
        <w:drawing>
          <wp:inline distT="0" distB="0" distL="0" distR="0" wp14:anchorId="66E8A82B" wp14:editId="63352F1A">
            <wp:extent cx="5717540" cy="3225800"/>
            <wp:effectExtent l="0" t="0" r="0" b="0"/>
            <wp:docPr id="1985940106"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17540" cy="3225800"/>
                    </a:xfrm>
                    <a:prstGeom prst="rect">
                      <a:avLst/>
                    </a:prstGeom>
                    <a:noFill/>
                    <a:ln>
                      <a:noFill/>
                    </a:ln>
                  </pic:spPr>
                </pic:pic>
              </a:graphicData>
            </a:graphic>
          </wp:inline>
        </w:drawing>
      </w:r>
    </w:p>
    <w:p w14:paraId="34B19D12" w14:textId="5353D602" w:rsidR="00AE7945" w:rsidRPr="00C6436E" w:rsidRDefault="00AE7945" w:rsidP="00FC0813">
      <w:pPr>
        <w:spacing w:before="240" w:after="240"/>
        <w:rPr>
          <w:lang w:val="en-US"/>
        </w:rPr>
      </w:pPr>
      <w:r w:rsidRPr="00C6436E">
        <w:rPr>
          <w:noProof/>
          <w:lang w:val="en-US" w:eastAsia="en-US"/>
        </w:rPr>
        <w:drawing>
          <wp:inline distT="0" distB="0" distL="0" distR="0" wp14:anchorId="26001BC3" wp14:editId="0A5B14AF">
            <wp:extent cx="5717540" cy="3225800"/>
            <wp:effectExtent l="0" t="0" r="0" b="0"/>
            <wp:docPr id="329839638"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17540" cy="3225800"/>
                    </a:xfrm>
                    <a:prstGeom prst="rect">
                      <a:avLst/>
                    </a:prstGeom>
                    <a:noFill/>
                    <a:ln>
                      <a:noFill/>
                    </a:ln>
                  </pic:spPr>
                </pic:pic>
              </a:graphicData>
            </a:graphic>
          </wp:inline>
        </w:drawing>
      </w:r>
    </w:p>
    <w:p w14:paraId="07EA3E12" w14:textId="716469A7" w:rsidR="0082207F" w:rsidRPr="00C6436E" w:rsidRDefault="0082207F" w:rsidP="00FC0813">
      <w:pPr>
        <w:spacing w:before="240" w:after="240"/>
        <w:rPr>
          <w:lang w:val="en-US"/>
        </w:rPr>
      </w:pPr>
      <w:r w:rsidRPr="00C6436E">
        <w:rPr>
          <w:noProof/>
          <w:lang w:val="en-US" w:eastAsia="en-US"/>
        </w:rPr>
        <w:lastRenderedPageBreak/>
        <w:drawing>
          <wp:inline distT="0" distB="0" distL="0" distR="0" wp14:anchorId="4F81CFA2" wp14:editId="3AE8FF6C">
            <wp:extent cx="5727700" cy="3235325"/>
            <wp:effectExtent l="0" t="0" r="6350" b="3175"/>
            <wp:docPr id="152304274"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7700" cy="3235325"/>
                    </a:xfrm>
                    <a:prstGeom prst="rect">
                      <a:avLst/>
                    </a:prstGeom>
                    <a:noFill/>
                    <a:ln>
                      <a:noFill/>
                    </a:ln>
                  </pic:spPr>
                </pic:pic>
              </a:graphicData>
            </a:graphic>
          </wp:inline>
        </w:drawing>
      </w:r>
    </w:p>
    <w:p w14:paraId="1BAB6DDE" w14:textId="133D4959" w:rsidR="0082207F" w:rsidRPr="00C6436E" w:rsidRDefault="00AE7945" w:rsidP="00FC0813">
      <w:pPr>
        <w:spacing w:before="240" w:after="240"/>
        <w:rPr>
          <w:lang w:val="en-US"/>
        </w:rPr>
      </w:pPr>
      <w:r w:rsidRPr="00C6436E">
        <w:rPr>
          <w:noProof/>
          <w:lang w:val="en-US" w:eastAsia="en-US"/>
        </w:rPr>
        <w:drawing>
          <wp:inline distT="0" distB="0" distL="0" distR="0" wp14:anchorId="3FB9AB11" wp14:editId="613A083E">
            <wp:extent cx="5727700" cy="3205480"/>
            <wp:effectExtent l="0" t="0" r="6350" b="0"/>
            <wp:docPr id="1137095852"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7700" cy="3205480"/>
                    </a:xfrm>
                    <a:prstGeom prst="rect">
                      <a:avLst/>
                    </a:prstGeom>
                    <a:noFill/>
                    <a:ln>
                      <a:noFill/>
                    </a:ln>
                  </pic:spPr>
                </pic:pic>
              </a:graphicData>
            </a:graphic>
          </wp:inline>
        </w:drawing>
      </w:r>
    </w:p>
    <w:p w14:paraId="6EEDE53A" w14:textId="77777777" w:rsidR="00AE7945" w:rsidRPr="00C6436E" w:rsidRDefault="00AE7945" w:rsidP="00FC0813">
      <w:pPr>
        <w:spacing w:before="240" w:after="240"/>
        <w:rPr>
          <w:lang w:val="en-US"/>
        </w:rPr>
      </w:pPr>
    </w:p>
    <w:p w14:paraId="21175717" w14:textId="45692CF1" w:rsidR="00AE7945" w:rsidRPr="00C6436E" w:rsidRDefault="00AE7945" w:rsidP="00FC0813">
      <w:pPr>
        <w:spacing w:before="240" w:after="240"/>
        <w:rPr>
          <w:lang w:val="en-US"/>
        </w:rPr>
      </w:pPr>
      <w:r w:rsidRPr="00C6436E">
        <w:rPr>
          <w:noProof/>
          <w:lang w:val="en-US" w:eastAsia="en-US"/>
        </w:rPr>
        <w:lastRenderedPageBreak/>
        <w:drawing>
          <wp:inline distT="0" distB="0" distL="0" distR="0" wp14:anchorId="1566DE32" wp14:editId="0FDE60F3">
            <wp:extent cx="5727700" cy="3205480"/>
            <wp:effectExtent l="0" t="0" r="6350" b="0"/>
            <wp:docPr id="919844959"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27700" cy="3205480"/>
                    </a:xfrm>
                    <a:prstGeom prst="rect">
                      <a:avLst/>
                    </a:prstGeom>
                    <a:noFill/>
                    <a:ln>
                      <a:noFill/>
                    </a:ln>
                  </pic:spPr>
                </pic:pic>
              </a:graphicData>
            </a:graphic>
          </wp:inline>
        </w:drawing>
      </w:r>
    </w:p>
    <w:p w14:paraId="3CF94D21" w14:textId="77777777" w:rsidR="00AE7945" w:rsidRPr="00C6436E" w:rsidRDefault="00AE7945" w:rsidP="00FC0813">
      <w:pPr>
        <w:spacing w:before="240" w:after="240"/>
        <w:rPr>
          <w:lang w:val="en-US"/>
        </w:rPr>
      </w:pPr>
    </w:p>
    <w:sectPr w:rsidR="00AE7945" w:rsidRPr="00C6436E" w:rsidSect="00B918CB">
      <w:footerReference w:type="default" r:id="rId3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EF03815" w14:textId="77777777" w:rsidR="00EC46F8" w:rsidRDefault="00EC46F8" w:rsidP="00B918CB">
      <w:pPr>
        <w:spacing w:line="240" w:lineRule="auto"/>
      </w:pPr>
      <w:r>
        <w:separator/>
      </w:r>
    </w:p>
  </w:endnote>
  <w:endnote w:type="continuationSeparator" w:id="0">
    <w:p w14:paraId="270DBE32" w14:textId="77777777" w:rsidR="00EC46F8" w:rsidRDefault="00EC46F8" w:rsidP="00B918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2D8D1F" w14:textId="48DE6D39" w:rsidR="00B918CB" w:rsidRDefault="00B918CB" w:rsidP="00B918CB">
    <w:pPr>
      <w:pStyle w:val="Footer"/>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2944745"/>
      <w:docPartObj>
        <w:docPartGallery w:val="Page Numbers (Bottom of Page)"/>
        <w:docPartUnique/>
      </w:docPartObj>
    </w:sdtPr>
    <w:sdtEndPr>
      <w:rPr>
        <w:noProof/>
      </w:rPr>
    </w:sdtEndPr>
    <w:sdtContent>
      <w:p w14:paraId="5725CEE8" w14:textId="77777777" w:rsidR="00B918CB" w:rsidRDefault="00B918CB">
        <w:pPr>
          <w:pStyle w:val="Footer"/>
          <w:jc w:val="center"/>
        </w:pPr>
        <w:r>
          <w:fldChar w:fldCharType="begin"/>
        </w:r>
        <w:r>
          <w:instrText xml:space="preserve"> PAGE   \* MERGEFORMAT </w:instrText>
        </w:r>
        <w:r>
          <w:fldChar w:fldCharType="separate"/>
        </w:r>
        <w:r w:rsidR="00F26AA8">
          <w:rPr>
            <w:noProof/>
          </w:rPr>
          <w:t>iii</w:t>
        </w:r>
        <w:r>
          <w:rPr>
            <w:noProof/>
          </w:rPr>
          <w:fldChar w:fldCharType="end"/>
        </w:r>
      </w:p>
    </w:sdtContent>
  </w:sdt>
  <w:p w14:paraId="607F7505" w14:textId="77777777" w:rsidR="00B918CB" w:rsidRDefault="00B918C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19855633"/>
      <w:docPartObj>
        <w:docPartGallery w:val="Page Numbers (Bottom of Page)"/>
        <w:docPartUnique/>
      </w:docPartObj>
    </w:sdtPr>
    <w:sdtEndPr>
      <w:rPr>
        <w:noProof/>
      </w:rPr>
    </w:sdtEndPr>
    <w:sdtContent>
      <w:p w14:paraId="26507397" w14:textId="77777777" w:rsidR="00B918CB" w:rsidRDefault="00B918CB">
        <w:pPr>
          <w:pStyle w:val="Footer"/>
          <w:jc w:val="center"/>
        </w:pPr>
        <w:r>
          <w:fldChar w:fldCharType="begin"/>
        </w:r>
        <w:r>
          <w:instrText xml:space="preserve"> PAGE   \* MERGEFORMAT </w:instrText>
        </w:r>
        <w:r>
          <w:fldChar w:fldCharType="separate"/>
        </w:r>
        <w:r w:rsidR="00F26AA8">
          <w:rPr>
            <w:noProof/>
          </w:rPr>
          <w:t>34</w:t>
        </w:r>
        <w:r>
          <w:rPr>
            <w:noProof/>
          </w:rPr>
          <w:fldChar w:fldCharType="end"/>
        </w:r>
      </w:p>
    </w:sdtContent>
  </w:sdt>
  <w:p w14:paraId="776F28F7" w14:textId="77777777" w:rsidR="00B918CB" w:rsidRDefault="00B918C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C720C15" w14:textId="77777777" w:rsidR="00EC46F8" w:rsidRDefault="00EC46F8" w:rsidP="00B918CB">
      <w:pPr>
        <w:spacing w:line="240" w:lineRule="auto"/>
      </w:pPr>
      <w:r>
        <w:separator/>
      </w:r>
    </w:p>
  </w:footnote>
  <w:footnote w:type="continuationSeparator" w:id="0">
    <w:p w14:paraId="7D3E101B" w14:textId="77777777" w:rsidR="00EC46F8" w:rsidRDefault="00EC46F8" w:rsidP="00B918CB">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66645B"/>
    <w:multiLevelType w:val="hybridMultilevel"/>
    <w:tmpl w:val="6E52C29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95D14F0"/>
    <w:multiLevelType w:val="multilevel"/>
    <w:tmpl w:val="F002100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nsid w:val="3C5D0C07"/>
    <w:multiLevelType w:val="hybridMultilevel"/>
    <w:tmpl w:val="4CA02766"/>
    <w:lvl w:ilvl="0" w:tplc="79367BA0">
      <w:start w:val="1"/>
      <w:numFmt w:val="decimal"/>
      <w:lvlText w:val="(%1)"/>
      <w:lvlJc w:val="right"/>
      <w:pPr>
        <w:ind w:left="720" w:hanging="153"/>
      </w:pPr>
      <w:rPr>
        <w:rFonts w:hint="default"/>
      </w:rPr>
    </w:lvl>
    <w:lvl w:ilvl="1" w:tplc="FE3AC208">
      <w:start w:val="1"/>
      <w:numFmt w:val="lowerLetter"/>
      <w:lvlText w:val="(%2)"/>
      <w:lvlJc w:val="left"/>
      <w:pPr>
        <w:ind w:left="1440" w:hanging="360"/>
      </w:pPr>
      <w:rPr>
        <w:rFonts w:hint="default"/>
      </w:rPr>
    </w:lvl>
    <w:lvl w:ilvl="2" w:tplc="77E4D7DE">
      <w:start w:val="1"/>
      <w:numFmt w:val="lowerRoman"/>
      <w:lvlText w:val="(%3)"/>
      <w:lvlJc w:val="right"/>
      <w:pPr>
        <w:ind w:left="2160" w:hanging="18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BD96BF8"/>
    <w:multiLevelType w:val="hybridMultilevel"/>
    <w:tmpl w:val="76D2C65A"/>
    <w:lvl w:ilvl="0" w:tplc="0456C42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F61646B"/>
    <w:multiLevelType w:val="multilevel"/>
    <w:tmpl w:val="58A07DD6"/>
    <w:lvl w:ilvl="0">
      <w:start w:val="1"/>
      <w:numFmt w:val="decimal"/>
      <w:lvlText w:val="%1."/>
      <w:lvlJc w:val="left"/>
      <w:pPr>
        <w:ind w:left="720" w:hanging="360"/>
      </w:pPr>
      <w:rPr>
        <w:rFonts w:ascii="Times New Roman" w:eastAsiaTheme="majorEastAsia" w:hAnsi="Times New Roman" w:cstheme="majorBidi" w:hint="default"/>
        <w:b/>
        <w:sz w:val="28"/>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nsid w:val="7C691DE4"/>
    <w:multiLevelType w:val="hybridMultilevel"/>
    <w:tmpl w:val="CE307E3C"/>
    <w:lvl w:ilvl="0" w:tplc="B6207A9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
  </w:num>
  <w:num w:numId="3">
    <w:abstractNumId w:val="3"/>
  </w:num>
  <w:num w:numId="4">
    <w:abstractNumId w:val="2"/>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D0C08"/>
    <w:rsid w:val="00016927"/>
    <w:rsid w:val="00023F1D"/>
    <w:rsid w:val="000400F1"/>
    <w:rsid w:val="000C6D82"/>
    <w:rsid w:val="000C7CA2"/>
    <w:rsid w:val="000E3C57"/>
    <w:rsid w:val="000F243E"/>
    <w:rsid w:val="00102205"/>
    <w:rsid w:val="00102505"/>
    <w:rsid w:val="00106A75"/>
    <w:rsid w:val="00185C85"/>
    <w:rsid w:val="001906E3"/>
    <w:rsid w:val="00195E65"/>
    <w:rsid w:val="001B0667"/>
    <w:rsid w:val="001B07AC"/>
    <w:rsid w:val="001B6E2A"/>
    <w:rsid w:val="001C1B5B"/>
    <w:rsid w:val="001E7E59"/>
    <w:rsid w:val="0020065D"/>
    <w:rsid w:val="00202943"/>
    <w:rsid w:val="00210818"/>
    <w:rsid w:val="00237314"/>
    <w:rsid w:val="002472B3"/>
    <w:rsid w:val="00254E1C"/>
    <w:rsid w:val="00271F7A"/>
    <w:rsid w:val="00293F35"/>
    <w:rsid w:val="00294E28"/>
    <w:rsid w:val="002B6885"/>
    <w:rsid w:val="002D5389"/>
    <w:rsid w:val="002D58CC"/>
    <w:rsid w:val="002E2AFE"/>
    <w:rsid w:val="002F08D1"/>
    <w:rsid w:val="002F1C04"/>
    <w:rsid w:val="00304455"/>
    <w:rsid w:val="00322979"/>
    <w:rsid w:val="0033218D"/>
    <w:rsid w:val="003468DB"/>
    <w:rsid w:val="0035411F"/>
    <w:rsid w:val="003553A9"/>
    <w:rsid w:val="00396A2D"/>
    <w:rsid w:val="003B2FFC"/>
    <w:rsid w:val="003C111C"/>
    <w:rsid w:val="00404AE5"/>
    <w:rsid w:val="00421BCC"/>
    <w:rsid w:val="00442276"/>
    <w:rsid w:val="00452328"/>
    <w:rsid w:val="00465CEF"/>
    <w:rsid w:val="00481398"/>
    <w:rsid w:val="004B105D"/>
    <w:rsid w:val="004B6A5C"/>
    <w:rsid w:val="004D44AA"/>
    <w:rsid w:val="00537E1F"/>
    <w:rsid w:val="00551296"/>
    <w:rsid w:val="00570AEB"/>
    <w:rsid w:val="005876BC"/>
    <w:rsid w:val="00594CE8"/>
    <w:rsid w:val="005A7A37"/>
    <w:rsid w:val="005B23CC"/>
    <w:rsid w:val="005C7272"/>
    <w:rsid w:val="005D2A29"/>
    <w:rsid w:val="00624A9A"/>
    <w:rsid w:val="00624E32"/>
    <w:rsid w:val="00631668"/>
    <w:rsid w:val="006665A9"/>
    <w:rsid w:val="00686E08"/>
    <w:rsid w:val="006B56C3"/>
    <w:rsid w:val="006D77A6"/>
    <w:rsid w:val="006E1E78"/>
    <w:rsid w:val="006E2A3C"/>
    <w:rsid w:val="006F4ED8"/>
    <w:rsid w:val="00707BEF"/>
    <w:rsid w:val="00734224"/>
    <w:rsid w:val="00736F4F"/>
    <w:rsid w:val="00740F17"/>
    <w:rsid w:val="00752802"/>
    <w:rsid w:val="007613AF"/>
    <w:rsid w:val="00773534"/>
    <w:rsid w:val="007B14EC"/>
    <w:rsid w:val="007C3154"/>
    <w:rsid w:val="007C70E8"/>
    <w:rsid w:val="007C7437"/>
    <w:rsid w:val="007E3167"/>
    <w:rsid w:val="007F484F"/>
    <w:rsid w:val="0082207F"/>
    <w:rsid w:val="00831A0F"/>
    <w:rsid w:val="00833909"/>
    <w:rsid w:val="0083684A"/>
    <w:rsid w:val="0084030B"/>
    <w:rsid w:val="00841577"/>
    <w:rsid w:val="008563AF"/>
    <w:rsid w:val="00860738"/>
    <w:rsid w:val="00864B6D"/>
    <w:rsid w:val="00874CBB"/>
    <w:rsid w:val="008778CE"/>
    <w:rsid w:val="00897AFF"/>
    <w:rsid w:val="00897BD1"/>
    <w:rsid w:val="008B4B13"/>
    <w:rsid w:val="008D3B63"/>
    <w:rsid w:val="008D661D"/>
    <w:rsid w:val="008E424F"/>
    <w:rsid w:val="008E6B50"/>
    <w:rsid w:val="009330A0"/>
    <w:rsid w:val="009342BB"/>
    <w:rsid w:val="009435C4"/>
    <w:rsid w:val="009521C2"/>
    <w:rsid w:val="009A1D7C"/>
    <w:rsid w:val="009B5403"/>
    <w:rsid w:val="009C46B1"/>
    <w:rsid w:val="00A30312"/>
    <w:rsid w:val="00A33F3C"/>
    <w:rsid w:val="00A4498B"/>
    <w:rsid w:val="00A635FA"/>
    <w:rsid w:val="00A663A5"/>
    <w:rsid w:val="00A7044F"/>
    <w:rsid w:val="00A72214"/>
    <w:rsid w:val="00A81719"/>
    <w:rsid w:val="00A86B1F"/>
    <w:rsid w:val="00A9592F"/>
    <w:rsid w:val="00AA7A31"/>
    <w:rsid w:val="00AB5A6D"/>
    <w:rsid w:val="00AC2AF1"/>
    <w:rsid w:val="00AC311E"/>
    <w:rsid w:val="00AC4050"/>
    <w:rsid w:val="00AE7945"/>
    <w:rsid w:val="00AF526B"/>
    <w:rsid w:val="00B05ADB"/>
    <w:rsid w:val="00B513E5"/>
    <w:rsid w:val="00B65547"/>
    <w:rsid w:val="00B711B8"/>
    <w:rsid w:val="00B918CB"/>
    <w:rsid w:val="00BA0C0B"/>
    <w:rsid w:val="00BA2F24"/>
    <w:rsid w:val="00BD0731"/>
    <w:rsid w:val="00BD72F2"/>
    <w:rsid w:val="00BF552F"/>
    <w:rsid w:val="00C07227"/>
    <w:rsid w:val="00C17685"/>
    <w:rsid w:val="00C46BA7"/>
    <w:rsid w:val="00C52F2E"/>
    <w:rsid w:val="00C6436E"/>
    <w:rsid w:val="00C64938"/>
    <w:rsid w:val="00C75A1C"/>
    <w:rsid w:val="00C77EF8"/>
    <w:rsid w:val="00CA272A"/>
    <w:rsid w:val="00D03F27"/>
    <w:rsid w:val="00D124F0"/>
    <w:rsid w:val="00D26861"/>
    <w:rsid w:val="00D504E2"/>
    <w:rsid w:val="00D536CD"/>
    <w:rsid w:val="00D5498C"/>
    <w:rsid w:val="00D63E5D"/>
    <w:rsid w:val="00D711D2"/>
    <w:rsid w:val="00D904FE"/>
    <w:rsid w:val="00D91516"/>
    <w:rsid w:val="00DA254A"/>
    <w:rsid w:val="00DA312F"/>
    <w:rsid w:val="00DB1DBF"/>
    <w:rsid w:val="00DC601B"/>
    <w:rsid w:val="00DC63A7"/>
    <w:rsid w:val="00DD0855"/>
    <w:rsid w:val="00DD0C08"/>
    <w:rsid w:val="00DD2A23"/>
    <w:rsid w:val="00E07AD7"/>
    <w:rsid w:val="00E16E7A"/>
    <w:rsid w:val="00E61C52"/>
    <w:rsid w:val="00E66A3D"/>
    <w:rsid w:val="00E73A45"/>
    <w:rsid w:val="00E85A2E"/>
    <w:rsid w:val="00E9392A"/>
    <w:rsid w:val="00EC0D27"/>
    <w:rsid w:val="00EC46F8"/>
    <w:rsid w:val="00EC4F48"/>
    <w:rsid w:val="00EC5BB0"/>
    <w:rsid w:val="00EE2117"/>
    <w:rsid w:val="00EF2347"/>
    <w:rsid w:val="00EF2754"/>
    <w:rsid w:val="00F26AA8"/>
    <w:rsid w:val="00F42B82"/>
    <w:rsid w:val="00F57369"/>
    <w:rsid w:val="00F61510"/>
    <w:rsid w:val="00F86905"/>
    <w:rsid w:val="00FC0813"/>
    <w:rsid w:val="00FE0139"/>
    <w:rsid w:val="00FF0137"/>
    <w:rsid w:val="00FF5D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769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uiPriority="0"/>
    <w:lsdException w:name="footnote text" w:uiPriority="0"/>
    <w:lsdException w:name="header" w:uiPriority="0"/>
    <w:lsdException w:name="caption" w:uiPriority="35" w:qFormat="1"/>
    <w:lsdException w:name="footnote reference" w:uiPriority="0"/>
    <w:lsdException w:name="endnote reference"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4938"/>
    <w:pPr>
      <w:spacing w:after="0" w:line="360" w:lineRule="auto"/>
      <w:jc w:val="both"/>
    </w:pPr>
    <w:rPr>
      <w:rFonts w:ascii="Times New Roman" w:hAnsi="Times New Roman" w:cs="Times New Roman"/>
      <w:color w:val="000000" w:themeColor="text1"/>
      <w:kern w:val="0"/>
      <w:sz w:val="24"/>
      <w:szCs w:val="24"/>
      <w:lang w:val="en-GB" w:eastAsia="en-GB"/>
      <w14:ligatures w14:val="none"/>
    </w:rPr>
  </w:style>
  <w:style w:type="paragraph" w:styleId="Heading1">
    <w:name w:val="heading 1"/>
    <w:basedOn w:val="Normal"/>
    <w:next w:val="Normal"/>
    <w:link w:val="Heading1Char"/>
    <w:qFormat/>
    <w:rsid w:val="008D661D"/>
    <w:pPr>
      <w:outlineLvl w:val="0"/>
    </w:pPr>
    <w:rPr>
      <w:b/>
      <w:color w:val="002060"/>
      <w:sz w:val="32"/>
    </w:rPr>
  </w:style>
  <w:style w:type="paragraph" w:styleId="Heading2">
    <w:name w:val="heading 2"/>
    <w:basedOn w:val="Normal"/>
    <w:next w:val="Normal"/>
    <w:link w:val="Heading2Char"/>
    <w:qFormat/>
    <w:rsid w:val="00551296"/>
    <w:pPr>
      <w:outlineLvl w:val="1"/>
    </w:pPr>
    <w:rPr>
      <w:b/>
      <w:sz w:val="28"/>
      <w:szCs w:val="28"/>
    </w:rPr>
  </w:style>
  <w:style w:type="paragraph" w:styleId="Heading3">
    <w:name w:val="heading 3"/>
    <w:basedOn w:val="Normal"/>
    <w:next w:val="Normal"/>
    <w:link w:val="Heading3Char"/>
    <w:qFormat/>
    <w:rsid w:val="00C64938"/>
    <w:pPr>
      <w:keepNext/>
      <w:spacing w:before="120"/>
      <w:ind w:right="567"/>
      <w:contextualSpacing/>
      <w:jc w:val="left"/>
      <w:outlineLvl w:val="2"/>
    </w:pPr>
    <w:rPr>
      <w:rFonts w:cs="Arial"/>
      <w:b/>
      <w:bCs/>
      <w:color w:val="0070C0"/>
      <w:sz w:val="26"/>
      <w:szCs w:val="26"/>
    </w:rPr>
  </w:style>
  <w:style w:type="paragraph" w:styleId="Heading4">
    <w:name w:val="heading 4"/>
    <w:basedOn w:val="Normal"/>
    <w:next w:val="Normal"/>
    <w:link w:val="Heading4Char"/>
    <w:rsid w:val="00E85A2E"/>
    <w:pPr>
      <w:spacing w:before="360"/>
      <w:outlineLvl w:val="3"/>
    </w:pPr>
    <w:rPr>
      <w:bCs/>
      <w:szCs w:val="28"/>
    </w:rPr>
  </w:style>
  <w:style w:type="paragraph" w:styleId="Heading5">
    <w:name w:val="heading 5"/>
    <w:basedOn w:val="Normal"/>
    <w:next w:val="Normal"/>
    <w:link w:val="Heading5Char"/>
    <w:uiPriority w:val="9"/>
    <w:semiHidden/>
    <w:unhideWhenUsed/>
    <w:qFormat/>
    <w:rsid w:val="00DD0C0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D0C0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D0C0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D0C0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D0C0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D661D"/>
    <w:rPr>
      <w:rFonts w:ascii="Times New Roman" w:hAnsi="Times New Roman" w:cs="Times New Roman"/>
      <w:b/>
      <w:color w:val="002060"/>
      <w:kern w:val="0"/>
      <w:sz w:val="32"/>
      <w:szCs w:val="24"/>
      <w:lang w:val="en-GB" w:eastAsia="en-GB"/>
      <w14:ligatures w14:val="none"/>
    </w:rPr>
  </w:style>
  <w:style w:type="character" w:customStyle="1" w:styleId="Heading2Char">
    <w:name w:val="Heading 2 Char"/>
    <w:basedOn w:val="DefaultParagraphFont"/>
    <w:link w:val="Heading2"/>
    <w:rsid w:val="00551296"/>
    <w:rPr>
      <w:rFonts w:ascii="Times New Roman" w:hAnsi="Times New Roman" w:cs="Times New Roman"/>
      <w:b/>
      <w:color w:val="000000" w:themeColor="text1"/>
      <w:kern w:val="0"/>
      <w:sz w:val="28"/>
      <w:szCs w:val="28"/>
      <w:lang w:val="en-GB" w:eastAsia="en-GB"/>
      <w14:ligatures w14:val="none"/>
    </w:rPr>
  </w:style>
  <w:style w:type="character" w:customStyle="1" w:styleId="Heading3Char">
    <w:name w:val="Heading 3 Char"/>
    <w:basedOn w:val="DefaultParagraphFont"/>
    <w:link w:val="Heading3"/>
    <w:rsid w:val="00C64938"/>
    <w:rPr>
      <w:rFonts w:ascii="Times New Roman" w:hAnsi="Times New Roman" w:cs="Arial"/>
      <w:b/>
      <w:bCs/>
      <w:color w:val="0070C0"/>
      <w:kern w:val="0"/>
      <w:sz w:val="26"/>
      <w:szCs w:val="26"/>
      <w:lang w:val="en-GB" w:eastAsia="en-GB"/>
      <w14:ligatures w14:val="none"/>
    </w:rPr>
  </w:style>
  <w:style w:type="character" w:customStyle="1" w:styleId="Heading4Char">
    <w:name w:val="Heading 4 Char"/>
    <w:basedOn w:val="DefaultParagraphFont"/>
    <w:link w:val="Heading4"/>
    <w:rsid w:val="00C17685"/>
    <w:rPr>
      <w:rFonts w:ascii="Times New Roman" w:eastAsia="Times New Roman" w:hAnsi="Times New Roman" w:cs="Times New Roman"/>
      <w:bCs/>
      <w:kern w:val="0"/>
      <w:sz w:val="24"/>
      <w:szCs w:val="28"/>
      <w:lang w:val="en-GB" w:eastAsia="en-GB"/>
      <w14:ligatures w14:val="none"/>
    </w:rPr>
  </w:style>
  <w:style w:type="character" w:customStyle="1" w:styleId="Heading5Char">
    <w:name w:val="Heading 5 Char"/>
    <w:basedOn w:val="DefaultParagraphFont"/>
    <w:link w:val="Heading5"/>
    <w:uiPriority w:val="9"/>
    <w:semiHidden/>
    <w:rsid w:val="00DD0C08"/>
    <w:rPr>
      <w:rFonts w:eastAsiaTheme="majorEastAsia" w:cstheme="majorBidi"/>
      <w:color w:val="2F5496" w:themeColor="accent1" w:themeShade="BF"/>
      <w:kern w:val="0"/>
      <w:sz w:val="24"/>
      <w:szCs w:val="24"/>
      <w:lang w:val="en-GB" w:eastAsia="en-GB"/>
      <w14:ligatures w14:val="none"/>
    </w:rPr>
  </w:style>
  <w:style w:type="character" w:customStyle="1" w:styleId="Heading6Char">
    <w:name w:val="Heading 6 Char"/>
    <w:basedOn w:val="DefaultParagraphFont"/>
    <w:link w:val="Heading6"/>
    <w:uiPriority w:val="9"/>
    <w:semiHidden/>
    <w:rsid w:val="00DD0C08"/>
    <w:rPr>
      <w:rFonts w:eastAsiaTheme="majorEastAsia" w:cstheme="majorBidi"/>
      <w:i/>
      <w:iCs/>
      <w:color w:val="595959" w:themeColor="text1" w:themeTint="A6"/>
      <w:kern w:val="0"/>
      <w:sz w:val="24"/>
      <w:szCs w:val="24"/>
      <w:lang w:val="en-GB" w:eastAsia="en-GB"/>
      <w14:ligatures w14:val="none"/>
    </w:rPr>
  </w:style>
  <w:style w:type="character" w:customStyle="1" w:styleId="Heading7Char">
    <w:name w:val="Heading 7 Char"/>
    <w:basedOn w:val="DefaultParagraphFont"/>
    <w:link w:val="Heading7"/>
    <w:uiPriority w:val="9"/>
    <w:semiHidden/>
    <w:rsid w:val="00DD0C08"/>
    <w:rPr>
      <w:rFonts w:eastAsiaTheme="majorEastAsia" w:cstheme="majorBidi"/>
      <w:color w:val="595959" w:themeColor="text1" w:themeTint="A6"/>
      <w:kern w:val="0"/>
      <w:sz w:val="24"/>
      <w:szCs w:val="24"/>
      <w:lang w:val="en-GB" w:eastAsia="en-GB"/>
      <w14:ligatures w14:val="none"/>
    </w:rPr>
  </w:style>
  <w:style w:type="character" w:customStyle="1" w:styleId="Heading8Char">
    <w:name w:val="Heading 8 Char"/>
    <w:basedOn w:val="DefaultParagraphFont"/>
    <w:link w:val="Heading8"/>
    <w:uiPriority w:val="9"/>
    <w:semiHidden/>
    <w:rsid w:val="00DD0C08"/>
    <w:rPr>
      <w:rFonts w:eastAsiaTheme="majorEastAsia" w:cstheme="majorBidi"/>
      <w:i/>
      <w:iCs/>
      <w:color w:val="272727" w:themeColor="text1" w:themeTint="D8"/>
      <w:kern w:val="0"/>
      <w:sz w:val="24"/>
      <w:szCs w:val="24"/>
      <w:lang w:val="en-GB" w:eastAsia="en-GB"/>
      <w14:ligatures w14:val="none"/>
    </w:rPr>
  </w:style>
  <w:style w:type="character" w:customStyle="1" w:styleId="Heading9Char">
    <w:name w:val="Heading 9 Char"/>
    <w:basedOn w:val="DefaultParagraphFont"/>
    <w:link w:val="Heading9"/>
    <w:uiPriority w:val="9"/>
    <w:semiHidden/>
    <w:rsid w:val="00DD0C08"/>
    <w:rPr>
      <w:rFonts w:eastAsiaTheme="majorEastAsia" w:cstheme="majorBidi"/>
      <w:color w:val="272727" w:themeColor="text1" w:themeTint="D8"/>
      <w:kern w:val="0"/>
      <w:sz w:val="24"/>
      <w:szCs w:val="24"/>
      <w:lang w:val="en-GB" w:eastAsia="en-GB"/>
      <w14:ligatures w14:val="none"/>
    </w:rPr>
  </w:style>
  <w:style w:type="paragraph" w:styleId="Title">
    <w:name w:val="Title"/>
    <w:basedOn w:val="Normal"/>
    <w:next w:val="Normal"/>
    <w:link w:val="TitleChar"/>
    <w:uiPriority w:val="10"/>
    <w:qFormat/>
    <w:rsid w:val="005876BC"/>
    <w:pPr>
      <w:spacing w:before="240" w:after="240" w:line="240" w:lineRule="auto"/>
      <w:contextualSpacing/>
    </w:pPr>
    <w:rPr>
      <w:rFonts w:eastAsiaTheme="majorEastAsia"/>
      <w:b/>
      <w:bCs/>
      <w:color w:val="auto"/>
      <w:spacing w:val="-10"/>
      <w:kern w:val="28"/>
      <w:sz w:val="32"/>
      <w:szCs w:val="32"/>
    </w:rPr>
  </w:style>
  <w:style w:type="character" w:customStyle="1" w:styleId="TitleChar">
    <w:name w:val="Title Char"/>
    <w:basedOn w:val="DefaultParagraphFont"/>
    <w:link w:val="Title"/>
    <w:uiPriority w:val="10"/>
    <w:rsid w:val="005876BC"/>
    <w:rPr>
      <w:rFonts w:ascii="Times New Roman" w:eastAsiaTheme="majorEastAsia" w:hAnsi="Times New Roman" w:cs="Times New Roman"/>
      <w:b/>
      <w:bCs/>
      <w:spacing w:val="-10"/>
      <w:kern w:val="28"/>
      <w:sz w:val="32"/>
      <w:szCs w:val="32"/>
      <w:lang w:val="en-GB" w:eastAsia="en-GB"/>
      <w14:ligatures w14:val="none"/>
    </w:rPr>
  </w:style>
  <w:style w:type="paragraph" w:styleId="Subtitle">
    <w:name w:val="Subtitle"/>
    <w:basedOn w:val="Normal"/>
    <w:next w:val="Normal"/>
    <w:link w:val="SubtitleChar"/>
    <w:uiPriority w:val="11"/>
    <w:qFormat/>
    <w:rsid w:val="00DD0C0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0C08"/>
    <w:rPr>
      <w:rFonts w:eastAsiaTheme="majorEastAsia" w:cstheme="majorBidi"/>
      <w:color w:val="595959" w:themeColor="text1" w:themeTint="A6"/>
      <w:spacing w:val="15"/>
      <w:kern w:val="0"/>
      <w:sz w:val="28"/>
      <w:szCs w:val="28"/>
      <w:lang w:val="en-GB" w:eastAsia="en-GB"/>
      <w14:ligatures w14:val="none"/>
    </w:rPr>
  </w:style>
  <w:style w:type="paragraph" w:styleId="Quote">
    <w:name w:val="Quote"/>
    <w:basedOn w:val="Normal"/>
    <w:next w:val="Normal"/>
    <w:link w:val="QuoteChar"/>
    <w:uiPriority w:val="29"/>
    <w:qFormat/>
    <w:rsid w:val="00DD0C0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D0C08"/>
    <w:rPr>
      <w:rFonts w:ascii="Times New Roman" w:hAnsi="Times New Roman" w:cs="Times New Roman"/>
      <w:i/>
      <w:iCs/>
      <w:color w:val="404040" w:themeColor="text1" w:themeTint="BF"/>
      <w:kern w:val="0"/>
      <w:sz w:val="24"/>
      <w:szCs w:val="24"/>
      <w:lang w:val="en-GB" w:eastAsia="en-GB"/>
      <w14:ligatures w14:val="none"/>
    </w:rPr>
  </w:style>
  <w:style w:type="paragraph" w:styleId="ListParagraph">
    <w:name w:val="List Paragraph"/>
    <w:basedOn w:val="Normal"/>
    <w:uiPriority w:val="34"/>
    <w:qFormat/>
    <w:rsid w:val="00DD0C08"/>
    <w:pPr>
      <w:ind w:left="720"/>
      <w:contextualSpacing/>
    </w:pPr>
  </w:style>
  <w:style w:type="character" w:styleId="IntenseEmphasis">
    <w:name w:val="Intense Emphasis"/>
    <w:basedOn w:val="DefaultParagraphFont"/>
    <w:uiPriority w:val="21"/>
    <w:qFormat/>
    <w:rsid w:val="00DD0C08"/>
    <w:rPr>
      <w:i/>
      <w:iCs/>
      <w:color w:val="2F5496" w:themeColor="accent1" w:themeShade="BF"/>
    </w:rPr>
  </w:style>
  <w:style w:type="paragraph" w:styleId="IntenseQuote">
    <w:name w:val="Intense Quote"/>
    <w:basedOn w:val="Normal"/>
    <w:next w:val="Normal"/>
    <w:link w:val="IntenseQuoteChar"/>
    <w:uiPriority w:val="30"/>
    <w:qFormat/>
    <w:rsid w:val="00DD0C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D0C08"/>
    <w:rPr>
      <w:rFonts w:ascii="Times New Roman" w:hAnsi="Times New Roman" w:cs="Times New Roman"/>
      <w:i/>
      <w:iCs/>
      <w:color w:val="2F5496" w:themeColor="accent1" w:themeShade="BF"/>
      <w:kern w:val="0"/>
      <w:sz w:val="24"/>
      <w:szCs w:val="24"/>
      <w:lang w:val="en-GB" w:eastAsia="en-GB"/>
      <w14:ligatures w14:val="none"/>
    </w:rPr>
  </w:style>
  <w:style w:type="character" w:styleId="IntenseReference">
    <w:name w:val="Intense Reference"/>
    <w:basedOn w:val="DefaultParagraphFont"/>
    <w:uiPriority w:val="32"/>
    <w:qFormat/>
    <w:rsid w:val="00DD0C08"/>
    <w:rPr>
      <w:b/>
      <w:bCs/>
      <w:smallCaps/>
      <w:color w:val="2F5496" w:themeColor="accent1" w:themeShade="BF"/>
      <w:spacing w:val="5"/>
    </w:rPr>
  </w:style>
  <w:style w:type="paragraph" w:styleId="Header">
    <w:name w:val="header"/>
    <w:basedOn w:val="Normal"/>
    <w:link w:val="HeaderChar"/>
    <w:unhideWhenUsed/>
    <w:rsid w:val="00B918CB"/>
    <w:pPr>
      <w:tabs>
        <w:tab w:val="center" w:pos="4680"/>
        <w:tab w:val="right" w:pos="9360"/>
      </w:tabs>
      <w:spacing w:line="240" w:lineRule="auto"/>
    </w:pPr>
  </w:style>
  <w:style w:type="character" w:customStyle="1" w:styleId="HeaderChar">
    <w:name w:val="Header Char"/>
    <w:basedOn w:val="DefaultParagraphFont"/>
    <w:link w:val="Header"/>
    <w:rsid w:val="00B918CB"/>
    <w:rPr>
      <w:rFonts w:ascii="Times New Roman" w:hAnsi="Times New Roman" w:cs="Times New Roman"/>
      <w:color w:val="000000" w:themeColor="text1"/>
      <w:kern w:val="0"/>
      <w:sz w:val="24"/>
      <w:szCs w:val="24"/>
      <w:lang w:val="en-GB" w:eastAsia="en-GB"/>
      <w14:ligatures w14:val="none"/>
    </w:rPr>
  </w:style>
  <w:style w:type="paragraph" w:styleId="Footer">
    <w:name w:val="footer"/>
    <w:basedOn w:val="Normal"/>
    <w:link w:val="FooterChar"/>
    <w:uiPriority w:val="99"/>
    <w:unhideWhenUsed/>
    <w:rsid w:val="00B918CB"/>
    <w:pPr>
      <w:tabs>
        <w:tab w:val="center" w:pos="4680"/>
        <w:tab w:val="right" w:pos="9360"/>
      </w:tabs>
      <w:spacing w:line="240" w:lineRule="auto"/>
    </w:pPr>
  </w:style>
  <w:style w:type="character" w:customStyle="1" w:styleId="FooterChar">
    <w:name w:val="Footer Char"/>
    <w:basedOn w:val="DefaultParagraphFont"/>
    <w:link w:val="Footer"/>
    <w:uiPriority w:val="99"/>
    <w:rsid w:val="00B918CB"/>
    <w:rPr>
      <w:rFonts w:ascii="Times New Roman" w:hAnsi="Times New Roman" w:cs="Times New Roman"/>
      <w:color w:val="000000" w:themeColor="text1"/>
      <w:kern w:val="0"/>
      <w:sz w:val="24"/>
      <w:szCs w:val="24"/>
      <w:lang w:val="en-GB" w:eastAsia="en-GB"/>
      <w14:ligatures w14:val="none"/>
    </w:rPr>
  </w:style>
  <w:style w:type="paragraph" w:styleId="TOCHeading">
    <w:name w:val="TOC Heading"/>
    <w:basedOn w:val="Heading1"/>
    <w:next w:val="Normal"/>
    <w:uiPriority w:val="39"/>
    <w:unhideWhenUsed/>
    <w:qFormat/>
    <w:rsid w:val="00195E65"/>
    <w:pPr>
      <w:keepNext/>
      <w:keepLines/>
      <w:spacing w:before="240" w:line="259" w:lineRule="auto"/>
      <w:jc w:val="left"/>
      <w:outlineLvl w:val="9"/>
    </w:pPr>
    <w:rPr>
      <w:rFonts w:asciiTheme="majorHAnsi" w:eastAsiaTheme="majorEastAsia" w:hAnsiTheme="majorHAnsi" w:cstheme="majorBidi"/>
      <w:b w:val="0"/>
      <w:color w:val="2F5496" w:themeColor="accent1" w:themeShade="BF"/>
      <w:szCs w:val="32"/>
      <w:lang w:val="en-US" w:eastAsia="en-US"/>
    </w:rPr>
  </w:style>
  <w:style w:type="paragraph" w:styleId="TOC1">
    <w:name w:val="toc 1"/>
    <w:basedOn w:val="Normal"/>
    <w:next w:val="Normal"/>
    <w:autoRedefine/>
    <w:uiPriority w:val="39"/>
    <w:unhideWhenUsed/>
    <w:rsid w:val="00195E65"/>
    <w:pPr>
      <w:spacing w:after="100"/>
    </w:pPr>
  </w:style>
  <w:style w:type="paragraph" w:styleId="TOC2">
    <w:name w:val="toc 2"/>
    <w:basedOn w:val="Normal"/>
    <w:next w:val="Normal"/>
    <w:autoRedefine/>
    <w:uiPriority w:val="39"/>
    <w:unhideWhenUsed/>
    <w:rsid w:val="00195E65"/>
    <w:pPr>
      <w:spacing w:after="100"/>
      <w:ind w:left="240"/>
    </w:pPr>
  </w:style>
  <w:style w:type="character" w:styleId="Hyperlink">
    <w:name w:val="Hyperlink"/>
    <w:basedOn w:val="DefaultParagraphFont"/>
    <w:uiPriority w:val="99"/>
    <w:unhideWhenUsed/>
    <w:rsid w:val="00195E65"/>
    <w:rPr>
      <w:color w:val="0563C1" w:themeColor="hyperlink"/>
      <w:u w:val="single"/>
    </w:rPr>
  </w:style>
  <w:style w:type="table" w:styleId="TableGrid">
    <w:name w:val="Table Grid"/>
    <w:basedOn w:val="TableNormal"/>
    <w:uiPriority w:val="39"/>
    <w:rsid w:val="004D44A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5DarkAccent2">
    <w:name w:val="Grid Table 5 Dark Accent 2"/>
    <w:basedOn w:val="TableNormal"/>
    <w:uiPriority w:val="50"/>
    <w:rsid w:val="00304455"/>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customStyle="1" w:styleId="GridTable5DarkAccent4">
    <w:name w:val="Grid Table 5 Dark Accent 4"/>
    <w:basedOn w:val="TableNormal"/>
    <w:uiPriority w:val="50"/>
    <w:rsid w:val="00304455"/>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paragraph" w:styleId="TOC3">
    <w:name w:val="toc 3"/>
    <w:basedOn w:val="Normal"/>
    <w:next w:val="Normal"/>
    <w:autoRedefine/>
    <w:uiPriority w:val="39"/>
    <w:unhideWhenUsed/>
    <w:rsid w:val="00860738"/>
    <w:pPr>
      <w:spacing w:after="100"/>
      <w:ind w:left="480"/>
    </w:pPr>
  </w:style>
  <w:style w:type="paragraph" w:styleId="NormalWeb">
    <w:name w:val="Normal (Web)"/>
    <w:basedOn w:val="Normal"/>
    <w:uiPriority w:val="99"/>
    <w:semiHidden/>
    <w:unhideWhenUsed/>
    <w:rsid w:val="00BF552F"/>
  </w:style>
  <w:style w:type="character" w:customStyle="1" w:styleId="UnresolvedMention">
    <w:name w:val="Unresolved Mention"/>
    <w:basedOn w:val="DefaultParagraphFont"/>
    <w:uiPriority w:val="99"/>
    <w:semiHidden/>
    <w:unhideWhenUsed/>
    <w:rsid w:val="00BD72F2"/>
    <w:rPr>
      <w:color w:val="605E5C"/>
      <w:shd w:val="clear" w:color="auto" w:fill="E1DFDD"/>
    </w:rPr>
  </w:style>
  <w:style w:type="character" w:styleId="FollowedHyperlink">
    <w:name w:val="FollowedHyperlink"/>
    <w:basedOn w:val="DefaultParagraphFont"/>
    <w:uiPriority w:val="99"/>
    <w:semiHidden/>
    <w:unhideWhenUsed/>
    <w:rsid w:val="00BD72F2"/>
    <w:rPr>
      <w:color w:val="954F72" w:themeColor="followedHyperlink"/>
      <w:u w:val="single"/>
    </w:rPr>
  </w:style>
  <w:style w:type="character" w:styleId="CommentReference">
    <w:name w:val="annotation reference"/>
    <w:basedOn w:val="DefaultParagraphFont"/>
    <w:uiPriority w:val="99"/>
    <w:semiHidden/>
    <w:unhideWhenUsed/>
    <w:rsid w:val="00897BD1"/>
    <w:rPr>
      <w:sz w:val="16"/>
      <w:szCs w:val="16"/>
    </w:rPr>
  </w:style>
  <w:style w:type="paragraph" w:styleId="CommentText">
    <w:name w:val="annotation text"/>
    <w:basedOn w:val="Normal"/>
    <w:link w:val="CommentTextChar"/>
    <w:uiPriority w:val="99"/>
    <w:semiHidden/>
    <w:unhideWhenUsed/>
    <w:rsid w:val="00897BD1"/>
    <w:pPr>
      <w:spacing w:line="240" w:lineRule="auto"/>
    </w:pPr>
    <w:rPr>
      <w:sz w:val="20"/>
      <w:szCs w:val="20"/>
    </w:rPr>
  </w:style>
  <w:style w:type="character" w:customStyle="1" w:styleId="CommentTextChar">
    <w:name w:val="Comment Text Char"/>
    <w:basedOn w:val="DefaultParagraphFont"/>
    <w:link w:val="CommentText"/>
    <w:uiPriority w:val="99"/>
    <w:semiHidden/>
    <w:rsid w:val="00897BD1"/>
    <w:rPr>
      <w:rFonts w:ascii="Times New Roman" w:hAnsi="Times New Roman" w:cs="Times New Roman"/>
      <w:color w:val="000000" w:themeColor="text1"/>
      <w:kern w:val="0"/>
      <w:sz w:val="20"/>
      <w:szCs w:val="20"/>
      <w:lang w:val="en-GB" w:eastAsia="en-GB"/>
      <w14:ligatures w14:val="none"/>
    </w:rPr>
  </w:style>
  <w:style w:type="paragraph" w:styleId="CommentSubject">
    <w:name w:val="annotation subject"/>
    <w:basedOn w:val="CommentText"/>
    <w:next w:val="CommentText"/>
    <w:link w:val="CommentSubjectChar"/>
    <w:uiPriority w:val="99"/>
    <w:semiHidden/>
    <w:unhideWhenUsed/>
    <w:rsid w:val="00897BD1"/>
    <w:rPr>
      <w:b/>
      <w:bCs/>
    </w:rPr>
  </w:style>
  <w:style w:type="character" w:customStyle="1" w:styleId="CommentSubjectChar">
    <w:name w:val="Comment Subject Char"/>
    <w:basedOn w:val="CommentTextChar"/>
    <w:link w:val="CommentSubject"/>
    <w:uiPriority w:val="99"/>
    <w:semiHidden/>
    <w:rsid w:val="00897BD1"/>
    <w:rPr>
      <w:rFonts w:ascii="Times New Roman" w:hAnsi="Times New Roman" w:cs="Times New Roman"/>
      <w:b/>
      <w:bCs/>
      <w:color w:val="000000" w:themeColor="text1"/>
      <w:kern w:val="0"/>
      <w:sz w:val="20"/>
      <w:szCs w:val="20"/>
      <w:lang w:val="en-GB" w:eastAsia="en-GB"/>
      <w14:ligatures w14:val="none"/>
    </w:rPr>
  </w:style>
  <w:style w:type="paragraph" w:styleId="BalloonText">
    <w:name w:val="Balloon Text"/>
    <w:basedOn w:val="Normal"/>
    <w:link w:val="BalloonTextChar"/>
    <w:uiPriority w:val="99"/>
    <w:semiHidden/>
    <w:unhideWhenUsed/>
    <w:rsid w:val="0045232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2328"/>
    <w:rPr>
      <w:rFonts w:ascii="Tahoma" w:hAnsi="Tahoma" w:cs="Tahoma"/>
      <w:color w:val="000000" w:themeColor="text1"/>
      <w:kern w:val="0"/>
      <w:sz w:val="16"/>
      <w:szCs w:val="16"/>
      <w:lang w:val="en-GB" w:eastAsia="en-GB"/>
      <w14:ligatures w14:val="no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uiPriority="0"/>
    <w:lsdException w:name="footnote text" w:uiPriority="0"/>
    <w:lsdException w:name="header" w:uiPriority="0"/>
    <w:lsdException w:name="caption" w:uiPriority="35" w:qFormat="1"/>
    <w:lsdException w:name="footnote reference" w:uiPriority="0"/>
    <w:lsdException w:name="endnote reference"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4938"/>
    <w:pPr>
      <w:spacing w:after="0" w:line="360" w:lineRule="auto"/>
      <w:jc w:val="both"/>
    </w:pPr>
    <w:rPr>
      <w:rFonts w:ascii="Times New Roman" w:hAnsi="Times New Roman" w:cs="Times New Roman"/>
      <w:color w:val="000000" w:themeColor="text1"/>
      <w:kern w:val="0"/>
      <w:sz w:val="24"/>
      <w:szCs w:val="24"/>
      <w:lang w:val="en-GB" w:eastAsia="en-GB"/>
      <w14:ligatures w14:val="none"/>
    </w:rPr>
  </w:style>
  <w:style w:type="paragraph" w:styleId="Heading1">
    <w:name w:val="heading 1"/>
    <w:basedOn w:val="Normal"/>
    <w:next w:val="Normal"/>
    <w:link w:val="Heading1Char"/>
    <w:qFormat/>
    <w:rsid w:val="008D661D"/>
    <w:pPr>
      <w:outlineLvl w:val="0"/>
    </w:pPr>
    <w:rPr>
      <w:b/>
      <w:color w:val="002060"/>
      <w:sz w:val="32"/>
    </w:rPr>
  </w:style>
  <w:style w:type="paragraph" w:styleId="Heading2">
    <w:name w:val="heading 2"/>
    <w:basedOn w:val="Normal"/>
    <w:next w:val="Normal"/>
    <w:link w:val="Heading2Char"/>
    <w:qFormat/>
    <w:rsid w:val="00551296"/>
    <w:pPr>
      <w:outlineLvl w:val="1"/>
    </w:pPr>
    <w:rPr>
      <w:b/>
      <w:sz w:val="28"/>
      <w:szCs w:val="28"/>
    </w:rPr>
  </w:style>
  <w:style w:type="paragraph" w:styleId="Heading3">
    <w:name w:val="heading 3"/>
    <w:basedOn w:val="Normal"/>
    <w:next w:val="Normal"/>
    <w:link w:val="Heading3Char"/>
    <w:qFormat/>
    <w:rsid w:val="00C64938"/>
    <w:pPr>
      <w:keepNext/>
      <w:spacing w:before="120"/>
      <w:ind w:right="567"/>
      <w:contextualSpacing/>
      <w:jc w:val="left"/>
      <w:outlineLvl w:val="2"/>
    </w:pPr>
    <w:rPr>
      <w:rFonts w:cs="Arial"/>
      <w:b/>
      <w:bCs/>
      <w:color w:val="0070C0"/>
      <w:sz w:val="26"/>
      <w:szCs w:val="26"/>
    </w:rPr>
  </w:style>
  <w:style w:type="paragraph" w:styleId="Heading4">
    <w:name w:val="heading 4"/>
    <w:basedOn w:val="Normal"/>
    <w:next w:val="Normal"/>
    <w:link w:val="Heading4Char"/>
    <w:rsid w:val="00E85A2E"/>
    <w:pPr>
      <w:spacing w:before="360"/>
      <w:outlineLvl w:val="3"/>
    </w:pPr>
    <w:rPr>
      <w:bCs/>
      <w:szCs w:val="28"/>
    </w:rPr>
  </w:style>
  <w:style w:type="paragraph" w:styleId="Heading5">
    <w:name w:val="heading 5"/>
    <w:basedOn w:val="Normal"/>
    <w:next w:val="Normal"/>
    <w:link w:val="Heading5Char"/>
    <w:uiPriority w:val="9"/>
    <w:semiHidden/>
    <w:unhideWhenUsed/>
    <w:qFormat/>
    <w:rsid w:val="00DD0C0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D0C0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D0C0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D0C0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D0C0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D661D"/>
    <w:rPr>
      <w:rFonts w:ascii="Times New Roman" w:hAnsi="Times New Roman" w:cs="Times New Roman"/>
      <w:b/>
      <w:color w:val="002060"/>
      <w:kern w:val="0"/>
      <w:sz w:val="32"/>
      <w:szCs w:val="24"/>
      <w:lang w:val="en-GB" w:eastAsia="en-GB"/>
      <w14:ligatures w14:val="none"/>
    </w:rPr>
  </w:style>
  <w:style w:type="character" w:customStyle="1" w:styleId="Heading2Char">
    <w:name w:val="Heading 2 Char"/>
    <w:basedOn w:val="DefaultParagraphFont"/>
    <w:link w:val="Heading2"/>
    <w:rsid w:val="00551296"/>
    <w:rPr>
      <w:rFonts w:ascii="Times New Roman" w:hAnsi="Times New Roman" w:cs="Times New Roman"/>
      <w:b/>
      <w:color w:val="000000" w:themeColor="text1"/>
      <w:kern w:val="0"/>
      <w:sz w:val="28"/>
      <w:szCs w:val="28"/>
      <w:lang w:val="en-GB" w:eastAsia="en-GB"/>
      <w14:ligatures w14:val="none"/>
    </w:rPr>
  </w:style>
  <w:style w:type="character" w:customStyle="1" w:styleId="Heading3Char">
    <w:name w:val="Heading 3 Char"/>
    <w:basedOn w:val="DefaultParagraphFont"/>
    <w:link w:val="Heading3"/>
    <w:rsid w:val="00C64938"/>
    <w:rPr>
      <w:rFonts w:ascii="Times New Roman" w:hAnsi="Times New Roman" w:cs="Arial"/>
      <w:b/>
      <w:bCs/>
      <w:color w:val="0070C0"/>
      <w:kern w:val="0"/>
      <w:sz w:val="26"/>
      <w:szCs w:val="26"/>
      <w:lang w:val="en-GB" w:eastAsia="en-GB"/>
      <w14:ligatures w14:val="none"/>
    </w:rPr>
  </w:style>
  <w:style w:type="character" w:customStyle="1" w:styleId="Heading4Char">
    <w:name w:val="Heading 4 Char"/>
    <w:basedOn w:val="DefaultParagraphFont"/>
    <w:link w:val="Heading4"/>
    <w:rsid w:val="00C17685"/>
    <w:rPr>
      <w:rFonts w:ascii="Times New Roman" w:eastAsia="Times New Roman" w:hAnsi="Times New Roman" w:cs="Times New Roman"/>
      <w:bCs/>
      <w:kern w:val="0"/>
      <w:sz w:val="24"/>
      <w:szCs w:val="28"/>
      <w:lang w:val="en-GB" w:eastAsia="en-GB"/>
      <w14:ligatures w14:val="none"/>
    </w:rPr>
  </w:style>
  <w:style w:type="character" w:customStyle="1" w:styleId="Heading5Char">
    <w:name w:val="Heading 5 Char"/>
    <w:basedOn w:val="DefaultParagraphFont"/>
    <w:link w:val="Heading5"/>
    <w:uiPriority w:val="9"/>
    <w:semiHidden/>
    <w:rsid w:val="00DD0C08"/>
    <w:rPr>
      <w:rFonts w:eastAsiaTheme="majorEastAsia" w:cstheme="majorBidi"/>
      <w:color w:val="2F5496" w:themeColor="accent1" w:themeShade="BF"/>
      <w:kern w:val="0"/>
      <w:sz w:val="24"/>
      <w:szCs w:val="24"/>
      <w:lang w:val="en-GB" w:eastAsia="en-GB"/>
      <w14:ligatures w14:val="none"/>
    </w:rPr>
  </w:style>
  <w:style w:type="character" w:customStyle="1" w:styleId="Heading6Char">
    <w:name w:val="Heading 6 Char"/>
    <w:basedOn w:val="DefaultParagraphFont"/>
    <w:link w:val="Heading6"/>
    <w:uiPriority w:val="9"/>
    <w:semiHidden/>
    <w:rsid w:val="00DD0C08"/>
    <w:rPr>
      <w:rFonts w:eastAsiaTheme="majorEastAsia" w:cstheme="majorBidi"/>
      <w:i/>
      <w:iCs/>
      <w:color w:val="595959" w:themeColor="text1" w:themeTint="A6"/>
      <w:kern w:val="0"/>
      <w:sz w:val="24"/>
      <w:szCs w:val="24"/>
      <w:lang w:val="en-GB" w:eastAsia="en-GB"/>
      <w14:ligatures w14:val="none"/>
    </w:rPr>
  </w:style>
  <w:style w:type="character" w:customStyle="1" w:styleId="Heading7Char">
    <w:name w:val="Heading 7 Char"/>
    <w:basedOn w:val="DefaultParagraphFont"/>
    <w:link w:val="Heading7"/>
    <w:uiPriority w:val="9"/>
    <w:semiHidden/>
    <w:rsid w:val="00DD0C08"/>
    <w:rPr>
      <w:rFonts w:eastAsiaTheme="majorEastAsia" w:cstheme="majorBidi"/>
      <w:color w:val="595959" w:themeColor="text1" w:themeTint="A6"/>
      <w:kern w:val="0"/>
      <w:sz w:val="24"/>
      <w:szCs w:val="24"/>
      <w:lang w:val="en-GB" w:eastAsia="en-GB"/>
      <w14:ligatures w14:val="none"/>
    </w:rPr>
  </w:style>
  <w:style w:type="character" w:customStyle="1" w:styleId="Heading8Char">
    <w:name w:val="Heading 8 Char"/>
    <w:basedOn w:val="DefaultParagraphFont"/>
    <w:link w:val="Heading8"/>
    <w:uiPriority w:val="9"/>
    <w:semiHidden/>
    <w:rsid w:val="00DD0C08"/>
    <w:rPr>
      <w:rFonts w:eastAsiaTheme="majorEastAsia" w:cstheme="majorBidi"/>
      <w:i/>
      <w:iCs/>
      <w:color w:val="272727" w:themeColor="text1" w:themeTint="D8"/>
      <w:kern w:val="0"/>
      <w:sz w:val="24"/>
      <w:szCs w:val="24"/>
      <w:lang w:val="en-GB" w:eastAsia="en-GB"/>
      <w14:ligatures w14:val="none"/>
    </w:rPr>
  </w:style>
  <w:style w:type="character" w:customStyle="1" w:styleId="Heading9Char">
    <w:name w:val="Heading 9 Char"/>
    <w:basedOn w:val="DefaultParagraphFont"/>
    <w:link w:val="Heading9"/>
    <w:uiPriority w:val="9"/>
    <w:semiHidden/>
    <w:rsid w:val="00DD0C08"/>
    <w:rPr>
      <w:rFonts w:eastAsiaTheme="majorEastAsia" w:cstheme="majorBidi"/>
      <w:color w:val="272727" w:themeColor="text1" w:themeTint="D8"/>
      <w:kern w:val="0"/>
      <w:sz w:val="24"/>
      <w:szCs w:val="24"/>
      <w:lang w:val="en-GB" w:eastAsia="en-GB"/>
      <w14:ligatures w14:val="none"/>
    </w:rPr>
  </w:style>
  <w:style w:type="paragraph" w:styleId="Title">
    <w:name w:val="Title"/>
    <w:basedOn w:val="Normal"/>
    <w:next w:val="Normal"/>
    <w:link w:val="TitleChar"/>
    <w:uiPriority w:val="10"/>
    <w:qFormat/>
    <w:rsid w:val="005876BC"/>
    <w:pPr>
      <w:spacing w:before="240" w:after="240" w:line="240" w:lineRule="auto"/>
      <w:contextualSpacing/>
    </w:pPr>
    <w:rPr>
      <w:rFonts w:eastAsiaTheme="majorEastAsia"/>
      <w:b/>
      <w:bCs/>
      <w:color w:val="auto"/>
      <w:spacing w:val="-10"/>
      <w:kern w:val="28"/>
      <w:sz w:val="32"/>
      <w:szCs w:val="32"/>
    </w:rPr>
  </w:style>
  <w:style w:type="character" w:customStyle="1" w:styleId="TitleChar">
    <w:name w:val="Title Char"/>
    <w:basedOn w:val="DefaultParagraphFont"/>
    <w:link w:val="Title"/>
    <w:uiPriority w:val="10"/>
    <w:rsid w:val="005876BC"/>
    <w:rPr>
      <w:rFonts w:ascii="Times New Roman" w:eastAsiaTheme="majorEastAsia" w:hAnsi="Times New Roman" w:cs="Times New Roman"/>
      <w:b/>
      <w:bCs/>
      <w:spacing w:val="-10"/>
      <w:kern w:val="28"/>
      <w:sz w:val="32"/>
      <w:szCs w:val="32"/>
      <w:lang w:val="en-GB" w:eastAsia="en-GB"/>
      <w14:ligatures w14:val="none"/>
    </w:rPr>
  </w:style>
  <w:style w:type="paragraph" w:styleId="Subtitle">
    <w:name w:val="Subtitle"/>
    <w:basedOn w:val="Normal"/>
    <w:next w:val="Normal"/>
    <w:link w:val="SubtitleChar"/>
    <w:uiPriority w:val="11"/>
    <w:qFormat/>
    <w:rsid w:val="00DD0C0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0C08"/>
    <w:rPr>
      <w:rFonts w:eastAsiaTheme="majorEastAsia" w:cstheme="majorBidi"/>
      <w:color w:val="595959" w:themeColor="text1" w:themeTint="A6"/>
      <w:spacing w:val="15"/>
      <w:kern w:val="0"/>
      <w:sz w:val="28"/>
      <w:szCs w:val="28"/>
      <w:lang w:val="en-GB" w:eastAsia="en-GB"/>
      <w14:ligatures w14:val="none"/>
    </w:rPr>
  </w:style>
  <w:style w:type="paragraph" w:styleId="Quote">
    <w:name w:val="Quote"/>
    <w:basedOn w:val="Normal"/>
    <w:next w:val="Normal"/>
    <w:link w:val="QuoteChar"/>
    <w:uiPriority w:val="29"/>
    <w:qFormat/>
    <w:rsid w:val="00DD0C0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D0C08"/>
    <w:rPr>
      <w:rFonts w:ascii="Times New Roman" w:hAnsi="Times New Roman" w:cs="Times New Roman"/>
      <w:i/>
      <w:iCs/>
      <w:color w:val="404040" w:themeColor="text1" w:themeTint="BF"/>
      <w:kern w:val="0"/>
      <w:sz w:val="24"/>
      <w:szCs w:val="24"/>
      <w:lang w:val="en-GB" w:eastAsia="en-GB"/>
      <w14:ligatures w14:val="none"/>
    </w:rPr>
  </w:style>
  <w:style w:type="paragraph" w:styleId="ListParagraph">
    <w:name w:val="List Paragraph"/>
    <w:basedOn w:val="Normal"/>
    <w:uiPriority w:val="34"/>
    <w:qFormat/>
    <w:rsid w:val="00DD0C08"/>
    <w:pPr>
      <w:ind w:left="720"/>
      <w:contextualSpacing/>
    </w:pPr>
  </w:style>
  <w:style w:type="character" w:styleId="IntenseEmphasis">
    <w:name w:val="Intense Emphasis"/>
    <w:basedOn w:val="DefaultParagraphFont"/>
    <w:uiPriority w:val="21"/>
    <w:qFormat/>
    <w:rsid w:val="00DD0C08"/>
    <w:rPr>
      <w:i/>
      <w:iCs/>
      <w:color w:val="2F5496" w:themeColor="accent1" w:themeShade="BF"/>
    </w:rPr>
  </w:style>
  <w:style w:type="paragraph" w:styleId="IntenseQuote">
    <w:name w:val="Intense Quote"/>
    <w:basedOn w:val="Normal"/>
    <w:next w:val="Normal"/>
    <w:link w:val="IntenseQuoteChar"/>
    <w:uiPriority w:val="30"/>
    <w:qFormat/>
    <w:rsid w:val="00DD0C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D0C08"/>
    <w:rPr>
      <w:rFonts w:ascii="Times New Roman" w:hAnsi="Times New Roman" w:cs="Times New Roman"/>
      <w:i/>
      <w:iCs/>
      <w:color w:val="2F5496" w:themeColor="accent1" w:themeShade="BF"/>
      <w:kern w:val="0"/>
      <w:sz w:val="24"/>
      <w:szCs w:val="24"/>
      <w:lang w:val="en-GB" w:eastAsia="en-GB"/>
      <w14:ligatures w14:val="none"/>
    </w:rPr>
  </w:style>
  <w:style w:type="character" w:styleId="IntenseReference">
    <w:name w:val="Intense Reference"/>
    <w:basedOn w:val="DefaultParagraphFont"/>
    <w:uiPriority w:val="32"/>
    <w:qFormat/>
    <w:rsid w:val="00DD0C08"/>
    <w:rPr>
      <w:b/>
      <w:bCs/>
      <w:smallCaps/>
      <w:color w:val="2F5496" w:themeColor="accent1" w:themeShade="BF"/>
      <w:spacing w:val="5"/>
    </w:rPr>
  </w:style>
  <w:style w:type="paragraph" w:styleId="Header">
    <w:name w:val="header"/>
    <w:basedOn w:val="Normal"/>
    <w:link w:val="HeaderChar"/>
    <w:unhideWhenUsed/>
    <w:rsid w:val="00B918CB"/>
    <w:pPr>
      <w:tabs>
        <w:tab w:val="center" w:pos="4680"/>
        <w:tab w:val="right" w:pos="9360"/>
      </w:tabs>
      <w:spacing w:line="240" w:lineRule="auto"/>
    </w:pPr>
  </w:style>
  <w:style w:type="character" w:customStyle="1" w:styleId="HeaderChar">
    <w:name w:val="Header Char"/>
    <w:basedOn w:val="DefaultParagraphFont"/>
    <w:link w:val="Header"/>
    <w:rsid w:val="00B918CB"/>
    <w:rPr>
      <w:rFonts w:ascii="Times New Roman" w:hAnsi="Times New Roman" w:cs="Times New Roman"/>
      <w:color w:val="000000" w:themeColor="text1"/>
      <w:kern w:val="0"/>
      <w:sz w:val="24"/>
      <w:szCs w:val="24"/>
      <w:lang w:val="en-GB" w:eastAsia="en-GB"/>
      <w14:ligatures w14:val="none"/>
    </w:rPr>
  </w:style>
  <w:style w:type="paragraph" w:styleId="Footer">
    <w:name w:val="footer"/>
    <w:basedOn w:val="Normal"/>
    <w:link w:val="FooterChar"/>
    <w:uiPriority w:val="99"/>
    <w:unhideWhenUsed/>
    <w:rsid w:val="00B918CB"/>
    <w:pPr>
      <w:tabs>
        <w:tab w:val="center" w:pos="4680"/>
        <w:tab w:val="right" w:pos="9360"/>
      </w:tabs>
      <w:spacing w:line="240" w:lineRule="auto"/>
    </w:pPr>
  </w:style>
  <w:style w:type="character" w:customStyle="1" w:styleId="FooterChar">
    <w:name w:val="Footer Char"/>
    <w:basedOn w:val="DefaultParagraphFont"/>
    <w:link w:val="Footer"/>
    <w:uiPriority w:val="99"/>
    <w:rsid w:val="00B918CB"/>
    <w:rPr>
      <w:rFonts w:ascii="Times New Roman" w:hAnsi="Times New Roman" w:cs="Times New Roman"/>
      <w:color w:val="000000" w:themeColor="text1"/>
      <w:kern w:val="0"/>
      <w:sz w:val="24"/>
      <w:szCs w:val="24"/>
      <w:lang w:val="en-GB" w:eastAsia="en-GB"/>
      <w14:ligatures w14:val="none"/>
    </w:rPr>
  </w:style>
  <w:style w:type="paragraph" w:styleId="TOCHeading">
    <w:name w:val="TOC Heading"/>
    <w:basedOn w:val="Heading1"/>
    <w:next w:val="Normal"/>
    <w:uiPriority w:val="39"/>
    <w:unhideWhenUsed/>
    <w:qFormat/>
    <w:rsid w:val="00195E65"/>
    <w:pPr>
      <w:keepNext/>
      <w:keepLines/>
      <w:spacing w:before="240" w:line="259" w:lineRule="auto"/>
      <w:jc w:val="left"/>
      <w:outlineLvl w:val="9"/>
    </w:pPr>
    <w:rPr>
      <w:rFonts w:asciiTheme="majorHAnsi" w:eastAsiaTheme="majorEastAsia" w:hAnsiTheme="majorHAnsi" w:cstheme="majorBidi"/>
      <w:b w:val="0"/>
      <w:color w:val="2F5496" w:themeColor="accent1" w:themeShade="BF"/>
      <w:szCs w:val="32"/>
      <w:lang w:val="en-US" w:eastAsia="en-US"/>
    </w:rPr>
  </w:style>
  <w:style w:type="paragraph" w:styleId="TOC1">
    <w:name w:val="toc 1"/>
    <w:basedOn w:val="Normal"/>
    <w:next w:val="Normal"/>
    <w:autoRedefine/>
    <w:uiPriority w:val="39"/>
    <w:unhideWhenUsed/>
    <w:rsid w:val="00195E65"/>
    <w:pPr>
      <w:spacing w:after="100"/>
    </w:pPr>
  </w:style>
  <w:style w:type="paragraph" w:styleId="TOC2">
    <w:name w:val="toc 2"/>
    <w:basedOn w:val="Normal"/>
    <w:next w:val="Normal"/>
    <w:autoRedefine/>
    <w:uiPriority w:val="39"/>
    <w:unhideWhenUsed/>
    <w:rsid w:val="00195E65"/>
    <w:pPr>
      <w:spacing w:after="100"/>
      <w:ind w:left="240"/>
    </w:pPr>
  </w:style>
  <w:style w:type="character" w:styleId="Hyperlink">
    <w:name w:val="Hyperlink"/>
    <w:basedOn w:val="DefaultParagraphFont"/>
    <w:uiPriority w:val="99"/>
    <w:unhideWhenUsed/>
    <w:rsid w:val="00195E65"/>
    <w:rPr>
      <w:color w:val="0563C1" w:themeColor="hyperlink"/>
      <w:u w:val="single"/>
    </w:rPr>
  </w:style>
  <w:style w:type="table" w:styleId="TableGrid">
    <w:name w:val="Table Grid"/>
    <w:basedOn w:val="TableNormal"/>
    <w:uiPriority w:val="39"/>
    <w:rsid w:val="004D44A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5DarkAccent2">
    <w:name w:val="Grid Table 5 Dark Accent 2"/>
    <w:basedOn w:val="TableNormal"/>
    <w:uiPriority w:val="50"/>
    <w:rsid w:val="00304455"/>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customStyle="1" w:styleId="GridTable5DarkAccent4">
    <w:name w:val="Grid Table 5 Dark Accent 4"/>
    <w:basedOn w:val="TableNormal"/>
    <w:uiPriority w:val="50"/>
    <w:rsid w:val="00304455"/>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paragraph" w:styleId="TOC3">
    <w:name w:val="toc 3"/>
    <w:basedOn w:val="Normal"/>
    <w:next w:val="Normal"/>
    <w:autoRedefine/>
    <w:uiPriority w:val="39"/>
    <w:unhideWhenUsed/>
    <w:rsid w:val="00860738"/>
    <w:pPr>
      <w:spacing w:after="100"/>
      <w:ind w:left="480"/>
    </w:pPr>
  </w:style>
  <w:style w:type="paragraph" w:styleId="NormalWeb">
    <w:name w:val="Normal (Web)"/>
    <w:basedOn w:val="Normal"/>
    <w:uiPriority w:val="99"/>
    <w:semiHidden/>
    <w:unhideWhenUsed/>
    <w:rsid w:val="00BF552F"/>
  </w:style>
  <w:style w:type="character" w:customStyle="1" w:styleId="UnresolvedMention">
    <w:name w:val="Unresolved Mention"/>
    <w:basedOn w:val="DefaultParagraphFont"/>
    <w:uiPriority w:val="99"/>
    <w:semiHidden/>
    <w:unhideWhenUsed/>
    <w:rsid w:val="00BD72F2"/>
    <w:rPr>
      <w:color w:val="605E5C"/>
      <w:shd w:val="clear" w:color="auto" w:fill="E1DFDD"/>
    </w:rPr>
  </w:style>
  <w:style w:type="character" w:styleId="FollowedHyperlink">
    <w:name w:val="FollowedHyperlink"/>
    <w:basedOn w:val="DefaultParagraphFont"/>
    <w:uiPriority w:val="99"/>
    <w:semiHidden/>
    <w:unhideWhenUsed/>
    <w:rsid w:val="00BD72F2"/>
    <w:rPr>
      <w:color w:val="954F72" w:themeColor="followedHyperlink"/>
      <w:u w:val="single"/>
    </w:rPr>
  </w:style>
  <w:style w:type="character" w:styleId="CommentReference">
    <w:name w:val="annotation reference"/>
    <w:basedOn w:val="DefaultParagraphFont"/>
    <w:uiPriority w:val="99"/>
    <w:semiHidden/>
    <w:unhideWhenUsed/>
    <w:rsid w:val="00897BD1"/>
    <w:rPr>
      <w:sz w:val="16"/>
      <w:szCs w:val="16"/>
    </w:rPr>
  </w:style>
  <w:style w:type="paragraph" w:styleId="CommentText">
    <w:name w:val="annotation text"/>
    <w:basedOn w:val="Normal"/>
    <w:link w:val="CommentTextChar"/>
    <w:uiPriority w:val="99"/>
    <w:semiHidden/>
    <w:unhideWhenUsed/>
    <w:rsid w:val="00897BD1"/>
    <w:pPr>
      <w:spacing w:line="240" w:lineRule="auto"/>
    </w:pPr>
    <w:rPr>
      <w:sz w:val="20"/>
      <w:szCs w:val="20"/>
    </w:rPr>
  </w:style>
  <w:style w:type="character" w:customStyle="1" w:styleId="CommentTextChar">
    <w:name w:val="Comment Text Char"/>
    <w:basedOn w:val="DefaultParagraphFont"/>
    <w:link w:val="CommentText"/>
    <w:uiPriority w:val="99"/>
    <w:semiHidden/>
    <w:rsid w:val="00897BD1"/>
    <w:rPr>
      <w:rFonts w:ascii="Times New Roman" w:hAnsi="Times New Roman" w:cs="Times New Roman"/>
      <w:color w:val="000000" w:themeColor="text1"/>
      <w:kern w:val="0"/>
      <w:sz w:val="20"/>
      <w:szCs w:val="20"/>
      <w:lang w:val="en-GB" w:eastAsia="en-GB"/>
      <w14:ligatures w14:val="none"/>
    </w:rPr>
  </w:style>
  <w:style w:type="paragraph" w:styleId="CommentSubject">
    <w:name w:val="annotation subject"/>
    <w:basedOn w:val="CommentText"/>
    <w:next w:val="CommentText"/>
    <w:link w:val="CommentSubjectChar"/>
    <w:uiPriority w:val="99"/>
    <w:semiHidden/>
    <w:unhideWhenUsed/>
    <w:rsid w:val="00897BD1"/>
    <w:rPr>
      <w:b/>
      <w:bCs/>
    </w:rPr>
  </w:style>
  <w:style w:type="character" w:customStyle="1" w:styleId="CommentSubjectChar">
    <w:name w:val="Comment Subject Char"/>
    <w:basedOn w:val="CommentTextChar"/>
    <w:link w:val="CommentSubject"/>
    <w:uiPriority w:val="99"/>
    <w:semiHidden/>
    <w:rsid w:val="00897BD1"/>
    <w:rPr>
      <w:rFonts w:ascii="Times New Roman" w:hAnsi="Times New Roman" w:cs="Times New Roman"/>
      <w:b/>
      <w:bCs/>
      <w:color w:val="000000" w:themeColor="text1"/>
      <w:kern w:val="0"/>
      <w:sz w:val="20"/>
      <w:szCs w:val="20"/>
      <w:lang w:val="en-GB" w:eastAsia="en-GB"/>
      <w14:ligatures w14:val="none"/>
    </w:rPr>
  </w:style>
  <w:style w:type="paragraph" w:styleId="BalloonText">
    <w:name w:val="Balloon Text"/>
    <w:basedOn w:val="Normal"/>
    <w:link w:val="BalloonTextChar"/>
    <w:uiPriority w:val="99"/>
    <w:semiHidden/>
    <w:unhideWhenUsed/>
    <w:rsid w:val="0045232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2328"/>
    <w:rPr>
      <w:rFonts w:ascii="Tahoma" w:hAnsi="Tahoma" w:cs="Tahoma"/>
      <w:color w:val="000000" w:themeColor="text1"/>
      <w:kern w:val="0"/>
      <w:sz w:val="16"/>
      <w:szCs w:val="16"/>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9.png"/><Relationship Id="rId31" Type="http://schemas.openxmlformats.org/officeDocument/2006/relationships/image" Target="media/image21.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5FBA9-F707-43F6-85B7-0F80124A8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38</Pages>
  <Words>6147</Words>
  <Characters>35039</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ThinkPad</cp:lastModifiedBy>
  <cp:revision>3</cp:revision>
  <dcterms:created xsi:type="dcterms:W3CDTF">2025-11-15T02:28:00Z</dcterms:created>
  <dcterms:modified xsi:type="dcterms:W3CDTF">2025-12-18T13:32:00Z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6eaa0e29-6211-4b76-9731-43f3ab545522</vt:lpwstr>
  </property>
</Properties>
</file>