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87CAF" w14:textId="3F739A58" w:rsidR="00D87833" w:rsidRPr="00FF048E" w:rsidRDefault="004B112C">
      <w:pPr>
        <w:rPr>
          <w:rStyle w:val="normaltextrun"/>
          <w:rFonts w:cstheme="minorHAnsi"/>
          <w:b/>
          <w:bCs/>
          <w:color w:val="000000"/>
          <w:sz w:val="28"/>
          <w:szCs w:val="28"/>
        </w:rPr>
      </w:pPr>
      <w:r w:rsidRPr="00FF048E">
        <w:rPr>
          <w:rFonts w:cstheme="minorHAnsi"/>
          <w:b/>
          <w:bCs/>
          <w:color w:val="000000"/>
          <w:sz w:val="28"/>
          <w:szCs w:val="28"/>
        </w:rPr>
        <w:t>Aseiniad ysgrifenedig sy’n gwerthuso’n feirniadol sut y gellir defnyddio Asesu ar gyfer Dysgu mewn cyfres o gyfleoedd dysgu i hybu cynnydd ar draws y meysydd dysgu a phrofiad a ddewiswyd.</w:t>
      </w:r>
    </w:p>
    <w:p w14:paraId="50F507A5" w14:textId="1DE462DD" w:rsidR="004B112C" w:rsidRPr="00FF048E" w:rsidRDefault="004B112C">
      <w:pPr>
        <w:rPr>
          <w:rStyle w:val="normaltextrun"/>
          <w:rFonts w:cstheme="minorHAnsi"/>
          <w:color w:val="000000"/>
          <w:sz w:val="28"/>
          <w:szCs w:val="28"/>
        </w:rPr>
      </w:pPr>
    </w:p>
    <w:p w14:paraId="51F18ED7" w14:textId="4B9B137E" w:rsidR="00B37186" w:rsidRDefault="000D49BF" w:rsidP="002829D0">
      <w:pPr>
        <w:rPr>
          <w:rStyle w:val="normaltextrun"/>
          <w:rFonts w:cstheme="minorHAnsi"/>
          <w:color w:val="000000"/>
        </w:rPr>
      </w:pPr>
      <w:r w:rsidRPr="00FF048E">
        <w:rPr>
          <w:rStyle w:val="normaltextrun"/>
          <w:rFonts w:cstheme="minorHAnsi"/>
          <w:color w:val="000000"/>
        </w:rPr>
        <w:tab/>
      </w:r>
      <w:r w:rsidR="00D4155E" w:rsidRPr="00D4155E">
        <w:rPr>
          <w:rStyle w:val="normaltextrun"/>
          <w:rFonts w:cstheme="minorHAnsi"/>
          <w:color w:val="000000"/>
        </w:rPr>
        <w:t>Mae Asesu ar gyfer dysgu yn ddull o addysgu a d</w:t>
      </w:r>
      <w:r w:rsidR="004C17E7">
        <w:rPr>
          <w:rStyle w:val="normaltextrun"/>
          <w:rFonts w:cstheme="minorHAnsi"/>
          <w:color w:val="000000"/>
        </w:rPr>
        <w:t>d</w:t>
      </w:r>
      <w:r w:rsidR="00D4155E" w:rsidRPr="00D4155E">
        <w:rPr>
          <w:rStyle w:val="normaltextrun"/>
          <w:rFonts w:cstheme="minorHAnsi"/>
          <w:color w:val="000000"/>
        </w:rPr>
        <w:t>ysgu sydd yn creu adborth sydd yna yn cael i ddefnyddio er mwyn wella perfformiad y disgyblion. Mae’r disgyblion yn cymryd fwy o r</w:t>
      </w:r>
      <w:r w:rsidR="00CE418F">
        <w:rPr>
          <w:rStyle w:val="normaltextrun"/>
          <w:rFonts w:cstheme="minorHAnsi"/>
          <w:color w:val="000000"/>
        </w:rPr>
        <w:t>h</w:t>
      </w:r>
      <w:r w:rsidR="00D4155E" w:rsidRPr="00D4155E">
        <w:rPr>
          <w:rStyle w:val="normaltextrun"/>
          <w:rFonts w:cstheme="minorHAnsi"/>
          <w:color w:val="000000"/>
        </w:rPr>
        <w:t>an yn y broses o ddysgu ac o hyn yn magu hyder yn yr hyn y disgwylir iddynt ei ddysgu ac i ba safon. (Cambridge International Education Teaching and Learning Team)</w:t>
      </w:r>
    </w:p>
    <w:p w14:paraId="2563C08F" w14:textId="748A94C4" w:rsidR="00BD091E" w:rsidRPr="00FF048E" w:rsidRDefault="00BD091E" w:rsidP="002829D0">
      <w:pPr>
        <w:rPr>
          <w:rStyle w:val="normaltextrun"/>
          <w:rFonts w:cstheme="minorHAnsi"/>
          <w:color w:val="000000"/>
        </w:rPr>
      </w:pPr>
      <w:r>
        <w:rPr>
          <w:rStyle w:val="normaltextrun"/>
          <w:rFonts w:cstheme="minorHAnsi"/>
          <w:color w:val="000000"/>
        </w:rPr>
        <w:tab/>
      </w:r>
      <w:r w:rsidRPr="00BD091E">
        <w:rPr>
          <w:rStyle w:val="normaltextrun"/>
          <w:rFonts w:cstheme="minorHAnsi"/>
          <w:color w:val="000000"/>
        </w:rPr>
        <w:t>Mae asesu ar gyfer dysgu yn allweddol i hybu cynnydd ar draws y meysydd dysgu a phrofiad. Mae asesu ar gyfer dysgu yn hynod o bwysig gan mae o yn rhoi fwy o reolaeth i ddisgyblion dros eu dysgu gan helpu hybu cymhelliant ac yna yn y pendraw eu perfformiad. Yn ogystal mae yn helpu dysgwyr i weld beth maent yn anelu at mae hyn yn helpu disgyblion deall beth mae rhaid iddyn nhw wneud er mwyn cyflawni hynny.</w:t>
      </w:r>
    </w:p>
    <w:p w14:paraId="779DD50F" w14:textId="4706326F" w:rsidR="0058281F" w:rsidRDefault="0058281F" w:rsidP="00627D04">
      <w:pPr>
        <w:ind w:firstLine="720"/>
        <w:rPr>
          <w:rFonts w:cstheme="minorHAnsi"/>
        </w:rPr>
      </w:pPr>
      <w:r w:rsidRPr="0058281F">
        <w:rPr>
          <w:rFonts w:cstheme="minorHAnsi"/>
        </w:rPr>
        <w:t>Yn yr aseiniad hwn byddaf yn gwerthuso’n feirniadol y defnydd gynlluniais i o Asesu ar gyfer Dysgu mewn cyfres o gyfleoedd dysgu i hybu cynnydd ar d</w:t>
      </w:r>
      <w:r w:rsidR="00C631F2">
        <w:rPr>
          <w:rFonts w:cstheme="minorHAnsi"/>
        </w:rPr>
        <w:t>d</w:t>
      </w:r>
      <w:r w:rsidRPr="0058281F">
        <w:rPr>
          <w:rFonts w:cstheme="minorHAnsi"/>
        </w:rPr>
        <w:t xml:space="preserve">raws y meysydd dysgu a phrofiad dewisais. “Mae tystiolaeth yn dangos bod strategaethau asesu ar gyfer dysgu yn gwella cyrhaeddiad dysgwyr o hanner lefel ar gyfartaledd yng Nghyfnod Allweddol 2 a Chyfnod Allweddol 3, ac o hanner gradd yn achos cyrsiau TGAU. “ (Llywodraeth Cymru, Mehefin 2010). </w:t>
      </w:r>
    </w:p>
    <w:p w14:paraId="3855F069" w14:textId="53C9ADA8" w:rsidR="0089128E" w:rsidRDefault="0089128E" w:rsidP="009679EA">
      <w:pPr>
        <w:ind w:firstLine="720"/>
        <w:rPr>
          <w:rFonts w:cstheme="minorHAnsi"/>
        </w:rPr>
      </w:pPr>
      <w:r w:rsidRPr="0089128E">
        <w:rPr>
          <w:rFonts w:cstheme="minorHAnsi"/>
        </w:rPr>
        <w:t>Trwy gydol yr aseiniad yma byddaf yn edrych ar sut mae dulliau Asesu ar gyfer dysgu yn hybu cynnydd gan sôn am pam wnes i ddefnyddio’r dulliau asesu ar gyfer dysgu yma a sut wnaeth y dull helpu’r plant i wneud cynnydd. Byddaf yn gwerthuso pob dull asesu ar gyfer dysgu gan sôn am sut weithiodd pob dull yn ystod gwersi. Yn ogystal â hyn</w:t>
      </w:r>
      <w:r w:rsidR="00C631F2">
        <w:rPr>
          <w:rFonts w:cstheme="minorHAnsi"/>
        </w:rPr>
        <w:t>,</w:t>
      </w:r>
      <w:r w:rsidRPr="0089128E">
        <w:rPr>
          <w:rFonts w:cstheme="minorHAnsi"/>
        </w:rPr>
        <w:t xml:space="preserve"> byddaf yn gwerthuso sut weithiodd y dull yn y maes dysgu a phrofiad penodol a sut gall y dull fod yn effeithiol at wneud cynnydd yn y gwersi i ddod. Mae yn bwysig iawn fod disgyblion yn gwneud dilyniant gan mae’n galluogi dysgwyr i adnabod cyflawniad a gwneud cynnydd, ac athrawon i lunio ac addasu eu haddysgu i anghenion a dyheadau unigol. Mae asesu cynnydd ddisgyblion yn ddull cenedlaethol o asesu sy’n rhoi’r dysgwyr wrth galon broses asesu. (Qualifications and Curriculum development agesncy, 2010) Mae Dilyniant disgyblion yn cyfeirio at ddealltwriaeth disgybl o wybodaeth sylfaenol a sgiliau academaidd.</w:t>
      </w:r>
    </w:p>
    <w:p w14:paraId="559A3A97" w14:textId="7C0905EB" w:rsidR="00A926C5" w:rsidRPr="00FF048E" w:rsidRDefault="0080340E" w:rsidP="0089128E">
      <w:pPr>
        <w:rPr>
          <w:rFonts w:cstheme="minorHAnsi"/>
        </w:rPr>
      </w:pPr>
      <w:r w:rsidRPr="00FF048E">
        <w:rPr>
          <w:rFonts w:cstheme="minorHAnsi"/>
        </w:rPr>
        <w:tab/>
      </w:r>
      <w:r w:rsidR="009D3A42" w:rsidRPr="009D3A42">
        <w:rPr>
          <w:rFonts w:cstheme="minorHAnsi"/>
        </w:rPr>
        <w:t>Wnaeth yr Athro</w:t>
      </w:r>
      <w:r w:rsidR="001A2CCF">
        <w:rPr>
          <w:rFonts w:cstheme="minorHAnsi"/>
        </w:rPr>
        <w:t xml:space="preserve">, </w:t>
      </w:r>
      <w:r w:rsidR="009D3A42" w:rsidRPr="009D3A42">
        <w:rPr>
          <w:rFonts w:cstheme="minorHAnsi"/>
        </w:rPr>
        <w:t>Graham Donaldson</w:t>
      </w:r>
      <w:r w:rsidR="001A2CCF">
        <w:rPr>
          <w:rFonts w:cstheme="minorHAnsi"/>
        </w:rPr>
        <w:t>,</w:t>
      </w:r>
      <w:r w:rsidR="009D3A42" w:rsidRPr="009D3A42">
        <w:rPr>
          <w:rFonts w:cstheme="minorHAnsi"/>
        </w:rPr>
        <w:t xml:space="preserve"> creu Yr egwyddorion addysgegol ar gyfer y cwricwlwm newydd i Gymru. Dywedodd Donaldosn Caiff y broses o gynllunio cwricwlwm ar gyfer pob dysgwyr ei hategu gan ddeuddeg egwyddor addysgeg,</w:t>
      </w:r>
      <w:r w:rsidR="00EF5EF9">
        <w:rPr>
          <w:rFonts w:cstheme="minorHAnsi"/>
        </w:rPr>
        <w:t xml:space="preserve"> </w:t>
      </w:r>
      <w:r w:rsidR="009D3A42" w:rsidRPr="009D3A42">
        <w:rPr>
          <w:rFonts w:cstheme="minorHAnsi"/>
        </w:rPr>
        <w:t>sy</w:t>
      </w:r>
      <w:r w:rsidR="00EF5EF9">
        <w:rPr>
          <w:rFonts w:cstheme="minorHAnsi"/>
        </w:rPr>
        <w:t>dd yn</w:t>
      </w:r>
      <w:r w:rsidR="009D3A42" w:rsidRPr="009D3A42">
        <w:rPr>
          <w:rFonts w:cstheme="minorHAnsi"/>
        </w:rPr>
        <w:t xml:space="preserve"> datgan bod dysgu ac addysgu da yn... (Llywodraeth Cymru, 2020) Yn ôl Donaldson mae yna deuddeg egwyddor sef dulliau addysgu a dysgu. Un o’r egwyddorion addysgegol sydd yn gysylltiedig i Asesu ar gyfer dysgu yw rhoi her i’r holl ddysgwyr drwy eu hannog i gydnabod pwysigrwydd ymdrechu’n barhaus i gwrdd â disgwyliadau sy’n uchel, ond o fewn eu cyrraedd ac un arall sydd yn cystylliedig yw annog dysgwyr i gymryd cyfrifoldeb cynyddol am eu dysgu eu hunain. Yn ôl Dylan William os ydy’n ni’n gallu asesu/ asesu ffurfiannol ar gyfer dysgu yn arbennig mae hyn yr un peth a chael wyth mis ychwanegol o ddysgu pob blwyddyn (William,</w:t>
      </w:r>
      <w:r w:rsidR="001B3C53">
        <w:rPr>
          <w:rFonts w:cstheme="minorHAnsi"/>
        </w:rPr>
        <w:t xml:space="preserve"> </w:t>
      </w:r>
      <w:r w:rsidR="009D3A42" w:rsidRPr="009D3A42">
        <w:rPr>
          <w:rFonts w:cstheme="minorHAnsi"/>
        </w:rPr>
        <w:t>D, 2009)</w:t>
      </w:r>
    </w:p>
    <w:p w14:paraId="67E08D1E" w14:textId="77777777" w:rsidR="00442E00" w:rsidRDefault="00442E00" w:rsidP="00210E5D">
      <w:pPr>
        <w:ind w:firstLine="720"/>
        <w:rPr>
          <w:rFonts w:cstheme="minorHAnsi"/>
        </w:rPr>
      </w:pPr>
      <w:r w:rsidRPr="00442E00">
        <w:rPr>
          <w:rFonts w:cstheme="minorHAnsi"/>
        </w:rPr>
        <w:t xml:space="preserve">Bues i yn dysgu ym mlwyddyn 3 roedd y plant yma rhwng saith ac wyth mlwydd oed. Roedd 27 ddisgybl yn y dosbarth. Roedd y dosbarth wedi gwahanu mewn i dri grŵp gwahanol yn ôl gallu roedd grŵp melyn (grŵp goreuon), grŵp oren (grŵp canolig) a grŵp gwyrdd (grŵp gwan). Roedd chwe phlentyn yn y dosbarth yn MAT sef mwy abl a thalentog. </w:t>
      </w:r>
      <w:r w:rsidRPr="00442E00">
        <w:rPr>
          <w:rFonts w:cstheme="minorHAnsi"/>
        </w:rPr>
        <w:lastRenderedPageBreak/>
        <w:t xml:space="preserve">Roedd un disgybl oedd ddim yn siarad Cymraeg ac roedd dau ddisgybl braidd yn gallu darllen neu ysgrifennu. </w:t>
      </w:r>
    </w:p>
    <w:p w14:paraId="33117E1B" w14:textId="57344CC6" w:rsidR="00077BDF" w:rsidRPr="00667430" w:rsidRDefault="000712AB" w:rsidP="00667430">
      <w:pPr>
        <w:ind w:firstLine="720"/>
        <w:rPr>
          <w:rFonts w:cstheme="minorHAnsi"/>
        </w:rPr>
      </w:pPr>
      <w:r w:rsidRPr="000712AB">
        <w:rPr>
          <w:rFonts w:cstheme="minorHAnsi"/>
        </w:rPr>
        <w:t xml:space="preserve">Thema'r hanner tymor oedd Cwpan y Byd. Cyn y gwersi wnes i wneud roedd y plant wedi gwneud gwaith blaenorol ar Gwpan y Byd felly roedd y gwersi yma yn dilyn gwersi blaenorol a hefyd llais y plentyn. Ar ddechrau’r </w:t>
      </w:r>
      <w:r w:rsidR="001B7803">
        <w:rPr>
          <w:rFonts w:cstheme="minorHAnsi"/>
        </w:rPr>
        <w:t>d</w:t>
      </w:r>
      <w:r w:rsidRPr="000712AB">
        <w:rPr>
          <w:rFonts w:cstheme="minorHAnsi"/>
        </w:rPr>
        <w:t>ymor roedd y plant wedi gwneud llais y plentyn a wnaethon nhw ofyn i gael gem Pêl-droed, gwneud portread o Gareth Bale a bod gwersi mathemateg a rhywbeth i wneud efo Pêl-droed. Wnes i ddewis wers mathemateg a rhifedd, iechyd a lles ar gelfyddydau mynegiannol. Roedd y wers mathemateg a rhifedd yn wers datrys problemau cwpan y byd, roedd y wers iechyd a lles yn wers sgiliau pêl droed ac roedd y wers celfyddydau mynegiannol yn wers creu portread o Gareth Bale.</w:t>
      </w:r>
    </w:p>
    <w:p w14:paraId="3270C67C" w14:textId="0BA4244E" w:rsidR="000A19D6" w:rsidRPr="00FF048E" w:rsidRDefault="00E76B39" w:rsidP="000A19D6">
      <w:pPr>
        <w:ind w:firstLine="720"/>
        <w:rPr>
          <w:rFonts w:cstheme="minorHAnsi"/>
          <w:b/>
          <w:bCs/>
          <w:color w:val="FF0000"/>
        </w:rPr>
      </w:pPr>
      <w:r w:rsidRPr="00E3667C">
        <w:rPr>
          <w:b/>
        </w:rPr>
        <w:t>Adolygiad o Lenyddiaeth</w:t>
      </w:r>
    </w:p>
    <w:p w14:paraId="1542C224" w14:textId="0FA2145D" w:rsidR="000E4519" w:rsidRPr="00FF048E" w:rsidRDefault="000E4519" w:rsidP="000E4519">
      <w:pPr>
        <w:rPr>
          <w:rFonts w:cstheme="minorHAnsi"/>
          <w:color w:val="000000" w:themeColor="text1"/>
        </w:rPr>
      </w:pPr>
      <w:r w:rsidRPr="00FF048E">
        <w:rPr>
          <w:rFonts w:cstheme="minorHAnsi"/>
          <w:color w:val="FF0000"/>
        </w:rPr>
        <w:tab/>
      </w:r>
      <w:r w:rsidR="00D61DD8" w:rsidRPr="00D61DD8">
        <w:rPr>
          <w:rFonts w:cstheme="minorHAnsi"/>
          <w:color w:val="000000" w:themeColor="text1"/>
        </w:rPr>
        <w:t xml:space="preserve">Mae asesu ar gyfer dysgu yn hynod o bwysig ar gyfer dilyniant disgyblion. Mae asesu ar gyfer dysgu yn ffocysu ar y disgybl a’r athro a sut maen nhw yn deall y tair peth yma lle mae’r dysgwyr yn mynd, lle mae’r dysgwyr nawr a sut mae’r dysgwyr yn mynd i gyrraedd yna. Mae pedair egwyddor ar gyfer asesu sef hunan asesu cyfoedion, ansawdd cwestiynau, rhoi adborth a rhannu meini prawf llwyddiant. </w:t>
      </w:r>
      <w:r w:rsidR="0051454C" w:rsidRPr="00D61DD8">
        <w:rPr>
          <w:rFonts w:cstheme="minorHAnsi"/>
          <w:color w:val="000000" w:themeColor="text1"/>
        </w:rPr>
        <w:t xml:space="preserve"> </w:t>
      </w:r>
    </w:p>
    <w:p w14:paraId="7E8A47BA" w14:textId="77777777" w:rsidR="00187474" w:rsidRDefault="00187474" w:rsidP="00031CFE">
      <w:pPr>
        <w:ind w:firstLine="720"/>
        <w:rPr>
          <w:rFonts w:cstheme="minorHAnsi"/>
        </w:rPr>
      </w:pPr>
      <w:r w:rsidRPr="00187474">
        <w:rPr>
          <w:rFonts w:cstheme="minorHAnsi"/>
        </w:rPr>
        <w:t>Yn ôl Llywodraeth Cymru mae asesu ar gyfer dysgu yn ffordd “Gellir defnyddio adnoddau asesu ar gyfer dysgu i ddarganfod ble mae'r dysgwr arni ar hyn o bryd, symud y dysgwr tuag at ei gam nesaf (PDP), gweithredu fel gwiriadau ar hyd y daith tuag at gyrraedd y cam nesaf, a darganfod a yw'r camau nesaf wedi cael eu cyrraedd.” (Llywodraeth Cymru, 2010) Mae’r llenyddiaeth yma yn dangos fod asesu yn ffordd o wneud yn siŵr fod disgyblion yn gwneud dilyniant yn eu gwaith, y bwriad yw gwneud cynnydd gan ffocysu ar ble mae’r disgyblion ar hyn o bryd a beth yw’r cam nesaf er mwyn gwnued cynnydd yn eu haddysg. Fe wnaeth Llywodraeth Cymru gweld asesu ar gyfer dysgu mor bwysig mae asesu ar gyfer dysgu yn rhan greiddiol o’r cwricwlwm. “Mae cynnydd dysgwyr ar hyd continwwm dysgu rhwng 3 ac 16 oed yn rhan greiddiol o Gwricwlwm i Gymru. Mae asesu yn chwarae rhan sylfaenol wrth alluogi pob dysgwr unigol i wneud cynnydd ar gyflymder priodol, gan sicrhau y caiff ei gefnogi a’i herio yn unol â hynny.” (Llywodraeth Cymru,2020)</w:t>
      </w:r>
    </w:p>
    <w:p w14:paraId="3E00A124" w14:textId="5145A22C" w:rsidR="00F1746B" w:rsidRPr="00FF048E" w:rsidRDefault="00423665" w:rsidP="00031CFE">
      <w:pPr>
        <w:ind w:firstLine="720"/>
        <w:rPr>
          <w:rFonts w:cstheme="minorHAnsi"/>
        </w:rPr>
      </w:pPr>
      <w:r w:rsidRPr="00423665">
        <w:rPr>
          <w:rFonts w:cstheme="minorHAnsi"/>
        </w:rPr>
        <w:t xml:space="preserve">Yn ôl Cambridge </w:t>
      </w:r>
      <w:r w:rsidRPr="002841FC">
        <w:rPr>
          <w:rFonts w:cstheme="minorHAnsi"/>
          <w:i/>
          <w:iCs/>
        </w:rPr>
        <w:t>Assesment International Education</w:t>
      </w:r>
      <w:r w:rsidRPr="00423665">
        <w:rPr>
          <w:rFonts w:cstheme="minorHAnsi"/>
        </w:rPr>
        <w:t xml:space="preserve"> mae lawer o fanteision ac anfanteision o ddefnyddio Asesu ar gyfer dysgu. Mae’r llenyddiaeth yn awgrymu fod “Asesu ar gyfer dysgu yn helpu myfyrwyr  ac athrawon i ffocysu ar amcan y ddysgu. Gall hyn helpu myfyrwyr i ddeall beth yw rhagoriaeth, cymryd cyfrifoldeb am eu dysgu a chynllunio sut gallent symud ymlaen i’r cam nesaf</w:t>
      </w:r>
      <w:r w:rsidR="00E11D20">
        <w:rPr>
          <w:rFonts w:cstheme="minorHAnsi"/>
        </w:rPr>
        <w:t xml:space="preserve">,” </w:t>
      </w:r>
      <w:r w:rsidRPr="00423665">
        <w:rPr>
          <w:rFonts w:cstheme="minorHAnsi"/>
        </w:rPr>
        <w:t>(Cambridge Assessment international education, 2019), mae’r llenyddiaeth yma yn awgrymu fod y rheolaeth efo’r myfyrwyr dros eu haddysg ac mae’r myfyrwyr yn fwy ymwybodol am y rheswm dros wneud beth maen nhw’n eu gwneud ac mae’n rhoi rhyddid i’r myfyrwyr i ddewis sut maen nhw’n gwneud cynnydd. Dywedodd Black a William yn 1998 y gellid gwella asesu ffurfiannol trwy helpu dysgwyr i ddeall yn union beth sydd angen iddyn ei wneud er mwyn llwyddo</w:t>
      </w:r>
      <w:r w:rsidR="00E11D20">
        <w:rPr>
          <w:rFonts w:cstheme="minorHAnsi"/>
        </w:rPr>
        <w:t>,</w:t>
      </w:r>
      <w:r w:rsidRPr="00423665">
        <w:rPr>
          <w:rFonts w:cstheme="minorHAnsi"/>
        </w:rPr>
        <w:t>” (Black a William, 1998)</w:t>
      </w:r>
      <w:r w:rsidR="00E11D20">
        <w:rPr>
          <w:rFonts w:cstheme="minorHAnsi"/>
        </w:rPr>
        <w:t xml:space="preserve">. </w:t>
      </w:r>
      <w:r w:rsidR="007E34D8" w:rsidRPr="007E34D8">
        <w:rPr>
          <w:rFonts w:cstheme="minorHAnsi"/>
        </w:rPr>
        <w:t>Yn 1998 dyna beth oedd angen gwella ac erbyn hyn mae asesu ar gyfer dysgu yn gwneud yn union beth oeddent nhw yn gweld eisiau. Mae hefyd yn pwysleisio cynnydd fel y prif bwrpas ac yn wneud yn siŵr fod y myfyrwyr yn deall fod pob taflen waith yn cael i gwblhau er mwyn gwneud cynnydd dyna’r prif bwrpas o addysg.</w:t>
      </w:r>
    </w:p>
    <w:p w14:paraId="0EF071F2" w14:textId="0D8F604C" w:rsidR="00031CFE" w:rsidRPr="00FF048E" w:rsidRDefault="00360F4F" w:rsidP="00031CFE">
      <w:pPr>
        <w:ind w:firstLine="720"/>
        <w:rPr>
          <w:rFonts w:cstheme="minorHAnsi"/>
        </w:rPr>
      </w:pPr>
      <w:r w:rsidRPr="00360F4F">
        <w:rPr>
          <w:rFonts w:cstheme="minorHAnsi"/>
        </w:rPr>
        <w:t xml:space="preserve">Yn ôl ymchwil Hattie yn 2012, mae adborth yn cael effaith gadarnhaol ar gyflawniad dysgwyr (yn degfed safle allan o un can pum deg o ffactorau), yn enwedig os yw’n cynnwys adborth o ddysgwr i athro. Mae hyn yn bwysig gan fod angen y wybodaeth hon gan ddysgwyr ar athrawon er mwyn addasu eu haddysgu yn effeithiol. (Hattie, 2012) Mae’r llenyddiaeth yma yn dangos fod rhaid i’r plant helpu’r athrawon er mwyn gwneud yn siŵr </w:t>
      </w:r>
      <w:r w:rsidR="00F164B2" w:rsidRPr="00F164B2">
        <w:rPr>
          <w:rFonts w:cstheme="minorHAnsi"/>
        </w:rPr>
        <w:lastRenderedPageBreak/>
        <w:t xml:space="preserve">fod y disgyblion yn deall popeth ac yn gwybod beth sydd yn mynd ymlaen. Os mae’r disgyblion ddim yn siŵr o </w:t>
      </w:r>
      <w:r w:rsidR="00564AE7">
        <w:rPr>
          <w:rFonts w:cstheme="minorHAnsi"/>
        </w:rPr>
        <w:t>f</w:t>
      </w:r>
      <w:r w:rsidR="00F164B2" w:rsidRPr="00F164B2">
        <w:rPr>
          <w:rFonts w:cstheme="minorHAnsi"/>
        </w:rPr>
        <w:t>eth sydd yn mynd ymlaen gall hyn golygu fod y strategaeth asesu ar gyfer dysgu ddim yn gweithio. Dywedodd Dylan William “y byddai defnydd effeithiol o asesu ffurfiannol yn cynyddu cyflawniad( pwyslais wedi ychwanegu). Os daw asesu ar gyfer dysgu yn ymarfer arwynebol (er enghraifft sylw ffurfiannol athro a gopïwyd gan fyfyriwr i grid ar ddiwedd yr uned, heb unrhyw gyfle i’r myfyriwr roi’r adborth ar waith a heb unrhyw newid i addysgu yn y dyfodol), yna ni all fod disgwylir iddo gael effaith gadarnhaol ar gyflawniad.” (William, D, 2018) Mae hyn yn golygu fod asesu ar gyfer dysgu yn gallu fod yn wastraff amser os nad ydy’r myfyrwyr yn deall beth sydd yn digwydd, mae’r llenyddiaeth yma yn dangos os nad yw’r asesu ar gyfer dysgu yn cael i wneud yn iawn gall fod yn wastraff amser a bydd dim dilyniant yn cael i wneud gan y disgyblion o gwbl.</w:t>
      </w:r>
    </w:p>
    <w:p w14:paraId="26F703F0" w14:textId="43C6A475" w:rsidR="00AD084A" w:rsidRPr="00FF048E" w:rsidRDefault="00637ACB" w:rsidP="008D3356">
      <w:pPr>
        <w:ind w:firstLine="720"/>
        <w:rPr>
          <w:rFonts w:cstheme="minorHAnsi"/>
        </w:rPr>
      </w:pPr>
      <w:r w:rsidRPr="00637ACB">
        <w:rPr>
          <w:rFonts w:cstheme="minorHAnsi"/>
        </w:rPr>
        <w:t>Yn fis Mawrth 2014</w:t>
      </w:r>
      <w:r w:rsidR="00CA0F18">
        <w:rPr>
          <w:rFonts w:cstheme="minorHAnsi"/>
        </w:rPr>
        <w:t>,</w:t>
      </w:r>
      <w:r w:rsidRPr="00637ACB">
        <w:rPr>
          <w:rFonts w:cstheme="minorHAnsi"/>
        </w:rPr>
        <w:t xml:space="preserve"> gofynnodd Llywodraeth Cymru i Athro Graham Donaldson i adolygu cwricwlwm a threfniadau asesu mewn ysgolion yng Nghymru, enw’r adroddiad yma oedd Dyfodol llwyddiannus, yn yr adroddiad dywedodd Donaldson “Bydd cynnwys plant a phobl ifanc mewn asesu’n eu hannog nhw i gymryd mwy o gyfrifoldeb am eu dysgu eu hunain</w:t>
      </w:r>
      <w:r w:rsidR="003C76CC">
        <w:rPr>
          <w:rFonts w:cstheme="minorHAnsi"/>
        </w:rPr>
        <w:t>,</w:t>
      </w:r>
      <w:r w:rsidRPr="00637ACB">
        <w:rPr>
          <w:rFonts w:cstheme="minorHAnsi"/>
        </w:rPr>
        <w:t xml:space="preserve">”(Donaldson,G, 2015) felly dangosodd hyn yn 2014 fod hyn ar goll yn y cwricwlwm felly yn y cwricwlwm newydd mae asesu ar gyfer dysgu yn galon y cwricwlwm newydd fel bod plant yn cael fwy o lais yn eu haddysg. Ond ar y llaw arall mae hyn yn newid arfer gall fod yn heriol gweithredu arferion asesu ar gyfer dysgu mewn cyd-destun lle mae dysgwyr, athrawon a rhieni yn gyfarwydd ag asesu crynodol yn unig. </w:t>
      </w:r>
      <w:r w:rsidR="00DB77EC" w:rsidRPr="00FF048E">
        <w:rPr>
          <w:rFonts w:cstheme="minorHAnsi"/>
        </w:rPr>
        <w:t xml:space="preserve"> </w:t>
      </w:r>
      <w:r w:rsidR="00AB1669" w:rsidRPr="00AB1669">
        <w:rPr>
          <w:rFonts w:cstheme="minorHAnsi"/>
        </w:rPr>
        <w:t>“Mae’n bwysig esbonio’r rhesymeg dros newidiadau, er mwyn i athrawon eu deall yn drylwyr a’u gweithredu’n araf dros amser” (Black a William, 1998). Mae’r llenyddiaeth yma yn dangos fod angen amser arno’r dull asesu newydd bydd y newidiadau ddim yn digwydd dros nos ac mae rhaid i esbonio i bawb y rheswm am yr asesu a sut mae o yn ei weithio er mwyn gwneud yn siŵr fod yr asesu ar gyfer dysgu yn cael eu gwneud yn iawn.</w:t>
      </w:r>
    </w:p>
    <w:p w14:paraId="552B84D5" w14:textId="3482D3FD" w:rsidR="00AD084A" w:rsidRPr="00FF048E" w:rsidRDefault="00DC6BAF">
      <w:pPr>
        <w:rPr>
          <w:rFonts w:cstheme="minorHAnsi"/>
        </w:rPr>
      </w:pPr>
      <w:r w:rsidRPr="00FF048E">
        <w:rPr>
          <w:rFonts w:cstheme="minorHAnsi"/>
        </w:rPr>
        <w:tab/>
      </w:r>
      <w:r w:rsidR="00FA131E" w:rsidRPr="00FF048E">
        <w:rPr>
          <w:rFonts w:cstheme="minorHAnsi"/>
        </w:rPr>
        <w:t xml:space="preserve">Yn </w:t>
      </w:r>
      <w:r w:rsidR="00AE2713" w:rsidRPr="00FF048E">
        <w:rPr>
          <w:rFonts w:cstheme="minorHAnsi"/>
        </w:rPr>
        <w:t>ôl ‘Ebbinghaus’ forfetting curve</w:t>
      </w:r>
      <w:r w:rsidR="001245F5" w:rsidRPr="00FF048E">
        <w:rPr>
          <w:rFonts w:cstheme="minorHAnsi"/>
        </w:rPr>
        <w:t xml:space="preserve">’ </w:t>
      </w:r>
      <w:r w:rsidR="002E36F0" w:rsidRPr="002E36F0">
        <w:rPr>
          <w:rFonts w:cstheme="minorHAnsi"/>
        </w:rPr>
        <w:t>gallwn weld fod pobl yn anghofio llawer pob dydd felly os ydyn ni yn marcio ar y cyd neu hunan asesu gallwn anghofio’n cloi iawn beth oedden ni wedi dysgu a beth sydd angen i ni wella arno. (Fletcher-Wood, H 2017) “Mae asesu ar gyfer dysgu hefyd yn cynnwys hunan asesu ac asesu cyfoedion o ansawdd uchel le gall dysgwyr neu gyfoedion fod yn rhan o wneud penderfyniadau am anghenion dysgu'r dyfodol (William, D, 2018). Ar y llaw arall gallwn ddweud fod ni yw’r beirniad gwaethaf o ran pa mor dda ydyn ni am rywbeth. Rydym hefyd yn wael iawn wrth farnu perfformiad eraill wrth gyflawni gweithgareddau nad ydym yn dda yn wneud ein hunain. Mewn seicoleg gelwir y rhagfarn hon ‘Dunning-Kruger effect’, mae hyn yn golygu pan fo diffyg gwybodaeth a sgiliau person mewn maes penodol yn achosi iddo oramcangyfri’ ei gymhwysedd ei hun. (After Skool, 2019). Mae hyn yn golygu fod asesu ar gyfer dysgu yn gallu fod yn wastraff amser os mae hunan asesu ac asesu cyfoedion yn gallu fod yn anghywir ac os mae pobl yn anghofio gwybodaeth yn cloi.</w:t>
      </w:r>
    </w:p>
    <w:p w14:paraId="12DA4942" w14:textId="0F848D67" w:rsidR="00632C03" w:rsidRPr="00FF048E" w:rsidRDefault="00A16846">
      <w:pPr>
        <w:rPr>
          <w:rFonts w:cstheme="minorHAnsi"/>
        </w:rPr>
      </w:pPr>
      <w:r w:rsidRPr="00E3667C">
        <w:rPr>
          <w:b/>
        </w:rPr>
        <w:t>Trafodaeth ar benderfyniadau cynllunio gwersi</w:t>
      </w:r>
    </w:p>
    <w:p w14:paraId="219B245B" w14:textId="19EEF56A" w:rsidR="009D7074" w:rsidRPr="00FF048E" w:rsidRDefault="00A50B44">
      <w:pPr>
        <w:rPr>
          <w:rFonts w:cstheme="minorHAnsi"/>
        </w:rPr>
      </w:pPr>
      <w:r w:rsidRPr="00FF048E">
        <w:rPr>
          <w:rFonts w:cstheme="minorHAnsi"/>
        </w:rPr>
        <w:tab/>
      </w:r>
      <w:r w:rsidR="00AF0F91" w:rsidRPr="00AF0F91">
        <w:rPr>
          <w:rFonts w:cstheme="minorHAnsi"/>
        </w:rPr>
        <w:t xml:space="preserve">Y tri maes dysgu a phrofiad wnes i ddewis oedd Y Celfyddydau Mynegiannol, Iechyd a lles ac Ieithoedd, llythrennedd a chyfathrebu. Wnes i benderfynu ar y tri maes dysgu yma gan wnes i ddilyn llais y plentyn a pa fath o wersi roedd y plant eisiau gwneud. Mae’r tair gwers yn dilyn thema’r tymor sef Cwpan y Byd. </w:t>
      </w:r>
      <w:r w:rsidR="00EB0011" w:rsidRPr="00FF048E">
        <w:rPr>
          <w:rFonts w:cstheme="minorHAnsi"/>
        </w:rPr>
        <w:t xml:space="preserve"> </w:t>
      </w:r>
    </w:p>
    <w:p w14:paraId="7181EA15" w14:textId="77777777" w:rsidR="00BC4F2E" w:rsidRDefault="00BC4F2E" w:rsidP="00BC4F2E">
      <w:pPr>
        <w:ind w:firstLine="720"/>
        <w:rPr>
          <w:rFonts w:cstheme="minorHAnsi"/>
        </w:rPr>
      </w:pPr>
      <w:r w:rsidRPr="00BC4F2E">
        <w:rPr>
          <w:rFonts w:cstheme="minorHAnsi"/>
        </w:rPr>
        <w:t xml:space="preserve">Wrth gynllunio pob gwers wnes i ddefnyddio’r datganiad o’r hyn sy’n bwysig a’r disgrifiadau dysgu am bob maes dysgu a phrofiad o’r cwricwlwm i Gymru. “Mae’r disgrifiadau dysgu yn rhoi canllawiau ar sut y dylai dysgwyr wneud cynnydd o fewn pob datganiad o’r hyn sy’n bwysig ar eu taith ar hyd y continwwm dysgu. Caiff y rhain eu trefnu </w:t>
      </w:r>
      <w:r w:rsidRPr="00BC4F2E">
        <w:rPr>
          <w:rFonts w:cstheme="minorHAnsi"/>
        </w:rPr>
        <w:lastRenderedPageBreak/>
        <w:t>mewn pum cam cynnydd sy’n rhoi pwyntiau cyforio ar gyfer cyflymder y cynnydd hwnnw.” (Llywodraeth Cymru, 2020) Yn y gwersi roeddwn i yn bwriadu taro gofynion cam gynnydd dau gan dyna le mae eisiau blwyddyn 3 anelu at. Yn pob gwers ohonom ni eisiau gweld cynnydd yn pob disgrifiad dysgu.</w:t>
      </w:r>
    </w:p>
    <w:p w14:paraId="49C007E9" w14:textId="77777777" w:rsidR="00015CA1" w:rsidRDefault="00015CA1" w:rsidP="00451255">
      <w:pPr>
        <w:ind w:firstLine="720"/>
        <w:rPr>
          <w:rFonts w:cstheme="minorHAnsi"/>
        </w:rPr>
      </w:pPr>
      <w:r w:rsidRPr="00015CA1">
        <w:rPr>
          <w:rFonts w:cstheme="minorHAnsi"/>
        </w:rPr>
        <w:t xml:space="preserve">Am y wers Celfyddydau mynegiannol wnes i ddilyn y Datganiad o’r hyn sy’n bwysig ‘Mae archwilio’r celfyddydau mynegiannol yn hanfodol er mwyn dyfnhau sgiliau a gwybodaeth gelfyddydol, ac mae’n galluogi dysgwyr i ddod yn unigolion chwilfrydig a chreadigol’(Llywodraeth Cymru,2020). Yn y wers yma wnes i anelu fod y disgyblion yn gwneud pedwar llun gwanhaol o Gareth Bale am y llun cyntaf roedd 30 eiliad efo’r plant ac roedd yr amser yn cynyddu am bob llun. Amcan y wers oedd Dylunio pedwar llun o Gareth Bale yn pedair ffrâm amser gwahanol . Yn y wers y bwriad oedd i’r plant gwneud cynnydd yn pob llun ac yna asesu eu hunain a’i gilydd i asesu faint o gynnydd roedd wedi cael i wneud. Yn y wers yma wnes i ddefnyddio saith math o asesu ar gyfer dysgu. </w:t>
      </w:r>
    </w:p>
    <w:p w14:paraId="263022A7" w14:textId="16664AE1" w:rsidR="00544B40" w:rsidRDefault="00544B40" w:rsidP="00713EDD">
      <w:pPr>
        <w:ind w:firstLine="720"/>
        <w:rPr>
          <w:rFonts w:cstheme="minorHAnsi"/>
        </w:rPr>
      </w:pPr>
      <w:r w:rsidRPr="00544B40">
        <w:rPr>
          <w:rFonts w:cstheme="minorHAnsi"/>
        </w:rPr>
        <w:t>Yn y wers Iechyd a lles wnes i ddilyn y Datganiad o’r hyn sy’n bwysig ‘Mae datblygu iechyd a lles y corff yn arwain at fuddiannau gydol oes</w:t>
      </w:r>
      <w:r w:rsidR="00187050">
        <w:rPr>
          <w:rFonts w:cstheme="minorHAnsi"/>
        </w:rPr>
        <w:t>,’</w:t>
      </w:r>
      <w:r w:rsidRPr="00544B40">
        <w:rPr>
          <w:rFonts w:cstheme="minorHAnsi"/>
        </w:rPr>
        <w:t xml:space="preserve"> (Llywodraeth Cymru,2020)</w:t>
      </w:r>
      <w:r w:rsidR="00187050">
        <w:rPr>
          <w:rFonts w:cstheme="minorHAnsi"/>
        </w:rPr>
        <w:t>.</w:t>
      </w:r>
      <w:r w:rsidRPr="00544B40">
        <w:rPr>
          <w:rFonts w:cstheme="minorHAnsi"/>
        </w:rPr>
        <w:t xml:space="preserve"> Yn y wers yma roedd y plant yn gweithio arno sgiliau pêl-droed er mwyn chwarae gem yn y wers nesaf. Bwriad y wers oedd gwella sgiliau pêl-droed a gweithio fel tîm i wneud cynnydd er mwyn fod y tîm orau. Amcan y wers oedd Ymarfer a dysgu sgiliau pêl-droed a gweithio fel tîm. Yn y wers yma wnes i ddefnyddio pum math wahanol o asesu ar gyfer dysgu. </w:t>
      </w:r>
    </w:p>
    <w:p w14:paraId="522ABA1B" w14:textId="4EB686CF" w:rsidR="007B4C19" w:rsidRDefault="007B4C19" w:rsidP="007B4C19">
      <w:pPr>
        <w:ind w:firstLine="720"/>
        <w:rPr>
          <w:rFonts w:cstheme="minorHAnsi"/>
        </w:rPr>
      </w:pPr>
      <w:r w:rsidRPr="007B4C19">
        <w:rPr>
          <w:rFonts w:cstheme="minorHAnsi"/>
        </w:rPr>
        <w:t>Yn y wers olaf sef Mathemateg a Rhifedd wnes i ddilyn y Datganiad o’r hyn sy’n bwysig ‘Defnyddir y system rif i gynrychioli a chymharu’r perthnasoedd rhwng rhifau a meintiau</w:t>
      </w:r>
      <w:r w:rsidR="007F371B">
        <w:rPr>
          <w:rFonts w:cstheme="minorHAnsi"/>
        </w:rPr>
        <w:t>,’</w:t>
      </w:r>
      <w:r w:rsidRPr="007B4C19">
        <w:rPr>
          <w:rFonts w:cstheme="minorHAnsi"/>
        </w:rPr>
        <w:t xml:space="preserve"> (Llywodraeth Cymru,2020)</w:t>
      </w:r>
      <w:r w:rsidR="007F371B">
        <w:rPr>
          <w:rFonts w:cstheme="minorHAnsi"/>
        </w:rPr>
        <w:t>.</w:t>
      </w:r>
      <w:r w:rsidRPr="007B4C19">
        <w:rPr>
          <w:rFonts w:cstheme="minorHAnsi"/>
        </w:rPr>
        <w:t xml:space="preserve"> Amcan y wers yma oedd Datrys problemau cwpan y byd. Bwriad y wers hon oedd datrys 10 problem cwpan y byd ac yna marcio gwaith cyfoedion. Y wers yma oedd y tro cyntaf roedd y plant yn cael cwestiynau mathemateg wedi ael i ysgrifennu allan fel problem, felly roeddwn i’n gobeithio gweld fod pawb yn deall sut i ddatrys problemau erbyn diwedd y wers. Yn y wers yma wnes i ddefnyddio saith math wahanol o asesu ar gyfer dysgu.</w:t>
      </w:r>
      <w:r>
        <w:rPr>
          <w:rFonts w:cstheme="minorHAnsi"/>
        </w:rPr>
        <w:t xml:space="preserve"> </w:t>
      </w:r>
    </w:p>
    <w:p w14:paraId="638D87FD" w14:textId="57257413" w:rsidR="002127ED" w:rsidRDefault="0010792A" w:rsidP="009C66A3">
      <w:pPr>
        <w:rPr>
          <w:rFonts w:cstheme="minorHAnsi"/>
        </w:rPr>
      </w:pPr>
      <w:r w:rsidRPr="00FF048E">
        <w:rPr>
          <w:rFonts w:cstheme="minorHAnsi"/>
        </w:rPr>
        <w:tab/>
      </w:r>
      <w:r w:rsidR="0027273C" w:rsidRPr="0027273C">
        <w:rPr>
          <w:rFonts w:cstheme="minorHAnsi"/>
        </w:rPr>
        <w:t>Yn y tri chynllun wnes i ddefnyddio’r dull asesu ar gyfer dysgu o ddefnyddio ffyn lolipop. Mae Dylan William yn awgrymu mai un dechneg ar gyfer cynyddu ymgysylltiad ddisgyblion yn ystod dysgu yw defnyddio ffyn lolipop. Trwy ddefnyddio’r dechneg yma bydd plant yn cael atebolrwydd unigol am eu dysgu eu hunain</w:t>
      </w:r>
      <w:r w:rsidR="007F371B">
        <w:rPr>
          <w:rFonts w:cstheme="minorHAnsi"/>
        </w:rPr>
        <w:t>,</w:t>
      </w:r>
      <w:r w:rsidR="0027273C" w:rsidRPr="0027273C">
        <w:rPr>
          <w:rFonts w:cstheme="minorHAnsi"/>
        </w:rPr>
        <w:t xml:space="preserve"> (William,D, 2009). Wnes i ddefnyddio ffyn lolipop er mwyn gofyn i ddisgybl ateb yn pob gwers yn ôl Dylan William mae hyn yn cynyddu ymgysylltiad y plant felly mae hyn yn golygu fod plant yn gwneud cynnydd gan fod nhw yn gwrando ac yn cymryd rhan yn y wers. Dwi’n gweld y strategaeth hon yn ddefnyddiol gan fod pawb yn gwrando yn astud gan fod nhw’n gwybod gallan nhw gael i ddewis nesaf, mae’r strategaeth yma hefyd yn golygu bydd pawb yn cael tro yn ateb yn lle'r un rhai. Mae defnyddio strategaeth hyn ar y carped lle defnyddiais i’r strategaeth fwyaf yn gweithio yn wych gan fod pawb yn cymryd sylw a bod pawb yn eistedd yn llonydd. </w:t>
      </w:r>
      <w:r w:rsidR="00944AD8" w:rsidRPr="00944AD8">
        <w:rPr>
          <w:rFonts w:cstheme="minorHAnsi"/>
        </w:rPr>
        <w:t>Ar y llaw arall “Mae dileu dewis dros gyfranogiad yn newid cytundeb yr ystafell ddosbarth yn sylweddol. Mae’n amhoblogaidd yn gyffredinol: nid yw myfyrwyr sy’n ystyried eu hunain yn wan am i hyn cael i hysbysebu</w:t>
      </w:r>
      <w:r w:rsidR="007F371B">
        <w:rPr>
          <w:rFonts w:cstheme="minorHAnsi"/>
        </w:rPr>
        <w:t>,</w:t>
      </w:r>
      <w:r w:rsidR="00944AD8" w:rsidRPr="00944AD8">
        <w:rPr>
          <w:rFonts w:cstheme="minorHAnsi"/>
        </w:rPr>
        <w:t>” (Hartsdown Academy, 2017)</w:t>
      </w:r>
      <w:r w:rsidR="007F371B">
        <w:rPr>
          <w:rFonts w:cstheme="minorHAnsi"/>
        </w:rPr>
        <w:t>.</w:t>
      </w:r>
      <w:r w:rsidR="00944AD8" w:rsidRPr="00944AD8">
        <w:rPr>
          <w:rFonts w:cstheme="minorHAnsi"/>
        </w:rPr>
        <w:t xml:space="preserve"> Mae hyn yn dangos fod rhaid bod yn ofalus yn defnyddio’r strategaeth yma gan efo rhai themâu dydy’r plant ddim yn siŵr o’r thema ac yna dwi ddim eisiau rhoi disgybl ar y smotyn. Weithiau dwi’n gallu gweld fod plant yn ffonio ffrind yn lle ateb gan eu bod nhw yn ofn cael ateb yn anghywir felly mae hyn yn golygu fod plant ddim yn gwneud cynnydd gan fod nhw ddim yn rhoi cynnig.</w:t>
      </w:r>
    </w:p>
    <w:p w14:paraId="6672E8DA" w14:textId="77777777" w:rsidR="00944AD8" w:rsidRDefault="00944AD8" w:rsidP="00B232B4">
      <w:pPr>
        <w:pStyle w:val="paragraph"/>
        <w:spacing w:before="0" w:beforeAutospacing="0" w:after="0" w:afterAutospacing="0"/>
        <w:ind w:firstLine="720"/>
        <w:textAlignment w:val="baseline"/>
        <w:rPr>
          <w:rFonts w:asciiTheme="minorHAnsi" w:hAnsiTheme="minorHAnsi" w:cstheme="minorHAnsi"/>
          <w:lang w:val="cy-GB"/>
        </w:rPr>
      </w:pPr>
      <w:r w:rsidRPr="00944AD8">
        <w:rPr>
          <w:rFonts w:asciiTheme="minorHAnsi" w:hAnsiTheme="minorHAnsi" w:cstheme="minorHAnsi"/>
          <w:lang w:val="cy-GB"/>
        </w:rPr>
        <w:t xml:space="preserve">Mae hyn yn symud ni ymlaen i’r strategaeth ffonio ffrind dwi’n gweld hyn yn ddefnyddiol gan fod plant yn dysgu oddi wth eu ffrindiau ac weithiau mae’r plant yn gallu </w:t>
      </w:r>
      <w:r w:rsidRPr="00944AD8">
        <w:rPr>
          <w:rFonts w:asciiTheme="minorHAnsi" w:hAnsiTheme="minorHAnsi" w:cstheme="minorHAnsi"/>
          <w:lang w:val="cy-GB"/>
        </w:rPr>
        <w:lastRenderedPageBreak/>
        <w:t>esbonio’n well na ddwi’n gallu esbonio. Yn pob gwers roedd y strategaeth hon yn cael i ddefnyddio neu oedd yr opsiwn yna oes oedd angen. Yn y wers iechyd a lles roedd y plant oedd yn chwarae pêl-droed tu allan o’r ysgol yna i ateb y ffon os oedd unrhyw un angen ffonio ffrind er mwyn gofyn am help efo rheolau neu sgiliau weithiodd hyn yn wych. Mae’r dull hyn yn golygu fod y disgyblion yn helpu ei gilydd i wneud cynnydd a dysgu pethau newydd. Mae’r strategaeth yma yn ddefnyddiol iawn yn pob adeg o’r wers, wnes i weld y dull yn ddefnyddiol iawn yn fathemateg gan roedd plant yn helpu ei gilydd ac roedd hyn yn osgoi nhw fynd yn swil. Ond ar y llaw arall mae rhaid bod yn ofalus fod pawb yn cael tro i ateb ac weithiau mae angen i’r plant gwneud cynnig a dysgu o’r gwall er mwyn cynyddu.</w:t>
      </w:r>
    </w:p>
    <w:p w14:paraId="4654769F" w14:textId="4A9781EC" w:rsidR="00DE2954" w:rsidRPr="00FF048E" w:rsidRDefault="00162247" w:rsidP="00B232B4">
      <w:pPr>
        <w:pStyle w:val="paragraph"/>
        <w:spacing w:before="0" w:beforeAutospacing="0" w:after="0" w:afterAutospacing="0"/>
        <w:ind w:firstLine="720"/>
        <w:textAlignment w:val="baseline"/>
        <w:rPr>
          <w:rStyle w:val="eop"/>
          <w:rFonts w:asciiTheme="minorHAnsi" w:hAnsiTheme="minorHAnsi" w:cstheme="minorHAnsi"/>
          <w:lang w:val="cy-GB"/>
        </w:rPr>
      </w:pPr>
      <w:r w:rsidRPr="00162247">
        <w:rPr>
          <w:rFonts w:asciiTheme="minorHAnsi" w:hAnsiTheme="minorHAnsi" w:cstheme="minorHAnsi"/>
          <w:lang w:val="cy-GB"/>
        </w:rPr>
        <w:t>Yn pob gwers wnes i ddefnyddio meddwl paru rhannu i drafod a dod o hyd i atebion. Roedd Meddwl Paru Rhannu wedi cael i ddyfeisio gan Frank Lyman o Brifysgol Maryland yn 1981 i blant teimlo’n fwy cyfforddus yn rhannu syniadau</w:t>
      </w:r>
      <w:r w:rsidR="007F371B">
        <w:rPr>
          <w:rFonts w:asciiTheme="minorHAnsi" w:hAnsiTheme="minorHAnsi" w:cstheme="minorHAnsi"/>
          <w:lang w:val="cy-GB"/>
        </w:rPr>
        <w:t xml:space="preserve">, </w:t>
      </w:r>
      <w:r w:rsidRPr="00162247">
        <w:rPr>
          <w:rFonts w:asciiTheme="minorHAnsi" w:hAnsiTheme="minorHAnsi" w:cstheme="minorHAnsi"/>
          <w:lang w:val="cy-GB"/>
        </w:rPr>
        <w:t>(Lyman,F, 1981)</w:t>
      </w:r>
      <w:r w:rsidR="007F371B">
        <w:rPr>
          <w:rFonts w:asciiTheme="minorHAnsi" w:hAnsiTheme="minorHAnsi" w:cstheme="minorHAnsi"/>
          <w:lang w:val="cy-GB"/>
        </w:rPr>
        <w:t xml:space="preserve">. </w:t>
      </w:r>
      <w:r w:rsidRPr="00162247">
        <w:rPr>
          <w:rFonts w:asciiTheme="minorHAnsi" w:hAnsiTheme="minorHAnsi" w:cstheme="minorHAnsi"/>
          <w:lang w:val="cy-GB"/>
        </w:rPr>
        <w:t>Mae meddwl paru rhannu yn ffordd arbennig i rannu syniadau am bethau newydd a phethau oedd y plant yn gwybod yn barod, roedd meddwl paru rhannu yn hynod o ddefnyddiol pan wnes i ofyn cwestiwn i’r plant gan roedd y disgyblion yn helpu ei gilydd. Roedd yr amser yn rhoi cyfle i’r plant trafod yn ddwfn. Mae disgyblion yn cael amser i feddwl yn gritigol, sydd yn creu amgylchedd dysgu sydd yn hybu atebion o safon uchel</w:t>
      </w:r>
      <w:r w:rsidR="007F371B">
        <w:rPr>
          <w:rFonts w:asciiTheme="minorHAnsi" w:hAnsiTheme="minorHAnsi" w:cstheme="minorHAnsi"/>
          <w:lang w:val="cy-GB"/>
        </w:rPr>
        <w:t>,</w:t>
      </w:r>
      <w:r w:rsidRPr="00162247">
        <w:rPr>
          <w:rFonts w:asciiTheme="minorHAnsi" w:hAnsiTheme="minorHAnsi" w:cstheme="minorHAnsi"/>
          <w:lang w:val="cy-GB"/>
        </w:rPr>
        <w:t xml:space="preserve"> (Rowe,1972)</w:t>
      </w:r>
      <w:r w:rsidR="007F371B">
        <w:rPr>
          <w:rFonts w:asciiTheme="minorHAnsi" w:hAnsiTheme="minorHAnsi" w:cstheme="minorHAnsi"/>
          <w:lang w:val="cy-GB"/>
        </w:rPr>
        <w:t>.</w:t>
      </w:r>
      <w:r w:rsidRPr="00162247">
        <w:rPr>
          <w:rFonts w:asciiTheme="minorHAnsi" w:hAnsiTheme="minorHAnsi" w:cstheme="minorHAnsi"/>
          <w:lang w:val="cy-GB"/>
        </w:rPr>
        <w:t xml:space="preserve"> Wrth drafod efo ddisgyblion arall roedd y plant yn dysgu pethau newydd a dod lan efo syniadau gwych, roedd y dasg hefyd yn cael i wneud yn grwpiau cymysg felly roedd pawb o allu gwahanol yn helpu ei gilydd allan i wneud cynnydd. Mae Meddwl Paru Rhannu yn rhoi cyfle i ddisgyblion gweithio yn grwpiau a pharau i anelu at nod cyffredin, mae yn cynyddu eu dealltwriaeth eu hunan ac eraill yn amgylchedd diogel lle mae hi’n iawn i wneud camgymeriadau (Johnson &amp; Johnson, 1999). Ar y llaw arall dydy meddwl paru rhannu o hyd yn mynd ar y trywydd cywir mae’r disgyblion yn gallu siarad am rywbeth hollol wahanol neu efallai bydd y disgyblion ddim yn siarad o gwbl mae hyn yn golygu fod meddwl paru rhannu ddim yn hollol effeithiol pob tro.</w:t>
      </w:r>
    </w:p>
    <w:p w14:paraId="48ACF88C" w14:textId="07BC3BE8" w:rsidR="00162247" w:rsidRDefault="00162247" w:rsidP="00B232B4">
      <w:pPr>
        <w:pStyle w:val="paragraph"/>
        <w:spacing w:before="0" w:beforeAutospacing="0" w:after="0" w:afterAutospacing="0"/>
        <w:ind w:firstLine="720"/>
        <w:textAlignment w:val="baseline"/>
        <w:rPr>
          <w:rStyle w:val="eop"/>
          <w:rFonts w:asciiTheme="minorHAnsi" w:hAnsiTheme="minorHAnsi" w:cstheme="minorHAnsi"/>
          <w:lang w:val="cy-GB"/>
        </w:rPr>
      </w:pPr>
      <w:r w:rsidRPr="00162247">
        <w:rPr>
          <w:rStyle w:val="eop"/>
          <w:rFonts w:asciiTheme="minorHAnsi" w:hAnsiTheme="minorHAnsi" w:cstheme="minorHAnsi"/>
          <w:lang w:val="cy-GB"/>
        </w:rPr>
        <w:t>Yn y tair gwers yma wnes i weld defnyddio bodiau yn hollol bwysig a defnyddiol. Pan mae’r disgyblion yn defnyddio bodiau dwi’n gallu gweld yn syth pa ddisgyblion sydd ddim yn deall a pa ddisgyblion sydd yn deall mae hyn yn golygu fod hi’n hawdd gweld pa ddisgyblion fydd yn gwneud cynnydd erbyn diwedd y wers. Wnes i ddefnyddio bodiau ar ddechrau pob un dasg er mwyn gweld os oedd pawb yn deall ac yn ymwybodol o beth i wneud os dydy’r plant ddim yn deall y dasg a dim yn deall pwrpas y dasg mae yn amhosib gwneud cynnydd. Wnes i hefyd defnyddio bodiau ar ddiwedd pob gwers pan yn ofyn y cwestiwn sut aeth y dasg mae hyn hefyd yn allweddol am gynnydd gan fod eisiau gwneud yn siŵr oedd pawb wedi deall y dasg gan fod y plant ddim yn gallu symud ymlaen i’r cam nesaf os nad ydynt yn deall y dasg gyntaf. Felly</w:t>
      </w:r>
      <w:r w:rsidR="00544C82">
        <w:rPr>
          <w:rStyle w:val="eop"/>
          <w:rFonts w:asciiTheme="minorHAnsi" w:hAnsiTheme="minorHAnsi" w:cstheme="minorHAnsi"/>
          <w:lang w:val="cy-GB"/>
        </w:rPr>
        <w:t>,</w:t>
      </w:r>
      <w:r w:rsidRPr="00162247">
        <w:rPr>
          <w:rStyle w:val="eop"/>
          <w:rFonts w:asciiTheme="minorHAnsi" w:hAnsiTheme="minorHAnsi" w:cstheme="minorHAnsi"/>
          <w:lang w:val="cy-GB"/>
        </w:rPr>
        <w:t xml:space="preserve"> yn fy marn i</w:t>
      </w:r>
      <w:r w:rsidR="00544C82">
        <w:rPr>
          <w:rStyle w:val="eop"/>
          <w:rFonts w:asciiTheme="minorHAnsi" w:hAnsiTheme="minorHAnsi" w:cstheme="minorHAnsi"/>
          <w:lang w:val="cy-GB"/>
        </w:rPr>
        <w:t>,</w:t>
      </w:r>
      <w:r w:rsidRPr="00162247">
        <w:rPr>
          <w:rStyle w:val="eop"/>
          <w:rFonts w:asciiTheme="minorHAnsi" w:hAnsiTheme="minorHAnsi" w:cstheme="minorHAnsi"/>
          <w:lang w:val="cy-GB"/>
        </w:rPr>
        <w:t xml:space="preserve"> mae bodiau yn ddull asesu ar gyfer dysgu hynod o bwysig. Yn y gwersi wnes i hefyd defnyddio’r dull o fodiau er mwyn gwneud yn siŵr oedd y plant wedi cael digon o amser i wneud y dasg neu ateb cwestiwn a oes oedden nhw heb wnes i gynyddu amser meddwl. </w:t>
      </w:r>
    </w:p>
    <w:p w14:paraId="46C0E727" w14:textId="2FBD4D38" w:rsidR="00E00109" w:rsidRPr="00FF048E" w:rsidRDefault="00E109CE" w:rsidP="00B232B4">
      <w:pPr>
        <w:pStyle w:val="paragraph"/>
        <w:spacing w:before="0" w:beforeAutospacing="0" w:after="0" w:afterAutospacing="0"/>
        <w:ind w:firstLine="720"/>
        <w:textAlignment w:val="baseline"/>
        <w:rPr>
          <w:rStyle w:val="eop"/>
          <w:rFonts w:asciiTheme="minorHAnsi" w:hAnsiTheme="minorHAnsi" w:cstheme="minorHAnsi"/>
          <w:lang w:val="cy-GB"/>
        </w:rPr>
      </w:pPr>
      <w:r w:rsidRPr="00E109CE">
        <w:rPr>
          <w:rStyle w:val="eop"/>
          <w:rFonts w:asciiTheme="minorHAnsi" w:hAnsiTheme="minorHAnsi" w:cstheme="minorHAnsi"/>
          <w:lang w:val="cy-GB"/>
        </w:rPr>
        <w:t xml:space="preserve">Yn pob gwers wnes i ddefnyddio’r dechneg asesu ar gyfer dysgu dim dwylo i fynnu, dwi’n gweld y dechneg yma yn arbennig yn wersi yn enwedig yn y tair gwers yma gan roedd y plant mor gyffrous i wneud gwaith ar gwpan y byd. Wnes i ddweud ar ddechrau pob gwers fod y wers yn wers dim dwylo i fynnu fel o’r dechrau’r wers fydd pawb yn ymwybodol o hyn. “Os taw nod y cwestiynu yw helpu’r athro i ddarganfod beth mae’r myfyrwyr yn ei wybod nid yw'n gwneud llawer o synnwyr i ddewis ymatebwr o blith y gwirfoddolwyr, oherwydd yn gyffredinol, dim ond pan fyddant yn hyderus bod ganddynt yr ateb cywir y mae myfyrwyr yn codi eu dwylo. Yn lle hynny, os yw'r athro yn gofyn y cwestiwn, dylid rhoi amser i'r myfyrwyr </w:t>
      </w:r>
      <w:r w:rsidRPr="00E109CE">
        <w:rPr>
          <w:rStyle w:val="eop"/>
          <w:rFonts w:asciiTheme="minorHAnsi" w:hAnsiTheme="minorHAnsi" w:cstheme="minorHAnsi"/>
          <w:lang w:val="cy-GB"/>
        </w:rPr>
        <w:lastRenderedPageBreak/>
        <w:t>feddwl am y cwestiwn, ac yna'r athro sy'n dewis y myfyriwr neu'r myfyrwyr i ymateb, ar hap</w:t>
      </w:r>
      <w:r w:rsidR="002B5151">
        <w:rPr>
          <w:rStyle w:val="eop"/>
          <w:rFonts w:asciiTheme="minorHAnsi" w:hAnsiTheme="minorHAnsi" w:cstheme="minorHAnsi"/>
          <w:lang w:val="cy-GB"/>
        </w:rPr>
        <w:t>,</w:t>
      </w:r>
      <w:r w:rsidRPr="00E109CE">
        <w:rPr>
          <w:rStyle w:val="eop"/>
          <w:rFonts w:asciiTheme="minorHAnsi" w:hAnsiTheme="minorHAnsi" w:cstheme="minorHAnsi"/>
          <w:lang w:val="cy-GB"/>
        </w:rPr>
        <w:t>” (William,D, 2015)</w:t>
      </w:r>
      <w:r w:rsidR="002B5151">
        <w:rPr>
          <w:rStyle w:val="eop"/>
          <w:rFonts w:asciiTheme="minorHAnsi" w:hAnsiTheme="minorHAnsi" w:cstheme="minorHAnsi"/>
          <w:lang w:val="cy-GB"/>
        </w:rPr>
        <w:t>.</w:t>
      </w:r>
      <w:r w:rsidRPr="00E109CE">
        <w:rPr>
          <w:rStyle w:val="eop"/>
          <w:rFonts w:asciiTheme="minorHAnsi" w:hAnsiTheme="minorHAnsi" w:cstheme="minorHAnsi"/>
          <w:lang w:val="cy-GB"/>
        </w:rPr>
        <w:t xml:space="preserve"> Mae hyn yn dangos fod defnyddio’r dull yma yn rhoi siawns i bawb ateb a hefyd roedd hi’n siawns clywed syniadau’r plant gan roedd llawer o gwestiynau wnes i ofyn yn gwestiynau agored. Roedd dim dwylo i fynnu yn gwella sylw’r plant roedd hyn yn golygu fod pawb yn gwrando ac yn dysgu. Mae’r strategaeth o ddim dwylo i fynnu hefyd yn darparu mwy o gyfleoedd asesu ar gyfer dysgu.</w:t>
      </w:r>
    </w:p>
    <w:p w14:paraId="1CC54766" w14:textId="77777777" w:rsidR="00B37D01" w:rsidRDefault="00212507" w:rsidP="00CA0A41">
      <w:pPr>
        <w:pStyle w:val="paragraph"/>
        <w:spacing w:before="0" w:beforeAutospacing="0" w:after="0" w:afterAutospacing="0"/>
        <w:ind w:firstLine="720"/>
        <w:textAlignment w:val="baseline"/>
        <w:rPr>
          <w:rStyle w:val="eop"/>
          <w:rFonts w:asciiTheme="minorHAnsi" w:hAnsiTheme="minorHAnsi" w:cstheme="minorHAnsi"/>
          <w:lang w:val="cy-GB"/>
        </w:rPr>
      </w:pPr>
      <w:r w:rsidRPr="00212507">
        <w:rPr>
          <w:rStyle w:val="eop"/>
          <w:rFonts w:asciiTheme="minorHAnsi" w:hAnsiTheme="minorHAnsi" w:cstheme="minorHAnsi"/>
          <w:lang w:val="cy-GB"/>
        </w:rPr>
        <w:t xml:space="preserve">Wnes i ddefnyddio byrddau gwyn bach yn y wers mathemateg a rhifedd. Roed y strategaeth asesu ar gyfer dysgu yma yn ddefnyddiol iawn gan roedd y strategaeth yn golygu fod y myfyrwyr yn gallu rhoi cynnig ar yr ateb. Mae’r strategaeth yma hefyd yn gallu cael i ddefnyddio efo wahanol strategaethau asesu ar gyfer dysgu fel meddwl paru rhannu. Mae’r myfyrwyr yn gweld y dull yma yn hwyl yn lle gwaith. Mae yna anfanteision am y dull yma a wnes i weld llawer ohonyn nhw yn y wers mathemateg sef dwdlo ac ysgrifennu’r ateb ac yna rhwbio’r ateb allan yn cloi pan oedd yr ateb yn anghywir, roedd hyn yn golygu nad oedd y plant yn gwneud cynnydd gan ddoedd y plant ddim yn gweithio arno’r atebion anghywir i gywiro nhw i symud ymlaen at y cam nesaf. </w:t>
      </w:r>
    </w:p>
    <w:p w14:paraId="7C0AA626" w14:textId="77777777" w:rsidR="00CD05F7" w:rsidRDefault="00CD05F7" w:rsidP="00CA0A41">
      <w:pPr>
        <w:pStyle w:val="paragraph"/>
        <w:spacing w:before="0" w:beforeAutospacing="0" w:after="0" w:afterAutospacing="0"/>
        <w:ind w:firstLine="720"/>
        <w:textAlignment w:val="baseline"/>
        <w:rPr>
          <w:rFonts w:asciiTheme="minorHAnsi" w:hAnsiTheme="minorHAnsi" w:cstheme="minorHAnsi"/>
          <w:color w:val="000000" w:themeColor="text1"/>
          <w:lang w:val="cy-GB"/>
        </w:rPr>
      </w:pPr>
      <w:r w:rsidRPr="00CD05F7">
        <w:rPr>
          <w:rFonts w:asciiTheme="minorHAnsi" w:hAnsiTheme="minorHAnsi" w:cstheme="minorHAnsi"/>
          <w:color w:val="000000" w:themeColor="text1"/>
          <w:lang w:val="cy-GB"/>
        </w:rPr>
        <w:t xml:space="preserve">Wnes i ddefnyddio’r strategaeth marcio cyfoedion yn y wers celfyddydau mynegiannol a mathemateg a rhifedd er mwyn marcio gwaith cyfoedion. Wnes i weld y strategaeth hon yn defnyddio er mwyn gwneud cynnydd gan roedd llawer o’r plant yn trafod lle aeth y disgybl mynd yn anghywir ac roedd hyn yn ddiddorol weld gan roedd y plant yn helpu ei gilydd i wneud cynnydd. Ar y llaw arall roedd rhai o’r plant yn mynd yn goch yn y wneud os roedden nhw wedi gwneud gwall ac roedd rhai o’r plant yn newid atebion a marcio gwaith yn anghywir. “Mae asesu ar gyfer dysgu hefyd yn cynnwys hunan asesu ac asesu cyfoedion o ansawdd uchel le gall dysgwyr neu gyfoedion fod yn rhan o wneud penderfyniadau am anghenion dysgu'r dyfodol (William, D, 2018). Mae hyn yn dango fod hunan asesu ac asesu cyfoedion ddim ond yn gweithio os ydyn ni yn gwneud o’n gywir. </w:t>
      </w:r>
    </w:p>
    <w:p w14:paraId="74634C02" w14:textId="223BBE39" w:rsidR="00CA0A41" w:rsidRDefault="00CA0A41" w:rsidP="00CA0A41">
      <w:pPr>
        <w:pStyle w:val="paragraph"/>
        <w:spacing w:before="0" w:beforeAutospacing="0" w:after="0" w:afterAutospacing="0"/>
        <w:ind w:firstLine="720"/>
        <w:textAlignment w:val="baseline"/>
        <w:rPr>
          <w:rFonts w:asciiTheme="minorHAnsi" w:hAnsiTheme="minorHAnsi" w:cstheme="minorHAnsi"/>
          <w:color w:val="000000" w:themeColor="text1"/>
          <w:lang w:val="cy-GB"/>
        </w:rPr>
      </w:pPr>
      <w:r w:rsidRPr="00FF048E">
        <w:rPr>
          <w:rFonts w:asciiTheme="minorHAnsi" w:hAnsiTheme="minorHAnsi" w:cstheme="minorHAnsi"/>
          <w:color w:val="000000" w:themeColor="text1"/>
          <w:lang w:val="cy-GB"/>
        </w:rPr>
        <w:t xml:space="preserve">Wnes i ofyn i’r plant rhoi dau seren a dymuniad ar eu waith er mwyn gweld  lle mae nhw yn </w:t>
      </w:r>
      <w:r w:rsidR="009070B2" w:rsidRPr="009070B2">
        <w:rPr>
          <w:rFonts w:asciiTheme="minorHAnsi" w:hAnsiTheme="minorHAnsi" w:cstheme="minorHAnsi"/>
          <w:color w:val="000000" w:themeColor="text1"/>
          <w:lang w:val="cy-GB"/>
        </w:rPr>
        <w:t>Wnes i ofyn i’r plant rhoi dwy seren a dymuniad ar eu gwaith er mwyn gweld  lle maen nhw yn gweld cynnydd a ble sydd angen gwella yn y wers Celfyddydau Mynegiannol. “Beth mae athrawon yn dueddol o weld yw bod ddisgyblion yn llawer mwy caled ar ei gilydd na beth fydd yr athrawon yn teimlo gallai fod, oherwydd bod y perthnasoedd pŵer yn wahanol</w:t>
      </w:r>
      <w:r w:rsidR="002B5151">
        <w:rPr>
          <w:rFonts w:asciiTheme="minorHAnsi" w:hAnsiTheme="minorHAnsi" w:cstheme="minorHAnsi"/>
          <w:color w:val="000000" w:themeColor="text1"/>
          <w:lang w:val="cy-GB"/>
        </w:rPr>
        <w:t xml:space="preserve">, </w:t>
      </w:r>
      <w:r w:rsidR="009070B2" w:rsidRPr="009070B2">
        <w:rPr>
          <w:rFonts w:asciiTheme="minorHAnsi" w:hAnsiTheme="minorHAnsi" w:cstheme="minorHAnsi"/>
          <w:color w:val="000000" w:themeColor="text1"/>
          <w:lang w:val="cy-GB"/>
        </w:rPr>
        <w:t>(William, D, 2015)</w:t>
      </w:r>
      <w:r w:rsidR="002B5151">
        <w:rPr>
          <w:rFonts w:asciiTheme="minorHAnsi" w:hAnsiTheme="minorHAnsi" w:cstheme="minorHAnsi"/>
          <w:color w:val="000000" w:themeColor="text1"/>
          <w:lang w:val="cy-GB"/>
        </w:rPr>
        <w:t>.</w:t>
      </w:r>
      <w:r w:rsidR="009070B2" w:rsidRPr="009070B2">
        <w:rPr>
          <w:rFonts w:asciiTheme="minorHAnsi" w:hAnsiTheme="minorHAnsi" w:cstheme="minorHAnsi"/>
          <w:color w:val="000000" w:themeColor="text1"/>
          <w:lang w:val="cy-GB"/>
        </w:rPr>
        <w:t xml:space="preserve"> Mae hyn yn golygu fod plant weithiau yn dweud y gwir a gwthio’i gilydd i wneud cynnydd ond ar y llaw arall mae angen fod yn ofalus efo hyn gan fod hyn yn gallu gwneud rhai yn drist a bod nhw yn teimlo fod gwaith nhw ddim yn ddigon dda. “Yr hyn rydyn ni wedi’i ddarganfod yw bod asesu gan gymheiriaid ffurfiannol, lle mae myfyrwyr yn helpu ei gilydd i wella eu gwaith, o fudd i’r person sy’n cael adborth ond mae hefyd o fudd i’r sawl sy’n rhoi’r adborth.</w:t>
      </w:r>
      <w:r w:rsidR="009070B2">
        <w:rPr>
          <w:rFonts w:asciiTheme="minorHAnsi" w:hAnsiTheme="minorHAnsi" w:cstheme="minorHAnsi"/>
          <w:color w:val="000000" w:themeColor="text1"/>
          <w:lang w:val="cy-GB"/>
        </w:rPr>
        <w:t xml:space="preserve"> </w:t>
      </w:r>
      <w:r w:rsidR="00AC6732" w:rsidRPr="00AC6732">
        <w:rPr>
          <w:rFonts w:asciiTheme="minorHAnsi" w:hAnsiTheme="minorHAnsi" w:cstheme="minorHAnsi"/>
          <w:color w:val="000000" w:themeColor="text1"/>
          <w:lang w:val="cy-GB"/>
        </w:rPr>
        <w:t>Oherwydd, wrth feddwl am yr hyn y mae’r darn hwn o waith yn ei gynrychioli a beth sydd angen digwydd i’w wella, mae’r myfyrwyr yn cael eu gorfodi i fewnoli maen prawf llwyddiant ac maent yn gallu ei wneud yng nghyd-destun gwaith rhywun arall, sef â llai o wefr emosiynol iddyn nhw” (William,D, 2016)</w:t>
      </w:r>
    </w:p>
    <w:p w14:paraId="386F6C5B" w14:textId="77777777" w:rsidR="00614361" w:rsidRDefault="00AC6732" w:rsidP="003C0C74">
      <w:pPr>
        <w:pStyle w:val="paragraph"/>
        <w:spacing w:before="0" w:beforeAutospacing="0" w:after="0" w:afterAutospacing="0"/>
        <w:ind w:firstLine="720"/>
        <w:textAlignment w:val="baseline"/>
        <w:rPr>
          <w:rStyle w:val="eop"/>
          <w:rFonts w:asciiTheme="minorHAnsi" w:hAnsiTheme="minorHAnsi" w:cstheme="minorHAnsi"/>
          <w:lang w:val="cy-GB"/>
        </w:rPr>
      </w:pPr>
      <w:r w:rsidRPr="00AC6732">
        <w:rPr>
          <w:rStyle w:val="eop"/>
          <w:rFonts w:asciiTheme="minorHAnsi" w:hAnsiTheme="minorHAnsi" w:cstheme="minorHAnsi"/>
          <w:lang w:val="cy-GB"/>
        </w:rPr>
        <w:t xml:space="preserve">Wnes i ddefnyddio hunan farcio yn y wers Celfyddydau Mynegiannol er mwyn i’r plant asesu’r lluniau ac i weld os oedd y plant wedi gwneud cynnydd yn pob llun. Gweithiodd hyn yn dda gan roedd y plant yn beirniadu gwaith eu hunain a sôn ble roedden nhw wedi gwneud cynnydd. Roedd yr Athro Graham Donaldson yn credu roedd angen i’r plant cymryd fwy o gyfrifoldeb dros waith eu hun “Bydd cynnwys plant a phobl ifanc mewn asesu’n eu hannog nhw i gymryd mwy o gyfrifoldeb am eu dysgu eu hunain”(Donaldson,G, 2015) Wnes i ofyn i’r plant rhoi dwy seren a dymuniad ar eu gwaith er mwyn gweld  lle maen nhw yn gweld cynnydd a ble sydd angen gwella </w:t>
      </w:r>
    </w:p>
    <w:p w14:paraId="0B5D490A" w14:textId="77777777" w:rsidR="00075067" w:rsidRPr="00075067" w:rsidRDefault="00075067" w:rsidP="003C0C74">
      <w:pPr>
        <w:pStyle w:val="paragraph"/>
        <w:spacing w:before="0" w:beforeAutospacing="0" w:after="0" w:afterAutospacing="0"/>
        <w:ind w:firstLine="720"/>
        <w:textAlignment w:val="baseline"/>
        <w:rPr>
          <w:rStyle w:val="eop"/>
          <w:rFonts w:asciiTheme="minorHAnsi" w:hAnsiTheme="minorHAnsi" w:cstheme="minorHAnsi"/>
          <w:b/>
          <w:bCs/>
          <w:lang w:val="cy-GB"/>
        </w:rPr>
      </w:pPr>
      <w:r w:rsidRPr="00075067">
        <w:rPr>
          <w:rStyle w:val="eop"/>
          <w:rFonts w:asciiTheme="minorHAnsi" w:hAnsiTheme="minorHAnsi" w:cstheme="minorHAnsi"/>
          <w:b/>
          <w:bCs/>
          <w:lang w:val="cy-GB"/>
        </w:rPr>
        <w:lastRenderedPageBreak/>
        <w:t xml:space="preserve">Casgliad </w:t>
      </w:r>
    </w:p>
    <w:p w14:paraId="77B9E434" w14:textId="1F646BF5" w:rsidR="00DF6FE9" w:rsidRDefault="00DF6FE9" w:rsidP="002B5151">
      <w:pPr>
        <w:ind w:firstLine="720"/>
        <w:rPr>
          <w:rStyle w:val="eop"/>
          <w:rFonts w:eastAsia="Times New Roman" w:cstheme="minorHAnsi"/>
          <w:lang w:eastAsia="en-GB"/>
        </w:rPr>
      </w:pPr>
      <w:r w:rsidRPr="00DF6FE9">
        <w:rPr>
          <w:rStyle w:val="eop"/>
          <w:rFonts w:cstheme="minorHAnsi"/>
        </w:rPr>
        <w:t xml:space="preserve">Ar y cyfan wnes i weld pob dull asesu ar gyfer dysgu yn ddefnyddiol </w:t>
      </w:r>
      <w:r w:rsidR="00CA235C">
        <w:rPr>
          <w:rStyle w:val="eop"/>
          <w:rFonts w:cstheme="minorHAnsi"/>
        </w:rPr>
        <w:t>dros ben</w:t>
      </w:r>
      <w:r w:rsidRPr="00DF6FE9">
        <w:rPr>
          <w:rStyle w:val="eop"/>
          <w:rFonts w:cstheme="minorHAnsi"/>
        </w:rPr>
        <w:t xml:space="preserve"> yn pob gwers. Ond dwi’n gweld fod rhaid i mi ymarfer defnyddio’r holl strategaethau dysgu er mwyn i mi ddod yn fwy cyfarwydd â’r manteision ar anfanteision</w:t>
      </w:r>
      <w:r w:rsidR="00235EB8">
        <w:rPr>
          <w:rStyle w:val="eop"/>
          <w:rFonts w:cstheme="minorHAnsi"/>
        </w:rPr>
        <w:t>,</w:t>
      </w:r>
      <w:r w:rsidRPr="00DF6FE9">
        <w:rPr>
          <w:rStyle w:val="eop"/>
          <w:rFonts w:cstheme="minorHAnsi"/>
        </w:rPr>
        <w:t xml:space="preserve"> er enghraifft</w:t>
      </w:r>
      <w:r w:rsidR="00235EB8">
        <w:rPr>
          <w:rStyle w:val="eop"/>
          <w:rFonts w:cstheme="minorHAnsi"/>
        </w:rPr>
        <w:t>,</w:t>
      </w:r>
      <w:r w:rsidRPr="00DF6FE9">
        <w:rPr>
          <w:rStyle w:val="eop"/>
          <w:rFonts w:cstheme="minorHAnsi"/>
        </w:rPr>
        <w:t xml:space="preserve"> efo meddwl paru rhannu tro nesaf byddai wedi rhoi amserydd ar y sgrin er mwyn brwysio’r plant gan yn y wers roedd y plant yn meddwl roedd lawer o amser gyda nhw felly roedden nhw yn gwastraffu amser yn siarad amdano bethau gwahanol. Hoffwn i wylio gwers rhywun sydd yn hollol gyfarwydd efo asesu ar gyfer dysgu er mwyn gweld yn fywyd go iawn sut oedd y strategaethau yn cael i ddefnyddio yn lle darllen amdano’r strategaethau. Bydd hyn yn ddefnyddiol er mwyn i fi ofyn cwestiynau am strategaeth wahanol a pam mae’r strategaethau yn cael i ddefnyddio yn y man yna o’r wers. Roedd pob dull gwir wedi helpu mi i weld </w:t>
      </w:r>
      <w:r w:rsidR="00A56F20">
        <w:rPr>
          <w:rStyle w:val="eop"/>
          <w:rFonts w:cstheme="minorHAnsi"/>
        </w:rPr>
        <w:t>dealldwriaeth</w:t>
      </w:r>
      <w:r w:rsidRPr="00DF6FE9">
        <w:rPr>
          <w:rStyle w:val="eop"/>
          <w:rFonts w:cstheme="minorHAnsi"/>
        </w:rPr>
        <w:t xml:space="preserve"> y plant yn gwneud cynnydd trwy ddefnyddio’r holl strategaeth wadnol roedd hi’n haws gweld lle oedd y plant a ble roedd rhaid iddyn nhw fynd nesaf.</w:t>
      </w:r>
      <w:r>
        <w:rPr>
          <w:rStyle w:val="eop"/>
          <w:rFonts w:cstheme="minorHAnsi"/>
        </w:rPr>
        <w:t xml:space="preserve"> </w:t>
      </w:r>
      <w:r w:rsidRPr="00DF6FE9">
        <w:rPr>
          <w:rStyle w:val="eop"/>
          <w:rFonts w:eastAsia="Times New Roman" w:cstheme="minorHAnsi"/>
          <w:lang w:eastAsia="en-GB"/>
        </w:rPr>
        <w:t>Mae asesu ar gyfer dysgu yn helpu’r plant ac yn helpu mi. Dwi’n gallu gweld pam mae Llywodraeth Cymru wedi rhoi asesu ar gyfer dysgu yng nghalon y cwricwlwm newydd</w:t>
      </w:r>
      <w:r w:rsidR="006E180F">
        <w:rPr>
          <w:rStyle w:val="eop"/>
          <w:rFonts w:eastAsia="Times New Roman" w:cstheme="minorHAnsi"/>
          <w:lang w:eastAsia="en-GB"/>
        </w:rPr>
        <w:t>.</w:t>
      </w:r>
    </w:p>
    <w:p w14:paraId="505D0A0D" w14:textId="1C57638D" w:rsidR="004E6BFF" w:rsidRDefault="004E6BFF" w:rsidP="00DF6FE9">
      <w:pPr>
        <w:rPr>
          <w:rStyle w:val="eop"/>
          <w:rFonts w:eastAsia="Times New Roman" w:cstheme="minorHAnsi"/>
          <w:lang w:eastAsia="en-GB"/>
        </w:rPr>
      </w:pPr>
    </w:p>
    <w:p w14:paraId="5F92CEFE" w14:textId="2D952E0B" w:rsidR="004E6BFF" w:rsidRDefault="004E6BFF" w:rsidP="00DF6FE9">
      <w:pPr>
        <w:rPr>
          <w:rStyle w:val="eop"/>
          <w:rFonts w:eastAsia="Times New Roman" w:cstheme="minorHAnsi"/>
          <w:lang w:eastAsia="en-GB"/>
        </w:rPr>
      </w:pPr>
    </w:p>
    <w:p w14:paraId="4F143A1B" w14:textId="5605FD0B" w:rsidR="006E180F" w:rsidRDefault="006E180F" w:rsidP="00DF6FE9">
      <w:pPr>
        <w:rPr>
          <w:rStyle w:val="eop"/>
          <w:rFonts w:eastAsia="Times New Roman" w:cstheme="minorHAnsi"/>
          <w:lang w:eastAsia="en-GB"/>
        </w:rPr>
      </w:pPr>
    </w:p>
    <w:p w14:paraId="3EC963AA" w14:textId="4F015456" w:rsidR="006E180F" w:rsidRDefault="006E180F" w:rsidP="00DF6FE9">
      <w:pPr>
        <w:rPr>
          <w:rStyle w:val="eop"/>
          <w:rFonts w:eastAsia="Times New Roman" w:cstheme="minorHAnsi"/>
          <w:lang w:eastAsia="en-GB"/>
        </w:rPr>
      </w:pPr>
    </w:p>
    <w:p w14:paraId="010D5072" w14:textId="76D3D9C9" w:rsidR="006E180F" w:rsidRDefault="006E180F" w:rsidP="00DF6FE9">
      <w:pPr>
        <w:rPr>
          <w:rStyle w:val="eop"/>
          <w:rFonts w:eastAsia="Times New Roman" w:cstheme="minorHAnsi"/>
          <w:lang w:eastAsia="en-GB"/>
        </w:rPr>
      </w:pPr>
    </w:p>
    <w:p w14:paraId="3856F2F3" w14:textId="7AB32E1D" w:rsidR="006E180F" w:rsidRDefault="006E180F" w:rsidP="00DF6FE9">
      <w:pPr>
        <w:rPr>
          <w:rStyle w:val="eop"/>
          <w:rFonts w:eastAsia="Times New Roman" w:cstheme="minorHAnsi"/>
          <w:lang w:eastAsia="en-GB"/>
        </w:rPr>
      </w:pPr>
    </w:p>
    <w:p w14:paraId="46FD0692" w14:textId="73F1E893" w:rsidR="006E180F" w:rsidRDefault="006E180F" w:rsidP="00DF6FE9">
      <w:pPr>
        <w:rPr>
          <w:rStyle w:val="eop"/>
          <w:rFonts w:eastAsia="Times New Roman" w:cstheme="minorHAnsi"/>
          <w:lang w:eastAsia="en-GB"/>
        </w:rPr>
      </w:pPr>
    </w:p>
    <w:p w14:paraId="227451EE" w14:textId="6377DB1F" w:rsidR="006E180F" w:rsidRDefault="006E180F" w:rsidP="00DF6FE9">
      <w:pPr>
        <w:rPr>
          <w:rStyle w:val="eop"/>
          <w:rFonts w:eastAsia="Times New Roman" w:cstheme="minorHAnsi"/>
          <w:lang w:eastAsia="en-GB"/>
        </w:rPr>
      </w:pPr>
    </w:p>
    <w:p w14:paraId="081E0EEE" w14:textId="042F6BB3" w:rsidR="006E180F" w:rsidRDefault="006E180F" w:rsidP="00DF6FE9">
      <w:pPr>
        <w:rPr>
          <w:rStyle w:val="eop"/>
          <w:rFonts w:eastAsia="Times New Roman" w:cstheme="minorHAnsi"/>
          <w:lang w:eastAsia="en-GB"/>
        </w:rPr>
      </w:pPr>
    </w:p>
    <w:p w14:paraId="2A435E16" w14:textId="757D4456" w:rsidR="006E180F" w:rsidRDefault="006E180F" w:rsidP="00DF6FE9">
      <w:pPr>
        <w:rPr>
          <w:rStyle w:val="eop"/>
          <w:rFonts w:eastAsia="Times New Roman" w:cstheme="minorHAnsi"/>
          <w:lang w:eastAsia="en-GB"/>
        </w:rPr>
      </w:pPr>
    </w:p>
    <w:p w14:paraId="61B388FB" w14:textId="3F9AFB32" w:rsidR="006E180F" w:rsidRDefault="006E180F" w:rsidP="00DF6FE9">
      <w:pPr>
        <w:rPr>
          <w:rStyle w:val="eop"/>
          <w:rFonts w:eastAsia="Times New Roman" w:cstheme="minorHAnsi"/>
          <w:lang w:eastAsia="en-GB"/>
        </w:rPr>
      </w:pPr>
    </w:p>
    <w:p w14:paraId="37A38A3A" w14:textId="17FA9D7A" w:rsidR="006E180F" w:rsidRDefault="006E180F" w:rsidP="00DF6FE9">
      <w:pPr>
        <w:rPr>
          <w:rStyle w:val="eop"/>
          <w:rFonts w:eastAsia="Times New Roman" w:cstheme="minorHAnsi"/>
          <w:lang w:eastAsia="en-GB"/>
        </w:rPr>
      </w:pPr>
    </w:p>
    <w:p w14:paraId="047812F6" w14:textId="0D7C1F58" w:rsidR="006E180F" w:rsidRDefault="006E180F" w:rsidP="00DF6FE9">
      <w:pPr>
        <w:rPr>
          <w:rStyle w:val="eop"/>
          <w:rFonts w:eastAsia="Times New Roman" w:cstheme="minorHAnsi"/>
          <w:lang w:eastAsia="en-GB"/>
        </w:rPr>
      </w:pPr>
    </w:p>
    <w:p w14:paraId="6DCB1A61" w14:textId="23BFE9E9" w:rsidR="006E180F" w:rsidRDefault="006E180F" w:rsidP="00DF6FE9">
      <w:pPr>
        <w:rPr>
          <w:rStyle w:val="eop"/>
          <w:rFonts w:eastAsia="Times New Roman" w:cstheme="minorHAnsi"/>
          <w:lang w:eastAsia="en-GB"/>
        </w:rPr>
      </w:pPr>
    </w:p>
    <w:p w14:paraId="147D4E10" w14:textId="26287B0E" w:rsidR="006E180F" w:rsidRDefault="006E180F" w:rsidP="00DF6FE9">
      <w:pPr>
        <w:rPr>
          <w:rStyle w:val="eop"/>
          <w:rFonts w:eastAsia="Times New Roman" w:cstheme="minorHAnsi"/>
          <w:lang w:eastAsia="en-GB"/>
        </w:rPr>
      </w:pPr>
    </w:p>
    <w:p w14:paraId="7A05873F" w14:textId="412280CF" w:rsidR="006E180F" w:rsidRDefault="006E180F" w:rsidP="00DF6FE9">
      <w:pPr>
        <w:rPr>
          <w:rStyle w:val="eop"/>
          <w:rFonts w:eastAsia="Times New Roman" w:cstheme="minorHAnsi"/>
          <w:lang w:eastAsia="en-GB"/>
        </w:rPr>
      </w:pPr>
    </w:p>
    <w:p w14:paraId="63B46807" w14:textId="1B07C4CA" w:rsidR="006E180F" w:rsidRDefault="006E180F" w:rsidP="00DF6FE9">
      <w:pPr>
        <w:rPr>
          <w:rStyle w:val="eop"/>
          <w:rFonts w:eastAsia="Times New Roman" w:cstheme="minorHAnsi"/>
          <w:lang w:eastAsia="en-GB"/>
        </w:rPr>
      </w:pPr>
    </w:p>
    <w:p w14:paraId="1415309C" w14:textId="0BF67F22" w:rsidR="006E180F" w:rsidRDefault="006E180F" w:rsidP="00DF6FE9">
      <w:pPr>
        <w:rPr>
          <w:rStyle w:val="eop"/>
          <w:rFonts w:eastAsia="Times New Roman" w:cstheme="minorHAnsi"/>
          <w:lang w:eastAsia="en-GB"/>
        </w:rPr>
      </w:pPr>
    </w:p>
    <w:p w14:paraId="0A77E025" w14:textId="33DEA609" w:rsidR="006E180F" w:rsidRDefault="006E180F" w:rsidP="00DF6FE9">
      <w:pPr>
        <w:rPr>
          <w:rStyle w:val="eop"/>
          <w:rFonts w:eastAsia="Times New Roman" w:cstheme="minorHAnsi"/>
          <w:lang w:eastAsia="en-GB"/>
        </w:rPr>
      </w:pPr>
    </w:p>
    <w:p w14:paraId="7F9482C1" w14:textId="7F691DFF" w:rsidR="006E180F" w:rsidRDefault="006E180F" w:rsidP="00DF6FE9">
      <w:pPr>
        <w:rPr>
          <w:rStyle w:val="eop"/>
          <w:rFonts w:eastAsia="Times New Roman" w:cstheme="minorHAnsi"/>
          <w:lang w:eastAsia="en-GB"/>
        </w:rPr>
      </w:pPr>
    </w:p>
    <w:p w14:paraId="7EB0B173" w14:textId="5B9485AE" w:rsidR="006E180F" w:rsidRDefault="006E180F" w:rsidP="00DF6FE9">
      <w:pPr>
        <w:rPr>
          <w:rStyle w:val="eop"/>
          <w:rFonts w:eastAsia="Times New Roman" w:cstheme="minorHAnsi"/>
          <w:lang w:eastAsia="en-GB"/>
        </w:rPr>
      </w:pPr>
    </w:p>
    <w:p w14:paraId="6BD95C9E" w14:textId="0CC315A2" w:rsidR="006E180F" w:rsidRDefault="006E180F" w:rsidP="00DF6FE9">
      <w:pPr>
        <w:rPr>
          <w:rStyle w:val="eop"/>
          <w:rFonts w:eastAsia="Times New Roman" w:cstheme="minorHAnsi"/>
          <w:lang w:eastAsia="en-GB"/>
        </w:rPr>
      </w:pPr>
    </w:p>
    <w:p w14:paraId="3321A19F" w14:textId="2C422C53" w:rsidR="006E180F" w:rsidRDefault="006E180F" w:rsidP="00DF6FE9">
      <w:pPr>
        <w:rPr>
          <w:rStyle w:val="eop"/>
          <w:rFonts w:eastAsia="Times New Roman" w:cstheme="minorHAnsi"/>
          <w:lang w:eastAsia="en-GB"/>
        </w:rPr>
      </w:pPr>
    </w:p>
    <w:p w14:paraId="01AB44A6" w14:textId="22753546" w:rsidR="006E180F" w:rsidRDefault="006E180F" w:rsidP="00DF6FE9">
      <w:pPr>
        <w:rPr>
          <w:rStyle w:val="eop"/>
          <w:rFonts w:eastAsia="Times New Roman" w:cstheme="minorHAnsi"/>
          <w:lang w:eastAsia="en-GB"/>
        </w:rPr>
      </w:pPr>
    </w:p>
    <w:p w14:paraId="05899547" w14:textId="0A307CEB" w:rsidR="006E180F" w:rsidRDefault="006E180F" w:rsidP="00DF6FE9">
      <w:pPr>
        <w:rPr>
          <w:rStyle w:val="eop"/>
          <w:rFonts w:eastAsia="Times New Roman" w:cstheme="minorHAnsi"/>
          <w:lang w:eastAsia="en-GB"/>
        </w:rPr>
      </w:pPr>
    </w:p>
    <w:p w14:paraId="0134F8B9" w14:textId="68369145" w:rsidR="006E180F" w:rsidRDefault="006E180F" w:rsidP="00DF6FE9">
      <w:pPr>
        <w:rPr>
          <w:rStyle w:val="eop"/>
          <w:rFonts w:eastAsia="Times New Roman" w:cstheme="minorHAnsi"/>
          <w:lang w:eastAsia="en-GB"/>
        </w:rPr>
      </w:pPr>
    </w:p>
    <w:p w14:paraId="106FE986" w14:textId="305E765F" w:rsidR="006E180F" w:rsidRDefault="006E180F" w:rsidP="00DF6FE9">
      <w:pPr>
        <w:rPr>
          <w:rStyle w:val="eop"/>
          <w:rFonts w:eastAsia="Times New Roman" w:cstheme="minorHAnsi"/>
          <w:lang w:eastAsia="en-GB"/>
        </w:rPr>
      </w:pPr>
    </w:p>
    <w:p w14:paraId="32EFF94C" w14:textId="3B3BA9D5" w:rsidR="006E180F" w:rsidRDefault="006E180F" w:rsidP="00DF6FE9">
      <w:pPr>
        <w:rPr>
          <w:rStyle w:val="eop"/>
          <w:rFonts w:eastAsia="Times New Roman" w:cstheme="minorHAnsi"/>
          <w:lang w:eastAsia="en-GB"/>
        </w:rPr>
      </w:pPr>
    </w:p>
    <w:p w14:paraId="7AEF2652" w14:textId="439DFEBE" w:rsidR="006E180F" w:rsidRDefault="006E180F" w:rsidP="00DF6FE9">
      <w:pPr>
        <w:rPr>
          <w:rStyle w:val="eop"/>
          <w:rFonts w:eastAsia="Times New Roman" w:cstheme="minorHAnsi"/>
          <w:lang w:eastAsia="en-GB"/>
        </w:rPr>
      </w:pPr>
    </w:p>
    <w:p w14:paraId="1F4288AE" w14:textId="568243E4" w:rsidR="006E180F" w:rsidRDefault="006E180F" w:rsidP="00DF6FE9">
      <w:pPr>
        <w:rPr>
          <w:rStyle w:val="eop"/>
          <w:rFonts w:eastAsia="Times New Roman" w:cstheme="minorHAnsi"/>
          <w:lang w:eastAsia="en-GB"/>
        </w:rPr>
      </w:pPr>
    </w:p>
    <w:p w14:paraId="5E736302" w14:textId="0BAA341F" w:rsidR="006E180F" w:rsidRDefault="006E180F" w:rsidP="00DF6FE9">
      <w:pPr>
        <w:rPr>
          <w:rStyle w:val="eop"/>
          <w:rFonts w:eastAsia="Times New Roman" w:cstheme="minorHAnsi"/>
          <w:lang w:eastAsia="en-GB"/>
        </w:rPr>
      </w:pPr>
    </w:p>
    <w:p w14:paraId="1B9E4E6C" w14:textId="77777777" w:rsidR="006E180F" w:rsidRDefault="006E180F" w:rsidP="00DF6FE9">
      <w:pPr>
        <w:rPr>
          <w:rStyle w:val="eop"/>
          <w:rFonts w:eastAsia="Times New Roman" w:cstheme="minorHAnsi"/>
          <w:lang w:eastAsia="en-GB"/>
        </w:rPr>
      </w:pPr>
    </w:p>
    <w:p w14:paraId="2E20D69B" w14:textId="6361D6C9" w:rsidR="004E6BFF" w:rsidRDefault="004E6BFF" w:rsidP="00DF6FE9">
      <w:pPr>
        <w:rPr>
          <w:rStyle w:val="eop"/>
          <w:rFonts w:eastAsia="Times New Roman" w:cstheme="minorHAnsi"/>
          <w:lang w:eastAsia="en-GB"/>
        </w:rPr>
      </w:pPr>
      <w:r>
        <w:rPr>
          <w:rStyle w:val="eop"/>
          <w:rFonts w:eastAsia="Times New Roman" w:cstheme="minorHAnsi"/>
          <w:lang w:eastAsia="en-GB"/>
        </w:rPr>
        <w:lastRenderedPageBreak/>
        <w:t xml:space="preserve">Cyfeirnodi </w:t>
      </w:r>
    </w:p>
    <w:p w14:paraId="3B79C58C" w14:textId="2F68BF85" w:rsidR="004E6BFF" w:rsidRDefault="004E6BFF" w:rsidP="00DF6FE9">
      <w:pPr>
        <w:rPr>
          <w:rStyle w:val="eop"/>
          <w:rFonts w:eastAsia="Times New Roman" w:cstheme="minorHAnsi"/>
          <w:lang w:eastAsia="en-GB"/>
        </w:rPr>
      </w:pPr>
    </w:p>
    <w:p w14:paraId="6088241C" w14:textId="03EF9F8B" w:rsidR="000271F0" w:rsidRDefault="00E7316A" w:rsidP="00DF6FE9">
      <w:pPr>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After </w:t>
      </w:r>
      <w:proofErr w:type="spellStart"/>
      <w:r>
        <w:rPr>
          <w:rFonts w:ascii="AppleSystemUIFont" w:hAnsi="AppleSystemUIFont" w:cs="AppleSystemUIFont"/>
          <w:sz w:val="26"/>
          <w:szCs w:val="26"/>
          <w:lang w:val="en-GB"/>
        </w:rPr>
        <w:t>Skool</w:t>
      </w:r>
      <w:proofErr w:type="spellEnd"/>
      <w:r>
        <w:rPr>
          <w:rFonts w:ascii="AppleSystemUIFont" w:hAnsi="AppleSystemUIFont" w:cs="AppleSystemUIFont"/>
          <w:sz w:val="26"/>
          <w:szCs w:val="26"/>
          <w:lang w:val="en-GB"/>
        </w:rPr>
        <w:t xml:space="preserve">. 2019. </w:t>
      </w:r>
      <w:r>
        <w:rPr>
          <w:rFonts w:ascii="AppleSystemUIFontItalic" w:hAnsi="AppleSystemUIFontItalic" w:cs="AppleSystemUIFontItalic"/>
          <w:i/>
          <w:iCs/>
          <w:sz w:val="26"/>
          <w:szCs w:val="26"/>
          <w:lang w:val="en-GB"/>
        </w:rPr>
        <w:t>The Dunning-Kruger Effect - Cognitive Bias - Why Incompetent People Think They Are Competent</w:t>
      </w:r>
      <w:r>
        <w:rPr>
          <w:rFonts w:ascii="AppleSystemUIFont" w:hAnsi="AppleSystemUIFont" w:cs="AppleSystemUIFont"/>
          <w:sz w:val="26"/>
          <w:szCs w:val="26"/>
          <w:lang w:val="en-GB"/>
        </w:rPr>
        <w:t xml:space="preserve">  </w:t>
      </w:r>
      <w:hyperlink r:id="rId5" w:history="1">
        <w:r>
          <w:rPr>
            <w:rFonts w:ascii="AppleSystemUIFont" w:hAnsi="AppleSystemUIFont" w:cs="AppleSystemUIFont"/>
            <w:color w:val="DCA10D"/>
            <w:sz w:val="26"/>
            <w:szCs w:val="26"/>
            <w:u w:val="single" w:color="DCA10D"/>
            <w:lang w:val="en-GB"/>
          </w:rPr>
          <w:t>https://www.youtube.com/watch?v=y50i1bI2uN4&amp;ab_channel=AfterSkool</w:t>
        </w:r>
      </w:hyperlink>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21ain ed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1AC84102" w14:textId="0F72B555" w:rsidR="00E7316A" w:rsidRDefault="00E7316A" w:rsidP="00DF6FE9">
      <w:pPr>
        <w:rPr>
          <w:rFonts w:ascii="AppleSystemUIFont" w:hAnsi="AppleSystemUIFont" w:cs="AppleSystemUIFont"/>
          <w:sz w:val="26"/>
          <w:szCs w:val="26"/>
          <w:lang w:val="en-GB"/>
        </w:rPr>
      </w:pPr>
    </w:p>
    <w:p w14:paraId="3EA33BEC" w14:textId="0573BB2A" w:rsidR="00E7316A" w:rsidRDefault="00936382" w:rsidP="00DF6FE9">
      <w:pPr>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Black, P. and </w:t>
      </w:r>
      <w:proofErr w:type="spellStart"/>
      <w:r>
        <w:rPr>
          <w:rFonts w:ascii="AppleSystemUIFont" w:hAnsi="AppleSystemUIFont" w:cs="AppleSystemUIFont"/>
          <w:sz w:val="26"/>
          <w:szCs w:val="26"/>
          <w:lang w:val="en-GB"/>
        </w:rPr>
        <w:t>Wiliam</w:t>
      </w:r>
      <w:proofErr w:type="spellEnd"/>
      <w:r>
        <w:rPr>
          <w:rFonts w:ascii="AppleSystemUIFont" w:hAnsi="AppleSystemUIFont" w:cs="AppleSystemUIFont"/>
          <w:sz w:val="26"/>
          <w:szCs w:val="26"/>
          <w:lang w:val="en-GB"/>
        </w:rPr>
        <w:t xml:space="preserve">, D. (1998a). </w:t>
      </w:r>
      <w:r>
        <w:rPr>
          <w:rFonts w:ascii="AppleSystemUIFontItalic" w:hAnsi="AppleSystemUIFontItalic" w:cs="AppleSystemUIFontItalic"/>
          <w:i/>
          <w:iCs/>
          <w:sz w:val="26"/>
          <w:szCs w:val="26"/>
          <w:lang w:val="en-GB"/>
        </w:rPr>
        <w:t>Inside the Black Box: Raising Standards through Classroom Assessment</w:t>
      </w:r>
      <w:r>
        <w:rPr>
          <w:rFonts w:ascii="AppleSystemUIFont" w:hAnsi="AppleSystemUIFont" w:cs="AppleSystemUIFont"/>
          <w:sz w:val="26"/>
          <w:szCs w:val="26"/>
          <w:lang w:val="en-GB"/>
        </w:rPr>
        <w:t>. London: School of Education, King’s College.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4ydd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43DFE92A" w14:textId="0000BEDD" w:rsidR="00DF5BE7" w:rsidRDefault="00DF5BE7" w:rsidP="00DF6FE9">
      <w:pPr>
        <w:rPr>
          <w:rFonts w:ascii="AppleSystemUIFont" w:hAnsi="AppleSystemUIFont" w:cs="AppleSystemUIFont"/>
          <w:sz w:val="26"/>
          <w:szCs w:val="26"/>
          <w:lang w:val="en-GB"/>
        </w:rPr>
      </w:pPr>
    </w:p>
    <w:p w14:paraId="37A6C627" w14:textId="39BC12F7" w:rsidR="00DF5BE7" w:rsidRDefault="00DF5BE7" w:rsidP="00DF6FE9">
      <w:pPr>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Cambridge Assessment International Education. 2019. Assessment for learning. </w:t>
      </w:r>
      <w:proofErr w:type="spellStart"/>
      <w:r>
        <w:rPr>
          <w:rFonts w:ascii="AppleSystemUIFont" w:hAnsi="AppleSystemUIFont" w:cs="AppleSystemUIFont"/>
          <w:sz w:val="26"/>
          <w:szCs w:val="26"/>
          <w:lang w:val="en-GB"/>
        </w:rPr>
        <w:t>Ar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gael</w:t>
      </w:r>
      <w:proofErr w:type="spellEnd"/>
      <w:r>
        <w:rPr>
          <w:rFonts w:ascii="AppleSystemUIFont" w:hAnsi="AppleSystemUIFont" w:cs="AppleSystemUIFont"/>
          <w:sz w:val="26"/>
          <w:szCs w:val="26"/>
          <w:lang w:val="en-GB"/>
        </w:rPr>
        <w:t xml:space="preserve"> at </w:t>
      </w:r>
      <w:hyperlink r:id="rId6" w:history="1">
        <w:r>
          <w:rPr>
            <w:rFonts w:ascii="AppleSystemUIFont" w:hAnsi="AppleSystemUIFont" w:cs="AppleSystemUIFont"/>
            <w:color w:val="DCA10D"/>
            <w:sz w:val="26"/>
            <w:szCs w:val="26"/>
            <w:u w:val="single" w:color="DCA10D"/>
            <w:lang w:val="en-GB"/>
          </w:rPr>
          <w:t>https://www.cambridgeinternational.org/Images/271179-assessment-for-learning.pdf</w:t>
        </w:r>
      </w:hyperlink>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4ydd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3E1F9600" w14:textId="5CCA62DA" w:rsidR="00CB0A91" w:rsidRDefault="00CB0A91" w:rsidP="00DF6FE9">
      <w:pPr>
        <w:rPr>
          <w:rFonts w:ascii="AppleSystemUIFont" w:hAnsi="AppleSystemUIFont" w:cs="AppleSystemUIFont"/>
          <w:sz w:val="26"/>
          <w:szCs w:val="26"/>
          <w:lang w:val="en-GB"/>
        </w:rPr>
      </w:pPr>
    </w:p>
    <w:p w14:paraId="639EE415" w14:textId="77777777" w:rsidR="00042627" w:rsidRDefault="00042627" w:rsidP="00042627">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Cambridge Assessment International Education. Dim </w:t>
      </w:r>
      <w:proofErr w:type="spellStart"/>
      <w:r>
        <w:rPr>
          <w:rFonts w:ascii="AppleSystemUIFont" w:hAnsi="AppleSystemUIFont" w:cs="AppleSystemUIFont"/>
          <w:sz w:val="26"/>
          <w:szCs w:val="26"/>
          <w:lang w:val="en-GB"/>
        </w:rPr>
        <w:t>dyddiad</w:t>
      </w:r>
      <w:proofErr w:type="spellEnd"/>
      <w:r>
        <w:rPr>
          <w:rFonts w:ascii="AppleSystemUIFont" w:hAnsi="AppleSystemUIFont" w:cs="AppleSystemUIFont"/>
          <w:sz w:val="26"/>
          <w:szCs w:val="26"/>
          <w:lang w:val="en-GB"/>
        </w:rPr>
        <w:t xml:space="preserve">. Getting started with Assessment for learning. </w:t>
      </w:r>
      <w:proofErr w:type="spellStart"/>
      <w:r>
        <w:rPr>
          <w:rFonts w:ascii="AppleSystemUIFont" w:hAnsi="AppleSystemUIFont" w:cs="AppleSystemUIFont"/>
          <w:sz w:val="26"/>
          <w:szCs w:val="26"/>
          <w:lang w:val="en-GB"/>
        </w:rPr>
        <w:t>Ar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gael</w:t>
      </w:r>
      <w:proofErr w:type="spellEnd"/>
      <w:r>
        <w:rPr>
          <w:rFonts w:ascii="AppleSystemUIFont" w:hAnsi="AppleSystemUIFont" w:cs="AppleSystemUIFont"/>
          <w:sz w:val="26"/>
          <w:szCs w:val="26"/>
          <w:lang w:val="en-GB"/>
        </w:rPr>
        <w:t xml:space="preserve"> at </w:t>
      </w:r>
      <w:hyperlink r:id="rId7" w:history="1">
        <w:r>
          <w:rPr>
            <w:rFonts w:ascii="AppleSystemUIFont" w:hAnsi="AppleSystemUIFont" w:cs="AppleSystemUIFont"/>
            <w:color w:val="DCA10D"/>
            <w:sz w:val="26"/>
            <w:szCs w:val="26"/>
            <w:u w:val="single" w:color="DCA10D"/>
            <w:lang w:val="en-GB"/>
          </w:rPr>
          <w:t>https://cambridge-community.org.uk/professional-development/gswafl/index.html</w:t>
        </w:r>
      </w:hyperlink>
      <w:r>
        <w:rPr>
          <w:rFonts w:ascii="AppleSystemUIFont" w:hAnsi="AppleSystemUIFont" w:cs="AppleSystemUIFont"/>
          <w:sz w:val="26"/>
          <w:szCs w:val="26"/>
          <w:lang w:val="en-GB"/>
        </w:rPr>
        <w:t> </w:t>
      </w:r>
    </w:p>
    <w:p w14:paraId="61A0F5DC" w14:textId="74A87EF2" w:rsidR="00042627" w:rsidRDefault="00042627" w:rsidP="00042627">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1af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7F1AEE9D" w14:textId="47410208" w:rsidR="00D360D4" w:rsidRDefault="00D360D4" w:rsidP="00042627">
      <w:pPr>
        <w:autoSpaceDE w:val="0"/>
        <w:autoSpaceDN w:val="0"/>
        <w:adjustRightInd w:val="0"/>
        <w:rPr>
          <w:rFonts w:ascii="AppleSystemUIFont" w:hAnsi="AppleSystemUIFont" w:cs="AppleSystemUIFont"/>
          <w:sz w:val="26"/>
          <w:szCs w:val="26"/>
          <w:lang w:val="en-GB"/>
        </w:rPr>
      </w:pPr>
    </w:p>
    <w:p w14:paraId="4B29A3BB" w14:textId="77777777" w:rsidR="00D360D4" w:rsidRDefault="00D360D4" w:rsidP="00D360D4">
      <w:pPr>
        <w:autoSpaceDE w:val="0"/>
        <w:autoSpaceDN w:val="0"/>
        <w:adjustRightInd w:val="0"/>
        <w:rPr>
          <w:rFonts w:ascii="AppleSystemUIFont" w:hAnsi="AppleSystemUIFont" w:cs="AppleSystemUIFont"/>
          <w:sz w:val="26"/>
          <w:szCs w:val="26"/>
          <w:lang w:val="en-GB"/>
        </w:rPr>
      </w:pPr>
      <w:proofErr w:type="spellStart"/>
      <w:proofErr w:type="gramStart"/>
      <w:r>
        <w:rPr>
          <w:rFonts w:ascii="AppleSystemUIFont" w:hAnsi="AppleSystemUIFont" w:cs="AppleSystemUIFont"/>
          <w:sz w:val="26"/>
          <w:szCs w:val="26"/>
          <w:lang w:val="en-GB"/>
        </w:rPr>
        <w:t>Donaldson,G</w:t>
      </w:r>
      <w:proofErr w:type="spellEnd"/>
      <w:r>
        <w:rPr>
          <w:rFonts w:ascii="AppleSystemUIFont" w:hAnsi="AppleSystemUIFont" w:cs="AppleSystemUIFont"/>
          <w:sz w:val="26"/>
          <w:szCs w:val="26"/>
          <w:lang w:val="en-GB"/>
        </w:rPr>
        <w:t>.</w:t>
      </w:r>
      <w:proofErr w:type="gramEnd"/>
      <w:r>
        <w:rPr>
          <w:rFonts w:ascii="AppleSystemUIFont" w:hAnsi="AppleSystemUIFont" w:cs="AppleSystemUIFont"/>
          <w:sz w:val="26"/>
          <w:szCs w:val="26"/>
          <w:lang w:val="en-GB"/>
        </w:rPr>
        <w:t xml:space="preserve"> 2015. </w:t>
      </w:r>
      <w:proofErr w:type="spellStart"/>
      <w:r>
        <w:rPr>
          <w:rFonts w:ascii="AppleSystemUIFont" w:hAnsi="AppleSystemUIFont" w:cs="AppleSystemUIFont"/>
          <w:sz w:val="26"/>
          <w:szCs w:val="26"/>
          <w:lang w:val="en-GB"/>
        </w:rPr>
        <w:t>Dyfodol</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Llwyddiannus</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Ar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gael</w:t>
      </w:r>
      <w:proofErr w:type="spellEnd"/>
      <w:r>
        <w:rPr>
          <w:rFonts w:ascii="AppleSystemUIFont" w:hAnsi="AppleSystemUIFont" w:cs="AppleSystemUIFont"/>
          <w:sz w:val="26"/>
          <w:szCs w:val="26"/>
          <w:lang w:val="en-GB"/>
        </w:rPr>
        <w:t xml:space="preserve"> at </w:t>
      </w:r>
      <w:hyperlink r:id="rId8" w:history="1">
        <w:r>
          <w:rPr>
            <w:rFonts w:ascii="AppleSystemUIFontBold" w:hAnsi="AppleSystemUIFontBold" w:cs="AppleSystemUIFontBold"/>
            <w:b/>
            <w:bCs/>
            <w:color w:val="DCA10D"/>
            <w:sz w:val="26"/>
            <w:szCs w:val="26"/>
            <w:u w:val="single" w:color="DCA10D"/>
            <w:lang w:val="en-GB"/>
          </w:rPr>
          <w:t>https://www.llyw.cymru/sites/default/files/publications/2018-03/dyfodol-llwyddiannus-crynodeb-o-adroddiad-yr-athro-graham-donaldson.pdf</w:t>
        </w:r>
      </w:hyperlink>
      <w:r>
        <w:rPr>
          <w:rFonts w:ascii="AppleSystemUIFont" w:hAnsi="AppleSystemUIFont" w:cs="AppleSystemUIFont"/>
          <w:sz w:val="26"/>
          <w:szCs w:val="26"/>
          <w:lang w:val="en-GB"/>
        </w:rPr>
        <w:t> </w:t>
      </w:r>
    </w:p>
    <w:p w14:paraId="1A2C3DB9" w14:textId="1E0BAD3C" w:rsidR="00D360D4" w:rsidRDefault="00D360D4" w:rsidP="00D360D4">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5ed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w:t>
      </w:r>
    </w:p>
    <w:p w14:paraId="284B2C56" w14:textId="77777777" w:rsidR="007F7C48" w:rsidRDefault="007F7C48" w:rsidP="007F7C48">
      <w:pPr>
        <w:autoSpaceDE w:val="0"/>
        <w:autoSpaceDN w:val="0"/>
        <w:adjustRightInd w:val="0"/>
        <w:rPr>
          <w:rFonts w:ascii="AppleSystemUIFont" w:hAnsi="AppleSystemUIFont" w:cs="AppleSystemUIFont"/>
          <w:sz w:val="26"/>
          <w:szCs w:val="26"/>
          <w:lang w:val="en-GB"/>
        </w:rPr>
      </w:pPr>
    </w:p>
    <w:p w14:paraId="66F0B170" w14:textId="0902F413" w:rsidR="007F7C48" w:rsidRDefault="007F7C48" w:rsidP="007F7C48">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Fletcher-</w:t>
      </w:r>
      <w:proofErr w:type="spellStart"/>
      <w:proofErr w:type="gramStart"/>
      <w:r>
        <w:rPr>
          <w:rFonts w:ascii="AppleSystemUIFont" w:hAnsi="AppleSystemUIFont" w:cs="AppleSystemUIFont"/>
          <w:sz w:val="26"/>
          <w:szCs w:val="26"/>
          <w:lang w:val="en-GB"/>
        </w:rPr>
        <w:t>Wood,H</w:t>
      </w:r>
      <w:proofErr w:type="spellEnd"/>
      <w:r>
        <w:rPr>
          <w:rFonts w:ascii="AppleSystemUIFont" w:hAnsi="AppleSystemUIFont" w:cs="AppleSystemUIFont"/>
          <w:sz w:val="26"/>
          <w:szCs w:val="26"/>
          <w:lang w:val="en-GB"/>
        </w:rPr>
        <w:t>.</w:t>
      </w:r>
      <w:proofErr w:type="gramEnd"/>
      <w:r>
        <w:rPr>
          <w:rFonts w:ascii="AppleSystemUIFont" w:hAnsi="AppleSystemUIFont" w:cs="AppleSystemUIFont"/>
          <w:sz w:val="26"/>
          <w:szCs w:val="26"/>
          <w:lang w:val="en-GB"/>
        </w:rPr>
        <w:t xml:space="preserve"> 2017. </w:t>
      </w:r>
      <w:r>
        <w:rPr>
          <w:rFonts w:ascii="AppleSystemUIFontBold" w:hAnsi="AppleSystemUIFontBold" w:cs="AppleSystemUIFontBold"/>
          <w:b/>
          <w:bCs/>
          <w:sz w:val="26"/>
          <w:szCs w:val="26"/>
          <w:lang w:val="en-GB"/>
        </w:rPr>
        <w:t xml:space="preserve">Is formative assessment fatally flawed? Confusing learning &amp; performance.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w:t>
      </w:r>
      <w:hyperlink r:id="rId9" w:history="1">
        <w:r w:rsidR="00F25861" w:rsidRPr="002F60B7">
          <w:rPr>
            <w:rStyle w:val="Hyperlink"/>
            <w:rFonts w:ascii="AppleSystemUIFontBold" w:hAnsi="AppleSystemUIFontBold" w:cs="AppleSystemUIFontBold"/>
            <w:b/>
            <w:bCs/>
            <w:sz w:val="26"/>
            <w:szCs w:val="26"/>
            <w:lang w:val="en-GB"/>
          </w:rPr>
          <w:t>https://improvingteaching.co.uk/2017/03/26/formative-assessment-flawed-confusing-learning-performance/</w:t>
        </w:r>
      </w:hyperlink>
      <w:r>
        <w:rPr>
          <w:rFonts w:ascii="AppleSystemUIFontBold" w:hAnsi="AppleSystemUIFontBold" w:cs="AppleSystemUIFontBold"/>
          <w:b/>
          <w:bCs/>
          <w:sz w:val="26"/>
          <w:szCs w:val="26"/>
          <w:lang w:val="en-GB"/>
        </w:rPr>
        <w:t xml:space="preserve"> </w:t>
      </w: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5ed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515A3DF0" w14:textId="0E071381" w:rsidR="00CD3589" w:rsidRDefault="00CD3589" w:rsidP="007F7C48">
      <w:pPr>
        <w:autoSpaceDE w:val="0"/>
        <w:autoSpaceDN w:val="0"/>
        <w:adjustRightInd w:val="0"/>
        <w:rPr>
          <w:rFonts w:ascii="AppleSystemUIFont" w:hAnsi="AppleSystemUIFont" w:cs="AppleSystemUIFont"/>
          <w:sz w:val="26"/>
          <w:szCs w:val="26"/>
          <w:lang w:val="en-GB"/>
        </w:rPr>
      </w:pPr>
    </w:p>
    <w:p w14:paraId="59016DAC" w14:textId="77777777" w:rsidR="00CD3589" w:rsidRDefault="00CD3589" w:rsidP="00CD3589">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t>Hartsdown</w:t>
      </w:r>
      <w:proofErr w:type="spellEnd"/>
      <w:r>
        <w:rPr>
          <w:rFonts w:ascii="AppleSystemUIFont" w:hAnsi="AppleSystemUIFont" w:cs="AppleSystemUIFont"/>
          <w:sz w:val="26"/>
          <w:szCs w:val="26"/>
          <w:lang w:val="en-GB"/>
        </w:rPr>
        <w:t xml:space="preserve"> Academy. 2017. Tools: </w:t>
      </w:r>
      <w:proofErr w:type="spellStart"/>
      <w:r>
        <w:rPr>
          <w:rFonts w:ascii="AppleSystemUIFont" w:hAnsi="AppleSystemUIFont" w:cs="AppleSystemUIFont"/>
          <w:sz w:val="26"/>
          <w:szCs w:val="26"/>
          <w:lang w:val="en-GB"/>
        </w:rPr>
        <w:t>Lolipop</w:t>
      </w:r>
      <w:proofErr w:type="spellEnd"/>
      <w:r>
        <w:rPr>
          <w:rFonts w:ascii="AppleSystemUIFont" w:hAnsi="AppleSystemUIFont" w:cs="AppleSystemUIFont"/>
          <w:sz w:val="26"/>
          <w:szCs w:val="26"/>
          <w:lang w:val="en-GB"/>
        </w:rPr>
        <w:t xml:space="preserve"> sticks- Random questions. </w:t>
      </w:r>
      <w:proofErr w:type="spellStart"/>
      <w:r>
        <w:rPr>
          <w:rFonts w:ascii="AppleSystemUIFont" w:hAnsi="AppleSystemUIFont" w:cs="AppleSystemUIFont"/>
          <w:sz w:val="26"/>
          <w:szCs w:val="26"/>
          <w:lang w:val="en-GB"/>
        </w:rPr>
        <w:t>Ar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gael</w:t>
      </w:r>
      <w:proofErr w:type="spellEnd"/>
      <w:r>
        <w:rPr>
          <w:rFonts w:ascii="AppleSystemUIFont" w:hAnsi="AppleSystemUIFont" w:cs="AppleSystemUIFont"/>
          <w:sz w:val="26"/>
          <w:szCs w:val="26"/>
          <w:lang w:val="en-GB"/>
        </w:rPr>
        <w:t xml:space="preserve"> at </w:t>
      </w:r>
      <w:hyperlink r:id="rId10" w:history="1">
        <w:r>
          <w:rPr>
            <w:rFonts w:ascii="AppleSystemUIFont" w:hAnsi="AppleSystemUIFont" w:cs="AppleSystemUIFont"/>
            <w:color w:val="DCA10D"/>
            <w:sz w:val="26"/>
            <w:szCs w:val="26"/>
            <w:u w:val="single" w:color="DCA10D"/>
            <w:lang w:val="en-GB"/>
          </w:rPr>
          <w:t>https://hartsdown.org/tools-lollipop-sticks-random-questions/</w:t>
        </w:r>
      </w:hyperlink>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21ain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4084043F" w14:textId="40ED6A5A" w:rsidR="00CD3589" w:rsidRDefault="00CD3589" w:rsidP="00CD3589">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w:t>
      </w:r>
    </w:p>
    <w:p w14:paraId="6F15C7AC" w14:textId="43160B43" w:rsidR="00CD3589" w:rsidRDefault="00CD3589" w:rsidP="00CD3589">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Hattie, J. (2012). </w:t>
      </w:r>
      <w:r>
        <w:rPr>
          <w:rFonts w:ascii="AppleSystemUIFontItalic" w:hAnsi="AppleSystemUIFontItalic" w:cs="AppleSystemUIFontItalic"/>
          <w:i/>
          <w:iCs/>
          <w:sz w:val="26"/>
          <w:szCs w:val="26"/>
          <w:lang w:val="en-GB"/>
        </w:rPr>
        <w:t>Visible Learning for teachers</w:t>
      </w:r>
      <w:r>
        <w:rPr>
          <w:rFonts w:ascii="AppleSystemUIFont" w:hAnsi="AppleSystemUIFont" w:cs="AppleSystemUIFont"/>
          <w:sz w:val="26"/>
          <w:szCs w:val="26"/>
          <w:lang w:val="en-GB"/>
        </w:rPr>
        <w:t>. Abingdon, UK: Routledge.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5ed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3FBAEC05" w14:textId="00FD5E20" w:rsidR="00AF6292" w:rsidRDefault="00AF6292" w:rsidP="00CD3589">
      <w:pPr>
        <w:autoSpaceDE w:val="0"/>
        <w:autoSpaceDN w:val="0"/>
        <w:adjustRightInd w:val="0"/>
        <w:rPr>
          <w:rFonts w:ascii="AppleSystemUIFont" w:hAnsi="AppleSystemUIFont" w:cs="AppleSystemUIFont"/>
          <w:sz w:val="26"/>
          <w:szCs w:val="26"/>
          <w:lang w:val="en-GB"/>
        </w:rPr>
      </w:pPr>
    </w:p>
    <w:p w14:paraId="1310B118" w14:textId="1E1D4DCD" w:rsidR="00AF6292" w:rsidRDefault="00AF6292" w:rsidP="00CD3589">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Johnson, D., Johnson, R. (1999). Making Cooperative Learning Work: Theory into Practice, 38 (2), 67-73.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4ydd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653E841E" w14:textId="2A5F5A27" w:rsidR="00AF6292" w:rsidRDefault="00AF6292" w:rsidP="00CD3589">
      <w:pPr>
        <w:autoSpaceDE w:val="0"/>
        <w:autoSpaceDN w:val="0"/>
        <w:adjustRightInd w:val="0"/>
        <w:rPr>
          <w:rFonts w:ascii="AppleSystemUIFont" w:hAnsi="AppleSystemUIFont" w:cs="AppleSystemUIFont"/>
          <w:sz w:val="26"/>
          <w:szCs w:val="26"/>
          <w:lang w:val="en-GB"/>
        </w:rPr>
      </w:pPr>
    </w:p>
    <w:p w14:paraId="39612BD5" w14:textId="2C32FDF5" w:rsidR="00632374" w:rsidRDefault="00632374" w:rsidP="00632374">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LSI Dylan William </w:t>
      </w:r>
      <w:proofErr w:type="spellStart"/>
      <w:r>
        <w:rPr>
          <w:rFonts w:ascii="AppleSystemUIFont" w:hAnsi="AppleSystemUIFont" w:cs="AppleSystemUIFont"/>
          <w:sz w:val="26"/>
          <w:szCs w:val="26"/>
          <w:lang w:val="en-GB"/>
        </w:rPr>
        <w:t>center</w:t>
      </w:r>
      <w:proofErr w:type="spellEnd"/>
      <w:r>
        <w:rPr>
          <w:rFonts w:ascii="AppleSystemUIFont" w:hAnsi="AppleSystemUIFont" w:cs="AppleSystemUIFont"/>
          <w:sz w:val="26"/>
          <w:szCs w:val="26"/>
          <w:lang w:val="en-GB"/>
        </w:rPr>
        <w:t xml:space="preserve">. 2015. </w:t>
      </w:r>
      <w:r>
        <w:rPr>
          <w:rFonts w:ascii="AppleSystemUIFontBold" w:hAnsi="AppleSystemUIFontBold" w:cs="AppleSystemUIFontBold"/>
          <w:b/>
          <w:bCs/>
          <w:sz w:val="26"/>
          <w:szCs w:val="26"/>
          <w:lang w:val="en-GB"/>
        </w:rPr>
        <w:t xml:space="preserve">Practical Ideas for Classroom Formative Assessment.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 </w:t>
      </w:r>
      <w:hyperlink r:id="rId11" w:history="1">
        <w:r>
          <w:rPr>
            <w:rFonts w:ascii="AppleSystemUIFontBold" w:hAnsi="AppleSystemUIFontBold" w:cs="AppleSystemUIFontBold"/>
            <w:b/>
            <w:bCs/>
            <w:color w:val="DCA10D"/>
            <w:sz w:val="26"/>
            <w:szCs w:val="26"/>
            <w:u w:val="single" w:color="DCA10D"/>
            <w:lang w:val="en-GB"/>
          </w:rPr>
          <w:t>https://www.dylanwiliamcenter.com/2015/02/03/practical-ideas-for-classroom-formative-assessment/</w:t>
        </w:r>
      </w:hyperlink>
      <w:r>
        <w:rPr>
          <w:rFonts w:ascii="AppleSystemUIFontBold" w:hAnsi="AppleSystemUIFontBold" w:cs="AppleSystemUIFontBold"/>
          <w:b/>
          <w:bCs/>
          <w:sz w:val="26"/>
          <w:szCs w:val="26"/>
          <w:lang w:val="en-GB"/>
        </w:rPr>
        <w:t xml:space="preserve"> </w:t>
      </w: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21ain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3B457353" w14:textId="72661064" w:rsidR="007654A6" w:rsidRDefault="007654A6" w:rsidP="00632374">
      <w:pPr>
        <w:autoSpaceDE w:val="0"/>
        <w:autoSpaceDN w:val="0"/>
        <w:adjustRightInd w:val="0"/>
        <w:rPr>
          <w:rFonts w:ascii="AppleSystemUIFont" w:hAnsi="AppleSystemUIFont" w:cs="AppleSystemUIFont"/>
          <w:sz w:val="26"/>
          <w:szCs w:val="26"/>
          <w:lang w:val="en-GB"/>
        </w:rPr>
      </w:pPr>
    </w:p>
    <w:p w14:paraId="44F0A6AF" w14:textId="77777777" w:rsidR="00ED32F3" w:rsidRDefault="00ED32F3" w:rsidP="00ED32F3">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lastRenderedPageBreak/>
        <w:t>Llywodraeth</w:t>
      </w:r>
      <w:proofErr w:type="spellEnd"/>
      <w:r>
        <w:rPr>
          <w:rFonts w:ascii="AppleSystemUIFont" w:hAnsi="AppleSystemUIFont" w:cs="AppleSystemUIFont"/>
          <w:sz w:val="26"/>
          <w:szCs w:val="26"/>
          <w:lang w:val="en-GB"/>
        </w:rPr>
        <w:t xml:space="preserve"> Cymru. 2020. </w:t>
      </w:r>
      <w:proofErr w:type="spellStart"/>
      <w:r>
        <w:rPr>
          <w:rFonts w:ascii="AppleSystemUIFontBold" w:hAnsi="AppleSystemUIFontBold" w:cs="AppleSystemUIFontBold"/>
          <w:b/>
          <w:bCs/>
          <w:sz w:val="26"/>
          <w:szCs w:val="26"/>
          <w:lang w:val="en-GB"/>
        </w:rPr>
        <w:t>Egwyddorion</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gyfer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cynllunio’ch</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cwricwlwm</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 </w:t>
      </w:r>
      <w:hyperlink r:id="rId12" w:history="1">
        <w:r>
          <w:rPr>
            <w:rFonts w:ascii="AppleSystemUIFontBold" w:hAnsi="AppleSystemUIFontBold" w:cs="AppleSystemUIFontBold"/>
            <w:b/>
            <w:bCs/>
            <w:color w:val="DCA10D"/>
            <w:sz w:val="26"/>
            <w:szCs w:val="26"/>
            <w:u w:val="single" w:color="DCA10D"/>
            <w:lang w:val="en-GB"/>
          </w:rPr>
          <w:t>https://hwb.gov.wales/cwricwlwm-i-gymru/cynllunio-eich-cwricwlwm/egwyddorion-ar-gyfer-cynllunio-ch-cwricwlwm/</w:t>
        </w:r>
      </w:hyperlink>
      <w:r>
        <w:rPr>
          <w:rFonts w:ascii="AppleSystemUIFontBold" w:hAnsi="AppleSystemUIFontBold" w:cs="AppleSystemUIFontBold"/>
          <w:b/>
          <w:bCs/>
          <w:sz w:val="26"/>
          <w:szCs w:val="26"/>
          <w:lang w:val="en-GB"/>
        </w:rPr>
        <w:t xml:space="preserve"> </w:t>
      </w: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21ain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508FB2FB" w14:textId="4873D0D5" w:rsidR="007654A6" w:rsidRDefault="00ED32F3" w:rsidP="00ED32F3">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w:t>
      </w:r>
    </w:p>
    <w:p w14:paraId="1E1F68B4" w14:textId="035D6130" w:rsidR="00ED32F3" w:rsidRDefault="00DF1C4D" w:rsidP="00ED32F3">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t>Llywodraeth</w:t>
      </w:r>
      <w:proofErr w:type="spellEnd"/>
      <w:r>
        <w:rPr>
          <w:rFonts w:ascii="AppleSystemUIFont" w:hAnsi="AppleSystemUIFont" w:cs="AppleSystemUIFont"/>
          <w:sz w:val="26"/>
          <w:szCs w:val="26"/>
          <w:lang w:val="en-GB"/>
        </w:rPr>
        <w:t xml:space="preserve"> Cymru. 2020. </w:t>
      </w:r>
      <w:r>
        <w:rPr>
          <w:rFonts w:ascii="AppleSystemUIFontBold" w:hAnsi="AppleSystemUIFontBold" w:cs="AppleSystemUIFontBold"/>
          <w:b/>
          <w:bCs/>
          <w:sz w:val="26"/>
          <w:szCs w:val="26"/>
          <w:lang w:val="en-GB"/>
        </w:rPr>
        <w:t xml:space="preserve">MAES DYSGU A PHROFIAD Iechyd a </w:t>
      </w:r>
      <w:proofErr w:type="spellStart"/>
      <w:r>
        <w:rPr>
          <w:rFonts w:ascii="AppleSystemUIFontBold" w:hAnsi="AppleSystemUIFontBold" w:cs="AppleSystemUIFontBold"/>
          <w:b/>
          <w:bCs/>
          <w:sz w:val="26"/>
          <w:szCs w:val="26"/>
          <w:lang w:val="en-GB"/>
        </w:rPr>
        <w:t>Lles</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 </w:t>
      </w:r>
      <w:hyperlink r:id="rId13" w:history="1">
        <w:r>
          <w:rPr>
            <w:rFonts w:ascii="AppleSystemUIFontBold" w:hAnsi="AppleSystemUIFontBold" w:cs="AppleSystemUIFontBold"/>
            <w:b/>
            <w:bCs/>
            <w:color w:val="DCA10D"/>
            <w:sz w:val="26"/>
            <w:szCs w:val="26"/>
            <w:u w:val="single" w:color="DCA10D"/>
            <w:lang w:val="en-GB"/>
          </w:rPr>
          <w:t>https://hwb.gov.wales/cwricwlwm-i-gymru/iechyd-a-lles/</w:t>
        </w:r>
      </w:hyperlink>
      <w:r>
        <w:rPr>
          <w:rFonts w:ascii="AppleSystemUIFontBold" w:hAnsi="AppleSystemUIFontBold" w:cs="AppleSystemUIFontBold"/>
          <w:b/>
          <w:bCs/>
          <w:sz w:val="26"/>
          <w:szCs w:val="26"/>
          <w:lang w:val="en-GB"/>
        </w:rPr>
        <w:t xml:space="preserve"> </w:t>
      </w: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3ydd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3066128E" w14:textId="56E29A31" w:rsidR="00DF1C4D" w:rsidRDefault="00DF1C4D" w:rsidP="00ED32F3">
      <w:pPr>
        <w:autoSpaceDE w:val="0"/>
        <w:autoSpaceDN w:val="0"/>
        <w:adjustRightInd w:val="0"/>
        <w:rPr>
          <w:rFonts w:ascii="AppleSystemUIFont" w:hAnsi="AppleSystemUIFont" w:cs="AppleSystemUIFont"/>
          <w:sz w:val="26"/>
          <w:szCs w:val="26"/>
          <w:lang w:val="en-GB"/>
        </w:rPr>
      </w:pPr>
    </w:p>
    <w:p w14:paraId="7C0BE2AA" w14:textId="77777777" w:rsidR="0087669A" w:rsidRDefault="0087669A" w:rsidP="0087669A">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t>Llywodraeth</w:t>
      </w:r>
      <w:proofErr w:type="spellEnd"/>
      <w:r>
        <w:rPr>
          <w:rFonts w:ascii="AppleSystemUIFont" w:hAnsi="AppleSystemUIFont" w:cs="AppleSystemUIFont"/>
          <w:sz w:val="26"/>
          <w:szCs w:val="26"/>
          <w:lang w:val="en-GB"/>
        </w:rPr>
        <w:t xml:space="preserve"> Cymru. 2020. </w:t>
      </w:r>
      <w:r>
        <w:rPr>
          <w:rFonts w:ascii="AppleSystemUIFontBold" w:hAnsi="AppleSystemUIFontBold" w:cs="AppleSystemUIFontBold"/>
          <w:b/>
          <w:bCs/>
          <w:sz w:val="26"/>
          <w:szCs w:val="26"/>
          <w:lang w:val="en-GB"/>
        </w:rPr>
        <w:t xml:space="preserve">MAES DYSGU A PHROFIAD </w:t>
      </w:r>
      <w:proofErr w:type="spellStart"/>
      <w:r>
        <w:rPr>
          <w:rFonts w:ascii="AppleSystemUIFontBold" w:hAnsi="AppleSystemUIFontBold" w:cs="AppleSystemUIFontBold"/>
          <w:b/>
          <w:bCs/>
          <w:sz w:val="26"/>
          <w:szCs w:val="26"/>
          <w:lang w:val="en-GB"/>
        </w:rPr>
        <w:t>Mathemateg</w:t>
      </w:r>
      <w:proofErr w:type="spellEnd"/>
      <w:r>
        <w:rPr>
          <w:rFonts w:ascii="AppleSystemUIFontBold" w:hAnsi="AppleSystemUIFontBold" w:cs="AppleSystemUIFontBold"/>
          <w:b/>
          <w:bCs/>
          <w:sz w:val="26"/>
          <w:szCs w:val="26"/>
          <w:lang w:val="en-GB"/>
        </w:rPr>
        <w:t xml:space="preserve"> a </w:t>
      </w:r>
      <w:proofErr w:type="spellStart"/>
      <w:r>
        <w:rPr>
          <w:rFonts w:ascii="AppleSystemUIFontBold" w:hAnsi="AppleSystemUIFontBold" w:cs="AppleSystemUIFontBold"/>
          <w:b/>
          <w:bCs/>
          <w:sz w:val="26"/>
          <w:szCs w:val="26"/>
          <w:lang w:val="en-GB"/>
        </w:rPr>
        <w:t>Rhifedd</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 </w:t>
      </w:r>
      <w:hyperlink r:id="rId14" w:history="1">
        <w:r>
          <w:rPr>
            <w:rFonts w:ascii="AppleSystemUIFontBold" w:hAnsi="AppleSystemUIFontBold" w:cs="AppleSystemUIFontBold"/>
            <w:b/>
            <w:bCs/>
            <w:color w:val="DCA10D"/>
            <w:sz w:val="26"/>
            <w:szCs w:val="26"/>
            <w:u w:val="single" w:color="DCA10D"/>
            <w:lang w:val="en-GB"/>
          </w:rPr>
          <w:t>https://hwb.gov.wales/cwricwlwm-i-gymru/mathemateg-a-rhifedd/disgrifiadau-dysgu/</w:t>
        </w:r>
      </w:hyperlink>
      <w:r>
        <w:rPr>
          <w:rFonts w:ascii="AppleSystemUIFontBold" w:hAnsi="AppleSystemUIFontBold" w:cs="AppleSystemUIFontBold"/>
          <w:b/>
          <w:bCs/>
          <w:sz w:val="26"/>
          <w:szCs w:val="26"/>
          <w:lang w:val="en-GB"/>
        </w:rPr>
        <w:t xml:space="preserve"> </w:t>
      </w: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5ed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4E422404" w14:textId="012F56E0" w:rsidR="00DF1C4D" w:rsidRDefault="0087669A" w:rsidP="0087669A">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w:t>
      </w:r>
    </w:p>
    <w:p w14:paraId="1024712C" w14:textId="71FABDAB" w:rsidR="0087669A" w:rsidRDefault="0087669A" w:rsidP="0087669A">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t>Llywodraeth</w:t>
      </w:r>
      <w:proofErr w:type="spellEnd"/>
      <w:r>
        <w:rPr>
          <w:rFonts w:ascii="AppleSystemUIFont" w:hAnsi="AppleSystemUIFont" w:cs="AppleSystemUIFont"/>
          <w:sz w:val="26"/>
          <w:szCs w:val="26"/>
          <w:lang w:val="en-GB"/>
        </w:rPr>
        <w:t xml:space="preserve"> Cymru. 2020. </w:t>
      </w:r>
      <w:r>
        <w:rPr>
          <w:rFonts w:ascii="AppleSystemUIFontBold" w:hAnsi="AppleSystemUIFontBold" w:cs="AppleSystemUIFontBold"/>
          <w:b/>
          <w:bCs/>
          <w:sz w:val="26"/>
          <w:szCs w:val="26"/>
          <w:lang w:val="en-GB"/>
        </w:rPr>
        <w:t xml:space="preserve">MAES DYSGU A PHROFIAD Y </w:t>
      </w:r>
      <w:proofErr w:type="spellStart"/>
      <w:r>
        <w:rPr>
          <w:rFonts w:ascii="AppleSystemUIFontBold" w:hAnsi="AppleSystemUIFontBold" w:cs="AppleSystemUIFontBold"/>
          <w:b/>
          <w:bCs/>
          <w:sz w:val="26"/>
          <w:szCs w:val="26"/>
          <w:lang w:val="en-GB"/>
        </w:rPr>
        <w:t>Celfyddydau</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Mynegiannol</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 </w:t>
      </w:r>
      <w:hyperlink r:id="rId15" w:history="1">
        <w:r>
          <w:rPr>
            <w:rFonts w:ascii="AppleSystemUIFontBold" w:hAnsi="AppleSystemUIFontBold" w:cs="AppleSystemUIFontBold"/>
            <w:b/>
            <w:bCs/>
            <w:color w:val="DCA10D"/>
            <w:sz w:val="26"/>
            <w:szCs w:val="26"/>
            <w:u w:val="single" w:color="DCA10D"/>
            <w:lang w:val="en-GB"/>
          </w:rPr>
          <w:t>https://hwb.gov.wales/cwricwlwm-i-gymru/y-celfyddydau-mynegiannol/</w:t>
        </w:r>
      </w:hyperlink>
      <w:r>
        <w:rPr>
          <w:rFonts w:ascii="AppleSystemUIFontBold" w:hAnsi="AppleSystemUIFontBold" w:cs="AppleSystemUIFontBold"/>
          <w:b/>
          <w:bCs/>
          <w:sz w:val="26"/>
          <w:szCs w:val="26"/>
          <w:lang w:val="en-GB"/>
        </w:rPr>
        <w:t xml:space="preserve"> </w:t>
      </w: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3ydd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r>
        <w:rPr>
          <w:rFonts w:ascii="MS Gothic" w:eastAsia="MS Gothic" w:hAnsi="MS Gothic" w:cs="MS Gothic" w:hint="eastAsia"/>
          <w:sz w:val="26"/>
          <w:szCs w:val="26"/>
          <w:lang w:val="en-GB"/>
        </w:rPr>
        <w:t> </w:t>
      </w:r>
      <w:r>
        <w:rPr>
          <w:rFonts w:ascii="AppleSystemUIFont" w:hAnsi="AppleSystemUIFont" w:cs="AppleSystemUIFont"/>
          <w:sz w:val="26"/>
          <w:szCs w:val="26"/>
          <w:lang w:val="en-GB"/>
        </w:rPr>
        <w:t> </w:t>
      </w:r>
    </w:p>
    <w:p w14:paraId="3B4B3026" w14:textId="4E82F25A" w:rsidR="0087669A" w:rsidRDefault="0087669A" w:rsidP="0087669A">
      <w:pPr>
        <w:autoSpaceDE w:val="0"/>
        <w:autoSpaceDN w:val="0"/>
        <w:adjustRightInd w:val="0"/>
        <w:rPr>
          <w:rFonts w:ascii="AppleSystemUIFont" w:hAnsi="AppleSystemUIFont" w:cs="AppleSystemUIFont"/>
          <w:sz w:val="26"/>
          <w:szCs w:val="26"/>
          <w:lang w:val="en-GB"/>
        </w:rPr>
      </w:pPr>
    </w:p>
    <w:p w14:paraId="1B09B05D" w14:textId="77777777" w:rsidR="0087669A" w:rsidRDefault="0087669A" w:rsidP="0087669A">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t>Llywodraeth</w:t>
      </w:r>
      <w:proofErr w:type="spellEnd"/>
      <w:r>
        <w:rPr>
          <w:rFonts w:ascii="AppleSystemUIFont" w:hAnsi="AppleSystemUIFont" w:cs="AppleSystemUIFont"/>
          <w:sz w:val="26"/>
          <w:szCs w:val="26"/>
          <w:lang w:val="en-GB"/>
        </w:rPr>
        <w:t xml:space="preserve"> Cymru. 2010. Pam y </w:t>
      </w:r>
      <w:proofErr w:type="spellStart"/>
      <w:r>
        <w:rPr>
          <w:rFonts w:ascii="AppleSystemUIFont" w:hAnsi="AppleSystemUIFont" w:cs="AppleSystemUIFont"/>
          <w:sz w:val="26"/>
          <w:szCs w:val="26"/>
          <w:lang w:val="en-GB"/>
        </w:rPr>
        <w:t>mae</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angen</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datblygu</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meddwl</w:t>
      </w:r>
      <w:proofErr w:type="spellEnd"/>
      <w:r>
        <w:rPr>
          <w:rFonts w:ascii="AppleSystemUIFont" w:hAnsi="AppleSystemUIFont" w:cs="AppleSystemUIFont"/>
          <w:sz w:val="26"/>
          <w:szCs w:val="26"/>
          <w:lang w:val="en-GB"/>
        </w:rPr>
        <w:t xml:space="preserve"> ac </w:t>
      </w:r>
      <w:proofErr w:type="spellStart"/>
      <w:r>
        <w:rPr>
          <w:rFonts w:ascii="AppleSystemUIFont" w:hAnsi="AppleSystemUIFont" w:cs="AppleSystemUIFont"/>
          <w:sz w:val="26"/>
          <w:szCs w:val="26"/>
          <w:lang w:val="en-GB"/>
        </w:rPr>
        <w:t>asesu</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ar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gyfer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dysgu</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yn</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yr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ystafell</w:t>
      </w:r>
      <w:proofErr w:type="spellEnd"/>
      <w:r>
        <w:rPr>
          <w:rFonts w:ascii="AppleSystemUIFont" w:hAnsi="AppleSystemUIFont" w:cs="AppleSystemUIFont"/>
          <w:sz w:val="26"/>
          <w:szCs w:val="26"/>
          <w:lang w:val="en-GB"/>
        </w:rPr>
        <w:t xml:space="preserve"> Dosbarth? </w:t>
      </w:r>
      <w:proofErr w:type="spellStart"/>
      <w:r>
        <w:rPr>
          <w:rFonts w:ascii="AppleSystemUIFont" w:hAnsi="AppleSystemUIFont" w:cs="AppleSystemUIFont"/>
          <w:sz w:val="26"/>
          <w:szCs w:val="26"/>
          <w:lang w:val="en-GB"/>
        </w:rPr>
        <w:t>Ar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gael</w:t>
      </w:r>
      <w:proofErr w:type="spellEnd"/>
      <w:r>
        <w:rPr>
          <w:rFonts w:ascii="AppleSystemUIFont" w:hAnsi="AppleSystemUIFont" w:cs="AppleSystemUIFont"/>
          <w:sz w:val="26"/>
          <w:szCs w:val="26"/>
          <w:lang w:val="en-GB"/>
        </w:rPr>
        <w:t xml:space="preserve"> at </w:t>
      </w:r>
      <w:hyperlink r:id="rId16" w:history="1">
        <w:r>
          <w:rPr>
            <w:rFonts w:ascii="AppleSystemUIFont" w:hAnsi="AppleSystemUIFont" w:cs="AppleSystemUIFont"/>
            <w:color w:val="DCA10D"/>
            <w:sz w:val="26"/>
            <w:szCs w:val="26"/>
            <w:u w:val="single" w:color="DCA10D"/>
            <w:lang w:val="en-GB"/>
          </w:rPr>
          <w:t>https://hwb.gov.wales/api/storage/2b5cc5e1-489b-444c-a8b3-253d2c75912a/pam-y-mae-angen-datblygu-meddwl-ac-asesu-ar-gyfer-dysgu-yn-yr-ystafell-ddosbarth.pdf</w:t>
        </w:r>
      </w:hyperlink>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1af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10984AA7" w14:textId="391CE53A" w:rsidR="0087669A" w:rsidRDefault="0087669A" w:rsidP="0087669A">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w:t>
      </w:r>
    </w:p>
    <w:p w14:paraId="0FE97C83" w14:textId="0561E516" w:rsidR="00153EF6" w:rsidRDefault="000119A6" w:rsidP="00632374">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t>Llywodraeth</w:t>
      </w:r>
      <w:proofErr w:type="spellEnd"/>
      <w:r>
        <w:rPr>
          <w:rFonts w:ascii="AppleSystemUIFont" w:hAnsi="AppleSystemUIFont" w:cs="AppleSystemUIFont"/>
          <w:sz w:val="26"/>
          <w:szCs w:val="26"/>
          <w:lang w:val="en-GB"/>
        </w:rPr>
        <w:t xml:space="preserve"> Cymru. 2020. </w:t>
      </w:r>
      <w:proofErr w:type="spellStart"/>
      <w:r>
        <w:rPr>
          <w:rFonts w:ascii="AppleSystemUIFontBold" w:hAnsi="AppleSystemUIFontBold" w:cs="AppleSystemUIFontBold"/>
          <w:b/>
          <w:bCs/>
          <w:sz w:val="26"/>
          <w:szCs w:val="26"/>
          <w:lang w:val="en-GB"/>
        </w:rPr>
        <w:t>Ystyriaethau</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gweithredu</w:t>
      </w:r>
      <w:proofErr w:type="spellEnd"/>
      <w:r>
        <w:rPr>
          <w:rFonts w:ascii="AppleSystemUIFontBold" w:hAnsi="AppleSystemUIFontBold" w:cs="AppleSystemUIFontBold"/>
          <w:b/>
          <w:bCs/>
          <w:sz w:val="26"/>
          <w:szCs w:val="26"/>
          <w:lang w:val="en-GB"/>
        </w:rPr>
        <w:t xml:space="preserve"> ac </w:t>
      </w:r>
      <w:proofErr w:type="spellStart"/>
      <w:r>
        <w:rPr>
          <w:rFonts w:ascii="AppleSystemUIFontBold" w:hAnsi="AppleSystemUIFontBold" w:cs="AppleSystemUIFontBold"/>
          <w:b/>
          <w:bCs/>
          <w:sz w:val="26"/>
          <w:szCs w:val="26"/>
          <w:lang w:val="en-GB"/>
        </w:rPr>
        <w:t>ymarferol</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 </w:t>
      </w:r>
      <w:hyperlink r:id="rId17" w:history="1">
        <w:r>
          <w:rPr>
            <w:rFonts w:ascii="AppleSystemUIFontBold" w:hAnsi="AppleSystemUIFontBold" w:cs="AppleSystemUIFontBold"/>
            <w:b/>
            <w:bCs/>
            <w:color w:val="DCA10D"/>
            <w:sz w:val="26"/>
            <w:szCs w:val="26"/>
            <w:u w:val="single" w:color="DCA10D"/>
            <w:lang w:val="en-GB"/>
          </w:rPr>
          <w:t>https://hwb.gov.wales/cwricwlwm-i-gymru/cynllunio-eich-cwricwlwm/ystyriaethau-gweithredu-ac-ymarferol/</w:t>
        </w:r>
      </w:hyperlink>
      <w:r>
        <w:rPr>
          <w:rFonts w:ascii="AppleSystemUIFontBold" w:hAnsi="AppleSystemUIFontBold" w:cs="AppleSystemUIFontBold"/>
          <w:b/>
          <w:bCs/>
          <w:sz w:val="26"/>
          <w:szCs w:val="26"/>
          <w:lang w:val="en-GB"/>
        </w:rPr>
        <w:t xml:space="preserve"> </w:t>
      </w: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1af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r>
        <w:rPr>
          <w:rFonts w:ascii="MS Gothic" w:eastAsia="MS Gothic" w:hAnsi="MS Gothic" w:cs="MS Gothic" w:hint="eastAsia"/>
          <w:sz w:val="26"/>
          <w:szCs w:val="26"/>
          <w:lang w:val="en-GB"/>
        </w:rPr>
        <w:t> </w:t>
      </w:r>
      <w:r>
        <w:rPr>
          <w:rFonts w:ascii="AppleSystemUIFont" w:hAnsi="AppleSystemUIFont" w:cs="AppleSystemUIFont"/>
          <w:sz w:val="26"/>
          <w:szCs w:val="26"/>
          <w:lang w:val="en-GB"/>
        </w:rPr>
        <w:t> </w:t>
      </w:r>
    </w:p>
    <w:p w14:paraId="28D6F1FB" w14:textId="590E05AB" w:rsidR="00153EF6" w:rsidRDefault="00153EF6" w:rsidP="00632374">
      <w:pPr>
        <w:autoSpaceDE w:val="0"/>
        <w:autoSpaceDN w:val="0"/>
        <w:adjustRightInd w:val="0"/>
        <w:rPr>
          <w:rFonts w:ascii="AppleSystemUIFont" w:hAnsi="AppleSystemUIFont" w:cs="AppleSystemUIFont"/>
          <w:sz w:val="26"/>
          <w:szCs w:val="26"/>
          <w:lang w:val="en-GB"/>
        </w:rPr>
      </w:pPr>
    </w:p>
    <w:p w14:paraId="09FC6903" w14:textId="2C72CC8A" w:rsidR="00153EF6" w:rsidRDefault="00153EF6" w:rsidP="00632374">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National Improvement Hub. 2022. Dylan </w:t>
      </w:r>
      <w:proofErr w:type="spellStart"/>
      <w:r>
        <w:rPr>
          <w:rFonts w:ascii="AppleSystemUIFont" w:hAnsi="AppleSystemUIFont" w:cs="AppleSystemUIFont"/>
          <w:sz w:val="26"/>
          <w:szCs w:val="26"/>
          <w:lang w:val="en-GB"/>
        </w:rPr>
        <w:t>Wiliam</w:t>
      </w:r>
      <w:proofErr w:type="spellEnd"/>
      <w:r>
        <w:rPr>
          <w:rFonts w:ascii="AppleSystemUIFont" w:hAnsi="AppleSystemUIFont" w:cs="AppleSystemUIFont"/>
          <w:sz w:val="26"/>
          <w:szCs w:val="26"/>
          <w:lang w:val="en-GB"/>
        </w:rPr>
        <w:t xml:space="preserve"> - Self and peer assessment. </w:t>
      </w:r>
      <w:proofErr w:type="spellStart"/>
      <w:r>
        <w:rPr>
          <w:rFonts w:ascii="AppleSystemUIFont" w:hAnsi="AppleSystemUIFont" w:cs="AppleSystemUIFont"/>
          <w:sz w:val="26"/>
          <w:szCs w:val="26"/>
          <w:lang w:val="en-GB"/>
        </w:rPr>
        <w:t>Ar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gael</w:t>
      </w:r>
      <w:proofErr w:type="spellEnd"/>
      <w:r>
        <w:rPr>
          <w:rFonts w:ascii="AppleSystemUIFont" w:hAnsi="AppleSystemUIFont" w:cs="AppleSystemUIFont"/>
          <w:sz w:val="26"/>
          <w:szCs w:val="26"/>
          <w:lang w:val="en-GB"/>
        </w:rPr>
        <w:t xml:space="preserve"> at </w:t>
      </w:r>
      <w:hyperlink r:id="rId18" w:history="1">
        <w:r>
          <w:rPr>
            <w:rFonts w:ascii="AppleSystemUIFont" w:hAnsi="AppleSystemUIFont" w:cs="AppleSystemUIFont"/>
            <w:color w:val="DCA10D"/>
            <w:sz w:val="26"/>
            <w:szCs w:val="26"/>
            <w:u w:val="single" w:color="DCA10D"/>
            <w:lang w:val="en-GB"/>
          </w:rPr>
          <w:t>https://education.gov.scot/improvement/practice-exemplars/dylan-wiliam-self-and-peer-assessment/</w:t>
        </w:r>
      </w:hyperlink>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21ain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4B1D97C2" w14:textId="4953CE35" w:rsidR="00153EF6" w:rsidRDefault="00153EF6" w:rsidP="00632374">
      <w:pPr>
        <w:autoSpaceDE w:val="0"/>
        <w:autoSpaceDN w:val="0"/>
        <w:adjustRightInd w:val="0"/>
        <w:rPr>
          <w:rFonts w:ascii="AppleSystemUIFont" w:hAnsi="AppleSystemUIFont" w:cs="AppleSystemUIFont"/>
          <w:sz w:val="26"/>
          <w:szCs w:val="26"/>
          <w:lang w:val="en-GB"/>
        </w:rPr>
      </w:pPr>
    </w:p>
    <w:p w14:paraId="2F1AB433" w14:textId="5D4C1C92" w:rsidR="00153EF6" w:rsidRDefault="003642A9" w:rsidP="00632374">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Rowe, M. (1972). Wait time and rewards as instructional variables: their influence on language, </w:t>
      </w:r>
      <w:proofErr w:type="gramStart"/>
      <w:r>
        <w:rPr>
          <w:rFonts w:ascii="AppleSystemUIFont" w:hAnsi="AppleSystemUIFont" w:cs="AppleSystemUIFont"/>
          <w:sz w:val="26"/>
          <w:szCs w:val="26"/>
          <w:lang w:val="en-GB"/>
        </w:rPr>
        <w:t>logic</w:t>
      </w:r>
      <w:proofErr w:type="gramEnd"/>
      <w:r>
        <w:rPr>
          <w:rFonts w:ascii="AppleSystemUIFont" w:hAnsi="AppleSystemUIFont" w:cs="AppleSystemUIFont"/>
          <w:sz w:val="26"/>
          <w:szCs w:val="26"/>
          <w:lang w:val="en-GB"/>
        </w:rPr>
        <w:t xml:space="preserve"> and fate control.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4ydd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4BF0F9E9" w14:textId="76B0368F" w:rsidR="00387FBD" w:rsidRDefault="00387FBD" w:rsidP="00632374">
      <w:pPr>
        <w:autoSpaceDE w:val="0"/>
        <w:autoSpaceDN w:val="0"/>
        <w:adjustRightInd w:val="0"/>
        <w:rPr>
          <w:rFonts w:ascii="AppleSystemUIFont" w:hAnsi="AppleSystemUIFont" w:cs="AppleSystemUIFont"/>
          <w:sz w:val="26"/>
          <w:szCs w:val="26"/>
          <w:lang w:val="en-GB"/>
        </w:rPr>
      </w:pPr>
    </w:p>
    <w:p w14:paraId="32B85BA7" w14:textId="77777777" w:rsidR="00387FBD" w:rsidRDefault="00387FBD" w:rsidP="00387FBD">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Send Cymru. 2017. </w:t>
      </w:r>
      <w:proofErr w:type="spellStart"/>
      <w:r>
        <w:rPr>
          <w:rFonts w:ascii="AppleSystemUIFontBold" w:hAnsi="AppleSystemUIFontBold" w:cs="AppleSystemUIFontBold"/>
          <w:b/>
          <w:bCs/>
          <w:sz w:val="26"/>
          <w:szCs w:val="26"/>
          <w:lang w:val="en-GB"/>
        </w:rPr>
        <w:t>Asesu</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gyfer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dysgu</w:t>
      </w:r>
      <w:proofErr w:type="spellEnd"/>
      <w:r>
        <w:rPr>
          <w:rFonts w:ascii="AppleSystemUIFontBold" w:hAnsi="AppleSystemUIFontBold" w:cs="AppleSystemUIFontBold"/>
          <w:b/>
          <w:bCs/>
          <w:sz w:val="26"/>
          <w:szCs w:val="26"/>
          <w:lang w:val="en-GB"/>
        </w:rPr>
        <w:t xml:space="preserve"> neu </w:t>
      </w:r>
      <w:proofErr w:type="spellStart"/>
      <w:r>
        <w:rPr>
          <w:rFonts w:ascii="AppleSystemUIFontBold" w:hAnsi="AppleSystemUIFontBold" w:cs="AppleSystemUIFontBold"/>
          <w:b/>
          <w:bCs/>
          <w:sz w:val="26"/>
          <w:szCs w:val="26"/>
          <w:lang w:val="en-GB"/>
        </w:rPr>
        <w:t>atebolrwydd</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 </w:t>
      </w:r>
      <w:hyperlink r:id="rId19" w:history="1">
        <w:r>
          <w:rPr>
            <w:rFonts w:ascii="AppleSystemUIFontBold" w:hAnsi="AppleSystemUIFontBold" w:cs="AppleSystemUIFontBold"/>
            <w:b/>
            <w:bCs/>
            <w:color w:val="DCA10D"/>
            <w:sz w:val="26"/>
            <w:szCs w:val="26"/>
            <w:u w:val="single" w:color="DCA10D"/>
            <w:lang w:val="en-GB"/>
          </w:rPr>
          <w:t>https://ymchwil.senedd.cymru/erthyglau-ymchwil/asesu-ar-gyfer-dysgu-neu-atebolrwydd/</w:t>
        </w:r>
      </w:hyperlink>
      <w:r>
        <w:rPr>
          <w:rFonts w:ascii="AppleSystemUIFontBold" w:hAnsi="AppleSystemUIFontBold" w:cs="AppleSystemUIFontBold"/>
          <w:b/>
          <w:bCs/>
          <w:sz w:val="26"/>
          <w:szCs w:val="26"/>
          <w:lang w:val="en-GB"/>
        </w:rPr>
        <w:t xml:space="preserve"> </w:t>
      </w:r>
      <w:r>
        <w:rPr>
          <w:rFonts w:ascii="AppleSystemUIFont" w:hAnsi="AppleSystemUIFont" w:cs="AppleSystemUIFont"/>
          <w:sz w:val="26"/>
          <w:szCs w:val="26"/>
          <w:lang w:val="en-GB"/>
        </w:rPr>
        <w:t>(</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3ydd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612A00C3" w14:textId="6CEFDB70" w:rsidR="00387FBD" w:rsidRDefault="00387FBD" w:rsidP="00632374">
      <w:pPr>
        <w:autoSpaceDE w:val="0"/>
        <w:autoSpaceDN w:val="0"/>
        <w:adjustRightInd w:val="0"/>
        <w:rPr>
          <w:rFonts w:ascii="AppleSystemUIFont" w:hAnsi="AppleSystemUIFont" w:cs="AppleSystemUIFont"/>
          <w:sz w:val="26"/>
          <w:szCs w:val="26"/>
          <w:lang w:val="en-GB"/>
        </w:rPr>
      </w:pPr>
    </w:p>
    <w:p w14:paraId="48C23BB8" w14:textId="156D55EC" w:rsidR="001E003E" w:rsidRDefault="001E003E" w:rsidP="00632374">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William, D. 2009. Assessment for learning: why what and how. London Institute of Education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5ed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1E860DB6" w14:textId="17C8C3D4" w:rsidR="001E003E" w:rsidRDefault="001E003E" w:rsidP="00632374">
      <w:pPr>
        <w:autoSpaceDE w:val="0"/>
        <w:autoSpaceDN w:val="0"/>
        <w:adjustRightInd w:val="0"/>
        <w:rPr>
          <w:rFonts w:ascii="AppleSystemUIFont" w:hAnsi="AppleSystemUIFont" w:cs="AppleSystemUIFont"/>
          <w:sz w:val="26"/>
          <w:szCs w:val="26"/>
          <w:lang w:val="en-GB"/>
        </w:rPr>
      </w:pPr>
    </w:p>
    <w:p w14:paraId="62778734" w14:textId="2CB676ED" w:rsidR="001E003E" w:rsidRDefault="001E003E" w:rsidP="00632374">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lastRenderedPageBreak/>
        <w:t>Wiliam</w:t>
      </w:r>
      <w:proofErr w:type="spellEnd"/>
      <w:r>
        <w:rPr>
          <w:rFonts w:ascii="AppleSystemUIFont" w:hAnsi="AppleSystemUIFont" w:cs="AppleSystemUIFont"/>
          <w:sz w:val="26"/>
          <w:szCs w:val="26"/>
          <w:lang w:val="en-GB"/>
        </w:rPr>
        <w:t xml:space="preserve">, D. (2018). </w:t>
      </w:r>
      <w:r>
        <w:rPr>
          <w:rFonts w:ascii="AppleSystemUIFontItalic" w:hAnsi="AppleSystemUIFontItalic" w:cs="AppleSystemUIFontItalic"/>
          <w:i/>
          <w:iCs/>
          <w:sz w:val="26"/>
          <w:szCs w:val="26"/>
          <w:lang w:val="en-GB"/>
        </w:rPr>
        <w:t xml:space="preserve">Embedded formative assessment </w:t>
      </w:r>
      <w:r>
        <w:rPr>
          <w:rFonts w:ascii="AppleSystemUIFont" w:hAnsi="AppleSystemUIFont" w:cs="AppleSystemUIFont"/>
          <w:sz w:val="26"/>
          <w:szCs w:val="26"/>
          <w:lang w:val="en-GB"/>
        </w:rPr>
        <w:t xml:space="preserve">(2nd </w:t>
      </w:r>
      <w:proofErr w:type="spellStart"/>
      <w:r>
        <w:rPr>
          <w:rFonts w:ascii="AppleSystemUIFont" w:hAnsi="AppleSystemUIFont" w:cs="AppleSystemUIFont"/>
          <w:sz w:val="26"/>
          <w:szCs w:val="26"/>
          <w:lang w:val="en-GB"/>
        </w:rPr>
        <w:t>Edn</w:t>
      </w:r>
      <w:proofErr w:type="spellEnd"/>
      <w:r>
        <w:rPr>
          <w:rFonts w:ascii="AppleSystemUIFont" w:hAnsi="AppleSystemUIFont" w:cs="AppleSystemUIFont"/>
          <w:sz w:val="26"/>
          <w:szCs w:val="26"/>
          <w:lang w:val="en-GB"/>
        </w:rPr>
        <w:t>). Bloomington, IN: Solution Tree Press.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5ed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6EFD21DC" w14:textId="0008E4DE" w:rsidR="00086BC8" w:rsidRDefault="00086BC8" w:rsidP="00632374">
      <w:pPr>
        <w:autoSpaceDE w:val="0"/>
        <w:autoSpaceDN w:val="0"/>
        <w:adjustRightInd w:val="0"/>
        <w:rPr>
          <w:rFonts w:ascii="AppleSystemUIFont" w:hAnsi="AppleSystemUIFont" w:cs="AppleSystemUIFont"/>
          <w:sz w:val="26"/>
          <w:szCs w:val="26"/>
          <w:lang w:val="en-GB"/>
        </w:rPr>
      </w:pPr>
    </w:p>
    <w:p w14:paraId="7040DA82" w14:textId="1E85C650" w:rsidR="00086BC8" w:rsidRDefault="00086BC8" w:rsidP="00632374">
      <w:pPr>
        <w:autoSpaceDE w:val="0"/>
        <w:autoSpaceDN w:val="0"/>
        <w:adjustRightInd w:val="0"/>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t>Youtube</w:t>
      </w:r>
      <w:proofErr w:type="spellEnd"/>
      <w:r>
        <w:rPr>
          <w:rFonts w:ascii="AppleSystemUIFont" w:hAnsi="AppleSystemUIFont" w:cs="AppleSystemUIFont"/>
          <w:sz w:val="26"/>
          <w:szCs w:val="26"/>
          <w:lang w:val="en-GB"/>
        </w:rPr>
        <w:t xml:space="preserve"> (2010) Dylan Williams </w:t>
      </w:r>
      <w:proofErr w:type="spellStart"/>
      <w:r>
        <w:rPr>
          <w:rFonts w:ascii="AppleSystemUIFont" w:hAnsi="AppleSystemUIFont" w:cs="AppleSystemUIFont"/>
          <w:sz w:val="26"/>
          <w:szCs w:val="26"/>
          <w:lang w:val="en-GB"/>
        </w:rPr>
        <w:t>assesment</w:t>
      </w:r>
      <w:proofErr w:type="spellEnd"/>
      <w:r>
        <w:rPr>
          <w:rFonts w:ascii="AppleSystemUIFont" w:hAnsi="AppleSystemUIFont" w:cs="AppleSystemUIFont"/>
          <w:sz w:val="26"/>
          <w:szCs w:val="26"/>
          <w:lang w:val="en-GB"/>
        </w:rPr>
        <w:t xml:space="preserve"> for learning. </w:t>
      </w:r>
      <w:proofErr w:type="spellStart"/>
      <w:r>
        <w:rPr>
          <w:rFonts w:ascii="AppleSystemUIFont" w:hAnsi="AppleSystemUIFont" w:cs="AppleSystemUIFont"/>
          <w:sz w:val="26"/>
          <w:szCs w:val="26"/>
          <w:lang w:val="en-GB"/>
        </w:rPr>
        <w:t>ar</w:t>
      </w:r>
      <w:proofErr w:type="spellEnd"/>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gael</w:t>
      </w:r>
      <w:proofErr w:type="spellEnd"/>
      <w:r>
        <w:rPr>
          <w:rFonts w:ascii="AppleSystemUIFont" w:hAnsi="AppleSystemUIFont" w:cs="AppleSystemUIFont"/>
          <w:sz w:val="26"/>
          <w:szCs w:val="26"/>
          <w:lang w:val="en-GB"/>
        </w:rPr>
        <w:t xml:space="preserve"> at </w:t>
      </w:r>
      <w:hyperlink r:id="rId20" w:history="1">
        <w:r>
          <w:rPr>
            <w:rFonts w:ascii="AppleSystemUIFont" w:hAnsi="AppleSystemUIFont" w:cs="AppleSystemUIFont"/>
            <w:color w:val="DCA10D"/>
            <w:sz w:val="26"/>
            <w:szCs w:val="26"/>
            <w:u w:val="single" w:color="DCA10D"/>
            <w:lang w:val="en-GB"/>
          </w:rPr>
          <w:t>https://www.youtube.com/watch?v=TZtOkKqldCY</w:t>
        </w:r>
      </w:hyperlink>
      <w:r>
        <w:rPr>
          <w:rFonts w:ascii="AppleSystemUIFont" w:hAnsi="AppleSystemUIFont" w:cs="AppleSystemUIFont"/>
          <w:sz w:val="26"/>
          <w:szCs w:val="26"/>
          <w:lang w:val="en-GB"/>
        </w:rPr>
        <w:t>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4ydd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 </w:t>
      </w:r>
    </w:p>
    <w:p w14:paraId="0D15C07C" w14:textId="16860B39" w:rsidR="00086BC8" w:rsidRDefault="00086BC8" w:rsidP="00632374">
      <w:pPr>
        <w:autoSpaceDE w:val="0"/>
        <w:autoSpaceDN w:val="0"/>
        <w:adjustRightInd w:val="0"/>
        <w:rPr>
          <w:rFonts w:ascii="AppleSystemUIFont" w:hAnsi="AppleSystemUIFont" w:cs="AppleSystemUIFont"/>
          <w:sz w:val="26"/>
          <w:szCs w:val="26"/>
          <w:lang w:val="en-GB"/>
        </w:rPr>
      </w:pPr>
    </w:p>
    <w:p w14:paraId="2F6949B2" w14:textId="079EFA53" w:rsidR="00086BC8" w:rsidRDefault="00086BC8" w:rsidP="00632374">
      <w:pPr>
        <w:autoSpaceDE w:val="0"/>
        <w:autoSpaceDN w:val="0"/>
        <w:adjustRightInd w:val="0"/>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Qualifications and Curriculum Development Agency. 2010. </w:t>
      </w:r>
      <w:r>
        <w:rPr>
          <w:rFonts w:ascii="AppleSystemUIFontBold" w:hAnsi="AppleSystemUIFontBold" w:cs="AppleSystemUIFontBold"/>
          <w:b/>
          <w:bCs/>
          <w:sz w:val="26"/>
          <w:szCs w:val="26"/>
          <w:lang w:val="en-GB"/>
        </w:rPr>
        <w:t xml:space="preserve">Assessing pupils’ progress: learners at the heart of assessment. </w:t>
      </w:r>
      <w:proofErr w:type="spellStart"/>
      <w:r>
        <w:rPr>
          <w:rFonts w:ascii="AppleSystemUIFontBold" w:hAnsi="AppleSystemUIFontBold" w:cs="AppleSystemUIFontBold"/>
          <w:b/>
          <w:bCs/>
          <w:sz w:val="26"/>
          <w:szCs w:val="26"/>
          <w:lang w:val="en-GB"/>
        </w:rPr>
        <w:t>Ar</w:t>
      </w:r>
      <w:proofErr w:type="spellEnd"/>
      <w:r>
        <w:rPr>
          <w:rFonts w:ascii="AppleSystemUIFontBold" w:hAnsi="AppleSystemUIFontBold" w:cs="AppleSystemUIFontBold"/>
          <w:b/>
          <w:bCs/>
          <w:sz w:val="26"/>
          <w:szCs w:val="26"/>
          <w:lang w:val="en-GB"/>
        </w:rPr>
        <w:t xml:space="preserve"> </w:t>
      </w:r>
      <w:proofErr w:type="spellStart"/>
      <w:r>
        <w:rPr>
          <w:rFonts w:ascii="AppleSystemUIFontBold" w:hAnsi="AppleSystemUIFontBold" w:cs="AppleSystemUIFontBold"/>
          <w:b/>
          <w:bCs/>
          <w:sz w:val="26"/>
          <w:szCs w:val="26"/>
          <w:lang w:val="en-GB"/>
        </w:rPr>
        <w:t>gael</w:t>
      </w:r>
      <w:proofErr w:type="spellEnd"/>
      <w:r>
        <w:rPr>
          <w:rFonts w:ascii="AppleSystemUIFontBold" w:hAnsi="AppleSystemUIFontBold" w:cs="AppleSystemUIFontBold"/>
          <w:b/>
          <w:bCs/>
          <w:sz w:val="26"/>
          <w:szCs w:val="26"/>
          <w:lang w:val="en-GB"/>
        </w:rPr>
        <w:t xml:space="preserve"> at </w:t>
      </w:r>
      <w:hyperlink r:id="rId21" w:history="1">
        <w:r>
          <w:rPr>
            <w:rFonts w:ascii="AppleSystemUIFont" w:hAnsi="AppleSystemUIFont" w:cs="AppleSystemUIFont"/>
            <w:color w:val="DCA10D"/>
            <w:sz w:val="26"/>
            <w:szCs w:val="26"/>
            <w:u w:val="single" w:color="DCA10D"/>
            <w:lang w:val="en-GB"/>
          </w:rPr>
          <w:t>https://dera.ioe.ac.uk/10945/7/Assess_pupils_progress_webo_Redacted.pdf</w:t>
        </w:r>
      </w:hyperlink>
      <w:r>
        <w:rPr>
          <w:rFonts w:ascii="AppleSystemUIFont" w:hAnsi="AppleSystemUIFont" w:cs="AppleSystemUIFont"/>
          <w:sz w:val="26"/>
          <w:szCs w:val="26"/>
          <w:lang w:val="en-GB"/>
        </w:rPr>
        <w:t xml:space="preserve"> (</w:t>
      </w:r>
      <w:proofErr w:type="spellStart"/>
      <w:r>
        <w:rPr>
          <w:rFonts w:ascii="AppleSystemUIFont" w:hAnsi="AppleSystemUIFont" w:cs="AppleSystemUIFont"/>
          <w:sz w:val="26"/>
          <w:szCs w:val="26"/>
          <w:lang w:val="en-GB"/>
        </w:rPr>
        <w:t>Cyrchwyd</w:t>
      </w:r>
      <w:proofErr w:type="spellEnd"/>
      <w:r>
        <w:rPr>
          <w:rFonts w:ascii="AppleSystemUIFont" w:hAnsi="AppleSystemUIFont" w:cs="AppleSystemUIFont"/>
          <w:sz w:val="26"/>
          <w:szCs w:val="26"/>
          <w:lang w:val="en-GB"/>
        </w:rPr>
        <w:t xml:space="preserve"> 1af o </w:t>
      </w:r>
      <w:proofErr w:type="spellStart"/>
      <w:r>
        <w:rPr>
          <w:rFonts w:ascii="AppleSystemUIFont" w:hAnsi="AppleSystemUIFont" w:cs="AppleSystemUIFont"/>
          <w:sz w:val="26"/>
          <w:szCs w:val="26"/>
          <w:lang w:val="en-GB"/>
        </w:rPr>
        <w:t>Rhagfyr</w:t>
      </w:r>
      <w:proofErr w:type="spellEnd"/>
      <w:r>
        <w:rPr>
          <w:rFonts w:ascii="AppleSystemUIFont" w:hAnsi="AppleSystemUIFont" w:cs="AppleSystemUIFont"/>
          <w:sz w:val="26"/>
          <w:szCs w:val="26"/>
          <w:lang w:val="en-GB"/>
        </w:rPr>
        <w:t xml:space="preserve"> 2022)</w:t>
      </w:r>
    </w:p>
    <w:p w14:paraId="61E2042F" w14:textId="3AD3F97E" w:rsidR="00A2345F" w:rsidRDefault="007F7C48" w:rsidP="007F7C48">
      <w:pPr>
        <w:pStyle w:val="paragraph"/>
        <w:spacing w:before="0" w:beforeAutospacing="0" w:after="0" w:afterAutospacing="0"/>
        <w:textAlignment w:val="baseline"/>
        <w:rPr>
          <w:rStyle w:val="eop"/>
          <w:rFonts w:asciiTheme="minorHAnsi" w:hAnsiTheme="minorHAnsi" w:cstheme="minorHAnsi"/>
          <w:lang w:val="cy-GB"/>
        </w:rPr>
      </w:pPr>
      <w:r>
        <w:rPr>
          <w:rFonts w:ascii="AppleSystemUIFont" w:hAnsi="AppleSystemUIFont" w:cs="AppleSystemUIFont"/>
          <w:sz w:val="26"/>
          <w:szCs w:val="26"/>
        </w:rPr>
        <w:t> </w:t>
      </w:r>
    </w:p>
    <w:p w14:paraId="5776A0CD" w14:textId="7D03CBEF"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15B38C82" w14:textId="2422144C"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4A715C82" w14:textId="79F6CA34"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BB82B13" w14:textId="335926E2"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E3581AB" w14:textId="65BC6798"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7DF1068" w14:textId="138525A0"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601154F" w14:textId="32FD9C8A"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466B30D3" w14:textId="193CEE90"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5198D0F8" w14:textId="6E959EF2"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CFF967B" w14:textId="743CF487"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617DC505" w14:textId="30FC32E6"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5639727A" w14:textId="74E992C0"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FAFC730" w14:textId="55794498"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84951FD" w14:textId="1FDB176D"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31E7323" w14:textId="3233C495"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7094AD2" w14:textId="0A8800BB"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1E90C061" w14:textId="323116CA"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0441D26" w14:textId="701F0581"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12329BC" w14:textId="6D050582"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4B141F0" w14:textId="4F3B7BD0"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809BC7F" w14:textId="6891171F"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130E8F0" w14:textId="6C650F82"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C10E3A3" w14:textId="2EF9D655"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41A046EE" w14:textId="3CCE0050"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45EECD76" w14:textId="754CFDE2"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5B4B506" w14:textId="20916CA4"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60191AB" w14:textId="053E088B"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7DA718C" w14:textId="5242D26A"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688EFC14" w14:textId="506987B9"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B8892BB" w14:textId="4171F78F"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4C330AE1" w14:textId="5D354316"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5F5B8BAA" w14:textId="5609EF71"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5633B776" w14:textId="19121BE9"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66C57EA7" w14:textId="4198B1AC"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19E4E7A2" w14:textId="7D96E4A6"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0CEBA5B" w14:textId="22711403" w:rsidR="00AA7AA1" w:rsidRDefault="00AA7AA1" w:rsidP="00AA7AA1">
      <w:pPr>
        <w:pStyle w:val="paragraph"/>
        <w:spacing w:before="0" w:beforeAutospacing="0" w:after="0" w:afterAutospacing="0"/>
        <w:textAlignment w:val="baseline"/>
        <w:rPr>
          <w:rStyle w:val="eop"/>
          <w:rFonts w:asciiTheme="minorHAnsi" w:hAnsiTheme="minorHAnsi" w:cstheme="minorHAnsi"/>
          <w:lang w:val="cy-GB"/>
        </w:rPr>
      </w:pPr>
      <w:r>
        <w:rPr>
          <w:rStyle w:val="eop"/>
          <w:rFonts w:asciiTheme="minorHAnsi" w:hAnsiTheme="minorHAnsi" w:cstheme="minorHAnsi"/>
          <w:lang w:val="cy-GB"/>
        </w:rPr>
        <w:lastRenderedPageBreak/>
        <w:t xml:space="preserve">Atodiadau </w:t>
      </w:r>
    </w:p>
    <w:p w14:paraId="67196F36" w14:textId="55CC4654" w:rsidR="006526F1" w:rsidRDefault="006526F1" w:rsidP="00AA7AA1">
      <w:pPr>
        <w:pStyle w:val="paragraph"/>
        <w:spacing w:before="0" w:beforeAutospacing="0" w:after="0" w:afterAutospacing="0"/>
        <w:textAlignment w:val="baseline"/>
        <w:rPr>
          <w:rStyle w:val="eop"/>
          <w:rFonts w:asciiTheme="minorHAnsi" w:hAnsiTheme="minorHAnsi" w:cstheme="minorHAnsi"/>
          <w:lang w:val="cy-GB"/>
        </w:rPr>
      </w:pPr>
    </w:p>
    <w:p w14:paraId="38D9C915" w14:textId="3B0B750B" w:rsidR="006526F1" w:rsidRDefault="000C393D" w:rsidP="00AA7AA1">
      <w:pPr>
        <w:pStyle w:val="paragraph"/>
        <w:spacing w:before="0" w:beforeAutospacing="0" w:after="0" w:afterAutospacing="0"/>
        <w:textAlignment w:val="baseline"/>
      </w:pPr>
      <w:hyperlink r:id="rId22" w:history="1">
        <w:proofErr w:type="spellStart"/>
        <w:r>
          <w:rPr>
            <w:rStyle w:val="Hyperlink"/>
          </w:rPr>
          <w:t>Cynllun</w:t>
        </w:r>
        <w:proofErr w:type="spellEnd"/>
        <w:r>
          <w:rPr>
            <w:rStyle w:val="Hyperlink"/>
          </w:rPr>
          <w:t xml:space="preserve"> </w:t>
        </w:r>
        <w:proofErr w:type="spellStart"/>
        <w:r>
          <w:rPr>
            <w:rStyle w:val="Hyperlink"/>
          </w:rPr>
          <w:t>Gwers</w:t>
        </w:r>
        <w:proofErr w:type="spellEnd"/>
        <w:r>
          <w:rPr>
            <w:rStyle w:val="Hyperlink"/>
          </w:rPr>
          <w:t xml:space="preserve"> </w:t>
        </w:r>
        <w:proofErr w:type="spellStart"/>
        <w:r>
          <w:rPr>
            <w:rStyle w:val="Hyperlink"/>
          </w:rPr>
          <w:t>celf</w:t>
        </w:r>
        <w:proofErr w:type="spellEnd"/>
        <w:r>
          <w:rPr>
            <w:rStyle w:val="Hyperlink"/>
          </w:rPr>
          <w:t xml:space="preserve"> </w:t>
        </w:r>
        <w:r>
          <w:rPr>
            <w:rStyle w:val="Hyperlink"/>
          </w:rPr>
          <w:t>e</w:t>
        </w:r>
        <w:r>
          <w:rPr>
            <w:rStyle w:val="Hyperlink"/>
          </w:rPr>
          <w:t>cad5008</w:t>
        </w:r>
        <w:r>
          <w:rPr>
            <w:rStyle w:val="Hyperlink"/>
          </w:rPr>
          <w:t>.</w:t>
        </w:r>
        <w:r>
          <w:rPr>
            <w:rStyle w:val="Hyperlink"/>
          </w:rPr>
          <w:t>docx</w:t>
        </w:r>
      </w:hyperlink>
      <w:r>
        <w:t xml:space="preserve"> </w:t>
      </w:r>
    </w:p>
    <w:p w14:paraId="41960DB9" w14:textId="32997CA2" w:rsidR="000C393D" w:rsidRDefault="000C393D" w:rsidP="00AA7AA1">
      <w:pPr>
        <w:pStyle w:val="paragraph"/>
        <w:spacing w:before="0" w:beforeAutospacing="0" w:after="0" w:afterAutospacing="0"/>
        <w:textAlignment w:val="baseline"/>
      </w:pPr>
    </w:p>
    <w:p w14:paraId="454F2965" w14:textId="59480944" w:rsidR="00FA4531" w:rsidRDefault="00FA4531" w:rsidP="00AA7AA1">
      <w:pPr>
        <w:pStyle w:val="paragraph"/>
        <w:spacing w:before="0" w:beforeAutospacing="0" w:after="0" w:afterAutospacing="0"/>
        <w:textAlignment w:val="baseline"/>
      </w:pPr>
      <w:hyperlink r:id="rId23" w:history="1">
        <w:proofErr w:type="spellStart"/>
        <w:r>
          <w:rPr>
            <w:rStyle w:val="Hyperlink"/>
          </w:rPr>
          <w:t>Cynllun</w:t>
        </w:r>
        <w:proofErr w:type="spellEnd"/>
        <w:r>
          <w:rPr>
            <w:rStyle w:val="Hyperlink"/>
          </w:rPr>
          <w:t xml:space="preserve"> </w:t>
        </w:r>
        <w:proofErr w:type="spellStart"/>
        <w:r>
          <w:rPr>
            <w:rStyle w:val="Hyperlink"/>
          </w:rPr>
          <w:t>Gwers</w:t>
        </w:r>
        <w:proofErr w:type="spellEnd"/>
        <w:r>
          <w:rPr>
            <w:rStyle w:val="Hyperlink"/>
          </w:rPr>
          <w:t xml:space="preserve"> iechyd a </w:t>
        </w:r>
        <w:proofErr w:type="spellStart"/>
        <w:r>
          <w:rPr>
            <w:rStyle w:val="Hyperlink"/>
          </w:rPr>
          <w:t>lles</w:t>
        </w:r>
        <w:proofErr w:type="spellEnd"/>
        <w:r>
          <w:rPr>
            <w:rStyle w:val="Hyperlink"/>
          </w:rPr>
          <w:t xml:space="preserve"> ecad5008.docx</w:t>
        </w:r>
      </w:hyperlink>
    </w:p>
    <w:p w14:paraId="3B986BDE" w14:textId="5CF1A705" w:rsidR="00FA4531" w:rsidRDefault="00FA4531" w:rsidP="00AA7AA1">
      <w:pPr>
        <w:pStyle w:val="paragraph"/>
        <w:spacing w:before="0" w:beforeAutospacing="0" w:after="0" w:afterAutospacing="0"/>
        <w:textAlignment w:val="baseline"/>
      </w:pPr>
    </w:p>
    <w:p w14:paraId="3DA14927" w14:textId="06A805F2" w:rsidR="00390B37" w:rsidRDefault="00390B37" w:rsidP="00AA7AA1">
      <w:pPr>
        <w:pStyle w:val="paragraph"/>
        <w:spacing w:before="0" w:beforeAutospacing="0" w:after="0" w:afterAutospacing="0"/>
        <w:textAlignment w:val="baseline"/>
      </w:pPr>
      <w:hyperlink r:id="rId24" w:history="1">
        <w:proofErr w:type="spellStart"/>
        <w:r>
          <w:rPr>
            <w:rStyle w:val="Hyperlink"/>
          </w:rPr>
          <w:t>Cynllun</w:t>
        </w:r>
        <w:proofErr w:type="spellEnd"/>
        <w:r>
          <w:rPr>
            <w:rStyle w:val="Hyperlink"/>
          </w:rPr>
          <w:t xml:space="preserve"> Maths ecad5008.docx</w:t>
        </w:r>
      </w:hyperlink>
    </w:p>
    <w:p w14:paraId="76D1FAAE" w14:textId="77777777" w:rsidR="00FA4531" w:rsidRDefault="00FA4531" w:rsidP="00AA7AA1">
      <w:pPr>
        <w:pStyle w:val="paragraph"/>
        <w:spacing w:before="0" w:beforeAutospacing="0" w:after="0" w:afterAutospacing="0"/>
        <w:textAlignment w:val="baseline"/>
      </w:pPr>
    </w:p>
    <w:p w14:paraId="78325817" w14:textId="77777777" w:rsidR="000C393D" w:rsidRDefault="000C393D" w:rsidP="00AA7AA1">
      <w:pPr>
        <w:pStyle w:val="paragraph"/>
        <w:spacing w:before="0" w:beforeAutospacing="0" w:after="0" w:afterAutospacing="0"/>
        <w:textAlignment w:val="baseline"/>
        <w:rPr>
          <w:rStyle w:val="eop"/>
          <w:rFonts w:asciiTheme="minorHAnsi" w:hAnsiTheme="minorHAnsi" w:cstheme="minorHAnsi"/>
          <w:lang w:val="cy-GB"/>
        </w:rPr>
      </w:pPr>
    </w:p>
    <w:p w14:paraId="1FB806C6" w14:textId="77777777" w:rsidR="00AA7AA1" w:rsidRDefault="00AA7AA1" w:rsidP="00AA7AA1">
      <w:pPr>
        <w:pStyle w:val="paragraph"/>
        <w:spacing w:before="0" w:beforeAutospacing="0" w:after="0" w:afterAutospacing="0"/>
        <w:textAlignment w:val="baseline"/>
        <w:rPr>
          <w:rStyle w:val="eop"/>
          <w:rFonts w:asciiTheme="minorHAnsi" w:hAnsiTheme="minorHAnsi" w:cstheme="minorHAnsi"/>
          <w:lang w:val="cy-GB"/>
        </w:rPr>
      </w:pPr>
    </w:p>
    <w:p w14:paraId="03D9644A" w14:textId="45E92BD8"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1D43E9D1" w14:textId="516DC36D"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AEF17E4" w14:textId="41748A3A"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EE7AB6A" w14:textId="08A7BAE8"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5BA0F01" w14:textId="6DDE6018"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719648B" w14:textId="7432EAA8"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606117C8" w14:textId="07DA2B1A"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57B436F2" w14:textId="37ACCC17"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B1E5097" w14:textId="5506A093"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A4AFAA5" w14:textId="297E8494"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5B0E652" w14:textId="1E80DFB6"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51130FC6" w14:textId="635103C8"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60AFC3A" w14:textId="5E7B1E7A"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44D0D41" w14:textId="0B0255C7"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3A15AA1" w14:textId="101EBA31"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5D9AC44" w14:textId="0AB2649A"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8CA2EC0" w14:textId="7F706E89"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174D8877" w14:textId="1478F91A"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FF912F0" w14:textId="11587FBF"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B296DEC" w14:textId="77777777" w:rsidR="00AA7AA1" w:rsidRDefault="00AA7AA1"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D17FB7F" w14:textId="5C180B34"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172C274" w14:textId="4A9A9995"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802C0DF" w14:textId="0CADF964"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94524A8" w14:textId="3C9C04C4"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486FB4D6" w14:textId="00794339"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47148E24" w14:textId="7A9DC9E7"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12578B85" w14:textId="439036AC"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E8E37A8" w14:textId="00F9F357"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FF8F2C7" w14:textId="5C86692D"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B7DC11F" w14:textId="12669549"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479CEE4" w14:textId="5002AB3D"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117015A9" w14:textId="13FBA759"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84FC897" w14:textId="67CF18BA"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EF4898A" w14:textId="564D312C"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6A644E1B" w14:textId="25155BF2"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F75093D" w14:textId="07F03717"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57E1D3D" w14:textId="72346341"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5ED0BA5C" w14:textId="088A3E1B"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A7D4DC0" w14:textId="741CA493"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09E295D7" w14:textId="549B0516"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5A1F0EBB" w14:textId="748511CB"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0088E3C" w14:textId="53456671"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2877E44E" w14:textId="1A7E435A"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78EAA451" w14:textId="5CAEA259" w:rsidR="004E6BFF"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329711F7" w14:textId="77777777" w:rsidR="004E6BFF" w:rsidRPr="00FF048E" w:rsidRDefault="004E6BF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1A1ACA21" w14:textId="10C9109C" w:rsidR="00A2345F" w:rsidRPr="00FF048E" w:rsidRDefault="00A2345F" w:rsidP="00B232B4">
      <w:pPr>
        <w:pStyle w:val="paragraph"/>
        <w:spacing w:before="0" w:beforeAutospacing="0" w:after="0" w:afterAutospacing="0"/>
        <w:ind w:firstLine="720"/>
        <w:textAlignment w:val="baseline"/>
        <w:rPr>
          <w:rStyle w:val="eop"/>
          <w:rFonts w:asciiTheme="minorHAnsi" w:hAnsiTheme="minorHAnsi" w:cstheme="minorHAnsi"/>
          <w:lang w:val="cy-GB"/>
        </w:rPr>
      </w:pPr>
    </w:p>
    <w:p w14:paraId="4DF56124" w14:textId="31578442" w:rsidR="00AD084A" w:rsidRPr="00815C92" w:rsidRDefault="00AD084A" w:rsidP="00815C92">
      <w:pPr>
        <w:ind w:firstLine="720"/>
        <w:rPr>
          <w:rFonts w:ascii="Arial" w:hAnsi="Arial" w:cs="Arial"/>
        </w:rPr>
      </w:pPr>
    </w:p>
    <w:sectPr w:rsidR="00AD084A" w:rsidRPr="00815C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66FFF"/>
    <w:multiLevelType w:val="multilevel"/>
    <w:tmpl w:val="C960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FDF566E"/>
    <w:multiLevelType w:val="multilevel"/>
    <w:tmpl w:val="F020C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B35FE0"/>
    <w:multiLevelType w:val="multilevel"/>
    <w:tmpl w:val="DED2C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6935D4"/>
    <w:multiLevelType w:val="multilevel"/>
    <w:tmpl w:val="AB9AD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C3A1D9F"/>
    <w:multiLevelType w:val="multilevel"/>
    <w:tmpl w:val="092EA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578606">
    <w:abstractNumId w:val="3"/>
  </w:num>
  <w:num w:numId="2" w16cid:durableId="57477531">
    <w:abstractNumId w:val="2"/>
  </w:num>
  <w:num w:numId="3" w16cid:durableId="888150967">
    <w:abstractNumId w:val="1"/>
  </w:num>
  <w:num w:numId="4" w16cid:durableId="95172994">
    <w:abstractNumId w:val="4"/>
  </w:num>
  <w:num w:numId="5" w16cid:durableId="1134715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49C"/>
    <w:rsid w:val="000009FC"/>
    <w:rsid w:val="00003E04"/>
    <w:rsid w:val="00005BDD"/>
    <w:rsid w:val="00007D19"/>
    <w:rsid w:val="0001157E"/>
    <w:rsid w:val="000119A6"/>
    <w:rsid w:val="00015CA1"/>
    <w:rsid w:val="00017384"/>
    <w:rsid w:val="0002254F"/>
    <w:rsid w:val="00026FDA"/>
    <w:rsid w:val="000271F0"/>
    <w:rsid w:val="00031CFE"/>
    <w:rsid w:val="00042627"/>
    <w:rsid w:val="00051FCA"/>
    <w:rsid w:val="000613FC"/>
    <w:rsid w:val="0006575E"/>
    <w:rsid w:val="000712AB"/>
    <w:rsid w:val="0007354C"/>
    <w:rsid w:val="00073F11"/>
    <w:rsid w:val="00075067"/>
    <w:rsid w:val="00077BDF"/>
    <w:rsid w:val="00086BC8"/>
    <w:rsid w:val="00087FA0"/>
    <w:rsid w:val="000927D4"/>
    <w:rsid w:val="00094F14"/>
    <w:rsid w:val="000A19D6"/>
    <w:rsid w:val="000A64B2"/>
    <w:rsid w:val="000A7D35"/>
    <w:rsid w:val="000B1961"/>
    <w:rsid w:val="000B4181"/>
    <w:rsid w:val="000C0F84"/>
    <w:rsid w:val="000C393D"/>
    <w:rsid w:val="000C4DEA"/>
    <w:rsid w:val="000C5CB0"/>
    <w:rsid w:val="000C6C0F"/>
    <w:rsid w:val="000C7D60"/>
    <w:rsid w:val="000D49BF"/>
    <w:rsid w:val="000D5FB7"/>
    <w:rsid w:val="000E4519"/>
    <w:rsid w:val="000E7BC6"/>
    <w:rsid w:val="000F0862"/>
    <w:rsid w:val="000F1341"/>
    <w:rsid w:val="000F19EB"/>
    <w:rsid w:val="000F1E26"/>
    <w:rsid w:val="000F25F7"/>
    <w:rsid w:val="000F2821"/>
    <w:rsid w:val="000F426F"/>
    <w:rsid w:val="000F5BCB"/>
    <w:rsid w:val="00104ACE"/>
    <w:rsid w:val="0010792A"/>
    <w:rsid w:val="00111F47"/>
    <w:rsid w:val="001203C9"/>
    <w:rsid w:val="00121822"/>
    <w:rsid w:val="001245F5"/>
    <w:rsid w:val="001444B6"/>
    <w:rsid w:val="00153435"/>
    <w:rsid w:val="00153EF6"/>
    <w:rsid w:val="00154404"/>
    <w:rsid w:val="00154B42"/>
    <w:rsid w:val="0016198F"/>
    <w:rsid w:val="00162247"/>
    <w:rsid w:val="001637FE"/>
    <w:rsid w:val="00166371"/>
    <w:rsid w:val="00176BF6"/>
    <w:rsid w:val="001807AA"/>
    <w:rsid w:val="00183748"/>
    <w:rsid w:val="001845F4"/>
    <w:rsid w:val="00186B79"/>
    <w:rsid w:val="00187050"/>
    <w:rsid w:val="00187474"/>
    <w:rsid w:val="001A2CCF"/>
    <w:rsid w:val="001B2565"/>
    <w:rsid w:val="001B2B5B"/>
    <w:rsid w:val="001B3C53"/>
    <w:rsid w:val="001B3DA0"/>
    <w:rsid w:val="001B4752"/>
    <w:rsid w:val="001B536E"/>
    <w:rsid w:val="001B7803"/>
    <w:rsid w:val="001C08FA"/>
    <w:rsid w:val="001C2240"/>
    <w:rsid w:val="001C22A3"/>
    <w:rsid w:val="001C5409"/>
    <w:rsid w:val="001D04EB"/>
    <w:rsid w:val="001D5122"/>
    <w:rsid w:val="001D54EE"/>
    <w:rsid w:val="001E003E"/>
    <w:rsid w:val="001E6149"/>
    <w:rsid w:val="001F106A"/>
    <w:rsid w:val="001F110D"/>
    <w:rsid w:val="001F158A"/>
    <w:rsid w:val="002005A6"/>
    <w:rsid w:val="00204153"/>
    <w:rsid w:val="00210E5D"/>
    <w:rsid w:val="00212507"/>
    <w:rsid w:val="002127ED"/>
    <w:rsid w:val="002155A4"/>
    <w:rsid w:val="0022049A"/>
    <w:rsid w:val="002224A6"/>
    <w:rsid w:val="00225D78"/>
    <w:rsid w:val="00235EB8"/>
    <w:rsid w:val="0023746C"/>
    <w:rsid w:val="00241629"/>
    <w:rsid w:val="00241C90"/>
    <w:rsid w:val="00243045"/>
    <w:rsid w:val="00243BD4"/>
    <w:rsid w:val="00256A13"/>
    <w:rsid w:val="00262281"/>
    <w:rsid w:val="0027257E"/>
    <w:rsid w:val="0027273C"/>
    <w:rsid w:val="00281B2B"/>
    <w:rsid w:val="00281C3B"/>
    <w:rsid w:val="002829D0"/>
    <w:rsid w:val="00282AE2"/>
    <w:rsid w:val="002841FC"/>
    <w:rsid w:val="00285295"/>
    <w:rsid w:val="00287D57"/>
    <w:rsid w:val="00292434"/>
    <w:rsid w:val="00292E6E"/>
    <w:rsid w:val="002966C5"/>
    <w:rsid w:val="002A1115"/>
    <w:rsid w:val="002A523C"/>
    <w:rsid w:val="002A73DA"/>
    <w:rsid w:val="002B5151"/>
    <w:rsid w:val="002B54D5"/>
    <w:rsid w:val="002B6611"/>
    <w:rsid w:val="002C2AEF"/>
    <w:rsid w:val="002C614F"/>
    <w:rsid w:val="002D4AE8"/>
    <w:rsid w:val="002E36F0"/>
    <w:rsid w:val="002E4D18"/>
    <w:rsid w:val="002E5C10"/>
    <w:rsid w:val="002F3E3C"/>
    <w:rsid w:val="0030517A"/>
    <w:rsid w:val="00316B0E"/>
    <w:rsid w:val="00320BFC"/>
    <w:rsid w:val="00323038"/>
    <w:rsid w:val="003269A9"/>
    <w:rsid w:val="00332189"/>
    <w:rsid w:val="00334D69"/>
    <w:rsid w:val="00337A6E"/>
    <w:rsid w:val="00340CEB"/>
    <w:rsid w:val="00350F4B"/>
    <w:rsid w:val="00360F4F"/>
    <w:rsid w:val="003642A9"/>
    <w:rsid w:val="00371046"/>
    <w:rsid w:val="00374312"/>
    <w:rsid w:val="003773CF"/>
    <w:rsid w:val="00380488"/>
    <w:rsid w:val="00387FBD"/>
    <w:rsid w:val="00390B37"/>
    <w:rsid w:val="00396AAB"/>
    <w:rsid w:val="003A0093"/>
    <w:rsid w:val="003A0ABC"/>
    <w:rsid w:val="003A2192"/>
    <w:rsid w:val="003A5C6C"/>
    <w:rsid w:val="003B0806"/>
    <w:rsid w:val="003B55F7"/>
    <w:rsid w:val="003C0C74"/>
    <w:rsid w:val="003C76CC"/>
    <w:rsid w:val="003D02B4"/>
    <w:rsid w:val="003D266B"/>
    <w:rsid w:val="003E2808"/>
    <w:rsid w:val="003F6AEC"/>
    <w:rsid w:val="004000DA"/>
    <w:rsid w:val="0040136E"/>
    <w:rsid w:val="00406808"/>
    <w:rsid w:val="00406A92"/>
    <w:rsid w:val="00410432"/>
    <w:rsid w:val="0041491C"/>
    <w:rsid w:val="00415591"/>
    <w:rsid w:val="00422789"/>
    <w:rsid w:val="00423665"/>
    <w:rsid w:val="004263DF"/>
    <w:rsid w:val="0043036D"/>
    <w:rsid w:val="00435663"/>
    <w:rsid w:val="00442E00"/>
    <w:rsid w:val="004477CC"/>
    <w:rsid w:val="004506A6"/>
    <w:rsid w:val="00451255"/>
    <w:rsid w:val="00454A31"/>
    <w:rsid w:val="00457F66"/>
    <w:rsid w:val="00461659"/>
    <w:rsid w:val="00472AD4"/>
    <w:rsid w:val="004775C8"/>
    <w:rsid w:val="00486E7C"/>
    <w:rsid w:val="004B112C"/>
    <w:rsid w:val="004C17E7"/>
    <w:rsid w:val="004C2D82"/>
    <w:rsid w:val="004C4368"/>
    <w:rsid w:val="004C6362"/>
    <w:rsid w:val="004C710C"/>
    <w:rsid w:val="004D1BC4"/>
    <w:rsid w:val="004D5E14"/>
    <w:rsid w:val="004D7E77"/>
    <w:rsid w:val="004E1AF9"/>
    <w:rsid w:val="004E2888"/>
    <w:rsid w:val="004E5674"/>
    <w:rsid w:val="004E6BFF"/>
    <w:rsid w:val="004F5F6A"/>
    <w:rsid w:val="00506DFC"/>
    <w:rsid w:val="00507A07"/>
    <w:rsid w:val="0051454C"/>
    <w:rsid w:val="00520B0E"/>
    <w:rsid w:val="005223A8"/>
    <w:rsid w:val="005226B2"/>
    <w:rsid w:val="0052421F"/>
    <w:rsid w:val="00526E60"/>
    <w:rsid w:val="0054075D"/>
    <w:rsid w:val="0054391E"/>
    <w:rsid w:val="00544A83"/>
    <w:rsid w:val="00544B40"/>
    <w:rsid w:val="00544C82"/>
    <w:rsid w:val="005474ED"/>
    <w:rsid w:val="00552040"/>
    <w:rsid w:val="005521A4"/>
    <w:rsid w:val="0055648E"/>
    <w:rsid w:val="00557A8E"/>
    <w:rsid w:val="00563C98"/>
    <w:rsid w:val="00564AE7"/>
    <w:rsid w:val="00571B5F"/>
    <w:rsid w:val="00577771"/>
    <w:rsid w:val="0058091F"/>
    <w:rsid w:val="00582238"/>
    <w:rsid w:val="0058281F"/>
    <w:rsid w:val="005832F7"/>
    <w:rsid w:val="005923EF"/>
    <w:rsid w:val="00594AE6"/>
    <w:rsid w:val="00595699"/>
    <w:rsid w:val="0059650A"/>
    <w:rsid w:val="005A4A24"/>
    <w:rsid w:val="005B140C"/>
    <w:rsid w:val="005B2FD2"/>
    <w:rsid w:val="005C1367"/>
    <w:rsid w:val="005C1E55"/>
    <w:rsid w:val="005C723C"/>
    <w:rsid w:val="005D32A5"/>
    <w:rsid w:val="005D5AC5"/>
    <w:rsid w:val="005D624A"/>
    <w:rsid w:val="005D649C"/>
    <w:rsid w:val="005E02D4"/>
    <w:rsid w:val="005E0681"/>
    <w:rsid w:val="005E1FD6"/>
    <w:rsid w:val="005E4141"/>
    <w:rsid w:val="005F0C94"/>
    <w:rsid w:val="005F228B"/>
    <w:rsid w:val="00601080"/>
    <w:rsid w:val="00604014"/>
    <w:rsid w:val="00604B5A"/>
    <w:rsid w:val="00605D68"/>
    <w:rsid w:val="00612CE6"/>
    <w:rsid w:val="00614361"/>
    <w:rsid w:val="00614B10"/>
    <w:rsid w:val="00617CFB"/>
    <w:rsid w:val="006224A6"/>
    <w:rsid w:val="00627D04"/>
    <w:rsid w:val="0063005A"/>
    <w:rsid w:val="00632374"/>
    <w:rsid w:val="00632C03"/>
    <w:rsid w:val="00637ACB"/>
    <w:rsid w:val="0064398A"/>
    <w:rsid w:val="006526F1"/>
    <w:rsid w:val="00654680"/>
    <w:rsid w:val="006619F2"/>
    <w:rsid w:val="00662A4A"/>
    <w:rsid w:val="00663211"/>
    <w:rsid w:val="00665C41"/>
    <w:rsid w:val="00667430"/>
    <w:rsid w:val="0067712D"/>
    <w:rsid w:val="00685511"/>
    <w:rsid w:val="00686011"/>
    <w:rsid w:val="006915B9"/>
    <w:rsid w:val="00693E1B"/>
    <w:rsid w:val="00695255"/>
    <w:rsid w:val="006952AC"/>
    <w:rsid w:val="006A160F"/>
    <w:rsid w:val="006A6AE4"/>
    <w:rsid w:val="006B1262"/>
    <w:rsid w:val="006B3057"/>
    <w:rsid w:val="006C6001"/>
    <w:rsid w:val="006D5C42"/>
    <w:rsid w:val="006D5F4A"/>
    <w:rsid w:val="006E180F"/>
    <w:rsid w:val="006E1EF9"/>
    <w:rsid w:val="006E34D4"/>
    <w:rsid w:val="006E3569"/>
    <w:rsid w:val="006E53C6"/>
    <w:rsid w:val="006F07E8"/>
    <w:rsid w:val="006F31B0"/>
    <w:rsid w:val="006F4DBA"/>
    <w:rsid w:val="00701561"/>
    <w:rsid w:val="007017EC"/>
    <w:rsid w:val="00702632"/>
    <w:rsid w:val="00703B95"/>
    <w:rsid w:val="00705606"/>
    <w:rsid w:val="007119EC"/>
    <w:rsid w:val="00713EDD"/>
    <w:rsid w:val="0073581C"/>
    <w:rsid w:val="0074151B"/>
    <w:rsid w:val="00741543"/>
    <w:rsid w:val="007417DD"/>
    <w:rsid w:val="007509B1"/>
    <w:rsid w:val="00750E7D"/>
    <w:rsid w:val="00753020"/>
    <w:rsid w:val="00761A54"/>
    <w:rsid w:val="007654A6"/>
    <w:rsid w:val="007719D3"/>
    <w:rsid w:val="007734E8"/>
    <w:rsid w:val="00774CFF"/>
    <w:rsid w:val="00783320"/>
    <w:rsid w:val="007837C7"/>
    <w:rsid w:val="00785127"/>
    <w:rsid w:val="007867A1"/>
    <w:rsid w:val="00795DEC"/>
    <w:rsid w:val="00795E23"/>
    <w:rsid w:val="007B0D15"/>
    <w:rsid w:val="007B4C19"/>
    <w:rsid w:val="007C02F4"/>
    <w:rsid w:val="007C06BD"/>
    <w:rsid w:val="007C4D1B"/>
    <w:rsid w:val="007D0D01"/>
    <w:rsid w:val="007D171E"/>
    <w:rsid w:val="007D2A19"/>
    <w:rsid w:val="007D54B5"/>
    <w:rsid w:val="007E059F"/>
    <w:rsid w:val="007E0C43"/>
    <w:rsid w:val="007E34D8"/>
    <w:rsid w:val="007F1C37"/>
    <w:rsid w:val="007F276F"/>
    <w:rsid w:val="007F2CBD"/>
    <w:rsid w:val="007F371B"/>
    <w:rsid w:val="007F5199"/>
    <w:rsid w:val="007F7C48"/>
    <w:rsid w:val="0080340E"/>
    <w:rsid w:val="00805600"/>
    <w:rsid w:val="008100FE"/>
    <w:rsid w:val="008139B9"/>
    <w:rsid w:val="00815C92"/>
    <w:rsid w:val="0081614D"/>
    <w:rsid w:val="00817205"/>
    <w:rsid w:val="0082229C"/>
    <w:rsid w:val="008361D4"/>
    <w:rsid w:val="00845AD5"/>
    <w:rsid w:val="008521B6"/>
    <w:rsid w:val="00864F59"/>
    <w:rsid w:val="00870D8C"/>
    <w:rsid w:val="00873CB5"/>
    <w:rsid w:val="0087669A"/>
    <w:rsid w:val="00877C85"/>
    <w:rsid w:val="00877F05"/>
    <w:rsid w:val="00884A0E"/>
    <w:rsid w:val="0089128E"/>
    <w:rsid w:val="00894202"/>
    <w:rsid w:val="008A25D3"/>
    <w:rsid w:val="008A4A73"/>
    <w:rsid w:val="008B0421"/>
    <w:rsid w:val="008B4EA5"/>
    <w:rsid w:val="008C433F"/>
    <w:rsid w:val="008C795E"/>
    <w:rsid w:val="008D3356"/>
    <w:rsid w:val="008D7635"/>
    <w:rsid w:val="008D7904"/>
    <w:rsid w:val="008E2AA0"/>
    <w:rsid w:val="0090276B"/>
    <w:rsid w:val="00903F5F"/>
    <w:rsid w:val="009070B2"/>
    <w:rsid w:val="00917D26"/>
    <w:rsid w:val="00927C96"/>
    <w:rsid w:val="00930FDF"/>
    <w:rsid w:val="009315F0"/>
    <w:rsid w:val="00931601"/>
    <w:rsid w:val="0093394C"/>
    <w:rsid w:val="00934F78"/>
    <w:rsid w:val="00936382"/>
    <w:rsid w:val="00936C83"/>
    <w:rsid w:val="00944AD8"/>
    <w:rsid w:val="00945ABC"/>
    <w:rsid w:val="00951777"/>
    <w:rsid w:val="00952586"/>
    <w:rsid w:val="00955330"/>
    <w:rsid w:val="009679EA"/>
    <w:rsid w:val="00973716"/>
    <w:rsid w:val="00975E5A"/>
    <w:rsid w:val="009762DD"/>
    <w:rsid w:val="00982763"/>
    <w:rsid w:val="009910BE"/>
    <w:rsid w:val="00993B9F"/>
    <w:rsid w:val="00994534"/>
    <w:rsid w:val="00995974"/>
    <w:rsid w:val="009A1412"/>
    <w:rsid w:val="009A3FE4"/>
    <w:rsid w:val="009B4F8E"/>
    <w:rsid w:val="009B684D"/>
    <w:rsid w:val="009C374F"/>
    <w:rsid w:val="009C66A3"/>
    <w:rsid w:val="009D0BAF"/>
    <w:rsid w:val="009D3A42"/>
    <w:rsid w:val="009D5D4E"/>
    <w:rsid w:val="009D7074"/>
    <w:rsid w:val="009E0E42"/>
    <w:rsid w:val="009E16C1"/>
    <w:rsid w:val="009E23C9"/>
    <w:rsid w:val="009E3702"/>
    <w:rsid w:val="009E7E83"/>
    <w:rsid w:val="009F48C7"/>
    <w:rsid w:val="009F5ECF"/>
    <w:rsid w:val="009F6EDB"/>
    <w:rsid w:val="00A006ED"/>
    <w:rsid w:val="00A025E5"/>
    <w:rsid w:val="00A12BD3"/>
    <w:rsid w:val="00A13895"/>
    <w:rsid w:val="00A155AA"/>
    <w:rsid w:val="00A16846"/>
    <w:rsid w:val="00A2345F"/>
    <w:rsid w:val="00A25118"/>
    <w:rsid w:val="00A27575"/>
    <w:rsid w:val="00A301B2"/>
    <w:rsid w:val="00A408C3"/>
    <w:rsid w:val="00A41389"/>
    <w:rsid w:val="00A435F8"/>
    <w:rsid w:val="00A44BFE"/>
    <w:rsid w:val="00A453DD"/>
    <w:rsid w:val="00A45C72"/>
    <w:rsid w:val="00A46BA5"/>
    <w:rsid w:val="00A50A5C"/>
    <w:rsid w:val="00A50B44"/>
    <w:rsid w:val="00A5393B"/>
    <w:rsid w:val="00A56A14"/>
    <w:rsid w:val="00A56F20"/>
    <w:rsid w:val="00A62EB8"/>
    <w:rsid w:val="00A63EE1"/>
    <w:rsid w:val="00A6538F"/>
    <w:rsid w:val="00A655E5"/>
    <w:rsid w:val="00A66E09"/>
    <w:rsid w:val="00A74802"/>
    <w:rsid w:val="00A77646"/>
    <w:rsid w:val="00A849F4"/>
    <w:rsid w:val="00A85F58"/>
    <w:rsid w:val="00A926C5"/>
    <w:rsid w:val="00A95C3A"/>
    <w:rsid w:val="00AA05E5"/>
    <w:rsid w:val="00AA0F5F"/>
    <w:rsid w:val="00AA1732"/>
    <w:rsid w:val="00AA78F8"/>
    <w:rsid w:val="00AA7AA1"/>
    <w:rsid w:val="00AB11BC"/>
    <w:rsid w:val="00AB1669"/>
    <w:rsid w:val="00AB5888"/>
    <w:rsid w:val="00AC34D4"/>
    <w:rsid w:val="00AC6034"/>
    <w:rsid w:val="00AC6732"/>
    <w:rsid w:val="00AC69BF"/>
    <w:rsid w:val="00AD084A"/>
    <w:rsid w:val="00AD2218"/>
    <w:rsid w:val="00AD4F89"/>
    <w:rsid w:val="00AE11BD"/>
    <w:rsid w:val="00AE1392"/>
    <w:rsid w:val="00AE2713"/>
    <w:rsid w:val="00AF055E"/>
    <w:rsid w:val="00AF0F91"/>
    <w:rsid w:val="00AF1712"/>
    <w:rsid w:val="00AF4529"/>
    <w:rsid w:val="00AF48BA"/>
    <w:rsid w:val="00AF5DD1"/>
    <w:rsid w:val="00AF6292"/>
    <w:rsid w:val="00B034A4"/>
    <w:rsid w:val="00B07854"/>
    <w:rsid w:val="00B12A15"/>
    <w:rsid w:val="00B214E1"/>
    <w:rsid w:val="00B232B4"/>
    <w:rsid w:val="00B30813"/>
    <w:rsid w:val="00B31F13"/>
    <w:rsid w:val="00B37186"/>
    <w:rsid w:val="00B37D01"/>
    <w:rsid w:val="00B43431"/>
    <w:rsid w:val="00B66603"/>
    <w:rsid w:val="00B708B8"/>
    <w:rsid w:val="00B72F28"/>
    <w:rsid w:val="00B90EBC"/>
    <w:rsid w:val="00B9530E"/>
    <w:rsid w:val="00BA2542"/>
    <w:rsid w:val="00BB075F"/>
    <w:rsid w:val="00BB77C9"/>
    <w:rsid w:val="00BC15D4"/>
    <w:rsid w:val="00BC1B4E"/>
    <w:rsid w:val="00BC2AF2"/>
    <w:rsid w:val="00BC4F2E"/>
    <w:rsid w:val="00BC6663"/>
    <w:rsid w:val="00BC76CF"/>
    <w:rsid w:val="00BD091E"/>
    <w:rsid w:val="00BD146A"/>
    <w:rsid w:val="00BD1BAE"/>
    <w:rsid w:val="00BD539E"/>
    <w:rsid w:val="00BD55FD"/>
    <w:rsid w:val="00BD6414"/>
    <w:rsid w:val="00BD6CDC"/>
    <w:rsid w:val="00BE12EF"/>
    <w:rsid w:val="00BE788E"/>
    <w:rsid w:val="00BF0E4E"/>
    <w:rsid w:val="00C068DA"/>
    <w:rsid w:val="00C30C45"/>
    <w:rsid w:val="00C30E2F"/>
    <w:rsid w:val="00C4459B"/>
    <w:rsid w:val="00C4793C"/>
    <w:rsid w:val="00C55751"/>
    <w:rsid w:val="00C5728E"/>
    <w:rsid w:val="00C5790B"/>
    <w:rsid w:val="00C60960"/>
    <w:rsid w:val="00C631F2"/>
    <w:rsid w:val="00C63535"/>
    <w:rsid w:val="00C653CC"/>
    <w:rsid w:val="00C7041F"/>
    <w:rsid w:val="00C70911"/>
    <w:rsid w:val="00C97107"/>
    <w:rsid w:val="00C97779"/>
    <w:rsid w:val="00CA0A41"/>
    <w:rsid w:val="00CA0F18"/>
    <w:rsid w:val="00CA17D3"/>
    <w:rsid w:val="00CA235C"/>
    <w:rsid w:val="00CA2C97"/>
    <w:rsid w:val="00CA37E1"/>
    <w:rsid w:val="00CA5015"/>
    <w:rsid w:val="00CA6B64"/>
    <w:rsid w:val="00CA7F2D"/>
    <w:rsid w:val="00CB0A91"/>
    <w:rsid w:val="00CB1D47"/>
    <w:rsid w:val="00CB28F5"/>
    <w:rsid w:val="00CB460F"/>
    <w:rsid w:val="00CB4AEF"/>
    <w:rsid w:val="00CC21A5"/>
    <w:rsid w:val="00CC6D88"/>
    <w:rsid w:val="00CD05F7"/>
    <w:rsid w:val="00CD1311"/>
    <w:rsid w:val="00CD3589"/>
    <w:rsid w:val="00CD6AFF"/>
    <w:rsid w:val="00CD7C33"/>
    <w:rsid w:val="00CD7EE9"/>
    <w:rsid w:val="00CE1464"/>
    <w:rsid w:val="00CE418F"/>
    <w:rsid w:val="00CE672A"/>
    <w:rsid w:val="00CF4E5A"/>
    <w:rsid w:val="00D035BF"/>
    <w:rsid w:val="00D044B1"/>
    <w:rsid w:val="00D136C4"/>
    <w:rsid w:val="00D1405A"/>
    <w:rsid w:val="00D143CA"/>
    <w:rsid w:val="00D1547B"/>
    <w:rsid w:val="00D211AF"/>
    <w:rsid w:val="00D23060"/>
    <w:rsid w:val="00D34F9C"/>
    <w:rsid w:val="00D360D4"/>
    <w:rsid w:val="00D4155E"/>
    <w:rsid w:val="00D44758"/>
    <w:rsid w:val="00D4741C"/>
    <w:rsid w:val="00D52AB2"/>
    <w:rsid w:val="00D55126"/>
    <w:rsid w:val="00D61DD8"/>
    <w:rsid w:val="00D82A75"/>
    <w:rsid w:val="00D871BF"/>
    <w:rsid w:val="00D87833"/>
    <w:rsid w:val="00D9456D"/>
    <w:rsid w:val="00D96175"/>
    <w:rsid w:val="00D96F88"/>
    <w:rsid w:val="00DA4145"/>
    <w:rsid w:val="00DA4D6A"/>
    <w:rsid w:val="00DA7773"/>
    <w:rsid w:val="00DB77EC"/>
    <w:rsid w:val="00DC2117"/>
    <w:rsid w:val="00DC352F"/>
    <w:rsid w:val="00DC600F"/>
    <w:rsid w:val="00DC6BAF"/>
    <w:rsid w:val="00DD2CAA"/>
    <w:rsid w:val="00DD305D"/>
    <w:rsid w:val="00DE2954"/>
    <w:rsid w:val="00DE3C1F"/>
    <w:rsid w:val="00DE3F4A"/>
    <w:rsid w:val="00DF0B36"/>
    <w:rsid w:val="00DF1C4D"/>
    <w:rsid w:val="00DF3C8F"/>
    <w:rsid w:val="00DF47A7"/>
    <w:rsid w:val="00DF5BE7"/>
    <w:rsid w:val="00DF6FE9"/>
    <w:rsid w:val="00E00109"/>
    <w:rsid w:val="00E07A8F"/>
    <w:rsid w:val="00E07E99"/>
    <w:rsid w:val="00E109CE"/>
    <w:rsid w:val="00E11D20"/>
    <w:rsid w:val="00E12FA2"/>
    <w:rsid w:val="00E157D4"/>
    <w:rsid w:val="00E3741D"/>
    <w:rsid w:val="00E44CC2"/>
    <w:rsid w:val="00E5629B"/>
    <w:rsid w:val="00E624D1"/>
    <w:rsid w:val="00E65182"/>
    <w:rsid w:val="00E67474"/>
    <w:rsid w:val="00E705AF"/>
    <w:rsid w:val="00E72B42"/>
    <w:rsid w:val="00E7316A"/>
    <w:rsid w:val="00E76B39"/>
    <w:rsid w:val="00E83E9A"/>
    <w:rsid w:val="00E86A92"/>
    <w:rsid w:val="00E86B19"/>
    <w:rsid w:val="00E935D4"/>
    <w:rsid w:val="00E965C4"/>
    <w:rsid w:val="00EA425D"/>
    <w:rsid w:val="00EA6AB2"/>
    <w:rsid w:val="00EB0011"/>
    <w:rsid w:val="00EB2076"/>
    <w:rsid w:val="00EB66BF"/>
    <w:rsid w:val="00EB711C"/>
    <w:rsid w:val="00EC3FA2"/>
    <w:rsid w:val="00ED32F3"/>
    <w:rsid w:val="00ED35E7"/>
    <w:rsid w:val="00ED3B81"/>
    <w:rsid w:val="00ED5543"/>
    <w:rsid w:val="00ED5B31"/>
    <w:rsid w:val="00EE1DAD"/>
    <w:rsid w:val="00EE2634"/>
    <w:rsid w:val="00EF256D"/>
    <w:rsid w:val="00EF5EF9"/>
    <w:rsid w:val="00EF62C9"/>
    <w:rsid w:val="00EF71F7"/>
    <w:rsid w:val="00EF7DC8"/>
    <w:rsid w:val="00F0087F"/>
    <w:rsid w:val="00F02038"/>
    <w:rsid w:val="00F020EC"/>
    <w:rsid w:val="00F03F40"/>
    <w:rsid w:val="00F04646"/>
    <w:rsid w:val="00F06E15"/>
    <w:rsid w:val="00F15771"/>
    <w:rsid w:val="00F164B2"/>
    <w:rsid w:val="00F1746B"/>
    <w:rsid w:val="00F20A32"/>
    <w:rsid w:val="00F2476E"/>
    <w:rsid w:val="00F25861"/>
    <w:rsid w:val="00F25BE2"/>
    <w:rsid w:val="00F3553D"/>
    <w:rsid w:val="00F36074"/>
    <w:rsid w:val="00F40995"/>
    <w:rsid w:val="00F434E9"/>
    <w:rsid w:val="00F436A5"/>
    <w:rsid w:val="00F5375D"/>
    <w:rsid w:val="00F5500B"/>
    <w:rsid w:val="00F57364"/>
    <w:rsid w:val="00F57486"/>
    <w:rsid w:val="00F620FC"/>
    <w:rsid w:val="00F63A0B"/>
    <w:rsid w:val="00F65D0E"/>
    <w:rsid w:val="00F6732C"/>
    <w:rsid w:val="00F67D27"/>
    <w:rsid w:val="00F70EED"/>
    <w:rsid w:val="00F75E8B"/>
    <w:rsid w:val="00F771A7"/>
    <w:rsid w:val="00F93F2B"/>
    <w:rsid w:val="00F944C2"/>
    <w:rsid w:val="00FA131E"/>
    <w:rsid w:val="00FA2731"/>
    <w:rsid w:val="00FA3318"/>
    <w:rsid w:val="00FA4531"/>
    <w:rsid w:val="00FB4B9A"/>
    <w:rsid w:val="00FB711E"/>
    <w:rsid w:val="00FC1D38"/>
    <w:rsid w:val="00FC20BC"/>
    <w:rsid w:val="00FC3B4D"/>
    <w:rsid w:val="00FC4AB7"/>
    <w:rsid w:val="00FC549C"/>
    <w:rsid w:val="00FD0CE8"/>
    <w:rsid w:val="00FD6B5D"/>
    <w:rsid w:val="00FE030E"/>
    <w:rsid w:val="00FE0505"/>
    <w:rsid w:val="00FE2763"/>
    <w:rsid w:val="00FE6240"/>
    <w:rsid w:val="00FE6DEB"/>
    <w:rsid w:val="00FF048E"/>
    <w:rsid w:val="00FF4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42FC5A"/>
  <w15:chartTrackingRefBased/>
  <w15:docId w15:val="{D81AB98B-1843-BA4C-AFE2-CDCF5465B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B112C"/>
  </w:style>
  <w:style w:type="character" w:customStyle="1" w:styleId="eop">
    <w:name w:val="eop"/>
    <w:basedOn w:val="DefaultParagraphFont"/>
    <w:rsid w:val="004B112C"/>
  </w:style>
  <w:style w:type="paragraph" w:styleId="NormalWeb">
    <w:name w:val="Normal (Web)"/>
    <w:basedOn w:val="Normal"/>
    <w:uiPriority w:val="99"/>
    <w:unhideWhenUsed/>
    <w:rsid w:val="00BB075F"/>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5F228B"/>
    <w:rPr>
      <w:color w:val="0563C1" w:themeColor="hyperlink"/>
      <w:u w:val="single"/>
    </w:rPr>
  </w:style>
  <w:style w:type="character" w:styleId="UnresolvedMention">
    <w:name w:val="Unresolved Mention"/>
    <w:basedOn w:val="DefaultParagraphFont"/>
    <w:uiPriority w:val="99"/>
    <w:semiHidden/>
    <w:unhideWhenUsed/>
    <w:rsid w:val="005F228B"/>
    <w:rPr>
      <w:color w:val="605E5C"/>
      <w:shd w:val="clear" w:color="auto" w:fill="E1DFDD"/>
    </w:rPr>
  </w:style>
  <w:style w:type="character" w:customStyle="1" w:styleId="hgkelc">
    <w:name w:val="hgkelc"/>
    <w:basedOn w:val="DefaultParagraphFont"/>
    <w:rsid w:val="00B37186"/>
  </w:style>
  <w:style w:type="character" w:customStyle="1" w:styleId="apple-converted-space">
    <w:name w:val="apple-converted-space"/>
    <w:basedOn w:val="DefaultParagraphFont"/>
    <w:rsid w:val="00B37186"/>
  </w:style>
  <w:style w:type="character" w:customStyle="1" w:styleId="spellingerror">
    <w:name w:val="spellingerror"/>
    <w:basedOn w:val="DefaultParagraphFont"/>
    <w:rsid w:val="00AD2218"/>
  </w:style>
  <w:style w:type="paragraph" w:customStyle="1" w:styleId="paragraph">
    <w:name w:val="paragraph"/>
    <w:basedOn w:val="Normal"/>
    <w:rsid w:val="00323038"/>
    <w:pPr>
      <w:spacing w:before="100" w:beforeAutospacing="1" w:after="100" w:afterAutospacing="1"/>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unhideWhenUsed/>
    <w:rsid w:val="000C39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943095">
      <w:bodyDiv w:val="1"/>
      <w:marLeft w:val="0"/>
      <w:marRight w:val="0"/>
      <w:marTop w:val="0"/>
      <w:marBottom w:val="0"/>
      <w:divBdr>
        <w:top w:val="none" w:sz="0" w:space="0" w:color="auto"/>
        <w:left w:val="none" w:sz="0" w:space="0" w:color="auto"/>
        <w:bottom w:val="none" w:sz="0" w:space="0" w:color="auto"/>
        <w:right w:val="none" w:sz="0" w:space="0" w:color="auto"/>
      </w:divBdr>
    </w:div>
    <w:div w:id="839809773">
      <w:bodyDiv w:val="1"/>
      <w:marLeft w:val="0"/>
      <w:marRight w:val="0"/>
      <w:marTop w:val="0"/>
      <w:marBottom w:val="0"/>
      <w:divBdr>
        <w:top w:val="none" w:sz="0" w:space="0" w:color="auto"/>
        <w:left w:val="none" w:sz="0" w:space="0" w:color="auto"/>
        <w:bottom w:val="none" w:sz="0" w:space="0" w:color="auto"/>
        <w:right w:val="none" w:sz="0" w:space="0" w:color="auto"/>
      </w:divBdr>
      <w:divsChild>
        <w:div w:id="1624725932">
          <w:marLeft w:val="0"/>
          <w:marRight w:val="0"/>
          <w:marTop w:val="0"/>
          <w:marBottom w:val="0"/>
          <w:divBdr>
            <w:top w:val="none" w:sz="0" w:space="0" w:color="auto"/>
            <w:left w:val="none" w:sz="0" w:space="0" w:color="auto"/>
            <w:bottom w:val="none" w:sz="0" w:space="0" w:color="auto"/>
            <w:right w:val="none" w:sz="0" w:space="0" w:color="auto"/>
          </w:divBdr>
          <w:divsChild>
            <w:div w:id="472865701">
              <w:marLeft w:val="0"/>
              <w:marRight w:val="0"/>
              <w:marTop w:val="0"/>
              <w:marBottom w:val="0"/>
              <w:divBdr>
                <w:top w:val="none" w:sz="0" w:space="0" w:color="auto"/>
                <w:left w:val="none" w:sz="0" w:space="0" w:color="auto"/>
                <w:bottom w:val="none" w:sz="0" w:space="0" w:color="auto"/>
                <w:right w:val="none" w:sz="0" w:space="0" w:color="auto"/>
              </w:divBdr>
              <w:divsChild>
                <w:div w:id="203603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205589">
      <w:bodyDiv w:val="1"/>
      <w:marLeft w:val="0"/>
      <w:marRight w:val="0"/>
      <w:marTop w:val="0"/>
      <w:marBottom w:val="0"/>
      <w:divBdr>
        <w:top w:val="none" w:sz="0" w:space="0" w:color="auto"/>
        <w:left w:val="none" w:sz="0" w:space="0" w:color="auto"/>
        <w:bottom w:val="none" w:sz="0" w:space="0" w:color="auto"/>
        <w:right w:val="none" w:sz="0" w:space="0" w:color="auto"/>
      </w:divBdr>
      <w:divsChild>
        <w:div w:id="1451164366">
          <w:marLeft w:val="0"/>
          <w:marRight w:val="0"/>
          <w:marTop w:val="0"/>
          <w:marBottom w:val="0"/>
          <w:divBdr>
            <w:top w:val="none" w:sz="0" w:space="0" w:color="auto"/>
            <w:left w:val="none" w:sz="0" w:space="0" w:color="auto"/>
            <w:bottom w:val="none" w:sz="0" w:space="0" w:color="auto"/>
            <w:right w:val="none" w:sz="0" w:space="0" w:color="auto"/>
          </w:divBdr>
        </w:div>
        <w:div w:id="583030361">
          <w:marLeft w:val="0"/>
          <w:marRight w:val="0"/>
          <w:marTop w:val="0"/>
          <w:marBottom w:val="0"/>
          <w:divBdr>
            <w:top w:val="none" w:sz="0" w:space="0" w:color="auto"/>
            <w:left w:val="none" w:sz="0" w:space="0" w:color="auto"/>
            <w:bottom w:val="none" w:sz="0" w:space="0" w:color="auto"/>
            <w:right w:val="none" w:sz="0" w:space="0" w:color="auto"/>
          </w:divBdr>
        </w:div>
      </w:divsChild>
    </w:div>
    <w:div w:id="1046175008">
      <w:bodyDiv w:val="1"/>
      <w:marLeft w:val="0"/>
      <w:marRight w:val="0"/>
      <w:marTop w:val="0"/>
      <w:marBottom w:val="0"/>
      <w:divBdr>
        <w:top w:val="none" w:sz="0" w:space="0" w:color="auto"/>
        <w:left w:val="none" w:sz="0" w:space="0" w:color="auto"/>
        <w:bottom w:val="none" w:sz="0" w:space="0" w:color="auto"/>
        <w:right w:val="none" w:sz="0" w:space="0" w:color="auto"/>
      </w:divBdr>
    </w:div>
    <w:div w:id="1052461040">
      <w:bodyDiv w:val="1"/>
      <w:marLeft w:val="0"/>
      <w:marRight w:val="0"/>
      <w:marTop w:val="0"/>
      <w:marBottom w:val="0"/>
      <w:divBdr>
        <w:top w:val="none" w:sz="0" w:space="0" w:color="auto"/>
        <w:left w:val="none" w:sz="0" w:space="0" w:color="auto"/>
        <w:bottom w:val="none" w:sz="0" w:space="0" w:color="auto"/>
        <w:right w:val="none" w:sz="0" w:space="0" w:color="auto"/>
      </w:divBdr>
      <w:divsChild>
        <w:div w:id="1616911906">
          <w:marLeft w:val="0"/>
          <w:marRight w:val="0"/>
          <w:marTop w:val="0"/>
          <w:marBottom w:val="0"/>
          <w:divBdr>
            <w:top w:val="none" w:sz="0" w:space="0" w:color="auto"/>
            <w:left w:val="none" w:sz="0" w:space="0" w:color="auto"/>
            <w:bottom w:val="none" w:sz="0" w:space="0" w:color="auto"/>
            <w:right w:val="none" w:sz="0" w:space="0" w:color="auto"/>
          </w:divBdr>
        </w:div>
        <w:div w:id="1971549304">
          <w:marLeft w:val="0"/>
          <w:marRight w:val="0"/>
          <w:marTop w:val="0"/>
          <w:marBottom w:val="0"/>
          <w:divBdr>
            <w:top w:val="none" w:sz="0" w:space="0" w:color="auto"/>
            <w:left w:val="none" w:sz="0" w:space="0" w:color="auto"/>
            <w:bottom w:val="none" w:sz="0" w:space="0" w:color="auto"/>
            <w:right w:val="none" w:sz="0" w:space="0" w:color="auto"/>
          </w:divBdr>
          <w:divsChild>
            <w:div w:id="328867191">
              <w:marLeft w:val="0"/>
              <w:marRight w:val="0"/>
              <w:marTop w:val="0"/>
              <w:marBottom w:val="0"/>
              <w:divBdr>
                <w:top w:val="none" w:sz="0" w:space="0" w:color="auto"/>
                <w:left w:val="none" w:sz="0" w:space="0" w:color="auto"/>
                <w:bottom w:val="none" w:sz="0" w:space="0" w:color="auto"/>
                <w:right w:val="none" w:sz="0" w:space="0" w:color="auto"/>
              </w:divBdr>
              <w:divsChild>
                <w:div w:id="101926007">
                  <w:marLeft w:val="0"/>
                  <w:marRight w:val="0"/>
                  <w:marTop w:val="0"/>
                  <w:marBottom w:val="0"/>
                  <w:divBdr>
                    <w:top w:val="none" w:sz="0" w:space="0" w:color="auto"/>
                    <w:left w:val="none" w:sz="0" w:space="0" w:color="auto"/>
                    <w:bottom w:val="none" w:sz="0" w:space="0" w:color="auto"/>
                    <w:right w:val="none" w:sz="0" w:space="0" w:color="auto"/>
                  </w:divBdr>
                  <w:divsChild>
                    <w:div w:id="1354575295">
                      <w:marLeft w:val="0"/>
                      <w:marRight w:val="0"/>
                      <w:marTop w:val="0"/>
                      <w:marBottom w:val="0"/>
                      <w:divBdr>
                        <w:top w:val="none" w:sz="0" w:space="0" w:color="auto"/>
                        <w:left w:val="none" w:sz="0" w:space="0" w:color="auto"/>
                        <w:bottom w:val="none" w:sz="0" w:space="0" w:color="auto"/>
                        <w:right w:val="none" w:sz="0" w:space="0" w:color="auto"/>
                      </w:divBdr>
                      <w:divsChild>
                        <w:div w:id="398333749">
                          <w:marLeft w:val="0"/>
                          <w:marRight w:val="0"/>
                          <w:marTop w:val="0"/>
                          <w:marBottom w:val="0"/>
                          <w:divBdr>
                            <w:top w:val="none" w:sz="0" w:space="0" w:color="auto"/>
                            <w:left w:val="none" w:sz="0" w:space="0" w:color="auto"/>
                            <w:bottom w:val="none" w:sz="0" w:space="0" w:color="auto"/>
                            <w:right w:val="none" w:sz="0" w:space="0" w:color="auto"/>
                          </w:divBdr>
                          <w:divsChild>
                            <w:div w:id="15618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0564322">
      <w:bodyDiv w:val="1"/>
      <w:marLeft w:val="0"/>
      <w:marRight w:val="0"/>
      <w:marTop w:val="0"/>
      <w:marBottom w:val="0"/>
      <w:divBdr>
        <w:top w:val="none" w:sz="0" w:space="0" w:color="auto"/>
        <w:left w:val="none" w:sz="0" w:space="0" w:color="auto"/>
        <w:bottom w:val="none" w:sz="0" w:space="0" w:color="auto"/>
        <w:right w:val="none" w:sz="0" w:space="0" w:color="auto"/>
      </w:divBdr>
    </w:div>
    <w:div w:id="1698852062">
      <w:bodyDiv w:val="1"/>
      <w:marLeft w:val="0"/>
      <w:marRight w:val="0"/>
      <w:marTop w:val="0"/>
      <w:marBottom w:val="0"/>
      <w:divBdr>
        <w:top w:val="none" w:sz="0" w:space="0" w:color="auto"/>
        <w:left w:val="none" w:sz="0" w:space="0" w:color="auto"/>
        <w:bottom w:val="none" w:sz="0" w:space="0" w:color="auto"/>
        <w:right w:val="none" w:sz="0" w:space="0" w:color="auto"/>
      </w:divBdr>
      <w:divsChild>
        <w:div w:id="1591741206">
          <w:marLeft w:val="0"/>
          <w:marRight w:val="0"/>
          <w:marTop w:val="0"/>
          <w:marBottom w:val="0"/>
          <w:divBdr>
            <w:top w:val="none" w:sz="0" w:space="0" w:color="auto"/>
            <w:left w:val="none" w:sz="0" w:space="0" w:color="auto"/>
            <w:bottom w:val="none" w:sz="0" w:space="0" w:color="auto"/>
            <w:right w:val="none" w:sz="0" w:space="0" w:color="auto"/>
          </w:divBdr>
          <w:divsChild>
            <w:div w:id="256790639">
              <w:marLeft w:val="0"/>
              <w:marRight w:val="0"/>
              <w:marTop w:val="0"/>
              <w:marBottom w:val="0"/>
              <w:divBdr>
                <w:top w:val="none" w:sz="0" w:space="0" w:color="auto"/>
                <w:left w:val="none" w:sz="0" w:space="0" w:color="auto"/>
                <w:bottom w:val="none" w:sz="0" w:space="0" w:color="auto"/>
                <w:right w:val="none" w:sz="0" w:space="0" w:color="auto"/>
              </w:divBdr>
              <w:divsChild>
                <w:div w:id="132928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227400">
      <w:bodyDiv w:val="1"/>
      <w:marLeft w:val="0"/>
      <w:marRight w:val="0"/>
      <w:marTop w:val="0"/>
      <w:marBottom w:val="0"/>
      <w:divBdr>
        <w:top w:val="none" w:sz="0" w:space="0" w:color="auto"/>
        <w:left w:val="none" w:sz="0" w:space="0" w:color="auto"/>
        <w:bottom w:val="none" w:sz="0" w:space="0" w:color="auto"/>
        <w:right w:val="none" w:sz="0" w:space="0" w:color="auto"/>
      </w:divBdr>
      <w:divsChild>
        <w:div w:id="578370964">
          <w:marLeft w:val="0"/>
          <w:marRight w:val="0"/>
          <w:marTop w:val="0"/>
          <w:marBottom w:val="0"/>
          <w:divBdr>
            <w:top w:val="none" w:sz="0" w:space="0" w:color="auto"/>
            <w:left w:val="none" w:sz="0" w:space="0" w:color="auto"/>
            <w:bottom w:val="none" w:sz="0" w:space="0" w:color="auto"/>
            <w:right w:val="none" w:sz="0" w:space="0" w:color="auto"/>
          </w:divBdr>
          <w:divsChild>
            <w:div w:id="1844127848">
              <w:marLeft w:val="0"/>
              <w:marRight w:val="0"/>
              <w:marTop w:val="0"/>
              <w:marBottom w:val="0"/>
              <w:divBdr>
                <w:top w:val="none" w:sz="0" w:space="0" w:color="auto"/>
                <w:left w:val="none" w:sz="0" w:space="0" w:color="auto"/>
                <w:bottom w:val="none" w:sz="0" w:space="0" w:color="auto"/>
                <w:right w:val="none" w:sz="0" w:space="0" w:color="auto"/>
              </w:divBdr>
              <w:divsChild>
                <w:div w:id="516895483">
                  <w:marLeft w:val="0"/>
                  <w:marRight w:val="0"/>
                  <w:marTop w:val="0"/>
                  <w:marBottom w:val="0"/>
                  <w:divBdr>
                    <w:top w:val="none" w:sz="0" w:space="0" w:color="auto"/>
                    <w:left w:val="none" w:sz="0" w:space="0" w:color="auto"/>
                    <w:bottom w:val="none" w:sz="0" w:space="0" w:color="auto"/>
                    <w:right w:val="none" w:sz="0" w:space="0" w:color="auto"/>
                  </w:divBdr>
                  <w:divsChild>
                    <w:div w:id="117133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sites/default/files/publications/2018-03/dyfodol-llwyddiannus-crynodeb-o-adroddiad-yr-athro-graham-donaldson.pdf" TargetMode="External"/><Relationship Id="rId13" Type="http://schemas.openxmlformats.org/officeDocument/2006/relationships/hyperlink" Target="https://hwb.gov.wales/cwricwlwm-i-gymru/iechyd-a-lles/" TargetMode="External"/><Relationship Id="rId18" Type="http://schemas.openxmlformats.org/officeDocument/2006/relationships/hyperlink" Target="https://education.gov.scot/improvement/practice-exemplars/dylan-wiliam-self-and-peer-assessmen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era.ioe.ac.uk/10945/7/Assess_pupils_progress_webo_Redacted.pdf" TargetMode="External"/><Relationship Id="rId7" Type="http://schemas.openxmlformats.org/officeDocument/2006/relationships/hyperlink" Target="https://cambridge-community.org.uk/professional-development/gswafl/index.html" TargetMode="External"/><Relationship Id="rId12" Type="http://schemas.openxmlformats.org/officeDocument/2006/relationships/hyperlink" Target="https://hwb.gov.wales/cwricwlwm-i-gymru/cynllunio-eich-cwricwlwm/egwyddorion-ar-gyfer-cynllunio-ch-cwricwlwm/" TargetMode="External"/><Relationship Id="rId17" Type="http://schemas.openxmlformats.org/officeDocument/2006/relationships/hyperlink" Target="https://hwb.gov.wales/cwricwlwm-i-gymru/cynllunio-eich-cwricwlwm/ystyriaethau-gweithredu-ac-ymarfero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api/storage/2b5cc5e1-489b-444c-a8b3-253d2c75912a/pam-y-mae-angen-datblygu-meddwl-ac-asesu-ar-gyfer-dysgu-yn-yr-ystafell-ddosbarth.pdf" TargetMode="External"/><Relationship Id="rId20" Type="http://schemas.openxmlformats.org/officeDocument/2006/relationships/hyperlink" Target="https://www.youtube.com/watch?v=TZtOkKqldCY" TargetMode="External"/><Relationship Id="rId1" Type="http://schemas.openxmlformats.org/officeDocument/2006/relationships/numbering" Target="numbering.xml"/><Relationship Id="rId6" Type="http://schemas.openxmlformats.org/officeDocument/2006/relationships/hyperlink" Target="https://www.cambridgeinternational.org/Images/271179-assessment-for-learning.pdf" TargetMode="External"/><Relationship Id="rId11" Type="http://schemas.openxmlformats.org/officeDocument/2006/relationships/hyperlink" Target="https://www.dylanwiliamcenter.com/2015/02/03/practical-ideas-for-classroom-formative-assessment/" TargetMode="External"/><Relationship Id="rId24" Type="http://schemas.openxmlformats.org/officeDocument/2006/relationships/hyperlink" Target="https://uowtsd-my.sharepoint.com/:w:/g/personal/2100365_student_uwtsd_ac_uk/EVPWVbnv9h5DiV6xU1gGp9EB-T1d6wlGFCEasB1bTumjpQ?e=Z6OBkx" TargetMode="External"/><Relationship Id="rId5" Type="http://schemas.openxmlformats.org/officeDocument/2006/relationships/hyperlink" Target="https://www.youtube.com/watch?v=y50i1bI2uN4&amp;ab_channel=AfterSkool" TargetMode="External"/><Relationship Id="rId15" Type="http://schemas.openxmlformats.org/officeDocument/2006/relationships/hyperlink" Target="https://hwb.gov.wales/cwricwlwm-i-gymru/y-celfyddydau-mynegiannol/" TargetMode="External"/><Relationship Id="rId23" Type="http://schemas.openxmlformats.org/officeDocument/2006/relationships/hyperlink" Target="https://uowtsd-my.sharepoint.com/:w:/g/personal/2100365_student_uwtsd_ac_uk/EaoFm6Wh2OZPuL343ydGL0sBDI8B4XCqJrYbpqJ1htlIkQ?e=xFqAD3" TargetMode="External"/><Relationship Id="rId10" Type="http://schemas.openxmlformats.org/officeDocument/2006/relationships/hyperlink" Target="https://hartsdown.org/tools-lollipop-sticks-random-questions/" TargetMode="External"/><Relationship Id="rId19" Type="http://schemas.openxmlformats.org/officeDocument/2006/relationships/hyperlink" Target="https://ymchwil.senedd.cymru/erthyglau-ymchwil/asesu-ar-gyfer-dysgu-neu-atebolrwydd/" TargetMode="External"/><Relationship Id="rId4" Type="http://schemas.openxmlformats.org/officeDocument/2006/relationships/webSettings" Target="webSettings.xml"/><Relationship Id="rId9" Type="http://schemas.openxmlformats.org/officeDocument/2006/relationships/hyperlink" Target="https://improvingteaching.co.uk/2017/03/26/formative-assessment-flawed-confusing-learning-performance/" TargetMode="External"/><Relationship Id="rId14" Type="http://schemas.openxmlformats.org/officeDocument/2006/relationships/hyperlink" Target="https://hwb.gov.wales/cwricwlwm-i-gymru/mathemateg-a-rhifedd/disgrifiadau-dysgu/" TargetMode="External"/><Relationship Id="rId22" Type="http://schemas.openxmlformats.org/officeDocument/2006/relationships/hyperlink" Target="https://uowtsd-my.sharepoint.com/:w:/g/personal/2100365_student_uwtsd_ac_uk/Eeu__yMF2NFMjy7431wZvu0BpUanQ1VaULenrzryjib_5w?e=B28o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817</TotalTime>
  <Pages>12</Pages>
  <Words>5461</Words>
  <Characters>25613</Characters>
  <Application>Microsoft Office Word</Application>
  <DocSecurity>0</DocSecurity>
  <Lines>449</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31010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Curtis (2100365)</dc:creator>
  <cp:keywords/>
  <dc:description/>
  <cp:lastModifiedBy>Carys Curtis (2100365)</cp:lastModifiedBy>
  <cp:revision>673</cp:revision>
  <dcterms:created xsi:type="dcterms:W3CDTF">2022-11-21T21:15:00Z</dcterms:created>
  <dcterms:modified xsi:type="dcterms:W3CDTF">2023-01-03T14:30:00Z</dcterms:modified>
  <cp:category/>
</cp:coreProperties>
</file>