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E460F6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CB4484" w:rsidRDefault="00405A9E" w:rsidP="00E460F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E460F6"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:rsidR="000E5EE2" w:rsidRPr="007E3A8E" w:rsidRDefault="000E5EE2" w:rsidP="00E460F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6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147A36" w:rsidP="00E460F6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January</w:t>
            </w:r>
            <w:r w:rsidR="000E5EE2" w:rsidRPr="00931114">
              <w:rPr>
                <w:color w:val="FF0000"/>
              </w:rPr>
              <w:t xml:space="preserve"> </w:t>
            </w:r>
            <w:r w:rsidR="00E9772F" w:rsidRPr="00931114">
              <w:rPr>
                <w:color w:val="FF0000"/>
              </w:rPr>
              <w:t>201</w:t>
            </w:r>
            <w:r w:rsidR="008F62A4">
              <w:rPr>
                <w:color w:val="FF0000"/>
              </w:rPr>
              <w:t>7</w:t>
            </w:r>
          </w:p>
        </w:tc>
        <w:tc>
          <w:tcPr>
            <w:tcW w:w="4259" w:type="dxa"/>
          </w:tcPr>
          <w:p w:rsidR="000E5EE2" w:rsidRPr="00EC0A0F" w:rsidRDefault="004A39CF" w:rsidP="00E460F6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IONAWR </w:t>
            </w:r>
            <w:r w:rsidR="000E5EE2" w:rsidRPr="00EC0A0F">
              <w:rPr>
                <w:color w:val="FF0000"/>
              </w:rPr>
              <w:t>201</w:t>
            </w:r>
            <w:r w:rsidR="008F62A4">
              <w:rPr>
                <w:color w:val="FF0000"/>
              </w:rPr>
              <w:t>7</w:t>
            </w:r>
          </w:p>
        </w:tc>
      </w:tr>
    </w:tbl>
    <w:p w:rsidR="00C266FC" w:rsidRPr="007E3A8E" w:rsidRDefault="00C266FC" w:rsidP="00D36E75">
      <w:pPr>
        <w:pStyle w:val="Modcode"/>
      </w:pPr>
    </w:p>
    <w:p w:rsidR="00260ACD" w:rsidRDefault="00D36E75" w:rsidP="00260ACD">
      <w:pPr>
        <w:pStyle w:val="Modcode"/>
        <w:rPr>
          <w:color w:val="FF0000"/>
        </w:rPr>
      </w:pPr>
      <w:r w:rsidRPr="007E3A8E">
        <w:t>MODULE CODE</w:t>
      </w:r>
      <w:r w:rsidR="00147A36">
        <w:t xml:space="preserve">: </w:t>
      </w:r>
      <w:r w:rsidR="00260ACD">
        <w:rPr>
          <w:color w:val="FF0000"/>
        </w:rPr>
        <w:t xml:space="preserve">M6X00943 </w:t>
      </w:r>
    </w:p>
    <w:p w:rsidR="00D36E75" w:rsidRPr="009948F4" w:rsidRDefault="00260ACD" w:rsidP="00260ACD">
      <w:pPr>
        <w:pStyle w:val="Modcode"/>
        <w:rPr>
          <w:color w:val="FF0000"/>
        </w:rPr>
      </w:pPr>
      <w:r>
        <w:rPr>
          <w:color w:val="FF0000"/>
        </w:rPr>
        <w:t>Engineering management and law</w:t>
      </w:r>
    </w:p>
    <w:p w:rsidR="00260ACD" w:rsidRDefault="00260ACD">
      <w:pPr>
        <w:pStyle w:val="Time"/>
      </w:pP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260ACD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:rsidR="00DC3A55" w:rsidRDefault="00DC3A55">
      <w:pPr>
        <w:pStyle w:val="Answer"/>
      </w:pPr>
      <w:r>
        <w:t xml:space="preserve">answer </w:t>
      </w:r>
      <w:r w:rsidR="00260ACD">
        <w:rPr>
          <w:color w:val="FF0000"/>
          <w:u w:val="single"/>
        </w:rPr>
        <w:t>three</w:t>
      </w:r>
      <w:r w:rsidRPr="009948F4">
        <w:rPr>
          <w:color w:val="FF0000"/>
        </w:rPr>
        <w:t xml:space="preserve"> qu</w:t>
      </w:r>
      <w:r w:rsidR="004F4B61" w:rsidRPr="009948F4">
        <w:rPr>
          <w:color w:val="FF0000"/>
        </w:rPr>
        <w:t xml:space="preserve">ESTION </w:t>
      </w:r>
      <w:r w:rsidRPr="009948F4">
        <w:rPr>
          <w:color w:val="FF0000"/>
        </w:rPr>
        <w:t xml:space="preserve">out of </w:t>
      </w:r>
      <w:r w:rsidR="00260ACD">
        <w:rPr>
          <w:color w:val="FF0000"/>
          <w:u w:val="single"/>
        </w:rPr>
        <w:t>four</w:t>
      </w:r>
      <w:r>
        <w:t xml:space="preserve"> </w:t>
      </w:r>
    </w:p>
    <w:p w:rsidR="00260ACD" w:rsidRPr="00260ACD" w:rsidRDefault="00260ACD" w:rsidP="00260ACD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C73DF3">
        <w:rPr>
          <w:i/>
        </w:rPr>
        <w:t>Calculators are permitted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260ACD" w:rsidRDefault="00260ACD" w:rsidP="0063282B"/>
    <w:p w:rsidR="007228A4" w:rsidRDefault="00B22B43" w:rsidP="0063282B">
      <w:r>
        <w:br w:type="page"/>
      </w:r>
    </w:p>
    <w:p w:rsidR="007228A4" w:rsidRDefault="007228A4" w:rsidP="00E05E03"/>
    <w:p w:rsidR="00F327CC" w:rsidRPr="00260ACD" w:rsidRDefault="00F327CC" w:rsidP="00F327CC">
      <w:pPr>
        <w:rPr>
          <w:b/>
          <w:sz w:val="28"/>
          <w:u w:val="single"/>
        </w:rPr>
      </w:pPr>
      <w:r w:rsidRPr="00CB215A">
        <w:rPr>
          <w:b/>
          <w:sz w:val="28"/>
        </w:rPr>
        <w:t xml:space="preserve">ANSWER </w:t>
      </w:r>
      <w:r w:rsidR="00260ACD">
        <w:rPr>
          <w:b/>
          <w:sz w:val="28"/>
          <w:u w:val="single"/>
        </w:rPr>
        <w:t>THREE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  <w:r w:rsidR="00260ACD">
        <w:rPr>
          <w:b/>
          <w:sz w:val="28"/>
        </w:rPr>
        <w:t xml:space="preserve"> OUT OF </w:t>
      </w:r>
      <w:r w:rsidR="00260ACD">
        <w:rPr>
          <w:b/>
          <w:sz w:val="28"/>
          <w:u w:val="single"/>
        </w:rPr>
        <w:t>FOUR</w:t>
      </w:r>
    </w:p>
    <w:p w:rsidR="00F327CC" w:rsidRPr="00CB215A" w:rsidRDefault="00F327CC" w:rsidP="00E05E03"/>
    <w:p w:rsidR="00AF7849" w:rsidRPr="00AF7849" w:rsidRDefault="00AF7849" w:rsidP="00F327CC">
      <w:pPr>
        <w:numPr>
          <w:ilvl w:val="0"/>
          <w:numId w:val="4"/>
        </w:numPr>
        <w:rPr>
          <w:b/>
        </w:rPr>
      </w:pPr>
    </w:p>
    <w:p w:rsidR="00AF7849" w:rsidRPr="00AF7849" w:rsidRDefault="00AF7849" w:rsidP="00AF7849">
      <w:pPr>
        <w:rPr>
          <w:b/>
        </w:rPr>
      </w:pPr>
    </w:p>
    <w:p w:rsidR="00F327CC" w:rsidRPr="00AF7849" w:rsidRDefault="00D601CB" w:rsidP="00AF7849">
      <w:pPr>
        <w:pStyle w:val="ListParagraph"/>
        <w:numPr>
          <w:ilvl w:val="0"/>
          <w:numId w:val="5"/>
        </w:numPr>
        <w:rPr>
          <w:b/>
        </w:rPr>
      </w:pPr>
      <w:proofErr w:type="spellStart"/>
      <w:r>
        <w:t>Perimetrics</w:t>
      </w:r>
      <w:proofErr w:type="spellEnd"/>
      <w:r>
        <w:t xml:space="preserve"> Ltd intend to diversify production through the introduction of a new measuring system.  On 1</w:t>
      </w:r>
      <w:r w:rsidRPr="00AF7849">
        <w:rPr>
          <w:vertAlign w:val="superscript"/>
        </w:rPr>
        <w:t>st</w:t>
      </w:r>
      <w:r>
        <w:t xml:space="preserve"> February </w:t>
      </w:r>
      <w:r w:rsidR="00E460F6">
        <w:t>2017</w:t>
      </w:r>
      <w:r>
        <w:t xml:space="preserve"> it intends to set aside £100,000 for working capital for the new production department, and its associated sales and support services.  Using the information presented below, produce a monthly cash budget for the period 1</w:t>
      </w:r>
      <w:r w:rsidRPr="00AF7849">
        <w:rPr>
          <w:vertAlign w:val="superscript"/>
        </w:rPr>
        <w:t>st</w:t>
      </w:r>
      <w:r>
        <w:t xml:space="preserve"> February </w:t>
      </w:r>
      <w:r w:rsidR="00E460F6">
        <w:t>2017</w:t>
      </w:r>
      <w:r>
        <w:t xml:space="preserve"> - 31</w:t>
      </w:r>
      <w:r w:rsidRPr="00AF7849">
        <w:rPr>
          <w:vertAlign w:val="superscript"/>
        </w:rPr>
        <w:t>st</w:t>
      </w:r>
      <w:r>
        <w:t xml:space="preserve"> May </w:t>
      </w:r>
      <w:r w:rsidR="00E460F6">
        <w:t>2017</w:t>
      </w:r>
      <w:r>
        <w:t>.</w:t>
      </w:r>
    </w:p>
    <w:p w:rsidR="00D601CB" w:rsidRPr="00D601CB" w:rsidRDefault="00D601CB" w:rsidP="00D601CB">
      <w:pPr>
        <w:rPr>
          <w:b/>
        </w:rPr>
      </w:pPr>
    </w:p>
    <w:p w:rsidR="00260ACD" w:rsidRDefault="00D601CB" w:rsidP="00D601CB">
      <w:pPr>
        <w:ind w:firstLine="720"/>
      </w:pPr>
      <w:r>
        <w:t>The sales budget for the six month period to 31</w:t>
      </w:r>
      <w:r>
        <w:rPr>
          <w:vertAlign w:val="superscript"/>
        </w:rPr>
        <w:t>st</w:t>
      </w:r>
      <w:r>
        <w:t xml:space="preserve"> July </w:t>
      </w:r>
      <w:r w:rsidR="00E460F6">
        <w:t>2017</w:t>
      </w:r>
      <w:bookmarkStart w:id="0" w:name="_GoBack"/>
      <w:bookmarkEnd w:id="0"/>
      <w:r>
        <w:t xml:space="preserve"> is as follows:</w:t>
      </w:r>
    </w:p>
    <w:p w:rsidR="00D601CB" w:rsidRDefault="00D601CB" w:rsidP="00D601CB">
      <w:pPr>
        <w:ind w:firstLine="720"/>
      </w:pPr>
    </w:p>
    <w:p w:rsidR="00AF7849" w:rsidRDefault="00AF7849" w:rsidP="00D601CB">
      <w:pPr>
        <w:ind w:firstLine="720"/>
      </w:pPr>
    </w:p>
    <w:tbl>
      <w:tblPr>
        <w:tblpPr w:leftFromText="180" w:rightFromText="180" w:vertAnchor="text" w:horzAnchor="margin" w:tblpXSpec="center" w:tblpY="50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6"/>
        <w:gridCol w:w="993"/>
        <w:gridCol w:w="1701"/>
      </w:tblGrid>
      <w:tr w:rsidR="00AF7849" w:rsidTr="00AF7849">
        <w:tc>
          <w:tcPr>
            <w:tcW w:w="1126" w:type="dxa"/>
          </w:tcPr>
          <w:p w:rsidR="00AF7849" w:rsidRDefault="00AF7849" w:rsidP="00AF7849">
            <w:pPr>
              <w:jc w:val="center"/>
            </w:pPr>
          </w:p>
        </w:tc>
        <w:tc>
          <w:tcPr>
            <w:tcW w:w="993" w:type="dxa"/>
          </w:tcPr>
          <w:p w:rsidR="00AF7849" w:rsidRDefault="00AF7849" w:rsidP="00AF7849">
            <w:pPr>
              <w:jc w:val="center"/>
            </w:pPr>
            <w:r>
              <w:t>Units</w:t>
            </w:r>
          </w:p>
        </w:tc>
        <w:tc>
          <w:tcPr>
            <w:tcW w:w="1701" w:type="dxa"/>
          </w:tcPr>
          <w:p w:rsidR="00AF7849" w:rsidRDefault="00AF7849" w:rsidP="00AF7849">
            <w:pPr>
              <w:jc w:val="center"/>
            </w:pPr>
            <w:r>
              <w:t>Sales Value (£)</w:t>
            </w:r>
          </w:p>
        </w:tc>
      </w:tr>
      <w:tr w:rsidR="00AF7849" w:rsidTr="00AF7849">
        <w:tc>
          <w:tcPr>
            <w:tcW w:w="1126" w:type="dxa"/>
          </w:tcPr>
          <w:p w:rsidR="00AF7849" w:rsidRDefault="00AF7849" w:rsidP="00AF7849">
            <w:pPr>
              <w:jc w:val="both"/>
            </w:pPr>
            <w:r>
              <w:t>February</w:t>
            </w:r>
          </w:p>
        </w:tc>
        <w:tc>
          <w:tcPr>
            <w:tcW w:w="993" w:type="dxa"/>
          </w:tcPr>
          <w:p w:rsidR="00AF7849" w:rsidRDefault="00AF7849" w:rsidP="00AF7849">
            <w:pPr>
              <w:jc w:val="both"/>
            </w:pPr>
            <w:r>
              <w:t>-</w:t>
            </w:r>
          </w:p>
        </w:tc>
        <w:tc>
          <w:tcPr>
            <w:tcW w:w="1701" w:type="dxa"/>
          </w:tcPr>
          <w:p w:rsidR="00AF7849" w:rsidRDefault="00AF7849" w:rsidP="00AF7849">
            <w:pPr>
              <w:jc w:val="right"/>
            </w:pPr>
            <w:r>
              <w:t>-</w:t>
            </w:r>
          </w:p>
        </w:tc>
      </w:tr>
      <w:tr w:rsidR="00AF7849" w:rsidTr="00AF7849">
        <w:tc>
          <w:tcPr>
            <w:tcW w:w="1126" w:type="dxa"/>
          </w:tcPr>
          <w:p w:rsidR="00AF7849" w:rsidRDefault="00AF7849" w:rsidP="00AF7849">
            <w:pPr>
              <w:jc w:val="both"/>
            </w:pPr>
            <w:r>
              <w:t>March</w:t>
            </w:r>
          </w:p>
        </w:tc>
        <w:tc>
          <w:tcPr>
            <w:tcW w:w="993" w:type="dxa"/>
          </w:tcPr>
          <w:p w:rsidR="00AF7849" w:rsidRDefault="00AF7849" w:rsidP="00AF7849">
            <w:pPr>
              <w:jc w:val="both"/>
            </w:pPr>
            <w:r>
              <w:t>100</w:t>
            </w:r>
          </w:p>
        </w:tc>
        <w:tc>
          <w:tcPr>
            <w:tcW w:w="1701" w:type="dxa"/>
          </w:tcPr>
          <w:p w:rsidR="00AF7849" w:rsidRDefault="00AF7849" w:rsidP="00AF7849">
            <w:pPr>
              <w:jc w:val="right"/>
            </w:pPr>
            <w:r>
              <w:t>50,000</w:t>
            </w:r>
          </w:p>
        </w:tc>
      </w:tr>
      <w:tr w:rsidR="00AF7849" w:rsidTr="00AF7849">
        <w:tc>
          <w:tcPr>
            <w:tcW w:w="1126" w:type="dxa"/>
          </w:tcPr>
          <w:p w:rsidR="00AF7849" w:rsidRDefault="00AF7849" w:rsidP="00AF7849">
            <w:pPr>
              <w:jc w:val="both"/>
            </w:pPr>
            <w:r>
              <w:t>April</w:t>
            </w:r>
          </w:p>
        </w:tc>
        <w:tc>
          <w:tcPr>
            <w:tcW w:w="993" w:type="dxa"/>
          </w:tcPr>
          <w:p w:rsidR="00AF7849" w:rsidRDefault="00AF7849" w:rsidP="00AF7849">
            <w:pPr>
              <w:jc w:val="both"/>
            </w:pPr>
            <w:r>
              <w:t>150</w:t>
            </w:r>
          </w:p>
        </w:tc>
        <w:tc>
          <w:tcPr>
            <w:tcW w:w="1701" w:type="dxa"/>
          </w:tcPr>
          <w:p w:rsidR="00AF7849" w:rsidRDefault="00AF7849" w:rsidP="00AF7849">
            <w:pPr>
              <w:jc w:val="right"/>
            </w:pPr>
            <w:r>
              <w:t>75,000</w:t>
            </w:r>
          </w:p>
        </w:tc>
      </w:tr>
      <w:tr w:rsidR="00AF7849" w:rsidTr="00AF7849">
        <w:tc>
          <w:tcPr>
            <w:tcW w:w="1126" w:type="dxa"/>
          </w:tcPr>
          <w:p w:rsidR="00AF7849" w:rsidRDefault="00AF7849" w:rsidP="00AF7849">
            <w:pPr>
              <w:jc w:val="both"/>
            </w:pPr>
            <w:r>
              <w:t>May</w:t>
            </w:r>
          </w:p>
        </w:tc>
        <w:tc>
          <w:tcPr>
            <w:tcW w:w="993" w:type="dxa"/>
          </w:tcPr>
          <w:p w:rsidR="00AF7849" w:rsidRDefault="00AF7849" w:rsidP="00AF7849">
            <w:pPr>
              <w:jc w:val="both"/>
            </w:pPr>
            <w:r>
              <w:t>300</w:t>
            </w:r>
          </w:p>
        </w:tc>
        <w:tc>
          <w:tcPr>
            <w:tcW w:w="1701" w:type="dxa"/>
          </w:tcPr>
          <w:p w:rsidR="00AF7849" w:rsidRDefault="00AF7849" w:rsidP="00AF7849">
            <w:pPr>
              <w:jc w:val="right"/>
            </w:pPr>
            <w:r>
              <w:t>150,000</w:t>
            </w:r>
          </w:p>
        </w:tc>
      </w:tr>
      <w:tr w:rsidR="00AF7849" w:rsidTr="00AF7849">
        <w:tc>
          <w:tcPr>
            <w:tcW w:w="1126" w:type="dxa"/>
          </w:tcPr>
          <w:p w:rsidR="00AF7849" w:rsidRDefault="00AF7849" w:rsidP="00AF7849">
            <w:pPr>
              <w:jc w:val="both"/>
            </w:pPr>
            <w:r>
              <w:t>June</w:t>
            </w:r>
          </w:p>
        </w:tc>
        <w:tc>
          <w:tcPr>
            <w:tcW w:w="993" w:type="dxa"/>
          </w:tcPr>
          <w:p w:rsidR="00AF7849" w:rsidRDefault="00AF7849" w:rsidP="00AF7849">
            <w:pPr>
              <w:jc w:val="both"/>
            </w:pPr>
            <w:r>
              <w:t>400</w:t>
            </w:r>
          </w:p>
        </w:tc>
        <w:tc>
          <w:tcPr>
            <w:tcW w:w="1701" w:type="dxa"/>
          </w:tcPr>
          <w:p w:rsidR="00AF7849" w:rsidRDefault="00AF7849" w:rsidP="00AF7849">
            <w:pPr>
              <w:jc w:val="right"/>
            </w:pPr>
            <w:r>
              <w:t>200,000</w:t>
            </w:r>
          </w:p>
        </w:tc>
      </w:tr>
      <w:tr w:rsidR="00AF7849" w:rsidTr="00AF7849">
        <w:tc>
          <w:tcPr>
            <w:tcW w:w="1126" w:type="dxa"/>
          </w:tcPr>
          <w:p w:rsidR="00AF7849" w:rsidRDefault="00AF7849" w:rsidP="00AF7849">
            <w:pPr>
              <w:jc w:val="both"/>
            </w:pPr>
            <w:r>
              <w:t>July</w:t>
            </w:r>
          </w:p>
        </w:tc>
        <w:tc>
          <w:tcPr>
            <w:tcW w:w="993" w:type="dxa"/>
          </w:tcPr>
          <w:p w:rsidR="00AF7849" w:rsidRDefault="00AF7849" w:rsidP="00AF7849">
            <w:pPr>
              <w:jc w:val="both"/>
            </w:pPr>
            <w:r>
              <w:t>400</w:t>
            </w:r>
          </w:p>
        </w:tc>
        <w:tc>
          <w:tcPr>
            <w:tcW w:w="1701" w:type="dxa"/>
          </w:tcPr>
          <w:p w:rsidR="00AF7849" w:rsidRDefault="00AF7849" w:rsidP="00AF7849">
            <w:pPr>
              <w:jc w:val="right"/>
            </w:pPr>
            <w:r>
              <w:t>200,000</w:t>
            </w:r>
          </w:p>
        </w:tc>
      </w:tr>
    </w:tbl>
    <w:p w:rsidR="00D601CB" w:rsidRDefault="00D601CB" w:rsidP="00D601CB">
      <w:pPr>
        <w:ind w:firstLine="720"/>
      </w:pPr>
    </w:p>
    <w:p w:rsidR="00AF7849" w:rsidRDefault="00AF7849" w:rsidP="00D601CB">
      <w:pPr>
        <w:ind w:firstLine="720"/>
      </w:pPr>
    </w:p>
    <w:p w:rsidR="00AF7849" w:rsidRDefault="00AF7849" w:rsidP="00D601CB">
      <w:pPr>
        <w:ind w:firstLine="720"/>
      </w:pPr>
    </w:p>
    <w:p w:rsidR="00AF7849" w:rsidRDefault="00AF7849" w:rsidP="00D601CB">
      <w:pPr>
        <w:ind w:firstLine="720"/>
      </w:pPr>
    </w:p>
    <w:p w:rsidR="00AF7849" w:rsidRDefault="00AF7849" w:rsidP="00D601CB">
      <w:pPr>
        <w:ind w:firstLine="720"/>
      </w:pPr>
    </w:p>
    <w:p w:rsidR="00AF7849" w:rsidRDefault="00AF7849" w:rsidP="00D601CB">
      <w:pPr>
        <w:ind w:firstLine="720"/>
      </w:pPr>
    </w:p>
    <w:p w:rsidR="00AF7849" w:rsidRDefault="00AF7849" w:rsidP="00D601CB">
      <w:pPr>
        <w:ind w:firstLine="720"/>
      </w:pPr>
    </w:p>
    <w:p w:rsidR="00AF7849" w:rsidRDefault="00AF7849" w:rsidP="00D601CB">
      <w:pPr>
        <w:ind w:firstLine="720"/>
      </w:pPr>
    </w:p>
    <w:p w:rsidR="00AF7849" w:rsidRDefault="00AF7849" w:rsidP="00D601CB">
      <w:pPr>
        <w:ind w:firstLine="720"/>
      </w:pPr>
    </w:p>
    <w:p w:rsidR="00D601CB" w:rsidRDefault="00AF7849" w:rsidP="00D601CB">
      <w:pPr>
        <w:ind w:firstLine="720"/>
      </w:pPr>
      <w:r>
        <w:t>The standard marginal cost per unit of the new product is:</w:t>
      </w:r>
    </w:p>
    <w:p w:rsidR="00AF7849" w:rsidRDefault="00AF7849" w:rsidP="00D601CB">
      <w:pPr>
        <w:ind w:firstLine="720"/>
        <w:rPr>
          <w:b/>
        </w:rPr>
      </w:pPr>
    </w:p>
    <w:p w:rsidR="00AF7849" w:rsidRDefault="00AF7849" w:rsidP="00D601CB">
      <w:pPr>
        <w:ind w:firstLine="720"/>
        <w:rPr>
          <w:b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36"/>
        <w:gridCol w:w="606"/>
      </w:tblGrid>
      <w:tr w:rsidR="00260ACD" w:rsidTr="002B61A3">
        <w:trPr>
          <w:jc w:val="center"/>
        </w:trPr>
        <w:tc>
          <w:tcPr>
            <w:tcW w:w="1836" w:type="dxa"/>
          </w:tcPr>
          <w:p w:rsidR="00260ACD" w:rsidRDefault="00260ACD" w:rsidP="002B61A3">
            <w:pPr>
              <w:jc w:val="center"/>
            </w:pPr>
          </w:p>
        </w:tc>
        <w:tc>
          <w:tcPr>
            <w:tcW w:w="606" w:type="dxa"/>
          </w:tcPr>
          <w:p w:rsidR="00260ACD" w:rsidRDefault="00260ACD" w:rsidP="002B61A3">
            <w:pPr>
              <w:jc w:val="center"/>
            </w:pPr>
            <w:r>
              <w:t>£</w:t>
            </w:r>
          </w:p>
        </w:tc>
      </w:tr>
      <w:tr w:rsidR="00260ACD" w:rsidTr="002B61A3">
        <w:trPr>
          <w:jc w:val="center"/>
        </w:trPr>
        <w:tc>
          <w:tcPr>
            <w:tcW w:w="1836" w:type="dxa"/>
          </w:tcPr>
          <w:p w:rsidR="00260ACD" w:rsidRDefault="00260ACD" w:rsidP="002B61A3">
            <w:pPr>
              <w:jc w:val="both"/>
            </w:pPr>
            <w:r>
              <w:t>Direct Materials</w:t>
            </w:r>
          </w:p>
        </w:tc>
        <w:tc>
          <w:tcPr>
            <w:tcW w:w="606" w:type="dxa"/>
          </w:tcPr>
          <w:p w:rsidR="00260ACD" w:rsidRDefault="00260ACD" w:rsidP="002B61A3">
            <w:pPr>
              <w:jc w:val="right"/>
            </w:pPr>
            <w:r>
              <w:t>150</w:t>
            </w:r>
          </w:p>
        </w:tc>
      </w:tr>
      <w:tr w:rsidR="00260ACD" w:rsidTr="002B61A3">
        <w:trPr>
          <w:jc w:val="center"/>
        </w:trPr>
        <w:tc>
          <w:tcPr>
            <w:tcW w:w="1836" w:type="dxa"/>
          </w:tcPr>
          <w:p w:rsidR="00260ACD" w:rsidRDefault="00260ACD" w:rsidP="002B61A3">
            <w:pPr>
              <w:jc w:val="both"/>
            </w:pPr>
            <w:r>
              <w:t>Direct labour</w:t>
            </w:r>
          </w:p>
        </w:tc>
        <w:tc>
          <w:tcPr>
            <w:tcW w:w="606" w:type="dxa"/>
          </w:tcPr>
          <w:p w:rsidR="00260ACD" w:rsidRDefault="00260ACD" w:rsidP="002B61A3">
            <w:pPr>
              <w:jc w:val="right"/>
            </w:pPr>
            <w:r>
              <w:t>100</w:t>
            </w:r>
          </w:p>
        </w:tc>
      </w:tr>
      <w:tr w:rsidR="00260ACD" w:rsidTr="002B61A3">
        <w:trPr>
          <w:jc w:val="center"/>
        </w:trPr>
        <w:tc>
          <w:tcPr>
            <w:tcW w:w="1836" w:type="dxa"/>
          </w:tcPr>
          <w:p w:rsidR="00260ACD" w:rsidRDefault="00260ACD" w:rsidP="002B61A3">
            <w:pPr>
              <w:jc w:val="both"/>
            </w:pPr>
            <w:r>
              <w:t>Variable Overhead</w:t>
            </w:r>
          </w:p>
        </w:tc>
        <w:tc>
          <w:tcPr>
            <w:tcW w:w="606" w:type="dxa"/>
          </w:tcPr>
          <w:p w:rsidR="00260ACD" w:rsidRDefault="00260ACD" w:rsidP="002B61A3">
            <w:pPr>
              <w:jc w:val="right"/>
            </w:pPr>
            <w:r>
              <w:t>50</w:t>
            </w:r>
          </w:p>
        </w:tc>
      </w:tr>
    </w:tbl>
    <w:p w:rsidR="00260ACD" w:rsidRDefault="00260ACD" w:rsidP="00260ACD">
      <w:pPr>
        <w:jc w:val="both"/>
      </w:pPr>
    </w:p>
    <w:p w:rsidR="00AF7849" w:rsidRDefault="00AF7849" w:rsidP="00260ACD">
      <w:pPr>
        <w:jc w:val="both"/>
      </w:pPr>
    </w:p>
    <w:p w:rsidR="00AF7849" w:rsidRDefault="00AF7849" w:rsidP="00AF7849">
      <w:pPr>
        <w:ind w:left="720"/>
      </w:pPr>
      <w:r w:rsidRPr="00AF7849">
        <w:t>Fixed overhead are budgeted at £110,000 for the remainder of the year and will be incurred in equal amounts during each production month</w:t>
      </w:r>
      <w:r>
        <w:t>.</w:t>
      </w:r>
    </w:p>
    <w:p w:rsidR="00AF7849" w:rsidRDefault="00AF7849" w:rsidP="00AF7849">
      <w:pPr>
        <w:ind w:firstLine="720"/>
      </w:pPr>
    </w:p>
    <w:p w:rsidR="00AF7849" w:rsidRDefault="00AF7849" w:rsidP="00AF7849">
      <w:pPr>
        <w:rPr>
          <w:b/>
        </w:rPr>
      </w:pPr>
    </w:p>
    <w:p w:rsidR="00AF7849" w:rsidRPr="00AF7849" w:rsidRDefault="00AF7849" w:rsidP="00AF7849">
      <w:pPr>
        <w:ind w:firstLine="360"/>
        <w:rPr>
          <w:b/>
        </w:rPr>
      </w:pPr>
      <w:r w:rsidRPr="00AF7849">
        <w:rPr>
          <w:b/>
        </w:rPr>
        <w:t>Additional Information</w:t>
      </w:r>
    </w:p>
    <w:p w:rsidR="00AF7849" w:rsidRDefault="00AF7849" w:rsidP="00AF7849">
      <w:pPr>
        <w:jc w:val="both"/>
      </w:pPr>
    </w:p>
    <w:p w:rsidR="00AF7849" w:rsidRDefault="00AF7849" w:rsidP="00AF7849">
      <w:pPr>
        <w:pStyle w:val="ListParagraph"/>
        <w:numPr>
          <w:ilvl w:val="0"/>
          <w:numId w:val="7"/>
        </w:numPr>
        <w:jc w:val="both"/>
      </w:pPr>
      <w:r>
        <w:t xml:space="preserve">50% of direct materials are purchased in the month prior to their use and 50% in the month of use.  These are paid for in the month following their purchase.  </w:t>
      </w:r>
      <w:r>
        <w:tab/>
        <w:t>All February material requirements are purchased in that month.</w:t>
      </w:r>
    </w:p>
    <w:p w:rsidR="00AF7849" w:rsidRDefault="00AF7849" w:rsidP="00AF7849">
      <w:pPr>
        <w:jc w:val="both"/>
      </w:pPr>
    </w:p>
    <w:p w:rsidR="00AF7849" w:rsidRDefault="00AF7849" w:rsidP="00AF7849">
      <w:pPr>
        <w:pStyle w:val="ListParagraph"/>
        <w:numPr>
          <w:ilvl w:val="0"/>
          <w:numId w:val="7"/>
        </w:numPr>
        <w:jc w:val="both"/>
      </w:pPr>
      <w:r>
        <w:t>60% of each month's invoiced sales are to be produced in the month prior to the month of sale, 40% in the month of sale.</w:t>
      </w:r>
    </w:p>
    <w:p w:rsidR="00AF7849" w:rsidRDefault="00AF7849" w:rsidP="00AF7849">
      <w:pPr>
        <w:jc w:val="both"/>
      </w:pPr>
    </w:p>
    <w:p w:rsidR="00AF7849" w:rsidRDefault="00AF7849" w:rsidP="00AF7849">
      <w:pPr>
        <w:pStyle w:val="ListParagraph"/>
        <w:numPr>
          <w:ilvl w:val="0"/>
          <w:numId w:val="7"/>
        </w:numPr>
        <w:jc w:val="both"/>
      </w:pPr>
      <w:r>
        <w:t>Direct wages are paid in the month they are incurred.</w:t>
      </w:r>
    </w:p>
    <w:p w:rsidR="00AF7849" w:rsidRDefault="00AF7849" w:rsidP="00AF7849">
      <w:pPr>
        <w:jc w:val="both"/>
      </w:pPr>
    </w:p>
    <w:p w:rsidR="00AF7849" w:rsidRDefault="00AF7849" w:rsidP="00AF7849">
      <w:pPr>
        <w:pStyle w:val="ListParagraph"/>
        <w:numPr>
          <w:ilvl w:val="0"/>
          <w:numId w:val="7"/>
        </w:numPr>
        <w:jc w:val="both"/>
      </w:pPr>
      <w:r>
        <w:t>Variable overheads are paid in the month following usage.</w:t>
      </w:r>
    </w:p>
    <w:p w:rsidR="00AF7849" w:rsidRDefault="00AF7849" w:rsidP="00AF7849">
      <w:pPr>
        <w:jc w:val="both"/>
      </w:pPr>
    </w:p>
    <w:p w:rsidR="00AF7849" w:rsidRDefault="00AF7849" w:rsidP="00AF7849">
      <w:pPr>
        <w:pStyle w:val="ListParagraph"/>
        <w:numPr>
          <w:ilvl w:val="0"/>
          <w:numId w:val="7"/>
        </w:numPr>
        <w:jc w:val="both"/>
      </w:pPr>
      <w:r>
        <w:lastRenderedPageBreak/>
        <w:t>Debtors payments:</w:t>
      </w:r>
    </w:p>
    <w:p w:rsidR="00AF7849" w:rsidRDefault="00AF7849" w:rsidP="00AF7849">
      <w:pPr>
        <w:ind w:left="720" w:firstLine="720"/>
        <w:jc w:val="both"/>
      </w:pPr>
      <w:r>
        <w:t>20% received in the month of sale</w:t>
      </w:r>
    </w:p>
    <w:p w:rsidR="00AF7849" w:rsidRDefault="00AF7849" w:rsidP="00AF7849">
      <w:pPr>
        <w:jc w:val="both"/>
      </w:pPr>
      <w:r>
        <w:tab/>
      </w:r>
      <w:r>
        <w:tab/>
        <w:t>40% in the following month</w:t>
      </w:r>
    </w:p>
    <w:p w:rsidR="00AF7849" w:rsidRDefault="00AF7849" w:rsidP="00AF7849">
      <w:pPr>
        <w:ind w:left="720" w:firstLine="720"/>
        <w:jc w:val="both"/>
      </w:pPr>
      <w:r>
        <w:t>40% in the second month following sale</w:t>
      </w:r>
    </w:p>
    <w:p w:rsidR="00AF7849" w:rsidRDefault="00AF7849" w:rsidP="00AF7849">
      <w:pPr>
        <w:jc w:val="both"/>
      </w:pPr>
    </w:p>
    <w:p w:rsidR="00205476" w:rsidRDefault="00205476" w:rsidP="00205476">
      <w:pPr>
        <w:jc w:val="right"/>
      </w:pPr>
      <w:r>
        <w:t>80%</w:t>
      </w:r>
    </w:p>
    <w:p w:rsidR="00AF7849" w:rsidRDefault="00AF7849" w:rsidP="00AF7849">
      <w:pPr>
        <w:jc w:val="both"/>
      </w:pPr>
    </w:p>
    <w:p w:rsidR="00AF7849" w:rsidRDefault="00AF7849" w:rsidP="00AF7849">
      <w:pPr>
        <w:pStyle w:val="ListParagraph"/>
        <w:numPr>
          <w:ilvl w:val="0"/>
          <w:numId w:val="5"/>
        </w:numPr>
        <w:jc w:val="both"/>
      </w:pPr>
      <w:r>
        <w:t>From the analysis undertaken for part (a), determine whether or not the cash reserve set aside is adequate.</w:t>
      </w:r>
    </w:p>
    <w:p w:rsidR="00260ACD" w:rsidRDefault="00260ACD" w:rsidP="00260ACD">
      <w:pPr>
        <w:jc w:val="both"/>
      </w:pPr>
    </w:p>
    <w:p w:rsidR="00205476" w:rsidRDefault="00205476" w:rsidP="00205476">
      <w:pPr>
        <w:jc w:val="right"/>
      </w:pPr>
      <w:r>
        <w:t>20%</w:t>
      </w:r>
    </w:p>
    <w:p w:rsidR="00205476" w:rsidRDefault="00205476" w:rsidP="00205476">
      <w:pPr>
        <w:jc w:val="right"/>
      </w:pPr>
    </w:p>
    <w:p w:rsidR="00205476" w:rsidRDefault="00205476" w:rsidP="00205476">
      <w:pPr>
        <w:jc w:val="right"/>
      </w:pPr>
      <w:r>
        <w:t>Total:  100%</w:t>
      </w:r>
    </w:p>
    <w:p w:rsidR="00260ACD" w:rsidRPr="00260ACD" w:rsidRDefault="00260ACD" w:rsidP="00260ACD"/>
    <w:p w:rsidR="00260ACD" w:rsidRPr="00CB215A" w:rsidRDefault="00260ACD" w:rsidP="00260ACD">
      <w:pPr>
        <w:rPr>
          <w:b/>
        </w:rPr>
      </w:pPr>
    </w:p>
    <w:p w:rsidR="00D058B1" w:rsidRDefault="00D058B1" w:rsidP="00AF7849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 </w:t>
      </w:r>
    </w:p>
    <w:p w:rsidR="00E05E03" w:rsidRDefault="00E05E03" w:rsidP="00E05E03"/>
    <w:p w:rsidR="008A2A4F" w:rsidRDefault="00720D63" w:rsidP="00E05E03">
      <w:r>
        <w:t>The fundamental approach to managing workplace hazards relies in essence upon the precautionary principle.</w:t>
      </w:r>
    </w:p>
    <w:p w:rsidR="00720D63" w:rsidRDefault="00720D63" w:rsidP="00E05E03"/>
    <w:p w:rsidR="00720D63" w:rsidRDefault="00720D63" w:rsidP="00720D63">
      <w:pPr>
        <w:pStyle w:val="ListParagraph"/>
        <w:numPr>
          <w:ilvl w:val="0"/>
          <w:numId w:val="12"/>
        </w:numPr>
      </w:pPr>
      <w:r>
        <w:t>Explain how this allows an appropriate defence in liability legislation</w:t>
      </w:r>
    </w:p>
    <w:p w:rsidR="00C73DF3" w:rsidRDefault="00C73DF3" w:rsidP="00C73DF3">
      <w:pPr>
        <w:pStyle w:val="ListParagraph"/>
        <w:ind w:left="1080"/>
        <w:jc w:val="right"/>
      </w:pPr>
    </w:p>
    <w:p w:rsidR="00720D63" w:rsidRDefault="00C73DF3" w:rsidP="00C73DF3">
      <w:pPr>
        <w:pStyle w:val="ListParagraph"/>
        <w:ind w:left="1080"/>
        <w:jc w:val="right"/>
      </w:pPr>
      <w:r>
        <w:t>20%</w:t>
      </w:r>
    </w:p>
    <w:p w:rsidR="00C73DF3" w:rsidRDefault="00C73DF3" w:rsidP="00720D63">
      <w:pPr>
        <w:pStyle w:val="ListParagraph"/>
        <w:ind w:left="1080"/>
      </w:pPr>
    </w:p>
    <w:p w:rsidR="00720D63" w:rsidRDefault="00720D63" w:rsidP="00720D63">
      <w:pPr>
        <w:pStyle w:val="ListParagraph"/>
        <w:numPr>
          <w:ilvl w:val="0"/>
          <w:numId w:val="12"/>
        </w:numPr>
      </w:pPr>
      <w:r>
        <w:t>A recent hazard situation noted in ordnance disposal featured unskilled operatives disposing of explosive material</w:t>
      </w:r>
      <w:r w:rsidR="009E5FFC">
        <w:t>s.</w:t>
      </w:r>
      <w:r>
        <w:t xml:space="preserve"> </w:t>
      </w:r>
      <w:r w:rsidR="009E5FFC">
        <w:t xml:space="preserve"> C</w:t>
      </w:r>
      <w:r>
        <w:t>ategorised safe in their protective case</w:t>
      </w:r>
      <w:r w:rsidR="009E5FFC">
        <w:t xml:space="preserve">s, the materials were </w:t>
      </w:r>
      <w:r>
        <w:t xml:space="preserve">rendered unsafe by being tipped </w:t>
      </w:r>
      <w:r w:rsidR="009E5FFC">
        <w:t xml:space="preserve">out </w:t>
      </w:r>
      <w:r>
        <w:t>into a pre-prepared hole in the ground for later ignition.</w:t>
      </w:r>
    </w:p>
    <w:p w:rsidR="00720D63" w:rsidRDefault="00720D63" w:rsidP="00720D63"/>
    <w:p w:rsidR="00720D63" w:rsidRDefault="00720D63" w:rsidP="00720D63">
      <w:pPr>
        <w:ind w:left="1080"/>
      </w:pPr>
      <w:r>
        <w:t>Assess how the precautionary principle could be practically applied to prevent recurrence of such a situation, and indicate the necessary and sufficient controls in terms of operator procedures to implement your analysis.</w:t>
      </w:r>
    </w:p>
    <w:p w:rsidR="00720D63" w:rsidRDefault="00720D63" w:rsidP="00720D63">
      <w:pPr>
        <w:ind w:left="1080"/>
      </w:pPr>
    </w:p>
    <w:p w:rsidR="00C73DF3" w:rsidRDefault="00C73DF3" w:rsidP="00C73DF3">
      <w:pPr>
        <w:ind w:left="1080"/>
        <w:jc w:val="right"/>
      </w:pPr>
      <w:r>
        <w:t>60%</w:t>
      </w:r>
    </w:p>
    <w:p w:rsidR="00C73DF3" w:rsidRDefault="00C73DF3" w:rsidP="00C73DF3">
      <w:pPr>
        <w:ind w:left="1080"/>
        <w:jc w:val="right"/>
      </w:pPr>
    </w:p>
    <w:p w:rsidR="00D058B1" w:rsidRDefault="00D058B1" w:rsidP="00720D63">
      <w:pPr>
        <w:pStyle w:val="ListParagraph"/>
        <w:numPr>
          <w:ilvl w:val="0"/>
          <w:numId w:val="12"/>
        </w:numPr>
      </w:pPr>
      <w:r>
        <w:t xml:space="preserve">An apprentice is injured as the result of a piece of tomfoolery in a training centre, receiving burns when picking up a high voltage, high charge capacitor deliberately left </w:t>
      </w:r>
      <w:r w:rsidR="009E5FFC">
        <w:t xml:space="preserve">on the floor </w:t>
      </w:r>
      <w:r>
        <w:t>“as a joke” by another student.  What exposure does the employing company have in legal terms?</w:t>
      </w:r>
    </w:p>
    <w:p w:rsidR="00D058B1" w:rsidRDefault="00D058B1" w:rsidP="00D058B1">
      <w:pPr>
        <w:pStyle w:val="ListParagraph"/>
        <w:ind w:left="1080"/>
      </w:pPr>
    </w:p>
    <w:p w:rsidR="00C73DF3" w:rsidRDefault="00C73DF3" w:rsidP="00C73DF3">
      <w:pPr>
        <w:pStyle w:val="ListParagraph"/>
        <w:ind w:left="1080"/>
        <w:jc w:val="right"/>
      </w:pPr>
      <w:r>
        <w:t>20%</w:t>
      </w:r>
    </w:p>
    <w:p w:rsidR="00C73DF3" w:rsidRDefault="00C73DF3" w:rsidP="00C73DF3">
      <w:pPr>
        <w:pStyle w:val="ListParagraph"/>
        <w:ind w:left="1080"/>
        <w:jc w:val="right"/>
      </w:pPr>
    </w:p>
    <w:p w:rsidR="00C73DF3" w:rsidRDefault="00C73DF3" w:rsidP="00C73DF3">
      <w:pPr>
        <w:pStyle w:val="ListParagraph"/>
        <w:ind w:left="1080"/>
        <w:jc w:val="right"/>
      </w:pPr>
      <w:r>
        <w:t>Total:  100%</w:t>
      </w:r>
    </w:p>
    <w:p w:rsidR="00C73DF3" w:rsidRDefault="00C73DF3" w:rsidP="00C73DF3">
      <w:pPr>
        <w:pStyle w:val="ListParagraph"/>
        <w:ind w:left="1080"/>
      </w:pPr>
    </w:p>
    <w:p w:rsidR="00C73DF3" w:rsidRDefault="00C73DF3" w:rsidP="00C73DF3">
      <w:pPr>
        <w:pStyle w:val="ListParagraph"/>
        <w:ind w:left="1080"/>
      </w:pPr>
    </w:p>
    <w:p w:rsidR="00C73DF3" w:rsidRDefault="00C73DF3" w:rsidP="00C73DF3">
      <w:pPr>
        <w:pStyle w:val="ListParagraph"/>
        <w:ind w:left="1080"/>
      </w:pPr>
    </w:p>
    <w:p w:rsidR="00C73DF3" w:rsidRDefault="00C73DF3">
      <w:r>
        <w:t>PTO</w:t>
      </w:r>
      <w:r>
        <w:br w:type="page"/>
      </w:r>
    </w:p>
    <w:p w:rsidR="00D058B1" w:rsidRDefault="00D058B1" w:rsidP="00D058B1">
      <w:pPr>
        <w:pStyle w:val="ListParagraph"/>
      </w:pPr>
    </w:p>
    <w:p w:rsidR="00D058B1" w:rsidRDefault="00D058B1" w:rsidP="00D058B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 </w:t>
      </w:r>
    </w:p>
    <w:p w:rsidR="00D058B1" w:rsidRDefault="00D058B1" w:rsidP="00D058B1">
      <w:pPr>
        <w:ind w:left="360"/>
        <w:rPr>
          <w:b/>
        </w:rPr>
      </w:pPr>
    </w:p>
    <w:p w:rsidR="00E503BB" w:rsidRDefault="00E503BB" w:rsidP="00E503BB">
      <w:pPr>
        <w:pStyle w:val="ListParagraph"/>
        <w:numPr>
          <w:ilvl w:val="0"/>
          <w:numId w:val="14"/>
        </w:numPr>
      </w:pPr>
      <w:r>
        <w:t>Explain Maslow’s hierarchy of needs and its relationship to motivation theory.  Given Maslow’s balanced view of human development, what factors might cause an individual’s needs to move down the hierarchy?</w:t>
      </w:r>
    </w:p>
    <w:p w:rsidR="00E503BB" w:rsidRDefault="00E503BB" w:rsidP="00E503BB">
      <w:pPr>
        <w:pStyle w:val="ListParagraph"/>
        <w:ind w:left="1080"/>
      </w:pPr>
    </w:p>
    <w:p w:rsidR="00C73DF3" w:rsidRDefault="00C200D0" w:rsidP="00C73DF3">
      <w:pPr>
        <w:pStyle w:val="ListParagraph"/>
        <w:ind w:left="1080"/>
        <w:jc w:val="right"/>
      </w:pPr>
      <w:r>
        <w:t>3</w:t>
      </w:r>
      <w:r w:rsidR="00C73DF3">
        <w:t>0%</w:t>
      </w:r>
    </w:p>
    <w:p w:rsidR="00C73DF3" w:rsidRDefault="00C73DF3" w:rsidP="00C73DF3">
      <w:pPr>
        <w:pStyle w:val="ListParagraph"/>
        <w:ind w:left="1080"/>
        <w:jc w:val="right"/>
      </w:pPr>
    </w:p>
    <w:p w:rsidR="00E503BB" w:rsidRDefault="00E503BB" w:rsidP="00E503BB">
      <w:pPr>
        <w:pStyle w:val="ListParagraph"/>
        <w:numPr>
          <w:ilvl w:val="0"/>
          <w:numId w:val="14"/>
        </w:numPr>
      </w:pPr>
      <w:r>
        <w:t xml:space="preserve">Discuss the </w:t>
      </w:r>
      <w:r w:rsidR="00C200D0">
        <w:t>validity of the concept of money as a motivator</w:t>
      </w:r>
      <w:r>
        <w:t>.</w:t>
      </w:r>
    </w:p>
    <w:p w:rsidR="00E503BB" w:rsidRDefault="00E503BB" w:rsidP="00C73DF3"/>
    <w:p w:rsidR="00C73DF3" w:rsidRDefault="00C200D0" w:rsidP="00C73DF3">
      <w:pPr>
        <w:jc w:val="right"/>
      </w:pPr>
      <w:r>
        <w:t>4</w:t>
      </w:r>
      <w:r w:rsidR="00C73DF3">
        <w:t>0%</w:t>
      </w:r>
    </w:p>
    <w:p w:rsidR="00C73DF3" w:rsidRDefault="00C73DF3" w:rsidP="00C73DF3"/>
    <w:p w:rsidR="00E503BB" w:rsidRDefault="00E503BB" w:rsidP="00E503BB">
      <w:pPr>
        <w:pStyle w:val="ListParagraph"/>
        <w:numPr>
          <w:ilvl w:val="0"/>
          <w:numId w:val="14"/>
        </w:numPr>
      </w:pPr>
      <w:r>
        <w:t xml:space="preserve">Critically evaluate </w:t>
      </w:r>
      <w:r w:rsidR="00282FC2">
        <w:t xml:space="preserve">one </w:t>
      </w:r>
      <w:r>
        <w:t>modern theories of motivation (</w:t>
      </w:r>
      <w:r w:rsidR="009E5FFC">
        <w:t>e.g. Equity</w:t>
      </w:r>
      <w:r w:rsidR="00924021">
        <w:t xml:space="preserve"> Theory</w:t>
      </w:r>
      <w:r w:rsidR="009E5FFC">
        <w:t>, Expectancy</w:t>
      </w:r>
      <w:r w:rsidR="00924021">
        <w:t xml:space="preserve"> Theory</w:t>
      </w:r>
      <w:r w:rsidR="009E5FFC">
        <w:t>,</w:t>
      </w:r>
      <w:r w:rsidR="00924021">
        <w:t xml:space="preserve"> </w:t>
      </w:r>
      <w:r w:rsidR="009E5FFC">
        <w:t>Reinforcement Theory of Motivation, McClelland’s Theory</w:t>
      </w:r>
      <w:r>
        <w:t xml:space="preserve"> </w:t>
      </w:r>
      <w:r w:rsidR="009E5FFC">
        <w:t>of Needs</w:t>
      </w:r>
      <w:r>
        <w:t xml:space="preserve">) as </w:t>
      </w:r>
      <w:r w:rsidR="00282FC2">
        <w:t>a practical method</w:t>
      </w:r>
      <w:r>
        <w:t xml:space="preserve"> for us</w:t>
      </w:r>
      <w:r w:rsidR="00B24E7F">
        <w:t xml:space="preserve">e with “technician” grade staff at </w:t>
      </w:r>
      <w:proofErr w:type="spellStart"/>
      <w:r w:rsidR="00B24E7F">
        <w:t>Qinetiq</w:t>
      </w:r>
      <w:proofErr w:type="spellEnd"/>
    </w:p>
    <w:p w:rsidR="00E503BB" w:rsidRDefault="00E503BB" w:rsidP="00E503BB"/>
    <w:p w:rsidR="00C73DF3" w:rsidRDefault="00C73DF3" w:rsidP="00C73DF3">
      <w:pPr>
        <w:jc w:val="right"/>
      </w:pPr>
      <w:r>
        <w:t>30%</w:t>
      </w:r>
    </w:p>
    <w:p w:rsidR="00C73DF3" w:rsidRDefault="00C73DF3" w:rsidP="00C73DF3">
      <w:pPr>
        <w:jc w:val="right"/>
      </w:pPr>
    </w:p>
    <w:p w:rsidR="00C73DF3" w:rsidRDefault="00C73DF3" w:rsidP="00C73DF3">
      <w:pPr>
        <w:jc w:val="right"/>
      </w:pPr>
      <w:r>
        <w:t>Total:  100%</w:t>
      </w:r>
    </w:p>
    <w:p w:rsidR="00E503BB" w:rsidRDefault="00E503BB" w:rsidP="00E503BB"/>
    <w:p w:rsidR="00E503BB" w:rsidRPr="00C73DF3" w:rsidRDefault="00E503BB" w:rsidP="00E503BB">
      <w:pPr>
        <w:pStyle w:val="ListParagraph"/>
        <w:numPr>
          <w:ilvl w:val="0"/>
          <w:numId w:val="4"/>
        </w:numPr>
        <w:rPr>
          <w:b/>
        </w:rPr>
      </w:pPr>
    </w:p>
    <w:p w:rsidR="00E503BB" w:rsidRDefault="00E503BB" w:rsidP="00E503BB">
      <w:pPr>
        <w:pStyle w:val="ListParagraph"/>
      </w:pPr>
    </w:p>
    <w:p w:rsidR="00E503BB" w:rsidRDefault="00E503BB" w:rsidP="00E503BB">
      <w:pPr>
        <w:pStyle w:val="ListParagraph"/>
        <w:numPr>
          <w:ilvl w:val="0"/>
          <w:numId w:val="15"/>
        </w:numPr>
      </w:pPr>
      <w:r>
        <w:t xml:space="preserve">Differentiate </w:t>
      </w:r>
      <w:r w:rsidR="00B24E7F">
        <w:t xml:space="preserve">between </w:t>
      </w:r>
      <w:r>
        <w:t xml:space="preserve">the roles of leadership and management for </w:t>
      </w:r>
      <w:r w:rsidR="00B24E7F">
        <w:t xml:space="preserve">the </w:t>
      </w:r>
      <w:r>
        <w:t>corporate manager.</w:t>
      </w:r>
    </w:p>
    <w:p w:rsidR="00E503BB" w:rsidRDefault="00E503BB" w:rsidP="00E503BB">
      <w:pPr>
        <w:pStyle w:val="ListParagraph"/>
      </w:pPr>
    </w:p>
    <w:p w:rsidR="00C73DF3" w:rsidRDefault="00C73DF3" w:rsidP="00C73DF3">
      <w:pPr>
        <w:pStyle w:val="ListParagraph"/>
        <w:jc w:val="right"/>
      </w:pPr>
      <w:r>
        <w:t>30%</w:t>
      </w:r>
    </w:p>
    <w:p w:rsidR="00C73DF3" w:rsidRDefault="00C73DF3" w:rsidP="00C73DF3">
      <w:pPr>
        <w:pStyle w:val="ListParagraph"/>
        <w:jc w:val="right"/>
      </w:pPr>
    </w:p>
    <w:p w:rsidR="00E503BB" w:rsidRDefault="00E503BB" w:rsidP="00E503BB">
      <w:pPr>
        <w:pStyle w:val="ListParagraph"/>
        <w:numPr>
          <w:ilvl w:val="0"/>
          <w:numId w:val="15"/>
        </w:numPr>
      </w:pPr>
      <w:r>
        <w:t>Assess the benefits and problems of charismatic leadership as a corporate approach.</w:t>
      </w:r>
    </w:p>
    <w:p w:rsidR="00E503BB" w:rsidRDefault="00E503BB" w:rsidP="00E503BB">
      <w:pPr>
        <w:pStyle w:val="ListParagraph"/>
      </w:pPr>
    </w:p>
    <w:p w:rsidR="00C73DF3" w:rsidRDefault="00C73DF3" w:rsidP="00C73DF3">
      <w:pPr>
        <w:pStyle w:val="ListParagraph"/>
        <w:jc w:val="right"/>
      </w:pPr>
      <w:r>
        <w:t>40%</w:t>
      </w:r>
    </w:p>
    <w:p w:rsidR="00C73DF3" w:rsidRDefault="00C73DF3" w:rsidP="00C73DF3">
      <w:pPr>
        <w:pStyle w:val="ListParagraph"/>
        <w:jc w:val="right"/>
      </w:pPr>
    </w:p>
    <w:p w:rsidR="00E503BB" w:rsidRDefault="00E503BB" w:rsidP="00E503BB">
      <w:pPr>
        <w:pStyle w:val="ListParagraph"/>
        <w:numPr>
          <w:ilvl w:val="0"/>
          <w:numId w:val="15"/>
        </w:numPr>
      </w:pPr>
      <w:r>
        <w:t>Critically evaluate the techniques of situational leadership in the test range context.</w:t>
      </w:r>
    </w:p>
    <w:p w:rsidR="00E503BB" w:rsidRDefault="00E503BB" w:rsidP="00E503BB"/>
    <w:p w:rsidR="00E503BB" w:rsidRDefault="00C73DF3" w:rsidP="00C73DF3">
      <w:pPr>
        <w:jc w:val="right"/>
      </w:pPr>
      <w:r>
        <w:t>30%</w:t>
      </w:r>
    </w:p>
    <w:p w:rsidR="00C73DF3" w:rsidRDefault="00C73DF3" w:rsidP="00C73DF3">
      <w:pPr>
        <w:jc w:val="right"/>
      </w:pPr>
    </w:p>
    <w:p w:rsidR="00C73DF3" w:rsidRDefault="00C73DF3" w:rsidP="00C73DF3">
      <w:pPr>
        <w:jc w:val="right"/>
      </w:pPr>
      <w:r>
        <w:t>Total:  100%</w:t>
      </w:r>
    </w:p>
    <w:p w:rsidR="008A2A4F" w:rsidRDefault="008A2A4F" w:rsidP="00E05E03"/>
    <w:p w:rsidR="008A2A4F" w:rsidRDefault="008A2A4F" w:rsidP="00E05E03"/>
    <w:p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9FA" w:rsidRDefault="00F819FA">
      <w:r>
        <w:separator/>
      </w:r>
    </w:p>
  </w:endnote>
  <w:endnote w:type="continuationSeparator" w:id="0">
    <w:p w:rsidR="00F819FA" w:rsidRDefault="00F81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E460F6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E460F6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9FA" w:rsidRDefault="00F819FA">
      <w:r>
        <w:separator/>
      </w:r>
    </w:p>
  </w:footnote>
  <w:footnote w:type="continuationSeparator" w:id="0">
    <w:p w:rsidR="00F819FA" w:rsidRDefault="00F819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6C2E"/>
    <w:multiLevelType w:val="hybridMultilevel"/>
    <w:tmpl w:val="AD7C0ED6"/>
    <w:lvl w:ilvl="0" w:tplc="98406A40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D1A54"/>
    <w:multiLevelType w:val="hybridMultilevel"/>
    <w:tmpl w:val="CDE2D6AC"/>
    <w:lvl w:ilvl="0" w:tplc="918ACAB2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70FBA"/>
    <w:multiLevelType w:val="hybridMultilevel"/>
    <w:tmpl w:val="E73C854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7F66FC"/>
    <w:multiLevelType w:val="hybridMultilevel"/>
    <w:tmpl w:val="CDE2D6AC"/>
    <w:lvl w:ilvl="0" w:tplc="918ACAB2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3537009"/>
    <w:multiLevelType w:val="hybridMultilevel"/>
    <w:tmpl w:val="CD3055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2910EB"/>
    <w:multiLevelType w:val="hybridMultilevel"/>
    <w:tmpl w:val="5134CCD4"/>
    <w:lvl w:ilvl="0" w:tplc="9A24E2A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7440A"/>
    <w:multiLevelType w:val="hybridMultilevel"/>
    <w:tmpl w:val="AB5A47A2"/>
    <w:lvl w:ilvl="0" w:tplc="18EC96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74714C"/>
    <w:multiLevelType w:val="hybridMultilevel"/>
    <w:tmpl w:val="597C6254"/>
    <w:lvl w:ilvl="0" w:tplc="DA5EDA96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54EEB"/>
    <w:multiLevelType w:val="hybridMultilevel"/>
    <w:tmpl w:val="81144A14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6500867"/>
    <w:multiLevelType w:val="hybridMultilevel"/>
    <w:tmpl w:val="597C6254"/>
    <w:lvl w:ilvl="0" w:tplc="DA5EDA96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B01749"/>
    <w:multiLevelType w:val="hybridMultilevel"/>
    <w:tmpl w:val="F5E61FE0"/>
    <w:lvl w:ilvl="0" w:tplc="DA5EDA96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AB39D2"/>
    <w:multiLevelType w:val="hybridMultilevel"/>
    <w:tmpl w:val="C0C4D08C"/>
    <w:lvl w:ilvl="0" w:tplc="CED676E6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14"/>
  </w:num>
  <w:num w:numId="3">
    <w:abstractNumId w:val="4"/>
  </w:num>
  <w:num w:numId="4">
    <w:abstractNumId w:val="0"/>
  </w:num>
  <w:num w:numId="5">
    <w:abstractNumId w:val="3"/>
  </w:num>
  <w:num w:numId="6">
    <w:abstractNumId w:val="11"/>
  </w:num>
  <w:num w:numId="7">
    <w:abstractNumId w:val="12"/>
  </w:num>
  <w:num w:numId="8">
    <w:abstractNumId w:val="1"/>
  </w:num>
  <w:num w:numId="9">
    <w:abstractNumId w:val="5"/>
  </w:num>
  <w:num w:numId="10">
    <w:abstractNumId w:val="9"/>
  </w:num>
  <w:num w:numId="11">
    <w:abstractNumId w:val="2"/>
  </w:num>
  <w:num w:numId="12">
    <w:abstractNumId w:val="10"/>
  </w:num>
  <w:num w:numId="13">
    <w:abstractNumId w:val="6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338B4"/>
    <w:rsid w:val="0014784D"/>
    <w:rsid w:val="00147A36"/>
    <w:rsid w:val="00152726"/>
    <w:rsid w:val="0015414A"/>
    <w:rsid w:val="0015599E"/>
    <w:rsid w:val="00173C3B"/>
    <w:rsid w:val="001C60E5"/>
    <w:rsid w:val="00205476"/>
    <w:rsid w:val="002076C3"/>
    <w:rsid w:val="002432C0"/>
    <w:rsid w:val="00250F5B"/>
    <w:rsid w:val="0025252C"/>
    <w:rsid w:val="00256113"/>
    <w:rsid w:val="00260ACD"/>
    <w:rsid w:val="00267C96"/>
    <w:rsid w:val="00274D58"/>
    <w:rsid w:val="00280103"/>
    <w:rsid w:val="00282FC2"/>
    <w:rsid w:val="002D3C39"/>
    <w:rsid w:val="002E72EF"/>
    <w:rsid w:val="002F26C1"/>
    <w:rsid w:val="00337C61"/>
    <w:rsid w:val="00355330"/>
    <w:rsid w:val="00361A4F"/>
    <w:rsid w:val="0036641A"/>
    <w:rsid w:val="00373E3F"/>
    <w:rsid w:val="00386C69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3F78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D1161"/>
    <w:rsid w:val="006D4DD5"/>
    <w:rsid w:val="006F3197"/>
    <w:rsid w:val="00703C9F"/>
    <w:rsid w:val="00711505"/>
    <w:rsid w:val="00714E22"/>
    <w:rsid w:val="0071656A"/>
    <w:rsid w:val="00720D63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A2DC0"/>
    <w:rsid w:val="007B420E"/>
    <w:rsid w:val="007D5972"/>
    <w:rsid w:val="007E3A8E"/>
    <w:rsid w:val="008029EE"/>
    <w:rsid w:val="00835EE3"/>
    <w:rsid w:val="008526DB"/>
    <w:rsid w:val="008616E4"/>
    <w:rsid w:val="0089434A"/>
    <w:rsid w:val="008A2A4F"/>
    <w:rsid w:val="008F0F4A"/>
    <w:rsid w:val="008F62A4"/>
    <w:rsid w:val="00917F06"/>
    <w:rsid w:val="00924021"/>
    <w:rsid w:val="00931114"/>
    <w:rsid w:val="009427E5"/>
    <w:rsid w:val="00952CB7"/>
    <w:rsid w:val="0095405E"/>
    <w:rsid w:val="00955A24"/>
    <w:rsid w:val="0095743F"/>
    <w:rsid w:val="0096439C"/>
    <w:rsid w:val="0097229A"/>
    <w:rsid w:val="009948F4"/>
    <w:rsid w:val="00996632"/>
    <w:rsid w:val="009D4B92"/>
    <w:rsid w:val="009E5FFC"/>
    <w:rsid w:val="009F2326"/>
    <w:rsid w:val="00A123FF"/>
    <w:rsid w:val="00A16BB7"/>
    <w:rsid w:val="00A23173"/>
    <w:rsid w:val="00A3530E"/>
    <w:rsid w:val="00A47238"/>
    <w:rsid w:val="00A662B9"/>
    <w:rsid w:val="00A72458"/>
    <w:rsid w:val="00A85C60"/>
    <w:rsid w:val="00AA3B2A"/>
    <w:rsid w:val="00AD2A94"/>
    <w:rsid w:val="00AD3FE6"/>
    <w:rsid w:val="00AF097E"/>
    <w:rsid w:val="00AF7849"/>
    <w:rsid w:val="00B07A8D"/>
    <w:rsid w:val="00B22B43"/>
    <w:rsid w:val="00B24E7F"/>
    <w:rsid w:val="00B51DD6"/>
    <w:rsid w:val="00B64FDF"/>
    <w:rsid w:val="00B674C4"/>
    <w:rsid w:val="00B83785"/>
    <w:rsid w:val="00B877AD"/>
    <w:rsid w:val="00B90DA5"/>
    <w:rsid w:val="00BC4889"/>
    <w:rsid w:val="00BD440E"/>
    <w:rsid w:val="00C02687"/>
    <w:rsid w:val="00C200D0"/>
    <w:rsid w:val="00C266FC"/>
    <w:rsid w:val="00C52093"/>
    <w:rsid w:val="00C52BDC"/>
    <w:rsid w:val="00C53820"/>
    <w:rsid w:val="00C5464C"/>
    <w:rsid w:val="00C73DF3"/>
    <w:rsid w:val="00C96858"/>
    <w:rsid w:val="00CA70AE"/>
    <w:rsid w:val="00CB215A"/>
    <w:rsid w:val="00CB4484"/>
    <w:rsid w:val="00CC051B"/>
    <w:rsid w:val="00CC4CAC"/>
    <w:rsid w:val="00CD7C06"/>
    <w:rsid w:val="00D00220"/>
    <w:rsid w:val="00D058B1"/>
    <w:rsid w:val="00D202B9"/>
    <w:rsid w:val="00D206AB"/>
    <w:rsid w:val="00D31A6E"/>
    <w:rsid w:val="00D3412D"/>
    <w:rsid w:val="00D36E75"/>
    <w:rsid w:val="00D42181"/>
    <w:rsid w:val="00D429DD"/>
    <w:rsid w:val="00D43636"/>
    <w:rsid w:val="00D601CB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460F6"/>
    <w:rsid w:val="00E503BB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819FA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92A850F-7D56-43AD-A16A-A21B221AF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F78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65E55-75D3-4413-9090-933C67DDE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John Rees</cp:lastModifiedBy>
  <cp:revision>8</cp:revision>
  <cp:lastPrinted>2010-12-14T12:56:00Z</cp:lastPrinted>
  <dcterms:created xsi:type="dcterms:W3CDTF">2016-09-21T10:12:00Z</dcterms:created>
  <dcterms:modified xsi:type="dcterms:W3CDTF">2016-10-20T14:08:00Z</dcterms:modified>
</cp:coreProperties>
</file>