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93BDD" w14:textId="77777777" w:rsidR="00774208" w:rsidRPr="00AC60E0" w:rsidRDefault="00774208" w:rsidP="00217B17">
      <w:pPr>
        <w:spacing w:line="360" w:lineRule="auto"/>
        <w:rPr>
          <w:lang w:val="en-GB"/>
        </w:rPr>
      </w:pPr>
    </w:p>
    <w:p w14:paraId="620158E5" w14:textId="77777777" w:rsidR="00774208" w:rsidRPr="00AC60E0" w:rsidRDefault="00774208" w:rsidP="00217B17">
      <w:pPr>
        <w:pStyle w:val="paragraph"/>
        <w:spacing w:before="0" w:beforeAutospacing="0" w:after="0" w:afterAutospacing="0" w:line="360" w:lineRule="auto"/>
        <w:jc w:val="center"/>
        <w:textAlignment w:val="baseline"/>
        <w:rPr>
          <w:rStyle w:val="eop"/>
          <w:rFonts w:ascii="Arial" w:eastAsiaTheme="majorEastAsia" w:hAnsi="Arial" w:cs="Arial"/>
          <w:b/>
          <w:bCs/>
          <w:sz w:val="22"/>
          <w:szCs w:val="22"/>
        </w:rPr>
      </w:pPr>
      <w:r w:rsidRPr="00AC60E0">
        <w:rPr>
          <w:rStyle w:val="normaltextrun"/>
          <w:rFonts w:ascii="Arial" w:hAnsi="Arial" w:cs="Arial"/>
          <w:b/>
          <w:bCs/>
          <w:sz w:val="22"/>
          <w:szCs w:val="22"/>
        </w:rPr>
        <w:t>Student name: Faiza Hersi</w:t>
      </w:r>
    </w:p>
    <w:p w14:paraId="68BC30AA" w14:textId="77777777" w:rsidR="00774208" w:rsidRPr="00AC60E0" w:rsidRDefault="00774208" w:rsidP="00217B17">
      <w:pPr>
        <w:pStyle w:val="paragraph"/>
        <w:spacing w:before="0" w:beforeAutospacing="0" w:after="0" w:afterAutospacing="0" w:line="360" w:lineRule="auto"/>
        <w:jc w:val="center"/>
        <w:textAlignment w:val="baseline"/>
        <w:rPr>
          <w:rFonts w:ascii="Arial" w:hAnsi="Arial" w:cs="Arial"/>
          <w:b/>
          <w:bCs/>
          <w:sz w:val="22"/>
          <w:szCs w:val="22"/>
        </w:rPr>
      </w:pPr>
    </w:p>
    <w:p w14:paraId="16A3E40B" w14:textId="77777777" w:rsidR="00774208" w:rsidRPr="00AC60E0" w:rsidRDefault="00774208" w:rsidP="00217B17">
      <w:pPr>
        <w:pStyle w:val="paragraph"/>
        <w:spacing w:before="0" w:beforeAutospacing="0" w:after="0" w:afterAutospacing="0" w:line="360" w:lineRule="auto"/>
        <w:jc w:val="center"/>
        <w:textAlignment w:val="baseline"/>
        <w:rPr>
          <w:rStyle w:val="eop"/>
          <w:rFonts w:ascii="Arial" w:eastAsiaTheme="majorEastAsia" w:hAnsi="Arial" w:cs="Arial"/>
          <w:b/>
          <w:bCs/>
          <w:color w:val="000000"/>
          <w:sz w:val="22"/>
          <w:szCs w:val="22"/>
        </w:rPr>
      </w:pPr>
      <w:r w:rsidRPr="00AC60E0">
        <w:rPr>
          <w:rStyle w:val="normaltextrun"/>
          <w:rFonts w:ascii="Arial" w:hAnsi="Arial" w:cs="Arial"/>
          <w:b/>
          <w:bCs/>
          <w:sz w:val="22"/>
          <w:szCs w:val="22"/>
        </w:rPr>
        <w:t>Student ID:</w:t>
      </w:r>
      <w:r w:rsidRPr="00AC60E0">
        <w:rPr>
          <w:rStyle w:val="normaltextrun"/>
          <w:rFonts w:ascii="Arial" w:hAnsi="Arial" w:cs="Arial"/>
          <w:b/>
          <w:bCs/>
          <w:color w:val="000000"/>
          <w:sz w:val="22"/>
          <w:szCs w:val="22"/>
        </w:rPr>
        <w:t xml:space="preserve"> 1913455</w:t>
      </w:r>
      <w:r w:rsidRPr="00AC60E0">
        <w:rPr>
          <w:rStyle w:val="eop"/>
          <w:rFonts w:ascii="Arial" w:eastAsiaTheme="majorEastAsia" w:hAnsi="Arial" w:cs="Arial"/>
          <w:b/>
          <w:bCs/>
          <w:color w:val="000000"/>
          <w:sz w:val="22"/>
          <w:szCs w:val="22"/>
        </w:rPr>
        <w:t> </w:t>
      </w:r>
    </w:p>
    <w:p w14:paraId="28703E42" w14:textId="77777777" w:rsidR="00774208" w:rsidRPr="00AC60E0" w:rsidRDefault="00774208" w:rsidP="00217B17">
      <w:pPr>
        <w:pStyle w:val="paragraph"/>
        <w:spacing w:before="0" w:beforeAutospacing="0" w:after="0" w:afterAutospacing="0" w:line="360" w:lineRule="auto"/>
        <w:jc w:val="center"/>
        <w:textAlignment w:val="baseline"/>
        <w:rPr>
          <w:rFonts w:ascii="Arial" w:hAnsi="Arial" w:cs="Arial"/>
          <w:b/>
          <w:bCs/>
          <w:sz w:val="22"/>
          <w:szCs w:val="22"/>
        </w:rPr>
      </w:pPr>
    </w:p>
    <w:p w14:paraId="75112FA8" w14:textId="77777777" w:rsidR="00774208" w:rsidRPr="00AC60E0" w:rsidRDefault="00774208" w:rsidP="00217B17">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r w:rsidRPr="00AC60E0">
        <w:rPr>
          <w:rStyle w:val="normaltextrun"/>
          <w:rFonts w:ascii="Arial" w:hAnsi="Arial" w:cs="Arial"/>
          <w:b/>
          <w:bCs/>
          <w:sz w:val="22"/>
          <w:szCs w:val="22"/>
        </w:rPr>
        <w:t>Module Code:</w:t>
      </w:r>
      <w:r w:rsidRPr="00AC60E0">
        <w:rPr>
          <w:rStyle w:val="normaltextrun"/>
          <w:rFonts w:ascii="Arial" w:eastAsiaTheme="minorEastAsia" w:hAnsi="Arial" w:cs="Arial"/>
          <w:b/>
          <w:bCs/>
          <w:color w:val="000000"/>
          <w:sz w:val="22"/>
          <w:szCs w:val="22"/>
        </w:rPr>
        <w:t xml:space="preserve"> BMHP6009_BIRM</w:t>
      </w:r>
    </w:p>
    <w:p w14:paraId="2F5E3D63" w14:textId="77777777" w:rsidR="00774208" w:rsidRPr="00AC60E0" w:rsidRDefault="00774208" w:rsidP="00217B17">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sz w:val="22"/>
          <w:szCs w:val="22"/>
        </w:rPr>
      </w:pPr>
    </w:p>
    <w:p w14:paraId="4D65D475" w14:textId="77777777" w:rsidR="00774208" w:rsidRPr="00AC60E0" w:rsidRDefault="00774208" w:rsidP="00217B17">
      <w:pPr>
        <w:pStyle w:val="paragraph"/>
        <w:spacing w:before="0" w:beforeAutospacing="0" w:after="0" w:afterAutospacing="0" w:line="360" w:lineRule="auto"/>
        <w:jc w:val="center"/>
        <w:textAlignment w:val="baseline"/>
        <w:rPr>
          <w:rStyle w:val="normaltextrun"/>
          <w:rFonts w:ascii="Arial" w:eastAsiaTheme="minorEastAsia" w:hAnsi="Arial" w:cs="Arial"/>
          <w:color w:val="000000"/>
          <w:sz w:val="22"/>
          <w:szCs w:val="22"/>
        </w:rPr>
      </w:pPr>
      <w:r w:rsidRPr="00AC60E0">
        <w:rPr>
          <w:rStyle w:val="normaltextrun"/>
          <w:rFonts w:ascii="Arial" w:eastAsiaTheme="minorEastAsia" w:hAnsi="Arial" w:cs="Arial"/>
          <w:b/>
          <w:bCs/>
          <w:color w:val="000000"/>
          <w:sz w:val="22"/>
          <w:szCs w:val="22"/>
        </w:rPr>
        <w:t>Module:</w:t>
      </w:r>
      <w:r w:rsidRPr="00AC60E0">
        <w:rPr>
          <w:rFonts w:ascii="Arial" w:hAnsi="Arial" w:cs="Arial"/>
          <w:sz w:val="22"/>
          <w:szCs w:val="22"/>
        </w:rPr>
        <w:t xml:space="preserve"> </w:t>
      </w:r>
      <w:r w:rsidRPr="00AC60E0">
        <w:rPr>
          <w:rFonts w:ascii="Arial" w:hAnsi="Arial" w:cs="Arial"/>
          <w:b/>
          <w:sz w:val="22"/>
          <w:szCs w:val="22"/>
        </w:rPr>
        <w:t>living with care: The older person</w:t>
      </w:r>
    </w:p>
    <w:p w14:paraId="56947002" w14:textId="77777777" w:rsidR="00774208" w:rsidRPr="00AC60E0" w:rsidRDefault="00774208" w:rsidP="00217B17">
      <w:pPr>
        <w:pStyle w:val="paragraph"/>
        <w:spacing w:before="0" w:beforeAutospacing="0" w:after="0" w:afterAutospacing="0" w:line="360" w:lineRule="auto"/>
        <w:jc w:val="center"/>
        <w:textAlignment w:val="baseline"/>
        <w:rPr>
          <w:rFonts w:ascii="Arial" w:hAnsi="Arial" w:cs="Arial"/>
          <w:b/>
          <w:bCs/>
          <w:sz w:val="22"/>
          <w:szCs w:val="22"/>
        </w:rPr>
      </w:pPr>
    </w:p>
    <w:p w14:paraId="1799DEF6" w14:textId="77777777" w:rsidR="00774208" w:rsidRPr="00AC60E0" w:rsidRDefault="00774208" w:rsidP="00217B17">
      <w:pPr>
        <w:pStyle w:val="paragraph"/>
        <w:spacing w:before="0" w:beforeAutospacing="0" w:after="0" w:afterAutospacing="0" w:line="360" w:lineRule="auto"/>
        <w:jc w:val="center"/>
        <w:textAlignment w:val="baseline"/>
        <w:rPr>
          <w:rFonts w:ascii="Arial" w:hAnsi="Arial" w:cs="Arial"/>
          <w:b/>
          <w:bCs/>
          <w:sz w:val="22"/>
          <w:szCs w:val="22"/>
        </w:rPr>
      </w:pPr>
      <w:r w:rsidRPr="00AC60E0">
        <w:rPr>
          <w:rStyle w:val="normaltextrun"/>
          <w:rFonts w:ascii="Arial" w:hAnsi="Arial" w:cs="Arial"/>
          <w:b/>
          <w:bCs/>
          <w:sz w:val="22"/>
          <w:szCs w:val="22"/>
        </w:rPr>
        <w:t xml:space="preserve">Assignment </w:t>
      </w:r>
      <w:r w:rsidRPr="00AC60E0">
        <w:rPr>
          <w:rStyle w:val="normaltextrun"/>
          <w:rFonts w:ascii="Arial" w:eastAsiaTheme="minorEastAsia" w:hAnsi="Arial" w:cs="Arial"/>
          <w:b/>
          <w:bCs/>
          <w:sz w:val="22"/>
          <w:szCs w:val="22"/>
        </w:rPr>
        <w:t>Title</w:t>
      </w:r>
      <w:r w:rsidRPr="00AC60E0">
        <w:rPr>
          <w:rStyle w:val="normaltextrun"/>
          <w:rFonts w:ascii="Arial" w:hAnsi="Arial" w:cs="Arial"/>
          <w:b/>
          <w:bCs/>
          <w:sz w:val="22"/>
          <w:szCs w:val="22"/>
        </w:rPr>
        <w:t>:</w:t>
      </w:r>
      <w:r w:rsidRPr="00AC60E0">
        <w:rPr>
          <w:rStyle w:val="normaltextrun"/>
          <w:rFonts w:ascii="Arial" w:hAnsi="Arial" w:cs="Arial"/>
          <w:b/>
          <w:bCs/>
          <w:color w:val="000000"/>
          <w:sz w:val="22"/>
          <w:szCs w:val="22"/>
        </w:rPr>
        <w:t xml:space="preserve"> Written Assignment Report</w:t>
      </w:r>
    </w:p>
    <w:p w14:paraId="050B3BDE" w14:textId="77777777" w:rsidR="00774208" w:rsidRPr="00AC60E0" w:rsidRDefault="00774208" w:rsidP="00217B17">
      <w:pPr>
        <w:pStyle w:val="paragraph"/>
        <w:spacing w:before="0" w:beforeAutospacing="0" w:after="0" w:afterAutospacing="0" w:line="360" w:lineRule="auto"/>
        <w:jc w:val="right"/>
        <w:textAlignment w:val="baseline"/>
        <w:rPr>
          <w:rFonts w:ascii="Arial" w:hAnsi="Arial" w:cs="Arial"/>
          <w:b/>
          <w:bCs/>
          <w:sz w:val="22"/>
          <w:szCs w:val="22"/>
        </w:rPr>
      </w:pPr>
      <w:r w:rsidRPr="00AC60E0">
        <w:rPr>
          <w:rStyle w:val="eop"/>
          <w:rFonts w:ascii="Arial" w:eastAsiaTheme="majorEastAsia" w:hAnsi="Arial" w:cs="Arial"/>
          <w:b/>
          <w:bCs/>
          <w:sz w:val="22"/>
          <w:szCs w:val="22"/>
        </w:rPr>
        <w:t> </w:t>
      </w:r>
    </w:p>
    <w:p w14:paraId="1B04657A" w14:textId="77777777" w:rsidR="00774208" w:rsidRPr="00AC60E0" w:rsidRDefault="00774208" w:rsidP="00217B17">
      <w:pPr>
        <w:pStyle w:val="paragraph"/>
        <w:spacing w:before="0" w:beforeAutospacing="0" w:after="0" w:afterAutospacing="0" w:line="360" w:lineRule="auto"/>
        <w:jc w:val="center"/>
        <w:textAlignment w:val="baseline"/>
        <w:rPr>
          <w:rFonts w:ascii="Arial" w:hAnsi="Arial" w:cs="Arial"/>
          <w:b/>
          <w:bCs/>
          <w:sz w:val="22"/>
          <w:szCs w:val="22"/>
        </w:rPr>
      </w:pPr>
      <w:r w:rsidRPr="00AC60E0">
        <w:rPr>
          <w:rStyle w:val="normaltextrun"/>
          <w:rFonts w:ascii="Arial" w:hAnsi="Arial" w:cs="Arial"/>
          <w:b/>
          <w:bCs/>
          <w:sz w:val="22"/>
          <w:szCs w:val="22"/>
        </w:rPr>
        <w:t>Lecturer:</w:t>
      </w:r>
      <w:r w:rsidRPr="00AC60E0">
        <w:rPr>
          <w:rStyle w:val="normaltextrun"/>
          <w:rFonts w:ascii="Arial" w:hAnsi="Arial" w:cs="Arial"/>
          <w:b/>
          <w:bCs/>
          <w:color w:val="000000"/>
          <w:sz w:val="22"/>
          <w:szCs w:val="22"/>
        </w:rPr>
        <w:t xml:space="preserve"> </w:t>
      </w:r>
      <w:r w:rsidRPr="00AC60E0">
        <w:rPr>
          <w:rStyle w:val="normaltextrun"/>
          <w:rFonts w:ascii="Arial" w:eastAsiaTheme="minorEastAsia" w:hAnsi="Arial" w:cs="Arial"/>
          <w:b/>
          <w:bCs/>
          <w:color w:val="000000"/>
          <w:sz w:val="22"/>
          <w:szCs w:val="22"/>
        </w:rPr>
        <w:t>Joanne Davies</w:t>
      </w:r>
    </w:p>
    <w:p w14:paraId="12B5CB25" w14:textId="77777777" w:rsidR="00774208" w:rsidRPr="00AC60E0" w:rsidRDefault="00774208" w:rsidP="00217B17">
      <w:pPr>
        <w:spacing w:line="360" w:lineRule="auto"/>
        <w:jc w:val="both"/>
        <w:rPr>
          <w:lang w:val="en-GB"/>
        </w:rPr>
      </w:pPr>
    </w:p>
    <w:p w14:paraId="633F0B67" w14:textId="55CDFA7C" w:rsidR="00774208" w:rsidRPr="00AC60E0" w:rsidRDefault="00774208" w:rsidP="00217B17">
      <w:pPr>
        <w:spacing w:line="360" w:lineRule="auto"/>
        <w:jc w:val="both"/>
        <w:rPr>
          <w:lang w:val="en-GB"/>
        </w:rPr>
      </w:pPr>
    </w:p>
    <w:p w14:paraId="5A0F5CFC" w14:textId="1A6F05A4" w:rsidR="00774208" w:rsidRPr="00AC60E0" w:rsidRDefault="00774208" w:rsidP="00217B17">
      <w:pPr>
        <w:spacing w:line="360" w:lineRule="auto"/>
        <w:jc w:val="both"/>
        <w:rPr>
          <w:lang w:val="en-GB"/>
        </w:rPr>
      </w:pPr>
    </w:p>
    <w:p w14:paraId="3038331B" w14:textId="770D5411" w:rsidR="00774208" w:rsidRPr="00AC60E0" w:rsidRDefault="00774208" w:rsidP="00217B17">
      <w:pPr>
        <w:spacing w:line="360" w:lineRule="auto"/>
        <w:jc w:val="both"/>
        <w:rPr>
          <w:lang w:val="en-GB"/>
        </w:rPr>
      </w:pPr>
    </w:p>
    <w:p w14:paraId="555F1865" w14:textId="3C37BD39" w:rsidR="00774208" w:rsidRPr="00AC60E0" w:rsidRDefault="00774208" w:rsidP="00217B17">
      <w:pPr>
        <w:spacing w:line="360" w:lineRule="auto"/>
        <w:jc w:val="both"/>
        <w:rPr>
          <w:lang w:val="en-GB"/>
        </w:rPr>
      </w:pPr>
    </w:p>
    <w:p w14:paraId="41630814" w14:textId="0F39AEFA" w:rsidR="00774208" w:rsidRPr="00AC60E0" w:rsidRDefault="00774208" w:rsidP="00217B17">
      <w:pPr>
        <w:spacing w:line="360" w:lineRule="auto"/>
        <w:jc w:val="both"/>
        <w:rPr>
          <w:lang w:val="en-GB"/>
        </w:rPr>
      </w:pPr>
    </w:p>
    <w:p w14:paraId="32FA59C7" w14:textId="49530088" w:rsidR="00774208" w:rsidRPr="00AC60E0" w:rsidRDefault="00774208" w:rsidP="00217B17">
      <w:pPr>
        <w:spacing w:line="360" w:lineRule="auto"/>
        <w:jc w:val="both"/>
        <w:rPr>
          <w:lang w:val="en-GB"/>
        </w:rPr>
      </w:pPr>
    </w:p>
    <w:p w14:paraId="10484810" w14:textId="77777777" w:rsidR="00774208" w:rsidRPr="00AC60E0" w:rsidRDefault="00774208" w:rsidP="00217B17">
      <w:pPr>
        <w:spacing w:line="360" w:lineRule="auto"/>
        <w:jc w:val="both"/>
        <w:rPr>
          <w:lang w:val="en-GB"/>
        </w:rPr>
      </w:pPr>
    </w:p>
    <w:p w14:paraId="04A55AC5" w14:textId="77777777" w:rsidR="00774208" w:rsidRPr="00AC60E0" w:rsidRDefault="00774208" w:rsidP="00217B17">
      <w:pPr>
        <w:spacing w:line="360" w:lineRule="auto"/>
        <w:jc w:val="both"/>
        <w:rPr>
          <w:lang w:val="en-GB"/>
        </w:rPr>
      </w:pPr>
    </w:p>
    <w:p w14:paraId="54BC2A70" w14:textId="77777777" w:rsidR="00774208" w:rsidRPr="00AC60E0" w:rsidRDefault="00774208" w:rsidP="00217B17">
      <w:pPr>
        <w:spacing w:line="360" w:lineRule="auto"/>
        <w:rPr>
          <w:lang w:val="en-GB"/>
        </w:rPr>
      </w:pPr>
    </w:p>
    <w:p w14:paraId="25B54970" w14:textId="77777777" w:rsidR="00774208" w:rsidRPr="00AC60E0" w:rsidRDefault="00774208" w:rsidP="00217B17">
      <w:pPr>
        <w:spacing w:line="360" w:lineRule="auto"/>
        <w:rPr>
          <w:lang w:val="en-GB"/>
        </w:rPr>
      </w:pPr>
    </w:p>
    <w:p w14:paraId="422C8EBC" w14:textId="77777777" w:rsidR="00774208" w:rsidRPr="00AC60E0" w:rsidRDefault="00774208" w:rsidP="00217B17">
      <w:pPr>
        <w:spacing w:line="360" w:lineRule="auto"/>
        <w:rPr>
          <w:lang w:val="en-GB"/>
        </w:rPr>
      </w:pPr>
    </w:p>
    <w:p w14:paraId="5C4FB525" w14:textId="77777777" w:rsidR="00774208" w:rsidRDefault="00774208" w:rsidP="00217B17">
      <w:pPr>
        <w:spacing w:line="360" w:lineRule="auto"/>
        <w:rPr>
          <w:lang w:val="en-GB"/>
        </w:rPr>
      </w:pPr>
    </w:p>
    <w:p w14:paraId="36C06226" w14:textId="77777777" w:rsidR="00FA6763" w:rsidRDefault="00FA6763" w:rsidP="00217B17">
      <w:pPr>
        <w:spacing w:line="360" w:lineRule="auto"/>
        <w:rPr>
          <w:lang w:val="en-GB"/>
        </w:rPr>
      </w:pPr>
    </w:p>
    <w:p w14:paraId="534D0F3C" w14:textId="77777777" w:rsidR="00FA6763" w:rsidRDefault="00FA6763" w:rsidP="00217B17">
      <w:pPr>
        <w:spacing w:line="360" w:lineRule="auto"/>
        <w:rPr>
          <w:lang w:val="en-GB"/>
        </w:rPr>
      </w:pPr>
    </w:p>
    <w:p w14:paraId="2F32C2A0" w14:textId="77777777" w:rsidR="00FA6763" w:rsidRDefault="00FA6763" w:rsidP="00217B17">
      <w:pPr>
        <w:spacing w:line="360" w:lineRule="auto"/>
        <w:rPr>
          <w:lang w:val="en-GB"/>
        </w:rPr>
      </w:pPr>
    </w:p>
    <w:p w14:paraId="341E583B" w14:textId="77777777" w:rsidR="00FA6763" w:rsidRDefault="00FA6763" w:rsidP="00217B17">
      <w:pPr>
        <w:spacing w:line="360" w:lineRule="auto"/>
        <w:rPr>
          <w:lang w:val="en-GB"/>
        </w:rPr>
      </w:pPr>
    </w:p>
    <w:p w14:paraId="25E9EA04" w14:textId="77777777" w:rsidR="00FA6763" w:rsidRDefault="00FA6763" w:rsidP="00217B17">
      <w:pPr>
        <w:spacing w:line="360" w:lineRule="auto"/>
        <w:rPr>
          <w:lang w:val="en-GB"/>
        </w:rPr>
      </w:pPr>
    </w:p>
    <w:p w14:paraId="7838A9C8" w14:textId="77777777" w:rsidR="00FA6763" w:rsidRDefault="00FA6763" w:rsidP="00217B17">
      <w:pPr>
        <w:spacing w:line="360" w:lineRule="auto"/>
        <w:rPr>
          <w:lang w:val="en-GB"/>
        </w:rPr>
      </w:pPr>
    </w:p>
    <w:p w14:paraId="27D37597" w14:textId="77777777" w:rsidR="00FA6763" w:rsidRDefault="00FA6763" w:rsidP="00217B17">
      <w:pPr>
        <w:spacing w:line="360" w:lineRule="auto"/>
        <w:rPr>
          <w:lang w:val="en-GB"/>
        </w:rPr>
      </w:pPr>
    </w:p>
    <w:p w14:paraId="63CEC40A" w14:textId="77777777" w:rsidR="00FA6763" w:rsidRPr="00AC60E0" w:rsidRDefault="00FA6763" w:rsidP="00217B17">
      <w:pPr>
        <w:spacing w:line="360" w:lineRule="auto"/>
        <w:rPr>
          <w:lang w:val="en-GB"/>
        </w:rPr>
      </w:pPr>
    </w:p>
    <w:sdt>
      <w:sdtPr>
        <w:id w:val="507179391"/>
        <w:docPartObj>
          <w:docPartGallery w:val="Table of Contents"/>
          <w:docPartUnique/>
        </w:docPartObj>
      </w:sdtPr>
      <w:sdtEndPr>
        <w:rPr>
          <w:rFonts w:ascii="Arial" w:eastAsia="Times New Roman" w:hAnsi="Arial" w:cs="Times New Roman"/>
          <w:b/>
          <w:bCs/>
          <w:color w:val="auto"/>
          <w:kern w:val="2"/>
          <w:sz w:val="24"/>
          <w:szCs w:val="24"/>
          <w:lang w:val="en-US" w:eastAsia="en-US"/>
          <w14:ligatures w14:val="standardContextual"/>
        </w:rPr>
      </w:sdtEndPr>
      <w:sdtContent>
        <w:p w14:paraId="08EBF426" w14:textId="22681C96" w:rsidR="00FA6763" w:rsidRPr="00FA6763" w:rsidRDefault="00FA6763">
          <w:pPr>
            <w:pStyle w:val="TOCHeading"/>
            <w:rPr>
              <w:i/>
              <w:iCs/>
            </w:rPr>
          </w:pPr>
          <w:r w:rsidRPr="00FA6763">
            <w:rPr>
              <w:b/>
              <w:bCs/>
              <w:i/>
              <w:iCs/>
              <w:color w:val="auto"/>
            </w:rPr>
            <w:t>Contents</w:t>
          </w:r>
        </w:p>
        <w:p w14:paraId="07531E63" w14:textId="1B9B0E7A" w:rsidR="00C16034" w:rsidRDefault="00FA6763">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r>
            <w:fldChar w:fldCharType="begin"/>
          </w:r>
          <w:r>
            <w:instrText xml:space="preserve"> TOC \o "1-3" \h \z \u </w:instrText>
          </w:r>
          <w:r>
            <w:fldChar w:fldCharType="separate"/>
          </w:r>
          <w:hyperlink w:anchor="_Toc130646885" w:history="1">
            <w:r w:rsidR="00C16034" w:rsidRPr="003D05BB">
              <w:rPr>
                <w:rStyle w:val="Hyperlink"/>
                <w:noProof/>
              </w:rPr>
              <w:t>Introduction:</w:t>
            </w:r>
            <w:r w:rsidR="00C16034">
              <w:rPr>
                <w:noProof/>
                <w:webHidden/>
              </w:rPr>
              <w:tab/>
            </w:r>
            <w:r w:rsidR="00C16034">
              <w:rPr>
                <w:noProof/>
                <w:webHidden/>
              </w:rPr>
              <w:fldChar w:fldCharType="begin"/>
            </w:r>
            <w:r w:rsidR="00C16034">
              <w:rPr>
                <w:noProof/>
                <w:webHidden/>
              </w:rPr>
              <w:instrText xml:space="preserve"> PAGEREF _Toc130646885 \h </w:instrText>
            </w:r>
            <w:r w:rsidR="00C16034">
              <w:rPr>
                <w:noProof/>
                <w:webHidden/>
              </w:rPr>
            </w:r>
            <w:r w:rsidR="00C16034">
              <w:rPr>
                <w:noProof/>
                <w:webHidden/>
              </w:rPr>
              <w:fldChar w:fldCharType="separate"/>
            </w:r>
            <w:r w:rsidR="00C16034">
              <w:rPr>
                <w:noProof/>
                <w:webHidden/>
              </w:rPr>
              <w:t>3</w:t>
            </w:r>
            <w:r w:rsidR="00C16034">
              <w:rPr>
                <w:noProof/>
                <w:webHidden/>
              </w:rPr>
              <w:fldChar w:fldCharType="end"/>
            </w:r>
          </w:hyperlink>
        </w:p>
        <w:p w14:paraId="1AC17477" w14:textId="33F19FA0"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86" w:history="1">
            <w:r w:rsidRPr="003D05BB">
              <w:rPr>
                <w:rStyle w:val="Hyperlink"/>
                <w:noProof/>
              </w:rPr>
              <w:t>Case study</w:t>
            </w:r>
            <w:r>
              <w:rPr>
                <w:noProof/>
                <w:webHidden/>
              </w:rPr>
              <w:tab/>
            </w:r>
            <w:r>
              <w:rPr>
                <w:noProof/>
                <w:webHidden/>
              </w:rPr>
              <w:fldChar w:fldCharType="begin"/>
            </w:r>
            <w:r>
              <w:rPr>
                <w:noProof/>
                <w:webHidden/>
              </w:rPr>
              <w:instrText xml:space="preserve"> PAGEREF _Toc130646886 \h </w:instrText>
            </w:r>
            <w:r>
              <w:rPr>
                <w:noProof/>
                <w:webHidden/>
              </w:rPr>
            </w:r>
            <w:r>
              <w:rPr>
                <w:noProof/>
                <w:webHidden/>
              </w:rPr>
              <w:fldChar w:fldCharType="separate"/>
            </w:r>
            <w:r>
              <w:rPr>
                <w:noProof/>
                <w:webHidden/>
              </w:rPr>
              <w:t>4</w:t>
            </w:r>
            <w:r>
              <w:rPr>
                <w:noProof/>
                <w:webHidden/>
              </w:rPr>
              <w:fldChar w:fldCharType="end"/>
            </w:r>
          </w:hyperlink>
        </w:p>
        <w:p w14:paraId="0A9DAB10" w14:textId="591EA690"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87" w:history="1">
            <w:r w:rsidRPr="003D05BB">
              <w:rPr>
                <w:rStyle w:val="Hyperlink"/>
                <w:noProof/>
              </w:rPr>
              <w:t>Health and social care needs</w:t>
            </w:r>
            <w:r>
              <w:rPr>
                <w:noProof/>
                <w:webHidden/>
              </w:rPr>
              <w:tab/>
            </w:r>
            <w:r>
              <w:rPr>
                <w:noProof/>
                <w:webHidden/>
              </w:rPr>
              <w:fldChar w:fldCharType="begin"/>
            </w:r>
            <w:r>
              <w:rPr>
                <w:noProof/>
                <w:webHidden/>
              </w:rPr>
              <w:instrText xml:space="preserve"> PAGEREF _Toc130646887 \h </w:instrText>
            </w:r>
            <w:r>
              <w:rPr>
                <w:noProof/>
                <w:webHidden/>
              </w:rPr>
            </w:r>
            <w:r>
              <w:rPr>
                <w:noProof/>
                <w:webHidden/>
              </w:rPr>
              <w:fldChar w:fldCharType="separate"/>
            </w:r>
            <w:r>
              <w:rPr>
                <w:noProof/>
                <w:webHidden/>
              </w:rPr>
              <w:t>5</w:t>
            </w:r>
            <w:r>
              <w:rPr>
                <w:noProof/>
                <w:webHidden/>
              </w:rPr>
              <w:fldChar w:fldCharType="end"/>
            </w:r>
          </w:hyperlink>
        </w:p>
        <w:p w14:paraId="5DB83045" w14:textId="70B95F47"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88" w:history="1">
            <w:r w:rsidRPr="003D05BB">
              <w:rPr>
                <w:rStyle w:val="Hyperlink"/>
                <w:noProof/>
              </w:rPr>
              <w:t>What relevant support and intervention does Ms. Ali need</w:t>
            </w:r>
            <w:r>
              <w:rPr>
                <w:noProof/>
                <w:webHidden/>
              </w:rPr>
              <w:tab/>
            </w:r>
            <w:r>
              <w:rPr>
                <w:noProof/>
                <w:webHidden/>
              </w:rPr>
              <w:fldChar w:fldCharType="begin"/>
            </w:r>
            <w:r>
              <w:rPr>
                <w:noProof/>
                <w:webHidden/>
              </w:rPr>
              <w:instrText xml:space="preserve"> PAGEREF _Toc130646888 \h </w:instrText>
            </w:r>
            <w:r>
              <w:rPr>
                <w:noProof/>
                <w:webHidden/>
              </w:rPr>
            </w:r>
            <w:r>
              <w:rPr>
                <w:noProof/>
                <w:webHidden/>
              </w:rPr>
              <w:fldChar w:fldCharType="separate"/>
            </w:r>
            <w:r>
              <w:rPr>
                <w:noProof/>
                <w:webHidden/>
              </w:rPr>
              <w:t>6</w:t>
            </w:r>
            <w:r>
              <w:rPr>
                <w:noProof/>
                <w:webHidden/>
              </w:rPr>
              <w:fldChar w:fldCharType="end"/>
            </w:r>
          </w:hyperlink>
        </w:p>
        <w:p w14:paraId="7E20AE64" w14:textId="0DE3C8AE"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89" w:history="1">
            <w:r w:rsidRPr="003D05BB">
              <w:rPr>
                <w:rStyle w:val="Hyperlink"/>
                <w:noProof/>
              </w:rPr>
              <w:t>Relevant Policy and Legislation</w:t>
            </w:r>
            <w:r>
              <w:rPr>
                <w:noProof/>
                <w:webHidden/>
              </w:rPr>
              <w:tab/>
            </w:r>
            <w:r>
              <w:rPr>
                <w:noProof/>
                <w:webHidden/>
              </w:rPr>
              <w:fldChar w:fldCharType="begin"/>
            </w:r>
            <w:r>
              <w:rPr>
                <w:noProof/>
                <w:webHidden/>
              </w:rPr>
              <w:instrText xml:space="preserve"> PAGEREF _Toc130646889 \h </w:instrText>
            </w:r>
            <w:r>
              <w:rPr>
                <w:noProof/>
                <w:webHidden/>
              </w:rPr>
            </w:r>
            <w:r>
              <w:rPr>
                <w:noProof/>
                <w:webHidden/>
              </w:rPr>
              <w:fldChar w:fldCharType="separate"/>
            </w:r>
            <w:r>
              <w:rPr>
                <w:noProof/>
                <w:webHidden/>
              </w:rPr>
              <w:t>8</w:t>
            </w:r>
            <w:r>
              <w:rPr>
                <w:noProof/>
                <w:webHidden/>
              </w:rPr>
              <w:fldChar w:fldCharType="end"/>
            </w:r>
          </w:hyperlink>
        </w:p>
        <w:p w14:paraId="46CF1EAD" w14:textId="3DEDEE59"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90" w:history="1">
            <w:r w:rsidRPr="003D05BB">
              <w:rPr>
                <w:rStyle w:val="Hyperlink"/>
                <w:noProof/>
              </w:rPr>
              <w:t>Social Theories of Ageing</w:t>
            </w:r>
            <w:r>
              <w:rPr>
                <w:noProof/>
                <w:webHidden/>
              </w:rPr>
              <w:tab/>
            </w:r>
            <w:r>
              <w:rPr>
                <w:noProof/>
                <w:webHidden/>
              </w:rPr>
              <w:fldChar w:fldCharType="begin"/>
            </w:r>
            <w:r>
              <w:rPr>
                <w:noProof/>
                <w:webHidden/>
              </w:rPr>
              <w:instrText xml:space="preserve"> PAGEREF _Toc130646890 \h </w:instrText>
            </w:r>
            <w:r>
              <w:rPr>
                <w:noProof/>
                <w:webHidden/>
              </w:rPr>
            </w:r>
            <w:r>
              <w:rPr>
                <w:noProof/>
                <w:webHidden/>
              </w:rPr>
              <w:fldChar w:fldCharType="separate"/>
            </w:r>
            <w:r>
              <w:rPr>
                <w:noProof/>
                <w:webHidden/>
              </w:rPr>
              <w:t>9</w:t>
            </w:r>
            <w:r>
              <w:rPr>
                <w:noProof/>
                <w:webHidden/>
              </w:rPr>
              <w:fldChar w:fldCharType="end"/>
            </w:r>
          </w:hyperlink>
        </w:p>
        <w:p w14:paraId="12D89F81" w14:textId="42AF4AD9"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91" w:history="1">
            <w:r w:rsidRPr="003D05BB">
              <w:rPr>
                <w:rStyle w:val="Hyperlink"/>
                <w:noProof/>
              </w:rPr>
              <w:t>Conclusion</w:t>
            </w:r>
            <w:r>
              <w:rPr>
                <w:noProof/>
                <w:webHidden/>
              </w:rPr>
              <w:tab/>
            </w:r>
            <w:r>
              <w:rPr>
                <w:noProof/>
                <w:webHidden/>
              </w:rPr>
              <w:fldChar w:fldCharType="begin"/>
            </w:r>
            <w:r>
              <w:rPr>
                <w:noProof/>
                <w:webHidden/>
              </w:rPr>
              <w:instrText xml:space="preserve"> PAGEREF _Toc130646891 \h </w:instrText>
            </w:r>
            <w:r>
              <w:rPr>
                <w:noProof/>
                <w:webHidden/>
              </w:rPr>
            </w:r>
            <w:r>
              <w:rPr>
                <w:noProof/>
                <w:webHidden/>
              </w:rPr>
              <w:fldChar w:fldCharType="separate"/>
            </w:r>
            <w:r>
              <w:rPr>
                <w:noProof/>
                <w:webHidden/>
              </w:rPr>
              <w:t>10</w:t>
            </w:r>
            <w:r>
              <w:rPr>
                <w:noProof/>
                <w:webHidden/>
              </w:rPr>
              <w:fldChar w:fldCharType="end"/>
            </w:r>
          </w:hyperlink>
        </w:p>
        <w:p w14:paraId="1B6BC460" w14:textId="12172981"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92" w:history="1">
            <w:r w:rsidRPr="003D05BB">
              <w:rPr>
                <w:rStyle w:val="Hyperlink"/>
                <w:noProof/>
              </w:rPr>
              <w:t>Recommendation</w:t>
            </w:r>
            <w:r>
              <w:rPr>
                <w:noProof/>
                <w:webHidden/>
              </w:rPr>
              <w:tab/>
            </w:r>
            <w:r>
              <w:rPr>
                <w:noProof/>
                <w:webHidden/>
              </w:rPr>
              <w:fldChar w:fldCharType="begin"/>
            </w:r>
            <w:r>
              <w:rPr>
                <w:noProof/>
                <w:webHidden/>
              </w:rPr>
              <w:instrText xml:space="preserve"> PAGEREF _Toc130646892 \h </w:instrText>
            </w:r>
            <w:r>
              <w:rPr>
                <w:noProof/>
                <w:webHidden/>
              </w:rPr>
            </w:r>
            <w:r>
              <w:rPr>
                <w:noProof/>
                <w:webHidden/>
              </w:rPr>
              <w:fldChar w:fldCharType="separate"/>
            </w:r>
            <w:r>
              <w:rPr>
                <w:noProof/>
                <w:webHidden/>
              </w:rPr>
              <w:t>10</w:t>
            </w:r>
            <w:r>
              <w:rPr>
                <w:noProof/>
                <w:webHidden/>
              </w:rPr>
              <w:fldChar w:fldCharType="end"/>
            </w:r>
          </w:hyperlink>
        </w:p>
        <w:p w14:paraId="1059464F" w14:textId="04CB440A"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93" w:history="1">
            <w:r w:rsidRPr="003D05BB">
              <w:rPr>
                <w:rStyle w:val="Hyperlink"/>
                <w:noProof/>
              </w:rPr>
              <w:t>Reference list</w:t>
            </w:r>
            <w:r>
              <w:rPr>
                <w:noProof/>
                <w:webHidden/>
              </w:rPr>
              <w:tab/>
            </w:r>
            <w:r>
              <w:rPr>
                <w:noProof/>
                <w:webHidden/>
              </w:rPr>
              <w:fldChar w:fldCharType="begin"/>
            </w:r>
            <w:r>
              <w:rPr>
                <w:noProof/>
                <w:webHidden/>
              </w:rPr>
              <w:instrText xml:space="preserve"> PAGEREF _Toc130646893 \h </w:instrText>
            </w:r>
            <w:r>
              <w:rPr>
                <w:noProof/>
                <w:webHidden/>
              </w:rPr>
            </w:r>
            <w:r>
              <w:rPr>
                <w:noProof/>
                <w:webHidden/>
              </w:rPr>
              <w:fldChar w:fldCharType="separate"/>
            </w:r>
            <w:r>
              <w:rPr>
                <w:noProof/>
                <w:webHidden/>
              </w:rPr>
              <w:t>12</w:t>
            </w:r>
            <w:r>
              <w:rPr>
                <w:noProof/>
                <w:webHidden/>
              </w:rPr>
              <w:fldChar w:fldCharType="end"/>
            </w:r>
          </w:hyperlink>
        </w:p>
        <w:p w14:paraId="4BEAF75A" w14:textId="30B8AF08" w:rsidR="00C16034" w:rsidRDefault="00C16034">
          <w:pPr>
            <w:pStyle w:val="TOC1"/>
            <w:tabs>
              <w:tab w:val="right" w:leader="dot" w:pos="9016"/>
            </w:tabs>
            <w:rPr>
              <w:rFonts w:asciiTheme="minorHAnsi" w:eastAsiaTheme="minorEastAsia" w:hAnsiTheme="minorHAnsi" w:cstheme="minorBidi"/>
              <w:noProof/>
              <w:kern w:val="0"/>
              <w:sz w:val="22"/>
              <w:szCs w:val="22"/>
              <w:lang w:val="en-GB" w:eastAsia="en-GB"/>
              <w14:ligatures w14:val="none"/>
            </w:rPr>
          </w:pPr>
          <w:hyperlink w:anchor="_Toc130646894" w:history="1">
            <w:r w:rsidRPr="003D05BB">
              <w:rPr>
                <w:rStyle w:val="Hyperlink"/>
                <w:noProof/>
              </w:rPr>
              <w:t>Appendix</w:t>
            </w:r>
            <w:r>
              <w:rPr>
                <w:noProof/>
                <w:webHidden/>
              </w:rPr>
              <w:tab/>
            </w:r>
            <w:r>
              <w:rPr>
                <w:noProof/>
                <w:webHidden/>
              </w:rPr>
              <w:fldChar w:fldCharType="begin"/>
            </w:r>
            <w:r>
              <w:rPr>
                <w:noProof/>
                <w:webHidden/>
              </w:rPr>
              <w:instrText xml:space="preserve"> PAGEREF _Toc130646894 \h </w:instrText>
            </w:r>
            <w:r>
              <w:rPr>
                <w:noProof/>
                <w:webHidden/>
              </w:rPr>
            </w:r>
            <w:r>
              <w:rPr>
                <w:noProof/>
                <w:webHidden/>
              </w:rPr>
              <w:fldChar w:fldCharType="separate"/>
            </w:r>
            <w:r>
              <w:rPr>
                <w:noProof/>
                <w:webHidden/>
              </w:rPr>
              <w:t>15</w:t>
            </w:r>
            <w:r>
              <w:rPr>
                <w:noProof/>
                <w:webHidden/>
              </w:rPr>
              <w:fldChar w:fldCharType="end"/>
            </w:r>
          </w:hyperlink>
        </w:p>
        <w:p w14:paraId="5F01FA12" w14:textId="10200972" w:rsidR="00FA6763" w:rsidRDefault="00FA6763">
          <w:r>
            <w:rPr>
              <w:b/>
              <w:bCs/>
            </w:rPr>
            <w:fldChar w:fldCharType="end"/>
          </w:r>
        </w:p>
      </w:sdtContent>
    </w:sdt>
    <w:p w14:paraId="09D22BA4" w14:textId="77777777" w:rsidR="00774208" w:rsidRPr="00AC60E0" w:rsidRDefault="00774208" w:rsidP="00217B17">
      <w:pPr>
        <w:spacing w:line="360" w:lineRule="auto"/>
        <w:rPr>
          <w:lang w:val="en-GB"/>
        </w:rPr>
      </w:pPr>
    </w:p>
    <w:p w14:paraId="77BAD82A" w14:textId="77777777" w:rsidR="00774208" w:rsidRPr="00AC60E0" w:rsidRDefault="00774208" w:rsidP="00217B17">
      <w:pPr>
        <w:spacing w:line="360" w:lineRule="auto"/>
        <w:rPr>
          <w:lang w:val="en-GB"/>
        </w:rPr>
      </w:pPr>
    </w:p>
    <w:p w14:paraId="68F59D0B" w14:textId="77777777" w:rsidR="00774208" w:rsidRPr="00AC60E0" w:rsidRDefault="00774208" w:rsidP="00217B17">
      <w:pPr>
        <w:spacing w:line="360" w:lineRule="auto"/>
        <w:rPr>
          <w:lang w:val="en-GB"/>
        </w:rPr>
      </w:pPr>
    </w:p>
    <w:p w14:paraId="7AF77E47" w14:textId="77777777" w:rsidR="00774208" w:rsidRPr="00AC60E0" w:rsidRDefault="00774208" w:rsidP="00217B17">
      <w:pPr>
        <w:spacing w:line="360" w:lineRule="auto"/>
        <w:rPr>
          <w:lang w:val="en-GB"/>
        </w:rPr>
      </w:pPr>
    </w:p>
    <w:p w14:paraId="38706EB2" w14:textId="77777777" w:rsidR="00774208" w:rsidRPr="00AC60E0" w:rsidRDefault="00774208" w:rsidP="00217B17">
      <w:pPr>
        <w:spacing w:line="360" w:lineRule="auto"/>
        <w:rPr>
          <w:lang w:val="en-GB"/>
        </w:rPr>
      </w:pPr>
    </w:p>
    <w:p w14:paraId="399FD540" w14:textId="77777777" w:rsidR="00774208" w:rsidRPr="00AC60E0" w:rsidRDefault="00774208" w:rsidP="00217B17">
      <w:pPr>
        <w:spacing w:line="360" w:lineRule="auto"/>
        <w:rPr>
          <w:lang w:val="en-GB"/>
        </w:rPr>
      </w:pPr>
    </w:p>
    <w:p w14:paraId="7223DDDC" w14:textId="77777777" w:rsidR="00774208" w:rsidRPr="00AC60E0" w:rsidRDefault="00774208" w:rsidP="00217B17">
      <w:pPr>
        <w:spacing w:line="360" w:lineRule="auto"/>
        <w:rPr>
          <w:lang w:val="en-GB"/>
        </w:rPr>
      </w:pPr>
    </w:p>
    <w:p w14:paraId="465F778C" w14:textId="77777777" w:rsidR="00774208" w:rsidRPr="00AC60E0" w:rsidRDefault="00774208" w:rsidP="00217B17">
      <w:pPr>
        <w:spacing w:line="360" w:lineRule="auto"/>
        <w:rPr>
          <w:lang w:val="en-GB"/>
        </w:rPr>
      </w:pPr>
    </w:p>
    <w:p w14:paraId="7DF8D761" w14:textId="77777777" w:rsidR="00774208" w:rsidRPr="00AC60E0" w:rsidRDefault="00774208" w:rsidP="00217B17">
      <w:pPr>
        <w:spacing w:line="360" w:lineRule="auto"/>
        <w:rPr>
          <w:lang w:val="en-GB"/>
        </w:rPr>
      </w:pPr>
    </w:p>
    <w:p w14:paraId="1453A06C" w14:textId="77777777" w:rsidR="00774208" w:rsidRPr="00AC60E0" w:rsidRDefault="00774208" w:rsidP="00217B17">
      <w:pPr>
        <w:spacing w:line="360" w:lineRule="auto"/>
        <w:rPr>
          <w:lang w:val="en-GB"/>
        </w:rPr>
      </w:pPr>
    </w:p>
    <w:p w14:paraId="51AFE9A4" w14:textId="77777777" w:rsidR="00774208" w:rsidRPr="00AC60E0" w:rsidRDefault="00774208" w:rsidP="00217B17">
      <w:pPr>
        <w:spacing w:line="360" w:lineRule="auto"/>
        <w:rPr>
          <w:lang w:val="en-GB"/>
        </w:rPr>
      </w:pPr>
    </w:p>
    <w:p w14:paraId="604B35ED" w14:textId="77777777" w:rsidR="00774208" w:rsidRPr="00AC60E0" w:rsidRDefault="00774208" w:rsidP="00217B17">
      <w:pPr>
        <w:spacing w:line="360" w:lineRule="auto"/>
        <w:rPr>
          <w:lang w:val="en-GB"/>
        </w:rPr>
      </w:pPr>
    </w:p>
    <w:p w14:paraId="5AA0969A" w14:textId="77777777" w:rsidR="00774208" w:rsidRPr="00AC60E0" w:rsidRDefault="00774208" w:rsidP="00217B17">
      <w:pPr>
        <w:spacing w:line="360" w:lineRule="auto"/>
        <w:rPr>
          <w:lang w:val="en-GB"/>
        </w:rPr>
      </w:pPr>
    </w:p>
    <w:p w14:paraId="6EB81E7D" w14:textId="77777777" w:rsidR="00774208" w:rsidRPr="00AC60E0" w:rsidRDefault="00774208" w:rsidP="00217B17">
      <w:pPr>
        <w:spacing w:line="360" w:lineRule="auto"/>
        <w:rPr>
          <w:lang w:val="en-GB"/>
        </w:rPr>
      </w:pPr>
    </w:p>
    <w:p w14:paraId="686B09A4" w14:textId="77777777" w:rsidR="00774208" w:rsidRPr="00AC60E0" w:rsidRDefault="00774208" w:rsidP="00217B17">
      <w:pPr>
        <w:spacing w:line="360" w:lineRule="auto"/>
        <w:rPr>
          <w:lang w:val="en-GB"/>
        </w:rPr>
      </w:pPr>
    </w:p>
    <w:p w14:paraId="4318F06D" w14:textId="77777777" w:rsidR="00774208" w:rsidRPr="00AC60E0" w:rsidRDefault="00774208" w:rsidP="00217B17">
      <w:pPr>
        <w:spacing w:line="360" w:lineRule="auto"/>
        <w:rPr>
          <w:lang w:val="en-GB"/>
        </w:rPr>
      </w:pPr>
    </w:p>
    <w:p w14:paraId="6FBB7146" w14:textId="77777777" w:rsidR="00774208" w:rsidRPr="00AC60E0" w:rsidRDefault="00774208" w:rsidP="00217B17">
      <w:pPr>
        <w:spacing w:line="360" w:lineRule="auto"/>
        <w:rPr>
          <w:lang w:val="en-GB"/>
        </w:rPr>
      </w:pPr>
    </w:p>
    <w:p w14:paraId="582259A3" w14:textId="77777777" w:rsidR="00774208" w:rsidRPr="00AC60E0" w:rsidRDefault="00774208" w:rsidP="00217B17">
      <w:pPr>
        <w:spacing w:line="360" w:lineRule="auto"/>
        <w:rPr>
          <w:lang w:val="en-GB"/>
        </w:rPr>
      </w:pPr>
    </w:p>
    <w:p w14:paraId="7588B9FD" w14:textId="77777777" w:rsidR="00774208" w:rsidRPr="00AC60E0" w:rsidRDefault="00774208" w:rsidP="00217B17">
      <w:pPr>
        <w:spacing w:line="360" w:lineRule="auto"/>
        <w:rPr>
          <w:lang w:val="en-GB"/>
        </w:rPr>
      </w:pPr>
    </w:p>
    <w:p w14:paraId="495A62CE" w14:textId="77777777" w:rsidR="00774208" w:rsidRPr="00AC60E0" w:rsidRDefault="00774208" w:rsidP="00217B17">
      <w:pPr>
        <w:spacing w:line="360" w:lineRule="auto"/>
        <w:rPr>
          <w:lang w:val="en-GB"/>
        </w:rPr>
      </w:pPr>
    </w:p>
    <w:p w14:paraId="673F2D4D" w14:textId="77777777" w:rsidR="00774208" w:rsidRPr="00AC60E0" w:rsidRDefault="00774208" w:rsidP="00217B17">
      <w:pPr>
        <w:spacing w:line="360" w:lineRule="auto"/>
        <w:rPr>
          <w:lang w:val="en-GB"/>
        </w:rPr>
      </w:pPr>
    </w:p>
    <w:p w14:paraId="5F16697A" w14:textId="77777777" w:rsidR="00774208" w:rsidRPr="00AC60E0" w:rsidRDefault="00774208" w:rsidP="00217B17">
      <w:pPr>
        <w:spacing w:line="360" w:lineRule="auto"/>
        <w:rPr>
          <w:lang w:val="en-GB"/>
        </w:rPr>
      </w:pPr>
    </w:p>
    <w:p w14:paraId="07BB70A4" w14:textId="3CDCE54C" w:rsidR="00774208" w:rsidRPr="00AC60E0" w:rsidRDefault="00774208" w:rsidP="00217B17">
      <w:pPr>
        <w:spacing w:line="360" w:lineRule="auto"/>
        <w:rPr>
          <w:lang w:val="en-GB"/>
        </w:rPr>
      </w:pPr>
    </w:p>
    <w:p w14:paraId="6CFF44CC" w14:textId="150E26D4" w:rsidR="00431E16" w:rsidRPr="00AC60E0" w:rsidRDefault="00431E16" w:rsidP="00217B17">
      <w:pPr>
        <w:pStyle w:val="Heading1"/>
        <w:spacing w:line="360" w:lineRule="auto"/>
        <w:jc w:val="both"/>
      </w:pPr>
      <w:bookmarkStart w:id="0" w:name="_Toc130646885"/>
      <w:r w:rsidRPr="00AC60E0">
        <w:t>Introduction:</w:t>
      </w:r>
      <w:bookmarkEnd w:id="0"/>
    </w:p>
    <w:p w14:paraId="698B69C9" w14:textId="134FA31B" w:rsidR="009C414C" w:rsidRPr="00AC60E0" w:rsidRDefault="003D4E22" w:rsidP="00217B17">
      <w:pPr>
        <w:spacing w:line="360" w:lineRule="auto"/>
        <w:jc w:val="both"/>
        <w:rPr>
          <w:lang w:val="en-GB"/>
        </w:rPr>
      </w:pPr>
      <w:r w:rsidRPr="00AC60E0">
        <w:rPr>
          <w:lang w:val="en-GB"/>
        </w:rPr>
        <w:t>This</w:t>
      </w:r>
      <w:r w:rsidR="009C414C" w:rsidRPr="00AC60E0">
        <w:rPr>
          <w:lang w:val="en-GB"/>
        </w:rPr>
        <w:t xml:space="preserve"> report</w:t>
      </w:r>
      <w:r w:rsidR="00304384" w:rsidRPr="00AC60E0">
        <w:rPr>
          <w:lang w:val="en-GB"/>
        </w:rPr>
        <w:t xml:space="preserve"> </w:t>
      </w:r>
      <w:r w:rsidR="00D65389">
        <w:rPr>
          <w:lang w:val="en-GB"/>
        </w:rPr>
        <w:t>investigates</w:t>
      </w:r>
      <w:r w:rsidR="009C414C" w:rsidRPr="00AC60E0">
        <w:rPr>
          <w:lang w:val="en-GB"/>
        </w:rPr>
        <w:t xml:space="preserve"> </w:t>
      </w:r>
      <w:r w:rsidR="006C10C8" w:rsidRPr="00AC60E0">
        <w:rPr>
          <w:lang w:val="en-GB"/>
        </w:rPr>
        <w:t>the health and social care needs of</w:t>
      </w:r>
      <w:r w:rsidR="009C414C" w:rsidRPr="00AC60E0">
        <w:rPr>
          <w:lang w:val="en-GB"/>
        </w:rPr>
        <w:t xml:space="preserve"> Ms. Ali</w:t>
      </w:r>
      <w:r w:rsidR="0074492F">
        <w:rPr>
          <w:lang w:val="en-GB"/>
        </w:rPr>
        <w:t>. It</w:t>
      </w:r>
      <w:r w:rsidR="009C414C" w:rsidRPr="00AC60E0">
        <w:rPr>
          <w:lang w:val="en-GB"/>
        </w:rPr>
        <w:t xml:space="preserve"> identif</w:t>
      </w:r>
      <w:r w:rsidR="002A28FE">
        <w:rPr>
          <w:lang w:val="en-GB"/>
        </w:rPr>
        <w:t>ies her needs and the issues</w:t>
      </w:r>
      <w:r w:rsidR="009C414C" w:rsidRPr="00AC60E0">
        <w:rPr>
          <w:lang w:val="en-GB"/>
        </w:rPr>
        <w:t xml:space="preserve"> sh</w:t>
      </w:r>
      <w:r w:rsidR="000D0C77">
        <w:rPr>
          <w:lang w:val="en-GB"/>
        </w:rPr>
        <w:t>e is experiencing</w:t>
      </w:r>
      <w:r w:rsidR="009C414C" w:rsidRPr="00AC60E0">
        <w:rPr>
          <w:lang w:val="en-GB"/>
        </w:rPr>
        <w:t xml:space="preserve">. </w:t>
      </w:r>
      <w:r w:rsidR="009754EC">
        <w:rPr>
          <w:lang w:val="en-GB"/>
        </w:rPr>
        <w:t>I</w:t>
      </w:r>
      <w:r w:rsidR="00181902" w:rsidRPr="00AC60E0">
        <w:rPr>
          <w:lang w:val="en-GB"/>
        </w:rPr>
        <w:t>t</w:t>
      </w:r>
      <w:r w:rsidR="009C414C" w:rsidRPr="00AC60E0">
        <w:rPr>
          <w:lang w:val="en-GB"/>
        </w:rPr>
        <w:t xml:space="preserve"> will </w:t>
      </w:r>
      <w:r w:rsidR="009754EC">
        <w:rPr>
          <w:lang w:val="en-GB"/>
        </w:rPr>
        <w:t>al</w:t>
      </w:r>
      <w:r w:rsidR="009754EC" w:rsidRPr="00AC60E0">
        <w:rPr>
          <w:lang w:val="en-GB"/>
        </w:rPr>
        <w:t>so</w:t>
      </w:r>
      <w:r w:rsidR="009754EC" w:rsidRPr="00AC60E0">
        <w:rPr>
          <w:lang w:val="en-GB"/>
        </w:rPr>
        <w:t xml:space="preserve"> </w:t>
      </w:r>
      <w:r w:rsidR="009C414C" w:rsidRPr="00AC60E0">
        <w:rPr>
          <w:lang w:val="en-GB"/>
        </w:rPr>
        <w:t>suggest potential solutions for her assistance and interventions so that she can age successfully.</w:t>
      </w:r>
    </w:p>
    <w:p w14:paraId="61C54F98" w14:textId="77777777" w:rsidR="009C414C" w:rsidRPr="00AC60E0" w:rsidRDefault="009C414C" w:rsidP="00217B17">
      <w:pPr>
        <w:spacing w:line="360" w:lineRule="auto"/>
        <w:jc w:val="both"/>
        <w:rPr>
          <w:lang w:val="en-GB"/>
        </w:rPr>
      </w:pPr>
    </w:p>
    <w:p w14:paraId="05D2A7A2" w14:textId="7130F190" w:rsidR="00431E16" w:rsidRPr="00AC60E0" w:rsidRDefault="00431E16" w:rsidP="00217B17">
      <w:pPr>
        <w:spacing w:line="360" w:lineRule="auto"/>
        <w:jc w:val="both"/>
        <w:rPr>
          <w:lang w:val="en-GB"/>
        </w:rPr>
      </w:pPr>
      <w:r w:rsidRPr="00AC60E0">
        <w:rPr>
          <w:lang w:val="en-GB"/>
        </w:rPr>
        <w:t xml:space="preserve">For the purpose of this report, the definition </w:t>
      </w:r>
      <w:r w:rsidR="000D0C77">
        <w:rPr>
          <w:lang w:val="en-GB"/>
        </w:rPr>
        <w:t xml:space="preserve">that </w:t>
      </w:r>
      <w:r w:rsidRPr="00AC60E0">
        <w:rPr>
          <w:lang w:val="en-GB"/>
        </w:rPr>
        <w:t>will be us</w:t>
      </w:r>
      <w:r w:rsidR="000D0C77">
        <w:rPr>
          <w:lang w:val="en-GB"/>
        </w:rPr>
        <w:t xml:space="preserve">ed </w:t>
      </w:r>
      <w:r w:rsidRPr="00AC60E0">
        <w:rPr>
          <w:lang w:val="en-GB"/>
        </w:rPr>
        <w:t>to define old age is</w:t>
      </w:r>
      <w:r w:rsidR="00F8404D">
        <w:rPr>
          <w:lang w:val="en-GB"/>
        </w:rPr>
        <w:t xml:space="preserve"> from </w:t>
      </w:r>
      <w:r w:rsidRPr="00AC60E0">
        <w:rPr>
          <w:lang w:val="en-GB"/>
        </w:rPr>
        <w:t xml:space="preserve">Age UK, </w:t>
      </w:r>
      <w:r w:rsidR="00F8404D">
        <w:rPr>
          <w:lang w:val="en-GB"/>
        </w:rPr>
        <w:t>(</w:t>
      </w:r>
      <w:r w:rsidRPr="00AC60E0">
        <w:rPr>
          <w:lang w:val="en-GB"/>
        </w:rPr>
        <w:t>2019) a charity that supports seniors,</w:t>
      </w:r>
      <w:r w:rsidR="00E01AD6">
        <w:rPr>
          <w:lang w:val="en-GB"/>
        </w:rPr>
        <w:t xml:space="preserve"> and</w:t>
      </w:r>
      <w:r w:rsidRPr="00AC60E0">
        <w:rPr>
          <w:lang w:val="en-GB"/>
        </w:rPr>
        <w:t xml:space="preserve"> offers a more nuanced definition of old age. They draw attention to the fact that ageing may be felt differently by different people based on factors such as their health, wealth, and social connections. They acknowledge that age-related preconceptions may contribute to ageism and prejudice.</w:t>
      </w:r>
      <w:r w:rsidR="00D15B88" w:rsidRPr="00AC60E0">
        <w:rPr>
          <w:lang w:val="en-GB"/>
        </w:rPr>
        <w:t xml:space="preserve"> The term "</w:t>
      </w:r>
      <w:r w:rsidR="00846A92" w:rsidRPr="00AC60E0">
        <w:rPr>
          <w:lang w:val="en-GB"/>
        </w:rPr>
        <w:t>aging</w:t>
      </w:r>
      <w:r w:rsidR="00D15B88" w:rsidRPr="00AC60E0">
        <w:rPr>
          <w:lang w:val="en-GB"/>
        </w:rPr>
        <w:t xml:space="preserve"> population" describes the growing number of senior individuals residing in the UK. This demographic shift is partially attributable to individuals living longer and in better health </w:t>
      </w:r>
      <w:proofErr w:type="gramStart"/>
      <w:r w:rsidR="00D15B88" w:rsidRPr="00AC60E0">
        <w:rPr>
          <w:lang w:val="en-GB"/>
        </w:rPr>
        <w:t>as a result of</w:t>
      </w:r>
      <w:proofErr w:type="gramEnd"/>
      <w:r w:rsidR="00D15B88" w:rsidRPr="00AC60E0">
        <w:rPr>
          <w:lang w:val="en-GB"/>
        </w:rPr>
        <w:t xml:space="preserve"> advancements in healthcare and living conditions. According</w:t>
      </w:r>
      <w:r w:rsidR="003A5477" w:rsidRPr="00AC60E0">
        <w:rPr>
          <w:lang w:val="en-GB"/>
        </w:rPr>
        <w:t xml:space="preserve"> to</w:t>
      </w:r>
      <w:r w:rsidR="00D15B88" w:rsidRPr="00AC60E0">
        <w:rPr>
          <w:lang w:val="en-GB"/>
        </w:rPr>
        <w:t xml:space="preserve"> ONS,</w:t>
      </w:r>
      <w:r w:rsidR="00FC5179">
        <w:rPr>
          <w:lang w:val="en-GB"/>
        </w:rPr>
        <w:t xml:space="preserve"> (</w:t>
      </w:r>
      <w:r w:rsidR="00D15B88" w:rsidRPr="00AC60E0">
        <w:rPr>
          <w:lang w:val="en-GB"/>
        </w:rPr>
        <w:t xml:space="preserve">2021) </w:t>
      </w:r>
      <w:r w:rsidR="00FC5179">
        <w:rPr>
          <w:lang w:val="en-GB"/>
        </w:rPr>
        <w:t>t</w:t>
      </w:r>
      <w:r w:rsidR="00D15B88" w:rsidRPr="00AC60E0">
        <w:rPr>
          <w:lang w:val="en-GB"/>
        </w:rPr>
        <w:t>he number of births in the middle of 2020 was 701,000, the fewest since 2003 and a continuation of the downward trend in recent years.</w:t>
      </w:r>
      <w:r w:rsidR="00846A92" w:rsidRPr="00AC60E0">
        <w:rPr>
          <w:lang w:val="en-GB"/>
        </w:rPr>
        <w:t xml:space="preserve"> </w:t>
      </w:r>
      <w:r w:rsidR="00D15B88" w:rsidRPr="00AC60E0">
        <w:rPr>
          <w:lang w:val="en-GB"/>
        </w:rPr>
        <w:t>People are having fewer children whereas</w:t>
      </w:r>
      <w:r w:rsidR="009754EC">
        <w:rPr>
          <w:lang w:val="en-GB"/>
        </w:rPr>
        <w:t>,</w:t>
      </w:r>
      <w:r w:rsidR="00D15B88" w:rsidRPr="00AC60E0">
        <w:rPr>
          <w:lang w:val="en-GB"/>
        </w:rPr>
        <w:t xml:space="preserve"> older people are living longer because of </w:t>
      </w:r>
      <w:r w:rsidR="00CA53E2">
        <w:rPr>
          <w:lang w:val="en-GB"/>
        </w:rPr>
        <w:t>advanced</w:t>
      </w:r>
      <w:r w:rsidR="00D15B88" w:rsidRPr="00AC60E0">
        <w:rPr>
          <w:lang w:val="en-GB"/>
        </w:rPr>
        <w:t xml:space="preserve"> medical and social care.</w:t>
      </w:r>
      <w:r w:rsidR="00846A92" w:rsidRPr="00AC60E0">
        <w:rPr>
          <w:lang w:val="en-GB"/>
        </w:rPr>
        <w:t xml:space="preserve"> Currently, 18.6% of the population, or more than 11 million individuals, are 65 or older, up from 16.4% in 2011, when the most recent census was taken (ONS,202</w:t>
      </w:r>
      <w:r w:rsidR="00774208" w:rsidRPr="00AC60E0">
        <w:rPr>
          <w:lang w:val="en-GB"/>
        </w:rPr>
        <w:t>2</w:t>
      </w:r>
      <w:r w:rsidR="00846A92" w:rsidRPr="00AC60E0">
        <w:rPr>
          <w:lang w:val="en-GB"/>
        </w:rPr>
        <w:t>).</w:t>
      </w:r>
    </w:p>
    <w:p w14:paraId="6FD706F3" w14:textId="65ADF3DA" w:rsidR="00846A92" w:rsidRPr="00AC60E0" w:rsidRDefault="00846A92" w:rsidP="00217B17">
      <w:pPr>
        <w:spacing w:line="360" w:lineRule="auto"/>
        <w:jc w:val="both"/>
        <w:rPr>
          <w:lang w:val="en-GB"/>
        </w:rPr>
      </w:pPr>
    </w:p>
    <w:p w14:paraId="36EA52F6" w14:textId="77777777" w:rsidR="009C414C" w:rsidRPr="00AC60E0" w:rsidRDefault="009C414C" w:rsidP="00217B17">
      <w:pPr>
        <w:spacing w:line="360" w:lineRule="auto"/>
        <w:jc w:val="both"/>
        <w:rPr>
          <w:lang w:val="en-GB"/>
        </w:rPr>
      </w:pPr>
    </w:p>
    <w:p w14:paraId="2754259E" w14:textId="77777777" w:rsidR="009C414C" w:rsidRPr="00AC60E0" w:rsidRDefault="009C414C" w:rsidP="00217B17">
      <w:pPr>
        <w:spacing w:line="360" w:lineRule="auto"/>
        <w:jc w:val="both"/>
        <w:rPr>
          <w:lang w:val="en-GB"/>
        </w:rPr>
      </w:pPr>
    </w:p>
    <w:p w14:paraId="7D2360B6" w14:textId="77777777" w:rsidR="009C414C" w:rsidRPr="00AC60E0" w:rsidRDefault="009C414C" w:rsidP="00217B17">
      <w:pPr>
        <w:spacing w:line="360" w:lineRule="auto"/>
        <w:jc w:val="both"/>
        <w:rPr>
          <w:lang w:val="en-GB"/>
        </w:rPr>
      </w:pPr>
    </w:p>
    <w:p w14:paraId="0F3F2BB9" w14:textId="4416AC2E" w:rsidR="00721CC3" w:rsidRPr="00AC60E0" w:rsidRDefault="00721CC3" w:rsidP="00217B17">
      <w:pPr>
        <w:spacing w:line="360" w:lineRule="auto"/>
        <w:jc w:val="both"/>
        <w:rPr>
          <w:lang w:val="en-GB"/>
        </w:rPr>
      </w:pPr>
    </w:p>
    <w:p w14:paraId="40B6FC93" w14:textId="77777777" w:rsidR="007F6EBC" w:rsidRPr="00AC60E0" w:rsidRDefault="007F6EBC" w:rsidP="00217B17">
      <w:pPr>
        <w:spacing w:line="360" w:lineRule="auto"/>
        <w:jc w:val="both"/>
        <w:rPr>
          <w:lang w:val="en-GB"/>
        </w:rPr>
      </w:pPr>
    </w:p>
    <w:p w14:paraId="0E41C7D2" w14:textId="77777777" w:rsidR="007F6EBC" w:rsidRPr="00AC60E0" w:rsidRDefault="007F6EBC" w:rsidP="00217B17">
      <w:pPr>
        <w:spacing w:line="360" w:lineRule="auto"/>
        <w:jc w:val="both"/>
        <w:rPr>
          <w:lang w:val="en-GB"/>
        </w:rPr>
      </w:pPr>
    </w:p>
    <w:p w14:paraId="45C8B09D" w14:textId="77777777" w:rsidR="007F6EBC" w:rsidRPr="00AC60E0" w:rsidRDefault="007F6EBC" w:rsidP="00217B17">
      <w:pPr>
        <w:spacing w:line="360" w:lineRule="auto"/>
        <w:jc w:val="both"/>
        <w:rPr>
          <w:lang w:val="en-GB"/>
        </w:rPr>
      </w:pPr>
    </w:p>
    <w:p w14:paraId="214CFCE1" w14:textId="77777777" w:rsidR="007F6EBC" w:rsidRPr="00AC60E0" w:rsidRDefault="007F6EBC" w:rsidP="00217B17">
      <w:pPr>
        <w:spacing w:line="360" w:lineRule="auto"/>
        <w:jc w:val="both"/>
        <w:rPr>
          <w:lang w:val="en-GB"/>
        </w:rPr>
      </w:pPr>
    </w:p>
    <w:p w14:paraId="5F320090" w14:textId="77777777" w:rsidR="007F6EBC" w:rsidRPr="00AC60E0" w:rsidRDefault="007F6EBC" w:rsidP="00217B17">
      <w:pPr>
        <w:spacing w:line="360" w:lineRule="auto"/>
        <w:jc w:val="both"/>
        <w:rPr>
          <w:lang w:val="en-GB"/>
        </w:rPr>
      </w:pPr>
    </w:p>
    <w:p w14:paraId="3EAB777E" w14:textId="77777777" w:rsidR="007F6EBC" w:rsidRPr="00AC60E0" w:rsidRDefault="007F6EBC" w:rsidP="00217B17">
      <w:pPr>
        <w:spacing w:line="360" w:lineRule="auto"/>
        <w:jc w:val="both"/>
        <w:rPr>
          <w:lang w:val="en-GB"/>
        </w:rPr>
      </w:pPr>
    </w:p>
    <w:p w14:paraId="3CE099A0" w14:textId="77777777" w:rsidR="007F6EBC" w:rsidRPr="00AC60E0" w:rsidRDefault="007F6EBC" w:rsidP="00217B17">
      <w:pPr>
        <w:spacing w:line="360" w:lineRule="auto"/>
        <w:jc w:val="both"/>
        <w:rPr>
          <w:lang w:val="en-GB"/>
        </w:rPr>
      </w:pPr>
    </w:p>
    <w:p w14:paraId="3402CBD8" w14:textId="77777777" w:rsidR="007F6EBC" w:rsidRPr="00AC60E0" w:rsidRDefault="007F6EBC" w:rsidP="00217B17">
      <w:pPr>
        <w:spacing w:line="360" w:lineRule="auto"/>
        <w:jc w:val="both"/>
        <w:rPr>
          <w:lang w:val="en-GB"/>
        </w:rPr>
      </w:pPr>
    </w:p>
    <w:p w14:paraId="0CAF421A" w14:textId="77C107D7" w:rsidR="002555D0" w:rsidRPr="00AC60E0" w:rsidRDefault="002555D0" w:rsidP="00F304A5">
      <w:pPr>
        <w:pStyle w:val="Heading1"/>
        <w:spacing w:line="360" w:lineRule="auto"/>
        <w:jc w:val="both"/>
      </w:pPr>
      <w:bookmarkStart w:id="1" w:name="_Toc130646886"/>
      <w:r w:rsidRPr="00AC60E0">
        <w:t>Case study</w:t>
      </w:r>
      <w:bookmarkEnd w:id="1"/>
    </w:p>
    <w:p w14:paraId="651A85DC" w14:textId="6061C06D" w:rsidR="00040897" w:rsidRPr="00AC60E0" w:rsidRDefault="00040897" w:rsidP="00217B17">
      <w:pPr>
        <w:spacing w:line="360" w:lineRule="auto"/>
        <w:jc w:val="both"/>
        <w:rPr>
          <w:lang w:val="en-GB"/>
        </w:rPr>
      </w:pPr>
      <w:r w:rsidRPr="00AC60E0">
        <w:rPr>
          <w:lang w:val="en-GB"/>
        </w:rPr>
        <w:t xml:space="preserve">Ms Ali is an 82-year-old woman who lives alone in a small town in Wales. She does not have children and never got married. </w:t>
      </w:r>
      <w:r w:rsidR="0056027C" w:rsidRPr="00AC60E0">
        <w:rPr>
          <w:lang w:val="en-GB"/>
        </w:rPr>
        <w:t>M</w:t>
      </w:r>
      <w:r w:rsidRPr="00AC60E0">
        <w:rPr>
          <w:lang w:val="en-GB"/>
        </w:rPr>
        <w:t xml:space="preserve">s Ali has a younger sister who lives in the city thirty </w:t>
      </w:r>
      <w:proofErr w:type="spellStart"/>
      <w:r w:rsidR="002B7B87" w:rsidRPr="00AC60E0">
        <w:rPr>
          <w:lang w:val="en-GB"/>
        </w:rPr>
        <w:t>minutes</w:t>
      </w:r>
      <w:r w:rsidRPr="00AC60E0">
        <w:rPr>
          <w:lang w:val="en-GB"/>
        </w:rPr>
        <w:t xml:space="preserve"> drive</w:t>
      </w:r>
      <w:proofErr w:type="spellEnd"/>
      <w:r w:rsidRPr="00AC60E0">
        <w:rPr>
          <w:lang w:val="en-GB"/>
        </w:rPr>
        <w:t xml:space="preserve"> from where she lives.</w:t>
      </w:r>
    </w:p>
    <w:p w14:paraId="2ED70A6E" w14:textId="70A49584" w:rsidR="00437330" w:rsidRPr="00AC60E0" w:rsidRDefault="00040897" w:rsidP="00217B17">
      <w:pPr>
        <w:spacing w:line="360" w:lineRule="auto"/>
        <w:jc w:val="both"/>
        <w:rPr>
          <w:lang w:val="en-GB"/>
        </w:rPr>
      </w:pPr>
      <w:r w:rsidRPr="00AC60E0">
        <w:rPr>
          <w:lang w:val="en-GB"/>
        </w:rPr>
        <w:t xml:space="preserve">She has a history of heart problems and high blood pressure and has been living with </w:t>
      </w:r>
      <w:r w:rsidR="00A151F1" w:rsidRPr="00AC60E0">
        <w:rPr>
          <w:lang w:val="en-GB"/>
        </w:rPr>
        <w:t xml:space="preserve">a </w:t>
      </w:r>
      <w:r w:rsidRPr="00AC60E0">
        <w:rPr>
          <w:lang w:val="en-GB"/>
        </w:rPr>
        <w:t xml:space="preserve">mild cognitive impairment </w:t>
      </w:r>
      <w:r w:rsidR="00A151F1" w:rsidRPr="00AC60E0">
        <w:rPr>
          <w:lang w:val="en-GB"/>
        </w:rPr>
        <w:t>since</w:t>
      </w:r>
      <w:r w:rsidRPr="00AC60E0">
        <w:rPr>
          <w:lang w:val="en-GB"/>
        </w:rPr>
        <w:t xml:space="preserve"> childhood. Prior to the pandemic, she was able to manage her daily activities with some assistance from a local domiciliary home care agency</w:t>
      </w:r>
      <w:r w:rsidR="00590001">
        <w:rPr>
          <w:lang w:val="en-GB"/>
        </w:rPr>
        <w:t xml:space="preserve"> (</w:t>
      </w:r>
      <w:r w:rsidRPr="00AC60E0">
        <w:rPr>
          <w:lang w:val="en-GB"/>
        </w:rPr>
        <w:t xml:space="preserve">or </w:t>
      </w:r>
      <w:r w:rsidR="004A305D">
        <w:rPr>
          <w:lang w:val="en-GB"/>
        </w:rPr>
        <w:t xml:space="preserve">further </w:t>
      </w:r>
      <w:proofErr w:type="gramStart"/>
      <w:r w:rsidR="004A305D">
        <w:rPr>
          <w:lang w:val="en-GB"/>
        </w:rPr>
        <w:t>details</w:t>
      </w:r>
      <w:r w:rsidR="00437330" w:rsidRPr="00AC60E0">
        <w:rPr>
          <w:lang w:val="en-GB"/>
        </w:rPr>
        <w:t xml:space="preserve">  see</w:t>
      </w:r>
      <w:proofErr w:type="gramEnd"/>
      <w:r w:rsidR="00FE0009" w:rsidRPr="00AC60E0">
        <w:rPr>
          <w:lang w:val="en-GB"/>
        </w:rPr>
        <w:t xml:space="preserve"> appendix 1).</w:t>
      </w:r>
    </w:p>
    <w:p w14:paraId="761A2C18" w14:textId="6FB35066" w:rsidR="00040897" w:rsidRPr="00AC60E0" w:rsidRDefault="00040897" w:rsidP="00217B17">
      <w:pPr>
        <w:spacing w:line="360" w:lineRule="auto"/>
        <w:jc w:val="both"/>
        <w:rPr>
          <w:lang w:val="en-GB"/>
        </w:rPr>
      </w:pPr>
      <w:r w:rsidRPr="00AC60E0">
        <w:rPr>
          <w:lang w:val="en-GB"/>
        </w:rPr>
        <w:lastRenderedPageBreak/>
        <w:t xml:space="preserve"> </w:t>
      </w:r>
    </w:p>
    <w:p w14:paraId="2813B74F" w14:textId="176C2552" w:rsidR="00721CC3" w:rsidRPr="00AC60E0" w:rsidRDefault="00721CC3" w:rsidP="00217B17">
      <w:pPr>
        <w:spacing w:line="360" w:lineRule="auto"/>
        <w:jc w:val="both"/>
        <w:rPr>
          <w:lang w:val="en-GB"/>
        </w:rPr>
      </w:pPr>
    </w:p>
    <w:p w14:paraId="75F5EEB8" w14:textId="7D59AE89" w:rsidR="00096C95" w:rsidRPr="00AC60E0" w:rsidRDefault="0056027C" w:rsidP="00217B17">
      <w:pPr>
        <w:spacing w:line="360" w:lineRule="auto"/>
        <w:jc w:val="both"/>
        <w:rPr>
          <w:b/>
          <w:bCs/>
          <w:lang w:val="en-GB"/>
        </w:rPr>
      </w:pPr>
      <w:r w:rsidRPr="00AC60E0">
        <w:rPr>
          <w:b/>
          <w:bCs/>
          <w:lang w:val="en-GB"/>
        </w:rPr>
        <w:t>Issues</w:t>
      </w:r>
      <w:r w:rsidR="00096C95" w:rsidRPr="00AC60E0">
        <w:rPr>
          <w:b/>
          <w:bCs/>
          <w:lang w:val="en-GB"/>
        </w:rPr>
        <w:t xml:space="preserve"> experienced </w:t>
      </w:r>
      <w:r w:rsidR="00FC7A3E">
        <w:rPr>
          <w:b/>
          <w:bCs/>
          <w:lang w:val="en-GB"/>
        </w:rPr>
        <w:t>due to</w:t>
      </w:r>
      <w:r w:rsidR="00096C95" w:rsidRPr="00AC60E0">
        <w:rPr>
          <w:b/>
          <w:bCs/>
          <w:lang w:val="en-GB"/>
        </w:rPr>
        <w:t xml:space="preserve"> the pandemic:</w:t>
      </w:r>
    </w:p>
    <w:p w14:paraId="2CFF1FBF" w14:textId="73935377" w:rsidR="0056027C" w:rsidRPr="00AC60E0" w:rsidRDefault="002555D0" w:rsidP="00217B17">
      <w:pPr>
        <w:spacing w:line="360" w:lineRule="auto"/>
        <w:jc w:val="both"/>
        <w:rPr>
          <w:b/>
          <w:bCs/>
          <w:lang w:val="en-GB"/>
        </w:rPr>
      </w:pPr>
      <w:r w:rsidRPr="00AC60E0">
        <w:rPr>
          <w:b/>
          <w:bCs/>
          <w:lang w:val="en-GB"/>
        </w:rPr>
        <w:t xml:space="preserve"> </w:t>
      </w:r>
    </w:p>
    <w:p w14:paraId="6AD681F4" w14:textId="4CCF8900" w:rsidR="00721CC3" w:rsidRPr="00AC60E0" w:rsidRDefault="00FC4C4B" w:rsidP="00217B17">
      <w:pPr>
        <w:spacing w:line="360" w:lineRule="auto"/>
        <w:jc w:val="both"/>
        <w:rPr>
          <w:lang w:val="en-GB"/>
        </w:rPr>
      </w:pPr>
      <w:r w:rsidRPr="00AC60E0">
        <w:rPr>
          <w:lang w:val="en-GB"/>
        </w:rPr>
        <w:t>The COVID-19 outbreak has affected millions of individuals globally, with the elderly being one of the most vulnerable groups</w:t>
      </w:r>
      <w:r w:rsidR="009737FE">
        <w:rPr>
          <w:lang w:val="en-GB"/>
        </w:rPr>
        <w:t xml:space="preserve"> </w:t>
      </w:r>
      <w:r w:rsidR="00407763" w:rsidRPr="00407763">
        <w:rPr>
          <w:lang w:val="en-GB"/>
        </w:rPr>
        <w:t>(The Nuffield Trust, 2021)</w:t>
      </w:r>
      <w:r w:rsidR="009737FE">
        <w:rPr>
          <w:lang w:val="en-GB"/>
        </w:rPr>
        <w:t xml:space="preserve">. </w:t>
      </w:r>
      <w:r w:rsidR="00E15F8A" w:rsidRPr="00622263">
        <w:rPr>
          <w:color w:val="FF0000"/>
          <w:lang w:val="en-GB"/>
        </w:rPr>
        <w:t xml:space="preserve"> </w:t>
      </w:r>
      <w:r w:rsidR="0001211C" w:rsidRPr="00AC60E0">
        <w:rPr>
          <w:lang w:val="en-GB"/>
        </w:rPr>
        <w:t xml:space="preserve">After the pandemic, Ms. </w:t>
      </w:r>
      <w:r w:rsidR="00E15F8A" w:rsidRPr="00AC60E0">
        <w:rPr>
          <w:lang w:val="en-GB"/>
        </w:rPr>
        <w:t>Ali</w:t>
      </w:r>
      <w:r w:rsidR="0001211C" w:rsidRPr="00AC60E0">
        <w:rPr>
          <w:lang w:val="en-GB"/>
        </w:rPr>
        <w:t xml:space="preserve"> </w:t>
      </w:r>
      <w:r w:rsidR="00E143F2">
        <w:rPr>
          <w:lang w:val="en-GB"/>
        </w:rPr>
        <w:t xml:space="preserve">developed </w:t>
      </w:r>
      <w:r w:rsidR="0001211C" w:rsidRPr="00AC60E0">
        <w:rPr>
          <w:lang w:val="en-GB"/>
        </w:rPr>
        <w:t xml:space="preserve">a range of problems, including deteriorating physical health, cognitive decline, mental health problems, and social isolation. Ms. </w:t>
      </w:r>
      <w:r w:rsidR="00E15F8A" w:rsidRPr="00AC60E0">
        <w:rPr>
          <w:lang w:val="en-GB"/>
        </w:rPr>
        <w:t>Ali’s</w:t>
      </w:r>
      <w:r w:rsidR="0001211C" w:rsidRPr="00AC60E0">
        <w:rPr>
          <w:lang w:val="en-GB"/>
        </w:rPr>
        <w:t xml:space="preserve"> physical condition might have deteriorated as a result of the difficult</w:t>
      </w:r>
      <w:r w:rsidR="00993E45">
        <w:rPr>
          <w:lang w:val="en-GB"/>
        </w:rPr>
        <w:t xml:space="preserve">ies </w:t>
      </w:r>
      <w:r w:rsidR="00565990">
        <w:rPr>
          <w:lang w:val="en-GB"/>
        </w:rPr>
        <w:t xml:space="preserve">in getting to doctor’s appointments </w:t>
      </w:r>
      <w:r w:rsidR="0001211C" w:rsidRPr="00AC60E0">
        <w:rPr>
          <w:lang w:val="en-GB"/>
        </w:rPr>
        <w:t xml:space="preserve">and the </w:t>
      </w:r>
      <w:r w:rsidR="00622263">
        <w:rPr>
          <w:lang w:val="en-GB"/>
        </w:rPr>
        <w:t>supermarket</w:t>
      </w:r>
      <w:r w:rsidR="00565990">
        <w:rPr>
          <w:lang w:val="en-GB"/>
        </w:rPr>
        <w:t xml:space="preserve"> due to pandemic restrictions. </w:t>
      </w:r>
      <w:r w:rsidR="0001211C" w:rsidRPr="00AC60E0">
        <w:rPr>
          <w:lang w:val="en-GB"/>
        </w:rPr>
        <w:t>She might have experienced a worsening of pre-existing conditions or developed new ones.</w:t>
      </w:r>
      <w:r w:rsidR="009D033D" w:rsidRPr="009D033D">
        <w:rPr>
          <w:color w:val="FF0000"/>
          <w:lang w:val="en-GB"/>
        </w:rPr>
        <w:t xml:space="preserve"> </w:t>
      </w:r>
      <w:r w:rsidR="0001211C" w:rsidRPr="00AC60E0">
        <w:rPr>
          <w:lang w:val="en-GB"/>
        </w:rPr>
        <w:t xml:space="preserve">Due to her history of minor cognitive impairment, Ms. </w:t>
      </w:r>
      <w:r w:rsidR="00973F4A">
        <w:rPr>
          <w:lang w:val="en-GB"/>
        </w:rPr>
        <w:t>Ali</w:t>
      </w:r>
      <w:r w:rsidR="0001211C" w:rsidRPr="00AC60E0">
        <w:rPr>
          <w:lang w:val="en-GB"/>
        </w:rPr>
        <w:t xml:space="preserve"> is at risk for future cognitive deterioration. Moreover, the pandemic's social isolation and lack of cognitive stimulation may have made her impairment worse. Due to her lack of contact with friends and family during the </w:t>
      </w:r>
      <w:r w:rsidR="002D6C06" w:rsidRPr="00AC60E0">
        <w:rPr>
          <w:lang w:val="en-GB"/>
        </w:rPr>
        <w:t>pandemic</w:t>
      </w:r>
      <w:r w:rsidR="0001211C" w:rsidRPr="00AC60E0">
        <w:rPr>
          <w:lang w:val="en-GB"/>
        </w:rPr>
        <w:t xml:space="preserve">, </w:t>
      </w:r>
      <w:r w:rsidR="00E15F8A" w:rsidRPr="00AC60E0">
        <w:rPr>
          <w:lang w:val="en-GB"/>
        </w:rPr>
        <w:t>M</w:t>
      </w:r>
      <w:r w:rsidR="0001211C" w:rsidRPr="00AC60E0">
        <w:rPr>
          <w:lang w:val="en-GB"/>
        </w:rPr>
        <w:t xml:space="preserve">s. </w:t>
      </w:r>
      <w:r w:rsidR="00E15F8A" w:rsidRPr="00AC60E0">
        <w:rPr>
          <w:lang w:val="en-GB"/>
        </w:rPr>
        <w:t>Ali</w:t>
      </w:r>
      <w:r w:rsidR="0001211C" w:rsidRPr="00AC60E0">
        <w:rPr>
          <w:lang w:val="en-GB"/>
        </w:rPr>
        <w:t xml:space="preserve"> may have felt lonely or socially isolated, which could have exacerbated her anxiety and</w:t>
      </w:r>
      <w:r w:rsidR="00390F87">
        <w:rPr>
          <w:lang w:val="en-GB"/>
        </w:rPr>
        <w:t xml:space="preserve"> de</w:t>
      </w:r>
      <w:r w:rsidR="00E726ED">
        <w:rPr>
          <w:lang w:val="en-GB"/>
        </w:rPr>
        <w:t>pression</w:t>
      </w:r>
      <w:r w:rsidR="00994F5D">
        <w:rPr>
          <w:lang w:val="en-GB"/>
        </w:rPr>
        <w:t xml:space="preserve"> </w:t>
      </w:r>
      <w:r w:rsidR="005C09D8" w:rsidRPr="005C09D8">
        <w:rPr>
          <w:lang w:val="en-GB"/>
        </w:rPr>
        <w:t>(National Institute on Aging, 2019)</w:t>
      </w:r>
    </w:p>
    <w:p w14:paraId="54E6786C" w14:textId="28A69E01" w:rsidR="00721CC3" w:rsidRPr="00AC60E0" w:rsidRDefault="00721CC3" w:rsidP="00217B17">
      <w:pPr>
        <w:spacing w:line="360" w:lineRule="auto"/>
        <w:jc w:val="both"/>
        <w:rPr>
          <w:lang w:val="en-GB"/>
        </w:rPr>
      </w:pPr>
    </w:p>
    <w:p w14:paraId="551BBBB1" w14:textId="482C9327" w:rsidR="0095480A" w:rsidRPr="00AC60E0" w:rsidRDefault="00EA57C5" w:rsidP="00217B17">
      <w:pPr>
        <w:spacing w:line="360" w:lineRule="auto"/>
        <w:jc w:val="both"/>
        <w:rPr>
          <w:lang w:val="en-GB"/>
        </w:rPr>
      </w:pPr>
      <w:r w:rsidRPr="00AC60E0">
        <w:rPr>
          <w:lang w:val="en-GB"/>
        </w:rPr>
        <w:t xml:space="preserve">Ms. </w:t>
      </w:r>
      <w:r w:rsidR="00E15F8A" w:rsidRPr="00AC60E0">
        <w:rPr>
          <w:lang w:val="en-GB"/>
        </w:rPr>
        <w:t>Ali’s</w:t>
      </w:r>
      <w:r w:rsidRPr="00AC60E0">
        <w:rPr>
          <w:lang w:val="en-GB"/>
        </w:rPr>
        <w:t xml:space="preserve"> issues would need to be addressed using a </w:t>
      </w:r>
      <w:r w:rsidR="00CB17CC">
        <w:rPr>
          <w:lang w:val="en-GB"/>
        </w:rPr>
        <w:t>person-centred</w:t>
      </w:r>
      <w:r w:rsidRPr="00AC60E0">
        <w:rPr>
          <w:lang w:val="en-GB"/>
        </w:rPr>
        <w:t xml:space="preserve"> approach.</w:t>
      </w:r>
      <w:r w:rsidR="00EF14C9" w:rsidRPr="00AC60E0">
        <w:rPr>
          <w:lang w:val="en-GB"/>
        </w:rPr>
        <w:t xml:space="preserve"> By striving to empower </w:t>
      </w:r>
      <w:r w:rsidR="00B35087" w:rsidRPr="00AC60E0">
        <w:rPr>
          <w:lang w:val="en-GB"/>
        </w:rPr>
        <w:t>individuals</w:t>
      </w:r>
      <w:r w:rsidR="00EF14C9" w:rsidRPr="00AC60E0">
        <w:rPr>
          <w:lang w:val="en-GB"/>
        </w:rPr>
        <w:t xml:space="preserve"> to exert more responsibility over their own health.</w:t>
      </w:r>
    </w:p>
    <w:p w14:paraId="1B084CE1" w14:textId="7A7094E0" w:rsidR="00721CC3" w:rsidRPr="00AC60E0" w:rsidRDefault="00976632" w:rsidP="00217B17">
      <w:pPr>
        <w:spacing w:line="360" w:lineRule="auto"/>
        <w:jc w:val="both"/>
        <w:rPr>
          <w:lang w:val="en-GB"/>
        </w:rPr>
      </w:pPr>
      <w:r w:rsidRPr="00AC60E0">
        <w:rPr>
          <w:lang w:val="en-GB"/>
        </w:rPr>
        <w:t>U</w:t>
      </w:r>
      <w:r w:rsidR="00EA57C5" w:rsidRPr="00AC60E0">
        <w:rPr>
          <w:lang w:val="en-GB"/>
        </w:rPr>
        <w:t xml:space="preserve">tilising a </w:t>
      </w:r>
      <w:r w:rsidR="00CB17CC">
        <w:rPr>
          <w:lang w:val="en-GB"/>
        </w:rPr>
        <w:t>person-centred</w:t>
      </w:r>
      <w:r w:rsidR="00EA57C5" w:rsidRPr="00AC60E0">
        <w:rPr>
          <w:lang w:val="en-GB"/>
        </w:rPr>
        <w:t xml:space="preserve"> strategy, </w:t>
      </w:r>
      <w:r w:rsidR="00E15F8A" w:rsidRPr="00AC60E0">
        <w:rPr>
          <w:lang w:val="en-GB"/>
        </w:rPr>
        <w:t>M</w:t>
      </w:r>
      <w:r w:rsidR="00EA57C5" w:rsidRPr="00AC60E0">
        <w:rPr>
          <w:lang w:val="en-GB"/>
        </w:rPr>
        <w:t xml:space="preserve">s. </w:t>
      </w:r>
      <w:r w:rsidR="00E15F8A" w:rsidRPr="00AC60E0">
        <w:rPr>
          <w:lang w:val="en-GB"/>
        </w:rPr>
        <w:t>Ali</w:t>
      </w:r>
      <w:r w:rsidR="00EA57C5" w:rsidRPr="00AC60E0">
        <w:rPr>
          <w:lang w:val="en-GB"/>
        </w:rPr>
        <w:t xml:space="preserve"> is more likely to receive care that is tailored to her specific needs and preferences, which can improve her quality of life and overall wellbeing</w:t>
      </w:r>
      <w:r w:rsidR="00460227" w:rsidRPr="00AC60E0">
        <w:rPr>
          <w:lang w:val="en-GB"/>
        </w:rPr>
        <w:t xml:space="preserve"> (NHS, 2017).</w:t>
      </w:r>
    </w:p>
    <w:p w14:paraId="2FE44EAA" w14:textId="64AAA2A0" w:rsidR="00721CC3" w:rsidRPr="00AC60E0" w:rsidRDefault="00721CC3" w:rsidP="00217B17">
      <w:pPr>
        <w:spacing w:line="360" w:lineRule="auto"/>
        <w:jc w:val="both"/>
        <w:rPr>
          <w:lang w:val="en-GB"/>
        </w:rPr>
      </w:pPr>
    </w:p>
    <w:p w14:paraId="1E370196" w14:textId="0B49C59E" w:rsidR="004F533F" w:rsidRPr="00AC60E0" w:rsidRDefault="00D52A93" w:rsidP="00217B17">
      <w:pPr>
        <w:pStyle w:val="Heading1"/>
        <w:spacing w:line="360" w:lineRule="auto"/>
        <w:jc w:val="both"/>
      </w:pPr>
      <w:bookmarkStart w:id="2" w:name="_Toc130646887"/>
      <w:r w:rsidRPr="00AC60E0">
        <w:t>Health and social care</w:t>
      </w:r>
      <w:r w:rsidR="00085796" w:rsidRPr="00AC60E0">
        <w:t xml:space="preserve"> needs</w:t>
      </w:r>
      <w:bookmarkEnd w:id="2"/>
    </w:p>
    <w:p w14:paraId="1571C264" w14:textId="0106A1E5" w:rsidR="004F533F" w:rsidRPr="00AC60E0" w:rsidRDefault="004F533F" w:rsidP="00217B17">
      <w:pPr>
        <w:spacing w:line="360" w:lineRule="auto"/>
        <w:jc w:val="both"/>
        <w:rPr>
          <w:lang w:val="en-GB"/>
        </w:rPr>
      </w:pPr>
      <w:r w:rsidRPr="00AC60E0">
        <w:rPr>
          <w:lang w:val="en-GB"/>
        </w:rPr>
        <w:t>A thorough medical evaluation of Ms. Ali would certainly be beneficial to determine the state of her physical and mental health as well as any issues that might have gotten worse due to the pandemic. This may include:</w:t>
      </w:r>
    </w:p>
    <w:p w14:paraId="483B327F" w14:textId="77777777" w:rsidR="004F533F" w:rsidRPr="00AC60E0" w:rsidRDefault="004F533F" w:rsidP="00217B17">
      <w:pPr>
        <w:spacing w:line="360" w:lineRule="auto"/>
        <w:jc w:val="both"/>
        <w:rPr>
          <w:lang w:val="en-GB"/>
        </w:rPr>
      </w:pPr>
    </w:p>
    <w:p w14:paraId="68BF70EE" w14:textId="02D032B0" w:rsidR="004F533F" w:rsidRPr="00AC60E0" w:rsidRDefault="00A96E1F" w:rsidP="00217B17">
      <w:pPr>
        <w:spacing w:line="360" w:lineRule="auto"/>
        <w:jc w:val="both"/>
        <w:rPr>
          <w:lang w:val="en-GB"/>
        </w:rPr>
      </w:pPr>
      <w:r w:rsidRPr="00AC60E0">
        <w:rPr>
          <w:lang w:val="en-GB"/>
        </w:rPr>
        <w:t>Assessment</w:t>
      </w:r>
      <w:r w:rsidR="00EF4AD9" w:rsidRPr="00AC60E0">
        <w:rPr>
          <w:lang w:val="en-GB"/>
        </w:rPr>
        <w:t xml:space="preserve"> of</w:t>
      </w:r>
      <w:r w:rsidRPr="00AC60E0">
        <w:rPr>
          <w:lang w:val="en-GB"/>
        </w:rPr>
        <w:t xml:space="preserve"> Ms. Ali's cognitive function and mental health could assist determine the extent of her cognitive loss and spot any underlying mental health issues that may need to be treated given Ms. Ali's history</w:t>
      </w:r>
      <w:r w:rsidR="00C7730F" w:rsidRPr="00AC60E0">
        <w:rPr>
          <w:lang w:val="en-GB"/>
        </w:rPr>
        <w:t xml:space="preserve"> of</w:t>
      </w:r>
      <w:r w:rsidRPr="00AC60E0">
        <w:rPr>
          <w:lang w:val="en-GB"/>
        </w:rPr>
        <w:t xml:space="preserve"> cognitive impairment and developing anxiety and sadness</w:t>
      </w:r>
      <w:r w:rsidR="005F5067" w:rsidRPr="00AC60E0">
        <w:rPr>
          <w:lang w:val="en-GB"/>
        </w:rPr>
        <w:t xml:space="preserve"> (N</w:t>
      </w:r>
      <w:r w:rsidR="005E4311">
        <w:rPr>
          <w:lang w:val="en-GB"/>
        </w:rPr>
        <w:t xml:space="preserve">ational </w:t>
      </w:r>
      <w:r w:rsidR="00DD0DF2">
        <w:rPr>
          <w:lang w:val="en-GB"/>
        </w:rPr>
        <w:t>i</w:t>
      </w:r>
      <w:r w:rsidR="005E4311">
        <w:rPr>
          <w:lang w:val="en-GB"/>
        </w:rPr>
        <w:t>nst</w:t>
      </w:r>
      <w:r w:rsidR="00DD0DF2">
        <w:rPr>
          <w:lang w:val="en-GB"/>
        </w:rPr>
        <w:t>itute on aging</w:t>
      </w:r>
      <w:r w:rsidR="005F5067" w:rsidRPr="00AC60E0">
        <w:rPr>
          <w:lang w:val="en-GB"/>
        </w:rPr>
        <w:t>, 2014).</w:t>
      </w:r>
    </w:p>
    <w:p w14:paraId="72514094" w14:textId="77777777" w:rsidR="00A96E1F" w:rsidRPr="00AC60E0" w:rsidRDefault="00A96E1F" w:rsidP="00217B17">
      <w:pPr>
        <w:spacing w:line="360" w:lineRule="auto"/>
        <w:jc w:val="both"/>
        <w:rPr>
          <w:lang w:val="en-GB"/>
        </w:rPr>
      </w:pPr>
    </w:p>
    <w:p w14:paraId="70FE8F47" w14:textId="5E5DC80B" w:rsidR="004F533F" w:rsidRPr="00AC60E0" w:rsidRDefault="00D52A93" w:rsidP="00217B17">
      <w:pPr>
        <w:spacing w:line="360" w:lineRule="auto"/>
        <w:jc w:val="both"/>
        <w:rPr>
          <w:lang w:val="en-GB"/>
        </w:rPr>
      </w:pPr>
      <w:r w:rsidRPr="00AC60E0">
        <w:rPr>
          <w:lang w:val="en-GB"/>
        </w:rPr>
        <w:t>Nutritional evaluation: Because she has trouble getting groceries and meals, a nutritional evaluation could assist find any dietary changes or nutritional deficiencies that might be causing her physical or mental decline</w:t>
      </w:r>
      <w:r w:rsidR="00891543" w:rsidRPr="00AC60E0">
        <w:rPr>
          <w:lang w:val="en-GB"/>
        </w:rPr>
        <w:t xml:space="preserve"> (</w:t>
      </w:r>
      <w:proofErr w:type="spellStart"/>
      <w:r w:rsidR="00891543" w:rsidRPr="00AC60E0">
        <w:rPr>
          <w:lang w:val="en-GB"/>
        </w:rPr>
        <w:t>Sathyanarayana</w:t>
      </w:r>
      <w:proofErr w:type="spellEnd"/>
      <w:r w:rsidR="00891543" w:rsidRPr="00AC60E0">
        <w:rPr>
          <w:lang w:val="en-GB"/>
        </w:rPr>
        <w:t xml:space="preserve"> Rao et al., 2018). </w:t>
      </w:r>
    </w:p>
    <w:p w14:paraId="731C1153" w14:textId="77777777" w:rsidR="00D52A93" w:rsidRPr="00AC60E0" w:rsidRDefault="00D52A93" w:rsidP="00217B17">
      <w:pPr>
        <w:spacing w:line="360" w:lineRule="auto"/>
        <w:jc w:val="both"/>
        <w:rPr>
          <w:lang w:val="en-GB"/>
        </w:rPr>
      </w:pPr>
    </w:p>
    <w:p w14:paraId="3FFF9063" w14:textId="454D1936" w:rsidR="00D52A93" w:rsidRPr="00AC60E0" w:rsidRDefault="00170DA5" w:rsidP="00217B17">
      <w:pPr>
        <w:spacing w:line="360" w:lineRule="auto"/>
        <w:jc w:val="both"/>
        <w:rPr>
          <w:lang w:val="en-GB"/>
        </w:rPr>
      </w:pPr>
      <w:r w:rsidRPr="00AC60E0">
        <w:rPr>
          <w:lang w:val="en-GB"/>
        </w:rPr>
        <w:t>S</w:t>
      </w:r>
      <w:r w:rsidR="00222BD9" w:rsidRPr="00AC60E0">
        <w:rPr>
          <w:lang w:val="en-GB"/>
        </w:rPr>
        <w:t xml:space="preserve">ocietal support </w:t>
      </w:r>
      <w:r w:rsidR="00417EBA">
        <w:rPr>
          <w:lang w:val="en-GB"/>
        </w:rPr>
        <w:t>such as p</w:t>
      </w:r>
      <w:r w:rsidR="00222BD9" w:rsidRPr="00AC60E0">
        <w:rPr>
          <w:lang w:val="en-GB"/>
        </w:rPr>
        <w:t xml:space="preserve">utting Ms. Ali in touch with nearby services, social support networks, or mental health services may be helpful </w:t>
      </w:r>
      <w:proofErr w:type="gramStart"/>
      <w:r w:rsidR="00222BD9" w:rsidRPr="00AC60E0">
        <w:rPr>
          <w:lang w:val="en-GB"/>
        </w:rPr>
        <w:t>in order to</w:t>
      </w:r>
      <w:proofErr w:type="gramEnd"/>
      <w:r w:rsidR="00222BD9" w:rsidRPr="00AC60E0">
        <w:rPr>
          <w:lang w:val="en-GB"/>
        </w:rPr>
        <w:t xml:space="preserve"> assist her with her emotional needs and provide additional assistance. This is due to the social isolation and loneliness that the epidemic has caused for Ms. Ali</w:t>
      </w:r>
      <w:r w:rsidR="003B5A16" w:rsidRPr="00AC60E0">
        <w:rPr>
          <w:lang w:val="en-GB"/>
        </w:rPr>
        <w:t xml:space="preserve"> (</w:t>
      </w:r>
      <w:proofErr w:type="spellStart"/>
      <w:r w:rsidR="003B5A16" w:rsidRPr="00AC60E0">
        <w:rPr>
          <w:lang w:val="en-GB"/>
        </w:rPr>
        <w:t>Groarke</w:t>
      </w:r>
      <w:proofErr w:type="spellEnd"/>
      <w:r w:rsidR="003B5A16" w:rsidRPr="00AC60E0">
        <w:rPr>
          <w:lang w:val="en-GB"/>
        </w:rPr>
        <w:t xml:space="preserve"> et al., 2020).</w:t>
      </w:r>
    </w:p>
    <w:p w14:paraId="0328AFC6" w14:textId="77777777" w:rsidR="00222BD9" w:rsidRPr="00AC60E0" w:rsidRDefault="00222BD9" w:rsidP="00217B17">
      <w:pPr>
        <w:spacing w:line="360" w:lineRule="auto"/>
        <w:jc w:val="both"/>
        <w:rPr>
          <w:lang w:val="en-GB"/>
        </w:rPr>
      </w:pPr>
    </w:p>
    <w:p w14:paraId="3826CBBE" w14:textId="198E38D6" w:rsidR="009D06F6" w:rsidRPr="00AC60E0" w:rsidRDefault="00D52A93" w:rsidP="00217B17">
      <w:pPr>
        <w:spacing w:line="360" w:lineRule="auto"/>
        <w:jc w:val="both"/>
        <w:rPr>
          <w:lang w:val="en-GB"/>
        </w:rPr>
      </w:pPr>
      <w:proofErr w:type="gramStart"/>
      <w:r w:rsidRPr="00AC60E0">
        <w:rPr>
          <w:lang w:val="en-GB"/>
        </w:rPr>
        <w:t>In order to</w:t>
      </w:r>
      <w:proofErr w:type="gramEnd"/>
      <w:r w:rsidRPr="00AC60E0">
        <w:rPr>
          <w:lang w:val="en-GB"/>
        </w:rPr>
        <w:t xml:space="preserve"> manage her health and enhance her quality of life, Ms. Ali may need a combination of medical and non-medical therapies, such as medication modifications, cognitive therapy, nutritional counselling, and social support</w:t>
      </w:r>
      <w:r w:rsidR="004A276D">
        <w:rPr>
          <w:lang w:val="en-GB"/>
        </w:rPr>
        <w:t xml:space="preserve"> </w:t>
      </w:r>
      <w:r w:rsidR="00642386" w:rsidRPr="00642386">
        <w:rPr>
          <w:lang w:val="en-GB"/>
        </w:rPr>
        <w:t>(Hofmann and Gómez, 2017)</w:t>
      </w:r>
      <w:r w:rsidR="00642386">
        <w:rPr>
          <w:lang w:val="en-GB"/>
        </w:rPr>
        <w:t>.</w:t>
      </w:r>
    </w:p>
    <w:p w14:paraId="4A2CE2E8" w14:textId="3709B56C" w:rsidR="009D06F6" w:rsidRPr="00AC60E0" w:rsidRDefault="009D06F6" w:rsidP="00217B17">
      <w:pPr>
        <w:spacing w:line="360" w:lineRule="auto"/>
        <w:jc w:val="both"/>
        <w:rPr>
          <w:lang w:val="en-GB"/>
        </w:rPr>
      </w:pPr>
    </w:p>
    <w:p w14:paraId="4007C4E8" w14:textId="0519CFBA" w:rsidR="009D06F6" w:rsidRPr="00AC60E0" w:rsidRDefault="009D06F6" w:rsidP="00217B17">
      <w:pPr>
        <w:spacing w:line="360" w:lineRule="auto"/>
        <w:jc w:val="both"/>
        <w:rPr>
          <w:lang w:val="en-GB"/>
        </w:rPr>
      </w:pPr>
    </w:p>
    <w:p w14:paraId="2E88341F" w14:textId="77777777" w:rsidR="00F063AA" w:rsidRPr="00AC60E0" w:rsidRDefault="00F063AA" w:rsidP="00217B17">
      <w:pPr>
        <w:spacing w:line="360" w:lineRule="auto"/>
        <w:jc w:val="both"/>
        <w:rPr>
          <w:b/>
          <w:bCs/>
          <w:lang w:val="en-GB"/>
        </w:rPr>
      </w:pPr>
      <w:r w:rsidRPr="00AC60E0">
        <w:rPr>
          <w:b/>
          <w:bCs/>
          <w:lang w:val="en-GB"/>
        </w:rPr>
        <w:t>The gap between the need and availability for Ms. Ali are:</w:t>
      </w:r>
    </w:p>
    <w:p w14:paraId="3A445E3B" w14:textId="77777777" w:rsidR="00F063AA" w:rsidRPr="00AC60E0" w:rsidRDefault="00F063AA" w:rsidP="00217B17">
      <w:pPr>
        <w:spacing w:line="360" w:lineRule="auto"/>
        <w:jc w:val="both"/>
        <w:rPr>
          <w:lang w:val="en-GB"/>
        </w:rPr>
      </w:pPr>
    </w:p>
    <w:p w14:paraId="6BDFD685" w14:textId="77777777" w:rsidR="00F063AA" w:rsidRPr="00AC60E0" w:rsidRDefault="00F063AA" w:rsidP="00217B17">
      <w:pPr>
        <w:spacing w:line="360" w:lineRule="auto"/>
        <w:jc w:val="both"/>
        <w:rPr>
          <w:lang w:val="en-GB"/>
        </w:rPr>
      </w:pPr>
      <w:r w:rsidRPr="00AC60E0">
        <w:rPr>
          <w:lang w:val="en-GB"/>
        </w:rPr>
        <w:t>Ms. Ali’s wellbeing and quality of life may be significantly impacted by these inadequacies in the provision of health and social care, both now and in the future. Ms. Ali may endure a decline in her physical and cognitive health, as well as social isolation and negative outcomes for her mental health, in the absence of proper support and intervention.</w:t>
      </w:r>
    </w:p>
    <w:p w14:paraId="5683E54D" w14:textId="77777777" w:rsidR="00183858" w:rsidRPr="00AC60E0" w:rsidRDefault="00183858" w:rsidP="00217B17">
      <w:pPr>
        <w:spacing w:line="360" w:lineRule="auto"/>
        <w:jc w:val="both"/>
        <w:rPr>
          <w:lang w:val="en-GB"/>
        </w:rPr>
      </w:pPr>
    </w:p>
    <w:p w14:paraId="0E2952B1" w14:textId="78A5EE4E" w:rsidR="000F4945" w:rsidRPr="00AC60E0" w:rsidRDefault="00183858" w:rsidP="00217B17">
      <w:pPr>
        <w:pStyle w:val="ListParagraph"/>
        <w:numPr>
          <w:ilvl w:val="0"/>
          <w:numId w:val="5"/>
        </w:numPr>
        <w:spacing w:line="360" w:lineRule="auto"/>
        <w:jc w:val="both"/>
        <w:rPr>
          <w:lang w:val="en-GB"/>
        </w:rPr>
      </w:pPr>
      <w:r w:rsidRPr="00AC60E0">
        <w:rPr>
          <w:lang w:val="en-GB"/>
        </w:rPr>
        <w:t>Support: Loneliness and social isolation are serious problems for older persons in the UK, especially for those who live alone or have little contact with friends and relatives</w:t>
      </w:r>
      <w:r w:rsidR="000131F1" w:rsidRPr="00AC60E0">
        <w:rPr>
          <w:lang w:val="en-GB"/>
        </w:rPr>
        <w:t xml:space="preserve"> (National Institute of Aging, 2021)</w:t>
      </w:r>
      <w:r w:rsidRPr="00AC60E0">
        <w:rPr>
          <w:lang w:val="en-GB"/>
        </w:rPr>
        <w:t>. Cognitive deterioration, anxiety, and depression may result from this. While there are resources in the community to support older people, there might be gaps in their accessibility or their capacity to reach those who need them most.</w:t>
      </w:r>
      <w:r w:rsidR="005C50A9" w:rsidRPr="00AC60E0">
        <w:rPr>
          <w:lang w:val="en-GB"/>
        </w:rPr>
        <w:t xml:space="preserve"> Ms. Ali might have transportation or mobility concerns, which would prevent her from attending a community </w:t>
      </w:r>
      <w:r w:rsidR="00A91496" w:rsidRPr="00AC60E0">
        <w:rPr>
          <w:lang w:val="en-GB"/>
        </w:rPr>
        <w:t>program</w:t>
      </w:r>
      <w:r w:rsidR="000F4945" w:rsidRPr="00AC60E0">
        <w:rPr>
          <w:lang w:val="en-GB"/>
        </w:rPr>
        <w:t>.</w:t>
      </w:r>
    </w:p>
    <w:p w14:paraId="6771FDF0" w14:textId="35F6D7A1" w:rsidR="00F063AA" w:rsidRPr="00AC60E0" w:rsidRDefault="00F063AA" w:rsidP="00217B17">
      <w:pPr>
        <w:pStyle w:val="ListParagraph"/>
        <w:numPr>
          <w:ilvl w:val="0"/>
          <w:numId w:val="5"/>
        </w:numPr>
        <w:spacing w:line="360" w:lineRule="auto"/>
        <w:jc w:val="both"/>
        <w:rPr>
          <w:lang w:val="en-GB"/>
        </w:rPr>
      </w:pPr>
      <w:r w:rsidRPr="00AC60E0">
        <w:rPr>
          <w:lang w:val="en-GB"/>
        </w:rPr>
        <w:t>Lack of resources: In some places, there might not be enough money, domiciliary agencies, or healthcare professionals who specialise in caring for the elderly</w:t>
      </w:r>
      <w:r w:rsidR="0076694A" w:rsidRPr="00AC60E0">
        <w:rPr>
          <w:lang w:val="en-GB"/>
        </w:rPr>
        <w:t xml:space="preserve"> (</w:t>
      </w:r>
      <w:r w:rsidR="00DA676D" w:rsidRPr="00AC60E0">
        <w:rPr>
          <w:lang w:val="en-GB"/>
        </w:rPr>
        <w:t>T</w:t>
      </w:r>
      <w:r w:rsidR="0076694A" w:rsidRPr="00AC60E0">
        <w:rPr>
          <w:lang w:val="en-GB"/>
        </w:rPr>
        <w:t>he health foundation, 2021)</w:t>
      </w:r>
      <w:r w:rsidRPr="00AC60E0">
        <w:rPr>
          <w:lang w:val="en-GB"/>
        </w:rPr>
        <w:t xml:space="preserve">. Patients and their families may only have a few care options </w:t>
      </w:r>
      <w:proofErr w:type="gramStart"/>
      <w:r w:rsidRPr="00AC60E0">
        <w:rPr>
          <w:lang w:val="en-GB"/>
        </w:rPr>
        <w:t>as a result of</w:t>
      </w:r>
      <w:proofErr w:type="gramEnd"/>
      <w:r w:rsidRPr="00AC60E0">
        <w:rPr>
          <w:lang w:val="en-GB"/>
        </w:rPr>
        <w:t xml:space="preserve"> this Ms. Ali may not get the care and support she needs.</w:t>
      </w:r>
    </w:p>
    <w:p w14:paraId="19855356" w14:textId="495661AD" w:rsidR="000F4945" w:rsidRPr="00AC60E0" w:rsidRDefault="00B35DAD" w:rsidP="00217B17">
      <w:pPr>
        <w:pStyle w:val="ListParagraph"/>
        <w:numPr>
          <w:ilvl w:val="0"/>
          <w:numId w:val="5"/>
        </w:numPr>
        <w:spacing w:line="360" w:lineRule="auto"/>
        <w:jc w:val="both"/>
        <w:rPr>
          <w:lang w:val="en-GB"/>
        </w:rPr>
      </w:pPr>
      <w:r w:rsidRPr="00AC60E0">
        <w:rPr>
          <w:lang w:val="en-GB"/>
        </w:rPr>
        <w:t>Technology access: M</w:t>
      </w:r>
      <w:r w:rsidR="00411454">
        <w:rPr>
          <w:lang w:val="en-GB"/>
        </w:rPr>
        <w:t>any</w:t>
      </w:r>
      <w:r w:rsidRPr="00AC60E0">
        <w:rPr>
          <w:lang w:val="en-GB"/>
        </w:rPr>
        <w:t xml:space="preserve"> older people in the UK do not have much access to </w:t>
      </w:r>
      <w:r w:rsidR="00227331" w:rsidRPr="00AC60E0">
        <w:rPr>
          <w:lang w:val="en-GB"/>
        </w:rPr>
        <w:t>technology,</w:t>
      </w:r>
      <w:r w:rsidRPr="00AC60E0">
        <w:rPr>
          <w:lang w:val="en-GB"/>
        </w:rPr>
        <w:t xml:space="preserve"> which might make it difficult for them to get information, interact with others, and use services remotely. Because many services have shifted online due to the COVID-19 </w:t>
      </w:r>
      <w:r w:rsidR="001E4E37" w:rsidRPr="00AC60E0">
        <w:rPr>
          <w:lang w:val="en-GB"/>
        </w:rPr>
        <w:t>pandemic</w:t>
      </w:r>
      <w:r w:rsidRPr="00AC60E0">
        <w:rPr>
          <w:lang w:val="en-GB"/>
        </w:rPr>
        <w:t xml:space="preserve">, this has </w:t>
      </w:r>
      <w:r w:rsidR="00C547D5" w:rsidRPr="00AC60E0">
        <w:rPr>
          <w:lang w:val="en-GB"/>
        </w:rPr>
        <w:t>resulted in many older people being digital excluded</w:t>
      </w:r>
      <w:r w:rsidR="00A97AA4" w:rsidRPr="00AC60E0">
        <w:rPr>
          <w:lang w:val="en-GB"/>
        </w:rPr>
        <w:t xml:space="preserve"> (Age</w:t>
      </w:r>
      <w:r w:rsidR="00985CE7" w:rsidRPr="00AC60E0">
        <w:rPr>
          <w:lang w:val="en-GB"/>
        </w:rPr>
        <w:t xml:space="preserve"> </w:t>
      </w:r>
      <w:r w:rsidR="00A97AA4" w:rsidRPr="00AC60E0">
        <w:rPr>
          <w:lang w:val="en-GB"/>
        </w:rPr>
        <w:t>UK, 2021).</w:t>
      </w:r>
    </w:p>
    <w:p w14:paraId="4A42C512" w14:textId="7E8F2DB5" w:rsidR="009D06F6" w:rsidRPr="00AC60E0" w:rsidRDefault="009D06F6" w:rsidP="00217B17">
      <w:pPr>
        <w:spacing w:line="360" w:lineRule="auto"/>
        <w:jc w:val="both"/>
        <w:rPr>
          <w:lang w:val="en-GB"/>
        </w:rPr>
      </w:pPr>
    </w:p>
    <w:p w14:paraId="55D987B7" w14:textId="0D84D90A" w:rsidR="009D06F6" w:rsidRPr="00AC60E0" w:rsidRDefault="00F47DC2" w:rsidP="00217B17">
      <w:pPr>
        <w:pStyle w:val="Heading1"/>
        <w:spacing w:line="360" w:lineRule="auto"/>
        <w:jc w:val="both"/>
      </w:pPr>
      <w:bookmarkStart w:id="3" w:name="_Toc130646888"/>
      <w:r w:rsidRPr="00AC60E0">
        <w:t>What relevant support and intervention does Ms. Ali need</w:t>
      </w:r>
      <w:bookmarkEnd w:id="3"/>
    </w:p>
    <w:p w14:paraId="25201E4E" w14:textId="5A937CEA" w:rsidR="00074025" w:rsidRPr="00AC60E0" w:rsidRDefault="00074025" w:rsidP="00217B17">
      <w:pPr>
        <w:spacing w:line="360" w:lineRule="auto"/>
        <w:jc w:val="both"/>
        <w:rPr>
          <w:b/>
          <w:bCs/>
          <w:lang w:val="en-GB"/>
        </w:rPr>
      </w:pPr>
      <w:r w:rsidRPr="00AC60E0">
        <w:rPr>
          <w:b/>
          <w:bCs/>
          <w:lang w:val="en-GB"/>
        </w:rPr>
        <w:t>Do</w:t>
      </w:r>
      <w:r w:rsidR="00446D94" w:rsidRPr="00AC60E0">
        <w:rPr>
          <w:b/>
          <w:bCs/>
          <w:lang w:val="en-GB"/>
        </w:rPr>
        <w:t>miciliary care:</w:t>
      </w:r>
    </w:p>
    <w:p w14:paraId="61705D68" w14:textId="4FAF876B" w:rsidR="009D06F6" w:rsidRPr="00AC60E0" w:rsidRDefault="00074025" w:rsidP="00217B17">
      <w:pPr>
        <w:spacing w:line="360" w:lineRule="auto"/>
        <w:jc w:val="both"/>
        <w:rPr>
          <w:lang w:val="en-GB"/>
        </w:rPr>
      </w:pPr>
      <w:r w:rsidRPr="00AC60E0">
        <w:rPr>
          <w:lang w:val="en-GB"/>
        </w:rPr>
        <w:t xml:space="preserve">Ms. Ali needs extra assistance from her domiciliary care agency because she lives alone and is unable to perform simple tasks like food shopping. Ms. Ali should have a 2-hour call window during the week for shopping. Also, she </w:t>
      </w:r>
      <w:r w:rsidR="00FE5001" w:rsidRPr="00AC60E0">
        <w:rPr>
          <w:lang w:val="en-GB"/>
        </w:rPr>
        <w:t>needs</w:t>
      </w:r>
      <w:r w:rsidRPr="00AC60E0">
        <w:rPr>
          <w:lang w:val="en-GB"/>
        </w:rPr>
        <w:t xml:space="preserve"> to receive one hour call in the morning for personal care help to give her a solid start as Ms. Ali may be a little slow at her advanced age.</w:t>
      </w:r>
    </w:p>
    <w:p w14:paraId="0A97C69A" w14:textId="7BAAC65A" w:rsidR="009D06F6" w:rsidRDefault="009D06F6" w:rsidP="00217B17">
      <w:pPr>
        <w:spacing w:line="360" w:lineRule="auto"/>
        <w:jc w:val="both"/>
        <w:rPr>
          <w:lang w:val="en-GB"/>
        </w:rPr>
      </w:pPr>
    </w:p>
    <w:p w14:paraId="258D9AC2" w14:textId="77777777" w:rsidR="00B61FEE" w:rsidRDefault="00B61FEE" w:rsidP="00217B17">
      <w:pPr>
        <w:spacing w:line="360" w:lineRule="auto"/>
        <w:jc w:val="both"/>
        <w:rPr>
          <w:lang w:val="en-GB"/>
        </w:rPr>
      </w:pPr>
    </w:p>
    <w:p w14:paraId="7E3DFB79" w14:textId="77777777" w:rsidR="00B61FEE" w:rsidRDefault="00B61FEE" w:rsidP="00217B17">
      <w:pPr>
        <w:spacing w:line="360" w:lineRule="auto"/>
        <w:jc w:val="both"/>
        <w:rPr>
          <w:lang w:val="en-GB"/>
        </w:rPr>
      </w:pPr>
    </w:p>
    <w:p w14:paraId="3A2DE63A" w14:textId="77777777" w:rsidR="00B61FEE" w:rsidRDefault="00B61FEE" w:rsidP="00217B17">
      <w:pPr>
        <w:spacing w:line="360" w:lineRule="auto"/>
        <w:jc w:val="both"/>
        <w:rPr>
          <w:lang w:val="en-GB"/>
        </w:rPr>
      </w:pPr>
    </w:p>
    <w:p w14:paraId="512AFF3C" w14:textId="77777777" w:rsidR="00B61FEE" w:rsidRPr="00AC60E0" w:rsidRDefault="00B61FEE" w:rsidP="00217B17">
      <w:pPr>
        <w:spacing w:line="360" w:lineRule="auto"/>
        <w:jc w:val="both"/>
        <w:rPr>
          <w:lang w:val="en-GB"/>
        </w:rPr>
      </w:pPr>
    </w:p>
    <w:p w14:paraId="618864AD" w14:textId="77777777" w:rsidR="009D06F6" w:rsidRPr="00AC60E0" w:rsidRDefault="009D06F6" w:rsidP="00217B17">
      <w:pPr>
        <w:spacing w:line="360" w:lineRule="auto"/>
        <w:jc w:val="both"/>
        <w:rPr>
          <w:lang w:val="en-GB"/>
        </w:rPr>
      </w:pPr>
    </w:p>
    <w:p w14:paraId="6F143B39" w14:textId="240BBADB" w:rsidR="00774208" w:rsidRPr="00AC60E0" w:rsidRDefault="00C02A08" w:rsidP="00217B17">
      <w:pPr>
        <w:spacing w:line="360" w:lineRule="auto"/>
        <w:jc w:val="both"/>
        <w:rPr>
          <w:b/>
          <w:bCs/>
          <w:lang w:val="en-GB"/>
        </w:rPr>
      </w:pPr>
      <w:r w:rsidRPr="00AC60E0">
        <w:rPr>
          <w:b/>
          <w:bCs/>
          <w:lang w:val="en-GB"/>
        </w:rPr>
        <w:t>Social support:</w:t>
      </w:r>
    </w:p>
    <w:p w14:paraId="2DD0D238" w14:textId="4503CFA2" w:rsidR="00085796" w:rsidRPr="00AC60E0" w:rsidRDefault="00281D75" w:rsidP="00217B17">
      <w:pPr>
        <w:spacing w:line="360" w:lineRule="auto"/>
        <w:jc w:val="both"/>
        <w:rPr>
          <w:lang w:val="en-GB"/>
        </w:rPr>
      </w:pPr>
      <w:r w:rsidRPr="00AC60E0">
        <w:rPr>
          <w:lang w:val="en-GB"/>
        </w:rPr>
        <w:t xml:space="preserve">Given the social isolation and loneliness she has experienced during the pandemic, Ms. Ali might benefit from social support interventions such a social support visit lasting four hours each week. Ms. Ali might leave the house during these visits with a carer to go for a walk or perhaps have a cup of coffee. These visits don't have to be outings; they might instead occur inside Ms. Ali's home, where she may share stories about her background and show the carer some of her photographs. They could also watch a movie or even cook </w:t>
      </w:r>
      <w:r w:rsidR="00577464" w:rsidRPr="00AC60E0">
        <w:rPr>
          <w:lang w:val="en-GB"/>
        </w:rPr>
        <w:t xml:space="preserve">together. </w:t>
      </w:r>
    </w:p>
    <w:p w14:paraId="6B55F0CD" w14:textId="5B03CA7A" w:rsidR="00085796" w:rsidRPr="00AC60E0" w:rsidRDefault="00085796" w:rsidP="00217B17">
      <w:pPr>
        <w:spacing w:line="360" w:lineRule="auto"/>
        <w:jc w:val="both"/>
        <w:rPr>
          <w:lang w:val="en-GB"/>
        </w:rPr>
      </w:pPr>
    </w:p>
    <w:p w14:paraId="3B7B9AA3" w14:textId="0FE843C6" w:rsidR="00085796" w:rsidRPr="00AC60E0" w:rsidRDefault="00085796" w:rsidP="00217B17">
      <w:pPr>
        <w:spacing w:line="360" w:lineRule="auto"/>
        <w:jc w:val="both"/>
        <w:rPr>
          <w:lang w:val="en-GB"/>
        </w:rPr>
      </w:pPr>
    </w:p>
    <w:p w14:paraId="5C7CAD43" w14:textId="6946097A" w:rsidR="00085796" w:rsidRPr="00AC60E0" w:rsidRDefault="00577464" w:rsidP="00217B17">
      <w:pPr>
        <w:spacing w:line="360" w:lineRule="auto"/>
        <w:jc w:val="both"/>
        <w:rPr>
          <w:lang w:val="en-GB"/>
        </w:rPr>
      </w:pPr>
      <w:r w:rsidRPr="00AC60E0">
        <w:rPr>
          <w:lang w:val="en-GB"/>
        </w:rPr>
        <w:t>These support and interventions are person-</w:t>
      </w:r>
      <w:proofErr w:type="spellStart"/>
      <w:r w:rsidRPr="00AC60E0">
        <w:rPr>
          <w:lang w:val="en-GB"/>
        </w:rPr>
        <w:t>centered</w:t>
      </w:r>
      <w:proofErr w:type="spellEnd"/>
      <w:r w:rsidRPr="00AC60E0">
        <w:rPr>
          <w:lang w:val="en-GB"/>
        </w:rPr>
        <w:t xml:space="preserve"> since they are created specifically for Ms. </w:t>
      </w:r>
      <w:r w:rsidR="008138C0" w:rsidRPr="00AC60E0">
        <w:rPr>
          <w:lang w:val="en-GB"/>
        </w:rPr>
        <w:t>Ali’s</w:t>
      </w:r>
      <w:r w:rsidRPr="00AC60E0">
        <w:rPr>
          <w:lang w:val="en-GB"/>
        </w:rPr>
        <w:t> individual needs, preferences, and objectives. The goal of a person-</w:t>
      </w:r>
      <w:proofErr w:type="spellStart"/>
      <w:r w:rsidRPr="00AC60E0">
        <w:rPr>
          <w:lang w:val="en-GB"/>
        </w:rPr>
        <w:t>centered</w:t>
      </w:r>
      <w:proofErr w:type="spellEnd"/>
      <w:r w:rsidRPr="00AC60E0">
        <w:rPr>
          <w:lang w:val="en-GB"/>
        </w:rPr>
        <w:t xml:space="preserve"> approach is to enable the individual to make decisions about their own care by focusing on their beliefs, preferences, and priorities</w:t>
      </w:r>
      <w:r w:rsidR="00AF14C1" w:rsidRPr="00AC60E0">
        <w:rPr>
          <w:lang w:val="en-GB"/>
        </w:rPr>
        <w:t xml:space="preserve"> (NSW, 2020)</w:t>
      </w:r>
      <w:r w:rsidRPr="00AC60E0">
        <w:rPr>
          <w:lang w:val="en-GB"/>
        </w:rPr>
        <w:t>. Ms. Ali is more likely to receive treatment that is catered to her unique needs and preferences by using a person-</w:t>
      </w:r>
      <w:proofErr w:type="spellStart"/>
      <w:r w:rsidRPr="00AC60E0">
        <w:rPr>
          <w:lang w:val="en-GB"/>
        </w:rPr>
        <w:t>centered</w:t>
      </w:r>
      <w:proofErr w:type="spellEnd"/>
      <w:r w:rsidRPr="00AC60E0">
        <w:rPr>
          <w:lang w:val="en-GB"/>
        </w:rPr>
        <w:t xml:space="preserve"> approach, which can enhance her quality of life and general well-being.</w:t>
      </w:r>
    </w:p>
    <w:p w14:paraId="187415DF" w14:textId="3877D2E5" w:rsidR="00085796" w:rsidRPr="00AC60E0" w:rsidRDefault="00085796" w:rsidP="00217B17">
      <w:pPr>
        <w:spacing w:line="360" w:lineRule="auto"/>
        <w:jc w:val="both"/>
        <w:rPr>
          <w:lang w:val="en-GB"/>
        </w:rPr>
      </w:pPr>
    </w:p>
    <w:p w14:paraId="67E26E96" w14:textId="74B950B2" w:rsidR="00085796" w:rsidRPr="00AC60E0" w:rsidRDefault="00085796" w:rsidP="00217B17">
      <w:pPr>
        <w:spacing w:line="360" w:lineRule="auto"/>
        <w:jc w:val="both"/>
        <w:rPr>
          <w:lang w:val="en-GB"/>
        </w:rPr>
      </w:pPr>
    </w:p>
    <w:p w14:paraId="0459C590" w14:textId="02FCD366" w:rsidR="00085796" w:rsidRPr="00AC60E0" w:rsidRDefault="00085796" w:rsidP="00217B17">
      <w:pPr>
        <w:spacing w:line="360" w:lineRule="auto"/>
        <w:jc w:val="both"/>
        <w:rPr>
          <w:lang w:val="en-GB"/>
        </w:rPr>
      </w:pPr>
    </w:p>
    <w:p w14:paraId="2B3AADFB" w14:textId="77777777" w:rsidR="005C070E" w:rsidRPr="00AC60E0" w:rsidRDefault="005C070E" w:rsidP="00217B17">
      <w:pPr>
        <w:spacing w:line="360" w:lineRule="auto"/>
        <w:jc w:val="both"/>
        <w:rPr>
          <w:lang w:val="en-GB"/>
        </w:rPr>
      </w:pPr>
    </w:p>
    <w:p w14:paraId="4AF5601C" w14:textId="77777777" w:rsidR="005C070E" w:rsidRPr="00AC60E0" w:rsidRDefault="005C070E" w:rsidP="00217B17">
      <w:pPr>
        <w:spacing w:line="360" w:lineRule="auto"/>
        <w:jc w:val="both"/>
        <w:rPr>
          <w:lang w:val="en-GB"/>
        </w:rPr>
      </w:pPr>
    </w:p>
    <w:p w14:paraId="18EE3384" w14:textId="77777777" w:rsidR="005C070E" w:rsidRPr="00AC60E0" w:rsidRDefault="005C070E" w:rsidP="00217B17">
      <w:pPr>
        <w:spacing w:line="360" w:lineRule="auto"/>
        <w:jc w:val="both"/>
        <w:rPr>
          <w:lang w:val="en-GB"/>
        </w:rPr>
      </w:pPr>
    </w:p>
    <w:p w14:paraId="4717C242" w14:textId="77777777" w:rsidR="005C070E" w:rsidRPr="00AC60E0" w:rsidRDefault="005C070E" w:rsidP="00217B17">
      <w:pPr>
        <w:spacing w:line="360" w:lineRule="auto"/>
        <w:jc w:val="both"/>
        <w:rPr>
          <w:lang w:val="en-GB"/>
        </w:rPr>
      </w:pPr>
    </w:p>
    <w:p w14:paraId="6C0AC259" w14:textId="77777777" w:rsidR="005C070E" w:rsidRPr="00AC60E0" w:rsidRDefault="005C070E" w:rsidP="00217B17">
      <w:pPr>
        <w:spacing w:line="360" w:lineRule="auto"/>
        <w:jc w:val="both"/>
        <w:rPr>
          <w:lang w:val="en-GB"/>
        </w:rPr>
      </w:pPr>
    </w:p>
    <w:p w14:paraId="5AFE64BF" w14:textId="77777777" w:rsidR="005C070E" w:rsidRPr="00AC60E0" w:rsidRDefault="005C070E" w:rsidP="00217B17">
      <w:pPr>
        <w:spacing w:line="360" w:lineRule="auto"/>
        <w:jc w:val="both"/>
        <w:rPr>
          <w:lang w:val="en-GB"/>
        </w:rPr>
      </w:pPr>
    </w:p>
    <w:p w14:paraId="00CF232D" w14:textId="77777777" w:rsidR="005C070E" w:rsidRPr="00AC60E0" w:rsidRDefault="005C070E" w:rsidP="00217B17">
      <w:pPr>
        <w:spacing w:line="360" w:lineRule="auto"/>
        <w:jc w:val="both"/>
        <w:rPr>
          <w:lang w:val="en-GB"/>
        </w:rPr>
      </w:pPr>
    </w:p>
    <w:p w14:paraId="7E0F1442" w14:textId="77777777" w:rsidR="005C070E" w:rsidRPr="00AC60E0" w:rsidRDefault="005C070E" w:rsidP="00217B17">
      <w:pPr>
        <w:spacing w:line="360" w:lineRule="auto"/>
        <w:jc w:val="both"/>
        <w:rPr>
          <w:lang w:val="en-GB"/>
        </w:rPr>
      </w:pPr>
    </w:p>
    <w:p w14:paraId="5CEA702F" w14:textId="77777777" w:rsidR="005C070E" w:rsidRPr="00AC60E0" w:rsidRDefault="005C070E" w:rsidP="00217B17">
      <w:pPr>
        <w:spacing w:line="360" w:lineRule="auto"/>
        <w:jc w:val="both"/>
        <w:rPr>
          <w:lang w:val="en-GB"/>
        </w:rPr>
      </w:pPr>
    </w:p>
    <w:p w14:paraId="7F6AF683" w14:textId="77777777" w:rsidR="005C070E" w:rsidRPr="00AC60E0" w:rsidRDefault="005C070E" w:rsidP="00217B17">
      <w:pPr>
        <w:spacing w:line="360" w:lineRule="auto"/>
        <w:jc w:val="both"/>
        <w:rPr>
          <w:lang w:val="en-GB"/>
        </w:rPr>
      </w:pPr>
    </w:p>
    <w:p w14:paraId="57FE1DAA" w14:textId="77777777" w:rsidR="005C070E" w:rsidRPr="00AC60E0" w:rsidRDefault="005C070E" w:rsidP="00217B17">
      <w:pPr>
        <w:spacing w:line="360" w:lineRule="auto"/>
        <w:jc w:val="both"/>
        <w:rPr>
          <w:lang w:val="en-GB"/>
        </w:rPr>
      </w:pPr>
    </w:p>
    <w:p w14:paraId="004F28BA" w14:textId="77777777" w:rsidR="005C070E" w:rsidRPr="00AC60E0" w:rsidRDefault="005C070E" w:rsidP="00217B17">
      <w:pPr>
        <w:spacing w:line="360" w:lineRule="auto"/>
        <w:jc w:val="both"/>
        <w:rPr>
          <w:lang w:val="en-GB"/>
        </w:rPr>
      </w:pPr>
    </w:p>
    <w:p w14:paraId="070FB8BB" w14:textId="77777777" w:rsidR="005C070E" w:rsidRPr="00AC60E0" w:rsidRDefault="005C070E" w:rsidP="00217B17">
      <w:pPr>
        <w:spacing w:line="360" w:lineRule="auto"/>
        <w:jc w:val="both"/>
        <w:rPr>
          <w:lang w:val="en-GB"/>
        </w:rPr>
      </w:pPr>
    </w:p>
    <w:p w14:paraId="756D19B5" w14:textId="77777777" w:rsidR="005C070E" w:rsidRPr="00AC60E0" w:rsidRDefault="005C070E" w:rsidP="00217B17">
      <w:pPr>
        <w:spacing w:line="360" w:lineRule="auto"/>
        <w:jc w:val="both"/>
        <w:rPr>
          <w:lang w:val="en-GB"/>
        </w:rPr>
      </w:pPr>
    </w:p>
    <w:p w14:paraId="288D3BFD" w14:textId="4E37C389" w:rsidR="00B30589" w:rsidRPr="00AC60E0" w:rsidRDefault="00DC6003" w:rsidP="00217B17">
      <w:pPr>
        <w:pStyle w:val="Heading1"/>
        <w:spacing w:line="360" w:lineRule="auto"/>
        <w:jc w:val="both"/>
      </w:pPr>
      <w:bookmarkStart w:id="4" w:name="_Toc130646889"/>
      <w:r w:rsidRPr="00AC60E0">
        <w:t>Relevant Policy and Legislation</w:t>
      </w:r>
      <w:bookmarkEnd w:id="4"/>
    </w:p>
    <w:p w14:paraId="436F83EF" w14:textId="751FDD88" w:rsidR="00DC6003" w:rsidRPr="00AC60E0" w:rsidRDefault="008A77C4" w:rsidP="00217B17">
      <w:pPr>
        <w:spacing w:line="360" w:lineRule="auto"/>
        <w:jc w:val="both"/>
        <w:rPr>
          <w:lang w:val="en-GB"/>
        </w:rPr>
      </w:pPr>
      <w:r w:rsidRPr="00AC60E0">
        <w:rPr>
          <w:lang w:val="en-GB"/>
        </w:rPr>
        <w:t xml:space="preserve">An organisational structure for the provision of adult social care in England is established by the Care Act of 2014. It lays down the responsibilities of local authorities in identifying and addressing the care and support needs of </w:t>
      </w:r>
      <w:r w:rsidR="002A6A03">
        <w:rPr>
          <w:lang w:val="en-GB"/>
        </w:rPr>
        <w:t xml:space="preserve">the </w:t>
      </w:r>
      <w:r w:rsidR="009E6B38">
        <w:rPr>
          <w:lang w:val="en-GB"/>
        </w:rPr>
        <w:t>elderly</w:t>
      </w:r>
      <w:r w:rsidRPr="00AC60E0">
        <w:rPr>
          <w:lang w:val="en-GB"/>
        </w:rPr>
        <w:t>.</w:t>
      </w:r>
      <w:r w:rsidR="000A0498" w:rsidRPr="00AC60E0">
        <w:rPr>
          <w:lang w:val="en-GB"/>
        </w:rPr>
        <w:t xml:space="preserve"> Following are some of the most significant care-related provisions of the Care Act of 2014</w:t>
      </w:r>
      <w:r w:rsidR="005E24CE">
        <w:rPr>
          <w:lang w:val="en-GB"/>
        </w:rPr>
        <w:t xml:space="preserve"> that are relevant to Ms. Ali</w:t>
      </w:r>
      <w:r w:rsidR="000A0498" w:rsidRPr="00AC60E0">
        <w:rPr>
          <w:lang w:val="en-GB"/>
        </w:rPr>
        <w:t>:</w:t>
      </w:r>
    </w:p>
    <w:p w14:paraId="0CFB501D" w14:textId="30A5D071" w:rsidR="000A0498" w:rsidRPr="00AC60E0" w:rsidRDefault="006D3F67" w:rsidP="00217B17">
      <w:pPr>
        <w:pStyle w:val="ListParagraph"/>
        <w:numPr>
          <w:ilvl w:val="0"/>
          <w:numId w:val="7"/>
        </w:numPr>
        <w:spacing w:line="360" w:lineRule="auto"/>
        <w:jc w:val="both"/>
        <w:rPr>
          <w:lang w:val="en-GB"/>
        </w:rPr>
      </w:pPr>
      <w:r w:rsidRPr="00AC60E0">
        <w:rPr>
          <w:lang w:val="en-GB"/>
        </w:rPr>
        <w:t xml:space="preserve">For those who require care and support, the Act clearly outlines the requirements for qualifying. This implies that a person's requirements must be evaluated by local authorities </w:t>
      </w:r>
      <w:proofErr w:type="gramStart"/>
      <w:r w:rsidRPr="00AC60E0">
        <w:rPr>
          <w:lang w:val="en-GB"/>
        </w:rPr>
        <w:t>in order to</w:t>
      </w:r>
      <w:proofErr w:type="gramEnd"/>
      <w:r w:rsidRPr="00AC60E0">
        <w:rPr>
          <w:lang w:val="en-GB"/>
        </w:rPr>
        <w:t xml:space="preserve"> decide if they qualify for assistance. The criteria </w:t>
      </w:r>
      <w:proofErr w:type="gramStart"/>
      <w:r w:rsidRPr="00AC60E0">
        <w:rPr>
          <w:lang w:val="en-GB"/>
        </w:rPr>
        <w:t>take into account</w:t>
      </w:r>
      <w:proofErr w:type="gramEnd"/>
      <w:r w:rsidRPr="00AC60E0">
        <w:rPr>
          <w:lang w:val="en-GB"/>
        </w:rPr>
        <w:t xml:space="preserve"> things like how the individual's needs affect their capacity to go about their everyday lives and their overall wellbeing</w:t>
      </w:r>
      <w:r w:rsidR="005C070E" w:rsidRPr="00AC60E0">
        <w:rPr>
          <w:lang w:val="en-GB"/>
        </w:rPr>
        <w:t xml:space="preserve"> (Department of Health and Social Care, 2016).</w:t>
      </w:r>
    </w:p>
    <w:p w14:paraId="003924E2" w14:textId="5148DEEA" w:rsidR="006D3F67" w:rsidRPr="00AC60E0" w:rsidRDefault="006C50C2" w:rsidP="00217B17">
      <w:pPr>
        <w:pStyle w:val="ListParagraph"/>
        <w:numPr>
          <w:ilvl w:val="0"/>
          <w:numId w:val="7"/>
        </w:numPr>
        <w:spacing w:line="360" w:lineRule="auto"/>
        <w:jc w:val="both"/>
        <w:rPr>
          <w:lang w:val="en-GB"/>
        </w:rPr>
      </w:pPr>
      <w:r w:rsidRPr="00AC60E0">
        <w:rPr>
          <w:lang w:val="en-GB"/>
        </w:rPr>
        <w:t>Person</w:t>
      </w:r>
      <w:r w:rsidR="00AB4C83">
        <w:rPr>
          <w:lang w:val="en-GB"/>
        </w:rPr>
        <w:t xml:space="preserve"> </w:t>
      </w:r>
      <w:proofErr w:type="spellStart"/>
      <w:r w:rsidR="005C070E" w:rsidRPr="00AC60E0">
        <w:rPr>
          <w:lang w:val="en-GB"/>
        </w:rPr>
        <w:t>centered</w:t>
      </w:r>
      <w:proofErr w:type="spellEnd"/>
      <w:r w:rsidR="00A854D2" w:rsidRPr="00AC60E0">
        <w:rPr>
          <w:lang w:val="en-GB"/>
        </w:rPr>
        <w:t xml:space="preserve"> care and support plans: The Act mandates that local authorities create individualised care and support plans for people who qualify for assistance. The requirements, preferences, and aspirations of the individual, as well as their ties to families and other support systems, should all be </w:t>
      </w:r>
      <w:proofErr w:type="gramStart"/>
      <w:r w:rsidR="00A854D2" w:rsidRPr="00AC60E0">
        <w:rPr>
          <w:lang w:val="en-GB"/>
        </w:rPr>
        <w:t>taken into account</w:t>
      </w:r>
      <w:proofErr w:type="gramEnd"/>
      <w:r w:rsidR="00A854D2" w:rsidRPr="00AC60E0">
        <w:rPr>
          <w:lang w:val="en-GB"/>
        </w:rPr>
        <w:t xml:space="preserve"> in these plans</w:t>
      </w:r>
      <w:r w:rsidR="003C5722" w:rsidRPr="00AC60E0">
        <w:rPr>
          <w:lang w:val="en-GB"/>
        </w:rPr>
        <w:t xml:space="preserve"> (Barnes et al., 2017).</w:t>
      </w:r>
    </w:p>
    <w:p w14:paraId="4F9CFE93" w14:textId="3C3B100E" w:rsidR="005B56A6" w:rsidRPr="00AC60E0" w:rsidRDefault="005B56A6" w:rsidP="00217B17">
      <w:pPr>
        <w:pStyle w:val="ListParagraph"/>
        <w:numPr>
          <w:ilvl w:val="0"/>
          <w:numId w:val="7"/>
        </w:numPr>
        <w:spacing w:line="360" w:lineRule="auto"/>
        <w:jc w:val="both"/>
        <w:rPr>
          <w:lang w:val="en-GB"/>
        </w:rPr>
      </w:pPr>
      <w:r w:rsidRPr="00AC60E0">
        <w:rPr>
          <w:lang w:val="en-GB"/>
        </w:rPr>
        <w:t>Safeguards: The Act contains safeguards to protect people from being abused and neglected. This includes creating a legal framework for protecting vulnerable persons and requiring local authorities and other care providers to take action to stop and respond to abuse</w:t>
      </w:r>
      <w:r w:rsidR="00423A83" w:rsidRPr="00AC60E0">
        <w:rPr>
          <w:lang w:val="en-GB"/>
        </w:rPr>
        <w:t xml:space="preserve"> (Social Care Institute for Excellence, 2016)</w:t>
      </w:r>
      <w:r w:rsidR="00C77755" w:rsidRPr="00AC60E0">
        <w:rPr>
          <w:lang w:val="en-GB"/>
        </w:rPr>
        <w:t>.</w:t>
      </w:r>
    </w:p>
    <w:p w14:paraId="392A0137" w14:textId="77777777" w:rsidR="008138C0" w:rsidRPr="00AC60E0" w:rsidRDefault="008138C0" w:rsidP="00217B17">
      <w:pPr>
        <w:spacing w:line="360" w:lineRule="auto"/>
        <w:jc w:val="both"/>
        <w:rPr>
          <w:lang w:val="en-GB"/>
        </w:rPr>
      </w:pPr>
    </w:p>
    <w:p w14:paraId="2A93F917" w14:textId="77F32510" w:rsidR="00D67A3B" w:rsidRPr="00AC60E0" w:rsidRDefault="005B40FD" w:rsidP="00217B17">
      <w:pPr>
        <w:spacing w:line="360" w:lineRule="auto"/>
        <w:jc w:val="both"/>
        <w:rPr>
          <w:lang w:val="en-GB"/>
        </w:rPr>
      </w:pPr>
      <w:r w:rsidRPr="00AC60E0">
        <w:rPr>
          <w:lang w:val="en-GB"/>
        </w:rPr>
        <w:t xml:space="preserve">The UK's healthcare and social care systems underwent significant reforms </w:t>
      </w:r>
      <w:proofErr w:type="gramStart"/>
      <w:r w:rsidRPr="00AC60E0">
        <w:rPr>
          <w:lang w:val="en-GB"/>
        </w:rPr>
        <w:t>as a result of</w:t>
      </w:r>
      <w:proofErr w:type="gramEnd"/>
      <w:r w:rsidRPr="00AC60E0">
        <w:rPr>
          <w:lang w:val="en-GB"/>
        </w:rPr>
        <w:t xml:space="preserve"> the Health and Social Care Act of 20</w:t>
      </w:r>
      <w:r w:rsidR="004C1693" w:rsidRPr="00AC60E0">
        <w:rPr>
          <w:lang w:val="en-GB"/>
        </w:rPr>
        <w:t>1</w:t>
      </w:r>
      <w:r w:rsidR="009B020D" w:rsidRPr="00AC60E0">
        <w:rPr>
          <w:lang w:val="en-GB"/>
        </w:rPr>
        <w:t>2</w:t>
      </w:r>
      <w:r w:rsidRPr="00AC60E0">
        <w:rPr>
          <w:lang w:val="en-GB"/>
        </w:rPr>
        <w:t xml:space="preserve">. It </w:t>
      </w:r>
      <w:r w:rsidR="00473DA4" w:rsidRPr="00AC60E0">
        <w:rPr>
          <w:lang w:val="en-GB"/>
        </w:rPr>
        <w:t>wanted</w:t>
      </w:r>
      <w:r w:rsidRPr="00AC60E0">
        <w:rPr>
          <w:lang w:val="en-GB"/>
        </w:rPr>
        <w:t xml:space="preserve"> to expand choice and competition, offer healthcare professionals greater authority, and raise the standard of care</w:t>
      </w:r>
      <w:r w:rsidR="004C1693" w:rsidRPr="00AC60E0">
        <w:rPr>
          <w:lang w:val="en-GB"/>
        </w:rPr>
        <w:t xml:space="preserve"> (Cpa.org.uk, 2019</w:t>
      </w:r>
      <w:r w:rsidR="00C24903" w:rsidRPr="00AC60E0">
        <w:rPr>
          <w:lang w:val="en-GB"/>
        </w:rPr>
        <w:t>).</w:t>
      </w:r>
      <w:r w:rsidR="00014B4B">
        <w:rPr>
          <w:lang w:val="en-GB"/>
        </w:rPr>
        <w:t xml:space="preserve"> </w:t>
      </w:r>
      <w:r w:rsidRPr="00AC60E0">
        <w:rPr>
          <w:lang w:val="en-GB"/>
        </w:rPr>
        <w:t>The following are some of the important provisions of the Act</w:t>
      </w:r>
      <w:r w:rsidR="00014B4B">
        <w:rPr>
          <w:lang w:val="en-GB"/>
        </w:rPr>
        <w:t xml:space="preserve"> that are relevant to Ms. Ali</w:t>
      </w:r>
      <w:r w:rsidRPr="00AC60E0">
        <w:rPr>
          <w:lang w:val="en-GB"/>
        </w:rPr>
        <w:t>:</w:t>
      </w:r>
    </w:p>
    <w:p w14:paraId="0C78FEB8" w14:textId="77777777" w:rsidR="00C24903" w:rsidRPr="00AC60E0" w:rsidRDefault="00C24903" w:rsidP="00217B17">
      <w:pPr>
        <w:spacing w:line="360" w:lineRule="auto"/>
        <w:jc w:val="both"/>
        <w:rPr>
          <w:lang w:val="en-GB"/>
        </w:rPr>
      </w:pPr>
    </w:p>
    <w:p w14:paraId="147B8DC4" w14:textId="38247170" w:rsidR="00C24903" w:rsidRPr="005E24CE" w:rsidRDefault="00C24903" w:rsidP="00217B17">
      <w:pPr>
        <w:pStyle w:val="ListParagraph"/>
        <w:numPr>
          <w:ilvl w:val="0"/>
          <w:numId w:val="9"/>
        </w:numPr>
        <w:spacing w:line="360" w:lineRule="auto"/>
        <w:jc w:val="both"/>
        <w:rPr>
          <w:lang w:val="en-GB"/>
        </w:rPr>
      </w:pPr>
      <w:r w:rsidRPr="005E24CE">
        <w:rPr>
          <w:lang w:val="en-GB"/>
        </w:rPr>
        <w:lastRenderedPageBreak/>
        <w:t>Social care:</w:t>
      </w:r>
      <w:r w:rsidR="004B7818" w:rsidRPr="005E24CE">
        <w:rPr>
          <w:lang w:val="en-GB"/>
        </w:rPr>
        <w:t xml:space="preserve"> The Act made changes to the way that social care is provided, including the introduction of Health and Wellbeing Boards and a new system for paying </w:t>
      </w:r>
      <w:r w:rsidR="008C7FA8" w:rsidRPr="005E24CE">
        <w:rPr>
          <w:lang w:val="en-GB"/>
        </w:rPr>
        <w:t xml:space="preserve">for </w:t>
      </w:r>
      <w:r w:rsidR="004B7818" w:rsidRPr="005E24CE">
        <w:rPr>
          <w:lang w:val="en-GB"/>
        </w:rPr>
        <w:t>social care</w:t>
      </w:r>
      <w:r w:rsidR="006D3D7B">
        <w:rPr>
          <w:lang w:val="en-GB"/>
        </w:rPr>
        <w:t xml:space="preserve"> </w:t>
      </w:r>
      <w:r w:rsidR="006D3D7B" w:rsidRPr="006D3D7B">
        <w:rPr>
          <w:lang w:val="en-GB"/>
        </w:rPr>
        <w:t>(The King’s Fund, 2022)</w:t>
      </w:r>
      <w:r w:rsidR="006D3D7B">
        <w:rPr>
          <w:lang w:val="en-GB"/>
        </w:rPr>
        <w:t>.</w:t>
      </w:r>
    </w:p>
    <w:p w14:paraId="5A6D0746" w14:textId="2C1270D6" w:rsidR="00BD77CE" w:rsidRPr="00AC60E0" w:rsidRDefault="00BD77CE" w:rsidP="00217B17">
      <w:pPr>
        <w:spacing w:line="360" w:lineRule="auto"/>
        <w:jc w:val="both"/>
        <w:rPr>
          <w:lang w:val="en-GB"/>
        </w:rPr>
      </w:pPr>
    </w:p>
    <w:p w14:paraId="280B9B2C" w14:textId="393FE96D" w:rsidR="00BD77CE" w:rsidRPr="005E24CE" w:rsidRDefault="00BD77CE" w:rsidP="00217B17">
      <w:pPr>
        <w:pStyle w:val="ListParagraph"/>
        <w:numPr>
          <w:ilvl w:val="0"/>
          <w:numId w:val="9"/>
        </w:numPr>
        <w:spacing w:line="360" w:lineRule="auto"/>
        <w:jc w:val="both"/>
        <w:rPr>
          <w:lang w:val="en-GB"/>
        </w:rPr>
      </w:pPr>
      <w:r w:rsidRPr="005E24CE">
        <w:rPr>
          <w:lang w:val="en-GB"/>
        </w:rPr>
        <w:t>Health and social care information:</w:t>
      </w:r>
      <w:r w:rsidR="009B0F9E" w:rsidRPr="005E24CE">
        <w:rPr>
          <w:lang w:val="en-GB"/>
        </w:rPr>
        <w:t xml:space="preserve"> </w:t>
      </w:r>
      <w:r w:rsidRPr="005E24CE">
        <w:rPr>
          <w:lang w:val="en-GB"/>
        </w:rPr>
        <w:t>The Act contains requirements to address data gaps and to enhance the flow, collection, and quality of data for social and health services. The COVID-19 pandemic experience has shown the critical value of solid local knowledge for management and service improvement</w:t>
      </w:r>
      <w:r w:rsidR="009B0F9E" w:rsidRPr="005E24CE">
        <w:rPr>
          <w:lang w:val="en-GB"/>
        </w:rPr>
        <w:t xml:space="preserve"> (Local Government Association, 2022).</w:t>
      </w:r>
    </w:p>
    <w:p w14:paraId="0D078CBB" w14:textId="77777777" w:rsidR="00B30589" w:rsidRPr="00AC60E0" w:rsidRDefault="00B30589" w:rsidP="00217B17">
      <w:pPr>
        <w:spacing w:line="360" w:lineRule="auto"/>
        <w:jc w:val="both"/>
        <w:rPr>
          <w:b/>
          <w:bCs/>
          <w:lang w:val="en-GB"/>
        </w:rPr>
      </w:pPr>
    </w:p>
    <w:p w14:paraId="083544D9" w14:textId="178600FF" w:rsidR="00B30589" w:rsidRPr="00AC60E0" w:rsidRDefault="005666F9" w:rsidP="00217B17">
      <w:pPr>
        <w:pStyle w:val="Heading1"/>
        <w:spacing w:line="360" w:lineRule="auto"/>
        <w:jc w:val="both"/>
      </w:pPr>
      <w:bookmarkStart w:id="5" w:name="_Toc130646890"/>
      <w:r w:rsidRPr="00AC60E0">
        <w:t>Social Theories of Ageing</w:t>
      </w:r>
      <w:bookmarkEnd w:id="5"/>
    </w:p>
    <w:p w14:paraId="7A1C4AC6" w14:textId="2AD0369D" w:rsidR="00382124" w:rsidRPr="00AC60E0" w:rsidRDefault="00085413" w:rsidP="00217B17">
      <w:pPr>
        <w:spacing w:line="360" w:lineRule="auto"/>
        <w:jc w:val="both"/>
        <w:rPr>
          <w:lang w:val="en-GB"/>
        </w:rPr>
      </w:pPr>
      <w:r w:rsidRPr="00AC60E0">
        <w:rPr>
          <w:lang w:val="en-GB"/>
        </w:rPr>
        <w:t xml:space="preserve">The social disengagement theory is a social theory of ageing that can apply to Ms. Ali's </w:t>
      </w:r>
      <w:r w:rsidR="00815ABC">
        <w:rPr>
          <w:lang w:val="en-GB"/>
        </w:rPr>
        <w:t>circumstances</w:t>
      </w:r>
      <w:r w:rsidRPr="00AC60E0">
        <w:rPr>
          <w:lang w:val="en-GB"/>
        </w:rPr>
        <w:t>. According to this theory, as people get older, they may become less interested in relationships and social activities and instead grow more introspective</w:t>
      </w:r>
      <w:r w:rsidR="00754EEB" w:rsidRPr="00AC60E0">
        <w:rPr>
          <w:lang w:val="en-GB"/>
        </w:rPr>
        <w:t xml:space="preserve"> </w:t>
      </w:r>
      <w:r w:rsidR="00754EEB" w:rsidRPr="00AC60E0">
        <w:rPr>
          <w:lang w:val="en-GB"/>
        </w:rPr>
        <w:t>(Crossman, 2011)</w:t>
      </w:r>
      <w:r w:rsidRPr="00AC60E0">
        <w:rPr>
          <w:lang w:val="en-GB"/>
        </w:rPr>
        <w:t>. This detachment is thought to be caused by a mutual disengagement between the individual and society and is considered as a normal and natural element of agein</w:t>
      </w:r>
      <w:r w:rsidR="001F5ECB" w:rsidRPr="00AC60E0">
        <w:rPr>
          <w:lang w:val="en-GB"/>
        </w:rPr>
        <w:t>g (</w:t>
      </w:r>
      <w:r w:rsidR="001F5ECB" w:rsidRPr="00AC60E0">
        <w:rPr>
          <w:lang w:val="en-GB"/>
        </w:rPr>
        <w:t>Asiamah</w:t>
      </w:r>
      <w:r w:rsidR="001F5ECB" w:rsidRPr="00AC60E0">
        <w:rPr>
          <w:lang w:val="en-GB"/>
        </w:rPr>
        <w:t>,</w:t>
      </w:r>
      <w:r w:rsidR="001F5ECB" w:rsidRPr="00AC60E0">
        <w:rPr>
          <w:lang w:val="en-GB"/>
        </w:rPr>
        <w:t>2017</w:t>
      </w:r>
      <w:r w:rsidR="001F5ECB" w:rsidRPr="00AC60E0">
        <w:rPr>
          <w:lang w:val="en-GB"/>
        </w:rPr>
        <w:t>).</w:t>
      </w:r>
    </w:p>
    <w:p w14:paraId="2A679F91" w14:textId="77777777" w:rsidR="00085413" w:rsidRPr="00AC60E0" w:rsidRDefault="00085413" w:rsidP="00217B17">
      <w:pPr>
        <w:spacing w:line="360" w:lineRule="auto"/>
        <w:jc w:val="both"/>
        <w:rPr>
          <w:lang w:val="en-GB"/>
        </w:rPr>
      </w:pPr>
    </w:p>
    <w:p w14:paraId="2782CFF3" w14:textId="32F7F18B" w:rsidR="00085796" w:rsidRDefault="00C92A47" w:rsidP="00217B17">
      <w:pPr>
        <w:spacing w:line="360" w:lineRule="auto"/>
        <w:jc w:val="both"/>
        <w:rPr>
          <w:lang w:val="en-GB"/>
        </w:rPr>
      </w:pPr>
      <w:r w:rsidRPr="00AC60E0">
        <w:rPr>
          <w:lang w:val="en-GB"/>
        </w:rPr>
        <w:t xml:space="preserve">In Ms. Ali's situation, she is an elderly woman living alone without children or a spouse who needs help from a domiciliary home care provider due to health difficulties. She could be at danger of social exclusion and disengagement from the community, which could be harmful to her mental and physical health. Knowing the social disengagement hypothesis will aid family members and carers in promoting social interaction and </w:t>
      </w:r>
      <w:r w:rsidRPr="00AC60E0">
        <w:rPr>
          <w:lang w:val="en-GB"/>
        </w:rPr>
        <w:lastRenderedPageBreak/>
        <w:t>avoiding isolation in elderly people like Ms. Ali. She might live better and be in better health if we encourage her to keep in touch with her sister and the neighbourhood.</w:t>
      </w:r>
    </w:p>
    <w:p w14:paraId="4D79BBA2" w14:textId="77777777" w:rsidR="00F922DF" w:rsidRDefault="00F922DF" w:rsidP="00217B17">
      <w:pPr>
        <w:spacing w:line="360" w:lineRule="auto"/>
        <w:jc w:val="both"/>
        <w:rPr>
          <w:lang w:val="en-GB"/>
        </w:rPr>
      </w:pPr>
    </w:p>
    <w:p w14:paraId="361D4769" w14:textId="77777777" w:rsidR="00F922DF" w:rsidRDefault="00F922DF" w:rsidP="00217B17">
      <w:pPr>
        <w:spacing w:line="360" w:lineRule="auto"/>
        <w:jc w:val="both"/>
        <w:rPr>
          <w:lang w:val="en-GB"/>
        </w:rPr>
      </w:pPr>
    </w:p>
    <w:p w14:paraId="51B85723" w14:textId="77777777" w:rsidR="00F922DF" w:rsidRDefault="00F922DF" w:rsidP="00217B17">
      <w:pPr>
        <w:spacing w:line="360" w:lineRule="auto"/>
        <w:jc w:val="both"/>
        <w:rPr>
          <w:lang w:val="en-GB"/>
        </w:rPr>
      </w:pPr>
    </w:p>
    <w:p w14:paraId="308EBCD7" w14:textId="77777777" w:rsidR="00F922DF" w:rsidRDefault="00F922DF" w:rsidP="00217B17">
      <w:pPr>
        <w:spacing w:line="360" w:lineRule="auto"/>
        <w:jc w:val="both"/>
        <w:rPr>
          <w:lang w:val="en-GB"/>
        </w:rPr>
      </w:pPr>
    </w:p>
    <w:p w14:paraId="208406EF" w14:textId="77777777" w:rsidR="00F922DF" w:rsidRDefault="00F922DF" w:rsidP="00217B17">
      <w:pPr>
        <w:spacing w:line="360" w:lineRule="auto"/>
        <w:jc w:val="both"/>
        <w:rPr>
          <w:lang w:val="en-GB"/>
        </w:rPr>
      </w:pPr>
    </w:p>
    <w:p w14:paraId="06B0B5AD" w14:textId="77777777" w:rsidR="00F922DF" w:rsidRDefault="00F922DF" w:rsidP="00217B17">
      <w:pPr>
        <w:spacing w:line="360" w:lineRule="auto"/>
        <w:jc w:val="both"/>
        <w:rPr>
          <w:lang w:val="en-GB"/>
        </w:rPr>
      </w:pPr>
    </w:p>
    <w:p w14:paraId="1D78A411" w14:textId="77777777" w:rsidR="00F922DF" w:rsidRDefault="00F922DF" w:rsidP="00217B17">
      <w:pPr>
        <w:spacing w:line="360" w:lineRule="auto"/>
        <w:jc w:val="both"/>
        <w:rPr>
          <w:lang w:val="en-GB"/>
        </w:rPr>
      </w:pPr>
    </w:p>
    <w:p w14:paraId="32607583" w14:textId="77777777" w:rsidR="00F922DF" w:rsidRDefault="00F922DF" w:rsidP="00217B17">
      <w:pPr>
        <w:spacing w:line="360" w:lineRule="auto"/>
        <w:jc w:val="both"/>
        <w:rPr>
          <w:lang w:val="en-GB"/>
        </w:rPr>
      </w:pPr>
    </w:p>
    <w:p w14:paraId="17F7D00A" w14:textId="77777777" w:rsidR="00F922DF" w:rsidRDefault="00F922DF" w:rsidP="00217B17">
      <w:pPr>
        <w:spacing w:line="360" w:lineRule="auto"/>
        <w:jc w:val="both"/>
        <w:rPr>
          <w:lang w:val="en-GB"/>
        </w:rPr>
      </w:pPr>
    </w:p>
    <w:p w14:paraId="47451553" w14:textId="77777777" w:rsidR="00F922DF" w:rsidRDefault="00F922DF" w:rsidP="00217B17">
      <w:pPr>
        <w:spacing w:line="360" w:lineRule="auto"/>
        <w:jc w:val="both"/>
        <w:rPr>
          <w:lang w:val="en-GB"/>
        </w:rPr>
      </w:pPr>
    </w:p>
    <w:p w14:paraId="357FF215" w14:textId="77777777" w:rsidR="00F922DF" w:rsidRDefault="00F922DF" w:rsidP="00217B17">
      <w:pPr>
        <w:spacing w:line="360" w:lineRule="auto"/>
        <w:jc w:val="both"/>
        <w:rPr>
          <w:lang w:val="en-GB"/>
        </w:rPr>
      </w:pPr>
    </w:p>
    <w:p w14:paraId="496633D8" w14:textId="77777777" w:rsidR="00F922DF" w:rsidRPr="00AC60E0" w:rsidRDefault="00F922DF" w:rsidP="00217B17">
      <w:pPr>
        <w:spacing w:line="360" w:lineRule="auto"/>
        <w:jc w:val="both"/>
        <w:rPr>
          <w:lang w:val="en-GB"/>
        </w:rPr>
      </w:pPr>
    </w:p>
    <w:p w14:paraId="559F2B2E" w14:textId="3F94DB48" w:rsidR="00085796" w:rsidRPr="00AC60E0" w:rsidRDefault="00176D37" w:rsidP="00217B17">
      <w:pPr>
        <w:pStyle w:val="Heading1"/>
        <w:spacing w:line="360" w:lineRule="auto"/>
        <w:jc w:val="both"/>
      </w:pPr>
      <w:bookmarkStart w:id="6" w:name="_Toc130646891"/>
      <w:r w:rsidRPr="00AC60E0">
        <w:t>Co</w:t>
      </w:r>
      <w:r w:rsidR="00862425" w:rsidRPr="00AC60E0">
        <w:t>nclusion</w:t>
      </w:r>
      <w:bookmarkEnd w:id="6"/>
      <w:r w:rsidR="00862425" w:rsidRPr="00AC60E0">
        <w:t xml:space="preserve"> </w:t>
      </w:r>
    </w:p>
    <w:p w14:paraId="462277AC" w14:textId="22405D54" w:rsidR="00D4529A" w:rsidRDefault="00BB77F8" w:rsidP="00217B17">
      <w:pPr>
        <w:spacing w:line="360" w:lineRule="auto"/>
        <w:jc w:val="both"/>
        <w:rPr>
          <w:lang w:val="en-GB"/>
        </w:rPr>
      </w:pPr>
      <w:r w:rsidRPr="00AC60E0">
        <w:rPr>
          <w:lang w:val="en-GB"/>
        </w:rPr>
        <w:t>To keep</w:t>
      </w:r>
      <w:r w:rsidR="007D0C23" w:rsidRPr="00AC60E0">
        <w:rPr>
          <w:lang w:val="en-GB"/>
        </w:rPr>
        <w:t xml:space="preserve"> Ms. Ali in touch with her sister and other social networks, her social support</w:t>
      </w:r>
      <w:r w:rsidR="00D63BF9" w:rsidRPr="00D63BF9">
        <w:rPr>
          <w:lang w:val="en-GB"/>
        </w:rPr>
        <w:t xml:space="preserve"> </w:t>
      </w:r>
      <w:r w:rsidR="00D63BF9" w:rsidRPr="00AC60E0">
        <w:rPr>
          <w:lang w:val="en-GB"/>
        </w:rPr>
        <w:t xml:space="preserve">must </w:t>
      </w:r>
      <w:r w:rsidR="00D63BF9">
        <w:rPr>
          <w:lang w:val="en-GB"/>
        </w:rPr>
        <w:t xml:space="preserve">be </w:t>
      </w:r>
      <w:r w:rsidR="00D63BF9" w:rsidRPr="00AC60E0">
        <w:rPr>
          <w:lang w:val="en-GB"/>
        </w:rPr>
        <w:t>increase</w:t>
      </w:r>
      <w:r w:rsidR="00D63BF9">
        <w:rPr>
          <w:lang w:val="en-GB"/>
        </w:rPr>
        <w:t>d</w:t>
      </w:r>
      <w:r w:rsidR="007D0C23" w:rsidRPr="00AC60E0">
        <w:rPr>
          <w:lang w:val="en-GB"/>
        </w:rPr>
        <w:t xml:space="preserve">. </w:t>
      </w:r>
      <w:r w:rsidR="00F33B03" w:rsidRPr="00AC60E0">
        <w:rPr>
          <w:lang w:val="en-GB"/>
        </w:rPr>
        <w:t>Ensuring</w:t>
      </w:r>
      <w:r w:rsidR="007D0C23" w:rsidRPr="00AC60E0">
        <w:rPr>
          <w:lang w:val="en-GB"/>
        </w:rPr>
        <w:t xml:space="preserve"> Ms. Ali receives proper medical care is essential for managing her medical concerns, and improving home care services can assist her with everyday duties and </w:t>
      </w:r>
      <w:r w:rsidR="00503C54" w:rsidRPr="00AC60E0">
        <w:rPr>
          <w:lang w:val="en-GB"/>
        </w:rPr>
        <w:t>health and social care</w:t>
      </w:r>
      <w:r w:rsidR="007D0C23" w:rsidRPr="00AC60E0">
        <w:rPr>
          <w:lang w:val="en-GB"/>
        </w:rPr>
        <w:t xml:space="preserve"> needs. She can control her condition and keep up her independence with support for her cognitive impairment. Implementing these suggestions, nevertheless, may be difficult due to </w:t>
      </w:r>
      <w:r w:rsidR="00D37519" w:rsidRPr="00AC60E0">
        <w:rPr>
          <w:lang w:val="en-GB"/>
        </w:rPr>
        <w:t xml:space="preserve">a </w:t>
      </w:r>
      <w:r w:rsidR="007D0C23" w:rsidRPr="00AC60E0">
        <w:rPr>
          <w:lang w:val="en-GB"/>
        </w:rPr>
        <w:t xml:space="preserve">lack of funding, </w:t>
      </w:r>
      <w:r w:rsidR="00D37519" w:rsidRPr="00AC60E0">
        <w:rPr>
          <w:lang w:val="en-GB"/>
        </w:rPr>
        <w:t xml:space="preserve">and </w:t>
      </w:r>
      <w:r w:rsidR="007D0C23" w:rsidRPr="00AC60E0">
        <w:rPr>
          <w:lang w:val="en-GB"/>
        </w:rPr>
        <w:t>mobility challenge</w:t>
      </w:r>
      <w:r w:rsidR="003331DA">
        <w:rPr>
          <w:lang w:val="en-GB"/>
        </w:rPr>
        <w:t xml:space="preserve">. </w:t>
      </w:r>
      <w:r w:rsidR="00D4529A" w:rsidRPr="00AC60E0">
        <w:rPr>
          <w:lang w:val="en-GB"/>
        </w:rPr>
        <w:t>Prioriti</w:t>
      </w:r>
      <w:r w:rsidR="00AC60E0">
        <w:rPr>
          <w:lang w:val="en-GB"/>
        </w:rPr>
        <w:t>s</w:t>
      </w:r>
      <w:r w:rsidR="00D4529A" w:rsidRPr="00AC60E0">
        <w:rPr>
          <w:lang w:val="en-GB"/>
        </w:rPr>
        <w:t>ing the health and wellbeing of elderly people like Ms. Ali</w:t>
      </w:r>
      <w:r w:rsidR="0036495B">
        <w:rPr>
          <w:lang w:val="en-GB"/>
        </w:rPr>
        <w:t xml:space="preserve"> who experience social isolation and other difficulties</w:t>
      </w:r>
      <w:r w:rsidR="00D4529A" w:rsidRPr="00AC60E0">
        <w:rPr>
          <w:lang w:val="en-GB"/>
        </w:rPr>
        <w:t xml:space="preserve"> is crucial. </w:t>
      </w:r>
      <w:r w:rsidR="00460ABD">
        <w:rPr>
          <w:lang w:val="en-GB"/>
        </w:rPr>
        <w:t xml:space="preserve">Improving the provision of </w:t>
      </w:r>
      <w:proofErr w:type="gramStart"/>
      <w:r w:rsidR="00B007B6">
        <w:rPr>
          <w:lang w:val="en-GB"/>
        </w:rPr>
        <w:t>person centred</w:t>
      </w:r>
      <w:proofErr w:type="gramEnd"/>
      <w:r w:rsidR="00B007B6">
        <w:rPr>
          <w:lang w:val="en-GB"/>
        </w:rPr>
        <w:t xml:space="preserve"> support as well as social support</w:t>
      </w:r>
      <w:r w:rsidR="003331DA">
        <w:rPr>
          <w:lang w:val="en-GB"/>
        </w:rPr>
        <w:t xml:space="preserve">, </w:t>
      </w:r>
      <w:r w:rsidR="00D4529A" w:rsidRPr="00AC60E0">
        <w:rPr>
          <w:lang w:val="en-GB"/>
        </w:rPr>
        <w:t>Ms. Ali will be able to continue living in her community with dignity and independence if the required assistance and resources are given to her</w:t>
      </w:r>
      <w:r w:rsidR="004617A0">
        <w:rPr>
          <w:lang w:val="en-GB"/>
        </w:rPr>
        <w:t xml:space="preserve">, she can age successfully. </w:t>
      </w:r>
    </w:p>
    <w:p w14:paraId="03FC82D3" w14:textId="77777777" w:rsidR="003331DA" w:rsidRPr="00AC60E0" w:rsidRDefault="003331DA" w:rsidP="00217B17">
      <w:pPr>
        <w:spacing w:line="360" w:lineRule="auto"/>
        <w:jc w:val="both"/>
        <w:rPr>
          <w:lang w:val="en-GB"/>
        </w:rPr>
      </w:pPr>
    </w:p>
    <w:p w14:paraId="29008F8A" w14:textId="07EA3594" w:rsidR="00862425" w:rsidRPr="00AC60E0" w:rsidRDefault="00CE4A02" w:rsidP="00217B17">
      <w:pPr>
        <w:pStyle w:val="Heading1"/>
        <w:spacing w:line="360" w:lineRule="auto"/>
        <w:jc w:val="both"/>
      </w:pPr>
      <w:bookmarkStart w:id="7" w:name="_Toc130646892"/>
      <w:r w:rsidRPr="00AC60E0">
        <w:t>Recommendation</w:t>
      </w:r>
      <w:bookmarkEnd w:id="7"/>
      <w:r w:rsidRPr="00AC60E0">
        <w:t xml:space="preserve"> </w:t>
      </w:r>
    </w:p>
    <w:p w14:paraId="43E1D6D9" w14:textId="2D98F772" w:rsidR="00346E73" w:rsidRPr="003C5954" w:rsidRDefault="003735FC" w:rsidP="00217B17">
      <w:pPr>
        <w:pStyle w:val="ListParagraph"/>
        <w:numPr>
          <w:ilvl w:val="0"/>
          <w:numId w:val="8"/>
        </w:numPr>
        <w:spacing w:line="360" w:lineRule="auto"/>
        <w:jc w:val="both"/>
        <w:rPr>
          <w:lang w:val="en-GB"/>
        </w:rPr>
      </w:pPr>
      <w:r w:rsidRPr="00AC60E0">
        <w:rPr>
          <w:lang w:val="en-GB"/>
        </w:rPr>
        <w:t>Improve Social Support: Urge Ms. Ali to stay in touch with her sister and other social networks on a regular basis. Phone conversations, video chats, and in-person meetings can all be used for this.</w:t>
      </w:r>
      <w:r w:rsidR="003C5954">
        <w:rPr>
          <w:lang w:val="en-GB"/>
        </w:rPr>
        <w:t xml:space="preserve"> </w:t>
      </w:r>
      <w:r w:rsidR="00346E73" w:rsidRPr="003C5954">
        <w:rPr>
          <w:lang w:val="en-GB"/>
        </w:rPr>
        <w:t>Ms. Ali may experience mobility challenges that make it challenging for her to leave the house or engage in social interactions.</w:t>
      </w:r>
      <w:r w:rsidR="003C5954">
        <w:rPr>
          <w:lang w:val="en-GB"/>
        </w:rPr>
        <w:t xml:space="preserve"> </w:t>
      </w:r>
      <w:r w:rsidR="00DD7AC2" w:rsidRPr="003C5954">
        <w:rPr>
          <w:lang w:val="en-GB"/>
        </w:rPr>
        <w:t>Consider</w:t>
      </w:r>
      <w:r w:rsidR="00FD20D9" w:rsidRPr="003C5954">
        <w:rPr>
          <w:lang w:val="en-GB"/>
        </w:rPr>
        <w:t xml:space="preserve"> setting up Ms. Ali's transportation, like a taxi service or a programme for volunteer drivers. Implore her to join </w:t>
      </w:r>
      <w:r w:rsidR="00A977BD" w:rsidRPr="003C5954">
        <w:rPr>
          <w:lang w:val="en-GB"/>
        </w:rPr>
        <w:t>community</w:t>
      </w:r>
      <w:r w:rsidR="00FD20D9" w:rsidRPr="003C5954">
        <w:rPr>
          <w:lang w:val="en-GB"/>
        </w:rPr>
        <w:t xml:space="preserve"> clubs and events, including senior centres or exercise classes, to make new friends and grow her social network.</w:t>
      </w:r>
    </w:p>
    <w:p w14:paraId="0D6D872C" w14:textId="77777777" w:rsidR="00181902" w:rsidRPr="00AC60E0" w:rsidRDefault="00181902" w:rsidP="00217B17">
      <w:pPr>
        <w:spacing w:line="360" w:lineRule="auto"/>
        <w:jc w:val="both"/>
        <w:rPr>
          <w:lang w:val="en-GB"/>
        </w:rPr>
      </w:pPr>
    </w:p>
    <w:p w14:paraId="408BBFDF" w14:textId="7AACE302" w:rsidR="00774208" w:rsidRPr="00D51E66" w:rsidRDefault="002E661E" w:rsidP="00217B17">
      <w:pPr>
        <w:pStyle w:val="ListParagraph"/>
        <w:numPr>
          <w:ilvl w:val="0"/>
          <w:numId w:val="8"/>
        </w:numPr>
        <w:spacing w:line="360" w:lineRule="auto"/>
        <w:jc w:val="both"/>
        <w:rPr>
          <w:lang w:val="en-GB"/>
        </w:rPr>
      </w:pPr>
      <w:r w:rsidRPr="00AC60E0">
        <w:rPr>
          <w:lang w:val="en-GB"/>
        </w:rPr>
        <w:t>Enhance Home Care Services:</w:t>
      </w:r>
      <w:r w:rsidRPr="00AC60E0">
        <w:rPr>
          <w:lang w:val="en-GB"/>
        </w:rPr>
        <w:t xml:space="preserve"> </w:t>
      </w:r>
      <w:r w:rsidRPr="00AC60E0">
        <w:rPr>
          <w:lang w:val="en-GB"/>
        </w:rPr>
        <w:t xml:space="preserve">Ms. Ali </w:t>
      </w:r>
      <w:r w:rsidR="008A06F7" w:rsidRPr="00AC60E0">
        <w:rPr>
          <w:lang w:val="en-GB"/>
        </w:rPr>
        <w:t>should have</w:t>
      </w:r>
      <w:r w:rsidRPr="00AC60E0">
        <w:rPr>
          <w:lang w:val="en-GB"/>
        </w:rPr>
        <w:t xml:space="preserve"> excellent home care services that can assist her with daily duties and medical requirements</w:t>
      </w:r>
      <w:r w:rsidR="000026D9" w:rsidRPr="00AC60E0">
        <w:rPr>
          <w:lang w:val="en-GB"/>
        </w:rPr>
        <w:t xml:space="preserve"> to empower </w:t>
      </w:r>
      <w:r w:rsidR="00FE0009" w:rsidRPr="00AC60E0">
        <w:rPr>
          <w:lang w:val="en-GB"/>
        </w:rPr>
        <w:t xml:space="preserve">her </w:t>
      </w:r>
      <w:r w:rsidR="006C08E6" w:rsidRPr="00AC60E0">
        <w:rPr>
          <w:lang w:val="en-GB"/>
        </w:rPr>
        <w:t>independency</w:t>
      </w:r>
      <w:r w:rsidR="00FE0009" w:rsidRPr="00AC60E0">
        <w:rPr>
          <w:lang w:val="en-GB"/>
        </w:rPr>
        <w:t>.</w:t>
      </w:r>
      <w:r w:rsidR="00D60F23" w:rsidRPr="003C5954">
        <w:rPr>
          <w:lang w:val="en-GB"/>
        </w:rPr>
        <w:t xml:space="preserve"> Ms. Ali</w:t>
      </w:r>
      <w:r w:rsidR="003C5954">
        <w:rPr>
          <w:lang w:val="en-GB"/>
        </w:rPr>
        <w:t>’s</w:t>
      </w:r>
      <w:r w:rsidR="00D60F23" w:rsidRPr="003C5954">
        <w:rPr>
          <w:lang w:val="en-GB"/>
        </w:rPr>
        <w:t xml:space="preserve"> </w:t>
      </w:r>
      <w:r w:rsidR="00A12E22" w:rsidRPr="003C5954">
        <w:rPr>
          <w:lang w:val="en-GB"/>
        </w:rPr>
        <w:t>care</w:t>
      </w:r>
      <w:r w:rsidR="003C5954">
        <w:rPr>
          <w:lang w:val="en-GB"/>
        </w:rPr>
        <w:t>r</w:t>
      </w:r>
      <w:r w:rsidR="00A12E22" w:rsidRPr="003C5954">
        <w:rPr>
          <w:lang w:val="en-GB"/>
        </w:rPr>
        <w:t xml:space="preserve">s </w:t>
      </w:r>
      <w:r w:rsidR="00D60F23" w:rsidRPr="003C5954">
        <w:rPr>
          <w:lang w:val="en-GB"/>
        </w:rPr>
        <w:t xml:space="preserve">may not be </w:t>
      </w:r>
      <w:r w:rsidR="003C5954" w:rsidRPr="003C5954">
        <w:rPr>
          <w:lang w:val="en-GB"/>
        </w:rPr>
        <w:t xml:space="preserve">trained </w:t>
      </w:r>
      <w:r w:rsidR="00D60F23" w:rsidRPr="003C5954">
        <w:rPr>
          <w:lang w:val="en-GB"/>
        </w:rPr>
        <w:t xml:space="preserve">enough </w:t>
      </w:r>
      <w:r w:rsidR="00864A7D" w:rsidRPr="003C5954">
        <w:rPr>
          <w:lang w:val="en-GB"/>
        </w:rPr>
        <w:t xml:space="preserve">or </w:t>
      </w:r>
      <w:r w:rsidR="003C5954">
        <w:rPr>
          <w:lang w:val="en-GB"/>
        </w:rPr>
        <w:t>the</w:t>
      </w:r>
      <w:r w:rsidR="00D51E66">
        <w:rPr>
          <w:lang w:val="en-GB"/>
        </w:rPr>
        <w:t>re</w:t>
      </w:r>
      <w:r w:rsidR="00864A7D" w:rsidRPr="003C5954">
        <w:rPr>
          <w:lang w:val="en-GB"/>
        </w:rPr>
        <w:t xml:space="preserve"> m</w:t>
      </w:r>
      <w:r w:rsidR="00D51E66">
        <w:rPr>
          <w:lang w:val="en-GB"/>
        </w:rPr>
        <w:t>ight</w:t>
      </w:r>
      <w:r w:rsidR="00864A7D" w:rsidRPr="003C5954">
        <w:rPr>
          <w:lang w:val="en-GB"/>
        </w:rPr>
        <w:t xml:space="preserve"> not</w:t>
      </w:r>
      <w:r w:rsidR="00D51E66">
        <w:rPr>
          <w:lang w:val="en-GB"/>
        </w:rPr>
        <w:t xml:space="preserve"> be</w:t>
      </w:r>
      <w:r w:rsidR="00864A7D" w:rsidRPr="003C5954">
        <w:rPr>
          <w:lang w:val="en-GB"/>
        </w:rPr>
        <w:t xml:space="preserve"> </w:t>
      </w:r>
      <w:r w:rsidR="0019603F" w:rsidRPr="003C5954">
        <w:rPr>
          <w:lang w:val="en-GB"/>
        </w:rPr>
        <w:t xml:space="preserve">enough </w:t>
      </w:r>
      <w:r w:rsidR="00D60F23" w:rsidRPr="003C5954">
        <w:rPr>
          <w:lang w:val="en-GB"/>
        </w:rPr>
        <w:t>carers available in her area.</w:t>
      </w:r>
      <w:r w:rsidR="00D2666B" w:rsidRPr="00D51E66">
        <w:rPr>
          <w:lang w:val="en-GB"/>
        </w:rPr>
        <w:t xml:space="preserve"> </w:t>
      </w:r>
      <w:r w:rsidR="0078433F" w:rsidRPr="00D51E66">
        <w:rPr>
          <w:lang w:val="en-GB"/>
        </w:rPr>
        <w:t xml:space="preserve">Ms. Ali </w:t>
      </w:r>
      <w:r w:rsidR="00BB14D2" w:rsidRPr="00D51E66">
        <w:rPr>
          <w:lang w:val="en-GB"/>
        </w:rPr>
        <w:t>could a</w:t>
      </w:r>
      <w:r w:rsidR="00BB14D2" w:rsidRPr="00D51E66">
        <w:rPr>
          <w:lang w:val="en-GB"/>
        </w:rPr>
        <w:t xml:space="preserve">s an alternative </w:t>
      </w:r>
      <w:r w:rsidR="00BB14D2" w:rsidRPr="00D51E66">
        <w:rPr>
          <w:lang w:val="en-GB"/>
        </w:rPr>
        <w:t>get her own care</w:t>
      </w:r>
      <w:r w:rsidR="00D51E66">
        <w:rPr>
          <w:lang w:val="en-GB"/>
        </w:rPr>
        <w:t>r</w:t>
      </w:r>
      <w:r w:rsidR="00BB14D2" w:rsidRPr="00D51E66">
        <w:rPr>
          <w:lang w:val="en-GB"/>
        </w:rPr>
        <w:t xml:space="preserve"> and the </w:t>
      </w:r>
      <w:r w:rsidR="00890732" w:rsidRPr="00D51E66">
        <w:rPr>
          <w:lang w:val="en-GB"/>
        </w:rPr>
        <w:t>local authorities could fund her carers</w:t>
      </w:r>
      <w:r w:rsidR="002603BB" w:rsidRPr="00D51E66">
        <w:rPr>
          <w:lang w:val="en-GB"/>
        </w:rPr>
        <w:t>.</w:t>
      </w:r>
    </w:p>
    <w:p w14:paraId="0FEE2ADE" w14:textId="77777777" w:rsidR="002603BB" w:rsidRPr="00AC60E0" w:rsidRDefault="002603BB" w:rsidP="00217B17">
      <w:pPr>
        <w:spacing w:line="360" w:lineRule="auto"/>
        <w:jc w:val="both"/>
        <w:rPr>
          <w:lang w:val="en-GB"/>
        </w:rPr>
      </w:pPr>
    </w:p>
    <w:p w14:paraId="089487AB" w14:textId="75BF3F27" w:rsidR="0066361A" w:rsidRPr="00BA4F66" w:rsidRDefault="00264FC9" w:rsidP="00217B17">
      <w:pPr>
        <w:pStyle w:val="ListParagraph"/>
        <w:numPr>
          <w:ilvl w:val="0"/>
          <w:numId w:val="8"/>
        </w:numPr>
        <w:spacing w:line="360" w:lineRule="auto"/>
        <w:jc w:val="both"/>
        <w:rPr>
          <w:lang w:val="en-GB"/>
        </w:rPr>
      </w:pPr>
      <w:r w:rsidRPr="00AC60E0">
        <w:rPr>
          <w:lang w:val="en-GB"/>
        </w:rPr>
        <w:lastRenderedPageBreak/>
        <w:t>Support for Cognitive Impairment: Help Ms. Ali manage her cognitive impairment by offering support and assets.</w:t>
      </w:r>
      <w:r w:rsidR="00535793" w:rsidRPr="00BA4F66">
        <w:rPr>
          <w:lang w:val="en-GB"/>
        </w:rPr>
        <w:t xml:space="preserve"> Ms. Ali's community </w:t>
      </w:r>
      <w:r w:rsidR="00535793" w:rsidRPr="00BA4F66">
        <w:rPr>
          <w:lang w:val="en-GB"/>
        </w:rPr>
        <w:t>centre</w:t>
      </w:r>
      <w:r w:rsidR="00535793" w:rsidRPr="00BA4F66">
        <w:rPr>
          <w:lang w:val="en-GB"/>
        </w:rPr>
        <w:t> might not have enough resources to assist those who have cognitive impairment.</w:t>
      </w:r>
      <w:r w:rsidR="00BA4F66" w:rsidRPr="00BA4F66">
        <w:rPr>
          <w:lang w:val="en-GB"/>
        </w:rPr>
        <w:t xml:space="preserve"> </w:t>
      </w:r>
      <w:r w:rsidR="0066361A" w:rsidRPr="00BA4F66">
        <w:rPr>
          <w:lang w:val="en-GB"/>
        </w:rPr>
        <w:t xml:space="preserve">Find local services in the area that can help Ms. Ali with her cognitive impairment, like support groups by </w:t>
      </w:r>
      <w:r w:rsidR="00867FEA" w:rsidRPr="00BA4F66">
        <w:rPr>
          <w:lang w:val="en-GB"/>
        </w:rPr>
        <w:t>providing</w:t>
      </w:r>
      <w:r w:rsidR="0066361A" w:rsidRPr="00BA4F66">
        <w:rPr>
          <w:lang w:val="en-GB"/>
        </w:rPr>
        <w:t xml:space="preserve"> Ms. Ali's family and carers with education and tools to assist them recogni</w:t>
      </w:r>
      <w:r w:rsidR="00867FEA" w:rsidRPr="00BA4F66">
        <w:rPr>
          <w:lang w:val="en-GB"/>
        </w:rPr>
        <w:t>s</w:t>
      </w:r>
      <w:r w:rsidR="0066361A" w:rsidRPr="00BA4F66">
        <w:rPr>
          <w:lang w:val="en-GB"/>
        </w:rPr>
        <w:t>e and support her cognitive needs.</w:t>
      </w:r>
    </w:p>
    <w:p w14:paraId="759BA442" w14:textId="77777777" w:rsidR="00535793" w:rsidRPr="00AC60E0" w:rsidRDefault="00535793" w:rsidP="00217B17">
      <w:pPr>
        <w:spacing w:line="360" w:lineRule="auto"/>
        <w:rPr>
          <w:lang w:val="en-GB"/>
        </w:rPr>
      </w:pPr>
    </w:p>
    <w:p w14:paraId="6140C4FF" w14:textId="77777777" w:rsidR="00424921" w:rsidRPr="00AC60E0" w:rsidRDefault="00424921" w:rsidP="00217B17">
      <w:pPr>
        <w:spacing w:line="360" w:lineRule="auto"/>
        <w:rPr>
          <w:lang w:val="en-GB"/>
        </w:rPr>
      </w:pPr>
    </w:p>
    <w:p w14:paraId="682B347F" w14:textId="6D80B7EF" w:rsidR="004D2074" w:rsidRDefault="004D2074" w:rsidP="00217B17">
      <w:pPr>
        <w:spacing w:line="360" w:lineRule="auto"/>
        <w:rPr>
          <w:lang w:val="en-GB"/>
        </w:rPr>
      </w:pPr>
    </w:p>
    <w:p w14:paraId="6CC3D133" w14:textId="77777777" w:rsidR="00B61FEE" w:rsidRDefault="00B61FEE" w:rsidP="00217B17">
      <w:pPr>
        <w:spacing w:line="360" w:lineRule="auto"/>
        <w:rPr>
          <w:lang w:val="en-GB"/>
        </w:rPr>
      </w:pPr>
    </w:p>
    <w:p w14:paraId="66299A68" w14:textId="77777777" w:rsidR="00B61FEE" w:rsidRDefault="00B61FEE" w:rsidP="00217B17">
      <w:pPr>
        <w:spacing w:line="360" w:lineRule="auto"/>
        <w:rPr>
          <w:lang w:val="en-GB"/>
        </w:rPr>
      </w:pPr>
    </w:p>
    <w:p w14:paraId="018DF415" w14:textId="77777777" w:rsidR="00B61FEE" w:rsidRDefault="00B61FEE" w:rsidP="00217B17">
      <w:pPr>
        <w:spacing w:line="360" w:lineRule="auto"/>
        <w:rPr>
          <w:lang w:val="en-GB"/>
        </w:rPr>
      </w:pPr>
    </w:p>
    <w:p w14:paraId="5C002236" w14:textId="77777777" w:rsidR="00B61FEE" w:rsidRDefault="00B61FEE" w:rsidP="00217B17">
      <w:pPr>
        <w:spacing w:line="360" w:lineRule="auto"/>
        <w:rPr>
          <w:lang w:val="en-GB"/>
        </w:rPr>
      </w:pPr>
    </w:p>
    <w:p w14:paraId="44F8E808" w14:textId="77777777" w:rsidR="00B61FEE" w:rsidRDefault="00B61FEE" w:rsidP="00217B17">
      <w:pPr>
        <w:spacing w:line="360" w:lineRule="auto"/>
        <w:rPr>
          <w:lang w:val="en-GB"/>
        </w:rPr>
      </w:pPr>
    </w:p>
    <w:p w14:paraId="08B929F1" w14:textId="77777777" w:rsidR="00B61FEE" w:rsidRDefault="00B61FEE" w:rsidP="00217B17">
      <w:pPr>
        <w:spacing w:line="360" w:lineRule="auto"/>
        <w:rPr>
          <w:lang w:val="en-GB"/>
        </w:rPr>
      </w:pPr>
    </w:p>
    <w:p w14:paraId="5D060CC4" w14:textId="77777777" w:rsidR="00B61FEE" w:rsidRDefault="00B61FEE" w:rsidP="00217B17">
      <w:pPr>
        <w:spacing w:line="360" w:lineRule="auto"/>
        <w:rPr>
          <w:lang w:val="en-GB"/>
        </w:rPr>
      </w:pPr>
    </w:p>
    <w:p w14:paraId="36B527C9" w14:textId="77777777" w:rsidR="00B61FEE" w:rsidRDefault="00B61FEE" w:rsidP="00217B17">
      <w:pPr>
        <w:spacing w:line="360" w:lineRule="auto"/>
        <w:rPr>
          <w:lang w:val="en-GB"/>
        </w:rPr>
      </w:pPr>
    </w:p>
    <w:p w14:paraId="22142976" w14:textId="77777777" w:rsidR="00B61FEE" w:rsidRDefault="00B61FEE" w:rsidP="00217B17">
      <w:pPr>
        <w:spacing w:line="360" w:lineRule="auto"/>
        <w:rPr>
          <w:lang w:val="en-GB"/>
        </w:rPr>
      </w:pPr>
    </w:p>
    <w:p w14:paraId="3826CED3" w14:textId="77777777" w:rsidR="00B61FEE" w:rsidRDefault="00B61FEE" w:rsidP="00217B17">
      <w:pPr>
        <w:spacing w:line="360" w:lineRule="auto"/>
        <w:rPr>
          <w:lang w:val="en-GB"/>
        </w:rPr>
      </w:pPr>
    </w:p>
    <w:p w14:paraId="0094213F" w14:textId="77777777" w:rsidR="00B61FEE" w:rsidRDefault="00B61FEE" w:rsidP="00217B17">
      <w:pPr>
        <w:spacing w:line="360" w:lineRule="auto"/>
        <w:rPr>
          <w:lang w:val="en-GB"/>
        </w:rPr>
      </w:pPr>
    </w:p>
    <w:p w14:paraId="29BE8EC1" w14:textId="77777777" w:rsidR="00B61FEE" w:rsidRDefault="00B61FEE" w:rsidP="00217B17">
      <w:pPr>
        <w:spacing w:line="360" w:lineRule="auto"/>
        <w:rPr>
          <w:lang w:val="en-GB"/>
        </w:rPr>
      </w:pPr>
    </w:p>
    <w:p w14:paraId="1309DD16" w14:textId="77777777" w:rsidR="00B61FEE" w:rsidRDefault="00B61FEE" w:rsidP="00217B17">
      <w:pPr>
        <w:spacing w:line="360" w:lineRule="auto"/>
        <w:rPr>
          <w:lang w:val="en-GB"/>
        </w:rPr>
      </w:pPr>
    </w:p>
    <w:p w14:paraId="6C5424E9" w14:textId="77777777" w:rsidR="00B61FEE" w:rsidRDefault="00B61FEE" w:rsidP="00217B17">
      <w:pPr>
        <w:spacing w:line="360" w:lineRule="auto"/>
        <w:rPr>
          <w:lang w:val="en-GB"/>
        </w:rPr>
      </w:pPr>
    </w:p>
    <w:p w14:paraId="20E45D5B" w14:textId="77777777" w:rsidR="00B61FEE" w:rsidRDefault="00B61FEE" w:rsidP="00217B17">
      <w:pPr>
        <w:spacing w:line="360" w:lineRule="auto"/>
        <w:rPr>
          <w:lang w:val="en-GB"/>
        </w:rPr>
      </w:pPr>
    </w:p>
    <w:p w14:paraId="301E2662" w14:textId="77777777" w:rsidR="00B61FEE" w:rsidRDefault="00B61FEE" w:rsidP="00217B17">
      <w:pPr>
        <w:spacing w:line="360" w:lineRule="auto"/>
        <w:rPr>
          <w:lang w:val="en-GB"/>
        </w:rPr>
      </w:pPr>
    </w:p>
    <w:p w14:paraId="6EACD608" w14:textId="77777777" w:rsidR="00B61FEE" w:rsidRDefault="00B61FEE" w:rsidP="00217B17">
      <w:pPr>
        <w:spacing w:line="360" w:lineRule="auto"/>
        <w:rPr>
          <w:lang w:val="en-GB"/>
        </w:rPr>
      </w:pPr>
    </w:p>
    <w:p w14:paraId="303F01CE" w14:textId="77777777" w:rsidR="00B61FEE" w:rsidRDefault="00B61FEE" w:rsidP="00217B17">
      <w:pPr>
        <w:spacing w:line="360" w:lineRule="auto"/>
        <w:rPr>
          <w:lang w:val="en-GB"/>
        </w:rPr>
      </w:pPr>
    </w:p>
    <w:p w14:paraId="1A45AE44" w14:textId="77777777" w:rsidR="00B61FEE" w:rsidRDefault="00B61FEE" w:rsidP="00217B17">
      <w:pPr>
        <w:spacing w:line="360" w:lineRule="auto"/>
        <w:rPr>
          <w:lang w:val="en-GB"/>
        </w:rPr>
      </w:pPr>
    </w:p>
    <w:p w14:paraId="3DC118DD" w14:textId="77777777" w:rsidR="00B61FEE" w:rsidRDefault="00B61FEE" w:rsidP="00217B17">
      <w:pPr>
        <w:spacing w:line="360" w:lineRule="auto"/>
        <w:rPr>
          <w:lang w:val="en-GB"/>
        </w:rPr>
      </w:pPr>
    </w:p>
    <w:p w14:paraId="417E0692" w14:textId="77777777" w:rsidR="00B61FEE" w:rsidRDefault="00B61FEE" w:rsidP="00217B17">
      <w:pPr>
        <w:spacing w:line="360" w:lineRule="auto"/>
        <w:rPr>
          <w:lang w:val="en-GB"/>
        </w:rPr>
      </w:pPr>
    </w:p>
    <w:p w14:paraId="1118F6C6" w14:textId="77777777" w:rsidR="00B61FEE" w:rsidRDefault="00B61FEE" w:rsidP="00217B17">
      <w:pPr>
        <w:spacing w:line="360" w:lineRule="auto"/>
        <w:rPr>
          <w:lang w:val="en-GB"/>
        </w:rPr>
      </w:pPr>
    </w:p>
    <w:p w14:paraId="270319C4" w14:textId="77777777" w:rsidR="00B61FEE" w:rsidRDefault="00B61FEE" w:rsidP="00217B17">
      <w:pPr>
        <w:spacing w:line="360" w:lineRule="auto"/>
        <w:rPr>
          <w:lang w:val="en-GB"/>
        </w:rPr>
      </w:pPr>
    </w:p>
    <w:p w14:paraId="4E26A008" w14:textId="77777777" w:rsidR="00B61FEE" w:rsidRDefault="00B61FEE" w:rsidP="00217B17">
      <w:pPr>
        <w:spacing w:line="360" w:lineRule="auto"/>
        <w:rPr>
          <w:lang w:val="en-GB"/>
        </w:rPr>
      </w:pPr>
    </w:p>
    <w:p w14:paraId="46E3DD06" w14:textId="77777777" w:rsidR="00B61FEE" w:rsidRDefault="00B61FEE" w:rsidP="00217B17">
      <w:pPr>
        <w:spacing w:line="360" w:lineRule="auto"/>
        <w:rPr>
          <w:lang w:val="en-GB"/>
        </w:rPr>
      </w:pPr>
    </w:p>
    <w:p w14:paraId="3DB52C79" w14:textId="77777777" w:rsidR="00B61FEE" w:rsidRPr="00AC60E0" w:rsidRDefault="00B61FEE" w:rsidP="00217B17">
      <w:pPr>
        <w:spacing w:line="360" w:lineRule="auto"/>
        <w:rPr>
          <w:lang w:val="en-GB"/>
        </w:rPr>
      </w:pPr>
    </w:p>
    <w:p w14:paraId="44F8B77F" w14:textId="18DA0E3B" w:rsidR="00721CC3" w:rsidRPr="00AC60E0" w:rsidRDefault="00721CC3" w:rsidP="00F922DF">
      <w:pPr>
        <w:pStyle w:val="Heading1"/>
      </w:pPr>
      <w:bookmarkStart w:id="8" w:name="_Toc130646893"/>
      <w:r w:rsidRPr="00AC60E0">
        <w:t>Reference l</w:t>
      </w:r>
      <w:r w:rsidR="00B61FEE">
        <w:t>i</w:t>
      </w:r>
      <w:r w:rsidRPr="00AC60E0">
        <w:t>st</w:t>
      </w:r>
      <w:bookmarkEnd w:id="8"/>
    </w:p>
    <w:p w14:paraId="38925F81" w14:textId="77777777" w:rsidR="00F912F6" w:rsidRPr="00AC60E0" w:rsidRDefault="00F912F6" w:rsidP="00217B17">
      <w:pPr>
        <w:pStyle w:val="ListParagraph"/>
        <w:numPr>
          <w:ilvl w:val="0"/>
          <w:numId w:val="6"/>
        </w:numPr>
        <w:spacing w:line="360" w:lineRule="auto"/>
        <w:rPr>
          <w:lang w:val="en-GB"/>
        </w:rPr>
      </w:pPr>
      <w:r w:rsidRPr="00AC60E0">
        <w:rPr>
          <w:lang w:val="en-GB"/>
        </w:rPr>
        <w:t xml:space="preserve">Age UK (2021). </w:t>
      </w:r>
      <w:r w:rsidRPr="00AC60E0">
        <w:rPr>
          <w:i/>
          <w:iCs/>
          <w:lang w:val="en-GB"/>
        </w:rPr>
        <w:t>Nearly Two Million over-75s in England Are Still Digitally Excluded in a COVID-19 World</w:t>
      </w:r>
      <w:r w:rsidRPr="00AC60E0">
        <w:rPr>
          <w:lang w:val="en-GB"/>
        </w:rPr>
        <w:t>. Available at: https://www.ageuk.org.uk/latest-press/articles/2021/nearly-two-million-over-75s-in-england-are-still-digitally-excluded--in-a-covid-19-world/. (Accessed: 14 March 2023).</w:t>
      </w:r>
    </w:p>
    <w:p w14:paraId="62669860" w14:textId="77777777" w:rsidR="00F912F6" w:rsidRPr="00AC60E0" w:rsidRDefault="00F912F6" w:rsidP="00217B17">
      <w:pPr>
        <w:pStyle w:val="ListParagraph"/>
        <w:numPr>
          <w:ilvl w:val="0"/>
          <w:numId w:val="6"/>
        </w:numPr>
        <w:spacing w:line="360" w:lineRule="auto"/>
        <w:rPr>
          <w:rFonts w:cs="Arial"/>
          <w:sz w:val="22"/>
          <w:szCs w:val="22"/>
          <w:lang w:val="en-GB"/>
        </w:rPr>
      </w:pPr>
      <w:r w:rsidRPr="00AC60E0">
        <w:rPr>
          <w:rFonts w:cs="Arial"/>
          <w:sz w:val="22"/>
          <w:szCs w:val="22"/>
          <w:lang w:val="en-GB"/>
        </w:rPr>
        <w:t xml:space="preserve">Age UK. ( 2019) </w:t>
      </w:r>
      <w:r w:rsidRPr="00AC60E0">
        <w:rPr>
          <w:rFonts w:cs="Arial"/>
          <w:i/>
          <w:iCs/>
          <w:sz w:val="22"/>
          <w:szCs w:val="22"/>
          <w:lang w:val="en-GB"/>
        </w:rPr>
        <w:t xml:space="preserve">Later Life in the United Kingdom. </w:t>
      </w:r>
      <w:r w:rsidRPr="00AC60E0">
        <w:rPr>
          <w:rFonts w:cs="Arial"/>
          <w:sz w:val="22"/>
          <w:szCs w:val="22"/>
          <w:lang w:val="en-GB"/>
        </w:rPr>
        <w:t xml:space="preserve">Available at: https://www.ageuk.org.uk/globalassets/age-uk/documents/reports-and-publications/later_life_uk_factsheet.pdf.  (Accessed: 3 March 2023). </w:t>
      </w:r>
    </w:p>
    <w:p w14:paraId="14F083C7" w14:textId="77777777" w:rsidR="00F912F6" w:rsidRPr="00AC60E0" w:rsidRDefault="00F912F6" w:rsidP="00217B17">
      <w:pPr>
        <w:pStyle w:val="ListParagraph"/>
        <w:numPr>
          <w:ilvl w:val="0"/>
          <w:numId w:val="6"/>
        </w:numPr>
        <w:spacing w:line="360" w:lineRule="auto"/>
        <w:rPr>
          <w:lang w:val="en-GB"/>
        </w:rPr>
      </w:pPr>
      <w:proofErr w:type="spellStart"/>
      <w:r w:rsidRPr="00AC60E0">
        <w:rPr>
          <w:lang w:val="en-GB"/>
        </w:rPr>
        <w:t>Asiamah</w:t>
      </w:r>
      <w:proofErr w:type="spellEnd"/>
      <w:r w:rsidRPr="00AC60E0">
        <w:rPr>
          <w:lang w:val="en-GB"/>
        </w:rPr>
        <w:t>. (2017). Social engagement and physical activity: Commentary on why the activity and disengagement theories of ageing may both be valid. Cogent Medicine, 4(1), 1289664–. https://doi.org/10.1080/2331205X.2017.1289664</w:t>
      </w:r>
    </w:p>
    <w:p w14:paraId="69FC2828" w14:textId="77777777" w:rsidR="00F912F6" w:rsidRPr="00AC60E0" w:rsidRDefault="00F912F6" w:rsidP="00217B17">
      <w:pPr>
        <w:pStyle w:val="ListParagraph"/>
        <w:numPr>
          <w:ilvl w:val="0"/>
          <w:numId w:val="6"/>
        </w:numPr>
        <w:spacing w:line="360" w:lineRule="auto"/>
        <w:rPr>
          <w:lang w:val="en-GB"/>
        </w:rPr>
      </w:pPr>
      <w:r w:rsidRPr="00AC60E0">
        <w:rPr>
          <w:lang w:val="en-GB"/>
        </w:rPr>
        <w:lastRenderedPageBreak/>
        <w:t xml:space="preserve">Barnes, D., Boland, B., </w:t>
      </w:r>
      <w:proofErr w:type="spellStart"/>
      <w:r w:rsidRPr="00AC60E0">
        <w:rPr>
          <w:lang w:val="en-GB"/>
        </w:rPr>
        <w:t>Linhart</w:t>
      </w:r>
      <w:proofErr w:type="spellEnd"/>
      <w:r w:rsidRPr="00AC60E0">
        <w:rPr>
          <w:lang w:val="en-GB"/>
        </w:rPr>
        <w:t>, K., &amp; Wilson, K. (2017). Personalisation and social care assessment - the Care Act 2014</w:t>
      </w:r>
      <w:r w:rsidRPr="00AC60E0">
        <w:rPr>
          <w:i/>
          <w:iCs/>
          <w:lang w:val="en-GB"/>
        </w:rPr>
        <w:t xml:space="preserve">. </w:t>
      </w:r>
      <w:proofErr w:type="spellStart"/>
      <w:r w:rsidRPr="00AC60E0">
        <w:rPr>
          <w:i/>
          <w:iCs/>
          <w:lang w:val="en-GB"/>
        </w:rPr>
        <w:t>BJPsych</w:t>
      </w:r>
      <w:proofErr w:type="spellEnd"/>
      <w:r w:rsidRPr="00AC60E0">
        <w:rPr>
          <w:i/>
          <w:iCs/>
          <w:lang w:val="en-GB"/>
        </w:rPr>
        <w:t xml:space="preserve"> bulletin</w:t>
      </w:r>
      <w:r w:rsidRPr="00AC60E0">
        <w:rPr>
          <w:lang w:val="en-GB"/>
        </w:rPr>
        <w:t xml:space="preserve">, </w:t>
      </w:r>
      <w:r w:rsidRPr="00AC60E0">
        <w:rPr>
          <w:i/>
          <w:iCs/>
          <w:lang w:val="en-GB"/>
        </w:rPr>
        <w:t>41(3), 176–180</w:t>
      </w:r>
      <w:r w:rsidRPr="00AC60E0">
        <w:rPr>
          <w:lang w:val="en-GB"/>
        </w:rPr>
        <w:t>. https://doi.org/10.1192/pb.bp.116.053660</w:t>
      </w:r>
    </w:p>
    <w:p w14:paraId="099D6F96" w14:textId="14C202DE" w:rsidR="00F912F6" w:rsidRPr="00AC60E0" w:rsidRDefault="00F912F6" w:rsidP="00217B17">
      <w:pPr>
        <w:pStyle w:val="ListParagraph"/>
        <w:numPr>
          <w:ilvl w:val="0"/>
          <w:numId w:val="6"/>
        </w:numPr>
        <w:spacing w:line="360" w:lineRule="auto"/>
        <w:rPr>
          <w:lang w:val="en-GB"/>
        </w:rPr>
      </w:pPr>
      <w:r w:rsidRPr="00AC60E0">
        <w:rPr>
          <w:lang w:val="en-GB"/>
        </w:rPr>
        <w:t xml:space="preserve">Cpa.org.uk. (2019). </w:t>
      </w:r>
      <w:r w:rsidRPr="00AC60E0">
        <w:rPr>
          <w:i/>
          <w:iCs/>
          <w:lang w:val="en-GB"/>
        </w:rPr>
        <w:t>Centre for Policy on Ageing - Policies on Ageing</w:t>
      </w:r>
      <w:r w:rsidRPr="00AC60E0">
        <w:rPr>
          <w:lang w:val="en-GB"/>
        </w:rPr>
        <w:t xml:space="preserve">. Available at: </w:t>
      </w:r>
      <w:r w:rsidRPr="00F922DF">
        <w:rPr>
          <w:lang w:val="en-GB"/>
        </w:rPr>
        <w:t>http://www.cpa.org.uk/cpa/policies_on_ageing.html.(Accessed</w:t>
      </w:r>
      <w:r w:rsidRPr="00AC60E0">
        <w:rPr>
          <w:lang w:val="en-GB"/>
        </w:rPr>
        <w:t>: 15 March 2023)</w:t>
      </w:r>
    </w:p>
    <w:p w14:paraId="77CE73ED" w14:textId="77777777" w:rsidR="00F912F6" w:rsidRPr="00AC60E0" w:rsidRDefault="00F912F6" w:rsidP="00217B17">
      <w:pPr>
        <w:pStyle w:val="ListParagraph"/>
        <w:numPr>
          <w:ilvl w:val="0"/>
          <w:numId w:val="6"/>
        </w:numPr>
        <w:spacing w:line="360" w:lineRule="auto"/>
        <w:rPr>
          <w:lang w:val="en-GB"/>
        </w:rPr>
      </w:pPr>
      <w:r w:rsidRPr="00AC60E0">
        <w:rPr>
          <w:lang w:val="en-GB"/>
        </w:rPr>
        <w:t xml:space="preserve"> </w:t>
      </w:r>
      <w:r w:rsidRPr="00AC60E0">
        <w:rPr>
          <w:lang w:val="en-GB"/>
        </w:rPr>
        <w:t xml:space="preserve">Crossman, A. (2011). Understanding Disengagement Theory and Why It Is Controversial. Available at: </w:t>
      </w:r>
      <w:proofErr w:type="gramStart"/>
      <w:r w:rsidRPr="00AC60E0">
        <w:rPr>
          <w:lang w:val="en-GB"/>
        </w:rPr>
        <w:t>https://www.thoughtco.com/disengagement-theory-3026258.</w:t>
      </w:r>
      <w:r w:rsidRPr="00AC60E0">
        <w:rPr>
          <w:lang w:val="en-GB"/>
        </w:rPr>
        <w:t>(</w:t>
      </w:r>
      <w:proofErr w:type="gramEnd"/>
      <w:r w:rsidRPr="00AC60E0">
        <w:rPr>
          <w:lang w:val="en-GB"/>
        </w:rPr>
        <w:t xml:space="preserve"> Accessed: 15 March 2023)</w:t>
      </w:r>
    </w:p>
    <w:p w14:paraId="46425245" w14:textId="69166EA0" w:rsidR="00F912F6" w:rsidRPr="00AC60E0" w:rsidRDefault="00F912F6" w:rsidP="00217B17">
      <w:pPr>
        <w:pStyle w:val="ListParagraph"/>
        <w:numPr>
          <w:ilvl w:val="0"/>
          <w:numId w:val="6"/>
        </w:numPr>
        <w:spacing w:line="360" w:lineRule="auto"/>
        <w:rPr>
          <w:lang w:val="en-GB"/>
        </w:rPr>
      </w:pPr>
      <w:r w:rsidRPr="00AC60E0">
        <w:rPr>
          <w:lang w:val="en-GB"/>
        </w:rPr>
        <w:t xml:space="preserve">Department of Health and Social Care (2016). </w:t>
      </w:r>
      <w:r w:rsidRPr="00AC60E0">
        <w:rPr>
          <w:i/>
          <w:iCs/>
          <w:lang w:val="en-GB"/>
        </w:rPr>
        <w:t>Care Act Factsheets</w:t>
      </w:r>
      <w:r w:rsidRPr="00AC60E0">
        <w:rPr>
          <w:lang w:val="en-GB"/>
        </w:rPr>
        <w:t xml:space="preserve">. Available at: </w:t>
      </w:r>
      <w:proofErr w:type="gramStart"/>
      <w:r w:rsidRPr="00F922DF">
        <w:rPr>
          <w:lang w:val="en-GB"/>
        </w:rPr>
        <w:t>https://www.gov.uk/government/publications/care-act-2014-part-1-factsheets/care-act-factsheets</w:t>
      </w:r>
      <w:r w:rsidRPr="00AC60E0">
        <w:rPr>
          <w:lang w:val="en-GB"/>
        </w:rPr>
        <w:t xml:space="preserve">  (</w:t>
      </w:r>
      <w:proofErr w:type="gramEnd"/>
      <w:r w:rsidRPr="00AC60E0">
        <w:rPr>
          <w:lang w:val="en-GB"/>
        </w:rPr>
        <w:t>Accessed: 14 March 2023).</w:t>
      </w:r>
    </w:p>
    <w:p w14:paraId="795AEE9D" w14:textId="77777777" w:rsidR="00F912F6" w:rsidRPr="00AC60E0" w:rsidRDefault="00F912F6" w:rsidP="00217B17">
      <w:pPr>
        <w:pStyle w:val="ListParagraph"/>
        <w:numPr>
          <w:ilvl w:val="0"/>
          <w:numId w:val="6"/>
        </w:numPr>
        <w:spacing w:line="360" w:lineRule="auto"/>
        <w:rPr>
          <w:lang w:val="en-GB"/>
        </w:rPr>
      </w:pPr>
      <w:proofErr w:type="spellStart"/>
      <w:r w:rsidRPr="00AC60E0">
        <w:rPr>
          <w:lang w:val="en-GB"/>
        </w:rPr>
        <w:t>Groarke</w:t>
      </w:r>
      <w:proofErr w:type="spellEnd"/>
      <w:r w:rsidRPr="00AC60E0">
        <w:rPr>
          <w:lang w:val="en-GB"/>
        </w:rPr>
        <w:t>, J.M., Berry, E., Graham-</w:t>
      </w:r>
      <w:proofErr w:type="spellStart"/>
      <w:r w:rsidRPr="00AC60E0">
        <w:rPr>
          <w:lang w:val="en-GB"/>
        </w:rPr>
        <w:t>Wisener</w:t>
      </w:r>
      <w:proofErr w:type="spellEnd"/>
      <w:r w:rsidRPr="00AC60E0">
        <w:rPr>
          <w:lang w:val="en-GB"/>
        </w:rPr>
        <w:t xml:space="preserve">, L., McKenna-Plumley, P.E., McGlinchey, E. and Armour, C. (2020). </w:t>
      </w:r>
      <w:r w:rsidRPr="00AC60E0">
        <w:rPr>
          <w:i/>
          <w:iCs/>
          <w:lang w:val="en-GB"/>
        </w:rPr>
        <w:t>Loneliness in the UK during the COVID-19 pandemic: Cross-sectional results from the COVID-19 Psychological Wellbeing</w:t>
      </w:r>
      <w:r w:rsidRPr="00AC60E0">
        <w:rPr>
          <w:lang w:val="en-GB"/>
        </w:rPr>
        <w:t xml:space="preserve">, 15(9), p.e0239698. </w:t>
      </w:r>
      <w:proofErr w:type="spellStart"/>
      <w:r w:rsidRPr="00AC60E0">
        <w:rPr>
          <w:lang w:val="en-GB"/>
        </w:rPr>
        <w:t>doi</w:t>
      </w:r>
      <w:proofErr w:type="spellEnd"/>
      <w:r w:rsidRPr="00AC60E0">
        <w:rPr>
          <w:lang w:val="en-GB"/>
        </w:rPr>
        <w:t>: https://doi.org/10.1371/journal.pone.0239698.</w:t>
      </w:r>
    </w:p>
    <w:p w14:paraId="3080FD2A" w14:textId="77777777" w:rsidR="00F912F6" w:rsidRPr="00AC60E0" w:rsidRDefault="00F912F6" w:rsidP="00217B17">
      <w:pPr>
        <w:pStyle w:val="ListParagraph"/>
        <w:numPr>
          <w:ilvl w:val="0"/>
          <w:numId w:val="6"/>
        </w:numPr>
        <w:spacing w:line="360" w:lineRule="auto"/>
        <w:rPr>
          <w:lang w:val="en-GB"/>
        </w:rPr>
      </w:pPr>
      <w:r w:rsidRPr="00F912F6">
        <w:rPr>
          <w:lang w:val="en-GB"/>
        </w:rPr>
        <w:t>Hofmann, S. G., &amp; Gómez, A. F. (2017). Mindfulness-Based Interventions for Anxiety and Depression. The Psychiatric clinics of North America, 40(4), 739–749. https://doi.org/10.1016/j.psc.2017.08.008</w:t>
      </w:r>
    </w:p>
    <w:p w14:paraId="5F7CFF1C" w14:textId="77777777" w:rsidR="00F912F6" w:rsidRPr="00AC60E0" w:rsidRDefault="00F912F6" w:rsidP="00217B17">
      <w:pPr>
        <w:pStyle w:val="ListParagraph"/>
        <w:numPr>
          <w:ilvl w:val="0"/>
          <w:numId w:val="6"/>
        </w:numPr>
        <w:spacing w:line="360" w:lineRule="auto"/>
        <w:rPr>
          <w:lang w:val="en-GB"/>
        </w:rPr>
      </w:pPr>
      <w:r w:rsidRPr="00AC60E0">
        <w:rPr>
          <w:lang w:val="en-GB"/>
        </w:rPr>
        <w:t>National Institute of Aging (2021). Loneliness and Social Isolation — Tips for Staying Connected. Available at: https://www.nia.nih.gov/health/loneliness-and-social-isolation-tips-staying-connected.(Accessed: 14 March 2023).</w:t>
      </w:r>
    </w:p>
    <w:p w14:paraId="5953C09E" w14:textId="4B1DD074" w:rsidR="00F912F6" w:rsidRPr="00CD7973" w:rsidRDefault="00F912F6" w:rsidP="00CD7973">
      <w:pPr>
        <w:pStyle w:val="ListParagraph"/>
        <w:numPr>
          <w:ilvl w:val="0"/>
          <w:numId w:val="6"/>
        </w:numPr>
        <w:rPr>
          <w:lang w:val="en-GB"/>
        </w:rPr>
      </w:pPr>
      <w:r w:rsidRPr="00CD7973">
        <w:rPr>
          <w:lang w:val="en-GB"/>
        </w:rPr>
        <w:t xml:space="preserve"> </w:t>
      </w:r>
      <w:r w:rsidRPr="00CD7973">
        <w:rPr>
          <w:lang w:val="en-GB"/>
        </w:rPr>
        <w:t xml:space="preserve">National Institute on Aging (2019). Social isolation, Loneliness in Older People Pose Health Risks. Available at: </w:t>
      </w:r>
      <w:r w:rsidR="00A258E8" w:rsidRPr="00A258E8">
        <w:rPr>
          <w:lang w:val="en-GB"/>
        </w:rPr>
        <w:t>https://www.nia.nih.gov/news/social-isolation-loneliness-older-people-pose-health-risks</w:t>
      </w:r>
      <w:r w:rsidR="00A258E8" w:rsidRPr="00CD7973">
        <w:rPr>
          <w:lang w:val="en-GB"/>
        </w:rPr>
        <w:t>.</w:t>
      </w:r>
      <w:r w:rsidR="00A258E8">
        <w:rPr>
          <w:lang w:val="en-GB"/>
        </w:rPr>
        <w:t xml:space="preserve"> </w:t>
      </w:r>
      <w:proofErr w:type="gramStart"/>
      <w:r w:rsidR="00A258E8">
        <w:rPr>
          <w:lang w:val="en-GB"/>
        </w:rPr>
        <w:t>(</w:t>
      </w:r>
      <w:r>
        <w:rPr>
          <w:lang w:val="en-GB"/>
        </w:rPr>
        <w:t xml:space="preserve"> Accessed</w:t>
      </w:r>
      <w:proofErr w:type="gramEnd"/>
      <w:r>
        <w:rPr>
          <w:lang w:val="en-GB"/>
        </w:rPr>
        <w:t>: 19 March 2023)</w:t>
      </w:r>
    </w:p>
    <w:p w14:paraId="7D11595E" w14:textId="77777777" w:rsidR="00F912F6" w:rsidRPr="00AC60E0" w:rsidRDefault="00F912F6" w:rsidP="00217B17">
      <w:pPr>
        <w:pStyle w:val="ListParagraph"/>
        <w:numPr>
          <w:ilvl w:val="0"/>
          <w:numId w:val="6"/>
        </w:numPr>
        <w:spacing w:line="360" w:lineRule="auto"/>
        <w:rPr>
          <w:lang w:val="en-GB"/>
        </w:rPr>
      </w:pPr>
      <w:r w:rsidRPr="00AC60E0">
        <w:rPr>
          <w:lang w:val="en-GB"/>
        </w:rPr>
        <w:t xml:space="preserve">NHS (2017). </w:t>
      </w:r>
      <w:r w:rsidRPr="00AC60E0">
        <w:rPr>
          <w:i/>
          <w:iCs/>
          <w:lang w:val="en-GB"/>
        </w:rPr>
        <w:t>Person-centred Care</w:t>
      </w:r>
      <w:r w:rsidRPr="00AC60E0">
        <w:rPr>
          <w:lang w:val="en-GB"/>
        </w:rPr>
        <w:t>. Available at: https://www.hee.nhs.uk/our-work/person-centred-care.(Aceessed: 10 March 2023).</w:t>
      </w:r>
    </w:p>
    <w:p w14:paraId="1D9E618A" w14:textId="0048CDFC" w:rsidR="00F912F6" w:rsidRPr="00AC60E0" w:rsidRDefault="00F912F6" w:rsidP="00217B17">
      <w:pPr>
        <w:pStyle w:val="ListParagraph"/>
        <w:numPr>
          <w:ilvl w:val="0"/>
          <w:numId w:val="6"/>
        </w:numPr>
        <w:spacing w:line="360" w:lineRule="auto"/>
        <w:rPr>
          <w:lang w:val="en-GB"/>
        </w:rPr>
      </w:pPr>
      <w:r w:rsidRPr="00AC60E0">
        <w:rPr>
          <w:lang w:val="en-GB"/>
        </w:rPr>
        <w:t>N</w:t>
      </w:r>
      <w:r w:rsidR="00D431BC">
        <w:rPr>
          <w:lang w:val="en-GB"/>
        </w:rPr>
        <w:t>ation Inst</w:t>
      </w:r>
      <w:r w:rsidR="00A258E8">
        <w:rPr>
          <w:lang w:val="en-GB"/>
        </w:rPr>
        <w:t>itute on aging</w:t>
      </w:r>
      <w:r w:rsidRPr="00AC60E0">
        <w:rPr>
          <w:lang w:val="en-GB"/>
        </w:rPr>
        <w:t xml:space="preserve"> (2014). </w:t>
      </w:r>
      <w:r w:rsidRPr="00AC60E0">
        <w:rPr>
          <w:i/>
          <w:iCs/>
          <w:lang w:val="en-GB"/>
        </w:rPr>
        <w:t>Assessing Cognitive Impairment in Older Patients</w:t>
      </w:r>
      <w:r w:rsidRPr="00AC60E0">
        <w:rPr>
          <w:lang w:val="en-GB"/>
        </w:rPr>
        <w:t xml:space="preserve">. Available at: </w:t>
      </w:r>
      <w:r w:rsidR="00A258E8" w:rsidRPr="00A258E8">
        <w:rPr>
          <w:lang w:val="en-GB"/>
        </w:rPr>
        <w:t>https://www.nia.nih.gov/health/assessing-cognitive-impairment-older-patients</w:t>
      </w:r>
      <w:r w:rsidR="00A258E8">
        <w:rPr>
          <w:lang w:val="en-GB"/>
        </w:rPr>
        <w:t xml:space="preserve"> </w:t>
      </w:r>
      <w:r w:rsidR="00A258E8" w:rsidRPr="00AC60E0">
        <w:rPr>
          <w:lang w:val="en-GB"/>
        </w:rPr>
        <w:t>(</w:t>
      </w:r>
      <w:r w:rsidRPr="00AC60E0">
        <w:rPr>
          <w:lang w:val="en-GB"/>
        </w:rPr>
        <w:t>Accessed: 07 March 2023)</w:t>
      </w:r>
    </w:p>
    <w:p w14:paraId="60109E4F" w14:textId="77777777" w:rsidR="00F912F6" w:rsidRPr="00AC60E0" w:rsidRDefault="00F912F6" w:rsidP="00217B17">
      <w:pPr>
        <w:pStyle w:val="ListParagraph"/>
        <w:numPr>
          <w:ilvl w:val="0"/>
          <w:numId w:val="6"/>
        </w:numPr>
        <w:spacing w:line="360" w:lineRule="auto"/>
        <w:rPr>
          <w:lang w:val="en-GB"/>
        </w:rPr>
      </w:pPr>
      <w:r w:rsidRPr="00AC60E0">
        <w:rPr>
          <w:lang w:val="en-GB"/>
        </w:rPr>
        <w:t>NSW (2020</w:t>
      </w:r>
      <w:r w:rsidRPr="00AC60E0">
        <w:rPr>
          <w:i/>
          <w:iCs/>
          <w:lang w:val="en-GB"/>
        </w:rPr>
        <w:t>). What is a person-centred approach? - Principles for effective support</w:t>
      </w:r>
      <w:r w:rsidRPr="00AC60E0">
        <w:rPr>
          <w:lang w:val="en-GB"/>
        </w:rPr>
        <w:t xml:space="preserve">. Available at: </w:t>
      </w:r>
      <w:r w:rsidRPr="00AC60E0">
        <w:rPr>
          <w:lang w:val="en-GB"/>
        </w:rPr>
        <w:lastRenderedPageBreak/>
        <w:t>https://www.health.nsw.gov.au/mentalhealth/psychosocial/principles/Pages/person-centred.aspx. (Accessed: 10 March 2023)</w:t>
      </w:r>
    </w:p>
    <w:p w14:paraId="789618DC" w14:textId="77777777" w:rsidR="00F912F6" w:rsidRPr="00AC60E0" w:rsidRDefault="00F912F6" w:rsidP="00217B17">
      <w:pPr>
        <w:pStyle w:val="ListParagraph"/>
        <w:numPr>
          <w:ilvl w:val="0"/>
          <w:numId w:val="6"/>
        </w:numPr>
        <w:spacing w:line="360" w:lineRule="auto"/>
        <w:rPr>
          <w:rFonts w:cs="Arial"/>
          <w:sz w:val="22"/>
          <w:szCs w:val="22"/>
          <w:lang w:val="en-GB"/>
        </w:rPr>
      </w:pPr>
      <w:r w:rsidRPr="00AC60E0">
        <w:rPr>
          <w:rFonts w:cs="Arial"/>
          <w:sz w:val="22"/>
          <w:szCs w:val="22"/>
          <w:lang w:val="en-GB"/>
        </w:rPr>
        <w:t xml:space="preserve">Office for National Statistics (2021). Population Estimates for the UK, England and Wales, Scotland and Northern Ireland - Office for National Statistics. Available at: https://www.ons.gov.uk/peoplepopulationandcommunity/populationandmigration/populationestimates/bulletins/annualmidyearpopulationestimates/mid2020 (Accessed: 20 February 2023). </w:t>
      </w:r>
    </w:p>
    <w:p w14:paraId="314499CC" w14:textId="77777777" w:rsidR="00F912F6" w:rsidRPr="00AC60E0" w:rsidRDefault="00F912F6" w:rsidP="00217B17">
      <w:pPr>
        <w:pStyle w:val="ListParagraph"/>
        <w:numPr>
          <w:ilvl w:val="0"/>
          <w:numId w:val="6"/>
        </w:numPr>
        <w:spacing w:line="360" w:lineRule="auto"/>
        <w:rPr>
          <w:rFonts w:cs="Arial"/>
          <w:sz w:val="22"/>
          <w:szCs w:val="22"/>
          <w:lang w:val="en-GB"/>
        </w:rPr>
      </w:pPr>
      <w:r w:rsidRPr="00AC60E0">
        <w:rPr>
          <w:rFonts w:cs="Arial"/>
          <w:sz w:val="22"/>
          <w:szCs w:val="22"/>
          <w:lang w:val="en-GB"/>
        </w:rPr>
        <w:t xml:space="preserve">ONS (2022). </w:t>
      </w:r>
      <w:r w:rsidRPr="00AC60E0">
        <w:rPr>
          <w:rFonts w:cs="Arial"/>
          <w:i/>
          <w:iCs/>
          <w:sz w:val="22"/>
          <w:szCs w:val="22"/>
          <w:lang w:val="en-GB"/>
        </w:rPr>
        <w:t>Voices of our ageing population: Living longer lives.</w:t>
      </w:r>
      <w:r w:rsidRPr="00AC60E0">
        <w:rPr>
          <w:rFonts w:cs="Arial"/>
          <w:sz w:val="22"/>
          <w:szCs w:val="22"/>
          <w:lang w:val="en-GB"/>
        </w:rPr>
        <w:t xml:space="preserve"> Available at: https://www.ons.gov.uk/peoplepopulationandcommunity/birthsdeathsandmarriages/ageing/articles/voicesofourageingpopulation/livinglongerlives#:~:text=The%20population%20of%20England%20and. (Accessed: 20 February 2023).</w:t>
      </w:r>
    </w:p>
    <w:p w14:paraId="2FCCF3EA" w14:textId="77777777" w:rsidR="00F912F6" w:rsidRPr="00AC60E0" w:rsidRDefault="00F912F6" w:rsidP="00217B17">
      <w:pPr>
        <w:pStyle w:val="ListParagraph"/>
        <w:numPr>
          <w:ilvl w:val="0"/>
          <w:numId w:val="6"/>
        </w:numPr>
        <w:spacing w:line="360" w:lineRule="auto"/>
        <w:rPr>
          <w:lang w:val="en-GB"/>
        </w:rPr>
      </w:pPr>
      <w:r w:rsidRPr="00AC60E0">
        <w:rPr>
          <w:lang w:val="en-GB"/>
        </w:rPr>
        <w:t xml:space="preserve">Social Care Institute for Excellence (2016). </w:t>
      </w:r>
      <w:r w:rsidRPr="00AC60E0">
        <w:rPr>
          <w:i/>
          <w:iCs/>
          <w:lang w:val="en-GB"/>
        </w:rPr>
        <w:t>The Care Act: Safeguarding adults</w:t>
      </w:r>
      <w:r w:rsidRPr="00AC60E0">
        <w:rPr>
          <w:lang w:val="en-GB"/>
        </w:rPr>
        <w:t xml:space="preserve">. Available at: </w:t>
      </w:r>
      <w:proofErr w:type="gramStart"/>
      <w:r w:rsidRPr="00AC60E0">
        <w:rPr>
          <w:lang w:val="en-GB"/>
        </w:rPr>
        <w:t>https://www.scie.org.uk/care-act-2014/safeguarding-adults/.(Accessed :</w:t>
      </w:r>
      <w:proofErr w:type="gramEnd"/>
      <w:r w:rsidRPr="00AC60E0">
        <w:rPr>
          <w:lang w:val="en-GB"/>
        </w:rPr>
        <w:t xml:space="preserve"> 14 March 2023). </w:t>
      </w:r>
    </w:p>
    <w:p w14:paraId="64B61273" w14:textId="77777777" w:rsidR="00F912F6" w:rsidRDefault="00F912F6" w:rsidP="00217B17">
      <w:pPr>
        <w:pStyle w:val="ListParagraph"/>
        <w:numPr>
          <w:ilvl w:val="0"/>
          <w:numId w:val="6"/>
        </w:numPr>
        <w:spacing w:line="360" w:lineRule="auto"/>
        <w:rPr>
          <w:lang w:val="en-GB"/>
        </w:rPr>
      </w:pPr>
      <w:r w:rsidRPr="00AC60E0">
        <w:rPr>
          <w:lang w:val="en-GB"/>
        </w:rPr>
        <w:t xml:space="preserve">The health foundation (2021) </w:t>
      </w:r>
      <w:r w:rsidRPr="00AC60E0">
        <w:rPr>
          <w:i/>
          <w:iCs/>
          <w:lang w:val="en-GB"/>
        </w:rPr>
        <w:t xml:space="preserve">Social care funding gap. </w:t>
      </w:r>
      <w:r w:rsidRPr="00AC60E0">
        <w:rPr>
          <w:lang w:val="en-GB"/>
        </w:rPr>
        <w:t>Available at: https://www.health.org.uk/news-and-comment/charts-and-infographics/REAL-social-care-funding-gap. (Accessed: 13 March 2023).</w:t>
      </w:r>
    </w:p>
    <w:p w14:paraId="37EEB9B1" w14:textId="3242FA10" w:rsidR="00F912F6" w:rsidRPr="00CB5CE2" w:rsidRDefault="00F912F6" w:rsidP="00217B17">
      <w:pPr>
        <w:pStyle w:val="ListParagraph"/>
        <w:numPr>
          <w:ilvl w:val="0"/>
          <w:numId w:val="6"/>
        </w:numPr>
        <w:spacing w:line="360" w:lineRule="auto"/>
        <w:rPr>
          <w:lang w:val="en-GB"/>
        </w:rPr>
      </w:pPr>
      <w:r w:rsidRPr="00CB5CE2">
        <w:rPr>
          <w:lang w:val="en-GB"/>
        </w:rPr>
        <w:t xml:space="preserve">The King’s Fund. (2022). The Health and Care Act: six key questions. [online] Available at: </w:t>
      </w:r>
      <w:r w:rsidRPr="00F922DF">
        <w:rPr>
          <w:lang w:val="en-GB"/>
        </w:rPr>
        <w:t>https://www.kingsfund.org.uk/publications/health-and-care-act-key-questions#:~:text=The%20Act%20substantially%20changes%20how.(Accessed</w:t>
      </w:r>
      <w:r>
        <w:rPr>
          <w:lang w:val="en-GB"/>
        </w:rPr>
        <w:t>: 16 March 2023)</w:t>
      </w:r>
    </w:p>
    <w:p w14:paraId="5C569510" w14:textId="1ECDEC66" w:rsidR="00F912F6" w:rsidRPr="00FC76B1" w:rsidRDefault="00F912F6" w:rsidP="00FC76B1">
      <w:pPr>
        <w:pStyle w:val="ListParagraph"/>
        <w:numPr>
          <w:ilvl w:val="0"/>
          <w:numId w:val="6"/>
        </w:numPr>
        <w:rPr>
          <w:lang w:val="en-GB"/>
        </w:rPr>
      </w:pPr>
      <w:r w:rsidRPr="00FC76B1">
        <w:rPr>
          <w:lang w:val="en-GB"/>
        </w:rPr>
        <w:t>The Nuffield Trust. (2021). What has been the impact of Covid-19 across the UK countries</w:t>
      </w:r>
      <w:r>
        <w:rPr>
          <w:lang w:val="en-GB"/>
        </w:rPr>
        <w:t xml:space="preserve">? </w:t>
      </w:r>
      <w:r w:rsidRPr="00FC76B1">
        <w:rPr>
          <w:lang w:val="en-GB"/>
        </w:rPr>
        <w:t xml:space="preserve">Available at: </w:t>
      </w:r>
      <w:proofErr w:type="gramStart"/>
      <w:r w:rsidRPr="00F922DF">
        <w:rPr>
          <w:lang w:val="en-GB"/>
        </w:rPr>
        <w:t>https://www.nuffieldtrust.org.uk/news-item/what-has-been-the-impact-of-covid-19-across-the-uk-countries?gclid=Cj0KCQjwlPWgBhDHARIsAH2xdNe38yblEPkds4nDF9GcMaWEGpIkG5CFdwHR4HQpikzrDzjj9JBGfDUaAox2EALw_wcB</w:t>
      </w:r>
      <w:r>
        <w:rPr>
          <w:lang w:val="en-GB"/>
        </w:rPr>
        <w:t xml:space="preserve"> </w:t>
      </w:r>
      <w:r w:rsidRPr="00FC76B1">
        <w:rPr>
          <w:lang w:val="en-GB"/>
        </w:rPr>
        <w:t xml:space="preserve"> </w:t>
      </w:r>
      <w:r>
        <w:rPr>
          <w:lang w:val="en-GB"/>
        </w:rPr>
        <w:t>(</w:t>
      </w:r>
      <w:proofErr w:type="gramEnd"/>
      <w:r w:rsidRPr="00FC76B1">
        <w:rPr>
          <w:lang w:val="en-GB"/>
        </w:rPr>
        <w:t>Accessed</w:t>
      </w:r>
      <w:r>
        <w:rPr>
          <w:lang w:val="en-GB"/>
        </w:rPr>
        <w:t>:</w:t>
      </w:r>
      <w:r w:rsidRPr="00FC76B1">
        <w:rPr>
          <w:lang w:val="en-GB"/>
        </w:rPr>
        <w:t xml:space="preserve"> 24 Mar</w:t>
      </w:r>
      <w:r>
        <w:rPr>
          <w:lang w:val="en-GB"/>
        </w:rPr>
        <w:t xml:space="preserve">ch </w:t>
      </w:r>
      <w:r w:rsidRPr="00FC76B1">
        <w:rPr>
          <w:lang w:val="en-GB"/>
        </w:rPr>
        <w:t>2023</w:t>
      </w:r>
      <w:r>
        <w:rPr>
          <w:lang w:val="en-GB"/>
        </w:rPr>
        <w:t>)</w:t>
      </w:r>
      <w:r w:rsidRPr="00FC76B1">
        <w:rPr>
          <w:lang w:val="en-GB"/>
        </w:rPr>
        <w:t>.</w:t>
      </w:r>
    </w:p>
    <w:p w14:paraId="58EB66B8" w14:textId="77777777" w:rsidR="00424921" w:rsidRPr="00AC60E0" w:rsidRDefault="00424921" w:rsidP="00217B17">
      <w:pPr>
        <w:spacing w:line="360" w:lineRule="auto"/>
        <w:ind w:left="360"/>
        <w:rPr>
          <w:lang w:val="en-GB"/>
        </w:rPr>
      </w:pPr>
    </w:p>
    <w:p w14:paraId="5C6D8EE1" w14:textId="77777777" w:rsidR="00721CC3" w:rsidRPr="00AC60E0" w:rsidRDefault="00721CC3" w:rsidP="00217B17">
      <w:pPr>
        <w:spacing w:line="360" w:lineRule="auto"/>
        <w:rPr>
          <w:lang w:val="en-GB"/>
        </w:rPr>
      </w:pPr>
    </w:p>
    <w:p w14:paraId="304E27B9" w14:textId="77777777" w:rsidR="00A151F1" w:rsidRPr="00AC60E0" w:rsidRDefault="00A151F1" w:rsidP="00217B17">
      <w:pPr>
        <w:spacing w:line="360" w:lineRule="auto"/>
        <w:rPr>
          <w:lang w:val="en-GB"/>
        </w:rPr>
      </w:pPr>
    </w:p>
    <w:p w14:paraId="38219FE5" w14:textId="77777777" w:rsidR="00A151F1" w:rsidRPr="00AC60E0" w:rsidRDefault="00A151F1" w:rsidP="00217B17">
      <w:pPr>
        <w:spacing w:line="360" w:lineRule="auto"/>
        <w:rPr>
          <w:lang w:val="en-GB"/>
        </w:rPr>
      </w:pPr>
    </w:p>
    <w:p w14:paraId="3CEF7FD2" w14:textId="77777777" w:rsidR="00A151F1" w:rsidRPr="00AC60E0" w:rsidRDefault="00A151F1" w:rsidP="00217B17">
      <w:pPr>
        <w:spacing w:line="360" w:lineRule="auto"/>
        <w:rPr>
          <w:lang w:val="en-GB"/>
        </w:rPr>
      </w:pPr>
    </w:p>
    <w:p w14:paraId="77EEA71D" w14:textId="77777777" w:rsidR="00A151F1" w:rsidRPr="00AC60E0" w:rsidRDefault="00A151F1" w:rsidP="00217B17">
      <w:pPr>
        <w:spacing w:line="360" w:lineRule="auto"/>
        <w:rPr>
          <w:lang w:val="en-GB"/>
        </w:rPr>
      </w:pPr>
    </w:p>
    <w:p w14:paraId="785D598A" w14:textId="77777777" w:rsidR="00A151F1" w:rsidRPr="00AC60E0" w:rsidRDefault="00A151F1" w:rsidP="00217B17">
      <w:pPr>
        <w:spacing w:line="360" w:lineRule="auto"/>
        <w:rPr>
          <w:lang w:val="en-GB"/>
        </w:rPr>
      </w:pPr>
    </w:p>
    <w:p w14:paraId="47AB7D44" w14:textId="77777777" w:rsidR="00A151F1" w:rsidRPr="00AC60E0" w:rsidRDefault="00A151F1" w:rsidP="00217B17">
      <w:pPr>
        <w:spacing w:line="360" w:lineRule="auto"/>
        <w:rPr>
          <w:lang w:val="en-GB"/>
        </w:rPr>
      </w:pPr>
    </w:p>
    <w:p w14:paraId="7FD6A517" w14:textId="77777777" w:rsidR="00A151F1" w:rsidRPr="00AC60E0" w:rsidRDefault="00A151F1" w:rsidP="00217B17">
      <w:pPr>
        <w:spacing w:line="360" w:lineRule="auto"/>
        <w:rPr>
          <w:lang w:val="en-GB"/>
        </w:rPr>
      </w:pPr>
    </w:p>
    <w:p w14:paraId="52941FCD" w14:textId="77777777" w:rsidR="00A151F1" w:rsidRPr="00AC60E0" w:rsidRDefault="00A151F1" w:rsidP="00217B17">
      <w:pPr>
        <w:spacing w:line="360" w:lineRule="auto"/>
        <w:rPr>
          <w:lang w:val="en-GB"/>
        </w:rPr>
      </w:pPr>
    </w:p>
    <w:p w14:paraId="4751A6FF" w14:textId="77777777" w:rsidR="00A151F1" w:rsidRDefault="00A151F1" w:rsidP="00217B17">
      <w:pPr>
        <w:spacing w:line="360" w:lineRule="auto"/>
        <w:rPr>
          <w:lang w:val="en-GB"/>
        </w:rPr>
      </w:pPr>
    </w:p>
    <w:p w14:paraId="17688C8B" w14:textId="77777777" w:rsidR="00B61FEE" w:rsidRDefault="00B61FEE" w:rsidP="00217B17">
      <w:pPr>
        <w:spacing w:line="360" w:lineRule="auto"/>
        <w:rPr>
          <w:lang w:val="en-GB"/>
        </w:rPr>
      </w:pPr>
    </w:p>
    <w:p w14:paraId="742FAF41" w14:textId="77777777" w:rsidR="00B61FEE" w:rsidRDefault="00B61FEE" w:rsidP="00217B17">
      <w:pPr>
        <w:spacing w:line="360" w:lineRule="auto"/>
        <w:rPr>
          <w:lang w:val="en-GB"/>
        </w:rPr>
      </w:pPr>
    </w:p>
    <w:p w14:paraId="4E5473F3" w14:textId="77777777" w:rsidR="00B61FEE" w:rsidRDefault="00B61FEE" w:rsidP="00217B17">
      <w:pPr>
        <w:spacing w:line="360" w:lineRule="auto"/>
        <w:rPr>
          <w:lang w:val="en-GB"/>
        </w:rPr>
      </w:pPr>
    </w:p>
    <w:p w14:paraId="72D6E8F9" w14:textId="77777777" w:rsidR="00B61FEE" w:rsidRDefault="00B61FEE" w:rsidP="00217B17">
      <w:pPr>
        <w:spacing w:line="360" w:lineRule="auto"/>
        <w:rPr>
          <w:lang w:val="en-GB"/>
        </w:rPr>
      </w:pPr>
    </w:p>
    <w:p w14:paraId="5D7FDD87" w14:textId="77777777" w:rsidR="00B61FEE" w:rsidRDefault="00B61FEE" w:rsidP="00217B17">
      <w:pPr>
        <w:spacing w:line="360" w:lineRule="auto"/>
        <w:rPr>
          <w:lang w:val="en-GB"/>
        </w:rPr>
      </w:pPr>
    </w:p>
    <w:p w14:paraId="11709C02" w14:textId="77777777" w:rsidR="00B61FEE" w:rsidRDefault="00B61FEE" w:rsidP="00217B17">
      <w:pPr>
        <w:spacing w:line="360" w:lineRule="auto"/>
        <w:rPr>
          <w:lang w:val="en-GB"/>
        </w:rPr>
      </w:pPr>
    </w:p>
    <w:p w14:paraId="1943CBF3" w14:textId="77777777" w:rsidR="00B61FEE" w:rsidRDefault="00B61FEE" w:rsidP="00217B17">
      <w:pPr>
        <w:spacing w:line="360" w:lineRule="auto"/>
        <w:rPr>
          <w:lang w:val="en-GB"/>
        </w:rPr>
      </w:pPr>
    </w:p>
    <w:p w14:paraId="1DFE4E93" w14:textId="77777777" w:rsidR="00B61FEE" w:rsidRDefault="00B61FEE" w:rsidP="00217B17">
      <w:pPr>
        <w:spacing w:line="360" w:lineRule="auto"/>
        <w:rPr>
          <w:lang w:val="en-GB"/>
        </w:rPr>
      </w:pPr>
    </w:p>
    <w:p w14:paraId="1C72BBDF" w14:textId="77777777" w:rsidR="00B61FEE" w:rsidRDefault="00B61FEE" w:rsidP="00217B17">
      <w:pPr>
        <w:spacing w:line="360" w:lineRule="auto"/>
        <w:rPr>
          <w:lang w:val="en-GB"/>
        </w:rPr>
      </w:pPr>
    </w:p>
    <w:p w14:paraId="62A36424" w14:textId="77777777" w:rsidR="00B61FEE" w:rsidRPr="00AC60E0" w:rsidRDefault="00B61FEE" w:rsidP="00217B17">
      <w:pPr>
        <w:spacing w:line="360" w:lineRule="auto"/>
        <w:rPr>
          <w:lang w:val="en-GB"/>
        </w:rPr>
      </w:pPr>
    </w:p>
    <w:p w14:paraId="32929609" w14:textId="77777777" w:rsidR="00A151F1" w:rsidRPr="00AC60E0" w:rsidRDefault="00A151F1" w:rsidP="00217B17">
      <w:pPr>
        <w:spacing w:line="360" w:lineRule="auto"/>
        <w:rPr>
          <w:lang w:val="en-GB"/>
        </w:rPr>
      </w:pPr>
    </w:p>
    <w:p w14:paraId="61008398" w14:textId="77777777" w:rsidR="00A151F1" w:rsidRPr="00AC60E0" w:rsidRDefault="00A151F1" w:rsidP="00217B17">
      <w:pPr>
        <w:spacing w:line="360" w:lineRule="auto"/>
        <w:rPr>
          <w:lang w:val="en-GB"/>
        </w:rPr>
      </w:pPr>
    </w:p>
    <w:p w14:paraId="0B4323C0" w14:textId="77777777" w:rsidR="00A151F1" w:rsidRPr="00AC60E0" w:rsidRDefault="00A151F1" w:rsidP="00217B17">
      <w:pPr>
        <w:spacing w:line="360" w:lineRule="auto"/>
        <w:rPr>
          <w:lang w:val="en-GB"/>
        </w:rPr>
      </w:pPr>
    </w:p>
    <w:p w14:paraId="2659765D" w14:textId="77777777" w:rsidR="00A151F1" w:rsidRPr="00AC60E0" w:rsidRDefault="00A151F1" w:rsidP="00217B17">
      <w:pPr>
        <w:spacing w:line="360" w:lineRule="auto"/>
        <w:rPr>
          <w:lang w:val="en-GB"/>
        </w:rPr>
      </w:pPr>
    </w:p>
    <w:p w14:paraId="3BBFA046" w14:textId="77777777" w:rsidR="003A11DA" w:rsidRPr="00AC60E0" w:rsidRDefault="003A11DA" w:rsidP="00217B17">
      <w:pPr>
        <w:spacing w:line="360" w:lineRule="auto"/>
        <w:rPr>
          <w:lang w:val="en-GB"/>
        </w:rPr>
      </w:pPr>
    </w:p>
    <w:p w14:paraId="2A0AFB05" w14:textId="77777777" w:rsidR="003A11DA" w:rsidRPr="00AC60E0" w:rsidRDefault="003A11DA" w:rsidP="00217B17">
      <w:pPr>
        <w:spacing w:line="360" w:lineRule="auto"/>
        <w:rPr>
          <w:lang w:val="en-GB"/>
        </w:rPr>
      </w:pPr>
    </w:p>
    <w:p w14:paraId="52D81373" w14:textId="77777777" w:rsidR="003A11DA" w:rsidRPr="00AC60E0" w:rsidRDefault="003A11DA" w:rsidP="00217B17">
      <w:pPr>
        <w:spacing w:line="360" w:lineRule="auto"/>
        <w:rPr>
          <w:lang w:val="en-GB"/>
        </w:rPr>
      </w:pPr>
    </w:p>
    <w:p w14:paraId="0102E153" w14:textId="77777777" w:rsidR="00A151F1" w:rsidRPr="00AC60E0" w:rsidRDefault="00A151F1" w:rsidP="00217B17">
      <w:pPr>
        <w:spacing w:line="360" w:lineRule="auto"/>
        <w:rPr>
          <w:lang w:val="en-GB"/>
        </w:rPr>
      </w:pPr>
    </w:p>
    <w:p w14:paraId="7BEE7CDB" w14:textId="38A407E0" w:rsidR="00A151F1" w:rsidRDefault="00A151F1" w:rsidP="00BA7EB5">
      <w:pPr>
        <w:pStyle w:val="Heading1"/>
        <w:spacing w:line="360" w:lineRule="auto"/>
      </w:pPr>
      <w:bookmarkStart w:id="9" w:name="_Toc130646894"/>
      <w:r w:rsidRPr="00AC60E0">
        <w:t>Appendi</w:t>
      </w:r>
      <w:r w:rsidR="00BA7EB5">
        <w:t>x</w:t>
      </w:r>
      <w:bookmarkEnd w:id="9"/>
    </w:p>
    <w:p w14:paraId="0686B607" w14:textId="5AEEEE65" w:rsidR="00BA7EB5" w:rsidRPr="00BA7EB5" w:rsidRDefault="00BA7EB5" w:rsidP="00BA7EB5">
      <w:pPr>
        <w:rPr>
          <w:b/>
          <w:bCs/>
          <w:lang w:val="en-GB"/>
        </w:rPr>
      </w:pPr>
      <w:r w:rsidRPr="00BA7EB5">
        <w:rPr>
          <w:b/>
          <w:bCs/>
          <w:lang w:val="en-GB"/>
        </w:rPr>
        <w:t>Case Study</w:t>
      </w:r>
    </w:p>
    <w:p w14:paraId="0738E555" w14:textId="02476AA5" w:rsidR="00A151F1" w:rsidRPr="00AC60E0" w:rsidRDefault="00A151F1" w:rsidP="00217B17">
      <w:pPr>
        <w:spacing w:line="360" w:lineRule="auto"/>
        <w:rPr>
          <w:lang w:val="en-GB"/>
        </w:rPr>
      </w:pPr>
      <w:r w:rsidRPr="00AC60E0">
        <w:rPr>
          <w:lang w:val="en-GB"/>
        </w:rPr>
        <w:t>Ms Ali is an 82-year-old woman who lives alone in a small town in Wales. She does not have children and never got married. Ms Ali has a younger sister who lives in the city thirty minutes’ drive from where she lives.</w:t>
      </w:r>
    </w:p>
    <w:p w14:paraId="2CC2A674" w14:textId="45882F33" w:rsidR="00A151F1" w:rsidRPr="00AC60E0" w:rsidRDefault="00A151F1" w:rsidP="00217B17">
      <w:pPr>
        <w:spacing w:line="360" w:lineRule="auto"/>
        <w:rPr>
          <w:lang w:val="en-GB"/>
        </w:rPr>
      </w:pPr>
      <w:r w:rsidRPr="00AC60E0">
        <w:rPr>
          <w:lang w:val="en-GB"/>
        </w:rPr>
        <w:t xml:space="preserve">She has a history of heart problems and high blood pressure and has been living with mild cognitive impairment </w:t>
      </w:r>
      <w:r w:rsidR="009208A3" w:rsidRPr="00AC60E0">
        <w:rPr>
          <w:lang w:val="en-GB"/>
        </w:rPr>
        <w:t>since</w:t>
      </w:r>
      <w:r w:rsidRPr="00AC60E0">
        <w:rPr>
          <w:lang w:val="en-GB"/>
        </w:rPr>
        <w:t xml:space="preserve"> childhood. Prior to the pandemic, she was able to manage her daily activities with some assistance from a local domiciliary home care agency. As she has heart problems Ms Ali likes someone to be in the house when she is having to perform activities, she can do some things herself but need assistance with dressing as her blood pressure decreases coming out of the shower, this means that Ms Ali requires daily assistance for the things which can put a strain on her heart. That is why she one call in the morning which is just half hour to assist her with dressing.</w:t>
      </w:r>
    </w:p>
    <w:p w14:paraId="427868F0" w14:textId="77777777" w:rsidR="00A151F1" w:rsidRPr="00AC60E0" w:rsidRDefault="00A151F1" w:rsidP="00217B17">
      <w:pPr>
        <w:spacing w:line="360" w:lineRule="auto"/>
        <w:rPr>
          <w:lang w:val="en-GB"/>
        </w:rPr>
      </w:pPr>
    </w:p>
    <w:p w14:paraId="205E8CE4" w14:textId="4027A3BC" w:rsidR="00A151F1" w:rsidRPr="00AC60E0" w:rsidRDefault="00A151F1" w:rsidP="00217B17">
      <w:pPr>
        <w:spacing w:line="360" w:lineRule="auto"/>
        <w:rPr>
          <w:lang w:val="en-GB"/>
        </w:rPr>
      </w:pPr>
      <w:r w:rsidRPr="00AC60E0">
        <w:rPr>
          <w:lang w:val="en-GB"/>
        </w:rPr>
        <w:t xml:space="preserve">However, since the pandemic began, Ms Ali has been increasingly isolated and lonely. She has had that one-call visits in the </w:t>
      </w:r>
      <w:proofErr w:type="gramStart"/>
      <w:r w:rsidRPr="00AC60E0">
        <w:rPr>
          <w:lang w:val="en-GB"/>
        </w:rPr>
        <w:t>morning, and</w:t>
      </w:r>
      <w:proofErr w:type="gramEnd"/>
      <w:r w:rsidRPr="00AC60E0">
        <w:rPr>
          <w:lang w:val="en-GB"/>
        </w:rPr>
        <w:t xml:space="preserve"> has been unable to see her family and friends due to the social distancing measures in place. She struggles with technology and has found it difficult to access online resources and virtual social events. Her anxiety and depression have worsened, and she is having trouble sleeping at night.</w:t>
      </w:r>
    </w:p>
    <w:p w14:paraId="664FC82A" w14:textId="77777777" w:rsidR="00A151F1" w:rsidRPr="00AC60E0" w:rsidRDefault="00A151F1" w:rsidP="00217B17">
      <w:pPr>
        <w:spacing w:line="360" w:lineRule="auto"/>
        <w:rPr>
          <w:lang w:val="en-GB"/>
        </w:rPr>
      </w:pPr>
    </w:p>
    <w:p w14:paraId="1DBEDC16" w14:textId="4BC12F9C" w:rsidR="00A151F1" w:rsidRPr="00AC60E0" w:rsidRDefault="00A151F1" w:rsidP="00217B17">
      <w:pPr>
        <w:spacing w:line="360" w:lineRule="auto"/>
        <w:rPr>
          <w:lang w:val="en-GB"/>
        </w:rPr>
      </w:pPr>
      <w:r w:rsidRPr="00AC60E0">
        <w:rPr>
          <w:lang w:val="en-GB"/>
        </w:rPr>
        <w:t xml:space="preserve">As a result of the pandemic, Ms. Ali’s physical health has also deteriorated. She has been unable to attend her regular doctor's appointments and has missed several important medical tests. She has also been less active due to the restrictions on movement and has been eating less healthily </w:t>
      </w:r>
      <w:proofErr w:type="gramStart"/>
      <w:r w:rsidRPr="00AC60E0">
        <w:rPr>
          <w:lang w:val="en-GB"/>
        </w:rPr>
        <w:t>as a result of</w:t>
      </w:r>
      <w:proofErr w:type="gramEnd"/>
      <w:r w:rsidRPr="00AC60E0">
        <w:rPr>
          <w:lang w:val="en-GB"/>
        </w:rPr>
        <w:t xml:space="preserve"> difficulty accessing groceries and meals.</w:t>
      </w:r>
    </w:p>
    <w:p w14:paraId="3E0DEFE4" w14:textId="77777777" w:rsidR="00A151F1" w:rsidRPr="00AC60E0" w:rsidRDefault="00A151F1" w:rsidP="00217B17">
      <w:pPr>
        <w:spacing w:line="360" w:lineRule="auto"/>
        <w:rPr>
          <w:lang w:val="en-GB"/>
        </w:rPr>
      </w:pPr>
    </w:p>
    <w:p w14:paraId="37B8C4A3" w14:textId="06292B07" w:rsidR="00A151F1" w:rsidRPr="00AC60E0" w:rsidRDefault="00A151F1" w:rsidP="00217B17">
      <w:pPr>
        <w:spacing w:line="360" w:lineRule="auto"/>
        <w:rPr>
          <w:lang w:val="en-GB"/>
        </w:rPr>
      </w:pPr>
      <w:r w:rsidRPr="00AC60E0">
        <w:rPr>
          <w:lang w:val="en-GB"/>
        </w:rPr>
        <w:t xml:space="preserve">Ms. Ali situation is not uncommon among older adults during the pandemic. The isolation, uncertainty, and disruption caused by the pandemic have had a significant impact on the mental and physical health of many older adults. While the pandemic </w:t>
      </w:r>
      <w:r w:rsidRPr="00AC60E0">
        <w:rPr>
          <w:lang w:val="en-GB"/>
        </w:rPr>
        <w:lastRenderedPageBreak/>
        <w:t xml:space="preserve">has affected everyone, older adults like Ms. Ali’s, who may already be dealing with health challenges and social isolation, have been particularly </w:t>
      </w:r>
      <w:proofErr w:type="gramStart"/>
      <w:r w:rsidRPr="00AC60E0">
        <w:rPr>
          <w:lang w:val="en-GB"/>
        </w:rPr>
        <w:t>vulnerable</w:t>
      </w:r>
      <w:proofErr w:type="gramEnd"/>
    </w:p>
    <w:p w14:paraId="04D813EF" w14:textId="77777777" w:rsidR="00A151F1" w:rsidRPr="00AC60E0" w:rsidRDefault="00A151F1" w:rsidP="00217B17">
      <w:pPr>
        <w:spacing w:line="360" w:lineRule="auto"/>
        <w:rPr>
          <w:lang w:val="en-GB"/>
        </w:rPr>
      </w:pPr>
    </w:p>
    <w:sectPr w:rsidR="00A151F1" w:rsidRPr="00AC60E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BAE9D" w14:textId="77777777" w:rsidR="00FA6763" w:rsidRDefault="00FA6763" w:rsidP="00FA6763">
      <w:r>
        <w:separator/>
      </w:r>
    </w:p>
  </w:endnote>
  <w:endnote w:type="continuationSeparator" w:id="0">
    <w:p w14:paraId="57C75DBC" w14:textId="77777777" w:rsidR="00FA6763" w:rsidRDefault="00FA6763" w:rsidP="00FA67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004999"/>
      <w:docPartObj>
        <w:docPartGallery w:val="Page Numbers (Bottom of Page)"/>
        <w:docPartUnique/>
      </w:docPartObj>
    </w:sdtPr>
    <w:sdtContent>
      <w:p w14:paraId="6C11A9BC" w14:textId="15D6D2F4" w:rsidR="00FA6763" w:rsidRDefault="00FA6763">
        <w:pPr>
          <w:pStyle w:val="Footer"/>
        </w:pPr>
        <w:r>
          <w:fldChar w:fldCharType="begin"/>
        </w:r>
        <w:r>
          <w:instrText>PAGE   \* MERGEFORMAT</w:instrText>
        </w:r>
        <w:r>
          <w:fldChar w:fldCharType="separate"/>
        </w:r>
        <w:r>
          <w:rPr>
            <w:lang w:val="en-GB"/>
          </w:rPr>
          <w:t>2</w:t>
        </w:r>
        <w:r>
          <w:fldChar w:fldCharType="end"/>
        </w:r>
      </w:p>
    </w:sdtContent>
  </w:sdt>
  <w:p w14:paraId="77B60047" w14:textId="77777777" w:rsidR="00FA6763" w:rsidRDefault="00FA6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63DC4" w14:textId="77777777" w:rsidR="00FA6763" w:rsidRDefault="00FA6763" w:rsidP="00FA6763">
      <w:r>
        <w:separator/>
      </w:r>
    </w:p>
  </w:footnote>
  <w:footnote w:type="continuationSeparator" w:id="0">
    <w:p w14:paraId="07BF7008" w14:textId="77777777" w:rsidR="00FA6763" w:rsidRDefault="00FA6763" w:rsidP="00FA67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101C"/>
    <w:multiLevelType w:val="hybridMultilevel"/>
    <w:tmpl w:val="87206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1B560D"/>
    <w:multiLevelType w:val="hybridMultilevel"/>
    <w:tmpl w:val="DC52C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24AC4"/>
    <w:multiLevelType w:val="hybridMultilevel"/>
    <w:tmpl w:val="5922D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3606D"/>
    <w:multiLevelType w:val="hybridMultilevel"/>
    <w:tmpl w:val="47B8D5B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2FC2C73"/>
    <w:multiLevelType w:val="hybridMultilevel"/>
    <w:tmpl w:val="C456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3514AA"/>
    <w:multiLevelType w:val="hybridMultilevel"/>
    <w:tmpl w:val="FFBA1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315B4A"/>
    <w:multiLevelType w:val="hybridMultilevel"/>
    <w:tmpl w:val="BC4C4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D215D1"/>
    <w:multiLevelType w:val="hybridMultilevel"/>
    <w:tmpl w:val="A386B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E1174"/>
    <w:multiLevelType w:val="hybridMultilevel"/>
    <w:tmpl w:val="7FF2E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8766995">
    <w:abstractNumId w:val="5"/>
  </w:num>
  <w:num w:numId="2" w16cid:durableId="893586584">
    <w:abstractNumId w:val="4"/>
  </w:num>
  <w:num w:numId="3" w16cid:durableId="1018704084">
    <w:abstractNumId w:val="8"/>
  </w:num>
  <w:num w:numId="4" w16cid:durableId="1948660309">
    <w:abstractNumId w:val="2"/>
  </w:num>
  <w:num w:numId="5" w16cid:durableId="1651012572">
    <w:abstractNumId w:val="0"/>
  </w:num>
  <w:num w:numId="6" w16cid:durableId="2071151947">
    <w:abstractNumId w:val="3"/>
  </w:num>
  <w:num w:numId="7" w16cid:durableId="1535533662">
    <w:abstractNumId w:val="6"/>
  </w:num>
  <w:num w:numId="8" w16cid:durableId="1222987453">
    <w:abstractNumId w:val="7"/>
  </w:num>
  <w:num w:numId="9" w16cid:durableId="1479299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16"/>
    <w:rsid w:val="00001DFD"/>
    <w:rsid w:val="000026D9"/>
    <w:rsid w:val="00003D2A"/>
    <w:rsid w:val="0001211C"/>
    <w:rsid w:val="000131F1"/>
    <w:rsid w:val="00014B4B"/>
    <w:rsid w:val="00016C2F"/>
    <w:rsid w:val="00017623"/>
    <w:rsid w:val="0002285E"/>
    <w:rsid w:val="000237A3"/>
    <w:rsid w:val="00027E50"/>
    <w:rsid w:val="00040897"/>
    <w:rsid w:val="00052DCD"/>
    <w:rsid w:val="00074025"/>
    <w:rsid w:val="0008056E"/>
    <w:rsid w:val="00085413"/>
    <w:rsid w:val="00085796"/>
    <w:rsid w:val="00096C95"/>
    <w:rsid w:val="000A0498"/>
    <w:rsid w:val="000A1A54"/>
    <w:rsid w:val="000A3484"/>
    <w:rsid w:val="000B288B"/>
    <w:rsid w:val="000B6A61"/>
    <w:rsid w:val="000B6C64"/>
    <w:rsid w:val="000D0C77"/>
    <w:rsid w:val="000E41EB"/>
    <w:rsid w:val="000F1982"/>
    <w:rsid w:val="000F4945"/>
    <w:rsid w:val="00130D47"/>
    <w:rsid w:val="0013436A"/>
    <w:rsid w:val="001541E5"/>
    <w:rsid w:val="00163C2D"/>
    <w:rsid w:val="00163DDB"/>
    <w:rsid w:val="00170DA5"/>
    <w:rsid w:val="001748C3"/>
    <w:rsid w:val="00175B83"/>
    <w:rsid w:val="00176D37"/>
    <w:rsid w:val="00181902"/>
    <w:rsid w:val="00183858"/>
    <w:rsid w:val="001859C6"/>
    <w:rsid w:val="00185E8C"/>
    <w:rsid w:val="00193DB5"/>
    <w:rsid w:val="0019603F"/>
    <w:rsid w:val="001E3CB7"/>
    <w:rsid w:val="001E4E37"/>
    <w:rsid w:val="001F5ECB"/>
    <w:rsid w:val="002176DD"/>
    <w:rsid w:val="00217B17"/>
    <w:rsid w:val="00222BD9"/>
    <w:rsid w:val="00227331"/>
    <w:rsid w:val="00237DBA"/>
    <w:rsid w:val="002555D0"/>
    <w:rsid w:val="002603BB"/>
    <w:rsid w:val="00264FC9"/>
    <w:rsid w:val="00281D75"/>
    <w:rsid w:val="00282D5B"/>
    <w:rsid w:val="00287DB2"/>
    <w:rsid w:val="00293943"/>
    <w:rsid w:val="00296BAB"/>
    <w:rsid w:val="002A28FE"/>
    <w:rsid w:val="002A334F"/>
    <w:rsid w:val="002A6A03"/>
    <w:rsid w:val="002B7B87"/>
    <w:rsid w:val="002D6C06"/>
    <w:rsid w:val="002E661E"/>
    <w:rsid w:val="002F6767"/>
    <w:rsid w:val="00304384"/>
    <w:rsid w:val="0030708F"/>
    <w:rsid w:val="00315365"/>
    <w:rsid w:val="00321DD6"/>
    <w:rsid w:val="003305A6"/>
    <w:rsid w:val="003331DA"/>
    <w:rsid w:val="00346E73"/>
    <w:rsid w:val="003532F4"/>
    <w:rsid w:val="0035426A"/>
    <w:rsid w:val="0036495B"/>
    <w:rsid w:val="003735FC"/>
    <w:rsid w:val="00375A30"/>
    <w:rsid w:val="00381053"/>
    <w:rsid w:val="00382124"/>
    <w:rsid w:val="00390F87"/>
    <w:rsid w:val="003A11DA"/>
    <w:rsid w:val="003A4876"/>
    <w:rsid w:val="003A5477"/>
    <w:rsid w:val="003B5A16"/>
    <w:rsid w:val="003C5722"/>
    <w:rsid w:val="003C5954"/>
    <w:rsid w:val="003D4E22"/>
    <w:rsid w:val="003D6B70"/>
    <w:rsid w:val="003E17A8"/>
    <w:rsid w:val="00400CEE"/>
    <w:rsid w:val="00407763"/>
    <w:rsid w:val="00411454"/>
    <w:rsid w:val="00417EBA"/>
    <w:rsid w:val="00423A83"/>
    <w:rsid w:val="00424921"/>
    <w:rsid w:val="00431E16"/>
    <w:rsid w:val="00434BE8"/>
    <w:rsid w:val="00437330"/>
    <w:rsid w:val="004439F0"/>
    <w:rsid w:val="00446D94"/>
    <w:rsid w:val="00460227"/>
    <w:rsid w:val="00460ABD"/>
    <w:rsid w:val="004617A0"/>
    <w:rsid w:val="00462345"/>
    <w:rsid w:val="00462DF1"/>
    <w:rsid w:val="004650ED"/>
    <w:rsid w:val="00473DA4"/>
    <w:rsid w:val="00484E9F"/>
    <w:rsid w:val="0049787D"/>
    <w:rsid w:val="004A276D"/>
    <w:rsid w:val="004A305D"/>
    <w:rsid w:val="004A31EF"/>
    <w:rsid w:val="004B0DBE"/>
    <w:rsid w:val="004B7818"/>
    <w:rsid w:val="004C1693"/>
    <w:rsid w:val="004D2074"/>
    <w:rsid w:val="004F00DD"/>
    <w:rsid w:val="004F533F"/>
    <w:rsid w:val="00501BB8"/>
    <w:rsid w:val="00503C54"/>
    <w:rsid w:val="005126B0"/>
    <w:rsid w:val="005205BB"/>
    <w:rsid w:val="005311A7"/>
    <w:rsid w:val="00535793"/>
    <w:rsid w:val="00541ED3"/>
    <w:rsid w:val="0056027C"/>
    <w:rsid w:val="00565990"/>
    <w:rsid w:val="005666F9"/>
    <w:rsid w:val="00577464"/>
    <w:rsid w:val="00580CDF"/>
    <w:rsid w:val="005841C0"/>
    <w:rsid w:val="00590001"/>
    <w:rsid w:val="005A08D6"/>
    <w:rsid w:val="005B40FD"/>
    <w:rsid w:val="005B56A6"/>
    <w:rsid w:val="005C070E"/>
    <w:rsid w:val="005C09D8"/>
    <w:rsid w:val="005C50A9"/>
    <w:rsid w:val="005D26EB"/>
    <w:rsid w:val="005E24CE"/>
    <w:rsid w:val="005E4311"/>
    <w:rsid w:val="005F5067"/>
    <w:rsid w:val="00622263"/>
    <w:rsid w:val="00632964"/>
    <w:rsid w:val="00642386"/>
    <w:rsid w:val="0066361A"/>
    <w:rsid w:val="0066456E"/>
    <w:rsid w:val="00676997"/>
    <w:rsid w:val="006872B5"/>
    <w:rsid w:val="00687B3A"/>
    <w:rsid w:val="00691AF5"/>
    <w:rsid w:val="00696E47"/>
    <w:rsid w:val="006C08E6"/>
    <w:rsid w:val="006C10C8"/>
    <w:rsid w:val="006C50C2"/>
    <w:rsid w:val="006C6364"/>
    <w:rsid w:val="006D3D7B"/>
    <w:rsid w:val="006D3F67"/>
    <w:rsid w:val="006D7875"/>
    <w:rsid w:val="006E72AF"/>
    <w:rsid w:val="006F6F3F"/>
    <w:rsid w:val="00720F2B"/>
    <w:rsid w:val="00721CC3"/>
    <w:rsid w:val="00733DB6"/>
    <w:rsid w:val="007348C5"/>
    <w:rsid w:val="0074492F"/>
    <w:rsid w:val="00754EEB"/>
    <w:rsid w:val="007608D4"/>
    <w:rsid w:val="0076694A"/>
    <w:rsid w:val="00774208"/>
    <w:rsid w:val="0078433F"/>
    <w:rsid w:val="007865DC"/>
    <w:rsid w:val="00794129"/>
    <w:rsid w:val="007A5A68"/>
    <w:rsid w:val="007D0C23"/>
    <w:rsid w:val="007F6EBC"/>
    <w:rsid w:val="0080686F"/>
    <w:rsid w:val="008138C0"/>
    <w:rsid w:val="00815ABC"/>
    <w:rsid w:val="00821405"/>
    <w:rsid w:val="00846A92"/>
    <w:rsid w:val="008475B9"/>
    <w:rsid w:val="0085361C"/>
    <w:rsid w:val="00862425"/>
    <w:rsid w:val="00864A7D"/>
    <w:rsid w:val="00867FEA"/>
    <w:rsid w:val="008836FE"/>
    <w:rsid w:val="00890732"/>
    <w:rsid w:val="00891543"/>
    <w:rsid w:val="00897B73"/>
    <w:rsid w:val="008A06F7"/>
    <w:rsid w:val="008A77C4"/>
    <w:rsid w:val="008C7FA8"/>
    <w:rsid w:val="008D4DF4"/>
    <w:rsid w:val="008E4552"/>
    <w:rsid w:val="0090089B"/>
    <w:rsid w:val="0091363E"/>
    <w:rsid w:val="009208A3"/>
    <w:rsid w:val="00930205"/>
    <w:rsid w:val="0095480A"/>
    <w:rsid w:val="00965217"/>
    <w:rsid w:val="009737FE"/>
    <w:rsid w:val="00973F4A"/>
    <w:rsid w:val="009754EC"/>
    <w:rsid w:val="00976632"/>
    <w:rsid w:val="00985CE7"/>
    <w:rsid w:val="00993E45"/>
    <w:rsid w:val="00994F5D"/>
    <w:rsid w:val="009A05C8"/>
    <w:rsid w:val="009B020D"/>
    <w:rsid w:val="009B0F9E"/>
    <w:rsid w:val="009B119C"/>
    <w:rsid w:val="009C414C"/>
    <w:rsid w:val="009D033D"/>
    <w:rsid w:val="009D06F6"/>
    <w:rsid w:val="009D2357"/>
    <w:rsid w:val="009E6B38"/>
    <w:rsid w:val="009F3E3F"/>
    <w:rsid w:val="009F76BD"/>
    <w:rsid w:val="00A05891"/>
    <w:rsid w:val="00A1078F"/>
    <w:rsid w:val="00A12E22"/>
    <w:rsid w:val="00A142C7"/>
    <w:rsid w:val="00A151F1"/>
    <w:rsid w:val="00A178BA"/>
    <w:rsid w:val="00A258E8"/>
    <w:rsid w:val="00A44B2D"/>
    <w:rsid w:val="00A50C0A"/>
    <w:rsid w:val="00A52363"/>
    <w:rsid w:val="00A5490A"/>
    <w:rsid w:val="00A61B33"/>
    <w:rsid w:val="00A75438"/>
    <w:rsid w:val="00A83E58"/>
    <w:rsid w:val="00A854D2"/>
    <w:rsid w:val="00A91496"/>
    <w:rsid w:val="00A96E1F"/>
    <w:rsid w:val="00A977BD"/>
    <w:rsid w:val="00A97966"/>
    <w:rsid w:val="00A97AA4"/>
    <w:rsid w:val="00AB2ACD"/>
    <w:rsid w:val="00AB4C83"/>
    <w:rsid w:val="00AC60E0"/>
    <w:rsid w:val="00AD255F"/>
    <w:rsid w:val="00AE50D7"/>
    <w:rsid w:val="00AF14C1"/>
    <w:rsid w:val="00B007B6"/>
    <w:rsid w:val="00B20E80"/>
    <w:rsid w:val="00B30589"/>
    <w:rsid w:val="00B35087"/>
    <w:rsid w:val="00B35DAD"/>
    <w:rsid w:val="00B419AC"/>
    <w:rsid w:val="00B56D3F"/>
    <w:rsid w:val="00B61FEE"/>
    <w:rsid w:val="00B732D5"/>
    <w:rsid w:val="00B743D2"/>
    <w:rsid w:val="00B75F0D"/>
    <w:rsid w:val="00BA4F66"/>
    <w:rsid w:val="00BA5AF4"/>
    <w:rsid w:val="00BA7EB5"/>
    <w:rsid w:val="00BB14D2"/>
    <w:rsid w:val="00BB77F8"/>
    <w:rsid w:val="00BC643E"/>
    <w:rsid w:val="00BD77CE"/>
    <w:rsid w:val="00BE4CD0"/>
    <w:rsid w:val="00BE78DC"/>
    <w:rsid w:val="00BF3B2B"/>
    <w:rsid w:val="00BF4451"/>
    <w:rsid w:val="00BF6AC4"/>
    <w:rsid w:val="00C007A1"/>
    <w:rsid w:val="00C02A08"/>
    <w:rsid w:val="00C124FC"/>
    <w:rsid w:val="00C16034"/>
    <w:rsid w:val="00C24903"/>
    <w:rsid w:val="00C26D03"/>
    <w:rsid w:val="00C34CE8"/>
    <w:rsid w:val="00C42442"/>
    <w:rsid w:val="00C46917"/>
    <w:rsid w:val="00C547D5"/>
    <w:rsid w:val="00C7730F"/>
    <w:rsid w:val="00C77755"/>
    <w:rsid w:val="00C92A47"/>
    <w:rsid w:val="00C92EE0"/>
    <w:rsid w:val="00C9455C"/>
    <w:rsid w:val="00C979D8"/>
    <w:rsid w:val="00CA53E2"/>
    <w:rsid w:val="00CB17CC"/>
    <w:rsid w:val="00CB5CE2"/>
    <w:rsid w:val="00CD7973"/>
    <w:rsid w:val="00CE4A02"/>
    <w:rsid w:val="00D15B88"/>
    <w:rsid w:val="00D2666B"/>
    <w:rsid w:val="00D2755E"/>
    <w:rsid w:val="00D37519"/>
    <w:rsid w:val="00D37529"/>
    <w:rsid w:val="00D431BC"/>
    <w:rsid w:val="00D4410C"/>
    <w:rsid w:val="00D4529A"/>
    <w:rsid w:val="00D51E66"/>
    <w:rsid w:val="00D52A93"/>
    <w:rsid w:val="00D568CB"/>
    <w:rsid w:val="00D60F23"/>
    <w:rsid w:val="00D63BF9"/>
    <w:rsid w:val="00D65389"/>
    <w:rsid w:val="00D67A3B"/>
    <w:rsid w:val="00D86E67"/>
    <w:rsid w:val="00D97BFE"/>
    <w:rsid w:val="00DA676D"/>
    <w:rsid w:val="00DC6003"/>
    <w:rsid w:val="00DD0DF2"/>
    <w:rsid w:val="00DD2EED"/>
    <w:rsid w:val="00DD7AC2"/>
    <w:rsid w:val="00DE75F7"/>
    <w:rsid w:val="00DF3CDB"/>
    <w:rsid w:val="00DF6104"/>
    <w:rsid w:val="00E010E1"/>
    <w:rsid w:val="00E01AD6"/>
    <w:rsid w:val="00E143F2"/>
    <w:rsid w:val="00E15F8A"/>
    <w:rsid w:val="00E22955"/>
    <w:rsid w:val="00E47548"/>
    <w:rsid w:val="00E67848"/>
    <w:rsid w:val="00E726ED"/>
    <w:rsid w:val="00E74536"/>
    <w:rsid w:val="00E755A5"/>
    <w:rsid w:val="00E75F72"/>
    <w:rsid w:val="00E81FAA"/>
    <w:rsid w:val="00E90993"/>
    <w:rsid w:val="00E955D1"/>
    <w:rsid w:val="00EA57C5"/>
    <w:rsid w:val="00EA5B24"/>
    <w:rsid w:val="00EB0BED"/>
    <w:rsid w:val="00EC3C70"/>
    <w:rsid w:val="00ED18E5"/>
    <w:rsid w:val="00EE3BBD"/>
    <w:rsid w:val="00EF14C9"/>
    <w:rsid w:val="00EF4AD9"/>
    <w:rsid w:val="00F04D76"/>
    <w:rsid w:val="00F063AA"/>
    <w:rsid w:val="00F0678A"/>
    <w:rsid w:val="00F24282"/>
    <w:rsid w:val="00F279C0"/>
    <w:rsid w:val="00F304A5"/>
    <w:rsid w:val="00F33B03"/>
    <w:rsid w:val="00F37B52"/>
    <w:rsid w:val="00F37C27"/>
    <w:rsid w:val="00F44C79"/>
    <w:rsid w:val="00F47DC2"/>
    <w:rsid w:val="00F577A1"/>
    <w:rsid w:val="00F67B30"/>
    <w:rsid w:val="00F8404D"/>
    <w:rsid w:val="00F912F6"/>
    <w:rsid w:val="00F922DF"/>
    <w:rsid w:val="00FA6763"/>
    <w:rsid w:val="00FB2775"/>
    <w:rsid w:val="00FC4C4B"/>
    <w:rsid w:val="00FC5179"/>
    <w:rsid w:val="00FC76B1"/>
    <w:rsid w:val="00FC7A3E"/>
    <w:rsid w:val="00FD2090"/>
    <w:rsid w:val="00FD20D9"/>
    <w:rsid w:val="00FE0009"/>
    <w:rsid w:val="00FE5001"/>
    <w:rsid w:val="00FE70BA"/>
    <w:rsid w:val="00FF4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4FC16"/>
  <w15:chartTrackingRefBased/>
  <w15:docId w15:val="{6FBCF52F-A546-49C7-804E-7C04BE26D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kern w:val="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B52"/>
    <w:rPr>
      <w:rFonts w:ascii="Arial" w:hAnsi="Arial"/>
      <w:sz w:val="24"/>
      <w:szCs w:val="24"/>
      <w:lang w:val="en-US"/>
    </w:rPr>
  </w:style>
  <w:style w:type="paragraph" w:styleId="Heading1">
    <w:name w:val="heading 1"/>
    <w:basedOn w:val="Normal"/>
    <w:next w:val="Normal"/>
    <w:link w:val="Heading1Char"/>
    <w:qFormat/>
    <w:rsid w:val="00F37B52"/>
    <w:pPr>
      <w:keepNext/>
      <w:spacing w:before="120" w:after="120"/>
      <w:outlineLvl w:val="0"/>
    </w:pPr>
    <w:rPr>
      <w:b/>
      <w:i/>
      <w:lang w:val="en-GB"/>
    </w:rPr>
  </w:style>
  <w:style w:type="paragraph" w:styleId="Heading2">
    <w:name w:val="heading 2"/>
    <w:basedOn w:val="Normal"/>
    <w:next w:val="Normal"/>
    <w:link w:val="Heading2Char"/>
    <w:qFormat/>
    <w:rsid w:val="00F37B52"/>
    <w:pPr>
      <w:keepNext/>
      <w:spacing w:before="120"/>
      <w:outlineLvl w:val="1"/>
    </w:pPr>
    <w:rPr>
      <w:b/>
      <w:lang w:val="en-GB"/>
    </w:rPr>
  </w:style>
  <w:style w:type="paragraph" w:styleId="Heading3">
    <w:name w:val="heading 3"/>
    <w:basedOn w:val="Normal"/>
    <w:next w:val="Normal"/>
    <w:link w:val="Heading3Char"/>
    <w:qFormat/>
    <w:rsid w:val="00F37B52"/>
    <w:pPr>
      <w:keepNext/>
      <w:spacing w:before="120" w:after="120"/>
      <w:jc w:val="center"/>
      <w:outlineLvl w:val="2"/>
    </w:pPr>
    <w:rPr>
      <w:sz w:val="36"/>
      <w:lang w:val="en-GB"/>
    </w:rPr>
  </w:style>
  <w:style w:type="paragraph" w:styleId="Heading4">
    <w:name w:val="heading 4"/>
    <w:basedOn w:val="Normal"/>
    <w:next w:val="Normal"/>
    <w:link w:val="Heading4Char"/>
    <w:qFormat/>
    <w:rsid w:val="00F37B52"/>
    <w:pPr>
      <w:keepNext/>
      <w:spacing w:before="120" w:after="120"/>
      <w:outlineLvl w:val="3"/>
    </w:pPr>
    <w:rPr>
      <w:b/>
      <w:sz w:val="48"/>
      <w:lang w:val="en-GB"/>
    </w:rPr>
  </w:style>
  <w:style w:type="paragraph" w:styleId="Heading5">
    <w:name w:val="heading 5"/>
    <w:basedOn w:val="Normal"/>
    <w:next w:val="Normal"/>
    <w:link w:val="Heading5Char"/>
    <w:unhideWhenUsed/>
    <w:qFormat/>
    <w:rsid w:val="00F37B52"/>
    <w:pPr>
      <w:spacing w:before="240" w:after="60"/>
      <w:outlineLvl w:val="4"/>
    </w:pPr>
    <w:rPr>
      <w:rFonts w:ascii="Cambria" w:eastAsia="MS Mincho" w:hAnsi="Cambria"/>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37B52"/>
    <w:rPr>
      <w:rFonts w:ascii="Arial" w:hAnsi="Arial"/>
      <w:b/>
      <w:i/>
      <w:sz w:val="24"/>
      <w:szCs w:val="24"/>
    </w:rPr>
  </w:style>
  <w:style w:type="character" w:customStyle="1" w:styleId="Heading2Char">
    <w:name w:val="Heading 2 Char"/>
    <w:basedOn w:val="DefaultParagraphFont"/>
    <w:link w:val="Heading2"/>
    <w:rsid w:val="00F37B52"/>
    <w:rPr>
      <w:rFonts w:ascii="Arial" w:hAnsi="Arial"/>
      <w:b/>
      <w:sz w:val="24"/>
      <w:szCs w:val="24"/>
    </w:rPr>
  </w:style>
  <w:style w:type="character" w:customStyle="1" w:styleId="Heading3Char">
    <w:name w:val="Heading 3 Char"/>
    <w:basedOn w:val="DefaultParagraphFont"/>
    <w:link w:val="Heading3"/>
    <w:rsid w:val="00F37B52"/>
    <w:rPr>
      <w:rFonts w:ascii="Arial" w:hAnsi="Arial"/>
      <w:sz w:val="36"/>
      <w:szCs w:val="24"/>
    </w:rPr>
  </w:style>
  <w:style w:type="character" w:customStyle="1" w:styleId="Heading4Char">
    <w:name w:val="Heading 4 Char"/>
    <w:basedOn w:val="DefaultParagraphFont"/>
    <w:link w:val="Heading4"/>
    <w:rsid w:val="00F37B52"/>
    <w:rPr>
      <w:rFonts w:ascii="Arial" w:hAnsi="Arial"/>
      <w:b/>
      <w:sz w:val="48"/>
      <w:szCs w:val="24"/>
    </w:rPr>
  </w:style>
  <w:style w:type="character" w:customStyle="1" w:styleId="Heading5Char">
    <w:name w:val="Heading 5 Char"/>
    <w:link w:val="Heading5"/>
    <w:rsid w:val="00F37B52"/>
    <w:rPr>
      <w:rFonts w:ascii="Cambria" w:eastAsia="MS Mincho" w:hAnsi="Cambria"/>
      <w:b/>
      <w:bCs/>
      <w:i/>
      <w:iCs/>
      <w:sz w:val="26"/>
      <w:szCs w:val="26"/>
      <w:lang w:val="en-US"/>
    </w:rPr>
  </w:style>
  <w:style w:type="paragraph" w:styleId="Title">
    <w:name w:val="Title"/>
    <w:basedOn w:val="Normal"/>
    <w:link w:val="TitleChar"/>
    <w:qFormat/>
    <w:rsid w:val="00F37B52"/>
    <w:pPr>
      <w:jc w:val="center"/>
    </w:pPr>
    <w:rPr>
      <w:rFonts w:ascii="Times New Roman" w:hAnsi="Times New Roman"/>
      <w:b/>
      <w:bCs/>
      <w:lang w:val="en-GB"/>
    </w:rPr>
  </w:style>
  <w:style w:type="character" w:customStyle="1" w:styleId="TitleChar">
    <w:name w:val="Title Char"/>
    <w:basedOn w:val="DefaultParagraphFont"/>
    <w:link w:val="Title"/>
    <w:rsid w:val="00F37B52"/>
    <w:rPr>
      <w:b/>
      <w:bCs/>
      <w:sz w:val="24"/>
      <w:szCs w:val="24"/>
    </w:rPr>
  </w:style>
  <w:style w:type="character" w:styleId="Strong">
    <w:name w:val="Strong"/>
    <w:qFormat/>
    <w:rsid w:val="00F37B52"/>
    <w:rPr>
      <w:b/>
      <w:bCs/>
    </w:rPr>
  </w:style>
  <w:style w:type="character" w:styleId="Hyperlink">
    <w:name w:val="Hyperlink"/>
    <w:basedOn w:val="DefaultParagraphFont"/>
    <w:uiPriority w:val="99"/>
    <w:unhideWhenUsed/>
    <w:rsid w:val="00721CC3"/>
    <w:rPr>
      <w:color w:val="0000FF"/>
      <w:u w:val="single"/>
    </w:rPr>
  </w:style>
  <w:style w:type="character" w:styleId="FollowedHyperlink">
    <w:name w:val="FollowedHyperlink"/>
    <w:basedOn w:val="DefaultParagraphFont"/>
    <w:uiPriority w:val="99"/>
    <w:semiHidden/>
    <w:unhideWhenUsed/>
    <w:rsid w:val="00721CC3"/>
    <w:rPr>
      <w:color w:val="954F72" w:themeColor="followedHyperlink"/>
      <w:u w:val="single"/>
    </w:rPr>
  </w:style>
  <w:style w:type="character" w:styleId="UnresolvedMention">
    <w:name w:val="Unresolved Mention"/>
    <w:basedOn w:val="DefaultParagraphFont"/>
    <w:uiPriority w:val="99"/>
    <w:semiHidden/>
    <w:unhideWhenUsed/>
    <w:rsid w:val="00721CC3"/>
    <w:rPr>
      <w:color w:val="605E5C"/>
      <w:shd w:val="clear" w:color="auto" w:fill="E1DFDD"/>
    </w:rPr>
  </w:style>
  <w:style w:type="paragraph" w:styleId="ListParagraph">
    <w:name w:val="List Paragraph"/>
    <w:basedOn w:val="Normal"/>
    <w:uiPriority w:val="34"/>
    <w:qFormat/>
    <w:rsid w:val="00774208"/>
    <w:pPr>
      <w:ind w:left="720"/>
      <w:contextualSpacing/>
    </w:pPr>
  </w:style>
  <w:style w:type="paragraph" w:customStyle="1" w:styleId="paragraph">
    <w:name w:val="paragraph"/>
    <w:basedOn w:val="Normal"/>
    <w:rsid w:val="00774208"/>
    <w:pPr>
      <w:spacing w:before="100" w:beforeAutospacing="1" w:after="100" w:afterAutospacing="1"/>
    </w:pPr>
    <w:rPr>
      <w:rFonts w:ascii="Times New Roman" w:hAnsi="Times New Roman"/>
      <w:kern w:val="0"/>
      <w:lang w:val="en-GB" w:eastAsia="en-GB"/>
      <w14:ligatures w14:val="none"/>
    </w:rPr>
  </w:style>
  <w:style w:type="character" w:customStyle="1" w:styleId="normaltextrun">
    <w:name w:val="normaltextrun"/>
    <w:basedOn w:val="DefaultParagraphFont"/>
    <w:rsid w:val="00774208"/>
  </w:style>
  <w:style w:type="character" w:customStyle="1" w:styleId="eop">
    <w:name w:val="eop"/>
    <w:basedOn w:val="DefaultParagraphFont"/>
    <w:rsid w:val="00774208"/>
  </w:style>
  <w:style w:type="paragraph" w:styleId="TOCHeading">
    <w:name w:val="TOC Heading"/>
    <w:basedOn w:val="Heading1"/>
    <w:next w:val="Normal"/>
    <w:uiPriority w:val="39"/>
    <w:unhideWhenUsed/>
    <w:qFormat/>
    <w:rsid w:val="00FA6763"/>
    <w:pPr>
      <w:keepLines/>
      <w:spacing w:before="240" w:after="0" w:line="259" w:lineRule="auto"/>
      <w:outlineLvl w:val="9"/>
    </w:pPr>
    <w:rPr>
      <w:rFonts w:asciiTheme="majorHAnsi" w:eastAsiaTheme="majorEastAsia" w:hAnsiTheme="majorHAnsi" w:cstheme="majorBidi"/>
      <w:b w:val="0"/>
      <w:i w:val="0"/>
      <w:color w:val="2F5496" w:themeColor="accent1" w:themeShade="BF"/>
      <w:kern w:val="0"/>
      <w:sz w:val="32"/>
      <w:szCs w:val="32"/>
      <w:lang w:eastAsia="en-GB"/>
      <w14:ligatures w14:val="none"/>
    </w:rPr>
  </w:style>
  <w:style w:type="paragraph" w:styleId="TOC1">
    <w:name w:val="toc 1"/>
    <w:basedOn w:val="Normal"/>
    <w:next w:val="Normal"/>
    <w:autoRedefine/>
    <w:uiPriority w:val="39"/>
    <w:unhideWhenUsed/>
    <w:rsid w:val="00FA6763"/>
    <w:pPr>
      <w:spacing w:after="100"/>
    </w:pPr>
  </w:style>
  <w:style w:type="paragraph" w:styleId="Header">
    <w:name w:val="header"/>
    <w:basedOn w:val="Normal"/>
    <w:link w:val="HeaderChar"/>
    <w:uiPriority w:val="99"/>
    <w:unhideWhenUsed/>
    <w:rsid w:val="00FA6763"/>
    <w:pPr>
      <w:tabs>
        <w:tab w:val="center" w:pos="4513"/>
        <w:tab w:val="right" w:pos="9026"/>
      </w:tabs>
    </w:pPr>
  </w:style>
  <w:style w:type="character" w:customStyle="1" w:styleId="HeaderChar">
    <w:name w:val="Header Char"/>
    <w:basedOn w:val="DefaultParagraphFont"/>
    <w:link w:val="Header"/>
    <w:uiPriority w:val="99"/>
    <w:rsid w:val="00FA6763"/>
    <w:rPr>
      <w:rFonts w:ascii="Arial" w:hAnsi="Arial"/>
      <w:sz w:val="24"/>
      <w:szCs w:val="24"/>
      <w:lang w:val="en-US"/>
    </w:rPr>
  </w:style>
  <w:style w:type="paragraph" w:styleId="Footer">
    <w:name w:val="footer"/>
    <w:basedOn w:val="Normal"/>
    <w:link w:val="FooterChar"/>
    <w:uiPriority w:val="99"/>
    <w:unhideWhenUsed/>
    <w:rsid w:val="00FA6763"/>
    <w:pPr>
      <w:tabs>
        <w:tab w:val="center" w:pos="4513"/>
        <w:tab w:val="right" w:pos="9026"/>
      </w:tabs>
    </w:pPr>
  </w:style>
  <w:style w:type="character" w:customStyle="1" w:styleId="FooterChar">
    <w:name w:val="Footer Char"/>
    <w:basedOn w:val="DefaultParagraphFont"/>
    <w:link w:val="Footer"/>
    <w:uiPriority w:val="99"/>
    <w:rsid w:val="00FA6763"/>
    <w:rPr>
      <w:rFonts w:ascii="Arial" w:hAnsi="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0316">
      <w:bodyDiv w:val="1"/>
      <w:marLeft w:val="0"/>
      <w:marRight w:val="0"/>
      <w:marTop w:val="0"/>
      <w:marBottom w:val="0"/>
      <w:divBdr>
        <w:top w:val="none" w:sz="0" w:space="0" w:color="auto"/>
        <w:left w:val="none" w:sz="0" w:space="0" w:color="auto"/>
        <w:bottom w:val="none" w:sz="0" w:space="0" w:color="auto"/>
        <w:right w:val="none" w:sz="0" w:space="0" w:color="auto"/>
      </w:divBdr>
      <w:divsChild>
        <w:div w:id="1248342029">
          <w:marLeft w:val="0"/>
          <w:marRight w:val="0"/>
          <w:marTop w:val="0"/>
          <w:marBottom w:val="150"/>
          <w:divBdr>
            <w:top w:val="none" w:sz="0" w:space="0" w:color="auto"/>
            <w:left w:val="none" w:sz="0" w:space="0" w:color="auto"/>
            <w:bottom w:val="none" w:sz="0" w:space="0" w:color="auto"/>
            <w:right w:val="none" w:sz="0" w:space="0" w:color="auto"/>
          </w:divBdr>
        </w:div>
      </w:divsChild>
    </w:div>
    <w:div w:id="236212545">
      <w:bodyDiv w:val="1"/>
      <w:marLeft w:val="0"/>
      <w:marRight w:val="0"/>
      <w:marTop w:val="0"/>
      <w:marBottom w:val="0"/>
      <w:divBdr>
        <w:top w:val="none" w:sz="0" w:space="0" w:color="auto"/>
        <w:left w:val="none" w:sz="0" w:space="0" w:color="auto"/>
        <w:bottom w:val="none" w:sz="0" w:space="0" w:color="auto"/>
        <w:right w:val="none" w:sz="0" w:space="0" w:color="auto"/>
      </w:divBdr>
      <w:divsChild>
        <w:div w:id="1117289704">
          <w:marLeft w:val="0"/>
          <w:marRight w:val="0"/>
          <w:marTop w:val="0"/>
          <w:marBottom w:val="150"/>
          <w:divBdr>
            <w:top w:val="none" w:sz="0" w:space="0" w:color="auto"/>
            <w:left w:val="none" w:sz="0" w:space="0" w:color="auto"/>
            <w:bottom w:val="none" w:sz="0" w:space="0" w:color="auto"/>
            <w:right w:val="none" w:sz="0" w:space="0" w:color="auto"/>
          </w:divBdr>
        </w:div>
      </w:divsChild>
    </w:div>
    <w:div w:id="631714608">
      <w:bodyDiv w:val="1"/>
      <w:marLeft w:val="0"/>
      <w:marRight w:val="0"/>
      <w:marTop w:val="0"/>
      <w:marBottom w:val="0"/>
      <w:divBdr>
        <w:top w:val="none" w:sz="0" w:space="0" w:color="auto"/>
        <w:left w:val="none" w:sz="0" w:space="0" w:color="auto"/>
        <w:bottom w:val="none" w:sz="0" w:space="0" w:color="auto"/>
        <w:right w:val="none" w:sz="0" w:space="0" w:color="auto"/>
      </w:divBdr>
      <w:divsChild>
        <w:div w:id="811100278">
          <w:marLeft w:val="0"/>
          <w:marRight w:val="0"/>
          <w:marTop w:val="0"/>
          <w:marBottom w:val="150"/>
          <w:divBdr>
            <w:top w:val="none" w:sz="0" w:space="0" w:color="auto"/>
            <w:left w:val="none" w:sz="0" w:space="0" w:color="auto"/>
            <w:bottom w:val="none" w:sz="0" w:space="0" w:color="auto"/>
            <w:right w:val="none" w:sz="0" w:space="0" w:color="auto"/>
          </w:divBdr>
        </w:div>
      </w:divsChild>
    </w:div>
    <w:div w:id="649597203">
      <w:bodyDiv w:val="1"/>
      <w:marLeft w:val="0"/>
      <w:marRight w:val="0"/>
      <w:marTop w:val="0"/>
      <w:marBottom w:val="0"/>
      <w:divBdr>
        <w:top w:val="none" w:sz="0" w:space="0" w:color="auto"/>
        <w:left w:val="none" w:sz="0" w:space="0" w:color="auto"/>
        <w:bottom w:val="none" w:sz="0" w:space="0" w:color="auto"/>
        <w:right w:val="none" w:sz="0" w:space="0" w:color="auto"/>
      </w:divBdr>
      <w:divsChild>
        <w:div w:id="164591081">
          <w:marLeft w:val="0"/>
          <w:marRight w:val="0"/>
          <w:marTop w:val="0"/>
          <w:marBottom w:val="150"/>
          <w:divBdr>
            <w:top w:val="none" w:sz="0" w:space="0" w:color="auto"/>
            <w:left w:val="none" w:sz="0" w:space="0" w:color="auto"/>
            <w:bottom w:val="none" w:sz="0" w:space="0" w:color="auto"/>
            <w:right w:val="none" w:sz="0" w:space="0" w:color="auto"/>
          </w:divBdr>
        </w:div>
      </w:divsChild>
    </w:div>
    <w:div w:id="688408947">
      <w:bodyDiv w:val="1"/>
      <w:marLeft w:val="0"/>
      <w:marRight w:val="0"/>
      <w:marTop w:val="0"/>
      <w:marBottom w:val="0"/>
      <w:divBdr>
        <w:top w:val="none" w:sz="0" w:space="0" w:color="auto"/>
        <w:left w:val="none" w:sz="0" w:space="0" w:color="auto"/>
        <w:bottom w:val="none" w:sz="0" w:space="0" w:color="auto"/>
        <w:right w:val="none" w:sz="0" w:space="0" w:color="auto"/>
      </w:divBdr>
      <w:divsChild>
        <w:div w:id="915476712">
          <w:marLeft w:val="0"/>
          <w:marRight w:val="0"/>
          <w:marTop w:val="0"/>
          <w:marBottom w:val="150"/>
          <w:divBdr>
            <w:top w:val="none" w:sz="0" w:space="0" w:color="auto"/>
            <w:left w:val="none" w:sz="0" w:space="0" w:color="auto"/>
            <w:bottom w:val="none" w:sz="0" w:space="0" w:color="auto"/>
            <w:right w:val="none" w:sz="0" w:space="0" w:color="auto"/>
          </w:divBdr>
        </w:div>
      </w:divsChild>
    </w:div>
    <w:div w:id="714428317">
      <w:bodyDiv w:val="1"/>
      <w:marLeft w:val="0"/>
      <w:marRight w:val="0"/>
      <w:marTop w:val="0"/>
      <w:marBottom w:val="0"/>
      <w:divBdr>
        <w:top w:val="none" w:sz="0" w:space="0" w:color="auto"/>
        <w:left w:val="none" w:sz="0" w:space="0" w:color="auto"/>
        <w:bottom w:val="none" w:sz="0" w:space="0" w:color="auto"/>
        <w:right w:val="none" w:sz="0" w:space="0" w:color="auto"/>
      </w:divBdr>
      <w:divsChild>
        <w:div w:id="540478869">
          <w:marLeft w:val="0"/>
          <w:marRight w:val="0"/>
          <w:marTop w:val="0"/>
          <w:marBottom w:val="150"/>
          <w:divBdr>
            <w:top w:val="none" w:sz="0" w:space="0" w:color="auto"/>
            <w:left w:val="none" w:sz="0" w:space="0" w:color="auto"/>
            <w:bottom w:val="none" w:sz="0" w:space="0" w:color="auto"/>
            <w:right w:val="none" w:sz="0" w:space="0" w:color="auto"/>
          </w:divBdr>
        </w:div>
      </w:divsChild>
    </w:div>
    <w:div w:id="848717519">
      <w:bodyDiv w:val="1"/>
      <w:marLeft w:val="0"/>
      <w:marRight w:val="0"/>
      <w:marTop w:val="0"/>
      <w:marBottom w:val="0"/>
      <w:divBdr>
        <w:top w:val="none" w:sz="0" w:space="0" w:color="auto"/>
        <w:left w:val="none" w:sz="0" w:space="0" w:color="auto"/>
        <w:bottom w:val="none" w:sz="0" w:space="0" w:color="auto"/>
        <w:right w:val="none" w:sz="0" w:space="0" w:color="auto"/>
      </w:divBdr>
      <w:divsChild>
        <w:div w:id="206186430">
          <w:marLeft w:val="0"/>
          <w:marRight w:val="0"/>
          <w:marTop w:val="0"/>
          <w:marBottom w:val="150"/>
          <w:divBdr>
            <w:top w:val="none" w:sz="0" w:space="0" w:color="auto"/>
            <w:left w:val="none" w:sz="0" w:space="0" w:color="auto"/>
            <w:bottom w:val="none" w:sz="0" w:space="0" w:color="auto"/>
            <w:right w:val="none" w:sz="0" w:space="0" w:color="auto"/>
          </w:divBdr>
        </w:div>
      </w:divsChild>
    </w:div>
    <w:div w:id="905647449">
      <w:bodyDiv w:val="1"/>
      <w:marLeft w:val="0"/>
      <w:marRight w:val="0"/>
      <w:marTop w:val="0"/>
      <w:marBottom w:val="0"/>
      <w:divBdr>
        <w:top w:val="none" w:sz="0" w:space="0" w:color="auto"/>
        <w:left w:val="none" w:sz="0" w:space="0" w:color="auto"/>
        <w:bottom w:val="none" w:sz="0" w:space="0" w:color="auto"/>
        <w:right w:val="none" w:sz="0" w:space="0" w:color="auto"/>
      </w:divBdr>
      <w:divsChild>
        <w:div w:id="1493835643">
          <w:marLeft w:val="0"/>
          <w:marRight w:val="0"/>
          <w:marTop w:val="0"/>
          <w:marBottom w:val="150"/>
          <w:divBdr>
            <w:top w:val="none" w:sz="0" w:space="0" w:color="auto"/>
            <w:left w:val="none" w:sz="0" w:space="0" w:color="auto"/>
            <w:bottom w:val="none" w:sz="0" w:space="0" w:color="auto"/>
            <w:right w:val="none" w:sz="0" w:space="0" w:color="auto"/>
          </w:divBdr>
        </w:div>
      </w:divsChild>
    </w:div>
    <w:div w:id="1012881591">
      <w:bodyDiv w:val="1"/>
      <w:marLeft w:val="0"/>
      <w:marRight w:val="0"/>
      <w:marTop w:val="0"/>
      <w:marBottom w:val="0"/>
      <w:divBdr>
        <w:top w:val="none" w:sz="0" w:space="0" w:color="auto"/>
        <w:left w:val="none" w:sz="0" w:space="0" w:color="auto"/>
        <w:bottom w:val="none" w:sz="0" w:space="0" w:color="auto"/>
        <w:right w:val="none" w:sz="0" w:space="0" w:color="auto"/>
      </w:divBdr>
      <w:divsChild>
        <w:div w:id="1991667227">
          <w:marLeft w:val="0"/>
          <w:marRight w:val="0"/>
          <w:marTop w:val="0"/>
          <w:marBottom w:val="150"/>
          <w:divBdr>
            <w:top w:val="none" w:sz="0" w:space="0" w:color="auto"/>
            <w:left w:val="none" w:sz="0" w:space="0" w:color="auto"/>
            <w:bottom w:val="none" w:sz="0" w:space="0" w:color="auto"/>
            <w:right w:val="none" w:sz="0" w:space="0" w:color="auto"/>
          </w:divBdr>
        </w:div>
      </w:divsChild>
    </w:div>
    <w:div w:id="1134176273">
      <w:bodyDiv w:val="1"/>
      <w:marLeft w:val="0"/>
      <w:marRight w:val="0"/>
      <w:marTop w:val="0"/>
      <w:marBottom w:val="0"/>
      <w:divBdr>
        <w:top w:val="none" w:sz="0" w:space="0" w:color="auto"/>
        <w:left w:val="none" w:sz="0" w:space="0" w:color="auto"/>
        <w:bottom w:val="none" w:sz="0" w:space="0" w:color="auto"/>
        <w:right w:val="none" w:sz="0" w:space="0" w:color="auto"/>
      </w:divBdr>
      <w:divsChild>
        <w:div w:id="202836707">
          <w:marLeft w:val="0"/>
          <w:marRight w:val="0"/>
          <w:marTop w:val="0"/>
          <w:marBottom w:val="150"/>
          <w:divBdr>
            <w:top w:val="none" w:sz="0" w:space="0" w:color="auto"/>
            <w:left w:val="none" w:sz="0" w:space="0" w:color="auto"/>
            <w:bottom w:val="none" w:sz="0" w:space="0" w:color="auto"/>
            <w:right w:val="none" w:sz="0" w:space="0" w:color="auto"/>
          </w:divBdr>
        </w:div>
      </w:divsChild>
    </w:div>
    <w:div w:id="1343895365">
      <w:bodyDiv w:val="1"/>
      <w:marLeft w:val="0"/>
      <w:marRight w:val="0"/>
      <w:marTop w:val="0"/>
      <w:marBottom w:val="0"/>
      <w:divBdr>
        <w:top w:val="none" w:sz="0" w:space="0" w:color="auto"/>
        <w:left w:val="none" w:sz="0" w:space="0" w:color="auto"/>
        <w:bottom w:val="none" w:sz="0" w:space="0" w:color="auto"/>
        <w:right w:val="none" w:sz="0" w:space="0" w:color="auto"/>
      </w:divBdr>
    </w:div>
    <w:div w:id="1355350793">
      <w:bodyDiv w:val="1"/>
      <w:marLeft w:val="0"/>
      <w:marRight w:val="0"/>
      <w:marTop w:val="0"/>
      <w:marBottom w:val="0"/>
      <w:divBdr>
        <w:top w:val="none" w:sz="0" w:space="0" w:color="auto"/>
        <w:left w:val="none" w:sz="0" w:space="0" w:color="auto"/>
        <w:bottom w:val="none" w:sz="0" w:space="0" w:color="auto"/>
        <w:right w:val="none" w:sz="0" w:space="0" w:color="auto"/>
      </w:divBdr>
      <w:divsChild>
        <w:div w:id="1487893711">
          <w:marLeft w:val="0"/>
          <w:marRight w:val="0"/>
          <w:marTop w:val="0"/>
          <w:marBottom w:val="150"/>
          <w:divBdr>
            <w:top w:val="none" w:sz="0" w:space="0" w:color="auto"/>
            <w:left w:val="none" w:sz="0" w:space="0" w:color="auto"/>
            <w:bottom w:val="none" w:sz="0" w:space="0" w:color="auto"/>
            <w:right w:val="none" w:sz="0" w:space="0" w:color="auto"/>
          </w:divBdr>
        </w:div>
      </w:divsChild>
    </w:div>
    <w:div w:id="1425833082">
      <w:bodyDiv w:val="1"/>
      <w:marLeft w:val="0"/>
      <w:marRight w:val="0"/>
      <w:marTop w:val="0"/>
      <w:marBottom w:val="0"/>
      <w:divBdr>
        <w:top w:val="none" w:sz="0" w:space="0" w:color="auto"/>
        <w:left w:val="none" w:sz="0" w:space="0" w:color="auto"/>
        <w:bottom w:val="none" w:sz="0" w:space="0" w:color="auto"/>
        <w:right w:val="none" w:sz="0" w:space="0" w:color="auto"/>
      </w:divBdr>
      <w:divsChild>
        <w:div w:id="176891592">
          <w:marLeft w:val="0"/>
          <w:marRight w:val="0"/>
          <w:marTop w:val="0"/>
          <w:marBottom w:val="150"/>
          <w:divBdr>
            <w:top w:val="none" w:sz="0" w:space="0" w:color="auto"/>
            <w:left w:val="none" w:sz="0" w:space="0" w:color="auto"/>
            <w:bottom w:val="none" w:sz="0" w:space="0" w:color="auto"/>
            <w:right w:val="none" w:sz="0" w:space="0" w:color="auto"/>
          </w:divBdr>
        </w:div>
      </w:divsChild>
    </w:div>
    <w:div w:id="1444038216">
      <w:bodyDiv w:val="1"/>
      <w:marLeft w:val="0"/>
      <w:marRight w:val="0"/>
      <w:marTop w:val="0"/>
      <w:marBottom w:val="0"/>
      <w:divBdr>
        <w:top w:val="none" w:sz="0" w:space="0" w:color="auto"/>
        <w:left w:val="none" w:sz="0" w:space="0" w:color="auto"/>
        <w:bottom w:val="none" w:sz="0" w:space="0" w:color="auto"/>
        <w:right w:val="none" w:sz="0" w:space="0" w:color="auto"/>
      </w:divBdr>
      <w:divsChild>
        <w:div w:id="152725957">
          <w:marLeft w:val="0"/>
          <w:marRight w:val="0"/>
          <w:marTop w:val="0"/>
          <w:marBottom w:val="150"/>
          <w:divBdr>
            <w:top w:val="none" w:sz="0" w:space="0" w:color="auto"/>
            <w:left w:val="none" w:sz="0" w:space="0" w:color="auto"/>
            <w:bottom w:val="none" w:sz="0" w:space="0" w:color="auto"/>
            <w:right w:val="none" w:sz="0" w:space="0" w:color="auto"/>
          </w:divBdr>
        </w:div>
      </w:divsChild>
    </w:div>
    <w:div w:id="1503164098">
      <w:bodyDiv w:val="1"/>
      <w:marLeft w:val="0"/>
      <w:marRight w:val="0"/>
      <w:marTop w:val="0"/>
      <w:marBottom w:val="0"/>
      <w:divBdr>
        <w:top w:val="none" w:sz="0" w:space="0" w:color="auto"/>
        <w:left w:val="none" w:sz="0" w:space="0" w:color="auto"/>
        <w:bottom w:val="none" w:sz="0" w:space="0" w:color="auto"/>
        <w:right w:val="none" w:sz="0" w:space="0" w:color="auto"/>
      </w:divBdr>
    </w:div>
    <w:div w:id="1820876378">
      <w:bodyDiv w:val="1"/>
      <w:marLeft w:val="0"/>
      <w:marRight w:val="0"/>
      <w:marTop w:val="0"/>
      <w:marBottom w:val="0"/>
      <w:divBdr>
        <w:top w:val="none" w:sz="0" w:space="0" w:color="auto"/>
        <w:left w:val="none" w:sz="0" w:space="0" w:color="auto"/>
        <w:bottom w:val="none" w:sz="0" w:space="0" w:color="auto"/>
        <w:right w:val="none" w:sz="0" w:space="0" w:color="auto"/>
      </w:divBdr>
    </w:div>
    <w:div w:id="1861580145">
      <w:bodyDiv w:val="1"/>
      <w:marLeft w:val="0"/>
      <w:marRight w:val="0"/>
      <w:marTop w:val="0"/>
      <w:marBottom w:val="0"/>
      <w:divBdr>
        <w:top w:val="none" w:sz="0" w:space="0" w:color="auto"/>
        <w:left w:val="none" w:sz="0" w:space="0" w:color="auto"/>
        <w:bottom w:val="none" w:sz="0" w:space="0" w:color="auto"/>
        <w:right w:val="none" w:sz="0" w:space="0" w:color="auto"/>
      </w:divBdr>
      <w:divsChild>
        <w:div w:id="1096905976">
          <w:marLeft w:val="0"/>
          <w:marRight w:val="0"/>
          <w:marTop w:val="0"/>
          <w:marBottom w:val="150"/>
          <w:divBdr>
            <w:top w:val="none" w:sz="0" w:space="0" w:color="auto"/>
            <w:left w:val="none" w:sz="0" w:space="0" w:color="auto"/>
            <w:bottom w:val="none" w:sz="0" w:space="0" w:color="auto"/>
            <w:right w:val="none" w:sz="0" w:space="0" w:color="auto"/>
          </w:divBdr>
        </w:div>
      </w:divsChild>
    </w:div>
    <w:div w:id="1896352975">
      <w:bodyDiv w:val="1"/>
      <w:marLeft w:val="0"/>
      <w:marRight w:val="0"/>
      <w:marTop w:val="0"/>
      <w:marBottom w:val="0"/>
      <w:divBdr>
        <w:top w:val="none" w:sz="0" w:space="0" w:color="auto"/>
        <w:left w:val="none" w:sz="0" w:space="0" w:color="auto"/>
        <w:bottom w:val="none" w:sz="0" w:space="0" w:color="auto"/>
        <w:right w:val="none" w:sz="0" w:space="0" w:color="auto"/>
      </w:divBdr>
    </w:div>
    <w:div w:id="2048871855">
      <w:bodyDiv w:val="1"/>
      <w:marLeft w:val="0"/>
      <w:marRight w:val="0"/>
      <w:marTop w:val="0"/>
      <w:marBottom w:val="0"/>
      <w:divBdr>
        <w:top w:val="none" w:sz="0" w:space="0" w:color="auto"/>
        <w:left w:val="none" w:sz="0" w:space="0" w:color="auto"/>
        <w:bottom w:val="none" w:sz="0" w:space="0" w:color="auto"/>
        <w:right w:val="none" w:sz="0" w:space="0" w:color="auto"/>
      </w:divBdr>
    </w:div>
    <w:div w:id="2119180507">
      <w:bodyDiv w:val="1"/>
      <w:marLeft w:val="0"/>
      <w:marRight w:val="0"/>
      <w:marTop w:val="0"/>
      <w:marBottom w:val="0"/>
      <w:divBdr>
        <w:top w:val="none" w:sz="0" w:space="0" w:color="auto"/>
        <w:left w:val="none" w:sz="0" w:space="0" w:color="auto"/>
        <w:bottom w:val="none" w:sz="0" w:space="0" w:color="auto"/>
        <w:right w:val="none" w:sz="0" w:space="0" w:color="auto"/>
      </w:divBdr>
      <w:divsChild>
        <w:div w:id="127003987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3237</Words>
  <Characters>18456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2</cp:revision>
  <dcterms:created xsi:type="dcterms:W3CDTF">2023-03-25T14:28:00Z</dcterms:created>
  <dcterms:modified xsi:type="dcterms:W3CDTF">2023-03-25T14:28:00Z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47ff7f32-aecf-4df0-9862-a3714dbf0903</vt:lpwstr>
  </property>
</Properties>
</file>