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39871" w14:textId="77777777" w:rsidR="00843B8B" w:rsidRPr="00843B8B" w:rsidRDefault="00843B8B" w:rsidP="00843B8B">
      <w:pPr>
        <w:spacing w:line="360" w:lineRule="auto"/>
        <w:rPr>
          <w:rFonts w:cs="Arial"/>
          <w:b/>
          <w:bCs/>
        </w:rPr>
      </w:pPr>
      <w:r w:rsidRPr="00843B8B">
        <w:rPr>
          <w:rFonts w:cs="Arial"/>
          <w:b/>
          <w:bCs/>
        </w:rPr>
        <w:t xml:space="preserve">Student Name: </w:t>
      </w:r>
      <w:r w:rsidRPr="00843B8B">
        <w:rPr>
          <w:rFonts w:cs="Arial"/>
        </w:rPr>
        <w:t>Roxana Calin</w:t>
      </w:r>
    </w:p>
    <w:p w14:paraId="3DEBE923" w14:textId="77777777" w:rsidR="00843B8B" w:rsidRPr="00843B8B" w:rsidRDefault="00843B8B" w:rsidP="00843B8B">
      <w:pPr>
        <w:spacing w:line="360" w:lineRule="auto"/>
        <w:rPr>
          <w:rFonts w:cs="Arial"/>
          <w:b/>
          <w:bCs/>
        </w:rPr>
      </w:pPr>
      <w:r w:rsidRPr="00843B8B">
        <w:rPr>
          <w:rFonts w:cs="Arial"/>
          <w:b/>
          <w:bCs/>
        </w:rPr>
        <w:t xml:space="preserve">Student Number: </w:t>
      </w:r>
      <w:r w:rsidRPr="00843B8B">
        <w:rPr>
          <w:rFonts w:cs="Arial"/>
        </w:rPr>
        <w:t>2429940</w:t>
      </w:r>
    </w:p>
    <w:p w14:paraId="42E80FC7" w14:textId="6D95F776" w:rsidR="00843B8B" w:rsidRPr="00843B8B" w:rsidRDefault="00843B8B" w:rsidP="00843B8B">
      <w:pPr>
        <w:spacing w:line="360" w:lineRule="auto"/>
        <w:rPr>
          <w:rFonts w:cs="Arial"/>
          <w:b/>
          <w:bCs/>
        </w:rPr>
      </w:pPr>
      <w:r w:rsidRPr="00843B8B">
        <w:rPr>
          <w:rFonts w:cs="Arial"/>
          <w:b/>
          <w:bCs/>
        </w:rPr>
        <w:t xml:space="preserve">Module: </w:t>
      </w:r>
      <w:r w:rsidRPr="00843B8B">
        <w:rPr>
          <w:rFonts w:cs="Arial"/>
        </w:rPr>
        <w:t>Employability and Career Development</w:t>
      </w:r>
    </w:p>
    <w:p w14:paraId="0EF85E53" w14:textId="77777777" w:rsidR="00843B8B" w:rsidRPr="00843B8B" w:rsidRDefault="00843B8B" w:rsidP="00843B8B">
      <w:pPr>
        <w:spacing w:line="360" w:lineRule="auto"/>
        <w:rPr>
          <w:rFonts w:cs="Arial"/>
        </w:rPr>
      </w:pPr>
    </w:p>
    <w:p w14:paraId="5BB214DE" w14:textId="24E2CD6D" w:rsidR="00843B8B" w:rsidRPr="00843B8B" w:rsidRDefault="00843B8B" w:rsidP="00843B8B">
      <w:pPr>
        <w:spacing w:line="360" w:lineRule="auto"/>
        <w:rPr>
          <w:rFonts w:cs="Arial"/>
          <w:b/>
          <w:bCs/>
        </w:rPr>
      </w:pPr>
      <w:r w:rsidRPr="00843B8B">
        <w:rPr>
          <w:rFonts w:cs="Arial"/>
          <w:b/>
          <w:bCs/>
        </w:rPr>
        <w:t>Task 1: Comparison of Job Adverts</w:t>
      </w:r>
    </w:p>
    <w:p w14:paraId="78A98876" w14:textId="77777777" w:rsidR="00843B8B" w:rsidRPr="00843B8B" w:rsidRDefault="00843B8B" w:rsidP="00843B8B">
      <w:pPr>
        <w:spacing w:line="360" w:lineRule="auto"/>
        <w:rPr>
          <w:rFonts w:cs="Arial"/>
        </w:rPr>
      </w:pPr>
      <w:r w:rsidRPr="00843B8B">
        <w:rPr>
          <w:rFonts w:cs="Arial"/>
        </w:rPr>
        <w:t>For this task, I compared four job adverts for the role of Business Administrator. These adverts came from different sectors, including a private company, a public organisation, a corporate employer, and a non</w:t>
      </w:r>
      <w:r w:rsidRPr="00843B8B">
        <w:rPr>
          <w:rFonts w:ascii="Cambria Math" w:hAnsi="Cambria Math" w:cs="Cambria Math"/>
        </w:rPr>
        <w:t>‑</w:t>
      </w:r>
      <w:r w:rsidRPr="00843B8B">
        <w:rPr>
          <w:rFonts w:cs="Arial"/>
        </w:rPr>
        <w:t>profit organisation. The aim was to identify the main skills and knowledge required for this profession and to see what similarities appear across the adverts.</w:t>
      </w:r>
    </w:p>
    <w:p w14:paraId="365A6D8D" w14:textId="23546B6A" w:rsidR="00843B8B" w:rsidRPr="00843B8B" w:rsidRDefault="00843B8B" w:rsidP="00843B8B">
      <w:pPr>
        <w:spacing w:line="360" w:lineRule="auto"/>
        <w:rPr>
          <w:rFonts w:cs="Arial"/>
        </w:rPr>
      </w:pPr>
      <w:r w:rsidRPr="00843B8B">
        <w:rPr>
          <w:rFonts w:cs="Arial"/>
        </w:rPr>
        <w:t>One of the most common requirements mentioned in all four adverts is strong communication skills. Employers expect candidates to communicate clearly in writing and verbally, especially when dealing with colleagues, customers, and external partners. Another key skill that appears in every advert is good organisational and time</w:t>
      </w:r>
      <w:r w:rsidRPr="00843B8B">
        <w:rPr>
          <w:rFonts w:ascii="Cambria Math" w:hAnsi="Cambria Math" w:cs="Cambria Math"/>
        </w:rPr>
        <w:t>‑</w:t>
      </w:r>
      <w:r w:rsidRPr="00843B8B">
        <w:rPr>
          <w:rFonts w:cs="Arial"/>
        </w:rPr>
        <w:t>management ability. Business Administrators often handle several tasks at the same time, so being able to prioritise and meet deadlines is essential.</w:t>
      </w:r>
    </w:p>
    <w:p w14:paraId="46297B7C" w14:textId="77777777" w:rsidR="00843B8B" w:rsidRPr="00843B8B" w:rsidRDefault="00843B8B" w:rsidP="00843B8B">
      <w:pPr>
        <w:spacing w:line="360" w:lineRule="auto"/>
        <w:rPr>
          <w:rFonts w:cs="Arial"/>
        </w:rPr>
      </w:pPr>
      <w:r w:rsidRPr="00843B8B">
        <w:rPr>
          <w:rFonts w:cs="Arial"/>
        </w:rPr>
        <w:t>IT skills are also highlighted in all adverts. Most employers expect applicants to be confident using Microsoft Office, especially Word, Excel, and Outlook. They also want people who can keep accurate digital records. Attention to detail is another important requirement, as administrative work often involves handling documents, data, and schedules where accuracy matters.</w:t>
      </w:r>
    </w:p>
    <w:p w14:paraId="407325E7" w14:textId="20D60A30" w:rsidR="00843B8B" w:rsidRPr="00843B8B" w:rsidRDefault="00843B8B" w:rsidP="00843B8B">
      <w:pPr>
        <w:spacing w:line="360" w:lineRule="auto"/>
        <w:rPr>
          <w:rFonts w:cs="Arial"/>
        </w:rPr>
      </w:pPr>
      <w:r w:rsidRPr="00843B8B">
        <w:rPr>
          <w:rFonts w:cs="Arial"/>
        </w:rPr>
        <w:t xml:space="preserve">Teamwork and interpersonal skills are also mentioned frequently. Employers want someone who can work well with </w:t>
      </w:r>
      <w:r w:rsidRPr="00843B8B">
        <w:rPr>
          <w:rFonts w:cs="Arial"/>
        </w:rPr>
        <w:t>others,</w:t>
      </w:r>
      <w:r w:rsidRPr="00843B8B">
        <w:rPr>
          <w:rFonts w:cs="Arial"/>
        </w:rPr>
        <w:t xml:space="preserve"> but who can also use their initiative when needed. A basic understanding of business operations, customer service, and confidentiality procedures is also expected.</w:t>
      </w:r>
    </w:p>
    <w:p w14:paraId="1C81F14D" w14:textId="77777777" w:rsidR="00843B8B" w:rsidRPr="00843B8B" w:rsidRDefault="00843B8B" w:rsidP="00843B8B">
      <w:pPr>
        <w:spacing w:line="360" w:lineRule="auto"/>
        <w:rPr>
          <w:rFonts w:cs="Arial"/>
        </w:rPr>
      </w:pPr>
      <w:r w:rsidRPr="00843B8B">
        <w:rPr>
          <w:rFonts w:cs="Arial"/>
        </w:rPr>
        <w:t>Overall, the comparison shows that Business Administration roles require a mix of communication, organisational, technical, and interpersonal skills. These shared requirements suggest that the core competencies for this profession remain similar across different sectors.</w:t>
      </w:r>
    </w:p>
    <w:p w14:paraId="4012DD68" w14:textId="77777777" w:rsidR="00843B8B" w:rsidRPr="00843B8B" w:rsidRDefault="00843B8B" w:rsidP="00843B8B">
      <w:pPr>
        <w:spacing w:line="360" w:lineRule="auto"/>
        <w:rPr>
          <w:rFonts w:cs="Arial"/>
        </w:rPr>
      </w:pPr>
    </w:p>
    <w:p w14:paraId="2EC4AEBB" w14:textId="71617A51" w:rsidR="00843B8B" w:rsidRPr="00843B8B" w:rsidRDefault="00843B8B" w:rsidP="00843B8B">
      <w:pPr>
        <w:spacing w:line="360" w:lineRule="auto"/>
        <w:rPr>
          <w:rFonts w:cs="Arial"/>
          <w:b/>
          <w:bCs/>
        </w:rPr>
      </w:pPr>
      <w:r w:rsidRPr="00843B8B">
        <w:rPr>
          <w:rFonts w:cs="Arial"/>
          <w:b/>
          <w:bCs/>
        </w:rPr>
        <w:t>Task 2: Self</w:t>
      </w:r>
      <w:r w:rsidRPr="00843B8B">
        <w:rPr>
          <w:rFonts w:ascii="Cambria Math" w:hAnsi="Cambria Math" w:cs="Cambria Math"/>
          <w:b/>
          <w:bCs/>
        </w:rPr>
        <w:t>‑</w:t>
      </w:r>
      <w:r w:rsidRPr="00843B8B">
        <w:rPr>
          <w:rFonts w:cs="Arial"/>
          <w:b/>
          <w:bCs/>
        </w:rPr>
        <w:t>Assessment and Evidence of Readiness</w:t>
      </w:r>
    </w:p>
    <w:p w14:paraId="4A700E81" w14:textId="77777777" w:rsidR="00843B8B" w:rsidRPr="00843B8B" w:rsidRDefault="00843B8B" w:rsidP="00843B8B">
      <w:pPr>
        <w:spacing w:line="360" w:lineRule="auto"/>
        <w:rPr>
          <w:rFonts w:cs="Arial"/>
        </w:rPr>
      </w:pPr>
      <w:r w:rsidRPr="00843B8B">
        <w:rPr>
          <w:rFonts w:cs="Arial"/>
        </w:rPr>
        <w:lastRenderedPageBreak/>
        <w:t>To understand my employability skills better, I completed a self</w:t>
      </w:r>
      <w:r w:rsidRPr="00843B8B">
        <w:rPr>
          <w:rFonts w:ascii="Cambria Math" w:hAnsi="Cambria Math" w:cs="Cambria Math"/>
        </w:rPr>
        <w:t>‑</w:t>
      </w:r>
      <w:r w:rsidRPr="00843B8B">
        <w:rPr>
          <w:rFonts w:cs="Arial"/>
        </w:rPr>
        <w:t>assessment using the SWOT analysis framework. This helped me identify my strengths, weaknesses, opportunities, and areas where I need to improve for a future career in Business Administration.</w:t>
      </w:r>
    </w:p>
    <w:p w14:paraId="47E94B25" w14:textId="77777777" w:rsidR="00843B8B" w:rsidRPr="00843B8B" w:rsidRDefault="00843B8B" w:rsidP="00843B8B">
      <w:pPr>
        <w:spacing w:line="360" w:lineRule="auto"/>
        <w:rPr>
          <w:rFonts w:cs="Arial"/>
        </w:rPr>
      </w:pPr>
      <w:r w:rsidRPr="00843B8B">
        <w:rPr>
          <w:rFonts w:cs="Arial"/>
        </w:rPr>
        <w:t>One of my main strengths is my ability to stay organised and manage my time well. During my studies, I have always tried to meet deadlines and balance different modules at the same time. I also feel confident in my written and verbal communication skills, which I have developed through presentations, group work, and coursework. Another strength is my IT knowledge, especially using Microsoft Word and Excel, which are important tools in administrative work.</w:t>
      </w:r>
    </w:p>
    <w:p w14:paraId="5BF4B3F0" w14:textId="77777777" w:rsidR="00843B8B" w:rsidRPr="00843B8B" w:rsidRDefault="00843B8B" w:rsidP="00843B8B">
      <w:pPr>
        <w:spacing w:line="360" w:lineRule="auto"/>
        <w:rPr>
          <w:rFonts w:cs="Arial"/>
        </w:rPr>
      </w:pPr>
      <w:r w:rsidRPr="00843B8B">
        <w:rPr>
          <w:rFonts w:cs="Arial"/>
        </w:rPr>
        <w:t>However, I also recognise some weaknesses. For example, I do not have much professional experience in an administrative environment. Most of my knowledge is theoretical, and I need more practical experience. Another weakness is that I sometimes feel nervous when presenting information in formal situations.</w:t>
      </w:r>
    </w:p>
    <w:p w14:paraId="55A7F4CC" w14:textId="77777777" w:rsidR="00843B8B" w:rsidRPr="00843B8B" w:rsidRDefault="00843B8B" w:rsidP="00843B8B">
      <w:pPr>
        <w:spacing w:line="360" w:lineRule="auto"/>
        <w:rPr>
          <w:rFonts w:cs="Arial"/>
        </w:rPr>
      </w:pPr>
      <w:r w:rsidRPr="00843B8B">
        <w:rPr>
          <w:rFonts w:cs="Arial"/>
        </w:rPr>
        <w:t>There are several opportunities that can help me improve these weaknesses. For example, internships, part</w:t>
      </w:r>
      <w:r w:rsidRPr="00843B8B">
        <w:rPr>
          <w:rFonts w:ascii="Cambria Math" w:hAnsi="Cambria Math" w:cs="Cambria Math"/>
        </w:rPr>
        <w:t>‑</w:t>
      </w:r>
      <w:r w:rsidRPr="00843B8B">
        <w:rPr>
          <w:rFonts w:cs="Arial"/>
        </w:rPr>
        <w:t>time administrative jobs, and skills workshops can help me gain experience. The university also offers careers fairs and networking events, which can help me connect with employers. Online learning platforms also provide useful courses to develop technical skills.</w:t>
      </w:r>
    </w:p>
    <w:p w14:paraId="2767248E" w14:textId="77777777" w:rsidR="00843B8B" w:rsidRPr="00843B8B" w:rsidRDefault="00843B8B" w:rsidP="00843B8B">
      <w:pPr>
        <w:spacing w:line="360" w:lineRule="auto"/>
        <w:rPr>
          <w:rFonts w:cs="Arial"/>
        </w:rPr>
      </w:pPr>
      <w:r w:rsidRPr="00843B8B">
        <w:rPr>
          <w:rFonts w:cs="Arial"/>
        </w:rPr>
        <w:t>I can show my readiness for employment through my academic achievements and my participation in group projects. These experiences have helped me develop teamwork, communication, and problem</w:t>
      </w:r>
      <w:r w:rsidRPr="00843B8B">
        <w:rPr>
          <w:rFonts w:ascii="Cambria Math" w:hAnsi="Cambria Math" w:cs="Cambria Math"/>
        </w:rPr>
        <w:t>‑</w:t>
      </w:r>
      <w:r w:rsidRPr="00843B8B">
        <w:rPr>
          <w:rFonts w:cs="Arial"/>
        </w:rPr>
        <w:t>solving skills. Volunteering and extracurricular activities have also helped me improve my customer service abilities and professionalism. Feedback from tutors and classmates has described me as reliable, motivated, and willing to learn, which supports my potential for future career development.</w:t>
      </w:r>
    </w:p>
    <w:p w14:paraId="3AF22B63" w14:textId="77777777" w:rsidR="00843B8B" w:rsidRPr="00843B8B" w:rsidRDefault="00843B8B" w:rsidP="00843B8B">
      <w:pPr>
        <w:spacing w:line="360" w:lineRule="auto"/>
        <w:rPr>
          <w:rFonts w:cs="Arial"/>
          <w:b/>
          <w:bCs/>
        </w:rPr>
      </w:pPr>
    </w:p>
    <w:p w14:paraId="77773999" w14:textId="1AE51799" w:rsidR="00843B8B" w:rsidRPr="00843B8B" w:rsidRDefault="00843B8B" w:rsidP="00843B8B">
      <w:pPr>
        <w:spacing w:line="360" w:lineRule="auto"/>
        <w:rPr>
          <w:rFonts w:cs="Arial"/>
          <w:b/>
          <w:bCs/>
        </w:rPr>
      </w:pPr>
      <w:r w:rsidRPr="00843B8B">
        <w:rPr>
          <w:rFonts w:cs="Arial"/>
          <w:b/>
          <w:bCs/>
        </w:rPr>
        <w:t xml:space="preserve">Task 3: Employment Goals and Personal Development Plan </w:t>
      </w:r>
    </w:p>
    <w:p w14:paraId="33E98B1C" w14:textId="77777777" w:rsidR="00843B8B" w:rsidRPr="00843B8B" w:rsidRDefault="00843B8B" w:rsidP="00843B8B">
      <w:pPr>
        <w:spacing w:line="360" w:lineRule="auto"/>
        <w:rPr>
          <w:rFonts w:cs="Arial"/>
        </w:rPr>
      </w:pPr>
      <w:r w:rsidRPr="00843B8B">
        <w:rPr>
          <w:rFonts w:cs="Arial"/>
        </w:rPr>
        <w:t>Based on the weaknesses identified in my SWOT analysis, I have set both short</w:t>
      </w:r>
      <w:r w:rsidRPr="00843B8B">
        <w:rPr>
          <w:rFonts w:ascii="Cambria Math" w:hAnsi="Cambria Math" w:cs="Cambria Math"/>
        </w:rPr>
        <w:t>‑</w:t>
      </w:r>
      <w:r w:rsidRPr="00843B8B">
        <w:rPr>
          <w:rFonts w:cs="Arial"/>
        </w:rPr>
        <w:t>term and long</w:t>
      </w:r>
      <w:r w:rsidRPr="00843B8B">
        <w:rPr>
          <w:rFonts w:ascii="Cambria Math" w:hAnsi="Cambria Math" w:cs="Cambria Math"/>
        </w:rPr>
        <w:t>‑</w:t>
      </w:r>
      <w:r w:rsidRPr="00843B8B">
        <w:rPr>
          <w:rFonts w:cs="Arial"/>
        </w:rPr>
        <w:t>term employment goals. My short</w:t>
      </w:r>
      <w:r w:rsidRPr="00843B8B">
        <w:rPr>
          <w:rFonts w:ascii="Cambria Math" w:hAnsi="Cambria Math" w:cs="Cambria Math"/>
        </w:rPr>
        <w:t>‑</w:t>
      </w:r>
      <w:r w:rsidRPr="00843B8B">
        <w:rPr>
          <w:rFonts w:cs="Arial"/>
        </w:rPr>
        <w:t>term goal is to secure an entry</w:t>
      </w:r>
      <w:r w:rsidRPr="00843B8B">
        <w:rPr>
          <w:rFonts w:ascii="Cambria Math" w:hAnsi="Cambria Math" w:cs="Cambria Math"/>
        </w:rPr>
        <w:t>‑</w:t>
      </w:r>
      <w:r w:rsidRPr="00843B8B">
        <w:rPr>
          <w:rFonts w:cs="Arial"/>
        </w:rPr>
        <w:t>level Business Administration role or an internship within the next 12 months. This will help me gain practical experience, build confidence, and understand workplace expectations better.</w:t>
      </w:r>
    </w:p>
    <w:p w14:paraId="218A73A3" w14:textId="77777777" w:rsidR="00843B8B" w:rsidRPr="00843B8B" w:rsidRDefault="00843B8B" w:rsidP="00843B8B">
      <w:pPr>
        <w:spacing w:line="360" w:lineRule="auto"/>
        <w:rPr>
          <w:rFonts w:cs="Arial"/>
        </w:rPr>
      </w:pPr>
      <w:r w:rsidRPr="00843B8B">
        <w:rPr>
          <w:rFonts w:cs="Arial"/>
        </w:rPr>
        <w:t>My long</w:t>
      </w:r>
      <w:r w:rsidRPr="00843B8B">
        <w:rPr>
          <w:rFonts w:ascii="Cambria Math" w:hAnsi="Cambria Math" w:cs="Cambria Math"/>
        </w:rPr>
        <w:t>‑</w:t>
      </w:r>
      <w:r w:rsidRPr="00843B8B">
        <w:rPr>
          <w:rFonts w:cs="Arial"/>
        </w:rPr>
        <w:t xml:space="preserve">term goal is to progress into a senior administrative or office management position. I am interested in leadership, organisation, and supporting business operations, so this career </w:t>
      </w:r>
      <w:r w:rsidRPr="00843B8B">
        <w:rPr>
          <w:rFonts w:cs="Arial"/>
        </w:rPr>
        <w:lastRenderedPageBreak/>
        <w:t>path fits my interests. Achieving this goal would also give me more stability and opportunities for professional growth.</w:t>
      </w:r>
    </w:p>
    <w:p w14:paraId="5782EC1C" w14:textId="77777777" w:rsidR="00843B8B" w:rsidRPr="00843B8B" w:rsidRDefault="00843B8B" w:rsidP="00843B8B">
      <w:pPr>
        <w:spacing w:line="360" w:lineRule="auto"/>
        <w:rPr>
          <w:rFonts w:cs="Arial"/>
        </w:rPr>
      </w:pPr>
      <w:r w:rsidRPr="00843B8B">
        <w:rPr>
          <w:rFonts w:cs="Arial"/>
        </w:rPr>
        <w:t>To support these goals, I created a Personal Development Plan. One of my actions is to apply for internships, part</w:t>
      </w:r>
      <w:r w:rsidRPr="00843B8B">
        <w:rPr>
          <w:rFonts w:ascii="Cambria Math" w:hAnsi="Cambria Math" w:cs="Cambria Math"/>
        </w:rPr>
        <w:t>‑</w:t>
      </w:r>
      <w:r w:rsidRPr="00843B8B">
        <w:rPr>
          <w:rFonts w:cs="Arial"/>
        </w:rPr>
        <w:t>time jobs, or voluntary administrative roles within the next six months. I will measure my progress by looking at how many applications I submit and the feedback I receive from employers.</w:t>
      </w:r>
    </w:p>
    <w:p w14:paraId="54A8DB57" w14:textId="77777777" w:rsidR="00843B8B" w:rsidRPr="00843B8B" w:rsidRDefault="00843B8B" w:rsidP="00843B8B">
      <w:pPr>
        <w:spacing w:line="360" w:lineRule="auto"/>
        <w:rPr>
          <w:rFonts w:cs="Arial"/>
        </w:rPr>
      </w:pPr>
      <w:r w:rsidRPr="00843B8B">
        <w:rPr>
          <w:rFonts w:cs="Arial"/>
        </w:rPr>
        <w:t>To improve my technical skills, I plan to complete online courses in Microsoft Excel and data handling within the next three months. I will need access to online learning platforms and regular study time. I will measure my progress by completing the courses and feeling more confident using these tools.</w:t>
      </w:r>
    </w:p>
    <w:p w14:paraId="6CF38B65" w14:textId="77777777" w:rsidR="00843B8B" w:rsidRPr="00843B8B" w:rsidRDefault="00843B8B" w:rsidP="00843B8B">
      <w:pPr>
        <w:spacing w:line="360" w:lineRule="auto"/>
        <w:rPr>
          <w:rFonts w:cs="Arial"/>
        </w:rPr>
      </w:pPr>
      <w:r w:rsidRPr="00843B8B">
        <w:rPr>
          <w:rFonts w:cs="Arial"/>
        </w:rPr>
        <w:t>To develop my communication and presentation skills, I aim to participate in workshops and academic presentations throughout the next academic year. Feedback from tutors and classmates will help me see if I am improving. This plan will support my continuous development and help me become more employable.</w:t>
      </w:r>
    </w:p>
    <w:p w14:paraId="56378605" w14:textId="77777777" w:rsidR="00843B8B" w:rsidRPr="00843B8B" w:rsidRDefault="00843B8B" w:rsidP="00843B8B">
      <w:pPr>
        <w:spacing w:line="360" w:lineRule="auto"/>
        <w:rPr>
          <w:rFonts w:cs="Arial"/>
        </w:rPr>
      </w:pPr>
    </w:p>
    <w:p w14:paraId="2B1D500D" w14:textId="77777777" w:rsidR="00843B8B" w:rsidRPr="00843B8B" w:rsidRDefault="00843B8B" w:rsidP="00843B8B">
      <w:pPr>
        <w:spacing w:line="360" w:lineRule="auto"/>
        <w:rPr>
          <w:rFonts w:cs="Arial"/>
          <w:b/>
          <w:bCs/>
        </w:rPr>
      </w:pPr>
      <w:r w:rsidRPr="00843B8B">
        <w:rPr>
          <w:rFonts w:cs="Arial"/>
          <w:b/>
          <w:bCs/>
        </w:rPr>
        <w:t>References</w:t>
      </w:r>
    </w:p>
    <w:p w14:paraId="1E94BB39" w14:textId="77777777" w:rsidR="00843B8B" w:rsidRPr="00843B8B" w:rsidRDefault="00843B8B" w:rsidP="00843B8B">
      <w:pPr>
        <w:spacing w:line="360" w:lineRule="auto"/>
        <w:rPr>
          <w:rFonts w:cs="Arial"/>
        </w:rPr>
      </w:pPr>
      <w:r w:rsidRPr="00843B8B">
        <w:rPr>
          <w:rFonts w:cs="Arial"/>
        </w:rPr>
        <w:t>Cottrell, S. (2019). The Study Skills Handbook. 5th ed. London: Red Globe Press.</w:t>
      </w:r>
    </w:p>
    <w:p w14:paraId="4ADF2B89" w14:textId="77777777" w:rsidR="00843B8B" w:rsidRPr="00843B8B" w:rsidRDefault="00843B8B" w:rsidP="00843B8B">
      <w:pPr>
        <w:spacing w:line="360" w:lineRule="auto"/>
        <w:rPr>
          <w:rFonts w:cs="Arial"/>
        </w:rPr>
      </w:pPr>
      <w:r w:rsidRPr="00843B8B">
        <w:rPr>
          <w:rFonts w:cs="Arial"/>
        </w:rPr>
        <w:t>Prospects (2024). Business Administrator: Job Description and Skills. Available at: Prospects.ac.uk.</w:t>
      </w:r>
    </w:p>
    <w:p w14:paraId="6E95F897" w14:textId="77777777" w:rsidR="00843B8B" w:rsidRPr="00843B8B" w:rsidRDefault="00843B8B" w:rsidP="00843B8B">
      <w:pPr>
        <w:spacing w:line="360" w:lineRule="auto"/>
        <w:rPr>
          <w:rFonts w:cs="Arial"/>
        </w:rPr>
      </w:pPr>
      <w:r w:rsidRPr="00843B8B">
        <w:rPr>
          <w:rFonts w:cs="Arial"/>
        </w:rPr>
        <w:t>Target Jobs (2024). Business Administration Careers. Available at: Targetjobs.co.uk.</w:t>
      </w:r>
    </w:p>
    <w:p w14:paraId="38B83B5B" w14:textId="0A6EA02F" w:rsidR="00A66B15" w:rsidRPr="00843B8B" w:rsidRDefault="00843B8B" w:rsidP="00843B8B">
      <w:pPr>
        <w:spacing w:line="360" w:lineRule="auto"/>
        <w:rPr>
          <w:rFonts w:cs="Arial"/>
        </w:rPr>
      </w:pPr>
      <w:r w:rsidRPr="00843B8B">
        <w:rPr>
          <w:rFonts w:cs="Arial"/>
        </w:rPr>
        <w:t>CIPD (2023). Core Behaviours for Employability. Available at: cipd.co.uk.</w:t>
      </w:r>
    </w:p>
    <w:sectPr w:rsidR="00A66B15" w:rsidRPr="00843B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320"/>
    <w:rsid w:val="00843B8B"/>
    <w:rsid w:val="00A66B15"/>
    <w:rsid w:val="00B70360"/>
    <w:rsid w:val="00C97320"/>
    <w:rsid w:val="00E566F2"/>
    <w:rsid w:val="00FA4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CBB97"/>
  <w15:chartTrackingRefBased/>
  <w15:docId w15:val="{312796D6-0825-4EC0-ACF0-D2E862111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13B"/>
    <w:pPr>
      <w:spacing w:after="200" w:line="276" w:lineRule="auto"/>
    </w:pPr>
    <w:rPr>
      <w:rFonts w:ascii="Arial" w:eastAsiaTheme="minorEastAsia" w:hAnsi="Arial"/>
      <w:kern w:val="0"/>
      <w:sz w:val="22"/>
      <w:szCs w:val="22"/>
      <w14:ligatures w14:val="none"/>
    </w:rPr>
  </w:style>
  <w:style w:type="paragraph" w:styleId="Heading1">
    <w:name w:val="heading 1"/>
    <w:basedOn w:val="Normal"/>
    <w:next w:val="Normal"/>
    <w:link w:val="Heading1Char"/>
    <w:uiPriority w:val="9"/>
    <w:qFormat/>
    <w:rsid w:val="00C973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73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73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73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73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73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73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73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73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3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73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73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73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73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73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73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73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7320"/>
    <w:rPr>
      <w:rFonts w:eastAsiaTheme="majorEastAsia" w:cstheme="majorBidi"/>
      <w:color w:val="272727" w:themeColor="text1" w:themeTint="D8"/>
    </w:rPr>
  </w:style>
  <w:style w:type="paragraph" w:styleId="Title">
    <w:name w:val="Title"/>
    <w:basedOn w:val="Normal"/>
    <w:next w:val="Normal"/>
    <w:link w:val="TitleChar"/>
    <w:uiPriority w:val="10"/>
    <w:qFormat/>
    <w:rsid w:val="00C973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73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73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73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7320"/>
    <w:pPr>
      <w:spacing w:before="160"/>
      <w:jc w:val="center"/>
    </w:pPr>
    <w:rPr>
      <w:i/>
      <w:iCs/>
      <w:color w:val="404040" w:themeColor="text1" w:themeTint="BF"/>
    </w:rPr>
  </w:style>
  <w:style w:type="character" w:customStyle="1" w:styleId="QuoteChar">
    <w:name w:val="Quote Char"/>
    <w:basedOn w:val="DefaultParagraphFont"/>
    <w:link w:val="Quote"/>
    <w:uiPriority w:val="29"/>
    <w:rsid w:val="00C97320"/>
    <w:rPr>
      <w:i/>
      <w:iCs/>
      <w:color w:val="404040" w:themeColor="text1" w:themeTint="BF"/>
    </w:rPr>
  </w:style>
  <w:style w:type="paragraph" w:styleId="ListParagraph">
    <w:name w:val="List Paragraph"/>
    <w:basedOn w:val="Normal"/>
    <w:uiPriority w:val="34"/>
    <w:qFormat/>
    <w:rsid w:val="00C97320"/>
    <w:pPr>
      <w:ind w:left="720"/>
      <w:contextualSpacing/>
    </w:pPr>
  </w:style>
  <w:style w:type="character" w:styleId="IntenseEmphasis">
    <w:name w:val="Intense Emphasis"/>
    <w:basedOn w:val="DefaultParagraphFont"/>
    <w:uiPriority w:val="21"/>
    <w:qFormat/>
    <w:rsid w:val="00C97320"/>
    <w:rPr>
      <w:i/>
      <w:iCs/>
      <w:color w:val="0F4761" w:themeColor="accent1" w:themeShade="BF"/>
    </w:rPr>
  </w:style>
  <w:style w:type="paragraph" w:styleId="IntenseQuote">
    <w:name w:val="Intense Quote"/>
    <w:basedOn w:val="Normal"/>
    <w:next w:val="Normal"/>
    <w:link w:val="IntenseQuoteChar"/>
    <w:uiPriority w:val="30"/>
    <w:qFormat/>
    <w:rsid w:val="00C973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7320"/>
    <w:rPr>
      <w:i/>
      <w:iCs/>
      <w:color w:val="0F4761" w:themeColor="accent1" w:themeShade="BF"/>
    </w:rPr>
  </w:style>
  <w:style w:type="character" w:styleId="IntenseReference">
    <w:name w:val="Intense Reference"/>
    <w:basedOn w:val="DefaultParagraphFont"/>
    <w:uiPriority w:val="32"/>
    <w:qFormat/>
    <w:rsid w:val="00C9732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868</Words>
  <Characters>4952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Calin (2429941)</dc:creator>
  <cp:keywords/>
  <dc:description/>
  <cp:lastModifiedBy>Vasile Calin (2429941)</cp:lastModifiedBy>
  <cp:revision>2</cp:revision>
  <dcterms:created xsi:type="dcterms:W3CDTF">2025-12-15T20:24:00Z</dcterms:created>
  <dcterms:modified xsi:type="dcterms:W3CDTF">2025-12-15T20:24:00Z</dcterms:modified>
</cp:coreProperties>
</file>