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064270" w14:textId="06C9D248" w:rsidR="00C2497D" w:rsidRDefault="00E6363F" w:rsidP="5C4CC1B7">
      <w:pPr>
        <w:rPr>
          <w:b/>
          <w:bCs/>
          <w:u w:val="single"/>
        </w:rPr>
      </w:pPr>
      <w:r>
        <w:rPr>
          <w:b/>
          <w:bCs/>
          <w:u w:val="single"/>
        </w:rPr>
        <w:t>Schedule: The Human Resource Professional</w:t>
      </w:r>
    </w:p>
    <w:p w14:paraId="192FA2D3" w14:textId="246AE061" w:rsidR="001F463C" w:rsidRDefault="009E53C4" w:rsidP="5C4CC1B7">
      <w:pPr>
        <w:rPr>
          <w:b/>
          <w:bCs/>
          <w:u w:val="single"/>
        </w:rPr>
      </w:pPr>
      <w:r>
        <w:rPr>
          <w:b/>
          <w:bCs/>
          <w:u w:val="single"/>
        </w:rPr>
        <w:t>Lecturer – Julie Hayward</w:t>
      </w:r>
    </w:p>
    <w:tbl>
      <w:tblPr>
        <w:tblStyle w:val="TableGrid"/>
        <w:tblW w:w="14312" w:type="dxa"/>
        <w:tblLook w:val="04A0" w:firstRow="1" w:lastRow="0" w:firstColumn="1" w:lastColumn="0" w:noHBand="0" w:noVBand="1"/>
      </w:tblPr>
      <w:tblGrid>
        <w:gridCol w:w="597"/>
        <w:gridCol w:w="1018"/>
        <w:gridCol w:w="7172"/>
        <w:gridCol w:w="5525"/>
      </w:tblGrid>
      <w:tr w:rsidR="006C4565" w:rsidRPr="0026730B" w14:paraId="199BEE47" w14:textId="57545010" w:rsidTr="005475AA">
        <w:trPr>
          <w:trHeight w:val="531"/>
        </w:trPr>
        <w:tc>
          <w:tcPr>
            <w:tcW w:w="620" w:type="dxa"/>
            <w:shd w:val="clear" w:color="auto" w:fill="BFBFBF" w:themeFill="background1" w:themeFillShade="BF"/>
          </w:tcPr>
          <w:p w14:paraId="53862DDA" w14:textId="77777777" w:rsidR="006C4565" w:rsidRPr="0026730B" w:rsidRDefault="006C4565" w:rsidP="00B018B8">
            <w:pPr>
              <w:rPr>
                <w:sz w:val="24"/>
              </w:rPr>
            </w:pPr>
          </w:p>
        </w:tc>
        <w:tc>
          <w:tcPr>
            <w:tcW w:w="1046" w:type="dxa"/>
            <w:shd w:val="clear" w:color="auto" w:fill="C6D9F1" w:themeFill="text2" w:themeFillTint="33"/>
            <w:vAlign w:val="center"/>
          </w:tcPr>
          <w:p w14:paraId="5D99DCAF" w14:textId="064BD8A4" w:rsidR="006C4565" w:rsidRPr="0026730B" w:rsidRDefault="00387F6C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Date</w:t>
            </w:r>
          </w:p>
        </w:tc>
        <w:tc>
          <w:tcPr>
            <w:tcW w:w="8110" w:type="dxa"/>
            <w:shd w:val="clear" w:color="auto" w:fill="C6D9F1" w:themeFill="text2" w:themeFillTint="33"/>
            <w:vAlign w:val="center"/>
          </w:tcPr>
          <w:p w14:paraId="015414EA" w14:textId="511722E8" w:rsidR="006C4565" w:rsidRPr="0026730B" w:rsidRDefault="006C4565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Content</w:t>
            </w:r>
          </w:p>
        </w:tc>
        <w:tc>
          <w:tcPr>
            <w:tcW w:w="4536" w:type="dxa"/>
            <w:shd w:val="clear" w:color="auto" w:fill="C6D9F1" w:themeFill="text2" w:themeFillTint="33"/>
            <w:vAlign w:val="center"/>
          </w:tcPr>
          <w:p w14:paraId="58904CCE" w14:textId="40A5DC30" w:rsidR="006C4565" w:rsidRPr="0026730B" w:rsidRDefault="009C1751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 xml:space="preserve">Essential </w:t>
            </w:r>
            <w:r w:rsidR="006C4565">
              <w:rPr>
                <w:sz w:val="24"/>
              </w:rPr>
              <w:t>Preparation</w:t>
            </w:r>
          </w:p>
        </w:tc>
      </w:tr>
      <w:tr w:rsidR="006C4565" w:rsidRPr="0026730B" w14:paraId="0688A73B" w14:textId="32DF5041" w:rsidTr="00BB0EBE">
        <w:trPr>
          <w:trHeight w:val="976"/>
        </w:trPr>
        <w:tc>
          <w:tcPr>
            <w:tcW w:w="620" w:type="dxa"/>
            <w:shd w:val="clear" w:color="auto" w:fill="BFBFBF" w:themeFill="background1" w:themeFillShade="BF"/>
          </w:tcPr>
          <w:p w14:paraId="0E10E06B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</w:t>
            </w:r>
          </w:p>
        </w:tc>
        <w:tc>
          <w:tcPr>
            <w:tcW w:w="1046" w:type="dxa"/>
          </w:tcPr>
          <w:p w14:paraId="3B33D8D9" w14:textId="06E031B5" w:rsidR="006C4565" w:rsidRPr="0026730B" w:rsidRDefault="00387F6C" w:rsidP="00B018B8">
            <w:pPr>
              <w:rPr>
                <w:sz w:val="24"/>
              </w:rPr>
            </w:pPr>
            <w:r>
              <w:rPr>
                <w:sz w:val="24"/>
              </w:rPr>
              <w:t>29</w:t>
            </w:r>
            <w:r w:rsidR="006C4565" w:rsidRPr="0026730B">
              <w:rPr>
                <w:sz w:val="24"/>
                <w:vertAlign w:val="superscript"/>
              </w:rPr>
              <w:t>th</w:t>
            </w:r>
            <w:r w:rsidR="006C4565" w:rsidRPr="0026730B">
              <w:rPr>
                <w:sz w:val="24"/>
              </w:rPr>
              <w:t xml:space="preserve"> Jan </w:t>
            </w:r>
          </w:p>
          <w:p w14:paraId="387E10B2" w14:textId="04C6017D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2019</w:t>
            </w:r>
          </w:p>
        </w:tc>
        <w:tc>
          <w:tcPr>
            <w:tcW w:w="8110" w:type="dxa"/>
          </w:tcPr>
          <w:p w14:paraId="6BF4138C" w14:textId="1FD93F71" w:rsidR="006C4565" w:rsidRDefault="006C4565" w:rsidP="0026730B">
            <w:pPr>
              <w:rPr>
                <w:sz w:val="24"/>
              </w:rPr>
            </w:pPr>
            <w:r w:rsidRPr="0026730B">
              <w:rPr>
                <w:sz w:val="24"/>
              </w:rPr>
              <w:t>Introducing the module</w:t>
            </w:r>
            <w:r>
              <w:rPr>
                <w:sz w:val="24"/>
              </w:rPr>
              <w:t xml:space="preserve"> and a</w:t>
            </w:r>
            <w:r w:rsidRPr="0026730B">
              <w:rPr>
                <w:sz w:val="24"/>
              </w:rPr>
              <w:t>ss</w:t>
            </w:r>
            <w:r>
              <w:rPr>
                <w:sz w:val="24"/>
              </w:rPr>
              <w:t>essments.</w:t>
            </w:r>
          </w:p>
          <w:p w14:paraId="0D9ED09B" w14:textId="38FB8D91" w:rsidR="006C4565" w:rsidRPr="00387F6C" w:rsidRDefault="00E6363F" w:rsidP="00387F6C">
            <w:pPr>
              <w:rPr>
                <w:sz w:val="24"/>
              </w:rPr>
            </w:pPr>
            <w:r>
              <w:rPr>
                <w:sz w:val="24"/>
              </w:rPr>
              <w:t>The HR Profession – Its purpose and activities - exploration of typical activities conducted within HR departments</w:t>
            </w:r>
            <w:r w:rsidR="00387F6C">
              <w:rPr>
                <w:sz w:val="24"/>
              </w:rPr>
              <w:t xml:space="preserve">.  </w:t>
            </w:r>
          </w:p>
        </w:tc>
        <w:tc>
          <w:tcPr>
            <w:tcW w:w="4536" w:type="dxa"/>
          </w:tcPr>
          <w:p w14:paraId="3C16AA26" w14:textId="76D4BD2F" w:rsidR="006C4565" w:rsidRPr="006A4D99" w:rsidRDefault="006A4D99" w:rsidP="00B018B8">
            <w:pPr>
              <w:rPr>
                <w:sz w:val="24"/>
              </w:rPr>
            </w:pPr>
            <w:r>
              <w:rPr>
                <w:b/>
                <w:sz w:val="24"/>
              </w:rPr>
              <w:t xml:space="preserve">Read: </w:t>
            </w:r>
            <w:r>
              <w:rPr>
                <w:sz w:val="24"/>
              </w:rPr>
              <w:t xml:space="preserve">Chapter 1 Taylor &amp; </w:t>
            </w:r>
            <w:proofErr w:type="spellStart"/>
            <w:r>
              <w:rPr>
                <w:sz w:val="24"/>
              </w:rPr>
              <w:t>Woodhams</w:t>
            </w:r>
            <w:proofErr w:type="spellEnd"/>
          </w:p>
        </w:tc>
      </w:tr>
      <w:tr w:rsidR="006C4565" w:rsidRPr="0026730B" w14:paraId="24746313" w14:textId="4C8A5A28" w:rsidTr="00BB0EBE">
        <w:trPr>
          <w:trHeight w:val="696"/>
        </w:trPr>
        <w:tc>
          <w:tcPr>
            <w:tcW w:w="620" w:type="dxa"/>
            <w:shd w:val="clear" w:color="auto" w:fill="BFBFBF" w:themeFill="background1" w:themeFillShade="BF"/>
          </w:tcPr>
          <w:p w14:paraId="43842786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</w:t>
            </w:r>
          </w:p>
        </w:tc>
        <w:tc>
          <w:tcPr>
            <w:tcW w:w="1046" w:type="dxa"/>
          </w:tcPr>
          <w:p w14:paraId="3C4873A7" w14:textId="77777777" w:rsidR="006C4565" w:rsidRDefault="00387F6C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05</w:t>
            </w:r>
            <w:r w:rsidR="006C4565" w:rsidRPr="0026730B">
              <w:rPr>
                <w:color w:val="000000" w:themeColor="text1"/>
                <w:sz w:val="24"/>
                <w:vertAlign w:val="superscript"/>
              </w:rPr>
              <w:t>th</w:t>
            </w:r>
            <w:r w:rsidR="006C4565" w:rsidRPr="0026730B">
              <w:rPr>
                <w:color w:val="000000" w:themeColor="text1"/>
                <w:sz w:val="24"/>
              </w:rPr>
              <w:t xml:space="preserve"> Feb 2019</w:t>
            </w:r>
          </w:p>
          <w:p w14:paraId="3FED1626" w14:textId="3314B3F4" w:rsidR="00EE55E6" w:rsidRPr="0026730B" w:rsidRDefault="00EE55E6" w:rsidP="00B018B8">
            <w:pPr>
              <w:rPr>
                <w:color w:val="000000" w:themeColor="text1"/>
                <w:sz w:val="24"/>
              </w:rPr>
            </w:pPr>
          </w:p>
        </w:tc>
        <w:tc>
          <w:tcPr>
            <w:tcW w:w="8110" w:type="dxa"/>
          </w:tcPr>
          <w:p w14:paraId="1C337A5A" w14:textId="77777777" w:rsidR="006C4565" w:rsidRDefault="00E6363F" w:rsidP="00E6363F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The HR Professional – CIPD Profession Map</w:t>
            </w:r>
          </w:p>
          <w:p w14:paraId="7704CBAC" w14:textId="7DE994AD" w:rsidR="00E6363F" w:rsidRPr="00E6363F" w:rsidRDefault="00E6363F" w:rsidP="00E6363F">
            <w:pPr>
              <w:rPr>
                <w:color w:val="000000" w:themeColor="text1"/>
                <w:sz w:val="24"/>
              </w:rPr>
            </w:pPr>
            <w:r w:rsidRPr="00E6363F">
              <w:rPr>
                <w:color w:val="000000" w:themeColor="text1"/>
                <w:sz w:val="24"/>
              </w:rPr>
              <w:t>Professional Ethics</w:t>
            </w:r>
          </w:p>
        </w:tc>
        <w:tc>
          <w:tcPr>
            <w:tcW w:w="4536" w:type="dxa"/>
          </w:tcPr>
          <w:p w14:paraId="4AB798CC" w14:textId="23CB02B3" w:rsidR="006A4D99" w:rsidRDefault="006A4D99" w:rsidP="00C234DB">
            <w:pPr>
              <w:rPr>
                <w:color w:val="000000" w:themeColor="text1"/>
                <w:sz w:val="24"/>
              </w:rPr>
            </w:pPr>
            <w:r w:rsidRPr="006A4D99">
              <w:rPr>
                <w:b/>
                <w:color w:val="000000" w:themeColor="text1"/>
                <w:sz w:val="24"/>
              </w:rPr>
              <w:t>Read:</w:t>
            </w:r>
            <w:r>
              <w:rPr>
                <w:color w:val="000000" w:themeColor="text1"/>
                <w:sz w:val="24"/>
              </w:rPr>
              <w:t xml:space="preserve"> Chapter 4 </w:t>
            </w:r>
            <w:r>
              <w:rPr>
                <w:sz w:val="24"/>
              </w:rPr>
              <w:t xml:space="preserve">Taylor &amp; </w:t>
            </w:r>
            <w:proofErr w:type="spellStart"/>
            <w:r>
              <w:rPr>
                <w:sz w:val="24"/>
              </w:rPr>
              <w:t>Woodhams</w:t>
            </w:r>
            <w:proofErr w:type="spellEnd"/>
          </w:p>
          <w:p w14:paraId="02574F81" w14:textId="34415DC8" w:rsidR="006C4565" w:rsidRDefault="00C23248" w:rsidP="00C234DB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Visit the CIPD Website and review the materials you can access associated with the CIPD Profession Map</w:t>
            </w:r>
            <w:r w:rsidR="009E2035">
              <w:rPr>
                <w:color w:val="000000" w:themeColor="text1"/>
                <w:sz w:val="24"/>
              </w:rPr>
              <w:t>.</w:t>
            </w:r>
          </w:p>
          <w:p w14:paraId="72B18F03" w14:textId="62A0146C" w:rsidR="009E2035" w:rsidRPr="007E3B2C" w:rsidRDefault="009E2035" w:rsidP="00C234DB">
            <w:pPr>
              <w:rPr>
                <w:color w:val="000000" w:themeColor="text1"/>
                <w:sz w:val="24"/>
              </w:rPr>
            </w:pPr>
            <w:r>
              <w:rPr>
                <w:b/>
                <w:sz w:val="24"/>
              </w:rPr>
              <w:t>View the mandatory preparatory work on Moodle.</w:t>
            </w:r>
          </w:p>
        </w:tc>
      </w:tr>
      <w:tr w:rsidR="006C4565" w:rsidRPr="0026730B" w14:paraId="043CF3C8" w14:textId="20C8682B" w:rsidTr="00387F6C">
        <w:trPr>
          <w:trHeight w:val="644"/>
        </w:trPr>
        <w:tc>
          <w:tcPr>
            <w:tcW w:w="620" w:type="dxa"/>
            <w:shd w:val="clear" w:color="auto" w:fill="BFBFBF" w:themeFill="background1" w:themeFillShade="BF"/>
          </w:tcPr>
          <w:p w14:paraId="2009A09A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3</w:t>
            </w:r>
          </w:p>
        </w:tc>
        <w:tc>
          <w:tcPr>
            <w:tcW w:w="1046" w:type="dxa"/>
          </w:tcPr>
          <w:p w14:paraId="363C7447" w14:textId="77777777" w:rsidR="006C4565" w:rsidRDefault="00387F6C" w:rsidP="00B018B8">
            <w:pPr>
              <w:rPr>
                <w:sz w:val="24"/>
              </w:rPr>
            </w:pPr>
            <w:r>
              <w:rPr>
                <w:sz w:val="24"/>
              </w:rPr>
              <w:t>12</w:t>
            </w:r>
            <w:r w:rsidR="006C4565" w:rsidRPr="0026730B">
              <w:rPr>
                <w:sz w:val="24"/>
                <w:vertAlign w:val="superscript"/>
              </w:rPr>
              <w:t>th</w:t>
            </w:r>
            <w:r w:rsidR="006C4565" w:rsidRPr="0026730B">
              <w:rPr>
                <w:sz w:val="24"/>
              </w:rPr>
              <w:t xml:space="preserve"> Feb 2019</w:t>
            </w:r>
          </w:p>
          <w:p w14:paraId="2C62FF79" w14:textId="4289A99B" w:rsidR="00EE55E6" w:rsidRPr="0026730B" w:rsidRDefault="00EE55E6" w:rsidP="00B018B8">
            <w:pPr>
              <w:rPr>
                <w:sz w:val="24"/>
              </w:rPr>
            </w:pPr>
          </w:p>
        </w:tc>
        <w:tc>
          <w:tcPr>
            <w:tcW w:w="8110" w:type="dxa"/>
          </w:tcPr>
          <w:p w14:paraId="3B637F0F" w14:textId="1EE54227" w:rsidR="00AE6F27" w:rsidRPr="00E6363F" w:rsidRDefault="009E2035" w:rsidP="00E6363F">
            <w:pPr>
              <w:rPr>
                <w:sz w:val="24"/>
              </w:rPr>
            </w:pPr>
            <w:r w:rsidRPr="009E2035">
              <w:rPr>
                <w:sz w:val="24"/>
              </w:rPr>
              <w:t>Group Dynamics, Conflict and Conflict Resolution</w:t>
            </w:r>
          </w:p>
        </w:tc>
        <w:tc>
          <w:tcPr>
            <w:tcW w:w="4536" w:type="dxa"/>
          </w:tcPr>
          <w:p w14:paraId="01C84CA1" w14:textId="77777777" w:rsidR="006C4565" w:rsidRDefault="000E3171" w:rsidP="00C234DB">
            <w:pPr>
              <w:rPr>
                <w:sz w:val="24"/>
              </w:rPr>
            </w:pPr>
            <w:r w:rsidRPr="000E3171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Improving Team Dynamics:</w:t>
            </w:r>
          </w:p>
          <w:p w14:paraId="4350F9AF" w14:textId="70AA7FC9" w:rsidR="000E3171" w:rsidRPr="0026730B" w:rsidRDefault="000E3171" w:rsidP="00C234DB">
            <w:pPr>
              <w:rPr>
                <w:sz w:val="24"/>
              </w:rPr>
            </w:pPr>
            <w:hyperlink r:id="rId7" w:history="1">
              <w:r w:rsidRPr="004A1176">
                <w:rPr>
                  <w:rStyle w:val="Hyperlink"/>
                  <w:sz w:val="24"/>
                </w:rPr>
                <w:t>https://www.mindtools.com/pages/article/improving-group-dynamics.htm</w:t>
              </w:r>
            </w:hyperlink>
            <w:r>
              <w:rPr>
                <w:sz w:val="24"/>
              </w:rPr>
              <w:t xml:space="preserve"> </w:t>
            </w:r>
          </w:p>
        </w:tc>
      </w:tr>
      <w:tr w:rsidR="006C4565" w:rsidRPr="0026730B" w14:paraId="76535707" w14:textId="14879408" w:rsidTr="00387F6C">
        <w:trPr>
          <w:trHeight w:val="716"/>
        </w:trPr>
        <w:tc>
          <w:tcPr>
            <w:tcW w:w="620" w:type="dxa"/>
            <w:shd w:val="clear" w:color="auto" w:fill="BFBFBF" w:themeFill="background1" w:themeFillShade="BF"/>
          </w:tcPr>
          <w:p w14:paraId="31610052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4</w:t>
            </w:r>
          </w:p>
        </w:tc>
        <w:tc>
          <w:tcPr>
            <w:tcW w:w="1046" w:type="dxa"/>
          </w:tcPr>
          <w:p w14:paraId="3239D6D1" w14:textId="77777777" w:rsidR="006C4565" w:rsidRDefault="00387F6C" w:rsidP="00B018B8">
            <w:pPr>
              <w:rPr>
                <w:sz w:val="24"/>
              </w:rPr>
            </w:pPr>
            <w:r>
              <w:rPr>
                <w:sz w:val="24"/>
              </w:rPr>
              <w:t>19</w:t>
            </w:r>
            <w:r w:rsidR="006C4565" w:rsidRPr="0026730B">
              <w:rPr>
                <w:sz w:val="24"/>
                <w:vertAlign w:val="superscript"/>
              </w:rPr>
              <w:t>th</w:t>
            </w:r>
            <w:r w:rsidR="006C4565" w:rsidRPr="0026730B">
              <w:rPr>
                <w:sz w:val="24"/>
              </w:rPr>
              <w:t xml:space="preserve"> Feb 2019</w:t>
            </w:r>
          </w:p>
          <w:p w14:paraId="71561A42" w14:textId="4845A0E2" w:rsidR="00EE55E6" w:rsidRPr="0026730B" w:rsidRDefault="00EE55E6" w:rsidP="00B018B8">
            <w:pPr>
              <w:rPr>
                <w:sz w:val="24"/>
              </w:rPr>
            </w:pPr>
          </w:p>
        </w:tc>
        <w:tc>
          <w:tcPr>
            <w:tcW w:w="8110" w:type="dxa"/>
          </w:tcPr>
          <w:p w14:paraId="1B359D38" w14:textId="72DD22C4" w:rsidR="009E2035" w:rsidRDefault="009E2035" w:rsidP="009E2035">
            <w:pPr>
              <w:rPr>
                <w:sz w:val="24"/>
              </w:rPr>
            </w:pPr>
            <w:r w:rsidRPr="009E2035">
              <w:rPr>
                <w:sz w:val="24"/>
              </w:rPr>
              <w:t>Project management</w:t>
            </w:r>
          </w:p>
          <w:p w14:paraId="44F40846" w14:textId="3A2AE8E6" w:rsidR="009E2035" w:rsidRDefault="009E2035" w:rsidP="009E2035">
            <w:pPr>
              <w:rPr>
                <w:sz w:val="24"/>
              </w:rPr>
            </w:pPr>
            <w:r>
              <w:rPr>
                <w:sz w:val="24"/>
              </w:rPr>
              <w:t>Problem Solving Techniques</w:t>
            </w:r>
          </w:p>
          <w:p w14:paraId="26246C45" w14:textId="4E29F1B7" w:rsidR="006C4565" w:rsidRPr="0026730B" w:rsidRDefault="006C4565" w:rsidP="009E2035">
            <w:pPr>
              <w:rPr>
                <w:color w:val="FF0000"/>
                <w:sz w:val="24"/>
              </w:rPr>
            </w:pPr>
          </w:p>
        </w:tc>
        <w:tc>
          <w:tcPr>
            <w:tcW w:w="4536" w:type="dxa"/>
          </w:tcPr>
          <w:p w14:paraId="2536E0F5" w14:textId="0604FEF5" w:rsidR="006C4565" w:rsidRDefault="009E2035" w:rsidP="00B018B8">
            <w:pPr>
              <w:rPr>
                <w:sz w:val="24"/>
              </w:rPr>
            </w:pPr>
            <w:r>
              <w:rPr>
                <w:sz w:val="24"/>
              </w:rPr>
              <w:t xml:space="preserve">Find any evidence you have relating to </w:t>
            </w:r>
            <w:r w:rsidR="00500E1A">
              <w:rPr>
                <w:sz w:val="24"/>
              </w:rPr>
              <w:t>the project</w:t>
            </w:r>
            <w:r>
              <w:rPr>
                <w:sz w:val="24"/>
              </w:rPr>
              <w:t xml:space="preserve"> you participated in at Level 4 or a work-based project you have been part of during a placement. </w:t>
            </w:r>
          </w:p>
          <w:p w14:paraId="66299B16" w14:textId="77777777" w:rsidR="009E2035" w:rsidRDefault="009E2035" w:rsidP="00B018B8">
            <w:pPr>
              <w:rPr>
                <w:sz w:val="24"/>
              </w:rPr>
            </w:pPr>
            <w:r>
              <w:rPr>
                <w:sz w:val="24"/>
              </w:rPr>
              <w:t>Bring the evidence to class with you.</w:t>
            </w:r>
          </w:p>
          <w:p w14:paraId="3046A823" w14:textId="4535EA25" w:rsidR="006A4D99" w:rsidRPr="0026730B" w:rsidRDefault="006A4D99" w:rsidP="00B018B8">
            <w:pPr>
              <w:rPr>
                <w:sz w:val="24"/>
              </w:rPr>
            </w:pPr>
            <w:r w:rsidRPr="006A4D99">
              <w:rPr>
                <w:b/>
                <w:sz w:val="24"/>
              </w:rPr>
              <w:t>View the mandatory preparatory work on Moodle.</w:t>
            </w:r>
          </w:p>
        </w:tc>
      </w:tr>
      <w:tr w:rsidR="006C4565" w:rsidRPr="0026730B" w14:paraId="2F4070E7" w14:textId="21AD0728" w:rsidTr="00387F6C">
        <w:trPr>
          <w:trHeight w:val="556"/>
        </w:trPr>
        <w:tc>
          <w:tcPr>
            <w:tcW w:w="620" w:type="dxa"/>
            <w:shd w:val="clear" w:color="auto" w:fill="BFBFBF" w:themeFill="background1" w:themeFillShade="BF"/>
          </w:tcPr>
          <w:p w14:paraId="763E9C21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5</w:t>
            </w:r>
          </w:p>
        </w:tc>
        <w:tc>
          <w:tcPr>
            <w:tcW w:w="1046" w:type="dxa"/>
          </w:tcPr>
          <w:p w14:paraId="555AD1BC" w14:textId="77777777" w:rsidR="006C4565" w:rsidRDefault="00387F6C" w:rsidP="00B018B8">
            <w:pPr>
              <w:rPr>
                <w:sz w:val="24"/>
              </w:rPr>
            </w:pPr>
            <w:r>
              <w:rPr>
                <w:sz w:val="24"/>
              </w:rPr>
              <w:t>25</w:t>
            </w:r>
            <w:r w:rsidR="006C4565" w:rsidRPr="0026730B">
              <w:rPr>
                <w:sz w:val="24"/>
                <w:vertAlign w:val="superscript"/>
              </w:rPr>
              <w:t>th</w:t>
            </w:r>
            <w:r w:rsidR="006C4565" w:rsidRPr="0026730B">
              <w:rPr>
                <w:sz w:val="24"/>
              </w:rPr>
              <w:t xml:space="preserve"> Feb 2019</w:t>
            </w:r>
          </w:p>
          <w:p w14:paraId="5AF8901A" w14:textId="6FF2EC29" w:rsidR="00EE55E6" w:rsidRPr="0026730B" w:rsidRDefault="00EE55E6" w:rsidP="00B018B8">
            <w:pPr>
              <w:rPr>
                <w:sz w:val="24"/>
              </w:rPr>
            </w:pPr>
          </w:p>
        </w:tc>
        <w:tc>
          <w:tcPr>
            <w:tcW w:w="8110" w:type="dxa"/>
          </w:tcPr>
          <w:p w14:paraId="4FAF0AC6" w14:textId="01ADF18D" w:rsidR="006C4565" w:rsidRPr="0026730B" w:rsidRDefault="00387F6C" w:rsidP="00B018B8">
            <w:pPr>
              <w:rPr>
                <w:sz w:val="24"/>
              </w:rPr>
            </w:pPr>
            <w:r>
              <w:rPr>
                <w:sz w:val="24"/>
              </w:rPr>
              <w:t>Negotiating, Influencing and Persuading</w:t>
            </w:r>
          </w:p>
        </w:tc>
        <w:tc>
          <w:tcPr>
            <w:tcW w:w="4536" w:type="dxa"/>
          </w:tcPr>
          <w:p w14:paraId="7E9E8A8B" w14:textId="77777777" w:rsidR="006A4D99" w:rsidRDefault="006A4D99" w:rsidP="005475AA">
            <w:pPr>
              <w:rPr>
                <w:b/>
                <w:sz w:val="24"/>
              </w:rPr>
            </w:pPr>
          </w:p>
          <w:p w14:paraId="05F8451A" w14:textId="341E047A" w:rsidR="006C4565" w:rsidRPr="0026730B" w:rsidRDefault="006A4D99" w:rsidP="005475AA">
            <w:pPr>
              <w:rPr>
                <w:sz w:val="24"/>
              </w:rPr>
            </w:pPr>
            <w:r w:rsidRPr="006A4D99">
              <w:rPr>
                <w:b/>
                <w:sz w:val="24"/>
              </w:rPr>
              <w:t>View the mandatory preparatory work on Moodle.</w:t>
            </w:r>
          </w:p>
        </w:tc>
      </w:tr>
      <w:tr w:rsidR="006C4565" w:rsidRPr="0026730B" w14:paraId="1F293350" w14:textId="207FB96F" w:rsidTr="00387F6C">
        <w:trPr>
          <w:trHeight w:val="806"/>
        </w:trPr>
        <w:tc>
          <w:tcPr>
            <w:tcW w:w="620" w:type="dxa"/>
            <w:shd w:val="clear" w:color="auto" w:fill="BFBFBF" w:themeFill="background1" w:themeFillShade="BF"/>
          </w:tcPr>
          <w:p w14:paraId="5638092F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6</w:t>
            </w:r>
          </w:p>
        </w:tc>
        <w:tc>
          <w:tcPr>
            <w:tcW w:w="1046" w:type="dxa"/>
          </w:tcPr>
          <w:p w14:paraId="12A8B2A9" w14:textId="77777777" w:rsidR="006C4565" w:rsidRDefault="006C4565" w:rsidP="00387F6C">
            <w:pPr>
              <w:rPr>
                <w:sz w:val="24"/>
              </w:rPr>
            </w:pPr>
            <w:r w:rsidRPr="0026730B">
              <w:rPr>
                <w:sz w:val="24"/>
              </w:rPr>
              <w:t>04</w:t>
            </w:r>
            <w:r w:rsidRPr="0026730B">
              <w:rPr>
                <w:sz w:val="24"/>
                <w:vertAlign w:val="superscript"/>
              </w:rPr>
              <w:t>th</w:t>
            </w:r>
            <w:r w:rsidR="00387F6C">
              <w:rPr>
                <w:sz w:val="24"/>
              </w:rPr>
              <w:t xml:space="preserve"> March </w:t>
            </w:r>
            <w:r w:rsidRPr="0026730B">
              <w:rPr>
                <w:sz w:val="24"/>
              </w:rPr>
              <w:t>2019</w:t>
            </w:r>
          </w:p>
          <w:p w14:paraId="3EC543EA" w14:textId="182D086B" w:rsidR="00EE55E6" w:rsidRPr="0026730B" w:rsidRDefault="00EE55E6" w:rsidP="00387F6C">
            <w:pPr>
              <w:rPr>
                <w:sz w:val="24"/>
              </w:rPr>
            </w:pPr>
          </w:p>
        </w:tc>
        <w:tc>
          <w:tcPr>
            <w:tcW w:w="8110" w:type="dxa"/>
            <w:tcBorders>
              <w:bottom w:val="single" w:sz="4" w:space="0" w:color="auto"/>
            </w:tcBorders>
          </w:tcPr>
          <w:p w14:paraId="15149389" w14:textId="7C976BF5" w:rsidR="0037715A" w:rsidRPr="00387F6C" w:rsidRDefault="00AE6F27" w:rsidP="00B018B8">
            <w:pPr>
              <w:rPr>
                <w:sz w:val="24"/>
              </w:rPr>
            </w:pPr>
            <w:r>
              <w:rPr>
                <w:sz w:val="24"/>
              </w:rPr>
              <w:t>Draft Review Sessions</w:t>
            </w:r>
          </w:p>
        </w:tc>
        <w:tc>
          <w:tcPr>
            <w:tcW w:w="4536" w:type="dxa"/>
          </w:tcPr>
          <w:p w14:paraId="5EF999A2" w14:textId="4FF63A0E" w:rsidR="006C4565" w:rsidRPr="0026730B" w:rsidRDefault="006A4D99" w:rsidP="0037715A">
            <w:pPr>
              <w:rPr>
                <w:sz w:val="24"/>
              </w:rPr>
            </w:pPr>
            <w:r>
              <w:rPr>
                <w:b/>
                <w:sz w:val="24"/>
              </w:rPr>
              <w:t>N/A</w:t>
            </w:r>
          </w:p>
        </w:tc>
      </w:tr>
      <w:tr w:rsidR="005475AA" w:rsidRPr="0026730B" w14:paraId="4D20C8D3" w14:textId="77777777" w:rsidTr="005475AA">
        <w:trPr>
          <w:trHeight w:val="265"/>
        </w:trPr>
        <w:tc>
          <w:tcPr>
            <w:tcW w:w="14312" w:type="dxa"/>
            <w:gridSpan w:val="4"/>
            <w:shd w:val="clear" w:color="auto" w:fill="BFBFBF" w:themeFill="background1" w:themeFillShade="BF"/>
            <w:vAlign w:val="center"/>
          </w:tcPr>
          <w:p w14:paraId="7DFC24E8" w14:textId="2192316F" w:rsidR="005475AA" w:rsidRPr="005475AA" w:rsidRDefault="005475AA" w:rsidP="005475AA">
            <w:pPr>
              <w:jc w:val="center"/>
              <w:rPr>
                <w:b/>
                <w:sz w:val="24"/>
              </w:rPr>
            </w:pPr>
            <w:r w:rsidRPr="005475AA">
              <w:rPr>
                <w:b/>
                <w:sz w:val="24"/>
              </w:rPr>
              <w:t>Ass</w:t>
            </w:r>
            <w:r w:rsidR="00387F6C">
              <w:rPr>
                <w:b/>
                <w:sz w:val="24"/>
              </w:rPr>
              <w:t>ignment</w:t>
            </w:r>
            <w:r w:rsidR="005063BD">
              <w:rPr>
                <w:b/>
                <w:sz w:val="24"/>
              </w:rPr>
              <w:t xml:space="preserve"> 1</w:t>
            </w:r>
            <w:r w:rsidR="00387F6C">
              <w:rPr>
                <w:b/>
                <w:sz w:val="24"/>
              </w:rPr>
              <w:t xml:space="preserve"> Submission Deadline – 12</w:t>
            </w:r>
            <w:r w:rsidRPr="005475AA">
              <w:rPr>
                <w:b/>
                <w:sz w:val="24"/>
                <w:vertAlign w:val="superscript"/>
              </w:rPr>
              <w:t>th</w:t>
            </w:r>
            <w:r w:rsidRPr="005475AA">
              <w:rPr>
                <w:b/>
                <w:sz w:val="24"/>
              </w:rPr>
              <w:t xml:space="preserve"> March 2019</w:t>
            </w:r>
          </w:p>
        </w:tc>
      </w:tr>
      <w:tr w:rsidR="006C4565" w:rsidRPr="0026730B" w14:paraId="7BB1862D" w14:textId="357A21C1" w:rsidTr="005475AA">
        <w:trPr>
          <w:trHeight w:val="265"/>
        </w:trPr>
        <w:tc>
          <w:tcPr>
            <w:tcW w:w="620" w:type="dxa"/>
            <w:shd w:val="clear" w:color="auto" w:fill="BFBFBF" w:themeFill="background1" w:themeFillShade="BF"/>
          </w:tcPr>
          <w:p w14:paraId="0AA23B37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lastRenderedPageBreak/>
              <w:t>7</w:t>
            </w:r>
          </w:p>
        </w:tc>
        <w:tc>
          <w:tcPr>
            <w:tcW w:w="1046" w:type="dxa"/>
          </w:tcPr>
          <w:p w14:paraId="0CC65479" w14:textId="02E4C3CD" w:rsidR="006C4565" w:rsidRPr="0026730B" w:rsidRDefault="00387F6C" w:rsidP="00B018B8">
            <w:pPr>
              <w:rPr>
                <w:sz w:val="24"/>
              </w:rPr>
            </w:pPr>
            <w:r>
              <w:rPr>
                <w:sz w:val="24"/>
              </w:rPr>
              <w:t>12</w:t>
            </w:r>
            <w:r w:rsidR="006C4565" w:rsidRPr="0026730B">
              <w:rPr>
                <w:sz w:val="24"/>
                <w:vertAlign w:val="superscript"/>
              </w:rPr>
              <w:t>th</w:t>
            </w:r>
            <w:r w:rsidR="006C4565" w:rsidRPr="0026730B">
              <w:rPr>
                <w:sz w:val="24"/>
              </w:rPr>
              <w:t xml:space="preserve"> March 2019</w:t>
            </w:r>
          </w:p>
        </w:tc>
        <w:tc>
          <w:tcPr>
            <w:tcW w:w="8110" w:type="dxa"/>
            <w:tcBorders>
              <w:bottom w:val="single" w:sz="4" w:space="0" w:color="auto"/>
            </w:tcBorders>
          </w:tcPr>
          <w:p w14:paraId="27157B3C" w14:textId="7518934E" w:rsidR="006C4565" w:rsidRPr="0026730B" w:rsidRDefault="00AE6F27" w:rsidP="00B018B8">
            <w:pPr>
              <w:rPr>
                <w:sz w:val="24"/>
              </w:rPr>
            </w:pPr>
            <w:r>
              <w:rPr>
                <w:sz w:val="24"/>
              </w:rPr>
              <w:t>Using Information in HR – Making Evidence Based Decisions</w:t>
            </w:r>
          </w:p>
        </w:tc>
        <w:tc>
          <w:tcPr>
            <w:tcW w:w="4536" w:type="dxa"/>
          </w:tcPr>
          <w:p w14:paraId="65E57607" w14:textId="5461804D" w:rsidR="006A4D99" w:rsidRDefault="006A4D99" w:rsidP="00B018B8">
            <w:pPr>
              <w:rPr>
                <w:b/>
                <w:sz w:val="24"/>
              </w:rPr>
            </w:pPr>
            <w:r w:rsidRPr="009C1751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Chapter 5: Taylor and </w:t>
            </w:r>
            <w:proofErr w:type="spellStart"/>
            <w:r>
              <w:rPr>
                <w:sz w:val="24"/>
              </w:rPr>
              <w:t>Woodhams</w:t>
            </w:r>
            <w:proofErr w:type="spellEnd"/>
          </w:p>
          <w:p w14:paraId="296DAE46" w14:textId="680A1571" w:rsidR="005475AA" w:rsidRPr="0026730B" w:rsidRDefault="006A4D99" w:rsidP="00B018B8">
            <w:pPr>
              <w:rPr>
                <w:sz w:val="24"/>
              </w:rPr>
            </w:pPr>
            <w:r w:rsidRPr="006A4D99">
              <w:rPr>
                <w:b/>
                <w:sz w:val="24"/>
              </w:rPr>
              <w:t>View the mandatory preparatory work on Moodle.</w:t>
            </w:r>
          </w:p>
        </w:tc>
      </w:tr>
      <w:tr w:rsidR="006C4565" w:rsidRPr="0026730B" w14:paraId="56175AD1" w14:textId="6FC38001" w:rsidTr="005475AA">
        <w:trPr>
          <w:trHeight w:val="1318"/>
        </w:trPr>
        <w:tc>
          <w:tcPr>
            <w:tcW w:w="620" w:type="dxa"/>
            <w:shd w:val="clear" w:color="auto" w:fill="BFBFBF" w:themeFill="background1" w:themeFillShade="BF"/>
          </w:tcPr>
          <w:p w14:paraId="43604073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8</w:t>
            </w:r>
          </w:p>
        </w:tc>
        <w:tc>
          <w:tcPr>
            <w:tcW w:w="1046" w:type="dxa"/>
          </w:tcPr>
          <w:p w14:paraId="1B8F08D9" w14:textId="7349F3BC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  <w:r w:rsidRPr="0026730B">
              <w:rPr>
                <w:color w:val="000000" w:themeColor="text1"/>
                <w:sz w:val="24"/>
              </w:rPr>
              <w:t>18</w:t>
            </w:r>
            <w:r w:rsidRPr="0026730B">
              <w:rPr>
                <w:color w:val="000000" w:themeColor="text1"/>
                <w:sz w:val="24"/>
                <w:vertAlign w:val="superscript"/>
              </w:rPr>
              <w:t>th</w:t>
            </w:r>
            <w:r w:rsidRPr="0026730B">
              <w:rPr>
                <w:color w:val="000000" w:themeColor="text1"/>
                <w:sz w:val="24"/>
              </w:rPr>
              <w:t xml:space="preserve"> March 2019</w:t>
            </w:r>
          </w:p>
          <w:p w14:paraId="5E95414F" w14:textId="5A5C21F1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</w:p>
        </w:tc>
        <w:tc>
          <w:tcPr>
            <w:tcW w:w="8110" w:type="dxa"/>
            <w:tcBorders>
              <w:right w:val="single" w:sz="4" w:space="0" w:color="auto"/>
            </w:tcBorders>
          </w:tcPr>
          <w:p w14:paraId="3C72F094" w14:textId="3273E962" w:rsidR="006C4565" w:rsidRDefault="006A4D99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Visit to Tata HR Department:</w:t>
            </w:r>
            <w:r w:rsidR="00387F6C" w:rsidRPr="00387F6C">
              <w:rPr>
                <w:color w:val="000000" w:themeColor="text1"/>
                <w:sz w:val="24"/>
              </w:rPr>
              <w:t xml:space="preserve"> talk</w:t>
            </w:r>
            <w:r>
              <w:rPr>
                <w:color w:val="000000" w:themeColor="text1"/>
                <w:sz w:val="24"/>
              </w:rPr>
              <w:t>s</w:t>
            </w:r>
            <w:bookmarkStart w:id="0" w:name="_GoBack"/>
            <w:bookmarkEnd w:id="0"/>
            <w:r w:rsidR="00387F6C" w:rsidRPr="00387F6C">
              <w:rPr>
                <w:color w:val="000000" w:themeColor="text1"/>
                <w:sz w:val="24"/>
              </w:rPr>
              <w:t xml:space="preserve"> from department leads.</w:t>
            </w:r>
          </w:p>
          <w:p w14:paraId="556C70BC" w14:textId="717F41EC" w:rsidR="00AE6F27" w:rsidRPr="0026730B" w:rsidRDefault="00AE6F27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Tour of Training Academy</w:t>
            </w:r>
          </w:p>
        </w:tc>
        <w:tc>
          <w:tcPr>
            <w:tcW w:w="4536" w:type="dxa"/>
          </w:tcPr>
          <w:p w14:paraId="27A176E2" w14:textId="6F7A5FC4" w:rsidR="00AE6F27" w:rsidRDefault="00AE6F27" w:rsidP="00B018B8">
            <w:pPr>
              <w:rPr>
                <w:color w:val="000000" w:themeColor="text1"/>
                <w:sz w:val="24"/>
              </w:rPr>
            </w:pPr>
            <w:proofErr w:type="gramStart"/>
            <w:r>
              <w:rPr>
                <w:b/>
                <w:color w:val="000000" w:themeColor="text1"/>
                <w:sz w:val="24"/>
              </w:rPr>
              <w:t>Browse</w:t>
            </w:r>
            <w:r>
              <w:rPr>
                <w:color w:val="000000" w:themeColor="text1"/>
                <w:sz w:val="24"/>
              </w:rPr>
              <w:t>:</w:t>
            </w:r>
            <w:proofErr w:type="gramEnd"/>
            <w:r>
              <w:rPr>
                <w:color w:val="000000" w:themeColor="text1"/>
                <w:sz w:val="24"/>
              </w:rPr>
              <w:t xml:space="preserve"> The Tata Steel Europe career pages to understand more about what it’s like to work for this business.</w:t>
            </w:r>
          </w:p>
          <w:p w14:paraId="36885EE9" w14:textId="09622A3D" w:rsidR="005475AA" w:rsidRPr="00AE6F27" w:rsidRDefault="00AE6F27" w:rsidP="00B018B8">
            <w:pPr>
              <w:rPr>
                <w:color w:val="000000" w:themeColor="text1"/>
                <w:sz w:val="24"/>
              </w:rPr>
            </w:pPr>
            <w:r w:rsidRPr="00AE6F27">
              <w:rPr>
                <w:b/>
                <w:color w:val="000000" w:themeColor="text1"/>
                <w:sz w:val="24"/>
              </w:rPr>
              <w:t>Do</w:t>
            </w:r>
            <w:r>
              <w:rPr>
                <w:b/>
                <w:color w:val="000000" w:themeColor="text1"/>
                <w:sz w:val="24"/>
              </w:rPr>
              <w:t xml:space="preserve">: </w:t>
            </w:r>
            <w:r>
              <w:rPr>
                <w:color w:val="000000" w:themeColor="text1"/>
                <w:sz w:val="24"/>
              </w:rPr>
              <w:t>Make a list of questions you would like to ask of the HR Managers you will hear from.</w:t>
            </w:r>
          </w:p>
          <w:p w14:paraId="3A1298A1" w14:textId="74D8A6EA" w:rsidR="00AE6F27" w:rsidRPr="0026730B" w:rsidRDefault="00AE6F27" w:rsidP="00B018B8">
            <w:pPr>
              <w:rPr>
                <w:color w:val="000000" w:themeColor="text1"/>
                <w:sz w:val="24"/>
              </w:rPr>
            </w:pPr>
          </w:p>
        </w:tc>
      </w:tr>
      <w:tr w:rsidR="006C4565" w:rsidRPr="0026730B" w14:paraId="3E5921AB" w14:textId="76763279" w:rsidTr="005475AA">
        <w:trPr>
          <w:trHeight w:val="531"/>
        </w:trPr>
        <w:tc>
          <w:tcPr>
            <w:tcW w:w="620" w:type="dxa"/>
            <w:shd w:val="clear" w:color="auto" w:fill="BFBFBF" w:themeFill="background1" w:themeFillShade="BF"/>
          </w:tcPr>
          <w:p w14:paraId="5903E734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9</w:t>
            </w:r>
          </w:p>
        </w:tc>
        <w:tc>
          <w:tcPr>
            <w:tcW w:w="1046" w:type="dxa"/>
          </w:tcPr>
          <w:p w14:paraId="05C9A995" w14:textId="5218E88A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25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March 2019</w:t>
            </w:r>
          </w:p>
        </w:tc>
        <w:tc>
          <w:tcPr>
            <w:tcW w:w="8110" w:type="dxa"/>
          </w:tcPr>
          <w:p w14:paraId="309D29FA" w14:textId="633123CF" w:rsidR="006C4565" w:rsidRPr="0026730B" w:rsidRDefault="00AE6F27" w:rsidP="00B018B8">
            <w:pPr>
              <w:rPr>
                <w:sz w:val="24"/>
              </w:rPr>
            </w:pPr>
            <w:r>
              <w:rPr>
                <w:sz w:val="24"/>
              </w:rPr>
              <w:t>Looking at typical research topics in the field of HR.</w:t>
            </w:r>
          </w:p>
        </w:tc>
        <w:tc>
          <w:tcPr>
            <w:tcW w:w="4536" w:type="dxa"/>
          </w:tcPr>
          <w:p w14:paraId="2F7B51EE" w14:textId="65A014AE" w:rsidR="005475AA" w:rsidRPr="009C1751" w:rsidRDefault="00AE6F27" w:rsidP="00B018B8">
            <w:pPr>
              <w:rPr>
                <w:sz w:val="24"/>
              </w:rPr>
            </w:pPr>
            <w:r>
              <w:rPr>
                <w:b/>
                <w:sz w:val="24"/>
              </w:rPr>
              <w:t xml:space="preserve">Do: </w:t>
            </w:r>
            <w:r w:rsidR="009C1751">
              <w:rPr>
                <w:sz w:val="24"/>
              </w:rPr>
              <w:t xml:space="preserve">Finalise the research topic you will investigate for Assignment 2. </w:t>
            </w:r>
          </w:p>
        </w:tc>
      </w:tr>
      <w:tr w:rsidR="006C4565" w:rsidRPr="0026730B" w14:paraId="573FE9F1" w14:textId="2902E89C" w:rsidTr="005475AA">
        <w:trPr>
          <w:trHeight w:val="531"/>
        </w:trPr>
        <w:tc>
          <w:tcPr>
            <w:tcW w:w="620" w:type="dxa"/>
            <w:shd w:val="clear" w:color="auto" w:fill="BFBFBF" w:themeFill="background1" w:themeFillShade="BF"/>
          </w:tcPr>
          <w:p w14:paraId="44E1BCD3" w14:textId="467DA89D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10</w:t>
            </w:r>
          </w:p>
        </w:tc>
        <w:tc>
          <w:tcPr>
            <w:tcW w:w="1046" w:type="dxa"/>
          </w:tcPr>
          <w:p w14:paraId="2315CC49" w14:textId="6C73C7E1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01</w:t>
            </w:r>
            <w:r w:rsidRPr="0026730B">
              <w:rPr>
                <w:sz w:val="24"/>
                <w:vertAlign w:val="superscript"/>
              </w:rPr>
              <w:t>st</w:t>
            </w:r>
            <w:r w:rsidRPr="0026730B">
              <w:rPr>
                <w:sz w:val="24"/>
              </w:rPr>
              <w:t xml:space="preserve"> April 2019</w:t>
            </w:r>
          </w:p>
        </w:tc>
        <w:tc>
          <w:tcPr>
            <w:tcW w:w="8110" w:type="dxa"/>
          </w:tcPr>
          <w:p w14:paraId="5099DE6F" w14:textId="6470370D" w:rsidR="006C4565" w:rsidRPr="0026730B" w:rsidRDefault="009C1751" w:rsidP="00B018B8">
            <w:pPr>
              <w:rPr>
                <w:sz w:val="24"/>
              </w:rPr>
            </w:pPr>
            <w:r>
              <w:rPr>
                <w:sz w:val="24"/>
              </w:rPr>
              <w:t>The research process and methodology</w:t>
            </w:r>
          </w:p>
        </w:tc>
        <w:tc>
          <w:tcPr>
            <w:tcW w:w="4536" w:type="dxa"/>
          </w:tcPr>
          <w:p w14:paraId="6FA277A5" w14:textId="72C615DB" w:rsidR="006C4565" w:rsidRPr="0026730B" w:rsidRDefault="009C1751" w:rsidP="00B018B8">
            <w:pPr>
              <w:rPr>
                <w:sz w:val="24"/>
              </w:rPr>
            </w:pPr>
            <w:r w:rsidRPr="009C1751">
              <w:rPr>
                <w:b/>
                <w:sz w:val="24"/>
              </w:rPr>
              <w:t>Read:</w:t>
            </w:r>
            <w:r w:rsidR="006A4D99">
              <w:rPr>
                <w:sz w:val="24"/>
              </w:rPr>
              <w:t xml:space="preserve"> Chapter 5</w:t>
            </w:r>
            <w:r>
              <w:rPr>
                <w:sz w:val="24"/>
              </w:rPr>
              <w:t xml:space="preserve">: Taylor and </w:t>
            </w:r>
            <w:proofErr w:type="spellStart"/>
            <w:r>
              <w:rPr>
                <w:sz w:val="24"/>
              </w:rPr>
              <w:t>Woodhams</w:t>
            </w:r>
            <w:proofErr w:type="spellEnd"/>
          </w:p>
        </w:tc>
      </w:tr>
      <w:tr w:rsidR="005475AA" w:rsidRPr="0026730B" w14:paraId="717AE89F" w14:textId="77777777" w:rsidTr="0037715A">
        <w:trPr>
          <w:trHeight w:val="293"/>
        </w:trPr>
        <w:tc>
          <w:tcPr>
            <w:tcW w:w="14312" w:type="dxa"/>
            <w:gridSpan w:val="4"/>
            <w:shd w:val="clear" w:color="auto" w:fill="BFBFBF" w:themeFill="background1" w:themeFillShade="BF"/>
            <w:vAlign w:val="center"/>
          </w:tcPr>
          <w:p w14:paraId="67E9053D" w14:textId="24D40E35" w:rsidR="005475AA" w:rsidRDefault="005475AA" w:rsidP="005475AA">
            <w:pPr>
              <w:jc w:val="center"/>
              <w:rPr>
                <w:sz w:val="24"/>
              </w:rPr>
            </w:pPr>
            <w:r>
              <w:rPr>
                <w:sz w:val="24"/>
              </w:rPr>
              <w:t>Holiday</w:t>
            </w:r>
          </w:p>
        </w:tc>
      </w:tr>
      <w:tr w:rsidR="006C4565" w:rsidRPr="0026730B" w14:paraId="6F2D6D0F" w14:textId="521292A1" w:rsidTr="00E6363F">
        <w:trPr>
          <w:trHeight w:val="521"/>
        </w:trPr>
        <w:tc>
          <w:tcPr>
            <w:tcW w:w="620" w:type="dxa"/>
            <w:shd w:val="clear" w:color="auto" w:fill="BFBFBF" w:themeFill="background1" w:themeFillShade="BF"/>
          </w:tcPr>
          <w:p w14:paraId="154E6106" w14:textId="608CBC8E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11</w:t>
            </w:r>
          </w:p>
        </w:tc>
        <w:tc>
          <w:tcPr>
            <w:tcW w:w="1046" w:type="dxa"/>
          </w:tcPr>
          <w:p w14:paraId="7AECEEEE" w14:textId="7393A2BD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29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April 2019 </w:t>
            </w:r>
          </w:p>
        </w:tc>
        <w:tc>
          <w:tcPr>
            <w:tcW w:w="8110" w:type="dxa"/>
            <w:vAlign w:val="center"/>
          </w:tcPr>
          <w:p w14:paraId="34B92381" w14:textId="3C6B964B" w:rsidR="006C4565" w:rsidRPr="0026730B" w:rsidRDefault="00E6363F" w:rsidP="006B2E0B">
            <w:pPr>
              <w:rPr>
                <w:sz w:val="24"/>
              </w:rPr>
            </w:pPr>
            <w:r w:rsidRPr="00E6363F">
              <w:rPr>
                <w:sz w:val="24"/>
              </w:rPr>
              <w:t>Assignment 2 - Draft Review Sessions</w:t>
            </w:r>
          </w:p>
        </w:tc>
        <w:tc>
          <w:tcPr>
            <w:tcW w:w="4536" w:type="dxa"/>
            <w:vAlign w:val="center"/>
          </w:tcPr>
          <w:p w14:paraId="2D8FFE09" w14:textId="2C475460" w:rsidR="006C4565" w:rsidRPr="0026730B" w:rsidRDefault="005475AA" w:rsidP="00E6363F">
            <w:pPr>
              <w:jc w:val="center"/>
              <w:rPr>
                <w:sz w:val="24"/>
              </w:rPr>
            </w:pPr>
            <w:r>
              <w:rPr>
                <w:sz w:val="24"/>
              </w:rPr>
              <w:t>N/A</w:t>
            </w:r>
          </w:p>
        </w:tc>
      </w:tr>
      <w:tr w:rsidR="005475AA" w:rsidRPr="0026730B" w14:paraId="49751DC3" w14:textId="77777777" w:rsidTr="005475AA">
        <w:trPr>
          <w:trHeight w:val="521"/>
        </w:trPr>
        <w:tc>
          <w:tcPr>
            <w:tcW w:w="620" w:type="dxa"/>
            <w:shd w:val="clear" w:color="auto" w:fill="BFBFBF" w:themeFill="background1" w:themeFillShade="BF"/>
          </w:tcPr>
          <w:p w14:paraId="42A5E70A" w14:textId="090A4200" w:rsidR="005475AA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1046" w:type="dxa"/>
          </w:tcPr>
          <w:p w14:paraId="719D45F8" w14:textId="54C052BA" w:rsidR="005475AA" w:rsidRPr="0026730B" w:rsidRDefault="00E6363F" w:rsidP="00B018B8">
            <w:pPr>
              <w:rPr>
                <w:sz w:val="24"/>
              </w:rPr>
            </w:pPr>
            <w:r>
              <w:rPr>
                <w:sz w:val="24"/>
              </w:rPr>
              <w:t>7</w:t>
            </w:r>
            <w:r w:rsidR="005475AA" w:rsidRPr="006C4565">
              <w:rPr>
                <w:sz w:val="24"/>
                <w:vertAlign w:val="superscript"/>
              </w:rPr>
              <w:t>th</w:t>
            </w:r>
            <w:r w:rsidR="005475AA">
              <w:rPr>
                <w:sz w:val="24"/>
              </w:rPr>
              <w:t xml:space="preserve"> May 2019</w:t>
            </w:r>
          </w:p>
        </w:tc>
        <w:tc>
          <w:tcPr>
            <w:tcW w:w="12646" w:type="dxa"/>
            <w:gridSpan w:val="2"/>
            <w:shd w:val="clear" w:color="auto" w:fill="BFBFBF" w:themeFill="background1" w:themeFillShade="BF"/>
            <w:vAlign w:val="center"/>
          </w:tcPr>
          <w:p w14:paraId="36A3EAD7" w14:textId="292D3B39" w:rsidR="005475AA" w:rsidRPr="006A4D99" w:rsidRDefault="005063BD" w:rsidP="005475AA">
            <w:pPr>
              <w:jc w:val="center"/>
              <w:rPr>
                <w:b/>
                <w:sz w:val="24"/>
              </w:rPr>
            </w:pPr>
            <w:r w:rsidRPr="006A4D99">
              <w:rPr>
                <w:b/>
                <w:sz w:val="24"/>
              </w:rPr>
              <w:t xml:space="preserve">Assignment 2 </w:t>
            </w:r>
            <w:r w:rsidR="00E6363F" w:rsidRPr="006A4D99">
              <w:rPr>
                <w:b/>
                <w:sz w:val="24"/>
              </w:rPr>
              <w:t xml:space="preserve"> Hand in Deadline</w:t>
            </w:r>
          </w:p>
        </w:tc>
      </w:tr>
    </w:tbl>
    <w:p w14:paraId="34A987AE" w14:textId="77777777" w:rsidR="004C1142" w:rsidRDefault="004C1142" w:rsidP="001F463C"/>
    <w:sectPr w:rsidR="004C1142" w:rsidSect="000C7501"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CB7759" w14:textId="77777777" w:rsidR="008952FF" w:rsidRDefault="008952FF" w:rsidP="00B018B8">
      <w:pPr>
        <w:spacing w:after="0" w:line="240" w:lineRule="auto"/>
      </w:pPr>
      <w:r>
        <w:separator/>
      </w:r>
    </w:p>
  </w:endnote>
  <w:endnote w:type="continuationSeparator" w:id="0">
    <w:p w14:paraId="0EAB3924" w14:textId="77777777" w:rsidR="008952FF" w:rsidRDefault="008952FF" w:rsidP="00B018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A5B5EE" w14:textId="3EC7EE1B" w:rsidR="00B018B8" w:rsidRDefault="00B018B8">
    <w:pPr>
      <w:pStyle w:val="Footer"/>
    </w:pPr>
    <w:r>
      <w:t>Semester 2: 2018-19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EB7C7A4" w14:textId="77777777" w:rsidR="008952FF" w:rsidRDefault="008952FF" w:rsidP="00B018B8">
      <w:pPr>
        <w:spacing w:after="0" w:line="240" w:lineRule="auto"/>
      </w:pPr>
      <w:r>
        <w:separator/>
      </w:r>
    </w:p>
  </w:footnote>
  <w:footnote w:type="continuationSeparator" w:id="0">
    <w:p w14:paraId="68175533" w14:textId="77777777" w:rsidR="008952FF" w:rsidRDefault="008952FF" w:rsidP="00B018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C22525"/>
    <w:multiLevelType w:val="hybridMultilevel"/>
    <w:tmpl w:val="BB3EA8C2"/>
    <w:lvl w:ilvl="0" w:tplc="669839E0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849B4"/>
    <w:multiLevelType w:val="hybridMultilevel"/>
    <w:tmpl w:val="9F5626C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24BEA"/>
    <w:multiLevelType w:val="hybridMultilevel"/>
    <w:tmpl w:val="0FBA9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0163CC"/>
    <w:multiLevelType w:val="hybridMultilevel"/>
    <w:tmpl w:val="B7803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142"/>
    <w:rsid w:val="000655B9"/>
    <w:rsid w:val="00081DFB"/>
    <w:rsid w:val="000960E8"/>
    <w:rsid w:val="00097838"/>
    <w:rsid w:val="000C7501"/>
    <w:rsid w:val="000E3171"/>
    <w:rsid w:val="000F67BA"/>
    <w:rsid w:val="001534C9"/>
    <w:rsid w:val="001F4417"/>
    <w:rsid w:val="001F463C"/>
    <w:rsid w:val="00230C96"/>
    <w:rsid w:val="0023411C"/>
    <w:rsid w:val="002469A0"/>
    <w:rsid w:val="0026730B"/>
    <w:rsid w:val="00274AAB"/>
    <w:rsid w:val="00284ACD"/>
    <w:rsid w:val="00335FCC"/>
    <w:rsid w:val="00337CE1"/>
    <w:rsid w:val="003523E1"/>
    <w:rsid w:val="0037715A"/>
    <w:rsid w:val="003811D5"/>
    <w:rsid w:val="00387F6C"/>
    <w:rsid w:val="00392243"/>
    <w:rsid w:val="00395FCA"/>
    <w:rsid w:val="003C3155"/>
    <w:rsid w:val="00417F3B"/>
    <w:rsid w:val="00450D16"/>
    <w:rsid w:val="00453FED"/>
    <w:rsid w:val="004619C7"/>
    <w:rsid w:val="00466B33"/>
    <w:rsid w:val="00480BB3"/>
    <w:rsid w:val="004C1142"/>
    <w:rsid w:val="004E41DD"/>
    <w:rsid w:val="00500E1A"/>
    <w:rsid w:val="005063BD"/>
    <w:rsid w:val="00545509"/>
    <w:rsid w:val="005475AA"/>
    <w:rsid w:val="00553E49"/>
    <w:rsid w:val="005A2318"/>
    <w:rsid w:val="005A6292"/>
    <w:rsid w:val="005B0A31"/>
    <w:rsid w:val="005D1252"/>
    <w:rsid w:val="005E13CD"/>
    <w:rsid w:val="005E585B"/>
    <w:rsid w:val="00692998"/>
    <w:rsid w:val="006A4D99"/>
    <w:rsid w:val="006B2E0B"/>
    <w:rsid w:val="006C4565"/>
    <w:rsid w:val="007121B5"/>
    <w:rsid w:val="00771388"/>
    <w:rsid w:val="007E3B2C"/>
    <w:rsid w:val="00801D5A"/>
    <w:rsid w:val="00815D2F"/>
    <w:rsid w:val="00831325"/>
    <w:rsid w:val="00832C32"/>
    <w:rsid w:val="008952FF"/>
    <w:rsid w:val="008B72B0"/>
    <w:rsid w:val="008D4D49"/>
    <w:rsid w:val="00960956"/>
    <w:rsid w:val="00961395"/>
    <w:rsid w:val="0099501E"/>
    <w:rsid w:val="009C1751"/>
    <w:rsid w:val="009D7779"/>
    <w:rsid w:val="009E2035"/>
    <w:rsid w:val="009E53C4"/>
    <w:rsid w:val="009F50DF"/>
    <w:rsid w:val="00A606D7"/>
    <w:rsid w:val="00A623B0"/>
    <w:rsid w:val="00AB3814"/>
    <w:rsid w:val="00AB3F63"/>
    <w:rsid w:val="00AD46AE"/>
    <w:rsid w:val="00AE02F5"/>
    <w:rsid w:val="00AE6F27"/>
    <w:rsid w:val="00B018B8"/>
    <w:rsid w:val="00B46C1F"/>
    <w:rsid w:val="00B84528"/>
    <w:rsid w:val="00BB0EBE"/>
    <w:rsid w:val="00BB3FC1"/>
    <w:rsid w:val="00BC0743"/>
    <w:rsid w:val="00C04E43"/>
    <w:rsid w:val="00C161EE"/>
    <w:rsid w:val="00C203D7"/>
    <w:rsid w:val="00C23248"/>
    <w:rsid w:val="00C234DB"/>
    <w:rsid w:val="00C24104"/>
    <w:rsid w:val="00C2497D"/>
    <w:rsid w:val="00C877C6"/>
    <w:rsid w:val="00C94033"/>
    <w:rsid w:val="00CC60A5"/>
    <w:rsid w:val="00D22FE0"/>
    <w:rsid w:val="00D23AD2"/>
    <w:rsid w:val="00D43508"/>
    <w:rsid w:val="00D66D98"/>
    <w:rsid w:val="00D74A1D"/>
    <w:rsid w:val="00DC7857"/>
    <w:rsid w:val="00DE3B37"/>
    <w:rsid w:val="00E35CF9"/>
    <w:rsid w:val="00E6363F"/>
    <w:rsid w:val="00E93934"/>
    <w:rsid w:val="00EB0DAE"/>
    <w:rsid w:val="00EC643C"/>
    <w:rsid w:val="00ED09A8"/>
    <w:rsid w:val="00ED3A5A"/>
    <w:rsid w:val="00EE55E6"/>
    <w:rsid w:val="00F30656"/>
    <w:rsid w:val="00F5334E"/>
    <w:rsid w:val="00F6268B"/>
    <w:rsid w:val="00FB628A"/>
    <w:rsid w:val="00FE71FC"/>
    <w:rsid w:val="00FF47F0"/>
    <w:rsid w:val="3F2A531A"/>
    <w:rsid w:val="5C4CC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E2D39A"/>
  <w15:docId w15:val="{9016B389-F415-41C3-B626-8D3BA6206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730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11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78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D77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777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9393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018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8B8"/>
  </w:style>
  <w:style w:type="paragraph" w:styleId="Footer">
    <w:name w:val="footer"/>
    <w:basedOn w:val="Normal"/>
    <w:link w:val="FooterChar"/>
    <w:uiPriority w:val="99"/>
    <w:unhideWhenUsed/>
    <w:rsid w:val="00B018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8B8"/>
  </w:style>
  <w:style w:type="character" w:customStyle="1" w:styleId="Heading1Char">
    <w:name w:val="Heading 1 Char"/>
    <w:basedOn w:val="DefaultParagraphFont"/>
    <w:link w:val="Heading1"/>
    <w:uiPriority w:val="9"/>
    <w:rsid w:val="0026730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5475A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644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mindtools.com/pages/article/improving-group-dynamics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2</Pages>
  <Words>322</Words>
  <Characters>1838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Julie Hayward</cp:lastModifiedBy>
  <cp:revision>6</cp:revision>
  <cp:lastPrinted>2016-10-20T08:49:00Z</cp:lastPrinted>
  <dcterms:created xsi:type="dcterms:W3CDTF">2019-01-06T21:39:00Z</dcterms:created>
  <dcterms:modified xsi:type="dcterms:W3CDTF">2019-01-07T16:04:00Z</dcterms:modified>
</cp:coreProperties>
</file>