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eastAsiaTheme="minorHAnsi"/>
          <w:color w:val="156082" w:themeColor="accent1"/>
          <w:kern w:val="2"/>
          <w:sz w:val="32"/>
          <w:szCs w:val="32"/>
          <w:lang w:eastAsia="en-US"/>
          <w14:ligatures w14:val="standardContextual"/>
        </w:rPr>
        <w:id w:val="159436618"/>
        <w:docPartObj>
          <w:docPartGallery w:val="Cover Pages"/>
          <w:docPartUnique/>
        </w:docPartObj>
      </w:sdtPr>
      <w:sdtEndPr>
        <w:rPr>
          <w:b/>
          <w:bCs/>
          <w:color w:val="215E99" w:themeColor="text2" w:themeTint="BF"/>
          <w:sz w:val="28"/>
          <w:szCs w:val="28"/>
        </w:rPr>
      </w:sdtEndPr>
      <w:sdtContent>
        <w:p w14:paraId="6612544B" w14:textId="4D1048AA" w:rsidR="00AC7F13" w:rsidRPr="004A34AC" w:rsidRDefault="00AC7F13">
          <w:pPr>
            <w:pStyle w:val="NoSpacing"/>
            <w:spacing w:before="1540" w:after="240"/>
            <w:jc w:val="center"/>
            <w:rPr>
              <w:color w:val="156082" w:themeColor="accent1"/>
              <w:sz w:val="32"/>
              <w:szCs w:val="32"/>
            </w:rPr>
          </w:pPr>
          <w:r w:rsidRPr="004A34AC">
            <w:rPr>
              <w:noProof/>
              <w:color w:val="156082" w:themeColor="accent1"/>
              <w:sz w:val="32"/>
              <w:szCs w:val="32"/>
            </w:rPr>
            <w:drawing>
              <wp:inline distT="0" distB="0" distL="0" distR="0" wp14:anchorId="22D50D06" wp14:editId="6261613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32"/>
              <w:szCs w:val="32"/>
            </w:rPr>
            <w:alias w:val="Title"/>
            <w:tag w:val=""/>
            <w:id w:val="1735040861"/>
            <w:placeholder>
              <w:docPart w:val="E08EB1FEFF534C11B192E8A6CC6D7AE8"/>
            </w:placeholder>
            <w:dataBinding w:prefixMappings="xmlns:ns0='http://purl.org/dc/elements/1.1/' xmlns:ns1='http://schemas.openxmlformats.org/package/2006/metadata/core-properties' " w:xpath="/ns1:coreProperties[1]/ns0:title[1]" w:storeItemID="{6C3C8BC8-F283-45AE-878A-BAB7291924A1}"/>
            <w:text/>
          </w:sdtPr>
          <w:sdtContent>
            <w:p w14:paraId="6838B083" w14:textId="2F45C1E6" w:rsidR="00AC7F13" w:rsidRPr="004A34AC" w:rsidRDefault="00D136DC">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32"/>
                  <w:szCs w:val="32"/>
                </w:rPr>
              </w:pPr>
              <w:r w:rsidRPr="004A34AC">
                <w:rPr>
                  <w:rFonts w:asciiTheme="majorHAnsi" w:eastAsiaTheme="majorEastAsia" w:hAnsiTheme="majorHAnsi" w:cstheme="majorBidi"/>
                  <w:caps/>
                  <w:color w:val="156082" w:themeColor="accent1"/>
                  <w:sz w:val="32"/>
                  <w:szCs w:val="32"/>
                </w:rPr>
                <w:t xml:space="preserve">Creativity </w:t>
              </w:r>
              <w:r w:rsidR="00FC491B" w:rsidRPr="004A34AC">
                <w:rPr>
                  <w:rFonts w:asciiTheme="majorHAnsi" w:eastAsiaTheme="majorEastAsia" w:hAnsiTheme="majorHAnsi" w:cstheme="majorBidi"/>
                  <w:caps/>
                  <w:color w:val="156082" w:themeColor="accent1"/>
                  <w:sz w:val="32"/>
                  <w:szCs w:val="32"/>
                </w:rPr>
                <w:t>and Value Creation</w:t>
              </w:r>
              <w:r w:rsidR="008447DD" w:rsidRPr="004A34AC">
                <w:rPr>
                  <w:rFonts w:asciiTheme="majorHAnsi" w:eastAsiaTheme="majorEastAsia" w:hAnsiTheme="majorHAnsi" w:cstheme="majorBidi"/>
                  <w:caps/>
                  <w:color w:val="156082" w:themeColor="accent1"/>
                  <w:sz w:val="32"/>
                  <w:szCs w:val="32"/>
                </w:rPr>
                <w:t xml:space="preserve"> in Health and social – bmhp5014</w:t>
              </w:r>
            </w:p>
          </w:sdtContent>
        </w:sdt>
        <w:p w14:paraId="61D887AD" w14:textId="2C21A752" w:rsidR="00AC7F13" w:rsidRPr="004A34AC" w:rsidRDefault="009A7C51">
          <w:pPr>
            <w:pStyle w:val="NoSpacing"/>
            <w:jc w:val="center"/>
            <w:rPr>
              <w:color w:val="156082" w:themeColor="accent1"/>
              <w:sz w:val="32"/>
              <w:szCs w:val="32"/>
            </w:rPr>
          </w:pPr>
          <w:r w:rsidRPr="004A34AC">
            <w:rPr>
              <w:color w:val="156082" w:themeColor="accent1"/>
              <w:sz w:val="32"/>
              <w:szCs w:val="32"/>
            </w:rPr>
            <w:t xml:space="preserve">Component </w:t>
          </w:r>
          <w:r w:rsidR="001353E5" w:rsidRPr="004A34AC">
            <w:rPr>
              <w:color w:val="156082" w:themeColor="accent1"/>
              <w:sz w:val="32"/>
              <w:szCs w:val="32"/>
            </w:rPr>
            <w:t xml:space="preserve">1: </w:t>
          </w:r>
          <w:r w:rsidRPr="004A34AC">
            <w:rPr>
              <w:color w:val="156082" w:themeColor="accent1"/>
              <w:sz w:val="32"/>
              <w:szCs w:val="32"/>
            </w:rPr>
            <w:t xml:space="preserve">Portfolio </w:t>
          </w:r>
        </w:p>
        <w:p w14:paraId="12F273D1" w14:textId="473EBF3C" w:rsidR="009A7C51" w:rsidRPr="004A34AC" w:rsidRDefault="009A7C51">
          <w:pPr>
            <w:pStyle w:val="NoSpacing"/>
            <w:jc w:val="center"/>
            <w:rPr>
              <w:color w:val="156082" w:themeColor="accent1"/>
              <w:sz w:val="32"/>
              <w:szCs w:val="32"/>
            </w:rPr>
          </w:pPr>
          <w:r w:rsidRPr="004A34AC">
            <w:rPr>
              <w:color w:val="156082" w:themeColor="accent1"/>
              <w:sz w:val="32"/>
              <w:szCs w:val="32"/>
            </w:rPr>
            <w:t xml:space="preserve">Lecturer: </w:t>
          </w:r>
          <w:r w:rsidR="00DE2A1B" w:rsidRPr="004A34AC">
            <w:rPr>
              <w:color w:val="156082" w:themeColor="accent1"/>
              <w:sz w:val="32"/>
              <w:szCs w:val="32"/>
            </w:rPr>
            <w:t xml:space="preserve">Zarah Ahmed </w:t>
          </w:r>
        </w:p>
        <w:p w14:paraId="4AD9DBE0" w14:textId="77777777" w:rsidR="00AC7F13" w:rsidRPr="004A34AC" w:rsidRDefault="00AC7F13">
          <w:pPr>
            <w:pStyle w:val="NoSpacing"/>
            <w:spacing w:before="480"/>
            <w:jc w:val="center"/>
            <w:rPr>
              <w:color w:val="156082" w:themeColor="accent1"/>
              <w:sz w:val="32"/>
              <w:szCs w:val="32"/>
            </w:rPr>
          </w:pPr>
          <w:r w:rsidRPr="004A34AC">
            <w:rPr>
              <w:noProof/>
              <w:color w:val="156082" w:themeColor="accent1"/>
              <w:sz w:val="32"/>
              <w:szCs w:val="32"/>
            </w:rPr>
            <mc:AlternateContent>
              <mc:Choice Requires="wps">
                <w:drawing>
                  <wp:anchor distT="0" distB="0" distL="114300" distR="114300" simplePos="0" relativeHeight="251659264" behindDoc="0" locked="0" layoutInCell="1" allowOverlap="1" wp14:anchorId="4CDA6F9D" wp14:editId="72F8B99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25AB748" w14:textId="2CE651F0" w:rsidR="00AC7F13" w:rsidRDefault="00AC7F13" w:rsidP="00AC7F13">
                                    <w:pPr>
                                      <w:pStyle w:val="NoSpacing"/>
                                      <w:spacing w:after="40"/>
                                      <w:rPr>
                                        <w:caps/>
                                        <w:color w:val="156082" w:themeColor="accent1"/>
                                        <w:sz w:val="28"/>
                                        <w:szCs w:val="28"/>
                                      </w:rPr>
                                    </w:pPr>
                                    <w:r>
                                      <w:rPr>
                                        <w:caps/>
                                        <w:color w:val="156082" w:themeColor="accent1"/>
                                        <w:sz w:val="28"/>
                                        <w:szCs w:val="28"/>
                                      </w:rPr>
                                      <w:t xml:space="preserve">     </w:t>
                                    </w:r>
                                  </w:p>
                                </w:sdtContent>
                              </w:sdt>
                              <w:p w14:paraId="2D362CEF" w14:textId="22933FAF" w:rsidR="00AC7F1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B0370">
                                      <w:rPr>
                                        <w:caps/>
                                        <w:color w:val="156082" w:themeColor="accent1"/>
                                      </w:rPr>
                                      <w:t>Mariam Khan</w:t>
                                    </w:r>
                                    <w:r w:rsidR="00E63584">
                                      <w:rPr>
                                        <w:caps/>
                                        <w:color w:val="156082" w:themeColor="accent1"/>
                                      </w:rPr>
                                      <w:t xml:space="preserve"> </w:t>
                                    </w:r>
                                    <w:r w:rsidR="007E0638">
                                      <w:rPr>
                                        <w:caps/>
                                        <w:color w:val="156082" w:themeColor="accent1"/>
                                      </w:rPr>
                                      <w:t>(</w:t>
                                    </w:r>
                                    <w:r w:rsidR="005B0370">
                                      <w:rPr>
                                        <w:caps/>
                                        <w:color w:val="156082" w:themeColor="accent1"/>
                                      </w:rPr>
                                      <w:t>242</w:t>
                                    </w:r>
                                    <w:r w:rsidR="007E0F30">
                                      <w:rPr>
                                        <w:caps/>
                                        <w:color w:val="156082" w:themeColor="accent1"/>
                                      </w:rPr>
                                      <w:t>6966)</w:t>
                                    </w:r>
                                  </w:sdtContent>
                                </w:sdt>
                              </w:p>
                              <w:p w14:paraId="12669642" w14:textId="10A1B6DB" w:rsidR="00AC7F1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E0F30">
                                      <w:rPr>
                                        <w:color w:val="156082" w:themeColor="accent1"/>
                                      </w:rPr>
                                      <w:t xml:space="preserve">University Of Wales Trinity </w:t>
                                    </w:r>
                                    <w:r w:rsidR="00025771">
                                      <w:rPr>
                                        <w:color w:val="156082" w:themeColor="accent1"/>
                                      </w:rPr>
                                      <w:t xml:space="preserve">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CDA6F9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425AB748" w14:textId="2CE651F0" w:rsidR="00AC7F13" w:rsidRDefault="00AC7F13" w:rsidP="00AC7F13">
                              <w:pPr>
                                <w:pStyle w:val="NoSpacing"/>
                                <w:spacing w:after="40"/>
                                <w:rPr>
                                  <w:caps/>
                                  <w:color w:val="156082" w:themeColor="accent1"/>
                                  <w:sz w:val="28"/>
                                  <w:szCs w:val="28"/>
                                </w:rPr>
                              </w:pPr>
                              <w:r>
                                <w:rPr>
                                  <w:caps/>
                                  <w:color w:val="156082" w:themeColor="accent1"/>
                                  <w:sz w:val="28"/>
                                  <w:szCs w:val="28"/>
                                </w:rPr>
                                <w:t xml:space="preserve">     </w:t>
                              </w:r>
                            </w:p>
                          </w:sdtContent>
                        </w:sdt>
                        <w:p w14:paraId="2D362CEF" w14:textId="22933FAF" w:rsidR="00AC7F13" w:rsidRDefault="00000000">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5B0370">
                                <w:rPr>
                                  <w:caps/>
                                  <w:color w:val="156082" w:themeColor="accent1"/>
                                </w:rPr>
                                <w:t>Mariam Khan</w:t>
                              </w:r>
                              <w:r w:rsidR="00E63584">
                                <w:rPr>
                                  <w:caps/>
                                  <w:color w:val="156082" w:themeColor="accent1"/>
                                </w:rPr>
                                <w:t xml:space="preserve"> </w:t>
                              </w:r>
                              <w:r w:rsidR="007E0638">
                                <w:rPr>
                                  <w:caps/>
                                  <w:color w:val="156082" w:themeColor="accent1"/>
                                </w:rPr>
                                <w:t>(</w:t>
                              </w:r>
                              <w:r w:rsidR="005B0370">
                                <w:rPr>
                                  <w:caps/>
                                  <w:color w:val="156082" w:themeColor="accent1"/>
                                </w:rPr>
                                <w:t>242</w:t>
                              </w:r>
                              <w:r w:rsidR="007E0F30">
                                <w:rPr>
                                  <w:caps/>
                                  <w:color w:val="156082" w:themeColor="accent1"/>
                                </w:rPr>
                                <w:t>6966)</w:t>
                              </w:r>
                            </w:sdtContent>
                          </w:sdt>
                        </w:p>
                        <w:p w14:paraId="12669642" w14:textId="10A1B6DB" w:rsidR="00AC7F13" w:rsidRDefault="00000000">
                          <w:pPr>
                            <w:pStyle w:val="NoSpacing"/>
                            <w:jc w:val="center"/>
                            <w:rPr>
                              <w:color w:val="156082" w:themeColor="accent1"/>
                            </w:rPr>
                          </w:pPr>
                          <w:sdt>
                            <w:sdtPr>
                              <w:rPr>
                                <w:color w:val="156082" w:themeColor="accent1"/>
                              </w:rPr>
                              <w:alias w:val="Address"/>
                              <w:tag w:val=""/>
                              <w:id w:val="-726379553"/>
                              <w:dataBinding w:prefixMappings="xmlns:ns0='http://schemas.microsoft.com/office/2006/coverPageProps' " w:xpath="/ns0:CoverPageProperties[1]/ns0:CompanyAddress[1]" w:storeItemID="{55AF091B-3C7A-41E3-B477-F2FDAA23CFDA}"/>
                              <w:text/>
                            </w:sdtPr>
                            <w:sdtContent>
                              <w:r w:rsidR="007E0F30">
                                <w:rPr>
                                  <w:color w:val="156082" w:themeColor="accent1"/>
                                </w:rPr>
                                <w:t xml:space="preserve">University Of Wales Trinity </w:t>
                              </w:r>
                              <w:r w:rsidR="00025771">
                                <w:rPr>
                                  <w:color w:val="156082" w:themeColor="accent1"/>
                                </w:rPr>
                                <w:t xml:space="preserve">Saint David </w:t>
                              </w:r>
                            </w:sdtContent>
                          </w:sdt>
                        </w:p>
                      </w:txbxContent>
                    </v:textbox>
                    <w10:wrap anchorx="margin" anchory="page"/>
                  </v:shape>
                </w:pict>
              </mc:Fallback>
            </mc:AlternateContent>
          </w:r>
          <w:r w:rsidRPr="004A34AC">
            <w:rPr>
              <w:noProof/>
              <w:color w:val="156082" w:themeColor="accent1"/>
              <w:sz w:val="32"/>
              <w:szCs w:val="32"/>
            </w:rPr>
            <w:drawing>
              <wp:inline distT="0" distB="0" distL="0" distR="0" wp14:anchorId="4AF3E038" wp14:editId="08ED9798">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255A0A66" w14:textId="77777777" w:rsidR="00AA3E01" w:rsidRPr="004A34AC" w:rsidRDefault="00AC7F13">
          <w:pPr>
            <w:rPr>
              <w:sz w:val="32"/>
              <w:szCs w:val="32"/>
            </w:rPr>
          </w:pPr>
          <w:r w:rsidRPr="004A34AC">
            <w:rPr>
              <w:sz w:val="32"/>
              <w:szCs w:val="32"/>
            </w:rPr>
            <w:br w:type="page"/>
          </w:r>
        </w:p>
        <w:p w14:paraId="28C49F68" w14:textId="0409B6CB" w:rsidR="00DC40DE" w:rsidRPr="00E20B02" w:rsidRDefault="00AA3E01">
          <w:pPr>
            <w:rPr>
              <w:rFonts w:ascii="Arial" w:hAnsi="Arial" w:cs="Arial"/>
              <w:sz w:val="28"/>
              <w:szCs w:val="28"/>
            </w:rPr>
          </w:pPr>
          <w:r w:rsidRPr="00E20B02">
            <w:rPr>
              <w:rFonts w:ascii="Arial" w:hAnsi="Arial" w:cs="Arial"/>
              <w:sz w:val="28"/>
              <w:szCs w:val="28"/>
            </w:rPr>
            <w:lastRenderedPageBreak/>
            <w:t>Task 1</w:t>
          </w:r>
          <w:r w:rsidR="004A34AC" w:rsidRPr="00E20B02">
            <w:rPr>
              <w:rFonts w:ascii="Arial" w:hAnsi="Arial" w:cs="Arial"/>
              <w:sz w:val="28"/>
              <w:szCs w:val="28"/>
            </w:rPr>
            <w:t xml:space="preserve"> - </w:t>
          </w:r>
          <w:r w:rsidR="001E7B95" w:rsidRPr="00E20B02">
            <w:rPr>
              <w:rFonts w:ascii="Arial" w:hAnsi="Arial" w:cs="Arial"/>
              <w:sz w:val="28"/>
              <w:szCs w:val="28"/>
            </w:rPr>
            <w:t xml:space="preserve">Concept </w:t>
          </w:r>
          <w:r w:rsidR="00E20B02">
            <w:rPr>
              <w:rFonts w:ascii="Arial" w:hAnsi="Arial" w:cs="Arial"/>
              <w:sz w:val="28"/>
              <w:szCs w:val="28"/>
            </w:rPr>
            <w:t>M</w:t>
          </w:r>
          <w:r w:rsidR="001E7B95" w:rsidRPr="00E20B02">
            <w:rPr>
              <w:rFonts w:ascii="Arial" w:hAnsi="Arial" w:cs="Arial"/>
              <w:sz w:val="28"/>
              <w:szCs w:val="28"/>
            </w:rPr>
            <w:t>a</w:t>
          </w:r>
          <w:r w:rsidR="00E20B02">
            <w:rPr>
              <w:rFonts w:ascii="Arial" w:hAnsi="Arial" w:cs="Arial"/>
              <w:sz w:val="28"/>
              <w:szCs w:val="28"/>
            </w:rPr>
            <w:t>p</w:t>
          </w:r>
          <w:r w:rsidR="00E01DB9">
            <w:rPr>
              <w:rFonts w:ascii="Arial" w:hAnsi="Arial" w:cs="Arial"/>
              <w:sz w:val="28"/>
              <w:szCs w:val="28"/>
            </w:rPr>
            <w:t xml:space="preserve"> </w:t>
          </w:r>
          <w:r w:rsidR="00E01DB9" w:rsidRPr="00E01DB9">
            <w:rPr>
              <w:rFonts w:ascii="Arial" w:hAnsi="Arial" w:cs="Arial"/>
            </w:rPr>
            <w:t>(250 words).</w:t>
          </w:r>
          <w:r w:rsidR="00E01DB9">
            <w:rPr>
              <w:rFonts w:ascii="Arial" w:hAnsi="Arial" w:cs="Arial"/>
              <w:sz w:val="28"/>
              <w:szCs w:val="28"/>
            </w:rPr>
            <w:t xml:space="preserve"> </w:t>
          </w:r>
        </w:p>
        <w:p w14:paraId="72258D64" w14:textId="7F80F407" w:rsidR="00AA3E01" w:rsidRPr="007513B9" w:rsidRDefault="004B5221">
          <w:pPr>
            <w:rPr>
              <w:b/>
              <w:bCs/>
              <w:color w:val="215E99" w:themeColor="text2" w:themeTint="BF"/>
              <w:sz w:val="28"/>
              <w:szCs w:val="28"/>
            </w:rPr>
          </w:pPr>
          <w:r>
            <w:rPr>
              <w:b/>
              <w:bCs/>
              <w:noProof/>
              <w:color w:val="0E2841" w:themeColor="text2"/>
              <w:sz w:val="28"/>
              <w:szCs w:val="28"/>
            </w:rPr>
            <mc:AlternateContent>
              <mc:Choice Requires="wps">
                <w:drawing>
                  <wp:anchor distT="0" distB="0" distL="114300" distR="114300" simplePos="0" relativeHeight="251674624" behindDoc="0" locked="0" layoutInCell="1" allowOverlap="1" wp14:anchorId="16DDDA00" wp14:editId="58DF0993">
                    <wp:simplePos x="0" y="0"/>
                    <wp:positionH relativeFrom="column">
                      <wp:posOffset>1086277</wp:posOffset>
                    </wp:positionH>
                    <wp:positionV relativeFrom="paragraph">
                      <wp:posOffset>109411</wp:posOffset>
                    </wp:positionV>
                    <wp:extent cx="2954215" cy="319720"/>
                    <wp:effectExtent l="0" t="0" r="17780" b="23495"/>
                    <wp:wrapNone/>
                    <wp:docPr id="1394945002" name="Rectangle 14"/>
                    <wp:cNvGraphicFramePr/>
                    <a:graphic xmlns:a="http://schemas.openxmlformats.org/drawingml/2006/main">
                      <a:graphicData uri="http://schemas.microsoft.com/office/word/2010/wordprocessingShape">
                        <wps:wsp>
                          <wps:cNvSpPr/>
                          <wps:spPr>
                            <a:xfrm>
                              <a:off x="0" y="0"/>
                              <a:ext cx="2954215" cy="31972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CBBA00C" w14:textId="6A50193B" w:rsidR="004B5221" w:rsidRPr="000E09E4" w:rsidRDefault="004B5221" w:rsidP="004B5221">
                                <w:pPr>
                                  <w:jc w:val="center"/>
                                  <w:rPr>
                                    <w:rFonts w:ascii="Arial" w:hAnsi="Arial" w:cs="Arial"/>
                                    <w:sz w:val="22"/>
                                    <w:szCs w:val="22"/>
                                  </w:rPr>
                                </w:pPr>
                                <w:r w:rsidRPr="000E09E4">
                                  <w:rPr>
                                    <w:rFonts w:ascii="Arial" w:hAnsi="Arial" w:cs="Arial"/>
                                    <w:sz w:val="22"/>
                                    <w:szCs w:val="22"/>
                                  </w:rPr>
                                  <w:t>Improving Health and Social Care.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6DDDA00" id="Rectangle 14" o:spid="_x0000_s1027" style="position:absolute;margin-left:85.55pt;margin-top:8.6pt;width:232.6pt;height:25.1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" fillcolor="#156082 [3204]" strokecolor="#030e13 [484]" strokeweight="1pt">
                    <v:textbox>
                      <w:txbxContent>
                        <w:p w14:paraId="2CBBA00C" w14:textId="6A50193B" w:rsidR="004B5221" w:rsidRPr="000E09E4" w:rsidRDefault="004B5221" w:rsidP="004B5221">
                          <w:pPr>
                            <w:jc w:val="center"/>
                            <w:rPr>
                              <w:rFonts w:ascii="Arial" w:hAnsi="Arial" w:cs="Arial"/>
                              <w:sz w:val="22"/>
                              <w:szCs w:val="22"/>
                            </w:rPr>
                          </w:pPr>
                          <w:r w:rsidRPr="000E09E4">
                            <w:rPr>
                              <w:rFonts w:ascii="Arial" w:hAnsi="Arial" w:cs="Arial"/>
                              <w:sz w:val="22"/>
                              <w:szCs w:val="22"/>
                            </w:rPr>
                            <w:t>Improving Health and Social Care.</w:t>
                          </w:r>
                        </w:p>
                      </w:txbxContent>
                    </v:textbox>
                  </v:rect>
                </w:pict>
              </mc:Fallback>
            </mc:AlternateContent>
          </w:r>
          <w:r w:rsidR="00DC40DE" w:rsidRPr="007513B9">
            <w:rPr>
              <w:b/>
              <w:bCs/>
              <w:color w:val="215E99" w:themeColor="text2" w:themeTint="BF"/>
              <w:sz w:val="28"/>
              <w:szCs w:val="28"/>
            </w:rPr>
            <w:t xml:space="preserve">                                  </w:t>
          </w:r>
        </w:p>
      </w:sdtContent>
    </w:sdt>
    <w:p w14:paraId="1DAD59A7" w14:textId="7561D1B6" w:rsidR="00951DC7" w:rsidRDefault="00C75F6A">
      <w:r>
        <w:rPr>
          <w:noProof/>
        </w:rPr>
        <mc:AlternateContent>
          <mc:Choice Requires="wps">
            <w:drawing>
              <wp:anchor distT="0" distB="0" distL="114300" distR="114300" simplePos="0" relativeHeight="251662336" behindDoc="0" locked="0" layoutInCell="1" allowOverlap="1" wp14:anchorId="210EB5EC" wp14:editId="525B0CB6">
                <wp:simplePos x="0" y="0"/>
                <wp:positionH relativeFrom="column">
                  <wp:posOffset>-487724</wp:posOffset>
                </wp:positionH>
                <wp:positionV relativeFrom="paragraph">
                  <wp:posOffset>328619</wp:posOffset>
                </wp:positionV>
                <wp:extent cx="1193800" cy="298450"/>
                <wp:effectExtent l="0" t="0" r="25400" b="25400"/>
                <wp:wrapNone/>
                <wp:docPr id="1906471052" name="Rectangle 4"/>
                <wp:cNvGraphicFramePr/>
                <a:graphic xmlns:a="http://schemas.openxmlformats.org/drawingml/2006/main">
                  <a:graphicData uri="http://schemas.microsoft.com/office/word/2010/wordprocessingShape">
                    <wps:wsp>
                      <wps:cNvSpPr/>
                      <wps:spPr>
                        <a:xfrm>
                          <a:off x="0" y="0"/>
                          <a:ext cx="1193800" cy="2984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F17820F" w14:textId="1D87B13D" w:rsidR="00674CA4" w:rsidRPr="000E09E4" w:rsidRDefault="00674CA4" w:rsidP="00674CA4">
                            <w:pPr>
                              <w:jc w:val="center"/>
                              <w:rPr>
                                <w:rFonts w:ascii="Arial" w:hAnsi="Arial" w:cs="Arial"/>
                                <w:sz w:val="22"/>
                                <w:szCs w:val="22"/>
                              </w:rPr>
                            </w:pPr>
                            <w:r w:rsidRPr="000E09E4">
                              <w:rPr>
                                <w:rFonts w:ascii="Arial" w:hAnsi="Arial" w:cs="Arial"/>
                                <w:sz w:val="22"/>
                                <w:szCs w:val="22"/>
                              </w:rPr>
                              <w:t xml:space="preserve">Creativity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0EB5EC" id="Rectangle 4" o:spid="_x0000_s1028" style="position:absolute;margin-left:-38.4pt;margin-top:25.9pt;width:94pt;height: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" fillcolor="#156082 [3204]" strokecolor="#030e13 [484]" strokeweight="1pt">
                <v:textbox>
                  <w:txbxContent>
                    <w:p w14:paraId="2F17820F" w14:textId="1D87B13D" w:rsidR="00674CA4" w:rsidRPr="000E09E4" w:rsidRDefault="00674CA4" w:rsidP="00674CA4">
                      <w:pPr>
                        <w:jc w:val="center"/>
                        <w:rPr>
                          <w:rFonts w:ascii="Arial" w:hAnsi="Arial" w:cs="Arial"/>
                          <w:sz w:val="22"/>
                          <w:szCs w:val="22"/>
                        </w:rPr>
                      </w:pPr>
                      <w:r w:rsidRPr="000E09E4">
                        <w:rPr>
                          <w:rFonts w:ascii="Arial" w:hAnsi="Arial" w:cs="Arial"/>
                          <w:sz w:val="22"/>
                          <w:szCs w:val="22"/>
                        </w:rPr>
                        <w:t xml:space="preserve">Creativity </w:t>
                      </w:r>
                    </w:p>
                  </w:txbxContent>
                </v:textbox>
              </v:rect>
            </w:pict>
          </mc:Fallback>
        </mc:AlternateContent>
      </w:r>
    </w:p>
    <w:p w14:paraId="3E8F88DF" w14:textId="7BEB66AE" w:rsidR="00D05146" w:rsidRDefault="00C75F6A">
      <w:r>
        <w:rPr>
          <w:noProof/>
        </w:rPr>
        <mc:AlternateContent>
          <mc:Choice Requires="wps">
            <w:drawing>
              <wp:anchor distT="0" distB="0" distL="114300" distR="114300" simplePos="0" relativeHeight="251663360" behindDoc="0" locked="0" layoutInCell="1" allowOverlap="1" wp14:anchorId="0317AFB8" wp14:editId="123CA879">
                <wp:simplePos x="0" y="0"/>
                <wp:positionH relativeFrom="column">
                  <wp:posOffset>1583055</wp:posOffset>
                </wp:positionH>
                <wp:positionV relativeFrom="paragraph">
                  <wp:posOffset>7309</wp:posOffset>
                </wp:positionV>
                <wp:extent cx="1403350" cy="298450"/>
                <wp:effectExtent l="0" t="0" r="25400" b="25400"/>
                <wp:wrapNone/>
                <wp:docPr id="1872549891" name="Rectangle 5"/>
                <wp:cNvGraphicFramePr/>
                <a:graphic xmlns:a="http://schemas.openxmlformats.org/drawingml/2006/main">
                  <a:graphicData uri="http://schemas.microsoft.com/office/word/2010/wordprocessingShape">
                    <wps:wsp>
                      <wps:cNvSpPr/>
                      <wps:spPr>
                        <a:xfrm>
                          <a:off x="0" y="0"/>
                          <a:ext cx="1403350" cy="29845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2524A3DF" w14:textId="57A2B958" w:rsidR="00674CA4" w:rsidRPr="000E09E4" w:rsidRDefault="00674CA4" w:rsidP="00674CA4">
                            <w:pPr>
                              <w:jc w:val="center"/>
                              <w:rPr>
                                <w:rFonts w:ascii="Arial" w:hAnsi="Arial" w:cs="Arial"/>
                                <w:sz w:val="22"/>
                                <w:szCs w:val="22"/>
                              </w:rPr>
                            </w:pPr>
                            <w:r w:rsidRPr="000E09E4">
                              <w:rPr>
                                <w:rFonts w:ascii="Arial" w:hAnsi="Arial" w:cs="Arial"/>
                                <w:sz w:val="22"/>
                                <w:szCs w:val="22"/>
                              </w:rPr>
                              <w:t xml:space="preserve">Value Creation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7AFB8" id="Rectangle 5" o:spid="_x0000_s1029" style="position:absolute;margin-left:124.65pt;margin-top:.6pt;width:110.5pt;height:2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" fillcolor="#156082 [3204]" strokecolor="#030e13 [484]" strokeweight="1pt">
                <v:textbox>
                  <w:txbxContent>
                    <w:p w14:paraId="2524A3DF" w14:textId="57A2B958" w:rsidR="00674CA4" w:rsidRPr="000E09E4" w:rsidRDefault="00674CA4" w:rsidP="00674CA4">
                      <w:pPr>
                        <w:jc w:val="center"/>
                        <w:rPr>
                          <w:rFonts w:ascii="Arial" w:hAnsi="Arial" w:cs="Arial"/>
                          <w:sz w:val="22"/>
                          <w:szCs w:val="22"/>
                        </w:rPr>
                      </w:pPr>
                      <w:r w:rsidRPr="000E09E4">
                        <w:rPr>
                          <w:rFonts w:ascii="Arial" w:hAnsi="Arial" w:cs="Arial"/>
                          <w:sz w:val="22"/>
                          <w:szCs w:val="22"/>
                        </w:rPr>
                        <w:t xml:space="preserve">Value Creation </w:t>
                      </w:r>
                    </w:p>
                  </w:txbxContent>
                </v:textbox>
              </v:rect>
            </w:pict>
          </mc:Fallback>
        </mc:AlternateContent>
      </w:r>
      <w:r>
        <w:rPr>
          <w:noProof/>
        </w:rPr>
        <mc:AlternateContent>
          <mc:Choice Requires="wps">
            <w:drawing>
              <wp:anchor distT="0" distB="0" distL="114300" distR="114300" simplePos="0" relativeHeight="251661312" behindDoc="0" locked="0" layoutInCell="1" allowOverlap="1" wp14:anchorId="32A342A9" wp14:editId="667A7EC2">
                <wp:simplePos x="0" y="0"/>
                <wp:positionH relativeFrom="margin">
                  <wp:posOffset>3759200</wp:posOffset>
                </wp:positionH>
                <wp:positionV relativeFrom="paragraph">
                  <wp:posOffset>8446</wp:posOffset>
                </wp:positionV>
                <wp:extent cx="2628900" cy="294142"/>
                <wp:effectExtent l="0" t="0" r="19050" b="10795"/>
                <wp:wrapNone/>
                <wp:docPr id="589624199" name="Rectangle 3"/>
                <wp:cNvGraphicFramePr/>
                <a:graphic xmlns:a="http://schemas.openxmlformats.org/drawingml/2006/main">
                  <a:graphicData uri="http://schemas.microsoft.com/office/word/2010/wordprocessingShape">
                    <wps:wsp>
                      <wps:cNvSpPr/>
                      <wps:spPr>
                        <a:xfrm>
                          <a:off x="0" y="0"/>
                          <a:ext cx="2628900" cy="294142"/>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A94B309" w14:textId="17A3B8F2" w:rsidR="00D05146" w:rsidRPr="000E09E4" w:rsidRDefault="00D05146" w:rsidP="00D05146">
                            <w:pPr>
                              <w:jc w:val="center"/>
                              <w:rPr>
                                <w:rFonts w:ascii="Arial" w:hAnsi="Arial" w:cs="Arial"/>
                                <w:sz w:val="22"/>
                                <w:szCs w:val="22"/>
                              </w:rPr>
                            </w:pPr>
                            <w:r w:rsidRPr="000E09E4">
                              <w:rPr>
                                <w:rFonts w:ascii="Arial" w:hAnsi="Arial" w:cs="Arial"/>
                                <w:sz w:val="22"/>
                                <w:szCs w:val="22"/>
                              </w:rPr>
                              <w:t>Health and Social Care improvement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A342A9" id="Rectangle 3" o:spid="_x0000_s1030" style="position:absolute;margin-left:296pt;margin-top:.65pt;width:207pt;height:23.1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" fillcolor="#156082 [3204]" strokecolor="#030e13 [484]" strokeweight="1pt">
                <v:textbox>
                  <w:txbxContent>
                    <w:p w14:paraId="7A94B309" w14:textId="17A3B8F2" w:rsidR="00D05146" w:rsidRPr="000E09E4" w:rsidRDefault="00D05146" w:rsidP="00D05146">
                      <w:pPr>
                        <w:jc w:val="center"/>
                        <w:rPr>
                          <w:rFonts w:ascii="Arial" w:hAnsi="Arial" w:cs="Arial"/>
                          <w:sz w:val="22"/>
                          <w:szCs w:val="22"/>
                        </w:rPr>
                      </w:pPr>
                      <w:r w:rsidRPr="000E09E4">
                        <w:rPr>
                          <w:rFonts w:ascii="Arial" w:hAnsi="Arial" w:cs="Arial"/>
                          <w:sz w:val="22"/>
                          <w:szCs w:val="22"/>
                        </w:rPr>
                        <w:t>Health and Social Care improvement</w:t>
                      </w:r>
                    </w:p>
                  </w:txbxContent>
                </v:textbox>
                <w10:wrap anchorx="margin"/>
              </v:rect>
            </w:pict>
          </mc:Fallback>
        </mc:AlternateContent>
      </w:r>
    </w:p>
    <w:p w14:paraId="66AC9EAF" w14:textId="63BD47F9" w:rsidR="00D05146" w:rsidRDefault="00AA7F2C">
      <w:r>
        <w:rPr>
          <w:noProof/>
        </w:rPr>
        <mc:AlternateContent>
          <mc:Choice Requires="wps">
            <w:drawing>
              <wp:anchor distT="0" distB="0" distL="114300" distR="114300" simplePos="0" relativeHeight="251671552" behindDoc="0" locked="0" layoutInCell="1" allowOverlap="1" wp14:anchorId="6E1049BE" wp14:editId="50782278">
                <wp:simplePos x="0" y="0"/>
                <wp:positionH relativeFrom="margin">
                  <wp:posOffset>1374797</wp:posOffset>
                </wp:positionH>
                <wp:positionV relativeFrom="paragraph">
                  <wp:posOffset>139429</wp:posOffset>
                </wp:positionV>
                <wp:extent cx="1809115" cy="2014238"/>
                <wp:effectExtent l="0" t="0" r="19685" b="24130"/>
                <wp:wrapNone/>
                <wp:docPr id="8119501" name="Double Bracket 6"/>
                <wp:cNvGraphicFramePr/>
                <a:graphic xmlns:a="http://schemas.openxmlformats.org/drawingml/2006/main">
                  <a:graphicData uri="http://schemas.microsoft.com/office/word/2010/wordprocessingShape">
                    <wps:wsp>
                      <wps:cNvSpPr/>
                      <wps:spPr>
                        <a:xfrm>
                          <a:off x="0" y="0"/>
                          <a:ext cx="1809115" cy="2014238"/>
                        </a:xfrm>
                        <a:prstGeom prst="bracketPair">
                          <a:avLst/>
                        </a:prstGeom>
                        <a:noFill/>
                        <a:ln w="6350" cap="flat" cmpd="sng" algn="ctr">
                          <a:solidFill>
                            <a:srgbClr val="156082"/>
                          </a:solidFill>
                          <a:prstDash val="solid"/>
                          <a:miter lim="800000"/>
                        </a:ln>
                        <a:effectLst/>
                      </wps:spPr>
                      <wps:txbx>
                        <w:txbxContent>
                          <w:p w14:paraId="4A3902E9" w14:textId="3E4C2D27" w:rsidR="000525A2" w:rsidRPr="00636B8C" w:rsidRDefault="00116575" w:rsidP="00116575">
                            <w:pPr>
                              <w:rPr>
                                <w:rFonts w:ascii="Arial" w:hAnsi="Arial" w:cs="Arial"/>
                                <w:sz w:val="22"/>
                                <w:szCs w:val="22"/>
                              </w:rPr>
                            </w:pPr>
                            <w:r w:rsidRPr="00636B8C">
                              <w:rPr>
                                <w:rFonts w:ascii="Arial" w:hAnsi="Arial" w:cs="Arial"/>
                                <w:sz w:val="22"/>
                                <w:szCs w:val="22"/>
                              </w:rPr>
                              <w:t xml:space="preserve">*Promoting Person-centred care. </w:t>
                            </w:r>
                          </w:p>
                          <w:p w14:paraId="7182BAF0" w14:textId="0B8037A4" w:rsidR="00116575" w:rsidRPr="00636B8C" w:rsidRDefault="00116575" w:rsidP="00116575">
                            <w:pPr>
                              <w:rPr>
                                <w:rFonts w:ascii="Arial" w:hAnsi="Arial" w:cs="Arial"/>
                                <w:sz w:val="22"/>
                                <w:szCs w:val="22"/>
                              </w:rPr>
                            </w:pPr>
                            <w:r w:rsidRPr="00636B8C">
                              <w:rPr>
                                <w:rFonts w:ascii="Arial" w:hAnsi="Arial" w:cs="Arial"/>
                                <w:sz w:val="22"/>
                                <w:szCs w:val="22"/>
                              </w:rPr>
                              <w:t>*</w:t>
                            </w:r>
                            <w:r w:rsidR="00B90B37" w:rsidRPr="00636B8C">
                              <w:rPr>
                                <w:rFonts w:ascii="Arial" w:hAnsi="Arial" w:cs="Arial"/>
                                <w:sz w:val="22"/>
                                <w:szCs w:val="22"/>
                              </w:rPr>
                              <w:t xml:space="preserve">Improved quality of care. </w:t>
                            </w:r>
                          </w:p>
                          <w:p w14:paraId="4BE09FA6" w14:textId="0A51877A" w:rsidR="00AA7F2C" w:rsidRPr="00636B8C" w:rsidRDefault="00B90B37" w:rsidP="00116575">
                            <w:pPr>
                              <w:rPr>
                                <w:rFonts w:ascii="Arial" w:hAnsi="Arial" w:cs="Arial"/>
                                <w:sz w:val="22"/>
                                <w:szCs w:val="22"/>
                              </w:rPr>
                            </w:pPr>
                            <w:r w:rsidRPr="00636B8C">
                              <w:rPr>
                                <w:rFonts w:ascii="Arial" w:hAnsi="Arial" w:cs="Arial"/>
                                <w:sz w:val="22"/>
                                <w:szCs w:val="22"/>
                              </w:rPr>
                              <w:t xml:space="preserve">*NHS funding </w:t>
                            </w:r>
                            <w:r w:rsidR="00636B8C" w:rsidRPr="00636B8C">
                              <w:rPr>
                                <w:rFonts w:ascii="Arial" w:hAnsi="Arial" w:cs="Arial"/>
                                <w:sz w:val="22"/>
                                <w:szCs w:val="22"/>
                              </w:rPr>
                              <w:t>put to good use</w:t>
                            </w:r>
                            <w:r w:rsidR="00636B8C">
                              <w:rPr>
                                <w:rFonts w:ascii="Arial" w:hAnsi="Arial" w:cs="Arial"/>
                                <w:sz w:val="22"/>
                                <w:szCs w:val="22"/>
                              </w:rPr>
                              <w:t>.</w:t>
                            </w:r>
                          </w:p>
                          <w:p w14:paraId="3CC5BB5A" w14:textId="68886836" w:rsidR="00116575" w:rsidRPr="00636B8C" w:rsidRDefault="00116575" w:rsidP="000525A2">
                            <w:pPr>
                              <w:rPr>
                                <w:rFonts w:ascii="Arial" w:hAnsi="Arial" w:cs="Arial"/>
                                <w:sz w:val="22"/>
                                <w:szCs w:val="22"/>
                              </w:rPr>
                            </w:pPr>
                            <w:r w:rsidRPr="00636B8C">
                              <w:rPr>
                                <w:rFonts w:ascii="Arial" w:hAnsi="Arial" w:cs="Arial"/>
                                <w:sz w:val="22"/>
                                <w:szCs w:val="22"/>
                              </w:rPr>
                              <w:t>*</w:t>
                            </w:r>
                            <w:r w:rsidR="00AA7F2C">
                              <w:rPr>
                                <w:rFonts w:ascii="Arial" w:hAnsi="Arial" w:cs="Arial"/>
                                <w:sz w:val="22"/>
                                <w:szCs w:val="22"/>
                              </w:rPr>
                              <w:t xml:space="preserve">Technology and innovation.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1049B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31" type="#_x0000_t185" style="position:absolute;margin-left:108.25pt;margin-top:11pt;width:142.45pt;height:158.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" strokecolor="#156082" strokeweight=".5pt">
                <v:stroke joinstyle="miter"/>
                <v:textbox>
                  <w:txbxContent>
                    <w:p w14:paraId="4A3902E9" w14:textId="3E4C2D27" w:rsidR="000525A2" w:rsidRPr="00636B8C" w:rsidRDefault="00116575" w:rsidP="00116575">
                      <w:pPr>
                        <w:rPr>
                          <w:rFonts w:ascii="Arial" w:hAnsi="Arial" w:cs="Arial"/>
                          <w:sz w:val="22"/>
                          <w:szCs w:val="22"/>
                        </w:rPr>
                      </w:pPr>
                      <w:r w:rsidRPr="00636B8C">
                        <w:rPr>
                          <w:rFonts w:ascii="Arial" w:hAnsi="Arial" w:cs="Arial"/>
                          <w:sz w:val="22"/>
                          <w:szCs w:val="22"/>
                        </w:rPr>
                        <w:t xml:space="preserve">*Promoting Person-centred care. </w:t>
                      </w:r>
                    </w:p>
                    <w:p w14:paraId="7182BAF0" w14:textId="0B8037A4" w:rsidR="00116575" w:rsidRPr="00636B8C" w:rsidRDefault="00116575" w:rsidP="00116575">
                      <w:pPr>
                        <w:rPr>
                          <w:rFonts w:ascii="Arial" w:hAnsi="Arial" w:cs="Arial"/>
                          <w:sz w:val="22"/>
                          <w:szCs w:val="22"/>
                        </w:rPr>
                      </w:pPr>
                      <w:r w:rsidRPr="00636B8C">
                        <w:rPr>
                          <w:rFonts w:ascii="Arial" w:hAnsi="Arial" w:cs="Arial"/>
                          <w:sz w:val="22"/>
                          <w:szCs w:val="22"/>
                        </w:rPr>
                        <w:t>*</w:t>
                      </w:r>
                      <w:r w:rsidR="00B90B37" w:rsidRPr="00636B8C">
                        <w:rPr>
                          <w:rFonts w:ascii="Arial" w:hAnsi="Arial" w:cs="Arial"/>
                          <w:sz w:val="22"/>
                          <w:szCs w:val="22"/>
                        </w:rPr>
                        <w:t xml:space="preserve">Improved quality of care. </w:t>
                      </w:r>
                    </w:p>
                    <w:p w14:paraId="4BE09FA6" w14:textId="0A51877A" w:rsidR="00AA7F2C" w:rsidRPr="00636B8C" w:rsidRDefault="00B90B37" w:rsidP="00116575">
                      <w:pPr>
                        <w:rPr>
                          <w:rFonts w:ascii="Arial" w:hAnsi="Arial" w:cs="Arial"/>
                          <w:sz w:val="22"/>
                          <w:szCs w:val="22"/>
                        </w:rPr>
                      </w:pPr>
                      <w:r w:rsidRPr="00636B8C">
                        <w:rPr>
                          <w:rFonts w:ascii="Arial" w:hAnsi="Arial" w:cs="Arial"/>
                          <w:sz w:val="22"/>
                          <w:szCs w:val="22"/>
                        </w:rPr>
                        <w:t xml:space="preserve">*NHS funding </w:t>
                      </w:r>
                      <w:r w:rsidR="00636B8C" w:rsidRPr="00636B8C">
                        <w:rPr>
                          <w:rFonts w:ascii="Arial" w:hAnsi="Arial" w:cs="Arial"/>
                          <w:sz w:val="22"/>
                          <w:szCs w:val="22"/>
                        </w:rPr>
                        <w:t>put to good use</w:t>
                      </w:r>
                      <w:r w:rsidR="00636B8C">
                        <w:rPr>
                          <w:rFonts w:ascii="Arial" w:hAnsi="Arial" w:cs="Arial"/>
                          <w:sz w:val="22"/>
                          <w:szCs w:val="22"/>
                        </w:rPr>
                        <w:t>.</w:t>
                      </w:r>
                    </w:p>
                    <w:p w14:paraId="3CC5BB5A" w14:textId="68886836" w:rsidR="00116575" w:rsidRPr="00636B8C" w:rsidRDefault="00116575" w:rsidP="000525A2">
                      <w:pPr>
                        <w:rPr>
                          <w:rFonts w:ascii="Arial" w:hAnsi="Arial" w:cs="Arial"/>
                          <w:sz w:val="22"/>
                          <w:szCs w:val="22"/>
                        </w:rPr>
                      </w:pPr>
                      <w:r w:rsidRPr="00636B8C">
                        <w:rPr>
                          <w:rFonts w:ascii="Arial" w:hAnsi="Arial" w:cs="Arial"/>
                          <w:sz w:val="22"/>
                          <w:szCs w:val="22"/>
                        </w:rPr>
                        <w:t>*</w:t>
                      </w:r>
                      <w:r w:rsidR="00AA7F2C">
                        <w:rPr>
                          <w:rFonts w:ascii="Arial" w:hAnsi="Arial" w:cs="Arial"/>
                          <w:sz w:val="22"/>
                          <w:szCs w:val="22"/>
                        </w:rPr>
                        <w:t xml:space="preserve">Technology and innovation. </w:t>
                      </w:r>
                    </w:p>
                  </w:txbxContent>
                </v:textbox>
                <w10:wrap anchorx="margin"/>
              </v:shape>
            </w:pict>
          </mc:Fallback>
        </mc:AlternateContent>
      </w:r>
      <w:r w:rsidR="00F37F3E">
        <w:rPr>
          <w:noProof/>
        </w:rPr>
        <mc:AlternateContent>
          <mc:Choice Requires="wps">
            <w:drawing>
              <wp:anchor distT="0" distB="0" distL="114300" distR="114300" simplePos="0" relativeHeight="251673600" behindDoc="0" locked="0" layoutInCell="1" allowOverlap="1" wp14:anchorId="3AA52B92" wp14:editId="65575F94">
                <wp:simplePos x="0" y="0"/>
                <wp:positionH relativeFrom="margin">
                  <wp:posOffset>3651206</wp:posOffset>
                </wp:positionH>
                <wp:positionV relativeFrom="paragraph">
                  <wp:posOffset>139429</wp:posOffset>
                </wp:positionV>
                <wp:extent cx="2934335" cy="1988660"/>
                <wp:effectExtent l="0" t="0" r="18415" b="12065"/>
                <wp:wrapNone/>
                <wp:docPr id="452303074" name="Double Bracket 6"/>
                <wp:cNvGraphicFramePr/>
                <a:graphic xmlns:a="http://schemas.openxmlformats.org/drawingml/2006/main">
                  <a:graphicData uri="http://schemas.microsoft.com/office/word/2010/wordprocessingShape">
                    <wps:wsp>
                      <wps:cNvSpPr/>
                      <wps:spPr>
                        <a:xfrm>
                          <a:off x="0" y="0"/>
                          <a:ext cx="2934335" cy="1988660"/>
                        </a:xfrm>
                        <a:prstGeom prst="bracketPair">
                          <a:avLst/>
                        </a:prstGeom>
                        <a:noFill/>
                        <a:ln w="6350" cap="flat" cmpd="sng" algn="ctr">
                          <a:solidFill>
                            <a:srgbClr val="156082"/>
                          </a:solidFill>
                          <a:prstDash val="solid"/>
                          <a:miter lim="800000"/>
                        </a:ln>
                        <a:effectLst/>
                      </wps:spPr>
                      <wps:txbx>
                        <w:txbxContent>
                          <w:p w14:paraId="61A6292A" w14:textId="76FFE737" w:rsidR="00C75F6A" w:rsidRDefault="006A2CD8" w:rsidP="00C75F6A">
                            <w:pPr>
                              <w:rPr>
                                <w:rFonts w:ascii="Arial" w:hAnsi="Arial" w:cs="Arial"/>
                                <w:sz w:val="22"/>
                                <w:szCs w:val="22"/>
                              </w:rPr>
                            </w:pPr>
                            <w:r>
                              <w:rPr>
                                <w:rFonts w:ascii="Arial" w:hAnsi="Arial" w:cs="Arial"/>
                                <w:sz w:val="22"/>
                                <w:szCs w:val="22"/>
                              </w:rPr>
                              <w:t>*</w:t>
                            </w:r>
                            <w:r w:rsidR="00300912">
                              <w:rPr>
                                <w:rFonts w:ascii="Arial" w:hAnsi="Arial" w:cs="Arial"/>
                                <w:sz w:val="22"/>
                                <w:szCs w:val="22"/>
                              </w:rPr>
                              <w:t>Reduced waiting times</w:t>
                            </w:r>
                            <w:r w:rsidR="00E426B6">
                              <w:rPr>
                                <w:rFonts w:ascii="Arial" w:hAnsi="Arial" w:cs="Arial"/>
                                <w:sz w:val="22"/>
                                <w:szCs w:val="22"/>
                              </w:rPr>
                              <w:t xml:space="preserve">. </w:t>
                            </w:r>
                          </w:p>
                          <w:p w14:paraId="4BB68195" w14:textId="24235002" w:rsidR="00E426B6" w:rsidRDefault="00E426B6" w:rsidP="00C75F6A">
                            <w:pPr>
                              <w:rPr>
                                <w:rFonts w:ascii="Arial" w:hAnsi="Arial" w:cs="Arial"/>
                                <w:sz w:val="22"/>
                                <w:szCs w:val="22"/>
                              </w:rPr>
                            </w:pPr>
                            <w:r>
                              <w:rPr>
                                <w:rFonts w:ascii="Arial" w:hAnsi="Arial" w:cs="Arial"/>
                                <w:sz w:val="22"/>
                                <w:szCs w:val="22"/>
                              </w:rPr>
                              <w:t>*More access to the services.</w:t>
                            </w:r>
                          </w:p>
                          <w:p w14:paraId="013AEE2D" w14:textId="627E9A83" w:rsidR="00E426B6" w:rsidRDefault="00796A42" w:rsidP="00C75F6A">
                            <w:pPr>
                              <w:rPr>
                                <w:rFonts w:ascii="Arial" w:hAnsi="Arial" w:cs="Arial"/>
                                <w:sz w:val="22"/>
                                <w:szCs w:val="22"/>
                              </w:rPr>
                            </w:pPr>
                            <w:r>
                              <w:rPr>
                                <w:rFonts w:ascii="Arial" w:hAnsi="Arial" w:cs="Arial"/>
                                <w:sz w:val="22"/>
                                <w:szCs w:val="22"/>
                              </w:rPr>
                              <w:t xml:space="preserve">*The care of patients </w:t>
                            </w:r>
                            <w:r w:rsidR="00A5028C">
                              <w:rPr>
                                <w:rFonts w:ascii="Arial" w:hAnsi="Arial" w:cs="Arial"/>
                                <w:sz w:val="22"/>
                                <w:szCs w:val="22"/>
                              </w:rPr>
                              <w:t xml:space="preserve">is improved. </w:t>
                            </w:r>
                          </w:p>
                          <w:p w14:paraId="7F3E78D9" w14:textId="464FF1C8" w:rsidR="00A5028C" w:rsidRDefault="004675DB" w:rsidP="00C75F6A">
                            <w:pPr>
                              <w:rPr>
                                <w:rFonts w:ascii="Arial" w:hAnsi="Arial" w:cs="Arial"/>
                                <w:sz w:val="22"/>
                                <w:szCs w:val="22"/>
                              </w:rPr>
                            </w:pPr>
                            <w:r>
                              <w:rPr>
                                <w:rFonts w:ascii="Arial" w:hAnsi="Arial" w:cs="Arial"/>
                                <w:sz w:val="22"/>
                                <w:szCs w:val="22"/>
                              </w:rPr>
                              <w:t xml:space="preserve">* </w:t>
                            </w:r>
                            <w:r w:rsidR="00F37F3E">
                              <w:rPr>
                                <w:rFonts w:ascii="Arial" w:hAnsi="Arial" w:cs="Arial"/>
                                <w:sz w:val="22"/>
                                <w:szCs w:val="22"/>
                              </w:rPr>
                              <w:t>Overall,</w:t>
                            </w:r>
                            <w:r w:rsidR="00BC2DA4">
                              <w:rPr>
                                <w:rFonts w:ascii="Arial" w:hAnsi="Arial" w:cs="Arial"/>
                                <w:sz w:val="22"/>
                                <w:szCs w:val="22"/>
                              </w:rPr>
                              <w:t xml:space="preserve"> </w:t>
                            </w:r>
                            <w:r w:rsidR="003E1DC9">
                              <w:rPr>
                                <w:rFonts w:ascii="Arial" w:hAnsi="Arial" w:cs="Arial"/>
                                <w:sz w:val="22"/>
                                <w:szCs w:val="22"/>
                              </w:rPr>
                              <w:t xml:space="preserve">the needs of patients </w:t>
                            </w:r>
                            <w:r w:rsidR="001F7736">
                              <w:rPr>
                                <w:rFonts w:ascii="Arial" w:hAnsi="Arial" w:cs="Arial"/>
                                <w:sz w:val="22"/>
                                <w:szCs w:val="22"/>
                              </w:rPr>
                              <w:t>are met and improved</w:t>
                            </w:r>
                            <w:r w:rsidR="00F37F3E">
                              <w:rPr>
                                <w:rFonts w:ascii="Arial" w:hAnsi="Arial" w:cs="Arial"/>
                                <w:sz w:val="22"/>
                                <w:szCs w:val="22"/>
                              </w:rPr>
                              <w:t xml:space="preserve">. </w:t>
                            </w:r>
                          </w:p>
                          <w:p w14:paraId="297537AA" w14:textId="63FF7B47" w:rsidR="00916BC9" w:rsidRDefault="00916BC9" w:rsidP="00C75F6A">
                            <w:pPr>
                              <w:rPr>
                                <w:rFonts w:ascii="Arial" w:hAnsi="Arial" w:cs="Arial"/>
                                <w:sz w:val="22"/>
                                <w:szCs w:val="22"/>
                              </w:rPr>
                            </w:pPr>
                            <w:r>
                              <w:rPr>
                                <w:rFonts w:ascii="Arial" w:hAnsi="Arial" w:cs="Arial"/>
                                <w:sz w:val="22"/>
                                <w:szCs w:val="22"/>
                              </w:rPr>
                              <w:t>*</w:t>
                            </w:r>
                            <w:r w:rsidR="0088645D">
                              <w:rPr>
                                <w:rFonts w:ascii="Arial" w:hAnsi="Arial" w:cs="Arial"/>
                                <w:sz w:val="22"/>
                                <w:szCs w:val="22"/>
                              </w:rPr>
                              <w:t xml:space="preserve">Working together </w:t>
                            </w:r>
                            <w:r w:rsidR="00753BFD">
                              <w:rPr>
                                <w:rFonts w:ascii="Arial" w:hAnsi="Arial" w:cs="Arial"/>
                                <w:sz w:val="22"/>
                                <w:szCs w:val="22"/>
                              </w:rPr>
                              <w:t xml:space="preserve">with professionals to promote effective care for patients. </w:t>
                            </w:r>
                          </w:p>
                          <w:p w14:paraId="456D5199" w14:textId="77777777" w:rsidR="00916BC9" w:rsidRPr="00F50319" w:rsidRDefault="00916BC9" w:rsidP="00C75F6A">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A52B92" id="_x0000_s1032" type="#_x0000_t185" style="position:absolute;margin-left:287.5pt;margin-top:11pt;width:231.05pt;height:156.6pt;z-index:2516736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" strokecolor="#156082" strokeweight=".5pt">
                <v:stroke joinstyle="miter"/>
                <v:textbox>
                  <w:txbxContent>
                    <w:p w14:paraId="61A6292A" w14:textId="76FFE737" w:rsidR="00C75F6A" w:rsidRDefault="006A2CD8" w:rsidP="00C75F6A">
                      <w:pPr>
                        <w:rPr>
                          <w:rFonts w:ascii="Arial" w:hAnsi="Arial" w:cs="Arial"/>
                          <w:sz w:val="22"/>
                          <w:szCs w:val="22"/>
                        </w:rPr>
                      </w:pPr>
                      <w:r>
                        <w:rPr>
                          <w:rFonts w:ascii="Arial" w:hAnsi="Arial" w:cs="Arial"/>
                          <w:sz w:val="22"/>
                          <w:szCs w:val="22"/>
                        </w:rPr>
                        <w:t>*</w:t>
                      </w:r>
                      <w:r w:rsidR="00300912">
                        <w:rPr>
                          <w:rFonts w:ascii="Arial" w:hAnsi="Arial" w:cs="Arial"/>
                          <w:sz w:val="22"/>
                          <w:szCs w:val="22"/>
                        </w:rPr>
                        <w:t>Reduced waiting times</w:t>
                      </w:r>
                      <w:r w:rsidR="00E426B6">
                        <w:rPr>
                          <w:rFonts w:ascii="Arial" w:hAnsi="Arial" w:cs="Arial"/>
                          <w:sz w:val="22"/>
                          <w:szCs w:val="22"/>
                        </w:rPr>
                        <w:t xml:space="preserve">. </w:t>
                      </w:r>
                    </w:p>
                    <w:p w14:paraId="4BB68195" w14:textId="24235002" w:rsidR="00E426B6" w:rsidRDefault="00E426B6" w:rsidP="00C75F6A">
                      <w:pPr>
                        <w:rPr>
                          <w:rFonts w:ascii="Arial" w:hAnsi="Arial" w:cs="Arial"/>
                          <w:sz w:val="22"/>
                          <w:szCs w:val="22"/>
                        </w:rPr>
                      </w:pPr>
                      <w:r>
                        <w:rPr>
                          <w:rFonts w:ascii="Arial" w:hAnsi="Arial" w:cs="Arial"/>
                          <w:sz w:val="22"/>
                          <w:szCs w:val="22"/>
                        </w:rPr>
                        <w:t>*More access to the services.</w:t>
                      </w:r>
                    </w:p>
                    <w:p w14:paraId="013AEE2D" w14:textId="627E9A83" w:rsidR="00E426B6" w:rsidRDefault="00796A42" w:rsidP="00C75F6A">
                      <w:pPr>
                        <w:rPr>
                          <w:rFonts w:ascii="Arial" w:hAnsi="Arial" w:cs="Arial"/>
                          <w:sz w:val="22"/>
                          <w:szCs w:val="22"/>
                        </w:rPr>
                      </w:pPr>
                      <w:r>
                        <w:rPr>
                          <w:rFonts w:ascii="Arial" w:hAnsi="Arial" w:cs="Arial"/>
                          <w:sz w:val="22"/>
                          <w:szCs w:val="22"/>
                        </w:rPr>
                        <w:t xml:space="preserve">*The care of patients </w:t>
                      </w:r>
                      <w:r w:rsidR="00A5028C">
                        <w:rPr>
                          <w:rFonts w:ascii="Arial" w:hAnsi="Arial" w:cs="Arial"/>
                          <w:sz w:val="22"/>
                          <w:szCs w:val="22"/>
                        </w:rPr>
                        <w:t xml:space="preserve">is improved. </w:t>
                      </w:r>
                    </w:p>
                    <w:p w14:paraId="7F3E78D9" w14:textId="464FF1C8" w:rsidR="00A5028C" w:rsidRDefault="004675DB" w:rsidP="00C75F6A">
                      <w:pPr>
                        <w:rPr>
                          <w:rFonts w:ascii="Arial" w:hAnsi="Arial" w:cs="Arial"/>
                          <w:sz w:val="22"/>
                          <w:szCs w:val="22"/>
                        </w:rPr>
                      </w:pPr>
                      <w:r>
                        <w:rPr>
                          <w:rFonts w:ascii="Arial" w:hAnsi="Arial" w:cs="Arial"/>
                          <w:sz w:val="22"/>
                          <w:szCs w:val="22"/>
                        </w:rPr>
                        <w:t xml:space="preserve">* </w:t>
                      </w:r>
                      <w:r w:rsidR="00F37F3E">
                        <w:rPr>
                          <w:rFonts w:ascii="Arial" w:hAnsi="Arial" w:cs="Arial"/>
                          <w:sz w:val="22"/>
                          <w:szCs w:val="22"/>
                        </w:rPr>
                        <w:t>Overall,</w:t>
                      </w:r>
                      <w:r w:rsidR="00BC2DA4">
                        <w:rPr>
                          <w:rFonts w:ascii="Arial" w:hAnsi="Arial" w:cs="Arial"/>
                          <w:sz w:val="22"/>
                          <w:szCs w:val="22"/>
                        </w:rPr>
                        <w:t xml:space="preserve"> </w:t>
                      </w:r>
                      <w:r w:rsidR="003E1DC9">
                        <w:rPr>
                          <w:rFonts w:ascii="Arial" w:hAnsi="Arial" w:cs="Arial"/>
                          <w:sz w:val="22"/>
                          <w:szCs w:val="22"/>
                        </w:rPr>
                        <w:t xml:space="preserve">the needs of patients </w:t>
                      </w:r>
                      <w:r w:rsidR="001F7736">
                        <w:rPr>
                          <w:rFonts w:ascii="Arial" w:hAnsi="Arial" w:cs="Arial"/>
                          <w:sz w:val="22"/>
                          <w:szCs w:val="22"/>
                        </w:rPr>
                        <w:t>are met and improved</w:t>
                      </w:r>
                      <w:r w:rsidR="00F37F3E">
                        <w:rPr>
                          <w:rFonts w:ascii="Arial" w:hAnsi="Arial" w:cs="Arial"/>
                          <w:sz w:val="22"/>
                          <w:szCs w:val="22"/>
                        </w:rPr>
                        <w:t xml:space="preserve">. </w:t>
                      </w:r>
                    </w:p>
                    <w:p w14:paraId="297537AA" w14:textId="63FF7B47" w:rsidR="00916BC9" w:rsidRDefault="00916BC9" w:rsidP="00C75F6A">
                      <w:pPr>
                        <w:rPr>
                          <w:rFonts w:ascii="Arial" w:hAnsi="Arial" w:cs="Arial"/>
                          <w:sz w:val="22"/>
                          <w:szCs w:val="22"/>
                        </w:rPr>
                      </w:pPr>
                      <w:r>
                        <w:rPr>
                          <w:rFonts w:ascii="Arial" w:hAnsi="Arial" w:cs="Arial"/>
                          <w:sz w:val="22"/>
                          <w:szCs w:val="22"/>
                        </w:rPr>
                        <w:t>*</w:t>
                      </w:r>
                      <w:r w:rsidR="0088645D">
                        <w:rPr>
                          <w:rFonts w:ascii="Arial" w:hAnsi="Arial" w:cs="Arial"/>
                          <w:sz w:val="22"/>
                          <w:szCs w:val="22"/>
                        </w:rPr>
                        <w:t xml:space="preserve">Working together </w:t>
                      </w:r>
                      <w:r w:rsidR="00753BFD">
                        <w:rPr>
                          <w:rFonts w:ascii="Arial" w:hAnsi="Arial" w:cs="Arial"/>
                          <w:sz w:val="22"/>
                          <w:szCs w:val="22"/>
                        </w:rPr>
                        <w:t xml:space="preserve">with professionals to promote effective care for patients. </w:t>
                      </w:r>
                    </w:p>
                    <w:p w14:paraId="456D5199" w14:textId="77777777" w:rsidR="00916BC9" w:rsidRPr="00F50319" w:rsidRDefault="00916BC9" w:rsidP="00C75F6A">
                      <w:pPr>
                        <w:rPr>
                          <w:rFonts w:ascii="Arial" w:hAnsi="Arial" w:cs="Arial"/>
                          <w:sz w:val="22"/>
                          <w:szCs w:val="22"/>
                        </w:rPr>
                      </w:pPr>
                    </w:p>
                  </w:txbxContent>
                </v:textbox>
                <w10:wrap anchorx="margin"/>
              </v:shape>
            </w:pict>
          </mc:Fallback>
        </mc:AlternateContent>
      </w:r>
      <w:r w:rsidR="00090812">
        <w:rPr>
          <w:noProof/>
        </w:rPr>
        <mc:AlternateContent>
          <mc:Choice Requires="wps">
            <w:drawing>
              <wp:anchor distT="0" distB="0" distL="114300" distR="114300" simplePos="0" relativeHeight="251664384" behindDoc="0" locked="0" layoutInCell="1" allowOverlap="1" wp14:anchorId="6697FB5A" wp14:editId="4F1AC162">
                <wp:simplePos x="0" y="0"/>
                <wp:positionH relativeFrom="margin">
                  <wp:posOffset>-799301</wp:posOffset>
                </wp:positionH>
                <wp:positionV relativeFrom="paragraph">
                  <wp:posOffset>139429</wp:posOffset>
                </wp:positionV>
                <wp:extent cx="1809115" cy="1860772"/>
                <wp:effectExtent l="0" t="0" r="19685" b="25400"/>
                <wp:wrapNone/>
                <wp:docPr id="2003443218" name="Double Bracket 6"/>
                <wp:cNvGraphicFramePr/>
                <a:graphic xmlns:a="http://schemas.openxmlformats.org/drawingml/2006/main">
                  <a:graphicData uri="http://schemas.microsoft.com/office/word/2010/wordprocessingShape">
                    <wps:wsp>
                      <wps:cNvSpPr/>
                      <wps:spPr>
                        <a:xfrm>
                          <a:off x="0" y="0"/>
                          <a:ext cx="1809115" cy="1860772"/>
                        </a:xfrm>
                        <a:prstGeom prst="bracketPair">
                          <a:avLst/>
                        </a:prstGeom>
                      </wps:spPr>
                      <wps:style>
                        <a:lnRef idx="1">
                          <a:schemeClr val="accent1"/>
                        </a:lnRef>
                        <a:fillRef idx="0">
                          <a:schemeClr val="accent1"/>
                        </a:fillRef>
                        <a:effectRef idx="0">
                          <a:schemeClr val="accent1"/>
                        </a:effectRef>
                        <a:fontRef idx="minor">
                          <a:schemeClr val="tx1"/>
                        </a:fontRef>
                      </wps:style>
                      <wps:txbx>
                        <w:txbxContent>
                          <w:p w14:paraId="58AF3FFC" w14:textId="67982DD7" w:rsidR="00E2781A" w:rsidRDefault="00B06131" w:rsidP="00F50319">
                            <w:pPr>
                              <w:rPr>
                                <w:rFonts w:ascii="Arial" w:hAnsi="Arial" w:cs="Arial"/>
                                <w:sz w:val="22"/>
                                <w:szCs w:val="22"/>
                              </w:rPr>
                            </w:pPr>
                            <w:r>
                              <w:rPr>
                                <w:rFonts w:ascii="Arial" w:hAnsi="Arial" w:cs="Arial"/>
                                <w:sz w:val="22"/>
                                <w:szCs w:val="22"/>
                              </w:rPr>
                              <w:t>*</w:t>
                            </w:r>
                            <w:r w:rsidR="002F08EB">
                              <w:rPr>
                                <w:rFonts w:ascii="Arial" w:hAnsi="Arial" w:cs="Arial"/>
                                <w:sz w:val="22"/>
                                <w:szCs w:val="22"/>
                              </w:rPr>
                              <w:t>Creating n</w:t>
                            </w:r>
                            <w:r w:rsidR="00C166E4" w:rsidRPr="00F50319">
                              <w:rPr>
                                <w:rFonts w:ascii="Arial" w:hAnsi="Arial" w:cs="Arial"/>
                                <w:sz w:val="22"/>
                                <w:szCs w:val="22"/>
                              </w:rPr>
                              <w:t>ew Ideas</w:t>
                            </w:r>
                            <w:r w:rsidR="00890FB6">
                              <w:rPr>
                                <w:rFonts w:ascii="Arial" w:hAnsi="Arial" w:cs="Arial"/>
                                <w:sz w:val="22"/>
                                <w:szCs w:val="22"/>
                              </w:rPr>
                              <w:t xml:space="preserve"> to improve</w:t>
                            </w:r>
                            <w:r w:rsidR="00090812">
                              <w:rPr>
                                <w:rFonts w:ascii="Arial" w:hAnsi="Arial" w:cs="Arial"/>
                                <w:sz w:val="22"/>
                                <w:szCs w:val="22"/>
                              </w:rPr>
                              <w:t xml:space="preserve"> the way things are done</w:t>
                            </w:r>
                            <w:r w:rsidR="00574DBE">
                              <w:rPr>
                                <w:rFonts w:ascii="Arial" w:hAnsi="Arial" w:cs="Arial"/>
                                <w:sz w:val="22"/>
                                <w:szCs w:val="22"/>
                              </w:rPr>
                              <w:t>.</w:t>
                            </w:r>
                          </w:p>
                          <w:p w14:paraId="7C5CB7B3" w14:textId="77777777" w:rsidR="00B57762" w:rsidRDefault="00B06131" w:rsidP="00F50319">
                            <w:pPr>
                              <w:rPr>
                                <w:rFonts w:ascii="Arial" w:hAnsi="Arial" w:cs="Arial"/>
                                <w:sz w:val="22"/>
                                <w:szCs w:val="22"/>
                              </w:rPr>
                            </w:pPr>
                            <w:r>
                              <w:rPr>
                                <w:rFonts w:ascii="Arial" w:hAnsi="Arial" w:cs="Arial"/>
                                <w:sz w:val="22"/>
                                <w:szCs w:val="22"/>
                              </w:rPr>
                              <w:t>*</w:t>
                            </w:r>
                            <w:r w:rsidR="00090812">
                              <w:rPr>
                                <w:rFonts w:ascii="Arial" w:hAnsi="Arial" w:cs="Arial"/>
                                <w:sz w:val="22"/>
                                <w:szCs w:val="22"/>
                              </w:rPr>
                              <w:t xml:space="preserve">Solving any problems </w:t>
                            </w:r>
                            <w:r w:rsidR="003E0B48">
                              <w:rPr>
                                <w:rFonts w:ascii="Arial" w:hAnsi="Arial" w:cs="Arial"/>
                                <w:sz w:val="22"/>
                                <w:szCs w:val="22"/>
                              </w:rPr>
                              <w:t xml:space="preserve">that have been </w:t>
                            </w:r>
                            <w:r w:rsidR="00B57762">
                              <w:rPr>
                                <w:rFonts w:ascii="Arial" w:hAnsi="Arial" w:cs="Arial"/>
                                <w:sz w:val="22"/>
                                <w:szCs w:val="22"/>
                              </w:rPr>
                              <w:t xml:space="preserve">discovered. </w:t>
                            </w:r>
                            <w:r w:rsidR="00574DBE">
                              <w:rPr>
                                <w:rFonts w:ascii="Arial" w:hAnsi="Arial" w:cs="Arial"/>
                                <w:sz w:val="22"/>
                                <w:szCs w:val="22"/>
                              </w:rPr>
                              <w:t xml:space="preserve"> </w:t>
                            </w:r>
                          </w:p>
                          <w:p w14:paraId="3D37CFE9" w14:textId="65976724" w:rsidR="00574DBE" w:rsidRDefault="002F08EB" w:rsidP="00F50319">
                            <w:pPr>
                              <w:rPr>
                                <w:rFonts w:ascii="Arial" w:hAnsi="Arial" w:cs="Arial"/>
                                <w:sz w:val="22"/>
                                <w:szCs w:val="22"/>
                              </w:rPr>
                            </w:pPr>
                            <w:r>
                              <w:rPr>
                                <w:rFonts w:ascii="Arial" w:hAnsi="Arial" w:cs="Arial"/>
                                <w:sz w:val="22"/>
                                <w:szCs w:val="22"/>
                              </w:rPr>
                              <w:t>*</w:t>
                            </w:r>
                            <w:r w:rsidR="00574DBE">
                              <w:rPr>
                                <w:rFonts w:ascii="Arial" w:hAnsi="Arial" w:cs="Arial"/>
                                <w:sz w:val="22"/>
                                <w:szCs w:val="22"/>
                              </w:rPr>
                              <w:t xml:space="preserve">Improving services.  </w:t>
                            </w:r>
                          </w:p>
                          <w:p w14:paraId="65AC1799" w14:textId="77777777" w:rsidR="00574DBE" w:rsidRDefault="00574DBE" w:rsidP="00F50319">
                            <w:pPr>
                              <w:rPr>
                                <w:rFonts w:ascii="Arial" w:hAnsi="Arial" w:cs="Arial"/>
                                <w:sz w:val="22"/>
                                <w:szCs w:val="22"/>
                              </w:rPr>
                            </w:pPr>
                          </w:p>
                          <w:p w14:paraId="1C2DE52B" w14:textId="77777777" w:rsidR="00574DBE" w:rsidRPr="00F50319" w:rsidRDefault="00574DBE" w:rsidP="00F50319">
                            <w:pPr>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97FB5A" id="_x0000_s1033" type="#_x0000_t185" style="position:absolute;margin-left:-62.95pt;margin-top:11pt;width:142.45pt;height:146.5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" strokecolor="#156082 [3204]" strokeweight=".5pt">
                <v:stroke joinstyle="miter"/>
                <v:textbox>
                  <w:txbxContent>
                    <w:p w14:paraId="58AF3FFC" w14:textId="67982DD7" w:rsidR="00E2781A" w:rsidRDefault="00B06131" w:rsidP="00F50319">
                      <w:pPr>
                        <w:rPr>
                          <w:rFonts w:ascii="Arial" w:hAnsi="Arial" w:cs="Arial"/>
                          <w:sz w:val="22"/>
                          <w:szCs w:val="22"/>
                        </w:rPr>
                      </w:pPr>
                      <w:r>
                        <w:rPr>
                          <w:rFonts w:ascii="Arial" w:hAnsi="Arial" w:cs="Arial"/>
                          <w:sz w:val="22"/>
                          <w:szCs w:val="22"/>
                        </w:rPr>
                        <w:t>*</w:t>
                      </w:r>
                      <w:r w:rsidR="002F08EB">
                        <w:rPr>
                          <w:rFonts w:ascii="Arial" w:hAnsi="Arial" w:cs="Arial"/>
                          <w:sz w:val="22"/>
                          <w:szCs w:val="22"/>
                        </w:rPr>
                        <w:t>Creating n</w:t>
                      </w:r>
                      <w:r w:rsidR="00C166E4" w:rsidRPr="00F50319">
                        <w:rPr>
                          <w:rFonts w:ascii="Arial" w:hAnsi="Arial" w:cs="Arial"/>
                          <w:sz w:val="22"/>
                          <w:szCs w:val="22"/>
                        </w:rPr>
                        <w:t>ew Ideas</w:t>
                      </w:r>
                      <w:r w:rsidR="00890FB6">
                        <w:rPr>
                          <w:rFonts w:ascii="Arial" w:hAnsi="Arial" w:cs="Arial"/>
                          <w:sz w:val="22"/>
                          <w:szCs w:val="22"/>
                        </w:rPr>
                        <w:t xml:space="preserve"> to improve</w:t>
                      </w:r>
                      <w:r w:rsidR="00090812">
                        <w:rPr>
                          <w:rFonts w:ascii="Arial" w:hAnsi="Arial" w:cs="Arial"/>
                          <w:sz w:val="22"/>
                          <w:szCs w:val="22"/>
                        </w:rPr>
                        <w:t xml:space="preserve"> the way things are done</w:t>
                      </w:r>
                      <w:r w:rsidR="00574DBE">
                        <w:rPr>
                          <w:rFonts w:ascii="Arial" w:hAnsi="Arial" w:cs="Arial"/>
                          <w:sz w:val="22"/>
                          <w:szCs w:val="22"/>
                        </w:rPr>
                        <w:t>.</w:t>
                      </w:r>
                    </w:p>
                    <w:p w14:paraId="7C5CB7B3" w14:textId="77777777" w:rsidR="00B57762" w:rsidRDefault="00B06131" w:rsidP="00F50319">
                      <w:pPr>
                        <w:rPr>
                          <w:rFonts w:ascii="Arial" w:hAnsi="Arial" w:cs="Arial"/>
                          <w:sz w:val="22"/>
                          <w:szCs w:val="22"/>
                        </w:rPr>
                      </w:pPr>
                      <w:r>
                        <w:rPr>
                          <w:rFonts w:ascii="Arial" w:hAnsi="Arial" w:cs="Arial"/>
                          <w:sz w:val="22"/>
                          <w:szCs w:val="22"/>
                        </w:rPr>
                        <w:t>*</w:t>
                      </w:r>
                      <w:r w:rsidR="00090812">
                        <w:rPr>
                          <w:rFonts w:ascii="Arial" w:hAnsi="Arial" w:cs="Arial"/>
                          <w:sz w:val="22"/>
                          <w:szCs w:val="22"/>
                        </w:rPr>
                        <w:t xml:space="preserve">Solving any problems </w:t>
                      </w:r>
                      <w:r w:rsidR="003E0B48">
                        <w:rPr>
                          <w:rFonts w:ascii="Arial" w:hAnsi="Arial" w:cs="Arial"/>
                          <w:sz w:val="22"/>
                          <w:szCs w:val="22"/>
                        </w:rPr>
                        <w:t xml:space="preserve">that have been </w:t>
                      </w:r>
                      <w:r w:rsidR="00B57762">
                        <w:rPr>
                          <w:rFonts w:ascii="Arial" w:hAnsi="Arial" w:cs="Arial"/>
                          <w:sz w:val="22"/>
                          <w:szCs w:val="22"/>
                        </w:rPr>
                        <w:t xml:space="preserve">discovered. </w:t>
                      </w:r>
                      <w:r w:rsidR="00574DBE">
                        <w:rPr>
                          <w:rFonts w:ascii="Arial" w:hAnsi="Arial" w:cs="Arial"/>
                          <w:sz w:val="22"/>
                          <w:szCs w:val="22"/>
                        </w:rPr>
                        <w:t xml:space="preserve"> </w:t>
                      </w:r>
                    </w:p>
                    <w:p w14:paraId="3D37CFE9" w14:textId="65976724" w:rsidR="00574DBE" w:rsidRDefault="002F08EB" w:rsidP="00F50319">
                      <w:pPr>
                        <w:rPr>
                          <w:rFonts w:ascii="Arial" w:hAnsi="Arial" w:cs="Arial"/>
                          <w:sz w:val="22"/>
                          <w:szCs w:val="22"/>
                        </w:rPr>
                      </w:pPr>
                      <w:r>
                        <w:rPr>
                          <w:rFonts w:ascii="Arial" w:hAnsi="Arial" w:cs="Arial"/>
                          <w:sz w:val="22"/>
                          <w:szCs w:val="22"/>
                        </w:rPr>
                        <w:t>*</w:t>
                      </w:r>
                      <w:r w:rsidR="00574DBE">
                        <w:rPr>
                          <w:rFonts w:ascii="Arial" w:hAnsi="Arial" w:cs="Arial"/>
                          <w:sz w:val="22"/>
                          <w:szCs w:val="22"/>
                        </w:rPr>
                        <w:t xml:space="preserve">Improving services.  </w:t>
                      </w:r>
                    </w:p>
                    <w:p w14:paraId="65AC1799" w14:textId="77777777" w:rsidR="00574DBE" w:rsidRDefault="00574DBE" w:rsidP="00F50319">
                      <w:pPr>
                        <w:rPr>
                          <w:rFonts w:ascii="Arial" w:hAnsi="Arial" w:cs="Arial"/>
                          <w:sz w:val="22"/>
                          <w:szCs w:val="22"/>
                        </w:rPr>
                      </w:pPr>
                    </w:p>
                    <w:p w14:paraId="1C2DE52B" w14:textId="77777777" w:rsidR="00574DBE" w:rsidRPr="00F50319" w:rsidRDefault="00574DBE" w:rsidP="00F50319">
                      <w:pPr>
                        <w:rPr>
                          <w:rFonts w:ascii="Arial" w:hAnsi="Arial" w:cs="Arial"/>
                          <w:sz w:val="22"/>
                          <w:szCs w:val="22"/>
                        </w:rPr>
                      </w:pPr>
                    </w:p>
                  </w:txbxContent>
                </v:textbox>
                <w10:wrap anchorx="margin"/>
              </v:shape>
            </w:pict>
          </mc:Fallback>
        </mc:AlternateContent>
      </w:r>
    </w:p>
    <w:p w14:paraId="3A08D2BC" w14:textId="58986BED" w:rsidR="00D05146" w:rsidRDefault="00D05146"/>
    <w:p w14:paraId="07E92137" w14:textId="1B35F147" w:rsidR="007E2D09" w:rsidRDefault="007E2D09"/>
    <w:p w14:paraId="7F7601F0" w14:textId="7A1DDE97" w:rsidR="007E2D09" w:rsidRDefault="00B013BC">
      <w:r>
        <w:rPr>
          <w:noProof/>
        </w:rPr>
        <mc:AlternateContent>
          <mc:Choice Requires="wps">
            <w:drawing>
              <wp:anchor distT="0" distB="0" distL="114300" distR="114300" simplePos="0" relativeHeight="251684864" behindDoc="0" locked="0" layoutInCell="1" allowOverlap="1" wp14:anchorId="1E45561B" wp14:editId="2861D458">
                <wp:simplePos x="0" y="0"/>
                <wp:positionH relativeFrom="margin">
                  <wp:posOffset>1080180</wp:posOffset>
                </wp:positionH>
                <wp:positionV relativeFrom="paragraph">
                  <wp:posOffset>4660389</wp:posOffset>
                </wp:positionV>
                <wp:extent cx="5467043" cy="1745309"/>
                <wp:effectExtent l="0" t="0" r="19685" b="26670"/>
                <wp:wrapNone/>
                <wp:docPr id="1506940305" name="Text Box 31"/>
                <wp:cNvGraphicFramePr/>
                <a:graphic xmlns:a="http://schemas.openxmlformats.org/drawingml/2006/main">
                  <a:graphicData uri="http://schemas.microsoft.com/office/word/2010/wordprocessingShape">
                    <wps:wsp>
                      <wps:cNvSpPr txBox="1"/>
                      <wps:spPr>
                        <a:xfrm>
                          <a:off x="0" y="0"/>
                          <a:ext cx="5467043" cy="1745309"/>
                        </a:xfrm>
                        <a:prstGeom prst="rect">
                          <a:avLst/>
                        </a:prstGeom>
                        <a:solidFill>
                          <a:schemeClr val="lt1"/>
                        </a:solidFill>
                        <a:ln w="6350">
                          <a:solidFill>
                            <a:prstClr val="black"/>
                          </a:solidFill>
                        </a:ln>
                      </wps:spPr>
                      <wps:txbx>
                        <w:txbxContent>
                          <w:p w14:paraId="0F810252" w14:textId="77777777" w:rsidR="006A2DCC" w:rsidRPr="006A2DCC" w:rsidRDefault="006A2DCC" w:rsidP="00B013BC">
                            <w:pPr>
                              <w:pStyle w:val="isselectedend"/>
                              <w:spacing w:line="360" w:lineRule="auto"/>
                              <w:rPr>
                                <w:rFonts w:ascii="Arial" w:hAnsi="Arial" w:cs="Arial"/>
                                <w:sz w:val="22"/>
                                <w:szCs w:val="22"/>
                              </w:rPr>
                            </w:pPr>
                            <w:r w:rsidRPr="006A2DCC">
                              <w:rPr>
                                <w:rFonts w:ascii="Arial" w:hAnsi="Arial" w:cs="Arial"/>
                                <w:sz w:val="22"/>
                                <w:szCs w:val="22"/>
                              </w:rPr>
                              <w:t>Creativity, value creation and health and social care improvement are all linked because each one leads to the next. Creativity is the starting point, as it involves coming up with new ideas or finding better ways of working. In health and social care, this could be improving communication with patients, introducing new technology, or changing the way services are delivered to make care more effective. Creative thinking helps staff solve problems and respond to the changing needs of patients and service users.</w:t>
                            </w:r>
                          </w:p>
                          <w:p w14:paraId="58FAE75C" w14:textId="5BFA1FD7" w:rsidR="00345C7E" w:rsidRPr="000E09E4" w:rsidRDefault="00345C7E" w:rsidP="00B013BC">
                            <w:pPr>
                              <w:spacing w:line="360" w:lineRule="auto"/>
                              <w:rPr>
                                <w:rFonts w:ascii="Arial" w:hAnsi="Arial" w:cs="Arial"/>
                                <w:sz w:val="22"/>
                                <w:szCs w:val="2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45561B" id="Text Box 31" o:spid="_x0000_s1034" type="#_x0000_t202" style="position:absolute;margin-left:85.05pt;margin-top:366.95pt;width:430.5pt;height:137.45pt;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" fillcolor="white [3201]" strokeweight=".5pt">
                <v:textbox>
                  <w:txbxContent>
                    <w:p w14:paraId="0F810252" w14:textId="77777777" w:rsidR="006A2DCC" w:rsidRPr="006A2DCC" w:rsidRDefault="006A2DCC" w:rsidP="00B013BC">
                      <w:pPr>
                        <w:pStyle w:val="isselectedend"/>
                        <w:spacing w:line="360" w:lineRule="auto"/>
                        <w:rPr>
                          <w:rFonts w:ascii="Arial" w:hAnsi="Arial" w:cs="Arial"/>
                          <w:sz w:val="22"/>
                          <w:szCs w:val="22"/>
                        </w:rPr>
                      </w:pPr>
                      <w:r w:rsidRPr="006A2DCC">
                        <w:rPr>
                          <w:rFonts w:ascii="Arial" w:hAnsi="Arial" w:cs="Arial"/>
                          <w:sz w:val="22"/>
                          <w:szCs w:val="22"/>
                        </w:rPr>
                        <w:t>Creativity, value creation and health and social care improvement are all linked because each one leads to the next. Creativity is the starting point, as it involves coming up with new ideas or finding better ways of working. In health and social care, this could be improving communication with patients, introducing new technology, or changing the way services are delivered to make care more effective. Creative thinking helps staff solve problems and respond to the changing needs of patients and service users.</w:t>
                      </w:r>
                    </w:p>
                    <w:p w14:paraId="58FAE75C" w14:textId="5BFA1FD7" w:rsidR="00345C7E" w:rsidRPr="000E09E4" w:rsidRDefault="00345C7E" w:rsidP="00B013BC">
                      <w:pPr>
                        <w:spacing w:line="360" w:lineRule="auto"/>
                        <w:rPr>
                          <w:rFonts w:ascii="Arial" w:hAnsi="Arial" w:cs="Arial"/>
                          <w:sz w:val="22"/>
                          <w:szCs w:val="22"/>
                        </w:rPr>
                      </w:pPr>
                    </w:p>
                  </w:txbxContent>
                </v:textbox>
                <w10:wrap anchorx="margin"/>
              </v:shape>
            </w:pict>
          </mc:Fallback>
        </mc:AlternateContent>
      </w:r>
      <w:r>
        <w:rPr>
          <w:noProof/>
        </w:rPr>
        <mc:AlternateContent>
          <mc:Choice Requires="wps">
            <w:drawing>
              <wp:anchor distT="0" distB="0" distL="114300" distR="114300" simplePos="0" relativeHeight="251682816" behindDoc="0" locked="0" layoutInCell="1" allowOverlap="1" wp14:anchorId="2CBFB73C" wp14:editId="07BCD582">
                <wp:simplePos x="0" y="0"/>
                <wp:positionH relativeFrom="column">
                  <wp:posOffset>3912324</wp:posOffset>
                </wp:positionH>
                <wp:positionV relativeFrom="paragraph">
                  <wp:posOffset>1879454</wp:posOffset>
                </wp:positionV>
                <wp:extent cx="2576905" cy="1368403"/>
                <wp:effectExtent l="0" t="0" r="13970" b="22860"/>
                <wp:wrapNone/>
                <wp:docPr id="1841451602" name="Text Box 29"/>
                <wp:cNvGraphicFramePr/>
                <a:graphic xmlns:a="http://schemas.openxmlformats.org/drawingml/2006/main">
                  <a:graphicData uri="http://schemas.microsoft.com/office/word/2010/wordprocessingShape">
                    <wps:wsp>
                      <wps:cNvSpPr txBox="1"/>
                      <wps:spPr>
                        <a:xfrm>
                          <a:off x="0" y="0"/>
                          <a:ext cx="2576905" cy="1368403"/>
                        </a:xfrm>
                        <a:prstGeom prst="rect">
                          <a:avLst/>
                        </a:prstGeom>
                        <a:solidFill>
                          <a:schemeClr val="lt1"/>
                        </a:solidFill>
                        <a:ln w="6350">
                          <a:solidFill>
                            <a:prstClr val="black"/>
                          </a:solidFill>
                        </a:ln>
                      </wps:spPr>
                      <wps:txbx>
                        <w:txbxContent>
                          <w:p w14:paraId="554E76BA" w14:textId="050809CC" w:rsidR="00FF0477" w:rsidRPr="00642545" w:rsidRDefault="00FF0477">
                            <w:pPr>
                              <w:rPr>
                                <w:rFonts w:ascii="Arial" w:hAnsi="Arial" w:cs="Arial"/>
                                <w:sz w:val="22"/>
                                <w:szCs w:val="22"/>
                              </w:rPr>
                            </w:pPr>
                            <w:r w:rsidRPr="00642545">
                              <w:rPr>
                                <w:rFonts w:ascii="Arial" w:hAnsi="Arial" w:cs="Arial"/>
                                <w:sz w:val="22"/>
                                <w:szCs w:val="22"/>
                              </w:rPr>
                              <w:t>E</w:t>
                            </w:r>
                            <w:r w:rsidR="00880440" w:rsidRPr="00642545">
                              <w:rPr>
                                <w:rFonts w:ascii="Arial" w:hAnsi="Arial" w:cs="Arial"/>
                                <w:sz w:val="22"/>
                                <w:szCs w:val="22"/>
                              </w:rPr>
                              <w:t xml:space="preserve">xamples… </w:t>
                            </w:r>
                          </w:p>
                          <w:p w14:paraId="250AAFE1" w14:textId="4A5987A7" w:rsidR="00880440" w:rsidRPr="00642545" w:rsidRDefault="00880440">
                            <w:pPr>
                              <w:rPr>
                                <w:rFonts w:ascii="Arial" w:hAnsi="Arial" w:cs="Arial"/>
                                <w:sz w:val="22"/>
                                <w:szCs w:val="22"/>
                              </w:rPr>
                            </w:pPr>
                            <w:r w:rsidRPr="00642545">
                              <w:rPr>
                                <w:rFonts w:ascii="Arial" w:hAnsi="Arial" w:cs="Arial"/>
                                <w:sz w:val="22"/>
                                <w:szCs w:val="22"/>
                              </w:rPr>
                              <w:t xml:space="preserve">*Waiting times </w:t>
                            </w:r>
                            <w:r w:rsidR="00BB5954" w:rsidRPr="00642545">
                              <w:rPr>
                                <w:rFonts w:ascii="Arial" w:hAnsi="Arial" w:cs="Arial"/>
                                <w:sz w:val="22"/>
                                <w:szCs w:val="22"/>
                              </w:rPr>
                              <w:t xml:space="preserve">reduced for treatment. </w:t>
                            </w:r>
                          </w:p>
                          <w:p w14:paraId="24C5D446" w14:textId="342C9790" w:rsidR="00671D55" w:rsidRDefault="00175FB0">
                            <w:pPr>
                              <w:rPr>
                                <w:rFonts w:ascii="Arial" w:hAnsi="Arial" w:cs="Arial"/>
                                <w:sz w:val="22"/>
                                <w:szCs w:val="22"/>
                              </w:rPr>
                            </w:pPr>
                            <w:r w:rsidRPr="00642545">
                              <w:rPr>
                                <w:rFonts w:ascii="Arial" w:hAnsi="Arial" w:cs="Arial"/>
                                <w:sz w:val="22"/>
                                <w:szCs w:val="22"/>
                              </w:rPr>
                              <w:t xml:space="preserve">* </w:t>
                            </w:r>
                            <w:r w:rsidR="00642545" w:rsidRPr="00642545">
                              <w:rPr>
                                <w:rFonts w:ascii="Arial" w:hAnsi="Arial" w:cs="Arial"/>
                                <w:sz w:val="22"/>
                                <w:szCs w:val="22"/>
                              </w:rPr>
                              <w:t xml:space="preserve">Having electronical records. </w:t>
                            </w:r>
                          </w:p>
                          <w:p w14:paraId="6B4B67D6" w14:textId="293783FE" w:rsidR="00642545" w:rsidRPr="00642545" w:rsidRDefault="00890256">
                            <w:pPr>
                              <w:rPr>
                                <w:rFonts w:ascii="Arial" w:hAnsi="Arial" w:cs="Arial"/>
                                <w:sz w:val="22"/>
                                <w:szCs w:val="22"/>
                              </w:rPr>
                            </w:pPr>
                            <w:r>
                              <w:rPr>
                                <w:rFonts w:ascii="Arial" w:hAnsi="Arial" w:cs="Arial"/>
                                <w:sz w:val="22"/>
                                <w:szCs w:val="22"/>
                              </w:rPr>
                              <w:t>*</w:t>
                            </w:r>
                            <w:r w:rsidR="0018072A">
                              <w:rPr>
                                <w:rFonts w:ascii="Arial" w:hAnsi="Arial" w:cs="Arial"/>
                                <w:sz w:val="22"/>
                                <w:szCs w:val="22"/>
                              </w:rPr>
                              <w:t xml:space="preserve">Professionals supporting patients at home with what </w:t>
                            </w:r>
                            <w:r w:rsidR="00F04A06">
                              <w:rPr>
                                <w:rFonts w:ascii="Arial" w:hAnsi="Arial" w:cs="Arial"/>
                                <w:sz w:val="22"/>
                                <w:szCs w:val="22"/>
                              </w:rPr>
                              <w:t xml:space="preserve">they </w:t>
                            </w:r>
                            <w:r w:rsidR="00A96E61">
                              <w:rPr>
                                <w:rFonts w:ascii="Arial" w:hAnsi="Arial" w:cs="Arial"/>
                                <w:sz w:val="22"/>
                                <w:szCs w:val="22"/>
                              </w:rPr>
                              <w:t xml:space="preserve">need.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BFB73C" id="Text Box 29" o:spid="_x0000_s1035" type="#_x0000_t202" style="position:absolute;margin-left:308.05pt;margin-top:148pt;width:202.9pt;height:107.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" fillcolor="white [3201]" strokeweight=".5pt">
                <v:textbox>
                  <w:txbxContent>
                    <w:p w14:paraId="554E76BA" w14:textId="050809CC" w:rsidR="00FF0477" w:rsidRPr="00642545" w:rsidRDefault="00FF0477">
                      <w:pPr>
                        <w:rPr>
                          <w:rFonts w:ascii="Arial" w:hAnsi="Arial" w:cs="Arial"/>
                          <w:sz w:val="22"/>
                          <w:szCs w:val="22"/>
                        </w:rPr>
                      </w:pPr>
                      <w:r w:rsidRPr="00642545">
                        <w:rPr>
                          <w:rFonts w:ascii="Arial" w:hAnsi="Arial" w:cs="Arial"/>
                          <w:sz w:val="22"/>
                          <w:szCs w:val="22"/>
                        </w:rPr>
                        <w:t>E</w:t>
                      </w:r>
                      <w:r w:rsidR="00880440" w:rsidRPr="00642545">
                        <w:rPr>
                          <w:rFonts w:ascii="Arial" w:hAnsi="Arial" w:cs="Arial"/>
                          <w:sz w:val="22"/>
                          <w:szCs w:val="22"/>
                        </w:rPr>
                        <w:t xml:space="preserve">xamples… </w:t>
                      </w:r>
                    </w:p>
                    <w:p w14:paraId="250AAFE1" w14:textId="4A5987A7" w:rsidR="00880440" w:rsidRPr="00642545" w:rsidRDefault="00880440">
                      <w:pPr>
                        <w:rPr>
                          <w:rFonts w:ascii="Arial" w:hAnsi="Arial" w:cs="Arial"/>
                          <w:sz w:val="22"/>
                          <w:szCs w:val="22"/>
                        </w:rPr>
                      </w:pPr>
                      <w:r w:rsidRPr="00642545">
                        <w:rPr>
                          <w:rFonts w:ascii="Arial" w:hAnsi="Arial" w:cs="Arial"/>
                          <w:sz w:val="22"/>
                          <w:szCs w:val="22"/>
                        </w:rPr>
                        <w:t xml:space="preserve">*Waiting times </w:t>
                      </w:r>
                      <w:r w:rsidR="00BB5954" w:rsidRPr="00642545">
                        <w:rPr>
                          <w:rFonts w:ascii="Arial" w:hAnsi="Arial" w:cs="Arial"/>
                          <w:sz w:val="22"/>
                          <w:szCs w:val="22"/>
                        </w:rPr>
                        <w:t xml:space="preserve">reduced for treatment. </w:t>
                      </w:r>
                    </w:p>
                    <w:p w14:paraId="24C5D446" w14:textId="342C9790" w:rsidR="00671D55" w:rsidRDefault="00175FB0">
                      <w:pPr>
                        <w:rPr>
                          <w:rFonts w:ascii="Arial" w:hAnsi="Arial" w:cs="Arial"/>
                          <w:sz w:val="22"/>
                          <w:szCs w:val="22"/>
                        </w:rPr>
                      </w:pPr>
                      <w:r w:rsidRPr="00642545">
                        <w:rPr>
                          <w:rFonts w:ascii="Arial" w:hAnsi="Arial" w:cs="Arial"/>
                          <w:sz w:val="22"/>
                          <w:szCs w:val="22"/>
                        </w:rPr>
                        <w:t xml:space="preserve">* </w:t>
                      </w:r>
                      <w:r w:rsidR="00642545" w:rsidRPr="00642545">
                        <w:rPr>
                          <w:rFonts w:ascii="Arial" w:hAnsi="Arial" w:cs="Arial"/>
                          <w:sz w:val="22"/>
                          <w:szCs w:val="22"/>
                        </w:rPr>
                        <w:t xml:space="preserve">Having electronical records. </w:t>
                      </w:r>
                    </w:p>
                    <w:p w14:paraId="6B4B67D6" w14:textId="293783FE" w:rsidR="00642545" w:rsidRPr="00642545" w:rsidRDefault="00890256">
                      <w:pPr>
                        <w:rPr>
                          <w:rFonts w:ascii="Arial" w:hAnsi="Arial" w:cs="Arial"/>
                          <w:sz w:val="22"/>
                          <w:szCs w:val="22"/>
                        </w:rPr>
                      </w:pPr>
                      <w:r>
                        <w:rPr>
                          <w:rFonts w:ascii="Arial" w:hAnsi="Arial" w:cs="Arial"/>
                          <w:sz w:val="22"/>
                          <w:szCs w:val="22"/>
                        </w:rPr>
                        <w:t>*</w:t>
                      </w:r>
                      <w:r w:rsidR="0018072A">
                        <w:rPr>
                          <w:rFonts w:ascii="Arial" w:hAnsi="Arial" w:cs="Arial"/>
                          <w:sz w:val="22"/>
                          <w:szCs w:val="22"/>
                        </w:rPr>
                        <w:t xml:space="preserve">Professionals supporting patients at home with what </w:t>
                      </w:r>
                      <w:r w:rsidR="00F04A06">
                        <w:rPr>
                          <w:rFonts w:ascii="Arial" w:hAnsi="Arial" w:cs="Arial"/>
                          <w:sz w:val="22"/>
                          <w:szCs w:val="22"/>
                        </w:rPr>
                        <w:t xml:space="preserve">they </w:t>
                      </w:r>
                      <w:r w:rsidR="00A96E61">
                        <w:rPr>
                          <w:rFonts w:ascii="Arial" w:hAnsi="Arial" w:cs="Arial"/>
                          <w:sz w:val="22"/>
                          <w:szCs w:val="22"/>
                        </w:rPr>
                        <w:t xml:space="preserve">need. </w:t>
                      </w:r>
                    </w:p>
                  </w:txbxContent>
                </v:textbox>
              </v:shape>
            </w:pict>
          </mc:Fallback>
        </mc:AlternateContent>
      </w:r>
      <w:r>
        <w:rPr>
          <w:noProof/>
        </w:rPr>
        <mc:AlternateContent>
          <mc:Choice Requires="wps">
            <w:drawing>
              <wp:anchor distT="0" distB="0" distL="114300" distR="114300" simplePos="0" relativeHeight="251679744" behindDoc="0" locked="0" layoutInCell="1" allowOverlap="1" wp14:anchorId="0F096CDA" wp14:editId="05959F07">
                <wp:simplePos x="0" y="0"/>
                <wp:positionH relativeFrom="column">
                  <wp:posOffset>1092111</wp:posOffset>
                </wp:positionH>
                <wp:positionV relativeFrom="paragraph">
                  <wp:posOffset>2307487</wp:posOffset>
                </wp:positionV>
                <wp:extent cx="2723515" cy="1592207"/>
                <wp:effectExtent l="0" t="0" r="19685" b="27305"/>
                <wp:wrapNone/>
                <wp:docPr id="1216918778" name="Text Box 26"/>
                <wp:cNvGraphicFramePr/>
                <a:graphic xmlns:a="http://schemas.openxmlformats.org/drawingml/2006/main">
                  <a:graphicData uri="http://schemas.microsoft.com/office/word/2010/wordprocessingShape">
                    <wps:wsp>
                      <wps:cNvSpPr txBox="1"/>
                      <wps:spPr>
                        <a:xfrm>
                          <a:off x="0" y="0"/>
                          <a:ext cx="2723515" cy="1592207"/>
                        </a:xfrm>
                        <a:prstGeom prst="rect">
                          <a:avLst/>
                        </a:prstGeom>
                        <a:solidFill>
                          <a:schemeClr val="lt1"/>
                        </a:solidFill>
                        <a:ln w="6350">
                          <a:solidFill>
                            <a:prstClr val="black"/>
                          </a:solidFill>
                        </a:ln>
                      </wps:spPr>
                      <wps:txbx>
                        <w:txbxContent>
                          <w:p w14:paraId="0CF412F4" w14:textId="23ADF475" w:rsidR="00614AA5" w:rsidRPr="00FF0477" w:rsidRDefault="009F07BD">
                            <w:pPr>
                              <w:rPr>
                                <w:rFonts w:ascii="Arial" w:hAnsi="Arial" w:cs="Arial"/>
                                <w:sz w:val="22"/>
                                <w:szCs w:val="22"/>
                              </w:rPr>
                            </w:pPr>
                            <w:r w:rsidRPr="00FF0477">
                              <w:rPr>
                                <w:rFonts w:ascii="Arial" w:hAnsi="Arial" w:cs="Arial"/>
                                <w:sz w:val="22"/>
                                <w:szCs w:val="22"/>
                              </w:rPr>
                              <w:t xml:space="preserve">                      </w:t>
                            </w:r>
                            <w:r w:rsidR="00CC7639" w:rsidRPr="00FF0477">
                              <w:rPr>
                                <w:rFonts w:ascii="Arial" w:hAnsi="Arial" w:cs="Arial"/>
                                <w:sz w:val="22"/>
                                <w:szCs w:val="22"/>
                              </w:rPr>
                              <w:t>Example</w:t>
                            </w:r>
                            <w:r w:rsidRPr="00FF0477">
                              <w:rPr>
                                <w:rFonts w:ascii="Arial" w:hAnsi="Arial" w:cs="Arial"/>
                                <w:sz w:val="22"/>
                                <w:szCs w:val="22"/>
                              </w:rPr>
                              <w:t>s</w:t>
                            </w:r>
                            <w:r w:rsidR="007C6B5D" w:rsidRPr="00FF0477">
                              <w:rPr>
                                <w:rFonts w:ascii="Arial" w:hAnsi="Arial" w:cs="Arial"/>
                                <w:sz w:val="22"/>
                                <w:szCs w:val="22"/>
                              </w:rPr>
                              <w:t>…</w:t>
                            </w:r>
                            <w:r w:rsidRPr="00FF0477">
                              <w:rPr>
                                <w:rFonts w:ascii="Arial" w:hAnsi="Arial" w:cs="Arial"/>
                                <w:sz w:val="22"/>
                                <w:szCs w:val="22"/>
                              </w:rPr>
                              <w:t xml:space="preserve"> </w:t>
                            </w:r>
                          </w:p>
                          <w:p w14:paraId="6979782A" w14:textId="542E1771" w:rsidR="009F07BD" w:rsidRPr="00FF0477" w:rsidRDefault="007C6B5D">
                            <w:pPr>
                              <w:rPr>
                                <w:rFonts w:ascii="Arial" w:hAnsi="Arial" w:cs="Arial"/>
                                <w:sz w:val="22"/>
                                <w:szCs w:val="22"/>
                              </w:rPr>
                            </w:pPr>
                            <w:r w:rsidRPr="00FF0477">
                              <w:rPr>
                                <w:rFonts w:ascii="Arial" w:hAnsi="Arial" w:cs="Arial"/>
                                <w:sz w:val="22"/>
                                <w:szCs w:val="22"/>
                              </w:rPr>
                              <w:t>*</w:t>
                            </w:r>
                            <w:r w:rsidR="005222D2" w:rsidRPr="00FF0477">
                              <w:rPr>
                                <w:rFonts w:ascii="Arial" w:hAnsi="Arial" w:cs="Arial"/>
                                <w:sz w:val="22"/>
                                <w:szCs w:val="22"/>
                              </w:rPr>
                              <w:t>Telehealth</w:t>
                            </w:r>
                            <w:r w:rsidR="00DB7D6B" w:rsidRPr="00FF0477">
                              <w:rPr>
                                <w:rFonts w:ascii="Arial" w:hAnsi="Arial" w:cs="Arial"/>
                                <w:sz w:val="22"/>
                                <w:szCs w:val="22"/>
                              </w:rPr>
                              <w:t xml:space="preserve"> – online GP appointments or nurse appointments. </w:t>
                            </w:r>
                          </w:p>
                          <w:p w14:paraId="33231A4C" w14:textId="07463859" w:rsidR="009968F7" w:rsidRPr="00FF0477" w:rsidRDefault="007C6B5D">
                            <w:pPr>
                              <w:rPr>
                                <w:rFonts w:ascii="Arial" w:hAnsi="Arial" w:cs="Arial"/>
                                <w:sz w:val="22"/>
                                <w:szCs w:val="22"/>
                              </w:rPr>
                            </w:pPr>
                            <w:r w:rsidRPr="00FF0477">
                              <w:rPr>
                                <w:rFonts w:ascii="Arial" w:hAnsi="Arial" w:cs="Arial"/>
                                <w:sz w:val="22"/>
                                <w:szCs w:val="22"/>
                              </w:rPr>
                              <w:t>*</w:t>
                            </w:r>
                            <w:r w:rsidR="009968F7" w:rsidRPr="00FF0477">
                              <w:rPr>
                                <w:rFonts w:ascii="Arial" w:hAnsi="Arial" w:cs="Arial"/>
                                <w:sz w:val="22"/>
                                <w:szCs w:val="22"/>
                              </w:rPr>
                              <w:t>Online health apps.</w:t>
                            </w:r>
                          </w:p>
                          <w:p w14:paraId="5FF79272" w14:textId="3FBFA94D" w:rsidR="007C6B5D" w:rsidRPr="00FF0477" w:rsidRDefault="007C6B5D">
                            <w:pPr>
                              <w:rPr>
                                <w:rFonts w:ascii="Arial" w:hAnsi="Arial" w:cs="Arial"/>
                                <w:sz w:val="22"/>
                                <w:szCs w:val="22"/>
                              </w:rPr>
                            </w:pPr>
                            <w:r w:rsidRPr="00FF0477">
                              <w:rPr>
                                <w:rFonts w:ascii="Arial" w:hAnsi="Arial" w:cs="Arial"/>
                                <w:sz w:val="22"/>
                                <w:szCs w:val="22"/>
                              </w:rPr>
                              <w:t xml:space="preserve">*Decision making with other </w:t>
                            </w:r>
                            <w:r w:rsidR="00E45DC4" w:rsidRPr="00FF0477">
                              <w:rPr>
                                <w:rFonts w:ascii="Arial" w:hAnsi="Arial" w:cs="Arial"/>
                                <w:sz w:val="22"/>
                                <w:szCs w:val="22"/>
                              </w:rPr>
                              <w:t>professionals and patients</w:t>
                            </w:r>
                            <w:r w:rsidRPr="00FF0477">
                              <w:rPr>
                                <w:rFonts w:ascii="Arial" w:hAnsi="Arial" w:cs="Arial"/>
                                <w:sz w:val="22"/>
                                <w:szCs w:val="22"/>
                              </w:rPr>
                              <w:t>.</w:t>
                            </w:r>
                          </w:p>
                          <w:p w14:paraId="7A891FE4" w14:textId="77777777" w:rsidR="007C6B5D" w:rsidRPr="00FF0477" w:rsidRDefault="007C6B5D">
                            <w:pPr>
                              <w:rPr>
                                <w:rFonts w:ascii="Arial" w:hAnsi="Arial" w:cs="Arial"/>
                                <w:sz w:val="22"/>
                                <w:szCs w:val="22"/>
                              </w:rPr>
                            </w:pPr>
                          </w:p>
                          <w:p w14:paraId="2608B8AA" w14:textId="77777777" w:rsidR="00DB7D6B" w:rsidRDefault="00DB7D6B"/>
                          <w:p w14:paraId="0F41D967" w14:textId="77777777" w:rsidR="00DB7D6B" w:rsidRDefault="00DB7D6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96CDA" id="Text Box 26" o:spid="_x0000_s1036" type="#_x0000_t202" style="position:absolute;margin-left:86pt;margin-top:181.7pt;width:214.45pt;height:125.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" fillcolor="white [3201]" strokeweight=".5pt">
                <v:textbox>
                  <w:txbxContent>
                    <w:p w14:paraId="0CF412F4" w14:textId="23ADF475" w:rsidR="00614AA5" w:rsidRPr="00FF0477" w:rsidRDefault="009F07BD">
                      <w:pPr>
                        <w:rPr>
                          <w:rFonts w:ascii="Arial" w:hAnsi="Arial" w:cs="Arial"/>
                          <w:sz w:val="22"/>
                          <w:szCs w:val="22"/>
                        </w:rPr>
                      </w:pPr>
                      <w:r w:rsidRPr="00FF0477">
                        <w:rPr>
                          <w:rFonts w:ascii="Arial" w:hAnsi="Arial" w:cs="Arial"/>
                          <w:sz w:val="22"/>
                          <w:szCs w:val="22"/>
                        </w:rPr>
                        <w:t xml:space="preserve">                      </w:t>
                      </w:r>
                      <w:r w:rsidR="00CC7639" w:rsidRPr="00FF0477">
                        <w:rPr>
                          <w:rFonts w:ascii="Arial" w:hAnsi="Arial" w:cs="Arial"/>
                          <w:sz w:val="22"/>
                          <w:szCs w:val="22"/>
                        </w:rPr>
                        <w:t>Example</w:t>
                      </w:r>
                      <w:r w:rsidRPr="00FF0477">
                        <w:rPr>
                          <w:rFonts w:ascii="Arial" w:hAnsi="Arial" w:cs="Arial"/>
                          <w:sz w:val="22"/>
                          <w:szCs w:val="22"/>
                        </w:rPr>
                        <w:t>s</w:t>
                      </w:r>
                      <w:r w:rsidR="007C6B5D" w:rsidRPr="00FF0477">
                        <w:rPr>
                          <w:rFonts w:ascii="Arial" w:hAnsi="Arial" w:cs="Arial"/>
                          <w:sz w:val="22"/>
                          <w:szCs w:val="22"/>
                        </w:rPr>
                        <w:t>…</w:t>
                      </w:r>
                      <w:r w:rsidRPr="00FF0477">
                        <w:rPr>
                          <w:rFonts w:ascii="Arial" w:hAnsi="Arial" w:cs="Arial"/>
                          <w:sz w:val="22"/>
                          <w:szCs w:val="22"/>
                        </w:rPr>
                        <w:t xml:space="preserve"> </w:t>
                      </w:r>
                    </w:p>
                    <w:p w14:paraId="6979782A" w14:textId="542E1771" w:rsidR="009F07BD" w:rsidRPr="00FF0477" w:rsidRDefault="007C6B5D">
                      <w:pPr>
                        <w:rPr>
                          <w:rFonts w:ascii="Arial" w:hAnsi="Arial" w:cs="Arial"/>
                          <w:sz w:val="22"/>
                          <w:szCs w:val="22"/>
                        </w:rPr>
                      </w:pPr>
                      <w:r w:rsidRPr="00FF0477">
                        <w:rPr>
                          <w:rFonts w:ascii="Arial" w:hAnsi="Arial" w:cs="Arial"/>
                          <w:sz w:val="22"/>
                          <w:szCs w:val="22"/>
                        </w:rPr>
                        <w:t>*</w:t>
                      </w:r>
                      <w:r w:rsidR="005222D2" w:rsidRPr="00FF0477">
                        <w:rPr>
                          <w:rFonts w:ascii="Arial" w:hAnsi="Arial" w:cs="Arial"/>
                          <w:sz w:val="22"/>
                          <w:szCs w:val="22"/>
                        </w:rPr>
                        <w:t>Telehealth</w:t>
                      </w:r>
                      <w:r w:rsidR="00DB7D6B" w:rsidRPr="00FF0477">
                        <w:rPr>
                          <w:rFonts w:ascii="Arial" w:hAnsi="Arial" w:cs="Arial"/>
                          <w:sz w:val="22"/>
                          <w:szCs w:val="22"/>
                        </w:rPr>
                        <w:t xml:space="preserve"> – online GP appointments or nurse appointments. </w:t>
                      </w:r>
                    </w:p>
                    <w:p w14:paraId="33231A4C" w14:textId="07463859" w:rsidR="009968F7" w:rsidRPr="00FF0477" w:rsidRDefault="007C6B5D">
                      <w:pPr>
                        <w:rPr>
                          <w:rFonts w:ascii="Arial" w:hAnsi="Arial" w:cs="Arial"/>
                          <w:sz w:val="22"/>
                          <w:szCs w:val="22"/>
                        </w:rPr>
                      </w:pPr>
                      <w:r w:rsidRPr="00FF0477">
                        <w:rPr>
                          <w:rFonts w:ascii="Arial" w:hAnsi="Arial" w:cs="Arial"/>
                          <w:sz w:val="22"/>
                          <w:szCs w:val="22"/>
                        </w:rPr>
                        <w:t>*</w:t>
                      </w:r>
                      <w:r w:rsidR="009968F7" w:rsidRPr="00FF0477">
                        <w:rPr>
                          <w:rFonts w:ascii="Arial" w:hAnsi="Arial" w:cs="Arial"/>
                          <w:sz w:val="22"/>
                          <w:szCs w:val="22"/>
                        </w:rPr>
                        <w:t>Online health apps.</w:t>
                      </w:r>
                    </w:p>
                    <w:p w14:paraId="5FF79272" w14:textId="3FBFA94D" w:rsidR="007C6B5D" w:rsidRPr="00FF0477" w:rsidRDefault="007C6B5D">
                      <w:pPr>
                        <w:rPr>
                          <w:rFonts w:ascii="Arial" w:hAnsi="Arial" w:cs="Arial"/>
                          <w:sz w:val="22"/>
                          <w:szCs w:val="22"/>
                        </w:rPr>
                      </w:pPr>
                      <w:r w:rsidRPr="00FF0477">
                        <w:rPr>
                          <w:rFonts w:ascii="Arial" w:hAnsi="Arial" w:cs="Arial"/>
                          <w:sz w:val="22"/>
                          <w:szCs w:val="22"/>
                        </w:rPr>
                        <w:t xml:space="preserve">*Decision making with other </w:t>
                      </w:r>
                      <w:r w:rsidR="00E45DC4" w:rsidRPr="00FF0477">
                        <w:rPr>
                          <w:rFonts w:ascii="Arial" w:hAnsi="Arial" w:cs="Arial"/>
                          <w:sz w:val="22"/>
                          <w:szCs w:val="22"/>
                        </w:rPr>
                        <w:t>professionals and patients</w:t>
                      </w:r>
                      <w:r w:rsidRPr="00FF0477">
                        <w:rPr>
                          <w:rFonts w:ascii="Arial" w:hAnsi="Arial" w:cs="Arial"/>
                          <w:sz w:val="22"/>
                          <w:szCs w:val="22"/>
                        </w:rPr>
                        <w:t>.</w:t>
                      </w:r>
                    </w:p>
                    <w:p w14:paraId="7A891FE4" w14:textId="77777777" w:rsidR="007C6B5D" w:rsidRPr="00FF0477" w:rsidRDefault="007C6B5D">
                      <w:pPr>
                        <w:rPr>
                          <w:rFonts w:ascii="Arial" w:hAnsi="Arial" w:cs="Arial"/>
                          <w:sz w:val="22"/>
                          <w:szCs w:val="22"/>
                        </w:rPr>
                      </w:pPr>
                    </w:p>
                    <w:p w14:paraId="2608B8AA" w14:textId="77777777" w:rsidR="00DB7D6B" w:rsidRDefault="00DB7D6B"/>
                    <w:p w14:paraId="0F41D967" w14:textId="77777777" w:rsidR="00DB7D6B" w:rsidRDefault="00DB7D6B"/>
                  </w:txbxContent>
                </v:textbox>
              </v:shape>
            </w:pict>
          </mc:Fallback>
        </mc:AlternateContent>
      </w:r>
      <w:r w:rsidR="00046345">
        <w:rPr>
          <w:noProof/>
        </w:rPr>
        <mc:AlternateContent>
          <mc:Choice Requires="wps">
            <w:drawing>
              <wp:anchor distT="0" distB="0" distL="114300" distR="114300" simplePos="0" relativeHeight="251680768" behindDoc="0" locked="0" layoutInCell="1" allowOverlap="1" wp14:anchorId="4C0FBE10" wp14:editId="2DB2D9B0">
                <wp:simplePos x="0" y="0"/>
                <wp:positionH relativeFrom="column">
                  <wp:posOffset>-754380</wp:posOffset>
                </wp:positionH>
                <wp:positionV relativeFrom="paragraph">
                  <wp:posOffset>1937398</wp:posOffset>
                </wp:positionV>
                <wp:extent cx="1738630" cy="2653679"/>
                <wp:effectExtent l="0" t="0" r="13970" b="13335"/>
                <wp:wrapNone/>
                <wp:docPr id="858790812" name="Text Box 27"/>
                <wp:cNvGraphicFramePr/>
                <a:graphic xmlns:a="http://schemas.openxmlformats.org/drawingml/2006/main">
                  <a:graphicData uri="http://schemas.microsoft.com/office/word/2010/wordprocessingShape">
                    <wps:wsp>
                      <wps:cNvSpPr txBox="1"/>
                      <wps:spPr>
                        <a:xfrm>
                          <a:off x="0" y="0"/>
                          <a:ext cx="1738630" cy="2653679"/>
                        </a:xfrm>
                        <a:prstGeom prst="rect">
                          <a:avLst/>
                        </a:prstGeom>
                        <a:solidFill>
                          <a:schemeClr val="lt1"/>
                        </a:solidFill>
                        <a:ln w="6350">
                          <a:solidFill>
                            <a:prstClr val="black"/>
                          </a:solidFill>
                        </a:ln>
                      </wps:spPr>
                      <wps:txbx>
                        <w:txbxContent>
                          <w:p w14:paraId="44FD4A91" w14:textId="2D6DB243" w:rsidR="007C6B5D" w:rsidRPr="00FF0477" w:rsidRDefault="007C6B5D">
                            <w:pPr>
                              <w:rPr>
                                <w:rFonts w:ascii="Arial" w:hAnsi="Arial" w:cs="Arial"/>
                                <w:sz w:val="22"/>
                                <w:szCs w:val="22"/>
                              </w:rPr>
                            </w:pPr>
                            <w:r w:rsidRPr="00FF0477">
                              <w:rPr>
                                <w:rFonts w:ascii="Arial" w:hAnsi="Arial" w:cs="Arial"/>
                                <w:sz w:val="22"/>
                                <w:szCs w:val="22"/>
                              </w:rPr>
                              <w:t>Examples…</w:t>
                            </w:r>
                          </w:p>
                          <w:p w14:paraId="50AC76E2" w14:textId="618EF942" w:rsidR="008860C2" w:rsidRPr="00FF0477" w:rsidRDefault="008C79BD">
                            <w:pPr>
                              <w:rPr>
                                <w:rFonts w:ascii="Arial" w:hAnsi="Arial" w:cs="Arial"/>
                                <w:sz w:val="22"/>
                                <w:szCs w:val="22"/>
                              </w:rPr>
                            </w:pPr>
                            <w:r w:rsidRPr="00FF0477">
                              <w:rPr>
                                <w:rFonts w:ascii="Arial" w:hAnsi="Arial" w:cs="Arial"/>
                                <w:sz w:val="22"/>
                                <w:szCs w:val="22"/>
                              </w:rPr>
                              <w:t>*</w:t>
                            </w:r>
                            <w:r w:rsidR="008860C2" w:rsidRPr="00FF0477">
                              <w:rPr>
                                <w:rFonts w:ascii="Arial" w:hAnsi="Arial" w:cs="Arial"/>
                                <w:sz w:val="22"/>
                                <w:szCs w:val="22"/>
                              </w:rPr>
                              <w:t xml:space="preserve">Picture based </w:t>
                            </w:r>
                            <w:r w:rsidR="00CE14EB" w:rsidRPr="00FF0477">
                              <w:rPr>
                                <w:rFonts w:ascii="Arial" w:hAnsi="Arial" w:cs="Arial"/>
                                <w:sz w:val="22"/>
                                <w:szCs w:val="22"/>
                              </w:rPr>
                              <w:t xml:space="preserve">communication board for dementia patients. </w:t>
                            </w:r>
                          </w:p>
                          <w:p w14:paraId="06E13285" w14:textId="79611AEC" w:rsidR="00CE14EB" w:rsidRPr="00FF0477" w:rsidRDefault="008C79BD">
                            <w:pPr>
                              <w:rPr>
                                <w:rFonts w:ascii="Arial" w:hAnsi="Arial" w:cs="Arial"/>
                                <w:sz w:val="22"/>
                                <w:szCs w:val="22"/>
                              </w:rPr>
                            </w:pPr>
                            <w:r w:rsidRPr="00FF0477">
                              <w:rPr>
                                <w:rFonts w:ascii="Arial" w:hAnsi="Arial" w:cs="Arial"/>
                                <w:sz w:val="22"/>
                                <w:szCs w:val="22"/>
                              </w:rPr>
                              <w:t>*</w:t>
                            </w:r>
                            <w:r w:rsidR="00CC4908" w:rsidRPr="00FF0477">
                              <w:rPr>
                                <w:rFonts w:ascii="Arial" w:hAnsi="Arial" w:cs="Arial"/>
                                <w:sz w:val="22"/>
                                <w:szCs w:val="22"/>
                              </w:rPr>
                              <w:t xml:space="preserve">Group activities </w:t>
                            </w:r>
                            <w:r w:rsidR="00C6695E" w:rsidRPr="00FF0477">
                              <w:rPr>
                                <w:rFonts w:ascii="Arial" w:hAnsi="Arial" w:cs="Arial"/>
                                <w:sz w:val="22"/>
                                <w:szCs w:val="22"/>
                              </w:rPr>
                              <w:t>promoting communication</w:t>
                            </w:r>
                            <w:r w:rsidRPr="00FF0477">
                              <w:rPr>
                                <w:rFonts w:ascii="Arial" w:hAnsi="Arial" w:cs="Arial"/>
                                <w:sz w:val="22"/>
                                <w:szCs w:val="22"/>
                              </w:rPr>
                              <w:t xml:space="preserve"> and interactions with other peers. </w:t>
                            </w:r>
                          </w:p>
                          <w:p w14:paraId="51C2ECB5" w14:textId="2EC1747D" w:rsidR="00EC0319" w:rsidRPr="00FF0477" w:rsidRDefault="00EC0319">
                            <w:pPr>
                              <w:rPr>
                                <w:rFonts w:ascii="Arial" w:hAnsi="Arial" w:cs="Arial"/>
                                <w:sz w:val="22"/>
                                <w:szCs w:val="22"/>
                              </w:rPr>
                            </w:pPr>
                            <w:r w:rsidRPr="00FF0477">
                              <w:rPr>
                                <w:rFonts w:ascii="Arial" w:hAnsi="Arial" w:cs="Arial"/>
                                <w:sz w:val="22"/>
                                <w:szCs w:val="22"/>
                              </w:rPr>
                              <w:t xml:space="preserve">*Rehab groups to help other patients that have unhealthy addictions.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0FBE10" id="Text Box 27" o:spid="_x0000_s1037" type="#_x0000_t202" style="position:absolute;margin-left:-59.4pt;margin-top:152.55pt;width:136.9pt;height:208.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" fillcolor="white [3201]" strokeweight=".5pt">
                <v:textbox>
                  <w:txbxContent>
                    <w:p w14:paraId="44FD4A91" w14:textId="2D6DB243" w:rsidR="007C6B5D" w:rsidRPr="00FF0477" w:rsidRDefault="007C6B5D">
                      <w:pPr>
                        <w:rPr>
                          <w:rFonts w:ascii="Arial" w:hAnsi="Arial" w:cs="Arial"/>
                          <w:sz w:val="22"/>
                          <w:szCs w:val="22"/>
                        </w:rPr>
                      </w:pPr>
                      <w:r w:rsidRPr="00FF0477">
                        <w:rPr>
                          <w:rFonts w:ascii="Arial" w:hAnsi="Arial" w:cs="Arial"/>
                          <w:sz w:val="22"/>
                          <w:szCs w:val="22"/>
                        </w:rPr>
                        <w:t>Examples…</w:t>
                      </w:r>
                    </w:p>
                    <w:p w14:paraId="50AC76E2" w14:textId="618EF942" w:rsidR="008860C2" w:rsidRPr="00FF0477" w:rsidRDefault="008C79BD">
                      <w:pPr>
                        <w:rPr>
                          <w:rFonts w:ascii="Arial" w:hAnsi="Arial" w:cs="Arial"/>
                          <w:sz w:val="22"/>
                          <w:szCs w:val="22"/>
                        </w:rPr>
                      </w:pPr>
                      <w:r w:rsidRPr="00FF0477">
                        <w:rPr>
                          <w:rFonts w:ascii="Arial" w:hAnsi="Arial" w:cs="Arial"/>
                          <w:sz w:val="22"/>
                          <w:szCs w:val="22"/>
                        </w:rPr>
                        <w:t>*</w:t>
                      </w:r>
                      <w:r w:rsidR="008860C2" w:rsidRPr="00FF0477">
                        <w:rPr>
                          <w:rFonts w:ascii="Arial" w:hAnsi="Arial" w:cs="Arial"/>
                          <w:sz w:val="22"/>
                          <w:szCs w:val="22"/>
                        </w:rPr>
                        <w:t xml:space="preserve">Picture based </w:t>
                      </w:r>
                      <w:r w:rsidR="00CE14EB" w:rsidRPr="00FF0477">
                        <w:rPr>
                          <w:rFonts w:ascii="Arial" w:hAnsi="Arial" w:cs="Arial"/>
                          <w:sz w:val="22"/>
                          <w:szCs w:val="22"/>
                        </w:rPr>
                        <w:t xml:space="preserve">communication board for dementia patients. </w:t>
                      </w:r>
                    </w:p>
                    <w:p w14:paraId="06E13285" w14:textId="79611AEC" w:rsidR="00CE14EB" w:rsidRPr="00FF0477" w:rsidRDefault="008C79BD">
                      <w:pPr>
                        <w:rPr>
                          <w:rFonts w:ascii="Arial" w:hAnsi="Arial" w:cs="Arial"/>
                          <w:sz w:val="22"/>
                          <w:szCs w:val="22"/>
                        </w:rPr>
                      </w:pPr>
                      <w:r w:rsidRPr="00FF0477">
                        <w:rPr>
                          <w:rFonts w:ascii="Arial" w:hAnsi="Arial" w:cs="Arial"/>
                          <w:sz w:val="22"/>
                          <w:szCs w:val="22"/>
                        </w:rPr>
                        <w:t>*</w:t>
                      </w:r>
                      <w:r w:rsidR="00CC4908" w:rsidRPr="00FF0477">
                        <w:rPr>
                          <w:rFonts w:ascii="Arial" w:hAnsi="Arial" w:cs="Arial"/>
                          <w:sz w:val="22"/>
                          <w:szCs w:val="22"/>
                        </w:rPr>
                        <w:t xml:space="preserve">Group activities </w:t>
                      </w:r>
                      <w:r w:rsidR="00C6695E" w:rsidRPr="00FF0477">
                        <w:rPr>
                          <w:rFonts w:ascii="Arial" w:hAnsi="Arial" w:cs="Arial"/>
                          <w:sz w:val="22"/>
                          <w:szCs w:val="22"/>
                        </w:rPr>
                        <w:t>promoting communication</w:t>
                      </w:r>
                      <w:r w:rsidRPr="00FF0477">
                        <w:rPr>
                          <w:rFonts w:ascii="Arial" w:hAnsi="Arial" w:cs="Arial"/>
                          <w:sz w:val="22"/>
                          <w:szCs w:val="22"/>
                        </w:rPr>
                        <w:t xml:space="preserve"> and interactions with other peers. </w:t>
                      </w:r>
                    </w:p>
                    <w:p w14:paraId="51C2ECB5" w14:textId="2EC1747D" w:rsidR="00EC0319" w:rsidRPr="00FF0477" w:rsidRDefault="00EC0319">
                      <w:pPr>
                        <w:rPr>
                          <w:rFonts w:ascii="Arial" w:hAnsi="Arial" w:cs="Arial"/>
                          <w:sz w:val="22"/>
                          <w:szCs w:val="22"/>
                        </w:rPr>
                      </w:pPr>
                      <w:r w:rsidRPr="00FF0477">
                        <w:rPr>
                          <w:rFonts w:ascii="Arial" w:hAnsi="Arial" w:cs="Arial"/>
                          <w:sz w:val="22"/>
                          <w:szCs w:val="22"/>
                        </w:rPr>
                        <w:t xml:space="preserve">*Rehab groups to help other patients that have unhealthy addictions. </w:t>
                      </w:r>
                    </w:p>
                  </w:txbxContent>
                </v:textbox>
              </v:shape>
            </w:pict>
          </mc:Fallback>
        </mc:AlternateContent>
      </w:r>
      <w:r w:rsidR="00880440">
        <w:rPr>
          <w:noProof/>
        </w:rPr>
        <mc:AlternateContent>
          <mc:Choice Requires="wps">
            <w:drawing>
              <wp:anchor distT="0" distB="0" distL="114300" distR="114300" simplePos="0" relativeHeight="251683840" behindDoc="0" locked="0" layoutInCell="1" allowOverlap="1" wp14:anchorId="2BFEF6A0" wp14:editId="0D24B85C">
                <wp:simplePos x="0" y="0"/>
                <wp:positionH relativeFrom="column">
                  <wp:posOffset>4597422</wp:posOffset>
                </wp:positionH>
                <wp:positionV relativeFrom="paragraph">
                  <wp:posOffset>1208831</wp:posOffset>
                </wp:positionV>
                <wp:extent cx="0" cy="549919"/>
                <wp:effectExtent l="76200" t="0" r="57150" b="59690"/>
                <wp:wrapNone/>
                <wp:docPr id="440426839" name="Straight Arrow Connector 30"/>
                <wp:cNvGraphicFramePr/>
                <a:graphic xmlns:a="http://schemas.openxmlformats.org/drawingml/2006/main">
                  <a:graphicData uri="http://schemas.microsoft.com/office/word/2010/wordprocessingShape">
                    <wps:wsp>
                      <wps:cNvCnPr/>
                      <wps:spPr>
                        <a:xfrm>
                          <a:off x="0" y="0"/>
                          <a:ext cx="0" cy="54991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537A05F" id="_x0000_t32" coordsize="21600,21600" o:spt="32" o:oned="t" path="m,l21600,21600e" filled="f">
                <v:path arrowok="t" fillok="f" o:connecttype="none"/>
                <o:lock v:ext="edit" shapetype="t"/>
              </v:shapetype>
              <v:shape id="Straight Arrow Connector 30" o:spid="_x0000_s1026" type="#_x0000_t32" style="position:absolute;margin-left:362pt;margin-top:95.2pt;width:0;height:43.3pt;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" strokecolor="#156082 [3204]" strokeweight=".5pt">
                <v:stroke endarrow="block" joinstyle="miter"/>
              </v:shape>
            </w:pict>
          </mc:Fallback>
        </mc:AlternateContent>
      </w:r>
      <w:r w:rsidR="007C6B5D">
        <w:rPr>
          <w:noProof/>
        </w:rPr>
        <mc:AlternateContent>
          <mc:Choice Requires="wps">
            <w:drawing>
              <wp:anchor distT="0" distB="0" distL="114300" distR="114300" simplePos="0" relativeHeight="251681792" behindDoc="0" locked="0" layoutInCell="1" allowOverlap="1" wp14:anchorId="4A9C412E" wp14:editId="6F2BC5F1">
                <wp:simplePos x="0" y="0"/>
                <wp:positionH relativeFrom="column">
                  <wp:posOffset>51155</wp:posOffset>
                </wp:positionH>
                <wp:positionV relativeFrom="paragraph">
                  <wp:posOffset>1080943</wp:posOffset>
                </wp:positionV>
                <wp:extent cx="6395" cy="792906"/>
                <wp:effectExtent l="76200" t="0" r="69850" b="64770"/>
                <wp:wrapNone/>
                <wp:docPr id="1786568480" name="Straight Arrow Connector 28"/>
                <wp:cNvGraphicFramePr/>
                <a:graphic xmlns:a="http://schemas.openxmlformats.org/drawingml/2006/main">
                  <a:graphicData uri="http://schemas.microsoft.com/office/word/2010/wordprocessingShape">
                    <wps:wsp>
                      <wps:cNvCnPr/>
                      <wps:spPr>
                        <a:xfrm flipH="1">
                          <a:off x="0" y="0"/>
                          <a:ext cx="6395" cy="79290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AC1F8D" id="Straight Arrow Connector 28" o:spid="_x0000_s1026" type="#_x0000_t32" style="position:absolute;margin-left:4.05pt;margin-top:85.1pt;width:.5pt;height:62.45pt;flip:x;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" strokecolor="#156082 [3204]" strokeweight=".5pt">
                <v:stroke endarrow="block" joinstyle="miter"/>
              </v:shape>
            </w:pict>
          </mc:Fallback>
        </mc:AlternateContent>
      </w:r>
      <w:r w:rsidR="00AA7F2C">
        <w:rPr>
          <w:noProof/>
        </w:rPr>
        <mc:AlternateContent>
          <mc:Choice Requires="wps">
            <w:drawing>
              <wp:anchor distT="0" distB="0" distL="114300" distR="114300" simplePos="0" relativeHeight="251677696" behindDoc="0" locked="0" layoutInCell="1" allowOverlap="1" wp14:anchorId="423F6C0C" wp14:editId="02CB21C2">
                <wp:simplePos x="0" y="0"/>
                <wp:positionH relativeFrom="column">
                  <wp:posOffset>2301453</wp:posOffset>
                </wp:positionH>
                <wp:positionV relativeFrom="paragraph">
                  <wp:posOffset>1240802</wp:posOffset>
                </wp:positionV>
                <wp:extent cx="533" cy="376933"/>
                <wp:effectExtent l="0" t="0" r="38100" b="23495"/>
                <wp:wrapNone/>
                <wp:docPr id="1497372457" name="Straight Connector 23"/>
                <wp:cNvGraphicFramePr/>
                <a:graphic xmlns:a="http://schemas.openxmlformats.org/drawingml/2006/main">
                  <a:graphicData uri="http://schemas.microsoft.com/office/word/2010/wordprocessingShape">
                    <wps:wsp>
                      <wps:cNvCnPr/>
                      <wps:spPr>
                        <a:xfrm>
                          <a:off x="0" y="0"/>
                          <a:ext cx="533" cy="3769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42AC3D4" id="Straight Connector 23"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1.2pt,97.7pt" to="181.25pt,12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" strokecolor="#156082 [3204]" strokeweight=".5pt">
                <v:stroke joinstyle="miter"/>
              </v:line>
            </w:pict>
          </mc:Fallback>
        </mc:AlternateContent>
      </w:r>
      <w:r w:rsidR="007E2D09">
        <w:rPr>
          <w:noProof/>
        </w:rPr>
        <mc:AlternateContent>
          <mc:Choice Requires="wps">
            <w:drawing>
              <wp:anchor distT="0" distB="0" distL="114300" distR="114300" simplePos="0" relativeHeight="251676672" behindDoc="0" locked="0" layoutInCell="1" allowOverlap="1" wp14:anchorId="1C80AB90" wp14:editId="580377F5">
                <wp:simplePos x="0" y="0"/>
                <wp:positionH relativeFrom="column">
                  <wp:posOffset>2289196</wp:posOffset>
                </wp:positionH>
                <wp:positionV relativeFrom="paragraph">
                  <wp:posOffset>1208831</wp:posOffset>
                </wp:positionV>
                <wp:extent cx="2308381" cy="402133"/>
                <wp:effectExtent l="0" t="0" r="15875" b="36195"/>
                <wp:wrapNone/>
                <wp:docPr id="845887160" name="Straight Connector 22"/>
                <wp:cNvGraphicFramePr/>
                <a:graphic xmlns:a="http://schemas.openxmlformats.org/drawingml/2006/main">
                  <a:graphicData uri="http://schemas.microsoft.com/office/word/2010/wordprocessingShape">
                    <wps:wsp>
                      <wps:cNvCnPr/>
                      <wps:spPr>
                        <a:xfrm flipH="1">
                          <a:off x="0" y="0"/>
                          <a:ext cx="2308381" cy="40213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E55135A" id="Straight Connector 22"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25pt,95.2pt" to="362pt,12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" strokecolor="#156082 [3204]" strokeweight=".5pt">
                <v:stroke joinstyle="miter"/>
              </v:line>
            </w:pict>
          </mc:Fallback>
        </mc:AlternateContent>
      </w:r>
      <w:r w:rsidR="007E2D09">
        <w:rPr>
          <w:noProof/>
        </w:rPr>
        <mc:AlternateContent>
          <mc:Choice Requires="wps">
            <w:drawing>
              <wp:anchor distT="0" distB="0" distL="114300" distR="114300" simplePos="0" relativeHeight="251678720" behindDoc="0" locked="0" layoutInCell="1" allowOverlap="1" wp14:anchorId="2AA57785" wp14:editId="1621A61C">
                <wp:simplePos x="0" y="0"/>
                <wp:positionH relativeFrom="column">
                  <wp:posOffset>2301640</wp:posOffset>
                </wp:positionH>
                <wp:positionV relativeFrom="paragraph">
                  <wp:posOffset>1624468</wp:posOffset>
                </wp:positionV>
                <wp:extent cx="346" cy="601074"/>
                <wp:effectExtent l="76200" t="0" r="57150" b="66040"/>
                <wp:wrapNone/>
                <wp:docPr id="1248275875" name="Straight Arrow Connector 25"/>
                <wp:cNvGraphicFramePr/>
                <a:graphic xmlns:a="http://schemas.openxmlformats.org/drawingml/2006/main">
                  <a:graphicData uri="http://schemas.microsoft.com/office/word/2010/wordprocessingShape">
                    <wps:wsp>
                      <wps:cNvCnPr/>
                      <wps:spPr>
                        <a:xfrm>
                          <a:off x="0" y="0"/>
                          <a:ext cx="346" cy="60107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81BC8AB" id="Straight Arrow Connector 25" o:spid="_x0000_s1026" type="#_x0000_t32" style="position:absolute;margin-left:181.25pt;margin-top:127.9pt;width:.05pt;height:47.3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" strokecolor="#156082 [3204]" strokeweight=".5pt">
                <v:stroke endarrow="block" joinstyle="miter"/>
              </v:shape>
            </w:pict>
          </mc:Fallback>
        </mc:AlternateContent>
      </w:r>
      <w:r w:rsidR="007E2D09">
        <w:rPr>
          <w:noProof/>
        </w:rPr>
        <mc:AlternateContent>
          <mc:Choice Requires="wps">
            <w:drawing>
              <wp:anchor distT="0" distB="0" distL="114300" distR="114300" simplePos="0" relativeHeight="251675648" behindDoc="0" locked="0" layoutInCell="1" allowOverlap="1" wp14:anchorId="0D4938EB" wp14:editId="1C5DADFB">
                <wp:simplePos x="0" y="0"/>
                <wp:positionH relativeFrom="column">
                  <wp:posOffset>57550</wp:posOffset>
                </wp:positionH>
                <wp:positionV relativeFrom="paragraph">
                  <wp:posOffset>1087338</wp:posOffset>
                </wp:positionV>
                <wp:extent cx="2244436" cy="524341"/>
                <wp:effectExtent l="0" t="0" r="22860" b="28575"/>
                <wp:wrapNone/>
                <wp:docPr id="527686262" name="Straight Connector 21"/>
                <wp:cNvGraphicFramePr/>
                <a:graphic xmlns:a="http://schemas.openxmlformats.org/drawingml/2006/main">
                  <a:graphicData uri="http://schemas.microsoft.com/office/word/2010/wordprocessingShape">
                    <wps:wsp>
                      <wps:cNvCnPr/>
                      <wps:spPr>
                        <a:xfrm>
                          <a:off x="0" y="0"/>
                          <a:ext cx="2244436" cy="524341"/>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BBDA5F2" id="Straight Connector 21"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5pt,85.6pt" to="181.3pt,126.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" strokecolor="#156082 [3204]" strokeweight=".5pt">
                <v:stroke joinstyle="miter"/>
              </v:line>
            </w:pict>
          </mc:Fallback>
        </mc:AlternateContent>
      </w:r>
      <w:r w:rsidR="007E2D09">
        <w:br w:type="page"/>
      </w:r>
    </w:p>
    <w:p w14:paraId="67737C19" w14:textId="7F6CD639" w:rsidR="00B013BC" w:rsidRDefault="00036AA0" w:rsidP="00B013BC">
      <w:pPr>
        <w:pStyle w:val="isselectedend"/>
        <w:spacing w:line="360" w:lineRule="auto"/>
        <w:rPr>
          <w:rFonts w:ascii="Arial" w:hAnsi="Arial" w:cs="Arial"/>
          <w:sz w:val="22"/>
          <w:szCs w:val="22"/>
        </w:rPr>
      </w:pPr>
      <w:r>
        <w:rPr>
          <w:rFonts w:ascii="Arial" w:hAnsi="Arial" w:cs="Arial"/>
          <w:sz w:val="22"/>
          <w:szCs w:val="22"/>
        </w:rPr>
        <w:lastRenderedPageBreak/>
        <w:t>(</w:t>
      </w:r>
      <w:r w:rsidR="00B013BC">
        <w:rPr>
          <w:rFonts w:ascii="Arial" w:hAnsi="Arial" w:cs="Arial"/>
          <w:sz w:val="22"/>
          <w:szCs w:val="22"/>
        </w:rPr>
        <w:t xml:space="preserve">Task 1 </w:t>
      </w:r>
      <w:r>
        <w:rPr>
          <w:rFonts w:ascii="Arial" w:hAnsi="Arial" w:cs="Arial"/>
          <w:sz w:val="22"/>
          <w:szCs w:val="22"/>
        </w:rPr>
        <w:t>Continued)</w:t>
      </w:r>
    </w:p>
    <w:p w14:paraId="347BA9E0" w14:textId="4C1BF42F" w:rsidR="00B013BC" w:rsidRDefault="00B013BC" w:rsidP="00B013BC">
      <w:pPr>
        <w:pStyle w:val="isselectedend"/>
        <w:spacing w:line="360" w:lineRule="auto"/>
        <w:rPr>
          <w:rFonts w:ascii="Arial" w:hAnsi="Arial" w:cs="Arial"/>
          <w:sz w:val="22"/>
          <w:szCs w:val="22"/>
        </w:rPr>
      </w:pPr>
      <w:r w:rsidRPr="006A2DCC">
        <w:rPr>
          <w:rFonts w:ascii="Arial" w:hAnsi="Arial" w:cs="Arial"/>
          <w:sz w:val="22"/>
          <w:szCs w:val="22"/>
        </w:rPr>
        <w:t>When these creative ideas are put into practice, they create value. In health and social care, value means improving the quality of care while making the best use of time, staff and resources. For example, a new appointment system might reduce waiting times, improve patient satisfaction and allow staff to work more efficiently. This shows how creativity leads directly to value creation by producing positive results for both patients and healthcare organisations</w:t>
      </w:r>
      <w:r>
        <w:rPr>
          <w:rFonts w:ascii="Arial" w:hAnsi="Arial" w:cs="Arial"/>
          <w:sz w:val="22"/>
          <w:szCs w:val="22"/>
        </w:rPr>
        <w:t>.</w:t>
      </w:r>
    </w:p>
    <w:p w14:paraId="1FC78D5F" w14:textId="344775B7" w:rsidR="00B013BC" w:rsidRPr="00046345" w:rsidRDefault="00B013BC" w:rsidP="00B013BC">
      <w:pPr>
        <w:pStyle w:val="isselectedend"/>
        <w:spacing w:line="360" w:lineRule="auto"/>
        <w:jc w:val="both"/>
        <w:rPr>
          <w:rFonts w:ascii="Arial" w:hAnsi="Arial" w:cs="Arial"/>
          <w:sz w:val="22"/>
          <w:szCs w:val="22"/>
        </w:rPr>
      </w:pPr>
      <w:r w:rsidRPr="00046345">
        <w:rPr>
          <w:rFonts w:ascii="Arial" w:hAnsi="Arial" w:cs="Arial"/>
          <w:sz w:val="22"/>
          <w:szCs w:val="22"/>
        </w:rPr>
        <w:t>The value that is created then contributes to health and social care improvement. Better use of resources, safer care, improved patient experiences and stronger teamwork all help services achieve better outcomes. As services improve, staff and patients provide feedback about what is working well and what could be done differently. This feedback encourages even more creative ideas, creating a continuous cycle of improvement.</w:t>
      </w:r>
    </w:p>
    <w:p w14:paraId="458733ED" w14:textId="77777777" w:rsidR="00B013BC" w:rsidRPr="00046345" w:rsidRDefault="00B013BC" w:rsidP="00B013BC">
      <w:pPr>
        <w:pStyle w:val="NormalWeb"/>
        <w:spacing w:line="360" w:lineRule="auto"/>
        <w:jc w:val="both"/>
        <w:rPr>
          <w:rFonts w:ascii="Arial" w:hAnsi="Arial" w:cs="Arial"/>
          <w:sz w:val="22"/>
          <w:szCs w:val="22"/>
        </w:rPr>
      </w:pPr>
      <w:r>
        <w:rPr>
          <w:rFonts w:ascii="Arial" w:hAnsi="Arial" w:cs="Arial"/>
          <w:sz w:val="22"/>
          <w:szCs w:val="22"/>
        </w:rPr>
        <w:t>T</w:t>
      </w:r>
      <w:r w:rsidRPr="00046345">
        <w:rPr>
          <w:rFonts w:ascii="Arial" w:hAnsi="Arial" w:cs="Arial"/>
          <w:sz w:val="22"/>
          <w:szCs w:val="22"/>
        </w:rPr>
        <w:t>hese concepts depend on each other. Creativity generates new ideas, value creation turns those ideas into real benefits, and those benefits improve health and social care services. As improvements are made, new opportunities for creativity emerge, helping organisations continue to deliver safe, effective and person-centred care that meets the changing needs of the people they support.</w:t>
      </w:r>
    </w:p>
    <w:p w14:paraId="6EDFF0B3" w14:textId="77777777" w:rsidR="00B013BC" w:rsidRPr="000E09E4" w:rsidRDefault="00B013BC" w:rsidP="00B013BC">
      <w:pPr>
        <w:spacing w:line="360" w:lineRule="auto"/>
        <w:jc w:val="both"/>
        <w:rPr>
          <w:rFonts w:ascii="Arial" w:hAnsi="Arial" w:cs="Arial"/>
          <w:sz w:val="22"/>
          <w:szCs w:val="22"/>
        </w:rPr>
      </w:pPr>
    </w:p>
    <w:p w14:paraId="5C3EF983" w14:textId="77777777" w:rsidR="00B013BC" w:rsidRDefault="00B013BC">
      <w:pPr>
        <w:rPr>
          <w:rFonts w:ascii="Arial" w:hAnsi="Arial" w:cs="Arial"/>
          <w:sz w:val="28"/>
          <w:szCs w:val="28"/>
        </w:rPr>
      </w:pPr>
    </w:p>
    <w:p w14:paraId="70AF96B7" w14:textId="2C34BB09" w:rsidR="00786002" w:rsidRDefault="00B24854">
      <w:pPr>
        <w:rPr>
          <w:rFonts w:ascii="Arial" w:hAnsi="Arial" w:cs="Arial"/>
          <w:sz w:val="28"/>
          <w:szCs w:val="28"/>
        </w:rPr>
      </w:pPr>
      <w:r w:rsidRPr="00E20B02">
        <w:rPr>
          <w:rFonts w:ascii="Arial" w:hAnsi="Arial" w:cs="Arial"/>
          <w:sz w:val="28"/>
          <w:szCs w:val="28"/>
        </w:rPr>
        <w:t xml:space="preserve">Task 2 </w:t>
      </w:r>
      <w:r w:rsidR="00E20B02" w:rsidRPr="00E20B02">
        <w:rPr>
          <w:rFonts w:ascii="Arial" w:hAnsi="Arial" w:cs="Arial"/>
          <w:sz w:val="28"/>
          <w:szCs w:val="28"/>
        </w:rPr>
        <w:t>– Self-reflection of group activity</w:t>
      </w:r>
      <w:r w:rsidR="00281501">
        <w:rPr>
          <w:rFonts w:ascii="Arial" w:hAnsi="Arial" w:cs="Arial"/>
          <w:sz w:val="28"/>
          <w:szCs w:val="28"/>
        </w:rPr>
        <w:t xml:space="preserve"> </w:t>
      </w:r>
      <w:r w:rsidR="00281501" w:rsidRPr="00E01DB9">
        <w:rPr>
          <w:rFonts w:ascii="Arial" w:hAnsi="Arial" w:cs="Arial"/>
        </w:rPr>
        <w:t>(250 words, 1 source).</w:t>
      </w:r>
      <w:r w:rsidR="00281501">
        <w:rPr>
          <w:rFonts w:ascii="Arial" w:hAnsi="Arial" w:cs="Arial"/>
          <w:sz w:val="28"/>
          <w:szCs w:val="28"/>
        </w:rPr>
        <w:t xml:space="preserve"> </w:t>
      </w:r>
    </w:p>
    <w:p w14:paraId="471E2FF7" w14:textId="78C53BC1" w:rsidR="00315609" w:rsidRPr="00745EFB" w:rsidRDefault="00930A70">
      <w:pPr>
        <w:rPr>
          <w:rFonts w:ascii="Arial" w:hAnsi="Arial" w:cs="Arial"/>
          <w:sz w:val="22"/>
          <w:szCs w:val="22"/>
          <w:u w:val="single"/>
        </w:rPr>
      </w:pPr>
      <w:r w:rsidRPr="00745EFB">
        <w:rPr>
          <w:rFonts w:ascii="Arial" w:hAnsi="Arial" w:cs="Arial"/>
          <w:sz w:val="22"/>
          <w:szCs w:val="22"/>
          <w:u w:val="single"/>
        </w:rPr>
        <w:t xml:space="preserve">Gibb’s Reflective cycle. </w:t>
      </w:r>
    </w:p>
    <w:p w14:paraId="66923E13" w14:textId="21AE5C71" w:rsidR="00E32CC5" w:rsidRDefault="00463F3F" w:rsidP="007C73B1">
      <w:pPr>
        <w:spacing w:line="360" w:lineRule="auto"/>
        <w:jc w:val="both"/>
        <w:rPr>
          <w:rFonts w:ascii="Arial" w:hAnsi="Arial" w:cs="Arial"/>
          <w:sz w:val="22"/>
          <w:szCs w:val="22"/>
        </w:rPr>
      </w:pPr>
      <w:r>
        <w:rPr>
          <w:rFonts w:ascii="Arial" w:hAnsi="Arial" w:cs="Arial"/>
          <w:sz w:val="22"/>
          <w:szCs w:val="22"/>
        </w:rPr>
        <w:t>In class we had to do a</w:t>
      </w:r>
      <w:r w:rsidR="001B33EC">
        <w:rPr>
          <w:rFonts w:ascii="Arial" w:hAnsi="Arial" w:cs="Arial"/>
          <w:sz w:val="22"/>
          <w:szCs w:val="22"/>
        </w:rPr>
        <w:t xml:space="preserve"> paperclip activity</w:t>
      </w:r>
      <w:r w:rsidR="000F668D">
        <w:rPr>
          <w:rFonts w:ascii="Arial" w:hAnsi="Arial" w:cs="Arial"/>
          <w:sz w:val="22"/>
          <w:szCs w:val="22"/>
        </w:rPr>
        <w:t xml:space="preserve"> </w:t>
      </w:r>
      <w:r w:rsidR="00313790">
        <w:rPr>
          <w:rFonts w:ascii="Arial" w:hAnsi="Arial" w:cs="Arial"/>
          <w:sz w:val="22"/>
          <w:szCs w:val="22"/>
        </w:rPr>
        <w:t>and during this activity</w:t>
      </w:r>
      <w:r w:rsidR="00AB4574">
        <w:rPr>
          <w:rFonts w:ascii="Arial" w:hAnsi="Arial" w:cs="Arial"/>
          <w:sz w:val="22"/>
          <w:szCs w:val="22"/>
        </w:rPr>
        <w:t xml:space="preserve">, my group </w:t>
      </w:r>
      <w:r w:rsidR="004D1EED">
        <w:rPr>
          <w:rFonts w:ascii="Arial" w:hAnsi="Arial" w:cs="Arial"/>
          <w:sz w:val="22"/>
          <w:szCs w:val="22"/>
        </w:rPr>
        <w:t xml:space="preserve">came up with </w:t>
      </w:r>
      <w:r w:rsidR="00546907">
        <w:rPr>
          <w:rFonts w:ascii="Arial" w:hAnsi="Arial" w:cs="Arial"/>
          <w:sz w:val="22"/>
          <w:szCs w:val="22"/>
        </w:rPr>
        <w:t>some</w:t>
      </w:r>
      <w:r w:rsidR="004D1EED">
        <w:rPr>
          <w:rFonts w:ascii="Arial" w:hAnsi="Arial" w:cs="Arial"/>
          <w:sz w:val="22"/>
          <w:szCs w:val="22"/>
        </w:rPr>
        <w:t xml:space="preserve"> ideas</w:t>
      </w:r>
      <w:r w:rsidR="000450BD">
        <w:rPr>
          <w:rFonts w:ascii="Arial" w:hAnsi="Arial" w:cs="Arial"/>
          <w:sz w:val="22"/>
          <w:szCs w:val="22"/>
        </w:rPr>
        <w:t>,</w:t>
      </w:r>
      <w:r w:rsidR="003C1BE3">
        <w:rPr>
          <w:rFonts w:ascii="Arial" w:hAnsi="Arial" w:cs="Arial"/>
          <w:sz w:val="22"/>
          <w:szCs w:val="22"/>
        </w:rPr>
        <w:t xml:space="preserve"> in total I think we had </w:t>
      </w:r>
      <w:r w:rsidR="00634098">
        <w:rPr>
          <w:rFonts w:ascii="Arial" w:hAnsi="Arial" w:cs="Arial"/>
          <w:sz w:val="22"/>
          <w:szCs w:val="22"/>
        </w:rPr>
        <w:t>an estimate of</w:t>
      </w:r>
      <w:r w:rsidR="003C1BE3">
        <w:rPr>
          <w:rFonts w:ascii="Arial" w:hAnsi="Arial" w:cs="Arial"/>
          <w:sz w:val="22"/>
          <w:szCs w:val="22"/>
        </w:rPr>
        <w:t xml:space="preserve"> 6 things made</w:t>
      </w:r>
      <w:r w:rsidR="00DF5CD6">
        <w:rPr>
          <w:rFonts w:ascii="Arial" w:hAnsi="Arial" w:cs="Arial"/>
          <w:sz w:val="22"/>
          <w:szCs w:val="22"/>
        </w:rPr>
        <w:t>,</w:t>
      </w:r>
      <w:r w:rsidR="004612E0">
        <w:rPr>
          <w:rFonts w:ascii="Arial" w:hAnsi="Arial" w:cs="Arial"/>
          <w:sz w:val="22"/>
          <w:szCs w:val="22"/>
        </w:rPr>
        <w:t xml:space="preserve"> </w:t>
      </w:r>
      <w:r w:rsidR="00DF5CD6">
        <w:rPr>
          <w:rFonts w:ascii="Arial" w:hAnsi="Arial" w:cs="Arial"/>
          <w:sz w:val="22"/>
          <w:szCs w:val="22"/>
        </w:rPr>
        <w:t xml:space="preserve">like jewellery, letters and </w:t>
      </w:r>
      <w:r w:rsidR="004105CA">
        <w:rPr>
          <w:rFonts w:ascii="Arial" w:hAnsi="Arial" w:cs="Arial"/>
          <w:sz w:val="22"/>
          <w:szCs w:val="22"/>
        </w:rPr>
        <w:t>keychains etc</w:t>
      </w:r>
      <w:r w:rsidR="003C1BE3">
        <w:rPr>
          <w:rFonts w:ascii="Arial" w:hAnsi="Arial" w:cs="Arial"/>
          <w:sz w:val="22"/>
          <w:szCs w:val="22"/>
        </w:rPr>
        <w:t>.</w:t>
      </w:r>
      <w:r w:rsidR="000450BD">
        <w:rPr>
          <w:rFonts w:ascii="Arial" w:hAnsi="Arial" w:cs="Arial"/>
          <w:sz w:val="22"/>
          <w:szCs w:val="22"/>
        </w:rPr>
        <w:t xml:space="preserve"> </w:t>
      </w:r>
      <w:r w:rsidR="003C1BE3">
        <w:rPr>
          <w:rFonts w:ascii="Arial" w:hAnsi="Arial" w:cs="Arial"/>
          <w:sz w:val="22"/>
          <w:szCs w:val="22"/>
        </w:rPr>
        <w:t xml:space="preserve">At </w:t>
      </w:r>
      <w:r w:rsidR="00C47147">
        <w:rPr>
          <w:rFonts w:ascii="Arial" w:hAnsi="Arial" w:cs="Arial"/>
          <w:sz w:val="22"/>
          <w:szCs w:val="22"/>
        </w:rPr>
        <w:t>first,</w:t>
      </w:r>
      <w:r w:rsidR="000450BD">
        <w:rPr>
          <w:rFonts w:ascii="Arial" w:hAnsi="Arial" w:cs="Arial"/>
          <w:sz w:val="22"/>
          <w:szCs w:val="22"/>
        </w:rPr>
        <w:t xml:space="preserve"> </w:t>
      </w:r>
      <w:r w:rsidR="00546907">
        <w:rPr>
          <w:rFonts w:ascii="Arial" w:hAnsi="Arial" w:cs="Arial"/>
          <w:sz w:val="22"/>
          <w:szCs w:val="22"/>
        </w:rPr>
        <w:t>I had no idea</w:t>
      </w:r>
      <w:r w:rsidR="003C1BE3">
        <w:rPr>
          <w:rFonts w:ascii="Arial" w:hAnsi="Arial" w:cs="Arial"/>
          <w:sz w:val="22"/>
          <w:szCs w:val="22"/>
        </w:rPr>
        <w:t xml:space="preserve"> </w:t>
      </w:r>
      <w:r w:rsidR="000F44E7">
        <w:rPr>
          <w:rFonts w:ascii="Arial" w:hAnsi="Arial" w:cs="Arial"/>
          <w:sz w:val="22"/>
          <w:szCs w:val="22"/>
        </w:rPr>
        <w:t xml:space="preserve">what to make but then </w:t>
      </w:r>
      <w:r w:rsidR="006367D2">
        <w:rPr>
          <w:rFonts w:ascii="Arial" w:hAnsi="Arial" w:cs="Arial"/>
          <w:sz w:val="22"/>
          <w:szCs w:val="22"/>
        </w:rPr>
        <w:t xml:space="preserve">my group started to communicate some ideas </w:t>
      </w:r>
      <w:r w:rsidR="008A19EB">
        <w:rPr>
          <w:rFonts w:ascii="Arial" w:hAnsi="Arial" w:cs="Arial"/>
          <w:sz w:val="22"/>
          <w:szCs w:val="22"/>
        </w:rPr>
        <w:t xml:space="preserve">with me and that </w:t>
      </w:r>
      <w:r w:rsidR="004E2B13">
        <w:rPr>
          <w:rFonts w:ascii="Arial" w:hAnsi="Arial" w:cs="Arial"/>
          <w:sz w:val="22"/>
          <w:szCs w:val="22"/>
        </w:rPr>
        <w:t>gave me some confidenc</w:t>
      </w:r>
      <w:r w:rsidR="007261B6">
        <w:rPr>
          <w:rFonts w:ascii="Arial" w:hAnsi="Arial" w:cs="Arial"/>
          <w:sz w:val="22"/>
          <w:szCs w:val="22"/>
        </w:rPr>
        <w:t xml:space="preserve">e, which </w:t>
      </w:r>
      <w:r w:rsidR="008A19EB">
        <w:rPr>
          <w:rFonts w:ascii="Arial" w:hAnsi="Arial" w:cs="Arial"/>
          <w:sz w:val="22"/>
          <w:szCs w:val="22"/>
        </w:rPr>
        <w:t>helped me to make a</w:t>
      </w:r>
      <w:r w:rsidR="00984ACB">
        <w:rPr>
          <w:rFonts w:ascii="Arial" w:hAnsi="Arial" w:cs="Arial"/>
          <w:sz w:val="22"/>
          <w:szCs w:val="22"/>
        </w:rPr>
        <w:t xml:space="preserve"> series</w:t>
      </w:r>
      <w:r w:rsidR="008A19EB">
        <w:rPr>
          <w:rFonts w:ascii="Arial" w:hAnsi="Arial" w:cs="Arial"/>
          <w:sz w:val="22"/>
          <w:szCs w:val="22"/>
        </w:rPr>
        <w:t xml:space="preserve"> of things</w:t>
      </w:r>
      <w:r w:rsidR="007261B6">
        <w:rPr>
          <w:rFonts w:ascii="Arial" w:hAnsi="Arial" w:cs="Arial"/>
          <w:sz w:val="22"/>
          <w:szCs w:val="22"/>
        </w:rPr>
        <w:t xml:space="preserve"> and communicate my ideas with them.</w:t>
      </w:r>
      <w:r w:rsidR="008E5F46">
        <w:rPr>
          <w:rFonts w:ascii="Arial" w:hAnsi="Arial" w:cs="Arial"/>
          <w:sz w:val="22"/>
          <w:szCs w:val="22"/>
        </w:rPr>
        <w:t xml:space="preserve"> Having everyone </w:t>
      </w:r>
      <w:r w:rsidR="00507004">
        <w:rPr>
          <w:rFonts w:ascii="Arial" w:hAnsi="Arial" w:cs="Arial"/>
          <w:sz w:val="22"/>
          <w:szCs w:val="22"/>
        </w:rPr>
        <w:t xml:space="preserve">mention their ideas made me realise there </w:t>
      </w:r>
      <w:r w:rsidR="00894002">
        <w:rPr>
          <w:rFonts w:ascii="Arial" w:hAnsi="Arial" w:cs="Arial"/>
          <w:sz w:val="22"/>
          <w:szCs w:val="22"/>
        </w:rPr>
        <w:t>are</w:t>
      </w:r>
      <w:r w:rsidR="00507004">
        <w:rPr>
          <w:rFonts w:ascii="Arial" w:hAnsi="Arial" w:cs="Arial"/>
          <w:sz w:val="22"/>
          <w:szCs w:val="22"/>
        </w:rPr>
        <w:t xml:space="preserve"> so many things you can make with just a few paperclips</w:t>
      </w:r>
      <w:r w:rsidR="00D01FE2">
        <w:rPr>
          <w:rFonts w:ascii="Arial" w:hAnsi="Arial" w:cs="Arial"/>
          <w:sz w:val="22"/>
          <w:szCs w:val="22"/>
        </w:rPr>
        <w:t xml:space="preserve">. </w:t>
      </w:r>
    </w:p>
    <w:p w14:paraId="10C3332D" w14:textId="5C6BA7BC" w:rsidR="00D321B5" w:rsidRDefault="00D01FE2" w:rsidP="007C73B1">
      <w:pPr>
        <w:spacing w:line="360" w:lineRule="auto"/>
        <w:jc w:val="both"/>
        <w:rPr>
          <w:rFonts w:ascii="Arial" w:hAnsi="Arial" w:cs="Arial"/>
          <w:sz w:val="22"/>
          <w:szCs w:val="22"/>
        </w:rPr>
      </w:pPr>
      <w:r>
        <w:rPr>
          <w:rFonts w:ascii="Arial" w:hAnsi="Arial" w:cs="Arial"/>
          <w:sz w:val="22"/>
          <w:szCs w:val="22"/>
        </w:rPr>
        <w:t xml:space="preserve">This activity </w:t>
      </w:r>
      <w:r w:rsidR="000D2EE9">
        <w:rPr>
          <w:rFonts w:ascii="Arial" w:hAnsi="Arial" w:cs="Arial"/>
          <w:sz w:val="22"/>
          <w:szCs w:val="22"/>
        </w:rPr>
        <w:t xml:space="preserve">made me realise the difference between convergent and divergent </w:t>
      </w:r>
      <w:r w:rsidR="002318F7">
        <w:rPr>
          <w:rFonts w:ascii="Arial" w:hAnsi="Arial" w:cs="Arial"/>
          <w:sz w:val="22"/>
          <w:szCs w:val="22"/>
        </w:rPr>
        <w:t>thinking because</w:t>
      </w:r>
      <w:r w:rsidR="00822872">
        <w:rPr>
          <w:rFonts w:ascii="Arial" w:hAnsi="Arial" w:cs="Arial"/>
          <w:sz w:val="22"/>
          <w:szCs w:val="22"/>
        </w:rPr>
        <w:t xml:space="preserve"> a</w:t>
      </w:r>
      <w:r w:rsidR="008F29CC">
        <w:rPr>
          <w:rFonts w:ascii="Arial" w:hAnsi="Arial" w:cs="Arial"/>
          <w:sz w:val="22"/>
          <w:szCs w:val="22"/>
        </w:rPr>
        <w:t xml:space="preserve">t the start we </w:t>
      </w:r>
      <w:r w:rsidR="00A67CE1">
        <w:rPr>
          <w:rFonts w:ascii="Arial" w:hAnsi="Arial" w:cs="Arial"/>
          <w:sz w:val="22"/>
          <w:szCs w:val="22"/>
        </w:rPr>
        <w:t>were all</w:t>
      </w:r>
      <w:r w:rsidR="00E24D30">
        <w:rPr>
          <w:rFonts w:ascii="Arial" w:hAnsi="Arial" w:cs="Arial"/>
          <w:sz w:val="22"/>
          <w:szCs w:val="22"/>
        </w:rPr>
        <w:t xml:space="preserve"> focused on coming up with an idea</w:t>
      </w:r>
      <w:r w:rsidR="003C631A">
        <w:rPr>
          <w:rFonts w:ascii="Arial" w:hAnsi="Arial" w:cs="Arial"/>
          <w:sz w:val="22"/>
          <w:szCs w:val="22"/>
        </w:rPr>
        <w:t xml:space="preserve"> forgetting </w:t>
      </w:r>
      <w:r w:rsidR="00E24D30">
        <w:rPr>
          <w:rFonts w:ascii="Arial" w:hAnsi="Arial" w:cs="Arial"/>
          <w:sz w:val="22"/>
          <w:szCs w:val="22"/>
        </w:rPr>
        <w:t>whether it was wrong or not</w:t>
      </w:r>
      <w:r w:rsidR="002318F7">
        <w:rPr>
          <w:rFonts w:ascii="Arial" w:hAnsi="Arial" w:cs="Arial"/>
          <w:sz w:val="22"/>
          <w:szCs w:val="22"/>
        </w:rPr>
        <w:t>, we just wanted something to work with</w:t>
      </w:r>
      <w:r w:rsidR="005066FA">
        <w:rPr>
          <w:rFonts w:ascii="Arial" w:hAnsi="Arial" w:cs="Arial"/>
          <w:sz w:val="22"/>
          <w:szCs w:val="22"/>
        </w:rPr>
        <w:t>. T</w:t>
      </w:r>
      <w:r w:rsidR="00A67CE1">
        <w:rPr>
          <w:rFonts w:ascii="Arial" w:hAnsi="Arial" w:cs="Arial"/>
          <w:sz w:val="22"/>
          <w:szCs w:val="22"/>
        </w:rPr>
        <w:t xml:space="preserve">his was </w:t>
      </w:r>
      <w:r w:rsidR="005066FA">
        <w:rPr>
          <w:rFonts w:ascii="Arial" w:hAnsi="Arial" w:cs="Arial"/>
          <w:sz w:val="22"/>
          <w:szCs w:val="22"/>
        </w:rPr>
        <w:t>divergent thinking</w:t>
      </w:r>
      <w:r w:rsidR="00443618">
        <w:rPr>
          <w:rFonts w:ascii="Arial" w:hAnsi="Arial" w:cs="Arial"/>
          <w:sz w:val="22"/>
          <w:szCs w:val="22"/>
        </w:rPr>
        <w:t xml:space="preserve">. </w:t>
      </w:r>
      <w:r w:rsidR="00F26130">
        <w:rPr>
          <w:rFonts w:ascii="Arial" w:hAnsi="Arial" w:cs="Arial"/>
          <w:sz w:val="22"/>
          <w:szCs w:val="22"/>
        </w:rPr>
        <w:t xml:space="preserve">After we came up with some </w:t>
      </w:r>
      <w:r w:rsidR="00A02932">
        <w:rPr>
          <w:rFonts w:ascii="Arial" w:hAnsi="Arial" w:cs="Arial"/>
          <w:sz w:val="22"/>
          <w:szCs w:val="22"/>
        </w:rPr>
        <w:t>ideas,</w:t>
      </w:r>
      <w:r w:rsidR="00F26130">
        <w:rPr>
          <w:rFonts w:ascii="Arial" w:hAnsi="Arial" w:cs="Arial"/>
          <w:sz w:val="22"/>
          <w:szCs w:val="22"/>
        </w:rPr>
        <w:t xml:space="preserve"> we started using</w:t>
      </w:r>
      <w:r w:rsidR="00A02932">
        <w:rPr>
          <w:rFonts w:ascii="Arial" w:hAnsi="Arial" w:cs="Arial"/>
          <w:sz w:val="22"/>
          <w:szCs w:val="22"/>
        </w:rPr>
        <w:t xml:space="preserve"> convergent thinking by communicating which idea is more </w:t>
      </w:r>
      <w:r w:rsidR="001E585C">
        <w:rPr>
          <w:rFonts w:ascii="Arial" w:hAnsi="Arial" w:cs="Arial"/>
          <w:sz w:val="22"/>
          <w:szCs w:val="22"/>
        </w:rPr>
        <w:t>achievable and useful</w:t>
      </w:r>
      <w:r w:rsidR="00F114DD">
        <w:rPr>
          <w:rFonts w:ascii="Arial" w:hAnsi="Arial" w:cs="Arial"/>
          <w:sz w:val="22"/>
          <w:szCs w:val="22"/>
        </w:rPr>
        <w:t>, by doing this</w:t>
      </w:r>
      <w:r w:rsidR="00EF6C64">
        <w:rPr>
          <w:rFonts w:ascii="Arial" w:hAnsi="Arial" w:cs="Arial"/>
          <w:sz w:val="22"/>
          <w:szCs w:val="22"/>
        </w:rPr>
        <w:t xml:space="preserve">, it shown me that </w:t>
      </w:r>
      <w:r w:rsidR="000E1C57">
        <w:rPr>
          <w:rFonts w:ascii="Arial" w:hAnsi="Arial" w:cs="Arial"/>
          <w:sz w:val="22"/>
          <w:szCs w:val="22"/>
        </w:rPr>
        <w:t xml:space="preserve">not only </w:t>
      </w:r>
      <w:r w:rsidR="00D828E5">
        <w:rPr>
          <w:rFonts w:ascii="Arial" w:hAnsi="Arial" w:cs="Arial"/>
          <w:sz w:val="22"/>
          <w:szCs w:val="22"/>
        </w:rPr>
        <w:t xml:space="preserve">can we come up with </w:t>
      </w:r>
      <w:r w:rsidR="00D828E5">
        <w:rPr>
          <w:rFonts w:ascii="Arial" w:hAnsi="Arial" w:cs="Arial"/>
          <w:sz w:val="22"/>
          <w:szCs w:val="22"/>
        </w:rPr>
        <w:lastRenderedPageBreak/>
        <w:t>so many different ideas</w:t>
      </w:r>
      <w:r w:rsidR="00C20CE9">
        <w:rPr>
          <w:rFonts w:ascii="Arial" w:hAnsi="Arial" w:cs="Arial"/>
          <w:sz w:val="22"/>
          <w:szCs w:val="22"/>
        </w:rPr>
        <w:t xml:space="preserve"> </w:t>
      </w:r>
      <w:r w:rsidR="00223834">
        <w:rPr>
          <w:rFonts w:ascii="Arial" w:hAnsi="Arial" w:cs="Arial"/>
          <w:sz w:val="22"/>
          <w:szCs w:val="22"/>
        </w:rPr>
        <w:t xml:space="preserve">by </w:t>
      </w:r>
      <w:r w:rsidR="00C20CE9">
        <w:rPr>
          <w:rFonts w:ascii="Arial" w:hAnsi="Arial" w:cs="Arial"/>
          <w:sz w:val="22"/>
          <w:szCs w:val="22"/>
        </w:rPr>
        <w:t xml:space="preserve">working with each other, </w:t>
      </w:r>
      <w:r w:rsidR="00D828E5">
        <w:rPr>
          <w:rFonts w:ascii="Arial" w:hAnsi="Arial" w:cs="Arial"/>
          <w:sz w:val="22"/>
          <w:szCs w:val="22"/>
        </w:rPr>
        <w:t xml:space="preserve">but there is also </w:t>
      </w:r>
      <w:r w:rsidR="0072393A">
        <w:rPr>
          <w:rFonts w:ascii="Arial" w:hAnsi="Arial" w:cs="Arial"/>
          <w:sz w:val="22"/>
          <w:szCs w:val="22"/>
        </w:rPr>
        <w:t xml:space="preserve">an evaluation that happens after the ideas which helps us to pick the best solution </w:t>
      </w:r>
      <w:r w:rsidR="00C20CE9">
        <w:rPr>
          <w:rFonts w:ascii="Arial" w:hAnsi="Arial" w:cs="Arial"/>
          <w:sz w:val="22"/>
          <w:szCs w:val="22"/>
        </w:rPr>
        <w:t xml:space="preserve">for the situation. </w:t>
      </w:r>
      <w:r w:rsidR="00F114DD">
        <w:rPr>
          <w:rFonts w:ascii="Arial" w:hAnsi="Arial" w:cs="Arial"/>
          <w:sz w:val="22"/>
          <w:szCs w:val="22"/>
        </w:rPr>
        <w:t xml:space="preserve"> </w:t>
      </w:r>
      <w:r w:rsidR="00D4519D">
        <w:rPr>
          <w:rFonts w:ascii="Arial" w:hAnsi="Arial" w:cs="Arial"/>
          <w:sz w:val="22"/>
          <w:szCs w:val="22"/>
        </w:rPr>
        <w:t xml:space="preserve"> </w:t>
      </w:r>
    </w:p>
    <w:p w14:paraId="2480C942" w14:textId="1EE31894" w:rsidR="00CD28BF" w:rsidRPr="00D321B5" w:rsidRDefault="00CD28BF" w:rsidP="007C73B1">
      <w:pPr>
        <w:spacing w:line="360" w:lineRule="auto"/>
        <w:jc w:val="both"/>
        <w:rPr>
          <w:rFonts w:ascii="Arial" w:hAnsi="Arial" w:cs="Arial"/>
          <w:sz w:val="22"/>
          <w:szCs w:val="22"/>
        </w:rPr>
      </w:pPr>
      <w:r>
        <w:rPr>
          <w:rFonts w:ascii="Arial" w:hAnsi="Arial" w:cs="Arial"/>
          <w:sz w:val="22"/>
          <w:szCs w:val="22"/>
        </w:rPr>
        <w:t>Looking back at this activity I wish I had been the first person to speak about my ideas</w:t>
      </w:r>
      <w:r w:rsidR="008E5957">
        <w:rPr>
          <w:rFonts w:ascii="Arial" w:hAnsi="Arial" w:cs="Arial"/>
          <w:sz w:val="22"/>
          <w:szCs w:val="22"/>
        </w:rPr>
        <w:t>, but eventually I did come up with some ideas.</w:t>
      </w:r>
      <w:r w:rsidR="000C0842">
        <w:rPr>
          <w:rFonts w:ascii="Arial" w:hAnsi="Arial" w:cs="Arial"/>
          <w:sz w:val="22"/>
          <w:szCs w:val="22"/>
        </w:rPr>
        <w:t xml:space="preserve"> This activity helped to promote</w:t>
      </w:r>
      <w:r w:rsidR="00DE7E33">
        <w:rPr>
          <w:rFonts w:ascii="Arial" w:hAnsi="Arial" w:cs="Arial"/>
          <w:sz w:val="22"/>
          <w:szCs w:val="22"/>
        </w:rPr>
        <w:t xml:space="preserve"> </w:t>
      </w:r>
      <w:r w:rsidR="006F7DF6">
        <w:rPr>
          <w:rFonts w:ascii="Arial" w:hAnsi="Arial" w:cs="Arial"/>
          <w:sz w:val="22"/>
          <w:szCs w:val="22"/>
        </w:rPr>
        <w:t>teamwork</w:t>
      </w:r>
      <w:r w:rsidR="000B075E">
        <w:rPr>
          <w:rFonts w:ascii="Arial" w:hAnsi="Arial" w:cs="Arial"/>
          <w:sz w:val="22"/>
          <w:szCs w:val="22"/>
        </w:rPr>
        <w:t xml:space="preserve">, </w:t>
      </w:r>
      <w:r w:rsidR="006F7DF6">
        <w:rPr>
          <w:rFonts w:ascii="Arial" w:hAnsi="Arial" w:cs="Arial"/>
          <w:sz w:val="22"/>
          <w:szCs w:val="22"/>
        </w:rPr>
        <w:t>communication skills</w:t>
      </w:r>
      <w:r w:rsidR="000B075E">
        <w:rPr>
          <w:rFonts w:ascii="Arial" w:hAnsi="Arial" w:cs="Arial"/>
          <w:sz w:val="22"/>
          <w:szCs w:val="22"/>
        </w:rPr>
        <w:t xml:space="preserve"> and confidence. </w:t>
      </w:r>
      <w:r w:rsidR="00DA67AB">
        <w:rPr>
          <w:rFonts w:ascii="Arial" w:hAnsi="Arial" w:cs="Arial"/>
          <w:sz w:val="22"/>
          <w:szCs w:val="22"/>
        </w:rPr>
        <w:t>This shows how important creat</w:t>
      </w:r>
      <w:r w:rsidR="00C81374">
        <w:rPr>
          <w:rFonts w:ascii="Arial" w:hAnsi="Arial" w:cs="Arial"/>
          <w:sz w:val="22"/>
          <w:szCs w:val="22"/>
        </w:rPr>
        <w:t xml:space="preserve">ive thinking is within the </w:t>
      </w:r>
      <w:r w:rsidR="006962E5">
        <w:rPr>
          <w:rFonts w:ascii="Arial" w:hAnsi="Arial" w:cs="Arial"/>
          <w:sz w:val="22"/>
          <w:szCs w:val="22"/>
        </w:rPr>
        <w:t>health</w:t>
      </w:r>
      <w:r w:rsidR="00DC606D">
        <w:rPr>
          <w:rFonts w:ascii="Arial" w:hAnsi="Arial" w:cs="Arial"/>
          <w:sz w:val="22"/>
          <w:szCs w:val="22"/>
        </w:rPr>
        <w:t xml:space="preserve"> c</w:t>
      </w:r>
      <w:r w:rsidR="00C81374">
        <w:rPr>
          <w:rFonts w:ascii="Arial" w:hAnsi="Arial" w:cs="Arial"/>
          <w:sz w:val="22"/>
          <w:szCs w:val="22"/>
        </w:rPr>
        <w:t>are sector</w:t>
      </w:r>
      <w:r w:rsidR="00853C04">
        <w:rPr>
          <w:rFonts w:ascii="Arial" w:hAnsi="Arial" w:cs="Arial"/>
          <w:sz w:val="22"/>
          <w:szCs w:val="22"/>
        </w:rPr>
        <w:t xml:space="preserve"> as the</w:t>
      </w:r>
      <w:r w:rsidR="00F164CF">
        <w:rPr>
          <w:rFonts w:ascii="Arial" w:hAnsi="Arial" w:cs="Arial"/>
          <w:sz w:val="22"/>
          <w:szCs w:val="22"/>
        </w:rPr>
        <w:t xml:space="preserve"> professionals</w:t>
      </w:r>
      <w:r w:rsidR="00853C04">
        <w:rPr>
          <w:rFonts w:ascii="Arial" w:hAnsi="Arial" w:cs="Arial"/>
          <w:sz w:val="22"/>
          <w:szCs w:val="22"/>
        </w:rPr>
        <w:t xml:space="preserve"> are also put in situations where they </w:t>
      </w:r>
      <w:r w:rsidR="00EE1ABC">
        <w:rPr>
          <w:rFonts w:ascii="Arial" w:hAnsi="Arial" w:cs="Arial"/>
          <w:sz w:val="22"/>
          <w:szCs w:val="22"/>
        </w:rPr>
        <w:t>must</w:t>
      </w:r>
      <w:r w:rsidR="00853C04">
        <w:rPr>
          <w:rFonts w:ascii="Arial" w:hAnsi="Arial" w:cs="Arial"/>
          <w:sz w:val="22"/>
          <w:szCs w:val="22"/>
        </w:rPr>
        <w:t xml:space="preserve"> </w:t>
      </w:r>
      <w:r w:rsidR="00DC606D">
        <w:rPr>
          <w:rFonts w:ascii="Arial" w:hAnsi="Arial" w:cs="Arial"/>
          <w:sz w:val="22"/>
          <w:szCs w:val="22"/>
        </w:rPr>
        <w:t xml:space="preserve">find solutions </w:t>
      </w:r>
      <w:r w:rsidR="006962E5">
        <w:rPr>
          <w:rFonts w:ascii="Arial" w:hAnsi="Arial" w:cs="Arial"/>
          <w:sz w:val="22"/>
          <w:szCs w:val="22"/>
        </w:rPr>
        <w:t>to improve patient care</w:t>
      </w:r>
      <w:r w:rsidR="00674DD5">
        <w:rPr>
          <w:rFonts w:ascii="Arial" w:hAnsi="Arial" w:cs="Arial"/>
          <w:sz w:val="22"/>
          <w:szCs w:val="22"/>
        </w:rPr>
        <w:t xml:space="preserve"> (Gibbs, 1988</w:t>
      </w:r>
      <w:r w:rsidR="00A04F48">
        <w:rPr>
          <w:rFonts w:ascii="Arial" w:hAnsi="Arial" w:cs="Arial"/>
          <w:sz w:val="22"/>
          <w:szCs w:val="22"/>
        </w:rPr>
        <w:t xml:space="preserve">). </w:t>
      </w:r>
    </w:p>
    <w:p w14:paraId="206281D5" w14:textId="77777777" w:rsidR="00B013BC" w:rsidRDefault="00B013BC">
      <w:pPr>
        <w:rPr>
          <w:rFonts w:ascii="Arial" w:hAnsi="Arial" w:cs="Arial"/>
          <w:sz w:val="28"/>
          <w:szCs w:val="28"/>
        </w:rPr>
      </w:pPr>
    </w:p>
    <w:p w14:paraId="2F80B251" w14:textId="568DFE52" w:rsidR="00315609" w:rsidRDefault="00332D02">
      <w:pPr>
        <w:rPr>
          <w:rFonts w:ascii="Arial" w:hAnsi="Arial" w:cs="Arial"/>
          <w:sz w:val="28"/>
          <w:szCs w:val="28"/>
        </w:rPr>
      </w:pPr>
      <w:r>
        <w:rPr>
          <w:rFonts w:ascii="Arial" w:hAnsi="Arial" w:cs="Arial"/>
          <w:sz w:val="28"/>
          <w:szCs w:val="28"/>
        </w:rPr>
        <w:t xml:space="preserve">Task 3 </w:t>
      </w:r>
      <w:r w:rsidR="00892FC2">
        <w:rPr>
          <w:rFonts w:ascii="Arial" w:hAnsi="Arial" w:cs="Arial"/>
          <w:sz w:val="28"/>
          <w:szCs w:val="28"/>
        </w:rPr>
        <w:t>–</w:t>
      </w:r>
      <w:r>
        <w:rPr>
          <w:rFonts w:ascii="Arial" w:hAnsi="Arial" w:cs="Arial"/>
          <w:sz w:val="28"/>
          <w:szCs w:val="28"/>
        </w:rPr>
        <w:t xml:space="preserve"> </w:t>
      </w:r>
      <w:r w:rsidR="00892FC2">
        <w:rPr>
          <w:rFonts w:ascii="Arial" w:hAnsi="Arial" w:cs="Arial"/>
          <w:sz w:val="28"/>
          <w:szCs w:val="28"/>
        </w:rPr>
        <w:t>Case study of a UK innovation</w:t>
      </w:r>
      <w:r w:rsidR="00824785">
        <w:rPr>
          <w:rFonts w:ascii="Arial" w:hAnsi="Arial" w:cs="Arial"/>
          <w:sz w:val="28"/>
          <w:szCs w:val="28"/>
        </w:rPr>
        <w:t xml:space="preserve"> </w:t>
      </w:r>
      <w:r w:rsidR="00824785" w:rsidRPr="00E01DB9">
        <w:rPr>
          <w:rFonts w:ascii="Arial" w:hAnsi="Arial" w:cs="Arial"/>
        </w:rPr>
        <w:t>(400 words, 2 sources).</w:t>
      </w:r>
      <w:r w:rsidR="00824785">
        <w:rPr>
          <w:rFonts w:ascii="Arial" w:hAnsi="Arial" w:cs="Arial"/>
          <w:sz w:val="28"/>
          <w:szCs w:val="28"/>
        </w:rPr>
        <w:t xml:space="preserve"> </w:t>
      </w:r>
    </w:p>
    <w:p w14:paraId="5B1B4E6B" w14:textId="77777777" w:rsidR="007C73B1" w:rsidRPr="00745EFB" w:rsidRDefault="00F66244" w:rsidP="007C73B1">
      <w:pPr>
        <w:rPr>
          <w:rFonts w:ascii="Arial" w:hAnsi="Arial" w:cs="Arial"/>
          <w:sz w:val="22"/>
          <w:szCs w:val="22"/>
          <w:u w:val="single"/>
        </w:rPr>
      </w:pPr>
      <w:r w:rsidRPr="00745EFB">
        <w:rPr>
          <w:rFonts w:ascii="Arial" w:hAnsi="Arial" w:cs="Arial"/>
          <w:sz w:val="22"/>
          <w:szCs w:val="22"/>
          <w:u w:val="single"/>
        </w:rPr>
        <w:t xml:space="preserve">The NHS app. </w:t>
      </w:r>
    </w:p>
    <w:p w14:paraId="1F1B9031" w14:textId="77777777" w:rsidR="00653678" w:rsidRDefault="001C604C" w:rsidP="00224442">
      <w:pPr>
        <w:pStyle w:val="pdq2pgselectionanchorcontainer"/>
        <w:spacing w:line="360" w:lineRule="auto"/>
        <w:jc w:val="both"/>
        <w:rPr>
          <w:rFonts w:ascii="Arial" w:hAnsi="Arial" w:cs="Arial"/>
          <w:sz w:val="22"/>
          <w:szCs w:val="22"/>
        </w:rPr>
      </w:pPr>
      <w:r>
        <w:rPr>
          <w:rFonts w:ascii="Arial" w:hAnsi="Arial" w:cs="Arial"/>
          <w:sz w:val="22"/>
          <w:szCs w:val="22"/>
        </w:rPr>
        <w:t xml:space="preserve">This case study is about the NHS app </w:t>
      </w:r>
      <w:r w:rsidR="00434058">
        <w:rPr>
          <w:rFonts w:ascii="Arial" w:hAnsi="Arial" w:cs="Arial"/>
          <w:sz w:val="22"/>
          <w:szCs w:val="22"/>
        </w:rPr>
        <w:t xml:space="preserve">which is a digital innovation </w:t>
      </w:r>
      <w:r w:rsidR="005048F6">
        <w:rPr>
          <w:rFonts w:ascii="Arial" w:hAnsi="Arial" w:cs="Arial"/>
          <w:sz w:val="22"/>
          <w:szCs w:val="22"/>
        </w:rPr>
        <w:t>made by the NHS to improve people’s access to healthcare services.</w:t>
      </w:r>
      <w:r w:rsidR="007E0D34">
        <w:rPr>
          <w:rFonts w:ascii="Arial" w:hAnsi="Arial" w:cs="Arial"/>
          <w:sz w:val="22"/>
          <w:szCs w:val="22"/>
        </w:rPr>
        <w:t xml:space="preserve"> </w:t>
      </w:r>
      <w:r w:rsidR="007E0D34" w:rsidRPr="007E0D34">
        <w:rPr>
          <w:rFonts w:ascii="Arial" w:hAnsi="Arial" w:cs="Arial"/>
          <w:sz w:val="22"/>
          <w:szCs w:val="22"/>
        </w:rPr>
        <w:t>Before the app was developed many patients experienced long waiting times when trying to book appointments</w:t>
      </w:r>
      <w:r w:rsidR="00210636">
        <w:rPr>
          <w:rFonts w:ascii="Arial" w:hAnsi="Arial" w:cs="Arial"/>
          <w:sz w:val="22"/>
          <w:szCs w:val="22"/>
        </w:rPr>
        <w:t>,</w:t>
      </w:r>
      <w:r w:rsidR="007E0D34" w:rsidRPr="007E0D34">
        <w:rPr>
          <w:rFonts w:ascii="Arial" w:hAnsi="Arial" w:cs="Arial"/>
          <w:sz w:val="22"/>
          <w:szCs w:val="22"/>
        </w:rPr>
        <w:t xml:space="preserve"> request repeat prescriptions or get health information. This also created extra pressure on GP surgeries and NHS staff. The NHS responded by using digital technology to offer a quicker and more convenient way for people to manage their healthcare.</w:t>
      </w:r>
      <w:r w:rsidR="00ED4E04" w:rsidRPr="00ED4E04">
        <w:t xml:space="preserve"> </w:t>
      </w:r>
      <w:r w:rsidR="00ED4E04" w:rsidRPr="00ED4E04">
        <w:rPr>
          <w:rFonts w:ascii="Arial" w:hAnsi="Arial" w:cs="Arial"/>
          <w:sz w:val="22"/>
          <w:szCs w:val="22"/>
        </w:rPr>
        <w:t>The</w:t>
      </w:r>
      <w:r w:rsidR="00ED4E04">
        <w:rPr>
          <w:rFonts w:ascii="Arial" w:hAnsi="Arial" w:cs="Arial"/>
          <w:sz w:val="22"/>
          <w:szCs w:val="22"/>
        </w:rPr>
        <w:t xml:space="preserve"> </w:t>
      </w:r>
      <w:r w:rsidR="00ED4E04" w:rsidRPr="00ED4E04">
        <w:rPr>
          <w:rFonts w:ascii="Arial" w:hAnsi="Arial" w:cs="Arial"/>
          <w:sz w:val="22"/>
          <w:szCs w:val="22"/>
        </w:rPr>
        <w:t>App is a good example of how creativity was used to solve a common problem while improving access to services and creating value for both patients and healthcare providers.</w:t>
      </w:r>
    </w:p>
    <w:p w14:paraId="482440EA" w14:textId="0078387C" w:rsidR="00A96DEC" w:rsidRPr="00A96DEC" w:rsidRDefault="00A96DEC" w:rsidP="00224442">
      <w:pPr>
        <w:pStyle w:val="pdq2pgselectionanchorcontainer"/>
        <w:spacing w:line="360" w:lineRule="auto"/>
        <w:jc w:val="both"/>
        <w:rPr>
          <w:rFonts w:ascii="Arial" w:hAnsi="Arial" w:cs="Arial"/>
          <w:sz w:val="22"/>
          <w:szCs w:val="22"/>
        </w:rPr>
      </w:pPr>
      <w:r w:rsidRPr="00A96DEC">
        <w:rPr>
          <w:rFonts w:ascii="Arial" w:hAnsi="Arial" w:cs="Arial"/>
          <w:sz w:val="22"/>
          <w:szCs w:val="22"/>
        </w:rPr>
        <w:t xml:space="preserve">With the app people can book appointments order repeat prescriptions check parts of their medical record and get health advice all in one </w:t>
      </w:r>
      <w:r w:rsidR="004574E0" w:rsidRPr="00A96DEC">
        <w:rPr>
          <w:rFonts w:ascii="Arial" w:hAnsi="Arial" w:cs="Arial"/>
          <w:sz w:val="22"/>
          <w:szCs w:val="22"/>
        </w:rPr>
        <w:t>place. The</w:t>
      </w:r>
      <w:r w:rsidRPr="00A96DEC">
        <w:rPr>
          <w:rFonts w:ascii="Arial" w:hAnsi="Arial" w:cs="Arial"/>
          <w:sz w:val="22"/>
          <w:szCs w:val="22"/>
        </w:rPr>
        <w:t xml:space="preserve"> NHS realised that many patients were finding it difficult to access services </w:t>
      </w:r>
      <w:r w:rsidRPr="00A96DEC">
        <w:rPr>
          <w:rFonts w:ascii="Arial" w:hAnsi="Arial" w:cs="Arial"/>
          <w:sz w:val="22"/>
          <w:szCs w:val="22"/>
        </w:rPr>
        <w:t>quickly,</w:t>
      </w:r>
      <w:r w:rsidRPr="00A96DEC">
        <w:rPr>
          <w:rFonts w:ascii="Arial" w:hAnsi="Arial" w:cs="Arial"/>
          <w:sz w:val="22"/>
          <w:szCs w:val="22"/>
        </w:rPr>
        <w:t xml:space="preserve"> so they looked for a different way of doing things. Instead of relying mostly on phone </w:t>
      </w:r>
      <w:r w:rsidRPr="00A96DEC">
        <w:rPr>
          <w:rFonts w:ascii="Arial" w:hAnsi="Arial" w:cs="Arial"/>
          <w:sz w:val="22"/>
          <w:szCs w:val="22"/>
        </w:rPr>
        <w:t>calls,</w:t>
      </w:r>
      <w:r w:rsidRPr="00A96DEC">
        <w:rPr>
          <w:rFonts w:ascii="Arial" w:hAnsi="Arial" w:cs="Arial"/>
          <w:sz w:val="22"/>
          <w:szCs w:val="22"/>
        </w:rPr>
        <w:t xml:space="preserve"> they used digital technology to give people easier access to everyday NHS services. This creative idea changed how patients could manage their healthcare </w:t>
      </w:r>
      <w:r w:rsidRPr="00A96DEC">
        <w:rPr>
          <w:rFonts w:ascii="Arial" w:hAnsi="Arial" w:cs="Arial"/>
          <w:sz w:val="22"/>
          <w:szCs w:val="22"/>
        </w:rPr>
        <w:t>and</w:t>
      </w:r>
      <w:r w:rsidRPr="00A96DEC">
        <w:rPr>
          <w:rFonts w:ascii="Arial" w:hAnsi="Arial" w:cs="Arial"/>
          <w:sz w:val="22"/>
          <w:szCs w:val="22"/>
        </w:rPr>
        <w:t xml:space="preserve"> reduced some of the pressure on GP surgeries.</w:t>
      </w:r>
    </w:p>
    <w:p w14:paraId="3DABF3AA" w14:textId="159AC903" w:rsidR="00A96DEC" w:rsidRPr="00A96DEC" w:rsidRDefault="00A96DEC" w:rsidP="00A96DEC">
      <w:pPr>
        <w:pStyle w:val="NormalWeb"/>
        <w:spacing w:line="360" w:lineRule="auto"/>
        <w:jc w:val="both"/>
        <w:rPr>
          <w:rFonts w:ascii="Arial" w:hAnsi="Arial" w:cs="Arial"/>
          <w:sz w:val="22"/>
          <w:szCs w:val="22"/>
        </w:rPr>
      </w:pPr>
      <w:r w:rsidRPr="00A96DEC">
        <w:rPr>
          <w:rFonts w:ascii="Arial" w:hAnsi="Arial" w:cs="Arial"/>
          <w:sz w:val="22"/>
          <w:szCs w:val="22"/>
        </w:rPr>
        <w:t>The app became even more important during the COVID-19 pandemic. People used it to get their COVID Pass check vaccination records and find health information. This meant GP surgeries received fewer calls about routine requests</w:t>
      </w:r>
      <w:r w:rsidR="00AC03BC">
        <w:rPr>
          <w:rFonts w:ascii="Arial" w:hAnsi="Arial" w:cs="Arial"/>
          <w:sz w:val="22"/>
          <w:szCs w:val="22"/>
        </w:rPr>
        <w:t xml:space="preserve"> and reduced admin work,</w:t>
      </w:r>
      <w:r w:rsidRPr="00A96DEC">
        <w:rPr>
          <w:rFonts w:ascii="Arial" w:hAnsi="Arial" w:cs="Arial"/>
          <w:sz w:val="22"/>
          <w:szCs w:val="22"/>
        </w:rPr>
        <w:t xml:space="preserve"> which gave staff more time to support patients who needed more urgent care. It showed that a simple but creative idea could make a real difference when the NHS was under </w:t>
      </w:r>
      <w:r w:rsidR="004865FE" w:rsidRPr="00A96DEC">
        <w:rPr>
          <w:rFonts w:ascii="Arial" w:hAnsi="Arial" w:cs="Arial"/>
          <w:sz w:val="22"/>
          <w:szCs w:val="22"/>
        </w:rPr>
        <w:t>pressure. The</w:t>
      </w:r>
      <w:r w:rsidRPr="00A96DEC">
        <w:rPr>
          <w:rFonts w:ascii="Arial" w:hAnsi="Arial" w:cs="Arial"/>
          <w:sz w:val="22"/>
          <w:szCs w:val="22"/>
        </w:rPr>
        <w:t xml:space="preserve"> app has created value for both patients and the NHS. Patients can use it whenever they need to which saves time and makes healthcare easier to access. They do not always have to visit the surgery or wait on the phone</w:t>
      </w:r>
      <w:r w:rsidR="00653678">
        <w:rPr>
          <w:rFonts w:ascii="Arial" w:hAnsi="Arial" w:cs="Arial"/>
          <w:sz w:val="22"/>
          <w:szCs w:val="22"/>
        </w:rPr>
        <w:t xml:space="preserve">. </w:t>
      </w:r>
    </w:p>
    <w:p w14:paraId="08AF8938" w14:textId="77777777" w:rsidR="00A96DEC" w:rsidRPr="00A96DEC" w:rsidRDefault="00A96DEC" w:rsidP="00A96DEC">
      <w:pPr>
        <w:pStyle w:val="NormalWeb"/>
        <w:spacing w:line="360" w:lineRule="auto"/>
        <w:jc w:val="both"/>
        <w:rPr>
          <w:rFonts w:ascii="Arial" w:hAnsi="Arial" w:cs="Arial"/>
          <w:sz w:val="22"/>
          <w:szCs w:val="22"/>
        </w:rPr>
      </w:pPr>
      <w:r w:rsidRPr="00A96DEC">
        <w:rPr>
          <w:rFonts w:ascii="Arial" w:hAnsi="Arial" w:cs="Arial"/>
          <w:sz w:val="22"/>
          <w:szCs w:val="22"/>
        </w:rPr>
        <w:lastRenderedPageBreak/>
        <w:t>The app is not perfect though. Some people do not have a smartphone or internet access and others are not confident using technology. Because of this the NHS still needs to offer face to face and telephone services so everyone can get the support they need.</w:t>
      </w:r>
    </w:p>
    <w:p w14:paraId="512FCF42" w14:textId="7E351014" w:rsidR="00A96DEC" w:rsidRPr="00A96DEC" w:rsidRDefault="004865FE" w:rsidP="00A96DEC">
      <w:pPr>
        <w:pStyle w:val="NormalWeb"/>
        <w:spacing w:line="360" w:lineRule="auto"/>
        <w:jc w:val="both"/>
        <w:rPr>
          <w:rFonts w:ascii="Arial" w:hAnsi="Arial" w:cs="Arial"/>
          <w:sz w:val="22"/>
          <w:szCs w:val="22"/>
        </w:rPr>
      </w:pPr>
      <w:r w:rsidRPr="00A96DEC">
        <w:rPr>
          <w:rFonts w:ascii="Arial" w:hAnsi="Arial" w:cs="Arial"/>
          <w:sz w:val="22"/>
          <w:szCs w:val="22"/>
        </w:rPr>
        <w:t>Overall,</w:t>
      </w:r>
      <w:r w:rsidR="00A96DEC" w:rsidRPr="00A96DEC">
        <w:rPr>
          <w:rFonts w:ascii="Arial" w:hAnsi="Arial" w:cs="Arial"/>
          <w:sz w:val="22"/>
          <w:szCs w:val="22"/>
        </w:rPr>
        <w:t xml:space="preserve"> I think the NHS App is a good example of how creativity can improve health services. A simple digital idea has changed the way many people access healthcare while creating value for patients through better access convenience and greater control over their own care. It has also helped NHS staff work more efficiently which shows how creativity can lead to positive change</w:t>
      </w:r>
      <w:r w:rsidR="00523CED">
        <w:rPr>
          <w:rFonts w:ascii="Arial" w:hAnsi="Arial" w:cs="Arial"/>
          <w:sz w:val="22"/>
          <w:szCs w:val="22"/>
        </w:rPr>
        <w:t xml:space="preserve"> </w:t>
      </w:r>
      <w:r w:rsidR="008E433C">
        <w:rPr>
          <w:rFonts w:ascii="Arial" w:hAnsi="Arial" w:cs="Arial"/>
          <w:sz w:val="22"/>
          <w:szCs w:val="22"/>
        </w:rPr>
        <w:t>(NHS, 2024)</w:t>
      </w:r>
      <w:r w:rsidR="009B6FEE">
        <w:rPr>
          <w:rFonts w:ascii="Arial" w:hAnsi="Arial" w:cs="Arial"/>
          <w:sz w:val="22"/>
          <w:szCs w:val="22"/>
        </w:rPr>
        <w:t xml:space="preserve">, (The King’s Fund, 2022). </w:t>
      </w:r>
    </w:p>
    <w:p w14:paraId="354CE041" w14:textId="77777777" w:rsidR="00036AA0" w:rsidRDefault="00036AA0">
      <w:pPr>
        <w:rPr>
          <w:rFonts w:ascii="Arial" w:hAnsi="Arial" w:cs="Arial"/>
          <w:sz w:val="28"/>
          <w:szCs w:val="28"/>
        </w:rPr>
      </w:pPr>
    </w:p>
    <w:p w14:paraId="4326C171" w14:textId="0D634B4F" w:rsidR="00F11BE7" w:rsidRDefault="00F11BE7">
      <w:pPr>
        <w:rPr>
          <w:rFonts w:ascii="Arial" w:hAnsi="Arial" w:cs="Arial"/>
          <w:sz w:val="28"/>
          <w:szCs w:val="28"/>
        </w:rPr>
      </w:pPr>
      <w:r>
        <w:rPr>
          <w:rFonts w:ascii="Arial" w:hAnsi="Arial" w:cs="Arial"/>
          <w:sz w:val="28"/>
          <w:szCs w:val="28"/>
        </w:rPr>
        <w:t xml:space="preserve">Task 4 – Research Task </w:t>
      </w:r>
      <w:r w:rsidRPr="00F11BE7">
        <w:rPr>
          <w:rFonts w:ascii="Arial" w:hAnsi="Arial" w:cs="Arial"/>
        </w:rPr>
        <w:t>(300 words, 2 sources).</w:t>
      </w:r>
      <w:r>
        <w:rPr>
          <w:rFonts w:ascii="Arial" w:hAnsi="Arial" w:cs="Arial"/>
          <w:sz w:val="28"/>
          <w:szCs w:val="28"/>
        </w:rPr>
        <w:t xml:space="preserve"> </w:t>
      </w:r>
    </w:p>
    <w:p w14:paraId="0CC9030E" w14:textId="18E5E1BF" w:rsidR="00D458C7" w:rsidRPr="00745EFB" w:rsidRDefault="00D458C7">
      <w:pPr>
        <w:rPr>
          <w:rFonts w:ascii="Arial" w:hAnsi="Arial" w:cs="Arial"/>
          <w:sz w:val="22"/>
          <w:szCs w:val="22"/>
          <w:u w:val="single"/>
        </w:rPr>
      </w:pPr>
      <w:r w:rsidRPr="00745EFB">
        <w:rPr>
          <w:rFonts w:ascii="Arial" w:hAnsi="Arial" w:cs="Arial"/>
          <w:sz w:val="22"/>
          <w:szCs w:val="22"/>
          <w:u w:val="single"/>
        </w:rPr>
        <w:t>Ac</w:t>
      </w:r>
      <w:r w:rsidR="00B57A8A" w:rsidRPr="00745EFB">
        <w:rPr>
          <w:rFonts w:ascii="Arial" w:hAnsi="Arial" w:cs="Arial"/>
          <w:sz w:val="22"/>
          <w:szCs w:val="22"/>
          <w:u w:val="single"/>
        </w:rPr>
        <w:t>c</w:t>
      </w:r>
      <w:r w:rsidRPr="00745EFB">
        <w:rPr>
          <w:rFonts w:ascii="Arial" w:hAnsi="Arial" w:cs="Arial"/>
          <w:sz w:val="22"/>
          <w:szCs w:val="22"/>
          <w:u w:val="single"/>
        </w:rPr>
        <w:t>ess</w:t>
      </w:r>
      <w:r w:rsidR="00B57A8A" w:rsidRPr="00745EFB">
        <w:rPr>
          <w:rFonts w:ascii="Arial" w:hAnsi="Arial" w:cs="Arial"/>
          <w:sz w:val="22"/>
          <w:szCs w:val="22"/>
          <w:u w:val="single"/>
        </w:rPr>
        <w:t xml:space="preserve"> to care for vulnerable populations. </w:t>
      </w:r>
    </w:p>
    <w:p w14:paraId="5E8B6A3B" w14:textId="3A18424A" w:rsidR="006119B7" w:rsidRPr="006119B7" w:rsidRDefault="006119B7" w:rsidP="006119B7">
      <w:pPr>
        <w:pStyle w:val="pdq2pgselectionanchorcontainer"/>
        <w:spacing w:line="360" w:lineRule="auto"/>
        <w:jc w:val="both"/>
        <w:rPr>
          <w:rFonts w:ascii="Arial" w:hAnsi="Arial" w:cs="Arial"/>
          <w:sz w:val="22"/>
          <w:szCs w:val="22"/>
        </w:rPr>
      </w:pPr>
      <w:r w:rsidRPr="006119B7">
        <w:rPr>
          <w:rFonts w:ascii="Arial" w:hAnsi="Arial" w:cs="Arial"/>
          <w:sz w:val="22"/>
          <w:szCs w:val="22"/>
        </w:rPr>
        <w:t xml:space="preserve">Access to healthcare continues to be a challenge for many vulnerable people in the UK. This includes people who are homeless, refugees, asylum seekers, people with disabilities and those living in deprived areas. Many experience barriers that make it harder to get the care they need. These barriers can include language differences, transport problems, </w:t>
      </w:r>
      <w:r w:rsidR="00860838">
        <w:rPr>
          <w:rFonts w:ascii="Arial" w:hAnsi="Arial" w:cs="Arial"/>
          <w:sz w:val="22"/>
          <w:szCs w:val="22"/>
        </w:rPr>
        <w:t xml:space="preserve">lack of internet </w:t>
      </w:r>
      <w:r w:rsidR="004022C0">
        <w:rPr>
          <w:rFonts w:ascii="Arial" w:hAnsi="Arial" w:cs="Arial"/>
          <w:sz w:val="22"/>
          <w:szCs w:val="22"/>
        </w:rPr>
        <w:t>knowledge</w:t>
      </w:r>
      <w:r w:rsidRPr="006119B7">
        <w:rPr>
          <w:rFonts w:ascii="Arial" w:hAnsi="Arial" w:cs="Arial"/>
          <w:sz w:val="22"/>
          <w:szCs w:val="22"/>
        </w:rPr>
        <w:t xml:space="preserve"> and difficulty understanding how NHS services work. As a result, some people delay seeking treatment, which can lead to poorer health outcomes.</w:t>
      </w:r>
    </w:p>
    <w:p w14:paraId="2577323A" w14:textId="77777777" w:rsidR="006119B7" w:rsidRPr="006119B7" w:rsidRDefault="006119B7" w:rsidP="006119B7">
      <w:pPr>
        <w:pStyle w:val="NormalWeb"/>
        <w:spacing w:line="360" w:lineRule="auto"/>
        <w:jc w:val="both"/>
        <w:rPr>
          <w:rFonts w:ascii="Arial" w:hAnsi="Arial" w:cs="Arial"/>
          <w:sz w:val="22"/>
          <w:szCs w:val="22"/>
        </w:rPr>
      </w:pPr>
      <w:r w:rsidRPr="006119B7">
        <w:rPr>
          <w:rFonts w:ascii="Arial" w:hAnsi="Arial" w:cs="Arial"/>
          <w:sz w:val="22"/>
          <w:szCs w:val="22"/>
        </w:rPr>
        <w:t>Fisher et al. (2023) explored access to GP services for inclusion health groups in the UK. The researchers found that many vulnerable people struggled to register with GP practices because they did not have identification, experienced language barriers or had negative experiences with healthcare services in the past. The study also found that the increased use of digital appointments made it harder for some people to access care because they lacked internet access or digital skills. The authors suggested that GP practices should be more flexible and work closely with local communities to improve access for everyone.</w:t>
      </w:r>
    </w:p>
    <w:p w14:paraId="68CE97E9" w14:textId="77777777" w:rsidR="006119B7" w:rsidRPr="006119B7" w:rsidRDefault="006119B7" w:rsidP="006119B7">
      <w:pPr>
        <w:pStyle w:val="NormalWeb"/>
        <w:spacing w:line="360" w:lineRule="auto"/>
        <w:jc w:val="both"/>
        <w:rPr>
          <w:rFonts w:ascii="Arial" w:hAnsi="Arial" w:cs="Arial"/>
          <w:sz w:val="22"/>
          <w:szCs w:val="22"/>
        </w:rPr>
      </w:pPr>
      <w:r w:rsidRPr="006119B7">
        <w:rPr>
          <w:rFonts w:ascii="Arial" w:hAnsi="Arial" w:cs="Arial"/>
          <w:sz w:val="22"/>
          <w:szCs w:val="22"/>
        </w:rPr>
        <w:t>Salway et al. (2016) examined healthcare inequalities experienced by ethnic minority communities in England. The study found that communication difficulties, cultural differences and a lack of trust in healthcare services often prevented people from accessing the care they needed. The researchers explained that improving communication, providing culturally appropriate support and involving local communities could help reduce these barriers and improve access to healthcare.</w:t>
      </w:r>
    </w:p>
    <w:p w14:paraId="58A6B25D" w14:textId="7EC42DAD" w:rsidR="006119B7" w:rsidRDefault="005B0A74" w:rsidP="006119B7">
      <w:pPr>
        <w:pStyle w:val="NormalWeb"/>
        <w:spacing w:line="360" w:lineRule="auto"/>
        <w:jc w:val="both"/>
        <w:rPr>
          <w:rFonts w:ascii="Arial" w:hAnsi="Arial" w:cs="Arial"/>
          <w:sz w:val="22"/>
          <w:szCs w:val="22"/>
        </w:rPr>
      </w:pPr>
      <w:r>
        <w:rPr>
          <w:rFonts w:ascii="Arial" w:hAnsi="Arial" w:cs="Arial"/>
          <w:sz w:val="22"/>
          <w:szCs w:val="22"/>
        </w:rPr>
        <w:t>Gen</w:t>
      </w:r>
      <w:r w:rsidR="00A87D9A">
        <w:rPr>
          <w:rFonts w:ascii="Arial" w:hAnsi="Arial" w:cs="Arial"/>
          <w:sz w:val="22"/>
          <w:szCs w:val="22"/>
        </w:rPr>
        <w:t xml:space="preserve">erally, </w:t>
      </w:r>
      <w:r w:rsidR="006119B7" w:rsidRPr="006119B7">
        <w:rPr>
          <w:rFonts w:ascii="Arial" w:hAnsi="Arial" w:cs="Arial"/>
          <w:sz w:val="22"/>
          <w:szCs w:val="22"/>
        </w:rPr>
        <w:t xml:space="preserve">both studies show that vulnerable populations continue to face barriers when trying to access healthcare in the UK. Although the reasons vary between different groups, common </w:t>
      </w:r>
      <w:r w:rsidR="006119B7" w:rsidRPr="006119B7">
        <w:rPr>
          <w:rFonts w:ascii="Arial" w:hAnsi="Arial" w:cs="Arial"/>
          <w:sz w:val="22"/>
          <w:szCs w:val="22"/>
        </w:rPr>
        <w:lastRenderedPageBreak/>
        <w:t>issues include communication, digital exclusion and difficulties navigating NHS services. Addressing these barriers can help improve access to healthcare, reduce inequalities and ensure that vulnerable people receive the support they need.</w:t>
      </w:r>
    </w:p>
    <w:p w14:paraId="17723E70" w14:textId="77777777" w:rsidR="00B013BC" w:rsidRDefault="00B013BC" w:rsidP="006119B7">
      <w:pPr>
        <w:pStyle w:val="NormalWeb"/>
        <w:spacing w:line="360" w:lineRule="auto"/>
        <w:jc w:val="both"/>
        <w:rPr>
          <w:rFonts w:ascii="Arial" w:hAnsi="Arial" w:cs="Arial"/>
          <w:sz w:val="22"/>
          <w:szCs w:val="22"/>
        </w:rPr>
      </w:pPr>
    </w:p>
    <w:p w14:paraId="457910BC" w14:textId="77777777" w:rsidR="001E206C" w:rsidRPr="002D0347" w:rsidRDefault="000501AF" w:rsidP="001E206C">
      <w:pPr>
        <w:pStyle w:val="NormalWeb"/>
        <w:spacing w:line="360" w:lineRule="auto"/>
        <w:jc w:val="both"/>
        <w:rPr>
          <w:rFonts w:ascii="Arial" w:hAnsi="Arial" w:cs="Arial"/>
          <w:sz w:val="22"/>
          <w:szCs w:val="22"/>
        </w:rPr>
      </w:pPr>
      <w:r w:rsidRPr="00751DDF">
        <w:rPr>
          <w:rFonts w:ascii="Arial" w:hAnsi="Arial" w:cs="Arial"/>
          <w:sz w:val="28"/>
          <w:szCs w:val="28"/>
        </w:rPr>
        <w:t xml:space="preserve">Task 5 </w:t>
      </w:r>
      <w:r w:rsidR="00504330" w:rsidRPr="00751DDF">
        <w:rPr>
          <w:rFonts w:ascii="Arial" w:hAnsi="Arial" w:cs="Arial"/>
          <w:sz w:val="28"/>
          <w:szCs w:val="28"/>
        </w:rPr>
        <w:t>–</w:t>
      </w:r>
      <w:r w:rsidRPr="00751DDF">
        <w:rPr>
          <w:rFonts w:ascii="Arial" w:hAnsi="Arial" w:cs="Arial"/>
          <w:sz w:val="28"/>
          <w:szCs w:val="28"/>
        </w:rPr>
        <w:t xml:space="preserve"> </w:t>
      </w:r>
      <w:r w:rsidR="00504330" w:rsidRPr="00751DDF">
        <w:rPr>
          <w:rFonts w:ascii="Arial" w:hAnsi="Arial" w:cs="Arial"/>
          <w:sz w:val="28"/>
          <w:szCs w:val="28"/>
        </w:rPr>
        <w:t xml:space="preserve">Podcast </w:t>
      </w:r>
      <w:r w:rsidR="00504330" w:rsidRPr="00751DDF">
        <w:rPr>
          <w:rFonts w:ascii="Arial" w:hAnsi="Arial" w:cs="Arial"/>
        </w:rPr>
        <w:t>(2</w:t>
      </w:r>
      <w:r w:rsidR="00565CDC" w:rsidRPr="00751DDF">
        <w:rPr>
          <w:rFonts w:ascii="Arial" w:hAnsi="Arial" w:cs="Arial"/>
        </w:rPr>
        <w:t xml:space="preserve"> minute</w:t>
      </w:r>
      <w:r w:rsidR="00751DDF">
        <w:rPr>
          <w:rFonts w:ascii="Arial" w:hAnsi="Arial" w:cs="Arial"/>
        </w:rPr>
        <w:t xml:space="preserve"> long</w:t>
      </w:r>
      <w:r w:rsidR="00565CDC" w:rsidRPr="00751DDF">
        <w:rPr>
          <w:rFonts w:ascii="Arial" w:hAnsi="Arial" w:cs="Arial"/>
        </w:rPr>
        <w:t xml:space="preserve">). </w:t>
      </w:r>
    </w:p>
    <w:p w14:paraId="124EB0BC" w14:textId="75691B9D" w:rsidR="002D0347" w:rsidRPr="002D0347" w:rsidRDefault="002D0347">
      <w:pPr>
        <w:rPr>
          <w:rFonts w:ascii="Arial" w:hAnsi="Arial" w:cs="Arial"/>
          <w:sz w:val="22"/>
          <w:szCs w:val="22"/>
        </w:rPr>
      </w:pPr>
      <w:hyperlink r:id="rId14" w:history="1">
        <w:r w:rsidRPr="002D0347">
          <w:rPr>
            <w:rStyle w:val="Hyperlink"/>
            <w:rFonts w:ascii="Arial" w:hAnsi="Arial" w:cs="Arial"/>
            <w:sz w:val="22"/>
            <w:szCs w:val="22"/>
          </w:rPr>
          <w:t>C:\Users\khanm\Download</w:t>
        </w:r>
        <w:r w:rsidRPr="002D0347">
          <w:rPr>
            <w:rStyle w:val="Hyperlink"/>
            <w:rFonts w:ascii="Arial" w:hAnsi="Arial" w:cs="Arial"/>
            <w:sz w:val="22"/>
            <w:szCs w:val="22"/>
          </w:rPr>
          <w:t>s\Pod</w:t>
        </w:r>
        <w:r w:rsidRPr="002D0347">
          <w:rPr>
            <w:rStyle w:val="Hyperlink"/>
            <w:rFonts w:ascii="Arial" w:hAnsi="Arial" w:cs="Arial"/>
            <w:sz w:val="22"/>
            <w:szCs w:val="22"/>
          </w:rPr>
          <w:t>cast.mp3</w:t>
        </w:r>
      </w:hyperlink>
      <w:r w:rsidR="000E7C39">
        <w:rPr>
          <w:rFonts w:ascii="Arial" w:hAnsi="Arial" w:cs="Arial"/>
          <w:sz w:val="22"/>
          <w:szCs w:val="22"/>
        </w:rPr>
        <w:t xml:space="preserve"> </w:t>
      </w:r>
      <w:r w:rsidR="00BE30EC">
        <w:rPr>
          <w:rFonts w:ascii="Arial" w:hAnsi="Arial" w:cs="Arial"/>
          <w:sz w:val="22"/>
          <w:szCs w:val="22"/>
        </w:rPr>
        <w:t xml:space="preserve">         </w:t>
      </w:r>
    </w:p>
    <w:p w14:paraId="5384DD34" w14:textId="77777777" w:rsidR="002D0347" w:rsidRDefault="002D0347">
      <w:pPr>
        <w:rPr>
          <w:rFonts w:ascii="Arial" w:hAnsi="Arial" w:cs="Arial"/>
          <w:sz w:val="28"/>
          <w:szCs w:val="28"/>
        </w:rPr>
      </w:pPr>
    </w:p>
    <w:p w14:paraId="1F90487C" w14:textId="6FDEDB02" w:rsidR="0030189E" w:rsidRPr="00751DDF" w:rsidRDefault="00966F23">
      <w:pPr>
        <w:rPr>
          <w:rFonts w:ascii="Arial" w:hAnsi="Arial" w:cs="Arial"/>
        </w:rPr>
      </w:pPr>
      <w:r w:rsidRPr="00751DDF">
        <w:rPr>
          <w:rFonts w:ascii="Arial" w:hAnsi="Arial" w:cs="Arial"/>
          <w:sz w:val="28"/>
          <w:szCs w:val="28"/>
        </w:rPr>
        <w:t>Task 6 – NHS Leadership Framework Analysis</w:t>
      </w:r>
      <w:r w:rsidR="00751DDF" w:rsidRPr="00751DDF">
        <w:rPr>
          <w:rFonts w:ascii="Arial" w:hAnsi="Arial" w:cs="Arial"/>
          <w:sz w:val="28"/>
          <w:szCs w:val="28"/>
        </w:rPr>
        <w:t xml:space="preserve"> </w:t>
      </w:r>
      <w:r w:rsidR="00751DDF" w:rsidRPr="00751DDF">
        <w:rPr>
          <w:rFonts w:ascii="Arial" w:hAnsi="Arial" w:cs="Arial"/>
        </w:rPr>
        <w:t>(</w:t>
      </w:r>
      <w:r w:rsidR="00E069D6">
        <w:rPr>
          <w:rFonts w:ascii="Arial" w:hAnsi="Arial" w:cs="Arial"/>
        </w:rPr>
        <w:t>350</w:t>
      </w:r>
      <w:r w:rsidR="00751DDF" w:rsidRPr="00751DDF">
        <w:rPr>
          <w:rFonts w:ascii="Arial" w:hAnsi="Arial" w:cs="Arial"/>
        </w:rPr>
        <w:t xml:space="preserve"> words,</w:t>
      </w:r>
      <w:r w:rsidR="00751DDF">
        <w:rPr>
          <w:rFonts w:ascii="Arial" w:hAnsi="Arial" w:cs="Arial"/>
        </w:rPr>
        <w:t xml:space="preserve"> 2 sources</w:t>
      </w:r>
      <w:r w:rsidR="00751DDF" w:rsidRPr="00751DDF">
        <w:rPr>
          <w:rFonts w:ascii="Arial" w:hAnsi="Arial" w:cs="Arial"/>
        </w:rPr>
        <w:t>).</w:t>
      </w:r>
    </w:p>
    <w:p w14:paraId="1D1211F5" w14:textId="296DB9FA" w:rsidR="002D7D81" w:rsidRPr="003A25E2" w:rsidRDefault="002D7D81" w:rsidP="00F90969">
      <w:pPr>
        <w:pStyle w:val="pdq2pgselectionanchorcontainer"/>
        <w:spacing w:line="360" w:lineRule="auto"/>
        <w:jc w:val="both"/>
        <w:rPr>
          <w:rFonts w:ascii="Arial" w:hAnsi="Arial" w:cs="Arial"/>
          <w:sz w:val="22"/>
          <w:szCs w:val="22"/>
          <w:u w:val="single"/>
        </w:rPr>
      </w:pPr>
      <w:r w:rsidRPr="003A25E2">
        <w:rPr>
          <w:rFonts w:ascii="Arial" w:hAnsi="Arial" w:cs="Arial"/>
          <w:sz w:val="22"/>
          <w:szCs w:val="22"/>
          <w:u w:val="single"/>
        </w:rPr>
        <w:t>Summary</w:t>
      </w:r>
      <w:r w:rsidR="00A572D3" w:rsidRPr="003A25E2">
        <w:rPr>
          <w:rFonts w:ascii="Arial" w:hAnsi="Arial" w:cs="Arial"/>
          <w:sz w:val="22"/>
          <w:szCs w:val="22"/>
          <w:u w:val="single"/>
        </w:rPr>
        <w:t xml:space="preserve"> of NHS Leadership Framework </w:t>
      </w:r>
      <w:r w:rsidR="003A25E2" w:rsidRPr="003A25E2">
        <w:rPr>
          <w:rFonts w:ascii="Arial" w:hAnsi="Arial" w:cs="Arial"/>
          <w:sz w:val="22"/>
          <w:szCs w:val="22"/>
          <w:u w:val="single"/>
        </w:rPr>
        <w:t xml:space="preserve">(200 words). </w:t>
      </w:r>
    </w:p>
    <w:p w14:paraId="35CBD0F9" w14:textId="1BE78CD2" w:rsidR="00F90969" w:rsidRPr="00F90969" w:rsidRDefault="00F90969" w:rsidP="00F90969">
      <w:pPr>
        <w:pStyle w:val="pdq2pgselectionanchorcontainer"/>
        <w:spacing w:line="360" w:lineRule="auto"/>
        <w:jc w:val="both"/>
        <w:rPr>
          <w:rFonts w:ascii="Arial" w:hAnsi="Arial" w:cs="Arial"/>
          <w:sz w:val="22"/>
          <w:szCs w:val="22"/>
        </w:rPr>
      </w:pPr>
      <w:r w:rsidRPr="00F90969">
        <w:rPr>
          <w:rFonts w:ascii="Arial" w:hAnsi="Arial" w:cs="Arial"/>
          <w:sz w:val="22"/>
          <w:szCs w:val="22"/>
        </w:rPr>
        <w:t xml:space="preserve">The NHS Leadership Framework explains the skills and behaviours that help leaders provide safe, effective and high-quality care. It is designed to support leaders at all levels of the NHS, not just those in management roles. The framework focuses on seven main areas which are demonstrating personal qualities, working with others, managing services, improving services, setting direction, creating the vision and delivering the strategy. Each area plays an important part in helping leaders make good decisions and support both staff and patients. </w:t>
      </w:r>
    </w:p>
    <w:p w14:paraId="671CB4E6" w14:textId="2F539E37" w:rsidR="00F90969" w:rsidRDefault="00F90969" w:rsidP="00F90969">
      <w:pPr>
        <w:pStyle w:val="NormalWeb"/>
        <w:spacing w:line="360" w:lineRule="auto"/>
        <w:jc w:val="both"/>
        <w:rPr>
          <w:rFonts w:ascii="Arial" w:hAnsi="Arial" w:cs="Arial"/>
          <w:sz w:val="22"/>
          <w:szCs w:val="22"/>
        </w:rPr>
      </w:pPr>
      <w:r w:rsidRPr="00F90969">
        <w:rPr>
          <w:rFonts w:ascii="Arial" w:hAnsi="Arial" w:cs="Arial"/>
          <w:sz w:val="22"/>
          <w:szCs w:val="22"/>
        </w:rPr>
        <w:t xml:space="preserve">The framework encourages leaders to be honest, communicate well and work closely with others. It also highlights the importance of planning services, using evidence to make decisions and looking for ways to improve the quality of care. Good leadership helps teams work together, solve problems and respond to changes within the NHS. By following the framework, leaders can create a positive working environment where staff feel supported and confident in their roles. This can lead to better teamwork, improved patient experiences and safer healthcare services. </w:t>
      </w:r>
      <w:r w:rsidR="00BC3706">
        <w:rPr>
          <w:rFonts w:ascii="Arial" w:hAnsi="Arial" w:cs="Arial"/>
          <w:sz w:val="22"/>
          <w:szCs w:val="22"/>
        </w:rPr>
        <w:t>Collectively</w:t>
      </w:r>
      <w:r w:rsidRPr="00F90969">
        <w:rPr>
          <w:rFonts w:ascii="Arial" w:hAnsi="Arial" w:cs="Arial"/>
          <w:sz w:val="22"/>
          <w:szCs w:val="22"/>
        </w:rPr>
        <w:t>, the NHS Leadership Framework provides a guide for leaders to develop the skills needed to improve services while keeping patients at the centre of everything they do</w:t>
      </w:r>
      <w:r w:rsidR="00C872EB">
        <w:rPr>
          <w:rFonts w:ascii="Arial" w:hAnsi="Arial" w:cs="Arial"/>
          <w:sz w:val="22"/>
          <w:szCs w:val="22"/>
        </w:rPr>
        <w:t xml:space="preserve"> (</w:t>
      </w:r>
      <w:r w:rsidR="00686833" w:rsidRPr="003677E5">
        <w:rPr>
          <w:rFonts w:ascii="Arial" w:hAnsi="Arial" w:cs="Arial"/>
          <w:sz w:val="22"/>
          <w:szCs w:val="22"/>
        </w:rPr>
        <w:t>NHS Leadership Academy</w:t>
      </w:r>
      <w:r w:rsidR="00686833">
        <w:rPr>
          <w:rFonts w:ascii="Arial" w:hAnsi="Arial" w:cs="Arial"/>
          <w:sz w:val="22"/>
          <w:szCs w:val="22"/>
        </w:rPr>
        <w:t>,</w:t>
      </w:r>
      <w:r w:rsidR="00C872EB">
        <w:rPr>
          <w:rFonts w:ascii="Arial" w:hAnsi="Arial" w:cs="Arial"/>
          <w:sz w:val="22"/>
          <w:szCs w:val="22"/>
        </w:rPr>
        <w:t xml:space="preserve"> </w:t>
      </w:r>
      <w:r w:rsidR="00686833" w:rsidRPr="003677E5">
        <w:rPr>
          <w:rFonts w:ascii="Arial" w:hAnsi="Arial" w:cs="Arial"/>
          <w:sz w:val="22"/>
          <w:szCs w:val="22"/>
        </w:rPr>
        <w:t>2013)</w:t>
      </w:r>
      <w:r w:rsidR="00686833">
        <w:rPr>
          <w:rFonts w:ascii="Arial" w:hAnsi="Arial" w:cs="Arial"/>
          <w:sz w:val="22"/>
          <w:szCs w:val="22"/>
        </w:rPr>
        <w:t xml:space="preserve">. </w:t>
      </w:r>
    </w:p>
    <w:p w14:paraId="678B4347" w14:textId="5BB77F97" w:rsidR="00C008BE" w:rsidRPr="00411EA2" w:rsidRDefault="00411EA2" w:rsidP="00F90969">
      <w:pPr>
        <w:pStyle w:val="NormalWeb"/>
        <w:spacing w:line="360" w:lineRule="auto"/>
        <w:jc w:val="both"/>
        <w:rPr>
          <w:rFonts w:ascii="Arial" w:hAnsi="Arial" w:cs="Arial"/>
          <w:sz w:val="22"/>
          <w:szCs w:val="22"/>
          <w:u w:val="single"/>
        </w:rPr>
      </w:pPr>
      <w:r w:rsidRPr="00411EA2">
        <w:rPr>
          <w:rFonts w:ascii="Arial" w:hAnsi="Arial" w:cs="Arial"/>
          <w:sz w:val="22"/>
          <w:szCs w:val="22"/>
          <w:u w:val="single"/>
        </w:rPr>
        <w:t xml:space="preserve">Chosen component - </w:t>
      </w:r>
      <w:r w:rsidR="00C008BE" w:rsidRPr="00411EA2">
        <w:rPr>
          <w:rFonts w:ascii="Arial" w:hAnsi="Arial" w:cs="Arial"/>
          <w:sz w:val="22"/>
          <w:szCs w:val="22"/>
          <w:u w:val="single"/>
        </w:rPr>
        <w:t>Improving services</w:t>
      </w:r>
      <w:r w:rsidRPr="00411EA2">
        <w:rPr>
          <w:rFonts w:ascii="Arial" w:hAnsi="Arial" w:cs="Arial"/>
          <w:sz w:val="22"/>
          <w:szCs w:val="22"/>
          <w:u w:val="single"/>
        </w:rPr>
        <w:t xml:space="preserve"> (150 words).</w:t>
      </w:r>
    </w:p>
    <w:p w14:paraId="36F4F7CC" w14:textId="23BCA25D" w:rsidR="009D4ED7" w:rsidRPr="009D4ED7" w:rsidRDefault="009D4ED7" w:rsidP="009D4ED7">
      <w:pPr>
        <w:pStyle w:val="pdq2pgselectionanchorcontainer"/>
        <w:spacing w:line="360" w:lineRule="auto"/>
        <w:jc w:val="both"/>
        <w:rPr>
          <w:rFonts w:ascii="Arial" w:hAnsi="Arial" w:cs="Arial"/>
          <w:sz w:val="22"/>
          <w:szCs w:val="22"/>
        </w:rPr>
      </w:pPr>
      <w:r w:rsidRPr="009D4ED7">
        <w:rPr>
          <w:rFonts w:ascii="Arial" w:hAnsi="Arial" w:cs="Arial"/>
          <w:sz w:val="22"/>
          <w:szCs w:val="22"/>
        </w:rPr>
        <w:t xml:space="preserve">One part of the NHS Leadership Framework that stands out is </w:t>
      </w:r>
      <w:r w:rsidR="00AE6973">
        <w:rPr>
          <w:rStyle w:val="Strong"/>
          <w:rFonts w:ascii="Arial" w:hAnsi="Arial" w:cs="Arial"/>
          <w:b w:val="0"/>
          <w:bCs w:val="0"/>
          <w:sz w:val="22"/>
          <w:szCs w:val="22"/>
        </w:rPr>
        <w:t>improving services</w:t>
      </w:r>
      <w:r w:rsidRPr="009D4ED7">
        <w:rPr>
          <w:rFonts w:ascii="Arial" w:hAnsi="Arial" w:cs="Arial"/>
          <w:sz w:val="22"/>
          <w:szCs w:val="22"/>
        </w:rPr>
        <w:t>. This is about looking for better ways of working and making changes that improve patient care. A good leader encourages staff to share ideas and listens to their feedback because the people working on the front line often know what could be improved. By involving the whole team, leaders can create new ways of solving problems and make services more efficient.</w:t>
      </w:r>
    </w:p>
    <w:p w14:paraId="6ED31351" w14:textId="5134DAE2" w:rsidR="009D4ED7" w:rsidRPr="002656C5" w:rsidRDefault="009D4ED7" w:rsidP="009D4ED7">
      <w:pPr>
        <w:pStyle w:val="NormalWeb"/>
        <w:spacing w:line="360" w:lineRule="auto"/>
        <w:jc w:val="both"/>
        <w:rPr>
          <w:rFonts w:ascii="Arial" w:hAnsi="Arial" w:cs="Arial"/>
          <w:i/>
          <w:iCs/>
          <w:sz w:val="22"/>
          <w:szCs w:val="22"/>
        </w:rPr>
      </w:pPr>
      <w:r w:rsidRPr="009D4ED7">
        <w:rPr>
          <w:rFonts w:ascii="Arial" w:hAnsi="Arial" w:cs="Arial"/>
          <w:sz w:val="22"/>
          <w:szCs w:val="22"/>
        </w:rPr>
        <w:lastRenderedPageBreak/>
        <w:t>For example, if staff suggest introducing a new digital system that saves time and reduces paperwork, a leader can support the idea by providing training and encouraging everyone to take part. This helps staff feel valued and more confident about change. When leaders create a workplace where people feel comfortable sharing ideas, creativity becomes part of everyday practice. Small improvements can make a big difference to patient care and help the NHS provide safer and more effective services</w:t>
      </w:r>
      <w:r w:rsidR="002656C5">
        <w:rPr>
          <w:rFonts w:ascii="Arial" w:hAnsi="Arial" w:cs="Arial"/>
          <w:sz w:val="22"/>
          <w:szCs w:val="22"/>
        </w:rPr>
        <w:t xml:space="preserve"> (</w:t>
      </w:r>
      <w:r w:rsidR="002656C5" w:rsidRPr="002656C5">
        <w:rPr>
          <w:rStyle w:val="Emphasis"/>
          <w:rFonts w:ascii="Arial" w:hAnsi="Arial" w:cs="Arial"/>
          <w:i w:val="0"/>
          <w:iCs w:val="0"/>
          <w:sz w:val="22"/>
          <w:szCs w:val="22"/>
        </w:rPr>
        <w:t>Leadership Development in Health Care</w:t>
      </w:r>
      <w:r w:rsidR="002656C5">
        <w:rPr>
          <w:rStyle w:val="Emphasis"/>
          <w:rFonts w:ascii="Arial" w:hAnsi="Arial" w:cs="Arial"/>
          <w:i w:val="0"/>
          <w:iCs w:val="0"/>
          <w:sz w:val="22"/>
          <w:szCs w:val="22"/>
        </w:rPr>
        <w:t>, 2015).</w:t>
      </w:r>
    </w:p>
    <w:p w14:paraId="49C101F5" w14:textId="77777777" w:rsidR="006A28E2" w:rsidRDefault="006A28E2" w:rsidP="009D4ED7">
      <w:pPr>
        <w:pStyle w:val="NormalWeb"/>
        <w:spacing w:line="360" w:lineRule="auto"/>
        <w:jc w:val="both"/>
        <w:rPr>
          <w:rFonts w:ascii="Arial" w:hAnsi="Arial" w:cs="Arial"/>
          <w:sz w:val="22"/>
          <w:szCs w:val="22"/>
        </w:rPr>
      </w:pPr>
    </w:p>
    <w:p w14:paraId="04CC51B4" w14:textId="77777777" w:rsidR="003A769A" w:rsidRDefault="003A769A" w:rsidP="009D4ED7">
      <w:pPr>
        <w:pStyle w:val="NormalWeb"/>
        <w:spacing w:line="360" w:lineRule="auto"/>
        <w:jc w:val="both"/>
        <w:rPr>
          <w:rFonts w:ascii="Arial" w:hAnsi="Arial" w:cs="Arial"/>
          <w:sz w:val="28"/>
          <w:szCs w:val="28"/>
        </w:rPr>
      </w:pPr>
    </w:p>
    <w:p w14:paraId="7BA496D9" w14:textId="630653DE" w:rsidR="006A28E2" w:rsidRDefault="006A28E2" w:rsidP="009D4ED7">
      <w:pPr>
        <w:pStyle w:val="NormalWeb"/>
        <w:spacing w:line="360" w:lineRule="auto"/>
        <w:jc w:val="both"/>
        <w:rPr>
          <w:rFonts w:ascii="Arial" w:hAnsi="Arial" w:cs="Arial"/>
        </w:rPr>
      </w:pPr>
      <w:r>
        <w:rPr>
          <w:rFonts w:ascii="Arial" w:hAnsi="Arial" w:cs="Arial"/>
          <w:sz w:val="28"/>
          <w:szCs w:val="28"/>
        </w:rPr>
        <w:t xml:space="preserve">Task 7 </w:t>
      </w:r>
      <w:r w:rsidR="006E5737">
        <w:rPr>
          <w:rFonts w:ascii="Arial" w:hAnsi="Arial" w:cs="Arial"/>
          <w:sz w:val="28"/>
          <w:szCs w:val="28"/>
        </w:rPr>
        <w:t>–</w:t>
      </w:r>
      <w:r>
        <w:rPr>
          <w:rFonts w:ascii="Arial" w:hAnsi="Arial" w:cs="Arial"/>
          <w:sz w:val="28"/>
          <w:szCs w:val="28"/>
        </w:rPr>
        <w:t xml:space="preserve"> </w:t>
      </w:r>
      <w:r w:rsidR="006E5737">
        <w:rPr>
          <w:rFonts w:ascii="Arial" w:hAnsi="Arial" w:cs="Arial"/>
          <w:sz w:val="28"/>
          <w:szCs w:val="28"/>
        </w:rPr>
        <w:t>Self</w:t>
      </w:r>
      <w:r w:rsidR="0083530B">
        <w:rPr>
          <w:rFonts w:ascii="Arial" w:hAnsi="Arial" w:cs="Arial"/>
          <w:sz w:val="28"/>
          <w:szCs w:val="28"/>
        </w:rPr>
        <w:t>-</w:t>
      </w:r>
      <w:r w:rsidR="006E5737">
        <w:rPr>
          <w:rFonts w:ascii="Arial" w:hAnsi="Arial" w:cs="Arial"/>
          <w:sz w:val="28"/>
          <w:szCs w:val="28"/>
        </w:rPr>
        <w:t>Reflection Journal Entry</w:t>
      </w:r>
      <w:r w:rsidR="0083530B">
        <w:rPr>
          <w:rFonts w:ascii="Arial" w:hAnsi="Arial" w:cs="Arial"/>
          <w:sz w:val="28"/>
          <w:szCs w:val="28"/>
        </w:rPr>
        <w:t xml:space="preserve"> </w:t>
      </w:r>
      <w:r w:rsidR="0083530B" w:rsidRPr="0083530B">
        <w:rPr>
          <w:rFonts w:ascii="Arial" w:hAnsi="Arial" w:cs="Arial"/>
        </w:rPr>
        <w:t>(200 words).</w:t>
      </w:r>
    </w:p>
    <w:p w14:paraId="1AF653E5" w14:textId="77777777" w:rsidR="00DF614C" w:rsidRPr="00DF614C" w:rsidRDefault="00DF614C" w:rsidP="00DF614C">
      <w:pPr>
        <w:pStyle w:val="pdq2pgselectionanchorcontainer"/>
        <w:spacing w:line="360" w:lineRule="auto"/>
        <w:jc w:val="both"/>
        <w:rPr>
          <w:rFonts w:ascii="Arial" w:hAnsi="Arial" w:cs="Arial"/>
          <w:sz w:val="22"/>
          <w:szCs w:val="22"/>
        </w:rPr>
      </w:pPr>
      <w:r w:rsidRPr="00DF614C">
        <w:rPr>
          <w:rFonts w:ascii="Arial" w:hAnsi="Arial" w:cs="Arial"/>
          <w:sz w:val="22"/>
          <w:szCs w:val="22"/>
        </w:rPr>
        <w:t xml:space="preserve">Looking back at this module I feel like I have a much better understanding of creativity and value creation in health and social care. At the start I thought creativity was just about coming up with new ideas but now I understand that it is also about finding better ways to solve problems and improve care for patients. I have also learned that creativity and innovation work together because a good idea only creates value when it is put into practice and makes a real difference. </w:t>
      </w:r>
    </w:p>
    <w:p w14:paraId="76FD2F8F" w14:textId="7044FDFD" w:rsidR="00DF614C" w:rsidRPr="00DF614C" w:rsidRDefault="00DF614C" w:rsidP="00DF614C">
      <w:pPr>
        <w:pStyle w:val="NormalWeb"/>
        <w:spacing w:line="360" w:lineRule="auto"/>
        <w:jc w:val="both"/>
        <w:rPr>
          <w:rFonts w:ascii="Arial" w:hAnsi="Arial" w:cs="Arial"/>
          <w:sz w:val="22"/>
          <w:szCs w:val="22"/>
        </w:rPr>
      </w:pPr>
      <w:r w:rsidRPr="00DF614C">
        <w:rPr>
          <w:rFonts w:ascii="Arial" w:hAnsi="Arial" w:cs="Arial"/>
          <w:sz w:val="22"/>
          <w:szCs w:val="22"/>
        </w:rPr>
        <w:t xml:space="preserve">Learning about different technologies like telemedicine and AI showed me how the NHS is changing to meet the needs of patients. I also found the topics on leadership and health campaigns interesting because they showed me how important communication teamwork and planning are when trying to improve services. </w:t>
      </w:r>
    </w:p>
    <w:p w14:paraId="6A168A11" w14:textId="2ACC0769" w:rsidR="00DF614C" w:rsidRPr="00DF614C" w:rsidRDefault="00DF614C" w:rsidP="00DF614C">
      <w:pPr>
        <w:pStyle w:val="NormalWeb"/>
        <w:spacing w:line="360" w:lineRule="auto"/>
        <w:jc w:val="both"/>
        <w:rPr>
          <w:rFonts w:ascii="Arial" w:hAnsi="Arial" w:cs="Arial"/>
          <w:sz w:val="22"/>
          <w:szCs w:val="22"/>
        </w:rPr>
      </w:pPr>
      <w:r w:rsidRPr="00DF614C">
        <w:rPr>
          <w:rFonts w:ascii="Arial" w:hAnsi="Arial" w:cs="Arial"/>
          <w:sz w:val="22"/>
          <w:szCs w:val="22"/>
        </w:rPr>
        <w:t xml:space="preserve">This module has changed the way I think about working in health and social care. I now understand that improving care does not always mean making big changes. Sometimes small ideas and listening to patients or colleagues can make a big difference. In the future I want to be more open to new ideas and not be afraid to suggest improvements if I think they could help patients or make services work better. </w:t>
      </w:r>
      <w:r w:rsidR="003A769A">
        <w:rPr>
          <w:rFonts w:ascii="Arial" w:hAnsi="Arial" w:cs="Arial"/>
          <w:sz w:val="22"/>
          <w:szCs w:val="22"/>
        </w:rPr>
        <w:t>This</w:t>
      </w:r>
      <w:r w:rsidRPr="00DF614C">
        <w:rPr>
          <w:rFonts w:ascii="Arial" w:hAnsi="Arial" w:cs="Arial"/>
          <w:sz w:val="22"/>
          <w:szCs w:val="22"/>
        </w:rPr>
        <w:t xml:space="preserve"> module has helped me become more confident and has given me a better understanding of how creativity can improve care in everyday practice.</w:t>
      </w:r>
    </w:p>
    <w:p w14:paraId="51799F6A" w14:textId="77777777" w:rsidR="00DF614C" w:rsidRPr="0083530B" w:rsidRDefault="00DF614C" w:rsidP="009D4ED7">
      <w:pPr>
        <w:pStyle w:val="NormalWeb"/>
        <w:spacing w:line="360" w:lineRule="auto"/>
        <w:jc w:val="both"/>
        <w:rPr>
          <w:rFonts w:ascii="Arial" w:hAnsi="Arial" w:cs="Arial"/>
        </w:rPr>
      </w:pPr>
    </w:p>
    <w:p w14:paraId="205F2DB0" w14:textId="77777777" w:rsidR="0030189E" w:rsidRPr="009D4ED7" w:rsidRDefault="0030189E" w:rsidP="009D4ED7">
      <w:pPr>
        <w:spacing w:line="360" w:lineRule="auto"/>
        <w:jc w:val="both"/>
        <w:rPr>
          <w:rFonts w:ascii="Arial" w:hAnsi="Arial" w:cs="Arial"/>
          <w:sz w:val="22"/>
          <w:szCs w:val="22"/>
        </w:rPr>
      </w:pPr>
    </w:p>
    <w:p w14:paraId="0DFA4BC0" w14:textId="77777777" w:rsidR="00036AA0" w:rsidRDefault="00036AA0" w:rsidP="00D44B15">
      <w:pPr>
        <w:pStyle w:val="pdq2pgselectionanchorcontainer"/>
        <w:rPr>
          <w:rFonts w:ascii="Arial" w:hAnsi="Arial" w:cs="Arial"/>
          <w:sz w:val="32"/>
          <w:szCs w:val="32"/>
        </w:rPr>
      </w:pPr>
    </w:p>
    <w:p w14:paraId="245239AD" w14:textId="0E05C243" w:rsidR="00D44B15" w:rsidRPr="00D44B15" w:rsidRDefault="00D44B15" w:rsidP="00D44B15">
      <w:pPr>
        <w:pStyle w:val="pdq2pgselectionanchorcontainer"/>
        <w:rPr>
          <w:rFonts w:ascii="Arial" w:hAnsi="Arial" w:cs="Arial"/>
          <w:sz w:val="32"/>
          <w:szCs w:val="32"/>
        </w:rPr>
      </w:pPr>
      <w:r w:rsidRPr="00D44B15">
        <w:rPr>
          <w:rFonts w:ascii="Arial" w:hAnsi="Arial" w:cs="Arial"/>
          <w:sz w:val="32"/>
          <w:szCs w:val="32"/>
        </w:rPr>
        <w:lastRenderedPageBreak/>
        <w:t>References</w:t>
      </w:r>
      <w:r>
        <w:rPr>
          <w:rFonts w:ascii="Arial" w:hAnsi="Arial" w:cs="Arial"/>
          <w:sz w:val="32"/>
          <w:szCs w:val="32"/>
        </w:rPr>
        <w:t xml:space="preserve">. </w:t>
      </w:r>
    </w:p>
    <w:p w14:paraId="059D23B6" w14:textId="77777777" w:rsidR="0074088B" w:rsidRDefault="0074088B" w:rsidP="0074088B">
      <w:pPr>
        <w:pStyle w:val="pdq2pgselectionanchorcontainer"/>
        <w:rPr>
          <w:rFonts w:ascii="Arial" w:hAnsi="Arial" w:cs="Arial"/>
          <w:sz w:val="22"/>
          <w:szCs w:val="22"/>
        </w:rPr>
      </w:pPr>
    </w:p>
    <w:p w14:paraId="063CCB6F" w14:textId="7B1BB8D6" w:rsidR="00C21406" w:rsidRDefault="00C21406" w:rsidP="0074088B">
      <w:pPr>
        <w:pStyle w:val="pdq2pgselectionanchorcontainer"/>
        <w:numPr>
          <w:ilvl w:val="0"/>
          <w:numId w:val="9"/>
        </w:numPr>
        <w:rPr>
          <w:rFonts w:ascii="Arial" w:hAnsi="Arial" w:cs="Arial"/>
          <w:sz w:val="22"/>
          <w:szCs w:val="22"/>
        </w:rPr>
      </w:pPr>
      <w:r w:rsidRPr="00C21406">
        <w:rPr>
          <w:rFonts w:ascii="Arial" w:hAnsi="Arial" w:cs="Arial"/>
          <w:sz w:val="22"/>
          <w:szCs w:val="22"/>
        </w:rPr>
        <w:t xml:space="preserve">Fisher, R., Fraser, C., O'Donnell, C., et al. (2023) ‘Access to general practice for inclusion health groups’, </w:t>
      </w:r>
      <w:r w:rsidRPr="00C21406">
        <w:rPr>
          <w:rStyle w:val="Emphasis"/>
          <w:rFonts w:ascii="Arial" w:hAnsi="Arial" w:cs="Arial"/>
          <w:sz w:val="22"/>
          <w:szCs w:val="22"/>
        </w:rPr>
        <w:t>British Journal of General Practice</w:t>
      </w:r>
      <w:r w:rsidRPr="00C21406">
        <w:rPr>
          <w:rFonts w:ascii="Arial" w:hAnsi="Arial" w:cs="Arial"/>
          <w:sz w:val="22"/>
          <w:szCs w:val="22"/>
        </w:rPr>
        <w:t>, 73(731), pp. 236–237.</w:t>
      </w:r>
    </w:p>
    <w:p w14:paraId="0F8FBEAC" w14:textId="77777777" w:rsidR="0074088B" w:rsidRPr="0074088B" w:rsidRDefault="0074088B" w:rsidP="0074088B">
      <w:pPr>
        <w:pStyle w:val="pdq2pgselectionanchorcontainer"/>
        <w:rPr>
          <w:rFonts w:ascii="Arial" w:hAnsi="Arial" w:cs="Arial"/>
          <w:sz w:val="22"/>
          <w:szCs w:val="22"/>
        </w:rPr>
      </w:pPr>
    </w:p>
    <w:p w14:paraId="75ADA13B" w14:textId="1FFE9F95" w:rsidR="00493B8E" w:rsidRPr="0074088B" w:rsidRDefault="00D44B15" w:rsidP="00D44B15">
      <w:pPr>
        <w:pStyle w:val="pdq2pgselectionanchorcontainer"/>
        <w:numPr>
          <w:ilvl w:val="0"/>
          <w:numId w:val="9"/>
        </w:numPr>
        <w:rPr>
          <w:rFonts w:ascii="Arial" w:hAnsi="Arial" w:cs="Arial"/>
          <w:sz w:val="22"/>
          <w:szCs w:val="22"/>
        </w:rPr>
      </w:pPr>
      <w:r w:rsidRPr="0074088B">
        <w:rPr>
          <w:rFonts w:ascii="Arial" w:hAnsi="Arial" w:cs="Arial"/>
          <w:sz w:val="22"/>
          <w:szCs w:val="22"/>
        </w:rPr>
        <w:t xml:space="preserve">Gibbs, G. (1988) </w:t>
      </w:r>
      <w:r w:rsidRPr="0074088B">
        <w:rPr>
          <w:rStyle w:val="Emphasis"/>
          <w:rFonts w:ascii="Arial" w:hAnsi="Arial" w:cs="Arial"/>
          <w:sz w:val="22"/>
          <w:szCs w:val="22"/>
        </w:rPr>
        <w:t>Learning by Doing: A Guide to Teaching and Learning Methods</w:t>
      </w:r>
      <w:r w:rsidRPr="0074088B">
        <w:rPr>
          <w:rFonts w:ascii="Arial" w:hAnsi="Arial" w:cs="Arial"/>
          <w:sz w:val="22"/>
          <w:szCs w:val="22"/>
        </w:rPr>
        <w:t>. Oxford: Oxford Polytechnic.</w:t>
      </w:r>
      <w:r w:rsidRPr="0074088B">
        <w:rPr>
          <w:rFonts w:ascii="Arial" w:hAnsi="Arial" w:cs="Arial"/>
          <w:sz w:val="22"/>
          <w:szCs w:val="22"/>
        </w:rPr>
        <w:t xml:space="preserve"> </w:t>
      </w:r>
    </w:p>
    <w:p w14:paraId="0E69206E" w14:textId="77777777" w:rsidR="00D44B15" w:rsidRPr="00D44B15" w:rsidRDefault="00D44B15" w:rsidP="00D44B15">
      <w:pPr>
        <w:pStyle w:val="pdq2pgselectionanchorcontainer"/>
        <w:ind w:left="720"/>
        <w:rPr>
          <w:rFonts w:ascii="Arial" w:hAnsi="Arial" w:cs="Arial"/>
        </w:rPr>
      </w:pPr>
    </w:p>
    <w:p w14:paraId="2471CE2A" w14:textId="2B89B91D" w:rsidR="0030189E" w:rsidRPr="0074088B" w:rsidRDefault="0030189E" w:rsidP="0030189E">
      <w:pPr>
        <w:pStyle w:val="pdq2pgselectionanchorcontainer"/>
        <w:numPr>
          <w:ilvl w:val="0"/>
          <w:numId w:val="9"/>
        </w:numPr>
        <w:rPr>
          <w:rFonts w:ascii="Arial" w:hAnsi="Arial" w:cs="Arial"/>
          <w:sz w:val="22"/>
          <w:szCs w:val="22"/>
        </w:rPr>
      </w:pPr>
      <w:r w:rsidRPr="0074088B">
        <w:rPr>
          <w:rFonts w:ascii="Arial" w:hAnsi="Arial" w:cs="Arial"/>
          <w:sz w:val="22"/>
          <w:szCs w:val="22"/>
        </w:rPr>
        <w:t xml:space="preserve">NHS. (2024). </w:t>
      </w:r>
      <w:r w:rsidRPr="0074088B">
        <w:rPr>
          <w:rStyle w:val="Emphasis"/>
          <w:rFonts w:ascii="Arial" w:hAnsi="Arial" w:cs="Arial"/>
          <w:sz w:val="22"/>
          <w:szCs w:val="22"/>
        </w:rPr>
        <w:t>NHS App</w:t>
      </w:r>
      <w:r w:rsidRPr="0074088B">
        <w:rPr>
          <w:rFonts w:ascii="Arial" w:hAnsi="Arial" w:cs="Arial"/>
          <w:sz w:val="22"/>
          <w:szCs w:val="22"/>
        </w:rPr>
        <w:t xml:space="preserve">. </w:t>
      </w:r>
      <w:hyperlink r:id="rId15" w:history="1">
        <w:r w:rsidR="002D0347" w:rsidRPr="000324E8">
          <w:rPr>
            <w:rStyle w:val="Hyperlink"/>
            <w:rFonts w:ascii="Arial" w:hAnsi="Arial" w:cs="Arial"/>
            <w:sz w:val="22"/>
            <w:szCs w:val="22"/>
          </w:rPr>
          <w:t>https://www.nhs.uk/nhs-app/</w:t>
        </w:r>
      </w:hyperlink>
    </w:p>
    <w:p w14:paraId="461648B4" w14:textId="77777777" w:rsidR="003677E5" w:rsidRDefault="003677E5" w:rsidP="003677E5">
      <w:pPr>
        <w:pStyle w:val="pdq2pgselectionanchorcontainer"/>
      </w:pPr>
    </w:p>
    <w:p w14:paraId="164684FE" w14:textId="662F77DD" w:rsidR="003677E5" w:rsidRPr="003677E5" w:rsidRDefault="003677E5" w:rsidP="003677E5">
      <w:pPr>
        <w:pStyle w:val="pdq2pgselectionanchorcontainer"/>
        <w:numPr>
          <w:ilvl w:val="0"/>
          <w:numId w:val="9"/>
        </w:numPr>
        <w:rPr>
          <w:rFonts w:ascii="Arial" w:hAnsi="Arial" w:cs="Arial"/>
          <w:sz w:val="22"/>
          <w:szCs w:val="22"/>
        </w:rPr>
      </w:pPr>
      <w:r w:rsidRPr="003677E5">
        <w:rPr>
          <w:rFonts w:ascii="Arial" w:hAnsi="Arial" w:cs="Arial"/>
          <w:sz w:val="22"/>
          <w:szCs w:val="22"/>
        </w:rPr>
        <w:t xml:space="preserve">NHS Leadership Academy (2013) </w:t>
      </w:r>
      <w:r w:rsidRPr="003677E5">
        <w:rPr>
          <w:rStyle w:val="Emphasis"/>
          <w:rFonts w:ascii="Arial" w:hAnsi="Arial" w:cs="Arial"/>
          <w:sz w:val="22"/>
          <w:szCs w:val="22"/>
        </w:rPr>
        <w:t>Healthcare Leadership Model: The nine dimensions of leadership behaviour</w:t>
      </w:r>
      <w:r w:rsidRPr="003677E5">
        <w:rPr>
          <w:rFonts w:ascii="Arial" w:hAnsi="Arial" w:cs="Arial"/>
          <w:sz w:val="22"/>
          <w:szCs w:val="22"/>
        </w:rPr>
        <w:t>. Leeds: NHS Leadership Academy.</w:t>
      </w:r>
    </w:p>
    <w:p w14:paraId="3A428BCA" w14:textId="77777777" w:rsidR="003677E5" w:rsidRDefault="003677E5" w:rsidP="0030189E">
      <w:pPr>
        <w:pStyle w:val="NormalWeb"/>
      </w:pPr>
    </w:p>
    <w:p w14:paraId="2A034378" w14:textId="77777777" w:rsidR="0074088B" w:rsidRPr="00C21406" w:rsidRDefault="0074088B" w:rsidP="0074088B">
      <w:pPr>
        <w:pStyle w:val="NormalWeb"/>
        <w:numPr>
          <w:ilvl w:val="0"/>
          <w:numId w:val="9"/>
        </w:numPr>
        <w:rPr>
          <w:rFonts w:ascii="Arial" w:hAnsi="Arial" w:cs="Arial"/>
          <w:sz w:val="22"/>
          <w:szCs w:val="22"/>
        </w:rPr>
      </w:pPr>
      <w:r w:rsidRPr="00C21406">
        <w:rPr>
          <w:rFonts w:ascii="Arial" w:hAnsi="Arial" w:cs="Arial"/>
          <w:sz w:val="22"/>
          <w:szCs w:val="22"/>
        </w:rPr>
        <w:t xml:space="preserve">Salway, S., Mir, G., Turner, D., Ellison, G.T.H., Carter, L. and Gerrish, K. (2016) ‘Obstacles to “race equality” in the English National Health Service: Insights from the healthcare commissioning arena’, </w:t>
      </w:r>
      <w:r w:rsidRPr="00C21406">
        <w:rPr>
          <w:rStyle w:val="Emphasis"/>
          <w:rFonts w:ascii="Arial" w:hAnsi="Arial" w:cs="Arial"/>
          <w:sz w:val="22"/>
          <w:szCs w:val="22"/>
        </w:rPr>
        <w:t>Social Science &amp; Medicine</w:t>
      </w:r>
      <w:r w:rsidRPr="00C21406">
        <w:rPr>
          <w:rFonts w:ascii="Arial" w:hAnsi="Arial" w:cs="Arial"/>
          <w:sz w:val="22"/>
          <w:szCs w:val="22"/>
        </w:rPr>
        <w:t>, 152, pp. 102–110.</w:t>
      </w:r>
    </w:p>
    <w:p w14:paraId="5C8683F6" w14:textId="77777777" w:rsidR="0074088B" w:rsidRPr="0074088B" w:rsidRDefault="0074088B" w:rsidP="0074088B">
      <w:pPr>
        <w:rPr>
          <w:rFonts w:ascii="Arial" w:hAnsi="Arial" w:cs="Arial"/>
          <w:sz w:val="22"/>
          <w:szCs w:val="22"/>
        </w:rPr>
      </w:pPr>
    </w:p>
    <w:p w14:paraId="406AE2A8" w14:textId="49E02268" w:rsidR="00396220" w:rsidRDefault="0030189E" w:rsidP="0074088B">
      <w:pPr>
        <w:pStyle w:val="NormalWeb"/>
        <w:numPr>
          <w:ilvl w:val="0"/>
          <w:numId w:val="9"/>
        </w:numPr>
        <w:rPr>
          <w:rFonts w:ascii="Arial" w:hAnsi="Arial" w:cs="Arial"/>
          <w:sz w:val="22"/>
          <w:szCs w:val="22"/>
        </w:rPr>
      </w:pPr>
      <w:r w:rsidRPr="0074088B">
        <w:rPr>
          <w:rFonts w:ascii="Arial" w:hAnsi="Arial" w:cs="Arial"/>
          <w:sz w:val="22"/>
          <w:szCs w:val="22"/>
        </w:rPr>
        <w:t xml:space="preserve">The King's Fund. (2022). </w:t>
      </w:r>
      <w:r w:rsidRPr="0074088B">
        <w:rPr>
          <w:rStyle w:val="Emphasis"/>
          <w:rFonts w:ascii="Arial" w:hAnsi="Arial" w:cs="Arial"/>
          <w:sz w:val="22"/>
          <w:szCs w:val="22"/>
        </w:rPr>
        <w:t>The digital NHS: Transforming healthcare through technology</w:t>
      </w:r>
      <w:r w:rsidRPr="0074088B">
        <w:rPr>
          <w:rFonts w:ascii="Arial" w:hAnsi="Arial" w:cs="Arial"/>
          <w:sz w:val="22"/>
          <w:szCs w:val="22"/>
        </w:rPr>
        <w:t xml:space="preserve">. </w:t>
      </w:r>
      <w:hyperlink r:id="rId16" w:tgtFrame="_new" w:history="1">
        <w:r w:rsidRPr="0074088B">
          <w:rPr>
            <w:rStyle w:val="Hyperlink"/>
            <w:rFonts w:ascii="Arial" w:hAnsi="Arial" w:cs="Arial"/>
            <w:sz w:val="22"/>
            <w:szCs w:val="22"/>
          </w:rPr>
          <w:t>https://www.kingsf</w:t>
        </w:r>
        <w:r w:rsidRPr="0074088B">
          <w:rPr>
            <w:rStyle w:val="Hyperlink"/>
            <w:rFonts w:ascii="Arial" w:hAnsi="Arial" w:cs="Arial"/>
            <w:sz w:val="22"/>
            <w:szCs w:val="22"/>
          </w:rPr>
          <w:t>und.org.uk/</w:t>
        </w:r>
      </w:hyperlink>
      <w:r w:rsidR="00D44B15" w:rsidRPr="0074088B">
        <w:rPr>
          <w:rFonts w:ascii="Arial" w:hAnsi="Arial" w:cs="Arial"/>
          <w:sz w:val="22"/>
          <w:szCs w:val="22"/>
        </w:rPr>
        <w:t xml:space="preserve"> </w:t>
      </w:r>
    </w:p>
    <w:p w14:paraId="1FC70994" w14:textId="77777777" w:rsidR="00316E84" w:rsidRDefault="00316E84" w:rsidP="00316E84">
      <w:pPr>
        <w:pStyle w:val="ListParagraph"/>
        <w:rPr>
          <w:rFonts w:ascii="Arial" w:hAnsi="Arial" w:cs="Arial"/>
          <w:sz w:val="22"/>
          <w:szCs w:val="22"/>
        </w:rPr>
      </w:pPr>
    </w:p>
    <w:p w14:paraId="3405E71F" w14:textId="77777777" w:rsidR="00316E84" w:rsidRPr="003677E5" w:rsidRDefault="00316E84" w:rsidP="00316E84">
      <w:pPr>
        <w:pStyle w:val="NormalWeb"/>
        <w:numPr>
          <w:ilvl w:val="0"/>
          <w:numId w:val="9"/>
        </w:numPr>
        <w:rPr>
          <w:rFonts w:ascii="Arial" w:hAnsi="Arial" w:cs="Arial"/>
          <w:sz w:val="22"/>
          <w:szCs w:val="22"/>
        </w:rPr>
      </w:pPr>
      <w:r w:rsidRPr="003677E5">
        <w:rPr>
          <w:rFonts w:ascii="Arial" w:hAnsi="Arial" w:cs="Arial"/>
          <w:sz w:val="22"/>
          <w:szCs w:val="22"/>
        </w:rPr>
        <w:t xml:space="preserve">West, M., Armit, K., Loewenthal, L., Eckert, R., West, T. and Lee, A. (2015) </w:t>
      </w:r>
      <w:r w:rsidRPr="003677E5">
        <w:rPr>
          <w:rStyle w:val="Emphasis"/>
          <w:rFonts w:ascii="Arial" w:hAnsi="Arial" w:cs="Arial"/>
          <w:sz w:val="22"/>
          <w:szCs w:val="22"/>
        </w:rPr>
        <w:t>Leadership and Leadership Development in Health Care: The Evidence Base</w:t>
      </w:r>
      <w:r w:rsidRPr="003677E5">
        <w:rPr>
          <w:rFonts w:ascii="Arial" w:hAnsi="Arial" w:cs="Arial"/>
          <w:sz w:val="22"/>
          <w:szCs w:val="22"/>
        </w:rPr>
        <w:t>. London: The King's Fund.</w:t>
      </w:r>
    </w:p>
    <w:p w14:paraId="6FAECBA2" w14:textId="77777777" w:rsidR="00316E84" w:rsidRPr="0074088B" w:rsidRDefault="00316E84" w:rsidP="00316E84">
      <w:pPr>
        <w:pStyle w:val="NormalWeb"/>
        <w:rPr>
          <w:rFonts w:ascii="Arial" w:hAnsi="Arial" w:cs="Arial"/>
          <w:sz w:val="22"/>
          <w:szCs w:val="22"/>
        </w:rPr>
      </w:pPr>
    </w:p>
    <w:sectPr w:rsidR="00316E84" w:rsidRPr="0074088B" w:rsidSect="00AC7F13">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C44258" w14:textId="77777777" w:rsidR="0037100A" w:rsidRDefault="0037100A" w:rsidP="00E16A9D">
      <w:pPr>
        <w:spacing w:after="0" w:line="240" w:lineRule="auto"/>
      </w:pPr>
      <w:r>
        <w:separator/>
      </w:r>
    </w:p>
  </w:endnote>
  <w:endnote w:type="continuationSeparator" w:id="0">
    <w:p w14:paraId="3F9DFB52" w14:textId="77777777" w:rsidR="0037100A" w:rsidRDefault="0037100A" w:rsidP="00E16A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DC38F2" w14:textId="77777777" w:rsidR="006152EC" w:rsidRDefault="006152EC">
    <w:pPr>
      <w:pStyle w:val="Footer"/>
      <w:jc w:val="center"/>
      <w:rPr>
        <w:caps/>
        <w:color w:val="156082" w:themeColor="accent1"/>
      </w:rPr>
    </w:pPr>
    <w:r>
      <w:rPr>
        <w:caps/>
        <w:color w:val="156082" w:themeColor="accent1"/>
      </w:rPr>
      <w:fldChar w:fldCharType="begin"/>
    </w:r>
    <w:r>
      <w:rPr>
        <w:caps/>
        <w:color w:val="156082" w:themeColor="accent1"/>
      </w:rPr>
      <w:instrText>PAGE   \* MERGEFORMAT</w:instrText>
    </w:r>
    <w:r>
      <w:rPr>
        <w:caps/>
        <w:color w:val="156082" w:themeColor="accent1"/>
      </w:rPr>
      <w:fldChar w:fldCharType="separate"/>
    </w:r>
    <w:r>
      <w:rPr>
        <w:caps/>
        <w:color w:val="156082" w:themeColor="accent1"/>
      </w:rPr>
      <w:t>2</w:t>
    </w:r>
    <w:r>
      <w:rPr>
        <w:caps/>
        <w:color w:val="156082" w:themeColor="accent1"/>
      </w:rPr>
      <w:fldChar w:fldCharType="end"/>
    </w:r>
  </w:p>
  <w:p w14:paraId="64FE2605" w14:textId="77777777" w:rsidR="006152EC" w:rsidRDefault="006152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B8B89" w14:textId="77777777" w:rsidR="0037100A" w:rsidRDefault="0037100A" w:rsidP="00E16A9D">
      <w:pPr>
        <w:spacing w:after="0" w:line="240" w:lineRule="auto"/>
      </w:pPr>
      <w:r>
        <w:separator/>
      </w:r>
    </w:p>
  </w:footnote>
  <w:footnote w:type="continuationSeparator" w:id="0">
    <w:p w14:paraId="1B9C9446" w14:textId="77777777" w:rsidR="0037100A" w:rsidRDefault="0037100A" w:rsidP="00E16A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1976"/>
    <w:multiLevelType w:val="hybridMultilevel"/>
    <w:tmpl w:val="0778C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F7B31"/>
    <w:multiLevelType w:val="hybridMultilevel"/>
    <w:tmpl w:val="D444B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9C0307"/>
    <w:multiLevelType w:val="hybridMultilevel"/>
    <w:tmpl w:val="AC7EDC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2E6641"/>
    <w:multiLevelType w:val="hybridMultilevel"/>
    <w:tmpl w:val="33DAC43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38C4D3D"/>
    <w:multiLevelType w:val="hybridMultilevel"/>
    <w:tmpl w:val="17A80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1B7CE8"/>
    <w:multiLevelType w:val="hybridMultilevel"/>
    <w:tmpl w:val="791EF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16646EB"/>
    <w:multiLevelType w:val="hybridMultilevel"/>
    <w:tmpl w:val="E886F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B0289"/>
    <w:multiLevelType w:val="hybridMultilevel"/>
    <w:tmpl w:val="FEC21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304682"/>
    <w:multiLevelType w:val="hybridMultilevel"/>
    <w:tmpl w:val="3AAC6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87745674">
    <w:abstractNumId w:val="5"/>
  </w:num>
  <w:num w:numId="2" w16cid:durableId="1456170834">
    <w:abstractNumId w:val="2"/>
  </w:num>
  <w:num w:numId="3" w16cid:durableId="2025277752">
    <w:abstractNumId w:val="3"/>
  </w:num>
  <w:num w:numId="4" w16cid:durableId="1065639474">
    <w:abstractNumId w:val="6"/>
  </w:num>
  <w:num w:numId="5" w16cid:durableId="112555869">
    <w:abstractNumId w:val="1"/>
  </w:num>
  <w:num w:numId="6" w16cid:durableId="1088650214">
    <w:abstractNumId w:val="7"/>
  </w:num>
  <w:num w:numId="7" w16cid:durableId="195778021">
    <w:abstractNumId w:val="0"/>
  </w:num>
  <w:num w:numId="8" w16cid:durableId="659193206">
    <w:abstractNumId w:val="8"/>
  </w:num>
  <w:num w:numId="9" w16cid:durableId="19302331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043"/>
    <w:rsid w:val="00002C6E"/>
    <w:rsid w:val="00005250"/>
    <w:rsid w:val="0000547B"/>
    <w:rsid w:val="0001782D"/>
    <w:rsid w:val="00025771"/>
    <w:rsid w:val="00036AA0"/>
    <w:rsid w:val="000450BD"/>
    <w:rsid w:val="00046345"/>
    <w:rsid w:val="000501AF"/>
    <w:rsid w:val="000525A2"/>
    <w:rsid w:val="00075712"/>
    <w:rsid w:val="0008172F"/>
    <w:rsid w:val="00090812"/>
    <w:rsid w:val="000A1587"/>
    <w:rsid w:val="000B075E"/>
    <w:rsid w:val="000B28EE"/>
    <w:rsid w:val="000B61BA"/>
    <w:rsid w:val="000C0842"/>
    <w:rsid w:val="000D2EE9"/>
    <w:rsid w:val="000E09E4"/>
    <w:rsid w:val="000E1C57"/>
    <w:rsid w:val="000E258B"/>
    <w:rsid w:val="000E3D26"/>
    <w:rsid w:val="000E7C39"/>
    <w:rsid w:val="000F44E7"/>
    <w:rsid w:val="000F668D"/>
    <w:rsid w:val="0010197A"/>
    <w:rsid w:val="00105474"/>
    <w:rsid w:val="00116575"/>
    <w:rsid w:val="001353E5"/>
    <w:rsid w:val="00155A8D"/>
    <w:rsid w:val="00161CE6"/>
    <w:rsid w:val="00175FB0"/>
    <w:rsid w:val="0018072A"/>
    <w:rsid w:val="00180FE9"/>
    <w:rsid w:val="00184B41"/>
    <w:rsid w:val="00193A9A"/>
    <w:rsid w:val="001B33EC"/>
    <w:rsid w:val="001C604C"/>
    <w:rsid w:val="001E206C"/>
    <w:rsid w:val="001E585C"/>
    <w:rsid w:val="001E7B95"/>
    <w:rsid w:val="001F7736"/>
    <w:rsid w:val="00200034"/>
    <w:rsid w:val="002058E5"/>
    <w:rsid w:val="00210636"/>
    <w:rsid w:val="00223834"/>
    <w:rsid w:val="00224442"/>
    <w:rsid w:val="00227AC7"/>
    <w:rsid w:val="002318F7"/>
    <w:rsid w:val="00256DB8"/>
    <w:rsid w:val="002632ED"/>
    <w:rsid w:val="002656C5"/>
    <w:rsid w:val="00281501"/>
    <w:rsid w:val="002936E3"/>
    <w:rsid w:val="002A557E"/>
    <w:rsid w:val="002B3DB8"/>
    <w:rsid w:val="002B4789"/>
    <w:rsid w:val="002B64D8"/>
    <w:rsid w:val="002D0347"/>
    <w:rsid w:val="002D7D81"/>
    <w:rsid w:val="002E07D1"/>
    <w:rsid w:val="002F08EB"/>
    <w:rsid w:val="00300912"/>
    <w:rsid w:val="0030189E"/>
    <w:rsid w:val="003116D4"/>
    <w:rsid w:val="00313790"/>
    <w:rsid w:val="00315609"/>
    <w:rsid w:val="00316E84"/>
    <w:rsid w:val="00321F22"/>
    <w:rsid w:val="00332D02"/>
    <w:rsid w:val="003406E8"/>
    <w:rsid w:val="00345C7E"/>
    <w:rsid w:val="00357623"/>
    <w:rsid w:val="003637B8"/>
    <w:rsid w:val="003677E5"/>
    <w:rsid w:val="0037100A"/>
    <w:rsid w:val="00381835"/>
    <w:rsid w:val="00386552"/>
    <w:rsid w:val="00387B95"/>
    <w:rsid w:val="00396220"/>
    <w:rsid w:val="003A25E2"/>
    <w:rsid w:val="003A769A"/>
    <w:rsid w:val="003C1BE3"/>
    <w:rsid w:val="003C631A"/>
    <w:rsid w:val="003D5E24"/>
    <w:rsid w:val="003E05DA"/>
    <w:rsid w:val="003E0B48"/>
    <w:rsid w:val="003E1DC9"/>
    <w:rsid w:val="003F1751"/>
    <w:rsid w:val="004022C0"/>
    <w:rsid w:val="004105CA"/>
    <w:rsid w:val="0041107E"/>
    <w:rsid w:val="00411EA2"/>
    <w:rsid w:val="00432C04"/>
    <w:rsid w:val="00434058"/>
    <w:rsid w:val="00443618"/>
    <w:rsid w:val="004574E0"/>
    <w:rsid w:val="004612E0"/>
    <w:rsid w:val="00463F3F"/>
    <w:rsid w:val="004675DB"/>
    <w:rsid w:val="00476147"/>
    <w:rsid w:val="004865FE"/>
    <w:rsid w:val="00493B8E"/>
    <w:rsid w:val="004A22A7"/>
    <w:rsid w:val="004A34AC"/>
    <w:rsid w:val="004B09D4"/>
    <w:rsid w:val="004B2D19"/>
    <w:rsid w:val="004B5221"/>
    <w:rsid w:val="004D0F91"/>
    <w:rsid w:val="004D1EED"/>
    <w:rsid w:val="004D2FEA"/>
    <w:rsid w:val="004E2B13"/>
    <w:rsid w:val="00504330"/>
    <w:rsid w:val="005048F6"/>
    <w:rsid w:val="00504922"/>
    <w:rsid w:val="005066FA"/>
    <w:rsid w:val="00507004"/>
    <w:rsid w:val="005104A7"/>
    <w:rsid w:val="005170E1"/>
    <w:rsid w:val="005222D2"/>
    <w:rsid w:val="00523CED"/>
    <w:rsid w:val="00541B19"/>
    <w:rsid w:val="00541FE7"/>
    <w:rsid w:val="00546907"/>
    <w:rsid w:val="00565409"/>
    <w:rsid w:val="00565CDC"/>
    <w:rsid w:val="00574DBE"/>
    <w:rsid w:val="00576BCC"/>
    <w:rsid w:val="00586ADD"/>
    <w:rsid w:val="005B0370"/>
    <w:rsid w:val="005B0A74"/>
    <w:rsid w:val="005D146B"/>
    <w:rsid w:val="005D3FB2"/>
    <w:rsid w:val="005E07AB"/>
    <w:rsid w:val="005E2F29"/>
    <w:rsid w:val="006119B7"/>
    <w:rsid w:val="00614430"/>
    <w:rsid w:val="00614AA5"/>
    <w:rsid w:val="006152EC"/>
    <w:rsid w:val="00634098"/>
    <w:rsid w:val="0063547A"/>
    <w:rsid w:val="006367D2"/>
    <w:rsid w:val="00636B8C"/>
    <w:rsid w:val="00642545"/>
    <w:rsid w:val="00645873"/>
    <w:rsid w:val="00653678"/>
    <w:rsid w:val="006677A8"/>
    <w:rsid w:val="00671D55"/>
    <w:rsid w:val="00674CA4"/>
    <w:rsid w:val="00674DD5"/>
    <w:rsid w:val="00686833"/>
    <w:rsid w:val="00691808"/>
    <w:rsid w:val="006962E5"/>
    <w:rsid w:val="006A05AC"/>
    <w:rsid w:val="006A28E2"/>
    <w:rsid w:val="006A2CD8"/>
    <w:rsid w:val="006A2DCC"/>
    <w:rsid w:val="006B25C5"/>
    <w:rsid w:val="006C4C9C"/>
    <w:rsid w:val="006E5737"/>
    <w:rsid w:val="006E5E56"/>
    <w:rsid w:val="006E7838"/>
    <w:rsid w:val="006F7DF6"/>
    <w:rsid w:val="007166B1"/>
    <w:rsid w:val="0072393A"/>
    <w:rsid w:val="007261B6"/>
    <w:rsid w:val="0073792C"/>
    <w:rsid w:val="0074088B"/>
    <w:rsid w:val="00745EFB"/>
    <w:rsid w:val="007513B9"/>
    <w:rsid w:val="00751DDF"/>
    <w:rsid w:val="00753BFD"/>
    <w:rsid w:val="00756D38"/>
    <w:rsid w:val="00763958"/>
    <w:rsid w:val="00771058"/>
    <w:rsid w:val="00785B57"/>
    <w:rsid w:val="00786002"/>
    <w:rsid w:val="00796A42"/>
    <w:rsid w:val="007A102D"/>
    <w:rsid w:val="007C2999"/>
    <w:rsid w:val="007C6B5D"/>
    <w:rsid w:val="007C73B1"/>
    <w:rsid w:val="007D1043"/>
    <w:rsid w:val="007D2A7E"/>
    <w:rsid w:val="007E0638"/>
    <w:rsid w:val="007E0D34"/>
    <w:rsid w:val="007E0F30"/>
    <w:rsid w:val="007E1515"/>
    <w:rsid w:val="007E2D09"/>
    <w:rsid w:val="00822872"/>
    <w:rsid w:val="00824785"/>
    <w:rsid w:val="0083530B"/>
    <w:rsid w:val="008436CF"/>
    <w:rsid w:val="008447DD"/>
    <w:rsid w:val="00853C04"/>
    <w:rsid w:val="00860838"/>
    <w:rsid w:val="00880440"/>
    <w:rsid w:val="008860C2"/>
    <w:rsid w:val="0088645D"/>
    <w:rsid w:val="00890256"/>
    <w:rsid w:val="00890FB6"/>
    <w:rsid w:val="00892FC2"/>
    <w:rsid w:val="00894002"/>
    <w:rsid w:val="008A19EB"/>
    <w:rsid w:val="008C79BD"/>
    <w:rsid w:val="008E433C"/>
    <w:rsid w:val="008E5957"/>
    <w:rsid w:val="008E5F46"/>
    <w:rsid w:val="008E70A0"/>
    <w:rsid w:val="008F29CC"/>
    <w:rsid w:val="00916BC9"/>
    <w:rsid w:val="00930A70"/>
    <w:rsid w:val="00951DC7"/>
    <w:rsid w:val="0096470D"/>
    <w:rsid w:val="00966F23"/>
    <w:rsid w:val="00982DB8"/>
    <w:rsid w:val="00984ACB"/>
    <w:rsid w:val="009923AB"/>
    <w:rsid w:val="009968F7"/>
    <w:rsid w:val="009A7C51"/>
    <w:rsid w:val="009B13F1"/>
    <w:rsid w:val="009B6FEE"/>
    <w:rsid w:val="009D2D94"/>
    <w:rsid w:val="009D4ED7"/>
    <w:rsid w:val="009E455A"/>
    <w:rsid w:val="009F07BD"/>
    <w:rsid w:val="009F4535"/>
    <w:rsid w:val="009F4A7F"/>
    <w:rsid w:val="00A02932"/>
    <w:rsid w:val="00A04F48"/>
    <w:rsid w:val="00A5028C"/>
    <w:rsid w:val="00A572D3"/>
    <w:rsid w:val="00A632B0"/>
    <w:rsid w:val="00A67CE1"/>
    <w:rsid w:val="00A80434"/>
    <w:rsid w:val="00A87D9A"/>
    <w:rsid w:val="00A96DEC"/>
    <w:rsid w:val="00A96E61"/>
    <w:rsid w:val="00AA3E01"/>
    <w:rsid w:val="00AA62BA"/>
    <w:rsid w:val="00AA7F2C"/>
    <w:rsid w:val="00AB4574"/>
    <w:rsid w:val="00AC03BC"/>
    <w:rsid w:val="00AC7F13"/>
    <w:rsid w:val="00AD2618"/>
    <w:rsid w:val="00AE6973"/>
    <w:rsid w:val="00AE6D59"/>
    <w:rsid w:val="00B013BC"/>
    <w:rsid w:val="00B06131"/>
    <w:rsid w:val="00B132BE"/>
    <w:rsid w:val="00B21879"/>
    <w:rsid w:val="00B24854"/>
    <w:rsid w:val="00B57762"/>
    <w:rsid w:val="00B57A8A"/>
    <w:rsid w:val="00B707B7"/>
    <w:rsid w:val="00B74562"/>
    <w:rsid w:val="00B81EEB"/>
    <w:rsid w:val="00B90B37"/>
    <w:rsid w:val="00BA5454"/>
    <w:rsid w:val="00BB5954"/>
    <w:rsid w:val="00BC2DA4"/>
    <w:rsid w:val="00BC3706"/>
    <w:rsid w:val="00BE14FC"/>
    <w:rsid w:val="00BE30EC"/>
    <w:rsid w:val="00BF1FDD"/>
    <w:rsid w:val="00C008BE"/>
    <w:rsid w:val="00C15D45"/>
    <w:rsid w:val="00C166E4"/>
    <w:rsid w:val="00C20CE9"/>
    <w:rsid w:val="00C21406"/>
    <w:rsid w:val="00C47147"/>
    <w:rsid w:val="00C6695E"/>
    <w:rsid w:val="00C75F6A"/>
    <w:rsid w:val="00C81374"/>
    <w:rsid w:val="00C83A5E"/>
    <w:rsid w:val="00C872EB"/>
    <w:rsid w:val="00CC4908"/>
    <w:rsid w:val="00CC7639"/>
    <w:rsid w:val="00CC76C7"/>
    <w:rsid w:val="00CD28BF"/>
    <w:rsid w:val="00CE14EB"/>
    <w:rsid w:val="00CE2A62"/>
    <w:rsid w:val="00CF0ABE"/>
    <w:rsid w:val="00D01FE2"/>
    <w:rsid w:val="00D05146"/>
    <w:rsid w:val="00D05B1D"/>
    <w:rsid w:val="00D070D2"/>
    <w:rsid w:val="00D136DC"/>
    <w:rsid w:val="00D236C8"/>
    <w:rsid w:val="00D25A28"/>
    <w:rsid w:val="00D321B5"/>
    <w:rsid w:val="00D35ED5"/>
    <w:rsid w:val="00D379F2"/>
    <w:rsid w:val="00D44B15"/>
    <w:rsid w:val="00D4519D"/>
    <w:rsid w:val="00D458C7"/>
    <w:rsid w:val="00D61919"/>
    <w:rsid w:val="00D63142"/>
    <w:rsid w:val="00D828E5"/>
    <w:rsid w:val="00D93CB9"/>
    <w:rsid w:val="00DA67AB"/>
    <w:rsid w:val="00DB127C"/>
    <w:rsid w:val="00DB2FC6"/>
    <w:rsid w:val="00DB7D6B"/>
    <w:rsid w:val="00DC40DE"/>
    <w:rsid w:val="00DC606D"/>
    <w:rsid w:val="00DC6F3C"/>
    <w:rsid w:val="00DE0B65"/>
    <w:rsid w:val="00DE2A1B"/>
    <w:rsid w:val="00DE44D6"/>
    <w:rsid w:val="00DE7E33"/>
    <w:rsid w:val="00DF5CD6"/>
    <w:rsid w:val="00DF614C"/>
    <w:rsid w:val="00DF78B3"/>
    <w:rsid w:val="00E013DC"/>
    <w:rsid w:val="00E01A29"/>
    <w:rsid w:val="00E01DB9"/>
    <w:rsid w:val="00E069D6"/>
    <w:rsid w:val="00E16A9D"/>
    <w:rsid w:val="00E20B02"/>
    <w:rsid w:val="00E229D6"/>
    <w:rsid w:val="00E24D30"/>
    <w:rsid w:val="00E26F20"/>
    <w:rsid w:val="00E2781A"/>
    <w:rsid w:val="00E32CC5"/>
    <w:rsid w:val="00E350C3"/>
    <w:rsid w:val="00E426B6"/>
    <w:rsid w:val="00E45DC4"/>
    <w:rsid w:val="00E47F41"/>
    <w:rsid w:val="00E63584"/>
    <w:rsid w:val="00E66CE7"/>
    <w:rsid w:val="00E80A74"/>
    <w:rsid w:val="00EC0319"/>
    <w:rsid w:val="00ED4E04"/>
    <w:rsid w:val="00ED6CE9"/>
    <w:rsid w:val="00EE1ABC"/>
    <w:rsid w:val="00EE53F9"/>
    <w:rsid w:val="00EF6C64"/>
    <w:rsid w:val="00EF7677"/>
    <w:rsid w:val="00EF7CF2"/>
    <w:rsid w:val="00F04A06"/>
    <w:rsid w:val="00F114DD"/>
    <w:rsid w:val="00F11BE7"/>
    <w:rsid w:val="00F164CF"/>
    <w:rsid w:val="00F23AB3"/>
    <w:rsid w:val="00F24359"/>
    <w:rsid w:val="00F26130"/>
    <w:rsid w:val="00F37F3E"/>
    <w:rsid w:val="00F42AB2"/>
    <w:rsid w:val="00F50319"/>
    <w:rsid w:val="00F66244"/>
    <w:rsid w:val="00F70ADC"/>
    <w:rsid w:val="00F74818"/>
    <w:rsid w:val="00F90969"/>
    <w:rsid w:val="00F91B36"/>
    <w:rsid w:val="00F936EA"/>
    <w:rsid w:val="00FB64B8"/>
    <w:rsid w:val="00FC491B"/>
    <w:rsid w:val="00FE7943"/>
    <w:rsid w:val="00FF0477"/>
    <w:rsid w:val="00FF79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89C207"/>
  <w15:chartTrackingRefBased/>
  <w15:docId w15:val="{D34ACB69-382B-4637-9A35-47124F1EF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0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10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10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10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10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10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10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10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10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0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10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10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10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10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10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10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10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1043"/>
    <w:rPr>
      <w:rFonts w:eastAsiaTheme="majorEastAsia" w:cstheme="majorBidi"/>
      <w:color w:val="272727" w:themeColor="text1" w:themeTint="D8"/>
    </w:rPr>
  </w:style>
  <w:style w:type="paragraph" w:styleId="Title">
    <w:name w:val="Title"/>
    <w:basedOn w:val="Normal"/>
    <w:next w:val="Normal"/>
    <w:link w:val="TitleChar"/>
    <w:uiPriority w:val="10"/>
    <w:qFormat/>
    <w:rsid w:val="007D1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10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10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10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1043"/>
    <w:pPr>
      <w:spacing w:before="160"/>
      <w:jc w:val="center"/>
    </w:pPr>
    <w:rPr>
      <w:i/>
      <w:iCs/>
      <w:color w:val="404040" w:themeColor="text1" w:themeTint="BF"/>
    </w:rPr>
  </w:style>
  <w:style w:type="character" w:customStyle="1" w:styleId="QuoteChar">
    <w:name w:val="Quote Char"/>
    <w:basedOn w:val="DefaultParagraphFont"/>
    <w:link w:val="Quote"/>
    <w:uiPriority w:val="29"/>
    <w:rsid w:val="007D1043"/>
    <w:rPr>
      <w:i/>
      <w:iCs/>
      <w:color w:val="404040" w:themeColor="text1" w:themeTint="BF"/>
    </w:rPr>
  </w:style>
  <w:style w:type="paragraph" w:styleId="ListParagraph">
    <w:name w:val="List Paragraph"/>
    <w:basedOn w:val="Normal"/>
    <w:uiPriority w:val="34"/>
    <w:qFormat/>
    <w:rsid w:val="007D1043"/>
    <w:pPr>
      <w:ind w:left="720"/>
      <w:contextualSpacing/>
    </w:pPr>
  </w:style>
  <w:style w:type="character" w:styleId="IntenseEmphasis">
    <w:name w:val="Intense Emphasis"/>
    <w:basedOn w:val="DefaultParagraphFont"/>
    <w:uiPriority w:val="21"/>
    <w:qFormat/>
    <w:rsid w:val="007D1043"/>
    <w:rPr>
      <w:i/>
      <w:iCs/>
      <w:color w:val="0F4761" w:themeColor="accent1" w:themeShade="BF"/>
    </w:rPr>
  </w:style>
  <w:style w:type="paragraph" w:styleId="IntenseQuote">
    <w:name w:val="Intense Quote"/>
    <w:basedOn w:val="Normal"/>
    <w:next w:val="Normal"/>
    <w:link w:val="IntenseQuoteChar"/>
    <w:uiPriority w:val="30"/>
    <w:qFormat/>
    <w:rsid w:val="007D1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1043"/>
    <w:rPr>
      <w:i/>
      <w:iCs/>
      <w:color w:val="0F4761" w:themeColor="accent1" w:themeShade="BF"/>
    </w:rPr>
  </w:style>
  <w:style w:type="character" w:styleId="IntenseReference">
    <w:name w:val="Intense Reference"/>
    <w:basedOn w:val="DefaultParagraphFont"/>
    <w:uiPriority w:val="32"/>
    <w:qFormat/>
    <w:rsid w:val="007D1043"/>
    <w:rPr>
      <w:b/>
      <w:bCs/>
      <w:smallCaps/>
      <w:color w:val="0F4761" w:themeColor="accent1" w:themeShade="BF"/>
      <w:spacing w:val="5"/>
    </w:rPr>
  </w:style>
  <w:style w:type="paragraph" w:styleId="NoSpacing">
    <w:name w:val="No Spacing"/>
    <w:link w:val="NoSpacingChar"/>
    <w:uiPriority w:val="1"/>
    <w:qFormat/>
    <w:rsid w:val="00AC7F13"/>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AC7F13"/>
    <w:rPr>
      <w:rFonts w:eastAsiaTheme="minorEastAsia"/>
      <w:kern w:val="0"/>
      <w:sz w:val="22"/>
      <w:szCs w:val="22"/>
      <w:lang w:eastAsia="en-GB"/>
      <w14:ligatures w14:val="none"/>
    </w:rPr>
  </w:style>
  <w:style w:type="paragraph" w:styleId="Header">
    <w:name w:val="header"/>
    <w:basedOn w:val="Normal"/>
    <w:link w:val="HeaderChar"/>
    <w:uiPriority w:val="99"/>
    <w:unhideWhenUsed/>
    <w:rsid w:val="00E16A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6A9D"/>
  </w:style>
  <w:style w:type="paragraph" w:styleId="Footer">
    <w:name w:val="footer"/>
    <w:basedOn w:val="Normal"/>
    <w:link w:val="FooterChar"/>
    <w:uiPriority w:val="99"/>
    <w:unhideWhenUsed/>
    <w:rsid w:val="00E16A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6A9D"/>
  </w:style>
  <w:style w:type="paragraph" w:customStyle="1" w:styleId="pdq2pgselectionanchorcontainer">
    <w:name w:val="pdq2pg_selectionanchorcontainer"/>
    <w:basedOn w:val="Normal"/>
    <w:rsid w:val="00FE79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FE794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30189E"/>
    <w:rPr>
      <w:i/>
      <w:iCs/>
    </w:rPr>
  </w:style>
  <w:style w:type="character" w:styleId="Hyperlink">
    <w:name w:val="Hyperlink"/>
    <w:basedOn w:val="DefaultParagraphFont"/>
    <w:uiPriority w:val="99"/>
    <w:unhideWhenUsed/>
    <w:rsid w:val="0030189E"/>
    <w:rPr>
      <w:color w:val="0000FF"/>
      <w:u w:val="single"/>
    </w:rPr>
  </w:style>
  <w:style w:type="character" w:styleId="FollowedHyperlink">
    <w:name w:val="FollowedHyperlink"/>
    <w:basedOn w:val="DefaultParagraphFont"/>
    <w:uiPriority w:val="99"/>
    <w:semiHidden/>
    <w:unhideWhenUsed/>
    <w:rsid w:val="005E2F29"/>
    <w:rPr>
      <w:color w:val="96607D" w:themeColor="followedHyperlink"/>
      <w:u w:val="single"/>
    </w:rPr>
  </w:style>
  <w:style w:type="character" w:styleId="Strong">
    <w:name w:val="Strong"/>
    <w:basedOn w:val="DefaultParagraphFont"/>
    <w:uiPriority w:val="22"/>
    <w:qFormat/>
    <w:rsid w:val="009D4ED7"/>
    <w:rPr>
      <w:b/>
      <w:bCs/>
    </w:rPr>
  </w:style>
  <w:style w:type="paragraph" w:customStyle="1" w:styleId="isselectedend">
    <w:name w:val="isselectedend"/>
    <w:basedOn w:val="Normal"/>
    <w:rsid w:val="006A2D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UnresolvedMention">
    <w:name w:val="Unresolved Mention"/>
    <w:basedOn w:val="DefaultParagraphFont"/>
    <w:uiPriority w:val="99"/>
    <w:semiHidden/>
    <w:unhideWhenUsed/>
    <w:rsid w:val="00DB12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kingsfund.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nhs.uk/nhs-app/" TargetMode="External"/><Relationship Id="rId10" Type="http://schemas.openxmlformats.org/officeDocument/2006/relationships/footnotes" Target="foot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file:///C:\Users\khanm\Downloads\Podcast.mp3"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08EB1FEFF534C11B192E8A6CC6D7AE8"/>
        <w:category>
          <w:name w:val="General"/>
          <w:gallery w:val="placeholder"/>
        </w:category>
        <w:types>
          <w:type w:val="bbPlcHdr"/>
        </w:types>
        <w:behaviors>
          <w:behavior w:val="content"/>
        </w:behaviors>
        <w:guid w:val="{8BAB7E7C-F98D-4198-801F-433BAB4D9B87}"/>
      </w:docPartPr>
      <w:docPartBody>
        <w:p w:rsidR="00C20523" w:rsidRDefault="000B091B" w:rsidP="000B091B">
          <w:pPr>
            <w:pStyle w:val="E08EB1FEFF534C11B192E8A6CC6D7AE8"/>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091B"/>
    <w:rsid w:val="0001782D"/>
    <w:rsid w:val="000B091B"/>
    <w:rsid w:val="00105474"/>
    <w:rsid w:val="002A557E"/>
    <w:rsid w:val="00384830"/>
    <w:rsid w:val="00AC4934"/>
    <w:rsid w:val="00C20523"/>
    <w:rsid w:val="00CD5CB5"/>
    <w:rsid w:val="00D070D2"/>
    <w:rsid w:val="00EE0A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08EB1FEFF534C11B192E8A6CC6D7AE8">
    <w:name w:val="E08EB1FEFF534C11B192E8A6CC6D7AE8"/>
    <w:rsid w:val="000B091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University Of Wales Trinity Saint David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87f03305f7047db508f8d85163b27731">
  <xsd:schema xmlns:xsd="http://www.w3.org/2001/XMLSchema" xmlns:xs="http://www.w3.org/2001/XMLSchema" xmlns:p="http://schemas.microsoft.com/office/2006/metadata/properties" xmlns:ns3="ccfc14db-0f45-423b-b2f5-752f8f8a0ada" targetNamespace="http://schemas.microsoft.com/office/2006/metadata/properties" ma:root="true" ma:fieldsID="1ee2330bdc77df13e93f3c2fad27971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BD47522-7C9E-4BC7-B2AD-63FEA7C93C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C8D74F-39A9-4903-A49F-169209FE5B13}">
  <ds:schemaRefs>
    <ds:schemaRef ds:uri="http://schemas.openxmlformats.org/officeDocument/2006/bibliography"/>
  </ds:schemaRefs>
</ds:datastoreItem>
</file>

<file path=customXml/itemProps4.xml><?xml version="1.0" encoding="utf-8"?>
<ds:datastoreItem xmlns:ds="http://schemas.openxmlformats.org/officeDocument/2006/customXml" ds:itemID="{573E9D35-844B-469C-AA54-1B63398B571A}">
  <ds:schemaRefs>
    <ds:schemaRef ds:uri="http://schemas.microsoft.com/office/2006/metadata/properties"/>
    <ds:schemaRef ds:uri="http://schemas.microsoft.com/office/infopath/2007/PartnerControls"/>
    <ds:schemaRef ds:uri="ccfc14db-0f45-423b-b2f5-752f8f8a0ada"/>
  </ds:schemaRefs>
</ds:datastoreItem>
</file>

<file path=customXml/itemProps5.xml><?xml version="1.0" encoding="utf-8"?>
<ds:datastoreItem xmlns:ds="http://schemas.openxmlformats.org/officeDocument/2006/customXml" ds:itemID="{4DEE5B13-B7A6-4489-896A-9D56682192B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4930</TotalTime>
  <Pages>8</Pages>
  <Words>1952</Words>
  <Characters>11129</Characters>
  <Application>Microsoft Office Word</Application>
  <DocSecurity>0</DocSecurity>
  <Lines>92</Lines>
  <Paragraphs>26</Paragraphs>
  <ScaleCrop>false</ScaleCrop>
  <Company>Mariam Khan (2426966)</Company>
  <LinksUpToDate>false</LinksUpToDate>
  <CharactersWithSpaces>13055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Creativity and Value Creation in Health and social – bmhp5014</dc:title>
  <dc:subject>Component 1 – Portfolio</dc:subject>
  <dc:creator>Mariam Khan (2426966)</dc:creator>
  <cp:keywords/>
  <dc:description/>
  <cp:lastModifiedBy>Mariam Khan (2426966)</cp:lastModifiedBy>
  <cp:revision>352</cp:revision>
  <dcterms:created xsi:type="dcterms:W3CDTF">2026-06-29T17:03:00Z</dcterms:created>
  <dcterms:modified xsi:type="dcterms:W3CDTF">2026-07-04T00:30:00Z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0x0101007810DDF4EC27A54C9626255B384F637A</vt:lpwstr>
  </property>
</Properties>
</file>