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3353DA" w:rsidRPr="003353DA" w:rsidRDefault="003353DA" w:rsidP="003353DA">
      <w:pPr>
        <w:spacing w:line="360" w:lineRule="auto"/>
        <w:rPr>
          <w:rFonts w:ascii="Arial" w:hAnsi="Arial" w:cs="Arial"/>
          <w:sz w:val="24"/>
        </w:rPr>
      </w:pPr>
      <w:r w:rsidRPr="003353DA">
        <w:rPr>
          <w:rFonts w:ascii="Arial" w:hAnsi="Arial" w:cs="Arial"/>
          <w:sz w:val="24"/>
        </w:rPr>
        <w:t xml:space="preserve">APA. (Dim </w:t>
      </w:r>
      <w:proofErr w:type="spellStart"/>
      <w:r w:rsidRPr="003353DA">
        <w:rPr>
          <w:rFonts w:ascii="Arial" w:hAnsi="Arial" w:cs="Arial"/>
          <w:sz w:val="24"/>
        </w:rPr>
        <w:t>dyddiad</w:t>
      </w:r>
      <w:proofErr w:type="spellEnd"/>
      <w:r w:rsidRPr="003353DA">
        <w:rPr>
          <w:rFonts w:ascii="Arial" w:hAnsi="Arial" w:cs="Arial"/>
          <w:sz w:val="24"/>
        </w:rPr>
        <w:t xml:space="preserve">) ‘What is resilience?’ </w:t>
      </w:r>
      <w:hyperlink r:id="rId6" w:history="1">
        <w:r w:rsidRPr="003353DA">
          <w:rPr>
            <w:rStyle w:val="Hyperlink"/>
            <w:rFonts w:ascii="Arial" w:hAnsi="Arial" w:cs="Arial"/>
            <w:sz w:val="24"/>
          </w:rPr>
          <w:t>http://apa.org</w:t>
        </w:r>
      </w:hyperlink>
      <w:r w:rsidRPr="003353DA">
        <w:rPr>
          <w:rFonts w:ascii="Arial" w:hAnsi="Arial" w:cs="Arial"/>
          <w:sz w:val="24"/>
        </w:rPr>
        <w:t xml:space="preserve"> [</w:t>
      </w:r>
      <w:proofErr w:type="spellStart"/>
      <w:r w:rsidRPr="003353DA">
        <w:rPr>
          <w:rFonts w:ascii="Arial" w:hAnsi="Arial" w:cs="Arial"/>
          <w:sz w:val="24"/>
        </w:rPr>
        <w:t>Darllenwyd</w:t>
      </w:r>
      <w:proofErr w:type="spellEnd"/>
      <w:r w:rsidRPr="003353DA">
        <w:rPr>
          <w:rFonts w:ascii="Arial" w:hAnsi="Arial" w:cs="Arial"/>
          <w:sz w:val="24"/>
        </w:rPr>
        <w:t xml:space="preserve">: 20 o </w:t>
      </w:r>
      <w:proofErr w:type="spellStart"/>
      <w:r w:rsidRPr="003353DA">
        <w:rPr>
          <w:rFonts w:ascii="Arial" w:hAnsi="Arial" w:cs="Arial"/>
          <w:sz w:val="24"/>
        </w:rPr>
        <w:t>Tachwedd</w:t>
      </w:r>
      <w:proofErr w:type="spellEnd"/>
      <w:r w:rsidRPr="003353DA">
        <w:rPr>
          <w:rFonts w:ascii="Arial" w:hAnsi="Arial" w:cs="Arial"/>
          <w:sz w:val="24"/>
        </w:rPr>
        <w:t xml:space="preserve"> 2017]</w:t>
      </w:r>
    </w:p>
    <w:p w:rsidR="003353DA" w:rsidRPr="003353DA" w:rsidRDefault="003353DA" w:rsidP="003353DA">
      <w:pPr>
        <w:spacing w:line="276" w:lineRule="auto"/>
        <w:rPr>
          <w:rFonts w:ascii="Arial" w:hAnsi="Arial" w:cs="Arial"/>
          <w:sz w:val="24"/>
        </w:rPr>
      </w:pPr>
      <w:r w:rsidRPr="003353DA">
        <w:rPr>
          <w:rFonts w:ascii="Arial" w:hAnsi="Arial" w:cs="Arial"/>
          <w:sz w:val="24"/>
        </w:rPr>
        <w:t xml:space="preserve">Becker, S. (1999) ‘Young carers’ </w:t>
      </w:r>
      <w:hyperlink r:id="rId7" w:history="1">
        <w:r w:rsidRPr="003353DA">
          <w:rPr>
            <w:rStyle w:val="Hyperlink"/>
            <w:rFonts w:ascii="Arial" w:hAnsi="Arial" w:cs="Arial"/>
            <w:sz w:val="24"/>
          </w:rPr>
          <w:t>http://onlinelibrary.wiley.com</w:t>
        </w:r>
      </w:hyperlink>
      <w:r w:rsidRPr="003353DA">
        <w:rPr>
          <w:rFonts w:ascii="Arial" w:hAnsi="Arial" w:cs="Arial"/>
          <w:sz w:val="24"/>
        </w:rPr>
        <w:t xml:space="preserve"> [</w:t>
      </w:r>
      <w:proofErr w:type="spellStart"/>
      <w:r w:rsidRPr="003353DA">
        <w:rPr>
          <w:rFonts w:ascii="Arial" w:hAnsi="Arial" w:cs="Arial"/>
          <w:sz w:val="24"/>
        </w:rPr>
        <w:t>Darllenwyd</w:t>
      </w:r>
      <w:proofErr w:type="spellEnd"/>
      <w:r w:rsidRPr="003353DA">
        <w:rPr>
          <w:rFonts w:ascii="Arial" w:hAnsi="Arial" w:cs="Arial"/>
          <w:sz w:val="24"/>
        </w:rPr>
        <w:t xml:space="preserve">: 23 o </w:t>
      </w:r>
      <w:proofErr w:type="spellStart"/>
      <w:r w:rsidRPr="003353DA">
        <w:rPr>
          <w:rFonts w:ascii="Arial" w:hAnsi="Arial" w:cs="Arial"/>
          <w:sz w:val="24"/>
        </w:rPr>
        <w:t>Tachwedd</w:t>
      </w:r>
      <w:proofErr w:type="spellEnd"/>
      <w:r w:rsidRPr="003353DA">
        <w:rPr>
          <w:rFonts w:ascii="Arial" w:hAnsi="Arial" w:cs="Arial"/>
          <w:sz w:val="24"/>
        </w:rPr>
        <w:t xml:space="preserve"> 2017]</w:t>
      </w:r>
    </w:p>
    <w:p w:rsidR="003353DA" w:rsidRPr="003353DA" w:rsidRDefault="003353DA" w:rsidP="003353DA">
      <w:pPr>
        <w:spacing w:line="276" w:lineRule="auto"/>
        <w:rPr>
          <w:rFonts w:ascii="Arial" w:hAnsi="Arial" w:cs="Arial"/>
          <w:sz w:val="24"/>
        </w:rPr>
      </w:pPr>
      <w:r w:rsidRPr="003353DA">
        <w:rPr>
          <w:rFonts w:ascii="Arial" w:hAnsi="Arial" w:cs="Arial"/>
          <w:sz w:val="24"/>
        </w:rPr>
        <w:t xml:space="preserve">Hill, C. (2017) ‘What are the Effects of the Home </w:t>
      </w:r>
      <w:proofErr w:type="spellStart"/>
      <w:r w:rsidRPr="003353DA">
        <w:rPr>
          <w:rFonts w:ascii="Arial" w:hAnsi="Arial" w:cs="Arial"/>
          <w:sz w:val="24"/>
        </w:rPr>
        <w:t>Enviroment</w:t>
      </w:r>
      <w:proofErr w:type="spellEnd"/>
      <w:r w:rsidRPr="003353DA">
        <w:rPr>
          <w:rFonts w:ascii="Arial" w:hAnsi="Arial" w:cs="Arial"/>
          <w:sz w:val="24"/>
        </w:rPr>
        <w:t xml:space="preserve"> on Learning?’ </w:t>
      </w:r>
      <w:hyperlink r:id="rId8" w:history="1">
        <w:r w:rsidRPr="003353DA">
          <w:rPr>
            <w:rStyle w:val="Hyperlink"/>
            <w:rFonts w:ascii="Arial" w:hAnsi="Arial" w:cs="Arial"/>
            <w:sz w:val="24"/>
          </w:rPr>
          <w:t>http://livestrong.com</w:t>
        </w:r>
      </w:hyperlink>
      <w:r w:rsidRPr="003353DA">
        <w:rPr>
          <w:rFonts w:ascii="Arial" w:hAnsi="Arial" w:cs="Arial"/>
          <w:sz w:val="24"/>
        </w:rPr>
        <w:t xml:space="preserve"> [</w:t>
      </w:r>
      <w:proofErr w:type="spellStart"/>
      <w:r w:rsidRPr="003353DA">
        <w:rPr>
          <w:rFonts w:ascii="Arial" w:hAnsi="Arial" w:cs="Arial"/>
          <w:sz w:val="24"/>
        </w:rPr>
        <w:t>Darllenwyd</w:t>
      </w:r>
      <w:proofErr w:type="spellEnd"/>
      <w:r w:rsidRPr="003353DA">
        <w:rPr>
          <w:rFonts w:ascii="Arial" w:hAnsi="Arial" w:cs="Arial"/>
          <w:sz w:val="24"/>
        </w:rPr>
        <w:t xml:space="preserve">: 23 o </w:t>
      </w:r>
      <w:proofErr w:type="spellStart"/>
      <w:r w:rsidRPr="003353DA">
        <w:rPr>
          <w:rFonts w:ascii="Arial" w:hAnsi="Arial" w:cs="Arial"/>
          <w:sz w:val="24"/>
        </w:rPr>
        <w:t>Tachwedd</w:t>
      </w:r>
      <w:proofErr w:type="spellEnd"/>
      <w:r w:rsidRPr="003353DA">
        <w:rPr>
          <w:rFonts w:ascii="Arial" w:hAnsi="Arial" w:cs="Arial"/>
          <w:sz w:val="24"/>
        </w:rPr>
        <w:t xml:space="preserve"> 2017] </w:t>
      </w:r>
    </w:p>
    <w:p w:rsidR="003353DA" w:rsidRPr="003353DA" w:rsidRDefault="003353DA" w:rsidP="003353DA">
      <w:pPr>
        <w:spacing w:line="276" w:lineRule="auto"/>
        <w:rPr>
          <w:rFonts w:ascii="Arial" w:hAnsi="Arial" w:cs="Arial"/>
          <w:sz w:val="24"/>
        </w:rPr>
      </w:pPr>
      <w:r w:rsidRPr="003353DA">
        <w:rPr>
          <w:rFonts w:ascii="Arial" w:hAnsi="Arial" w:cs="Arial"/>
          <w:sz w:val="24"/>
        </w:rPr>
        <w:t xml:space="preserve">Investors in Families. (Dim </w:t>
      </w:r>
      <w:proofErr w:type="spellStart"/>
      <w:r w:rsidRPr="003353DA">
        <w:rPr>
          <w:rFonts w:ascii="Arial" w:hAnsi="Arial" w:cs="Arial"/>
          <w:sz w:val="24"/>
        </w:rPr>
        <w:t>dyddiad</w:t>
      </w:r>
      <w:proofErr w:type="spellEnd"/>
      <w:r w:rsidRPr="003353DA">
        <w:rPr>
          <w:rFonts w:ascii="Arial" w:hAnsi="Arial" w:cs="Arial"/>
          <w:sz w:val="24"/>
        </w:rPr>
        <w:t xml:space="preserve">) ‘The Seven Core Aims’ </w:t>
      </w:r>
      <w:hyperlink r:id="rId9" w:history="1">
        <w:r w:rsidRPr="003353DA">
          <w:rPr>
            <w:rStyle w:val="Hyperlink"/>
            <w:rFonts w:ascii="Arial" w:hAnsi="Arial" w:cs="Arial"/>
            <w:sz w:val="24"/>
          </w:rPr>
          <w:t>http://iifwales.com</w:t>
        </w:r>
      </w:hyperlink>
      <w:r w:rsidRPr="003353DA">
        <w:rPr>
          <w:rFonts w:ascii="Arial" w:hAnsi="Arial" w:cs="Arial"/>
          <w:sz w:val="24"/>
        </w:rPr>
        <w:t xml:space="preserve"> [</w:t>
      </w:r>
      <w:proofErr w:type="spellStart"/>
      <w:r w:rsidRPr="003353DA">
        <w:rPr>
          <w:rFonts w:ascii="Arial" w:hAnsi="Arial" w:cs="Arial"/>
          <w:sz w:val="24"/>
        </w:rPr>
        <w:t>Darllenwyd</w:t>
      </w:r>
      <w:proofErr w:type="spellEnd"/>
      <w:r w:rsidRPr="003353DA">
        <w:rPr>
          <w:rFonts w:ascii="Arial" w:hAnsi="Arial" w:cs="Arial"/>
          <w:sz w:val="24"/>
        </w:rPr>
        <w:t xml:space="preserve">: 24 o </w:t>
      </w:r>
      <w:proofErr w:type="spellStart"/>
      <w:r w:rsidRPr="003353DA">
        <w:rPr>
          <w:rFonts w:ascii="Arial" w:hAnsi="Arial" w:cs="Arial"/>
          <w:sz w:val="24"/>
        </w:rPr>
        <w:t>Tachwedd</w:t>
      </w:r>
      <w:proofErr w:type="spellEnd"/>
      <w:r w:rsidRPr="003353DA">
        <w:rPr>
          <w:rFonts w:ascii="Arial" w:hAnsi="Arial" w:cs="Arial"/>
          <w:sz w:val="24"/>
        </w:rPr>
        <w:t xml:space="preserve"> 2017].</w:t>
      </w:r>
    </w:p>
    <w:p w:rsidR="003353DA" w:rsidRPr="003353DA" w:rsidRDefault="003353DA" w:rsidP="003353DA">
      <w:pPr>
        <w:spacing w:line="276" w:lineRule="auto"/>
        <w:rPr>
          <w:rFonts w:ascii="Arial" w:hAnsi="Arial" w:cs="Arial"/>
          <w:sz w:val="24"/>
        </w:rPr>
      </w:pPr>
      <w:proofErr w:type="spellStart"/>
      <w:r w:rsidRPr="003353DA">
        <w:rPr>
          <w:rFonts w:ascii="Arial" w:hAnsi="Arial" w:cs="Arial"/>
          <w:sz w:val="24"/>
        </w:rPr>
        <w:t>Llywodraeth</w:t>
      </w:r>
      <w:proofErr w:type="spellEnd"/>
      <w:r w:rsidRPr="003353DA">
        <w:rPr>
          <w:rFonts w:ascii="Arial" w:hAnsi="Arial" w:cs="Arial"/>
          <w:sz w:val="24"/>
        </w:rPr>
        <w:t xml:space="preserve"> </w:t>
      </w:r>
      <w:proofErr w:type="spellStart"/>
      <w:r w:rsidRPr="003353DA">
        <w:rPr>
          <w:rFonts w:ascii="Arial" w:hAnsi="Arial" w:cs="Arial"/>
          <w:sz w:val="24"/>
        </w:rPr>
        <w:t>Cymru</w:t>
      </w:r>
      <w:proofErr w:type="spellEnd"/>
      <w:r w:rsidRPr="003353DA">
        <w:rPr>
          <w:rFonts w:ascii="Arial" w:hAnsi="Arial" w:cs="Arial"/>
          <w:sz w:val="24"/>
        </w:rPr>
        <w:t xml:space="preserve">. (2015) ‘Building a Brighter Future: The Early Years and Childcare Plan’ </w:t>
      </w:r>
      <w:hyperlink r:id="rId10" w:history="1">
        <w:r w:rsidRPr="003353DA">
          <w:rPr>
            <w:rStyle w:val="Hyperlink"/>
            <w:rFonts w:ascii="Arial" w:hAnsi="Arial" w:cs="Arial"/>
            <w:sz w:val="24"/>
          </w:rPr>
          <w:t>http://gov.wales</w:t>
        </w:r>
      </w:hyperlink>
      <w:r w:rsidRPr="003353DA">
        <w:rPr>
          <w:rFonts w:ascii="Arial" w:hAnsi="Arial" w:cs="Arial"/>
          <w:sz w:val="24"/>
        </w:rPr>
        <w:t xml:space="preserve"> [</w:t>
      </w:r>
      <w:proofErr w:type="spellStart"/>
      <w:r w:rsidRPr="003353DA">
        <w:rPr>
          <w:rFonts w:ascii="Arial" w:hAnsi="Arial" w:cs="Arial"/>
          <w:sz w:val="24"/>
        </w:rPr>
        <w:t>Darllenwyd</w:t>
      </w:r>
      <w:proofErr w:type="spellEnd"/>
      <w:r w:rsidRPr="003353DA">
        <w:rPr>
          <w:rFonts w:ascii="Arial" w:hAnsi="Arial" w:cs="Arial"/>
          <w:sz w:val="24"/>
        </w:rPr>
        <w:t xml:space="preserve">: 23 o </w:t>
      </w:r>
      <w:proofErr w:type="spellStart"/>
      <w:r w:rsidRPr="003353DA">
        <w:rPr>
          <w:rFonts w:ascii="Arial" w:hAnsi="Arial" w:cs="Arial"/>
          <w:sz w:val="24"/>
        </w:rPr>
        <w:t>Tachwedd</w:t>
      </w:r>
      <w:proofErr w:type="spellEnd"/>
      <w:r w:rsidRPr="003353DA">
        <w:rPr>
          <w:rFonts w:ascii="Arial" w:hAnsi="Arial" w:cs="Arial"/>
          <w:sz w:val="24"/>
        </w:rPr>
        <w:t xml:space="preserve"> 2017]</w:t>
      </w:r>
    </w:p>
    <w:p w:rsidR="003353DA" w:rsidRPr="003353DA" w:rsidRDefault="003353DA" w:rsidP="003353DA">
      <w:pPr>
        <w:spacing w:line="276" w:lineRule="auto"/>
        <w:rPr>
          <w:rFonts w:ascii="Arial" w:hAnsi="Arial" w:cs="Arial"/>
          <w:sz w:val="24"/>
        </w:rPr>
      </w:pPr>
      <w:proofErr w:type="spellStart"/>
      <w:r w:rsidRPr="003353DA">
        <w:rPr>
          <w:rFonts w:ascii="Arial" w:hAnsi="Arial" w:cs="Arial"/>
          <w:sz w:val="24"/>
        </w:rPr>
        <w:t>Llywodraeth</w:t>
      </w:r>
      <w:proofErr w:type="spellEnd"/>
      <w:r w:rsidRPr="003353DA">
        <w:rPr>
          <w:rFonts w:ascii="Arial" w:hAnsi="Arial" w:cs="Arial"/>
          <w:sz w:val="24"/>
        </w:rPr>
        <w:t xml:space="preserve"> </w:t>
      </w:r>
      <w:proofErr w:type="spellStart"/>
      <w:r w:rsidRPr="003353DA">
        <w:rPr>
          <w:rFonts w:ascii="Arial" w:hAnsi="Arial" w:cs="Arial"/>
          <w:sz w:val="24"/>
        </w:rPr>
        <w:t>Cymru</w:t>
      </w:r>
      <w:proofErr w:type="spellEnd"/>
      <w:r w:rsidRPr="003353DA">
        <w:rPr>
          <w:rFonts w:ascii="Arial" w:hAnsi="Arial" w:cs="Arial"/>
          <w:sz w:val="24"/>
        </w:rPr>
        <w:t>. (2017) ‘</w:t>
      </w:r>
      <w:proofErr w:type="spellStart"/>
      <w:r w:rsidRPr="003353DA">
        <w:rPr>
          <w:rFonts w:ascii="Arial" w:hAnsi="Arial" w:cs="Arial"/>
          <w:sz w:val="24"/>
        </w:rPr>
        <w:t>Dechrau’n</w:t>
      </w:r>
      <w:proofErr w:type="spellEnd"/>
      <w:r w:rsidRPr="003353DA">
        <w:rPr>
          <w:rFonts w:ascii="Arial" w:hAnsi="Arial" w:cs="Arial"/>
          <w:sz w:val="24"/>
        </w:rPr>
        <w:t xml:space="preserve"> </w:t>
      </w:r>
      <w:proofErr w:type="spellStart"/>
      <w:r w:rsidRPr="003353DA">
        <w:rPr>
          <w:rFonts w:ascii="Arial" w:hAnsi="Arial" w:cs="Arial"/>
          <w:sz w:val="24"/>
        </w:rPr>
        <w:t>Deg</w:t>
      </w:r>
      <w:proofErr w:type="spellEnd"/>
      <w:r w:rsidRPr="003353DA">
        <w:rPr>
          <w:rFonts w:ascii="Arial" w:hAnsi="Arial" w:cs="Arial"/>
          <w:sz w:val="24"/>
        </w:rPr>
        <w:t xml:space="preserve">’ </w:t>
      </w:r>
      <w:hyperlink r:id="rId11" w:history="1">
        <w:r w:rsidRPr="003353DA">
          <w:rPr>
            <w:rStyle w:val="Hyperlink"/>
            <w:rFonts w:ascii="Arial" w:hAnsi="Arial" w:cs="Arial"/>
            <w:sz w:val="24"/>
          </w:rPr>
          <w:t>http://gov.wales</w:t>
        </w:r>
      </w:hyperlink>
      <w:r w:rsidRPr="003353DA">
        <w:rPr>
          <w:rFonts w:ascii="Arial" w:hAnsi="Arial" w:cs="Arial"/>
          <w:sz w:val="24"/>
        </w:rPr>
        <w:t xml:space="preserve"> [</w:t>
      </w:r>
      <w:proofErr w:type="spellStart"/>
      <w:r w:rsidRPr="003353DA">
        <w:rPr>
          <w:rFonts w:ascii="Arial" w:hAnsi="Arial" w:cs="Arial"/>
          <w:sz w:val="24"/>
        </w:rPr>
        <w:t>Darllenwyd</w:t>
      </w:r>
      <w:proofErr w:type="spellEnd"/>
      <w:r w:rsidRPr="003353DA">
        <w:rPr>
          <w:rFonts w:ascii="Arial" w:hAnsi="Arial" w:cs="Arial"/>
          <w:sz w:val="24"/>
        </w:rPr>
        <w:t xml:space="preserve">: 24 o </w:t>
      </w:r>
      <w:proofErr w:type="spellStart"/>
      <w:r w:rsidRPr="003353DA">
        <w:rPr>
          <w:rFonts w:ascii="Arial" w:hAnsi="Arial" w:cs="Arial"/>
          <w:sz w:val="24"/>
        </w:rPr>
        <w:t>Tachwedd</w:t>
      </w:r>
      <w:proofErr w:type="spellEnd"/>
      <w:r w:rsidRPr="003353DA">
        <w:rPr>
          <w:rFonts w:ascii="Arial" w:hAnsi="Arial" w:cs="Arial"/>
          <w:sz w:val="24"/>
        </w:rPr>
        <w:t xml:space="preserve"> 2017]</w:t>
      </w:r>
    </w:p>
    <w:p w:rsidR="003353DA" w:rsidRPr="003353DA" w:rsidRDefault="003353DA" w:rsidP="003353DA">
      <w:pPr>
        <w:spacing w:line="276" w:lineRule="auto"/>
        <w:rPr>
          <w:rFonts w:ascii="Arial" w:hAnsi="Arial" w:cs="Arial"/>
          <w:sz w:val="24"/>
        </w:rPr>
      </w:pPr>
      <w:r w:rsidRPr="003353DA">
        <w:rPr>
          <w:rFonts w:ascii="Arial" w:hAnsi="Arial" w:cs="Arial"/>
          <w:sz w:val="24"/>
        </w:rPr>
        <w:t xml:space="preserve">NHS. (2016) ‘Why we should sit less’ </w:t>
      </w:r>
      <w:hyperlink r:id="rId12" w:history="1">
        <w:r w:rsidRPr="003353DA">
          <w:rPr>
            <w:rStyle w:val="Hyperlink"/>
            <w:rFonts w:ascii="Arial" w:hAnsi="Arial" w:cs="Arial"/>
            <w:sz w:val="24"/>
          </w:rPr>
          <w:t>http://www.nhs.uk</w:t>
        </w:r>
      </w:hyperlink>
      <w:r w:rsidRPr="003353DA">
        <w:rPr>
          <w:rFonts w:ascii="Arial" w:hAnsi="Arial" w:cs="Arial"/>
          <w:sz w:val="24"/>
        </w:rPr>
        <w:t xml:space="preserve"> [</w:t>
      </w:r>
      <w:proofErr w:type="spellStart"/>
      <w:r w:rsidRPr="003353DA">
        <w:rPr>
          <w:rFonts w:ascii="Arial" w:hAnsi="Arial" w:cs="Arial"/>
          <w:sz w:val="24"/>
        </w:rPr>
        <w:t>Darllenwyd</w:t>
      </w:r>
      <w:proofErr w:type="spellEnd"/>
      <w:r w:rsidRPr="003353DA">
        <w:rPr>
          <w:rFonts w:ascii="Arial" w:hAnsi="Arial" w:cs="Arial"/>
          <w:sz w:val="24"/>
        </w:rPr>
        <w:t xml:space="preserve">: 23 o </w:t>
      </w:r>
      <w:proofErr w:type="spellStart"/>
      <w:r w:rsidRPr="003353DA">
        <w:rPr>
          <w:rFonts w:ascii="Arial" w:hAnsi="Arial" w:cs="Arial"/>
          <w:sz w:val="24"/>
        </w:rPr>
        <w:t>Tachwedd</w:t>
      </w:r>
      <w:proofErr w:type="spellEnd"/>
      <w:r w:rsidRPr="003353DA">
        <w:rPr>
          <w:rFonts w:ascii="Arial" w:hAnsi="Arial" w:cs="Arial"/>
          <w:sz w:val="24"/>
        </w:rPr>
        <w:t xml:space="preserve"> 2017]</w:t>
      </w:r>
    </w:p>
    <w:p w:rsidR="003353DA" w:rsidRPr="003353DA" w:rsidRDefault="003353DA" w:rsidP="003353DA">
      <w:pPr>
        <w:spacing w:line="276" w:lineRule="auto"/>
        <w:rPr>
          <w:rFonts w:ascii="Arial" w:hAnsi="Arial" w:cs="Arial"/>
          <w:sz w:val="24"/>
        </w:rPr>
      </w:pPr>
      <w:proofErr w:type="spellStart"/>
      <w:r w:rsidRPr="003353DA">
        <w:rPr>
          <w:rFonts w:ascii="Arial" w:hAnsi="Arial" w:cs="Arial"/>
          <w:sz w:val="24"/>
        </w:rPr>
        <w:t>Schmucker</w:t>
      </w:r>
      <w:proofErr w:type="spellEnd"/>
      <w:r w:rsidRPr="003353DA">
        <w:rPr>
          <w:rFonts w:ascii="Arial" w:hAnsi="Arial" w:cs="Arial"/>
          <w:sz w:val="24"/>
        </w:rPr>
        <w:t xml:space="preserve">, K. (2017) ‘2017 Budget: Incomes not keeping up with prices’ </w:t>
      </w:r>
      <w:hyperlink r:id="rId13" w:history="1">
        <w:r w:rsidRPr="003353DA">
          <w:rPr>
            <w:rStyle w:val="Hyperlink"/>
            <w:rFonts w:ascii="Arial" w:hAnsi="Arial" w:cs="Arial"/>
            <w:sz w:val="24"/>
          </w:rPr>
          <w:t>http://jrf.org.uk</w:t>
        </w:r>
      </w:hyperlink>
      <w:r w:rsidRPr="003353DA">
        <w:rPr>
          <w:rFonts w:ascii="Arial" w:hAnsi="Arial" w:cs="Arial"/>
          <w:sz w:val="24"/>
        </w:rPr>
        <w:t xml:space="preserve"> [</w:t>
      </w:r>
      <w:proofErr w:type="spellStart"/>
      <w:r w:rsidRPr="003353DA">
        <w:rPr>
          <w:rFonts w:ascii="Arial" w:hAnsi="Arial" w:cs="Arial"/>
          <w:sz w:val="24"/>
        </w:rPr>
        <w:t>Darllenwyd</w:t>
      </w:r>
      <w:proofErr w:type="spellEnd"/>
      <w:r w:rsidRPr="003353DA">
        <w:rPr>
          <w:rFonts w:ascii="Arial" w:hAnsi="Arial" w:cs="Arial"/>
          <w:sz w:val="24"/>
        </w:rPr>
        <w:t xml:space="preserve">: 23 o </w:t>
      </w:r>
      <w:proofErr w:type="spellStart"/>
      <w:r w:rsidRPr="003353DA">
        <w:rPr>
          <w:rFonts w:ascii="Arial" w:hAnsi="Arial" w:cs="Arial"/>
          <w:sz w:val="24"/>
        </w:rPr>
        <w:t>Tachwedd</w:t>
      </w:r>
      <w:proofErr w:type="spellEnd"/>
      <w:r w:rsidRPr="003353DA">
        <w:rPr>
          <w:rFonts w:ascii="Arial" w:hAnsi="Arial" w:cs="Arial"/>
          <w:sz w:val="24"/>
        </w:rPr>
        <w:t xml:space="preserve"> 2017]</w:t>
      </w:r>
    </w:p>
    <w:p w:rsidR="003353DA" w:rsidRPr="003353DA" w:rsidRDefault="003353DA" w:rsidP="003353DA">
      <w:pPr>
        <w:spacing w:line="276" w:lineRule="auto"/>
        <w:rPr>
          <w:rFonts w:ascii="Arial" w:hAnsi="Arial" w:cs="Arial"/>
          <w:sz w:val="24"/>
        </w:rPr>
      </w:pPr>
      <w:r w:rsidRPr="003353DA">
        <w:rPr>
          <w:rFonts w:ascii="Arial" w:hAnsi="Arial" w:cs="Arial"/>
          <w:sz w:val="24"/>
        </w:rPr>
        <w:t xml:space="preserve">Stanford Health Care. (2017) ‘Stanford Children’s Health’ </w:t>
      </w:r>
      <w:hyperlink r:id="rId14" w:history="1">
        <w:r w:rsidRPr="003353DA">
          <w:rPr>
            <w:rStyle w:val="Hyperlink"/>
            <w:rFonts w:ascii="Arial" w:hAnsi="Arial" w:cs="Arial"/>
            <w:sz w:val="24"/>
          </w:rPr>
          <w:t>http://stanfordhealthcare.org</w:t>
        </w:r>
      </w:hyperlink>
      <w:r w:rsidRPr="003353DA">
        <w:rPr>
          <w:rFonts w:ascii="Arial" w:hAnsi="Arial" w:cs="Arial"/>
          <w:sz w:val="24"/>
        </w:rPr>
        <w:t xml:space="preserve"> [</w:t>
      </w:r>
      <w:proofErr w:type="spellStart"/>
      <w:r w:rsidRPr="003353DA">
        <w:rPr>
          <w:rFonts w:ascii="Arial" w:hAnsi="Arial" w:cs="Arial"/>
          <w:sz w:val="24"/>
        </w:rPr>
        <w:t>Darllenwyd</w:t>
      </w:r>
      <w:proofErr w:type="spellEnd"/>
      <w:r w:rsidRPr="003353DA">
        <w:rPr>
          <w:rFonts w:ascii="Arial" w:hAnsi="Arial" w:cs="Arial"/>
          <w:sz w:val="24"/>
        </w:rPr>
        <w:t xml:space="preserve"> 29 o </w:t>
      </w:r>
      <w:proofErr w:type="spellStart"/>
      <w:r w:rsidRPr="003353DA">
        <w:rPr>
          <w:rFonts w:ascii="Arial" w:hAnsi="Arial" w:cs="Arial"/>
          <w:sz w:val="24"/>
        </w:rPr>
        <w:t>Tachwedd</w:t>
      </w:r>
      <w:proofErr w:type="spellEnd"/>
      <w:r w:rsidRPr="003353DA">
        <w:rPr>
          <w:rFonts w:ascii="Arial" w:hAnsi="Arial" w:cs="Arial"/>
          <w:sz w:val="24"/>
        </w:rPr>
        <w:t xml:space="preserve"> 2017]</w:t>
      </w:r>
    </w:p>
    <w:p w:rsidR="003353DA" w:rsidRPr="003353DA" w:rsidRDefault="003353DA" w:rsidP="003353DA">
      <w:pPr>
        <w:spacing w:line="276" w:lineRule="auto"/>
        <w:rPr>
          <w:rFonts w:ascii="Arial" w:hAnsi="Arial" w:cs="Arial"/>
          <w:sz w:val="24"/>
        </w:rPr>
      </w:pPr>
      <w:r w:rsidRPr="003353DA">
        <w:rPr>
          <w:rFonts w:ascii="Arial" w:hAnsi="Arial" w:cs="Arial"/>
          <w:sz w:val="24"/>
        </w:rPr>
        <w:t xml:space="preserve">Stones, R. (1993) </w:t>
      </w:r>
      <w:r w:rsidRPr="003353DA">
        <w:rPr>
          <w:rFonts w:ascii="Arial" w:hAnsi="Arial" w:cs="Arial"/>
          <w:i/>
          <w:sz w:val="24"/>
        </w:rPr>
        <w:t>Don’t Pick on me.</w:t>
      </w:r>
      <w:r w:rsidRPr="003353DA">
        <w:rPr>
          <w:rFonts w:ascii="Arial" w:hAnsi="Arial" w:cs="Arial"/>
          <w:sz w:val="24"/>
        </w:rPr>
        <w:t xml:space="preserve"> London: Piccadilly Press.</w:t>
      </w:r>
    </w:p>
    <w:p w:rsidR="003353DA" w:rsidRPr="003353DA" w:rsidRDefault="003353DA" w:rsidP="003353DA">
      <w:pPr>
        <w:spacing w:line="276" w:lineRule="auto"/>
        <w:rPr>
          <w:rFonts w:ascii="Arial" w:hAnsi="Arial" w:cs="Arial"/>
          <w:sz w:val="24"/>
        </w:rPr>
      </w:pPr>
      <w:r w:rsidRPr="003353DA">
        <w:rPr>
          <w:rFonts w:ascii="Arial" w:hAnsi="Arial" w:cs="Arial"/>
          <w:sz w:val="24"/>
        </w:rPr>
        <w:t xml:space="preserve">UNICEF. (2017) ‘Children’s rights’ </w:t>
      </w:r>
      <w:hyperlink r:id="rId15" w:history="1">
        <w:r w:rsidRPr="003353DA">
          <w:rPr>
            <w:rStyle w:val="Hyperlink"/>
            <w:rFonts w:ascii="Arial" w:hAnsi="Arial" w:cs="Arial"/>
            <w:sz w:val="24"/>
          </w:rPr>
          <w:t>http://unicef.org</w:t>
        </w:r>
      </w:hyperlink>
      <w:r w:rsidRPr="003353DA">
        <w:rPr>
          <w:rFonts w:ascii="Arial" w:hAnsi="Arial" w:cs="Arial"/>
          <w:sz w:val="24"/>
        </w:rPr>
        <w:t xml:space="preserve"> [</w:t>
      </w:r>
      <w:proofErr w:type="spellStart"/>
      <w:r w:rsidRPr="003353DA">
        <w:rPr>
          <w:rFonts w:ascii="Arial" w:hAnsi="Arial" w:cs="Arial"/>
          <w:sz w:val="24"/>
        </w:rPr>
        <w:t>Darllenwyd</w:t>
      </w:r>
      <w:proofErr w:type="spellEnd"/>
      <w:r w:rsidRPr="003353DA">
        <w:rPr>
          <w:rFonts w:ascii="Arial" w:hAnsi="Arial" w:cs="Arial"/>
          <w:sz w:val="24"/>
        </w:rPr>
        <w:t xml:space="preserve">: 29 o </w:t>
      </w:r>
      <w:proofErr w:type="spellStart"/>
      <w:r w:rsidRPr="003353DA">
        <w:rPr>
          <w:rFonts w:ascii="Arial" w:hAnsi="Arial" w:cs="Arial"/>
          <w:sz w:val="24"/>
        </w:rPr>
        <w:t>Tachwedd</w:t>
      </w:r>
      <w:proofErr w:type="spellEnd"/>
      <w:r w:rsidRPr="003353DA">
        <w:rPr>
          <w:rFonts w:ascii="Arial" w:hAnsi="Arial" w:cs="Arial"/>
          <w:sz w:val="24"/>
        </w:rPr>
        <w:t xml:space="preserve"> 2017]</w:t>
      </w:r>
    </w:p>
    <w:p w:rsidR="003353DA" w:rsidRPr="003353DA" w:rsidRDefault="003353DA" w:rsidP="003353DA">
      <w:pPr>
        <w:spacing w:line="276" w:lineRule="auto"/>
        <w:rPr>
          <w:rFonts w:ascii="Arial" w:hAnsi="Arial" w:cs="Arial"/>
          <w:sz w:val="24"/>
        </w:rPr>
      </w:pPr>
      <w:r w:rsidRPr="003353DA">
        <w:rPr>
          <w:rFonts w:ascii="Arial" w:hAnsi="Arial" w:cs="Arial"/>
          <w:sz w:val="24"/>
        </w:rPr>
        <w:t xml:space="preserve">WJEC. (2017) ‘Welsh Assembly Government Seven core aims for children and young people’ </w:t>
      </w:r>
      <w:hyperlink r:id="rId16" w:history="1">
        <w:r w:rsidRPr="003353DA">
          <w:rPr>
            <w:rStyle w:val="Hyperlink"/>
            <w:rFonts w:ascii="Arial" w:hAnsi="Arial" w:cs="Arial"/>
            <w:sz w:val="24"/>
          </w:rPr>
          <w:t>http://wjec.co.uk</w:t>
        </w:r>
      </w:hyperlink>
      <w:r w:rsidRPr="003353DA">
        <w:rPr>
          <w:rFonts w:ascii="Arial" w:hAnsi="Arial" w:cs="Arial"/>
          <w:sz w:val="24"/>
        </w:rPr>
        <w:t xml:space="preserve"> [</w:t>
      </w:r>
      <w:proofErr w:type="spellStart"/>
      <w:r w:rsidRPr="003353DA">
        <w:rPr>
          <w:rFonts w:ascii="Arial" w:hAnsi="Arial" w:cs="Arial"/>
          <w:sz w:val="24"/>
        </w:rPr>
        <w:t>Darllenwyd</w:t>
      </w:r>
      <w:proofErr w:type="spellEnd"/>
      <w:r w:rsidRPr="003353DA">
        <w:rPr>
          <w:rFonts w:ascii="Arial" w:hAnsi="Arial" w:cs="Arial"/>
          <w:sz w:val="24"/>
        </w:rPr>
        <w:t xml:space="preserve">: 24 </w:t>
      </w:r>
      <w:bookmarkStart w:id="0" w:name="_GoBack"/>
      <w:bookmarkEnd w:id="0"/>
      <w:r w:rsidRPr="003353DA">
        <w:rPr>
          <w:rFonts w:ascii="Arial" w:hAnsi="Arial" w:cs="Arial"/>
          <w:sz w:val="24"/>
        </w:rPr>
        <w:t xml:space="preserve">o </w:t>
      </w:r>
      <w:proofErr w:type="spellStart"/>
      <w:r w:rsidRPr="003353DA">
        <w:rPr>
          <w:rFonts w:ascii="Arial" w:hAnsi="Arial" w:cs="Arial"/>
          <w:sz w:val="24"/>
        </w:rPr>
        <w:t>Tachwedd</w:t>
      </w:r>
      <w:proofErr w:type="spellEnd"/>
      <w:r w:rsidRPr="003353DA">
        <w:rPr>
          <w:rFonts w:ascii="Arial" w:hAnsi="Arial" w:cs="Arial"/>
          <w:sz w:val="24"/>
        </w:rPr>
        <w:t xml:space="preserve"> 2017]</w:t>
      </w:r>
    </w:p>
    <w:sectPr w:rsidR="003353DA" w:rsidRPr="003353DA">
      <w:headerReference w:type="default" r:id="rId17"/>
      <w:foot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B054F3" w:rsidRDefault="00B054F3" w:rsidP="003353DA">
      <w:pPr>
        <w:spacing w:after="0" w:line="240" w:lineRule="auto"/>
      </w:pPr>
      <w:r>
        <w:separator/>
      </w:r>
    </w:p>
  </w:endnote>
  <w:endnote w:type="continuationSeparator" w:id="0">
    <w:p w:rsidR="00B054F3" w:rsidRDefault="00B054F3" w:rsidP="003353D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87970949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3353DA" w:rsidRDefault="003353DA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3353DA" w:rsidRDefault="003353D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B054F3" w:rsidRDefault="00B054F3" w:rsidP="003353DA">
      <w:pPr>
        <w:spacing w:after="0" w:line="240" w:lineRule="auto"/>
      </w:pPr>
      <w:r>
        <w:separator/>
      </w:r>
    </w:p>
  </w:footnote>
  <w:footnote w:type="continuationSeparator" w:id="0">
    <w:p w:rsidR="00B054F3" w:rsidRDefault="00B054F3" w:rsidP="003353D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3353DA" w:rsidRDefault="003353DA" w:rsidP="003353DA">
    <w:pPr>
      <w:pStyle w:val="Header"/>
      <w:tabs>
        <w:tab w:val="clear" w:pos="4513"/>
        <w:tab w:val="clear" w:pos="9026"/>
        <w:tab w:val="left" w:pos="8345"/>
      </w:tabs>
    </w:pPr>
    <w:r>
      <w:t>1600750                                                                                                                                                   EAEE5003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43EBA"/>
    <w:rsid w:val="00143EBA"/>
    <w:rsid w:val="003353DA"/>
    <w:rsid w:val="00720960"/>
    <w:rsid w:val="008605C9"/>
    <w:rsid w:val="009447A5"/>
    <w:rsid w:val="00B054F3"/>
    <w:rsid w:val="00EB48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2F116B"/>
  <w15:chartTrackingRefBased/>
  <w15:docId w15:val="{50F54184-7BF7-41EF-8F71-7EAB6AF47EF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43EB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43EBA"/>
    <w:rPr>
      <w:color w:val="808080"/>
      <w:shd w:val="clear" w:color="auto" w:fill="E6E6E6"/>
    </w:rPr>
  </w:style>
  <w:style w:type="paragraph" w:styleId="Header">
    <w:name w:val="header"/>
    <w:basedOn w:val="Normal"/>
    <w:link w:val="HeaderChar"/>
    <w:uiPriority w:val="99"/>
    <w:unhideWhenUsed/>
    <w:rsid w:val="003353D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353DA"/>
  </w:style>
  <w:style w:type="paragraph" w:styleId="Footer">
    <w:name w:val="footer"/>
    <w:basedOn w:val="Normal"/>
    <w:link w:val="FooterChar"/>
    <w:uiPriority w:val="99"/>
    <w:unhideWhenUsed/>
    <w:rsid w:val="003353D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353D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livestrong.com" TargetMode="External"/><Relationship Id="rId13" Type="http://schemas.openxmlformats.org/officeDocument/2006/relationships/hyperlink" Target="http://jrf.org.uk" TargetMode="External"/><Relationship Id="rId18" Type="http://schemas.openxmlformats.org/officeDocument/2006/relationships/footer" Target="footer1.xml"/><Relationship Id="rId3" Type="http://schemas.openxmlformats.org/officeDocument/2006/relationships/webSettings" Target="webSettings.xml"/><Relationship Id="rId21" Type="http://schemas.openxmlformats.org/officeDocument/2006/relationships/theme" Target="theme/theme1.xml"/><Relationship Id="rId7" Type="http://schemas.openxmlformats.org/officeDocument/2006/relationships/hyperlink" Target="http://onlinelibrary.wiley.com" TargetMode="External"/><Relationship Id="rId12" Type="http://schemas.openxmlformats.org/officeDocument/2006/relationships/hyperlink" Target="http://www.nhs.uk" TargetMode="External"/><Relationship Id="rId17" Type="http://schemas.openxmlformats.org/officeDocument/2006/relationships/header" Target="header1.xml"/><Relationship Id="rId2" Type="http://schemas.openxmlformats.org/officeDocument/2006/relationships/settings" Target="settings.xml"/><Relationship Id="rId16" Type="http://schemas.openxmlformats.org/officeDocument/2006/relationships/hyperlink" Target="http://wjec.co.uk" TargetMode="External"/><Relationship Id="rId20" Type="http://schemas.openxmlformats.org/officeDocument/2006/relationships/glossaryDocument" Target="glossary/document.xml"/><Relationship Id="rId1" Type="http://schemas.openxmlformats.org/officeDocument/2006/relationships/styles" Target="styles.xml"/><Relationship Id="rId6" Type="http://schemas.openxmlformats.org/officeDocument/2006/relationships/hyperlink" Target="http://apa.org" TargetMode="External"/><Relationship Id="rId11" Type="http://schemas.openxmlformats.org/officeDocument/2006/relationships/hyperlink" Target="http://gov.wales" TargetMode="External"/><Relationship Id="rId5" Type="http://schemas.openxmlformats.org/officeDocument/2006/relationships/endnotes" Target="endnotes.xml"/><Relationship Id="rId15" Type="http://schemas.openxmlformats.org/officeDocument/2006/relationships/hyperlink" Target="http://unicef.org" TargetMode="External"/><Relationship Id="rId10" Type="http://schemas.openxmlformats.org/officeDocument/2006/relationships/hyperlink" Target="http://gov.wales" TargetMode="External"/><Relationship Id="rId19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hyperlink" Target="http://iifwales.com" TargetMode="External"/><Relationship Id="rId14" Type="http://schemas.openxmlformats.org/officeDocument/2006/relationships/hyperlink" Target="http://stanfordhealthcare.org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/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15E9A"/>
    <w:rsid w:val="00315E9A"/>
    <w:rsid w:val="009332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DE9B49A2D96463396AE5E1556178439">
    <w:name w:val="DDE9B49A2D96463396AE5E1556178439"/>
    <w:rsid w:val="00315E9A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</TotalTime>
  <Pages>1</Pages>
  <Words>250</Words>
  <Characters>1429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Tasha</dc:creator>
  <cp:keywords/>
  <dc:description/>
  <cp:lastModifiedBy>Tasha</cp:lastModifiedBy>
  <cp:revision>1</cp:revision>
  <dcterms:created xsi:type="dcterms:W3CDTF">2017-11-30T21:12:00Z</dcterms:created>
  <dcterms:modified xsi:type="dcterms:W3CDTF">2017-11-30T21:39:00Z</dcterms:modified>
</cp:coreProperties>
</file>