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E28" w:rsidRPr="008B71AC" w:rsidRDefault="00DF7E28" w:rsidP="008B71AC">
      <w:pPr>
        <w:spacing w:line="480" w:lineRule="auto"/>
        <w:rPr>
          <w:rFonts w:ascii="Arial" w:hAnsi="Arial" w:cs="Arial"/>
          <w:u w:val="single"/>
        </w:rPr>
      </w:pPr>
      <w:r w:rsidRPr="008B71AC">
        <w:rPr>
          <w:rFonts w:ascii="Arial" w:hAnsi="Arial" w:cs="Arial"/>
          <w:u w:val="single"/>
        </w:rPr>
        <w:t>Strategic Management</w:t>
      </w:r>
    </w:p>
    <w:p w:rsidR="00CC5834" w:rsidRPr="008B71AC" w:rsidRDefault="00DF7E28" w:rsidP="008B71AC">
      <w:pPr>
        <w:spacing w:line="480" w:lineRule="auto"/>
        <w:rPr>
          <w:rFonts w:ascii="Arial" w:hAnsi="Arial" w:cs="Arial"/>
          <w:i/>
          <w:u w:val="single"/>
        </w:rPr>
      </w:pPr>
      <w:r w:rsidRPr="008B71AC">
        <w:rPr>
          <w:rFonts w:ascii="Arial" w:hAnsi="Arial" w:cs="Arial"/>
          <w:i/>
          <w:u w:val="single"/>
        </w:rPr>
        <w:t>Starbucks in the context of Contemporary Strategic Management Issues</w:t>
      </w:r>
    </w:p>
    <w:p w:rsidR="00CC5834" w:rsidRPr="008B71AC" w:rsidRDefault="00CC5834" w:rsidP="008B71AC">
      <w:pPr>
        <w:spacing w:line="480" w:lineRule="auto"/>
        <w:rPr>
          <w:rFonts w:ascii="Arial" w:hAnsi="Arial" w:cs="Arial"/>
          <w:i/>
          <w:u w:val="single"/>
        </w:rPr>
      </w:pPr>
    </w:p>
    <w:p w:rsidR="00CC5834" w:rsidRPr="008B71AC" w:rsidRDefault="00CC5834" w:rsidP="008B71AC">
      <w:pPr>
        <w:spacing w:line="480" w:lineRule="auto"/>
        <w:rPr>
          <w:rFonts w:ascii="Arial" w:hAnsi="Arial" w:cs="Arial"/>
          <w:i/>
          <w:u w:val="single"/>
        </w:rPr>
      </w:pPr>
      <w:r w:rsidRPr="008B71AC">
        <w:rPr>
          <w:rFonts w:ascii="Arial" w:hAnsi="Arial" w:cs="Arial"/>
          <w:i/>
          <w:noProof/>
          <w:u w:val="single"/>
          <w:lang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289891</wp:posOffset>
            </wp:positionV>
            <wp:extent cx="5731510" cy="369760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arbs].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697605"/>
                    </a:xfrm>
                    <a:prstGeom prst="rect">
                      <a:avLst/>
                    </a:prstGeom>
                  </pic:spPr>
                </pic:pic>
              </a:graphicData>
            </a:graphic>
            <wp14:sizeRelH relativeFrom="page">
              <wp14:pctWidth>0</wp14:pctWidth>
            </wp14:sizeRelH>
            <wp14:sizeRelV relativeFrom="page">
              <wp14:pctHeight>0</wp14:pctHeight>
            </wp14:sizeRelV>
          </wp:anchor>
        </w:drawing>
      </w:r>
    </w:p>
    <w:p w:rsidR="00CC5834" w:rsidRPr="008B71AC" w:rsidRDefault="00CC5834" w:rsidP="008B71AC">
      <w:pPr>
        <w:spacing w:line="480" w:lineRule="auto"/>
        <w:rPr>
          <w:rFonts w:ascii="Arial" w:hAnsi="Arial" w:cs="Arial"/>
          <w:i/>
          <w:u w:val="single"/>
        </w:rPr>
      </w:pPr>
    </w:p>
    <w:p w:rsidR="00CC5834" w:rsidRPr="008B71AC" w:rsidRDefault="00CC5834" w:rsidP="008B71AC">
      <w:pPr>
        <w:spacing w:line="480" w:lineRule="auto"/>
        <w:rPr>
          <w:rFonts w:ascii="Arial" w:hAnsi="Arial" w:cs="Arial"/>
          <w:i/>
          <w:u w:val="single"/>
        </w:rPr>
      </w:pPr>
    </w:p>
    <w:p w:rsidR="00CC5834" w:rsidRPr="008B71AC" w:rsidRDefault="00CC5834" w:rsidP="008B71AC">
      <w:pPr>
        <w:spacing w:line="480" w:lineRule="auto"/>
        <w:rPr>
          <w:rFonts w:ascii="Arial" w:hAnsi="Arial" w:cs="Arial"/>
          <w:i/>
          <w:u w:val="single"/>
        </w:rPr>
      </w:pPr>
    </w:p>
    <w:p w:rsidR="00CC5834" w:rsidRPr="008B71AC" w:rsidRDefault="00CC5834" w:rsidP="008B71AC">
      <w:pPr>
        <w:spacing w:line="480" w:lineRule="auto"/>
        <w:rPr>
          <w:rFonts w:ascii="Arial" w:hAnsi="Arial" w:cs="Arial"/>
          <w:i/>
          <w:u w:val="single"/>
        </w:rPr>
      </w:pPr>
    </w:p>
    <w:p w:rsidR="00CC5834" w:rsidRPr="008B71AC" w:rsidRDefault="00CC5834" w:rsidP="008B71AC">
      <w:pPr>
        <w:spacing w:line="480" w:lineRule="auto"/>
        <w:rPr>
          <w:rFonts w:ascii="Arial" w:hAnsi="Arial" w:cs="Arial"/>
          <w:i/>
          <w:u w:val="single"/>
        </w:rPr>
      </w:pPr>
    </w:p>
    <w:p w:rsidR="00CC5834" w:rsidRPr="008B71AC" w:rsidRDefault="00CC5834" w:rsidP="008B71AC">
      <w:pPr>
        <w:spacing w:line="480" w:lineRule="auto"/>
        <w:rPr>
          <w:rFonts w:ascii="Arial" w:hAnsi="Arial" w:cs="Arial"/>
          <w:i/>
          <w:u w:val="single"/>
        </w:rPr>
      </w:pPr>
    </w:p>
    <w:p w:rsidR="00CC5834" w:rsidRPr="008B71AC" w:rsidRDefault="00CC5834" w:rsidP="008B71AC">
      <w:pPr>
        <w:spacing w:line="480" w:lineRule="auto"/>
        <w:rPr>
          <w:rFonts w:ascii="Arial" w:hAnsi="Arial" w:cs="Arial"/>
        </w:rPr>
      </w:pPr>
      <w:r w:rsidRPr="008B71AC">
        <w:rPr>
          <w:rFonts w:ascii="Arial" w:hAnsi="Arial" w:cs="Arial"/>
        </w:rPr>
        <w:t>Ben L</w:t>
      </w:r>
      <w:r w:rsidR="00EE17E7">
        <w:rPr>
          <w:rFonts w:ascii="Arial" w:hAnsi="Arial" w:cs="Arial"/>
        </w:rPr>
        <w:t>eworthy</w:t>
      </w:r>
      <w:r w:rsidR="00EE17E7">
        <w:rPr>
          <w:rFonts w:ascii="Arial" w:hAnsi="Arial" w:cs="Arial"/>
        </w:rPr>
        <w:br/>
        <w:t>P141470</w:t>
      </w:r>
      <w:r w:rsidR="00EE17E7">
        <w:rPr>
          <w:rFonts w:ascii="Arial" w:hAnsi="Arial" w:cs="Arial"/>
        </w:rPr>
        <w:br/>
        <w:t>Word Count: 3109</w:t>
      </w:r>
    </w:p>
    <w:p w:rsidR="00CC5834" w:rsidRPr="008B71AC" w:rsidRDefault="00CC5834" w:rsidP="008B71AC">
      <w:pPr>
        <w:spacing w:line="480" w:lineRule="auto"/>
        <w:rPr>
          <w:rFonts w:ascii="Arial" w:hAnsi="Arial" w:cs="Arial"/>
          <w:i/>
          <w:u w:val="single"/>
        </w:rPr>
      </w:pPr>
    </w:p>
    <w:p w:rsidR="00CC5834" w:rsidRPr="008B71AC" w:rsidRDefault="00CC5834" w:rsidP="008B71AC">
      <w:pPr>
        <w:pStyle w:val="Heading1"/>
        <w:spacing w:line="480" w:lineRule="auto"/>
        <w:rPr>
          <w:rFonts w:ascii="Arial" w:hAnsi="Arial" w:cs="Arial"/>
          <w:sz w:val="22"/>
          <w:szCs w:val="22"/>
        </w:rPr>
      </w:pPr>
      <w:bookmarkStart w:id="0" w:name="_Toc498595814"/>
      <w:r w:rsidRPr="008B71AC">
        <w:rPr>
          <w:rFonts w:ascii="Arial" w:hAnsi="Arial" w:cs="Arial"/>
          <w:sz w:val="22"/>
          <w:szCs w:val="22"/>
        </w:rPr>
        <w:t>Executive Summary</w:t>
      </w:r>
      <w:bookmarkEnd w:id="0"/>
    </w:p>
    <w:p w:rsidR="00CC5834" w:rsidRPr="008B71AC" w:rsidRDefault="00CC5834" w:rsidP="008B71AC">
      <w:pPr>
        <w:spacing w:line="480" w:lineRule="auto"/>
        <w:rPr>
          <w:rFonts w:ascii="Arial" w:hAnsi="Arial" w:cs="Arial"/>
        </w:rPr>
      </w:pPr>
    </w:p>
    <w:p w:rsidR="00CC5834" w:rsidRPr="008B71AC" w:rsidRDefault="00CC5834" w:rsidP="008B71AC">
      <w:pPr>
        <w:spacing w:line="480" w:lineRule="auto"/>
        <w:rPr>
          <w:rFonts w:ascii="Arial" w:hAnsi="Arial" w:cs="Arial"/>
        </w:rPr>
      </w:pPr>
      <w:r w:rsidRPr="008B71AC">
        <w:rPr>
          <w:rFonts w:ascii="Arial" w:hAnsi="Arial" w:cs="Arial"/>
        </w:rPr>
        <w:t>This report identifies the different strategies used for Starbucks through Porters Generic Model (1980):</w:t>
      </w:r>
    </w:p>
    <w:p w:rsidR="00CC5834" w:rsidRPr="008B71AC" w:rsidRDefault="00CC5834" w:rsidP="008B71AC">
      <w:pPr>
        <w:pStyle w:val="ListParagraph"/>
        <w:numPr>
          <w:ilvl w:val="0"/>
          <w:numId w:val="6"/>
        </w:numPr>
        <w:spacing w:line="480" w:lineRule="auto"/>
        <w:rPr>
          <w:rFonts w:ascii="Arial" w:hAnsi="Arial" w:cs="Arial"/>
        </w:rPr>
      </w:pPr>
      <w:r w:rsidRPr="008B71AC">
        <w:rPr>
          <w:rFonts w:ascii="Arial" w:hAnsi="Arial" w:cs="Arial"/>
        </w:rPr>
        <w:t>It looks at how Starbucks differentiate through their products sold, distribution channels and customer service.</w:t>
      </w:r>
    </w:p>
    <w:p w:rsidR="00CC5834" w:rsidRPr="008B71AC" w:rsidRDefault="00CC5834" w:rsidP="008B71AC">
      <w:pPr>
        <w:pStyle w:val="ListParagraph"/>
        <w:numPr>
          <w:ilvl w:val="0"/>
          <w:numId w:val="6"/>
        </w:numPr>
        <w:spacing w:line="480" w:lineRule="auto"/>
        <w:rPr>
          <w:rFonts w:ascii="Arial" w:hAnsi="Arial" w:cs="Arial"/>
        </w:rPr>
      </w:pPr>
      <w:r w:rsidRPr="008B71AC">
        <w:rPr>
          <w:rFonts w:ascii="Arial" w:hAnsi="Arial" w:cs="Arial"/>
        </w:rPr>
        <w:t>It looks at how Starbucks may also use Cost Leadership through outsourcing and why this makes them a cost leader.</w:t>
      </w:r>
    </w:p>
    <w:p w:rsidR="00CC5834" w:rsidRPr="008B71AC" w:rsidRDefault="00CC5834" w:rsidP="008B71AC">
      <w:pPr>
        <w:pStyle w:val="ListParagraph"/>
        <w:numPr>
          <w:ilvl w:val="0"/>
          <w:numId w:val="6"/>
        </w:numPr>
        <w:spacing w:line="480" w:lineRule="auto"/>
        <w:rPr>
          <w:rFonts w:ascii="Arial" w:hAnsi="Arial" w:cs="Arial"/>
        </w:rPr>
      </w:pPr>
      <w:r w:rsidRPr="008B71AC">
        <w:rPr>
          <w:rFonts w:ascii="Arial" w:hAnsi="Arial" w:cs="Arial"/>
        </w:rPr>
        <w:t>What using two strategies means for Starbucks and if stuck in the middle can be applied to this organisation</w:t>
      </w:r>
      <w:r w:rsidR="008B71AC" w:rsidRPr="008B71AC">
        <w:rPr>
          <w:rFonts w:ascii="Arial" w:hAnsi="Arial" w:cs="Arial"/>
        </w:rPr>
        <w:t>.</w:t>
      </w:r>
    </w:p>
    <w:p w:rsidR="008B71AC" w:rsidRPr="008B71AC" w:rsidRDefault="008B71AC" w:rsidP="008B71AC">
      <w:pPr>
        <w:pStyle w:val="ListParagraph"/>
        <w:numPr>
          <w:ilvl w:val="0"/>
          <w:numId w:val="6"/>
        </w:numPr>
        <w:spacing w:line="480" w:lineRule="auto"/>
        <w:rPr>
          <w:rFonts w:ascii="Arial" w:hAnsi="Arial" w:cs="Arial"/>
        </w:rPr>
      </w:pPr>
      <w:r w:rsidRPr="008B71AC">
        <w:rPr>
          <w:rFonts w:ascii="Arial" w:hAnsi="Arial" w:cs="Arial"/>
        </w:rPr>
        <w:t xml:space="preserve">The criticisms of using this model and what other researchers are saying. </w:t>
      </w:r>
    </w:p>
    <w:p w:rsidR="008B71AC" w:rsidRPr="008B71AC" w:rsidRDefault="008B71AC" w:rsidP="008B71AC">
      <w:pPr>
        <w:pStyle w:val="ListParagraph"/>
        <w:numPr>
          <w:ilvl w:val="0"/>
          <w:numId w:val="6"/>
        </w:numPr>
        <w:spacing w:line="480" w:lineRule="auto"/>
        <w:rPr>
          <w:rFonts w:ascii="Arial" w:hAnsi="Arial" w:cs="Arial"/>
        </w:rPr>
      </w:pPr>
      <w:r w:rsidRPr="008B71AC">
        <w:rPr>
          <w:rFonts w:ascii="Arial" w:hAnsi="Arial" w:cs="Arial"/>
        </w:rPr>
        <w:t>The limitations and advantages of using this model and if it can be applied to Starbucks.</w:t>
      </w:r>
    </w:p>
    <w:p w:rsidR="008B71AC" w:rsidRPr="008B71AC" w:rsidRDefault="008B71AC" w:rsidP="008B71AC">
      <w:pPr>
        <w:pStyle w:val="ListParagraph"/>
        <w:numPr>
          <w:ilvl w:val="0"/>
          <w:numId w:val="6"/>
        </w:numPr>
        <w:spacing w:line="480" w:lineRule="auto"/>
        <w:rPr>
          <w:rFonts w:ascii="Arial" w:hAnsi="Arial" w:cs="Arial"/>
        </w:rPr>
      </w:pPr>
      <w:r w:rsidRPr="008B71AC">
        <w:rPr>
          <w:rFonts w:ascii="Arial" w:hAnsi="Arial" w:cs="Arial"/>
        </w:rPr>
        <w:t>My recommendation for Starbucks and this model.</w:t>
      </w:r>
    </w:p>
    <w:p w:rsidR="00CC5834" w:rsidRPr="008B71AC" w:rsidRDefault="00CC5834" w:rsidP="008B71AC">
      <w:pPr>
        <w:spacing w:line="480" w:lineRule="auto"/>
        <w:rPr>
          <w:rFonts w:ascii="Arial" w:hAnsi="Arial" w:cs="Arial"/>
          <w:i/>
          <w:u w:val="single"/>
        </w:rPr>
      </w:pPr>
    </w:p>
    <w:p w:rsidR="00CC5834" w:rsidRPr="008B71AC" w:rsidRDefault="00CC5834" w:rsidP="008B71AC">
      <w:pPr>
        <w:spacing w:line="480" w:lineRule="auto"/>
        <w:rPr>
          <w:rFonts w:ascii="Arial" w:hAnsi="Arial" w:cs="Arial"/>
          <w:i/>
          <w:u w:val="single"/>
        </w:rPr>
      </w:pPr>
    </w:p>
    <w:p w:rsidR="00CC5834" w:rsidRPr="008B71AC" w:rsidRDefault="00CC5834" w:rsidP="008B71AC">
      <w:pPr>
        <w:spacing w:line="480" w:lineRule="auto"/>
        <w:rPr>
          <w:rFonts w:ascii="Arial" w:hAnsi="Arial" w:cs="Arial"/>
          <w:i/>
          <w:u w:val="single"/>
        </w:rPr>
      </w:pPr>
    </w:p>
    <w:p w:rsidR="00CC5834" w:rsidRPr="008B71AC" w:rsidRDefault="00CC5834" w:rsidP="008B71AC">
      <w:pPr>
        <w:spacing w:line="480" w:lineRule="auto"/>
        <w:rPr>
          <w:rFonts w:ascii="Arial" w:hAnsi="Arial" w:cs="Arial"/>
          <w:i/>
          <w:u w:val="single"/>
        </w:rPr>
      </w:pPr>
    </w:p>
    <w:p w:rsidR="00CC5834" w:rsidRPr="008B71AC" w:rsidRDefault="00CC5834" w:rsidP="008B71AC">
      <w:pPr>
        <w:spacing w:line="480" w:lineRule="auto"/>
        <w:rPr>
          <w:rFonts w:ascii="Arial" w:hAnsi="Arial" w:cs="Arial"/>
          <w:i/>
          <w:u w:val="single"/>
        </w:rPr>
      </w:pPr>
    </w:p>
    <w:p w:rsidR="008B71AC" w:rsidRDefault="008B71AC" w:rsidP="008B71AC">
      <w:pPr>
        <w:spacing w:line="480" w:lineRule="auto"/>
        <w:rPr>
          <w:rFonts w:ascii="Arial" w:hAnsi="Arial" w:cs="Arial"/>
          <w:i/>
          <w:u w:val="single"/>
        </w:rPr>
      </w:pPr>
    </w:p>
    <w:p w:rsidR="00611949" w:rsidRDefault="00611949" w:rsidP="008B71AC">
      <w:pPr>
        <w:spacing w:line="480" w:lineRule="auto"/>
        <w:rPr>
          <w:rFonts w:ascii="Arial" w:hAnsi="Arial" w:cs="Arial"/>
          <w:i/>
          <w:u w:val="single"/>
        </w:rPr>
      </w:pPr>
    </w:p>
    <w:p w:rsidR="00611949" w:rsidRPr="008B71AC" w:rsidRDefault="00611949" w:rsidP="008B71AC">
      <w:pPr>
        <w:spacing w:line="480" w:lineRule="auto"/>
        <w:rPr>
          <w:rFonts w:ascii="Arial" w:hAnsi="Arial" w:cs="Arial"/>
          <w:i/>
          <w:u w:val="single"/>
        </w:rPr>
      </w:pPr>
    </w:p>
    <w:sdt>
      <w:sdtPr>
        <w:rPr>
          <w:rFonts w:ascii="Arial" w:eastAsiaTheme="minorHAnsi" w:hAnsi="Arial" w:cs="Arial"/>
          <w:color w:val="auto"/>
          <w:sz w:val="22"/>
          <w:szCs w:val="22"/>
          <w:lang w:val="en-GB"/>
        </w:rPr>
        <w:id w:val="1573692494"/>
        <w:docPartObj>
          <w:docPartGallery w:val="Table of Contents"/>
          <w:docPartUnique/>
        </w:docPartObj>
      </w:sdtPr>
      <w:sdtEndPr>
        <w:rPr>
          <w:b/>
          <w:bCs/>
          <w:noProof/>
        </w:rPr>
      </w:sdtEndPr>
      <w:sdtContent>
        <w:p w:rsidR="008B71AC" w:rsidRPr="008B71AC" w:rsidRDefault="008B71AC" w:rsidP="008B71AC">
          <w:pPr>
            <w:pStyle w:val="TOCHeading"/>
            <w:spacing w:line="480" w:lineRule="auto"/>
            <w:rPr>
              <w:rFonts w:ascii="Arial" w:hAnsi="Arial" w:cs="Arial"/>
              <w:sz w:val="22"/>
              <w:szCs w:val="22"/>
            </w:rPr>
          </w:pPr>
          <w:r w:rsidRPr="008B71AC">
            <w:rPr>
              <w:rFonts w:ascii="Arial" w:hAnsi="Arial" w:cs="Arial"/>
              <w:sz w:val="22"/>
              <w:szCs w:val="22"/>
            </w:rPr>
            <w:t>Contents</w:t>
          </w:r>
        </w:p>
        <w:p w:rsidR="008200CF" w:rsidRDefault="008B71AC">
          <w:pPr>
            <w:pStyle w:val="TOC1"/>
            <w:tabs>
              <w:tab w:val="right" w:leader="dot" w:pos="9016"/>
            </w:tabs>
            <w:rPr>
              <w:rFonts w:eastAsiaTheme="minorEastAsia"/>
              <w:noProof/>
              <w:lang w:eastAsia="en-GB"/>
            </w:rPr>
          </w:pPr>
          <w:r w:rsidRPr="008B71AC">
            <w:rPr>
              <w:rFonts w:ascii="Arial" w:hAnsi="Arial" w:cs="Arial"/>
            </w:rPr>
            <w:fldChar w:fldCharType="begin"/>
          </w:r>
          <w:r w:rsidRPr="008B71AC">
            <w:rPr>
              <w:rFonts w:ascii="Arial" w:hAnsi="Arial" w:cs="Arial"/>
            </w:rPr>
            <w:instrText xml:space="preserve"> TOC \o "1-3" \h \z \u </w:instrText>
          </w:r>
          <w:r w:rsidRPr="008B71AC">
            <w:rPr>
              <w:rFonts w:ascii="Arial" w:hAnsi="Arial" w:cs="Arial"/>
            </w:rPr>
            <w:fldChar w:fldCharType="separate"/>
          </w:r>
          <w:hyperlink w:anchor="_Toc498595814" w:history="1">
            <w:r w:rsidR="008200CF" w:rsidRPr="00701302">
              <w:rPr>
                <w:rStyle w:val="Hyperlink"/>
                <w:rFonts w:ascii="Arial" w:hAnsi="Arial" w:cs="Arial"/>
                <w:noProof/>
              </w:rPr>
              <w:t>Executive Summary</w:t>
            </w:r>
            <w:r w:rsidR="008200CF">
              <w:rPr>
                <w:noProof/>
                <w:webHidden/>
              </w:rPr>
              <w:tab/>
            </w:r>
            <w:r w:rsidR="008200CF">
              <w:rPr>
                <w:noProof/>
                <w:webHidden/>
              </w:rPr>
              <w:fldChar w:fldCharType="begin"/>
            </w:r>
            <w:r w:rsidR="008200CF">
              <w:rPr>
                <w:noProof/>
                <w:webHidden/>
              </w:rPr>
              <w:instrText xml:space="preserve"> PAGEREF _Toc498595814 \h </w:instrText>
            </w:r>
            <w:r w:rsidR="008200CF">
              <w:rPr>
                <w:noProof/>
                <w:webHidden/>
              </w:rPr>
            </w:r>
            <w:r w:rsidR="008200CF">
              <w:rPr>
                <w:noProof/>
                <w:webHidden/>
              </w:rPr>
              <w:fldChar w:fldCharType="separate"/>
            </w:r>
            <w:r w:rsidR="008200CF">
              <w:rPr>
                <w:noProof/>
                <w:webHidden/>
              </w:rPr>
              <w:t>2</w:t>
            </w:r>
            <w:r w:rsidR="008200CF">
              <w:rPr>
                <w:noProof/>
                <w:webHidden/>
              </w:rPr>
              <w:fldChar w:fldCharType="end"/>
            </w:r>
          </w:hyperlink>
        </w:p>
        <w:p w:rsidR="008200CF" w:rsidRDefault="008200CF">
          <w:pPr>
            <w:pStyle w:val="TOC1"/>
            <w:tabs>
              <w:tab w:val="right" w:leader="dot" w:pos="9016"/>
            </w:tabs>
            <w:rPr>
              <w:rFonts w:eastAsiaTheme="minorEastAsia"/>
              <w:noProof/>
              <w:lang w:eastAsia="en-GB"/>
            </w:rPr>
          </w:pPr>
          <w:hyperlink w:anchor="_Toc498595815" w:history="1">
            <w:r w:rsidRPr="00701302">
              <w:rPr>
                <w:rStyle w:val="Hyperlink"/>
                <w:rFonts w:ascii="Arial" w:hAnsi="Arial" w:cs="Arial"/>
                <w:noProof/>
              </w:rPr>
              <w:t>1.0 Introduction</w:t>
            </w:r>
            <w:r>
              <w:rPr>
                <w:noProof/>
                <w:webHidden/>
              </w:rPr>
              <w:tab/>
            </w:r>
            <w:r>
              <w:rPr>
                <w:noProof/>
                <w:webHidden/>
              </w:rPr>
              <w:fldChar w:fldCharType="begin"/>
            </w:r>
            <w:r>
              <w:rPr>
                <w:noProof/>
                <w:webHidden/>
              </w:rPr>
              <w:instrText xml:space="preserve"> PAGEREF _Toc498595815 \h </w:instrText>
            </w:r>
            <w:r>
              <w:rPr>
                <w:noProof/>
                <w:webHidden/>
              </w:rPr>
            </w:r>
            <w:r>
              <w:rPr>
                <w:noProof/>
                <w:webHidden/>
              </w:rPr>
              <w:fldChar w:fldCharType="separate"/>
            </w:r>
            <w:r>
              <w:rPr>
                <w:noProof/>
                <w:webHidden/>
              </w:rPr>
              <w:t>3</w:t>
            </w:r>
            <w:r>
              <w:rPr>
                <w:noProof/>
                <w:webHidden/>
              </w:rPr>
              <w:fldChar w:fldCharType="end"/>
            </w:r>
          </w:hyperlink>
        </w:p>
        <w:p w:rsidR="008200CF" w:rsidRDefault="008200CF">
          <w:pPr>
            <w:pStyle w:val="TOC2"/>
            <w:tabs>
              <w:tab w:val="right" w:leader="dot" w:pos="9016"/>
            </w:tabs>
            <w:rPr>
              <w:rFonts w:eastAsiaTheme="minorEastAsia"/>
              <w:noProof/>
              <w:lang w:eastAsia="en-GB"/>
            </w:rPr>
          </w:pPr>
          <w:hyperlink w:anchor="_Toc498595816" w:history="1">
            <w:r w:rsidRPr="00701302">
              <w:rPr>
                <w:rStyle w:val="Hyperlink"/>
                <w:rFonts w:ascii="Arial" w:hAnsi="Arial" w:cs="Arial"/>
                <w:noProof/>
              </w:rPr>
              <w:t>1.1 Starbucks</w:t>
            </w:r>
            <w:r>
              <w:rPr>
                <w:noProof/>
                <w:webHidden/>
              </w:rPr>
              <w:tab/>
            </w:r>
            <w:r>
              <w:rPr>
                <w:noProof/>
                <w:webHidden/>
              </w:rPr>
              <w:fldChar w:fldCharType="begin"/>
            </w:r>
            <w:r>
              <w:rPr>
                <w:noProof/>
                <w:webHidden/>
              </w:rPr>
              <w:instrText xml:space="preserve"> PAGEREF _Toc498595816 \h </w:instrText>
            </w:r>
            <w:r>
              <w:rPr>
                <w:noProof/>
                <w:webHidden/>
              </w:rPr>
            </w:r>
            <w:r>
              <w:rPr>
                <w:noProof/>
                <w:webHidden/>
              </w:rPr>
              <w:fldChar w:fldCharType="separate"/>
            </w:r>
            <w:r>
              <w:rPr>
                <w:noProof/>
                <w:webHidden/>
              </w:rPr>
              <w:t>4</w:t>
            </w:r>
            <w:r>
              <w:rPr>
                <w:noProof/>
                <w:webHidden/>
              </w:rPr>
              <w:fldChar w:fldCharType="end"/>
            </w:r>
          </w:hyperlink>
        </w:p>
        <w:p w:rsidR="008200CF" w:rsidRDefault="008200CF">
          <w:pPr>
            <w:pStyle w:val="TOC2"/>
            <w:tabs>
              <w:tab w:val="right" w:leader="dot" w:pos="9016"/>
            </w:tabs>
            <w:rPr>
              <w:rFonts w:eastAsiaTheme="minorEastAsia"/>
              <w:noProof/>
              <w:lang w:eastAsia="en-GB"/>
            </w:rPr>
          </w:pPr>
          <w:hyperlink w:anchor="_Toc498595817" w:history="1">
            <w:r w:rsidRPr="00701302">
              <w:rPr>
                <w:rStyle w:val="Hyperlink"/>
                <w:rFonts w:ascii="Arial" w:hAnsi="Arial" w:cs="Arial"/>
                <w:noProof/>
              </w:rPr>
              <w:t>1.2 Strategy</w:t>
            </w:r>
            <w:r>
              <w:rPr>
                <w:noProof/>
                <w:webHidden/>
              </w:rPr>
              <w:tab/>
            </w:r>
            <w:r>
              <w:rPr>
                <w:noProof/>
                <w:webHidden/>
              </w:rPr>
              <w:fldChar w:fldCharType="begin"/>
            </w:r>
            <w:r>
              <w:rPr>
                <w:noProof/>
                <w:webHidden/>
              </w:rPr>
              <w:instrText xml:space="preserve"> PAGEREF _Toc498595817 \h </w:instrText>
            </w:r>
            <w:r>
              <w:rPr>
                <w:noProof/>
                <w:webHidden/>
              </w:rPr>
            </w:r>
            <w:r>
              <w:rPr>
                <w:noProof/>
                <w:webHidden/>
              </w:rPr>
              <w:fldChar w:fldCharType="separate"/>
            </w:r>
            <w:r>
              <w:rPr>
                <w:noProof/>
                <w:webHidden/>
              </w:rPr>
              <w:t>4</w:t>
            </w:r>
            <w:r>
              <w:rPr>
                <w:noProof/>
                <w:webHidden/>
              </w:rPr>
              <w:fldChar w:fldCharType="end"/>
            </w:r>
          </w:hyperlink>
        </w:p>
        <w:p w:rsidR="008200CF" w:rsidRDefault="008200CF">
          <w:pPr>
            <w:pStyle w:val="TOC2"/>
            <w:tabs>
              <w:tab w:val="right" w:leader="dot" w:pos="9016"/>
            </w:tabs>
            <w:rPr>
              <w:rFonts w:eastAsiaTheme="minorEastAsia"/>
              <w:noProof/>
              <w:lang w:eastAsia="en-GB"/>
            </w:rPr>
          </w:pPr>
          <w:hyperlink w:anchor="_Toc498595818" w:history="1">
            <w:r w:rsidRPr="00701302">
              <w:rPr>
                <w:rStyle w:val="Hyperlink"/>
                <w:rFonts w:ascii="Arial" w:hAnsi="Arial" w:cs="Arial"/>
                <w:noProof/>
              </w:rPr>
              <w:t>1.3 Porters Generic Strategy</w:t>
            </w:r>
            <w:r>
              <w:rPr>
                <w:noProof/>
                <w:webHidden/>
              </w:rPr>
              <w:tab/>
            </w:r>
            <w:r>
              <w:rPr>
                <w:noProof/>
                <w:webHidden/>
              </w:rPr>
              <w:fldChar w:fldCharType="begin"/>
            </w:r>
            <w:r>
              <w:rPr>
                <w:noProof/>
                <w:webHidden/>
              </w:rPr>
              <w:instrText xml:space="preserve"> PAGEREF _Toc498595818 \h </w:instrText>
            </w:r>
            <w:r>
              <w:rPr>
                <w:noProof/>
                <w:webHidden/>
              </w:rPr>
            </w:r>
            <w:r>
              <w:rPr>
                <w:noProof/>
                <w:webHidden/>
              </w:rPr>
              <w:fldChar w:fldCharType="separate"/>
            </w:r>
            <w:r>
              <w:rPr>
                <w:noProof/>
                <w:webHidden/>
              </w:rPr>
              <w:t>5</w:t>
            </w:r>
            <w:r>
              <w:rPr>
                <w:noProof/>
                <w:webHidden/>
              </w:rPr>
              <w:fldChar w:fldCharType="end"/>
            </w:r>
          </w:hyperlink>
        </w:p>
        <w:p w:rsidR="008200CF" w:rsidRDefault="008200CF">
          <w:pPr>
            <w:pStyle w:val="TOC1"/>
            <w:tabs>
              <w:tab w:val="right" w:leader="dot" w:pos="9016"/>
            </w:tabs>
            <w:rPr>
              <w:rFonts w:eastAsiaTheme="minorEastAsia"/>
              <w:noProof/>
              <w:lang w:eastAsia="en-GB"/>
            </w:rPr>
          </w:pPr>
          <w:hyperlink w:anchor="_Toc498595819" w:history="1">
            <w:r w:rsidRPr="00701302">
              <w:rPr>
                <w:rStyle w:val="Hyperlink"/>
                <w:rFonts w:ascii="Arial" w:hAnsi="Arial" w:cs="Arial"/>
                <w:noProof/>
              </w:rPr>
              <w:t>2.0 Main Body</w:t>
            </w:r>
            <w:r>
              <w:rPr>
                <w:noProof/>
                <w:webHidden/>
              </w:rPr>
              <w:tab/>
            </w:r>
            <w:r>
              <w:rPr>
                <w:noProof/>
                <w:webHidden/>
              </w:rPr>
              <w:fldChar w:fldCharType="begin"/>
            </w:r>
            <w:r>
              <w:rPr>
                <w:noProof/>
                <w:webHidden/>
              </w:rPr>
              <w:instrText xml:space="preserve"> PAGEREF _Toc498595819 \h </w:instrText>
            </w:r>
            <w:r>
              <w:rPr>
                <w:noProof/>
                <w:webHidden/>
              </w:rPr>
            </w:r>
            <w:r>
              <w:rPr>
                <w:noProof/>
                <w:webHidden/>
              </w:rPr>
              <w:fldChar w:fldCharType="separate"/>
            </w:r>
            <w:r>
              <w:rPr>
                <w:noProof/>
                <w:webHidden/>
              </w:rPr>
              <w:t>6</w:t>
            </w:r>
            <w:r>
              <w:rPr>
                <w:noProof/>
                <w:webHidden/>
              </w:rPr>
              <w:fldChar w:fldCharType="end"/>
            </w:r>
          </w:hyperlink>
        </w:p>
        <w:p w:rsidR="008200CF" w:rsidRDefault="008200CF">
          <w:pPr>
            <w:pStyle w:val="TOC2"/>
            <w:tabs>
              <w:tab w:val="right" w:leader="dot" w:pos="9016"/>
            </w:tabs>
            <w:rPr>
              <w:rFonts w:eastAsiaTheme="minorEastAsia"/>
              <w:noProof/>
              <w:lang w:eastAsia="en-GB"/>
            </w:rPr>
          </w:pPr>
          <w:hyperlink w:anchor="_Toc498595820" w:history="1">
            <w:r w:rsidRPr="00701302">
              <w:rPr>
                <w:rStyle w:val="Hyperlink"/>
                <w:rFonts w:ascii="Arial" w:hAnsi="Arial" w:cs="Arial"/>
                <w:noProof/>
              </w:rPr>
              <w:t>2.1 Starbucks Strategy</w:t>
            </w:r>
            <w:r>
              <w:rPr>
                <w:noProof/>
                <w:webHidden/>
              </w:rPr>
              <w:tab/>
            </w:r>
            <w:r>
              <w:rPr>
                <w:noProof/>
                <w:webHidden/>
              </w:rPr>
              <w:fldChar w:fldCharType="begin"/>
            </w:r>
            <w:r>
              <w:rPr>
                <w:noProof/>
                <w:webHidden/>
              </w:rPr>
              <w:instrText xml:space="preserve"> PAGEREF _Toc498595820 \h </w:instrText>
            </w:r>
            <w:r>
              <w:rPr>
                <w:noProof/>
                <w:webHidden/>
              </w:rPr>
            </w:r>
            <w:r>
              <w:rPr>
                <w:noProof/>
                <w:webHidden/>
              </w:rPr>
              <w:fldChar w:fldCharType="separate"/>
            </w:r>
            <w:r>
              <w:rPr>
                <w:noProof/>
                <w:webHidden/>
              </w:rPr>
              <w:t>6</w:t>
            </w:r>
            <w:r>
              <w:rPr>
                <w:noProof/>
                <w:webHidden/>
              </w:rPr>
              <w:fldChar w:fldCharType="end"/>
            </w:r>
          </w:hyperlink>
        </w:p>
        <w:p w:rsidR="008200CF" w:rsidRDefault="008200CF">
          <w:pPr>
            <w:pStyle w:val="TOC2"/>
            <w:tabs>
              <w:tab w:val="right" w:leader="dot" w:pos="9016"/>
            </w:tabs>
            <w:rPr>
              <w:rFonts w:eastAsiaTheme="minorEastAsia"/>
              <w:noProof/>
              <w:lang w:eastAsia="en-GB"/>
            </w:rPr>
          </w:pPr>
          <w:hyperlink w:anchor="_Toc498595821" w:history="1">
            <w:r w:rsidRPr="00701302">
              <w:rPr>
                <w:rStyle w:val="Hyperlink"/>
                <w:rFonts w:ascii="Arial" w:hAnsi="Arial" w:cs="Arial"/>
                <w:noProof/>
              </w:rPr>
              <w:t>2.2 Differentiation</w:t>
            </w:r>
            <w:r>
              <w:rPr>
                <w:noProof/>
                <w:webHidden/>
              </w:rPr>
              <w:tab/>
            </w:r>
            <w:r>
              <w:rPr>
                <w:noProof/>
                <w:webHidden/>
              </w:rPr>
              <w:fldChar w:fldCharType="begin"/>
            </w:r>
            <w:r>
              <w:rPr>
                <w:noProof/>
                <w:webHidden/>
              </w:rPr>
              <w:instrText xml:space="preserve"> PAGEREF _Toc498595821 \h </w:instrText>
            </w:r>
            <w:r>
              <w:rPr>
                <w:noProof/>
                <w:webHidden/>
              </w:rPr>
            </w:r>
            <w:r>
              <w:rPr>
                <w:noProof/>
                <w:webHidden/>
              </w:rPr>
              <w:fldChar w:fldCharType="separate"/>
            </w:r>
            <w:r>
              <w:rPr>
                <w:noProof/>
                <w:webHidden/>
              </w:rPr>
              <w:t>7</w:t>
            </w:r>
            <w:r>
              <w:rPr>
                <w:noProof/>
                <w:webHidden/>
              </w:rPr>
              <w:fldChar w:fldCharType="end"/>
            </w:r>
          </w:hyperlink>
        </w:p>
        <w:p w:rsidR="008200CF" w:rsidRDefault="008200CF">
          <w:pPr>
            <w:pStyle w:val="TOC3"/>
            <w:tabs>
              <w:tab w:val="right" w:leader="dot" w:pos="9016"/>
            </w:tabs>
            <w:rPr>
              <w:rFonts w:eastAsiaTheme="minorEastAsia"/>
              <w:noProof/>
              <w:lang w:eastAsia="en-GB"/>
            </w:rPr>
          </w:pPr>
          <w:hyperlink w:anchor="_Toc498595822" w:history="1">
            <w:r w:rsidRPr="00701302">
              <w:rPr>
                <w:rStyle w:val="Hyperlink"/>
                <w:rFonts w:ascii="Arial" w:hAnsi="Arial" w:cs="Arial"/>
                <w:noProof/>
              </w:rPr>
              <w:t>2.2.1 Customer Service</w:t>
            </w:r>
            <w:r>
              <w:rPr>
                <w:noProof/>
                <w:webHidden/>
              </w:rPr>
              <w:tab/>
            </w:r>
            <w:r>
              <w:rPr>
                <w:noProof/>
                <w:webHidden/>
              </w:rPr>
              <w:fldChar w:fldCharType="begin"/>
            </w:r>
            <w:r>
              <w:rPr>
                <w:noProof/>
                <w:webHidden/>
              </w:rPr>
              <w:instrText xml:space="preserve"> PAGEREF _Toc498595822 \h </w:instrText>
            </w:r>
            <w:r>
              <w:rPr>
                <w:noProof/>
                <w:webHidden/>
              </w:rPr>
            </w:r>
            <w:r>
              <w:rPr>
                <w:noProof/>
                <w:webHidden/>
              </w:rPr>
              <w:fldChar w:fldCharType="separate"/>
            </w:r>
            <w:r>
              <w:rPr>
                <w:noProof/>
                <w:webHidden/>
              </w:rPr>
              <w:t>8</w:t>
            </w:r>
            <w:r>
              <w:rPr>
                <w:noProof/>
                <w:webHidden/>
              </w:rPr>
              <w:fldChar w:fldCharType="end"/>
            </w:r>
          </w:hyperlink>
        </w:p>
        <w:p w:rsidR="008200CF" w:rsidRDefault="008200CF">
          <w:pPr>
            <w:pStyle w:val="TOC3"/>
            <w:tabs>
              <w:tab w:val="right" w:leader="dot" w:pos="9016"/>
            </w:tabs>
            <w:rPr>
              <w:rFonts w:eastAsiaTheme="minorEastAsia"/>
              <w:noProof/>
              <w:lang w:eastAsia="en-GB"/>
            </w:rPr>
          </w:pPr>
          <w:hyperlink w:anchor="_Toc498595823" w:history="1">
            <w:r w:rsidRPr="00701302">
              <w:rPr>
                <w:rStyle w:val="Hyperlink"/>
                <w:rFonts w:ascii="Arial" w:hAnsi="Arial" w:cs="Arial"/>
                <w:noProof/>
              </w:rPr>
              <w:t>2.2.2 Product Differentiation</w:t>
            </w:r>
            <w:r>
              <w:rPr>
                <w:noProof/>
                <w:webHidden/>
              </w:rPr>
              <w:tab/>
            </w:r>
            <w:r>
              <w:rPr>
                <w:noProof/>
                <w:webHidden/>
              </w:rPr>
              <w:fldChar w:fldCharType="begin"/>
            </w:r>
            <w:r>
              <w:rPr>
                <w:noProof/>
                <w:webHidden/>
              </w:rPr>
              <w:instrText xml:space="preserve"> PAGEREF _Toc498595823 \h </w:instrText>
            </w:r>
            <w:r>
              <w:rPr>
                <w:noProof/>
                <w:webHidden/>
              </w:rPr>
            </w:r>
            <w:r>
              <w:rPr>
                <w:noProof/>
                <w:webHidden/>
              </w:rPr>
              <w:fldChar w:fldCharType="separate"/>
            </w:r>
            <w:r>
              <w:rPr>
                <w:noProof/>
                <w:webHidden/>
              </w:rPr>
              <w:t>8</w:t>
            </w:r>
            <w:r>
              <w:rPr>
                <w:noProof/>
                <w:webHidden/>
              </w:rPr>
              <w:fldChar w:fldCharType="end"/>
            </w:r>
          </w:hyperlink>
        </w:p>
        <w:p w:rsidR="008200CF" w:rsidRDefault="008200CF">
          <w:pPr>
            <w:pStyle w:val="TOC3"/>
            <w:tabs>
              <w:tab w:val="right" w:leader="dot" w:pos="9016"/>
            </w:tabs>
            <w:rPr>
              <w:rFonts w:eastAsiaTheme="minorEastAsia"/>
              <w:noProof/>
              <w:lang w:eastAsia="en-GB"/>
            </w:rPr>
          </w:pPr>
          <w:hyperlink w:anchor="_Toc498595824" w:history="1">
            <w:r w:rsidRPr="00701302">
              <w:rPr>
                <w:rStyle w:val="Hyperlink"/>
                <w:rFonts w:ascii="Arial" w:hAnsi="Arial" w:cs="Arial"/>
                <w:noProof/>
              </w:rPr>
              <w:t>2.2.3 Distribution Channel Differentiation</w:t>
            </w:r>
            <w:r>
              <w:rPr>
                <w:noProof/>
                <w:webHidden/>
              </w:rPr>
              <w:tab/>
            </w:r>
            <w:r>
              <w:rPr>
                <w:noProof/>
                <w:webHidden/>
              </w:rPr>
              <w:fldChar w:fldCharType="begin"/>
            </w:r>
            <w:r>
              <w:rPr>
                <w:noProof/>
                <w:webHidden/>
              </w:rPr>
              <w:instrText xml:space="preserve"> PAGEREF _Toc498595824 \h </w:instrText>
            </w:r>
            <w:r>
              <w:rPr>
                <w:noProof/>
                <w:webHidden/>
              </w:rPr>
            </w:r>
            <w:r>
              <w:rPr>
                <w:noProof/>
                <w:webHidden/>
              </w:rPr>
              <w:fldChar w:fldCharType="separate"/>
            </w:r>
            <w:r>
              <w:rPr>
                <w:noProof/>
                <w:webHidden/>
              </w:rPr>
              <w:t>9</w:t>
            </w:r>
            <w:r>
              <w:rPr>
                <w:noProof/>
                <w:webHidden/>
              </w:rPr>
              <w:fldChar w:fldCharType="end"/>
            </w:r>
          </w:hyperlink>
        </w:p>
        <w:p w:rsidR="008200CF" w:rsidRDefault="008200CF">
          <w:pPr>
            <w:pStyle w:val="TOC3"/>
            <w:tabs>
              <w:tab w:val="right" w:leader="dot" w:pos="9016"/>
            </w:tabs>
            <w:rPr>
              <w:rFonts w:eastAsiaTheme="minorEastAsia"/>
              <w:noProof/>
              <w:lang w:eastAsia="en-GB"/>
            </w:rPr>
          </w:pPr>
          <w:hyperlink w:anchor="_Toc498595825" w:history="1">
            <w:r w:rsidRPr="00701302">
              <w:rPr>
                <w:rStyle w:val="Hyperlink"/>
                <w:rFonts w:ascii="Arial" w:hAnsi="Arial" w:cs="Arial"/>
                <w:noProof/>
              </w:rPr>
              <w:t>2.2.4 Differentiation Summary</w:t>
            </w:r>
            <w:r>
              <w:rPr>
                <w:noProof/>
                <w:webHidden/>
              </w:rPr>
              <w:tab/>
            </w:r>
            <w:r>
              <w:rPr>
                <w:noProof/>
                <w:webHidden/>
              </w:rPr>
              <w:fldChar w:fldCharType="begin"/>
            </w:r>
            <w:r>
              <w:rPr>
                <w:noProof/>
                <w:webHidden/>
              </w:rPr>
              <w:instrText xml:space="preserve"> PAGEREF _Toc498595825 \h </w:instrText>
            </w:r>
            <w:r>
              <w:rPr>
                <w:noProof/>
                <w:webHidden/>
              </w:rPr>
            </w:r>
            <w:r>
              <w:rPr>
                <w:noProof/>
                <w:webHidden/>
              </w:rPr>
              <w:fldChar w:fldCharType="separate"/>
            </w:r>
            <w:r>
              <w:rPr>
                <w:noProof/>
                <w:webHidden/>
              </w:rPr>
              <w:t>9</w:t>
            </w:r>
            <w:r>
              <w:rPr>
                <w:noProof/>
                <w:webHidden/>
              </w:rPr>
              <w:fldChar w:fldCharType="end"/>
            </w:r>
          </w:hyperlink>
        </w:p>
        <w:p w:rsidR="008200CF" w:rsidRDefault="008200CF">
          <w:pPr>
            <w:pStyle w:val="TOC2"/>
            <w:tabs>
              <w:tab w:val="right" w:leader="dot" w:pos="9016"/>
            </w:tabs>
            <w:rPr>
              <w:rFonts w:eastAsiaTheme="minorEastAsia"/>
              <w:noProof/>
              <w:lang w:eastAsia="en-GB"/>
            </w:rPr>
          </w:pPr>
          <w:hyperlink w:anchor="_Toc498595826" w:history="1">
            <w:r w:rsidRPr="00701302">
              <w:rPr>
                <w:rStyle w:val="Hyperlink"/>
                <w:rFonts w:ascii="Arial" w:hAnsi="Arial" w:cs="Arial"/>
                <w:noProof/>
              </w:rPr>
              <w:t>2.3 Cost Leadership</w:t>
            </w:r>
            <w:r>
              <w:rPr>
                <w:noProof/>
                <w:webHidden/>
              </w:rPr>
              <w:tab/>
            </w:r>
            <w:r>
              <w:rPr>
                <w:noProof/>
                <w:webHidden/>
              </w:rPr>
              <w:fldChar w:fldCharType="begin"/>
            </w:r>
            <w:r>
              <w:rPr>
                <w:noProof/>
                <w:webHidden/>
              </w:rPr>
              <w:instrText xml:space="preserve"> PAGEREF _Toc498595826 \h </w:instrText>
            </w:r>
            <w:r>
              <w:rPr>
                <w:noProof/>
                <w:webHidden/>
              </w:rPr>
            </w:r>
            <w:r>
              <w:rPr>
                <w:noProof/>
                <w:webHidden/>
              </w:rPr>
              <w:fldChar w:fldCharType="separate"/>
            </w:r>
            <w:r>
              <w:rPr>
                <w:noProof/>
                <w:webHidden/>
              </w:rPr>
              <w:t>10</w:t>
            </w:r>
            <w:r>
              <w:rPr>
                <w:noProof/>
                <w:webHidden/>
              </w:rPr>
              <w:fldChar w:fldCharType="end"/>
            </w:r>
          </w:hyperlink>
        </w:p>
        <w:p w:rsidR="008200CF" w:rsidRDefault="008200CF">
          <w:pPr>
            <w:pStyle w:val="TOC2"/>
            <w:tabs>
              <w:tab w:val="left" w:pos="880"/>
              <w:tab w:val="right" w:leader="dot" w:pos="9016"/>
            </w:tabs>
            <w:rPr>
              <w:rFonts w:eastAsiaTheme="minorEastAsia"/>
              <w:noProof/>
              <w:lang w:eastAsia="en-GB"/>
            </w:rPr>
          </w:pPr>
          <w:hyperlink w:anchor="_Toc498595827" w:history="1">
            <w:r w:rsidRPr="00701302">
              <w:rPr>
                <w:rStyle w:val="Hyperlink"/>
                <w:rFonts w:ascii="Arial" w:hAnsi="Arial" w:cs="Arial"/>
                <w:noProof/>
              </w:rPr>
              <w:t>2.4</w:t>
            </w:r>
            <w:r>
              <w:rPr>
                <w:rFonts w:eastAsiaTheme="minorEastAsia"/>
                <w:noProof/>
                <w:lang w:eastAsia="en-GB"/>
              </w:rPr>
              <w:tab/>
            </w:r>
            <w:r w:rsidRPr="00701302">
              <w:rPr>
                <w:rStyle w:val="Hyperlink"/>
                <w:rFonts w:ascii="Arial" w:hAnsi="Arial" w:cs="Arial"/>
                <w:noProof/>
              </w:rPr>
              <w:t>Stuck in the Middle</w:t>
            </w:r>
            <w:r>
              <w:rPr>
                <w:noProof/>
                <w:webHidden/>
              </w:rPr>
              <w:tab/>
            </w:r>
            <w:r>
              <w:rPr>
                <w:noProof/>
                <w:webHidden/>
              </w:rPr>
              <w:fldChar w:fldCharType="begin"/>
            </w:r>
            <w:r>
              <w:rPr>
                <w:noProof/>
                <w:webHidden/>
              </w:rPr>
              <w:instrText xml:space="preserve"> PAGEREF _Toc498595827 \h </w:instrText>
            </w:r>
            <w:r>
              <w:rPr>
                <w:noProof/>
                <w:webHidden/>
              </w:rPr>
            </w:r>
            <w:r>
              <w:rPr>
                <w:noProof/>
                <w:webHidden/>
              </w:rPr>
              <w:fldChar w:fldCharType="separate"/>
            </w:r>
            <w:r>
              <w:rPr>
                <w:noProof/>
                <w:webHidden/>
              </w:rPr>
              <w:t>10</w:t>
            </w:r>
            <w:r>
              <w:rPr>
                <w:noProof/>
                <w:webHidden/>
              </w:rPr>
              <w:fldChar w:fldCharType="end"/>
            </w:r>
          </w:hyperlink>
        </w:p>
        <w:p w:rsidR="008200CF" w:rsidRDefault="008200CF">
          <w:pPr>
            <w:pStyle w:val="TOC1"/>
            <w:tabs>
              <w:tab w:val="right" w:leader="dot" w:pos="9016"/>
            </w:tabs>
            <w:rPr>
              <w:rFonts w:eastAsiaTheme="minorEastAsia"/>
              <w:noProof/>
              <w:lang w:eastAsia="en-GB"/>
            </w:rPr>
          </w:pPr>
          <w:hyperlink w:anchor="_Toc498595828" w:history="1">
            <w:r w:rsidRPr="00701302">
              <w:rPr>
                <w:rStyle w:val="Hyperlink"/>
                <w:rFonts w:ascii="Arial" w:hAnsi="Arial" w:cs="Arial"/>
                <w:noProof/>
              </w:rPr>
              <w:t>3.0 Evaluation</w:t>
            </w:r>
            <w:r>
              <w:rPr>
                <w:noProof/>
                <w:webHidden/>
              </w:rPr>
              <w:tab/>
            </w:r>
            <w:r>
              <w:rPr>
                <w:noProof/>
                <w:webHidden/>
              </w:rPr>
              <w:fldChar w:fldCharType="begin"/>
            </w:r>
            <w:r>
              <w:rPr>
                <w:noProof/>
                <w:webHidden/>
              </w:rPr>
              <w:instrText xml:space="preserve"> PAGEREF _Toc498595828 \h </w:instrText>
            </w:r>
            <w:r>
              <w:rPr>
                <w:noProof/>
                <w:webHidden/>
              </w:rPr>
            </w:r>
            <w:r>
              <w:rPr>
                <w:noProof/>
                <w:webHidden/>
              </w:rPr>
              <w:fldChar w:fldCharType="separate"/>
            </w:r>
            <w:r>
              <w:rPr>
                <w:noProof/>
                <w:webHidden/>
              </w:rPr>
              <w:t>11</w:t>
            </w:r>
            <w:r>
              <w:rPr>
                <w:noProof/>
                <w:webHidden/>
              </w:rPr>
              <w:fldChar w:fldCharType="end"/>
            </w:r>
          </w:hyperlink>
        </w:p>
        <w:p w:rsidR="008200CF" w:rsidRDefault="008200CF">
          <w:pPr>
            <w:pStyle w:val="TOC2"/>
            <w:tabs>
              <w:tab w:val="right" w:leader="dot" w:pos="9016"/>
            </w:tabs>
            <w:rPr>
              <w:rFonts w:eastAsiaTheme="minorEastAsia"/>
              <w:noProof/>
              <w:lang w:eastAsia="en-GB"/>
            </w:rPr>
          </w:pPr>
          <w:hyperlink w:anchor="_Toc498595829" w:history="1">
            <w:r w:rsidRPr="00701302">
              <w:rPr>
                <w:rStyle w:val="Hyperlink"/>
                <w:rFonts w:ascii="Arial" w:hAnsi="Arial" w:cs="Arial"/>
                <w:noProof/>
              </w:rPr>
              <w:t>3.1 Strategy limitations and advantages</w:t>
            </w:r>
            <w:r>
              <w:rPr>
                <w:noProof/>
                <w:webHidden/>
              </w:rPr>
              <w:tab/>
            </w:r>
            <w:r>
              <w:rPr>
                <w:noProof/>
                <w:webHidden/>
              </w:rPr>
              <w:fldChar w:fldCharType="begin"/>
            </w:r>
            <w:r>
              <w:rPr>
                <w:noProof/>
                <w:webHidden/>
              </w:rPr>
              <w:instrText xml:space="preserve"> PAGEREF _Toc498595829 \h </w:instrText>
            </w:r>
            <w:r>
              <w:rPr>
                <w:noProof/>
                <w:webHidden/>
              </w:rPr>
            </w:r>
            <w:r>
              <w:rPr>
                <w:noProof/>
                <w:webHidden/>
              </w:rPr>
              <w:fldChar w:fldCharType="separate"/>
            </w:r>
            <w:r>
              <w:rPr>
                <w:noProof/>
                <w:webHidden/>
              </w:rPr>
              <w:t>11</w:t>
            </w:r>
            <w:r>
              <w:rPr>
                <w:noProof/>
                <w:webHidden/>
              </w:rPr>
              <w:fldChar w:fldCharType="end"/>
            </w:r>
          </w:hyperlink>
        </w:p>
        <w:p w:rsidR="008200CF" w:rsidRDefault="008200CF">
          <w:pPr>
            <w:pStyle w:val="TOC2"/>
            <w:tabs>
              <w:tab w:val="right" w:leader="dot" w:pos="9016"/>
            </w:tabs>
            <w:rPr>
              <w:rFonts w:eastAsiaTheme="minorEastAsia"/>
              <w:noProof/>
              <w:lang w:eastAsia="en-GB"/>
            </w:rPr>
          </w:pPr>
          <w:hyperlink w:anchor="_Toc498595830" w:history="1">
            <w:r w:rsidRPr="00701302">
              <w:rPr>
                <w:rStyle w:val="Hyperlink"/>
                <w:rFonts w:ascii="Arial" w:hAnsi="Arial" w:cs="Arial"/>
                <w:noProof/>
              </w:rPr>
              <w:t>3.2 Generic Strategy Model Criticisms</w:t>
            </w:r>
            <w:r>
              <w:rPr>
                <w:noProof/>
                <w:webHidden/>
              </w:rPr>
              <w:tab/>
            </w:r>
            <w:r>
              <w:rPr>
                <w:noProof/>
                <w:webHidden/>
              </w:rPr>
              <w:fldChar w:fldCharType="begin"/>
            </w:r>
            <w:r>
              <w:rPr>
                <w:noProof/>
                <w:webHidden/>
              </w:rPr>
              <w:instrText xml:space="preserve"> PAGEREF _Toc498595830 \h </w:instrText>
            </w:r>
            <w:r>
              <w:rPr>
                <w:noProof/>
                <w:webHidden/>
              </w:rPr>
            </w:r>
            <w:r>
              <w:rPr>
                <w:noProof/>
                <w:webHidden/>
              </w:rPr>
              <w:fldChar w:fldCharType="separate"/>
            </w:r>
            <w:r>
              <w:rPr>
                <w:noProof/>
                <w:webHidden/>
              </w:rPr>
              <w:t>12</w:t>
            </w:r>
            <w:r>
              <w:rPr>
                <w:noProof/>
                <w:webHidden/>
              </w:rPr>
              <w:fldChar w:fldCharType="end"/>
            </w:r>
          </w:hyperlink>
        </w:p>
        <w:p w:rsidR="008200CF" w:rsidRDefault="008200CF">
          <w:pPr>
            <w:pStyle w:val="TOC2"/>
            <w:tabs>
              <w:tab w:val="right" w:leader="dot" w:pos="9016"/>
            </w:tabs>
            <w:rPr>
              <w:rFonts w:eastAsiaTheme="minorEastAsia"/>
              <w:noProof/>
              <w:lang w:eastAsia="en-GB"/>
            </w:rPr>
          </w:pPr>
          <w:hyperlink w:anchor="_Toc498595831" w:history="1">
            <w:r w:rsidRPr="00701302">
              <w:rPr>
                <w:rStyle w:val="Hyperlink"/>
                <w:rFonts w:ascii="Arial" w:hAnsi="Arial" w:cs="Arial"/>
                <w:noProof/>
              </w:rPr>
              <w:t>3.3 Conclusion</w:t>
            </w:r>
            <w:r>
              <w:rPr>
                <w:noProof/>
                <w:webHidden/>
              </w:rPr>
              <w:tab/>
            </w:r>
            <w:r>
              <w:rPr>
                <w:noProof/>
                <w:webHidden/>
              </w:rPr>
              <w:fldChar w:fldCharType="begin"/>
            </w:r>
            <w:r>
              <w:rPr>
                <w:noProof/>
                <w:webHidden/>
              </w:rPr>
              <w:instrText xml:space="preserve"> PAGEREF _Toc498595831 \h </w:instrText>
            </w:r>
            <w:r>
              <w:rPr>
                <w:noProof/>
                <w:webHidden/>
              </w:rPr>
            </w:r>
            <w:r>
              <w:rPr>
                <w:noProof/>
                <w:webHidden/>
              </w:rPr>
              <w:fldChar w:fldCharType="separate"/>
            </w:r>
            <w:r>
              <w:rPr>
                <w:noProof/>
                <w:webHidden/>
              </w:rPr>
              <w:t>13</w:t>
            </w:r>
            <w:r>
              <w:rPr>
                <w:noProof/>
                <w:webHidden/>
              </w:rPr>
              <w:fldChar w:fldCharType="end"/>
            </w:r>
          </w:hyperlink>
        </w:p>
        <w:p w:rsidR="008200CF" w:rsidRDefault="008200CF">
          <w:pPr>
            <w:pStyle w:val="TOC2"/>
            <w:tabs>
              <w:tab w:val="right" w:leader="dot" w:pos="9016"/>
            </w:tabs>
            <w:rPr>
              <w:rFonts w:eastAsiaTheme="minorEastAsia"/>
              <w:noProof/>
              <w:lang w:eastAsia="en-GB"/>
            </w:rPr>
          </w:pPr>
          <w:hyperlink w:anchor="_Toc498595832" w:history="1">
            <w:r w:rsidRPr="00701302">
              <w:rPr>
                <w:rStyle w:val="Hyperlink"/>
                <w:rFonts w:ascii="Arial" w:hAnsi="Arial" w:cs="Arial"/>
                <w:noProof/>
              </w:rPr>
              <w:t>3.4 Recommendations</w:t>
            </w:r>
            <w:r>
              <w:rPr>
                <w:noProof/>
                <w:webHidden/>
              </w:rPr>
              <w:tab/>
            </w:r>
            <w:r>
              <w:rPr>
                <w:noProof/>
                <w:webHidden/>
              </w:rPr>
              <w:fldChar w:fldCharType="begin"/>
            </w:r>
            <w:r>
              <w:rPr>
                <w:noProof/>
                <w:webHidden/>
              </w:rPr>
              <w:instrText xml:space="preserve"> PAGEREF _Toc498595832 \h </w:instrText>
            </w:r>
            <w:r>
              <w:rPr>
                <w:noProof/>
                <w:webHidden/>
              </w:rPr>
            </w:r>
            <w:r>
              <w:rPr>
                <w:noProof/>
                <w:webHidden/>
              </w:rPr>
              <w:fldChar w:fldCharType="separate"/>
            </w:r>
            <w:r>
              <w:rPr>
                <w:noProof/>
                <w:webHidden/>
              </w:rPr>
              <w:t>13</w:t>
            </w:r>
            <w:r>
              <w:rPr>
                <w:noProof/>
                <w:webHidden/>
              </w:rPr>
              <w:fldChar w:fldCharType="end"/>
            </w:r>
          </w:hyperlink>
        </w:p>
        <w:p w:rsidR="008200CF" w:rsidRDefault="008200CF">
          <w:pPr>
            <w:pStyle w:val="TOC1"/>
            <w:tabs>
              <w:tab w:val="right" w:leader="dot" w:pos="9016"/>
            </w:tabs>
            <w:rPr>
              <w:rFonts w:eastAsiaTheme="minorEastAsia"/>
              <w:noProof/>
              <w:lang w:eastAsia="en-GB"/>
            </w:rPr>
          </w:pPr>
          <w:hyperlink w:anchor="_Toc498595833" w:history="1">
            <w:r w:rsidRPr="00701302">
              <w:rPr>
                <w:rStyle w:val="Hyperlink"/>
                <w:noProof/>
              </w:rPr>
              <w:t>4.0 References</w:t>
            </w:r>
            <w:r>
              <w:rPr>
                <w:noProof/>
                <w:webHidden/>
              </w:rPr>
              <w:tab/>
            </w:r>
            <w:r>
              <w:rPr>
                <w:noProof/>
                <w:webHidden/>
              </w:rPr>
              <w:fldChar w:fldCharType="begin"/>
            </w:r>
            <w:r>
              <w:rPr>
                <w:noProof/>
                <w:webHidden/>
              </w:rPr>
              <w:instrText xml:space="preserve"> PAGEREF _Toc498595833 \h </w:instrText>
            </w:r>
            <w:r>
              <w:rPr>
                <w:noProof/>
                <w:webHidden/>
              </w:rPr>
            </w:r>
            <w:r>
              <w:rPr>
                <w:noProof/>
                <w:webHidden/>
              </w:rPr>
              <w:fldChar w:fldCharType="separate"/>
            </w:r>
            <w:r>
              <w:rPr>
                <w:noProof/>
                <w:webHidden/>
              </w:rPr>
              <w:t>14</w:t>
            </w:r>
            <w:r>
              <w:rPr>
                <w:noProof/>
                <w:webHidden/>
              </w:rPr>
              <w:fldChar w:fldCharType="end"/>
            </w:r>
          </w:hyperlink>
        </w:p>
        <w:p w:rsidR="008200CF" w:rsidRDefault="008200CF">
          <w:pPr>
            <w:pStyle w:val="TOC1"/>
            <w:tabs>
              <w:tab w:val="right" w:leader="dot" w:pos="9016"/>
            </w:tabs>
            <w:rPr>
              <w:rFonts w:eastAsiaTheme="minorEastAsia"/>
              <w:noProof/>
              <w:lang w:eastAsia="en-GB"/>
            </w:rPr>
          </w:pPr>
          <w:hyperlink w:anchor="_Toc498595834" w:history="1">
            <w:r w:rsidRPr="00701302">
              <w:rPr>
                <w:rStyle w:val="Hyperlink"/>
                <w:noProof/>
              </w:rPr>
              <w:t>Bibliography</w:t>
            </w:r>
            <w:r>
              <w:rPr>
                <w:noProof/>
                <w:webHidden/>
              </w:rPr>
              <w:tab/>
            </w:r>
            <w:r>
              <w:rPr>
                <w:noProof/>
                <w:webHidden/>
              </w:rPr>
              <w:fldChar w:fldCharType="begin"/>
            </w:r>
            <w:r>
              <w:rPr>
                <w:noProof/>
                <w:webHidden/>
              </w:rPr>
              <w:instrText xml:space="preserve"> PAGEREF _Toc498595834 \h </w:instrText>
            </w:r>
            <w:r>
              <w:rPr>
                <w:noProof/>
                <w:webHidden/>
              </w:rPr>
            </w:r>
            <w:r>
              <w:rPr>
                <w:noProof/>
                <w:webHidden/>
              </w:rPr>
              <w:fldChar w:fldCharType="separate"/>
            </w:r>
            <w:r>
              <w:rPr>
                <w:noProof/>
                <w:webHidden/>
              </w:rPr>
              <w:t>14</w:t>
            </w:r>
            <w:r>
              <w:rPr>
                <w:noProof/>
                <w:webHidden/>
              </w:rPr>
              <w:fldChar w:fldCharType="end"/>
            </w:r>
          </w:hyperlink>
        </w:p>
        <w:p w:rsidR="008B71AC" w:rsidRPr="008B71AC" w:rsidRDefault="008B71AC" w:rsidP="008B71AC">
          <w:pPr>
            <w:pStyle w:val="TOC1"/>
            <w:tabs>
              <w:tab w:val="right" w:leader="dot" w:pos="9016"/>
            </w:tabs>
            <w:spacing w:line="480" w:lineRule="auto"/>
            <w:rPr>
              <w:rFonts w:ascii="Arial" w:hAnsi="Arial" w:cs="Arial"/>
              <w:noProof/>
            </w:rPr>
          </w:pPr>
          <w:r w:rsidRPr="008B71AC">
            <w:rPr>
              <w:rFonts w:ascii="Arial" w:hAnsi="Arial" w:cs="Arial"/>
              <w:b/>
              <w:bCs/>
              <w:noProof/>
            </w:rPr>
            <w:fldChar w:fldCharType="end"/>
          </w:r>
        </w:p>
      </w:sdtContent>
    </w:sdt>
    <w:p w:rsidR="008B71AC" w:rsidRPr="008B71AC" w:rsidRDefault="008B71AC" w:rsidP="008B71AC">
      <w:pPr>
        <w:spacing w:line="480" w:lineRule="auto"/>
        <w:rPr>
          <w:rFonts w:ascii="Arial" w:hAnsi="Arial" w:cs="Arial"/>
        </w:rPr>
      </w:pPr>
    </w:p>
    <w:p w:rsidR="008B71AC" w:rsidRPr="008B71AC" w:rsidRDefault="008B71AC" w:rsidP="008B71AC">
      <w:pPr>
        <w:spacing w:line="480" w:lineRule="auto"/>
        <w:rPr>
          <w:rFonts w:ascii="Arial" w:hAnsi="Arial" w:cs="Arial"/>
          <w:i/>
          <w:u w:val="single"/>
        </w:rPr>
      </w:pPr>
    </w:p>
    <w:p w:rsidR="00701E36" w:rsidRDefault="00701E36" w:rsidP="00701E36"/>
    <w:p w:rsidR="008200CF" w:rsidRDefault="008200CF" w:rsidP="00701E36"/>
    <w:p w:rsidR="008200CF" w:rsidRDefault="008200CF" w:rsidP="00701E36"/>
    <w:p w:rsidR="008200CF" w:rsidRDefault="008200CF" w:rsidP="00701E36"/>
    <w:p w:rsidR="008200CF" w:rsidRDefault="008200CF" w:rsidP="00701E36"/>
    <w:p w:rsidR="008200CF" w:rsidRPr="00701E36" w:rsidRDefault="008200CF" w:rsidP="00701E36"/>
    <w:p w:rsidR="00A8440C" w:rsidRPr="008B71AC" w:rsidRDefault="0023497F" w:rsidP="008B71AC">
      <w:pPr>
        <w:pStyle w:val="Heading1"/>
        <w:spacing w:line="480" w:lineRule="auto"/>
        <w:jc w:val="both"/>
        <w:rPr>
          <w:rFonts w:ascii="Arial" w:hAnsi="Arial" w:cs="Arial"/>
          <w:sz w:val="22"/>
          <w:szCs w:val="22"/>
        </w:rPr>
      </w:pPr>
      <w:bookmarkStart w:id="1" w:name="_Toc498595815"/>
      <w:r w:rsidRPr="008B71AC">
        <w:rPr>
          <w:rFonts w:ascii="Arial" w:hAnsi="Arial" w:cs="Arial"/>
          <w:sz w:val="22"/>
          <w:szCs w:val="22"/>
        </w:rPr>
        <w:t xml:space="preserve">1.0 </w:t>
      </w:r>
      <w:r w:rsidR="00B870D3" w:rsidRPr="008B71AC">
        <w:rPr>
          <w:rFonts w:ascii="Arial" w:hAnsi="Arial" w:cs="Arial"/>
          <w:sz w:val="22"/>
          <w:szCs w:val="22"/>
        </w:rPr>
        <w:t>Introduction</w:t>
      </w:r>
      <w:bookmarkEnd w:id="1"/>
    </w:p>
    <w:p w:rsidR="00DF7E28" w:rsidRPr="008B71AC" w:rsidRDefault="00DF7E28" w:rsidP="008B71AC">
      <w:pPr>
        <w:spacing w:line="480" w:lineRule="auto"/>
        <w:jc w:val="both"/>
        <w:rPr>
          <w:rFonts w:ascii="Arial" w:hAnsi="Arial" w:cs="Arial"/>
        </w:rPr>
      </w:pPr>
      <w:r w:rsidRPr="008B71AC">
        <w:rPr>
          <w:rFonts w:ascii="Arial" w:hAnsi="Arial" w:cs="Arial"/>
        </w:rPr>
        <w:t>The purpose of this report is to</w:t>
      </w:r>
      <w:r w:rsidR="00D919F1" w:rsidRPr="008B71AC">
        <w:rPr>
          <w:rFonts w:ascii="Arial" w:hAnsi="Arial" w:cs="Arial"/>
        </w:rPr>
        <w:t xml:space="preserve"> look at the organisation Starbucks and</w:t>
      </w:r>
      <w:r w:rsidRPr="008B71AC">
        <w:rPr>
          <w:rFonts w:ascii="Arial" w:hAnsi="Arial" w:cs="Arial"/>
        </w:rPr>
        <w:t xml:space="preserve"> identify the competitive strategy that Starbucks have utilised in order to develop their current competitive position within the industry. Once this has been identified, this report will then go on to critically evaluate the strategy that Starbucks have used looking at alternatives, advantages and limitations of this strategy in the current micro and macro environment </w:t>
      </w:r>
      <w:r w:rsidR="00A8440C" w:rsidRPr="008B71AC">
        <w:rPr>
          <w:rFonts w:ascii="Arial" w:hAnsi="Arial" w:cs="Arial"/>
        </w:rPr>
        <w:t>as well</w:t>
      </w:r>
      <w:r w:rsidRPr="008B71AC">
        <w:rPr>
          <w:rFonts w:ascii="Arial" w:hAnsi="Arial" w:cs="Arial"/>
        </w:rPr>
        <w:t xml:space="preserve"> as looking at if Starbucks can identify as more than one strategy and what this means for the organisation. Once the strategy has been identified and evaluated and their current position in the environment looked at, this report will then go on to give recommendations based on the findings for Starbucks to move forward and be ahead of their competitors in the current environment and if they should consider taking a different strategic approach.</w:t>
      </w:r>
    </w:p>
    <w:p w:rsidR="00972C32" w:rsidRPr="008B71AC" w:rsidRDefault="0023497F" w:rsidP="008B71AC">
      <w:pPr>
        <w:pStyle w:val="Heading2"/>
        <w:spacing w:line="480" w:lineRule="auto"/>
        <w:jc w:val="both"/>
        <w:rPr>
          <w:rFonts w:ascii="Arial" w:hAnsi="Arial" w:cs="Arial"/>
          <w:sz w:val="22"/>
          <w:szCs w:val="22"/>
        </w:rPr>
      </w:pPr>
      <w:bookmarkStart w:id="2" w:name="_Toc498595816"/>
      <w:r w:rsidRPr="008B71AC">
        <w:rPr>
          <w:rFonts w:ascii="Arial" w:hAnsi="Arial" w:cs="Arial"/>
          <w:sz w:val="22"/>
          <w:szCs w:val="22"/>
        </w:rPr>
        <w:t xml:space="preserve">1.1 </w:t>
      </w:r>
      <w:r w:rsidR="00972C32" w:rsidRPr="008B71AC">
        <w:rPr>
          <w:rFonts w:ascii="Arial" w:hAnsi="Arial" w:cs="Arial"/>
          <w:sz w:val="22"/>
          <w:szCs w:val="22"/>
        </w:rPr>
        <w:t>Starbucks</w:t>
      </w:r>
      <w:bookmarkEnd w:id="2"/>
    </w:p>
    <w:p w:rsidR="00972C32" w:rsidRPr="008B71AC" w:rsidRDefault="00972C32" w:rsidP="008B71AC">
      <w:pPr>
        <w:spacing w:line="480" w:lineRule="auto"/>
        <w:jc w:val="both"/>
        <w:rPr>
          <w:rFonts w:ascii="Arial" w:hAnsi="Arial" w:cs="Arial"/>
        </w:rPr>
      </w:pPr>
      <w:r w:rsidRPr="008B71AC">
        <w:rPr>
          <w:rFonts w:ascii="Arial" w:hAnsi="Arial" w:cs="Arial"/>
        </w:rPr>
        <w:t xml:space="preserve">The first Starbucks store opened in 1971 in Seattle </w:t>
      </w:r>
      <w:sdt>
        <w:sdtPr>
          <w:rPr>
            <w:rFonts w:ascii="Arial" w:hAnsi="Arial" w:cs="Arial"/>
          </w:rPr>
          <w:id w:val="1462154190"/>
          <w:citation/>
        </w:sdtPr>
        <w:sdtEndPr/>
        <w:sdtContent>
          <w:r w:rsidRPr="008B71AC">
            <w:rPr>
              <w:rFonts w:ascii="Arial" w:hAnsi="Arial" w:cs="Arial"/>
            </w:rPr>
            <w:fldChar w:fldCharType="begin"/>
          </w:r>
          <w:r w:rsidRPr="008B71AC">
            <w:rPr>
              <w:rFonts w:ascii="Arial" w:hAnsi="Arial" w:cs="Arial"/>
            </w:rPr>
            <w:instrText xml:space="preserve">CITATION Sta \l 2057 </w:instrText>
          </w:r>
          <w:r w:rsidRPr="008B71AC">
            <w:rPr>
              <w:rFonts w:ascii="Arial" w:hAnsi="Arial" w:cs="Arial"/>
            </w:rPr>
            <w:fldChar w:fldCharType="separate"/>
          </w:r>
          <w:r w:rsidR="00EE17E7" w:rsidRPr="00EE17E7">
            <w:rPr>
              <w:rFonts w:ascii="Arial" w:hAnsi="Arial" w:cs="Arial"/>
              <w:noProof/>
            </w:rPr>
            <w:t>(Starbucks, 2017)</w:t>
          </w:r>
          <w:r w:rsidRPr="008B71AC">
            <w:rPr>
              <w:rFonts w:ascii="Arial" w:hAnsi="Arial" w:cs="Arial"/>
            </w:rPr>
            <w:fldChar w:fldCharType="end"/>
          </w:r>
        </w:sdtContent>
      </w:sdt>
      <w:r w:rsidRPr="008B71AC">
        <w:rPr>
          <w:rFonts w:ascii="Arial" w:hAnsi="Arial" w:cs="Arial"/>
        </w:rPr>
        <w:t xml:space="preserve"> and since then they have become one of the most recognisable brands and as of 2015 had opened up ’22,519 stores as of June 28, 2015.’ </w:t>
      </w:r>
      <w:sdt>
        <w:sdtPr>
          <w:rPr>
            <w:rFonts w:ascii="Arial" w:hAnsi="Arial" w:cs="Arial"/>
          </w:rPr>
          <w:id w:val="-1718966694"/>
          <w:citation/>
        </w:sdtPr>
        <w:sdtEndPr/>
        <w:sdtContent>
          <w:r w:rsidRPr="008B71AC">
            <w:rPr>
              <w:rFonts w:ascii="Arial" w:hAnsi="Arial" w:cs="Arial"/>
            </w:rPr>
            <w:fldChar w:fldCharType="begin"/>
          </w:r>
          <w:r w:rsidRPr="008B71AC">
            <w:rPr>
              <w:rFonts w:ascii="Arial" w:hAnsi="Arial" w:cs="Arial"/>
            </w:rPr>
            <w:instrText xml:space="preserve"> CITATION Sta \l 2057 </w:instrText>
          </w:r>
          <w:r w:rsidRPr="008B71AC">
            <w:rPr>
              <w:rFonts w:ascii="Arial" w:hAnsi="Arial" w:cs="Arial"/>
            </w:rPr>
            <w:fldChar w:fldCharType="separate"/>
          </w:r>
          <w:r w:rsidR="00EE17E7" w:rsidRPr="00EE17E7">
            <w:rPr>
              <w:rFonts w:ascii="Arial" w:hAnsi="Arial" w:cs="Arial"/>
              <w:noProof/>
            </w:rPr>
            <w:t>(Starbucks, 2017)</w:t>
          </w:r>
          <w:r w:rsidRPr="008B71AC">
            <w:rPr>
              <w:rFonts w:ascii="Arial" w:hAnsi="Arial" w:cs="Arial"/>
            </w:rPr>
            <w:fldChar w:fldCharType="end"/>
          </w:r>
        </w:sdtContent>
      </w:sdt>
      <w:r w:rsidRPr="008B71AC">
        <w:rPr>
          <w:rFonts w:ascii="Arial" w:hAnsi="Arial" w:cs="Arial"/>
        </w:rPr>
        <w:t xml:space="preserve">. The company operates in ’75 different countries across North America, Asia Pacific, EMA and Latin America.’ </w:t>
      </w:r>
      <w:sdt>
        <w:sdtPr>
          <w:rPr>
            <w:rFonts w:ascii="Arial" w:hAnsi="Arial" w:cs="Arial"/>
          </w:rPr>
          <w:id w:val="-501895992"/>
          <w:citation/>
        </w:sdtPr>
        <w:sdtEndPr/>
        <w:sdtContent>
          <w:r w:rsidRPr="008B71AC">
            <w:rPr>
              <w:rFonts w:ascii="Arial" w:hAnsi="Arial" w:cs="Arial"/>
            </w:rPr>
            <w:fldChar w:fldCharType="begin"/>
          </w:r>
          <w:r w:rsidRPr="008B71AC">
            <w:rPr>
              <w:rFonts w:ascii="Arial" w:hAnsi="Arial" w:cs="Arial"/>
            </w:rPr>
            <w:instrText xml:space="preserve"> CITATION Mar17 \l 2057 </w:instrText>
          </w:r>
          <w:r w:rsidRPr="008B71AC">
            <w:rPr>
              <w:rFonts w:ascii="Arial" w:hAnsi="Arial" w:cs="Arial"/>
            </w:rPr>
            <w:fldChar w:fldCharType="separate"/>
          </w:r>
          <w:r w:rsidR="00EE17E7" w:rsidRPr="00EE17E7">
            <w:rPr>
              <w:rFonts w:ascii="Arial" w:hAnsi="Arial" w:cs="Arial"/>
              <w:noProof/>
            </w:rPr>
            <w:t>(Marketline, 2017)</w:t>
          </w:r>
          <w:r w:rsidRPr="008B71AC">
            <w:rPr>
              <w:rFonts w:ascii="Arial" w:hAnsi="Arial" w:cs="Arial"/>
            </w:rPr>
            <w:fldChar w:fldCharType="end"/>
          </w:r>
        </w:sdtContent>
      </w:sdt>
      <w:r w:rsidRPr="008B71AC">
        <w:rPr>
          <w:rFonts w:ascii="Arial" w:hAnsi="Arial" w:cs="Arial"/>
        </w:rPr>
        <w:t xml:space="preserve"> With reported revenues of ‘$21,315.9 million for the fiscal year ended October 2016.’</w:t>
      </w:r>
      <w:sdt>
        <w:sdtPr>
          <w:rPr>
            <w:rFonts w:ascii="Arial" w:hAnsi="Arial" w:cs="Arial"/>
          </w:rPr>
          <w:id w:val="-237164816"/>
          <w:citation/>
        </w:sdtPr>
        <w:sdtEndPr/>
        <w:sdtContent>
          <w:r w:rsidRPr="008B71AC">
            <w:rPr>
              <w:rFonts w:ascii="Arial" w:hAnsi="Arial" w:cs="Arial"/>
            </w:rPr>
            <w:fldChar w:fldCharType="begin"/>
          </w:r>
          <w:r w:rsidRPr="008B71AC">
            <w:rPr>
              <w:rFonts w:ascii="Arial" w:hAnsi="Arial" w:cs="Arial"/>
            </w:rPr>
            <w:instrText xml:space="preserve"> CITATION Mar17 \l 2057 </w:instrText>
          </w:r>
          <w:r w:rsidRPr="008B71AC">
            <w:rPr>
              <w:rFonts w:ascii="Arial" w:hAnsi="Arial" w:cs="Arial"/>
            </w:rPr>
            <w:fldChar w:fldCharType="separate"/>
          </w:r>
          <w:r w:rsidR="00EE17E7">
            <w:rPr>
              <w:rFonts w:ascii="Arial" w:hAnsi="Arial" w:cs="Arial"/>
              <w:noProof/>
            </w:rPr>
            <w:t xml:space="preserve"> </w:t>
          </w:r>
          <w:r w:rsidR="00EE17E7" w:rsidRPr="00EE17E7">
            <w:rPr>
              <w:rFonts w:ascii="Arial" w:hAnsi="Arial" w:cs="Arial"/>
              <w:noProof/>
            </w:rPr>
            <w:t>(Marketline, 2017)</w:t>
          </w:r>
          <w:r w:rsidRPr="008B71AC">
            <w:rPr>
              <w:rFonts w:ascii="Arial" w:hAnsi="Arial" w:cs="Arial"/>
            </w:rPr>
            <w:fldChar w:fldCharType="end"/>
          </w:r>
        </w:sdtContent>
      </w:sdt>
      <w:r w:rsidR="006A1C1D" w:rsidRPr="008B71AC">
        <w:rPr>
          <w:rFonts w:ascii="Arial" w:hAnsi="Arial" w:cs="Arial"/>
        </w:rPr>
        <w:t xml:space="preserve"> </w:t>
      </w:r>
      <w:r w:rsidR="00CC5834" w:rsidRPr="008B71AC">
        <w:rPr>
          <w:rFonts w:ascii="Arial" w:hAnsi="Arial" w:cs="Arial"/>
        </w:rPr>
        <w:t xml:space="preserve">The current CEO of Starbucks is Howard Schulz and he bought the company in 1987 when it was a business selling only roasted coffee beans and he has now turned it into this global organisation. </w:t>
      </w:r>
      <w:sdt>
        <w:sdtPr>
          <w:rPr>
            <w:rFonts w:ascii="Arial" w:hAnsi="Arial" w:cs="Arial"/>
          </w:rPr>
          <w:id w:val="412284810"/>
          <w:citation/>
        </w:sdtPr>
        <w:sdtEndPr/>
        <w:sdtContent>
          <w:r w:rsidR="00CC5834" w:rsidRPr="008B71AC">
            <w:rPr>
              <w:rFonts w:ascii="Arial" w:hAnsi="Arial" w:cs="Arial"/>
            </w:rPr>
            <w:fldChar w:fldCharType="begin"/>
          </w:r>
          <w:r w:rsidR="00CC5834" w:rsidRPr="008B71AC">
            <w:rPr>
              <w:rFonts w:ascii="Arial" w:hAnsi="Arial" w:cs="Arial"/>
            </w:rPr>
            <w:instrText xml:space="preserve"> CITATION Sta17 \l 2057 </w:instrText>
          </w:r>
          <w:r w:rsidR="00CC5834" w:rsidRPr="008B71AC">
            <w:rPr>
              <w:rFonts w:ascii="Arial" w:hAnsi="Arial" w:cs="Arial"/>
            </w:rPr>
            <w:fldChar w:fldCharType="separate"/>
          </w:r>
          <w:r w:rsidR="00EE17E7" w:rsidRPr="00EE17E7">
            <w:rPr>
              <w:rFonts w:ascii="Arial" w:hAnsi="Arial" w:cs="Arial"/>
              <w:noProof/>
            </w:rPr>
            <w:t>(Statista, 2017)</w:t>
          </w:r>
          <w:r w:rsidR="00CC5834" w:rsidRPr="008B71AC">
            <w:rPr>
              <w:rFonts w:ascii="Arial" w:hAnsi="Arial" w:cs="Arial"/>
            </w:rPr>
            <w:fldChar w:fldCharType="end"/>
          </w:r>
        </w:sdtContent>
      </w:sdt>
    </w:p>
    <w:p w:rsidR="00B870D3" w:rsidRPr="008B71AC" w:rsidRDefault="0023497F" w:rsidP="008B71AC">
      <w:pPr>
        <w:pStyle w:val="Heading2"/>
        <w:spacing w:line="480" w:lineRule="auto"/>
        <w:jc w:val="both"/>
        <w:rPr>
          <w:rFonts w:ascii="Arial" w:hAnsi="Arial" w:cs="Arial"/>
          <w:sz w:val="22"/>
          <w:szCs w:val="22"/>
        </w:rPr>
      </w:pPr>
      <w:bookmarkStart w:id="3" w:name="_Toc498595817"/>
      <w:r w:rsidRPr="008B71AC">
        <w:rPr>
          <w:rFonts w:ascii="Arial" w:hAnsi="Arial" w:cs="Arial"/>
          <w:sz w:val="22"/>
          <w:szCs w:val="22"/>
        </w:rPr>
        <w:t xml:space="preserve">1.2 </w:t>
      </w:r>
      <w:r w:rsidR="00B870D3" w:rsidRPr="008B71AC">
        <w:rPr>
          <w:rFonts w:ascii="Arial" w:hAnsi="Arial" w:cs="Arial"/>
          <w:sz w:val="22"/>
          <w:szCs w:val="22"/>
        </w:rPr>
        <w:t>Strategy</w:t>
      </w:r>
      <w:bookmarkEnd w:id="3"/>
    </w:p>
    <w:p w:rsidR="0023497F" w:rsidRPr="008B71AC" w:rsidRDefault="00A8440C" w:rsidP="008B71AC">
      <w:pPr>
        <w:spacing w:line="480" w:lineRule="auto"/>
        <w:jc w:val="both"/>
        <w:rPr>
          <w:rFonts w:ascii="Arial" w:hAnsi="Arial" w:cs="Arial"/>
        </w:rPr>
      </w:pPr>
      <w:r w:rsidRPr="008B71AC">
        <w:rPr>
          <w:rFonts w:ascii="Arial" w:hAnsi="Arial" w:cs="Arial"/>
        </w:rPr>
        <w:t>All organisations will develop what is known as a strategy. The purpose of develop</w:t>
      </w:r>
      <w:r w:rsidR="00D919F1" w:rsidRPr="008B71AC">
        <w:rPr>
          <w:rFonts w:ascii="Arial" w:hAnsi="Arial" w:cs="Arial"/>
        </w:rPr>
        <w:t>ing a strategy as defined</w:t>
      </w:r>
      <w:r w:rsidRPr="008B71AC">
        <w:rPr>
          <w:rFonts w:ascii="Arial" w:hAnsi="Arial" w:cs="Arial"/>
        </w:rPr>
        <w:t xml:space="preserve"> by </w:t>
      </w:r>
      <w:r w:rsidR="00D919F1" w:rsidRPr="008B71AC">
        <w:rPr>
          <w:rFonts w:ascii="Arial" w:hAnsi="Arial" w:cs="Arial"/>
        </w:rPr>
        <w:t>Joh</w:t>
      </w:r>
      <w:r w:rsidR="006A1C1D" w:rsidRPr="008B71AC">
        <w:rPr>
          <w:rFonts w:ascii="Arial" w:hAnsi="Arial" w:cs="Arial"/>
        </w:rPr>
        <w:t xml:space="preserve">nson et al (2008) </w:t>
      </w:r>
      <w:r w:rsidR="00D919F1" w:rsidRPr="008B71AC">
        <w:rPr>
          <w:rFonts w:ascii="Arial" w:hAnsi="Arial" w:cs="Arial"/>
        </w:rPr>
        <w:t xml:space="preserve">is to understand ‘the direction and scope of an organisation over the long term, which achieves advantage in a changing environment through its configuration of resource and competences with the aim of fulfilling stakeholder expectations.’ </w:t>
      </w:r>
      <w:sdt>
        <w:sdtPr>
          <w:rPr>
            <w:rFonts w:ascii="Arial" w:hAnsi="Arial" w:cs="Arial"/>
          </w:rPr>
          <w:id w:val="-1070494292"/>
          <w:citation/>
        </w:sdtPr>
        <w:sdtEndPr/>
        <w:sdtContent>
          <w:r w:rsidR="00D919F1" w:rsidRPr="008B71AC">
            <w:rPr>
              <w:rFonts w:ascii="Arial" w:hAnsi="Arial" w:cs="Arial"/>
            </w:rPr>
            <w:fldChar w:fldCharType="begin"/>
          </w:r>
          <w:r w:rsidR="006A1C1D" w:rsidRPr="008B71AC">
            <w:rPr>
              <w:rFonts w:ascii="Arial" w:hAnsi="Arial" w:cs="Arial"/>
            </w:rPr>
            <w:instrText xml:space="preserve">CITATION Joh \l 2057 </w:instrText>
          </w:r>
          <w:r w:rsidR="00D919F1" w:rsidRPr="008B71AC">
            <w:rPr>
              <w:rFonts w:ascii="Arial" w:hAnsi="Arial" w:cs="Arial"/>
            </w:rPr>
            <w:fldChar w:fldCharType="separate"/>
          </w:r>
          <w:r w:rsidR="00EE17E7" w:rsidRPr="00EE17E7">
            <w:rPr>
              <w:rFonts w:ascii="Arial" w:hAnsi="Arial" w:cs="Arial"/>
              <w:noProof/>
            </w:rPr>
            <w:t>(Johnson, 2008)</w:t>
          </w:r>
          <w:r w:rsidR="00D919F1" w:rsidRPr="008B71AC">
            <w:rPr>
              <w:rFonts w:ascii="Arial" w:hAnsi="Arial" w:cs="Arial"/>
            </w:rPr>
            <w:fldChar w:fldCharType="end"/>
          </w:r>
        </w:sdtContent>
      </w:sdt>
      <w:r w:rsidR="00D9322B" w:rsidRPr="008B71AC">
        <w:rPr>
          <w:rFonts w:ascii="Arial" w:hAnsi="Arial" w:cs="Arial"/>
        </w:rPr>
        <w:t>. Strategi</w:t>
      </w:r>
      <w:r w:rsidR="0023497F" w:rsidRPr="008B71AC">
        <w:rPr>
          <w:rFonts w:ascii="Arial" w:hAnsi="Arial" w:cs="Arial"/>
        </w:rPr>
        <w:t>es can be implemented across three</w:t>
      </w:r>
      <w:r w:rsidR="00D9322B" w:rsidRPr="008B71AC">
        <w:rPr>
          <w:rFonts w:ascii="Arial" w:hAnsi="Arial" w:cs="Arial"/>
        </w:rPr>
        <w:t xml:space="preserve"> different busin</w:t>
      </w:r>
      <w:r w:rsidR="0023497F" w:rsidRPr="008B71AC">
        <w:rPr>
          <w:rFonts w:ascii="Arial" w:hAnsi="Arial" w:cs="Arial"/>
        </w:rPr>
        <w:t xml:space="preserve">ess levels; </w:t>
      </w:r>
    </w:p>
    <w:p w:rsidR="0023497F" w:rsidRPr="008B71AC" w:rsidRDefault="0023497F" w:rsidP="008B71AC">
      <w:pPr>
        <w:pStyle w:val="ListParagraph"/>
        <w:numPr>
          <w:ilvl w:val="0"/>
          <w:numId w:val="3"/>
        </w:numPr>
        <w:spacing w:line="480" w:lineRule="auto"/>
        <w:jc w:val="both"/>
        <w:rPr>
          <w:rFonts w:ascii="Arial" w:hAnsi="Arial" w:cs="Arial"/>
        </w:rPr>
      </w:pPr>
      <w:r w:rsidRPr="008B71AC">
        <w:rPr>
          <w:rFonts w:ascii="Arial" w:hAnsi="Arial" w:cs="Arial"/>
        </w:rPr>
        <w:t>Corporate level</w:t>
      </w:r>
    </w:p>
    <w:p w:rsidR="0023497F" w:rsidRPr="008B71AC" w:rsidRDefault="0023497F" w:rsidP="008B71AC">
      <w:pPr>
        <w:pStyle w:val="ListParagraph"/>
        <w:numPr>
          <w:ilvl w:val="0"/>
          <w:numId w:val="3"/>
        </w:numPr>
        <w:spacing w:line="480" w:lineRule="auto"/>
        <w:jc w:val="both"/>
        <w:rPr>
          <w:rFonts w:ascii="Arial" w:hAnsi="Arial" w:cs="Arial"/>
        </w:rPr>
      </w:pPr>
      <w:r w:rsidRPr="008B71AC">
        <w:rPr>
          <w:rFonts w:ascii="Arial" w:hAnsi="Arial" w:cs="Arial"/>
        </w:rPr>
        <w:t>Business</w:t>
      </w:r>
      <w:r w:rsidR="00D9322B" w:rsidRPr="008B71AC">
        <w:rPr>
          <w:rFonts w:ascii="Arial" w:hAnsi="Arial" w:cs="Arial"/>
        </w:rPr>
        <w:t xml:space="preserve"> level. </w:t>
      </w:r>
    </w:p>
    <w:p w:rsidR="0023497F" w:rsidRPr="008B71AC" w:rsidRDefault="0023497F" w:rsidP="008B71AC">
      <w:pPr>
        <w:pStyle w:val="ListParagraph"/>
        <w:numPr>
          <w:ilvl w:val="0"/>
          <w:numId w:val="3"/>
        </w:numPr>
        <w:spacing w:line="480" w:lineRule="auto"/>
        <w:jc w:val="both"/>
        <w:rPr>
          <w:rFonts w:ascii="Arial" w:hAnsi="Arial" w:cs="Arial"/>
        </w:rPr>
      </w:pPr>
      <w:r w:rsidRPr="008B71AC">
        <w:rPr>
          <w:rFonts w:ascii="Arial" w:hAnsi="Arial" w:cs="Arial"/>
        </w:rPr>
        <w:t>Operations</w:t>
      </w:r>
    </w:p>
    <w:p w:rsidR="00B870D3" w:rsidRPr="008B71AC" w:rsidRDefault="00D9322B" w:rsidP="008B71AC">
      <w:pPr>
        <w:spacing w:line="480" w:lineRule="auto"/>
        <w:jc w:val="both"/>
        <w:rPr>
          <w:rFonts w:ascii="Arial" w:hAnsi="Arial" w:cs="Arial"/>
        </w:rPr>
      </w:pPr>
      <w:r w:rsidRPr="008B71AC">
        <w:rPr>
          <w:rFonts w:ascii="Arial" w:hAnsi="Arial" w:cs="Arial"/>
        </w:rPr>
        <w:t xml:space="preserve">As cited by Andrews 1971 corporate level strategy looks at ‘a firm’s goals and objectives, produces the </w:t>
      </w:r>
      <w:r w:rsidR="00700850" w:rsidRPr="008B71AC">
        <w:rPr>
          <w:rFonts w:ascii="Arial" w:hAnsi="Arial" w:cs="Arial"/>
        </w:rPr>
        <w:t xml:space="preserve">principal policies for achieving these goals and objectives and defines the range of businesses that the firm is to pursue.’ </w:t>
      </w:r>
      <w:sdt>
        <w:sdtPr>
          <w:rPr>
            <w:rFonts w:ascii="Arial" w:hAnsi="Arial" w:cs="Arial"/>
          </w:rPr>
          <w:id w:val="417371880"/>
          <w:citation/>
        </w:sdtPr>
        <w:sdtEndPr/>
        <w:sdtContent>
          <w:r w:rsidR="00700850" w:rsidRPr="008B71AC">
            <w:rPr>
              <w:rFonts w:ascii="Arial" w:hAnsi="Arial" w:cs="Arial"/>
            </w:rPr>
            <w:fldChar w:fldCharType="begin"/>
          </w:r>
          <w:r w:rsidR="006E638D">
            <w:rPr>
              <w:rFonts w:ascii="Arial" w:hAnsi="Arial" w:cs="Arial"/>
            </w:rPr>
            <w:instrText xml:space="preserve">CITATION Fur16 \p 1 \l 2057 </w:instrText>
          </w:r>
          <w:r w:rsidR="00700850" w:rsidRPr="008B71AC">
            <w:rPr>
              <w:rFonts w:ascii="Arial" w:hAnsi="Arial" w:cs="Arial"/>
            </w:rPr>
            <w:fldChar w:fldCharType="separate"/>
          </w:r>
          <w:r w:rsidR="00EE17E7" w:rsidRPr="00EE17E7">
            <w:rPr>
              <w:rFonts w:ascii="Arial" w:hAnsi="Arial" w:cs="Arial"/>
              <w:noProof/>
            </w:rPr>
            <w:t>(Furrer, 2016, p. 1)</w:t>
          </w:r>
          <w:r w:rsidR="00700850" w:rsidRPr="008B71AC">
            <w:rPr>
              <w:rFonts w:ascii="Arial" w:hAnsi="Arial" w:cs="Arial"/>
            </w:rPr>
            <w:fldChar w:fldCharType="end"/>
          </w:r>
        </w:sdtContent>
      </w:sdt>
      <w:r w:rsidR="00700850" w:rsidRPr="008B71AC">
        <w:rPr>
          <w:rFonts w:ascii="Arial" w:hAnsi="Arial" w:cs="Arial"/>
        </w:rPr>
        <w:t xml:space="preserve"> Whereas the business level focuses on looking at ‘integrating functional level strategies into an internally consistent whole.’</w:t>
      </w:r>
      <w:sdt>
        <w:sdtPr>
          <w:rPr>
            <w:rFonts w:ascii="Arial" w:hAnsi="Arial" w:cs="Arial"/>
          </w:rPr>
          <w:id w:val="-1139720504"/>
          <w:citation/>
        </w:sdtPr>
        <w:sdtEndPr/>
        <w:sdtContent>
          <w:r w:rsidR="00700850" w:rsidRPr="008B71AC">
            <w:rPr>
              <w:rFonts w:ascii="Arial" w:hAnsi="Arial" w:cs="Arial"/>
            </w:rPr>
            <w:fldChar w:fldCharType="begin"/>
          </w:r>
          <w:r w:rsidR="006E638D">
            <w:rPr>
              <w:rFonts w:ascii="Arial" w:hAnsi="Arial" w:cs="Arial"/>
            </w:rPr>
            <w:instrText xml:space="preserve">CITATION DeW10 \p 1 \l 2057 </w:instrText>
          </w:r>
          <w:r w:rsidR="00700850" w:rsidRPr="008B71AC">
            <w:rPr>
              <w:rFonts w:ascii="Arial" w:hAnsi="Arial" w:cs="Arial"/>
            </w:rPr>
            <w:fldChar w:fldCharType="separate"/>
          </w:r>
          <w:r w:rsidR="00EE17E7">
            <w:rPr>
              <w:rFonts w:ascii="Arial" w:hAnsi="Arial" w:cs="Arial"/>
              <w:noProof/>
            </w:rPr>
            <w:t xml:space="preserve"> </w:t>
          </w:r>
          <w:r w:rsidR="00EE17E7" w:rsidRPr="00EE17E7">
            <w:rPr>
              <w:rFonts w:ascii="Arial" w:hAnsi="Arial" w:cs="Arial"/>
              <w:noProof/>
            </w:rPr>
            <w:t>(De Wit &amp; Meyer, 2010, p. 1)</w:t>
          </w:r>
          <w:r w:rsidR="00700850" w:rsidRPr="008B71AC">
            <w:rPr>
              <w:rFonts w:ascii="Arial" w:hAnsi="Arial" w:cs="Arial"/>
            </w:rPr>
            <w:fldChar w:fldCharType="end"/>
          </w:r>
        </w:sdtContent>
      </w:sdt>
      <w:r w:rsidR="00700850" w:rsidRPr="008B71AC">
        <w:rPr>
          <w:rFonts w:ascii="Arial" w:hAnsi="Arial" w:cs="Arial"/>
        </w:rPr>
        <w:t xml:space="preserve"> Business level focuses on looking at the specific demands for a relevant business area and seeing how they can meet these demands.</w:t>
      </w:r>
      <w:r w:rsidR="00B870D3" w:rsidRPr="008B71AC">
        <w:rPr>
          <w:rFonts w:ascii="Arial" w:hAnsi="Arial" w:cs="Arial"/>
        </w:rPr>
        <w:t xml:space="preserve"> </w:t>
      </w:r>
      <w:r w:rsidR="00700850" w:rsidRPr="008B71AC">
        <w:rPr>
          <w:rFonts w:ascii="Arial" w:hAnsi="Arial" w:cs="Arial"/>
        </w:rPr>
        <w:t>Therefore, the difference between corporate level and business level strategy is that one looks at the ‘overall plan for a diversified firm.’</w:t>
      </w:r>
      <w:sdt>
        <w:sdtPr>
          <w:rPr>
            <w:rFonts w:ascii="Arial" w:hAnsi="Arial" w:cs="Arial"/>
          </w:rPr>
          <w:id w:val="1084413515"/>
          <w:citation/>
        </w:sdtPr>
        <w:sdtEndPr/>
        <w:sdtContent>
          <w:r w:rsidR="00700850" w:rsidRPr="008B71AC">
            <w:rPr>
              <w:rFonts w:ascii="Arial" w:hAnsi="Arial" w:cs="Arial"/>
            </w:rPr>
            <w:fldChar w:fldCharType="begin"/>
          </w:r>
          <w:r w:rsidR="00CF253B">
            <w:rPr>
              <w:rFonts w:ascii="Arial" w:hAnsi="Arial" w:cs="Arial"/>
            </w:rPr>
            <w:instrText xml:space="preserve">CITATION Fur16 \p 1 \l 2057 </w:instrText>
          </w:r>
          <w:r w:rsidR="00700850" w:rsidRPr="008B71AC">
            <w:rPr>
              <w:rFonts w:ascii="Arial" w:hAnsi="Arial" w:cs="Arial"/>
            </w:rPr>
            <w:fldChar w:fldCharType="separate"/>
          </w:r>
          <w:r w:rsidR="00EE17E7">
            <w:rPr>
              <w:rFonts w:ascii="Arial" w:hAnsi="Arial" w:cs="Arial"/>
              <w:noProof/>
            </w:rPr>
            <w:t xml:space="preserve"> </w:t>
          </w:r>
          <w:r w:rsidR="00EE17E7" w:rsidRPr="00EE17E7">
            <w:rPr>
              <w:rFonts w:ascii="Arial" w:hAnsi="Arial" w:cs="Arial"/>
              <w:noProof/>
            </w:rPr>
            <w:t>(Furrer, 2016, p. 1)</w:t>
          </w:r>
          <w:r w:rsidR="00700850" w:rsidRPr="008B71AC">
            <w:rPr>
              <w:rFonts w:ascii="Arial" w:hAnsi="Arial" w:cs="Arial"/>
            </w:rPr>
            <w:fldChar w:fldCharType="end"/>
          </w:r>
        </w:sdtContent>
      </w:sdt>
      <w:r w:rsidR="00700850" w:rsidRPr="008B71AC">
        <w:rPr>
          <w:rFonts w:ascii="Arial" w:hAnsi="Arial" w:cs="Arial"/>
        </w:rPr>
        <w:t xml:space="preserve"> </w:t>
      </w:r>
      <w:r w:rsidR="006F6D76" w:rsidRPr="008B71AC">
        <w:rPr>
          <w:rFonts w:ascii="Arial" w:hAnsi="Arial" w:cs="Arial"/>
        </w:rPr>
        <w:t>And</w:t>
      </w:r>
      <w:r w:rsidR="00700850" w:rsidRPr="008B71AC">
        <w:rPr>
          <w:rFonts w:ascii="Arial" w:hAnsi="Arial" w:cs="Arial"/>
        </w:rPr>
        <w:t xml:space="preserve"> the business level focuses on maintaining a ‘competitive advantage in the markets.’</w:t>
      </w:r>
      <w:sdt>
        <w:sdtPr>
          <w:rPr>
            <w:rFonts w:ascii="Arial" w:hAnsi="Arial" w:cs="Arial"/>
          </w:rPr>
          <w:id w:val="369503324"/>
          <w:citation/>
        </w:sdtPr>
        <w:sdtEndPr/>
        <w:sdtContent>
          <w:r w:rsidR="00700850" w:rsidRPr="008B71AC">
            <w:rPr>
              <w:rFonts w:ascii="Arial" w:hAnsi="Arial" w:cs="Arial"/>
            </w:rPr>
            <w:fldChar w:fldCharType="begin"/>
          </w:r>
          <w:r w:rsidR="00CF253B">
            <w:rPr>
              <w:rFonts w:ascii="Arial" w:hAnsi="Arial" w:cs="Arial"/>
            </w:rPr>
            <w:instrText xml:space="preserve">CITATION Fur16 \p 2 \l 2057 </w:instrText>
          </w:r>
          <w:r w:rsidR="00700850" w:rsidRPr="008B71AC">
            <w:rPr>
              <w:rFonts w:ascii="Arial" w:hAnsi="Arial" w:cs="Arial"/>
            </w:rPr>
            <w:fldChar w:fldCharType="separate"/>
          </w:r>
          <w:r w:rsidR="00EE17E7">
            <w:rPr>
              <w:rFonts w:ascii="Arial" w:hAnsi="Arial" w:cs="Arial"/>
              <w:noProof/>
            </w:rPr>
            <w:t xml:space="preserve"> </w:t>
          </w:r>
          <w:r w:rsidR="00EE17E7" w:rsidRPr="00EE17E7">
            <w:rPr>
              <w:rFonts w:ascii="Arial" w:hAnsi="Arial" w:cs="Arial"/>
              <w:noProof/>
            </w:rPr>
            <w:t>(Furrer, 2016, p. 2)</w:t>
          </w:r>
          <w:r w:rsidR="00700850" w:rsidRPr="008B71AC">
            <w:rPr>
              <w:rFonts w:ascii="Arial" w:hAnsi="Arial" w:cs="Arial"/>
            </w:rPr>
            <w:fldChar w:fldCharType="end"/>
          </w:r>
        </w:sdtContent>
      </w:sdt>
      <w:r w:rsidR="00B870D3" w:rsidRPr="008B71AC">
        <w:rPr>
          <w:rFonts w:ascii="Arial" w:hAnsi="Arial" w:cs="Arial"/>
        </w:rPr>
        <w:t>.</w:t>
      </w:r>
    </w:p>
    <w:p w:rsidR="00A8440C" w:rsidRPr="008B71AC" w:rsidRDefault="00700850" w:rsidP="008B71AC">
      <w:pPr>
        <w:spacing w:line="480" w:lineRule="auto"/>
        <w:jc w:val="both"/>
        <w:rPr>
          <w:rFonts w:ascii="Arial" w:hAnsi="Arial" w:cs="Arial"/>
        </w:rPr>
      </w:pPr>
      <w:r w:rsidRPr="008B71AC">
        <w:rPr>
          <w:rFonts w:ascii="Arial" w:hAnsi="Arial" w:cs="Arial"/>
        </w:rPr>
        <w:t>For Starbucks’ competitive strategy, this report will look at the business level strategy</w:t>
      </w:r>
      <w:r w:rsidR="00B870D3" w:rsidRPr="008B71AC">
        <w:rPr>
          <w:rFonts w:ascii="Arial" w:hAnsi="Arial" w:cs="Arial"/>
        </w:rPr>
        <w:t xml:space="preserve"> in relation to Starbucks</w:t>
      </w:r>
      <w:r w:rsidRPr="008B71AC">
        <w:rPr>
          <w:rFonts w:ascii="Arial" w:hAnsi="Arial" w:cs="Arial"/>
        </w:rPr>
        <w:t>.</w:t>
      </w:r>
      <w:r w:rsidR="00B870D3" w:rsidRPr="008B71AC">
        <w:rPr>
          <w:rFonts w:ascii="Arial" w:hAnsi="Arial" w:cs="Arial"/>
        </w:rPr>
        <w:t xml:space="preserve"> </w:t>
      </w:r>
      <w:r w:rsidR="00D919F1" w:rsidRPr="008B71AC">
        <w:rPr>
          <w:rFonts w:ascii="Arial" w:hAnsi="Arial" w:cs="Arial"/>
        </w:rPr>
        <w:t xml:space="preserve">Starbucks would develop a strategy to allow them to achieve the competitive advantage in their current environment through exceeding and achieving the satisfactions of their stakeholder’s expectations. </w:t>
      </w:r>
    </w:p>
    <w:p w:rsidR="00B870D3" w:rsidRPr="008B71AC" w:rsidRDefault="0023497F" w:rsidP="008B71AC">
      <w:pPr>
        <w:pStyle w:val="Heading2"/>
        <w:spacing w:line="480" w:lineRule="auto"/>
        <w:jc w:val="both"/>
        <w:rPr>
          <w:rFonts w:ascii="Arial" w:hAnsi="Arial" w:cs="Arial"/>
          <w:sz w:val="22"/>
          <w:szCs w:val="22"/>
        </w:rPr>
      </w:pPr>
      <w:bookmarkStart w:id="4" w:name="_Toc498595818"/>
      <w:r w:rsidRPr="008B71AC">
        <w:rPr>
          <w:rFonts w:ascii="Arial" w:hAnsi="Arial" w:cs="Arial"/>
          <w:sz w:val="22"/>
          <w:szCs w:val="22"/>
        </w:rPr>
        <w:t xml:space="preserve">1.3 </w:t>
      </w:r>
      <w:r w:rsidR="00B870D3" w:rsidRPr="008B71AC">
        <w:rPr>
          <w:rFonts w:ascii="Arial" w:hAnsi="Arial" w:cs="Arial"/>
          <w:sz w:val="22"/>
          <w:szCs w:val="22"/>
        </w:rPr>
        <w:t>Porters Generic Strategy</w:t>
      </w:r>
      <w:bookmarkEnd w:id="4"/>
    </w:p>
    <w:p w:rsidR="000C6A4C" w:rsidRPr="008B71AC" w:rsidRDefault="00EE74FA" w:rsidP="008B71AC">
      <w:pPr>
        <w:spacing w:line="480" w:lineRule="auto"/>
        <w:jc w:val="both"/>
        <w:rPr>
          <w:rFonts w:ascii="Arial" w:hAnsi="Arial" w:cs="Arial"/>
        </w:rPr>
      </w:pPr>
      <w:r w:rsidRPr="008B71AC">
        <w:rPr>
          <w:rFonts w:ascii="Arial" w:hAnsi="Arial" w:cs="Arial"/>
        </w:rPr>
        <w:t xml:space="preserve">A way in which Starbucks will develop their competitive strategy is through Porters Generic Strategy 1985. Porter defines a competitive strategy as ‘the search for a favourable competitive position in an industry.’ </w:t>
      </w:r>
      <w:sdt>
        <w:sdtPr>
          <w:rPr>
            <w:rFonts w:ascii="Arial" w:hAnsi="Arial" w:cs="Arial"/>
          </w:rPr>
          <w:id w:val="-723438654"/>
          <w:citation/>
        </w:sdtPr>
        <w:sdtEndPr/>
        <w:sdtContent>
          <w:r w:rsidRPr="008B71AC">
            <w:rPr>
              <w:rFonts w:ascii="Arial" w:hAnsi="Arial" w:cs="Arial"/>
            </w:rPr>
            <w:fldChar w:fldCharType="begin"/>
          </w:r>
          <w:r w:rsidR="006E638D">
            <w:rPr>
              <w:rFonts w:ascii="Arial" w:hAnsi="Arial" w:cs="Arial"/>
            </w:rPr>
            <w:instrText xml:space="preserve">CITATION Por08 \p 22 \l 2057 </w:instrText>
          </w:r>
          <w:r w:rsidRPr="008B71AC">
            <w:rPr>
              <w:rFonts w:ascii="Arial" w:hAnsi="Arial" w:cs="Arial"/>
            </w:rPr>
            <w:fldChar w:fldCharType="separate"/>
          </w:r>
          <w:r w:rsidR="00EE17E7" w:rsidRPr="00EE17E7">
            <w:rPr>
              <w:rFonts w:ascii="Arial" w:hAnsi="Arial" w:cs="Arial"/>
              <w:noProof/>
            </w:rPr>
            <w:t>(Porter, 2008, p. 22)</w:t>
          </w:r>
          <w:r w:rsidRPr="008B71AC">
            <w:rPr>
              <w:rFonts w:ascii="Arial" w:hAnsi="Arial" w:cs="Arial"/>
            </w:rPr>
            <w:fldChar w:fldCharType="end"/>
          </w:r>
        </w:sdtContent>
      </w:sdt>
      <w:r w:rsidR="00D9322B" w:rsidRPr="008B71AC">
        <w:rPr>
          <w:rFonts w:ascii="Arial" w:hAnsi="Arial" w:cs="Arial"/>
        </w:rPr>
        <w:t xml:space="preserve"> The generic strategy model by Porter looks at how there are ‘three generic strategies for achieving above-average performance in an industry.’ </w:t>
      </w:r>
      <w:sdt>
        <w:sdtPr>
          <w:rPr>
            <w:rFonts w:ascii="Arial" w:hAnsi="Arial" w:cs="Arial"/>
          </w:rPr>
          <w:id w:val="-788820877"/>
          <w:citation/>
        </w:sdtPr>
        <w:sdtEndPr/>
        <w:sdtContent>
          <w:r w:rsidR="00D9322B" w:rsidRPr="008B71AC">
            <w:rPr>
              <w:rFonts w:ascii="Arial" w:hAnsi="Arial" w:cs="Arial"/>
            </w:rPr>
            <w:fldChar w:fldCharType="begin"/>
          </w:r>
          <w:r w:rsidR="00D9322B" w:rsidRPr="008B71AC">
            <w:rPr>
              <w:rFonts w:ascii="Arial" w:hAnsi="Arial" w:cs="Arial"/>
            </w:rPr>
            <w:instrText xml:space="preserve"> CITATION Por08 \l 2057 </w:instrText>
          </w:r>
          <w:r w:rsidR="00D9322B" w:rsidRPr="008B71AC">
            <w:rPr>
              <w:rFonts w:ascii="Arial" w:hAnsi="Arial" w:cs="Arial"/>
            </w:rPr>
            <w:fldChar w:fldCharType="separate"/>
          </w:r>
          <w:r w:rsidR="00EE17E7" w:rsidRPr="00EE17E7">
            <w:rPr>
              <w:rFonts w:ascii="Arial" w:hAnsi="Arial" w:cs="Arial"/>
              <w:noProof/>
            </w:rPr>
            <w:t>(Porter, 2008)</w:t>
          </w:r>
          <w:r w:rsidR="00D9322B" w:rsidRPr="008B71AC">
            <w:rPr>
              <w:rFonts w:ascii="Arial" w:hAnsi="Arial" w:cs="Arial"/>
            </w:rPr>
            <w:fldChar w:fldCharType="end"/>
          </w:r>
        </w:sdtContent>
      </w:sdt>
      <w:r w:rsidR="000C6A4C" w:rsidRPr="008B71AC">
        <w:rPr>
          <w:rFonts w:ascii="Arial" w:hAnsi="Arial" w:cs="Arial"/>
        </w:rPr>
        <w:t xml:space="preserve"> As you can see from the diagram below,</w:t>
      </w:r>
      <w:r w:rsidR="00D9322B" w:rsidRPr="008B71AC">
        <w:rPr>
          <w:rFonts w:ascii="Arial" w:hAnsi="Arial" w:cs="Arial"/>
        </w:rPr>
        <w:t xml:space="preserve"> these are cost leadership, differentiation and focus.</w:t>
      </w:r>
    </w:p>
    <w:p w:rsidR="000C6A4C" w:rsidRPr="008B71AC" w:rsidRDefault="000C6A4C" w:rsidP="008B71AC">
      <w:pPr>
        <w:spacing w:line="480" w:lineRule="auto"/>
        <w:jc w:val="both"/>
        <w:rPr>
          <w:rFonts w:ascii="Arial" w:hAnsi="Arial" w:cs="Arial"/>
        </w:rPr>
      </w:pPr>
    </w:p>
    <w:p w:rsidR="000C6A4C" w:rsidRPr="008B71AC" w:rsidRDefault="000C6A4C" w:rsidP="008B71AC">
      <w:pPr>
        <w:spacing w:line="480" w:lineRule="auto"/>
        <w:jc w:val="both"/>
        <w:rPr>
          <w:rFonts w:ascii="Arial" w:hAnsi="Arial" w:cs="Arial"/>
        </w:rPr>
      </w:pPr>
    </w:p>
    <w:p w:rsidR="000C6A4C" w:rsidRPr="008B71AC" w:rsidRDefault="000C6A4C" w:rsidP="008B71AC">
      <w:pPr>
        <w:spacing w:line="480" w:lineRule="auto"/>
        <w:jc w:val="both"/>
        <w:rPr>
          <w:rFonts w:ascii="Arial" w:hAnsi="Arial" w:cs="Arial"/>
        </w:rPr>
      </w:pPr>
    </w:p>
    <w:p w:rsidR="000C6A4C" w:rsidRPr="008B71AC" w:rsidRDefault="008B71AC" w:rsidP="008B71AC">
      <w:pPr>
        <w:spacing w:line="480" w:lineRule="auto"/>
        <w:jc w:val="both"/>
        <w:rPr>
          <w:rFonts w:ascii="Arial" w:hAnsi="Arial" w:cs="Arial"/>
        </w:rPr>
      </w:pPr>
      <w:r w:rsidRPr="008B71AC">
        <w:rPr>
          <w:rFonts w:ascii="Arial" w:hAnsi="Arial" w:cs="Arial"/>
          <w:noProof/>
          <w:lang w:eastAsia="en-GB"/>
        </w:rPr>
        <w:drawing>
          <wp:anchor distT="0" distB="0" distL="114300" distR="114300" simplePos="0" relativeHeight="251661312" behindDoc="0" locked="0" layoutInCell="1" allowOverlap="1">
            <wp:simplePos x="0" y="0"/>
            <wp:positionH relativeFrom="column">
              <wp:posOffset>755180</wp:posOffset>
            </wp:positionH>
            <wp:positionV relativeFrom="paragraph">
              <wp:posOffset>-1443797</wp:posOffset>
            </wp:positionV>
            <wp:extent cx="3808730" cy="2298065"/>
            <wp:effectExtent l="0" t="0" r="1270" b="6985"/>
            <wp:wrapSquare wrapText="bothSides"/>
            <wp:docPr id="2" name="Picture 2" descr="Image result for porter's generic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s generic strategy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8730" cy="22980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6A4C" w:rsidRPr="008B71AC" w:rsidRDefault="008B71AC" w:rsidP="008B71AC">
      <w:pPr>
        <w:spacing w:line="480" w:lineRule="auto"/>
        <w:jc w:val="both"/>
        <w:rPr>
          <w:rFonts w:ascii="Arial" w:hAnsi="Arial" w:cs="Arial"/>
        </w:rPr>
      </w:pPr>
      <w:r>
        <w:rPr>
          <w:rFonts w:ascii="Arial" w:hAnsi="Arial" w:cs="Arial"/>
        </w:rPr>
        <w:br/>
      </w:r>
      <w:r>
        <w:rPr>
          <w:rFonts w:ascii="Arial" w:hAnsi="Arial" w:cs="Arial"/>
        </w:rPr>
        <w:br/>
      </w:r>
      <w:r>
        <w:rPr>
          <w:rFonts w:ascii="Arial" w:hAnsi="Arial" w:cs="Arial"/>
        </w:rPr>
        <w:br/>
      </w:r>
    </w:p>
    <w:p w:rsidR="00CF253B" w:rsidRDefault="00CF253B" w:rsidP="008B71AC">
      <w:pPr>
        <w:spacing w:line="480" w:lineRule="auto"/>
        <w:jc w:val="both"/>
        <w:rPr>
          <w:rFonts w:ascii="Arial" w:hAnsi="Arial" w:cs="Arial"/>
        </w:rPr>
      </w:pPr>
    </w:p>
    <w:p w:rsidR="00CF253B" w:rsidRDefault="00CF253B" w:rsidP="008B71AC">
      <w:pPr>
        <w:spacing w:line="480" w:lineRule="auto"/>
        <w:jc w:val="both"/>
        <w:rPr>
          <w:rFonts w:ascii="Arial" w:hAnsi="Arial" w:cs="Arial"/>
        </w:rPr>
      </w:pPr>
    </w:p>
    <w:p w:rsidR="00CF253B" w:rsidRDefault="00CF253B" w:rsidP="008B71AC">
      <w:pPr>
        <w:spacing w:line="480" w:lineRule="auto"/>
        <w:jc w:val="both"/>
        <w:rPr>
          <w:rFonts w:ascii="Arial" w:hAnsi="Arial" w:cs="Arial"/>
        </w:rPr>
      </w:pPr>
    </w:p>
    <w:p w:rsidR="000C6A4C" w:rsidRPr="008B71AC" w:rsidRDefault="000C6A4C" w:rsidP="008B71AC">
      <w:pPr>
        <w:spacing w:line="480" w:lineRule="auto"/>
        <w:jc w:val="both"/>
        <w:rPr>
          <w:rFonts w:ascii="Arial" w:hAnsi="Arial" w:cs="Arial"/>
        </w:rPr>
      </w:pPr>
      <w:r w:rsidRPr="008B71AC">
        <w:rPr>
          <w:rFonts w:ascii="Arial" w:hAnsi="Arial" w:cs="Arial"/>
        </w:rPr>
        <w:t xml:space="preserve">Figure 1: Porters Generic Strategies Model </w:t>
      </w:r>
      <w:sdt>
        <w:sdtPr>
          <w:rPr>
            <w:rFonts w:ascii="Arial" w:hAnsi="Arial" w:cs="Arial"/>
          </w:rPr>
          <w:id w:val="-1707326522"/>
          <w:citation/>
        </w:sdtPr>
        <w:sdtEndPr/>
        <w:sdtContent>
          <w:r w:rsidRPr="008B71AC">
            <w:rPr>
              <w:rFonts w:ascii="Arial" w:hAnsi="Arial" w:cs="Arial"/>
            </w:rPr>
            <w:fldChar w:fldCharType="begin"/>
          </w:r>
          <w:r w:rsidRPr="008B71AC">
            <w:rPr>
              <w:rFonts w:ascii="Arial" w:hAnsi="Arial" w:cs="Arial"/>
            </w:rPr>
            <w:instrText xml:space="preserve">CITATION Eld08 \p 7 \l 2057 </w:instrText>
          </w:r>
          <w:r w:rsidRPr="008B71AC">
            <w:rPr>
              <w:rFonts w:ascii="Arial" w:hAnsi="Arial" w:cs="Arial"/>
            </w:rPr>
            <w:fldChar w:fldCharType="separate"/>
          </w:r>
          <w:r w:rsidR="00EE17E7" w:rsidRPr="00EE17E7">
            <w:rPr>
              <w:rFonts w:ascii="Arial" w:hAnsi="Arial" w:cs="Arial"/>
              <w:noProof/>
            </w:rPr>
            <w:t>(Elding, 2008, p. 7)</w:t>
          </w:r>
          <w:r w:rsidRPr="008B71AC">
            <w:rPr>
              <w:rFonts w:ascii="Arial" w:hAnsi="Arial" w:cs="Arial"/>
            </w:rPr>
            <w:fldChar w:fldCharType="end"/>
          </w:r>
        </w:sdtContent>
      </w:sdt>
    </w:p>
    <w:p w:rsidR="00A4761E" w:rsidRPr="008B71AC" w:rsidRDefault="00652908" w:rsidP="008B71AC">
      <w:pPr>
        <w:spacing w:line="480" w:lineRule="auto"/>
        <w:jc w:val="both"/>
        <w:rPr>
          <w:rFonts w:ascii="Arial" w:hAnsi="Arial" w:cs="Arial"/>
        </w:rPr>
      </w:pPr>
      <w:r w:rsidRPr="008B71AC">
        <w:rPr>
          <w:rFonts w:ascii="Arial" w:hAnsi="Arial" w:cs="Arial"/>
        </w:rPr>
        <w:t xml:space="preserve">The strategies are referred to as generic because ‘all businesses or industries can pursue them, regardless of the industry they are in.’ </w:t>
      </w:r>
      <w:sdt>
        <w:sdtPr>
          <w:rPr>
            <w:rFonts w:ascii="Arial" w:hAnsi="Arial" w:cs="Arial"/>
          </w:rPr>
          <w:id w:val="-2136476084"/>
          <w:citation/>
        </w:sdtPr>
        <w:sdtEndPr/>
        <w:sdtContent>
          <w:r w:rsidRPr="008B71AC">
            <w:rPr>
              <w:rFonts w:ascii="Arial" w:hAnsi="Arial" w:cs="Arial"/>
            </w:rPr>
            <w:fldChar w:fldCharType="begin"/>
          </w:r>
          <w:r w:rsidR="006E638D">
            <w:rPr>
              <w:rFonts w:ascii="Arial" w:hAnsi="Arial" w:cs="Arial"/>
            </w:rPr>
            <w:instrText xml:space="preserve">CITATION Hil09 \p 1 \l 2057 </w:instrText>
          </w:r>
          <w:r w:rsidRPr="008B71AC">
            <w:rPr>
              <w:rFonts w:ascii="Arial" w:hAnsi="Arial" w:cs="Arial"/>
            </w:rPr>
            <w:fldChar w:fldCharType="separate"/>
          </w:r>
          <w:r w:rsidR="00EE17E7" w:rsidRPr="00EE17E7">
            <w:rPr>
              <w:rFonts w:ascii="Arial" w:hAnsi="Arial" w:cs="Arial"/>
              <w:noProof/>
            </w:rPr>
            <w:t>(Hill &amp; Jones, Essentials of Strategic Management, 2009, p. 1)</w:t>
          </w:r>
          <w:r w:rsidRPr="008B71AC">
            <w:rPr>
              <w:rFonts w:ascii="Arial" w:hAnsi="Arial" w:cs="Arial"/>
            </w:rPr>
            <w:fldChar w:fldCharType="end"/>
          </w:r>
        </w:sdtContent>
      </w:sdt>
      <w:r w:rsidR="00D9322B" w:rsidRPr="008B71AC">
        <w:rPr>
          <w:rFonts w:ascii="Arial" w:hAnsi="Arial" w:cs="Arial"/>
        </w:rPr>
        <w:t xml:space="preserve"> This report will look at which one of these Starbucks has used to give them the competitive advantage whilst looking at how the </w:t>
      </w:r>
      <w:r w:rsidR="00B870D3" w:rsidRPr="008B71AC">
        <w:rPr>
          <w:rFonts w:ascii="Arial" w:hAnsi="Arial" w:cs="Arial"/>
        </w:rPr>
        <w:t>micro environment can impact these and the limitations. It is also possible for Starbucks to adapt to more than one strategy, this report will look at what this would mean for Starbucks.</w:t>
      </w:r>
      <w:r w:rsidRPr="008B71AC">
        <w:rPr>
          <w:rFonts w:ascii="Arial" w:hAnsi="Arial" w:cs="Arial"/>
        </w:rPr>
        <w:t xml:space="preserve"> </w:t>
      </w:r>
    </w:p>
    <w:p w:rsidR="0023497F" w:rsidRPr="008B71AC" w:rsidRDefault="0023497F" w:rsidP="008B71AC">
      <w:pPr>
        <w:pStyle w:val="Heading1"/>
        <w:spacing w:line="480" w:lineRule="auto"/>
        <w:jc w:val="both"/>
        <w:rPr>
          <w:rFonts w:ascii="Arial" w:hAnsi="Arial" w:cs="Arial"/>
          <w:sz w:val="24"/>
          <w:szCs w:val="22"/>
        </w:rPr>
      </w:pPr>
      <w:bookmarkStart w:id="5" w:name="_Toc498595819"/>
      <w:r w:rsidRPr="008B71AC">
        <w:rPr>
          <w:rFonts w:ascii="Arial" w:hAnsi="Arial" w:cs="Arial"/>
          <w:sz w:val="24"/>
          <w:szCs w:val="22"/>
        </w:rPr>
        <w:t>2.0 Main Body</w:t>
      </w:r>
      <w:bookmarkEnd w:id="5"/>
    </w:p>
    <w:p w:rsidR="00D919F1" w:rsidRPr="008B71AC" w:rsidRDefault="0023497F" w:rsidP="008B71AC">
      <w:pPr>
        <w:pStyle w:val="Heading2"/>
        <w:spacing w:line="480" w:lineRule="auto"/>
        <w:jc w:val="both"/>
        <w:rPr>
          <w:rFonts w:ascii="Arial" w:hAnsi="Arial" w:cs="Arial"/>
          <w:sz w:val="24"/>
          <w:szCs w:val="22"/>
        </w:rPr>
      </w:pPr>
      <w:bookmarkStart w:id="6" w:name="_Toc498595820"/>
      <w:r w:rsidRPr="008B71AC">
        <w:rPr>
          <w:rFonts w:ascii="Arial" w:hAnsi="Arial" w:cs="Arial"/>
          <w:sz w:val="24"/>
          <w:szCs w:val="22"/>
        </w:rPr>
        <w:t xml:space="preserve">2.1 </w:t>
      </w:r>
      <w:r w:rsidR="0034649B" w:rsidRPr="008B71AC">
        <w:rPr>
          <w:rFonts w:ascii="Arial" w:hAnsi="Arial" w:cs="Arial"/>
          <w:sz w:val="24"/>
          <w:szCs w:val="22"/>
        </w:rPr>
        <w:t>Starbucks Strategy</w:t>
      </w:r>
      <w:bookmarkEnd w:id="6"/>
    </w:p>
    <w:p w:rsidR="00100AC2" w:rsidRDefault="000C6A4C" w:rsidP="008B71AC">
      <w:pPr>
        <w:spacing w:line="480" w:lineRule="auto"/>
        <w:jc w:val="both"/>
        <w:rPr>
          <w:rFonts w:ascii="Arial" w:hAnsi="Arial" w:cs="Arial"/>
        </w:rPr>
      </w:pPr>
      <w:r w:rsidRPr="008B71AC">
        <w:rPr>
          <w:rFonts w:ascii="Arial" w:hAnsi="Arial" w:cs="Arial"/>
          <w:noProof/>
          <w:lang w:eastAsia="en-GB"/>
        </w:rPr>
        <w:drawing>
          <wp:anchor distT="0" distB="0" distL="114300" distR="114300" simplePos="0" relativeHeight="251660288" behindDoc="0" locked="0" layoutInCell="1" allowOverlap="1" wp14:anchorId="66C7CB72" wp14:editId="19D4D4B2">
            <wp:simplePos x="0" y="0"/>
            <wp:positionH relativeFrom="margin">
              <wp:posOffset>-1270</wp:posOffset>
            </wp:positionH>
            <wp:positionV relativeFrom="paragraph">
              <wp:posOffset>1807652</wp:posOffset>
            </wp:positionV>
            <wp:extent cx="5731510" cy="3802380"/>
            <wp:effectExtent l="0" t="0" r="254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ffee shop culture].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802380"/>
                    </a:xfrm>
                    <a:prstGeom prst="rect">
                      <a:avLst/>
                    </a:prstGeom>
                  </pic:spPr>
                </pic:pic>
              </a:graphicData>
            </a:graphic>
            <wp14:sizeRelH relativeFrom="page">
              <wp14:pctWidth>0</wp14:pctWidth>
            </wp14:sizeRelH>
            <wp14:sizeRelV relativeFrom="page">
              <wp14:pctHeight>0</wp14:pctHeight>
            </wp14:sizeRelV>
          </wp:anchor>
        </w:drawing>
      </w:r>
      <w:r w:rsidR="00921323" w:rsidRPr="008B71AC">
        <w:rPr>
          <w:rFonts w:ascii="Arial" w:hAnsi="Arial" w:cs="Arial"/>
        </w:rPr>
        <w:t>It is highly important for an organisation to develop a strategy. Having a strategy allows them to ‘determine how best to compete in a particular industries and markets.’</w:t>
      </w:r>
      <w:sdt>
        <w:sdtPr>
          <w:rPr>
            <w:rFonts w:ascii="Arial" w:hAnsi="Arial" w:cs="Arial"/>
          </w:rPr>
          <w:id w:val="791401834"/>
          <w:citation/>
        </w:sdtPr>
        <w:sdtEndPr/>
        <w:sdtContent>
          <w:r w:rsidR="00921323" w:rsidRPr="008B71AC">
            <w:rPr>
              <w:rFonts w:ascii="Arial" w:hAnsi="Arial" w:cs="Arial"/>
            </w:rPr>
            <w:fldChar w:fldCharType="begin"/>
          </w:r>
          <w:r w:rsidR="00100AC2">
            <w:rPr>
              <w:rFonts w:ascii="Arial" w:hAnsi="Arial" w:cs="Arial"/>
            </w:rPr>
            <w:instrText xml:space="preserve">CITATION Smi07 \p 16 \l 2057 </w:instrText>
          </w:r>
          <w:r w:rsidR="00921323" w:rsidRPr="008B71AC">
            <w:rPr>
              <w:rFonts w:ascii="Arial" w:hAnsi="Arial" w:cs="Arial"/>
            </w:rPr>
            <w:fldChar w:fldCharType="separate"/>
          </w:r>
          <w:r w:rsidR="00EE17E7">
            <w:rPr>
              <w:rFonts w:ascii="Arial" w:hAnsi="Arial" w:cs="Arial"/>
              <w:noProof/>
            </w:rPr>
            <w:t xml:space="preserve"> </w:t>
          </w:r>
          <w:r w:rsidR="00EE17E7" w:rsidRPr="00EE17E7">
            <w:rPr>
              <w:rFonts w:ascii="Arial" w:hAnsi="Arial" w:cs="Arial"/>
              <w:noProof/>
            </w:rPr>
            <w:t>(Smit, 2007, p. 16)</w:t>
          </w:r>
          <w:r w:rsidR="00921323" w:rsidRPr="008B71AC">
            <w:rPr>
              <w:rFonts w:ascii="Arial" w:hAnsi="Arial" w:cs="Arial"/>
            </w:rPr>
            <w:fldChar w:fldCharType="end"/>
          </w:r>
        </w:sdtContent>
      </w:sdt>
      <w:r w:rsidR="00921323" w:rsidRPr="008B71AC">
        <w:rPr>
          <w:rFonts w:ascii="Arial" w:hAnsi="Arial" w:cs="Arial"/>
        </w:rPr>
        <w:t xml:space="preserve"> </w:t>
      </w:r>
      <w:r w:rsidR="0077117D" w:rsidRPr="008B71AC">
        <w:rPr>
          <w:rFonts w:ascii="Arial" w:hAnsi="Arial" w:cs="Arial"/>
        </w:rPr>
        <w:t>As previously mentioned, there are 3 different business strategies which Starbucks may have. For the purpose of this report, we will look at Starbucks b</w:t>
      </w:r>
      <w:r w:rsidR="00C35D80" w:rsidRPr="008B71AC">
        <w:rPr>
          <w:rFonts w:ascii="Arial" w:hAnsi="Arial" w:cs="Arial"/>
        </w:rPr>
        <w:t xml:space="preserve">usiness level strategy. </w:t>
      </w:r>
      <w:r w:rsidR="00921323" w:rsidRPr="008B71AC">
        <w:rPr>
          <w:rFonts w:ascii="Arial" w:hAnsi="Arial" w:cs="Arial"/>
        </w:rPr>
        <w:t xml:space="preserve">For Starbucks, having a business level strategy </w:t>
      </w:r>
      <w:r w:rsidR="00030D79" w:rsidRPr="008B71AC">
        <w:rPr>
          <w:rFonts w:ascii="Arial" w:hAnsi="Arial" w:cs="Arial"/>
        </w:rPr>
        <w:t xml:space="preserve">will allow them to compete in </w:t>
      </w:r>
      <w:r w:rsidR="00921323" w:rsidRPr="008B71AC">
        <w:rPr>
          <w:rFonts w:ascii="Arial" w:hAnsi="Arial" w:cs="Arial"/>
        </w:rPr>
        <w:t>the current market against their competitors.</w:t>
      </w:r>
      <w:r w:rsidR="0077117D" w:rsidRPr="008B71AC">
        <w:rPr>
          <w:rFonts w:ascii="Arial" w:hAnsi="Arial" w:cs="Arial"/>
        </w:rPr>
        <w:t xml:space="preserve"> Within the UK, the coffee industry is highly competitive, by the end of 2016 there </w:t>
      </w:r>
    </w:p>
    <w:p w:rsidR="00100AC2" w:rsidRDefault="00100AC2" w:rsidP="008B71AC">
      <w:pPr>
        <w:spacing w:line="480" w:lineRule="auto"/>
        <w:jc w:val="both"/>
        <w:rPr>
          <w:rFonts w:ascii="Arial" w:hAnsi="Arial" w:cs="Arial"/>
        </w:rPr>
      </w:pPr>
      <w:r w:rsidRPr="008B71AC">
        <w:rPr>
          <w:rFonts w:ascii="Arial" w:hAnsi="Arial" w:cs="Arial"/>
        </w:rPr>
        <w:t>Figure 2: Increase in Coffee Shops within the UK (BBC 2016)</w:t>
      </w:r>
    </w:p>
    <w:p w:rsidR="00E02D38" w:rsidRPr="008B71AC" w:rsidRDefault="001261B2" w:rsidP="008B71AC">
      <w:pPr>
        <w:spacing w:line="480" w:lineRule="auto"/>
        <w:jc w:val="both"/>
        <w:rPr>
          <w:rFonts w:ascii="Arial" w:hAnsi="Arial" w:cs="Arial"/>
        </w:rPr>
      </w:pPr>
      <w:r w:rsidRPr="008B71AC">
        <w:rPr>
          <w:rFonts w:ascii="Arial" w:hAnsi="Arial" w:cs="Arial"/>
        </w:rPr>
        <w:t>Were</w:t>
      </w:r>
      <w:r w:rsidR="0077117D" w:rsidRPr="008B71AC">
        <w:rPr>
          <w:rFonts w:ascii="Arial" w:hAnsi="Arial" w:cs="Arial"/>
        </w:rPr>
        <w:t xml:space="preserve"> more than 22,000 coffee shops within the UK </w:t>
      </w:r>
      <w:sdt>
        <w:sdtPr>
          <w:rPr>
            <w:rFonts w:ascii="Arial" w:hAnsi="Arial" w:cs="Arial"/>
          </w:rPr>
          <w:id w:val="1250626807"/>
          <w:citation/>
        </w:sdtPr>
        <w:sdtEndPr/>
        <w:sdtContent>
          <w:r w:rsidR="0077117D" w:rsidRPr="008B71AC">
            <w:rPr>
              <w:rFonts w:ascii="Arial" w:hAnsi="Arial" w:cs="Arial"/>
            </w:rPr>
            <w:fldChar w:fldCharType="begin"/>
          </w:r>
          <w:r w:rsidR="0077117D" w:rsidRPr="008B71AC">
            <w:rPr>
              <w:rFonts w:ascii="Arial" w:hAnsi="Arial" w:cs="Arial"/>
            </w:rPr>
            <w:instrText xml:space="preserve"> CITATION Hoo17 \l 2057 </w:instrText>
          </w:r>
          <w:r w:rsidR="0077117D" w:rsidRPr="008B71AC">
            <w:rPr>
              <w:rFonts w:ascii="Arial" w:hAnsi="Arial" w:cs="Arial"/>
            </w:rPr>
            <w:fldChar w:fldCharType="separate"/>
          </w:r>
          <w:r w:rsidR="00EE17E7" w:rsidRPr="00EE17E7">
            <w:rPr>
              <w:rFonts w:ascii="Arial" w:hAnsi="Arial" w:cs="Arial"/>
              <w:noProof/>
            </w:rPr>
            <w:t>(Hooker, 2017)</w:t>
          </w:r>
          <w:r w:rsidR="0077117D" w:rsidRPr="008B71AC">
            <w:rPr>
              <w:rFonts w:ascii="Arial" w:hAnsi="Arial" w:cs="Arial"/>
            </w:rPr>
            <w:fldChar w:fldCharType="end"/>
          </w:r>
        </w:sdtContent>
      </w:sdt>
      <w:proofErr w:type="gramStart"/>
      <w:r w:rsidR="00305171" w:rsidRPr="008B71AC">
        <w:rPr>
          <w:rFonts w:ascii="Arial" w:hAnsi="Arial" w:cs="Arial"/>
        </w:rPr>
        <w:t>.</w:t>
      </w:r>
      <w:proofErr w:type="gramEnd"/>
      <w:r w:rsidR="00305171" w:rsidRPr="008B71AC">
        <w:rPr>
          <w:rFonts w:ascii="Arial" w:hAnsi="Arial" w:cs="Arial"/>
        </w:rPr>
        <w:t xml:space="preserve"> </w:t>
      </w:r>
      <w:r w:rsidR="006A1C1D" w:rsidRPr="008B71AC">
        <w:rPr>
          <w:rFonts w:ascii="Arial" w:hAnsi="Arial" w:cs="Arial"/>
        </w:rPr>
        <w:t>Referring to the diagram, you can</w:t>
      </w:r>
      <w:r w:rsidR="00305171" w:rsidRPr="008B71AC">
        <w:rPr>
          <w:rFonts w:ascii="Arial" w:hAnsi="Arial" w:cs="Arial"/>
        </w:rPr>
        <w:t xml:space="preserve"> see that as well as branded coffee chains such as Starbucks and Costa, there has been a significant increase in independent operators and non-specialists (department stores, garages etc.) </w:t>
      </w:r>
      <w:r w:rsidR="00A4761E" w:rsidRPr="008B71AC">
        <w:rPr>
          <w:rFonts w:ascii="Arial" w:hAnsi="Arial" w:cs="Arial"/>
        </w:rPr>
        <w:br/>
      </w:r>
      <w:r w:rsidR="00E02D38" w:rsidRPr="008B71AC">
        <w:rPr>
          <w:rFonts w:ascii="Arial" w:hAnsi="Arial" w:cs="Arial"/>
        </w:rPr>
        <w:t>Figure 2: Increase in Coffee Shops within the UK (BBC 2016)</w:t>
      </w:r>
    </w:p>
    <w:p w:rsidR="006A1C1D" w:rsidRPr="008B71AC" w:rsidRDefault="00A4761E" w:rsidP="008B71AC">
      <w:pPr>
        <w:spacing w:line="480" w:lineRule="auto"/>
        <w:jc w:val="both"/>
        <w:rPr>
          <w:rFonts w:ascii="Arial" w:hAnsi="Arial" w:cs="Arial"/>
        </w:rPr>
      </w:pPr>
      <w:r w:rsidRPr="008B71AC">
        <w:rPr>
          <w:rFonts w:ascii="Arial" w:hAnsi="Arial" w:cs="Arial"/>
        </w:rPr>
        <w:t xml:space="preserve">For Starbucks within the UK, their </w:t>
      </w:r>
      <w:r w:rsidR="000C6A4C" w:rsidRPr="008B71AC">
        <w:rPr>
          <w:rFonts w:ascii="Arial" w:hAnsi="Arial" w:cs="Arial"/>
        </w:rPr>
        <w:t>biggest</w:t>
      </w:r>
      <w:r w:rsidR="00305171" w:rsidRPr="008B71AC">
        <w:rPr>
          <w:rFonts w:ascii="Arial" w:hAnsi="Arial" w:cs="Arial"/>
        </w:rPr>
        <w:t xml:space="preserve"> branded competitor would be Costa Coffee as they have 1,972 stores in the UK as of December 2016 whereas, Starbucks only have 807 </w:t>
      </w:r>
      <w:sdt>
        <w:sdtPr>
          <w:rPr>
            <w:rFonts w:ascii="Arial" w:hAnsi="Arial" w:cs="Arial"/>
          </w:rPr>
          <w:id w:val="-1514148403"/>
          <w:citation/>
        </w:sdtPr>
        <w:sdtEndPr/>
        <w:sdtContent>
          <w:r w:rsidR="00305171" w:rsidRPr="008B71AC">
            <w:rPr>
              <w:rFonts w:ascii="Arial" w:hAnsi="Arial" w:cs="Arial"/>
            </w:rPr>
            <w:fldChar w:fldCharType="begin"/>
          </w:r>
          <w:r w:rsidR="00305171" w:rsidRPr="008B71AC">
            <w:rPr>
              <w:rFonts w:ascii="Arial" w:hAnsi="Arial" w:cs="Arial"/>
            </w:rPr>
            <w:instrText xml:space="preserve"> CITATION Hoo17 \l 2057 </w:instrText>
          </w:r>
          <w:r w:rsidR="00305171" w:rsidRPr="008B71AC">
            <w:rPr>
              <w:rFonts w:ascii="Arial" w:hAnsi="Arial" w:cs="Arial"/>
            </w:rPr>
            <w:fldChar w:fldCharType="separate"/>
          </w:r>
          <w:r w:rsidR="00EE17E7" w:rsidRPr="00EE17E7">
            <w:rPr>
              <w:rFonts w:ascii="Arial" w:hAnsi="Arial" w:cs="Arial"/>
              <w:noProof/>
            </w:rPr>
            <w:t>(Hooker, 2017)</w:t>
          </w:r>
          <w:r w:rsidR="00305171" w:rsidRPr="008B71AC">
            <w:rPr>
              <w:rFonts w:ascii="Arial" w:hAnsi="Arial" w:cs="Arial"/>
            </w:rPr>
            <w:fldChar w:fldCharType="end"/>
          </w:r>
        </w:sdtContent>
      </w:sdt>
      <w:r w:rsidR="00305171" w:rsidRPr="008B71AC">
        <w:rPr>
          <w:rFonts w:ascii="Arial" w:hAnsi="Arial" w:cs="Arial"/>
        </w:rPr>
        <w:t xml:space="preserve">. </w:t>
      </w:r>
      <w:r w:rsidR="007838D6" w:rsidRPr="008B71AC">
        <w:rPr>
          <w:rFonts w:ascii="Arial" w:hAnsi="Arial" w:cs="Arial"/>
        </w:rPr>
        <w:t xml:space="preserve"> </w:t>
      </w:r>
    </w:p>
    <w:p w:rsidR="00921323" w:rsidRPr="008B71AC" w:rsidRDefault="007838D6" w:rsidP="008B71AC">
      <w:pPr>
        <w:spacing w:line="480" w:lineRule="auto"/>
        <w:jc w:val="both"/>
        <w:rPr>
          <w:rFonts w:ascii="Arial" w:hAnsi="Arial" w:cs="Arial"/>
        </w:rPr>
      </w:pPr>
      <w:r w:rsidRPr="008B71AC">
        <w:rPr>
          <w:rFonts w:ascii="Arial" w:hAnsi="Arial" w:cs="Arial"/>
        </w:rPr>
        <w:t>Other organisations which can be seen as competitors is anyone who serves coffee, whether it be big organisations such as McDonalds down to independent coffee shops.</w:t>
      </w:r>
      <w:r w:rsidR="006A1C1D" w:rsidRPr="008B71AC">
        <w:rPr>
          <w:rFonts w:ascii="Arial" w:hAnsi="Arial" w:cs="Arial"/>
        </w:rPr>
        <w:t xml:space="preserve"> </w:t>
      </w:r>
      <w:r w:rsidRPr="008B71AC">
        <w:rPr>
          <w:rFonts w:ascii="Arial" w:hAnsi="Arial" w:cs="Arial"/>
        </w:rPr>
        <w:t>Having a busines</w:t>
      </w:r>
      <w:r w:rsidR="00C35D80" w:rsidRPr="008B71AC">
        <w:rPr>
          <w:rFonts w:ascii="Arial" w:hAnsi="Arial" w:cs="Arial"/>
        </w:rPr>
        <w:t>s level strategy will Starbucks</w:t>
      </w:r>
      <w:r w:rsidRPr="008B71AC">
        <w:rPr>
          <w:rFonts w:ascii="Arial" w:hAnsi="Arial" w:cs="Arial"/>
        </w:rPr>
        <w:t xml:space="preserve"> to compete with their competitors in the sense that it can provide detailed actions in which Starbucks can take to then allow value to their customers which will then give them a competitive advantage that ‘allows them to outperform rivals and achieve above aver</w:t>
      </w:r>
      <w:bookmarkStart w:id="7" w:name="_GoBack"/>
      <w:bookmarkEnd w:id="7"/>
      <w:r w:rsidRPr="008B71AC">
        <w:rPr>
          <w:rFonts w:ascii="Arial" w:hAnsi="Arial" w:cs="Arial"/>
        </w:rPr>
        <w:t xml:space="preserve">age returns.’ </w:t>
      </w:r>
      <w:sdt>
        <w:sdtPr>
          <w:rPr>
            <w:rFonts w:ascii="Arial" w:hAnsi="Arial" w:cs="Arial"/>
          </w:rPr>
          <w:id w:val="952433207"/>
          <w:citation/>
        </w:sdtPr>
        <w:sdtEndPr/>
        <w:sdtContent>
          <w:r w:rsidRPr="008B71AC">
            <w:rPr>
              <w:rFonts w:ascii="Arial" w:hAnsi="Arial" w:cs="Arial"/>
            </w:rPr>
            <w:fldChar w:fldCharType="begin"/>
          </w:r>
          <w:r w:rsidRPr="008B71AC">
            <w:rPr>
              <w:rFonts w:ascii="Arial" w:hAnsi="Arial" w:cs="Arial"/>
            </w:rPr>
            <w:instrText xml:space="preserve"> CITATION Hil09 \l 2057 </w:instrText>
          </w:r>
          <w:r w:rsidRPr="008B71AC">
            <w:rPr>
              <w:rFonts w:ascii="Arial" w:hAnsi="Arial" w:cs="Arial"/>
            </w:rPr>
            <w:fldChar w:fldCharType="separate"/>
          </w:r>
          <w:r w:rsidR="00EE17E7" w:rsidRPr="00EE17E7">
            <w:rPr>
              <w:rFonts w:ascii="Arial" w:hAnsi="Arial" w:cs="Arial"/>
              <w:noProof/>
            </w:rPr>
            <w:t>(Hill &amp; Jones, Essentials of Strategic Management, 2009)</w:t>
          </w:r>
          <w:r w:rsidRPr="008B71AC">
            <w:rPr>
              <w:rFonts w:ascii="Arial" w:hAnsi="Arial" w:cs="Arial"/>
            </w:rPr>
            <w:fldChar w:fldCharType="end"/>
          </w:r>
        </w:sdtContent>
      </w:sdt>
      <w:r w:rsidR="00652908" w:rsidRPr="008B71AC">
        <w:rPr>
          <w:rFonts w:ascii="Arial" w:hAnsi="Arial" w:cs="Arial"/>
        </w:rPr>
        <w:t xml:space="preserve">. Starbucks will then choose a generic approach from Porters model </w:t>
      </w:r>
      <w:r w:rsidR="001261B2">
        <w:rPr>
          <w:rFonts w:ascii="Arial" w:hAnsi="Arial" w:cs="Arial"/>
        </w:rPr>
        <w:t xml:space="preserve">that will allow them to compete </w:t>
      </w:r>
      <w:r w:rsidR="00652908" w:rsidRPr="008B71AC">
        <w:rPr>
          <w:rFonts w:ascii="Arial" w:hAnsi="Arial" w:cs="Arial"/>
        </w:rPr>
        <w:t>in the market.</w:t>
      </w:r>
      <w:r w:rsidR="00921323" w:rsidRPr="008B71AC">
        <w:rPr>
          <w:rFonts w:ascii="Arial" w:hAnsi="Arial" w:cs="Arial"/>
        </w:rPr>
        <w:br/>
      </w:r>
    </w:p>
    <w:p w:rsidR="00921323" w:rsidRPr="008B71AC" w:rsidRDefault="0023497F" w:rsidP="008B71AC">
      <w:pPr>
        <w:pStyle w:val="Heading2"/>
        <w:spacing w:line="480" w:lineRule="auto"/>
        <w:jc w:val="both"/>
        <w:rPr>
          <w:rFonts w:ascii="Arial" w:hAnsi="Arial" w:cs="Arial"/>
          <w:sz w:val="24"/>
          <w:szCs w:val="22"/>
        </w:rPr>
      </w:pPr>
      <w:bookmarkStart w:id="8" w:name="_Toc498595821"/>
      <w:r w:rsidRPr="008B71AC">
        <w:rPr>
          <w:rFonts w:ascii="Arial" w:hAnsi="Arial" w:cs="Arial"/>
          <w:sz w:val="24"/>
          <w:szCs w:val="22"/>
        </w:rPr>
        <w:t xml:space="preserve">2.2 </w:t>
      </w:r>
      <w:r w:rsidR="00921323" w:rsidRPr="008B71AC">
        <w:rPr>
          <w:rFonts w:ascii="Arial" w:hAnsi="Arial" w:cs="Arial"/>
          <w:sz w:val="24"/>
          <w:szCs w:val="22"/>
        </w:rPr>
        <w:t>Differentiation</w:t>
      </w:r>
      <w:bookmarkEnd w:id="8"/>
    </w:p>
    <w:p w:rsidR="00030D79" w:rsidRPr="008B71AC" w:rsidRDefault="00142CEE" w:rsidP="008B71AC">
      <w:pPr>
        <w:spacing w:line="480" w:lineRule="auto"/>
        <w:jc w:val="both"/>
        <w:rPr>
          <w:rFonts w:ascii="Arial" w:hAnsi="Arial" w:cs="Arial"/>
        </w:rPr>
      </w:pPr>
      <w:r w:rsidRPr="008B71AC">
        <w:rPr>
          <w:rFonts w:ascii="Arial" w:hAnsi="Arial" w:cs="Arial"/>
        </w:rPr>
        <w:t>Through applying Porters Generic Strategy to Starbucks, you can see the strategy they have used in their competitive market is differentiation more than cost leadership and focus. Differentiation looks at ‘offering customers something they value that competitors don’t have.’</w:t>
      </w:r>
      <w:r w:rsidR="000F7D7D" w:rsidRPr="008B71AC">
        <w:rPr>
          <w:rFonts w:ascii="Arial" w:hAnsi="Arial" w:cs="Arial"/>
        </w:rPr>
        <w:t xml:space="preserve"> </w:t>
      </w:r>
      <w:sdt>
        <w:sdtPr>
          <w:rPr>
            <w:rFonts w:ascii="Arial" w:hAnsi="Arial" w:cs="Arial"/>
          </w:rPr>
          <w:id w:val="-601945132"/>
          <w:citation/>
        </w:sdtPr>
        <w:sdtEndPr/>
        <w:sdtContent>
          <w:r w:rsidR="000F7D7D" w:rsidRPr="008B71AC">
            <w:rPr>
              <w:rFonts w:ascii="Arial" w:hAnsi="Arial" w:cs="Arial"/>
            </w:rPr>
            <w:fldChar w:fldCharType="begin"/>
          </w:r>
          <w:r w:rsidR="00CF253B">
            <w:rPr>
              <w:rFonts w:ascii="Arial" w:hAnsi="Arial" w:cs="Arial"/>
            </w:rPr>
            <w:instrText xml:space="preserve">CITATION Mac97 \p 34 \l 2057 </w:instrText>
          </w:r>
          <w:r w:rsidR="000F7D7D" w:rsidRPr="008B71AC">
            <w:rPr>
              <w:rFonts w:ascii="Arial" w:hAnsi="Arial" w:cs="Arial"/>
            </w:rPr>
            <w:fldChar w:fldCharType="separate"/>
          </w:r>
          <w:r w:rsidR="00EE17E7" w:rsidRPr="00EE17E7">
            <w:rPr>
              <w:rFonts w:ascii="Arial" w:hAnsi="Arial" w:cs="Arial"/>
              <w:noProof/>
            </w:rPr>
            <w:t>(MacMillan &amp; Gunther McGrath, 1997, p. 34)</w:t>
          </w:r>
          <w:r w:rsidR="000F7D7D" w:rsidRPr="008B71AC">
            <w:rPr>
              <w:rFonts w:ascii="Arial" w:hAnsi="Arial" w:cs="Arial"/>
            </w:rPr>
            <w:fldChar w:fldCharType="end"/>
          </w:r>
        </w:sdtContent>
      </w:sdt>
      <w:r w:rsidR="001F72BA" w:rsidRPr="008B71AC">
        <w:rPr>
          <w:rFonts w:ascii="Arial" w:hAnsi="Arial" w:cs="Arial"/>
        </w:rPr>
        <w:t xml:space="preserve"> And by ‘creating something that is seen as unique in the market.’ </w:t>
      </w:r>
      <w:sdt>
        <w:sdtPr>
          <w:rPr>
            <w:rFonts w:ascii="Arial" w:hAnsi="Arial" w:cs="Arial"/>
          </w:rPr>
          <w:id w:val="-1428034779"/>
          <w:citation/>
        </w:sdtPr>
        <w:sdtEndPr/>
        <w:sdtContent>
          <w:r w:rsidR="001F72BA" w:rsidRPr="008B71AC">
            <w:rPr>
              <w:rFonts w:ascii="Arial" w:hAnsi="Arial" w:cs="Arial"/>
            </w:rPr>
            <w:fldChar w:fldCharType="begin"/>
          </w:r>
          <w:r w:rsidR="00100AC2">
            <w:rPr>
              <w:rFonts w:ascii="Arial" w:hAnsi="Arial" w:cs="Arial"/>
            </w:rPr>
            <w:instrText xml:space="preserve">CITATION Hoo12 \p 94 \l 2057 </w:instrText>
          </w:r>
          <w:r w:rsidR="001F72BA" w:rsidRPr="008B71AC">
            <w:rPr>
              <w:rFonts w:ascii="Arial" w:hAnsi="Arial" w:cs="Arial"/>
            </w:rPr>
            <w:fldChar w:fldCharType="separate"/>
          </w:r>
          <w:r w:rsidR="00EE17E7" w:rsidRPr="00EE17E7">
            <w:rPr>
              <w:rFonts w:ascii="Arial" w:hAnsi="Arial" w:cs="Arial"/>
              <w:noProof/>
            </w:rPr>
            <w:t>(Hooley, Piercy, &amp; Nicoulaud, 2012, p. 94)</w:t>
          </w:r>
          <w:r w:rsidR="001F72BA" w:rsidRPr="008B71AC">
            <w:rPr>
              <w:rFonts w:ascii="Arial" w:hAnsi="Arial" w:cs="Arial"/>
            </w:rPr>
            <w:fldChar w:fldCharType="end"/>
          </w:r>
        </w:sdtContent>
      </w:sdt>
      <w:r w:rsidR="000F7D7D" w:rsidRPr="008B71AC">
        <w:rPr>
          <w:rFonts w:ascii="Arial" w:hAnsi="Arial" w:cs="Arial"/>
        </w:rPr>
        <w:t xml:space="preserve"> </w:t>
      </w:r>
      <w:r w:rsidR="001F72BA" w:rsidRPr="008B71AC">
        <w:rPr>
          <w:rFonts w:ascii="Arial" w:hAnsi="Arial" w:cs="Arial"/>
        </w:rPr>
        <w:t>It is important to</w:t>
      </w:r>
      <w:r w:rsidR="000F7D7D" w:rsidRPr="008B71AC">
        <w:rPr>
          <w:rFonts w:ascii="Arial" w:hAnsi="Arial" w:cs="Arial"/>
        </w:rPr>
        <w:t xml:space="preserve"> not just differentiating throug</w:t>
      </w:r>
      <w:r w:rsidR="001F72BA" w:rsidRPr="008B71AC">
        <w:rPr>
          <w:rFonts w:ascii="Arial" w:hAnsi="Arial" w:cs="Arial"/>
        </w:rPr>
        <w:t>h the products that are on available</w:t>
      </w:r>
      <w:r w:rsidR="000F7D7D" w:rsidRPr="008B71AC">
        <w:rPr>
          <w:rFonts w:ascii="Arial" w:hAnsi="Arial" w:cs="Arial"/>
        </w:rPr>
        <w:t>.</w:t>
      </w:r>
      <w:r w:rsidR="002B4726" w:rsidRPr="008B71AC">
        <w:rPr>
          <w:rFonts w:ascii="Arial" w:hAnsi="Arial" w:cs="Arial"/>
        </w:rPr>
        <w:t xml:space="preserve"> Starbucks would develop a strategy to allow them to achieve the competitive advantage in their current environment through exceeding and achieving the satisfactions of their stakeholder’s expectations. For example, this could be through the way in which the store is laid out, the way in which they do customer service and look after their customers and then the easiest way to differentiate, through a range of products that they have released for a limited time. </w:t>
      </w:r>
    </w:p>
    <w:p w:rsidR="007B7FF2" w:rsidRPr="008B71AC" w:rsidRDefault="007B7FF2" w:rsidP="008B71AC">
      <w:pPr>
        <w:spacing w:line="480" w:lineRule="auto"/>
        <w:jc w:val="both"/>
        <w:rPr>
          <w:rFonts w:ascii="Arial" w:hAnsi="Arial" w:cs="Arial"/>
          <w:sz w:val="24"/>
        </w:rPr>
      </w:pPr>
    </w:p>
    <w:p w:rsidR="007B7FF2" w:rsidRPr="008B71AC" w:rsidRDefault="007B7FF2" w:rsidP="008B71AC">
      <w:pPr>
        <w:pStyle w:val="Heading3"/>
        <w:spacing w:line="480" w:lineRule="auto"/>
        <w:jc w:val="both"/>
        <w:rPr>
          <w:rFonts w:ascii="Arial" w:hAnsi="Arial" w:cs="Arial"/>
          <w:szCs w:val="22"/>
        </w:rPr>
      </w:pPr>
      <w:bookmarkStart w:id="9" w:name="_Toc498595822"/>
      <w:r w:rsidRPr="008B71AC">
        <w:rPr>
          <w:rFonts w:ascii="Arial" w:hAnsi="Arial" w:cs="Arial"/>
          <w:szCs w:val="22"/>
        </w:rPr>
        <w:t>2.2.1 Customer Service</w:t>
      </w:r>
      <w:bookmarkEnd w:id="9"/>
    </w:p>
    <w:p w:rsidR="00030D79" w:rsidRPr="008B71AC" w:rsidRDefault="007B7FF2" w:rsidP="008B71AC">
      <w:pPr>
        <w:spacing w:line="480" w:lineRule="auto"/>
        <w:jc w:val="both"/>
        <w:rPr>
          <w:rFonts w:ascii="Arial" w:hAnsi="Arial" w:cs="Arial"/>
        </w:rPr>
      </w:pPr>
      <w:r w:rsidRPr="008B71AC">
        <w:rPr>
          <w:rFonts w:ascii="Arial" w:hAnsi="Arial" w:cs="Arial"/>
        </w:rPr>
        <w:t>A</w:t>
      </w:r>
      <w:r w:rsidR="00030D79" w:rsidRPr="008B71AC">
        <w:rPr>
          <w:rFonts w:ascii="Arial" w:hAnsi="Arial" w:cs="Arial"/>
        </w:rPr>
        <w:t xml:space="preserve">ccording to an article on Business Insider written by two former employees of Starbucks, one way in which they differentiate is serving a customer within 3 minutes. ‘From the moment a customer walks through the door, we want to get them through in 3 minutes.’ </w:t>
      </w:r>
      <w:sdt>
        <w:sdtPr>
          <w:rPr>
            <w:rFonts w:ascii="Arial" w:hAnsi="Arial" w:cs="Arial"/>
          </w:rPr>
          <w:id w:val="-9066001"/>
          <w:citation/>
        </w:sdtPr>
        <w:sdtEndPr/>
        <w:sdtContent>
          <w:r w:rsidR="00030D79" w:rsidRPr="008B71AC">
            <w:rPr>
              <w:rFonts w:ascii="Arial" w:hAnsi="Arial" w:cs="Arial"/>
            </w:rPr>
            <w:fldChar w:fldCharType="begin"/>
          </w:r>
          <w:r w:rsidR="00030D79" w:rsidRPr="008B71AC">
            <w:rPr>
              <w:rFonts w:ascii="Arial" w:hAnsi="Arial" w:cs="Arial"/>
            </w:rPr>
            <w:instrText xml:space="preserve"> CITATION Gro11 \l 2057 </w:instrText>
          </w:r>
          <w:r w:rsidR="00030D79" w:rsidRPr="008B71AC">
            <w:rPr>
              <w:rFonts w:ascii="Arial" w:hAnsi="Arial" w:cs="Arial"/>
            </w:rPr>
            <w:fldChar w:fldCharType="separate"/>
          </w:r>
          <w:r w:rsidR="00EE17E7" w:rsidRPr="00EE17E7">
            <w:rPr>
              <w:rFonts w:ascii="Arial" w:hAnsi="Arial" w:cs="Arial"/>
              <w:noProof/>
            </w:rPr>
            <w:t>(Groth &amp; Lubin, 2011)</w:t>
          </w:r>
          <w:r w:rsidR="00030D79" w:rsidRPr="008B71AC">
            <w:rPr>
              <w:rFonts w:ascii="Arial" w:hAnsi="Arial" w:cs="Arial"/>
            </w:rPr>
            <w:fldChar w:fldCharType="end"/>
          </w:r>
        </w:sdtContent>
      </w:sdt>
      <w:r w:rsidR="00030D79" w:rsidRPr="008B71AC">
        <w:rPr>
          <w:rFonts w:ascii="Arial" w:hAnsi="Arial" w:cs="Arial"/>
        </w:rPr>
        <w:t xml:space="preserve"> However, due to this being written by two former employees, this article could be biased. </w:t>
      </w:r>
      <w:r w:rsidR="006A1C1D" w:rsidRPr="008B71AC">
        <w:rPr>
          <w:rFonts w:ascii="Arial" w:hAnsi="Arial" w:cs="Arial"/>
        </w:rPr>
        <w:t xml:space="preserve"> Differentiating can come in many different forms, for Starbucks, another way in which they are differentiating themselves from their competitors is through voice ordering. In an interview with The Wall Street Journal, Howard Schulz revealed that ‘Starbucks will unveil two forms of voice ordering on both iPhones and Amazon’s Alexa assistant.’ </w:t>
      </w:r>
      <w:sdt>
        <w:sdtPr>
          <w:rPr>
            <w:rFonts w:ascii="Arial" w:hAnsi="Arial" w:cs="Arial"/>
          </w:rPr>
          <w:id w:val="-180743402"/>
          <w:citation/>
        </w:sdtPr>
        <w:sdtEndPr/>
        <w:sdtContent>
          <w:r w:rsidR="006A1C1D" w:rsidRPr="008B71AC">
            <w:rPr>
              <w:rFonts w:ascii="Arial" w:hAnsi="Arial" w:cs="Arial"/>
            </w:rPr>
            <w:fldChar w:fldCharType="begin"/>
          </w:r>
          <w:r w:rsidR="006A1C1D" w:rsidRPr="008B71AC">
            <w:rPr>
              <w:rFonts w:ascii="Arial" w:hAnsi="Arial" w:cs="Arial"/>
            </w:rPr>
            <w:instrText xml:space="preserve"> CITATION Sch17 \l 2057 </w:instrText>
          </w:r>
          <w:r w:rsidR="006A1C1D" w:rsidRPr="008B71AC">
            <w:rPr>
              <w:rFonts w:ascii="Arial" w:hAnsi="Arial" w:cs="Arial"/>
            </w:rPr>
            <w:fldChar w:fldCharType="separate"/>
          </w:r>
          <w:r w:rsidR="00EE17E7" w:rsidRPr="00EE17E7">
            <w:rPr>
              <w:rFonts w:ascii="Arial" w:hAnsi="Arial" w:cs="Arial"/>
              <w:noProof/>
            </w:rPr>
            <w:t>(Schulz, 2017)</w:t>
          </w:r>
          <w:r w:rsidR="006A1C1D" w:rsidRPr="008B71AC">
            <w:rPr>
              <w:rFonts w:ascii="Arial" w:hAnsi="Arial" w:cs="Arial"/>
            </w:rPr>
            <w:fldChar w:fldCharType="end"/>
          </w:r>
        </w:sdtContent>
      </w:sdt>
      <w:r w:rsidR="006A1C1D" w:rsidRPr="008B71AC">
        <w:rPr>
          <w:rFonts w:ascii="Arial" w:hAnsi="Arial" w:cs="Arial"/>
        </w:rPr>
        <w:t xml:space="preserve"> Schulz (the current CEO of Starbucks) has identified what their competitors aren’t doing and is trying to make Starbucks different by implementing this new, innovative way to order coffee.</w:t>
      </w:r>
    </w:p>
    <w:p w:rsidR="007B7FF2" w:rsidRPr="008B71AC" w:rsidRDefault="007B7FF2" w:rsidP="008B71AC">
      <w:pPr>
        <w:pStyle w:val="Heading3"/>
        <w:spacing w:line="480" w:lineRule="auto"/>
        <w:jc w:val="both"/>
        <w:rPr>
          <w:rFonts w:ascii="Arial" w:hAnsi="Arial" w:cs="Arial"/>
          <w:szCs w:val="22"/>
        </w:rPr>
      </w:pPr>
      <w:bookmarkStart w:id="10" w:name="_Toc498595823"/>
      <w:r w:rsidRPr="008B71AC">
        <w:rPr>
          <w:rFonts w:ascii="Arial" w:hAnsi="Arial" w:cs="Arial"/>
          <w:szCs w:val="22"/>
        </w:rPr>
        <w:t>2.2.2 Product Differentiation</w:t>
      </w:r>
      <w:bookmarkEnd w:id="10"/>
    </w:p>
    <w:p w:rsidR="00CF1D86" w:rsidRPr="008B71AC" w:rsidRDefault="00CF1D86" w:rsidP="008B71AC">
      <w:pPr>
        <w:spacing w:line="480" w:lineRule="auto"/>
        <w:jc w:val="both"/>
        <w:rPr>
          <w:rFonts w:ascii="Arial" w:hAnsi="Arial" w:cs="Arial"/>
        </w:rPr>
      </w:pPr>
      <w:r w:rsidRPr="008B71AC">
        <w:rPr>
          <w:rFonts w:ascii="Arial" w:hAnsi="Arial" w:cs="Arial"/>
        </w:rPr>
        <w:t xml:space="preserve">Another way in which Starbucks differentiate, is through seasonal products. For example, by releasing the pumpkin spice latte. According to Sense 360, a business tool that provides ‘360 degree insights that help world-class companies continuously measure and optimize their business strategies and tactics.’ </w:t>
      </w:r>
      <w:sdt>
        <w:sdtPr>
          <w:rPr>
            <w:rFonts w:ascii="Arial" w:hAnsi="Arial" w:cs="Arial"/>
          </w:rPr>
          <w:id w:val="-1171248663"/>
          <w:citation/>
        </w:sdtPr>
        <w:sdtEndPr/>
        <w:sdtContent>
          <w:r w:rsidRPr="008B71AC">
            <w:rPr>
              <w:rFonts w:ascii="Arial" w:hAnsi="Arial" w:cs="Arial"/>
            </w:rPr>
            <w:fldChar w:fldCharType="begin"/>
          </w:r>
          <w:r w:rsidRPr="008B71AC">
            <w:rPr>
              <w:rFonts w:ascii="Arial" w:hAnsi="Arial" w:cs="Arial"/>
            </w:rPr>
            <w:instrText xml:space="preserve"> CITATION sen17 \l 2057 </w:instrText>
          </w:r>
          <w:r w:rsidRPr="008B71AC">
            <w:rPr>
              <w:rFonts w:ascii="Arial" w:hAnsi="Arial" w:cs="Arial"/>
            </w:rPr>
            <w:fldChar w:fldCharType="separate"/>
          </w:r>
          <w:r w:rsidR="00EE17E7" w:rsidRPr="00EE17E7">
            <w:rPr>
              <w:rFonts w:ascii="Arial" w:hAnsi="Arial" w:cs="Arial"/>
              <w:noProof/>
            </w:rPr>
            <w:t>(sense360, 2017)</w:t>
          </w:r>
          <w:r w:rsidRPr="008B71AC">
            <w:rPr>
              <w:rFonts w:ascii="Arial" w:hAnsi="Arial" w:cs="Arial"/>
            </w:rPr>
            <w:fldChar w:fldCharType="end"/>
          </w:r>
        </w:sdtContent>
      </w:sdt>
      <w:r w:rsidRPr="008B71AC">
        <w:rPr>
          <w:rFonts w:ascii="Arial" w:hAnsi="Arial" w:cs="Arial"/>
        </w:rPr>
        <w:t xml:space="preserve"> As cited on Forbes states that the relaunch of the pumpkin spice latte ‘followed more than 150,000 incremental visits on the first two days.’ </w:t>
      </w:r>
      <w:sdt>
        <w:sdtPr>
          <w:rPr>
            <w:rFonts w:ascii="Arial" w:hAnsi="Arial" w:cs="Arial"/>
          </w:rPr>
          <w:id w:val="1825540662"/>
          <w:citation/>
        </w:sdtPr>
        <w:sdtEndPr/>
        <w:sdtContent>
          <w:r w:rsidRPr="008B71AC">
            <w:rPr>
              <w:rFonts w:ascii="Arial" w:hAnsi="Arial" w:cs="Arial"/>
            </w:rPr>
            <w:fldChar w:fldCharType="begin"/>
          </w:r>
          <w:r w:rsidRPr="008B71AC">
            <w:rPr>
              <w:rFonts w:ascii="Arial" w:hAnsi="Arial" w:cs="Arial"/>
            </w:rPr>
            <w:instrText xml:space="preserve">CITATION Fob16 \l 2057 </w:instrText>
          </w:r>
          <w:r w:rsidRPr="008B71AC">
            <w:rPr>
              <w:rFonts w:ascii="Arial" w:hAnsi="Arial" w:cs="Arial"/>
            </w:rPr>
            <w:fldChar w:fldCharType="separate"/>
          </w:r>
          <w:r w:rsidR="00EE17E7" w:rsidRPr="00EE17E7">
            <w:rPr>
              <w:rFonts w:ascii="Arial" w:hAnsi="Arial" w:cs="Arial"/>
              <w:noProof/>
            </w:rPr>
            <w:t>(Forbes, 2016)</w:t>
          </w:r>
          <w:r w:rsidRPr="008B71AC">
            <w:rPr>
              <w:rFonts w:ascii="Arial" w:hAnsi="Arial" w:cs="Arial"/>
            </w:rPr>
            <w:fldChar w:fldCharType="end"/>
          </w:r>
        </w:sdtContent>
      </w:sdt>
      <w:r w:rsidR="007E2DD4" w:rsidRPr="008B71AC">
        <w:rPr>
          <w:rFonts w:ascii="Arial" w:hAnsi="Arial" w:cs="Arial"/>
        </w:rPr>
        <w:t xml:space="preserve">  This data shows how popular Starbucks seasonal drinks are and by differentiating through seasonal products, it can give them the competitive advantage. T</w:t>
      </w:r>
      <w:r w:rsidR="0076169B" w:rsidRPr="008B71AC">
        <w:rPr>
          <w:rFonts w:ascii="Arial" w:hAnsi="Arial" w:cs="Arial"/>
        </w:rPr>
        <w:t xml:space="preserve">hrough differentiating this way, Starbucks is changing its impressions by always offering something new, whether it be through seasonal products, which impacts the in-store experience down to drive-thru accessibility. </w:t>
      </w:r>
      <w:sdt>
        <w:sdtPr>
          <w:rPr>
            <w:rFonts w:ascii="Arial" w:hAnsi="Arial" w:cs="Arial"/>
          </w:rPr>
          <w:id w:val="-1111896893"/>
          <w:citation/>
        </w:sdtPr>
        <w:sdtEndPr/>
        <w:sdtContent>
          <w:r w:rsidR="0076169B" w:rsidRPr="008B71AC">
            <w:rPr>
              <w:rFonts w:ascii="Arial" w:hAnsi="Arial" w:cs="Arial"/>
            </w:rPr>
            <w:fldChar w:fldCharType="begin"/>
          </w:r>
          <w:r w:rsidR="0076169B" w:rsidRPr="008B71AC">
            <w:rPr>
              <w:rFonts w:ascii="Arial" w:hAnsi="Arial" w:cs="Arial"/>
            </w:rPr>
            <w:instrText xml:space="preserve"> CITATION Kri14 \l 2057 </w:instrText>
          </w:r>
          <w:r w:rsidR="0076169B" w:rsidRPr="008B71AC">
            <w:rPr>
              <w:rFonts w:ascii="Arial" w:hAnsi="Arial" w:cs="Arial"/>
            </w:rPr>
            <w:fldChar w:fldCharType="separate"/>
          </w:r>
          <w:r w:rsidR="00EE17E7" w:rsidRPr="00EE17E7">
            <w:rPr>
              <w:rFonts w:ascii="Arial" w:hAnsi="Arial" w:cs="Arial"/>
              <w:noProof/>
            </w:rPr>
            <w:t>(Krikorian, 2014)</w:t>
          </w:r>
          <w:r w:rsidR="0076169B" w:rsidRPr="008B71AC">
            <w:rPr>
              <w:rFonts w:ascii="Arial" w:hAnsi="Arial" w:cs="Arial"/>
            </w:rPr>
            <w:fldChar w:fldCharType="end"/>
          </w:r>
        </w:sdtContent>
      </w:sdt>
      <w:r w:rsidR="0076169B" w:rsidRPr="008B71AC">
        <w:rPr>
          <w:rFonts w:ascii="Arial" w:hAnsi="Arial" w:cs="Arial"/>
        </w:rPr>
        <w:t xml:space="preserve"> </w:t>
      </w:r>
      <w:r w:rsidR="007E2DD4" w:rsidRPr="008B71AC">
        <w:rPr>
          <w:rFonts w:ascii="Arial" w:hAnsi="Arial" w:cs="Arial"/>
        </w:rPr>
        <w:t xml:space="preserve">An example of them gaining this competitive advantage through differentiating via seasonal products is that, the release of this drink saw Starbucks ‘market share increase by roughly 30 basis points to 6.96%.’ </w:t>
      </w:r>
      <w:sdt>
        <w:sdtPr>
          <w:rPr>
            <w:rFonts w:ascii="Arial" w:hAnsi="Arial" w:cs="Arial"/>
          </w:rPr>
          <w:id w:val="-883400445"/>
          <w:citation/>
        </w:sdtPr>
        <w:sdtEndPr/>
        <w:sdtContent>
          <w:r w:rsidR="007E2DD4" w:rsidRPr="008B71AC">
            <w:rPr>
              <w:rFonts w:ascii="Arial" w:hAnsi="Arial" w:cs="Arial"/>
            </w:rPr>
            <w:fldChar w:fldCharType="begin"/>
          </w:r>
          <w:r w:rsidR="007E2DD4" w:rsidRPr="008B71AC">
            <w:rPr>
              <w:rFonts w:ascii="Arial" w:hAnsi="Arial" w:cs="Arial"/>
            </w:rPr>
            <w:instrText xml:space="preserve"> CITATION Fob16 \l 2057 </w:instrText>
          </w:r>
          <w:r w:rsidR="007E2DD4" w:rsidRPr="008B71AC">
            <w:rPr>
              <w:rFonts w:ascii="Arial" w:hAnsi="Arial" w:cs="Arial"/>
            </w:rPr>
            <w:fldChar w:fldCharType="separate"/>
          </w:r>
          <w:r w:rsidR="00EE17E7" w:rsidRPr="00EE17E7">
            <w:rPr>
              <w:rFonts w:ascii="Arial" w:hAnsi="Arial" w:cs="Arial"/>
              <w:noProof/>
            </w:rPr>
            <w:t>(Forbes, 2016)</w:t>
          </w:r>
          <w:r w:rsidR="007E2DD4" w:rsidRPr="008B71AC">
            <w:rPr>
              <w:rFonts w:ascii="Arial" w:hAnsi="Arial" w:cs="Arial"/>
            </w:rPr>
            <w:fldChar w:fldCharType="end"/>
          </w:r>
        </w:sdtContent>
      </w:sdt>
      <w:r w:rsidR="007E2DD4" w:rsidRPr="008B71AC">
        <w:rPr>
          <w:rFonts w:ascii="Arial" w:hAnsi="Arial" w:cs="Arial"/>
        </w:rPr>
        <w:t xml:space="preserve"> Whereas, their indirect competitors such as McDonalds, who launched the same product a week earlier ‘saw their market share recede.’ </w:t>
      </w:r>
      <w:sdt>
        <w:sdtPr>
          <w:rPr>
            <w:rFonts w:ascii="Arial" w:hAnsi="Arial" w:cs="Arial"/>
          </w:rPr>
          <w:id w:val="1706830293"/>
          <w:citation/>
        </w:sdtPr>
        <w:sdtEndPr/>
        <w:sdtContent>
          <w:r w:rsidR="007E2DD4" w:rsidRPr="008B71AC">
            <w:rPr>
              <w:rFonts w:ascii="Arial" w:hAnsi="Arial" w:cs="Arial"/>
            </w:rPr>
            <w:fldChar w:fldCharType="begin"/>
          </w:r>
          <w:r w:rsidR="007E2DD4" w:rsidRPr="008B71AC">
            <w:rPr>
              <w:rFonts w:ascii="Arial" w:hAnsi="Arial" w:cs="Arial"/>
            </w:rPr>
            <w:instrText xml:space="preserve"> CITATION Fob16 \l 2057 </w:instrText>
          </w:r>
          <w:r w:rsidR="007E2DD4" w:rsidRPr="008B71AC">
            <w:rPr>
              <w:rFonts w:ascii="Arial" w:hAnsi="Arial" w:cs="Arial"/>
            </w:rPr>
            <w:fldChar w:fldCharType="separate"/>
          </w:r>
          <w:r w:rsidR="00EE17E7" w:rsidRPr="00EE17E7">
            <w:rPr>
              <w:rFonts w:ascii="Arial" w:hAnsi="Arial" w:cs="Arial"/>
              <w:noProof/>
            </w:rPr>
            <w:t>(Forbes, 2016)</w:t>
          </w:r>
          <w:r w:rsidR="007E2DD4" w:rsidRPr="008B71AC">
            <w:rPr>
              <w:rFonts w:ascii="Arial" w:hAnsi="Arial" w:cs="Arial"/>
            </w:rPr>
            <w:fldChar w:fldCharType="end"/>
          </w:r>
        </w:sdtContent>
      </w:sdt>
      <w:r w:rsidR="007E2DD4" w:rsidRPr="008B71AC">
        <w:rPr>
          <w:rFonts w:ascii="Arial" w:hAnsi="Arial" w:cs="Arial"/>
        </w:rPr>
        <w:t xml:space="preserve">.  </w:t>
      </w:r>
    </w:p>
    <w:p w:rsidR="00E02D38" w:rsidRPr="008B71AC" w:rsidRDefault="007B7FF2" w:rsidP="008B71AC">
      <w:pPr>
        <w:pStyle w:val="Heading3"/>
        <w:spacing w:line="480" w:lineRule="auto"/>
        <w:jc w:val="both"/>
        <w:rPr>
          <w:rFonts w:ascii="Arial" w:hAnsi="Arial" w:cs="Arial"/>
          <w:szCs w:val="22"/>
        </w:rPr>
      </w:pPr>
      <w:bookmarkStart w:id="11" w:name="_Toc498595824"/>
      <w:r w:rsidRPr="008B71AC">
        <w:rPr>
          <w:rFonts w:ascii="Arial" w:hAnsi="Arial" w:cs="Arial"/>
          <w:szCs w:val="22"/>
        </w:rPr>
        <w:t xml:space="preserve">2.2.3 </w:t>
      </w:r>
      <w:r w:rsidR="00CC5834" w:rsidRPr="008B71AC">
        <w:rPr>
          <w:rFonts w:ascii="Arial" w:hAnsi="Arial" w:cs="Arial"/>
          <w:szCs w:val="22"/>
        </w:rPr>
        <w:t>Distribution Channel Differentiation</w:t>
      </w:r>
      <w:bookmarkEnd w:id="11"/>
      <w:r w:rsidR="00CC5834" w:rsidRPr="008B71AC">
        <w:rPr>
          <w:rFonts w:ascii="Arial" w:hAnsi="Arial" w:cs="Arial"/>
          <w:szCs w:val="22"/>
        </w:rPr>
        <w:t xml:space="preserve"> </w:t>
      </w:r>
    </w:p>
    <w:p w:rsidR="007B7FF2" w:rsidRPr="008B71AC" w:rsidRDefault="00E02D38" w:rsidP="008B71AC">
      <w:pPr>
        <w:spacing w:line="480" w:lineRule="auto"/>
        <w:jc w:val="both"/>
        <w:rPr>
          <w:rFonts w:ascii="Arial" w:hAnsi="Arial" w:cs="Arial"/>
        </w:rPr>
      </w:pPr>
      <w:r w:rsidRPr="008B71AC">
        <w:rPr>
          <w:rFonts w:ascii="Arial" w:hAnsi="Arial" w:cs="Arial"/>
        </w:rPr>
        <w:t xml:space="preserve">A final way in which Starbucks differentiate is through their supply chain and distribution channels. An example of this is, despite being a global organisation who operate in 75 different countries with over 25,000 outlets, they only have ‘six roasting centres where every single one of the beans is prepared, manufactured and packaged through a series of well-designed manufacturing processes.’ </w:t>
      </w:r>
      <w:sdt>
        <w:sdtPr>
          <w:rPr>
            <w:rFonts w:ascii="Arial" w:hAnsi="Arial" w:cs="Arial"/>
          </w:rPr>
          <w:id w:val="-1252736995"/>
          <w:citation/>
        </w:sdtPr>
        <w:sdtEndPr/>
        <w:sdtContent>
          <w:r w:rsidRPr="008B71AC">
            <w:rPr>
              <w:rFonts w:ascii="Arial" w:hAnsi="Arial" w:cs="Arial"/>
            </w:rPr>
            <w:fldChar w:fldCharType="begin"/>
          </w:r>
          <w:r w:rsidRPr="008B71AC">
            <w:rPr>
              <w:rFonts w:ascii="Arial" w:hAnsi="Arial" w:cs="Arial"/>
            </w:rPr>
            <w:instrText xml:space="preserve"> CITATION Sup17 \l 2057 </w:instrText>
          </w:r>
          <w:r w:rsidRPr="008B71AC">
            <w:rPr>
              <w:rFonts w:ascii="Arial" w:hAnsi="Arial" w:cs="Arial"/>
            </w:rPr>
            <w:fldChar w:fldCharType="separate"/>
          </w:r>
          <w:r w:rsidR="00EE17E7" w:rsidRPr="00EE17E7">
            <w:rPr>
              <w:rFonts w:ascii="Arial" w:hAnsi="Arial" w:cs="Arial"/>
              <w:noProof/>
            </w:rPr>
            <w:t>(Supply Chain , 2017)</w:t>
          </w:r>
          <w:r w:rsidRPr="008B71AC">
            <w:rPr>
              <w:rFonts w:ascii="Arial" w:hAnsi="Arial" w:cs="Arial"/>
            </w:rPr>
            <w:fldChar w:fldCharType="end"/>
          </w:r>
        </w:sdtContent>
      </w:sdt>
      <w:r w:rsidRPr="008B71AC">
        <w:rPr>
          <w:rFonts w:ascii="Arial" w:hAnsi="Arial" w:cs="Arial"/>
        </w:rPr>
        <w:t xml:space="preserve"> The reasoning behind this allows Starbucks to be central as to where they produce their products, whereas their competitors may have several more distribution and centres where they prepare the product. For Starbucks, this also keeps costs down. Within the same </w:t>
      </w:r>
      <w:r w:rsidR="00D7786C" w:rsidRPr="008B71AC">
        <w:rPr>
          <w:rFonts w:ascii="Arial" w:hAnsi="Arial" w:cs="Arial"/>
        </w:rPr>
        <w:t xml:space="preserve">centres, this is where Starbucks manufactures ‘the cups, the napkins, cocoa, tea, lunch products, dairy items and everything you could possibly think of.’ </w:t>
      </w:r>
      <w:sdt>
        <w:sdtPr>
          <w:rPr>
            <w:rFonts w:ascii="Arial" w:hAnsi="Arial" w:cs="Arial"/>
          </w:rPr>
          <w:id w:val="1137612410"/>
          <w:citation/>
        </w:sdtPr>
        <w:sdtEndPr/>
        <w:sdtContent>
          <w:r w:rsidR="00D7786C" w:rsidRPr="008B71AC">
            <w:rPr>
              <w:rFonts w:ascii="Arial" w:hAnsi="Arial" w:cs="Arial"/>
            </w:rPr>
            <w:fldChar w:fldCharType="begin"/>
          </w:r>
          <w:r w:rsidR="00D7786C" w:rsidRPr="008B71AC">
            <w:rPr>
              <w:rFonts w:ascii="Arial" w:hAnsi="Arial" w:cs="Arial"/>
            </w:rPr>
            <w:instrText xml:space="preserve"> CITATION Sta12 \l 2057 </w:instrText>
          </w:r>
          <w:r w:rsidR="00D7786C" w:rsidRPr="008B71AC">
            <w:rPr>
              <w:rFonts w:ascii="Arial" w:hAnsi="Arial" w:cs="Arial"/>
            </w:rPr>
            <w:fldChar w:fldCharType="separate"/>
          </w:r>
          <w:r w:rsidR="00EE17E7" w:rsidRPr="00EE17E7">
            <w:rPr>
              <w:rFonts w:ascii="Arial" w:hAnsi="Arial" w:cs="Arial"/>
              <w:noProof/>
            </w:rPr>
            <w:t>(Starbucks Coffee, 2012)</w:t>
          </w:r>
          <w:r w:rsidR="00D7786C" w:rsidRPr="008B71AC">
            <w:rPr>
              <w:rFonts w:ascii="Arial" w:hAnsi="Arial" w:cs="Arial"/>
            </w:rPr>
            <w:fldChar w:fldCharType="end"/>
          </w:r>
        </w:sdtContent>
      </w:sdt>
      <w:r w:rsidR="00D7786C" w:rsidRPr="008B71AC">
        <w:rPr>
          <w:rFonts w:ascii="Arial" w:hAnsi="Arial" w:cs="Arial"/>
        </w:rPr>
        <w:t xml:space="preserve"> Through having their channels this way, it allows Starbucks to differentiate from their competitors as they have will have more distribution channels.</w:t>
      </w:r>
    </w:p>
    <w:p w:rsidR="007B7FF2" w:rsidRPr="008B71AC" w:rsidRDefault="007B7FF2" w:rsidP="008B71AC">
      <w:pPr>
        <w:pStyle w:val="Heading3"/>
        <w:spacing w:line="480" w:lineRule="auto"/>
        <w:jc w:val="both"/>
        <w:rPr>
          <w:rFonts w:ascii="Arial" w:hAnsi="Arial" w:cs="Arial"/>
          <w:szCs w:val="22"/>
        </w:rPr>
      </w:pPr>
      <w:bookmarkStart w:id="12" w:name="_Toc498595825"/>
      <w:r w:rsidRPr="008B71AC">
        <w:rPr>
          <w:rFonts w:ascii="Arial" w:hAnsi="Arial" w:cs="Arial"/>
          <w:szCs w:val="22"/>
        </w:rPr>
        <w:t>2.2.4 Differentiation Summary</w:t>
      </w:r>
      <w:bookmarkEnd w:id="12"/>
    </w:p>
    <w:p w:rsidR="001F72BA" w:rsidRPr="008B71AC" w:rsidRDefault="0076169B" w:rsidP="008B71AC">
      <w:pPr>
        <w:spacing w:line="480" w:lineRule="auto"/>
        <w:jc w:val="both"/>
        <w:rPr>
          <w:rFonts w:ascii="Arial" w:hAnsi="Arial" w:cs="Arial"/>
        </w:rPr>
      </w:pPr>
      <w:r w:rsidRPr="008B71AC">
        <w:rPr>
          <w:rFonts w:ascii="Arial" w:hAnsi="Arial" w:cs="Arial"/>
        </w:rPr>
        <w:t>Differentiating has allowed Starbucks to get ahead of their competitors and to be more appealing to consumers. Another way in which they have done this is through a partnership with Coca-Cola which has allowed them to sell prepacked drinks such as a canned espresso drink, ethos bottle water and a variety of household items which has yielded 10% growth in this segment.</w:t>
      </w:r>
      <w:sdt>
        <w:sdtPr>
          <w:rPr>
            <w:rFonts w:ascii="Arial" w:hAnsi="Arial" w:cs="Arial"/>
          </w:rPr>
          <w:id w:val="1352146618"/>
          <w:citation/>
        </w:sdtPr>
        <w:sdtEndPr/>
        <w:sdtContent>
          <w:r w:rsidRPr="008B71AC">
            <w:rPr>
              <w:rFonts w:ascii="Arial" w:hAnsi="Arial" w:cs="Arial"/>
            </w:rPr>
            <w:fldChar w:fldCharType="begin"/>
          </w:r>
          <w:r w:rsidRPr="008B71AC">
            <w:rPr>
              <w:rFonts w:ascii="Arial" w:hAnsi="Arial" w:cs="Arial"/>
            </w:rPr>
            <w:instrText xml:space="preserve"> CITATION Kri14 \l 2057 </w:instrText>
          </w:r>
          <w:r w:rsidRPr="008B71AC">
            <w:rPr>
              <w:rFonts w:ascii="Arial" w:hAnsi="Arial" w:cs="Arial"/>
            </w:rPr>
            <w:fldChar w:fldCharType="separate"/>
          </w:r>
          <w:r w:rsidR="00EE17E7">
            <w:rPr>
              <w:rFonts w:ascii="Arial" w:hAnsi="Arial" w:cs="Arial"/>
              <w:noProof/>
            </w:rPr>
            <w:t xml:space="preserve"> </w:t>
          </w:r>
          <w:r w:rsidR="00EE17E7" w:rsidRPr="00EE17E7">
            <w:rPr>
              <w:rFonts w:ascii="Arial" w:hAnsi="Arial" w:cs="Arial"/>
              <w:noProof/>
            </w:rPr>
            <w:t>(Krikorian, 2014)</w:t>
          </w:r>
          <w:r w:rsidRPr="008B71AC">
            <w:rPr>
              <w:rFonts w:ascii="Arial" w:hAnsi="Arial" w:cs="Arial"/>
            </w:rPr>
            <w:fldChar w:fldCharType="end"/>
          </w:r>
        </w:sdtContent>
      </w:sdt>
      <w:r w:rsidR="001F72BA" w:rsidRPr="008B71AC">
        <w:rPr>
          <w:rFonts w:ascii="Arial" w:hAnsi="Arial" w:cs="Arial"/>
        </w:rPr>
        <w:t xml:space="preserve"> However, there are limitations to differentiating. Hooley et al states that ‘if differentiation is not based on distinctive marketing assets it is possible that it will be imitated by competitors.</w:t>
      </w:r>
      <w:sdt>
        <w:sdtPr>
          <w:rPr>
            <w:rFonts w:ascii="Arial" w:hAnsi="Arial" w:cs="Arial"/>
          </w:rPr>
          <w:id w:val="676309499"/>
          <w:citation/>
        </w:sdtPr>
        <w:sdtEndPr/>
        <w:sdtContent>
          <w:r w:rsidR="001F72BA" w:rsidRPr="008B71AC">
            <w:rPr>
              <w:rFonts w:ascii="Arial" w:hAnsi="Arial" w:cs="Arial"/>
            </w:rPr>
            <w:fldChar w:fldCharType="begin"/>
          </w:r>
          <w:r w:rsidR="001F72BA" w:rsidRPr="008B71AC">
            <w:rPr>
              <w:rFonts w:ascii="Arial" w:hAnsi="Arial" w:cs="Arial"/>
            </w:rPr>
            <w:instrText xml:space="preserve"> CITATION Hoo12 \l 2057 </w:instrText>
          </w:r>
          <w:r w:rsidR="001F72BA" w:rsidRPr="008B71AC">
            <w:rPr>
              <w:rFonts w:ascii="Arial" w:hAnsi="Arial" w:cs="Arial"/>
            </w:rPr>
            <w:fldChar w:fldCharType="separate"/>
          </w:r>
          <w:r w:rsidR="00EE17E7">
            <w:rPr>
              <w:rFonts w:ascii="Arial" w:hAnsi="Arial" w:cs="Arial"/>
              <w:noProof/>
            </w:rPr>
            <w:t xml:space="preserve"> </w:t>
          </w:r>
          <w:r w:rsidR="00EE17E7" w:rsidRPr="00EE17E7">
            <w:rPr>
              <w:rFonts w:ascii="Arial" w:hAnsi="Arial" w:cs="Arial"/>
              <w:noProof/>
            </w:rPr>
            <w:t>(Hooley, Piercy, &amp; Nicoulaud, 2012)</w:t>
          </w:r>
          <w:r w:rsidR="001F72BA" w:rsidRPr="008B71AC">
            <w:rPr>
              <w:rFonts w:ascii="Arial" w:hAnsi="Arial" w:cs="Arial"/>
            </w:rPr>
            <w:fldChar w:fldCharType="end"/>
          </w:r>
        </w:sdtContent>
      </w:sdt>
      <w:r w:rsidR="001F72BA" w:rsidRPr="008B71AC">
        <w:rPr>
          <w:rFonts w:ascii="Arial" w:hAnsi="Arial" w:cs="Arial"/>
        </w:rPr>
        <w:t xml:space="preserve"> Therefore, Starbucks need to ensure that they are constantly differentiating their products, the service and the environment to constantly stay ahead of their competitors.</w:t>
      </w:r>
    </w:p>
    <w:p w:rsidR="00652908" w:rsidRPr="008B71AC" w:rsidRDefault="00652908" w:rsidP="008B71AC">
      <w:pPr>
        <w:pStyle w:val="Heading2"/>
        <w:spacing w:line="480" w:lineRule="auto"/>
        <w:jc w:val="both"/>
        <w:rPr>
          <w:rFonts w:ascii="Arial" w:hAnsi="Arial" w:cs="Arial"/>
          <w:sz w:val="24"/>
          <w:szCs w:val="22"/>
        </w:rPr>
      </w:pPr>
      <w:bookmarkStart w:id="13" w:name="_Toc498595826"/>
      <w:r w:rsidRPr="008B71AC">
        <w:rPr>
          <w:rFonts w:ascii="Arial" w:hAnsi="Arial" w:cs="Arial"/>
          <w:sz w:val="24"/>
          <w:szCs w:val="22"/>
        </w:rPr>
        <w:t>2.3 Cost Leadership</w:t>
      </w:r>
      <w:bookmarkEnd w:id="13"/>
    </w:p>
    <w:p w:rsidR="001F72BA" w:rsidRPr="008B71AC" w:rsidRDefault="001F72BA" w:rsidP="008B71AC">
      <w:pPr>
        <w:spacing w:line="480" w:lineRule="auto"/>
        <w:jc w:val="both"/>
        <w:rPr>
          <w:rFonts w:ascii="Arial" w:hAnsi="Arial" w:cs="Arial"/>
        </w:rPr>
      </w:pPr>
      <w:r w:rsidRPr="008B71AC">
        <w:rPr>
          <w:rFonts w:ascii="Arial" w:hAnsi="Arial" w:cs="Arial"/>
        </w:rPr>
        <w:t xml:space="preserve">There are other strategies that Starbucks could also use. </w:t>
      </w:r>
      <w:r w:rsidR="0076169B" w:rsidRPr="008B71AC">
        <w:rPr>
          <w:rFonts w:ascii="Arial" w:hAnsi="Arial" w:cs="Arial"/>
        </w:rPr>
        <w:t>It can be argued that Starbucks are not only using the differentiat</w:t>
      </w:r>
      <w:r w:rsidRPr="008B71AC">
        <w:rPr>
          <w:rFonts w:ascii="Arial" w:hAnsi="Arial" w:cs="Arial"/>
        </w:rPr>
        <w:t xml:space="preserve">ion strategy. It can be seen </w:t>
      </w:r>
      <w:r w:rsidR="0076169B" w:rsidRPr="008B71AC">
        <w:rPr>
          <w:rFonts w:ascii="Arial" w:hAnsi="Arial" w:cs="Arial"/>
        </w:rPr>
        <w:t>that they also use cost leadership, which is another strategy used in Porters Generic Forc</w:t>
      </w:r>
      <w:r w:rsidRPr="008B71AC">
        <w:rPr>
          <w:rFonts w:ascii="Arial" w:hAnsi="Arial" w:cs="Arial"/>
        </w:rPr>
        <w:t xml:space="preserve">es. Cost leadership means that the company, in this case Starbucks, ‘seeks to obtain a cost structure significantly below that of competitors.’ </w:t>
      </w:r>
      <w:sdt>
        <w:sdtPr>
          <w:rPr>
            <w:rFonts w:ascii="Arial" w:hAnsi="Arial" w:cs="Arial"/>
          </w:rPr>
          <w:id w:val="1323694889"/>
          <w:citation/>
        </w:sdtPr>
        <w:sdtEndPr/>
        <w:sdtContent>
          <w:r w:rsidRPr="008B71AC">
            <w:rPr>
              <w:rFonts w:ascii="Arial" w:hAnsi="Arial" w:cs="Arial"/>
            </w:rPr>
            <w:fldChar w:fldCharType="begin"/>
          </w:r>
          <w:r w:rsidRPr="008B71AC">
            <w:rPr>
              <w:rFonts w:ascii="Arial" w:hAnsi="Arial" w:cs="Arial"/>
            </w:rPr>
            <w:instrText xml:space="preserve"> CITATION Hoo12 \l 2057 </w:instrText>
          </w:r>
          <w:r w:rsidRPr="008B71AC">
            <w:rPr>
              <w:rFonts w:ascii="Arial" w:hAnsi="Arial" w:cs="Arial"/>
            </w:rPr>
            <w:fldChar w:fldCharType="separate"/>
          </w:r>
          <w:r w:rsidR="00EE17E7" w:rsidRPr="00EE17E7">
            <w:rPr>
              <w:rFonts w:ascii="Arial" w:hAnsi="Arial" w:cs="Arial"/>
              <w:noProof/>
            </w:rPr>
            <w:t>(Hooley, Piercy, &amp; Nicoulaud, 2012)</w:t>
          </w:r>
          <w:r w:rsidRPr="008B71AC">
            <w:rPr>
              <w:rFonts w:ascii="Arial" w:hAnsi="Arial" w:cs="Arial"/>
            </w:rPr>
            <w:fldChar w:fldCharType="end"/>
          </w:r>
        </w:sdtContent>
      </w:sdt>
      <w:r w:rsidR="00652908" w:rsidRPr="008B71AC">
        <w:rPr>
          <w:rFonts w:ascii="Arial" w:hAnsi="Arial" w:cs="Arial"/>
        </w:rPr>
        <w:t xml:space="preserve"> Cost leadership is a strategy used when an organisation is ‘trying to outperform competitors by doing everything possible to produce goods or services at a lower cost than they do.’ </w:t>
      </w:r>
      <w:sdt>
        <w:sdtPr>
          <w:rPr>
            <w:rFonts w:ascii="Arial" w:hAnsi="Arial" w:cs="Arial"/>
          </w:rPr>
          <w:id w:val="-859050772"/>
          <w:citation/>
        </w:sdtPr>
        <w:sdtEndPr/>
        <w:sdtContent>
          <w:r w:rsidR="00652908" w:rsidRPr="008B71AC">
            <w:rPr>
              <w:rFonts w:ascii="Arial" w:hAnsi="Arial" w:cs="Arial"/>
            </w:rPr>
            <w:fldChar w:fldCharType="begin"/>
          </w:r>
          <w:r w:rsidR="00652908" w:rsidRPr="008B71AC">
            <w:rPr>
              <w:rFonts w:ascii="Arial" w:hAnsi="Arial" w:cs="Arial"/>
            </w:rPr>
            <w:instrText xml:space="preserve"> CITATION Hil09 \l 2057 </w:instrText>
          </w:r>
          <w:r w:rsidR="00652908" w:rsidRPr="008B71AC">
            <w:rPr>
              <w:rFonts w:ascii="Arial" w:hAnsi="Arial" w:cs="Arial"/>
            </w:rPr>
            <w:fldChar w:fldCharType="separate"/>
          </w:r>
          <w:r w:rsidR="00EE17E7" w:rsidRPr="00EE17E7">
            <w:rPr>
              <w:rFonts w:ascii="Arial" w:hAnsi="Arial" w:cs="Arial"/>
              <w:noProof/>
            </w:rPr>
            <w:t>(Hill &amp; Jones, Essentials of Strategic Management, 2009)</w:t>
          </w:r>
          <w:r w:rsidR="00652908" w:rsidRPr="008B71AC">
            <w:rPr>
              <w:rFonts w:ascii="Arial" w:hAnsi="Arial" w:cs="Arial"/>
            </w:rPr>
            <w:fldChar w:fldCharType="end"/>
          </w:r>
        </w:sdtContent>
      </w:sdt>
      <w:r w:rsidRPr="008B71AC">
        <w:rPr>
          <w:rFonts w:ascii="Arial" w:hAnsi="Arial" w:cs="Arial"/>
        </w:rPr>
        <w:t xml:space="preserve"> An example of Starbucks implementing cost leadership is </w:t>
      </w:r>
      <w:r w:rsidR="00C35D80" w:rsidRPr="008B71AC">
        <w:rPr>
          <w:rFonts w:ascii="Arial" w:hAnsi="Arial" w:cs="Arial"/>
        </w:rPr>
        <w:t xml:space="preserve">when Starbucks outsourcing cost more than ‘$825 million yet sales for stores that had been open for </w:t>
      </w:r>
      <w:proofErr w:type="gramStart"/>
      <w:r w:rsidR="00C35D80" w:rsidRPr="008B71AC">
        <w:rPr>
          <w:rFonts w:ascii="Arial" w:hAnsi="Arial" w:cs="Arial"/>
        </w:rPr>
        <w:t>a</w:t>
      </w:r>
      <w:proofErr w:type="gramEnd"/>
      <w:r w:rsidR="00C35D80" w:rsidRPr="008B71AC">
        <w:rPr>
          <w:rFonts w:ascii="Arial" w:hAnsi="Arial" w:cs="Arial"/>
        </w:rPr>
        <w:t xml:space="preserve"> at least one year had dropped by 10% in the same period.’ </w:t>
      </w:r>
      <w:sdt>
        <w:sdtPr>
          <w:rPr>
            <w:rFonts w:ascii="Arial" w:hAnsi="Arial" w:cs="Arial"/>
          </w:rPr>
          <w:id w:val="1607769582"/>
          <w:citation/>
        </w:sdtPr>
        <w:sdtEndPr/>
        <w:sdtContent>
          <w:r w:rsidR="00C35D80" w:rsidRPr="008B71AC">
            <w:rPr>
              <w:rFonts w:ascii="Arial" w:hAnsi="Arial" w:cs="Arial"/>
            </w:rPr>
            <w:fldChar w:fldCharType="begin"/>
          </w:r>
          <w:r w:rsidR="00C35D80" w:rsidRPr="008B71AC">
            <w:rPr>
              <w:rFonts w:ascii="Arial" w:hAnsi="Arial" w:cs="Arial"/>
            </w:rPr>
            <w:instrText xml:space="preserve"> CITATION Coo10 \l 2057 </w:instrText>
          </w:r>
          <w:r w:rsidR="00C35D80" w:rsidRPr="008B71AC">
            <w:rPr>
              <w:rFonts w:ascii="Arial" w:hAnsi="Arial" w:cs="Arial"/>
            </w:rPr>
            <w:fldChar w:fldCharType="separate"/>
          </w:r>
          <w:r w:rsidR="00EE17E7" w:rsidRPr="00EE17E7">
            <w:rPr>
              <w:rFonts w:ascii="Arial" w:hAnsi="Arial" w:cs="Arial"/>
              <w:noProof/>
            </w:rPr>
            <w:t>(Cooke, 2010)</w:t>
          </w:r>
          <w:r w:rsidR="00C35D80" w:rsidRPr="008B71AC">
            <w:rPr>
              <w:rFonts w:ascii="Arial" w:hAnsi="Arial" w:cs="Arial"/>
            </w:rPr>
            <w:fldChar w:fldCharType="end"/>
          </w:r>
        </w:sdtContent>
      </w:sdt>
      <w:r w:rsidR="00F50ED2" w:rsidRPr="008B71AC">
        <w:rPr>
          <w:rFonts w:ascii="Arial" w:hAnsi="Arial" w:cs="Arial"/>
        </w:rPr>
        <w:t xml:space="preserve"> For Starbucks to bring these costs down, they looked at their supply chain and seen what could be done then implemented it. </w:t>
      </w:r>
      <w:r w:rsidR="0077117D" w:rsidRPr="008B71AC">
        <w:rPr>
          <w:rFonts w:ascii="Arial" w:hAnsi="Arial" w:cs="Arial"/>
        </w:rPr>
        <w:t xml:space="preserve">Limitations of using cost leadership is similar to differentiation, it is easy for the competitors to imitate and even offer a more appealing price to the consumers. </w:t>
      </w:r>
      <w:r w:rsidR="00DE4791" w:rsidRPr="008B71AC">
        <w:rPr>
          <w:rFonts w:ascii="Arial" w:hAnsi="Arial" w:cs="Arial"/>
        </w:rPr>
        <w:t>Even though Starbucks costs are generally high, people see them as a cost leader for the value of the price that the consumer pays.</w:t>
      </w:r>
      <w:r w:rsidR="009F5AA0" w:rsidRPr="008B71AC">
        <w:rPr>
          <w:rFonts w:ascii="Arial" w:hAnsi="Arial" w:cs="Arial"/>
        </w:rPr>
        <w:t xml:space="preserve"> The reasoning behind doing this was to reduce their outsourcing costs to ensure they are not losing anymore money due to the drop in sales. Through doing this, it shows how Starbucks are using cost leadership to be leaders and lower their outsourcing costs as much as possible through re-negotiating contracts.</w:t>
      </w:r>
    </w:p>
    <w:p w:rsidR="00972C32" w:rsidRPr="008B71AC" w:rsidRDefault="00921323" w:rsidP="008B71AC">
      <w:pPr>
        <w:pStyle w:val="Heading2"/>
        <w:numPr>
          <w:ilvl w:val="1"/>
          <w:numId w:val="4"/>
        </w:numPr>
        <w:spacing w:line="480" w:lineRule="auto"/>
        <w:jc w:val="both"/>
        <w:rPr>
          <w:rFonts w:ascii="Arial" w:hAnsi="Arial" w:cs="Arial"/>
          <w:sz w:val="24"/>
          <w:szCs w:val="22"/>
        </w:rPr>
      </w:pPr>
      <w:bookmarkStart w:id="14" w:name="_Toc498595827"/>
      <w:r w:rsidRPr="008B71AC">
        <w:rPr>
          <w:rFonts w:ascii="Arial" w:hAnsi="Arial" w:cs="Arial"/>
          <w:sz w:val="24"/>
          <w:szCs w:val="22"/>
        </w:rPr>
        <w:t>Stuck in the Middle</w:t>
      </w:r>
      <w:bookmarkEnd w:id="14"/>
      <w:r w:rsidR="00972C32" w:rsidRPr="008B71AC">
        <w:rPr>
          <w:rFonts w:ascii="Arial" w:hAnsi="Arial" w:cs="Arial"/>
          <w:sz w:val="24"/>
          <w:szCs w:val="22"/>
        </w:rPr>
        <w:t xml:space="preserve"> </w:t>
      </w:r>
    </w:p>
    <w:p w:rsidR="00DE4791" w:rsidRPr="008B71AC" w:rsidRDefault="00DE4791" w:rsidP="008B71AC">
      <w:pPr>
        <w:spacing w:line="480" w:lineRule="auto"/>
        <w:jc w:val="both"/>
        <w:rPr>
          <w:rFonts w:ascii="Arial" w:hAnsi="Arial" w:cs="Arial"/>
        </w:rPr>
      </w:pPr>
      <w:r w:rsidRPr="008B71AC">
        <w:rPr>
          <w:rFonts w:ascii="Arial" w:hAnsi="Arial" w:cs="Arial"/>
        </w:rPr>
        <w:t xml:space="preserve">Porter argues that if an organisation is more than one of the generic strategies, they will become stuck in the middle which means that ‘they follow neither strategy deliberately or implicitly.’ </w:t>
      </w:r>
      <w:sdt>
        <w:sdtPr>
          <w:rPr>
            <w:rFonts w:ascii="Arial" w:hAnsi="Arial" w:cs="Arial"/>
          </w:rPr>
          <w:id w:val="-1867824396"/>
          <w:citation/>
        </w:sdtPr>
        <w:sdtEndPr/>
        <w:sdtContent>
          <w:r w:rsidRPr="008B71AC">
            <w:rPr>
              <w:rFonts w:ascii="Arial" w:hAnsi="Arial" w:cs="Arial"/>
            </w:rPr>
            <w:fldChar w:fldCharType="begin"/>
          </w:r>
          <w:r w:rsidRPr="008B71AC">
            <w:rPr>
              <w:rFonts w:ascii="Arial" w:hAnsi="Arial" w:cs="Arial"/>
            </w:rPr>
            <w:instrText xml:space="preserve"> CITATION Bek01 \l 2057 </w:instrText>
          </w:r>
          <w:r w:rsidRPr="008B71AC">
            <w:rPr>
              <w:rFonts w:ascii="Arial" w:hAnsi="Arial" w:cs="Arial"/>
            </w:rPr>
            <w:fldChar w:fldCharType="separate"/>
          </w:r>
          <w:r w:rsidR="00EE17E7" w:rsidRPr="00EE17E7">
            <w:rPr>
              <w:rFonts w:ascii="Arial" w:hAnsi="Arial" w:cs="Arial"/>
              <w:noProof/>
            </w:rPr>
            <w:t>(Bekkum, 2001)</w:t>
          </w:r>
          <w:r w:rsidRPr="008B71AC">
            <w:rPr>
              <w:rFonts w:ascii="Arial" w:hAnsi="Arial" w:cs="Arial"/>
            </w:rPr>
            <w:fldChar w:fldCharType="end"/>
          </w:r>
        </w:sdtContent>
      </w:sdt>
      <w:r w:rsidRPr="008B71AC">
        <w:rPr>
          <w:rFonts w:ascii="Arial" w:hAnsi="Arial" w:cs="Arial"/>
        </w:rPr>
        <w:t xml:space="preserve"> Porter has received criticism for stating that organisations that are stuck in the middle are unprofitable.</w:t>
      </w:r>
      <w:r w:rsidR="006A1C1D" w:rsidRPr="008B71AC">
        <w:rPr>
          <w:rFonts w:ascii="Arial" w:hAnsi="Arial" w:cs="Arial"/>
        </w:rPr>
        <w:t xml:space="preserve"> </w:t>
      </w:r>
    </w:p>
    <w:p w:rsidR="006A1C1D" w:rsidRPr="008B71AC" w:rsidRDefault="006A1C1D" w:rsidP="008B71AC">
      <w:pPr>
        <w:spacing w:line="480" w:lineRule="auto"/>
        <w:jc w:val="both"/>
        <w:rPr>
          <w:rFonts w:ascii="Arial" w:hAnsi="Arial" w:cs="Arial"/>
        </w:rPr>
      </w:pPr>
      <w:r w:rsidRPr="008B71AC">
        <w:rPr>
          <w:rFonts w:ascii="Arial" w:hAnsi="Arial" w:cs="Arial"/>
        </w:rPr>
        <w:t xml:space="preserve">Being stuck in the middle means that Starbucks has tried to adopt more than one generic strategy, in this case, it’s the differentiation strategy and </w:t>
      </w:r>
      <w:r w:rsidR="00AB689C" w:rsidRPr="008B71AC">
        <w:rPr>
          <w:rFonts w:ascii="Arial" w:hAnsi="Arial" w:cs="Arial"/>
        </w:rPr>
        <w:t>the cost leadership strategy. This may have happened due to the managers of Starbucks being unsure about which strategy to adopt or trying to adopt both strategies.</w:t>
      </w:r>
    </w:p>
    <w:p w:rsidR="006B70F0" w:rsidRPr="008B71AC" w:rsidRDefault="00AB689C" w:rsidP="008B71AC">
      <w:pPr>
        <w:spacing w:line="480" w:lineRule="auto"/>
        <w:jc w:val="both"/>
        <w:rPr>
          <w:rFonts w:ascii="Arial" w:hAnsi="Arial" w:cs="Arial"/>
        </w:rPr>
      </w:pPr>
      <w:r w:rsidRPr="008B71AC">
        <w:rPr>
          <w:rFonts w:ascii="Arial" w:hAnsi="Arial" w:cs="Arial"/>
        </w:rPr>
        <w:t xml:space="preserve">When an organisation is stuck in the middle, it has been criticised that ‘it possesses no competitive advantage.’ </w:t>
      </w:r>
      <w:sdt>
        <w:sdtPr>
          <w:rPr>
            <w:rFonts w:ascii="Arial" w:hAnsi="Arial" w:cs="Arial"/>
          </w:rPr>
          <w:id w:val="-509521929"/>
          <w:citation/>
        </w:sdtPr>
        <w:sdtEndPr/>
        <w:sdtContent>
          <w:r w:rsidRPr="008B71AC">
            <w:rPr>
              <w:rFonts w:ascii="Arial" w:hAnsi="Arial" w:cs="Arial"/>
            </w:rPr>
            <w:fldChar w:fldCharType="begin"/>
          </w:r>
          <w:r w:rsidRPr="008B71AC">
            <w:rPr>
              <w:rFonts w:ascii="Arial" w:hAnsi="Arial" w:cs="Arial"/>
            </w:rPr>
            <w:instrText xml:space="preserve">CITATION Ras08 \p 90 \l 2057 </w:instrText>
          </w:r>
          <w:r w:rsidRPr="008B71AC">
            <w:rPr>
              <w:rFonts w:ascii="Arial" w:hAnsi="Arial" w:cs="Arial"/>
            </w:rPr>
            <w:fldChar w:fldCharType="separate"/>
          </w:r>
          <w:r w:rsidR="00EE17E7" w:rsidRPr="00EE17E7">
            <w:rPr>
              <w:rFonts w:ascii="Arial" w:hAnsi="Arial" w:cs="Arial"/>
              <w:noProof/>
            </w:rPr>
            <w:t>(Rasche, 2008, p. 90)</w:t>
          </w:r>
          <w:r w:rsidRPr="008B71AC">
            <w:rPr>
              <w:rFonts w:ascii="Arial" w:hAnsi="Arial" w:cs="Arial"/>
            </w:rPr>
            <w:fldChar w:fldCharType="end"/>
          </w:r>
        </w:sdtContent>
      </w:sdt>
      <w:r w:rsidRPr="008B71AC">
        <w:rPr>
          <w:rFonts w:ascii="Arial" w:hAnsi="Arial" w:cs="Arial"/>
        </w:rPr>
        <w:t xml:space="preserve"> Porter goes on to state that this ‘strategic position is usually a recipe for below average performance’ </w:t>
      </w:r>
      <w:sdt>
        <w:sdtPr>
          <w:rPr>
            <w:rFonts w:ascii="Arial" w:hAnsi="Arial" w:cs="Arial"/>
          </w:rPr>
          <w:id w:val="-1383867863"/>
          <w:citation/>
        </w:sdtPr>
        <w:sdtEndPr/>
        <w:sdtContent>
          <w:r w:rsidRPr="008B71AC">
            <w:rPr>
              <w:rFonts w:ascii="Arial" w:hAnsi="Arial" w:cs="Arial"/>
            </w:rPr>
            <w:fldChar w:fldCharType="begin"/>
          </w:r>
          <w:r w:rsidRPr="008B71AC">
            <w:rPr>
              <w:rFonts w:ascii="Arial" w:hAnsi="Arial" w:cs="Arial"/>
            </w:rPr>
            <w:instrText xml:space="preserve">CITATION Ras08 \p 90 \l 2057 </w:instrText>
          </w:r>
          <w:r w:rsidRPr="008B71AC">
            <w:rPr>
              <w:rFonts w:ascii="Arial" w:hAnsi="Arial" w:cs="Arial"/>
            </w:rPr>
            <w:fldChar w:fldCharType="separate"/>
          </w:r>
          <w:r w:rsidR="00EE17E7" w:rsidRPr="00EE17E7">
            <w:rPr>
              <w:rFonts w:ascii="Arial" w:hAnsi="Arial" w:cs="Arial"/>
              <w:noProof/>
            </w:rPr>
            <w:t>(Rasche, 2008, p. 90)</w:t>
          </w:r>
          <w:r w:rsidRPr="008B71AC">
            <w:rPr>
              <w:rFonts w:ascii="Arial" w:hAnsi="Arial" w:cs="Arial"/>
            </w:rPr>
            <w:fldChar w:fldCharType="end"/>
          </w:r>
        </w:sdtContent>
      </w:sdt>
      <w:r w:rsidRPr="008B71AC">
        <w:rPr>
          <w:rFonts w:ascii="Arial" w:hAnsi="Arial" w:cs="Arial"/>
        </w:rPr>
        <w:t>. However, despite these criticisms, Starbucks have not been associated with these ‘below average performances’. It can be argued that even if Starbucks are stuck in the middle, they still pose a threat to their competitors</w:t>
      </w:r>
      <w:r w:rsidR="006B70F0" w:rsidRPr="008B71AC">
        <w:rPr>
          <w:rFonts w:ascii="Arial" w:hAnsi="Arial" w:cs="Arial"/>
        </w:rPr>
        <w:t xml:space="preserve"> as they are the ‘leading coffeehouse chains worldwide 2015, by revenue.’ </w:t>
      </w:r>
      <w:sdt>
        <w:sdtPr>
          <w:rPr>
            <w:rFonts w:ascii="Arial" w:hAnsi="Arial" w:cs="Arial"/>
          </w:rPr>
          <w:id w:val="868412414"/>
          <w:citation/>
        </w:sdtPr>
        <w:sdtEndPr/>
        <w:sdtContent>
          <w:r w:rsidR="006B70F0" w:rsidRPr="008B71AC">
            <w:rPr>
              <w:rFonts w:ascii="Arial" w:hAnsi="Arial" w:cs="Arial"/>
            </w:rPr>
            <w:fldChar w:fldCharType="begin"/>
          </w:r>
          <w:r w:rsidR="006B70F0" w:rsidRPr="008B71AC">
            <w:rPr>
              <w:rFonts w:ascii="Arial" w:hAnsi="Arial" w:cs="Arial"/>
            </w:rPr>
            <w:instrText xml:space="preserve"> CITATION Sta17 \l 2057 </w:instrText>
          </w:r>
          <w:r w:rsidR="006B70F0" w:rsidRPr="008B71AC">
            <w:rPr>
              <w:rFonts w:ascii="Arial" w:hAnsi="Arial" w:cs="Arial"/>
            </w:rPr>
            <w:fldChar w:fldCharType="separate"/>
          </w:r>
          <w:r w:rsidR="00EE17E7" w:rsidRPr="00EE17E7">
            <w:rPr>
              <w:rFonts w:ascii="Arial" w:hAnsi="Arial" w:cs="Arial"/>
              <w:noProof/>
            </w:rPr>
            <w:t>(Statista, 2017)</w:t>
          </w:r>
          <w:r w:rsidR="006B70F0" w:rsidRPr="008B71AC">
            <w:rPr>
              <w:rFonts w:ascii="Arial" w:hAnsi="Arial" w:cs="Arial"/>
            </w:rPr>
            <w:fldChar w:fldCharType="end"/>
          </w:r>
        </w:sdtContent>
      </w:sdt>
      <w:r w:rsidR="006B70F0" w:rsidRPr="008B71AC">
        <w:rPr>
          <w:rFonts w:ascii="Arial" w:hAnsi="Arial" w:cs="Arial"/>
        </w:rPr>
        <w:t xml:space="preserve"> Compared to their competitors, Costa, in 2015, Starbucks had ’$21,095 million in revenue’ where the next closest company was Costa with ‘$1,809 million in revenue.’ </w:t>
      </w:r>
      <w:sdt>
        <w:sdtPr>
          <w:rPr>
            <w:rFonts w:ascii="Arial" w:hAnsi="Arial" w:cs="Arial"/>
          </w:rPr>
          <w:id w:val="1808655339"/>
          <w:citation/>
        </w:sdtPr>
        <w:sdtEndPr/>
        <w:sdtContent>
          <w:r w:rsidR="006B70F0" w:rsidRPr="008B71AC">
            <w:rPr>
              <w:rFonts w:ascii="Arial" w:hAnsi="Arial" w:cs="Arial"/>
            </w:rPr>
            <w:fldChar w:fldCharType="begin"/>
          </w:r>
          <w:r w:rsidR="006B70F0" w:rsidRPr="008B71AC">
            <w:rPr>
              <w:rFonts w:ascii="Arial" w:hAnsi="Arial" w:cs="Arial"/>
            </w:rPr>
            <w:instrText xml:space="preserve"> CITATION Sta171 \l 2057 </w:instrText>
          </w:r>
          <w:r w:rsidR="006B70F0" w:rsidRPr="008B71AC">
            <w:rPr>
              <w:rFonts w:ascii="Arial" w:hAnsi="Arial" w:cs="Arial"/>
            </w:rPr>
            <w:fldChar w:fldCharType="separate"/>
          </w:r>
          <w:r w:rsidR="00EE17E7" w:rsidRPr="00EE17E7">
            <w:rPr>
              <w:rFonts w:ascii="Arial" w:hAnsi="Arial" w:cs="Arial"/>
              <w:noProof/>
            </w:rPr>
            <w:t>(Statista, 2017)</w:t>
          </w:r>
          <w:r w:rsidR="006B70F0" w:rsidRPr="008B71AC">
            <w:rPr>
              <w:rFonts w:ascii="Arial" w:hAnsi="Arial" w:cs="Arial"/>
            </w:rPr>
            <w:fldChar w:fldCharType="end"/>
          </w:r>
        </w:sdtContent>
      </w:sdt>
      <w:r w:rsidR="006B70F0" w:rsidRPr="008B71AC">
        <w:rPr>
          <w:rFonts w:ascii="Arial" w:hAnsi="Arial" w:cs="Arial"/>
        </w:rPr>
        <w:t>. This shows that despite not necessarily having the lowest costing products, but being cost leaders through reducing outsourcing costs and differentiating through customer service, distribution channels and products which leads to Starbucks being stuck in the middle, these figures show that despite the criticisms of an organisation being stuck in the middle, Starbucks are still proving to be a successful worldwide company and a threat to their competitors.</w:t>
      </w:r>
    </w:p>
    <w:p w:rsidR="00652908" w:rsidRPr="008B71AC" w:rsidRDefault="00652908" w:rsidP="008B71AC">
      <w:pPr>
        <w:pStyle w:val="Heading1"/>
        <w:spacing w:line="480" w:lineRule="auto"/>
        <w:jc w:val="both"/>
        <w:rPr>
          <w:rFonts w:ascii="Arial" w:hAnsi="Arial" w:cs="Arial"/>
          <w:sz w:val="24"/>
          <w:szCs w:val="22"/>
        </w:rPr>
      </w:pPr>
      <w:bookmarkStart w:id="15" w:name="_Toc498595828"/>
      <w:r w:rsidRPr="008B71AC">
        <w:rPr>
          <w:rFonts w:ascii="Arial" w:hAnsi="Arial" w:cs="Arial"/>
          <w:sz w:val="24"/>
          <w:szCs w:val="22"/>
        </w:rPr>
        <w:t>3.0 Evaluation</w:t>
      </w:r>
      <w:bookmarkEnd w:id="15"/>
    </w:p>
    <w:p w:rsidR="001023DA" w:rsidRPr="008B71AC" w:rsidRDefault="006A1C1D" w:rsidP="008B71AC">
      <w:pPr>
        <w:pStyle w:val="Heading2"/>
        <w:spacing w:line="480" w:lineRule="auto"/>
        <w:jc w:val="both"/>
        <w:rPr>
          <w:rFonts w:ascii="Arial" w:hAnsi="Arial" w:cs="Arial"/>
          <w:sz w:val="24"/>
          <w:szCs w:val="22"/>
        </w:rPr>
      </w:pPr>
      <w:bookmarkStart w:id="16" w:name="_Toc498595829"/>
      <w:r w:rsidRPr="008B71AC">
        <w:rPr>
          <w:rFonts w:ascii="Arial" w:hAnsi="Arial" w:cs="Arial"/>
          <w:sz w:val="24"/>
          <w:szCs w:val="22"/>
        </w:rPr>
        <w:t>3.1</w:t>
      </w:r>
      <w:r w:rsidR="001023DA" w:rsidRPr="008B71AC">
        <w:rPr>
          <w:rFonts w:ascii="Arial" w:hAnsi="Arial" w:cs="Arial"/>
          <w:sz w:val="24"/>
          <w:szCs w:val="22"/>
        </w:rPr>
        <w:t xml:space="preserve"> Strategy limitations</w:t>
      </w:r>
      <w:r w:rsidRPr="008B71AC">
        <w:rPr>
          <w:rFonts w:ascii="Arial" w:hAnsi="Arial" w:cs="Arial"/>
          <w:sz w:val="24"/>
          <w:szCs w:val="22"/>
        </w:rPr>
        <w:t xml:space="preserve"> and advantages</w:t>
      </w:r>
      <w:bookmarkEnd w:id="16"/>
    </w:p>
    <w:p w:rsidR="00D7786C" w:rsidRDefault="00B5374D" w:rsidP="008B71AC">
      <w:pPr>
        <w:spacing w:line="480" w:lineRule="auto"/>
        <w:jc w:val="both"/>
        <w:rPr>
          <w:rFonts w:ascii="Arial" w:hAnsi="Arial" w:cs="Arial"/>
        </w:rPr>
      </w:pPr>
      <w:r>
        <w:rPr>
          <w:rFonts w:ascii="Arial" w:hAnsi="Arial" w:cs="Arial"/>
        </w:rPr>
        <w:t>Limitations of the differentiation strategy is that for Starbucks, it would be hard for them to maintain differentiation through their products. Their competitors will keep creating similar or the same products to compete, therefore, Starbucks need to keep differentiating products to stay ahead of their competitors.</w:t>
      </w:r>
      <w:r w:rsidR="001D09A0">
        <w:rPr>
          <w:rFonts w:ascii="Arial" w:hAnsi="Arial" w:cs="Arial"/>
        </w:rPr>
        <w:t xml:space="preserve">  One way in which they can stay ahead of their competitors is through reinvestment of their products</w:t>
      </w:r>
      <w:r w:rsidR="001D228E">
        <w:rPr>
          <w:rFonts w:ascii="Arial" w:hAnsi="Arial" w:cs="Arial"/>
        </w:rPr>
        <w:t>, people and innovation and this lead to differentiation of products and separation in the marketplace from their competitors, as cited in an interview with Howard Schulz on The Harvard Business Review 2010.</w:t>
      </w:r>
    </w:p>
    <w:p w:rsidR="001D09A0" w:rsidRPr="008B71AC" w:rsidRDefault="001D09A0" w:rsidP="008B71AC">
      <w:pPr>
        <w:spacing w:line="480" w:lineRule="auto"/>
        <w:jc w:val="both"/>
        <w:rPr>
          <w:rFonts w:ascii="Arial" w:hAnsi="Arial" w:cs="Arial"/>
        </w:rPr>
      </w:pPr>
      <w:r>
        <w:rPr>
          <w:rFonts w:ascii="Arial" w:hAnsi="Arial" w:cs="Arial"/>
        </w:rPr>
        <w:t>Another limitation is that product differentiation can be expensive. For Starbucks to be successful in their product differentiation and to create brand loyalty through doing this, they would have to carry out market research to ensure that the product they are creating through differentiation is appealing to consumers. Otherwise, they may see a drop in profits and consumer loyalty.</w:t>
      </w:r>
    </w:p>
    <w:p w:rsidR="00B5374D" w:rsidRDefault="00D7786C" w:rsidP="008B71AC">
      <w:pPr>
        <w:spacing w:line="480" w:lineRule="auto"/>
        <w:jc w:val="both"/>
        <w:rPr>
          <w:rFonts w:ascii="Arial" w:hAnsi="Arial" w:cs="Arial"/>
        </w:rPr>
      </w:pPr>
      <w:r w:rsidRPr="008B71AC">
        <w:rPr>
          <w:rFonts w:ascii="Arial" w:hAnsi="Arial" w:cs="Arial"/>
        </w:rPr>
        <w:t xml:space="preserve">Advantages </w:t>
      </w:r>
      <w:r w:rsidR="00B5374D">
        <w:rPr>
          <w:rFonts w:ascii="Arial" w:hAnsi="Arial" w:cs="Arial"/>
        </w:rPr>
        <w:t xml:space="preserve">of using differentiation is that is creates a perception of no substitute. This means that it may make their competitors feel that they cannot compete with the quality, design and value of the product. As a result of this, for Starbucks it means less competitors which in turn creates a greater market share. An example of this is as of October 2016, Starbucks had a market share of 59.2% </w:t>
      </w:r>
      <w:sdt>
        <w:sdtPr>
          <w:rPr>
            <w:rFonts w:ascii="Arial" w:hAnsi="Arial" w:cs="Arial"/>
          </w:rPr>
          <w:id w:val="-555470816"/>
          <w:citation/>
        </w:sdtPr>
        <w:sdtEndPr/>
        <w:sdtContent>
          <w:r w:rsidR="00B5374D">
            <w:rPr>
              <w:rFonts w:ascii="Arial" w:hAnsi="Arial" w:cs="Arial"/>
            </w:rPr>
            <w:fldChar w:fldCharType="begin"/>
          </w:r>
          <w:r w:rsidR="00B5374D">
            <w:rPr>
              <w:rFonts w:ascii="Arial" w:hAnsi="Arial" w:cs="Arial"/>
            </w:rPr>
            <w:instrText xml:space="preserve"> CITATION Fob16 \l 2057 </w:instrText>
          </w:r>
          <w:r w:rsidR="00B5374D">
            <w:rPr>
              <w:rFonts w:ascii="Arial" w:hAnsi="Arial" w:cs="Arial"/>
            </w:rPr>
            <w:fldChar w:fldCharType="separate"/>
          </w:r>
          <w:r w:rsidR="00EE17E7" w:rsidRPr="00EE17E7">
            <w:rPr>
              <w:rFonts w:ascii="Arial" w:hAnsi="Arial" w:cs="Arial"/>
              <w:noProof/>
            </w:rPr>
            <w:t>(Forbes, 2016)</w:t>
          </w:r>
          <w:r w:rsidR="00B5374D">
            <w:rPr>
              <w:rFonts w:ascii="Arial" w:hAnsi="Arial" w:cs="Arial"/>
            </w:rPr>
            <w:fldChar w:fldCharType="end"/>
          </w:r>
        </w:sdtContent>
      </w:sdt>
      <w:r w:rsidR="00B5374D">
        <w:rPr>
          <w:rFonts w:ascii="Arial" w:hAnsi="Arial" w:cs="Arial"/>
        </w:rPr>
        <w:t xml:space="preserve"> Due to this, their sales will increase which generates a higher profit for Starbucks. Another advantage would be that Starbucks can charge the premium price for their product and consumers would still buy it. Due to differentiation, Starbucks have created brand loyalty</w:t>
      </w:r>
      <w:r w:rsidR="004572A2">
        <w:rPr>
          <w:rFonts w:ascii="Arial" w:hAnsi="Arial" w:cs="Arial"/>
        </w:rPr>
        <w:t xml:space="preserve">. Through differentiation, brand loyalty can be created as it ‘safeguards a company against competitors to the degree that customers develop brand loyalty.’ </w:t>
      </w:r>
      <w:sdt>
        <w:sdtPr>
          <w:rPr>
            <w:rFonts w:ascii="Arial" w:hAnsi="Arial" w:cs="Arial"/>
          </w:rPr>
          <w:id w:val="1958755420"/>
          <w:citation/>
        </w:sdtPr>
        <w:sdtContent>
          <w:r w:rsidR="004572A2">
            <w:rPr>
              <w:rFonts w:ascii="Arial" w:hAnsi="Arial" w:cs="Arial"/>
            </w:rPr>
            <w:fldChar w:fldCharType="begin"/>
          </w:r>
          <w:r w:rsidR="004572A2">
            <w:rPr>
              <w:rFonts w:ascii="Arial" w:hAnsi="Arial" w:cs="Arial"/>
            </w:rPr>
            <w:instrText xml:space="preserve">CITATION Hil12 \p 124 \l 2057 </w:instrText>
          </w:r>
          <w:r w:rsidR="004572A2">
            <w:rPr>
              <w:rFonts w:ascii="Arial" w:hAnsi="Arial" w:cs="Arial"/>
            </w:rPr>
            <w:fldChar w:fldCharType="separate"/>
          </w:r>
          <w:r w:rsidR="00EE17E7" w:rsidRPr="00EE17E7">
            <w:rPr>
              <w:rFonts w:ascii="Arial" w:hAnsi="Arial" w:cs="Arial"/>
              <w:noProof/>
            </w:rPr>
            <w:t>(Hill, Essentials of Strategic Management, 2012, p. 124)</w:t>
          </w:r>
          <w:r w:rsidR="004572A2">
            <w:rPr>
              <w:rFonts w:ascii="Arial" w:hAnsi="Arial" w:cs="Arial"/>
            </w:rPr>
            <w:fldChar w:fldCharType="end"/>
          </w:r>
        </w:sdtContent>
      </w:sdt>
      <w:r w:rsidR="00B5374D">
        <w:rPr>
          <w:rFonts w:ascii="Arial" w:hAnsi="Arial" w:cs="Arial"/>
        </w:rPr>
        <w:t xml:space="preserve"> </w:t>
      </w:r>
      <w:r w:rsidR="004572A2">
        <w:rPr>
          <w:rFonts w:ascii="Arial" w:hAnsi="Arial" w:cs="Arial"/>
        </w:rPr>
        <w:t>Which</w:t>
      </w:r>
      <w:r w:rsidR="00B5374D">
        <w:rPr>
          <w:rFonts w:ascii="Arial" w:hAnsi="Arial" w:cs="Arial"/>
        </w:rPr>
        <w:t xml:space="preserve"> as a result means that their consumers will be willing to pay the premium price to a product that Starbucks have that is different or slightly different to the competitors.</w:t>
      </w:r>
      <w:r w:rsidR="001D228E">
        <w:rPr>
          <w:rFonts w:ascii="Arial" w:hAnsi="Arial" w:cs="Arial"/>
        </w:rPr>
        <w:t xml:space="preserve"> Through differentiation, Starbucks have ‘added to the culture and values that define the company.’ States Howard Schulz in an interview with HBR </w:t>
      </w:r>
      <w:sdt>
        <w:sdtPr>
          <w:rPr>
            <w:rFonts w:ascii="Arial" w:hAnsi="Arial" w:cs="Arial"/>
          </w:rPr>
          <w:id w:val="353228860"/>
          <w:citation/>
        </w:sdtPr>
        <w:sdtEndPr/>
        <w:sdtContent>
          <w:r w:rsidR="001D228E">
            <w:rPr>
              <w:rFonts w:ascii="Arial" w:hAnsi="Arial" w:cs="Arial"/>
            </w:rPr>
            <w:fldChar w:fldCharType="begin"/>
          </w:r>
          <w:r w:rsidR="001D228E">
            <w:rPr>
              <w:rFonts w:ascii="Arial" w:hAnsi="Arial" w:cs="Arial"/>
            </w:rPr>
            <w:instrText xml:space="preserve"> CITATION Ign10 \l 2057 </w:instrText>
          </w:r>
          <w:r w:rsidR="001D228E">
            <w:rPr>
              <w:rFonts w:ascii="Arial" w:hAnsi="Arial" w:cs="Arial"/>
            </w:rPr>
            <w:fldChar w:fldCharType="separate"/>
          </w:r>
          <w:r w:rsidR="00EE17E7" w:rsidRPr="00EE17E7">
            <w:rPr>
              <w:rFonts w:ascii="Arial" w:hAnsi="Arial" w:cs="Arial"/>
              <w:noProof/>
            </w:rPr>
            <w:t>(Ignatius, 2010)</w:t>
          </w:r>
          <w:r w:rsidR="001D228E">
            <w:rPr>
              <w:rFonts w:ascii="Arial" w:hAnsi="Arial" w:cs="Arial"/>
            </w:rPr>
            <w:fldChar w:fldCharType="end"/>
          </w:r>
        </w:sdtContent>
      </w:sdt>
      <w:r w:rsidR="001D228E">
        <w:rPr>
          <w:rFonts w:ascii="Arial" w:hAnsi="Arial" w:cs="Arial"/>
        </w:rPr>
        <w:t xml:space="preserve"> Through doing this, it has allowed Starbucks flexibility to then offer their products through several distribution channels reaching the wider market and consumers which generates a higher profit.</w:t>
      </w:r>
    </w:p>
    <w:p w:rsidR="00B5374D" w:rsidRPr="008B71AC" w:rsidRDefault="00B5374D" w:rsidP="00B5374D">
      <w:pPr>
        <w:pStyle w:val="Heading2"/>
        <w:spacing w:line="480" w:lineRule="auto"/>
        <w:jc w:val="both"/>
        <w:rPr>
          <w:rFonts w:ascii="Arial" w:hAnsi="Arial" w:cs="Arial"/>
          <w:sz w:val="24"/>
          <w:szCs w:val="22"/>
        </w:rPr>
      </w:pPr>
      <w:bookmarkStart w:id="17" w:name="_Toc498595830"/>
      <w:r>
        <w:rPr>
          <w:rFonts w:ascii="Arial" w:hAnsi="Arial" w:cs="Arial"/>
          <w:sz w:val="24"/>
          <w:szCs w:val="22"/>
        </w:rPr>
        <w:t xml:space="preserve">3.2 </w:t>
      </w:r>
      <w:r w:rsidRPr="008B71AC">
        <w:rPr>
          <w:rFonts w:ascii="Arial" w:hAnsi="Arial" w:cs="Arial"/>
          <w:sz w:val="24"/>
          <w:szCs w:val="22"/>
        </w:rPr>
        <w:t>Generic Strategy Model Criticisms</w:t>
      </w:r>
      <w:bookmarkEnd w:id="17"/>
      <w:r w:rsidRPr="008B71AC">
        <w:rPr>
          <w:rFonts w:ascii="Arial" w:hAnsi="Arial" w:cs="Arial"/>
          <w:sz w:val="24"/>
          <w:szCs w:val="22"/>
        </w:rPr>
        <w:t xml:space="preserve"> </w:t>
      </w:r>
    </w:p>
    <w:p w:rsidR="00B5374D" w:rsidRPr="008B71AC" w:rsidRDefault="00B5374D" w:rsidP="00B5374D">
      <w:pPr>
        <w:spacing w:line="480" w:lineRule="auto"/>
        <w:jc w:val="both"/>
        <w:rPr>
          <w:rFonts w:ascii="Arial" w:hAnsi="Arial" w:cs="Arial"/>
        </w:rPr>
      </w:pPr>
      <w:r w:rsidRPr="008B71AC">
        <w:rPr>
          <w:rFonts w:ascii="Arial" w:hAnsi="Arial" w:cs="Arial"/>
        </w:rPr>
        <w:t xml:space="preserve">It can be argued that a main criticism of Porters (1980) Generic strategy model is that ‘it’s not a case of choosing one strategic position or another.’ </w:t>
      </w:r>
      <w:sdt>
        <w:sdtPr>
          <w:rPr>
            <w:rFonts w:ascii="Arial" w:hAnsi="Arial" w:cs="Arial"/>
          </w:rPr>
          <w:id w:val="670216077"/>
          <w:citation/>
        </w:sdtPr>
        <w:sdtEndPr/>
        <w:sdtContent>
          <w:r w:rsidRPr="008B71AC">
            <w:rPr>
              <w:rFonts w:ascii="Arial" w:hAnsi="Arial" w:cs="Arial"/>
            </w:rPr>
            <w:fldChar w:fldCharType="begin"/>
          </w:r>
          <w:r>
            <w:rPr>
              <w:rFonts w:ascii="Arial" w:hAnsi="Arial" w:cs="Arial"/>
            </w:rPr>
            <w:instrText xml:space="preserve">CITATION Cun12 \p 22 \l 2057 </w:instrText>
          </w:r>
          <w:r w:rsidRPr="008B71AC">
            <w:rPr>
              <w:rFonts w:ascii="Arial" w:hAnsi="Arial" w:cs="Arial"/>
            </w:rPr>
            <w:fldChar w:fldCharType="separate"/>
          </w:r>
          <w:r w:rsidR="00EE17E7" w:rsidRPr="00EE17E7">
            <w:rPr>
              <w:rFonts w:ascii="Arial" w:hAnsi="Arial" w:cs="Arial"/>
              <w:noProof/>
            </w:rPr>
            <w:t>(Cunningham &amp; Harney, 2012, p. 22)</w:t>
          </w:r>
          <w:r w:rsidRPr="008B71AC">
            <w:rPr>
              <w:rFonts w:ascii="Arial" w:hAnsi="Arial" w:cs="Arial"/>
            </w:rPr>
            <w:fldChar w:fldCharType="end"/>
          </w:r>
        </w:sdtContent>
      </w:sdt>
      <w:r w:rsidRPr="008B71AC">
        <w:rPr>
          <w:rFonts w:ascii="Arial" w:hAnsi="Arial" w:cs="Arial"/>
        </w:rPr>
        <w:t xml:space="preserve"> This strategy traditionally believes that an organisation should only pick one of these strategies to remain profitable </w:t>
      </w:r>
      <w:sdt>
        <w:sdtPr>
          <w:rPr>
            <w:rFonts w:ascii="Arial" w:hAnsi="Arial" w:cs="Arial"/>
          </w:rPr>
          <w:id w:val="1718314142"/>
          <w:citation/>
        </w:sdtPr>
        <w:sdtEndPr/>
        <w:sdtContent>
          <w:r w:rsidRPr="008B71AC">
            <w:rPr>
              <w:rFonts w:ascii="Arial" w:hAnsi="Arial" w:cs="Arial"/>
            </w:rPr>
            <w:fldChar w:fldCharType="begin"/>
          </w:r>
          <w:r w:rsidRPr="008B71AC">
            <w:rPr>
              <w:rFonts w:ascii="Arial" w:hAnsi="Arial" w:cs="Arial"/>
            </w:rPr>
            <w:instrText xml:space="preserve">CITATION Eld08 \p 7 \l 2057 </w:instrText>
          </w:r>
          <w:r w:rsidRPr="008B71AC">
            <w:rPr>
              <w:rFonts w:ascii="Arial" w:hAnsi="Arial" w:cs="Arial"/>
            </w:rPr>
            <w:fldChar w:fldCharType="separate"/>
          </w:r>
          <w:r w:rsidR="00EE17E7" w:rsidRPr="00EE17E7">
            <w:rPr>
              <w:rFonts w:ascii="Arial" w:hAnsi="Arial" w:cs="Arial"/>
              <w:noProof/>
            </w:rPr>
            <w:t>(Elding, 2008, p. 7)</w:t>
          </w:r>
          <w:r w:rsidRPr="008B71AC">
            <w:rPr>
              <w:rFonts w:ascii="Arial" w:hAnsi="Arial" w:cs="Arial"/>
            </w:rPr>
            <w:fldChar w:fldCharType="end"/>
          </w:r>
        </w:sdtContent>
      </w:sdt>
      <w:r w:rsidRPr="008B71AC">
        <w:rPr>
          <w:rFonts w:ascii="Arial" w:hAnsi="Arial" w:cs="Arial"/>
        </w:rPr>
        <w:t xml:space="preserve"> and Porter believes that an organisation should ‘make a choice between one of three generic strategies or else it will be “stuck in the middle” and suffer from below-average performance.’ Porter as cited by </w:t>
      </w:r>
      <w:sdt>
        <w:sdtPr>
          <w:rPr>
            <w:rFonts w:ascii="Arial" w:hAnsi="Arial" w:cs="Arial"/>
          </w:rPr>
          <w:id w:val="1354078164"/>
          <w:citation/>
        </w:sdtPr>
        <w:sdtEndPr/>
        <w:sdtContent>
          <w:r w:rsidRPr="008B71AC">
            <w:rPr>
              <w:rFonts w:ascii="Arial" w:hAnsi="Arial" w:cs="Arial"/>
            </w:rPr>
            <w:fldChar w:fldCharType="begin"/>
          </w:r>
          <w:r w:rsidRPr="008B71AC">
            <w:rPr>
              <w:rFonts w:ascii="Arial" w:hAnsi="Arial" w:cs="Arial"/>
            </w:rPr>
            <w:instrText xml:space="preserve">CITATION Eld08 \p 7 \l 2057 </w:instrText>
          </w:r>
          <w:r w:rsidRPr="008B71AC">
            <w:rPr>
              <w:rFonts w:ascii="Arial" w:hAnsi="Arial" w:cs="Arial"/>
            </w:rPr>
            <w:fldChar w:fldCharType="separate"/>
          </w:r>
          <w:r w:rsidR="00EE17E7" w:rsidRPr="00EE17E7">
            <w:rPr>
              <w:rFonts w:ascii="Arial" w:hAnsi="Arial" w:cs="Arial"/>
              <w:noProof/>
            </w:rPr>
            <w:t>(Elding, 2008, p. 7)</w:t>
          </w:r>
          <w:r w:rsidRPr="008B71AC">
            <w:rPr>
              <w:rFonts w:ascii="Arial" w:hAnsi="Arial" w:cs="Arial"/>
            </w:rPr>
            <w:fldChar w:fldCharType="end"/>
          </w:r>
        </w:sdtContent>
      </w:sdt>
      <w:r w:rsidRPr="008B71AC">
        <w:rPr>
          <w:rFonts w:ascii="Arial" w:hAnsi="Arial" w:cs="Arial"/>
        </w:rPr>
        <w:t xml:space="preserve">. </w:t>
      </w:r>
    </w:p>
    <w:p w:rsidR="00B5374D" w:rsidRPr="008B71AC" w:rsidRDefault="00B5374D" w:rsidP="00B5374D">
      <w:pPr>
        <w:spacing w:line="480" w:lineRule="auto"/>
        <w:jc w:val="both"/>
        <w:rPr>
          <w:rFonts w:ascii="Arial" w:hAnsi="Arial" w:cs="Arial"/>
        </w:rPr>
      </w:pPr>
      <w:r w:rsidRPr="008B71AC">
        <w:rPr>
          <w:rFonts w:ascii="Arial" w:hAnsi="Arial" w:cs="Arial"/>
        </w:rPr>
        <w:t xml:space="preserve">As we’ve seen with Starbucks, it is evident that they have used more than one strategy within this model and remain the ‘largest coffee house chain in the world in terms of revenue having more than 25,085 outlets worldwide.’ </w:t>
      </w:r>
      <w:sdt>
        <w:sdtPr>
          <w:rPr>
            <w:rFonts w:ascii="Arial" w:hAnsi="Arial" w:cs="Arial"/>
          </w:rPr>
          <w:id w:val="369964057"/>
          <w:citation/>
        </w:sdtPr>
        <w:sdtEndPr/>
        <w:sdtContent>
          <w:r w:rsidRPr="008B71AC">
            <w:rPr>
              <w:rFonts w:ascii="Arial" w:hAnsi="Arial" w:cs="Arial"/>
            </w:rPr>
            <w:fldChar w:fldCharType="begin"/>
          </w:r>
          <w:r w:rsidRPr="008B71AC">
            <w:rPr>
              <w:rFonts w:ascii="Arial" w:hAnsi="Arial" w:cs="Arial"/>
            </w:rPr>
            <w:instrText xml:space="preserve"> CITATION Sta171 \l 2057 </w:instrText>
          </w:r>
          <w:r w:rsidRPr="008B71AC">
            <w:rPr>
              <w:rFonts w:ascii="Arial" w:hAnsi="Arial" w:cs="Arial"/>
            </w:rPr>
            <w:fldChar w:fldCharType="separate"/>
          </w:r>
          <w:r w:rsidR="00EE17E7" w:rsidRPr="00EE17E7">
            <w:rPr>
              <w:rFonts w:ascii="Arial" w:hAnsi="Arial" w:cs="Arial"/>
              <w:noProof/>
            </w:rPr>
            <w:t>(Statista, 2017)</w:t>
          </w:r>
          <w:r w:rsidRPr="008B71AC">
            <w:rPr>
              <w:rFonts w:ascii="Arial" w:hAnsi="Arial" w:cs="Arial"/>
            </w:rPr>
            <w:fldChar w:fldCharType="end"/>
          </w:r>
        </w:sdtContent>
      </w:sdt>
      <w:r w:rsidRPr="008B71AC">
        <w:rPr>
          <w:rFonts w:ascii="Arial" w:hAnsi="Arial" w:cs="Arial"/>
        </w:rPr>
        <w:t xml:space="preserve"> The generic model can also be criticised as it ‘offers little guidance about how organisations cope with change or go about moving from one generic strategy to the other.’</w:t>
      </w:r>
      <w:sdt>
        <w:sdtPr>
          <w:rPr>
            <w:rFonts w:ascii="Arial" w:hAnsi="Arial" w:cs="Arial"/>
          </w:rPr>
          <w:id w:val="485980712"/>
          <w:citation/>
        </w:sdtPr>
        <w:sdtEndPr/>
        <w:sdtContent>
          <w:r w:rsidRPr="008B71AC">
            <w:rPr>
              <w:rFonts w:ascii="Arial" w:hAnsi="Arial" w:cs="Arial"/>
            </w:rPr>
            <w:fldChar w:fldCharType="begin"/>
          </w:r>
          <w:r w:rsidRPr="008B71AC">
            <w:rPr>
              <w:rFonts w:ascii="Arial" w:hAnsi="Arial" w:cs="Arial"/>
            </w:rPr>
            <w:instrText xml:space="preserve"> CITATION Cun12 \l 2057 </w:instrText>
          </w:r>
          <w:r w:rsidRPr="008B71AC">
            <w:rPr>
              <w:rFonts w:ascii="Arial" w:hAnsi="Arial" w:cs="Arial"/>
            </w:rPr>
            <w:fldChar w:fldCharType="separate"/>
          </w:r>
          <w:r w:rsidR="00EE17E7">
            <w:rPr>
              <w:rFonts w:ascii="Arial" w:hAnsi="Arial" w:cs="Arial"/>
              <w:noProof/>
            </w:rPr>
            <w:t xml:space="preserve"> </w:t>
          </w:r>
          <w:r w:rsidR="00EE17E7" w:rsidRPr="00EE17E7">
            <w:rPr>
              <w:rFonts w:ascii="Arial" w:hAnsi="Arial" w:cs="Arial"/>
              <w:noProof/>
            </w:rPr>
            <w:t>(Cunningham &amp; Harney, 2012)</w:t>
          </w:r>
          <w:r w:rsidRPr="008B71AC">
            <w:rPr>
              <w:rFonts w:ascii="Arial" w:hAnsi="Arial" w:cs="Arial"/>
            </w:rPr>
            <w:fldChar w:fldCharType="end"/>
          </w:r>
        </w:sdtContent>
      </w:sdt>
      <w:r w:rsidRPr="008B71AC">
        <w:rPr>
          <w:rFonts w:ascii="Arial" w:hAnsi="Arial" w:cs="Arial"/>
        </w:rPr>
        <w:t xml:space="preserve"> </w:t>
      </w:r>
    </w:p>
    <w:p w:rsidR="00B5374D" w:rsidRPr="008B71AC" w:rsidRDefault="00B5374D" w:rsidP="00B5374D">
      <w:pPr>
        <w:spacing w:line="480" w:lineRule="auto"/>
        <w:jc w:val="both"/>
        <w:rPr>
          <w:rFonts w:ascii="Arial" w:hAnsi="Arial" w:cs="Arial"/>
        </w:rPr>
      </w:pPr>
      <w:r w:rsidRPr="008B71AC">
        <w:rPr>
          <w:rFonts w:ascii="Arial" w:hAnsi="Arial" w:cs="Arial"/>
        </w:rPr>
        <w:t xml:space="preserve">Even though the model has several criticisms, this model can be recognised as a central place </w:t>
      </w:r>
      <w:r>
        <w:rPr>
          <w:rFonts w:ascii="Arial" w:hAnsi="Arial" w:cs="Arial"/>
        </w:rPr>
        <w:t>i</w:t>
      </w:r>
      <w:r w:rsidRPr="008B71AC">
        <w:rPr>
          <w:rFonts w:ascii="Arial" w:hAnsi="Arial" w:cs="Arial"/>
        </w:rPr>
        <w:t>n the strategic management field states Campbell-Hunt as cited by Cunningham et al</w:t>
      </w:r>
      <w:r>
        <w:rPr>
          <w:rFonts w:ascii="Arial" w:hAnsi="Arial" w:cs="Arial"/>
        </w:rPr>
        <w:t xml:space="preserve"> 2012</w:t>
      </w:r>
      <w:r w:rsidRPr="008B71AC">
        <w:rPr>
          <w:rFonts w:ascii="Arial" w:hAnsi="Arial" w:cs="Arial"/>
        </w:rPr>
        <w:t>.</w:t>
      </w:r>
    </w:p>
    <w:p w:rsidR="00B5374D" w:rsidRPr="00B5374D" w:rsidRDefault="00B5374D" w:rsidP="00B5374D">
      <w:pPr>
        <w:pStyle w:val="Heading2"/>
        <w:rPr>
          <w:rFonts w:ascii="Arial" w:hAnsi="Arial" w:cs="Arial"/>
        </w:rPr>
      </w:pPr>
      <w:bookmarkStart w:id="18" w:name="_Toc498595831"/>
      <w:r w:rsidRPr="00B5374D">
        <w:rPr>
          <w:rFonts w:ascii="Arial" w:hAnsi="Arial" w:cs="Arial"/>
        </w:rPr>
        <w:t>3.3 Conclusion</w:t>
      </w:r>
      <w:bookmarkEnd w:id="18"/>
    </w:p>
    <w:p w:rsidR="001023DA" w:rsidRPr="008B71AC" w:rsidRDefault="001D228E" w:rsidP="008B71AC">
      <w:pPr>
        <w:spacing w:line="480" w:lineRule="auto"/>
        <w:jc w:val="both"/>
        <w:rPr>
          <w:rFonts w:ascii="Arial" w:hAnsi="Arial" w:cs="Arial"/>
        </w:rPr>
      </w:pPr>
      <w:r>
        <w:rPr>
          <w:rFonts w:ascii="Arial" w:hAnsi="Arial" w:cs="Arial"/>
        </w:rPr>
        <w:t>In conclusion, it is clear to see that through Porters Generic Strategy Model (1980), Starbucks have adopted the differentiation strategy to keep ahead of their competitors. Through adopting this strategy, they have generated brand loyalty which has then allowed them to charge premium prices for their products and still remain the number 1 coffee house worldwide.</w:t>
      </w:r>
      <w:sdt>
        <w:sdtPr>
          <w:rPr>
            <w:rFonts w:ascii="Arial" w:hAnsi="Arial" w:cs="Arial"/>
          </w:rPr>
          <w:id w:val="-882866929"/>
          <w:citation/>
        </w:sdtPr>
        <w:sdtEndPr/>
        <w:sdtContent>
          <w:r>
            <w:rPr>
              <w:rFonts w:ascii="Arial" w:hAnsi="Arial" w:cs="Arial"/>
            </w:rPr>
            <w:fldChar w:fldCharType="begin"/>
          </w:r>
          <w:r>
            <w:rPr>
              <w:rFonts w:ascii="Arial" w:hAnsi="Arial" w:cs="Arial"/>
            </w:rPr>
            <w:instrText xml:space="preserve"> CITATION Sta171 \l 2057 </w:instrText>
          </w:r>
          <w:r>
            <w:rPr>
              <w:rFonts w:ascii="Arial" w:hAnsi="Arial" w:cs="Arial"/>
            </w:rPr>
            <w:fldChar w:fldCharType="separate"/>
          </w:r>
          <w:r w:rsidR="00EE17E7">
            <w:rPr>
              <w:rFonts w:ascii="Arial" w:hAnsi="Arial" w:cs="Arial"/>
              <w:noProof/>
            </w:rPr>
            <w:t xml:space="preserve"> </w:t>
          </w:r>
          <w:r w:rsidR="00EE17E7" w:rsidRPr="00EE17E7">
            <w:rPr>
              <w:rFonts w:ascii="Arial" w:hAnsi="Arial" w:cs="Arial"/>
              <w:noProof/>
            </w:rPr>
            <w:t>(Statista, 2017)</w:t>
          </w:r>
          <w:r>
            <w:rPr>
              <w:rFonts w:ascii="Arial" w:hAnsi="Arial" w:cs="Arial"/>
            </w:rPr>
            <w:fldChar w:fldCharType="end"/>
          </w:r>
        </w:sdtContent>
      </w:sdt>
      <w:r>
        <w:rPr>
          <w:rFonts w:ascii="Arial" w:hAnsi="Arial" w:cs="Arial"/>
        </w:rPr>
        <w:t xml:space="preserve">.  </w:t>
      </w:r>
    </w:p>
    <w:p w:rsidR="00305171" w:rsidRPr="008B71AC" w:rsidRDefault="001023DA" w:rsidP="008B71AC">
      <w:pPr>
        <w:pStyle w:val="Heading2"/>
        <w:spacing w:line="480" w:lineRule="auto"/>
        <w:jc w:val="both"/>
        <w:rPr>
          <w:rFonts w:ascii="Arial" w:hAnsi="Arial" w:cs="Arial"/>
          <w:sz w:val="24"/>
          <w:szCs w:val="22"/>
        </w:rPr>
      </w:pPr>
      <w:bookmarkStart w:id="19" w:name="_Toc498595832"/>
      <w:r w:rsidRPr="008B71AC">
        <w:rPr>
          <w:rFonts w:ascii="Arial" w:hAnsi="Arial" w:cs="Arial"/>
          <w:sz w:val="24"/>
          <w:szCs w:val="22"/>
        </w:rPr>
        <w:t>3.</w:t>
      </w:r>
      <w:r w:rsidR="00B5374D">
        <w:rPr>
          <w:rFonts w:ascii="Arial" w:hAnsi="Arial" w:cs="Arial"/>
          <w:sz w:val="24"/>
          <w:szCs w:val="22"/>
        </w:rPr>
        <w:t>4</w:t>
      </w:r>
      <w:r w:rsidRPr="008B71AC">
        <w:rPr>
          <w:rFonts w:ascii="Arial" w:hAnsi="Arial" w:cs="Arial"/>
          <w:sz w:val="24"/>
          <w:szCs w:val="22"/>
        </w:rPr>
        <w:t xml:space="preserve"> Recommendations</w:t>
      </w:r>
      <w:bookmarkEnd w:id="19"/>
      <w:r w:rsidRPr="008B71AC">
        <w:rPr>
          <w:rFonts w:ascii="Arial" w:hAnsi="Arial" w:cs="Arial"/>
          <w:sz w:val="24"/>
          <w:szCs w:val="22"/>
        </w:rPr>
        <w:t xml:space="preserve"> </w:t>
      </w:r>
    </w:p>
    <w:p w:rsidR="00B32265" w:rsidRPr="008B71AC" w:rsidRDefault="00B32265" w:rsidP="008B71AC">
      <w:pPr>
        <w:spacing w:line="480" w:lineRule="auto"/>
        <w:jc w:val="both"/>
        <w:rPr>
          <w:rFonts w:ascii="Arial" w:hAnsi="Arial" w:cs="Arial"/>
        </w:rPr>
      </w:pPr>
      <w:r w:rsidRPr="008B71AC">
        <w:rPr>
          <w:rFonts w:ascii="Arial" w:hAnsi="Arial" w:cs="Arial"/>
        </w:rPr>
        <w:t xml:space="preserve">A recommendation for Starbucks would be to focus more on differentiation. To keep ahead of their competitors, they need a more diverse range of products as the competitors all sell similar products and through creating a unique product, it appeals to consumer more that Starbucks are offering a new, innovative product. </w:t>
      </w:r>
    </w:p>
    <w:p w:rsidR="00B32265" w:rsidRPr="008B71AC" w:rsidRDefault="00B32265" w:rsidP="008B71AC">
      <w:pPr>
        <w:spacing w:line="480" w:lineRule="auto"/>
        <w:jc w:val="both"/>
        <w:rPr>
          <w:rFonts w:ascii="Arial" w:hAnsi="Arial" w:cs="Arial"/>
        </w:rPr>
      </w:pPr>
      <w:r w:rsidRPr="008B71AC">
        <w:rPr>
          <w:rFonts w:ascii="Arial" w:hAnsi="Arial" w:cs="Arial"/>
        </w:rPr>
        <w:t xml:space="preserve">Another recommendation would be to look at differentiation through customer service. </w:t>
      </w:r>
      <w:r w:rsidR="00CC5834" w:rsidRPr="008B71AC">
        <w:rPr>
          <w:rFonts w:ascii="Arial" w:hAnsi="Arial" w:cs="Arial"/>
        </w:rPr>
        <w:t xml:space="preserve">If Starbucks implemented their voice ordering, it would give them a high competitive advantage compared to their competitors as they are not looking at this technology yet. </w:t>
      </w:r>
    </w:p>
    <w:p w:rsidR="00CC5834" w:rsidRPr="008B71AC" w:rsidRDefault="00CC5834" w:rsidP="008B71AC">
      <w:pPr>
        <w:spacing w:line="480" w:lineRule="auto"/>
        <w:jc w:val="both"/>
        <w:rPr>
          <w:rFonts w:ascii="Arial" w:hAnsi="Arial" w:cs="Arial"/>
        </w:rPr>
      </w:pPr>
      <w:r w:rsidRPr="008B71AC">
        <w:rPr>
          <w:rFonts w:ascii="Arial" w:hAnsi="Arial" w:cs="Arial"/>
        </w:rPr>
        <w:t>If Starbucks focus on an area of differentiating, they could create a new innovative product or service that will give them the competitive edge and appeal to consumers rather than differentiating through several different ways, it will allow them to focus and create a more appealing service or product.</w:t>
      </w:r>
    </w:p>
    <w:p w:rsidR="00CC5834" w:rsidRDefault="00CC5834" w:rsidP="00CC5834">
      <w:pPr>
        <w:pStyle w:val="Heading1"/>
      </w:pPr>
    </w:p>
    <w:p w:rsidR="00CC5834" w:rsidRDefault="00CC5834" w:rsidP="00CC5834"/>
    <w:p w:rsidR="00CC5834" w:rsidRDefault="00CC5834" w:rsidP="00CC5834"/>
    <w:p w:rsidR="00CC5834" w:rsidRDefault="00CC5834" w:rsidP="00CC5834"/>
    <w:p w:rsidR="00CF253B" w:rsidRDefault="00CF253B" w:rsidP="00CC5834"/>
    <w:p w:rsidR="00CF253B" w:rsidRDefault="00CF253B" w:rsidP="00CC5834"/>
    <w:p w:rsidR="00CF253B" w:rsidRDefault="00CF253B" w:rsidP="00CC5834"/>
    <w:p w:rsidR="00CF253B" w:rsidRDefault="00CF253B" w:rsidP="00CC5834"/>
    <w:p w:rsidR="00CF253B" w:rsidRDefault="00CF253B" w:rsidP="00CC5834"/>
    <w:p w:rsidR="00CC5834" w:rsidRDefault="00CC5834" w:rsidP="00CC5834">
      <w:pPr>
        <w:pStyle w:val="Heading1"/>
      </w:pPr>
      <w:bookmarkStart w:id="20" w:name="_Toc498595833"/>
      <w:r>
        <w:t>4.0 References</w:t>
      </w:r>
      <w:bookmarkEnd w:id="20"/>
    </w:p>
    <w:bookmarkStart w:id="21" w:name="_Toc498595834" w:displacedByCustomXml="next"/>
    <w:bookmarkStart w:id="22" w:name="_Toc498332038" w:displacedByCustomXml="next"/>
    <w:sdt>
      <w:sdtPr>
        <w:rPr>
          <w:rFonts w:asciiTheme="minorHAnsi" w:eastAsiaTheme="minorHAnsi" w:hAnsiTheme="minorHAnsi" w:cstheme="minorBidi"/>
          <w:color w:val="auto"/>
          <w:sz w:val="22"/>
          <w:szCs w:val="22"/>
        </w:rPr>
        <w:id w:val="-331066716"/>
        <w:docPartObj>
          <w:docPartGallery w:val="Bibliographies"/>
          <w:docPartUnique/>
        </w:docPartObj>
      </w:sdtPr>
      <w:sdtEndPr/>
      <w:sdtContent>
        <w:p w:rsidR="00CC5834" w:rsidRDefault="00CC5834">
          <w:pPr>
            <w:pStyle w:val="Heading1"/>
          </w:pPr>
          <w:r>
            <w:t>Bibliography</w:t>
          </w:r>
          <w:bookmarkEnd w:id="22"/>
          <w:bookmarkEnd w:id="21"/>
        </w:p>
        <w:sdt>
          <w:sdtPr>
            <w:id w:val="111145805"/>
            <w:bibliography/>
          </w:sdtPr>
          <w:sdtEndPr/>
          <w:sdtContent>
            <w:p w:rsidR="00EE17E7" w:rsidRDefault="00CC5834" w:rsidP="00EE17E7">
              <w:pPr>
                <w:pStyle w:val="Bibliography"/>
                <w:ind w:left="720" w:hanging="720"/>
                <w:rPr>
                  <w:noProof/>
                  <w:sz w:val="24"/>
                  <w:szCs w:val="24"/>
                </w:rPr>
              </w:pPr>
              <w:r>
                <w:fldChar w:fldCharType="begin"/>
              </w:r>
              <w:r>
                <w:instrText xml:space="preserve"> BIBLIOGRAPHY </w:instrText>
              </w:r>
              <w:r>
                <w:fldChar w:fldCharType="separate"/>
              </w:r>
              <w:r w:rsidR="00EE17E7">
                <w:rPr>
                  <w:noProof/>
                </w:rPr>
                <w:t xml:space="preserve">Bekkum, O. (2001). </w:t>
              </w:r>
              <w:r w:rsidR="00EE17E7">
                <w:rPr>
                  <w:i/>
                  <w:iCs/>
                  <w:noProof/>
                </w:rPr>
                <w:t>Cooperative Models.</w:t>
              </w:r>
              <w:r w:rsidR="00EE17E7">
                <w:rPr>
                  <w:noProof/>
                </w:rPr>
                <w:t xml:space="preserve"> The Netherlands Institute for Cooperative Entrepreneurship.</w:t>
              </w:r>
            </w:p>
            <w:p w:rsidR="00EE17E7" w:rsidRDefault="00EE17E7" w:rsidP="00EE17E7">
              <w:pPr>
                <w:pStyle w:val="Bibliography"/>
                <w:ind w:left="720" w:hanging="720"/>
                <w:rPr>
                  <w:noProof/>
                </w:rPr>
              </w:pPr>
              <w:r>
                <w:rPr>
                  <w:noProof/>
                </w:rPr>
                <w:t xml:space="preserve">Cooke, J. (2010). From bean to cup: How Starbucks transformed its supply chain. </w:t>
              </w:r>
              <w:r>
                <w:rPr>
                  <w:i/>
                  <w:iCs/>
                  <w:noProof/>
                </w:rPr>
                <w:t>Supply Chain Quarterly</w:t>
              </w:r>
              <w:r>
                <w:rPr>
                  <w:noProof/>
                </w:rPr>
                <w:t>.</w:t>
              </w:r>
            </w:p>
            <w:p w:rsidR="00EE17E7" w:rsidRDefault="00EE17E7" w:rsidP="00EE17E7">
              <w:pPr>
                <w:pStyle w:val="Bibliography"/>
                <w:ind w:left="720" w:hanging="720"/>
                <w:rPr>
                  <w:noProof/>
                </w:rPr>
              </w:pPr>
              <w:r>
                <w:rPr>
                  <w:noProof/>
                </w:rPr>
                <w:t xml:space="preserve">Cunningham, J., &amp; Harney, B. (2012). </w:t>
              </w:r>
              <w:r>
                <w:rPr>
                  <w:i/>
                  <w:iCs/>
                  <w:noProof/>
                </w:rPr>
                <w:t>Strategy and Strategists.</w:t>
              </w:r>
              <w:r>
                <w:rPr>
                  <w:noProof/>
                </w:rPr>
                <w:t xml:space="preserve"> Oxford: Oxford Press.</w:t>
              </w:r>
            </w:p>
            <w:p w:rsidR="00EE17E7" w:rsidRDefault="00EE17E7" w:rsidP="00EE17E7">
              <w:pPr>
                <w:pStyle w:val="Bibliography"/>
                <w:ind w:left="720" w:hanging="720"/>
                <w:rPr>
                  <w:noProof/>
                </w:rPr>
              </w:pPr>
              <w:r>
                <w:rPr>
                  <w:noProof/>
                </w:rPr>
                <w:t xml:space="preserve">De Wit, B., &amp; Meyer, R. (2010). </w:t>
              </w:r>
              <w:r>
                <w:rPr>
                  <w:i/>
                  <w:iCs/>
                  <w:noProof/>
                </w:rPr>
                <w:t>Strategy Process, Content and Context.</w:t>
              </w:r>
              <w:r>
                <w:rPr>
                  <w:noProof/>
                </w:rPr>
                <w:t xml:space="preserve"> Hampshire: Thomas Rennie.</w:t>
              </w:r>
            </w:p>
            <w:p w:rsidR="00EE17E7" w:rsidRDefault="00EE17E7" w:rsidP="00EE17E7">
              <w:pPr>
                <w:pStyle w:val="Bibliography"/>
                <w:ind w:left="720" w:hanging="720"/>
                <w:rPr>
                  <w:noProof/>
                </w:rPr>
              </w:pPr>
              <w:r>
                <w:rPr>
                  <w:noProof/>
                </w:rPr>
                <w:t xml:space="preserve">Douglas, C. (2006). </w:t>
              </w:r>
              <w:r>
                <w:rPr>
                  <w:i/>
                  <w:iCs/>
                  <w:noProof/>
                </w:rPr>
                <w:t>Strategic Marketing: Creating Competitive Advantage.</w:t>
              </w:r>
              <w:r>
                <w:rPr>
                  <w:noProof/>
                </w:rPr>
                <w:t xml:space="preserve"> Oxford: Oxford University Press.</w:t>
              </w:r>
            </w:p>
            <w:p w:rsidR="00EE17E7" w:rsidRDefault="00EE17E7" w:rsidP="00EE17E7">
              <w:pPr>
                <w:pStyle w:val="Bibliography"/>
                <w:ind w:left="720" w:hanging="720"/>
                <w:rPr>
                  <w:noProof/>
                </w:rPr>
              </w:pPr>
              <w:r>
                <w:rPr>
                  <w:noProof/>
                </w:rPr>
                <w:t xml:space="preserve">Elding, J. (2008). </w:t>
              </w:r>
              <w:r>
                <w:rPr>
                  <w:i/>
                  <w:iCs/>
                  <w:noProof/>
                </w:rPr>
                <w:t>Porters (1980) Generic Strategies, Performance and Risk.</w:t>
              </w:r>
              <w:r>
                <w:rPr>
                  <w:noProof/>
                </w:rPr>
                <w:t xml:space="preserve"> </w:t>
              </w:r>
            </w:p>
            <w:p w:rsidR="00EE17E7" w:rsidRDefault="00EE17E7" w:rsidP="00EE17E7">
              <w:pPr>
                <w:pStyle w:val="Bibliography"/>
                <w:ind w:left="720" w:hanging="720"/>
                <w:rPr>
                  <w:noProof/>
                </w:rPr>
              </w:pPr>
              <w:r>
                <w:rPr>
                  <w:noProof/>
                </w:rPr>
                <w:t xml:space="preserve">Forbes. (2016, October 13). </w:t>
              </w:r>
              <w:r>
                <w:rPr>
                  <w:i/>
                  <w:iCs/>
                  <w:noProof/>
                </w:rPr>
                <w:t>Starbucks is Maintaining its Competitive Edge</w:t>
              </w:r>
              <w:r>
                <w:rPr>
                  <w:noProof/>
                </w:rPr>
                <w:t>. Retrieved from Forbes: https://www.forbes.com/sites/greatspeculations/2016/10/13/how-is-starbucks-maintaining-its-competitive-edge/#18707e2d759c</w:t>
              </w:r>
            </w:p>
            <w:p w:rsidR="00EE17E7" w:rsidRDefault="00EE17E7" w:rsidP="00EE17E7">
              <w:pPr>
                <w:pStyle w:val="Bibliography"/>
                <w:ind w:left="720" w:hanging="720"/>
                <w:rPr>
                  <w:noProof/>
                </w:rPr>
              </w:pPr>
              <w:r>
                <w:rPr>
                  <w:noProof/>
                </w:rPr>
                <w:t xml:space="preserve">Furrer, O. (2016). </w:t>
              </w:r>
              <w:r>
                <w:rPr>
                  <w:i/>
                  <w:iCs/>
                  <w:noProof/>
                </w:rPr>
                <w:t>Corporate Level Strategy.</w:t>
              </w:r>
              <w:r>
                <w:rPr>
                  <w:noProof/>
                </w:rPr>
                <w:t xml:space="preserve"> New York: Routledge.</w:t>
              </w:r>
            </w:p>
            <w:p w:rsidR="00EE17E7" w:rsidRDefault="00EE17E7" w:rsidP="00EE17E7">
              <w:pPr>
                <w:pStyle w:val="Bibliography"/>
                <w:ind w:left="720" w:hanging="720"/>
                <w:rPr>
                  <w:noProof/>
                </w:rPr>
              </w:pPr>
              <w:r>
                <w:rPr>
                  <w:noProof/>
                </w:rPr>
                <w:t xml:space="preserve">Groth, A., &amp; Lubin, G. (2011, July 29). </w:t>
              </w:r>
              <w:r>
                <w:rPr>
                  <w:i/>
                  <w:iCs/>
                  <w:noProof/>
                </w:rPr>
                <w:t>11 Things Starbucks Does better Than Almost Any Competitor</w:t>
              </w:r>
              <w:r>
                <w:rPr>
                  <w:noProof/>
                </w:rPr>
                <w:t>. Retrieved from Business Insider: http://www.businessinsider.com/starbucks-does-better-2011-7?op=1&amp;IR=T/#th-two-registers-and-a-full-staff-starbucks-can-churn-through-220-customershour-1</w:t>
              </w:r>
            </w:p>
            <w:p w:rsidR="00EE17E7" w:rsidRDefault="00EE17E7" w:rsidP="00EE17E7">
              <w:pPr>
                <w:pStyle w:val="Bibliography"/>
                <w:ind w:left="720" w:hanging="720"/>
                <w:rPr>
                  <w:noProof/>
                </w:rPr>
              </w:pPr>
              <w:r>
                <w:rPr>
                  <w:noProof/>
                </w:rPr>
                <w:t xml:space="preserve">Hill, C. (2012). </w:t>
              </w:r>
              <w:r>
                <w:rPr>
                  <w:i/>
                  <w:iCs/>
                  <w:noProof/>
                </w:rPr>
                <w:t>Essentials of Strategic Management.</w:t>
              </w:r>
              <w:r>
                <w:rPr>
                  <w:noProof/>
                </w:rPr>
                <w:t xml:space="preserve"> Ohio: Cengage Learning.</w:t>
              </w:r>
            </w:p>
            <w:p w:rsidR="00EE17E7" w:rsidRDefault="00EE17E7" w:rsidP="00EE17E7">
              <w:pPr>
                <w:pStyle w:val="Bibliography"/>
                <w:ind w:left="720" w:hanging="720"/>
                <w:rPr>
                  <w:noProof/>
                </w:rPr>
              </w:pPr>
              <w:r>
                <w:rPr>
                  <w:noProof/>
                </w:rPr>
                <w:t xml:space="preserve">Hill, C., &amp; Jones, G. (2009). </w:t>
              </w:r>
              <w:r>
                <w:rPr>
                  <w:i/>
                  <w:iCs/>
                  <w:noProof/>
                </w:rPr>
                <w:t>Essentials of Strategic Management.</w:t>
              </w:r>
              <w:r>
                <w:rPr>
                  <w:noProof/>
                </w:rPr>
                <w:t xml:space="preserve"> Mason: South-Western Cengage Learning.</w:t>
              </w:r>
            </w:p>
            <w:p w:rsidR="00EE17E7" w:rsidRDefault="00EE17E7" w:rsidP="00EE17E7">
              <w:pPr>
                <w:pStyle w:val="Bibliography"/>
                <w:ind w:left="720" w:hanging="720"/>
                <w:rPr>
                  <w:noProof/>
                </w:rPr>
              </w:pPr>
              <w:r>
                <w:rPr>
                  <w:noProof/>
                </w:rPr>
                <w:t xml:space="preserve">Hooker, L. (2017, September 14). Is the UK reaching a coffee shop saturation point? </w:t>
              </w:r>
              <w:r>
                <w:rPr>
                  <w:i/>
                  <w:iCs/>
                  <w:noProof/>
                </w:rPr>
                <w:t>BBC News</w:t>
              </w:r>
              <w:r>
                <w:rPr>
                  <w:noProof/>
                </w:rPr>
                <w:t>.</w:t>
              </w:r>
            </w:p>
            <w:p w:rsidR="00EE17E7" w:rsidRDefault="00EE17E7" w:rsidP="00EE17E7">
              <w:pPr>
                <w:pStyle w:val="Bibliography"/>
                <w:ind w:left="720" w:hanging="720"/>
                <w:rPr>
                  <w:noProof/>
                </w:rPr>
              </w:pPr>
              <w:r>
                <w:rPr>
                  <w:noProof/>
                </w:rPr>
                <w:t xml:space="preserve">Hooley, G., Piercy, N., &amp; Nicoulaud, B. (2012). </w:t>
              </w:r>
              <w:r>
                <w:rPr>
                  <w:i/>
                  <w:iCs/>
                  <w:noProof/>
                </w:rPr>
                <w:t>Marketing Strategy &amp; Competitive Postioning.</w:t>
              </w:r>
              <w:r>
                <w:rPr>
                  <w:noProof/>
                </w:rPr>
                <w:t xml:space="preserve"> Essex: Pearson.</w:t>
              </w:r>
            </w:p>
            <w:p w:rsidR="00EE17E7" w:rsidRDefault="00EE17E7" w:rsidP="00EE17E7">
              <w:pPr>
                <w:pStyle w:val="Bibliography"/>
                <w:ind w:left="720" w:hanging="720"/>
                <w:rPr>
                  <w:noProof/>
                </w:rPr>
              </w:pPr>
              <w:r>
                <w:rPr>
                  <w:noProof/>
                </w:rPr>
                <w:t xml:space="preserve">Ignatius, A. (2010). The HBR Interview: "We had to own the mistakes". </w:t>
              </w:r>
              <w:r>
                <w:rPr>
                  <w:i/>
                  <w:iCs/>
                  <w:noProof/>
                </w:rPr>
                <w:t>The Harvard Business Review</w:t>
              </w:r>
              <w:r>
                <w:rPr>
                  <w:noProof/>
                </w:rPr>
                <w:t>.</w:t>
              </w:r>
            </w:p>
            <w:p w:rsidR="00EE17E7" w:rsidRDefault="00EE17E7" w:rsidP="00EE17E7">
              <w:pPr>
                <w:pStyle w:val="Bibliography"/>
                <w:ind w:left="720" w:hanging="720"/>
                <w:rPr>
                  <w:noProof/>
                </w:rPr>
              </w:pPr>
              <w:r>
                <w:rPr>
                  <w:noProof/>
                </w:rPr>
                <w:t xml:space="preserve">Johnson, G. (2008). </w:t>
              </w:r>
              <w:r>
                <w:rPr>
                  <w:i/>
                  <w:iCs/>
                  <w:noProof/>
                </w:rPr>
                <w:t>Exploring Corporate Strategy.</w:t>
              </w:r>
              <w:r>
                <w:rPr>
                  <w:noProof/>
                </w:rPr>
                <w:t xml:space="preserve"> Essex: Pearson Education Limited.</w:t>
              </w:r>
            </w:p>
            <w:p w:rsidR="00EE17E7" w:rsidRDefault="00EE17E7" w:rsidP="00EE17E7">
              <w:pPr>
                <w:pStyle w:val="Bibliography"/>
                <w:ind w:left="720" w:hanging="720"/>
                <w:rPr>
                  <w:noProof/>
                </w:rPr>
              </w:pPr>
              <w:r>
                <w:rPr>
                  <w:noProof/>
                </w:rPr>
                <w:t xml:space="preserve">Krikorian, M. (2014, February 6). </w:t>
              </w:r>
              <w:r>
                <w:rPr>
                  <w:i/>
                  <w:iCs/>
                  <w:noProof/>
                </w:rPr>
                <w:t>Why does "the Starbucks Experience" influence consumers?</w:t>
              </w:r>
              <w:r>
                <w:rPr>
                  <w:noProof/>
                </w:rPr>
                <w:t xml:space="preserve"> Retrieved from Market Realist: http://marketrealist.com/2014/02/starbucks-experience-influence-consumers/</w:t>
              </w:r>
            </w:p>
            <w:p w:rsidR="00EE17E7" w:rsidRDefault="00EE17E7" w:rsidP="00EE17E7">
              <w:pPr>
                <w:pStyle w:val="Bibliography"/>
                <w:ind w:left="720" w:hanging="720"/>
                <w:rPr>
                  <w:noProof/>
                </w:rPr>
              </w:pPr>
              <w:r>
                <w:rPr>
                  <w:noProof/>
                </w:rPr>
                <w:t xml:space="preserve">MacMillan, I., &amp; Gunther McGrath, R. (1997). Discovering New Points of Differentiation . </w:t>
              </w:r>
              <w:r>
                <w:rPr>
                  <w:i/>
                  <w:iCs/>
                  <w:noProof/>
                </w:rPr>
                <w:t>Harvard Business Review</w:t>
              </w:r>
              <w:r>
                <w:rPr>
                  <w:noProof/>
                </w:rPr>
                <w:t>.</w:t>
              </w:r>
            </w:p>
            <w:p w:rsidR="00EE17E7" w:rsidRDefault="00EE17E7" w:rsidP="00EE17E7">
              <w:pPr>
                <w:pStyle w:val="Bibliography"/>
                <w:ind w:left="720" w:hanging="720"/>
                <w:rPr>
                  <w:noProof/>
                </w:rPr>
              </w:pPr>
              <w:r>
                <w:rPr>
                  <w:noProof/>
                </w:rPr>
                <w:t xml:space="preserve">Marketline. (2017). </w:t>
              </w:r>
              <w:r>
                <w:rPr>
                  <w:i/>
                  <w:iCs/>
                  <w:noProof/>
                </w:rPr>
                <w:t>Starbucks Corporation</w:t>
              </w:r>
              <w:r>
                <w:rPr>
                  <w:noProof/>
                </w:rPr>
                <w:t>. Retrieved from Marketline: http://advantage.marketline.com.ezproxy.uwtsd.ac.uk/Product?ptype=Companies&amp;pid=E86AFA79-07E1-4115-AA0C-0016416541FE</w:t>
              </w:r>
            </w:p>
            <w:p w:rsidR="00EE17E7" w:rsidRDefault="00EE17E7" w:rsidP="00EE17E7">
              <w:pPr>
                <w:pStyle w:val="Bibliography"/>
                <w:ind w:left="720" w:hanging="720"/>
                <w:rPr>
                  <w:noProof/>
                </w:rPr>
              </w:pPr>
              <w:r>
                <w:rPr>
                  <w:noProof/>
                </w:rPr>
                <w:t xml:space="preserve">Porter, M. (2008). </w:t>
              </w:r>
              <w:r>
                <w:rPr>
                  <w:i/>
                  <w:iCs/>
                  <w:noProof/>
                </w:rPr>
                <w:t>Competitive Advantage.</w:t>
              </w:r>
              <w:r>
                <w:rPr>
                  <w:noProof/>
                </w:rPr>
                <w:t xml:space="preserve"> The Free Press.</w:t>
              </w:r>
            </w:p>
            <w:p w:rsidR="00EE17E7" w:rsidRDefault="00EE17E7" w:rsidP="00EE17E7">
              <w:pPr>
                <w:pStyle w:val="Bibliography"/>
                <w:ind w:left="720" w:hanging="720"/>
                <w:rPr>
                  <w:noProof/>
                </w:rPr>
              </w:pPr>
              <w:r>
                <w:rPr>
                  <w:noProof/>
                </w:rPr>
                <w:t xml:space="preserve">Rasche, A. (2008). </w:t>
              </w:r>
              <w:r>
                <w:rPr>
                  <w:i/>
                  <w:iCs/>
                  <w:noProof/>
                </w:rPr>
                <w:t>The Paradoxal Foundations of Strategic Management.</w:t>
              </w:r>
              <w:r>
                <w:rPr>
                  <w:noProof/>
                </w:rPr>
                <w:t xml:space="preserve"> Hamburg: Physica- Veralg.</w:t>
              </w:r>
            </w:p>
            <w:p w:rsidR="00EE17E7" w:rsidRDefault="00EE17E7" w:rsidP="00EE17E7">
              <w:pPr>
                <w:pStyle w:val="Bibliography"/>
                <w:ind w:left="720" w:hanging="720"/>
                <w:rPr>
                  <w:noProof/>
                </w:rPr>
              </w:pPr>
              <w:r>
                <w:rPr>
                  <w:noProof/>
                </w:rPr>
                <w:t>Schulz, H. (2017, January 2). Starbucks Voice Ordering: The New Instant Coffee. (N. Olivarez-Giles, Interviewer)</w:t>
              </w:r>
            </w:p>
            <w:p w:rsidR="00EE17E7" w:rsidRDefault="00EE17E7" w:rsidP="00EE17E7">
              <w:pPr>
                <w:pStyle w:val="Bibliography"/>
                <w:ind w:left="720" w:hanging="720"/>
                <w:rPr>
                  <w:noProof/>
                </w:rPr>
              </w:pPr>
              <w:r>
                <w:rPr>
                  <w:noProof/>
                </w:rPr>
                <w:t xml:space="preserve">sense360. (2017). </w:t>
              </w:r>
              <w:r>
                <w:rPr>
                  <w:i/>
                  <w:iCs/>
                  <w:noProof/>
                </w:rPr>
                <w:t>About</w:t>
              </w:r>
              <w:r>
                <w:rPr>
                  <w:noProof/>
                </w:rPr>
                <w:t>. Retrieved from sense360: https://sense360.com/about/</w:t>
              </w:r>
            </w:p>
            <w:p w:rsidR="00EE17E7" w:rsidRDefault="00EE17E7" w:rsidP="00EE17E7">
              <w:pPr>
                <w:pStyle w:val="Bibliography"/>
                <w:ind w:left="720" w:hanging="720"/>
                <w:rPr>
                  <w:noProof/>
                </w:rPr>
              </w:pPr>
              <w:r>
                <w:rPr>
                  <w:noProof/>
                </w:rPr>
                <w:t xml:space="preserve">Smit, P. (2007). </w:t>
              </w:r>
              <w:r>
                <w:rPr>
                  <w:i/>
                  <w:iCs/>
                  <w:noProof/>
                </w:rPr>
                <w:t>Management Principles.</w:t>
              </w:r>
              <w:r>
                <w:rPr>
                  <w:noProof/>
                </w:rPr>
                <w:t xml:space="preserve"> Cape Town: Formset.</w:t>
              </w:r>
            </w:p>
            <w:p w:rsidR="00EE17E7" w:rsidRDefault="00EE17E7" w:rsidP="00EE17E7">
              <w:pPr>
                <w:pStyle w:val="Bibliography"/>
                <w:ind w:left="720" w:hanging="720"/>
                <w:rPr>
                  <w:noProof/>
                </w:rPr>
              </w:pPr>
              <w:r>
                <w:rPr>
                  <w:noProof/>
                </w:rPr>
                <w:t xml:space="preserve">Starbucks. (2017, October 30). </w:t>
              </w:r>
              <w:r>
                <w:rPr>
                  <w:i/>
                  <w:iCs/>
                  <w:noProof/>
                </w:rPr>
                <w:t>Company Information</w:t>
              </w:r>
              <w:r>
                <w:rPr>
                  <w:noProof/>
                </w:rPr>
                <w:t>. Retrieved from Starbucks: https://www.starbucks.com/about-us/company-information</w:t>
              </w:r>
            </w:p>
            <w:p w:rsidR="00EE17E7" w:rsidRDefault="00EE17E7" w:rsidP="00EE17E7">
              <w:pPr>
                <w:pStyle w:val="Bibliography"/>
                <w:ind w:left="720" w:hanging="720"/>
                <w:rPr>
                  <w:noProof/>
                </w:rPr>
              </w:pPr>
              <w:r>
                <w:rPr>
                  <w:noProof/>
                </w:rPr>
                <w:t>Starbucks Coffee. (2012, November 30). A behind the Scenes look at Starbucks Global Supply Chain. Retrieved from https://www.youtube.com/watch?v=ElYNhGbOTOQ</w:t>
              </w:r>
            </w:p>
            <w:p w:rsidR="00EE17E7" w:rsidRDefault="00EE17E7" w:rsidP="00EE17E7">
              <w:pPr>
                <w:pStyle w:val="Bibliography"/>
                <w:ind w:left="720" w:hanging="720"/>
                <w:rPr>
                  <w:noProof/>
                </w:rPr>
              </w:pPr>
              <w:r>
                <w:rPr>
                  <w:noProof/>
                </w:rPr>
                <w:t xml:space="preserve">Statista. (2017). </w:t>
              </w:r>
              <w:r>
                <w:rPr>
                  <w:i/>
                  <w:iCs/>
                  <w:noProof/>
                </w:rPr>
                <w:t>Coffee Shop Industry</w:t>
              </w:r>
              <w:r>
                <w:rPr>
                  <w:noProof/>
                </w:rPr>
                <w:t>. Retrieved from Statista.com: https://www.statista.com/topics/1670/coffeehouse-chain-market/</w:t>
              </w:r>
            </w:p>
            <w:p w:rsidR="00EE17E7" w:rsidRDefault="00EE17E7" w:rsidP="00EE17E7">
              <w:pPr>
                <w:pStyle w:val="Bibliography"/>
                <w:ind w:left="720" w:hanging="720"/>
                <w:rPr>
                  <w:noProof/>
                </w:rPr>
              </w:pPr>
              <w:r>
                <w:rPr>
                  <w:noProof/>
                </w:rPr>
                <w:t xml:space="preserve">Statista. (2017). </w:t>
              </w:r>
              <w:r>
                <w:rPr>
                  <w:i/>
                  <w:iCs/>
                  <w:noProof/>
                </w:rPr>
                <w:t>Revenue of selected leading coffeehouse chains worlwide in 2015 (in million U.S dollars)</w:t>
              </w:r>
              <w:r>
                <w:rPr>
                  <w:noProof/>
                </w:rPr>
                <w:t>. Retrieved from Statista.com: https://www.statista.com/statistics/270091/coffee-house-chains-ranked-by-revenue/</w:t>
              </w:r>
            </w:p>
            <w:p w:rsidR="00EE17E7" w:rsidRDefault="00EE17E7" w:rsidP="00EE17E7">
              <w:pPr>
                <w:pStyle w:val="Bibliography"/>
                <w:ind w:left="720" w:hanging="720"/>
                <w:rPr>
                  <w:noProof/>
                </w:rPr>
              </w:pPr>
              <w:r>
                <w:rPr>
                  <w:noProof/>
                </w:rPr>
                <w:t xml:space="preserve">Supply Chain . (2017). </w:t>
              </w:r>
              <w:r>
                <w:rPr>
                  <w:i/>
                  <w:iCs/>
                  <w:noProof/>
                </w:rPr>
                <w:t>Behind the Scenes at Starbucks Supply Chain Operations it's Plan, Source, Make and Deliver</w:t>
              </w:r>
              <w:r>
                <w:rPr>
                  <w:noProof/>
                </w:rPr>
                <w:t>. Retrieved from Supply Chain 24/7: http://www.supplychain247.com/article/behind_the_scenes_at_starbucks_supply_chain_operations</w:t>
              </w:r>
            </w:p>
            <w:p w:rsidR="00CC5834" w:rsidRDefault="00CC5834" w:rsidP="00EE17E7">
              <w:r>
                <w:rPr>
                  <w:b/>
                  <w:bCs/>
                  <w:noProof/>
                </w:rPr>
                <w:fldChar w:fldCharType="end"/>
              </w:r>
            </w:p>
          </w:sdtContent>
        </w:sdt>
      </w:sdtContent>
    </w:sdt>
    <w:p w:rsidR="00CC5834" w:rsidRPr="00CC5834" w:rsidRDefault="00CC5834" w:rsidP="00CC5834"/>
    <w:sectPr w:rsidR="00CC5834" w:rsidRPr="00CC5834" w:rsidSect="00611949">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949" w:rsidRDefault="00611949" w:rsidP="00611949">
      <w:pPr>
        <w:spacing w:after="0" w:line="240" w:lineRule="auto"/>
      </w:pPr>
      <w:r>
        <w:separator/>
      </w:r>
    </w:p>
  </w:endnote>
  <w:endnote w:type="continuationSeparator" w:id="0">
    <w:p w:rsidR="00611949" w:rsidRDefault="00611949" w:rsidP="00611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5310223"/>
      <w:docPartObj>
        <w:docPartGallery w:val="Page Numbers (Bottom of Page)"/>
        <w:docPartUnique/>
      </w:docPartObj>
    </w:sdtPr>
    <w:sdtEndPr>
      <w:rPr>
        <w:noProof/>
      </w:rPr>
    </w:sdtEndPr>
    <w:sdtContent>
      <w:p w:rsidR="00611949" w:rsidRDefault="00611949">
        <w:pPr>
          <w:pStyle w:val="Footer"/>
          <w:jc w:val="center"/>
        </w:pPr>
        <w:r>
          <w:fldChar w:fldCharType="begin"/>
        </w:r>
        <w:r>
          <w:instrText xml:space="preserve"> PAGE   \* MERGEFORMAT </w:instrText>
        </w:r>
        <w:r>
          <w:fldChar w:fldCharType="separate"/>
        </w:r>
        <w:r w:rsidR="001261B2">
          <w:rPr>
            <w:noProof/>
          </w:rPr>
          <w:t>9</w:t>
        </w:r>
        <w:r>
          <w:rPr>
            <w:noProof/>
          </w:rPr>
          <w:fldChar w:fldCharType="end"/>
        </w:r>
      </w:p>
    </w:sdtContent>
  </w:sdt>
  <w:p w:rsidR="00611949" w:rsidRDefault="00611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949" w:rsidRDefault="00611949" w:rsidP="00611949">
      <w:pPr>
        <w:spacing w:after="0" w:line="240" w:lineRule="auto"/>
      </w:pPr>
      <w:r>
        <w:separator/>
      </w:r>
    </w:p>
  </w:footnote>
  <w:footnote w:type="continuationSeparator" w:id="0">
    <w:p w:rsidR="00611949" w:rsidRDefault="00611949" w:rsidP="006119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9E6FB7"/>
    <w:multiLevelType w:val="hybridMultilevel"/>
    <w:tmpl w:val="0AC0C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0F3A23"/>
    <w:multiLevelType w:val="hybridMultilevel"/>
    <w:tmpl w:val="FB9883CE"/>
    <w:lvl w:ilvl="0" w:tplc="C15204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5D6DF0"/>
    <w:multiLevelType w:val="hybridMultilevel"/>
    <w:tmpl w:val="2384E7CA"/>
    <w:lvl w:ilvl="0" w:tplc="3AC60F3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B1119A"/>
    <w:multiLevelType w:val="multilevel"/>
    <w:tmpl w:val="F08E1F8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FE50E24"/>
    <w:multiLevelType w:val="hybridMultilevel"/>
    <w:tmpl w:val="D276B7B6"/>
    <w:lvl w:ilvl="0" w:tplc="9AA07DFC">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C04011"/>
    <w:multiLevelType w:val="hybridMultilevel"/>
    <w:tmpl w:val="08483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E28"/>
    <w:rsid w:val="00030D79"/>
    <w:rsid w:val="000B5A9B"/>
    <w:rsid w:val="000C6A4C"/>
    <w:rsid w:val="000F7D7D"/>
    <w:rsid w:val="00100AC2"/>
    <w:rsid w:val="001023DA"/>
    <w:rsid w:val="001261B2"/>
    <w:rsid w:val="00142CEE"/>
    <w:rsid w:val="001D09A0"/>
    <w:rsid w:val="001D228E"/>
    <w:rsid w:val="001F72BA"/>
    <w:rsid w:val="0023497F"/>
    <w:rsid w:val="002B4726"/>
    <w:rsid w:val="00305171"/>
    <w:rsid w:val="0034649B"/>
    <w:rsid w:val="003B10FA"/>
    <w:rsid w:val="00401A67"/>
    <w:rsid w:val="004572A2"/>
    <w:rsid w:val="00611949"/>
    <w:rsid w:val="00652908"/>
    <w:rsid w:val="006A1C1D"/>
    <w:rsid w:val="006B70F0"/>
    <w:rsid w:val="006E638D"/>
    <w:rsid w:val="006F6D76"/>
    <w:rsid w:val="00700850"/>
    <w:rsid w:val="00701E36"/>
    <w:rsid w:val="0076169B"/>
    <w:rsid w:val="0077117D"/>
    <w:rsid w:val="007838D6"/>
    <w:rsid w:val="007B7FF2"/>
    <w:rsid w:val="007E2DD4"/>
    <w:rsid w:val="008200CF"/>
    <w:rsid w:val="008B3EC1"/>
    <w:rsid w:val="008B71AC"/>
    <w:rsid w:val="00921323"/>
    <w:rsid w:val="009459E4"/>
    <w:rsid w:val="0095235E"/>
    <w:rsid w:val="00972C32"/>
    <w:rsid w:val="009F5AA0"/>
    <w:rsid w:val="00A4761E"/>
    <w:rsid w:val="00A667F6"/>
    <w:rsid w:val="00A8440C"/>
    <w:rsid w:val="00AB689C"/>
    <w:rsid w:val="00B32265"/>
    <w:rsid w:val="00B5374D"/>
    <w:rsid w:val="00B5611C"/>
    <w:rsid w:val="00B870D3"/>
    <w:rsid w:val="00C35D80"/>
    <w:rsid w:val="00C41765"/>
    <w:rsid w:val="00CC5834"/>
    <w:rsid w:val="00CF1D86"/>
    <w:rsid w:val="00CF253B"/>
    <w:rsid w:val="00D7786C"/>
    <w:rsid w:val="00D919F1"/>
    <w:rsid w:val="00D9322B"/>
    <w:rsid w:val="00DE4791"/>
    <w:rsid w:val="00DF7E28"/>
    <w:rsid w:val="00E02D38"/>
    <w:rsid w:val="00EA0CEF"/>
    <w:rsid w:val="00EE17E7"/>
    <w:rsid w:val="00EE74FA"/>
    <w:rsid w:val="00F50ED2"/>
    <w:rsid w:val="00F90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B1986"/>
  <w15:chartTrackingRefBased/>
  <w15:docId w15:val="{4E9F2216-E00D-481B-9AFE-E4410A9E1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349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49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B7FF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7E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7E28"/>
    <w:rPr>
      <w:rFonts w:eastAsiaTheme="minorEastAsia"/>
      <w:lang w:val="en-US"/>
    </w:rPr>
  </w:style>
  <w:style w:type="character" w:styleId="Hyperlink">
    <w:name w:val="Hyperlink"/>
    <w:basedOn w:val="DefaultParagraphFont"/>
    <w:uiPriority w:val="99"/>
    <w:unhideWhenUsed/>
    <w:rsid w:val="00A8440C"/>
    <w:rPr>
      <w:color w:val="0563C1" w:themeColor="hyperlink"/>
      <w:u w:val="single"/>
    </w:rPr>
  </w:style>
  <w:style w:type="paragraph" w:styleId="ListParagraph">
    <w:name w:val="List Paragraph"/>
    <w:basedOn w:val="Normal"/>
    <w:uiPriority w:val="34"/>
    <w:qFormat/>
    <w:rsid w:val="000F7D7D"/>
    <w:pPr>
      <w:ind w:left="720"/>
      <w:contextualSpacing/>
    </w:pPr>
  </w:style>
  <w:style w:type="character" w:customStyle="1" w:styleId="Heading1Char">
    <w:name w:val="Heading 1 Char"/>
    <w:basedOn w:val="DefaultParagraphFont"/>
    <w:link w:val="Heading1"/>
    <w:uiPriority w:val="9"/>
    <w:rsid w:val="0023497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3497F"/>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76169B"/>
    <w:rPr>
      <w:color w:val="954F72" w:themeColor="followedHyperlink"/>
      <w:u w:val="single"/>
    </w:rPr>
  </w:style>
  <w:style w:type="character" w:customStyle="1" w:styleId="Heading3Char">
    <w:name w:val="Heading 3 Char"/>
    <w:basedOn w:val="DefaultParagraphFont"/>
    <w:link w:val="Heading3"/>
    <w:uiPriority w:val="9"/>
    <w:rsid w:val="007B7FF2"/>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CC5834"/>
  </w:style>
  <w:style w:type="paragraph" w:styleId="TOCHeading">
    <w:name w:val="TOC Heading"/>
    <w:basedOn w:val="Heading1"/>
    <w:next w:val="Normal"/>
    <w:uiPriority w:val="39"/>
    <w:unhideWhenUsed/>
    <w:qFormat/>
    <w:rsid w:val="008B71AC"/>
    <w:pPr>
      <w:outlineLvl w:val="9"/>
    </w:pPr>
    <w:rPr>
      <w:lang w:val="en-US"/>
    </w:rPr>
  </w:style>
  <w:style w:type="paragraph" w:styleId="TOC1">
    <w:name w:val="toc 1"/>
    <w:basedOn w:val="Normal"/>
    <w:next w:val="Normal"/>
    <w:autoRedefine/>
    <w:uiPriority w:val="39"/>
    <w:unhideWhenUsed/>
    <w:rsid w:val="008B71AC"/>
    <w:pPr>
      <w:spacing w:after="100"/>
    </w:pPr>
  </w:style>
  <w:style w:type="paragraph" w:styleId="TOC2">
    <w:name w:val="toc 2"/>
    <w:basedOn w:val="Normal"/>
    <w:next w:val="Normal"/>
    <w:autoRedefine/>
    <w:uiPriority w:val="39"/>
    <w:unhideWhenUsed/>
    <w:rsid w:val="008B71AC"/>
    <w:pPr>
      <w:spacing w:after="100"/>
      <w:ind w:left="220"/>
    </w:pPr>
  </w:style>
  <w:style w:type="paragraph" w:styleId="TOC3">
    <w:name w:val="toc 3"/>
    <w:basedOn w:val="Normal"/>
    <w:next w:val="Normal"/>
    <w:autoRedefine/>
    <w:uiPriority w:val="39"/>
    <w:unhideWhenUsed/>
    <w:rsid w:val="008B71AC"/>
    <w:pPr>
      <w:spacing w:after="100"/>
      <w:ind w:left="440"/>
    </w:pPr>
  </w:style>
  <w:style w:type="paragraph" w:styleId="Header">
    <w:name w:val="header"/>
    <w:basedOn w:val="Normal"/>
    <w:link w:val="HeaderChar"/>
    <w:uiPriority w:val="99"/>
    <w:unhideWhenUsed/>
    <w:rsid w:val="00611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949"/>
  </w:style>
  <w:style w:type="paragraph" w:styleId="Footer">
    <w:name w:val="footer"/>
    <w:basedOn w:val="Normal"/>
    <w:link w:val="FooterChar"/>
    <w:uiPriority w:val="99"/>
    <w:unhideWhenUsed/>
    <w:rsid w:val="00611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949"/>
  </w:style>
  <w:style w:type="paragraph" w:styleId="BalloonText">
    <w:name w:val="Balloon Text"/>
    <w:basedOn w:val="Normal"/>
    <w:link w:val="BalloonTextChar"/>
    <w:uiPriority w:val="99"/>
    <w:semiHidden/>
    <w:unhideWhenUsed/>
    <w:rsid w:val="00401A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1A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9980">
      <w:bodyDiv w:val="1"/>
      <w:marLeft w:val="0"/>
      <w:marRight w:val="0"/>
      <w:marTop w:val="0"/>
      <w:marBottom w:val="0"/>
      <w:divBdr>
        <w:top w:val="none" w:sz="0" w:space="0" w:color="auto"/>
        <w:left w:val="none" w:sz="0" w:space="0" w:color="auto"/>
        <w:bottom w:val="none" w:sz="0" w:space="0" w:color="auto"/>
        <w:right w:val="none" w:sz="0" w:space="0" w:color="auto"/>
      </w:divBdr>
    </w:div>
    <w:div w:id="24140140">
      <w:bodyDiv w:val="1"/>
      <w:marLeft w:val="0"/>
      <w:marRight w:val="0"/>
      <w:marTop w:val="0"/>
      <w:marBottom w:val="0"/>
      <w:divBdr>
        <w:top w:val="none" w:sz="0" w:space="0" w:color="auto"/>
        <w:left w:val="none" w:sz="0" w:space="0" w:color="auto"/>
        <w:bottom w:val="none" w:sz="0" w:space="0" w:color="auto"/>
        <w:right w:val="none" w:sz="0" w:space="0" w:color="auto"/>
      </w:divBdr>
    </w:div>
    <w:div w:id="36469863">
      <w:bodyDiv w:val="1"/>
      <w:marLeft w:val="0"/>
      <w:marRight w:val="0"/>
      <w:marTop w:val="0"/>
      <w:marBottom w:val="0"/>
      <w:divBdr>
        <w:top w:val="none" w:sz="0" w:space="0" w:color="auto"/>
        <w:left w:val="none" w:sz="0" w:space="0" w:color="auto"/>
        <w:bottom w:val="none" w:sz="0" w:space="0" w:color="auto"/>
        <w:right w:val="none" w:sz="0" w:space="0" w:color="auto"/>
      </w:divBdr>
    </w:div>
    <w:div w:id="52318779">
      <w:bodyDiv w:val="1"/>
      <w:marLeft w:val="0"/>
      <w:marRight w:val="0"/>
      <w:marTop w:val="0"/>
      <w:marBottom w:val="0"/>
      <w:divBdr>
        <w:top w:val="none" w:sz="0" w:space="0" w:color="auto"/>
        <w:left w:val="none" w:sz="0" w:space="0" w:color="auto"/>
        <w:bottom w:val="none" w:sz="0" w:space="0" w:color="auto"/>
        <w:right w:val="none" w:sz="0" w:space="0" w:color="auto"/>
      </w:divBdr>
    </w:div>
    <w:div w:id="70936163">
      <w:bodyDiv w:val="1"/>
      <w:marLeft w:val="0"/>
      <w:marRight w:val="0"/>
      <w:marTop w:val="0"/>
      <w:marBottom w:val="0"/>
      <w:divBdr>
        <w:top w:val="none" w:sz="0" w:space="0" w:color="auto"/>
        <w:left w:val="none" w:sz="0" w:space="0" w:color="auto"/>
        <w:bottom w:val="none" w:sz="0" w:space="0" w:color="auto"/>
        <w:right w:val="none" w:sz="0" w:space="0" w:color="auto"/>
      </w:divBdr>
    </w:div>
    <w:div w:id="86507950">
      <w:bodyDiv w:val="1"/>
      <w:marLeft w:val="0"/>
      <w:marRight w:val="0"/>
      <w:marTop w:val="0"/>
      <w:marBottom w:val="0"/>
      <w:divBdr>
        <w:top w:val="none" w:sz="0" w:space="0" w:color="auto"/>
        <w:left w:val="none" w:sz="0" w:space="0" w:color="auto"/>
        <w:bottom w:val="none" w:sz="0" w:space="0" w:color="auto"/>
        <w:right w:val="none" w:sz="0" w:space="0" w:color="auto"/>
      </w:divBdr>
    </w:div>
    <w:div w:id="92096012">
      <w:bodyDiv w:val="1"/>
      <w:marLeft w:val="0"/>
      <w:marRight w:val="0"/>
      <w:marTop w:val="0"/>
      <w:marBottom w:val="0"/>
      <w:divBdr>
        <w:top w:val="none" w:sz="0" w:space="0" w:color="auto"/>
        <w:left w:val="none" w:sz="0" w:space="0" w:color="auto"/>
        <w:bottom w:val="none" w:sz="0" w:space="0" w:color="auto"/>
        <w:right w:val="none" w:sz="0" w:space="0" w:color="auto"/>
      </w:divBdr>
    </w:div>
    <w:div w:id="93985251">
      <w:bodyDiv w:val="1"/>
      <w:marLeft w:val="0"/>
      <w:marRight w:val="0"/>
      <w:marTop w:val="0"/>
      <w:marBottom w:val="0"/>
      <w:divBdr>
        <w:top w:val="none" w:sz="0" w:space="0" w:color="auto"/>
        <w:left w:val="none" w:sz="0" w:space="0" w:color="auto"/>
        <w:bottom w:val="none" w:sz="0" w:space="0" w:color="auto"/>
        <w:right w:val="none" w:sz="0" w:space="0" w:color="auto"/>
      </w:divBdr>
    </w:div>
    <w:div w:id="116415896">
      <w:bodyDiv w:val="1"/>
      <w:marLeft w:val="0"/>
      <w:marRight w:val="0"/>
      <w:marTop w:val="0"/>
      <w:marBottom w:val="0"/>
      <w:divBdr>
        <w:top w:val="none" w:sz="0" w:space="0" w:color="auto"/>
        <w:left w:val="none" w:sz="0" w:space="0" w:color="auto"/>
        <w:bottom w:val="none" w:sz="0" w:space="0" w:color="auto"/>
        <w:right w:val="none" w:sz="0" w:space="0" w:color="auto"/>
      </w:divBdr>
    </w:div>
    <w:div w:id="118882838">
      <w:bodyDiv w:val="1"/>
      <w:marLeft w:val="0"/>
      <w:marRight w:val="0"/>
      <w:marTop w:val="0"/>
      <w:marBottom w:val="0"/>
      <w:divBdr>
        <w:top w:val="none" w:sz="0" w:space="0" w:color="auto"/>
        <w:left w:val="none" w:sz="0" w:space="0" w:color="auto"/>
        <w:bottom w:val="none" w:sz="0" w:space="0" w:color="auto"/>
        <w:right w:val="none" w:sz="0" w:space="0" w:color="auto"/>
      </w:divBdr>
    </w:div>
    <w:div w:id="120922424">
      <w:bodyDiv w:val="1"/>
      <w:marLeft w:val="0"/>
      <w:marRight w:val="0"/>
      <w:marTop w:val="0"/>
      <w:marBottom w:val="0"/>
      <w:divBdr>
        <w:top w:val="none" w:sz="0" w:space="0" w:color="auto"/>
        <w:left w:val="none" w:sz="0" w:space="0" w:color="auto"/>
        <w:bottom w:val="none" w:sz="0" w:space="0" w:color="auto"/>
        <w:right w:val="none" w:sz="0" w:space="0" w:color="auto"/>
      </w:divBdr>
    </w:div>
    <w:div w:id="142623465">
      <w:bodyDiv w:val="1"/>
      <w:marLeft w:val="0"/>
      <w:marRight w:val="0"/>
      <w:marTop w:val="0"/>
      <w:marBottom w:val="0"/>
      <w:divBdr>
        <w:top w:val="none" w:sz="0" w:space="0" w:color="auto"/>
        <w:left w:val="none" w:sz="0" w:space="0" w:color="auto"/>
        <w:bottom w:val="none" w:sz="0" w:space="0" w:color="auto"/>
        <w:right w:val="none" w:sz="0" w:space="0" w:color="auto"/>
      </w:divBdr>
    </w:div>
    <w:div w:id="148597895">
      <w:bodyDiv w:val="1"/>
      <w:marLeft w:val="0"/>
      <w:marRight w:val="0"/>
      <w:marTop w:val="0"/>
      <w:marBottom w:val="0"/>
      <w:divBdr>
        <w:top w:val="none" w:sz="0" w:space="0" w:color="auto"/>
        <w:left w:val="none" w:sz="0" w:space="0" w:color="auto"/>
        <w:bottom w:val="none" w:sz="0" w:space="0" w:color="auto"/>
        <w:right w:val="none" w:sz="0" w:space="0" w:color="auto"/>
      </w:divBdr>
    </w:div>
    <w:div w:id="151338786">
      <w:bodyDiv w:val="1"/>
      <w:marLeft w:val="0"/>
      <w:marRight w:val="0"/>
      <w:marTop w:val="0"/>
      <w:marBottom w:val="0"/>
      <w:divBdr>
        <w:top w:val="none" w:sz="0" w:space="0" w:color="auto"/>
        <w:left w:val="none" w:sz="0" w:space="0" w:color="auto"/>
        <w:bottom w:val="none" w:sz="0" w:space="0" w:color="auto"/>
        <w:right w:val="none" w:sz="0" w:space="0" w:color="auto"/>
      </w:divBdr>
    </w:div>
    <w:div w:id="157229602">
      <w:bodyDiv w:val="1"/>
      <w:marLeft w:val="0"/>
      <w:marRight w:val="0"/>
      <w:marTop w:val="0"/>
      <w:marBottom w:val="0"/>
      <w:divBdr>
        <w:top w:val="none" w:sz="0" w:space="0" w:color="auto"/>
        <w:left w:val="none" w:sz="0" w:space="0" w:color="auto"/>
        <w:bottom w:val="none" w:sz="0" w:space="0" w:color="auto"/>
        <w:right w:val="none" w:sz="0" w:space="0" w:color="auto"/>
      </w:divBdr>
    </w:div>
    <w:div w:id="160391816">
      <w:bodyDiv w:val="1"/>
      <w:marLeft w:val="0"/>
      <w:marRight w:val="0"/>
      <w:marTop w:val="0"/>
      <w:marBottom w:val="0"/>
      <w:divBdr>
        <w:top w:val="none" w:sz="0" w:space="0" w:color="auto"/>
        <w:left w:val="none" w:sz="0" w:space="0" w:color="auto"/>
        <w:bottom w:val="none" w:sz="0" w:space="0" w:color="auto"/>
        <w:right w:val="none" w:sz="0" w:space="0" w:color="auto"/>
      </w:divBdr>
    </w:div>
    <w:div w:id="170947521">
      <w:bodyDiv w:val="1"/>
      <w:marLeft w:val="0"/>
      <w:marRight w:val="0"/>
      <w:marTop w:val="0"/>
      <w:marBottom w:val="0"/>
      <w:divBdr>
        <w:top w:val="none" w:sz="0" w:space="0" w:color="auto"/>
        <w:left w:val="none" w:sz="0" w:space="0" w:color="auto"/>
        <w:bottom w:val="none" w:sz="0" w:space="0" w:color="auto"/>
        <w:right w:val="none" w:sz="0" w:space="0" w:color="auto"/>
      </w:divBdr>
    </w:div>
    <w:div w:id="173888673">
      <w:bodyDiv w:val="1"/>
      <w:marLeft w:val="0"/>
      <w:marRight w:val="0"/>
      <w:marTop w:val="0"/>
      <w:marBottom w:val="0"/>
      <w:divBdr>
        <w:top w:val="none" w:sz="0" w:space="0" w:color="auto"/>
        <w:left w:val="none" w:sz="0" w:space="0" w:color="auto"/>
        <w:bottom w:val="none" w:sz="0" w:space="0" w:color="auto"/>
        <w:right w:val="none" w:sz="0" w:space="0" w:color="auto"/>
      </w:divBdr>
    </w:div>
    <w:div w:id="174349864">
      <w:bodyDiv w:val="1"/>
      <w:marLeft w:val="0"/>
      <w:marRight w:val="0"/>
      <w:marTop w:val="0"/>
      <w:marBottom w:val="0"/>
      <w:divBdr>
        <w:top w:val="none" w:sz="0" w:space="0" w:color="auto"/>
        <w:left w:val="none" w:sz="0" w:space="0" w:color="auto"/>
        <w:bottom w:val="none" w:sz="0" w:space="0" w:color="auto"/>
        <w:right w:val="none" w:sz="0" w:space="0" w:color="auto"/>
      </w:divBdr>
    </w:div>
    <w:div w:id="179659315">
      <w:bodyDiv w:val="1"/>
      <w:marLeft w:val="0"/>
      <w:marRight w:val="0"/>
      <w:marTop w:val="0"/>
      <w:marBottom w:val="0"/>
      <w:divBdr>
        <w:top w:val="none" w:sz="0" w:space="0" w:color="auto"/>
        <w:left w:val="none" w:sz="0" w:space="0" w:color="auto"/>
        <w:bottom w:val="none" w:sz="0" w:space="0" w:color="auto"/>
        <w:right w:val="none" w:sz="0" w:space="0" w:color="auto"/>
      </w:divBdr>
    </w:div>
    <w:div w:id="198980082">
      <w:bodyDiv w:val="1"/>
      <w:marLeft w:val="0"/>
      <w:marRight w:val="0"/>
      <w:marTop w:val="0"/>
      <w:marBottom w:val="0"/>
      <w:divBdr>
        <w:top w:val="none" w:sz="0" w:space="0" w:color="auto"/>
        <w:left w:val="none" w:sz="0" w:space="0" w:color="auto"/>
        <w:bottom w:val="none" w:sz="0" w:space="0" w:color="auto"/>
        <w:right w:val="none" w:sz="0" w:space="0" w:color="auto"/>
      </w:divBdr>
    </w:div>
    <w:div w:id="206918129">
      <w:bodyDiv w:val="1"/>
      <w:marLeft w:val="0"/>
      <w:marRight w:val="0"/>
      <w:marTop w:val="0"/>
      <w:marBottom w:val="0"/>
      <w:divBdr>
        <w:top w:val="none" w:sz="0" w:space="0" w:color="auto"/>
        <w:left w:val="none" w:sz="0" w:space="0" w:color="auto"/>
        <w:bottom w:val="none" w:sz="0" w:space="0" w:color="auto"/>
        <w:right w:val="none" w:sz="0" w:space="0" w:color="auto"/>
      </w:divBdr>
    </w:div>
    <w:div w:id="215312610">
      <w:bodyDiv w:val="1"/>
      <w:marLeft w:val="0"/>
      <w:marRight w:val="0"/>
      <w:marTop w:val="0"/>
      <w:marBottom w:val="0"/>
      <w:divBdr>
        <w:top w:val="none" w:sz="0" w:space="0" w:color="auto"/>
        <w:left w:val="none" w:sz="0" w:space="0" w:color="auto"/>
        <w:bottom w:val="none" w:sz="0" w:space="0" w:color="auto"/>
        <w:right w:val="none" w:sz="0" w:space="0" w:color="auto"/>
      </w:divBdr>
    </w:div>
    <w:div w:id="234366178">
      <w:bodyDiv w:val="1"/>
      <w:marLeft w:val="0"/>
      <w:marRight w:val="0"/>
      <w:marTop w:val="0"/>
      <w:marBottom w:val="0"/>
      <w:divBdr>
        <w:top w:val="none" w:sz="0" w:space="0" w:color="auto"/>
        <w:left w:val="none" w:sz="0" w:space="0" w:color="auto"/>
        <w:bottom w:val="none" w:sz="0" w:space="0" w:color="auto"/>
        <w:right w:val="none" w:sz="0" w:space="0" w:color="auto"/>
      </w:divBdr>
    </w:div>
    <w:div w:id="237981369">
      <w:bodyDiv w:val="1"/>
      <w:marLeft w:val="0"/>
      <w:marRight w:val="0"/>
      <w:marTop w:val="0"/>
      <w:marBottom w:val="0"/>
      <w:divBdr>
        <w:top w:val="none" w:sz="0" w:space="0" w:color="auto"/>
        <w:left w:val="none" w:sz="0" w:space="0" w:color="auto"/>
        <w:bottom w:val="none" w:sz="0" w:space="0" w:color="auto"/>
        <w:right w:val="none" w:sz="0" w:space="0" w:color="auto"/>
      </w:divBdr>
    </w:div>
    <w:div w:id="243227353">
      <w:bodyDiv w:val="1"/>
      <w:marLeft w:val="0"/>
      <w:marRight w:val="0"/>
      <w:marTop w:val="0"/>
      <w:marBottom w:val="0"/>
      <w:divBdr>
        <w:top w:val="none" w:sz="0" w:space="0" w:color="auto"/>
        <w:left w:val="none" w:sz="0" w:space="0" w:color="auto"/>
        <w:bottom w:val="none" w:sz="0" w:space="0" w:color="auto"/>
        <w:right w:val="none" w:sz="0" w:space="0" w:color="auto"/>
      </w:divBdr>
    </w:div>
    <w:div w:id="246231442">
      <w:bodyDiv w:val="1"/>
      <w:marLeft w:val="0"/>
      <w:marRight w:val="0"/>
      <w:marTop w:val="0"/>
      <w:marBottom w:val="0"/>
      <w:divBdr>
        <w:top w:val="none" w:sz="0" w:space="0" w:color="auto"/>
        <w:left w:val="none" w:sz="0" w:space="0" w:color="auto"/>
        <w:bottom w:val="none" w:sz="0" w:space="0" w:color="auto"/>
        <w:right w:val="none" w:sz="0" w:space="0" w:color="auto"/>
      </w:divBdr>
    </w:div>
    <w:div w:id="261032401">
      <w:bodyDiv w:val="1"/>
      <w:marLeft w:val="0"/>
      <w:marRight w:val="0"/>
      <w:marTop w:val="0"/>
      <w:marBottom w:val="0"/>
      <w:divBdr>
        <w:top w:val="none" w:sz="0" w:space="0" w:color="auto"/>
        <w:left w:val="none" w:sz="0" w:space="0" w:color="auto"/>
        <w:bottom w:val="none" w:sz="0" w:space="0" w:color="auto"/>
        <w:right w:val="none" w:sz="0" w:space="0" w:color="auto"/>
      </w:divBdr>
    </w:div>
    <w:div w:id="270599323">
      <w:bodyDiv w:val="1"/>
      <w:marLeft w:val="0"/>
      <w:marRight w:val="0"/>
      <w:marTop w:val="0"/>
      <w:marBottom w:val="0"/>
      <w:divBdr>
        <w:top w:val="none" w:sz="0" w:space="0" w:color="auto"/>
        <w:left w:val="none" w:sz="0" w:space="0" w:color="auto"/>
        <w:bottom w:val="none" w:sz="0" w:space="0" w:color="auto"/>
        <w:right w:val="none" w:sz="0" w:space="0" w:color="auto"/>
      </w:divBdr>
    </w:div>
    <w:div w:id="272172072">
      <w:bodyDiv w:val="1"/>
      <w:marLeft w:val="0"/>
      <w:marRight w:val="0"/>
      <w:marTop w:val="0"/>
      <w:marBottom w:val="0"/>
      <w:divBdr>
        <w:top w:val="none" w:sz="0" w:space="0" w:color="auto"/>
        <w:left w:val="none" w:sz="0" w:space="0" w:color="auto"/>
        <w:bottom w:val="none" w:sz="0" w:space="0" w:color="auto"/>
        <w:right w:val="none" w:sz="0" w:space="0" w:color="auto"/>
      </w:divBdr>
    </w:div>
    <w:div w:id="273245532">
      <w:bodyDiv w:val="1"/>
      <w:marLeft w:val="0"/>
      <w:marRight w:val="0"/>
      <w:marTop w:val="0"/>
      <w:marBottom w:val="0"/>
      <w:divBdr>
        <w:top w:val="none" w:sz="0" w:space="0" w:color="auto"/>
        <w:left w:val="none" w:sz="0" w:space="0" w:color="auto"/>
        <w:bottom w:val="none" w:sz="0" w:space="0" w:color="auto"/>
        <w:right w:val="none" w:sz="0" w:space="0" w:color="auto"/>
      </w:divBdr>
    </w:div>
    <w:div w:id="287401257">
      <w:bodyDiv w:val="1"/>
      <w:marLeft w:val="0"/>
      <w:marRight w:val="0"/>
      <w:marTop w:val="0"/>
      <w:marBottom w:val="0"/>
      <w:divBdr>
        <w:top w:val="none" w:sz="0" w:space="0" w:color="auto"/>
        <w:left w:val="none" w:sz="0" w:space="0" w:color="auto"/>
        <w:bottom w:val="none" w:sz="0" w:space="0" w:color="auto"/>
        <w:right w:val="none" w:sz="0" w:space="0" w:color="auto"/>
      </w:divBdr>
    </w:div>
    <w:div w:id="290484146">
      <w:bodyDiv w:val="1"/>
      <w:marLeft w:val="0"/>
      <w:marRight w:val="0"/>
      <w:marTop w:val="0"/>
      <w:marBottom w:val="0"/>
      <w:divBdr>
        <w:top w:val="none" w:sz="0" w:space="0" w:color="auto"/>
        <w:left w:val="none" w:sz="0" w:space="0" w:color="auto"/>
        <w:bottom w:val="none" w:sz="0" w:space="0" w:color="auto"/>
        <w:right w:val="none" w:sz="0" w:space="0" w:color="auto"/>
      </w:divBdr>
    </w:div>
    <w:div w:id="294608591">
      <w:bodyDiv w:val="1"/>
      <w:marLeft w:val="0"/>
      <w:marRight w:val="0"/>
      <w:marTop w:val="0"/>
      <w:marBottom w:val="0"/>
      <w:divBdr>
        <w:top w:val="none" w:sz="0" w:space="0" w:color="auto"/>
        <w:left w:val="none" w:sz="0" w:space="0" w:color="auto"/>
        <w:bottom w:val="none" w:sz="0" w:space="0" w:color="auto"/>
        <w:right w:val="none" w:sz="0" w:space="0" w:color="auto"/>
      </w:divBdr>
    </w:div>
    <w:div w:id="299455040">
      <w:bodyDiv w:val="1"/>
      <w:marLeft w:val="0"/>
      <w:marRight w:val="0"/>
      <w:marTop w:val="0"/>
      <w:marBottom w:val="0"/>
      <w:divBdr>
        <w:top w:val="none" w:sz="0" w:space="0" w:color="auto"/>
        <w:left w:val="none" w:sz="0" w:space="0" w:color="auto"/>
        <w:bottom w:val="none" w:sz="0" w:space="0" w:color="auto"/>
        <w:right w:val="none" w:sz="0" w:space="0" w:color="auto"/>
      </w:divBdr>
    </w:div>
    <w:div w:id="309871667">
      <w:bodyDiv w:val="1"/>
      <w:marLeft w:val="0"/>
      <w:marRight w:val="0"/>
      <w:marTop w:val="0"/>
      <w:marBottom w:val="0"/>
      <w:divBdr>
        <w:top w:val="none" w:sz="0" w:space="0" w:color="auto"/>
        <w:left w:val="none" w:sz="0" w:space="0" w:color="auto"/>
        <w:bottom w:val="none" w:sz="0" w:space="0" w:color="auto"/>
        <w:right w:val="none" w:sz="0" w:space="0" w:color="auto"/>
      </w:divBdr>
    </w:div>
    <w:div w:id="345717774">
      <w:bodyDiv w:val="1"/>
      <w:marLeft w:val="0"/>
      <w:marRight w:val="0"/>
      <w:marTop w:val="0"/>
      <w:marBottom w:val="0"/>
      <w:divBdr>
        <w:top w:val="none" w:sz="0" w:space="0" w:color="auto"/>
        <w:left w:val="none" w:sz="0" w:space="0" w:color="auto"/>
        <w:bottom w:val="none" w:sz="0" w:space="0" w:color="auto"/>
        <w:right w:val="none" w:sz="0" w:space="0" w:color="auto"/>
      </w:divBdr>
    </w:div>
    <w:div w:id="367223672">
      <w:bodyDiv w:val="1"/>
      <w:marLeft w:val="0"/>
      <w:marRight w:val="0"/>
      <w:marTop w:val="0"/>
      <w:marBottom w:val="0"/>
      <w:divBdr>
        <w:top w:val="none" w:sz="0" w:space="0" w:color="auto"/>
        <w:left w:val="none" w:sz="0" w:space="0" w:color="auto"/>
        <w:bottom w:val="none" w:sz="0" w:space="0" w:color="auto"/>
        <w:right w:val="none" w:sz="0" w:space="0" w:color="auto"/>
      </w:divBdr>
    </w:div>
    <w:div w:id="368721744">
      <w:bodyDiv w:val="1"/>
      <w:marLeft w:val="0"/>
      <w:marRight w:val="0"/>
      <w:marTop w:val="0"/>
      <w:marBottom w:val="0"/>
      <w:divBdr>
        <w:top w:val="none" w:sz="0" w:space="0" w:color="auto"/>
        <w:left w:val="none" w:sz="0" w:space="0" w:color="auto"/>
        <w:bottom w:val="none" w:sz="0" w:space="0" w:color="auto"/>
        <w:right w:val="none" w:sz="0" w:space="0" w:color="auto"/>
      </w:divBdr>
    </w:div>
    <w:div w:id="380665840">
      <w:bodyDiv w:val="1"/>
      <w:marLeft w:val="0"/>
      <w:marRight w:val="0"/>
      <w:marTop w:val="0"/>
      <w:marBottom w:val="0"/>
      <w:divBdr>
        <w:top w:val="none" w:sz="0" w:space="0" w:color="auto"/>
        <w:left w:val="none" w:sz="0" w:space="0" w:color="auto"/>
        <w:bottom w:val="none" w:sz="0" w:space="0" w:color="auto"/>
        <w:right w:val="none" w:sz="0" w:space="0" w:color="auto"/>
      </w:divBdr>
    </w:div>
    <w:div w:id="393040588">
      <w:bodyDiv w:val="1"/>
      <w:marLeft w:val="0"/>
      <w:marRight w:val="0"/>
      <w:marTop w:val="0"/>
      <w:marBottom w:val="0"/>
      <w:divBdr>
        <w:top w:val="none" w:sz="0" w:space="0" w:color="auto"/>
        <w:left w:val="none" w:sz="0" w:space="0" w:color="auto"/>
        <w:bottom w:val="none" w:sz="0" w:space="0" w:color="auto"/>
        <w:right w:val="none" w:sz="0" w:space="0" w:color="auto"/>
      </w:divBdr>
    </w:div>
    <w:div w:id="420218656">
      <w:bodyDiv w:val="1"/>
      <w:marLeft w:val="0"/>
      <w:marRight w:val="0"/>
      <w:marTop w:val="0"/>
      <w:marBottom w:val="0"/>
      <w:divBdr>
        <w:top w:val="none" w:sz="0" w:space="0" w:color="auto"/>
        <w:left w:val="none" w:sz="0" w:space="0" w:color="auto"/>
        <w:bottom w:val="none" w:sz="0" w:space="0" w:color="auto"/>
        <w:right w:val="none" w:sz="0" w:space="0" w:color="auto"/>
      </w:divBdr>
    </w:div>
    <w:div w:id="421604266">
      <w:bodyDiv w:val="1"/>
      <w:marLeft w:val="0"/>
      <w:marRight w:val="0"/>
      <w:marTop w:val="0"/>
      <w:marBottom w:val="0"/>
      <w:divBdr>
        <w:top w:val="none" w:sz="0" w:space="0" w:color="auto"/>
        <w:left w:val="none" w:sz="0" w:space="0" w:color="auto"/>
        <w:bottom w:val="none" w:sz="0" w:space="0" w:color="auto"/>
        <w:right w:val="none" w:sz="0" w:space="0" w:color="auto"/>
      </w:divBdr>
    </w:div>
    <w:div w:id="449787947">
      <w:bodyDiv w:val="1"/>
      <w:marLeft w:val="0"/>
      <w:marRight w:val="0"/>
      <w:marTop w:val="0"/>
      <w:marBottom w:val="0"/>
      <w:divBdr>
        <w:top w:val="none" w:sz="0" w:space="0" w:color="auto"/>
        <w:left w:val="none" w:sz="0" w:space="0" w:color="auto"/>
        <w:bottom w:val="none" w:sz="0" w:space="0" w:color="auto"/>
        <w:right w:val="none" w:sz="0" w:space="0" w:color="auto"/>
      </w:divBdr>
    </w:div>
    <w:div w:id="452140052">
      <w:bodyDiv w:val="1"/>
      <w:marLeft w:val="0"/>
      <w:marRight w:val="0"/>
      <w:marTop w:val="0"/>
      <w:marBottom w:val="0"/>
      <w:divBdr>
        <w:top w:val="none" w:sz="0" w:space="0" w:color="auto"/>
        <w:left w:val="none" w:sz="0" w:space="0" w:color="auto"/>
        <w:bottom w:val="none" w:sz="0" w:space="0" w:color="auto"/>
        <w:right w:val="none" w:sz="0" w:space="0" w:color="auto"/>
      </w:divBdr>
    </w:div>
    <w:div w:id="477305844">
      <w:bodyDiv w:val="1"/>
      <w:marLeft w:val="0"/>
      <w:marRight w:val="0"/>
      <w:marTop w:val="0"/>
      <w:marBottom w:val="0"/>
      <w:divBdr>
        <w:top w:val="none" w:sz="0" w:space="0" w:color="auto"/>
        <w:left w:val="none" w:sz="0" w:space="0" w:color="auto"/>
        <w:bottom w:val="none" w:sz="0" w:space="0" w:color="auto"/>
        <w:right w:val="none" w:sz="0" w:space="0" w:color="auto"/>
      </w:divBdr>
    </w:div>
    <w:div w:id="497235121">
      <w:bodyDiv w:val="1"/>
      <w:marLeft w:val="0"/>
      <w:marRight w:val="0"/>
      <w:marTop w:val="0"/>
      <w:marBottom w:val="0"/>
      <w:divBdr>
        <w:top w:val="none" w:sz="0" w:space="0" w:color="auto"/>
        <w:left w:val="none" w:sz="0" w:space="0" w:color="auto"/>
        <w:bottom w:val="none" w:sz="0" w:space="0" w:color="auto"/>
        <w:right w:val="none" w:sz="0" w:space="0" w:color="auto"/>
      </w:divBdr>
    </w:div>
    <w:div w:id="499397105">
      <w:bodyDiv w:val="1"/>
      <w:marLeft w:val="0"/>
      <w:marRight w:val="0"/>
      <w:marTop w:val="0"/>
      <w:marBottom w:val="0"/>
      <w:divBdr>
        <w:top w:val="none" w:sz="0" w:space="0" w:color="auto"/>
        <w:left w:val="none" w:sz="0" w:space="0" w:color="auto"/>
        <w:bottom w:val="none" w:sz="0" w:space="0" w:color="auto"/>
        <w:right w:val="none" w:sz="0" w:space="0" w:color="auto"/>
      </w:divBdr>
    </w:div>
    <w:div w:id="511727398">
      <w:bodyDiv w:val="1"/>
      <w:marLeft w:val="0"/>
      <w:marRight w:val="0"/>
      <w:marTop w:val="0"/>
      <w:marBottom w:val="0"/>
      <w:divBdr>
        <w:top w:val="none" w:sz="0" w:space="0" w:color="auto"/>
        <w:left w:val="none" w:sz="0" w:space="0" w:color="auto"/>
        <w:bottom w:val="none" w:sz="0" w:space="0" w:color="auto"/>
        <w:right w:val="none" w:sz="0" w:space="0" w:color="auto"/>
      </w:divBdr>
    </w:div>
    <w:div w:id="514735345">
      <w:bodyDiv w:val="1"/>
      <w:marLeft w:val="0"/>
      <w:marRight w:val="0"/>
      <w:marTop w:val="0"/>
      <w:marBottom w:val="0"/>
      <w:divBdr>
        <w:top w:val="none" w:sz="0" w:space="0" w:color="auto"/>
        <w:left w:val="none" w:sz="0" w:space="0" w:color="auto"/>
        <w:bottom w:val="none" w:sz="0" w:space="0" w:color="auto"/>
        <w:right w:val="none" w:sz="0" w:space="0" w:color="auto"/>
      </w:divBdr>
    </w:div>
    <w:div w:id="583926911">
      <w:bodyDiv w:val="1"/>
      <w:marLeft w:val="0"/>
      <w:marRight w:val="0"/>
      <w:marTop w:val="0"/>
      <w:marBottom w:val="0"/>
      <w:divBdr>
        <w:top w:val="none" w:sz="0" w:space="0" w:color="auto"/>
        <w:left w:val="none" w:sz="0" w:space="0" w:color="auto"/>
        <w:bottom w:val="none" w:sz="0" w:space="0" w:color="auto"/>
        <w:right w:val="none" w:sz="0" w:space="0" w:color="auto"/>
      </w:divBdr>
    </w:div>
    <w:div w:id="617761948">
      <w:bodyDiv w:val="1"/>
      <w:marLeft w:val="0"/>
      <w:marRight w:val="0"/>
      <w:marTop w:val="0"/>
      <w:marBottom w:val="0"/>
      <w:divBdr>
        <w:top w:val="none" w:sz="0" w:space="0" w:color="auto"/>
        <w:left w:val="none" w:sz="0" w:space="0" w:color="auto"/>
        <w:bottom w:val="none" w:sz="0" w:space="0" w:color="auto"/>
        <w:right w:val="none" w:sz="0" w:space="0" w:color="auto"/>
      </w:divBdr>
    </w:div>
    <w:div w:id="623922061">
      <w:bodyDiv w:val="1"/>
      <w:marLeft w:val="0"/>
      <w:marRight w:val="0"/>
      <w:marTop w:val="0"/>
      <w:marBottom w:val="0"/>
      <w:divBdr>
        <w:top w:val="none" w:sz="0" w:space="0" w:color="auto"/>
        <w:left w:val="none" w:sz="0" w:space="0" w:color="auto"/>
        <w:bottom w:val="none" w:sz="0" w:space="0" w:color="auto"/>
        <w:right w:val="none" w:sz="0" w:space="0" w:color="auto"/>
      </w:divBdr>
    </w:div>
    <w:div w:id="657266326">
      <w:bodyDiv w:val="1"/>
      <w:marLeft w:val="0"/>
      <w:marRight w:val="0"/>
      <w:marTop w:val="0"/>
      <w:marBottom w:val="0"/>
      <w:divBdr>
        <w:top w:val="none" w:sz="0" w:space="0" w:color="auto"/>
        <w:left w:val="none" w:sz="0" w:space="0" w:color="auto"/>
        <w:bottom w:val="none" w:sz="0" w:space="0" w:color="auto"/>
        <w:right w:val="none" w:sz="0" w:space="0" w:color="auto"/>
      </w:divBdr>
    </w:div>
    <w:div w:id="664940161">
      <w:bodyDiv w:val="1"/>
      <w:marLeft w:val="0"/>
      <w:marRight w:val="0"/>
      <w:marTop w:val="0"/>
      <w:marBottom w:val="0"/>
      <w:divBdr>
        <w:top w:val="none" w:sz="0" w:space="0" w:color="auto"/>
        <w:left w:val="none" w:sz="0" w:space="0" w:color="auto"/>
        <w:bottom w:val="none" w:sz="0" w:space="0" w:color="auto"/>
        <w:right w:val="none" w:sz="0" w:space="0" w:color="auto"/>
      </w:divBdr>
    </w:div>
    <w:div w:id="689525345">
      <w:bodyDiv w:val="1"/>
      <w:marLeft w:val="0"/>
      <w:marRight w:val="0"/>
      <w:marTop w:val="0"/>
      <w:marBottom w:val="0"/>
      <w:divBdr>
        <w:top w:val="none" w:sz="0" w:space="0" w:color="auto"/>
        <w:left w:val="none" w:sz="0" w:space="0" w:color="auto"/>
        <w:bottom w:val="none" w:sz="0" w:space="0" w:color="auto"/>
        <w:right w:val="none" w:sz="0" w:space="0" w:color="auto"/>
      </w:divBdr>
    </w:div>
    <w:div w:id="701825641">
      <w:bodyDiv w:val="1"/>
      <w:marLeft w:val="0"/>
      <w:marRight w:val="0"/>
      <w:marTop w:val="0"/>
      <w:marBottom w:val="0"/>
      <w:divBdr>
        <w:top w:val="none" w:sz="0" w:space="0" w:color="auto"/>
        <w:left w:val="none" w:sz="0" w:space="0" w:color="auto"/>
        <w:bottom w:val="none" w:sz="0" w:space="0" w:color="auto"/>
        <w:right w:val="none" w:sz="0" w:space="0" w:color="auto"/>
      </w:divBdr>
    </w:div>
    <w:div w:id="730075815">
      <w:bodyDiv w:val="1"/>
      <w:marLeft w:val="0"/>
      <w:marRight w:val="0"/>
      <w:marTop w:val="0"/>
      <w:marBottom w:val="0"/>
      <w:divBdr>
        <w:top w:val="none" w:sz="0" w:space="0" w:color="auto"/>
        <w:left w:val="none" w:sz="0" w:space="0" w:color="auto"/>
        <w:bottom w:val="none" w:sz="0" w:space="0" w:color="auto"/>
        <w:right w:val="none" w:sz="0" w:space="0" w:color="auto"/>
      </w:divBdr>
    </w:div>
    <w:div w:id="741637124">
      <w:bodyDiv w:val="1"/>
      <w:marLeft w:val="0"/>
      <w:marRight w:val="0"/>
      <w:marTop w:val="0"/>
      <w:marBottom w:val="0"/>
      <w:divBdr>
        <w:top w:val="none" w:sz="0" w:space="0" w:color="auto"/>
        <w:left w:val="none" w:sz="0" w:space="0" w:color="auto"/>
        <w:bottom w:val="none" w:sz="0" w:space="0" w:color="auto"/>
        <w:right w:val="none" w:sz="0" w:space="0" w:color="auto"/>
      </w:divBdr>
    </w:div>
    <w:div w:id="753404019">
      <w:bodyDiv w:val="1"/>
      <w:marLeft w:val="0"/>
      <w:marRight w:val="0"/>
      <w:marTop w:val="0"/>
      <w:marBottom w:val="0"/>
      <w:divBdr>
        <w:top w:val="none" w:sz="0" w:space="0" w:color="auto"/>
        <w:left w:val="none" w:sz="0" w:space="0" w:color="auto"/>
        <w:bottom w:val="none" w:sz="0" w:space="0" w:color="auto"/>
        <w:right w:val="none" w:sz="0" w:space="0" w:color="auto"/>
      </w:divBdr>
    </w:div>
    <w:div w:id="763722212">
      <w:bodyDiv w:val="1"/>
      <w:marLeft w:val="0"/>
      <w:marRight w:val="0"/>
      <w:marTop w:val="0"/>
      <w:marBottom w:val="0"/>
      <w:divBdr>
        <w:top w:val="none" w:sz="0" w:space="0" w:color="auto"/>
        <w:left w:val="none" w:sz="0" w:space="0" w:color="auto"/>
        <w:bottom w:val="none" w:sz="0" w:space="0" w:color="auto"/>
        <w:right w:val="none" w:sz="0" w:space="0" w:color="auto"/>
      </w:divBdr>
    </w:div>
    <w:div w:id="767428515">
      <w:bodyDiv w:val="1"/>
      <w:marLeft w:val="0"/>
      <w:marRight w:val="0"/>
      <w:marTop w:val="0"/>
      <w:marBottom w:val="0"/>
      <w:divBdr>
        <w:top w:val="none" w:sz="0" w:space="0" w:color="auto"/>
        <w:left w:val="none" w:sz="0" w:space="0" w:color="auto"/>
        <w:bottom w:val="none" w:sz="0" w:space="0" w:color="auto"/>
        <w:right w:val="none" w:sz="0" w:space="0" w:color="auto"/>
      </w:divBdr>
    </w:div>
    <w:div w:id="772018998">
      <w:bodyDiv w:val="1"/>
      <w:marLeft w:val="0"/>
      <w:marRight w:val="0"/>
      <w:marTop w:val="0"/>
      <w:marBottom w:val="0"/>
      <w:divBdr>
        <w:top w:val="none" w:sz="0" w:space="0" w:color="auto"/>
        <w:left w:val="none" w:sz="0" w:space="0" w:color="auto"/>
        <w:bottom w:val="none" w:sz="0" w:space="0" w:color="auto"/>
        <w:right w:val="none" w:sz="0" w:space="0" w:color="auto"/>
      </w:divBdr>
    </w:div>
    <w:div w:id="795292005">
      <w:bodyDiv w:val="1"/>
      <w:marLeft w:val="0"/>
      <w:marRight w:val="0"/>
      <w:marTop w:val="0"/>
      <w:marBottom w:val="0"/>
      <w:divBdr>
        <w:top w:val="none" w:sz="0" w:space="0" w:color="auto"/>
        <w:left w:val="none" w:sz="0" w:space="0" w:color="auto"/>
        <w:bottom w:val="none" w:sz="0" w:space="0" w:color="auto"/>
        <w:right w:val="none" w:sz="0" w:space="0" w:color="auto"/>
      </w:divBdr>
    </w:div>
    <w:div w:id="818231940">
      <w:bodyDiv w:val="1"/>
      <w:marLeft w:val="0"/>
      <w:marRight w:val="0"/>
      <w:marTop w:val="0"/>
      <w:marBottom w:val="0"/>
      <w:divBdr>
        <w:top w:val="none" w:sz="0" w:space="0" w:color="auto"/>
        <w:left w:val="none" w:sz="0" w:space="0" w:color="auto"/>
        <w:bottom w:val="none" w:sz="0" w:space="0" w:color="auto"/>
        <w:right w:val="none" w:sz="0" w:space="0" w:color="auto"/>
      </w:divBdr>
    </w:div>
    <w:div w:id="830875711">
      <w:bodyDiv w:val="1"/>
      <w:marLeft w:val="0"/>
      <w:marRight w:val="0"/>
      <w:marTop w:val="0"/>
      <w:marBottom w:val="0"/>
      <w:divBdr>
        <w:top w:val="none" w:sz="0" w:space="0" w:color="auto"/>
        <w:left w:val="none" w:sz="0" w:space="0" w:color="auto"/>
        <w:bottom w:val="none" w:sz="0" w:space="0" w:color="auto"/>
        <w:right w:val="none" w:sz="0" w:space="0" w:color="auto"/>
      </w:divBdr>
    </w:div>
    <w:div w:id="853767002">
      <w:bodyDiv w:val="1"/>
      <w:marLeft w:val="0"/>
      <w:marRight w:val="0"/>
      <w:marTop w:val="0"/>
      <w:marBottom w:val="0"/>
      <w:divBdr>
        <w:top w:val="none" w:sz="0" w:space="0" w:color="auto"/>
        <w:left w:val="none" w:sz="0" w:space="0" w:color="auto"/>
        <w:bottom w:val="none" w:sz="0" w:space="0" w:color="auto"/>
        <w:right w:val="none" w:sz="0" w:space="0" w:color="auto"/>
      </w:divBdr>
    </w:div>
    <w:div w:id="859124585">
      <w:bodyDiv w:val="1"/>
      <w:marLeft w:val="0"/>
      <w:marRight w:val="0"/>
      <w:marTop w:val="0"/>
      <w:marBottom w:val="0"/>
      <w:divBdr>
        <w:top w:val="none" w:sz="0" w:space="0" w:color="auto"/>
        <w:left w:val="none" w:sz="0" w:space="0" w:color="auto"/>
        <w:bottom w:val="none" w:sz="0" w:space="0" w:color="auto"/>
        <w:right w:val="none" w:sz="0" w:space="0" w:color="auto"/>
      </w:divBdr>
    </w:div>
    <w:div w:id="862519423">
      <w:bodyDiv w:val="1"/>
      <w:marLeft w:val="0"/>
      <w:marRight w:val="0"/>
      <w:marTop w:val="0"/>
      <w:marBottom w:val="0"/>
      <w:divBdr>
        <w:top w:val="none" w:sz="0" w:space="0" w:color="auto"/>
        <w:left w:val="none" w:sz="0" w:space="0" w:color="auto"/>
        <w:bottom w:val="none" w:sz="0" w:space="0" w:color="auto"/>
        <w:right w:val="none" w:sz="0" w:space="0" w:color="auto"/>
      </w:divBdr>
    </w:div>
    <w:div w:id="863597543">
      <w:bodyDiv w:val="1"/>
      <w:marLeft w:val="0"/>
      <w:marRight w:val="0"/>
      <w:marTop w:val="0"/>
      <w:marBottom w:val="0"/>
      <w:divBdr>
        <w:top w:val="none" w:sz="0" w:space="0" w:color="auto"/>
        <w:left w:val="none" w:sz="0" w:space="0" w:color="auto"/>
        <w:bottom w:val="none" w:sz="0" w:space="0" w:color="auto"/>
        <w:right w:val="none" w:sz="0" w:space="0" w:color="auto"/>
      </w:divBdr>
    </w:div>
    <w:div w:id="864095425">
      <w:bodyDiv w:val="1"/>
      <w:marLeft w:val="0"/>
      <w:marRight w:val="0"/>
      <w:marTop w:val="0"/>
      <w:marBottom w:val="0"/>
      <w:divBdr>
        <w:top w:val="none" w:sz="0" w:space="0" w:color="auto"/>
        <w:left w:val="none" w:sz="0" w:space="0" w:color="auto"/>
        <w:bottom w:val="none" w:sz="0" w:space="0" w:color="auto"/>
        <w:right w:val="none" w:sz="0" w:space="0" w:color="auto"/>
      </w:divBdr>
    </w:div>
    <w:div w:id="866023090">
      <w:bodyDiv w:val="1"/>
      <w:marLeft w:val="0"/>
      <w:marRight w:val="0"/>
      <w:marTop w:val="0"/>
      <w:marBottom w:val="0"/>
      <w:divBdr>
        <w:top w:val="none" w:sz="0" w:space="0" w:color="auto"/>
        <w:left w:val="none" w:sz="0" w:space="0" w:color="auto"/>
        <w:bottom w:val="none" w:sz="0" w:space="0" w:color="auto"/>
        <w:right w:val="none" w:sz="0" w:space="0" w:color="auto"/>
      </w:divBdr>
    </w:div>
    <w:div w:id="873661604">
      <w:bodyDiv w:val="1"/>
      <w:marLeft w:val="0"/>
      <w:marRight w:val="0"/>
      <w:marTop w:val="0"/>
      <w:marBottom w:val="0"/>
      <w:divBdr>
        <w:top w:val="none" w:sz="0" w:space="0" w:color="auto"/>
        <w:left w:val="none" w:sz="0" w:space="0" w:color="auto"/>
        <w:bottom w:val="none" w:sz="0" w:space="0" w:color="auto"/>
        <w:right w:val="none" w:sz="0" w:space="0" w:color="auto"/>
      </w:divBdr>
    </w:div>
    <w:div w:id="875851878">
      <w:bodyDiv w:val="1"/>
      <w:marLeft w:val="0"/>
      <w:marRight w:val="0"/>
      <w:marTop w:val="0"/>
      <w:marBottom w:val="0"/>
      <w:divBdr>
        <w:top w:val="none" w:sz="0" w:space="0" w:color="auto"/>
        <w:left w:val="none" w:sz="0" w:space="0" w:color="auto"/>
        <w:bottom w:val="none" w:sz="0" w:space="0" w:color="auto"/>
        <w:right w:val="none" w:sz="0" w:space="0" w:color="auto"/>
      </w:divBdr>
    </w:div>
    <w:div w:id="876550373">
      <w:bodyDiv w:val="1"/>
      <w:marLeft w:val="0"/>
      <w:marRight w:val="0"/>
      <w:marTop w:val="0"/>
      <w:marBottom w:val="0"/>
      <w:divBdr>
        <w:top w:val="none" w:sz="0" w:space="0" w:color="auto"/>
        <w:left w:val="none" w:sz="0" w:space="0" w:color="auto"/>
        <w:bottom w:val="none" w:sz="0" w:space="0" w:color="auto"/>
        <w:right w:val="none" w:sz="0" w:space="0" w:color="auto"/>
      </w:divBdr>
    </w:div>
    <w:div w:id="876938406">
      <w:bodyDiv w:val="1"/>
      <w:marLeft w:val="0"/>
      <w:marRight w:val="0"/>
      <w:marTop w:val="0"/>
      <w:marBottom w:val="0"/>
      <w:divBdr>
        <w:top w:val="none" w:sz="0" w:space="0" w:color="auto"/>
        <w:left w:val="none" w:sz="0" w:space="0" w:color="auto"/>
        <w:bottom w:val="none" w:sz="0" w:space="0" w:color="auto"/>
        <w:right w:val="none" w:sz="0" w:space="0" w:color="auto"/>
      </w:divBdr>
    </w:div>
    <w:div w:id="910503277">
      <w:bodyDiv w:val="1"/>
      <w:marLeft w:val="0"/>
      <w:marRight w:val="0"/>
      <w:marTop w:val="0"/>
      <w:marBottom w:val="0"/>
      <w:divBdr>
        <w:top w:val="none" w:sz="0" w:space="0" w:color="auto"/>
        <w:left w:val="none" w:sz="0" w:space="0" w:color="auto"/>
        <w:bottom w:val="none" w:sz="0" w:space="0" w:color="auto"/>
        <w:right w:val="none" w:sz="0" w:space="0" w:color="auto"/>
      </w:divBdr>
    </w:div>
    <w:div w:id="912155392">
      <w:bodyDiv w:val="1"/>
      <w:marLeft w:val="0"/>
      <w:marRight w:val="0"/>
      <w:marTop w:val="0"/>
      <w:marBottom w:val="0"/>
      <w:divBdr>
        <w:top w:val="none" w:sz="0" w:space="0" w:color="auto"/>
        <w:left w:val="none" w:sz="0" w:space="0" w:color="auto"/>
        <w:bottom w:val="none" w:sz="0" w:space="0" w:color="auto"/>
        <w:right w:val="none" w:sz="0" w:space="0" w:color="auto"/>
      </w:divBdr>
    </w:div>
    <w:div w:id="1012414009">
      <w:bodyDiv w:val="1"/>
      <w:marLeft w:val="0"/>
      <w:marRight w:val="0"/>
      <w:marTop w:val="0"/>
      <w:marBottom w:val="0"/>
      <w:divBdr>
        <w:top w:val="none" w:sz="0" w:space="0" w:color="auto"/>
        <w:left w:val="none" w:sz="0" w:space="0" w:color="auto"/>
        <w:bottom w:val="none" w:sz="0" w:space="0" w:color="auto"/>
        <w:right w:val="none" w:sz="0" w:space="0" w:color="auto"/>
      </w:divBdr>
    </w:div>
    <w:div w:id="1027373000">
      <w:bodyDiv w:val="1"/>
      <w:marLeft w:val="0"/>
      <w:marRight w:val="0"/>
      <w:marTop w:val="0"/>
      <w:marBottom w:val="0"/>
      <w:divBdr>
        <w:top w:val="none" w:sz="0" w:space="0" w:color="auto"/>
        <w:left w:val="none" w:sz="0" w:space="0" w:color="auto"/>
        <w:bottom w:val="none" w:sz="0" w:space="0" w:color="auto"/>
        <w:right w:val="none" w:sz="0" w:space="0" w:color="auto"/>
      </w:divBdr>
    </w:div>
    <w:div w:id="1042749199">
      <w:bodyDiv w:val="1"/>
      <w:marLeft w:val="0"/>
      <w:marRight w:val="0"/>
      <w:marTop w:val="0"/>
      <w:marBottom w:val="0"/>
      <w:divBdr>
        <w:top w:val="none" w:sz="0" w:space="0" w:color="auto"/>
        <w:left w:val="none" w:sz="0" w:space="0" w:color="auto"/>
        <w:bottom w:val="none" w:sz="0" w:space="0" w:color="auto"/>
        <w:right w:val="none" w:sz="0" w:space="0" w:color="auto"/>
      </w:divBdr>
    </w:div>
    <w:div w:id="1045254923">
      <w:bodyDiv w:val="1"/>
      <w:marLeft w:val="0"/>
      <w:marRight w:val="0"/>
      <w:marTop w:val="0"/>
      <w:marBottom w:val="0"/>
      <w:divBdr>
        <w:top w:val="none" w:sz="0" w:space="0" w:color="auto"/>
        <w:left w:val="none" w:sz="0" w:space="0" w:color="auto"/>
        <w:bottom w:val="none" w:sz="0" w:space="0" w:color="auto"/>
        <w:right w:val="none" w:sz="0" w:space="0" w:color="auto"/>
      </w:divBdr>
    </w:div>
    <w:div w:id="1048728302">
      <w:bodyDiv w:val="1"/>
      <w:marLeft w:val="0"/>
      <w:marRight w:val="0"/>
      <w:marTop w:val="0"/>
      <w:marBottom w:val="0"/>
      <w:divBdr>
        <w:top w:val="none" w:sz="0" w:space="0" w:color="auto"/>
        <w:left w:val="none" w:sz="0" w:space="0" w:color="auto"/>
        <w:bottom w:val="none" w:sz="0" w:space="0" w:color="auto"/>
        <w:right w:val="none" w:sz="0" w:space="0" w:color="auto"/>
      </w:divBdr>
    </w:div>
    <w:div w:id="1091897878">
      <w:bodyDiv w:val="1"/>
      <w:marLeft w:val="0"/>
      <w:marRight w:val="0"/>
      <w:marTop w:val="0"/>
      <w:marBottom w:val="0"/>
      <w:divBdr>
        <w:top w:val="none" w:sz="0" w:space="0" w:color="auto"/>
        <w:left w:val="none" w:sz="0" w:space="0" w:color="auto"/>
        <w:bottom w:val="none" w:sz="0" w:space="0" w:color="auto"/>
        <w:right w:val="none" w:sz="0" w:space="0" w:color="auto"/>
      </w:divBdr>
    </w:div>
    <w:div w:id="1094130032">
      <w:bodyDiv w:val="1"/>
      <w:marLeft w:val="0"/>
      <w:marRight w:val="0"/>
      <w:marTop w:val="0"/>
      <w:marBottom w:val="0"/>
      <w:divBdr>
        <w:top w:val="none" w:sz="0" w:space="0" w:color="auto"/>
        <w:left w:val="none" w:sz="0" w:space="0" w:color="auto"/>
        <w:bottom w:val="none" w:sz="0" w:space="0" w:color="auto"/>
        <w:right w:val="none" w:sz="0" w:space="0" w:color="auto"/>
      </w:divBdr>
    </w:div>
    <w:div w:id="1117531414">
      <w:bodyDiv w:val="1"/>
      <w:marLeft w:val="0"/>
      <w:marRight w:val="0"/>
      <w:marTop w:val="0"/>
      <w:marBottom w:val="0"/>
      <w:divBdr>
        <w:top w:val="none" w:sz="0" w:space="0" w:color="auto"/>
        <w:left w:val="none" w:sz="0" w:space="0" w:color="auto"/>
        <w:bottom w:val="none" w:sz="0" w:space="0" w:color="auto"/>
        <w:right w:val="none" w:sz="0" w:space="0" w:color="auto"/>
      </w:divBdr>
    </w:div>
    <w:div w:id="1129251156">
      <w:bodyDiv w:val="1"/>
      <w:marLeft w:val="0"/>
      <w:marRight w:val="0"/>
      <w:marTop w:val="0"/>
      <w:marBottom w:val="0"/>
      <w:divBdr>
        <w:top w:val="none" w:sz="0" w:space="0" w:color="auto"/>
        <w:left w:val="none" w:sz="0" w:space="0" w:color="auto"/>
        <w:bottom w:val="none" w:sz="0" w:space="0" w:color="auto"/>
        <w:right w:val="none" w:sz="0" w:space="0" w:color="auto"/>
      </w:divBdr>
    </w:div>
    <w:div w:id="1139957743">
      <w:bodyDiv w:val="1"/>
      <w:marLeft w:val="0"/>
      <w:marRight w:val="0"/>
      <w:marTop w:val="0"/>
      <w:marBottom w:val="0"/>
      <w:divBdr>
        <w:top w:val="none" w:sz="0" w:space="0" w:color="auto"/>
        <w:left w:val="none" w:sz="0" w:space="0" w:color="auto"/>
        <w:bottom w:val="none" w:sz="0" w:space="0" w:color="auto"/>
        <w:right w:val="none" w:sz="0" w:space="0" w:color="auto"/>
      </w:divBdr>
    </w:div>
    <w:div w:id="1157188212">
      <w:bodyDiv w:val="1"/>
      <w:marLeft w:val="0"/>
      <w:marRight w:val="0"/>
      <w:marTop w:val="0"/>
      <w:marBottom w:val="0"/>
      <w:divBdr>
        <w:top w:val="none" w:sz="0" w:space="0" w:color="auto"/>
        <w:left w:val="none" w:sz="0" w:space="0" w:color="auto"/>
        <w:bottom w:val="none" w:sz="0" w:space="0" w:color="auto"/>
        <w:right w:val="none" w:sz="0" w:space="0" w:color="auto"/>
      </w:divBdr>
    </w:div>
    <w:div w:id="1163397557">
      <w:bodyDiv w:val="1"/>
      <w:marLeft w:val="0"/>
      <w:marRight w:val="0"/>
      <w:marTop w:val="0"/>
      <w:marBottom w:val="0"/>
      <w:divBdr>
        <w:top w:val="none" w:sz="0" w:space="0" w:color="auto"/>
        <w:left w:val="none" w:sz="0" w:space="0" w:color="auto"/>
        <w:bottom w:val="none" w:sz="0" w:space="0" w:color="auto"/>
        <w:right w:val="none" w:sz="0" w:space="0" w:color="auto"/>
      </w:divBdr>
    </w:div>
    <w:div w:id="1166365454">
      <w:bodyDiv w:val="1"/>
      <w:marLeft w:val="0"/>
      <w:marRight w:val="0"/>
      <w:marTop w:val="0"/>
      <w:marBottom w:val="0"/>
      <w:divBdr>
        <w:top w:val="none" w:sz="0" w:space="0" w:color="auto"/>
        <w:left w:val="none" w:sz="0" w:space="0" w:color="auto"/>
        <w:bottom w:val="none" w:sz="0" w:space="0" w:color="auto"/>
        <w:right w:val="none" w:sz="0" w:space="0" w:color="auto"/>
      </w:divBdr>
    </w:div>
    <w:div w:id="1169176979">
      <w:bodyDiv w:val="1"/>
      <w:marLeft w:val="0"/>
      <w:marRight w:val="0"/>
      <w:marTop w:val="0"/>
      <w:marBottom w:val="0"/>
      <w:divBdr>
        <w:top w:val="none" w:sz="0" w:space="0" w:color="auto"/>
        <w:left w:val="none" w:sz="0" w:space="0" w:color="auto"/>
        <w:bottom w:val="none" w:sz="0" w:space="0" w:color="auto"/>
        <w:right w:val="none" w:sz="0" w:space="0" w:color="auto"/>
      </w:divBdr>
    </w:div>
    <w:div w:id="1177768601">
      <w:bodyDiv w:val="1"/>
      <w:marLeft w:val="0"/>
      <w:marRight w:val="0"/>
      <w:marTop w:val="0"/>
      <w:marBottom w:val="0"/>
      <w:divBdr>
        <w:top w:val="none" w:sz="0" w:space="0" w:color="auto"/>
        <w:left w:val="none" w:sz="0" w:space="0" w:color="auto"/>
        <w:bottom w:val="none" w:sz="0" w:space="0" w:color="auto"/>
        <w:right w:val="none" w:sz="0" w:space="0" w:color="auto"/>
      </w:divBdr>
    </w:div>
    <w:div w:id="1181240220">
      <w:bodyDiv w:val="1"/>
      <w:marLeft w:val="0"/>
      <w:marRight w:val="0"/>
      <w:marTop w:val="0"/>
      <w:marBottom w:val="0"/>
      <w:divBdr>
        <w:top w:val="none" w:sz="0" w:space="0" w:color="auto"/>
        <w:left w:val="none" w:sz="0" w:space="0" w:color="auto"/>
        <w:bottom w:val="none" w:sz="0" w:space="0" w:color="auto"/>
        <w:right w:val="none" w:sz="0" w:space="0" w:color="auto"/>
      </w:divBdr>
    </w:div>
    <w:div w:id="1207990574">
      <w:bodyDiv w:val="1"/>
      <w:marLeft w:val="0"/>
      <w:marRight w:val="0"/>
      <w:marTop w:val="0"/>
      <w:marBottom w:val="0"/>
      <w:divBdr>
        <w:top w:val="none" w:sz="0" w:space="0" w:color="auto"/>
        <w:left w:val="none" w:sz="0" w:space="0" w:color="auto"/>
        <w:bottom w:val="none" w:sz="0" w:space="0" w:color="auto"/>
        <w:right w:val="none" w:sz="0" w:space="0" w:color="auto"/>
      </w:divBdr>
    </w:div>
    <w:div w:id="1208298903">
      <w:bodyDiv w:val="1"/>
      <w:marLeft w:val="0"/>
      <w:marRight w:val="0"/>
      <w:marTop w:val="0"/>
      <w:marBottom w:val="0"/>
      <w:divBdr>
        <w:top w:val="none" w:sz="0" w:space="0" w:color="auto"/>
        <w:left w:val="none" w:sz="0" w:space="0" w:color="auto"/>
        <w:bottom w:val="none" w:sz="0" w:space="0" w:color="auto"/>
        <w:right w:val="none" w:sz="0" w:space="0" w:color="auto"/>
      </w:divBdr>
    </w:div>
    <w:div w:id="1211772232">
      <w:bodyDiv w:val="1"/>
      <w:marLeft w:val="0"/>
      <w:marRight w:val="0"/>
      <w:marTop w:val="0"/>
      <w:marBottom w:val="0"/>
      <w:divBdr>
        <w:top w:val="none" w:sz="0" w:space="0" w:color="auto"/>
        <w:left w:val="none" w:sz="0" w:space="0" w:color="auto"/>
        <w:bottom w:val="none" w:sz="0" w:space="0" w:color="auto"/>
        <w:right w:val="none" w:sz="0" w:space="0" w:color="auto"/>
      </w:divBdr>
    </w:div>
    <w:div w:id="1214346554">
      <w:bodyDiv w:val="1"/>
      <w:marLeft w:val="0"/>
      <w:marRight w:val="0"/>
      <w:marTop w:val="0"/>
      <w:marBottom w:val="0"/>
      <w:divBdr>
        <w:top w:val="none" w:sz="0" w:space="0" w:color="auto"/>
        <w:left w:val="none" w:sz="0" w:space="0" w:color="auto"/>
        <w:bottom w:val="none" w:sz="0" w:space="0" w:color="auto"/>
        <w:right w:val="none" w:sz="0" w:space="0" w:color="auto"/>
      </w:divBdr>
    </w:div>
    <w:div w:id="1236357887">
      <w:bodyDiv w:val="1"/>
      <w:marLeft w:val="0"/>
      <w:marRight w:val="0"/>
      <w:marTop w:val="0"/>
      <w:marBottom w:val="0"/>
      <w:divBdr>
        <w:top w:val="none" w:sz="0" w:space="0" w:color="auto"/>
        <w:left w:val="none" w:sz="0" w:space="0" w:color="auto"/>
        <w:bottom w:val="none" w:sz="0" w:space="0" w:color="auto"/>
        <w:right w:val="none" w:sz="0" w:space="0" w:color="auto"/>
      </w:divBdr>
    </w:div>
    <w:div w:id="1253317229">
      <w:bodyDiv w:val="1"/>
      <w:marLeft w:val="0"/>
      <w:marRight w:val="0"/>
      <w:marTop w:val="0"/>
      <w:marBottom w:val="0"/>
      <w:divBdr>
        <w:top w:val="none" w:sz="0" w:space="0" w:color="auto"/>
        <w:left w:val="none" w:sz="0" w:space="0" w:color="auto"/>
        <w:bottom w:val="none" w:sz="0" w:space="0" w:color="auto"/>
        <w:right w:val="none" w:sz="0" w:space="0" w:color="auto"/>
      </w:divBdr>
    </w:div>
    <w:div w:id="1265500349">
      <w:bodyDiv w:val="1"/>
      <w:marLeft w:val="0"/>
      <w:marRight w:val="0"/>
      <w:marTop w:val="0"/>
      <w:marBottom w:val="0"/>
      <w:divBdr>
        <w:top w:val="none" w:sz="0" w:space="0" w:color="auto"/>
        <w:left w:val="none" w:sz="0" w:space="0" w:color="auto"/>
        <w:bottom w:val="none" w:sz="0" w:space="0" w:color="auto"/>
        <w:right w:val="none" w:sz="0" w:space="0" w:color="auto"/>
      </w:divBdr>
    </w:div>
    <w:div w:id="1295284901">
      <w:bodyDiv w:val="1"/>
      <w:marLeft w:val="0"/>
      <w:marRight w:val="0"/>
      <w:marTop w:val="0"/>
      <w:marBottom w:val="0"/>
      <w:divBdr>
        <w:top w:val="none" w:sz="0" w:space="0" w:color="auto"/>
        <w:left w:val="none" w:sz="0" w:space="0" w:color="auto"/>
        <w:bottom w:val="none" w:sz="0" w:space="0" w:color="auto"/>
        <w:right w:val="none" w:sz="0" w:space="0" w:color="auto"/>
      </w:divBdr>
    </w:div>
    <w:div w:id="1297756405">
      <w:bodyDiv w:val="1"/>
      <w:marLeft w:val="0"/>
      <w:marRight w:val="0"/>
      <w:marTop w:val="0"/>
      <w:marBottom w:val="0"/>
      <w:divBdr>
        <w:top w:val="none" w:sz="0" w:space="0" w:color="auto"/>
        <w:left w:val="none" w:sz="0" w:space="0" w:color="auto"/>
        <w:bottom w:val="none" w:sz="0" w:space="0" w:color="auto"/>
        <w:right w:val="none" w:sz="0" w:space="0" w:color="auto"/>
      </w:divBdr>
    </w:div>
    <w:div w:id="1298103062">
      <w:bodyDiv w:val="1"/>
      <w:marLeft w:val="0"/>
      <w:marRight w:val="0"/>
      <w:marTop w:val="0"/>
      <w:marBottom w:val="0"/>
      <w:divBdr>
        <w:top w:val="none" w:sz="0" w:space="0" w:color="auto"/>
        <w:left w:val="none" w:sz="0" w:space="0" w:color="auto"/>
        <w:bottom w:val="none" w:sz="0" w:space="0" w:color="auto"/>
        <w:right w:val="none" w:sz="0" w:space="0" w:color="auto"/>
      </w:divBdr>
    </w:div>
    <w:div w:id="1320886663">
      <w:bodyDiv w:val="1"/>
      <w:marLeft w:val="0"/>
      <w:marRight w:val="0"/>
      <w:marTop w:val="0"/>
      <w:marBottom w:val="0"/>
      <w:divBdr>
        <w:top w:val="none" w:sz="0" w:space="0" w:color="auto"/>
        <w:left w:val="none" w:sz="0" w:space="0" w:color="auto"/>
        <w:bottom w:val="none" w:sz="0" w:space="0" w:color="auto"/>
        <w:right w:val="none" w:sz="0" w:space="0" w:color="auto"/>
      </w:divBdr>
    </w:div>
    <w:div w:id="1323696410">
      <w:bodyDiv w:val="1"/>
      <w:marLeft w:val="0"/>
      <w:marRight w:val="0"/>
      <w:marTop w:val="0"/>
      <w:marBottom w:val="0"/>
      <w:divBdr>
        <w:top w:val="none" w:sz="0" w:space="0" w:color="auto"/>
        <w:left w:val="none" w:sz="0" w:space="0" w:color="auto"/>
        <w:bottom w:val="none" w:sz="0" w:space="0" w:color="auto"/>
        <w:right w:val="none" w:sz="0" w:space="0" w:color="auto"/>
      </w:divBdr>
    </w:div>
    <w:div w:id="1337655358">
      <w:bodyDiv w:val="1"/>
      <w:marLeft w:val="0"/>
      <w:marRight w:val="0"/>
      <w:marTop w:val="0"/>
      <w:marBottom w:val="0"/>
      <w:divBdr>
        <w:top w:val="none" w:sz="0" w:space="0" w:color="auto"/>
        <w:left w:val="none" w:sz="0" w:space="0" w:color="auto"/>
        <w:bottom w:val="none" w:sz="0" w:space="0" w:color="auto"/>
        <w:right w:val="none" w:sz="0" w:space="0" w:color="auto"/>
      </w:divBdr>
    </w:div>
    <w:div w:id="1356496612">
      <w:bodyDiv w:val="1"/>
      <w:marLeft w:val="0"/>
      <w:marRight w:val="0"/>
      <w:marTop w:val="0"/>
      <w:marBottom w:val="0"/>
      <w:divBdr>
        <w:top w:val="none" w:sz="0" w:space="0" w:color="auto"/>
        <w:left w:val="none" w:sz="0" w:space="0" w:color="auto"/>
        <w:bottom w:val="none" w:sz="0" w:space="0" w:color="auto"/>
        <w:right w:val="none" w:sz="0" w:space="0" w:color="auto"/>
      </w:divBdr>
    </w:div>
    <w:div w:id="1358045328">
      <w:bodyDiv w:val="1"/>
      <w:marLeft w:val="0"/>
      <w:marRight w:val="0"/>
      <w:marTop w:val="0"/>
      <w:marBottom w:val="0"/>
      <w:divBdr>
        <w:top w:val="none" w:sz="0" w:space="0" w:color="auto"/>
        <w:left w:val="none" w:sz="0" w:space="0" w:color="auto"/>
        <w:bottom w:val="none" w:sz="0" w:space="0" w:color="auto"/>
        <w:right w:val="none" w:sz="0" w:space="0" w:color="auto"/>
      </w:divBdr>
    </w:div>
    <w:div w:id="1361971298">
      <w:bodyDiv w:val="1"/>
      <w:marLeft w:val="0"/>
      <w:marRight w:val="0"/>
      <w:marTop w:val="0"/>
      <w:marBottom w:val="0"/>
      <w:divBdr>
        <w:top w:val="none" w:sz="0" w:space="0" w:color="auto"/>
        <w:left w:val="none" w:sz="0" w:space="0" w:color="auto"/>
        <w:bottom w:val="none" w:sz="0" w:space="0" w:color="auto"/>
        <w:right w:val="none" w:sz="0" w:space="0" w:color="auto"/>
      </w:divBdr>
    </w:div>
    <w:div w:id="1365054835">
      <w:bodyDiv w:val="1"/>
      <w:marLeft w:val="0"/>
      <w:marRight w:val="0"/>
      <w:marTop w:val="0"/>
      <w:marBottom w:val="0"/>
      <w:divBdr>
        <w:top w:val="none" w:sz="0" w:space="0" w:color="auto"/>
        <w:left w:val="none" w:sz="0" w:space="0" w:color="auto"/>
        <w:bottom w:val="none" w:sz="0" w:space="0" w:color="auto"/>
        <w:right w:val="none" w:sz="0" w:space="0" w:color="auto"/>
      </w:divBdr>
    </w:div>
    <w:div w:id="1396665669">
      <w:bodyDiv w:val="1"/>
      <w:marLeft w:val="0"/>
      <w:marRight w:val="0"/>
      <w:marTop w:val="0"/>
      <w:marBottom w:val="0"/>
      <w:divBdr>
        <w:top w:val="none" w:sz="0" w:space="0" w:color="auto"/>
        <w:left w:val="none" w:sz="0" w:space="0" w:color="auto"/>
        <w:bottom w:val="none" w:sz="0" w:space="0" w:color="auto"/>
        <w:right w:val="none" w:sz="0" w:space="0" w:color="auto"/>
      </w:divBdr>
    </w:div>
    <w:div w:id="1428111835">
      <w:bodyDiv w:val="1"/>
      <w:marLeft w:val="0"/>
      <w:marRight w:val="0"/>
      <w:marTop w:val="0"/>
      <w:marBottom w:val="0"/>
      <w:divBdr>
        <w:top w:val="none" w:sz="0" w:space="0" w:color="auto"/>
        <w:left w:val="none" w:sz="0" w:space="0" w:color="auto"/>
        <w:bottom w:val="none" w:sz="0" w:space="0" w:color="auto"/>
        <w:right w:val="none" w:sz="0" w:space="0" w:color="auto"/>
      </w:divBdr>
    </w:div>
    <w:div w:id="1441414930">
      <w:bodyDiv w:val="1"/>
      <w:marLeft w:val="0"/>
      <w:marRight w:val="0"/>
      <w:marTop w:val="0"/>
      <w:marBottom w:val="0"/>
      <w:divBdr>
        <w:top w:val="none" w:sz="0" w:space="0" w:color="auto"/>
        <w:left w:val="none" w:sz="0" w:space="0" w:color="auto"/>
        <w:bottom w:val="none" w:sz="0" w:space="0" w:color="auto"/>
        <w:right w:val="none" w:sz="0" w:space="0" w:color="auto"/>
      </w:divBdr>
    </w:div>
    <w:div w:id="1442149085">
      <w:bodyDiv w:val="1"/>
      <w:marLeft w:val="0"/>
      <w:marRight w:val="0"/>
      <w:marTop w:val="0"/>
      <w:marBottom w:val="0"/>
      <w:divBdr>
        <w:top w:val="none" w:sz="0" w:space="0" w:color="auto"/>
        <w:left w:val="none" w:sz="0" w:space="0" w:color="auto"/>
        <w:bottom w:val="none" w:sz="0" w:space="0" w:color="auto"/>
        <w:right w:val="none" w:sz="0" w:space="0" w:color="auto"/>
      </w:divBdr>
    </w:div>
    <w:div w:id="1453548059">
      <w:bodyDiv w:val="1"/>
      <w:marLeft w:val="0"/>
      <w:marRight w:val="0"/>
      <w:marTop w:val="0"/>
      <w:marBottom w:val="0"/>
      <w:divBdr>
        <w:top w:val="none" w:sz="0" w:space="0" w:color="auto"/>
        <w:left w:val="none" w:sz="0" w:space="0" w:color="auto"/>
        <w:bottom w:val="none" w:sz="0" w:space="0" w:color="auto"/>
        <w:right w:val="none" w:sz="0" w:space="0" w:color="auto"/>
      </w:divBdr>
    </w:div>
    <w:div w:id="1457410945">
      <w:bodyDiv w:val="1"/>
      <w:marLeft w:val="0"/>
      <w:marRight w:val="0"/>
      <w:marTop w:val="0"/>
      <w:marBottom w:val="0"/>
      <w:divBdr>
        <w:top w:val="none" w:sz="0" w:space="0" w:color="auto"/>
        <w:left w:val="none" w:sz="0" w:space="0" w:color="auto"/>
        <w:bottom w:val="none" w:sz="0" w:space="0" w:color="auto"/>
        <w:right w:val="none" w:sz="0" w:space="0" w:color="auto"/>
      </w:divBdr>
    </w:div>
    <w:div w:id="1463883067">
      <w:bodyDiv w:val="1"/>
      <w:marLeft w:val="0"/>
      <w:marRight w:val="0"/>
      <w:marTop w:val="0"/>
      <w:marBottom w:val="0"/>
      <w:divBdr>
        <w:top w:val="none" w:sz="0" w:space="0" w:color="auto"/>
        <w:left w:val="none" w:sz="0" w:space="0" w:color="auto"/>
        <w:bottom w:val="none" w:sz="0" w:space="0" w:color="auto"/>
        <w:right w:val="none" w:sz="0" w:space="0" w:color="auto"/>
      </w:divBdr>
    </w:div>
    <w:div w:id="1488473575">
      <w:bodyDiv w:val="1"/>
      <w:marLeft w:val="0"/>
      <w:marRight w:val="0"/>
      <w:marTop w:val="0"/>
      <w:marBottom w:val="0"/>
      <w:divBdr>
        <w:top w:val="none" w:sz="0" w:space="0" w:color="auto"/>
        <w:left w:val="none" w:sz="0" w:space="0" w:color="auto"/>
        <w:bottom w:val="none" w:sz="0" w:space="0" w:color="auto"/>
        <w:right w:val="none" w:sz="0" w:space="0" w:color="auto"/>
      </w:divBdr>
    </w:div>
    <w:div w:id="1491828591">
      <w:bodyDiv w:val="1"/>
      <w:marLeft w:val="0"/>
      <w:marRight w:val="0"/>
      <w:marTop w:val="0"/>
      <w:marBottom w:val="0"/>
      <w:divBdr>
        <w:top w:val="none" w:sz="0" w:space="0" w:color="auto"/>
        <w:left w:val="none" w:sz="0" w:space="0" w:color="auto"/>
        <w:bottom w:val="none" w:sz="0" w:space="0" w:color="auto"/>
        <w:right w:val="none" w:sz="0" w:space="0" w:color="auto"/>
      </w:divBdr>
    </w:div>
    <w:div w:id="1525436904">
      <w:bodyDiv w:val="1"/>
      <w:marLeft w:val="0"/>
      <w:marRight w:val="0"/>
      <w:marTop w:val="0"/>
      <w:marBottom w:val="0"/>
      <w:divBdr>
        <w:top w:val="none" w:sz="0" w:space="0" w:color="auto"/>
        <w:left w:val="none" w:sz="0" w:space="0" w:color="auto"/>
        <w:bottom w:val="none" w:sz="0" w:space="0" w:color="auto"/>
        <w:right w:val="none" w:sz="0" w:space="0" w:color="auto"/>
      </w:divBdr>
    </w:div>
    <w:div w:id="1525628640">
      <w:bodyDiv w:val="1"/>
      <w:marLeft w:val="0"/>
      <w:marRight w:val="0"/>
      <w:marTop w:val="0"/>
      <w:marBottom w:val="0"/>
      <w:divBdr>
        <w:top w:val="none" w:sz="0" w:space="0" w:color="auto"/>
        <w:left w:val="none" w:sz="0" w:space="0" w:color="auto"/>
        <w:bottom w:val="none" w:sz="0" w:space="0" w:color="auto"/>
        <w:right w:val="none" w:sz="0" w:space="0" w:color="auto"/>
      </w:divBdr>
    </w:div>
    <w:div w:id="1526403367">
      <w:bodyDiv w:val="1"/>
      <w:marLeft w:val="0"/>
      <w:marRight w:val="0"/>
      <w:marTop w:val="0"/>
      <w:marBottom w:val="0"/>
      <w:divBdr>
        <w:top w:val="none" w:sz="0" w:space="0" w:color="auto"/>
        <w:left w:val="none" w:sz="0" w:space="0" w:color="auto"/>
        <w:bottom w:val="none" w:sz="0" w:space="0" w:color="auto"/>
        <w:right w:val="none" w:sz="0" w:space="0" w:color="auto"/>
      </w:divBdr>
    </w:div>
    <w:div w:id="1551771201">
      <w:bodyDiv w:val="1"/>
      <w:marLeft w:val="0"/>
      <w:marRight w:val="0"/>
      <w:marTop w:val="0"/>
      <w:marBottom w:val="0"/>
      <w:divBdr>
        <w:top w:val="none" w:sz="0" w:space="0" w:color="auto"/>
        <w:left w:val="none" w:sz="0" w:space="0" w:color="auto"/>
        <w:bottom w:val="none" w:sz="0" w:space="0" w:color="auto"/>
        <w:right w:val="none" w:sz="0" w:space="0" w:color="auto"/>
      </w:divBdr>
    </w:div>
    <w:div w:id="1570114102">
      <w:bodyDiv w:val="1"/>
      <w:marLeft w:val="0"/>
      <w:marRight w:val="0"/>
      <w:marTop w:val="0"/>
      <w:marBottom w:val="0"/>
      <w:divBdr>
        <w:top w:val="none" w:sz="0" w:space="0" w:color="auto"/>
        <w:left w:val="none" w:sz="0" w:space="0" w:color="auto"/>
        <w:bottom w:val="none" w:sz="0" w:space="0" w:color="auto"/>
        <w:right w:val="none" w:sz="0" w:space="0" w:color="auto"/>
      </w:divBdr>
    </w:div>
    <w:div w:id="1583903743">
      <w:bodyDiv w:val="1"/>
      <w:marLeft w:val="0"/>
      <w:marRight w:val="0"/>
      <w:marTop w:val="0"/>
      <w:marBottom w:val="0"/>
      <w:divBdr>
        <w:top w:val="none" w:sz="0" w:space="0" w:color="auto"/>
        <w:left w:val="none" w:sz="0" w:space="0" w:color="auto"/>
        <w:bottom w:val="none" w:sz="0" w:space="0" w:color="auto"/>
        <w:right w:val="none" w:sz="0" w:space="0" w:color="auto"/>
      </w:divBdr>
    </w:div>
    <w:div w:id="1612518565">
      <w:bodyDiv w:val="1"/>
      <w:marLeft w:val="0"/>
      <w:marRight w:val="0"/>
      <w:marTop w:val="0"/>
      <w:marBottom w:val="0"/>
      <w:divBdr>
        <w:top w:val="none" w:sz="0" w:space="0" w:color="auto"/>
        <w:left w:val="none" w:sz="0" w:space="0" w:color="auto"/>
        <w:bottom w:val="none" w:sz="0" w:space="0" w:color="auto"/>
        <w:right w:val="none" w:sz="0" w:space="0" w:color="auto"/>
      </w:divBdr>
    </w:div>
    <w:div w:id="1618872949">
      <w:bodyDiv w:val="1"/>
      <w:marLeft w:val="0"/>
      <w:marRight w:val="0"/>
      <w:marTop w:val="0"/>
      <w:marBottom w:val="0"/>
      <w:divBdr>
        <w:top w:val="none" w:sz="0" w:space="0" w:color="auto"/>
        <w:left w:val="none" w:sz="0" w:space="0" w:color="auto"/>
        <w:bottom w:val="none" w:sz="0" w:space="0" w:color="auto"/>
        <w:right w:val="none" w:sz="0" w:space="0" w:color="auto"/>
      </w:divBdr>
    </w:div>
    <w:div w:id="1624967965">
      <w:bodyDiv w:val="1"/>
      <w:marLeft w:val="0"/>
      <w:marRight w:val="0"/>
      <w:marTop w:val="0"/>
      <w:marBottom w:val="0"/>
      <w:divBdr>
        <w:top w:val="none" w:sz="0" w:space="0" w:color="auto"/>
        <w:left w:val="none" w:sz="0" w:space="0" w:color="auto"/>
        <w:bottom w:val="none" w:sz="0" w:space="0" w:color="auto"/>
        <w:right w:val="none" w:sz="0" w:space="0" w:color="auto"/>
      </w:divBdr>
    </w:div>
    <w:div w:id="1639146037">
      <w:bodyDiv w:val="1"/>
      <w:marLeft w:val="0"/>
      <w:marRight w:val="0"/>
      <w:marTop w:val="0"/>
      <w:marBottom w:val="0"/>
      <w:divBdr>
        <w:top w:val="none" w:sz="0" w:space="0" w:color="auto"/>
        <w:left w:val="none" w:sz="0" w:space="0" w:color="auto"/>
        <w:bottom w:val="none" w:sz="0" w:space="0" w:color="auto"/>
        <w:right w:val="none" w:sz="0" w:space="0" w:color="auto"/>
      </w:divBdr>
    </w:div>
    <w:div w:id="1639410409">
      <w:bodyDiv w:val="1"/>
      <w:marLeft w:val="0"/>
      <w:marRight w:val="0"/>
      <w:marTop w:val="0"/>
      <w:marBottom w:val="0"/>
      <w:divBdr>
        <w:top w:val="none" w:sz="0" w:space="0" w:color="auto"/>
        <w:left w:val="none" w:sz="0" w:space="0" w:color="auto"/>
        <w:bottom w:val="none" w:sz="0" w:space="0" w:color="auto"/>
        <w:right w:val="none" w:sz="0" w:space="0" w:color="auto"/>
      </w:divBdr>
    </w:div>
    <w:div w:id="1655639139">
      <w:bodyDiv w:val="1"/>
      <w:marLeft w:val="0"/>
      <w:marRight w:val="0"/>
      <w:marTop w:val="0"/>
      <w:marBottom w:val="0"/>
      <w:divBdr>
        <w:top w:val="none" w:sz="0" w:space="0" w:color="auto"/>
        <w:left w:val="none" w:sz="0" w:space="0" w:color="auto"/>
        <w:bottom w:val="none" w:sz="0" w:space="0" w:color="auto"/>
        <w:right w:val="none" w:sz="0" w:space="0" w:color="auto"/>
      </w:divBdr>
    </w:div>
    <w:div w:id="1663117035">
      <w:bodyDiv w:val="1"/>
      <w:marLeft w:val="0"/>
      <w:marRight w:val="0"/>
      <w:marTop w:val="0"/>
      <w:marBottom w:val="0"/>
      <w:divBdr>
        <w:top w:val="none" w:sz="0" w:space="0" w:color="auto"/>
        <w:left w:val="none" w:sz="0" w:space="0" w:color="auto"/>
        <w:bottom w:val="none" w:sz="0" w:space="0" w:color="auto"/>
        <w:right w:val="none" w:sz="0" w:space="0" w:color="auto"/>
      </w:divBdr>
    </w:div>
    <w:div w:id="1668485245">
      <w:bodyDiv w:val="1"/>
      <w:marLeft w:val="0"/>
      <w:marRight w:val="0"/>
      <w:marTop w:val="0"/>
      <w:marBottom w:val="0"/>
      <w:divBdr>
        <w:top w:val="none" w:sz="0" w:space="0" w:color="auto"/>
        <w:left w:val="none" w:sz="0" w:space="0" w:color="auto"/>
        <w:bottom w:val="none" w:sz="0" w:space="0" w:color="auto"/>
        <w:right w:val="none" w:sz="0" w:space="0" w:color="auto"/>
      </w:divBdr>
    </w:div>
    <w:div w:id="1677995452">
      <w:bodyDiv w:val="1"/>
      <w:marLeft w:val="0"/>
      <w:marRight w:val="0"/>
      <w:marTop w:val="0"/>
      <w:marBottom w:val="0"/>
      <w:divBdr>
        <w:top w:val="none" w:sz="0" w:space="0" w:color="auto"/>
        <w:left w:val="none" w:sz="0" w:space="0" w:color="auto"/>
        <w:bottom w:val="none" w:sz="0" w:space="0" w:color="auto"/>
        <w:right w:val="none" w:sz="0" w:space="0" w:color="auto"/>
      </w:divBdr>
    </w:div>
    <w:div w:id="1698778323">
      <w:bodyDiv w:val="1"/>
      <w:marLeft w:val="0"/>
      <w:marRight w:val="0"/>
      <w:marTop w:val="0"/>
      <w:marBottom w:val="0"/>
      <w:divBdr>
        <w:top w:val="none" w:sz="0" w:space="0" w:color="auto"/>
        <w:left w:val="none" w:sz="0" w:space="0" w:color="auto"/>
        <w:bottom w:val="none" w:sz="0" w:space="0" w:color="auto"/>
        <w:right w:val="none" w:sz="0" w:space="0" w:color="auto"/>
      </w:divBdr>
    </w:div>
    <w:div w:id="1702053440">
      <w:bodyDiv w:val="1"/>
      <w:marLeft w:val="0"/>
      <w:marRight w:val="0"/>
      <w:marTop w:val="0"/>
      <w:marBottom w:val="0"/>
      <w:divBdr>
        <w:top w:val="none" w:sz="0" w:space="0" w:color="auto"/>
        <w:left w:val="none" w:sz="0" w:space="0" w:color="auto"/>
        <w:bottom w:val="none" w:sz="0" w:space="0" w:color="auto"/>
        <w:right w:val="none" w:sz="0" w:space="0" w:color="auto"/>
      </w:divBdr>
    </w:div>
    <w:div w:id="1703171928">
      <w:bodyDiv w:val="1"/>
      <w:marLeft w:val="0"/>
      <w:marRight w:val="0"/>
      <w:marTop w:val="0"/>
      <w:marBottom w:val="0"/>
      <w:divBdr>
        <w:top w:val="none" w:sz="0" w:space="0" w:color="auto"/>
        <w:left w:val="none" w:sz="0" w:space="0" w:color="auto"/>
        <w:bottom w:val="none" w:sz="0" w:space="0" w:color="auto"/>
        <w:right w:val="none" w:sz="0" w:space="0" w:color="auto"/>
      </w:divBdr>
    </w:div>
    <w:div w:id="1705207288">
      <w:bodyDiv w:val="1"/>
      <w:marLeft w:val="0"/>
      <w:marRight w:val="0"/>
      <w:marTop w:val="0"/>
      <w:marBottom w:val="0"/>
      <w:divBdr>
        <w:top w:val="none" w:sz="0" w:space="0" w:color="auto"/>
        <w:left w:val="none" w:sz="0" w:space="0" w:color="auto"/>
        <w:bottom w:val="none" w:sz="0" w:space="0" w:color="auto"/>
        <w:right w:val="none" w:sz="0" w:space="0" w:color="auto"/>
      </w:divBdr>
    </w:div>
    <w:div w:id="1708750651">
      <w:bodyDiv w:val="1"/>
      <w:marLeft w:val="0"/>
      <w:marRight w:val="0"/>
      <w:marTop w:val="0"/>
      <w:marBottom w:val="0"/>
      <w:divBdr>
        <w:top w:val="none" w:sz="0" w:space="0" w:color="auto"/>
        <w:left w:val="none" w:sz="0" w:space="0" w:color="auto"/>
        <w:bottom w:val="none" w:sz="0" w:space="0" w:color="auto"/>
        <w:right w:val="none" w:sz="0" w:space="0" w:color="auto"/>
      </w:divBdr>
    </w:div>
    <w:div w:id="1728066506">
      <w:bodyDiv w:val="1"/>
      <w:marLeft w:val="0"/>
      <w:marRight w:val="0"/>
      <w:marTop w:val="0"/>
      <w:marBottom w:val="0"/>
      <w:divBdr>
        <w:top w:val="none" w:sz="0" w:space="0" w:color="auto"/>
        <w:left w:val="none" w:sz="0" w:space="0" w:color="auto"/>
        <w:bottom w:val="none" w:sz="0" w:space="0" w:color="auto"/>
        <w:right w:val="none" w:sz="0" w:space="0" w:color="auto"/>
      </w:divBdr>
    </w:div>
    <w:div w:id="1735085821">
      <w:bodyDiv w:val="1"/>
      <w:marLeft w:val="0"/>
      <w:marRight w:val="0"/>
      <w:marTop w:val="0"/>
      <w:marBottom w:val="0"/>
      <w:divBdr>
        <w:top w:val="none" w:sz="0" w:space="0" w:color="auto"/>
        <w:left w:val="none" w:sz="0" w:space="0" w:color="auto"/>
        <w:bottom w:val="none" w:sz="0" w:space="0" w:color="auto"/>
        <w:right w:val="none" w:sz="0" w:space="0" w:color="auto"/>
      </w:divBdr>
    </w:div>
    <w:div w:id="1739211099">
      <w:bodyDiv w:val="1"/>
      <w:marLeft w:val="0"/>
      <w:marRight w:val="0"/>
      <w:marTop w:val="0"/>
      <w:marBottom w:val="0"/>
      <w:divBdr>
        <w:top w:val="none" w:sz="0" w:space="0" w:color="auto"/>
        <w:left w:val="none" w:sz="0" w:space="0" w:color="auto"/>
        <w:bottom w:val="none" w:sz="0" w:space="0" w:color="auto"/>
        <w:right w:val="none" w:sz="0" w:space="0" w:color="auto"/>
      </w:divBdr>
    </w:div>
    <w:div w:id="1749496290">
      <w:bodyDiv w:val="1"/>
      <w:marLeft w:val="0"/>
      <w:marRight w:val="0"/>
      <w:marTop w:val="0"/>
      <w:marBottom w:val="0"/>
      <w:divBdr>
        <w:top w:val="none" w:sz="0" w:space="0" w:color="auto"/>
        <w:left w:val="none" w:sz="0" w:space="0" w:color="auto"/>
        <w:bottom w:val="none" w:sz="0" w:space="0" w:color="auto"/>
        <w:right w:val="none" w:sz="0" w:space="0" w:color="auto"/>
      </w:divBdr>
    </w:div>
    <w:div w:id="1769346190">
      <w:bodyDiv w:val="1"/>
      <w:marLeft w:val="0"/>
      <w:marRight w:val="0"/>
      <w:marTop w:val="0"/>
      <w:marBottom w:val="0"/>
      <w:divBdr>
        <w:top w:val="none" w:sz="0" w:space="0" w:color="auto"/>
        <w:left w:val="none" w:sz="0" w:space="0" w:color="auto"/>
        <w:bottom w:val="none" w:sz="0" w:space="0" w:color="auto"/>
        <w:right w:val="none" w:sz="0" w:space="0" w:color="auto"/>
      </w:divBdr>
    </w:div>
    <w:div w:id="1775632504">
      <w:bodyDiv w:val="1"/>
      <w:marLeft w:val="0"/>
      <w:marRight w:val="0"/>
      <w:marTop w:val="0"/>
      <w:marBottom w:val="0"/>
      <w:divBdr>
        <w:top w:val="none" w:sz="0" w:space="0" w:color="auto"/>
        <w:left w:val="none" w:sz="0" w:space="0" w:color="auto"/>
        <w:bottom w:val="none" w:sz="0" w:space="0" w:color="auto"/>
        <w:right w:val="none" w:sz="0" w:space="0" w:color="auto"/>
      </w:divBdr>
    </w:div>
    <w:div w:id="1810122320">
      <w:bodyDiv w:val="1"/>
      <w:marLeft w:val="0"/>
      <w:marRight w:val="0"/>
      <w:marTop w:val="0"/>
      <w:marBottom w:val="0"/>
      <w:divBdr>
        <w:top w:val="none" w:sz="0" w:space="0" w:color="auto"/>
        <w:left w:val="none" w:sz="0" w:space="0" w:color="auto"/>
        <w:bottom w:val="none" w:sz="0" w:space="0" w:color="auto"/>
        <w:right w:val="none" w:sz="0" w:space="0" w:color="auto"/>
      </w:divBdr>
    </w:div>
    <w:div w:id="1832326924">
      <w:bodyDiv w:val="1"/>
      <w:marLeft w:val="0"/>
      <w:marRight w:val="0"/>
      <w:marTop w:val="0"/>
      <w:marBottom w:val="0"/>
      <w:divBdr>
        <w:top w:val="none" w:sz="0" w:space="0" w:color="auto"/>
        <w:left w:val="none" w:sz="0" w:space="0" w:color="auto"/>
        <w:bottom w:val="none" w:sz="0" w:space="0" w:color="auto"/>
        <w:right w:val="none" w:sz="0" w:space="0" w:color="auto"/>
      </w:divBdr>
    </w:div>
    <w:div w:id="1836452969">
      <w:bodyDiv w:val="1"/>
      <w:marLeft w:val="0"/>
      <w:marRight w:val="0"/>
      <w:marTop w:val="0"/>
      <w:marBottom w:val="0"/>
      <w:divBdr>
        <w:top w:val="none" w:sz="0" w:space="0" w:color="auto"/>
        <w:left w:val="none" w:sz="0" w:space="0" w:color="auto"/>
        <w:bottom w:val="none" w:sz="0" w:space="0" w:color="auto"/>
        <w:right w:val="none" w:sz="0" w:space="0" w:color="auto"/>
      </w:divBdr>
    </w:div>
    <w:div w:id="1839077213">
      <w:bodyDiv w:val="1"/>
      <w:marLeft w:val="0"/>
      <w:marRight w:val="0"/>
      <w:marTop w:val="0"/>
      <w:marBottom w:val="0"/>
      <w:divBdr>
        <w:top w:val="none" w:sz="0" w:space="0" w:color="auto"/>
        <w:left w:val="none" w:sz="0" w:space="0" w:color="auto"/>
        <w:bottom w:val="none" w:sz="0" w:space="0" w:color="auto"/>
        <w:right w:val="none" w:sz="0" w:space="0" w:color="auto"/>
      </w:divBdr>
    </w:div>
    <w:div w:id="1847986051">
      <w:bodyDiv w:val="1"/>
      <w:marLeft w:val="0"/>
      <w:marRight w:val="0"/>
      <w:marTop w:val="0"/>
      <w:marBottom w:val="0"/>
      <w:divBdr>
        <w:top w:val="none" w:sz="0" w:space="0" w:color="auto"/>
        <w:left w:val="none" w:sz="0" w:space="0" w:color="auto"/>
        <w:bottom w:val="none" w:sz="0" w:space="0" w:color="auto"/>
        <w:right w:val="none" w:sz="0" w:space="0" w:color="auto"/>
      </w:divBdr>
    </w:div>
    <w:div w:id="1854152661">
      <w:bodyDiv w:val="1"/>
      <w:marLeft w:val="0"/>
      <w:marRight w:val="0"/>
      <w:marTop w:val="0"/>
      <w:marBottom w:val="0"/>
      <w:divBdr>
        <w:top w:val="none" w:sz="0" w:space="0" w:color="auto"/>
        <w:left w:val="none" w:sz="0" w:space="0" w:color="auto"/>
        <w:bottom w:val="none" w:sz="0" w:space="0" w:color="auto"/>
        <w:right w:val="none" w:sz="0" w:space="0" w:color="auto"/>
      </w:divBdr>
    </w:div>
    <w:div w:id="1885630893">
      <w:bodyDiv w:val="1"/>
      <w:marLeft w:val="0"/>
      <w:marRight w:val="0"/>
      <w:marTop w:val="0"/>
      <w:marBottom w:val="0"/>
      <w:divBdr>
        <w:top w:val="none" w:sz="0" w:space="0" w:color="auto"/>
        <w:left w:val="none" w:sz="0" w:space="0" w:color="auto"/>
        <w:bottom w:val="none" w:sz="0" w:space="0" w:color="auto"/>
        <w:right w:val="none" w:sz="0" w:space="0" w:color="auto"/>
      </w:divBdr>
    </w:div>
    <w:div w:id="1899706669">
      <w:bodyDiv w:val="1"/>
      <w:marLeft w:val="0"/>
      <w:marRight w:val="0"/>
      <w:marTop w:val="0"/>
      <w:marBottom w:val="0"/>
      <w:divBdr>
        <w:top w:val="none" w:sz="0" w:space="0" w:color="auto"/>
        <w:left w:val="none" w:sz="0" w:space="0" w:color="auto"/>
        <w:bottom w:val="none" w:sz="0" w:space="0" w:color="auto"/>
        <w:right w:val="none" w:sz="0" w:space="0" w:color="auto"/>
      </w:divBdr>
    </w:div>
    <w:div w:id="1900048029">
      <w:bodyDiv w:val="1"/>
      <w:marLeft w:val="0"/>
      <w:marRight w:val="0"/>
      <w:marTop w:val="0"/>
      <w:marBottom w:val="0"/>
      <w:divBdr>
        <w:top w:val="none" w:sz="0" w:space="0" w:color="auto"/>
        <w:left w:val="none" w:sz="0" w:space="0" w:color="auto"/>
        <w:bottom w:val="none" w:sz="0" w:space="0" w:color="auto"/>
        <w:right w:val="none" w:sz="0" w:space="0" w:color="auto"/>
      </w:divBdr>
    </w:div>
    <w:div w:id="1900820554">
      <w:bodyDiv w:val="1"/>
      <w:marLeft w:val="0"/>
      <w:marRight w:val="0"/>
      <w:marTop w:val="0"/>
      <w:marBottom w:val="0"/>
      <w:divBdr>
        <w:top w:val="none" w:sz="0" w:space="0" w:color="auto"/>
        <w:left w:val="none" w:sz="0" w:space="0" w:color="auto"/>
        <w:bottom w:val="none" w:sz="0" w:space="0" w:color="auto"/>
        <w:right w:val="none" w:sz="0" w:space="0" w:color="auto"/>
      </w:divBdr>
    </w:div>
    <w:div w:id="1902135563">
      <w:bodyDiv w:val="1"/>
      <w:marLeft w:val="0"/>
      <w:marRight w:val="0"/>
      <w:marTop w:val="0"/>
      <w:marBottom w:val="0"/>
      <w:divBdr>
        <w:top w:val="none" w:sz="0" w:space="0" w:color="auto"/>
        <w:left w:val="none" w:sz="0" w:space="0" w:color="auto"/>
        <w:bottom w:val="none" w:sz="0" w:space="0" w:color="auto"/>
        <w:right w:val="none" w:sz="0" w:space="0" w:color="auto"/>
      </w:divBdr>
    </w:div>
    <w:div w:id="1918249776">
      <w:bodyDiv w:val="1"/>
      <w:marLeft w:val="0"/>
      <w:marRight w:val="0"/>
      <w:marTop w:val="0"/>
      <w:marBottom w:val="0"/>
      <w:divBdr>
        <w:top w:val="none" w:sz="0" w:space="0" w:color="auto"/>
        <w:left w:val="none" w:sz="0" w:space="0" w:color="auto"/>
        <w:bottom w:val="none" w:sz="0" w:space="0" w:color="auto"/>
        <w:right w:val="none" w:sz="0" w:space="0" w:color="auto"/>
      </w:divBdr>
    </w:div>
    <w:div w:id="1937400436">
      <w:bodyDiv w:val="1"/>
      <w:marLeft w:val="0"/>
      <w:marRight w:val="0"/>
      <w:marTop w:val="0"/>
      <w:marBottom w:val="0"/>
      <w:divBdr>
        <w:top w:val="none" w:sz="0" w:space="0" w:color="auto"/>
        <w:left w:val="none" w:sz="0" w:space="0" w:color="auto"/>
        <w:bottom w:val="none" w:sz="0" w:space="0" w:color="auto"/>
        <w:right w:val="none" w:sz="0" w:space="0" w:color="auto"/>
      </w:divBdr>
    </w:div>
    <w:div w:id="1995522949">
      <w:bodyDiv w:val="1"/>
      <w:marLeft w:val="0"/>
      <w:marRight w:val="0"/>
      <w:marTop w:val="0"/>
      <w:marBottom w:val="0"/>
      <w:divBdr>
        <w:top w:val="none" w:sz="0" w:space="0" w:color="auto"/>
        <w:left w:val="none" w:sz="0" w:space="0" w:color="auto"/>
        <w:bottom w:val="none" w:sz="0" w:space="0" w:color="auto"/>
        <w:right w:val="none" w:sz="0" w:space="0" w:color="auto"/>
      </w:divBdr>
    </w:div>
    <w:div w:id="1997420527">
      <w:bodyDiv w:val="1"/>
      <w:marLeft w:val="0"/>
      <w:marRight w:val="0"/>
      <w:marTop w:val="0"/>
      <w:marBottom w:val="0"/>
      <w:divBdr>
        <w:top w:val="none" w:sz="0" w:space="0" w:color="auto"/>
        <w:left w:val="none" w:sz="0" w:space="0" w:color="auto"/>
        <w:bottom w:val="none" w:sz="0" w:space="0" w:color="auto"/>
        <w:right w:val="none" w:sz="0" w:space="0" w:color="auto"/>
      </w:divBdr>
    </w:div>
    <w:div w:id="2003503525">
      <w:bodyDiv w:val="1"/>
      <w:marLeft w:val="0"/>
      <w:marRight w:val="0"/>
      <w:marTop w:val="0"/>
      <w:marBottom w:val="0"/>
      <w:divBdr>
        <w:top w:val="none" w:sz="0" w:space="0" w:color="auto"/>
        <w:left w:val="none" w:sz="0" w:space="0" w:color="auto"/>
        <w:bottom w:val="none" w:sz="0" w:space="0" w:color="auto"/>
        <w:right w:val="none" w:sz="0" w:space="0" w:color="auto"/>
      </w:divBdr>
    </w:div>
    <w:div w:id="2013221069">
      <w:bodyDiv w:val="1"/>
      <w:marLeft w:val="0"/>
      <w:marRight w:val="0"/>
      <w:marTop w:val="0"/>
      <w:marBottom w:val="0"/>
      <w:divBdr>
        <w:top w:val="none" w:sz="0" w:space="0" w:color="auto"/>
        <w:left w:val="none" w:sz="0" w:space="0" w:color="auto"/>
        <w:bottom w:val="none" w:sz="0" w:space="0" w:color="auto"/>
        <w:right w:val="none" w:sz="0" w:space="0" w:color="auto"/>
      </w:divBdr>
    </w:div>
    <w:div w:id="2040811925">
      <w:bodyDiv w:val="1"/>
      <w:marLeft w:val="0"/>
      <w:marRight w:val="0"/>
      <w:marTop w:val="0"/>
      <w:marBottom w:val="0"/>
      <w:divBdr>
        <w:top w:val="none" w:sz="0" w:space="0" w:color="auto"/>
        <w:left w:val="none" w:sz="0" w:space="0" w:color="auto"/>
        <w:bottom w:val="none" w:sz="0" w:space="0" w:color="auto"/>
        <w:right w:val="none" w:sz="0" w:space="0" w:color="auto"/>
      </w:divBdr>
    </w:div>
    <w:div w:id="2051227696">
      <w:bodyDiv w:val="1"/>
      <w:marLeft w:val="0"/>
      <w:marRight w:val="0"/>
      <w:marTop w:val="0"/>
      <w:marBottom w:val="0"/>
      <w:divBdr>
        <w:top w:val="none" w:sz="0" w:space="0" w:color="auto"/>
        <w:left w:val="none" w:sz="0" w:space="0" w:color="auto"/>
        <w:bottom w:val="none" w:sz="0" w:space="0" w:color="auto"/>
        <w:right w:val="none" w:sz="0" w:space="0" w:color="auto"/>
      </w:divBdr>
    </w:div>
    <w:div w:id="2054232360">
      <w:bodyDiv w:val="1"/>
      <w:marLeft w:val="0"/>
      <w:marRight w:val="0"/>
      <w:marTop w:val="0"/>
      <w:marBottom w:val="0"/>
      <w:divBdr>
        <w:top w:val="none" w:sz="0" w:space="0" w:color="auto"/>
        <w:left w:val="none" w:sz="0" w:space="0" w:color="auto"/>
        <w:bottom w:val="none" w:sz="0" w:space="0" w:color="auto"/>
        <w:right w:val="none" w:sz="0" w:space="0" w:color="auto"/>
      </w:divBdr>
    </w:div>
    <w:div w:id="2054579311">
      <w:bodyDiv w:val="1"/>
      <w:marLeft w:val="0"/>
      <w:marRight w:val="0"/>
      <w:marTop w:val="0"/>
      <w:marBottom w:val="0"/>
      <w:divBdr>
        <w:top w:val="none" w:sz="0" w:space="0" w:color="auto"/>
        <w:left w:val="none" w:sz="0" w:space="0" w:color="auto"/>
        <w:bottom w:val="none" w:sz="0" w:space="0" w:color="auto"/>
        <w:right w:val="none" w:sz="0" w:space="0" w:color="auto"/>
      </w:divBdr>
    </w:div>
    <w:div w:id="2062434299">
      <w:bodyDiv w:val="1"/>
      <w:marLeft w:val="0"/>
      <w:marRight w:val="0"/>
      <w:marTop w:val="0"/>
      <w:marBottom w:val="0"/>
      <w:divBdr>
        <w:top w:val="none" w:sz="0" w:space="0" w:color="auto"/>
        <w:left w:val="none" w:sz="0" w:space="0" w:color="auto"/>
        <w:bottom w:val="none" w:sz="0" w:space="0" w:color="auto"/>
        <w:right w:val="none" w:sz="0" w:space="0" w:color="auto"/>
      </w:divBdr>
    </w:div>
    <w:div w:id="2086411606">
      <w:bodyDiv w:val="1"/>
      <w:marLeft w:val="0"/>
      <w:marRight w:val="0"/>
      <w:marTop w:val="0"/>
      <w:marBottom w:val="0"/>
      <w:divBdr>
        <w:top w:val="none" w:sz="0" w:space="0" w:color="auto"/>
        <w:left w:val="none" w:sz="0" w:space="0" w:color="auto"/>
        <w:bottom w:val="none" w:sz="0" w:space="0" w:color="auto"/>
        <w:right w:val="none" w:sz="0" w:space="0" w:color="auto"/>
      </w:divBdr>
    </w:div>
    <w:div w:id="2094085538">
      <w:bodyDiv w:val="1"/>
      <w:marLeft w:val="0"/>
      <w:marRight w:val="0"/>
      <w:marTop w:val="0"/>
      <w:marBottom w:val="0"/>
      <w:divBdr>
        <w:top w:val="none" w:sz="0" w:space="0" w:color="auto"/>
        <w:left w:val="none" w:sz="0" w:space="0" w:color="auto"/>
        <w:bottom w:val="none" w:sz="0" w:space="0" w:color="auto"/>
        <w:right w:val="none" w:sz="0" w:space="0" w:color="auto"/>
      </w:divBdr>
    </w:div>
    <w:div w:id="2131433900">
      <w:bodyDiv w:val="1"/>
      <w:marLeft w:val="0"/>
      <w:marRight w:val="0"/>
      <w:marTop w:val="0"/>
      <w:marBottom w:val="0"/>
      <w:divBdr>
        <w:top w:val="none" w:sz="0" w:space="0" w:color="auto"/>
        <w:left w:val="none" w:sz="0" w:space="0" w:color="auto"/>
        <w:bottom w:val="none" w:sz="0" w:space="0" w:color="auto"/>
        <w:right w:val="none" w:sz="0" w:space="0" w:color="auto"/>
      </w:divBdr>
    </w:div>
    <w:div w:id="2131823409">
      <w:bodyDiv w:val="1"/>
      <w:marLeft w:val="0"/>
      <w:marRight w:val="0"/>
      <w:marTop w:val="0"/>
      <w:marBottom w:val="0"/>
      <w:divBdr>
        <w:top w:val="none" w:sz="0" w:space="0" w:color="auto"/>
        <w:left w:val="none" w:sz="0" w:space="0" w:color="auto"/>
        <w:bottom w:val="none" w:sz="0" w:space="0" w:color="auto"/>
        <w:right w:val="none" w:sz="0" w:space="0" w:color="auto"/>
      </w:divBdr>
    </w:div>
    <w:div w:id="2133205961">
      <w:bodyDiv w:val="1"/>
      <w:marLeft w:val="0"/>
      <w:marRight w:val="0"/>
      <w:marTop w:val="0"/>
      <w:marBottom w:val="0"/>
      <w:divBdr>
        <w:top w:val="none" w:sz="0" w:space="0" w:color="auto"/>
        <w:left w:val="none" w:sz="0" w:space="0" w:color="auto"/>
        <w:bottom w:val="none" w:sz="0" w:space="0" w:color="auto"/>
        <w:right w:val="none" w:sz="0" w:space="0" w:color="auto"/>
      </w:divBdr>
    </w:div>
    <w:div w:id="213556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Por08</b:Tag>
    <b:SourceType>Book</b:SourceType>
    <b:Guid>{3BB62903-0B90-417A-B3D7-F4AFF0A9AE3F}</b:Guid>
    <b:Author>
      <b:Author>
        <b:NameList>
          <b:Person>
            <b:Last>Porter</b:Last>
            <b:First>M</b:First>
          </b:Person>
        </b:NameList>
      </b:Author>
    </b:Author>
    <b:Title>Competitive Advantage</b:Title>
    <b:Year>2008</b:Year>
    <b:Publisher>The Free Press</b:Publisher>
    <b:RefOrder>7</b:RefOrder>
  </b:Source>
  <b:Source>
    <b:Tag>Fur16</b:Tag>
    <b:SourceType>Book</b:SourceType>
    <b:Guid>{D318B7C1-9F3E-4294-AEC3-2DB40261B275}</b:Guid>
    <b:Author>
      <b:Author>
        <b:NameList>
          <b:Person>
            <b:Last>Furrer</b:Last>
            <b:First>O</b:First>
          </b:Person>
        </b:NameList>
      </b:Author>
    </b:Author>
    <b:Title>Corporate Level Strategy</b:Title>
    <b:Year>2016</b:Year>
    <b:City>New York</b:City>
    <b:Publisher>Routledge</b:Publisher>
    <b:RefOrder>5</b:RefOrder>
  </b:Source>
  <b:Source>
    <b:Tag>DeW10</b:Tag>
    <b:SourceType>Book</b:SourceType>
    <b:Guid>{1894B7EC-AA72-4EF2-903A-FD9816137557}</b:Guid>
    <b:Author>
      <b:Author>
        <b:NameList>
          <b:Person>
            <b:Last>De Wit</b:Last>
            <b:First>B</b:First>
          </b:Person>
          <b:Person>
            <b:Last>Meyer</b:Last>
            <b:First>R</b:First>
          </b:Person>
        </b:NameList>
      </b:Author>
    </b:Author>
    <b:Title>Strategy Process, Content and Context</b:Title>
    <b:Year>2010</b:Year>
    <b:City>Hampshire</b:City>
    <b:Publisher>Thomas Rennie</b:Publisher>
    <b:RefOrder>6</b:RefOrder>
  </b:Source>
  <b:Source>
    <b:Tag>Sta</b:Tag>
    <b:SourceType>InternetSite</b:SourceType>
    <b:Guid>{D756EC1B-8266-4791-A89A-B0FFA5F959D9}</b:Guid>
    <b:Title>Company Information</b:Title>
    <b:Author>
      <b:Author>
        <b:Corporate>Starbucks</b:Corporate>
      </b:Author>
    </b:Author>
    <b:InternetSiteTitle>Starbucks</b:InternetSiteTitle>
    <b:URL>https://www.starbucks.com/about-us/company-information</b:URL>
    <b:Year>2017</b:Year>
    <b:Month>October</b:Month>
    <b:Day>30</b:Day>
    <b:RefOrder>1</b:RefOrder>
  </b:Source>
  <b:Source>
    <b:Tag>Mar17</b:Tag>
    <b:SourceType>InternetSite</b:SourceType>
    <b:Guid>{32DD1217-DB2F-45ED-95C1-5E01FF2116DA}</b:Guid>
    <b:Author>
      <b:Author>
        <b:Corporate>Marketline</b:Corporate>
      </b:Author>
    </b:Author>
    <b:Title>Starbucks Corporation</b:Title>
    <b:InternetSiteTitle>Marketline</b:InternetSiteTitle>
    <b:Year>2017</b:Year>
    <b:URL>http://advantage.marketline.com.ezproxy.uwtsd.ac.uk/Product?ptype=Companies&amp;pid=E86AFA79-07E1-4115-AA0C-0016416541FE</b:URL>
    <b:RefOrder>2</b:RefOrder>
  </b:Source>
  <b:Source>
    <b:Tag>Mac97</b:Tag>
    <b:SourceType>JournalArticle</b:SourceType>
    <b:Guid>{9C45B008-F976-4130-B363-DFBD2776FB1B}</b:Guid>
    <b:Author>
      <b:Author>
        <b:NameList>
          <b:Person>
            <b:Last>MacMillan</b:Last>
            <b:First>I</b:First>
          </b:Person>
          <b:Person>
            <b:Last>Gunther McGrath</b:Last>
            <b:First>R</b:First>
          </b:Person>
        </b:NameList>
      </b:Author>
    </b:Author>
    <b:Title>Discovering New Points of Differentiation </b:Title>
    <b:JournalName>Harvard Business Review</b:JournalName>
    <b:Year>1997</b:Year>
    <b:RefOrder>12</b:RefOrder>
  </b:Source>
  <b:Source>
    <b:Tag>Smi07</b:Tag>
    <b:SourceType>Book</b:SourceType>
    <b:Guid>{52CB5B37-96F1-4214-A46F-47C2C241B169}</b:Guid>
    <b:Author>
      <b:Author>
        <b:NameList>
          <b:Person>
            <b:Last>Smit</b:Last>
            <b:First>PJ</b:First>
          </b:Person>
        </b:NameList>
      </b:Author>
    </b:Author>
    <b:Title>Management Principles</b:Title>
    <b:Year>2007</b:Year>
    <b:City>Cape Town</b:City>
    <b:Publisher>Formset</b:Publisher>
    <b:RefOrder>10</b:RefOrder>
  </b:Source>
  <b:Source>
    <b:Tag>Gro11</b:Tag>
    <b:SourceType>InternetSite</b:SourceType>
    <b:Guid>{B15D16F4-5AFE-4FE4-A3F1-75B6F988D266}</b:Guid>
    <b:Title>11 Things Starbucks Does better Than Almost Any Competitor</b:Title>
    <b:Year>2011</b:Year>
    <b:Author>
      <b:Author>
        <b:NameList>
          <b:Person>
            <b:Last>Groth</b:Last>
            <b:First>A</b:First>
          </b:Person>
          <b:Person>
            <b:Last>Lubin</b:Last>
            <b:First>G</b:First>
          </b:Person>
        </b:NameList>
      </b:Author>
    </b:Author>
    <b:InternetSiteTitle>Business Insider</b:InternetSiteTitle>
    <b:Month>July</b:Month>
    <b:Day>29</b:Day>
    <b:URL>http://www.businessinsider.com/starbucks-does-better-2011-7?op=1&amp;IR=T/#th-two-registers-and-a-full-staff-starbucks-can-churn-through-220-customershour-1</b:URL>
    <b:RefOrder>14</b:RefOrder>
  </b:Source>
  <b:Source>
    <b:Tag>sen17</b:Tag>
    <b:SourceType>InternetSite</b:SourceType>
    <b:Guid>{197F4D44-CB23-42C8-83F9-6B5B11607D08}</b:Guid>
    <b:Author>
      <b:Author>
        <b:Corporate>sense360</b:Corporate>
      </b:Author>
    </b:Author>
    <b:Title>About</b:Title>
    <b:InternetSiteTitle>sense360</b:InternetSiteTitle>
    <b:Year>2017</b:Year>
    <b:URL>https://sense360.com/about/</b:URL>
    <b:RefOrder>16</b:RefOrder>
  </b:Source>
  <b:Source>
    <b:Tag>Fob16</b:Tag>
    <b:SourceType>InternetSite</b:SourceType>
    <b:Guid>{9961BB2C-0B3C-4D3B-B201-F84C35BC3080}</b:Guid>
    <b:Author>
      <b:Author>
        <b:Corporate>Forbes</b:Corporate>
      </b:Author>
    </b:Author>
    <b:Title>Starbucks is Maintaining its Competitive Edge</b:Title>
    <b:InternetSiteTitle>Forbes</b:InternetSiteTitle>
    <b:Year>2016</b:Year>
    <b:Month>October</b:Month>
    <b:Day>13</b:Day>
    <b:URL>https://www.forbes.com/sites/greatspeculations/2016/10/13/how-is-starbucks-maintaining-its-competitive-edge/#18707e2d759c</b:URL>
    <b:RefOrder>17</b:RefOrder>
  </b:Source>
  <b:Source>
    <b:Tag>Kri14</b:Tag>
    <b:SourceType>InternetSite</b:SourceType>
    <b:Guid>{1CEB604F-5E45-4BCE-B2AA-A00BD4662610}</b:Guid>
    <b:Author>
      <b:Author>
        <b:NameList>
          <b:Person>
            <b:Last>Krikorian</b:Last>
            <b:First>M</b:First>
          </b:Person>
        </b:NameList>
      </b:Author>
    </b:Author>
    <b:Title>Why does "the Starbucks Experience" influence consumers?</b:Title>
    <b:InternetSiteTitle>Market Realist</b:InternetSiteTitle>
    <b:Year>2014</b:Year>
    <b:Month>February</b:Month>
    <b:Day>6</b:Day>
    <b:URL>http://marketrealist.com/2014/02/starbucks-experience-influence-consumers/</b:URL>
    <b:RefOrder>18</b:RefOrder>
  </b:Source>
  <b:Source>
    <b:Tag>Hoo12</b:Tag>
    <b:SourceType>Book</b:SourceType>
    <b:Guid>{31C46C51-04FC-4256-B780-124DF219D4E7}</b:Guid>
    <b:Title>Marketing Strategy &amp; Competitive Postioning</b:Title>
    <b:Year>2012</b:Year>
    <b:Author>
      <b:Author>
        <b:NameList>
          <b:Person>
            <b:Last>Hooley</b:Last>
            <b:First>G</b:First>
          </b:Person>
          <b:Person>
            <b:Last>Piercy</b:Last>
            <b:First>N</b:First>
          </b:Person>
          <b:Person>
            <b:Last>Nicoulaud</b:Last>
            <b:First>B</b:First>
          </b:Person>
        </b:NameList>
      </b:Author>
    </b:Author>
    <b:City>Essex</b:City>
    <b:Publisher>Pearson</b:Publisher>
    <b:RefOrder>13</b:RefOrder>
  </b:Source>
  <b:Source>
    <b:Tag>Hoo17</b:Tag>
    <b:SourceType>ArticleInAPeriodical</b:SourceType>
    <b:Guid>{F48B85C5-73D6-4DB4-B5B8-F7B57165B6E5}</b:Guid>
    <b:Title>Is the UK reaching a coffee shop saturation point?</b:Title>
    <b:Year>2017</b:Year>
    <b:Author>
      <b:Author>
        <b:NameList>
          <b:Person>
            <b:Last>Hooker</b:Last>
            <b:First>L</b:First>
          </b:Person>
        </b:NameList>
      </b:Author>
    </b:Author>
    <b:PeriodicalTitle>BBC News</b:PeriodicalTitle>
    <b:Month>September</b:Month>
    <b:Day>14</b:Day>
    <b:RefOrder>11</b:RefOrder>
  </b:Source>
  <b:Source>
    <b:Tag>Sch17</b:Tag>
    <b:SourceType>Interview</b:SourceType>
    <b:Guid>{9E84A7D1-6AD3-40FB-957D-7D88A90374A7}</b:Guid>
    <b:Title>Starbucks Voice Ordering: The New Instant Coffee</b:Title>
    <b:Year>2017</b:Year>
    <b:Month>January </b:Month>
    <b:Day>2</b:Day>
    <b:Author>
      <b:Interviewee>
        <b:NameList>
          <b:Person>
            <b:Last>Schulz</b:Last>
            <b:First>H</b:First>
          </b:Person>
        </b:NameList>
      </b:Interviewee>
      <b:Interviewer>
        <b:NameList>
          <b:Person>
            <b:Last>Olivarez-Giles</b:Last>
            <b:First>N</b:First>
          </b:Person>
        </b:NameList>
      </b:Interviewer>
    </b:Author>
    <b:RefOrder>15</b:RefOrder>
  </b:Source>
  <b:Source>
    <b:Tag>Hil09</b:Tag>
    <b:SourceType>Book</b:SourceType>
    <b:Guid>{673B9A4C-DCC0-4587-ABFC-F7040A36B47E}</b:Guid>
    <b:Title>Essentials of Strategic Management</b:Title>
    <b:Year>2009</b:Year>
    <b:Author>
      <b:Author>
        <b:NameList>
          <b:Person>
            <b:Last>Hill</b:Last>
            <b:First>C</b:First>
          </b:Person>
          <b:Person>
            <b:Last>Jones</b:Last>
            <b:First>G</b:First>
          </b:Person>
        </b:NameList>
      </b:Author>
    </b:Author>
    <b:City>Mason</b:City>
    <b:Publisher>South-Western Cengage Learning</b:Publisher>
    <b:RefOrder>9</b:RefOrder>
  </b:Source>
  <b:Source>
    <b:Tag>Coo10</b:Tag>
    <b:SourceType>JournalArticle</b:SourceType>
    <b:Guid>{10D54FA7-CFE9-4F9B-945B-2AEE332A425B}</b:Guid>
    <b:Title>From bean to cup: How Starbucks transformed its supply chain</b:Title>
    <b:Year>2010</b:Year>
    <b:Author>
      <b:Author>
        <b:NameList>
          <b:Person>
            <b:Last>Cooke</b:Last>
            <b:First>J</b:First>
          </b:Person>
        </b:NameList>
      </b:Author>
    </b:Author>
    <b:JournalName>Supply Chain Quarterly</b:JournalName>
    <b:RefOrder>21</b:RefOrder>
  </b:Source>
  <b:Source>
    <b:Tag>Bek01</b:Tag>
    <b:SourceType>Book</b:SourceType>
    <b:Guid>{2FA76BE8-FE53-4AA9-A24F-B7E03FDE00C5}</b:Guid>
    <b:Title>Cooperative Models</b:Title>
    <b:Year>2001</b:Year>
    <b:Author>
      <b:Author>
        <b:NameList>
          <b:Person>
            <b:Last>Bekkum</b:Last>
            <b:First>O</b:First>
          </b:Person>
        </b:NameList>
      </b:Author>
    </b:Author>
    <b:Publisher>The Netherlands Institute for Cooperative Entrepreneurship</b:Publisher>
    <b:RefOrder>22</b:RefOrder>
  </b:Source>
  <b:Source>
    <b:Tag>Joh</b:Tag>
    <b:SourceType>Book</b:SourceType>
    <b:Guid>{02A7129C-650C-40A3-AFE7-534D24EBC25E}</b:Guid>
    <b:Author>
      <b:Author>
        <b:NameList>
          <b:Person>
            <b:Last>Johnson</b:Last>
            <b:First>G</b:First>
          </b:Person>
        </b:NameList>
      </b:Author>
    </b:Author>
    <b:Title>Exploring Corporate Strategy</b:Title>
    <b:Year>2008</b:Year>
    <b:City>Essex</b:City>
    <b:Publisher>Pearson Education Limited</b:Publisher>
    <b:Pages>3</b:Pages>
    <b:RefOrder>4</b:RefOrder>
  </b:Source>
  <b:Source>
    <b:Tag>Ras08</b:Tag>
    <b:SourceType>Book</b:SourceType>
    <b:Guid>{C464E121-0CB8-4FC8-9563-81C71B29FD46}</b:Guid>
    <b:Title>The Paradoxal Foundations of Strategic Management</b:Title>
    <b:City>Hamburg</b:City>
    <b:Year>2008</b:Year>
    <b:Author>
      <b:Author>
        <b:NameList>
          <b:Person>
            <b:Last>Rasche</b:Last>
            <b:First>A</b:First>
          </b:Person>
        </b:NameList>
      </b:Author>
    </b:Author>
    <b:Publisher>Physica- Veralg</b:Publisher>
    <b:Pages>90</b:Pages>
    <b:RefOrder>23</b:RefOrder>
  </b:Source>
  <b:Source>
    <b:Tag>Sta17</b:Tag>
    <b:SourceType>InternetSite</b:SourceType>
    <b:Guid>{486778ED-4CB9-4600-972F-CCE2519BF466}</b:Guid>
    <b:Title>Coffee Shop Industry</b:Title>
    <b:Year>2017</b:Year>
    <b:Author>
      <b:Author>
        <b:Corporate>Statista</b:Corporate>
      </b:Author>
    </b:Author>
    <b:InternetSiteTitle>Statista.com</b:InternetSiteTitle>
    <b:URL>https://www.statista.com/topics/1670/coffeehouse-chain-market/</b:URL>
    <b:RefOrder>3</b:RefOrder>
  </b:Source>
  <b:Source>
    <b:Tag>Sta171</b:Tag>
    <b:SourceType>InternetSite</b:SourceType>
    <b:Guid>{8FDC774E-1E14-4DE8-A6B3-CDC1A8C29A89}</b:Guid>
    <b:Author>
      <b:Author>
        <b:Corporate>Statista</b:Corporate>
      </b:Author>
    </b:Author>
    <b:Title>Revenue of selected leading coffeehouse chains worlwide in 2015 (in million U.S dollars)</b:Title>
    <b:InternetSiteTitle>Statista.com</b:InternetSiteTitle>
    <b:Year>2017</b:Year>
    <b:URL>https://www.statista.com/statistics/270091/coffee-house-chains-ranked-by-revenue/</b:URL>
    <b:RefOrder>24</b:RefOrder>
  </b:Source>
  <b:Source>
    <b:Tag>Eld08</b:Tag>
    <b:SourceType>Book</b:SourceType>
    <b:Guid>{DE681C7B-F7B1-4388-83A2-99E431FEC303}</b:Guid>
    <b:Author>
      <b:Author>
        <b:NameList>
          <b:Person>
            <b:Last>Elding</b:Last>
            <b:First>J</b:First>
          </b:Person>
        </b:NameList>
      </b:Author>
    </b:Author>
    <b:Title>Porters (1980) Generic Strategies, Performance and Risk</b:Title>
    <b:Year>2008</b:Year>
    <b:RefOrder>8</b:RefOrder>
  </b:Source>
  <b:Source>
    <b:Tag>Cun12</b:Tag>
    <b:SourceType>Book</b:SourceType>
    <b:Guid>{B02A2654-0369-4A3F-9722-99816C6CF853}</b:Guid>
    <b:Author>
      <b:Author>
        <b:NameList>
          <b:Person>
            <b:Last>Cunningham</b:Last>
            <b:First>J</b:First>
          </b:Person>
          <b:Person>
            <b:Last>Harney</b:Last>
            <b:First>B</b:First>
          </b:Person>
        </b:NameList>
      </b:Author>
    </b:Author>
    <b:Title>Strategy and Strategists</b:Title>
    <b:Year>2012</b:Year>
    <b:City>Oxford</b:City>
    <b:Publisher>Oxford Press</b:Publisher>
    <b:RefOrder>27</b:RefOrder>
  </b:Source>
  <b:Source>
    <b:Tag>Sup17</b:Tag>
    <b:SourceType>InternetSite</b:SourceType>
    <b:Guid>{677BBC39-6ACF-4CED-872B-D58235F1CF24}</b:Guid>
    <b:Title>Behind the Scenes at Starbucks Supply Chain Operations it's Plan, Source, Make and Deliver</b:Title>
    <b:Year>2017</b:Year>
    <b:Author>
      <b:Author>
        <b:Corporate>Supply Chain </b:Corporate>
      </b:Author>
    </b:Author>
    <b:InternetSiteTitle>Supply Chain 24/7</b:InternetSiteTitle>
    <b:URL>http://www.supplychain247.com/article/behind_the_scenes_at_starbucks_supply_chain_operations</b:URL>
    <b:RefOrder>19</b:RefOrder>
  </b:Source>
  <b:Source>
    <b:Tag>Sta12</b:Tag>
    <b:SourceType>ElectronicSource</b:SourceType>
    <b:Guid>{447F541F-9983-4257-9EE0-1A8C4A14964F}</b:Guid>
    <b:Title>A behind the Scenes look at Starbucks Global Supply Chain</b:Title>
    <b:Year>2012</b:Year>
    <b:Month>November</b:Month>
    <b:Day>30</b:Day>
    <b:URL>https://www.youtube.com/watch?v=ElYNhGbOTOQ</b:URL>
    <b:Author>
      <b:Author>
        <b:Corporate>Starbucks Coffee</b:Corporate>
      </b:Author>
    </b:Author>
    <b:RefOrder>20</b:RefOrder>
  </b:Source>
  <b:Source>
    <b:Tag>Dou06</b:Tag>
    <b:SourceType>Book</b:SourceType>
    <b:Guid>{35BB6717-D52B-40A1-98CE-F5129C817E42}</b:Guid>
    <b:Title>Strategic Marketing: Creating Competitive Advantage</b:Title>
    <b:City>Oxford</b:City>
    <b:Year>2006</b:Year>
    <b:Author>
      <b:Author>
        <b:NameList>
          <b:Person>
            <b:Last>Douglas</b:Last>
            <b:First>C</b:First>
          </b:Person>
        </b:NameList>
      </b:Author>
    </b:Author>
    <b:Publisher>Oxford University Press</b:Publisher>
    <b:RefOrder>28</b:RefOrder>
  </b:Source>
  <b:Source>
    <b:Tag>Ign10</b:Tag>
    <b:SourceType>JournalArticle</b:SourceType>
    <b:Guid>{9856CFA7-E92D-45F3-BD40-9FC86A798D67}</b:Guid>
    <b:Title>The HBR Interview: "We had to own the mistakes"</b:Title>
    <b:Year>2010</b:Year>
    <b:Author>
      <b:Author>
        <b:NameList>
          <b:Person>
            <b:Last>Ignatius</b:Last>
            <b:First>A</b:First>
          </b:Person>
        </b:NameList>
      </b:Author>
    </b:Author>
    <b:JournalName>The Harvard Business Review</b:JournalName>
    <b:RefOrder>26</b:RefOrder>
  </b:Source>
  <b:Source>
    <b:Tag>Hil12</b:Tag>
    <b:SourceType>Book</b:SourceType>
    <b:Guid>{C315ECE0-743D-4C58-AFFD-BED7A9F8EC1C}</b:Guid>
    <b:Author>
      <b:Author>
        <b:NameList>
          <b:Person>
            <b:Last>Hill</b:Last>
            <b:First>C</b:First>
          </b:Person>
        </b:NameList>
      </b:Author>
    </b:Author>
    <b:Title>Essentials of Strategic Management</b:Title>
    <b:Year>2012</b:Year>
    <b:City>Ohio</b:City>
    <b:Publisher>Cengage Learning</b:Publisher>
    <b:RefOrder>25</b:RefOrder>
  </b:Source>
</b:Sources>
</file>

<file path=customXml/itemProps1.xml><?xml version="1.0" encoding="utf-8"?>
<ds:datastoreItem xmlns:ds="http://schemas.openxmlformats.org/officeDocument/2006/customXml" ds:itemID="{21831F27-9870-4AE9-AF97-3F944C398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16</Pages>
  <Words>4124</Words>
  <Characters>23511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Leworthy (P141470)</dc:creator>
  <cp:keywords/>
  <dc:description/>
  <cp:lastModifiedBy>Ben Leworthy (P141470)</cp:lastModifiedBy>
  <cp:revision>36</cp:revision>
  <cp:lastPrinted>2017-11-13T13:09:00Z</cp:lastPrinted>
  <dcterms:created xsi:type="dcterms:W3CDTF">2017-11-06T12:13:00Z</dcterms:created>
  <dcterms:modified xsi:type="dcterms:W3CDTF">2017-11-16T11:41:00Z</dcterms:modified>
</cp:coreProperties>
</file>