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A11CA9" w:rsidRPr="00126A5D" w14:paraId="20C4EBB8" w14:textId="77777777" w:rsidTr="00E72B7F">
        <w:tc>
          <w:tcPr>
            <w:tcW w:w="4508" w:type="dxa"/>
          </w:tcPr>
          <w:p w14:paraId="60193AC5" w14:textId="77777777" w:rsidR="00A11CA9" w:rsidRPr="00126A5D" w:rsidRDefault="00A11CA9" w:rsidP="00E72B7F">
            <w:pPr>
              <w:rPr>
                <w:rFonts w:eastAsia="Times New Roman" w:cstheme="minorHAnsi"/>
                <w:lang w:eastAsia="en-GB"/>
              </w:rPr>
            </w:pPr>
            <w:r w:rsidRPr="00126A5D">
              <w:rPr>
                <w:rFonts w:eastAsia="Times New Roman" w:cstheme="minorHAnsi"/>
                <w:lang w:eastAsia="en-GB"/>
              </w:rPr>
              <w:t>Target 1</w:t>
            </w:r>
          </w:p>
        </w:tc>
        <w:tc>
          <w:tcPr>
            <w:tcW w:w="4508" w:type="dxa"/>
          </w:tcPr>
          <w:p w14:paraId="42F08902" w14:textId="77777777" w:rsidR="00A11CA9" w:rsidRPr="00126A5D" w:rsidRDefault="00A11CA9" w:rsidP="00E72B7F">
            <w:pPr>
              <w:rPr>
                <w:rFonts w:eastAsia="Times New Roman" w:cstheme="minorHAnsi"/>
                <w:lang w:eastAsia="en-GB"/>
              </w:rPr>
            </w:pPr>
            <w:r w:rsidRPr="00126A5D">
              <w:rPr>
                <w:rFonts w:cstheme="minorHAnsi"/>
                <w:color w:val="283041"/>
                <w:shd w:val="clear" w:color="auto" w:fill="FFFFFF"/>
              </w:rPr>
              <w:t>Continue to further develop a supported critical approach throughout, offering opposing views whenever possible. Including when offering your own solutions to limitations.</w:t>
            </w:r>
          </w:p>
        </w:tc>
      </w:tr>
      <w:tr w:rsidR="00A11CA9" w:rsidRPr="00126A5D" w14:paraId="4D2ABDD6" w14:textId="77777777" w:rsidTr="00E72B7F">
        <w:tc>
          <w:tcPr>
            <w:tcW w:w="4508" w:type="dxa"/>
          </w:tcPr>
          <w:p w14:paraId="3D93AB17" w14:textId="77777777" w:rsidR="00A11CA9" w:rsidRPr="00126A5D" w:rsidRDefault="00A11CA9" w:rsidP="00E72B7F">
            <w:pPr>
              <w:rPr>
                <w:rFonts w:eastAsia="Times New Roman" w:cstheme="minorHAnsi"/>
                <w:lang w:eastAsia="en-GB"/>
              </w:rPr>
            </w:pPr>
            <w:r w:rsidRPr="00126A5D">
              <w:rPr>
                <w:rFonts w:eastAsia="Times New Roman" w:cstheme="minorHAnsi"/>
                <w:lang w:eastAsia="en-GB"/>
              </w:rPr>
              <w:t xml:space="preserve">Target 2 </w:t>
            </w:r>
          </w:p>
        </w:tc>
        <w:tc>
          <w:tcPr>
            <w:tcW w:w="4508" w:type="dxa"/>
          </w:tcPr>
          <w:p w14:paraId="65176280" w14:textId="77777777" w:rsidR="00A11CA9" w:rsidRPr="00126A5D" w:rsidRDefault="00A11CA9" w:rsidP="00E72B7F">
            <w:pPr>
              <w:rPr>
                <w:rFonts w:eastAsia="Times New Roman" w:cstheme="minorHAnsi"/>
                <w:lang w:eastAsia="en-GB"/>
              </w:rPr>
            </w:pPr>
            <w:r w:rsidRPr="00126A5D">
              <w:rPr>
                <w:rStyle w:val="apple-converted-space"/>
                <w:rFonts w:cstheme="minorHAnsi"/>
                <w:color w:val="283041"/>
                <w:shd w:val="clear" w:color="auto" w:fill="FFFFFF"/>
              </w:rPr>
              <w:t> </w:t>
            </w:r>
            <w:r w:rsidRPr="00126A5D">
              <w:rPr>
                <w:rFonts w:cstheme="minorHAnsi"/>
                <w:color w:val="283041"/>
                <w:shd w:val="clear" w:color="auto" w:fill="FFFFFF"/>
              </w:rPr>
              <w:t>Proofread your work to ensure minor errors don't impact the fluency or more appropriate punctuation could be used.</w:t>
            </w:r>
          </w:p>
        </w:tc>
      </w:tr>
    </w:tbl>
    <w:p w14:paraId="775EC295" w14:textId="1DCD0450" w:rsidR="00105645" w:rsidRPr="00105645" w:rsidRDefault="00105645" w:rsidP="00A11CA9">
      <w:pPr>
        <w:pStyle w:val="NormalWeb"/>
        <w:jc w:val="center"/>
        <w:rPr>
          <w:b/>
          <w:bCs/>
          <w:sz w:val="36"/>
          <w:szCs w:val="36"/>
          <w:u w:val="single"/>
        </w:rPr>
      </w:pPr>
      <w:r w:rsidRPr="00105645">
        <w:rPr>
          <w:rFonts w:ascii="Arial Nova" w:hAnsi="Arial Nova"/>
          <w:b/>
          <w:bCs/>
          <w:sz w:val="36"/>
          <w:szCs w:val="36"/>
          <w:u w:val="single"/>
        </w:rPr>
        <w:t>Research Project: Case Study based on an Electives Experience</w:t>
      </w:r>
    </w:p>
    <w:p w14:paraId="095BC245" w14:textId="366675F5" w:rsidR="00105645" w:rsidRPr="00105645" w:rsidRDefault="00105645" w:rsidP="00105645">
      <w:pPr>
        <w:pStyle w:val="NormalWeb"/>
        <w:jc w:val="center"/>
        <w:rPr>
          <w:b/>
          <w:bCs/>
          <w:sz w:val="36"/>
          <w:szCs w:val="36"/>
          <w:u w:val="single"/>
        </w:rPr>
      </w:pPr>
      <w:r w:rsidRPr="00105645">
        <w:rPr>
          <w:rFonts w:ascii="Arial Nova" w:hAnsi="Arial Nova"/>
          <w:b/>
          <w:bCs/>
          <w:sz w:val="36"/>
          <w:szCs w:val="36"/>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3D44153A" w14:textId="77EF2B62" w:rsidR="00974457" w:rsidRPr="00F30888" w:rsidRDefault="00974457">
      <w:pPr>
        <w:rPr>
          <w:rFonts w:cstheme="minorHAnsi"/>
          <w:color w:val="000000" w:themeColor="text1"/>
          <w:sz w:val="22"/>
          <w:szCs w:val="22"/>
        </w:rPr>
      </w:pPr>
    </w:p>
    <w:p w14:paraId="770EB7CA" w14:textId="52EAF0D9" w:rsidR="0085251F" w:rsidRDefault="00FC694E" w:rsidP="007B0BF5">
      <w:pPr>
        <w:rPr>
          <w:rFonts w:cstheme="minorHAnsi"/>
          <w:color w:val="000000" w:themeColor="text1"/>
          <w:sz w:val="22"/>
          <w:szCs w:val="22"/>
        </w:rPr>
      </w:pPr>
      <w:r w:rsidRPr="001508BD">
        <w:rPr>
          <w:rFonts w:cstheme="minorHAnsi"/>
          <w:color w:val="000000" w:themeColor="text1"/>
          <w:sz w:val="22"/>
          <w:szCs w:val="22"/>
        </w:rPr>
        <w:t>Th</w:t>
      </w:r>
      <w:r w:rsidR="00CE0E28" w:rsidRPr="001508BD">
        <w:rPr>
          <w:rFonts w:cstheme="minorHAnsi"/>
          <w:color w:val="000000" w:themeColor="text1"/>
          <w:sz w:val="22"/>
          <w:szCs w:val="22"/>
        </w:rPr>
        <w:t xml:space="preserve">is research project </w:t>
      </w:r>
      <w:r w:rsidR="00191D37" w:rsidRPr="001508BD">
        <w:rPr>
          <w:rFonts w:cstheme="minorHAnsi"/>
          <w:color w:val="000000" w:themeColor="text1"/>
          <w:sz w:val="22"/>
          <w:szCs w:val="22"/>
        </w:rPr>
        <w:t xml:space="preserve">was carried out </w:t>
      </w:r>
      <w:r w:rsidR="00191D37" w:rsidRPr="001508BD">
        <w:rPr>
          <w:rFonts w:cstheme="minorHAnsi"/>
          <w:color w:val="000000" w:themeColor="text1"/>
          <w:sz w:val="22"/>
          <w:szCs w:val="22"/>
          <w:lang w:val="en-US"/>
        </w:rPr>
        <w:t xml:space="preserve">in a primary school located in the Pembroke Dock area </w:t>
      </w:r>
      <w:r w:rsidR="00191D37" w:rsidRPr="001508BD">
        <w:rPr>
          <w:rFonts w:cstheme="minorHAnsi"/>
          <w:color w:val="000000" w:themeColor="text1"/>
          <w:sz w:val="22"/>
          <w:szCs w:val="22"/>
        </w:rPr>
        <w:t>which is considered ‘</w:t>
      </w:r>
      <w:proofErr w:type="gramStart"/>
      <w:r w:rsidR="00191D37" w:rsidRPr="001508BD">
        <w:rPr>
          <w:rFonts w:cstheme="minorHAnsi"/>
          <w:color w:val="000000" w:themeColor="text1"/>
          <w:sz w:val="22"/>
          <w:szCs w:val="22"/>
        </w:rPr>
        <w:t>economically disadvantaged</w:t>
      </w:r>
      <w:proofErr w:type="gramEnd"/>
      <w:r w:rsidR="00191D37" w:rsidRPr="001508BD">
        <w:rPr>
          <w:rFonts w:cstheme="minorHAnsi"/>
          <w:color w:val="000000" w:themeColor="text1"/>
          <w:sz w:val="22"/>
          <w:szCs w:val="22"/>
        </w:rPr>
        <w:t xml:space="preserve">’ by the SSCE Cymru (2023). </w:t>
      </w:r>
      <w:r w:rsidR="00A83628" w:rsidRPr="001508BD">
        <w:rPr>
          <w:rFonts w:cstheme="minorHAnsi"/>
          <w:color w:val="000000" w:themeColor="text1"/>
          <w:sz w:val="22"/>
          <w:szCs w:val="22"/>
        </w:rPr>
        <w:t>The school that the research was carried out in will be referred to as ‘</w:t>
      </w:r>
      <w:r w:rsidR="00C36F22">
        <w:rPr>
          <w:rFonts w:cstheme="minorHAnsi"/>
          <w:color w:val="000000" w:themeColor="text1"/>
          <w:sz w:val="22"/>
          <w:szCs w:val="22"/>
        </w:rPr>
        <w:t>S</w:t>
      </w:r>
      <w:r w:rsidR="00A83628" w:rsidRPr="001508BD">
        <w:rPr>
          <w:rFonts w:cstheme="minorHAnsi"/>
          <w:color w:val="000000" w:themeColor="text1"/>
          <w:sz w:val="22"/>
          <w:szCs w:val="22"/>
        </w:rPr>
        <w:t xml:space="preserve">chool A’ throughout to ensure confidentiality. </w:t>
      </w:r>
      <w:r w:rsidR="000B6469" w:rsidRPr="001508BD">
        <w:rPr>
          <w:rFonts w:cstheme="minorHAnsi"/>
          <w:color w:val="000000" w:themeColor="text1"/>
          <w:sz w:val="22"/>
          <w:szCs w:val="22"/>
        </w:rPr>
        <w:t xml:space="preserve">38% of pupils within </w:t>
      </w:r>
      <w:r w:rsidR="00516FD1" w:rsidRPr="001508BD">
        <w:rPr>
          <w:rFonts w:cstheme="minorHAnsi"/>
          <w:color w:val="000000" w:themeColor="text1"/>
          <w:sz w:val="22"/>
          <w:szCs w:val="22"/>
        </w:rPr>
        <w:t>‘</w:t>
      </w:r>
      <w:r w:rsidR="000B6469" w:rsidRPr="001508BD">
        <w:rPr>
          <w:rFonts w:cstheme="minorHAnsi"/>
          <w:color w:val="000000" w:themeColor="text1"/>
          <w:sz w:val="22"/>
          <w:szCs w:val="22"/>
        </w:rPr>
        <w:t>school A</w:t>
      </w:r>
      <w:r w:rsidR="00516FD1" w:rsidRPr="001508BD">
        <w:rPr>
          <w:rFonts w:cstheme="minorHAnsi"/>
          <w:color w:val="000000" w:themeColor="text1"/>
          <w:sz w:val="22"/>
          <w:szCs w:val="22"/>
        </w:rPr>
        <w:t>’</w:t>
      </w:r>
      <w:r w:rsidR="000B6469" w:rsidRPr="001508BD">
        <w:rPr>
          <w:rFonts w:cstheme="minorHAnsi"/>
          <w:color w:val="000000" w:themeColor="text1"/>
          <w:sz w:val="22"/>
          <w:szCs w:val="22"/>
        </w:rPr>
        <w:t xml:space="preserve"> are entitled to </w:t>
      </w:r>
      <w:r w:rsidR="003B5BB4" w:rsidRPr="001508BD">
        <w:rPr>
          <w:rFonts w:cstheme="minorHAnsi"/>
          <w:color w:val="000000" w:themeColor="text1"/>
          <w:sz w:val="22"/>
          <w:szCs w:val="22"/>
        </w:rPr>
        <w:t>F</w:t>
      </w:r>
      <w:r w:rsidR="000B6469" w:rsidRPr="001508BD">
        <w:rPr>
          <w:rFonts w:cstheme="minorHAnsi"/>
          <w:color w:val="000000" w:themeColor="text1"/>
          <w:sz w:val="22"/>
          <w:szCs w:val="22"/>
        </w:rPr>
        <w:t xml:space="preserve">ree </w:t>
      </w:r>
      <w:r w:rsidR="003B5BB4" w:rsidRPr="001508BD">
        <w:rPr>
          <w:rFonts w:cstheme="minorHAnsi"/>
          <w:color w:val="000000" w:themeColor="text1"/>
          <w:sz w:val="22"/>
          <w:szCs w:val="22"/>
        </w:rPr>
        <w:t>S</w:t>
      </w:r>
      <w:r w:rsidR="000B6469" w:rsidRPr="001508BD">
        <w:rPr>
          <w:rFonts w:cstheme="minorHAnsi"/>
          <w:color w:val="000000" w:themeColor="text1"/>
          <w:sz w:val="22"/>
          <w:szCs w:val="22"/>
        </w:rPr>
        <w:t xml:space="preserve">chool </w:t>
      </w:r>
      <w:r w:rsidR="003B5BB4" w:rsidRPr="001508BD">
        <w:rPr>
          <w:rFonts w:cstheme="minorHAnsi"/>
          <w:color w:val="000000" w:themeColor="text1"/>
          <w:sz w:val="22"/>
          <w:szCs w:val="22"/>
        </w:rPr>
        <w:t>M</w:t>
      </w:r>
      <w:r w:rsidR="000B6469" w:rsidRPr="001508BD">
        <w:rPr>
          <w:rFonts w:cstheme="minorHAnsi"/>
          <w:color w:val="000000" w:themeColor="text1"/>
          <w:sz w:val="22"/>
          <w:szCs w:val="22"/>
        </w:rPr>
        <w:t xml:space="preserve">eals (FSM) </w:t>
      </w:r>
      <w:r w:rsidR="00815E1B" w:rsidRPr="001508BD">
        <w:rPr>
          <w:rFonts w:cstheme="minorHAnsi"/>
          <w:color w:val="000000" w:themeColor="text1"/>
          <w:sz w:val="22"/>
          <w:szCs w:val="22"/>
        </w:rPr>
        <w:t>(Nat</w:t>
      </w:r>
      <w:r w:rsidR="009E55AC" w:rsidRPr="001508BD">
        <w:rPr>
          <w:rFonts w:cstheme="minorHAnsi"/>
          <w:color w:val="000000" w:themeColor="text1"/>
          <w:sz w:val="22"/>
          <w:szCs w:val="22"/>
        </w:rPr>
        <w:t>ional Academy for Education Leadership Wales,</w:t>
      </w:r>
      <w:r w:rsidR="009F4295" w:rsidRPr="001508BD">
        <w:rPr>
          <w:rFonts w:cstheme="minorHAnsi"/>
          <w:color w:val="000000" w:themeColor="text1"/>
          <w:sz w:val="22"/>
          <w:szCs w:val="22"/>
        </w:rPr>
        <w:t xml:space="preserve"> 2023). </w:t>
      </w:r>
      <w:r w:rsidR="006A7ED2" w:rsidRPr="001508BD">
        <w:rPr>
          <w:rFonts w:cstheme="minorHAnsi"/>
          <w:color w:val="000000" w:themeColor="text1"/>
          <w:sz w:val="22"/>
          <w:szCs w:val="22"/>
        </w:rPr>
        <w:t xml:space="preserve"> While the Welsh Government (2023) ha</w:t>
      </w:r>
      <w:r w:rsidR="00816A93">
        <w:rPr>
          <w:rFonts w:cstheme="minorHAnsi"/>
          <w:color w:val="000000" w:themeColor="text1"/>
          <w:sz w:val="22"/>
          <w:szCs w:val="22"/>
        </w:rPr>
        <w:t>s</w:t>
      </w:r>
      <w:r w:rsidR="006A7ED2" w:rsidRPr="001508BD">
        <w:rPr>
          <w:rFonts w:cstheme="minorHAnsi"/>
          <w:color w:val="000000" w:themeColor="text1"/>
          <w:sz w:val="22"/>
          <w:szCs w:val="22"/>
        </w:rPr>
        <w:t xml:space="preserve"> recently implemented a new regulation ensuring that all full-time </w:t>
      </w:r>
      <w:r w:rsidR="00816A93">
        <w:rPr>
          <w:rFonts w:cstheme="minorHAnsi"/>
          <w:color w:val="000000" w:themeColor="text1"/>
          <w:sz w:val="22"/>
          <w:szCs w:val="22"/>
        </w:rPr>
        <w:t xml:space="preserve">pupils </w:t>
      </w:r>
      <w:r w:rsidR="00186D5D" w:rsidRPr="001508BD">
        <w:rPr>
          <w:rFonts w:cstheme="minorHAnsi"/>
          <w:color w:val="000000" w:themeColor="text1"/>
          <w:sz w:val="22"/>
          <w:szCs w:val="22"/>
        </w:rPr>
        <w:t>in primary schools</w:t>
      </w:r>
      <w:r w:rsidR="006A7ED2" w:rsidRPr="001508BD">
        <w:rPr>
          <w:rFonts w:cstheme="minorHAnsi"/>
          <w:color w:val="000000" w:themeColor="text1"/>
          <w:sz w:val="22"/>
          <w:szCs w:val="22"/>
        </w:rPr>
        <w:t xml:space="preserve"> are eligible for FSM, the percentage is still assessed and remains above average, with the average rate being 18% in Wales. </w:t>
      </w:r>
      <w:r w:rsidR="0028763A" w:rsidRPr="001508BD">
        <w:rPr>
          <w:rFonts w:cstheme="minorHAnsi"/>
          <w:color w:val="000000" w:themeColor="text1"/>
          <w:sz w:val="22"/>
          <w:szCs w:val="22"/>
        </w:rPr>
        <w:t xml:space="preserve">This percentage </w:t>
      </w:r>
      <w:r w:rsidR="00BD2742" w:rsidRPr="001508BD">
        <w:rPr>
          <w:rFonts w:cstheme="minorHAnsi"/>
          <w:color w:val="000000" w:themeColor="text1"/>
          <w:sz w:val="22"/>
          <w:szCs w:val="22"/>
        </w:rPr>
        <w:t xml:space="preserve">being higher indicates a need for extra support which </w:t>
      </w:r>
      <w:r w:rsidR="00F00C8D" w:rsidRPr="001508BD">
        <w:rPr>
          <w:rFonts w:cstheme="minorHAnsi"/>
          <w:color w:val="000000" w:themeColor="text1"/>
          <w:sz w:val="22"/>
          <w:szCs w:val="22"/>
        </w:rPr>
        <w:t>‘</w:t>
      </w:r>
      <w:r w:rsidR="00BD2742" w:rsidRPr="001508BD">
        <w:rPr>
          <w:rFonts w:cstheme="minorHAnsi"/>
          <w:color w:val="000000" w:themeColor="text1"/>
          <w:sz w:val="22"/>
          <w:szCs w:val="22"/>
        </w:rPr>
        <w:t>school A</w:t>
      </w:r>
      <w:r w:rsidR="00F00C8D" w:rsidRPr="001508BD">
        <w:rPr>
          <w:rFonts w:cstheme="minorHAnsi"/>
          <w:color w:val="000000" w:themeColor="text1"/>
          <w:sz w:val="22"/>
          <w:szCs w:val="22"/>
        </w:rPr>
        <w:t>’</w:t>
      </w:r>
      <w:r w:rsidR="00BD2742" w:rsidRPr="001508BD">
        <w:rPr>
          <w:rFonts w:cstheme="minorHAnsi"/>
          <w:color w:val="000000" w:themeColor="text1"/>
          <w:sz w:val="22"/>
          <w:szCs w:val="22"/>
        </w:rPr>
        <w:t xml:space="preserve"> h</w:t>
      </w:r>
      <w:r w:rsidR="00C36F22">
        <w:rPr>
          <w:rFonts w:cstheme="minorHAnsi"/>
          <w:color w:val="000000" w:themeColor="text1"/>
          <w:sz w:val="22"/>
          <w:szCs w:val="22"/>
        </w:rPr>
        <w:t xml:space="preserve">as </w:t>
      </w:r>
      <w:r w:rsidR="00BD2742" w:rsidRPr="001508BD">
        <w:rPr>
          <w:rFonts w:cstheme="minorHAnsi"/>
          <w:color w:val="000000" w:themeColor="text1"/>
          <w:sz w:val="22"/>
          <w:szCs w:val="22"/>
        </w:rPr>
        <w:t xml:space="preserve">implemented. </w:t>
      </w:r>
    </w:p>
    <w:p w14:paraId="7C4A2249" w14:textId="77777777" w:rsidR="00246CF3" w:rsidRPr="001508BD" w:rsidRDefault="00246CF3" w:rsidP="007B0BF5">
      <w:pPr>
        <w:rPr>
          <w:rFonts w:cstheme="minorHAnsi"/>
          <w:color w:val="000000" w:themeColor="text1"/>
          <w:sz w:val="22"/>
          <w:szCs w:val="22"/>
        </w:rPr>
      </w:pPr>
    </w:p>
    <w:p w14:paraId="41EE5B87" w14:textId="23FCD9F0" w:rsidR="0046662B" w:rsidRPr="001508BD" w:rsidRDefault="00BD2742" w:rsidP="00516FD1">
      <w:pPr>
        <w:rPr>
          <w:rFonts w:cstheme="minorHAnsi"/>
          <w:color w:val="000000" w:themeColor="text1"/>
          <w:sz w:val="22"/>
          <w:szCs w:val="22"/>
        </w:rPr>
      </w:pPr>
      <w:r w:rsidRPr="001508BD">
        <w:rPr>
          <w:rFonts w:eastAsia="Times New Roman" w:cstheme="minorHAnsi"/>
          <w:color w:val="000000" w:themeColor="text1"/>
          <w:sz w:val="22"/>
          <w:szCs w:val="22"/>
          <w:lang w:eastAsia="en-GB"/>
        </w:rPr>
        <w:t xml:space="preserve">The </w:t>
      </w:r>
      <w:r w:rsidR="00A7646D" w:rsidRPr="001508BD">
        <w:rPr>
          <w:rFonts w:eastAsia="Times New Roman" w:cstheme="minorHAnsi"/>
          <w:color w:val="000000" w:themeColor="text1"/>
          <w:sz w:val="22"/>
          <w:szCs w:val="22"/>
          <w:lang w:eastAsia="en-GB"/>
        </w:rPr>
        <w:t>research question is “</w:t>
      </w:r>
      <w:r w:rsidR="007B0BF5" w:rsidRPr="001508BD">
        <w:rPr>
          <w:rFonts w:cstheme="minorHAnsi"/>
          <w:color w:val="000000" w:themeColor="text1"/>
          <w:sz w:val="22"/>
          <w:szCs w:val="22"/>
        </w:rPr>
        <w:t>What are pupil</w:t>
      </w:r>
      <w:r w:rsidR="001A5F17">
        <w:rPr>
          <w:rFonts w:cstheme="minorHAnsi"/>
          <w:color w:val="000000" w:themeColor="text1"/>
          <w:sz w:val="22"/>
          <w:szCs w:val="22"/>
        </w:rPr>
        <w:t>s’</w:t>
      </w:r>
      <w:r w:rsidR="007B0BF5" w:rsidRPr="001508BD">
        <w:rPr>
          <w:rFonts w:cstheme="minorHAnsi"/>
          <w:color w:val="000000" w:themeColor="text1"/>
          <w:sz w:val="22"/>
          <w:szCs w:val="22"/>
        </w:rPr>
        <w:t xml:space="preserve"> experiences of the ‘take what you need station</w:t>
      </w:r>
      <w:r w:rsidR="00516FD1" w:rsidRPr="001508BD">
        <w:rPr>
          <w:rFonts w:cstheme="minorHAnsi"/>
          <w:color w:val="000000" w:themeColor="text1"/>
          <w:sz w:val="22"/>
          <w:szCs w:val="22"/>
        </w:rPr>
        <w:t>s</w:t>
      </w:r>
      <w:r w:rsidR="007B0BF5" w:rsidRPr="001508BD">
        <w:rPr>
          <w:rFonts w:cstheme="minorHAnsi"/>
          <w:color w:val="000000" w:themeColor="text1"/>
          <w:sz w:val="22"/>
          <w:szCs w:val="22"/>
        </w:rPr>
        <w:t>’ and how do teachers think this supports children in KS2?</w:t>
      </w:r>
      <w:r w:rsidR="00F00C8D" w:rsidRPr="001508BD">
        <w:rPr>
          <w:rFonts w:cstheme="minorHAnsi"/>
          <w:color w:val="000000" w:themeColor="text1"/>
          <w:sz w:val="22"/>
          <w:szCs w:val="22"/>
        </w:rPr>
        <w:t>”</w:t>
      </w:r>
      <w:r w:rsidR="0003316E" w:rsidRPr="001508BD">
        <w:rPr>
          <w:rFonts w:cstheme="minorHAnsi"/>
          <w:color w:val="000000" w:themeColor="text1"/>
          <w:sz w:val="22"/>
          <w:szCs w:val="22"/>
        </w:rPr>
        <w:t xml:space="preserve"> The</w:t>
      </w:r>
      <w:r w:rsidR="005B3966" w:rsidRPr="001508BD">
        <w:rPr>
          <w:rFonts w:cstheme="minorHAnsi"/>
          <w:color w:val="000000" w:themeColor="text1"/>
          <w:sz w:val="22"/>
          <w:szCs w:val="22"/>
        </w:rPr>
        <w:t xml:space="preserve"> rationale of the research </w:t>
      </w:r>
      <w:r w:rsidR="0003316E" w:rsidRPr="001508BD">
        <w:rPr>
          <w:rFonts w:cstheme="minorHAnsi"/>
          <w:color w:val="000000" w:themeColor="text1"/>
          <w:sz w:val="22"/>
          <w:szCs w:val="22"/>
        </w:rPr>
        <w:t xml:space="preserve">study </w:t>
      </w:r>
      <w:r w:rsidR="00600A03" w:rsidRPr="001508BD">
        <w:rPr>
          <w:rFonts w:cstheme="minorHAnsi"/>
          <w:color w:val="000000" w:themeColor="text1"/>
          <w:sz w:val="22"/>
          <w:szCs w:val="22"/>
        </w:rPr>
        <w:t xml:space="preserve">was </w:t>
      </w:r>
      <w:r w:rsidR="005B3966" w:rsidRPr="001508BD">
        <w:rPr>
          <w:rFonts w:cstheme="minorHAnsi"/>
          <w:color w:val="000000" w:themeColor="text1"/>
          <w:sz w:val="22"/>
          <w:szCs w:val="22"/>
        </w:rPr>
        <w:t xml:space="preserve">to identify how the </w:t>
      </w:r>
      <w:r w:rsidR="0003316E" w:rsidRPr="001508BD">
        <w:rPr>
          <w:rFonts w:cstheme="minorHAnsi"/>
          <w:color w:val="000000" w:themeColor="text1"/>
          <w:sz w:val="22"/>
          <w:szCs w:val="22"/>
        </w:rPr>
        <w:t xml:space="preserve">‘take what you need stations’ are used to support children who </w:t>
      </w:r>
      <w:r w:rsidR="00EB75EF" w:rsidRPr="001508BD">
        <w:rPr>
          <w:rFonts w:cstheme="minorHAnsi"/>
          <w:color w:val="000000" w:themeColor="text1"/>
          <w:sz w:val="22"/>
          <w:szCs w:val="22"/>
        </w:rPr>
        <w:t>are potentially in poverty</w:t>
      </w:r>
      <w:r w:rsidR="00187FCB" w:rsidRPr="001508BD">
        <w:rPr>
          <w:rFonts w:cstheme="minorHAnsi"/>
          <w:color w:val="000000" w:themeColor="text1"/>
          <w:sz w:val="22"/>
          <w:szCs w:val="22"/>
        </w:rPr>
        <w:t xml:space="preserve">, </w:t>
      </w:r>
      <w:r w:rsidRPr="001508BD">
        <w:rPr>
          <w:rFonts w:cstheme="minorHAnsi"/>
          <w:color w:val="000000" w:themeColor="text1"/>
          <w:sz w:val="22"/>
          <w:szCs w:val="22"/>
        </w:rPr>
        <w:t xml:space="preserve">aiming to recognize and address any potential barriers associated with the strategy. </w:t>
      </w:r>
      <w:r w:rsidR="00285FBE" w:rsidRPr="001508BD">
        <w:rPr>
          <w:rFonts w:cstheme="minorHAnsi"/>
          <w:color w:val="000000" w:themeColor="text1"/>
          <w:sz w:val="22"/>
          <w:szCs w:val="22"/>
        </w:rPr>
        <w:t xml:space="preserve"> A</w:t>
      </w:r>
      <w:r w:rsidR="0090382C" w:rsidRPr="001508BD">
        <w:rPr>
          <w:rFonts w:cstheme="minorHAnsi"/>
          <w:color w:val="000000" w:themeColor="text1"/>
          <w:sz w:val="22"/>
          <w:szCs w:val="22"/>
        </w:rPr>
        <w:t xml:space="preserve"> ‘</w:t>
      </w:r>
      <w:r w:rsidR="00B06DE4" w:rsidRPr="001508BD">
        <w:rPr>
          <w:rFonts w:cstheme="minorHAnsi"/>
          <w:color w:val="000000" w:themeColor="text1"/>
          <w:sz w:val="22"/>
          <w:szCs w:val="22"/>
        </w:rPr>
        <w:t>take what you need station’</w:t>
      </w:r>
      <w:r w:rsidR="00187FCB" w:rsidRPr="001508BD">
        <w:rPr>
          <w:rFonts w:cstheme="minorHAnsi"/>
          <w:color w:val="000000" w:themeColor="text1"/>
          <w:sz w:val="22"/>
          <w:szCs w:val="22"/>
        </w:rPr>
        <w:t xml:space="preserve"> is an area where the school offers essential items for children, freely available for them to take. These stations are present in every classroom.</w:t>
      </w:r>
    </w:p>
    <w:p w14:paraId="24582393" w14:textId="77777777" w:rsidR="00285FBE" w:rsidRPr="001508BD" w:rsidRDefault="00285FBE" w:rsidP="00516FD1">
      <w:pPr>
        <w:rPr>
          <w:rFonts w:cstheme="minorHAnsi"/>
          <w:color w:val="000000" w:themeColor="text1"/>
          <w:sz w:val="22"/>
          <w:szCs w:val="22"/>
        </w:rPr>
      </w:pPr>
    </w:p>
    <w:p w14:paraId="16AEA3C0" w14:textId="6132D743" w:rsidR="00285FBE" w:rsidRPr="001508BD" w:rsidRDefault="00285FBE" w:rsidP="00516FD1">
      <w:pPr>
        <w:rPr>
          <w:rFonts w:cstheme="minorHAnsi"/>
          <w:color w:val="000000" w:themeColor="text1"/>
          <w:sz w:val="22"/>
          <w:szCs w:val="22"/>
        </w:rPr>
      </w:pPr>
      <w:r w:rsidRPr="001508BD">
        <w:rPr>
          <w:rFonts w:cstheme="minorHAnsi"/>
          <w:color w:val="000000" w:themeColor="text1"/>
          <w:sz w:val="22"/>
          <w:szCs w:val="22"/>
        </w:rPr>
        <w:t>The Curriculum for Wales</w:t>
      </w:r>
      <w:r w:rsidR="00F00C8D" w:rsidRPr="001508BD">
        <w:rPr>
          <w:rFonts w:cstheme="minorHAnsi"/>
          <w:color w:val="000000" w:themeColor="text1"/>
          <w:sz w:val="22"/>
          <w:szCs w:val="22"/>
        </w:rPr>
        <w:t xml:space="preserve"> (</w:t>
      </w:r>
      <w:proofErr w:type="spellStart"/>
      <w:r w:rsidR="00F00C8D" w:rsidRPr="001508BD">
        <w:rPr>
          <w:rFonts w:cstheme="minorHAnsi"/>
          <w:color w:val="000000" w:themeColor="text1"/>
          <w:sz w:val="22"/>
          <w:szCs w:val="22"/>
        </w:rPr>
        <w:t>CfW</w:t>
      </w:r>
      <w:proofErr w:type="spellEnd"/>
      <w:r w:rsidR="00F00C8D" w:rsidRPr="001508BD">
        <w:rPr>
          <w:rFonts w:cstheme="minorHAnsi"/>
          <w:color w:val="000000" w:themeColor="text1"/>
          <w:sz w:val="22"/>
          <w:szCs w:val="22"/>
        </w:rPr>
        <w:t>)</w:t>
      </w:r>
      <w:r w:rsidRPr="001508BD">
        <w:rPr>
          <w:rFonts w:cstheme="minorHAnsi"/>
          <w:color w:val="000000" w:themeColor="text1"/>
          <w:sz w:val="22"/>
          <w:szCs w:val="22"/>
        </w:rPr>
        <w:t xml:space="preserve"> (2020) state</w:t>
      </w:r>
      <w:r w:rsidR="00816A93">
        <w:rPr>
          <w:rFonts w:cstheme="minorHAnsi"/>
          <w:color w:val="000000" w:themeColor="text1"/>
          <w:sz w:val="22"/>
          <w:szCs w:val="22"/>
        </w:rPr>
        <w:t>s</w:t>
      </w:r>
      <w:r w:rsidRPr="001508BD">
        <w:rPr>
          <w:rFonts w:cstheme="minorHAnsi"/>
          <w:color w:val="000000" w:themeColor="text1"/>
          <w:sz w:val="22"/>
          <w:szCs w:val="22"/>
        </w:rPr>
        <w:t xml:space="preserve"> that the four purposes of the curriculum are the shared vision for every child and highlight the importance of delivering an inclusive curriculum. Additionally, Pembroke Dock being an area which is considered poor, it is necessary to be aware on how we can ensure these children are having the same equal opportunities </w:t>
      </w:r>
      <w:r w:rsidR="0014500D" w:rsidRPr="001508BD">
        <w:rPr>
          <w:rFonts w:cstheme="minorHAnsi"/>
          <w:color w:val="000000" w:themeColor="text1"/>
          <w:sz w:val="22"/>
          <w:szCs w:val="22"/>
        </w:rPr>
        <w:t xml:space="preserve">and </w:t>
      </w:r>
      <w:r w:rsidR="00671D32" w:rsidRPr="001508BD">
        <w:rPr>
          <w:rFonts w:cstheme="minorHAnsi"/>
          <w:color w:val="000000" w:themeColor="text1"/>
          <w:sz w:val="22"/>
          <w:szCs w:val="22"/>
        </w:rPr>
        <w:t xml:space="preserve">minimising </w:t>
      </w:r>
      <w:r w:rsidR="0014500D" w:rsidRPr="001508BD">
        <w:rPr>
          <w:rFonts w:cstheme="minorHAnsi"/>
          <w:color w:val="000000" w:themeColor="text1"/>
          <w:sz w:val="22"/>
          <w:szCs w:val="22"/>
        </w:rPr>
        <w:t xml:space="preserve">an attainment gap. </w:t>
      </w:r>
      <w:r w:rsidR="00E31F33" w:rsidRPr="001508BD">
        <w:rPr>
          <w:rFonts w:cstheme="minorHAnsi"/>
          <w:color w:val="000000" w:themeColor="text1"/>
          <w:sz w:val="22"/>
          <w:szCs w:val="22"/>
        </w:rPr>
        <w:t>Gorski (</w:t>
      </w:r>
      <w:r w:rsidR="004C20C7" w:rsidRPr="001508BD">
        <w:rPr>
          <w:rFonts w:cstheme="minorHAnsi"/>
          <w:color w:val="000000" w:themeColor="text1"/>
          <w:sz w:val="22"/>
          <w:szCs w:val="22"/>
        </w:rPr>
        <w:t xml:space="preserve">2018) highlights the importance of children in poverty requiring extra support to ensure they </w:t>
      </w:r>
      <w:r w:rsidR="00AD2F51">
        <w:rPr>
          <w:rFonts w:cstheme="minorHAnsi"/>
          <w:color w:val="000000" w:themeColor="text1"/>
          <w:sz w:val="22"/>
          <w:szCs w:val="22"/>
        </w:rPr>
        <w:t xml:space="preserve">have the </w:t>
      </w:r>
      <w:r w:rsidR="004C20C7" w:rsidRPr="001508BD">
        <w:rPr>
          <w:rFonts w:cstheme="minorHAnsi"/>
          <w:color w:val="000000" w:themeColor="text1"/>
          <w:sz w:val="22"/>
          <w:szCs w:val="22"/>
        </w:rPr>
        <w:t>same opportunities as other learners.</w:t>
      </w:r>
      <w:r w:rsidR="008D6FCD" w:rsidRPr="001508BD">
        <w:rPr>
          <w:rFonts w:cstheme="minorHAnsi"/>
          <w:color w:val="000000" w:themeColor="text1"/>
          <w:sz w:val="22"/>
          <w:szCs w:val="22"/>
        </w:rPr>
        <w:t xml:space="preserve"> </w:t>
      </w:r>
      <w:r w:rsidR="00671D32" w:rsidRPr="001508BD">
        <w:rPr>
          <w:rFonts w:cstheme="minorHAnsi"/>
          <w:color w:val="000000" w:themeColor="text1"/>
          <w:sz w:val="22"/>
          <w:szCs w:val="22"/>
        </w:rPr>
        <w:t xml:space="preserve"> Additionally, </w:t>
      </w:r>
      <w:r w:rsidR="008D6FCD" w:rsidRPr="001508BD">
        <w:rPr>
          <w:rFonts w:cstheme="minorHAnsi"/>
          <w:color w:val="000000" w:themeColor="text1"/>
          <w:sz w:val="22"/>
          <w:szCs w:val="22"/>
        </w:rPr>
        <w:t xml:space="preserve">Laing and Todd (2020) emphasize the importance </w:t>
      </w:r>
      <w:r w:rsidR="00D749BD">
        <w:rPr>
          <w:rFonts w:cstheme="minorHAnsi"/>
          <w:color w:val="000000" w:themeColor="text1"/>
          <w:sz w:val="22"/>
          <w:szCs w:val="22"/>
        </w:rPr>
        <w:t xml:space="preserve">of </w:t>
      </w:r>
      <w:r w:rsidR="008D6FCD" w:rsidRPr="001508BD">
        <w:rPr>
          <w:rFonts w:cstheme="minorHAnsi"/>
          <w:color w:val="000000" w:themeColor="text1"/>
          <w:sz w:val="22"/>
          <w:szCs w:val="22"/>
        </w:rPr>
        <w:t xml:space="preserve">schools </w:t>
      </w:r>
      <w:r w:rsidR="0087329E" w:rsidRPr="001508BD">
        <w:rPr>
          <w:rFonts w:cstheme="minorHAnsi"/>
          <w:color w:val="000000" w:themeColor="text1"/>
          <w:sz w:val="22"/>
          <w:szCs w:val="22"/>
        </w:rPr>
        <w:t xml:space="preserve">not only supporting the learners in poverty but </w:t>
      </w:r>
      <w:r w:rsidR="00B65037">
        <w:rPr>
          <w:rFonts w:cstheme="minorHAnsi"/>
          <w:color w:val="000000" w:themeColor="text1"/>
          <w:sz w:val="22"/>
          <w:szCs w:val="22"/>
        </w:rPr>
        <w:t xml:space="preserve">also </w:t>
      </w:r>
      <w:r w:rsidR="0087329E" w:rsidRPr="001508BD">
        <w:rPr>
          <w:rFonts w:cstheme="minorHAnsi"/>
          <w:color w:val="000000" w:themeColor="text1"/>
          <w:sz w:val="22"/>
          <w:szCs w:val="22"/>
        </w:rPr>
        <w:t xml:space="preserve">the </w:t>
      </w:r>
      <w:r w:rsidR="0087329E" w:rsidRPr="001508BD">
        <w:rPr>
          <w:rFonts w:cstheme="minorHAnsi"/>
          <w:color w:val="000000" w:themeColor="text1"/>
          <w:sz w:val="22"/>
          <w:szCs w:val="22"/>
        </w:rPr>
        <w:lastRenderedPageBreak/>
        <w:t xml:space="preserve">parents by </w:t>
      </w:r>
      <w:r w:rsidR="00E10E21" w:rsidRPr="001508BD">
        <w:rPr>
          <w:rFonts w:cstheme="minorHAnsi"/>
          <w:color w:val="000000" w:themeColor="text1"/>
          <w:sz w:val="22"/>
          <w:szCs w:val="22"/>
        </w:rPr>
        <w:t>providing information to support services</w:t>
      </w:r>
      <w:r w:rsidR="00EB35C6" w:rsidRPr="001508BD">
        <w:rPr>
          <w:rFonts w:cstheme="minorHAnsi"/>
          <w:color w:val="000000" w:themeColor="text1"/>
          <w:sz w:val="22"/>
          <w:szCs w:val="22"/>
        </w:rPr>
        <w:t xml:space="preserve"> to ensure the children are getting support outside of school. </w:t>
      </w:r>
      <w:r w:rsidR="00672B81">
        <w:rPr>
          <w:rFonts w:cstheme="minorHAnsi"/>
          <w:color w:val="000000" w:themeColor="text1"/>
          <w:sz w:val="22"/>
          <w:szCs w:val="22"/>
        </w:rPr>
        <w:t>This support can include local food banks and charities.</w:t>
      </w:r>
    </w:p>
    <w:p w14:paraId="5B45C893" w14:textId="77777777" w:rsidR="00B22619" w:rsidRPr="001508BD" w:rsidRDefault="00B22619" w:rsidP="007B0BF5">
      <w:pPr>
        <w:rPr>
          <w:rFonts w:cstheme="minorHAnsi"/>
          <w:color w:val="000000" w:themeColor="text1"/>
          <w:sz w:val="22"/>
          <w:szCs w:val="22"/>
        </w:rPr>
      </w:pPr>
    </w:p>
    <w:p w14:paraId="2BE1D891" w14:textId="5705FA3D" w:rsidR="00BD6B1F" w:rsidRPr="001508BD" w:rsidRDefault="00787280" w:rsidP="00C66CE6">
      <w:pPr>
        <w:rPr>
          <w:rFonts w:cstheme="minorHAnsi"/>
          <w:color w:val="000000" w:themeColor="text1"/>
          <w:sz w:val="22"/>
          <w:szCs w:val="22"/>
        </w:rPr>
      </w:pPr>
      <w:r w:rsidRPr="001508BD">
        <w:rPr>
          <w:rFonts w:cstheme="minorHAnsi"/>
          <w:color w:val="000000" w:themeColor="text1"/>
          <w:sz w:val="22"/>
          <w:szCs w:val="22"/>
        </w:rPr>
        <w:t>My interest in this topic stemmed from a desire to explore ways to support children on the poverty line</w:t>
      </w:r>
      <w:r w:rsidR="002D53EC">
        <w:rPr>
          <w:rFonts w:cstheme="minorHAnsi"/>
          <w:color w:val="000000" w:themeColor="text1"/>
          <w:sz w:val="22"/>
          <w:szCs w:val="22"/>
        </w:rPr>
        <w:t xml:space="preserve">, </w:t>
      </w:r>
      <w:r w:rsidRPr="001508BD">
        <w:rPr>
          <w:rFonts w:cstheme="minorHAnsi"/>
          <w:color w:val="000000" w:themeColor="text1"/>
          <w:sz w:val="22"/>
          <w:szCs w:val="22"/>
        </w:rPr>
        <w:t>in the context of my own professional development</w:t>
      </w:r>
      <w:r w:rsidR="002D53EC">
        <w:rPr>
          <w:rFonts w:cstheme="minorHAnsi"/>
          <w:color w:val="000000" w:themeColor="text1"/>
          <w:sz w:val="22"/>
          <w:szCs w:val="22"/>
        </w:rPr>
        <w:t>,</w:t>
      </w:r>
      <w:r w:rsidR="004B20A8" w:rsidRPr="001508BD">
        <w:rPr>
          <w:rFonts w:cstheme="minorHAnsi"/>
          <w:color w:val="000000" w:themeColor="text1"/>
          <w:sz w:val="22"/>
          <w:szCs w:val="22"/>
        </w:rPr>
        <w:t xml:space="preserve"> enhancing my professional learning through research.</w:t>
      </w:r>
      <w:r w:rsidR="00516FD1" w:rsidRPr="001508BD">
        <w:rPr>
          <w:rFonts w:cstheme="minorHAnsi"/>
          <w:color w:val="000000" w:themeColor="text1"/>
          <w:sz w:val="22"/>
          <w:szCs w:val="22"/>
        </w:rPr>
        <w:t xml:space="preserve"> </w:t>
      </w:r>
    </w:p>
    <w:p w14:paraId="19FC7A3D" w14:textId="77777777" w:rsidR="0071647C" w:rsidRPr="001508BD" w:rsidRDefault="0071647C" w:rsidP="00C66CE6">
      <w:pPr>
        <w:rPr>
          <w:rFonts w:cstheme="minorHAnsi"/>
          <w:color w:val="000000" w:themeColor="text1"/>
          <w:sz w:val="22"/>
          <w:szCs w:val="22"/>
        </w:rPr>
      </w:pPr>
    </w:p>
    <w:p w14:paraId="33A78A21" w14:textId="5E5F7B40" w:rsidR="00BD6B1F" w:rsidRPr="001508BD" w:rsidRDefault="00BD6B1F" w:rsidP="00BD6B1F">
      <w:pPr>
        <w:rPr>
          <w:rFonts w:cstheme="minorHAnsi"/>
          <w:color w:val="000000" w:themeColor="text1"/>
          <w:sz w:val="22"/>
          <w:szCs w:val="22"/>
        </w:rPr>
      </w:pPr>
      <w:r w:rsidRPr="001508BD">
        <w:rPr>
          <w:rFonts w:cstheme="minorHAnsi"/>
          <w:color w:val="000000" w:themeColor="text1"/>
          <w:sz w:val="22"/>
          <w:szCs w:val="22"/>
        </w:rPr>
        <w:t>The Welsh Government (2023) state</w:t>
      </w:r>
      <w:r w:rsidR="000C027B">
        <w:rPr>
          <w:rFonts w:cstheme="minorHAnsi"/>
          <w:color w:val="000000" w:themeColor="text1"/>
          <w:sz w:val="22"/>
          <w:szCs w:val="22"/>
        </w:rPr>
        <w:t>s</w:t>
      </w:r>
      <w:r w:rsidRPr="001508BD">
        <w:rPr>
          <w:rFonts w:cstheme="minorHAnsi"/>
          <w:color w:val="000000" w:themeColor="text1"/>
          <w:sz w:val="22"/>
          <w:szCs w:val="22"/>
        </w:rPr>
        <w:t xml:space="preserve"> that a Pupil Development Grant (PDG)</w:t>
      </w:r>
      <w:r w:rsidR="00634A13" w:rsidRPr="001508BD">
        <w:rPr>
          <w:rFonts w:cstheme="minorHAnsi"/>
          <w:color w:val="000000" w:themeColor="text1"/>
          <w:sz w:val="22"/>
          <w:szCs w:val="22"/>
        </w:rPr>
        <w:t xml:space="preserve"> has a crucial </w:t>
      </w:r>
      <w:r w:rsidRPr="001508BD">
        <w:rPr>
          <w:rFonts w:cstheme="minorHAnsi"/>
          <w:color w:val="000000" w:themeColor="text1"/>
          <w:sz w:val="22"/>
          <w:szCs w:val="22"/>
        </w:rPr>
        <w:t xml:space="preserve">role in addressing the effects of poverty on </w:t>
      </w:r>
      <w:r w:rsidR="000E707C" w:rsidRPr="001508BD">
        <w:rPr>
          <w:rFonts w:cstheme="minorHAnsi"/>
          <w:color w:val="000000" w:themeColor="text1"/>
          <w:sz w:val="22"/>
          <w:szCs w:val="22"/>
        </w:rPr>
        <w:t xml:space="preserve">academic </w:t>
      </w:r>
      <w:r w:rsidRPr="001508BD">
        <w:rPr>
          <w:rFonts w:cstheme="minorHAnsi"/>
          <w:color w:val="000000" w:themeColor="text1"/>
          <w:sz w:val="22"/>
          <w:szCs w:val="22"/>
        </w:rPr>
        <w:t xml:space="preserve">achievement and ensuring </w:t>
      </w:r>
      <w:r w:rsidR="000E707C" w:rsidRPr="001508BD">
        <w:rPr>
          <w:rFonts w:cstheme="minorHAnsi"/>
          <w:color w:val="000000" w:themeColor="text1"/>
          <w:sz w:val="22"/>
          <w:szCs w:val="22"/>
        </w:rPr>
        <w:t xml:space="preserve">high </w:t>
      </w:r>
      <w:r w:rsidRPr="001508BD">
        <w:rPr>
          <w:rFonts w:cstheme="minorHAnsi"/>
          <w:color w:val="000000" w:themeColor="text1"/>
          <w:sz w:val="22"/>
          <w:szCs w:val="22"/>
        </w:rPr>
        <w:t xml:space="preserve">standards and aspirations for all. Additionally, they add that it is for the school leaders and </w:t>
      </w:r>
      <w:r w:rsidR="00FC1C3F" w:rsidRPr="001508BD">
        <w:rPr>
          <w:rFonts w:cstheme="minorHAnsi"/>
          <w:color w:val="000000" w:themeColor="text1"/>
          <w:sz w:val="22"/>
          <w:szCs w:val="22"/>
        </w:rPr>
        <w:t>governors</w:t>
      </w:r>
      <w:r w:rsidRPr="001508BD">
        <w:rPr>
          <w:rFonts w:cstheme="minorHAnsi"/>
          <w:color w:val="000000" w:themeColor="text1"/>
          <w:sz w:val="22"/>
          <w:szCs w:val="22"/>
        </w:rPr>
        <w:t xml:space="preserve"> to determine ways in which they can support children in low-income households</w:t>
      </w:r>
      <w:r w:rsidR="00E54241" w:rsidRPr="001508BD">
        <w:rPr>
          <w:rFonts w:cstheme="minorHAnsi"/>
          <w:color w:val="000000" w:themeColor="text1"/>
          <w:sz w:val="22"/>
          <w:szCs w:val="22"/>
        </w:rPr>
        <w:t>.</w:t>
      </w:r>
      <w:r w:rsidRPr="001508BD">
        <w:rPr>
          <w:rFonts w:cstheme="minorHAnsi"/>
          <w:color w:val="000000" w:themeColor="text1"/>
          <w:sz w:val="22"/>
          <w:szCs w:val="22"/>
        </w:rPr>
        <w:t xml:space="preserve"> </w:t>
      </w:r>
      <w:r w:rsidR="00FC1C3F" w:rsidRPr="001508BD">
        <w:rPr>
          <w:rFonts w:cstheme="minorHAnsi"/>
          <w:color w:val="000000" w:themeColor="text1"/>
          <w:sz w:val="22"/>
          <w:szCs w:val="22"/>
        </w:rPr>
        <w:t>‘School A’ introduced the ‘take what you need stations’ to support children on the poverty line.</w:t>
      </w:r>
    </w:p>
    <w:p w14:paraId="77C053E1" w14:textId="77777777" w:rsidR="00F664A0" w:rsidRPr="001508BD" w:rsidRDefault="00F664A0" w:rsidP="00BD6B1F">
      <w:pPr>
        <w:rPr>
          <w:rFonts w:cstheme="minorHAnsi"/>
          <w:color w:val="000000" w:themeColor="text1"/>
          <w:sz w:val="22"/>
          <w:szCs w:val="22"/>
        </w:rPr>
      </w:pPr>
    </w:p>
    <w:p w14:paraId="6BAD77F3" w14:textId="315549DA" w:rsidR="00652451" w:rsidRPr="001508BD" w:rsidRDefault="00C82BBC" w:rsidP="00BD6B1F">
      <w:pPr>
        <w:rPr>
          <w:rFonts w:cstheme="minorHAnsi"/>
          <w:color w:val="000000" w:themeColor="text1"/>
          <w:sz w:val="22"/>
          <w:szCs w:val="22"/>
        </w:rPr>
      </w:pPr>
      <w:r w:rsidRPr="001508BD">
        <w:rPr>
          <w:rFonts w:cstheme="minorHAnsi"/>
          <w:color w:val="000000" w:themeColor="text1"/>
          <w:sz w:val="22"/>
          <w:szCs w:val="22"/>
        </w:rPr>
        <w:t>Jensen (2009) define</w:t>
      </w:r>
      <w:r w:rsidR="005F4DF5">
        <w:rPr>
          <w:rFonts w:cstheme="minorHAnsi"/>
          <w:color w:val="000000" w:themeColor="text1"/>
          <w:sz w:val="22"/>
          <w:szCs w:val="22"/>
        </w:rPr>
        <w:t>s</w:t>
      </w:r>
      <w:r w:rsidRPr="001508BD">
        <w:rPr>
          <w:rFonts w:cstheme="minorHAnsi"/>
          <w:color w:val="000000" w:themeColor="text1"/>
          <w:sz w:val="22"/>
          <w:szCs w:val="22"/>
        </w:rPr>
        <w:t xml:space="preserve"> poverty as having insufficient funds to acquire necessities such as food, shelter, and clothing. In contemporary discussions, the term 'working poverty' has emerged to characterize individuals who are employed but continue to face challenges in affording fundamental items (Hick et al.</w:t>
      </w:r>
      <w:r w:rsidR="0020661E" w:rsidRPr="001508BD">
        <w:rPr>
          <w:rFonts w:cstheme="minorHAnsi"/>
          <w:color w:val="000000" w:themeColor="text1"/>
          <w:sz w:val="22"/>
          <w:szCs w:val="22"/>
        </w:rPr>
        <w:t>,</w:t>
      </w:r>
      <w:r w:rsidRPr="001508BD">
        <w:rPr>
          <w:rFonts w:cstheme="minorHAnsi"/>
          <w:color w:val="000000" w:themeColor="text1"/>
          <w:sz w:val="22"/>
          <w:szCs w:val="22"/>
        </w:rPr>
        <w:t xml:space="preserve"> 2017)</w:t>
      </w:r>
      <w:r w:rsidR="00652451" w:rsidRPr="001508BD">
        <w:rPr>
          <w:rFonts w:cstheme="minorHAnsi"/>
          <w:color w:val="000000" w:themeColor="text1"/>
          <w:sz w:val="22"/>
          <w:szCs w:val="22"/>
        </w:rPr>
        <w:t xml:space="preserve">. The </w:t>
      </w:r>
      <w:r w:rsidR="005E5FE4" w:rsidRPr="001508BD">
        <w:rPr>
          <w:rFonts w:cstheme="minorHAnsi"/>
          <w:color w:val="000000" w:themeColor="text1"/>
          <w:sz w:val="22"/>
          <w:szCs w:val="22"/>
        </w:rPr>
        <w:t>uncertainty</w:t>
      </w:r>
      <w:r w:rsidR="00652451" w:rsidRPr="001508BD">
        <w:rPr>
          <w:rFonts w:cstheme="minorHAnsi"/>
          <w:color w:val="000000" w:themeColor="text1"/>
          <w:sz w:val="22"/>
          <w:szCs w:val="22"/>
        </w:rPr>
        <w:t xml:space="preserve"> of the </w:t>
      </w:r>
      <w:r w:rsidR="005E5FE4" w:rsidRPr="001508BD">
        <w:rPr>
          <w:rFonts w:cstheme="minorHAnsi"/>
          <w:color w:val="000000" w:themeColor="text1"/>
          <w:sz w:val="22"/>
          <w:szCs w:val="22"/>
        </w:rPr>
        <w:t>definition</w:t>
      </w:r>
      <w:r w:rsidR="00652451" w:rsidRPr="001508BD">
        <w:rPr>
          <w:rFonts w:cstheme="minorHAnsi"/>
          <w:color w:val="000000" w:themeColor="text1"/>
          <w:sz w:val="22"/>
          <w:szCs w:val="22"/>
        </w:rPr>
        <w:t xml:space="preserve"> of poverty can make it challenging for schools </w:t>
      </w:r>
      <w:r w:rsidR="005E5FE4" w:rsidRPr="001508BD">
        <w:rPr>
          <w:rFonts w:cstheme="minorHAnsi"/>
          <w:color w:val="000000" w:themeColor="text1"/>
          <w:sz w:val="22"/>
          <w:szCs w:val="22"/>
        </w:rPr>
        <w:t>to</w:t>
      </w:r>
      <w:r w:rsidR="00652451" w:rsidRPr="001508BD">
        <w:rPr>
          <w:rFonts w:cstheme="minorHAnsi"/>
          <w:color w:val="000000" w:themeColor="text1"/>
          <w:sz w:val="22"/>
          <w:szCs w:val="22"/>
        </w:rPr>
        <w:t xml:space="preserve"> </w:t>
      </w:r>
      <w:r w:rsidR="00040171" w:rsidRPr="001508BD">
        <w:rPr>
          <w:rFonts w:cstheme="minorHAnsi"/>
          <w:color w:val="000000" w:themeColor="text1"/>
          <w:sz w:val="22"/>
          <w:szCs w:val="22"/>
        </w:rPr>
        <w:t xml:space="preserve">identify which children </w:t>
      </w:r>
      <w:r w:rsidR="00E02E76">
        <w:rPr>
          <w:rFonts w:cstheme="minorHAnsi"/>
          <w:color w:val="000000" w:themeColor="text1"/>
          <w:sz w:val="22"/>
          <w:szCs w:val="22"/>
        </w:rPr>
        <w:t xml:space="preserve">are </w:t>
      </w:r>
      <w:r w:rsidR="00FC1C3F" w:rsidRPr="001508BD">
        <w:rPr>
          <w:rFonts w:cstheme="minorHAnsi"/>
          <w:color w:val="000000" w:themeColor="text1"/>
          <w:sz w:val="22"/>
          <w:szCs w:val="22"/>
        </w:rPr>
        <w:t xml:space="preserve">on the </w:t>
      </w:r>
      <w:r w:rsidR="00040171" w:rsidRPr="001508BD">
        <w:rPr>
          <w:rFonts w:cstheme="minorHAnsi"/>
          <w:color w:val="000000" w:themeColor="text1"/>
          <w:sz w:val="22"/>
          <w:szCs w:val="22"/>
        </w:rPr>
        <w:t>poverty</w:t>
      </w:r>
      <w:r w:rsidR="00FC1C3F" w:rsidRPr="001508BD">
        <w:rPr>
          <w:rFonts w:cstheme="minorHAnsi"/>
          <w:color w:val="000000" w:themeColor="text1"/>
          <w:sz w:val="22"/>
          <w:szCs w:val="22"/>
        </w:rPr>
        <w:t xml:space="preserve"> line</w:t>
      </w:r>
      <w:r w:rsidR="00040171" w:rsidRPr="001508BD">
        <w:rPr>
          <w:rFonts w:cstheme="minorHAnsi"/>
          <w:color w:val="000000" w:themeColor="text1"/>
          <w:sz w:val="22"/>
          <w:szCs w:val="22"/>
        </w:rPr>
        <w:t>. As mentioned above, many schools use the</w:t>
      </w:r>
      <w:r w:rsidR="00FC1C3F" w:rsidRPr="001508BD">
        <w:rPr>
          <w:rFonts w:cstheme="minorHAnsi"/>
          <w:color w:val="000000" w:themeColor="text1"/>
          <w:sz w:val="22"/>
          <w:szCs w:val="22"/>
        </w:rPr>
        <w:t>ir</w:t>
      </w:r>
      <w:r w:rsidR="00040171" w:rsidRPr="001508BD">
        <w:rPr>
          <w:rFonts w:cstheme="minorHAnsi"/>
          <w:color w:val="000000" w:themeColor="text1"/>
          <w:sz w:val="22"/>
          <w:szCs w:val="22"/>
        </w:rPr>
        <w:t xml:space="preserve"> FSM percentage to determine this. However, the </w:t>
      </w:r>
      <w:proofErr w:type="spellStart"/>
      <w:r w:rsidR="00E76089" w:rsidRPr="001508BD">
        <w:rPr>
          <w:rFonts w:cstheme="minorHAnsi"/>
          <w:color w:val="000000" w:themeColor="text1"/>
          <w:sz w:val="22"/>
          <w:szCs w:val="22"/>
        </w:rPr>
        <w:t>CfW</w:t>
      </w:r>
      <w:proofErr w:type="spellEnd"/>
      <w:r w:rsidR="00E76089" w:rsidRPr="001508BD">
        <w:rPr>
          <w:rFonts w:cstheme="minorHAnsi"/>
          <w:color w:val="000000" w:themeColor="text1"/>
          <w:sz w:val="22"/>
          <w:szCs w:val="22"/>
        </w:rPr>
        <w:t xml:space="preserve"> (2020) state</w:t>
      </w:r>
      <w:r w:rsidR="008D362C">
        <w:rPr>
          <w:rFonts w:cstheme="minorHAnsi"/>
          <w:color w:val="000000" w:themeColor="text1"/>
          <w:sz w:val="22"/>
          <w:szCs w:val="22"/>
        </w:rPr>
        <w:t>s</w:t>
      </w:r>
      <w:r w:rsidR="00E76089" w:rsidRPr="001508BD">
        <w:rPr>
          <w:rFonts w:cstheme="minorHAnsi"/>
          <w:color w:val="000000" w:themeColor="text1"/>
          <w:sz w:val="22"/>
          <w:szCs w:val="22"/>
        </w:rPr>
        <w:t xml:space="preserve"> t</w:t>
      </w:r>
      <w:r w:rsidR="008A08E7" w:rsidRPr="001508BD">
        <w:rPr>
          <w:rFonts w:cstheme="minorHAnsi"/>
          <w:color w:val="000000" w:themeColor="text1"/>
          <w:sz w:val="22"/>
          <w:szCs w:val="22"/>
        </w:rPr>
        <w:t xml:space="preserve">hat schools should be </w:t>
      </w:r>
      <w:r w:rsidR="00E533B3" w:rsidRPr="001508BD">
        <w:rPr>
          <w:rFonts w:cstheme="minorHAnsi"/>
          <w:color w:val="000000" w:themeColor="text1"/>
          <w:sz w:val="22"/>
          <w:szCs w:val="22"/>
        </w:rPr>
        <w:t xml:space="preserve">delivering </w:t>
      </w:r>
      <w:r w:rsidR="008A08E7" w:rsidRPr="001508BD">
        <w:rPr>
          <w:rFonts w:cstheme="minorHAnsi"/>
          <w:color w:val="000000" w:themeColor="text1"/>
          <w:sz w:val="22"/>
          <w:szCs w:val="22"/>
        </w:rPr>
        <w:t>an inclusive curriculum</w:t>
      </w:r>
      <w:r w:rsidR="00143066" w:rsidRPr="001508BD">
        <w:rPr>
          <w:rFonts w:cstheme="minorHAnsi"/>
          <w:color w:val="000000" w:themeColor="text1"/>
          <w:sz w:val="22"/>
          <w:szCs w:val="22"/>
        </w:rPr>
        <w:t xml:space="preserve"> and provide </w:t>
      </w:r>
      <w:r w:rsidR="00E533B3" w:rsidRPr="001508BD">
        <w:rPr>
          <w:rFonts w:cstheme="minorHAnsi"/>
          <w:color w:val="000000" w:themeColor="text1"/>
          <w:sz w:val="22"/>
          <w:szCs w:val="22"/>
        </w:rPr>
        <w:t>opportunities</w:t>
      </w:r>
      <w:r w:rsidR="00143066" w:rsidRPr="001508BD">
        <w:rPr>
          <w:rFonts w:cstheme="minorHAnsi"/>
          <w:color w:val="000000" w:themeColor="text1"/>
          <w:sz w:val="22"/>
          <w:szCs w:val="22"/>
        </w:rPr>
        <w:t xml:space="preserve"> </w:t>
      </w:r>
      <w:r w:rsidR="00E533B3" w:rsidRPr="001508BD">
        <w:rPr>
          <w:rFonts w:cstheme="minorHAnsi"/>
          <w:color w:val="000000" w:themeColor="text1"/>
          <w:sz w:val="22"/>
          <w:szCs w:val="22"/>
        </w:rPr>
        <w:t>to support all children’s needs</w:t>
      </w:r>
      <w:r w:rsidR="00E54241" w:rsidRPr="001508BD">
        <w:rPr>
          <w:rFonts w:cstheme="minorHAnsi"/>
          <w:color w:val="000000" w:themeColor="text1"/>
          <w:sz w:val="22"/>
          <w:szCs w:val="22"/>
        </w:rPr>
        <w:t>.</w:t>
      </w:r>
      <w:r w:rsidR="00E02E76">
        <w:rPr>
          <w:rFonts w:cstheme="minorHAnsi"/>
          <w:color w:val="000000" w:themeColor="text1"/>
          <w:sz w:val="22"/>
          <w:szCs w:val="22"/>
        </w:rPr>
        <w:t xml:space="preserve"> Therefore,</w:t>
      </w:r>
      <w:r w:rsidR="004E7AE9" w:rsidRPr="001508BD">
        <w:rPr>
          <w:rFonts w:cstheme="minorHAnsi"/>
          <w:color w:val="000000" w:themeColor="text1"/>
          <w:sz w:val="22"/>
          <w:szCs w:val="22"/>
        </w:rPr>
        <w:t xml:space="preserve"> </w:t>
      </w:r>
      <w:r w:rsidR="00E54241" w:rsidRPr="001508BD">
        <w:rPr>
          <w:rFonts w:cstheme="minorHAnsi"/>
          <w:color w:val="000000" w:themeColor="text1"/>
          <w:sz w:val="22"/>
          <w:szCs w:val="22"/>
        </w:rPr>
        <w:t>‘</w:t>
      </w:r>
      <w:r w:rsidR="008D362C">
        <w:rPr>
          <w:rFonts w:cstheme="minorHAnsi"/>
          <w:color w:val="000000" w:themeColor="text1"/>
          <w:sz w:val="22"/>
          <w:szCs w:val="22"/>
        </w:rPr>
        <w:t>S</w:t>
      </w:r>
      <w:r w:rsidR="00514943" w:rsidRPr="001508BD">
        <w:rPr>
          <w:rFonts w:cstheme="minorHAnsi"/>
          <w:color w:val="000000" w:themeColor="text1"/>
          <w:sz w:val="22"/>
          <w:szCs w:val="22"/>
        </w:rPr>
        <w:t xml:space="preserve">chool </w:t>
      </w:r>
      <w:r w:rsidR="005F4DF5">
        <w:rPr>
          <w:rFonts w:cstheme="minorHAnsi"/>
          <w:color w:val="000000" w:themeColor="text1"/>
          <w:sz w:val="22"/>
          <w:szCs w:val="22"/>
        </w:rPr>
        <w:t>A</w:t>
      </w:r>
      <w:r w:rsidR="00E54241" w:rsidRPr="001508BD">
        <w:rPr>
          <w:rFonts w:cstheme="minorHAnsi"/>
          <w:color w:val="000000" w:themeColor="text1"/>
          <w:sz w:val="22"/>
          <w:szCs w:val="22"/>
        </w:rPr>
        <w:t>’</w:t>
      </w:r>
      <w:r w:rsidR="004E7AE9" w:rsidRPr="001508BD">
        <w:rPr>
          <w:rFonts w:cstheme="minorHAnsi"/>
          <w:color w:val="000000" w:themeColor="text1"/>
          <w:sz w:val="22"/>
          <w:szCs w:val="22"/>
        </w:rPr>
        <w:t xml:space="preserve"> decided to take </w:t>
      </w:r>
      <w:r w:rsidR="00E54241" w:rsidRPr="001508BD">
        <w:rPr>
          <w:rFonts w:cstheme="minorHAnsi"/>
          <w:color w:val="000000" w:themeColor="text1"/>
          <w:sz w:val="22"/>
          <w:szCs w:val="22"/>
        </w:rPr>
        <w:t xml:space="preserve">a whole school approach to ensure all children are </w:t>
      </w:r>
      <w:r w:rsidR="00E02E76">
        <w:rPr>
          <w:rFonts w:cstheme="minorHAnsi"/>
          <w:color w:val="000000" w:themeColor="text1"/>
          <w:sz w:val="22"/>
          <w:szCs w:val="22"/>
        </w:rPr>
        <w:t>supported.</w:t>
      </w:r>
    </w:p>
    <w:p w14:paraId="72B15810" w14:textId="77777777" w:rsidR="00DE089E" w:rsidRPr="001508BD" w:rsidRDefault="00DE089E" w:rsidP="00DE089E">
      <w:pPr>
        <w:rPr>
          <w:rFonts w:cstheme="minorHAnsi"/>
          <w:color w:val="000000" w:themeColor="text1"/>
          <w:sz w:val="22"/>
          <w:szCs w:val="22"/>
        </w:rPr>
      </w:pPr>
    </w:p>
    <w:p w14:paraId="6CF0E87B" w14:textId="2D715D8C" w:rsidR="00347BE1" w:rsidRPr="001508BD" w:rsidRDefault="00DE089E" w:rsidP="00551B96">
      <w:pPr>
        <w:rPr>
          <w:rFonts w:cstheme="minorHAnsi"/>
          <w:color w:val="000000" w:themeColor="text1"/>
          <w:sz w:val="22"/>
          <w:szCs w:val="22"/>
        </w:rPr>
      </w:pPr>
      <w:r w:rsidRPr="001508BD">
        <w:rPr>
          <w:rFonts w:cstheme="minorHAnsi"/>
          <w:color w:val="000000" w:themeColor="text1"/>
          <w:sz w:val="22"/>
          <w:szCs w:val="22"/>
        </w:rPr>
        <w:t xml:space="preserve">The ’take what you need stations’ provide </w:t>
      </w:r>
      <w:r w:rsidR="00CA3FD9" w:rsidRPr="001508BD">
        <w:rPr>
          <w:rFonts w:cstheme="minorHAnsi"/>
          <w:color w:val="000000" w:themeColor="text1"/>
          <w:sz w:val="22"/>
          <w:szCs w:val="22"/>
        </w:rPr>
        <w:t xml:space="preserve">some of the </w:t>
      </w:r>
      <w:r w:rsidRPr="001508BD">
        <w:rPr>
          <w:rFonts w:cstheme="minorHAnsi"/>
          <w:color w:val="000000" w:themeColor="text1"/>
          <w:sz w:val="22"/>
          <w:szCs w:val="22"/>
        </w:rPr>
        <w:t xml:space="preserve">basic needs </w:t>
      </w:r>
      <w:r w:rsidR="00A757CF">
        <w:rPr>
          <w:rFonts w:cstheme="minorHAnsi"/>
          <w:color w:val="000000" w:themeColor="text1"/>
          <w:sz w:val="22"/>
          <w:szCs w:val="22"/>
        </w:rPr>
        <w:t>at</w:t>
      </w:r>
      <w:r w:rsidRPr="001508BD">
        <w:rPr>
          <w:rFonts w:cstheme="minorHAnsi"/>
          <w:color w:val="000000" w:themeColor="text1"/>
          <w:sz w:val="22"/>
          <w:szCs w:val="22"/>
        </w:rPr>
        <w:t xml:space="preserve"> the bottom of </w:t>
      </w:r>
      <w:r w:rsidR="00551B96" w:rsidRPr="001508BD">
        <w:rPr>
          <w:rFonts w:cstheme="minorHAnsi"/>
          <w:color w:val="000000" w:themeColor="text1"/>
          <w:sz w:val="22"/>
          <w:szCs w:val="22"/>
        </w:rPr>
        <w:t xml:space="preserve">Maslow’s Hierarchy of Needs </w:t>
      </w:r>
      <w:r w:rsidR="00741180" w:rsidRPr="001508BD">
        <w:rPr>
          <w:rFonts w:cstheme="minorHAnsi"/>
          <w:color w:val="000000" w:themeColor="text1"/>
          <w:sz w:val="22"/>
          <w:szCs w:val="22"/>
        </w:rPr>
        <w:t>Pyramid</w:t>
      </w:r>
      <w:r w:rsidRPr="001508BD">
        <w:rPr>
          <w:rFonts w:cstheme="minorHAnsi"/>
          <w:color w:val="000000" w:themeColor="text1"/>
          <w:sz w:val="22"/>
          <w:szCs w:val="22"/>
        </w:rPr>
        <w:t xml:space="preserve"> </w:t>
      </w:r>
      <w:r w:rsidR="00551B96" w:rsidRPr="001508BD">
        <w:rPr>
          <w:rFonts w:cstheme="minorHAnsi"/>
          <w:color w:val="000000" w:themeColor="text1"/>
          <w:sz w:val="22"/>
          <w:szCs w:val="22"/>
        </w:rPr>
        <w:t>(1943</w:t>
      </w:r>
      <w:r w:rsidR="00FC1C3F" w:rsidRPr="001508BD">
        <w:rPr>
          <w:rFonts w:cstheme="minorHAnsi"/>
          <w:color w:val="000000" w:themeColor="text1"/>
          <w:sz w:val="22"/>
          <w:szCs w:val="22"/>
        </w:rPr>
        <w:t xml:space="preserve">) including food. </w:t>
      </w:r>
      <w:r w:rsidR="00CA3FD9" w:rsidRPr="001508BD">
        <w:rPr>
          <w:rFonts w:cstheme="minorHAnsi"/>
          <w:color w:val="000000" w:themeColor="text1"/>
          <w:sz w:val="22"/>
          <w:szCs w:val="22"/>
        </w:rPr>
        <w:t xml:space="preserve">Maslow argues that </w:t>
      </w:r>
      <w:r w:rsidR="00551B96" w:rsidRPr="001508BD">
        <w:rPr>
          <w:rFonts w:cstheme="minorHAnsi"/>
          <w:color w:val="000000" w:themeColor="text1"/>
          <w:sz w:val="22"/>
          <w:szCs w:val="22"/>
        </w:rPr>
        <w:t xml:space="preserve">children must </w:t>
      </w:r>
      <w:r w:rsidR="006E3B49" w:rsidRPr="001508BD">
        <w:rPr>
          <w:rFonts w:cstheme="minorHAnsi"/>
          <w:color w:val="000000" w:themeColor="text1"/>
          <w:sz w:val="22"/>
          <w:szCs w:val="22"/>
        </w:rPr>
        <w:t>fulfil</w:t>
      </w:r>
      <w:r w:rsidR="00551B96" w:rsidRPr="001508BD">
        <w:rPr>
          <w:rFonts w:cstheme="minorHAnsi"/>
          <w:color w:val="000000" w:themeColor="text1"/>
          <w:sz w:val="22"/>
          <w:szCs w:val="22"/>
        </w:rPr>
        <w:t xml:space="preserve"> </w:t>
      </w:r>
      <w:r w:rsidR="00CA3FD9" w:rsidRPr="001508BD">
        <w:rPr>
          <w:rFonts w:cstheme="minorHAnsi"/>
          <w:color w:val="000000" w:themeColor="text1"/>
          <w:sz w:val="22"/>
          <w:szCs w:val="22"/>
        </w:rPr>
        <w:t xml:space="preserve">these </w:t>
      </w:r>
      <w:r w:rsidR="00551B96" w:rsidRPr="001508BD">
        <w:rPr>
          <w:rFonts w:cstheme="minorHAnsi"/>
          <w:color w:val="000000" w:themeColor="text1"/>
          <w:sz w:val="22"/>
          <w:szCs w:val="22"/>
        </w:rPr>
        <w:t>basic needs including food, water, warmth, and rest before fulfilling higher needs which will lead to self-actualization.</w:t>
      </w:r>
      <w:r w:rsidR="00CA3FD9" w:rsidRPr="001508BD">
        <w:rPr>
          <w:rFonts w:cstheme="minorHAnsi"/>
          <w:color w:val="000000" w:themeColor="text1"/>
          <w:sz w:val="22"/>
          <w:szCs w:val="22"/>
        </w:rPr>
        <w:t xml:space="preserve"> </w:t>
      </w:r>
      <w:r w:rsidR="006913A2" w:rsidRPr="001508BD">
        <w:rPr>
          <w:rFonts w:cstheme="minorHAnsi"/>
          <w:color w:val="000000" w:themeColor="text1"/>
          <w:sz w:val="22"/>
          <w:szCs w:val="22"/>
        </w:rPr>
        <w:t xml:space="preserve"> </w:t>
      </w:r>
      <w:r w:rsidR="00CA3FD9" w:rsidRPr="001508BD">
        <w:rPr>
          <w:rFonts w:cstheme="minorHAnsi"/>
          <w:color w:val="000000" w:themeColor="text1"/>
          <w:sz w:val="22"/>
          <w:szCs w:val="22"/>
        </w:rPr>
        <w:t>Nevertheless, it is crucial to acknowledge that the 'take what you need stations' play a vital role in ensuring that all children satisfy their basic needs at the bottom of Maslow's pyramid. However, addressing other needs, such as psychological well-being, would be necessary</w:t>
      </w:r>
      <w:r w:rsidR="00FC1C3F" w:rsidRPr="001508BD">
        <w:rPr>
          <w:rFonts w:cstheme="minorHAnsi"/>
          <w:color w:val="000000" w:themeColor="text1"/>
          <w:sz w:val="22"/>
          <w:szCs w:val="22"/>
        </w:rPr>
        <w:t xml:space="preserve"> before a child can reach their potential</w:t>
      </w:r>
      <w:r w:rsidR="00CA3FD9" w:rsidRPr="001508BD">
        <w:rPr>
          <w:rFonts w:cstheme="minorHAnsi"/>
          <w:color w:val="000000" w:themeColor="text1"/>
          <w:sz w:val="22"/>
          <w:szCs w:val="22"/>
        </w:rPr>
        <w:t>.</w:t>
      </w:r>
      <w:r w:rsidR="00FC1C3F" w:rsidRPr="001508BD">
        <w:rPr>
          <w:rFonts w:cstheme="minorHAnsi"/>
          <w:color w:val="000000" w:themeColor="text1"/>
          <w:sz w:val="22"/>
          <w:szCs w:val="22"/>
        </w:rPr>
        <w:t xml:space="preserve"> </w:t>
      </w:r>
      <w:r w:rsidR="001D2D62" w:rsidRPr="001508BD">
        <w:rPr>
          <w:rFonts w:cstheme="minorHAnsi"/>
          <w:color w:val="000000" w:themeColor="text1"/>
          <w:sz w:val="22"/>
          <w:szCs w:val="22"/>
        </w:rPr>
        <w:t xml:space="preserve">Contrastingly, </w:t>
      </w:r>
      <w:r w:rsidR="001D2D62" w:rsidRPr="001508BD">
        <w:rPr>
          <w:rFonts w:cstheme="minorHAnsi"/>
          <w:color w:val="000000" w:themeColor="text1"/>
          <w:sz w:val="22"/>
          <w:szCs w:val="22"/>
          <w:shd w:val="clear" w:color="auto" w:fill="FFFFFF"/>
        </w:rPr>
        <w:t xml:space="preserve">Wahba and Bridwell (1976) argue that </w:t>
      </w:r>
      <w:r w:rsidR="00932F1B" w:rsidRPr="001508BD">
        <w:rPr>
          <w:rFonts w:cstheme="minorHAnsi"/>
          <w:color w:val="000000" w:themeColor="text1"/>
          <w:sz w:val="22"/>
          <w:szCs w:val="22"/>
          <w:shd w:val="clear" w:color="auto" w:fill="FFFFFF"/>
        </w:rPr>
        <w:t>Maslow’s</w:t>
      </w:r>
      <w:r w:rsidR="001D2D62" w:rsidRPr="001508BD">
        <w:rPr>
          <w:rFonts w:cstheme="minorHAnsi"/>
          <w:color w:val="000000" w:themeColor="text1"/>
          <w:sz w:val="22"/>
          <w:szCs w:val="22"/>
          <w:shd w:val="clear" w:color="auto" w:fill="FFFFFF"/>
        </w:rPr>
        <w:t xml:space="preserve"> theory </w:t>
      </w:r>
      <w:r w:rsidR="00932F1B" w:rsidRPr="001508BD">
        <w:rPr>
          <w:rFonts w:cstheme="minorHAnsi"/>
          <w:color w:val="000000" w:themeColor="text1"/>
          <w:sz w:val="22"/>
          <w:szCs w:val="22"/>
          <w:shd w:val="clear" w:color="auto" w:fill="FFFFFF"/>
        </w:rPr>
        <w:t xml:space="preserve">did not provide clear explanations on how to measure if an individual needs have been met. </w:t>
      </w:r>
      <w:r w:rsidR="005F4DF5">
        <w:rPr>
          <w:rFonts w:cstheme="minorHAnsi"/>
          <w:color w:val="000000" w:themeColor="text1"/>
          <w:sz w:val="22"/>
          <w:szCs w:val="22"/>
        </w:rPr>
        <w:t>W</w:t>
      </w:r>
      <w:r w:rsidR="00771CD7" w:rsidRPr="001508BD">
        <w:rPr>
          <w:rFonts w:cstheme="minorHAnsi"/>
          <w:color w:val="000000" w:themeColor="text1"/>
          <w:sz w:val="22"/>
          <w:szCs w:val="22"/>
        </w:rPr>
        <w:t>ithin the 'take what you need stations,' the school ensured that all children were able to use the station as much as they needed and could eat at any point during lessons to ensure they were satisfied.</w:t>
      </w:r>
    </w:p>
    <w:p w14:paraId="1D0255EB" w14:textId="77777777" w:rsidR="0095370A" w:rsidRPr="001508BD" w:rsidRDefault="0095370A" w:rsidP="00551B96">
      <w:pPr>
        <w:rPr>
          <w:rFonts w:cstheme="minorHAnsi"/>
          <w:color w:val="000000" w:themeColor="text1"/>
          <w:sz w:val="22"/>
          <w:szCs w:val="22"/>
        </w:rPr>
      </w:pPr>
    </w:p>
    <w:p w14:paraId="7AC7FC33" w14:textId="5714714B" w:rsidR="001D624A" w:rsidRPr="001508BD" w:rsidRDefault="00211578" w:rsidP="0015159A">
      <w:pPr>
        <w:rPr>
          <w:rFonts w:cstheme="minorHAnsi"/>
          <w:color w:val="000000" w:themeColor="text1"/>
          <w:sz w:val="22"/>
          <w:szCs w:val="22"/>
        </w:rPr>
      </w:pPr>
      <w:r w:rsidRPr="001508BD">
        <w:rPr>
          <w:rFonts w:cstheme="minorHAnsi"/>
          <w:color w:val="000000" w:themeColor="text1"/>
          <w:sz w:val="22"/>
          <w:szCs w:val="22"/>
        </w:rPr>
        <w:t>According to the Pembrokeshire County Council in 2022, Pembrokeshire has the second highest rate of child poverty in Wales.</w:t>
      </w:r>
      <w:r w:rsidR="00894A7A" w:rsidRPr="001508BD">
        <w:rPr>
          <w:rFonts w:cstheme="minorHAnsi"/>
          <w:color w:val="000000" w:themeColor="text1"/>
          <w:sz w:val="22"/>
          <w:szCs w:val="22"/>
        </w:rPr>
        <w:t xml:space="preserve"> Around 17% of children in Pembrokeshire are reported to be living in poverty, posing a potential obstacle to their attainment of self-actualization.</w:t>
      </w:r>
      <w:r w:rsidRPr="001508BD">
        <w:rPr>
          <w:rFonts w:cstheme="minorHAnsi"/>
          <w:color w:val="000000" w:themeColor="text1"/>
          <w:sz w:val="22"/>
          <w:szCs w:val="22"/>
        </w:rPr>
        <w:t xml:space="preserve"> </w:t>
      </w:r>
      <w:r w:rsidR="00F5399B" w:rsidRPr="001508BD">
        <w:rPr>
          <w:rFonts w:cstheme="minorHAnsi"/>
          <w:color w:val="000000" w:themeColor="text1"/>
          <w:sz w:val="22"/>
          <w:szCs w:val="22"/>
        </w:rPr>
        <w:t>Bhargava (2018) notes that financial issues for children are one of the primary reasons for stress.</w:t>
      </w:r>
      <w:r w:rsidR="00801073" w:rsidRPr="001508BD">
        <w:rPr>
          <w:rFonts w:cstheme="minorHAnsi"/>
          <w:color w:val="000000" w:themeColor="text1"/>
          <w:sz w:val="22"/>
          <w:szCs w:val="22"/>
        </w:rPr>
        <w:t xml:space="preserve"> In addition, </w:t>
      </w:r>
      <w:r w:rsidR="00D0624E" w:rsidRPr="001508BD">
        <w:rPr>
          <w:rFonts w:cstheme="minorHAnsi"/>
          <w:color w:val="000000" w:themeColor="text1"/>
          <w:sz w:val="22"/>
          <w:szCs w:val="22"/>
        </w:rPr>
        <w:t>Whiting et al.</w:t>
      </w:r>
      <w:r w:rsidR="00432C86" w:rsidRPr="001508BD">
        <w:rPr>
          <w:rFonts w:cstheme="minorHAnsi"/>
          <w:color w:val="000000" w:themeColor="text1"/>
          <w:sz w:val="22"/>
          <w:szCs w:val="22"/>
        </w:rPr>
        <w:t xml:space="preserve"> </w:t>
      </w:r>
      <w:r w:rsidR="00D0624E" w:rsidRPr="001508BD">
        <w:rPr>
          <w:rFonts w:cstheme="minorHAnsi"/>
          <w:color w:val="000000" w:themeColor="text1"/>
          <w:sz w:val="22"/>
          <w:szCs w:val="22"/>
        </w:rPr>
        <w:t>(2021) state</w:t>
      </w:r>
      <w:r w:rsidR="00024A37">
        <w:rPr>
          <w:rFonts w:cstheme="minorHAnsi"/>
          <w:color w:val="000000" w:themeColor="text1"/>
          <w:sz w:val="22"/>
          <w:szCs w:val="22"/>
        </w:rPr>
        <w:t xml:space="preserve">s </w:t>
      </w:r>
      <w:r w:rsidR="00D0624E" w:rsidRPr="001508BD">
        <w:rPr>
          <w:rFonts w:cstheme="minorHAnsi"/>
          <w:color w:val="000000" w:themeColor="text1"/>
          <w:sz w:val="22"/>
          <w:szCs w:val="22"/>
        </w:rPr>
        <w:t xml:space="preserve">that </w:t>
      </w:r>
      <w:r w:rsidR="008C2166" w:rsidRPr="001508BD">
        <w:rPr>
          <w:rFonts w:cstheme="minorHAnsi"/>
          <w:color w:val="000000" w:themeColor="text1"/>
          <w:sz w:val="22"/>
          <w:szCs w:val="22"/>
        </w:rPr>
        <w:t>this stress</w:t>
      </w:r>
      <w:r w:rsidR="00B23161" w:rsidRPr="001508BD">
        <w:rPr>
          <w:rFonts w:cstheme="minorHAnsi"/>
          <w:color w:val="000000" w:themeColor="text1"/>
          <w:sz w:val="22"/>
          <w:szCs w:val="22"/>
        </w:rPr>
        <w:t xml:space="preserve"> affects </w:t>
      </w:r>
      <w:r w:rsidR="00626DF0" w:rsidRPr="001508BD">
        <w:rPr>
          <w:rFonts w:cstheme="minorHAnsi"/>
          <w:color w:val="000000" w:themeColor="text1"/>
          <w:sz w:val="22"/>
          <w:szCs w:val="22"/>
        </w:rPr>
        <w:t xml:space="preserve">children’s ability to pay attention and learn. </w:t>
      </w:r>
      <w:r w:rsidR="00C92716" w:rsidRPr="001508BD">
        <w:rPr>
          <w:rFonts w:cstheme="minorHAnsi"/>
          <w:color w:val="000000" w:themeColor="text1"/>
          <w:sz w:val="22"/>
          <w:szCs w:val="22"/>
        </w:rPr>
        <w:t xml:space="preserve">The </w:t>
      </w:r>
      <w:proofErr w:type="spellStart"/>
      <w:r w:rsidR="00C92716" w:rsidRPr="001508BD">
        <w:rPr>
          <w:rFonts w:cstheme="minorHAnsi"/>
          <w:color w:val="000000" w:themeColor="text1"/>
          <w:sz w:val="22"/>
          <w:szCs w:val="22"/>
        </w:rPr>
        <w:t>Cf</w:t>
      </w:r>
      <w:r w:rsidR="0027417B" w:rsidRPr="001508BD">
        <w:rPr>
          <w:rFonts w:cstheme="minorHAnsi"/>
          <w:color w:val="000000" w:themeColor="text1"/>
          <w:sz w:val="22"/>
          <w:szCs w:val="22"/>
        </w:rPr>
        <w:t>W</w:t>
      </w:r>
      <w:proofErr w:type="spellEnd"/>
      <w:r w:rsidR="00C92716" w:rsidRPr="001508BD">
        <w:rPr>
          <w:rFonts w:cstheme="minorHAnsi"/>
          <w:color w:val="000000" w:themeColor="text1"/>
          <w:sz w:val="22"/>
          <w:szCs w:val="22"/>
        </w:rPr>
        <w:t xml:space="preserve"> (2022) </w:t>
      </w:r>
      <w:r w:rsidR="00404D52" w:rsidRPr="001508BD">
        <w:rPr>
          <w:rFonts w:cstheme="minorHAnsi"/>
          <w:color w:val="000000" w:themeColor="text1"/>
          <w:sz w:val="22"/>
          <w:szCs w:val="22"/>
        </w:rPr>
        <w:t>highlight</w:t>
      </w:r>
      <w:r w:rsidR="00B7360A">
        <w:rPr>
          <w:rFonts w:cstheme="minorHAnsi"/>
          <w:color w:val="000000" w:themeColor="text1"/>
          <w:sz w:val="22"/>
          <w:szCs w:val="22"/>
        </w:rPr>
        <w:t>s</w:t>
      </w:r>
      <w:r w:rsidR="00404D52" w:rsidRPr="001508BD">
        <w:rPr>
          <w:rFonts w:cstheme="minorHAnsi"/>
          <w:color w:val="000000" w:themeColor="text1"/>
          <w:sz w:val="22"/>
          <w:szCs w:val="22"/>
        </w:rPr>
        <w:t xml:space="preserve"> </w:t>
      </w:r>
      <w:r w:rsidR="00C92716" w:rsidRPr="001508BD">
        <w:rPr>
          <w:rFonts w:cstheme="minorHAnsi"/>
          <w:color w:val="000000" w:themeColor="text1"/>
          <w:sz w:val="22"/>
          <w:szCs w:val="22"/>
        </w:rPr>
        <w:t>the importan</w:t>
      </w:r>
      <w:r w:rsidR="00B7360A">
        <w:rPr>
          <w:rFonts w:cstheme="minorHAnsi"/>
          <w:color w:val="000000" w:themeColor="text1"/>
          <w:sz w:val="22"/>
          <w:szCs w:val="22"/>
        </w:rPr>
        <w:t xml:space="preserve">ce </w:t>
      </w:r>
      <w:r w:rsidR="00C92716" w:rsidRPr="001508BD">
        <w:rPr>
          <w:rFonts w:cstheme="minorHAnsi"/>
          <w:color w:val="000000" w:themeColor="text1"/>
          <w:sz w:val="22"/>
          <w:szCs w:val="22"/>
        </w:rPr>
        <w:t xml:space="preserve">of schools </w:t>
      </w:r>
      <w:r w:rsidR="00404D52" w:rsidRPr="001508BD">
        <w:rPr>
          <w:rFonts w:cstheme="minorHAnsi"/>
          <w:color w:val="000000" w:themeColor="text1"/>
          <w:sz w:val="22"/>
          <w:szCs w:val="22"/>
        </w:rPr>
        <w:t>fostering</w:t>
      </w:r>
      <w:r w:rsidR="00C92716" w:rsidRPr="001508BD">
        <w:rPr>
          <w:rFonts w:cstheme="minorHAnsi"/>
          <w:color w:val="000000" w:themeColor="text1"/>
          <w:sz w:val="22"/>
          <w:szCs w:val="22"/>
        </w:rPr>
        <w:t xml:space="preserve"> and </w:t>
      </w:r>
      <w:r w:rsidR="00404D52" w:rsidRPr="001508BD">
        <w:rPr>
          <w:rFonts w:cstheme="minorHAnsi"/>
          <w:color w:val="000000" w:themeColor="text1"/>
          <w:sz w:val="22"/>
          <w:szCs w:val="22"/>
        </w:rPr>
        <w:t>inclusive</w:t>
      </w:r>
      <w:r w:rsidR="00C92716" w:rsidRPr="001508BD">
        <w:rPr>
          <w:rFonts w:cstheme="minorHAnsi"/>
          <w:color w:val="000000" w:themeColor="text1"/>
          <w:sz w:val="22"/>
          <w:szCs w:val="22"/>
        </w:rPr>
        <w:t xml:space="preserve"> classroom and </w:t>
      </w:r>
      <w:r w:rsidR="00404D52" w:rsidRPr="001508BD">
        <w:rPr>
          <w:rFonts w:cstheme="minorHAnsi"/>
          <w:color w:val="000000" w:themeColor="text1"/>
          <w:sz w:val="22"/>
          <w:szCs w:val="22"/>
        </w:rPr>
        <w:t xml:space="preserve">removing barriers to learning. School A implementing "take what you need stations" to support children on the poverty line within their PDG </w:t>
      </w:r>
      <w:r w:rsidR="008C2166" w:rsidRPr="001508BD">
        <w:rPr>
          <w:rFonts w:cstheme="minorHAnsi"/>
          <w:color w:val="000000" w:themeColor="text1"/>
          <w:sz w:val="22"/>
          <w:szCs w:val="22"/>
        </w:rPr>
        <w:t xml:space="preserve">shows </w:t>
      </w:r>
      <w:r w:rsidR="00404D52" w:rsidRPr="001508BD">
        <w:rPr>
          <w:rFonts w:cstheme="minorHAnsi"/>
          <w:color w:val="000000" w:themeColor="text1"/>
          <w:sz w:val="22"/>
          <w:szCs w:val="22"/>
        </w:rPr>
        <w:t>they are actively addressing the essential needs of their learners.</w:t>
      </w:r>
    </w:p>
    <w:p w14:paraId="7719E0F0" w14:textId="77777777" w:rsidR="00347BE1" w:rsidRPr="001508BD" w:rsidRDefault="00347BE1" w:rsidP="0015159A">
      <w:pPr>
        <w:rPr>
          <w:rFonts w:cstheme="minorHAnsi"/>
          <w:color w:val="000000" w:themeColor="text1"/>
          <w:sz w:val="22"/>
          <w:szCs w:val="22"/>
        </w:rPr>
      </w:pPr>
    </w:p>
    <w:p w14:paraId="411D7647" w14:textId="436E4B5A" w:rsidR="000E707C" w:rsidRPr="001508BD" w:rsidRDefault="007D175F" w:rsidP="0015159A">
      <w:pPr>
        <w:rPr>
          <w:rFonts w:cstheme="minorHAnsi"/>
          <w:color w:val="000000" w:themeColor="text1"/>
          <w:sz w:val="22"/>
          <w:szCs w:val="22"/>
        </w:rPr>
      </w:pPr>
      <w:r w:rsidRPr="001508BD">
        <w:rPr>
          <w:rFonts w:cstheme="minorHAnsi"/>
          <w:color w:val="000000" w:themeColor="text1"/>
          <w:sz w:val="22"/>
          <w:szCs w:val="22"/>
        </w:rPr>
        <w:t xml:space="preserve">‘School A’ </w:t>
      </w:r>
      <w:r w:rsidR="007377D5" w:rsidRPr="001508BD">
        <w:rPr>
          <w:rFonts w:cstheme="minorHAnsi"/>
          <w:color w:val="000000" w:themeColor="text1"/>
          <w:sz w:val="22"/>
          <w:szCs w:val="22"/>
        </w:rPr>
        <w:t>recognises</w:t>
      </w:r>
      <w:r w:rsidR="00272904" w:rsidRPr="001508BD">
        <w:rPr>
          <w:rFonts w:cstheme="minorHAnsi"/>
          <w:color w:val="000000" w:themeColor="text1"/>
          <w:sz w:val="22"/>
          <w:szCs w:val="22"/>
        </w:rPr>
        <w:t xml:space="preserve"> the</w:t>
      </w:r>
      <w:r w:rsidR="007377D5" w:rsidRPr="001508BD">
        <w:rPr>
          <w:rFonts w:cstheme="minorHAnsi"/>
          <w:color w:val="000000" w:themeColor="text1"/>
          <w:sz w:val="22"/>
          <w:szCs w:val="22"/>
        </w:rPr>
        <w:t>ir</w:t>
      </w:r>
      <w:r w:rsidR="00272904" w:rsidRPr="001508BD">
        <w:rPr>
          <w:rFonts w:cstheme="minorHAnsi"/>
          <w:color w:val="000000" w:themeColor="text1"/>
          <w:sz w:val="22"/>
          <w:szCs w:val="22"/>
        </w:rPr>
        <w:t xml:space="preserve"> importance </w:t>
      </w:r>
      <w:r w:rsidR="007377D5" w:rsidRPr="001508BD">
        <w:rPr>
          <w:rFonts w:cstheme="minorHAnsi"/>
          <w:color w:val="000000" w:themeColor="text1"/>
          <w:sz w:val="22"/>
          <w:szCs w:val="22"/>
        </w:rPr>
        <w:t xml:space="preserve">in supporting children in poverty. In agreement, </w:t>
      </w:r>
      <w:r w:rsidR="00BF5D6A" w:rsidRPr="001508BD">
        <w:rPr>
          <w:rFonts w:cstheme="minorHAnsi"/>
          <w:color w:val="000000" w:themeColor="text1"/>
          <w:sz w:val="22"/>
          <w:szCs w:val="22"/>
        </w:rPr>
        <w:t>Gorski (2018) contends that schools have the potential to positively impact the lives of children in poverty by redirecting funding towards supporting these children can eliminate barriers to their learning.</w:t>
      </w:r>
      <w:r w:rsidR="00975F65" w:rsidRPr="001508BD">
        <w:rPr>
          <w:rFonts w:cstheme="minorHAnsi"/>
          <w:color w:val="000000" w:themeColor="text1"/>
          <w:sz w:val="22"/>
          <w:szCs w:val="22"/>
        </w:rPr>
        <w:t xml:space="preserve"> </w:t>
      </w:r>
      <w:r w:rsidR="003836F0" w:rsidRPr="001508BD">
        <w:rPr>
          <w:rFonts w:cstheme="minorHAnsi"/>
          <w:color w:val="000000" w:themeColor="text1"/>
          <w:sz w:val="22"/>
          <w:szCs w:val="22"/>
        </w:rPr>
        <w:t xml:space="preserve">However, </w:t>
      </w:r>
      <w:r w:rsidR="00975F65" w:rsidRPr="001508BD">
        <w:rPr>
          <w:rFonts w:cstheme="minorHAnsi"/>
          <w:color w:val="000000" w:themeColor="text1"/>
          <w:sz w:val="22"/>
          <w:szCs w:val="22"/>
        </w:rPr>
        <w:t xml:space="preserve">Payne (2013) </w:t>
      </w:r>
      <w:r w:rsidR="003836F0" w:rsidRPr="001508BD">
        <w:rPr>
          <w:rFonts w:cstheme="minorHAnsi"/>
          <w:color w:val="000000" w:themeColor="text1"/>
          <w:sz w:val="22"/>
          <w:szCs w:val="22"/>
        </w:rPr>
        <w:t xml:space="preserve">states that </w:t>
      </w:r>
      <w:r w:rsidR="007159B5" w:rsidRPr="001508BD">
        <w:rPr>
          <w:rFonts w:cstheme="minorHAnsi"/>
          <w:color w:val="000000" w:themeColor="text1"/>
          <w:sz w:val="22"/>
          <w:szCs w:val="22"/>
        </w:rPr>
        <w:t xml:space="preserve">it is important to understand that teachers may feel that they </w:t>
      </w:r>
      <w:r w:rsidR="00316766" w:rsidRPr="001508BD">
        <w:rPr>
          <w:rFonts w:cstheme="minorHAnsi"/>
          <w:color w:val="000000" w:themeColor="text1"/>
          <w:sz w:val="22"/>
          <w:szCs w:val="22"/>
        </w:rPr>
        <w:t>cannot</w:t>
      </w:r>
      <w:r w:rsidR="007159B5" w:rsidRPr="001508BD">
        <w:rPr>
          <w:rFonts w:cstheme="minorHAnsi"/>
          <w:color w:val="000000" w:themeColor="text1"/>
          <w:sz w:val="22"/>
          <w:szCs w:val="22"/>
        </w:rPr>
        <w:t xml:space="preserve"> control the wealth of their learners but does </w:t>
      </w:r>
      <w:r w:rsidR="00316766" w:rsidRPr="001508BD">
        <w:rPr>
          <w:rFonts w:cstheme="minorHAnsi"/>
          <w:color w:val="000000" w:themeColor="text1"/>
          <w:sz w:val="22"/>
          <w:szCs w:val="22"/>
        </w:rPr>
        <w:t xml:space="preserve">highlight the importance of carrying out strategies to support them. </w:t>
      </w:r>
    </w:p>
    <w:p w14:paraId="63E5DB8E" w14:textId="77777777" w:rsidR="00404D52" w:rsidRPr="001508BD" w:rsidRDefault="00404D52" w:rsidP="0015159A">
      <w:pPr>
        <w:rPr>
          <w:rFonts w:cstheme="minorHAnsi"/>
          <w:color w:val="000000" w:themeColor="text1"/>
          <w:sz w:val="22"/>
          <w:szCs w:val="22"/>
        </w:rPr>
      </w:pPr>
    </w:p>
    <w:p w14:paraId="032092EC" w14:textId="2DD40FDE" w:rsidR="0095370A" w:rsidRPr="001508BD" w:rsidRDefault="00B400F6" w:rsidP="00551B96">
      <w:pPr>
        <w:rPr>
          <w:rFonts w:cstheme="minorHAnsi"/>
          <w:color w:val="000000" w:themeColor="text1"/>
          <w:sz w:val="22"/>
          <w:szCs w:val="22"/>
        </w:rPr>
      </w:pPr>
      <w:r w:rsidRPr="001508BD">
        <w:rPr>
          <w:rFonts w:cstheme="minorHAnsi"/>
          <w:color w:val="000000" w:themeColor="text1"/>
          <w:sz w:val="22"/>
          <w:szCs w:val="22"/>
        </w:rPr>
        <w:lastRenderedPageBreak/>
        <w:t>A potential challenge that might arise with the utilization of 'take what you need stations' is the level of confidence exhibited by children in using the station.</w:t>
      </w:r>
      <w:r w:rsidR="006A156C" w:rsidRPr="001508BD">
        <w:rPr>
          <w:rFonts w:cstheme="minorHAnsi"/>
          <w:color w:val="000000" w:themeColor="text1"/>
          <w:sz w:val="22"/>
          <w:szCs w:val="22"/>
        </w:rPr>
        <w:t xml:space="preserve"> </w:t>
      </w:r>
      <w:r w:rsidR="00DE089E" w:rsidRPr="001508BD">
        <w:rPr>
          <w:rFonts w:cstheme="minorHAnsi"/>
          <w:color w:val="000000" w:themeColor="text1"/>
          <w:sz w:val="22"/>
          <w:szCs w:val="22"/>
        </w:rPr>
        <w:t xml:space="preserve">Chase and </w:t>
      </w:r>
      <w:proofErr w:type="spellStart"/>
      <w:r w:rsidR="00DE089E" w:rsidRPr="001508BD">
        <w:rPr>
          <w:rFonts w:cstheme="minorHAnsi"/>
          <w:color w:val="000000" w:themeColor="text1"/>
          <w:sz w:val="22"/>
          <w:szCs w:val="22"/>
        </w:rPr>
        <w:t>Bantebya</w:t>
      </w:r>
      <w:proofErr w:type="spellEnd"/>
      <w:r w:rsidR="00DE089E" w:rsidRPr="001508BD">
        <w:rPr>
          <w:rFonts w:cstheme="minorHAnsi"/>
          <w:color w:val="000000" w:themeColor="text1"/>
          <w:sz w:val="22"/>
          <w:szCs w:val="22"/>
        </w:rPr>
        <w:t xml:space="preserve">- </w:t>
      </w:r>
      <w:proofErr w:type="spellStart"/>
      <w:r w:rsidR="00DE089E" w:rsidRPr="001508BD">
        <w:rPr>
          <w:rFonts w:cstheme="minorHAnsi"/>
          <w:color w:val="000000" w:themeColor="text1"/>
          <w:sz w:val="22"/>
          <w:szCs w:val="22"/>
        </w:rPr>
        <w:t>Kyomuhendo</w:t>
      </w:r>
      <w:proofErr w:type="spellEnd"/>
      <w:r w:rsidR="00DE089E" w:rsidRPr="001508BD">
        <w:rPr>
          <w:rFonts w:cstheme="minorHAnsi"/>
          <w:color w:val="000000" w:themeColor="text1"/>
          <w:sz w:val="22"/>
          <w:szCs w:val="22"/>
        </w:rPr>
        <w:t xml:space="preserve"> (2015) argue that children strive to be accepted by their friends. They state that school is</w:t>
      </w:r>
      <w:r w:rsidR="00393501">
        <w:rPr>
          <w:rFonts w:cstheme="minorHAnsi"/>
          <w:color w:val="000000" w:themeColor="text1"/>
          <w:sz w:val="22"/>
          <w:szCs w:val="22"/>
        </w:rPr>
        <w:t xml:space="preserve"> a</w:t>
      </w:r>
      <w:r w:rsidR="00DE089E" w:rsidRPr="001508BD">
        <w:rPr>
          <w:rFonts w:cstheme="minorHAnsi"/>
          <w:color w:val="000000" w:themeColor="text1"/>
          <w:sz w:val="22"/>
          <w:szCs w:val="22"/>
        </w:rPr>
        <w:t xml:space="preserve"> place in which children free compared to others where differences</w:t>
      </w:r>
      <w:r w:rsidR="00393501">
        <w:rPr>
          <w:rFonts w:cstheme="minorHAnsi"/>
          <w:color w:val="000000" w:themeColor="text1"/>
          <w:sz w:val="22"/>
          <w:szCs w:val="22"/>
        </w:rPr>
        <w:t xml:space="preserve"> emerge</w:t>
      </w:r>
      <w:r w:rsidR="00DE089E" w:rsidRPr="001508BD">
        <w:rPr>
          <w:rFonts w:cstheme="minorHAnsi"/>
          <w:color w:val="000000" w:themeColor="text1"/>
          <w:sz w:val="22"/>
          <w:szCs w:val="22"/>
        </w:rPr>
        <w:t xml:space="preserve">. </w:t>
      </w:r>
      <w:r w:rsidR="006A156C" w:rsidRPr="001508BD">
        <w:rPr>
          <w:rFonts w:cstheme="minorHAnsi"/>
          <w:color w:val="000000" w:themeColor="text1"/>
          <w:sz w:val="22"/>
          <w:szCs w:val="22"/>
        </w:rPr>
        <w:t>Elliot</w:t>
      </w:r>
      <w:r w:rsidR="007B2DB4" w:rsidRPr="001508BD">
        <w:rPr>
          <w:rFonts w:cstheme="minorHAnsi"/>
          <w:color w:val="000000" w:themeColor="text1"/>
          <w:sz w:val="22"/>
          <w:szCs w:val="22"/>
        </w:rPr>
        <w:t xml:space="preserve">t </w:t>
      </w:r>
      <w:r w:rsidR="000142E4" w:rsidRPr="001508BD">
        <w:rPr>
          <w:rFonts w:cstheme="minorHAnsi"/>
          <w:color w:val="000000" w:themeColor="text1"/>
          <w:sz w:val="22"/>
          <w:szCs w:val="22"/>
        </w:rPr>
        <w:t>et al</w:t>
      </w:r>
      <w:r w:rsidR="00285ADA">
        <w:rPr>
          <w:rFonts w:cstheme="minorHAnsi"/>
          <w:color w:val="000000" w:themeColor="text1"/>
          <w:sz w:val="22"/>
          <w:szCs w:val="22"/>
        </w:rPr>
        <w:t>.</w:t>
      </w:r>
      <w:r w:rsidR="007C070F">
        <w:rPr>
          <w:rFonts w:cstheme="minorHAnsi"/>
          <w:color w:val="000000" w:themeColor="text1"/>
          <w:sz w:val="22"/>
          <w:szCs w:val="22"/>
        </w:rPr>
        <w:t xml:space="preserve"> (2004)</w:t>
      </w:r>
      <w:r w:rsidR="007B2DB4" w:rsidRPr="001508BD">
        <w:rPr>
          <w:rFonts w:cstheme="minorHAnsi"/>
          <w:color w:val="000000" w:themeColor="text1"/>
          <w:sz w:val="22"/>
          <w:szCs w:val="22"/>
        </w:rPr>
        <w:t xml:space="preserve"> add that children </w:t>
      </w:r>
      <w:r w:rsidR="00240CCF" w:rsidRPr="001508BD">
        <w:rPr>
          <w:rFonts w:cstheme="minorHAnsi"/>
          <w:color w:val="000000" w:themeColor="text1"/>
          <w:sz w:val="22"/>
          <w:szCs w:val="22"/>
        </w:rPr>
        <w:t xml:space="preserve">feel pressure to fit in with their peers </w:t>
      </w:r>
      <w:r w:rsidR="000142E4" w:rsidRPr="001508BD">
        <w:rPr>
          <w:rFonts w:cstheme="minorHAnsi"/>
          <w:color w:val="000000" w:themeColor="text1"/>
          <w:sz w:val="22"/>
          <w:szCs w:val="22"/>
        </w:rPr>
        <w:t xml:space="preserve">and children form stereotypes about children being rich or poor. </w:t>
      </w:r>
      <w:r w:rsidR="00B15A34" w:rsidRPr="001508BD">
        <w:rPr>
          <w:rFonts w:cstheme="minorHAnsi"/>
          <w:color w:val="000000" w:themeColor="text1"/>
          <w:sz w:val="22"/>
          <w:szCs w:val="22"/>
        </w:rPr>
        <w:t>Nevertheless, one approach to overcome this challenge is by establishing a supportive environment. The Great Teaching Toolkit underscores the significance of teachers in creating a supportive atmosphere where pupils feel secure to articulate their thoughts (Coe et al., 2020).</w:t>
      </w:r>
    </w:p>
    <w:p w14:paraId="491BC35F" w14:textId="77777777" w:rsidR="00F60027" w:rsidRPr="001508BD" w:rsidRDefault="00F60027" w:rsidP="00551B96">
      <w:pPr>
        <w:rPr>
          <w:rFonts w:cstheme="minorHAnsi"/>
          <w:color w:val="000000" w:themeColor="text1"/>
          <w:sz w:val="22"/>
          <w:szCs w:val="22"/>
        </w:rPr>
      </w:pPr>
    </w:p>
    <w:p w14:paraId="405FC072" w14:textId="661517E7" w:rsidR="004D0CF6" w:rsidRPr="001508BD" w:rsidRDefault="00391819" w:rsidP="00551B96">
      <w:pPr>
        <w:rPr>
          <w:rFonts w:cstheme="minorHAnsi"/>
          <w:color w:val="000000" w:themeColor="text1"/>
          <w:sz w:val="22"/>
          <w:szCs w:val="22"/>
        </w:rPr>
      </w:pPr>
      <w:r w:rsidRPr="001508BD">
        <w:rPr>
          <w:rFonts w:cstheme="minorHAnsi"/>
          <w:color w:val="000000" w:themeColor="text1"/>
          <w:sz w:val="22"/>
          <w:szCs w:val="22"/>
        </w:rPr>
        <w:t xml:space="preserve">A case study approach was used </w:t>
      </w:r>
      <w:r w:rsidR="00393501">
        <w:rPr>
          <w:rFonts w:cstheme="minorHAnsi"/>
          <w:color w:val="000000" w:themeColor="text1"/>
          <w:sz w:val="22"/>
          <w:szCs w:val="22"/>
        </w:rPr>
        <w:t>in</w:t>
      </w:r>
      <w:r w:rsidRPr="001508BD">
        <w:rPr>
          <w:rFonts w:cstheme="minorHAnsi"/>
          <w:color w:val="000000" w:themeColor="text1"/>
          <w:sz w:val="22"/>
          <w:szCs w:val="22"/>
        </w:rPr>
        <w:t xml:space="preserve"> this research study. </w:t>
      </w:r>
      <w:r w:rsidR="00155001" w:rsidRPr="001508BD">
        <w:rPr>
          <w:rFonts w:cstheme="minorHAnsi"/>
          <w:color w:val="000000" w:themeColor="text1"/>
          <w:sz w:val="22"/>
          <w:szCs w:val="22"/>
        </w:rPr>
        <w:t xml:space="preserve">Stake (2005) </w:t>
      </w:r>
      <w:r w:rsidR="00730AE5" w:rsidRPr="001508BD">
        <w:rPr>
          <w:rFonts w:cstheme="minorHAnsi"/>
          <w:color w:val="000000" w:themeColor="text1"/>
          <w:sz w:val="22"/>
          <w:szCs w:val="22"/>
        </w:rPr>
        <w:t>defines a</w:t>
      </w:r>
      <w:r w:rsidRPr="001508BD">
        <w:rPr>
          <w:rFonts w:cstheme="minorHAnsi"/>
          <w:color w:val="000000" w:themeColor="text1"/>
          <w:sz w:val="22"/>
          <w:szCs w:val="22"/>
        </w:rPr>
        <w:t xml:space="preserve"> case study </w:t>
      </w:r>
      <w:r w:rsidR="00B70FF1" w:rsidRPr="001508BD">
        <w:rPr>
          <w:rFonts w:cstheme="minorHAnsi"/>
          <w:color w:val="000000" w:themeColor="text1"/>
          <w:sz w:val="22"/>
          <w:szCs w:val="22"/>
        </w:rPr>
        <w:t>as</w:t>
      </w:r>
      <w:r w:rsidRPr="001508BD">
        <w:rPr>
          <w:rFonts w:cstheme="minorHAnsi"/>
          <w:color w:val="000000" w:themeColor="text1"/>
          <w:sz w:val="22"/>
          <w:szCs w:val="22"/>
        </w:rPr>
        <w:t xml:space="preserve"> </w:t>
      </w:r>
      <w:r w:rsidR="004D0CF6" w:rsidRPr="001508BD">
        <w:rPr>
          <w:rFonts w:cstheme="minorHAnsi"/>
          <w:color w:val="000000" w:themeColor="text1"/>
          <w:sz w:val="22"/>
          <w:szCs w:val="22"/>
        </w:rPr>
        <w:t xml:space="preserve">a </w:t>
      </w:r>
      <w:r w:rsidR="00305EA6" w:rsidRPr="001508BD">
        <w:rPr>
          <w:rFonts w:cstheme="minorHAnsi"/>
          <w:color w:val="000000" w:themeColor="text1"/>
          <w:sz w:val="22"/>
          <w:szCs w:val="22"/>
        </w:rPr>
        <w:t xml:space="preserve">choice on </w:t>
      </w:r>
      <w:r w:rsidR="004D0CF6" w:rsidRPr="001508BD">
        <w:rPr>
          <w:rFonts w:cstheme="minorHAnsi"/>
          <w:color w:val="000000" w:themeColor="text1"/>
          <w:sz w:val="22"/>
          <w:szCs w:val="22"/>
        </w:rPr>
        <w:t xml:space="preserve">what is going to be studied rather </w:t>
      </w:r>
      <w:r w:rsidR="0018276B" w:rsidRPr="001508BD">
        <w:rPr>
          <w:rFonts w:cstheme="minorHAnsi"/>
          <w:color w:val="000000" w:themeColor="text1"/>
          <w:sz w:val="22"/>
          <w:szCs w:val="22"/>
        </w:rPr>
        <w:t xml:space="preserve">than a </w:t>
      </w:r>
      <w:r w:rsidR="00E91C88" w:rsidRPr="001508BD">
        <w:rPr>
          <w:rFonts w:cstheme="minorHAnsi"/>
          <w:color w:val="000000" w:themeColor="text1"/>
          <w:sz w:val="22"/>
          <w:szCs w:val="22"/>
        </w:rPr>
        <w:t>methodological</w:t>
      </w:r>
      <w:r w:rsidR="00730AE5" w:rsidRPr="001508BD">
        <w:rPr>
          <w:rFonts w:cstheme="minorHAnsi"/>
          <w:color w:val="000000" w:themeColor="text1"/>
          <w:sz w:val="22"/>
          <w:szCs w:val="22"/>
        </w:rPr>
        <w:t xml:space="preserve"> </w:t>
      </w:r>
      <w:r w:rsidR="0018276B" w:rsidRPr="001508BD">
        <w:rPr>
          <w:rFonts w:cstheme="minorHAnsi"/>
          <w:color w:val="000000" w:themeColor="text1"/>
          <w:sz w:val="22"/>
          <w:szCs w:val="22"/>
        </w:rPr>
        <w:t xml:space="preserve">choice. </w:t>
      </w:r>
      <w:r w:rsidR="00CB42A5" w:rsidRPr="001508BD">
        <w:rPr>
          <w:rFonts w:cstheme="minorHAnsi"/>
          <w:color w:val="000000" w:themeColor="text1"/>
          <w:sz w:val="22"/>
          <w:szCs w:val="22"/>
        </w:rPr>
        <w:t>Any approaches may be employed to examine the case, whether through analytical or holistic study.</w:t>
      </w:r>
      <w:r w:rsidR="004D4B4D" w:rsidRPr="001508BD">
        <w:rPr>
          <w:rFonts w:cstheme="minorHAnsi"/>
          <w:color w:val="000000" w:themeColor="text1"/>
          <w:sz w:val="22"/>
          <w:szCs w:val="22"/>
        </w:rPr>
        <w:t xml:space="preserve"> Thomas (2021)</w:t>
      </w:r>
      <w:r w:rsidR="00E677A8" w:rsidRPr="001508BD">
        <w:rPr>
          <w:rFonts w:cstheme="minorHAnsi"/>
          <w:color w:val="000000" w:themeColor="text1"/>
          <w:sz w:val="22"/>
          <w:szCs w:val="22"/>
        </w:rPr>
        <w:t xml:space="preserve"> </w:t>
      </w:r>
      <w:r w:rsidR="00070820" w:rsidRPr="001508BD">
        <w:rPr>
          <w:rFonts w:cstheme="minorHAnsi"/>
          <w:color w:val="000000" w:themeColor="text1"/>
          <w:sz w:val="22"/>
          <w:szCs w:val="22"/>
        </w:rPr>
        <w:t xml:space="preserve">adds that a case study comprises </w:t>
      </w:r>
      <w:r w:rsidR="0046163C">
        <w:rPr>
          <w:rFonts w:cstheme="minorHAnsi"/>
          <w:color w:val="000000" w:themeColor="text1"/>
          <w:sz w:val="22"/>
          <w:szCs w:val="22"/>
        </w:rPr>
        <w:t xml:space="preserve">of </w:t>
      </w:r>
      <w:r w:rsidR="00070820" w:rsidRPr="001508BD">
        <w:rPr>
          <w:rFonts w:cstheme="minorHAnsi"/>
          <w:color w:val="000000" w:themeColor="text1"/>
          <w:sz w:val="22"/>
          <w:szCs w:val="22"/>
        </w:rPr>
        <w:t xml:space="preserve">two </w:t>
      </w:r>
      <w:r w:rsidR="00D40367" w:rsidRPr="001508BD">
        <w:rPr>
          <w:rFonts w:cstheme="minorHAnsi"/>
          <w:color w:val="000000" w:themeColor="text1"/>
          <w:sz w:val="22"/>
          <w:szCs w:val="22"/>
        </w:rPr>
        <w:t>parts</w:t>
      </w:r>
      <w:r w:rsidR="00070820" w:rsidRPr="001508BD">
        <w:rPr>
          <w:rFonts w:cstheme="minorHAnsi"/>
          <w:color w:val="000000" w:themeColor="text1"/>
          <w:sz w:val="22"/>
          <w:szCs w:val="22"/>
        </w:rPr>
        <w:t xml:space="preserve">: the subject or individual and the analytical frame or object. For instance, in this </w:t>
      </w:r>
      <w:r w:rsidR="00D40367" w:rsidRPr="001508BD">
        <w:rPr>
          <w:rFonts w:cstheme="minorHAnsi"/>
          <w:color w:val="000000" w:themeColor="text1"/>
          <w:sz w:val="22"/>
          <w:szCs w:val="22"/>
        </w:rPr>
        <w:t>study</w:t>
      </w:r>
      <w:r w:rsidR="00C42DAC">
        <w:rPr>
          <w:rFonts w:cstheme="minorHAnsi"/>
          <w:color w:val="000000" w:themeColor="text1"/>
          <w:sz w:val="22"/>
          <w:szCs w:val="22"/>
        </w:rPr>
        <w:t>,</w:t>
      </w:r>
      <w:r w:rsidR="00D40367" w:rsidRPr="001508BD">
        <w:rPr>
          <w:rFonts w:cstheme="minorHAnsi"/>
          <w:color w:val="000000" w:themeColor="text1"/>
          <w:sz w:val="22"/>
          <w:szCs w:val="22"/>
        </w:rPr>
        <w:t xml:space="preserve"> </w:t>
      </w:r>
      <w:r w:rsidR="00070820" w:rsidRPr="001508BD">
        <w:rPr>
          <w:rFonts w:cstheme="minorHAnsi"/>
          <w:color w:val="000000" w:themeColor="text1"/>
          <w:sz w:val="22"/>
          <w:szCs w:val="22"/>
        </w:rPr>
        <w:t xml:space="preserve">the subjects </w:t>
      </w:r>
      <w:r w:rsidR="007A23F8" w:rsidRPr="001508BD">
        <w:rPr>
          <w:rFonts w:cstheme="minorHAnsi"/>
          <w:color w:val="000000" w:themeColor="text1"/>
          <w:sz w:val="22"/>
          <w:szCs w:val="22"/>
        </w:rPr>
        <w:t>are</w:t>
      </w:r>
      <w:r w:rsidR="00070820" w:rsidRPr="001508BD">
        <w:rPr>
          <w:rFonts w:cstheme="minorHAnsi"/>
          <w:color w:val="000000" w:themeColor="text1"/>
          <w:sz w:val="22"/>
          <w:szCs w:val="22"/>
        </w:rPr>
        <w:t xml:space="preserve"> KS2 pupils and teachers, while the analytical frame is represented by the 'take what you need stations</w:t>
      </w:r>
      <w:r w:rsidR="00CD6C52">
        <w:rPr>
          <w:rFonts w:cstheme="minorHAnsi"/>
          <w:color w:val="000000" w:themeColor="text1"/>
          <w:sz w:val="22"/>
          <w:szCs w:val="22"/>
        </w:rPr>
        <w:t>’.</w:t>
      </w:r>
    </w:p>
    <w:p w14:paraId="34A5A2DD" w14:textId="77777777" w:rsidR="00551B96" w:rsidRPr="001508BD" w:rsidRDefault="00551B96" w:rsidP="00551B96">
      <w:pPr>
        <w:rPr>
          <w:rFonts w:cstheme="minorHAnsi"/>
          <w:color w:val="000000" w:themeColor="text1"/>
          <w:sz w:val="22"/>
          <w:szCs w:val="22"/>
        </w:rPr>
      </w:pPr>
    </w:p>
    <w:p w14:paraId="57ACD6DB" w14:textId="195D59F2" w:rsidR="00185A78" w:rsidRPr="001508BD" w:rsidRDefault="009A407D" w:rsidP="00551B96">
      <w:pPr>
        <w:rPr>
          <w:rFonts w:cstheme="minorHAnsi"/>
          <w:color w:val="000000" w:themeColor="text1"/>
          <w:sz w:val="22"/>
          <w:szCs w:val="22"/>
          <w:shd w:val="clear" w:color="auto" w:fill="FFFFFF"/>
        </w:rPr>
      </w:pPr>
      <w:r>
        <w:rPr>
          <w:rFonts w:cstheme="minorHAnsi"/>
          <w:color w:val="000000" w:themeColor="text1"/>
          <w:sz w:val="22"/>
          <w:szCs w:val="22"/>
          <w:shd w:val="clear" w:color="auto" w:fill="FFFFFF"/>
        </w:rPr>
        <w:t xml:space="preserve">There </w:t>
      </w:r>
      <w:r w:rsidR="00F03401" w:rsidRPr="001508BD">
        <w:rPr>
          <w:rFonts w:cstheme="minorHAnsi"/>
          <w:color w:val="000000" w:themeColor="text1"/>
          <w:sz w:val="22"/>
          <w:szCs w:val="22"/>
          <w:shd w:val="clear" w:color="auto" w:fill="FFFFFF"/>
        </w:rPr>
        <w:t xml:space="preserve">are many different types of case </w:t>
      </w:r>
      <w:r w:rsidR="00C42DAC">
        <w:rPr>
          <w:rFonts w:cstheme="minorHAnsi"/>
          <w:color w:val="000000" w:themeColor="text1"/>
          <w:sz w:val="22"/>
          <w:szCs w:val="22"/>
          <w:shd w:val="clear" w:color="auto" w:fill="FFFFFF"/>
        </w:rPr>
        <w:t xml:space="preserve">studies </w:t>
      </w:r>
      <w:r w:rsidR="009101F9" w:rsidRPr="001508BD">
        <w:rPr>
          <w:rFonts w:cstheme="minorHAnsi"/>
          <w:color w:val="000000" w:themeColor="text1"/>
          <w:sz w:val="22"/>
          <w:szCs w:val="22"/>
          <w:shd w:val="clear" w:color="auto" w:fill="FFFFFF"/>
        </w:rPr>
        <w:t>in</w:t>
      </w:r>
      <w:r w:rsidR="00927F1C" w:rsidRPr="001508BD">
        <w:rPr>
          <w:rFonts w:cstheme="minorHAnsi"/>
          <w:color w:val="000000" w:themeColor="text1"/>
          <w:sz w:val="22"/>
          <w:szCs w:val="22"/>
          <w:shd w:val="clear" w:color="auto" w:fill="FFFFFF"/>
        </w:rPr>
        <w:t xml:space="preserve">cluding </w:t>
      </w:r>
      <w:r w:rsidR="00005228" w:rsidRPr="001508BD">
        <w:rPr>
          <w:rFonts w:cstheme="minorHAnsi"/>
          <w:color w:val="000000" w:themeColor="text1"/>
          <w:sz w:val="22"/>
          <w:szCs w:val="22"/>
          <w:shd w:val="clear" w:color="auto" w:fill="FFFFFF"/>
        </w:rPr>
        <w:t>evaluat</w:t>
      </w:r>
      <w:r w:rsidR="00496F2F" w:rsidRPr="001508BD">
        <w:rPr>
          <w:rFonts w:cstheme="minorHAnsi"/>
          <w:color w:val="000000" w:themeColor="text1"/>
          <w:sz w:val="22"/>
          <w:szCs w:val="22"/>
          <w:shd w:val="clear" w:color="auto" w:fill="FFFFFF"/>
        </w:rPr>
        <w:t>ion</w:t>
      </w:r>
      <w:r w:rsidR="00005228" w:rsidRPr="001508BD">
        <w:rPr>
          <w:rFonts w:cstheme="minorHAnsi"/>
          <w:color w:val="000000" w:themeColor="text1"/>
          <w:sz w:val="22"/>
          <w:szCs w:val="22"/>
          <w:shd w:val="clear" w:color="auto" w:fill="FFFFFF"/>
        </w:rPr>
        <w:t>,</w:t>
      </w:r>
      <w:r w:rsidR="00B16D53" w:rsidRPr="001508BD">
        <w:rPr>
          <w:rFonts w:cstheme="minorHAnsi"/>
          <w:color w:val="000000" w:themeColor="text1"/>
          <w:sz w:val="22"/>
          <w:szCs w:val="22"/>
          <w:shd w:val="clear" w:color="auto" w:fill="FFFFFF"/>
        </w:rPr>
        <w:t xml:space="preserve"> </w:t>
      </w:r>
      <w:r w:rsidR="00B9710E" w:rsidRPr="001508BD">
        <w:rPr>
          <w:rFonts w:cstheme="minorHAnsi"/>
          <w:color w:val="000000" w:themeColor="text1"/>
          <w:sz w:val="22"/>
          <w:szCs w:val="22"/>
          <w:shd w:val="clear" w:color="auto" w:fill="FFFFFF"/>
        </w:rPr>
        <w:t xml:space="preserve">which is to find out </w:t>
      </w:r>
      <w:r w:rsidR="00005228" w:rsidRPr="001508BD">
        <w:rPr>
          <w:rFonts w:cstheme="minorHAnsi"/>
          <w:color w:val="000000" w:themeColor="text1"/>
          <w:sz w:val="22"/>
          <w:szCs w:val="22"/>
          <w:shd w:val="clear" w:color="auto" w:fill="FFFFFF"/>
        </w:rPr>
        <w:t>whether</w:t>
      </w:r>
      <w:r w:rsidR="00493BBE" w:rsidRPr="001508BD">
        <w:rPr>
          <w:rFonts w:cstheme="minorHAnsi"/>
          <w:color w:val="000000" w:themeColor="text1"/>
          <w:sz w:val="22"/>
          <w:szCs w:val="22"/>
          <w:shd w:val="clear" w:color="auto" w:fill="FFFFFF"/>
        </w:rPr>
        <w:t xml:space="preserve"> something is working</w:t>
      </w:r>
      <w:r w:rsidR="00FC7392" w:rsidRPr="001508BD">
        <w:rPr>
          <w:rFonts w:cstheme="minorHAnsi"/>
          <w:color w:val="000000" w:themeColor="text1"/>
          <w:sz w:val="22"/>
          <w:szCs w:val="22"/>
          <w:shd w:val="clear" w:color="auto" w:fill="FFFFFF"/>
        </w:rPr>
        <w:t xml:space="preserve">. An </w:t>
      </w:r>
      <w:r w:rsidR="00005228" w:rsidRPr="001508BD">
        <w:rPr>
          <w:rFonts w:cstheme="minorHAnsi"/>
          <w:color w:val="000000" w:themeColor="text1"/>
          <w:sz w:val="22"/>
          <w:szCs w:val="22"/>
          <w:shd w:val="clear" w:color="auto" w:fill="FFFFFF"/>
        </w:rPr>
        <w:t>explanatory case</w:t>
      </w:r>
      <w:r w:rsidR="00CD48C2" w:rsidRPr="001508BD">
        <w:rPr>
          <w:rFonts w:cstheme="minorHAnsi"/>
          <w:color w:val="000000" w:themeColor="text1"/>
          <w:sz w:val="22"/>
          <w:szCs w:val="22"/>
          <w:shd w:val="clear" w:color="auto" w:fill="FFFFFF"/>
        </w:rPr>
        <w:t xml:space="preserve"> study </w:t>
      </w:r>
      <w:r w:rsidR="00FC7392" w:rsidRPr="001508BD">
        <w:rPr>
          <w:rFonts w:cstheme="minorHAnsi"/>
          <w:color w:val="000000" w:themeColor="text1"/>
          <w:sz w:val="22"/>
          <w:szCs w:val="22"/>
          <w:shd w:val="clear" w:color="auto" w:fill="FFFFFF"/>
        </w:rPr>
        <w:t xml:space="preserve">is used to </w:t>
      </w:r>
      <w:r w:rsidR="00F02AA7" w:rsidRPr="001508BD">
        <w:rPr>
          <w:rFonts w:cstheme="minorHAnsi"/>
          <w:color w:val="000000" w:themeColor="text1"/>
          <w:sz w:val="22"/>
          <w:szCs w:val="22"/>
          <w:shd w:val="clear" w:color="auto" w:fill="FFFFFF"/>
        </w:rPr>
        <w:t>unpack the in</w:t>
      </w:r>
      <w:r w:rsidR="00005228" w:rsidRPr="001508BD">
        <w:rPr>
          <w:rFonts w:cstheme="minorHAnsi"/>
          <w:color w:val="000000" w:themeColor="text1"/>
          <w:sz w:val="22"/>
          <w:szCs w:val="22"/>
          <w:shd w:val="clear" w:color="auto" w:fill="FFFFFF"/>
        </w:rPr>
        <w:t xml:space="preserve">terest </w:t>
      </w:r>
      <w:r w:rsidR="00F02AA7" w:rsidRPr="001508BD">
        <w:rPr>
          <w:rFonts w:cstheme="minorHAnsi"/>
          <w:color w:val="000000" w:themeColor="text1"/>
          <w:sz w:val="22"/>
          <w:szCs w:val="22"/>
          <w:shd w:val="clear" w:color="auto" w:fill="FFFFFF"/>
        </w:rPr>
        <w:t>needs</w:t>
      </w:r>
      <w:r w:rsidR="00005228" w:rsidRPr="001508BD">
        <w:rPr>
          <w:rFonts w:cstheme="minorHAnsi"/>
          <w:color w:val="000000" w:themeColor="text1"/>
          <w:sz w:val="22"/>
          <w:szCs w:val="22"/>
          <w:shd w:val="clear" w:color="auto" w:fill="FFFFFF"/>
        </w:rPr>
        <w:t xml:space="preserve"> and unravelling the case study. However, this study will be using an exploratory case study which is defined by Yin (20</w:t>
      </w:r>
      <w:r w:rsidR="00C00492" w:rsidRPr="001508BD">
        <w:rPr>
          <w:rFonts w:cstheme="minorHAnsi"/>
          <w:color w:val="000000" w:themeColor="text1"/>
          <w:sz w:val="22"/>
          <w:szCs w:val="22"/>
          <w:shd w:val="clear" w:color="auto" w:fill="FFFFFF"/>
        </w:rPr>
        <w:t>09</w:t>
      </w:r>
      <w:r w:rsidR="00005228" w:rsidRPr="001508BD">
        <w:rPr>
          <w:rFonts w:cstheme="minorHAnsi"/>
          <w:color w:val="000000" w:themeColor="text1"/>
          <w:sz w:val="22"/>
          <w:szCs w:val="22"/>
          <w:shd w:val="clear" w:color="auto" w:fill="FFFFFF"/>
        </w:rPr>
        <w:t>)</w:t>
      </w:r>
      <w:r w:rsidR="00F129CB" w:rsidRPr="001508BD">
        <w:rPr>
          <w:rFonts w:cstheme="minorHAnsi"/>
          <w:color w:val="000000" w:themeColor="text1"/>
          <w:sz w:val="22"/>
          <w:szCs w:val="22"/>
          <w:shd w:val="clear" w:color="auto" w:fill="FFFFFF"/>
        </w:rPr>
        <w:t xml:space="preserve"> as a study where this is no </w:t>
      </w:r>
      <w:r w:rsidR="008A411E" w:rsidRPr="001508BD">
        <w:rPr>
          <w:rFonts w:cstheme="minorHAnsi"/>
          <w:color w:val="000000" w:themeColor="text1"/>
          <w:sz w:val="22"/>
          <w:szCs w:val="22"/>
          <w:shd w:val="clear" w:color="auto" w:fill="FFFFFF"/>
        </w:rPr>
        <w:t>predetermined</w:t>
      </w:r>
      <w:r w:rsidR="00F129CB" w:rsidRPr="001508BD">
        <w:rPr>
          <w:rFonts w:cstheme="minorHAnsi"/>
          <w:color w:val="000000" w:themeColor="text1"/>
          <w:sz w:val="22"/>
          <w:szCs w:val="22"/>
          <w:shd w:val="clear" w:color="auto" w:fill="FFFFFF"/>
        </w:rPr>
        <w:t xml:space="preserve"> outcome. </w:t>
      </w:r>
      <w:r w:rsidR="009C4FCC" w:rsidRPr="001508BD">
        <w:rPr>
          <w:rFonts w:cstheme="minorHAnsi"/>
          <w:color w:val="000000" w:themeColor="text1"/>
          <w:sz w:val="22"/>
          <w:szCs w:val="22"/>
          <w:shd w:val="clear" w:color="auto" w:fill="FFFFFF"/>
        </w:rPr>
        <w:t>It is used to gain an in-depth</w:t>
      </w:r>
      <w:r w:rsidR="008D197F" w:rsidRPr="001508BD">
        <w:rPr>
          <w:rFonts w:cstheme="minorHAnsi"/>
          <w:color w:val="000000" w:themeColor="text1"/>
          <w:sz w:val="22"/>
          <w:szCs w:val="22"/>
          <w:shd w:val="clear" w:color="auto" w:fill="FFFFFF"/>
        </w:rPr>
        <w:t xml:space="preserve"> description of a topic </w:t>
      </w:r>
      <w:r w:rsidR="00450EFB" w:rsidRPr="001508BD">
        <w:rPr>
          <w:rFonts w:cstheme="minorHAnsi"/>
          <w:color w:val="000000" w:themeColor="text1"/>
          <w:sz w:val="22"/>
          <w:szCs w:val="22"/>
          <w:shd w:val="clear" w:color="auto" w:fill="FFFFFF"/>
        </w:rPr>
        <w:t xml:space="preserve">and is too complex </w:t>
      </w:r>
      <w:r w:rsidR="00F9075A" w:rsidRPr="001508BD">
        <w:rPr>
          <w:rFonts w:cstheme="minorHAnsi"/>
          <w:color w:val="000000" w:themeColor="text1"/>
          <w:sz w:val="22"/>
          <w:szCs w:val="22"/>
          <w:shd w:val="clear" w:color="auto" w:fill="FFFFFF"/>
        </w:rPr>
        <w:t>for</w:t>
      </w:r>
      <w:r w:rsidR="00450EFB" w:rsidRPr="001508BD">
        <w:rPr>
          <w:rFonts w:cstheme="minorHAnsi"/>
          <w:color w:val="000000" w:themeColor="text1"/>
          <w:sz w:val="22"/>
          <w:szCs w:val="22"/>
          <w:shd w:val="clear" w:color="auto" w:fill="FFFFFF"/>
        </w:rPr>
        <w:t xml:space="preserve"> an experiment. </w:t>
      </w:r>
      <w:r w:rsidR="001559D3" w:rsidRPr="001508BD">
        <w:rPr>
          <w:rFonts w:cstheme="minorHAnsi"/>
          <w:color w:val="000000" w:themeColor="text1"/>
          <w:sz w:val="22"/>
          <w:szCs w:val="22"/>
          <w:shd w:val="clear" w:color="auto" w:fill="FFFFFF"/>
        </w:rPr>
        <w:t>Ne</w:t>
      </w:r>
      <w:r w:rsidR="00CD6C52">
        <w:rPr>
          <w:rFonts w:cstheme="minorHAnsi"/>
          <w:color w:val="000000" w:themeColor="text1"/>
          <w:sz w:val="22"/>
          <w:szCs w:val="22"/>
          <w:shd w:val="clear" w:color="auto" w:fill="FFFFFF"/>
        </w:rPr>
        <w:t>vert</w:t>
      </w:r>
      <w:r w:rsidR="001559D3" w:rsidRPr="001508BD">
        <w:rPr>
          <w:rFonts w:cstheme="minorHAnsi"/>
          <w:color w:val="000000" w:themeColor="text1"/>
          <w:sz w:val="22"/>
          <w:szCs w:val="22"/>
          <w:shd w:val="clear" w:color="auto" w:fill="FFFFFF"/>
        </w:rPr>
        <w:t>heless</w:t>
      </w:r>
      <w:r w:rsidR="009E1C27" w:rsidRPr="001508BD">
        <w:rPr>
          <w:rFonts w:cstheme="minorHAnsi"/>
          <w:color w:val="000000" w:themeColor="text1"/>
          <w:sz w:val="22"/>
          <w:szCs w:val="22"/>
          <w:shd w:val="clear" w:color="auto" w:fill="FFFFFF"/>
        </w:rPr>
        <w:t xml:space="preserve">, </w:t>
      </w:r>
      <w:proofErr w:type="spellStart"/>
      <w:r w:rsidR="009E1C27" w:rsidRPr="001508BD">
        <w:rPr>
          <w:rFonts w:cstheme="minorHAnsi"/>
          <w:color w:val="000000" w:themeColor="text1"/>
          <w:sz w:val="22"/>
          <w:szCs w:val="22"/>
          <w:shd w:val="clear" w:color="auto" w:fill="FFFFFF"/>
        </w:rPr>
        <w:t>S</w:t>
      </w:r>
      <w:r w:rsidR="001559D3" w:rsidRPr="001508BD">
        <w:rPr>
          <w:rFonts w:cstheme="minorHAnsi"/>
          <w:color w:val="000000" w:themeColor="text1"/>
          <w:sz w:val="22"/>
          <w:szCs w:val="22"/>
          <w:shd w:val="clear" w:color="auto" w:fill="FFFFFF"/>
        </w:rPr>
        <w:t>ieber</w:t>
      </w:r>
      <w:proofErr w:type="spellEnd"/>
      <w:r w:rsidR="001559D3" w:rsidRPr="001508BD">
        <w:rPr>
          <w:rFonts w:cstheme="minorHAnsi"/>
          <w:color w:val="000000" w:themeColor="text1"/>
          <w:sz w:val="22"/>
          <w:szCs w:val="22"/>
          <w:shd w:val="clear" w:color="auto" w:fill="FFFFFF"/>
        </w:rPr>
        <w:t xml:space="preserve"> (1973)</w:t>
      </w:r>
      <w:r w:rsidR="005D0618" w:rsidRPr="001508BD">
        <w:rPr>
          <w:rFonts w:cstheme="minorHAnsi"/>
          <w:color w:val="000000" w:themeColor="text1"/>
          <w:sz w:val="22"/>
          <w:szCs w:val="22"/>
          <w:shd w:val="clear" w:color="auto" w:fill="FFFFFF"/>
        </w:rPr>
        <w:t xml:space="preserve"> argues that the three different types </w:t>
      </w:r>
      <w:r w:rsidR="00FE653E" w:rsidRPr="001508BD">
        <w:rPr>
          <w:rFonts w:cstheme="minorHAnsi"/>
          <w:color w:val="000000" w:themeColor="text1"/>
          <w:sz w:val="22"/>
          <w:szCs w:val="22"/>
          <w:shd w:val="clear" w:color="auto" w:fill="FFFFFF"/>
        </w:rPr>
        <w:t>of case studies do overlap</w:t>
      </w:r>
      <w:r w:rsidR="0027401D" w:rsidRPr="001508BD">
        <w:rPr>
          <w:rFonts w:cstheme="minorHAnsi"/>
          <w:color w:val="000000" w:themeColor="text1"/>
          <w:sz w:val="22"/>
          <w:szCs w:val="22"/>
          <w:shd w:val="clear" w:color="auto" w:fill="FFFFFF"/>
        </w:rPr>
        <w:t xml:space="preserve"> so more than one may be used.</w:t>
      </w:r>
    </w:p>
    <w:p w14:paraId="302B32DD" w14:textId="61695CCE" w:rsidR="00781249" w:rsidRPr="001508BD" w:rsidRDefault="000E583F" w:rsidP="00781249">
      <w:pPr>
        <w:pStyle w:val="NormalWeb"/>
        <w:rPr>
          <w:rFonts w:asciiTheme="minorHAnsi" w:hAnsiTheme="minorHAnsi" w:cstheme="minorHAnsi"/>
          <w:color w:val="000000" w:themeColor="text1"/>
          <w:sz w:val="22"/>
          <w:szCs w:val="22"/>
        </w:rPr>
      </w:pPr>
      <w:proofErr w:type="spellStart"/>
      <w:r w:rsidRPr="001508BD">
        <w:rPr>
          <w:rFonts w:asciiTheme="minorHAnsi" w:hAnsiTheme="minorHAnsi" w:cstheme="minorHAnsi"/>
          <w:color w:val="000000" w:themeColor="text1"/>
          <w:sz w:val="22"/>
          <w:szCs w:val="22"/>
        </w:rPr>
        <w:t>Flyvbjerg</w:t>
      </w:r>
      <w:proofErr w:type="spellEnd"/>
      <w:r w:rsidRPr="001508BD">
        <w:rPr>
          <w:rFonts w:asciiTheme="minorHAnsi" w:hAnsiTheme="minorHAnsi" w:cstheme="minorHAnsi"/>
          <w:color w:val="000000" w:themeColor="text1"/>
          <w:sz w:val="22"/>
          <w:szCs w:val="22"/>
        </w:rPr>
        <w:t xml:space="preserve"> </w:t>
      </w:r>
      <w:r w:rsidR="008F6B67" w:rsidRPr="001508BD">
        <w:rPr>
          <w:rFonts w:asciiTheme="minorHAnsi" w:hAnsiTheme="minorHAnsi" w:cstheme="minorHAnsi"/>
          <w:color w:val="000000" w:themeColor="text1"/>
          <w:sz w:val="22"/>
          <w:szCs w:val="22"/>
        </w:rPr>
        <w:t>(2006)</w:t>
      </w:r>
      <w:r w:rsidR="00AD1F19" w:rsidRPr="001508BD">
        <w:rPr>
          <w:rFonts w:asciiTheme="minorHAnsi" w:hAnsiTheme="minorHAnsi" w:cstheme="minorHAnsi"/>
          <w:color w:val="000000" w:themeColor="text1"/>
          <w:sz w:val="22"/>
          <w:szCs w:val="22"/>
        </w:rPr>
        <w:t xml:space="preserve"> argue</w:t>
      </w:r>
      <w:r w:rsidR="00CD6C52">
        <w:rPr>
          <w:rFonts w:asciiTheme="minorHAnsi" w:hAnsiTheme="minorHAnsi" w:cstheme="minorHAnsi"/>
          <w:color w:val="000000" w:themeColor="text1"/>
          <w:sz w:val="22"/>
          <w:szCs w:val="22"/>
        </w:rPr>
        <w:t>s</w:t>
      </w:r>
      <w:r w:rsidR="00AD1F19" w:rsidRPr="001508BD">
        <w:rPr>
          <w:rFonts w:asciiTheme="minorHAnsi" w:hAnsiTheme="minorHAnsi" w:cstheme="minorHAnsi"/>
          <w:color w:val="000000" w:themeColor="text1"/>
          <w:sz w:val="22"/>
          <w:szCs w:val="22"/>
        </w:rPr>
        <w:t xml:space="preserve"> that exploratory case studies often </w:t>
      </w:r>
      <w:r w:rsidR="0096463F" w:rsidRPr="001508BD">
        <w:rPr>
          <w:rFonts w:asciiTheme="minorHAnsi" w:hAnsiTheme="minorHAnsi" w:cstheme="minorHAnsi"/>
          <w:color w:val="000000" w:themeColor="text1"/>
          <w:sz w:val="22"/>
          <w:szCs w:val="22"/>
        </w:rPr>
        <w:t>involve</w:t>
      </w:r>
      <w:r w:rsidR="00AD1F19" w:rsidRPr="001508BD">
        <w:rPr>
          <w:rFonts w:asciiTheme="minorHAnsi" w:hAnsiTheme="minorHAnsi" w:cstheme="minorHAnsi"/>
          <w:color w:val="000000" w:themeColor="text1"/>
          <w:sz w:val="22"/>
          <w:szCs w:val="22"/>
        </w:rPr>
        <w:t xml:space="preserve"> qual</w:t>
      </w:r>
      <w:r w:rsidR="004C6090">
        <w:rPr>
          <w:rFonts w:asciiTheme="minorHAnsi" w:hAnsiTheme="minorHAnsi" w:cstheme="minorHAnsi"/>
          <w:color w:val="000000" w:themeColor="text1"/>
          <w:sz w:val="22"/>
          <w:szCs w:val="22"/>
        </w:rPr>
        <w:t xml:space="preserve">itative </w:t>
      </w:r>
      <w:r w:rsidR="00AD1F19" w:rsidRPr="001508BD">
        <w:rPr>
          <w:rFonts w:asciiTheme="minorHAnsi" w:hAnsiTheme="minorHAnsi" w:cstheme="minorHAnsi"/>
          <w:color w:val="000000" w:themeColor="text1"/>
          <w:sz w:val="22"/>
          <w:szCs w:val="22"/>
        </w:rPr>
        <w:t xml:space="preserve">data </w:t>
      </w:r>
      <w:r w:rsidR="00587C9C" w:rsidRPr="001508BD">
        <w:rPr>
          <w:rFonts w:asciiTheme="minorHAnsi" w:hAnsiTheme="minorHAnsi" w:cstheme="minorHAnsi"/>
          <w:color w:val="000000" w:themeColor="text1"/>
          <w:sz w:val="22"/>
          <w:szCs w:val="22"/>
        </w:rPr>
        <w:t>which is more likely to be influenced by the researcher leading to biased conclusions.</w:t>
      </w:r>
      <w:r w:rsidR="00651A56" w:rsidRPr="001508BD">
        <w:rPr>
          <w:rFonts w:asciiTheme="minorHAnsi" w:hAnsiTheme="minorHAnsi" w:cstheme="minorHAnsi"/>
          <w:color w:val="000000" w:themeColor="text1"/>
          <w:sz w:val="22"/>
          <w:szCs w:val="22"/>
        </w:rPr>
        <w:t xml:space="preserve"> It is here important that research</w:t>
      </w:r>
      <w:r w:rsidR="00CD6C52">
        <w:rPr>
          <w:rFonts w:asciiTheme="minorHAnsi" w:hAnsiTheme="minorHAnsi" w:cstheme="minorHAnsi"/>
          <w:color w:val="000000" w:themeColor="text1"/>
          <w:sz w:val="22"/>
          <w:szCs w:val="22"/>
        </w:rPr>
        <w:t>er</w:t>
      </w:r>
      <w:r w:rsidR="00651A56" w:rsidRPr="001508BD">
        <w:rPr>
          <w:rFonts w:asciiTheme="minorHAnsi" w:hAnsiTheme="minorHAnsi" w:cstheme="minorHAnsi"/>
          <w:color w:val="000000" w:themeColor="text1"/>
          <w:sz w:val="22"/>
          <w:szCs w:val="22"/>
        </w:rPr>
        <w:t xml:space="preserve"> </w:t>
      </w:r>
      <w:r w:rsidR="00E810E2" w:rsidRPr="001508BD">
        <w:rPr>
          <w:rFonts w:asciiTheme="minorHAnsi" w:hAnsiTheme="minorHAnsi" w:cstheme="minorHAnsi"/>
          <w:color w:val="000000" w:themeColor="text1"/>
          <w:sz w:val="22"/>
          <w:szCs w:val="22"/>
        </w:rPr>
        <w:t xml:space="preserve">positionality </w:t>
      </w:r>
      <w:r w:rsidR="00651A56" w:rsidRPr="001508BD">
        <w:rPr>
          <w:rFonts w:asciiTheme="minorHAnsi" w:hAnsiTheme="minorHAnsi" w:cstheme="minorHAnsi"/>
          <w:color w:val="000000" w:themeColor="text1"/>
          <w:sz w:val="22"/>
          <w:szCs w:val="22"/>
        </w:rPr>
        <w:t xml:space="preserve">is considered. </w:t>
      </w:r>
      <w:r w:rsidR="00D45589" w:rsidRPr="001508BD">
        <w:rPr>
          <w:rFonts w:asciiTheme="minorHAnsi" w:hAnsiTheme="minorHAnsi" w:cstheme="minorHAnsi"/>
          <w:color w:val="000000" w:themeColor="text1"/>
          <w:sz w:val="22"/>
          <w:szCs w:val="22"/>
        </w:rPr>
        <w:t xml:space="preserve">Both </w:t>
      </w:r>
      <w:r w:rsidR="00FC0225" w:rsidRPr="001508BD">
        <w:rPr>
          <w:rFonts w:asciiTheme="minorHAnsi" w:hAnsiTheme="minorHAnsi" w:cstheme="minorHAnsi"/>
          <w:color w:val="000000" w:themeColor="text1"/>
          <w:sz w:val="22"/>
          <w:szCs w:val="22"/>
        </w:rPr>
        <w:t xml:space="preserve">Foote </w:t>
      </w:r>
      <w:r w:rsidR="00D45589" w:rsidRPr="001508BD">
        <w:rPr>
          <w:rFonts w:asciiTheme="minorHAnsi" w:hAnsiTheme="minorHAnsi" w:cstheme="minorHAnsi"/>
          <w:color w:val="000000" w:themeColor="text1"/>
          <w:sz w:val="22"/>
          <w:szCs w:val="22"/>
        </w:rPr>
        <w:t xml:space="preserve">et al. </w:t>
      </w:r>
      <w:r w:rsidR="003B7B0A" w:rsidRPr="001508BD">
        <w:rPr>
          <w:rFonts w:asciiTheme="minorHAnsi" w:hAnsiTheme="minorHAnsi" w:cstheme="minorHAnsi"/>
          <w:color w:val="000000" w:themeColor="text1"/>
          <w:sz w:val="22"/>
          <w:szCs w:val="22"/>
        </w:rPr>
        <w:t>(</w:t>
      </w:r>
      <w:r w:rsidR="00FC0225" w:rsidRPr="001508BD">
        <w:rPr>
          <w:rFonts w:asciiTheme="minorHAnsi" w:hAnsiTheme="minorHAnsi" w:cstheme="minorHAnsi"/>
          <w:color w:val="000000" w:themeColor="text1"/>
          <w:sz w:val="22"/>
          <w:szCs w:val="22"/>
        </w:rPr>
        <w:t>2011</w:t>
      </w:r>
      <w:r w:rsidR="003B7B0A" w:rsidRPr="001508BD">
        <w:rPr>
          <w:rFonts w:asciiTheme="minorHAnsi" w:hAnsiTheme="minorHAnsi" w:cstheme="minorHAnsi"/>
          <w:color w:val="000000" w:themeColor="text1"/>
          <w:sz w:val="22"/>
          <w:szCs w:val="22"/>
        </w:rPr>
        <w:t>)</w:t>
      </w:r>
      <w:r w:rsidR="00FC0225" w:rsidRPr="001508BD">
        <w:rPr>
          <w:rFonts w:asciiTheme="minorHAnsi" w:hAnsiTheme="minorHAnsi" w:cstheme="minorHAnsi"/>
          <w:color w:val="000000" w:themeColor="text1"/>
          <w:sz w:val="22"/>
          <w:szCs w:val="22"/>
        </w:rPr>
        <w:t xml:space="preserve"> </w:t>
      </w:r>
      <w:r w:rsidR="003B7B0A" w:rsidRPr="001508BD">
        <w:rPr>
          <w:rFonts w:asciiTheme="minorHAnsi" w:hAnsiTheme="minorHAnsi" w:cstheme="minorHAnsi"/>
          <w:color w:val="000000" w:themeColor="text1"/>
          <w:sz w:val="22"/>
          <w:szCs w:val="22"/>
        </w:rPr>
        <w:t xml:space="preserve">and </w:t>
      </w:r>
      <w:r w:rsidR="00322BA5" w:rsidRPr="001508BD">
        <w:rPr>
          <w:rFonts w:asciiTheme="minorHAnsi" w:hAnsiTheme="minorHAnsi" w:cstheme="minorHAnsi"/>
          <w:color w:val="000000" w:themeColor="text1"/>
          <w:sz w:val="22"/>
          <w:szCs w:val="22"/>
        </w:rPr>
        <w:t xml:space="preserve">Rowe et al. </w:t>
      </w:r>
      <w:r w:rsidR="00D45589" w:rsidRPr="001508BD">
        <w:rPr>
          <w:rFonts w:asciiTheme="minorHAnsi" w:hAnsiTheme="minorHAnsi" w:cstheme="minorHAnsi"/>
          <w:color w:val="000000" w:themeColor="text1"/>
          <w:sz w:val="22"/>
          <w:szCs w:val="22"/>
        </w:rPr>
        <w:t>(</w:t>
      </w:r>
      <w:r w:rsidR="00322BA5" w:rsidRPr="001508BD">
        <w:rPr>
          <w:rFonts w:asciiTheme="minorHAnsi" w:hAnsiTheme="minorHAnsi" w:cstheme="minorHAnsi"/>
          <w:color w:val="000000" w:themeColor="text1"/>
          <w:sz w:val="22"/>
          <w:szCs w:val="22"/>
        </w:rPr>
        <w:t>2014</w:t>
      </w:r>
      <w:r w:rsidR="00D45589" w:rsidRPr="001508BD">
        <w:rPr>
          <w:rFonts w:asciiTheme="minorHAnsi" w:hAnsiTheme="minorHAnsi" w:cstheme="minorHAnsi"/>
          <w:color w:val="000000" w:themeColor="text1"/>
          <w:sz w:val="22"/>
          <w:szCs w:val="22"/>
        </w:rPr>
        <w:t xml:space="preserve">) </w:t>
      </w:r>
      <w:r w:rsidR="00294241" w:rsidRPr="001508BD">
        <w:rPr>
          <w:rFonts w:asciiTheme="minorHAnsi" w:hAnsiTheme="minorHAnsi" w:cstheme="minorHAnsi"/>
          <w:color w:val="000000" w:themeColor="text1"/>
          <w:sz w:val="22"/>
          <w:szCs w:val="22"/>
        </w:rPr>
        <w:t>describe r</w:t>
      </w:r>
      <w:r w:rsidR="004B7777" w:rsidRPr="001508BD">
        <w:rPr>
          <w:rFonts w:asciiTheme="minorHAnsi" w:hAnsiTheme="minorHAnsi" w:cstheme="minorHAnsi"/>
          <w:color w:val="000000" w:themeColor="text1"/>
          <w:sz w:val="22"/>
          <w:szCs w:val="22"/>
        </w:rPr>
        <w:t>esearcher</w:t>
      </w:r>
      <w:r w:rsidR="00D45589" w:rsidRPr="001508BD">
        <w:rPr>
          <w:rFonts w:asciiTheme="minorHAnsi" w:hAnsiTheme="minorHAnsi" w:cstheme="minorHAnsi"/>
          <w:color w:val="000000" w:themeColor="text1"/>
          <w:sz w:val="22"/>
          <w:szCs w:val="22"/>
        </w:rPr>
        <w:t xml:space="preserve"> positionality </w:t>
      </w:r>
      <w:r w:rsidR="00E810E2" w:rsidRPr="001508BD">
        <w:rPr>
          <w:rFonts w:asciiTheme="minorHAnsi" w:hAnsiTheme="minorHAnsi" w:cstheme="minorHAnsi"/>
          <w:color w:val="000000" w:themeColor="text1"/>
          <w:sz w:val="22"/>
          <w:szCs w:val="22"/>
        </w:rPr>
        <w:t xml:space="preserve">as </w:t>
      </w:r>
      <w:r w:rsidR="007C73DE" w:rsidRPr="001508BD">
        <w:rPr>
          <w:rFonts w:asciiTheme="minorHAnsi" w:hAnsiTheme="minorHAnsi" w:cstheme="minorHAnsi"/>
          <w:color w:val="000000" w:themeColor="text1"/>
          <w:sz w:val="22"/>
          <w:szCs w:val="22"/>
        </w:rPr>
        <w:t xml:space="preserve">an </w:t>
      </w:r>
      <w:r w:rsidR="00E810E2" w:rsidRPr="001508BD">
        <w:rPr>
          <w:rFonts w:asciiTheme="minorHAnsi" w:hAnsiTheme="minorHAnsi" w:cstheme="minorHAnsi"/>
          <w:color w:val="000000" w:themeColor="text1"/>
          <w:sz w:val="22"/>
          <w:szCs w:val="22"/>
        </w:rPr>
        <w:t>individual’s</w:t>
      </w:r>
      <w:r w:rsidR="007C73DE" w:rsidRPr="001508BD">
        <w:rPr>
          <w:rFonts w:asciiTheme="minorHAnsi" w:hAnsiTheme="minorHAnsi" w:cstheme="minorHAnsi"/>
          <w:color w:val="000000" w:themeColor="text1"/>
          <w:sz w:val="22"/>
          <w:szCs w:val="22"/>
        </w:rPr>
        <w:t xml:space="preserve"> view and the </w:t>
      </w:r>
      <w:r w:rsidR="00E810E2" w:rsidRPr="001508BD">
        <w:rPr>
          <w:rFonts w:asciiTheme="minorHAnsi" w:hAnsiTheme="minorHAnsi" w:cstheme="minorHAnsi"/>
          <w:color w:val="000000" w:themeColor="text1"/>
          <w:sz w:val="22"/>
          <w:szCs w:val="22"/>
        </w:rPr>
        <w:t>position</w:t>
      </w:r>
      <w:r w:rsidR="007C73DE" w:rsidRPr="001508BD">
        <w:rPr>
          <w:rFonts w:asciiTheme="minorHAnsi" w:hAnsiTheme="minorHAnsi" w:cstheme="minorHAnsi"/>
          <w:color w:val="000000" w:themeColor="text1"/>
          <w:sz w:val="22"/>
          <w:szCs w:val="22"/>
        </w:rPr>
        <w:t xml:space="preserve"> they have upon the research</w:t>
      </w:r>
      <w:r w:rsidR="00294241" w:rsidRPr="001508BD">
        <w:rPr>
          <w:rFonts w:asciiTheme="minorHAnsi" w:hAnsiTheme="minorHAnsi" w:cstheme="minorHAnsi"/>
          <w:color w:val="000000" w:themeColor="text1"/>
          <w:sz w:val="22"/>
          <w:szCs w:val="22"/>
        </w:rPr>
        <w:t>.</w:t>
      </w:r>
      <w:r w:rsidR="00E42742" w:rsidRPr="001508BD">
        <w:rPr>
          <w:rFonts w:asciiTheme="minorHAnsi" w:hAnsiTheme="minorHAnsi" w:cstheme="minorHAnsi"/>
          <w:color w:val="000000" w:themeColor="text1"/>
          <w:sz w:val="22"/>
          <w:szCs w:val="22"/>
        </w:rPr>
        <w:t xml:space="preserve"> </w:t>
      </w:r>
      <w:proofErr w:type="spellStart"/>
      <w:r w:rsidR="00E42742" w:rsidRPr="001508BD">
        <w:rPr>
          <w:rFonts w:asciiTheme="minorHAnsi" w:hAnsiTheme="minorHAnsi" w:cstheme="minorHAnsi"/>
          <w:color w:val="000000" w:themeColor="text1"/>
          <w:sz w:val="22"/>
          <w:szCs w:val="22"/>
          <w:shd w:val="clear" w:color="auto" w:fill="FFFFFF"/>
        </w:rPr>
        <w:t>Chiseri-Strater</w:t>
      </w:r>
      <w:proofErr w:type="spellEnd"/>
      <w:r w:rsidR="00E42742" w:rsidRPr="001508BD">
        <w:rPr>
          <w:rFonts w:asciiTheme="minorHAnsi" w:hAnsiTheme="minorHAnsi" w:cstheme="minorHAnsi"/>
          <w:color w:val="000000" w:themeColor="text1"/>
          <w:sz w:val="22"/>
          <w:szCs w:val="22"/>
          <w:shd w:val="clear" w:color="auto" w:fill="FFFFFF"/>
        </w:rPr>
        <w:t xml:space="preserve"> (1996) </w:t>
      </w:r>
      <w:r w:rsidR="00F17F08" w:rsidRPr="001508BD">
        <w:rPr>
          <w:rFonts w:asciiTheme="minorHAnsi" w:hAnsiTheme="minorHAnsi" w:cstheme="minorHAnsi"/>
          <w:color w:val="000000" w:themeColor="text1"/>
          <w:sz w:val="22"/>
          <w:szCs w:val="22"/>
          <w:shd w:val="clear" w:color="auto" w:fill="FFFFFF"/>
        </w:rPr>
        <w:t>suggest</w:t>
      </w:r>
      <w:r w:rsidR="00395FAE">
        <w:rPr>
          <w:rFonts w:asciiTheme="minorHAnsi" w:hAnsiTheme="minorHAnsi" w:cstheme="minorHAnsi"/>
          <w:color w:val="000000" w:themeColor="text1"/>
          <w:sz w:val="22"/>
          <w:szCs w:val="22"/>
          <w:shd w:val="clear" w:color="auto" w:fill="FFFFFF"/>
        </w:rPr>
        <w:t>s</w:t>
      </w:r>
      <w:r w:rsidR="00F17F08" w:rsidRPr="001508BD">
        <w:rPr>
          <w:rFonts w:asciiTheme="minorHAnsi" w:hAnsiTheme="minorHAnsi" w:cstheme="minorHAnsi"/>
          <w:color w:val="000000" w:themeColor="text1"/>
          <w:sz w:val="22"/>
          <w:szCs w:val="22"/>
          <w:shd w:val="clear" w:color="auto" w:fill="FFFFFF"/>
        </w:rPr>
        <w:t xml:space="preserve"> that researcher positionality depends upon the research question and can</w:t>
      </w:r>
      <w:r w:rsidR="000B306D" w:rsidRPr="001508BD">
        <w:rPr>
          <w:rFonts w:asciiTheme="minorHAnsi" w:hAnsiTheme="minorHAnsi" w:cstheme="minorHAnsi"/>
          <w:color w:val="000000" w:themeColor="text1"/>
          <w:sz w:val="22"/>
          <w:szCs w:val="22"/>
          <w:shd w:val="clear" w:color="auto" w:fill="FFFFFF"/>
        </w:rPr>
        <w:t xml:space="preserve"> be </w:t>
      </w:r>
      <w:r w:rsidR="00B14AC4" w:rsidRPr="001508BD">
        <w:rPr>
          <w:rFonts w:asciiTheme="minorHAnsi" w:hAnsiTheme="minorHAnsi" w:cstheme="minorHAnsi"/>
          <w:color w:val="000000" w:themeColor="text1"/>
          <w:sz w:val="22"/>
          <w:szCs w:val="22"/>
          <w:shd w:val="clear" w:color="auto" w:fill="FFFFFF"/>
        </w:rPr>
        <w:t>dependent</w:t>
      </w:r>
      <w:r w:rsidR="000B306D" w:rsidRPr="001508BD">
        <w:rPr>
          <w:rFonts w:asciiTheme="minorHAnsi" w:hAnsiTheme="minorHAnsi" w:cstheme="minorHAnsi"/>
          <w:color w:val="000000" w:themeColor="text1"/>
          <w:sz w:val="22"/>
          <w:szCs w:val="22"/>
          <w:shd w:val="clear" w:color="auto" w:fill="FFFFFF"/>
        </w:rPr>
        <w:t xml:space="preserve"> on their gender, </w:t>
      </w:r>
      <w:r w:rsidR="00B14AC4" w:rsidRPr="001508BD">
        <w:rPr>
          <w:rFonts w:asciiTheme="minorHAnsi" w:hAnsiTheme="minorHAnsi" w:cstheme="minorHAnsi"/>
          <w:color w:val="000000" w:themeColor="text1"/>
          <w:sz w:val="22"/>
          <w:szCs w:val="22"/>
          <w:shd w:val="clear" w:color="auto" w:fill="FFFFFF"/>
        </w:rPr>
        <w:t>race</w:t>
      </w:r>
      <w:r w:rsidR="000B306D" w:rsidRPr="001508BD">
        <w:rPr>
          <w:rFonts w:asciiTheme="minorHAnsi" w:hAnsiTheme="minorHAnsi" w:cstheme="minorHAnsi"/>
          <w:color w:val="000000" w:themeColor="text1"/>
          <w:sz w:val="22"/>
          <w:szCs w:val="22"/>
          <w:shd w:val="clear" w:color="auto" w:fill="FFFFFF"/>
        </w:rPr>
        <w:t>, ethnicity</w:t>
      </w:r>
      <w:r w:rsidR="00B14AC4" w:rsidRPr="001508BD">
        <w:rPr>
          <w:rFonts w:asciiTheme="minorHAnsi" w:hAnsiTheme="minorHAnsi" w:cstheme="minorHAnsi"/>
          <w:color w:val="000000" w:themeColor="text1"/>
          <w:sz w:val="22"/>
          <w:szCs w:val="22"/>
          <w:shd w:val="clear" w:color="auto" w:fill="FFFFFF"/>
        </w:rPr>
        <w:t xml:space="preserve">, </w:t>
      </w:r>
      <w:r w:rsidR="000C388C" w:rsidRPr="001508BD">
        <w:rPr>
          <w:rFonts w:asciiTheme="minorHAnsi" w:hAnsiTheme="minorHAnsi" w:cstheme="minorHAnsi"/>
          <w:color w:val="000000" w:themeColor="text1"/>
          <w:sz w:val="22"/>
          <w:szCs w:val="22"/>
          <w:shd w:val="clear" w:color="auto" w:fill="FFFFFF"/>
        </w:rPr>
        <w:t>social class</w:t>
      </w:r>
      <w:r w:rsidR="00AA5642" w:rsidRPr="001508BD">
        <w:rPr>
          <w:rFonts w:asciiTheme="minorHAnsi" w:hAnsiTheme="minorHAnsi" w:cstheme="minorHAnsi"/>
          <w:color w:val="000000" w:themeColor="text1"/>
          <w:sz w:val="22"/>
          <w:szCs w:val="22"/>
          <w:shd w:val="clear" w:color="auto" w:fill="FFFFFF"/>
        </w:rPr>
        <w:t>, and job</w:t>
      </w:r>
      <w:r w:rsidR="00B14AC4" w:rsidRPr="001508BD">
        <w:rPr>
          <w:rFonts w:asciiTheme="minorHAnsi" w:hAnsiTheme="minorHAnsi" w:cstheme="minorHAnsi"/>
          <w:color w:val="000000" w:themeColor="text1"/>
          <w:sz w:val="22"/>
          <w:szCs w:val="22"/>
          <w:shd w:val="clear" w:color="auto" w:fill="FFFFFF"/>
        </w:rPr>
        <w:t xml:space="preserve">. </w:t>
      </w:r>
      <w:r w:rsidR="0035191D" w:rsidRPr="001508BD">
        <w:rPr>
          <w:rFonts w:asciiTheme="minorHAnsi" w:hAnsiTheme="minorHAnsi" w:cstheme="minorHAnsi"/>
          <w:color w:val="000000" w:themeColor="text1"/>
          <w:sz w:val="22"/>
          <w:szCs w:val="22"/>
          <w:shd w:val="clear" w:color="auto" w:fill="FFFFFF"/>
        </w:rPr>
        <w:t>This suggests that within this study the researcher being a</w:t>
      </w:r>
      <w:r w:rsidR="00CD6C52">
        <w:rPr>
          <w:rFonts w:asciiTheme="minorHAnsi" w:hAnsiTheme="minorHAnsi" w:cstheme="minorHAnsi"/>
          <w:color w:val="000000" w:themeColor="text1"/>
          <w:sz w:val="22"/>
          <w:szCs w:val="22"/>
          <w:shd w:val="clear" w:color="auto" w:fill="FFFFFF"/>
        </w:rPr>
        <w:t xml:space="preserve"> student</w:t>
      </w:r>
      <w:r w:rsidR="0035191D" w:rsidRPr="001508BD">
        <w:rPr>
          <w:rFonts w:asciiTheme="minorHAnsi" w:hAnsiTheme="minorHAnsi" w:cstheme="minorHAnsi"/>
          <w:color w:val="000000" w:themeColor="text1"/>
          <w:sz w:val="22"/>
          <w:szCs w:val="22"/>
          <w:shd w:val="clear" w:color="auto" w:fill="FFFFFF"/>
        </w:rPr>
        <w:t xml:space="preserve"> teacher it could </w:t>
      </w:r>
      <w:r w:rsidR="00E525F1" w:rsidRPr="001508BD">
        <w:rPr>
          <w:rFonts w:asciiTheme="minorHAnsi" w:hAnsiTheme="minorHAnsi" w:cstheme="minorHAnsi"/>
          <w:color w:val="000000" w:themeColor="text1"/>
          <w:sz w:val="22"/>
          <w:szCs w:val="22"/>
          <w:shd w:val="clear" w:color="auto" w:fill="FFFFFF"/>
        </w:rPr>
        <w:t>be possible that they could be bias</w:t>
      </w:r>
      <w:r w:rsidR="00395FAE">
        <w:rPr>
          <w:rFonts w:asciiTheme="minorHAnsi" w:hAnsiTheme="minorHAnsi" w:cstheme="minorHAnsi"/>
          <w:color w:val="000000" w:themeColor="text1"/>
          <w:sz w:val="22"/>
          <w:szCs w:val="22"/>
          <w:shd w:val="clear" w:color="auto" w:fill="FFFFFF"/>
        </w:rPr>
        <w:t>ed</w:t>
      </w:r>
      <w:r w:rsidR="00E525F1" w:rsidRPr="001508BD">
        <w:rPr>
          <w:rFonts w:asciiTheme="minorHAnsi" w:hAnsiTheme="minorHAnsi" w:cstheme="minorHAnsi"/>
          <w:color w:val="000000" w:themeColor="text1"/>
          <w:sz w:val="22"/>
          <w:szCs w:val="22"/>
          <w:shd w:val="clear" w:color="auto" w:fill="FFFFFF"/>
        </w:rPr>
        <w:t xml:space="preserve"> towards the question. In addition, </w:t>
      </w:r>
      <w:r w:rsidR="00B83DE6" w:rsidRPr="001508BD">
        <w:rPr>
          <w:rFonts w:asciiTheme="minorHAnsi" w:hAnsiTheme="minorHAnsi" w:cstheme="minorHAnsi"/>
          <w:color w:val="000000" w:themeColor="text1"/>
          <w:sz w:val="22"/>
          <w:szCs w:val="22"/>
          <w:shd w:val="clear" w:color="auto" w:fill="FFFFFF"/>
        </w:rPr>
        <w:t xml:space="preserve">Kirby (2020) states that children feel that is never okay to say no to teachers. </w:t>
      </w:r>
      <w:r w:rsidR="0052654D" w:rsidRPr="001508BD">
        <w:rPr>
          <w:rFonts w:asciiTheme="minorHAnsi" w:hAnsiTheme="minorHAnsi" w:cstheme="minorHAnsi"/>
          <w:color w:val="000000" w:themeColor="text1"/>
          <w:sz w:val="22"/>
          <w:szCs w:val="22"/>
        </w:rPr>
        <w:t>This indicates that the children might respond with what they perceive as accurate, potentially leading to inaccurate results.</w:t>
      </w:r>
      <w:r w:rsidR="00781249" w:rsidRPr="001508BD">
        <w:rPr>
          <w:rFonts w:asciiTheme="minorHAnsi" w:hAnsiTheme="minorHAnsi" w:cstheme="minorHAnsi"/>
          <w:color w:val="000000" w:themeColor="text1"/>
          <w:sz w:val="22"/>
          <w:szCs w:val="22"/>
        </w:rPr>
        <w:t xml:space="preserve"> </w:t>
      </w:r>
      <w:r w:rsidR="00D83972">
        <w:rPr>
          <w:rFonts w:asciiTheme="minorHAnsi" w:hAnsiTheme="minorHAnsi" w:cstheme="minorHAnsi"/>
          <w:color w:val="000000" w:themeColor="text1"/>
          <w:sz w:val="22"/>
          <w:szCs w:val="22"/>
        </w:rPr>
        <w:t xml:space="preserve"> The </w:t>
      </w:r>
      <w:r w:rsidR="00C65685" w:rsidRPr="001508BD">
        <w:rPr>
          <w:rFonts w:asciiTheme="minorHAnsi" w:hAnsiTheme="minorHAnsi" w:cstheme="minorHAnsi"/>
          <w:color w:val="000000" w:themeColor="text1"/>
          <w:sz w:val="22"/>
          <w:szCs w:val="22"/>
        </w:rPr>
        <w:t xml:space="preserve">researcher </w:t>
      </w:r>
      <w:r w:rsidR="00D83972">
        <w:rPr>
          <w:rFonts w:asciiTheme="minorHAnsi" w:hAnsiTheme="minorHAnsi" w:cstheme="minorHAnsi"/>
          <w:color w:val="000000" w:themeColor="text1"/>
          <w:sz w:val="22"/>
          <w:szCs w:val="22"/>
        </w:rPr>
        <w:t xml:space="preserve">needs </w:t>
      </w:r>
      <w:r w:rsidR="00C65685" w:rsidRPr="001508BD">
        <w:rPr>
          <w:rFonts w:asciiTheme="minorHAnsi" w:hAnsiTheme="minorHAnsi" w:cstheme="minorHAnsi"/>
          <w:color w:val="000000" w:themeColor="text1"/>
          <w:sz w:val="22"/>
          <w:szCs w:val="22"/>
        </w:rPr>
        <w:t>to recognise their pos</w:t>
      </w:r>
      <w:r w:rsidR="009A1128" w:rsidRPr="001508BD">
        <w:rPr>
          <w:rFonts w:asciiTheme="minorHAnsi" w:hAnsiTheme="minorHAnsi" w:cstheme="minorHAnsi"/>
          <w:color w:val="000000" w:themeColor="text1"/>
          <w:sz w:val="22"/>
          <w:szCs w:val="22"/>
        </w:rPr>
        <w:t xml:space="preserve">itionality </w:t>
      </w:r>
      <w:r w:rsidR="00C65685" w:rsidRPr="001508BD">
        <w:rPr>
          <w:rFonts w:asciiTheme="minorHAnsi" w:hAnsiTheme="minorHAnsi" w:cstheme="minorHAnsi"/>
          <w:color w:val="000000" w:themeColor="text1"/>
          <w:sz w:val="22"/>
          <w:szCs w:val="22"/>
        </w:rPr>
        <w:t xml:space="preserve">to avoid obvious bias </w:t>
      </w:r>
      <w:r w:rsidR="00F12F72">
        <w:rPr>
          <w:rFonts w:asciiTheme="minorHAnsi" w:hAnsiTheme="minorHAnsi" w:cstheme="minorHAnsi"/>
          <w:color w:val="000000" w:themeColor="text1"/>
          <w:sz w:val="22"/>
          <w:szCs w:val="22"/>
        </w:rPr>
        <w:t xml:space="preserve">and </w:t>
      </w:r>
      <w:r w:rsidR="00C65685" w:rsidRPr="001508BD">
        <w:rPr>
          <w:rFonts w:asciiTheme="minorHAnsi" w:hAnsiTheme="minorHAnsi" w:cstheme="minorHAnsi"/>
          <w:color w:val="000000" w:themeColor="text1"/>
          <w:sz w:val="22"/>
          <w:szCs w:val="22"/>
        </w:rPr>
        <w:t xml:space="preserve">to be as </w:t>
      </w:r>
      <w:r w:rsidR="009A1128" w:rsidRPr="001508BD">
        <w:rPr>
          <w:rFonts w:asciiTheme="minorHAnsi" w:hAnsiTheme="minorHAnsi" w:cstheme="minorHAnsi"/>
          <w:color w:val="000000" w:themeColor="text1"/>
          <w:sz w:val="22"/>
          <w:szCs w:val="22"/>
        </w:rPr>
        <w:t>neutral</w:t>
      </w:r>
      <w:r w:rsidR="00C65685" w:rsidRPr="001508BD">
        <w:rPr>
          <w:rFonts w:asciiTheme="minorHAnsi" w:hAnsiTheme="minorHAnsi" w:cstheme="minorHAnsi"/>
          <w:color w:val="000000" w:themeColor="text1"/>
          <w:sz w:val="22"/>
          <w:szCs w:val="22"/>
        </w:rPr>
        <w:t xml:space="preserve"> as possible</w:t>
      </w:r>
      <w:r w:rsidR="009A1128" w:rsidRPr="001508BD">
        <w:rPr>
          <w:rFonts w:asciiTheme="minorHAnsi" w:hAnsiTheme="minorHAnsi" w:cstheme="minorHAnsi"/>
          <w:color w:val="000000" w:themeColor="text1"/>
          <w:sz w:val="22"/>
          <w:szCs w:val="22"/>
        </w:rPr>
        <w:t xml:space="preserve"> when collecting and presenting data. </w:t>
      </w:r>
      <w:r w:rsidR="002953A1" w:rsidRPr="001508BD">
        <w:rPr>
          <w:rFonts w:asciiTheme="minorHAnsi" w:hAnsiTheme="minorHAnsi" w:cstheme="minorHAnsi"/>
          <w:color w:val="000000" w:themeColor="text1"/>
          <w:sz w:val="22"/>
          <w:szCs w:val="22"/>
        </w:rPr>
        <w:t>While this will not eliminate bias, it will reduce it, and it's crucial to acknowledge that all research will be influenced by the researcher</w:t>
      </w:r>
      <w:r w:rsidR="00CD6C52">
        <w:rPr>
          <w:rFonts w:asciiTheme="minorHAnsi" w:hAnsiTheme="minorHAnsi" w:cstheme="minorHAnsi"/>
          <w:color w:val="000000" w:themeColor="text1"/>
          <w:sz w:val="22"/>
          <w:szCs w:val="22"/>
        </w:rPr>
        <w:t xml:space="preserve"> </w:t>
      </w:r>
      <w:r w:rsidR="009A1128" w:rsidRPr="001508BD">
        <w:rPr>
          <w:rFonts w:asciiTheme="minorHAnsi" w:hAnsiTheme="minorHAnsi" w:cstheme="minorHAnsi"/>
          <w:color w:val="000000" w:themeColor="text1"/>
          <w:sz w:val="22"/>
          <w:szCs w:val="22"/>
        </w:rPr>
        <w:t xml:space="preserve">(Holmes, 2020). </w:t>
      </w:r>
    </w:p>
    <w:p w14:paraId="61A290CC" w14:textId="2D1EA916" w:rsidR="004765A1" w:rsidRPr="001508BD" w:rsidRDefault="00781249" w:rsidP="00781249">
      <w:pPr>
        <w:pStyle w:val="NormalWeb"/>
        <w:rPr>
          <w:rFonts w:asciiTheme="minorHAnsi" w:hAnsiTheme="minorHAnsi" w:cstheme="minorHAnsi"/>
          <w:color w:val="000000" w:themeColor="text1"/>
          <w:sz w:val="22"/>
          <w:szCs w:val="22"/>
        </w:rPr>
      </w:pPr>
      <w:r w:rsidRPr="001508BD">
        <w:rPr>
          <w:rFonts w:asciiTheme="minorHAnsi" w:hAnsiTheme="minorHAnsi" w:cstheme="minorHAnsi"/>
          <w:color w:val="000000" w:themeColor="text1"/>
          <w:sz w:val="22"/>
          <w:szCs w:val="22"/>
        </w:rPr>
        <w:t>Another benefit of employing an exploratory case study approach is that it offers specificity, minimizing distractions caused by an excessive number of variables</w:t>
      </w:r>
      <w:r w:rsidR="00FF5695" w:rsidRPr="001508BD">
        <w:rPr>
          <w:rFonts w:asciiTheme="minorHAnsi" w:hAnsiTheme="minorHAnsi" w:cstheme="minorHAnsi"/>
          <w:color w:val="000000" w:themeColor="text1"/>
          <w:sz w:val="22"/>
          <w:szCs w:val="22"/>
        </w:rPr>
        <w:t xml:space="preserve"> (</w:t>
      </w:r>
      <w:r w:rsidR="00DB1FA8" w:rsidRPr="001508BD">
        <w:rPr>
          <w:rFonts w:asciiTheme="minorHAnsi" w:hAnsiTheme="minorHAnsi" w:cstheme="minorHAnsi"/>
          <w:color w:val="000000" w:themeColor="text1"/>
          <w:sz w:val="22"/>
          <w:szCs w:val="22"/>
          <w:shd w:val="clear" w:color="auto" w:fill="FFFFFF"/>
        </w:rPr>
        <w:t xml:space="preserve">Simons, 2014). However, </w:t>
      </w:r>
      <w:r w:rsidR="00EF79B8" w:rsidRPr="001508BD">
        <w:rPr>
          <w:rFonts w:asciiTheme="minorHAnsi" w:hAnsiTheme="minorHAnsi" w:cstheme="minorHAnsi"/>
          <w:color w:val="000000" w:themeColor="text1"/>
          <w:sz w:val="22"/>
          <w:szCs w:val="22"/>
        </w:rPr>
        <w:t xml:space="preserve">Firestone (1993) argues that research should be transferable to use the findings from an inquiry to benefit others. </w:t>
      </w:r>
      <w:r w:rsidR="00DD00C3">
        <w:rPr>
          <w:rFonts w:asciiTheme="minorHAnsi" w:hAnsiTheme="minorHAnsi" w:cstheme="minorHAnsi"/>
          <w:color w:val="000000" w:themeColor="text1"/>
          <w:sz w:val="22"/>
          <w:szCs w:val="22"/>
        </w:rPr>
        <w:t xml:space="preserve">Unfortunately, the </w:t>
      </w:r>
      <w:r w:rsidR="00E25D94" w:rsidRPr="001508BD">
        <w:rPr>
          <w:rFonts w:asciiTheme="minorHAnsi" w:hAnsiTheme="minorHAnsi" w:cstheme="minorHAnsi"/>
          <w:color w:val="000000" w:themeColor="text1"/>
          <w:sz w:val="22"/>
          <w:szCs w:val="22"/>
          <w:shd w:val="clear" w:color="auto" w:fill="FFFFFF"/>
        </w:rPr>
        <w:t>results</w:t>
      </w:r>
      <w:r w:rsidR="00EF79B8" w:rsidRPr="001508BD">
        <w:rPr>
          <w:rFonts w:asciiTheme="minorHAnsi" w:hAnsiTheme="minorHAnsi" w:cstheme="minorHAnsi"/>
          <w:color w:val="000000" w:themeColor="text1"/>
          <w:sz w:val="22"/>
          <w:szCs w:val="22"/>
          <w:shd w:val="clear" w:color="auto" w:fill="FFFFFF"/>
        </w:rPr>
        <w:t xml:space="preserve"> from this study</w:t>
      </w:r>
      <w:r w:rsidR="009958CA" w:rsidRPr="001508BD">
        <w:rPr>
          <w:rFonts w:asciiTheme="minorHAnsi" w:hAnsiTheme="minorHAnsi" w:cstheme="minorHAnsi"/>
          <w:color w:val="000000" w:themeColor="text1"/>
          <w:sz w:val="22"/>
          <w:szCs w:val="22"/>
          <w:shd w:val="clear" w:color="auto" w:fill="FFFFFF"/>
        </w:rPr>
        <w:t xml:space="preserve"> do not provide enough evidence </w:t>
      </w:r>
      <w:r w:rsidR="00036FDB" w:rsidRPr="001508BD">
        <w:rPr>
          <w:rFonts w:asciiTheme="minorHAnsi" w:hAnsiTheme="minorHAnsi" w:cstheme="minorHAnsi"/>
          <w:color w:val="000000" w:themeColor="text1"/>
          <w:sz w:val="22"/>
          <w:szCs w:val="22"/>
          <w:shd w:val="clear" w:color="auto" w:fill="FFFFFF"/>
        </w:rPr>
        <w:t xml:space="preserve">to </w:t>
      </w:r>
      <w:r w:rsidR="00036FDB" w:rsidRPr="001508BD">
        <w:rPr>
          <w:rFonts w:asciiTheme="minorHAnsi" w:hAnsiTheme="minorHAnsi" w:cstheme="minorHAnsi"/>
          <w:color w:val="000000" w:themeColor="text1"/>
          <w:sz w:val="22"/>
          <w:szCs w:val="22"/>
        </w:rPr>
        <w:t>extend the study's benefits to a wider population.</w:t>
      </w:r>
      <w:r w:rsidR="00EF79B8" w:rsidRPr="001508BD">
        <w:rPr>
          <w:rFonts w:asciiTheme="minorHAnsi" w:hAnsiTheme="minorHAnsi" w:cstheme="minorHAnsi"/>
          <w:color w:val="000000" w:themeColor="text1"/>
          <w:sz w:val="22"/>
          <w:szCs w:val="22"/>
        </w:rPr>
        <w:t xml:space="preserve"> For </w:t>
      </w:r>
      <w:r w:rsidR="00E25D94" w:rsidRPr="001508BD">
        <w:rPr>
          <w:rFonts w:asciiTheme="minorHAnsi" w:hAnsiTheme="minorHAnsi" w:cstheme="minorHAnsi"/>
          <w:color w:val="000000" w:themeColor="text1"/>
          <w:sz w:val="22"/>
          <w:szCs w:val="22"/>
        </w:rPr>
        <w:t>instance</w:t>
      </w:r>
      <w:r w:rsidR="00EF79B8" w:rsidRPr="001508BD">
        <w:rPr>
          <w:rFonts w:asciiTheme="minorHAnsi" w:hAnsiTheme="minorHAnsi" w:cstheme="minorHAnsi"/>
          <w:color w:val="000000" w:themeColor="text1"/>
          <w:sz w:val="22"/>
          <w:szCs w:val="22"/>
        </w:rPr>
        <w:t xml:space="preserve">, the Curriculum for Wales (2020) </w:t>
      </w:r>
      <w:r w:rsidR="00DD00C3">
        <w:rPr>
          <w:rFonts w:asciiTheme="minorHAnsi" w:hAnsiTheme="minorHAnsi" w:cstheme="minorHAnsi"/>
          <w:color w:val="000000" w:themeColor="text1"/>
          <w:sz w:val="22"/>
          <w:szCs w:val="22"/>
        </w:rPr>
        <w:t xml:space="preserve">has </w:t>
      </w:r>
      <w:r w:rsidR="00244F9C">
        <w:rPr>
          <w:rFonts w:asciiTheme="minorHAnsi" w:hAnsiTheme="minorHAnsi" w:cstheme="minorHAnsi"/>
          <w:color w:val="000000" w:themeColor="text1"/>
          <w:sz w:val="22"/>
          <w:szCs w:val="22"/>
        </w:rPr>
        <w:t xml:space="preserve">allowed </w:t>
      </w:r>
      <w:r w:rsidR="00EF79B8" w:rsidRPr="001508BD">
        <w:rPr>
          <w:rFonts w:asciiTheme="minorHAnsi" w:hAnsiTheme="minorHAnsi" w:cstheme="minorHAnsi"/>
          <w:color w:val="000000" w:themeColor="text1"/>
          <w:sz w:val="22"/>
          <w:szCs w:val="22"/>
        </w:rPr>
        <w:t xml:space="preserve">each school to have control of </w:t>
      </w:r>
      <w:r w:rsidR="00244F9C">
        <w:rPr>
          <w:rFonts w:asciiTheme="minorHAnsi" w:hAnsiTheme="minorHAnsi" w:cstheme="minorHAnsi"/>
          <w:color w:val="000000" w:themeColor="text1"/>
          <w:sz w:val="22"/>
          <w:szCs w:val="22"/>
        </w:rPr>
        <w:t xml:space="preserve">its </w:t>
      </w:r>
      <w:r w:rsidR="00EF79B8" w:rsidRPr="001508BD">
        <w:rPr>
          <w:rFonts w:asciiTheme="minorHAnsi" w:hAnsiTheme="minorHAnsi" w:cstheme="minorHAnsi"/>
          <w:color w:val="000000" w:themeColor="text1"/>
          <w:sz w:val="22"/>
          <w:szCs w:val="22"/>
        </w:rPr>
        <w:t xml:space="preserve">curriculum to best support </w:t>
      </w:r>
      <w:r w:rsidR="00E97366">
        <w:rPr>
          <w:rFonts w:asciiTheme="minorHAnsi" w:hAnsiTheme="minorHAnsi" w:cstheme="minorHAnsi"/>
          <w:color w:val="000000" w:themeColor="text1"/>
          <w:sz w:val="22"/>
          <w:szCs w:val="22"/>
        </w:rPr>
        <w:t xml:space="preserve">its </w:t>
      </w:r>
      <w:r w:rsidR="00EF79B8" w:rsidRPr="001508BD">
        <w:rPr>
          <w:rFonts w:asciiTheme="minorHAnsi" w:hAnsiTheme="minorHAnsi" w:cstheme="minorHAnsi"/>
          <w:color w:val="000000" w:themeColor="text1"/>
          <w:sz w:val="22"/>
          <w:szCs w:val="22"/>
        </w:rPr>
        <w:t>learners. Th</w:t>
      </w:r>
      <w:r w:rsidR="00E25D94" w:rsidRPr="001508BD">
        <w:rPr>
          <w:rFonts w:asciiTheme="minorHAnsi" w:hAnsiTheme="minorHAnsi" w:cstheme="minorHAnsi"/>
          <w:color w:val="000000" w:themeColor="text1"/>
          <w:sz w:val="22"/>
          <w:szCs w:val="22"/>
        </w:rPr>
        <w:t>e ‘take what you need station’ was only researched in one school meaning the data i</w:t>
      </w:r>
      <w:r w:rsidR="00E82542" w:rsidRPr="001508BD">
        <w:rPr>
          <w:rFonts w:asciiTheme="minorHAnsi" w:hAnsiTheme="minorHAnsi" w:cstheme="minorHAnsi"/>
          <w:color w:val="000000" w:themeColor="text1"/>
          <w:sz w:val="22"/>
          <w:szCs w:val="22"/>
        </w:rPr>
        <w:t xml:space="preserve">s not wide enough to take further. </w:t>
      </w:r>
    </w:p>
    <w:p w14:paraId="5C17213B" w14:textId="1AC8DA34" w:rsidR="00A05DA5" w:rsidRPr="001508BD" w:rsidRDefault="00B90218" w:rsidP="00781249">
      <w:pPr>
        <w:pStyle w:val="NormalWeb"/>
        <w:rPr>
          <w:rFonts w:asciiTheme="minorHAnsi" w:hAnsiTheme="minorHAnsi" w:cstheme="minorHAnsi"/>
          <w:color w:val="000000" w:themeColor="text1"/>
          <w:sz w:val="22"/>
          <w:szCs w:val="22"/>
        </w:rPr>
      </w:pPr>
      <w:r w:rsidRPr="001508BD">
        <w:rPr>
          <w:rFonts w:asciiTheme="minorHAnsi" w:hAnsiTheme="minorHAnsi" w:cstheme="minorHAnsi"/>
          <w:color w:val="000000" w:themeColor="text1"/>
          <w:sz w:val="22"/>
          <w:szCs w:val="22"/>
        </w:rPr>
        <w:t xml:space="preserve">This study carried out </w:t>
      </w:r>
      <w:r w:rsidR="00E83EF6" w:rsidRPr="001508BD">
        <w:rPr>
          <w:rFonts w:asciiTheme="minorHAnsi" w:hAnsiTheme="minorHAnsi" w:cstheme="minorHAnsi"/>
          <w:color w:val="000000" w:themeColor="text1"/>
          <w:sz w:val="22"/>
          <w:szCs w:val="22"/>
        </w:rPr>
        <w:t>various research method</w:t>
      </w:r>
      <w:r w:rsidR="00CD6C52">
        <w:rPr>
          <w:rFonts w:asciiTheme="minorHAnsi" w:hAnsiTheme="minorHAnsi" w:cstheme="minorHAnsi"/>
          <w:color w:val="000000" w:themeColor="text1"/>
          <w:sz w:val="22"/>
          <w:szCs w:val="22"/>
        </w:rPr>
        <w:t>s</w:t>
      </w:r>
      <w:r w:rsidRPr="001508BD">
        <w:rPr>
          <w:rFonts w:asciiTheme="minorHAnsi" w:hAnsiTheme="minorHAnsi" w:cstheme="minorHAnsi"/>
          <w:color w:val="000000" w:themeColor="text1"/>
          <w:sz w:val="22"/>
          <w:szCs w:val="22"/>
        </w:rPr>
        <w:t xml:space="preserve"> including </w:t>
      </w:r>
      <w:r w:rsidR="00A05DA5" w:rsidRPr="001508BD">
        <w:rPr>
          <w:rFonts w:asciiTheme="minorHAnsi" w:hAnsiTheme="minorHAnsi" w:cstheme="minorHAnsi"/>
          <w:color w:val="000000" w:themeColor="text1"/>
          <w:sz w:val="22"/>
          <w:szCs w:val="22"/>
        </w:rPr>
        <w:t xml:space="preserve">questionnaires, focus groups, and observation. </w:t>
      </w:r>
      <w:r w:rsidR="00316991" w:rsidRPr="001508BD">
        <w:rPr>
          <w:rFonts w:asciiTheme="minorHAnsi" w:hAnsiTheme="minorHAnsi" w:cstheme="minorHAnsi"/>
          <w:color w:val="000000" w:themeColor="text1"/>
          <w:sz w:val="22"/>
          <w:szCs w:val="22"/>
        </w:rPr>
        <w:t>Firstly, t</w:t>
      </w:r>
      <w:r w:rsidR="00A05DA5" w:rsidRPr="001508BD">
        <w:rPr>
          <w:rFonts w:asciiTheme="minorHAnsi" w:hAnsiTheme="minorHAnsi" w:cstheme="minorHAnsi"/>
          <w:color w:val="000000" w:themeColor="text1"/>
          <w:sz w:val="22"/>
          <w:szCs w:val="22"/>
        </w:rPr>
        <w:t xml:space="preserve">he study began </w:t>
      </w:r>
      <w:r w:rsidR="00F95E57">
        <w:rPr>
          <w:rFonts w:asciiTheme="minorHAnsi" w:hAnsiTheme="minorHAnsi" w:cstheme="minorHAnsi"/>
          <w:color w:val="000000" w:themeColor="text1"/>
          <w:sz w:val="22"/>
          <w:szCs w:val="22"/>
        </w:rPr>
        <w:t>by</w:t>
      </w:r>
      <w:r w:rsidR="009B5924" w:rsidRPr="001508BD">
        <w:rPr>
          <w:rFonts w:asciiTheme="minorHAnsi" w:hAnsiTheme="minorHAnsi" w:cstheme="minorHAnsi"/>
          <w:color w:val="000000" w:themeColor="text1"/>
          <w:sz w:val="22"/>
          <w:szCs w:val="22"/>
        </w:rPr>
        <w:t xml:space="preserve"> providing the KS2</w:t>
      </w:r>
      <w:r w:rsidR="00A05DA5" w:rsidRPr="001508BD">
        <w:rPr>
          <w:rFonts w:asciiTheme="minorHAnsi" w:hAnsiTheme="minorHAnsi" w:cstheme="minorHAnsi"/>
          <w:color w:val="000000" w:themeColor="text1"/>
          <w:sz w:val="22"/>
          <w:szCs w:val="22"/>
        </w:rPr>
        <w:t xml:space="preserve"> </w:t>
      </w:r>
      <w:r w:rsidR="00E83EF6" w:rsidRPr="001508BD">
        <w:rPr>
          <w:rFonts w:asciiTheme="minorHAnsi" w:hAnsiTheme="minorHAnsi" w:cstheme="minorHAnsi"/>
          <w:color w:val="000000" w:themeColor="text1"/>
          <w:sz w:val="22"/>
          <w:szCs w:val="22"/>
        </w:rPr>
        <w:t>teacher</w:t>
      </w:r>
      <w:r w:rsidR="009B5924" w:rsidRPr="001508BD">
        <w:rPr>
          <w:rFonts w:asciiTheme="minorHAnsi" w:hAnsiTheme="minorHAnsi" w:cstheme="minorHAnsi"/>
          <w:color w:val="000000" w:themeColor="text1"/>
          <w:sz w:val="22"/>
          <w:szCs w:val="22"/>
        </w:rPr>
        <w:t>s with</w:t>
      </w:r>
      <w:r w:rsidR="00CD6C52">
        <w:rPr>
          <w:rFonts w:asciiTheme="minorHAnsi" w:hAnsiTheme="minorHAnsi" w:cstheme="minorHAnsi"/>
          <w:color w:val="000000" w:themeColor="text1"/>
          <w:sz w:val="22"/>
          <w:szCs w:val="22"/>
        </w:rPr>
        <w:t xml:space="preserve"> an</w:t>
      </w:r>
      <w:r w:rsidR="009B5924" w:rsidRPr="001508BD">
        <w:rPr>
          <w:rFonts w:asciiTheme="minorHAnsi" w:hAnsiTheme="minorHAnsi" w:cstheme="minorHAnsi"/>
          <w:color w:val="000000" w:themeColor="text1"/>
          <w:sz w:val="22"/>
          <w:szCs w:val="22"/>
        </w:rPr>
        <w:t xml:space="preserve"> </w:t>
      </w:r>
      <w:r w:rsidR="00E83EF6" w:rsidRPr="001508BD">
        <w:rPr>
          <w:rFonts w:asciiTheme="minorHAnsi" w:hAnsiTheme="minorHAnsi" w:cstheme="minorHAnsi"/>
          <w:color w:val="000000" w:themeColor="text1"/>
          <w:sz w:val="22"/>
          <w:szCs w:val="22"/>
        </w:rPr>
        <w:t>online questionnaire</w:t>
      </w:r>
      <w:r w:rsidR="00CD6C52">
        <w:rPr>
          <w:rFonts w:asciiTheme="minorHAnsi" w:hAnsiTheme="minorHAnsi" w:cstheme="minorHAnsi"/>
          <w:color w:val="000000" w:themeColor="text1"/>
          <w:sz w:val="22"/>
          <w:szCs w:val="22"/>
        </w:rPr>
        <w:t xml:space="preserve"> </w:t>
      </w:r>
      <w:r w:rsidR="005515D6" w:rsidRPr="001508BD">
        <w:rPr>
          <w:rFonts w:asciiTheme="minorHAnsi" w:hAnsiTheme="minorHAnsi" w:cstheme="minorHAnsi"/>
          <w:color w:val="000000" w:themeColor="text1"/>
          <w:sz w:val="22"/>
          <w:szCs w:val="22"/>
        </w:rPr>
        <w:t xml:space="preserve">(see </w:t>
      </w:r>
      <w:r w:rsidR="00F95E57">
        <w:rPr>
          <w:rFonts w:asciiTheme="minorHAnsi" w:hAnsiTheme="minorHAnsi" w:cstheme="minorHAnsi"/>
          <w:color w:val="000000" w:themeColor="text1"/>
          <w:sz w:val="22"/>
          <w:szCs w:val="22"/>
        </w:rPr>
        <w:t>A</w:t>
      </w:r>
      <w:r w:rsidR="005515D6" w:rsidRPr="001508BD">
        <w:rPr>
          <w:rFonts w:asciiTheme="minorHAnsi" w:hAnsiTheme="minorHAnsi" w:cstheme="minorHAnsi"/>
          <w:color w:val="000000" w:themeColor="text1"/>
          <w:sz w:val="22"/>
          <w:szCs w:val="22"/>
        </w:rPr>
        <w:t xml:space="preserve">ppendix </w:t>
      </w:r>
      <w:r w:rsidR="00A30263" w:rsidRPr="001508BD">
        <w:rPr>
          <w:rFonts w:asciiTheme="minorHAnsi" w:hAnsiTheme="minorHAnsi" w:cstheme="minorHAnsi"/>
          <w:color w:val="000000" w:themeColor="text1"/>
          <w:sz w:val="22"/>
          <w:szCs w:val="22"/>
        </w:rPr>
        <w:t>2)</w:t>
      </w:r>
      <w:r w:rsidR="009A5D10" w:rsidRPr="001508BD">
        <w:rPr>
          <w:rFonts w:asciiTheme="minorHAnsi" w:hAnsiTheme="minorHAnsi" w:cstheme="minorHAnsi"/>
          <w:color w:val="000000" w:themeColor="text1"/>
          <w:sz w:val="22"/>
          <w:szCs w:val="22"/>
        </w:rPr>
        <w:t xml:space="preserve">. </w:t>
      </w:r>
      <w:r w:rsidR="00E83EF6" w:rsidRPr="001508BD">
        <w:rPr>
          <w:rFonts w:asciiTheme="minorHAnsi" w:hAnsiTheme="minorHAnsi" w:cstheme="minorHAnsi"/>
          <w:color w:val="000000" w:themeColor="text1"/>
          <w:sz w:val="22"/>
          <w:szCs w:val="22"/>
        </w:rPr>
        <w:t xml:space="preserve"> </w:t>
      </w:r>
      <w:r w:rsidR="004D0424" w:rsidRPr="001508BD">
        <w:rPr>
          <w:rFonts w:asciiTheme="minorHAnsi" w:hAnsiTheme="minorHAnsi" w:cstheme="minorHAnsi"/>
          <w:color w:val="000000" w:themeColor="text1"/>
          <w:sz w:val="22"/>
          <w:szCs w:val="22"/>
        </w:rPr>
        <w:t>The questions were used to ga</w:t>
      </w:r>
      <w:r w:rsidR="003D5BA3">
        <w:rPr>
          <w:rFonts w:asciiTheme="minorHAnsi" w:hAnsiTheme="minorHAnsi" w:cstheme="minorHAnsi"/>
          <w:color w:val="000000" w:themeColor="text1"/>
          <w:sz w:val="22"/>
          <w:szCs w:val="22"/>
        </w:rPr>
        <w:t>u</w:t>
      </w:r>
      <w:r w:rsidR="004D0424" w:rsidRPr="001508BD">
        <w:rPr>
          <w:rFonts w:asciiTheme="minorHAnsi" w:hAnsiTheme="minorHAnsi" w:cstheme="minorHAnsi"/>
          <w:color w:val="000000" w:themeColor="text1"/>
          <w:sz w:val="22"/>
          <w:szCs w:val="22"/>
        </w:rPr>
        <w:t>ge the teacher</w:t>
      </w:r>
      <w:r w:rsidR="003D5BA3">
        <w:rPr>
          <w:rFonts w:asciiTheme="minorHAnsi" w:hAnsiTheme="minorHAnsi" w:cstheme="minorHAnsi"/>
          <w:color w:val="000000" w:themeColor="text1"/>
          <w:sz w:val="22"/>
          <w:szCs w:val="22"/>
        </w:rPr>
        <w:t>’</w:t>
      </w:r>
      <w:r w:rsidR="004D0424" w:rsidRPr="001508BD">
        <w:rPr>
          <w:rFonts w:asciiTheme="minorHAnsi" w:hAnsiTheme="minorHAnsi" w:cstheme="minorHAnsi"/>
          <w:color w:val="000000" w:themeColor="text1"/>
          <w:sz w:val="22"/>
          <w:szCs w:val="22"/>
        </w:rPr>
        <w:t xml:space="preserve">s experiences of the ‘take what you need </w:t>
      </w:r>
      <w:r w:rsidR="00CD6C52" w:rsidRPr="001508BD">
        <w:rPr>
          <w:rFonts w:asciiTheme="minorHAnsi" w:hAnsiTheme="minorHAnsi" w:cstheme="minorHAnsi"/>
          <w:color w:val="000000" w:themeColor="text1"/>
          <w:sz w:val="22"/>
          <w:szCs w:val="22"/>
        </w:rPr>
        <w:t>stations. Jenn</w:t>
      </w:r>
      <w:r w:rsidR="001520B7" w:rsidRPr="001508BD">
        <w:rPr>
          <w:rFonts w:asciiTheme="minorHAnsi" w:hAnsiTheme="minorHAnsi" w:cstheme="minorHAnsi"/>
          <w:color w:val="000000" w:themeColor="text1"/>
          <w:sz w:val="22"/>
          <w:szCs w:val="22"/>
        </w:rPr>
        <w:t xml:space="preserve"> (2006) define</w:t>
      </w:r>
      <w:r w:rsidR="003D5BA3">
        <w:rPr>
          <w:rFonts w:asciiTheme="minorHAnsi" w:hAnsiTheme="minorHAnsi" w:cstheme="minorHAnsi"/>
          <w:color w:val="000000" w:themeColor="text1"/>
          <w:sz w:val="22"/>
          <w:szCs w:val="22"/>
        </w:rPr>
        <w:t xml:space="preserve">s </w:t>
      </w:r>
      <w:r w:rsidR="001520B7" w:rsidRPr="001508BD">
        <w:rPr>
          <w:rFonts w:asciiTheme="minorHAnsi" w:hAnsiTheme="minorHAnsi" w:cstheme="minorHAnsi"/>
          <w:color w:val="000000" w:themeColor="text1"/>
          <w:sz w:val="22"/>
          <w:szCs w:val="22"/>
        </w:rPr>
        <w:t xml:space="preserve">online </w:t>
      </w:r>
      <w:r w:rsidR="001307CE" w:rsidRPr="001508BD">
        <w:rPr>
          <w:rFonts w:asciiTheme="minorHAnsi" w:hAnsiTheme="minorHAnsi" w:cstheme="minorHAnsi"/>
          <w:color w:val="000000" w:themeColor="text1"/>
          <w:sz w:val="22"/>
          <w:szCs w:val="22"/>
        </w:rPr>
        <w:t>questionaries</w:t>
      </w:r>
      <w:r w:rsidR="001520B7" w:rsidRPr="001508BD">
        <w:rPr>
          <w:rFonts w:asciiTheme="minorHAnsi" w:hAnsiTheme="minorHAnsi" w:cstheme="minorHAnsi"/>
          <w:color w:val="000000" w:themeColor="text1"/>
          <w:sz w:val="22"/>
          <w:szCs w:val="22"/>
        </w:rPr>
        <w:t xml:space="preserve"> as a method </w:t>
      </w:r>
      <w:r w:rsidR="000B1C4D" w:rsidRPr="001508BD">
        <w:rPr>
          <w:rFonts w:asciiTheme="minorHAnsi" w:hAnsiTheme="minorHAnsi" w:cstheme="minorHAnsi"/>
          <w:color w:val="000000" w:themeColor="text1"/>
          <w:sz w:val="22"/>
          <w:szCs w:val="22"/>
        </w:rPr>
        <w:t xml:space="preserve">used to gather </w:t>
      </w:r>
      <w:r w:rsidR="001307CE" w:rsidRPr="001508BD">
        <w:rPr>
          <w:rFonts w:asciiTheme="minorHAnsi" w:hAnsiTheme="minorHAnsi" w:cstheme="minorHAnsi"/>
          <w:color w:val="000000" w:themeColor="text1"/>
          <w:sz w:val="22"/>
          <w:szCs w:val="22"/>
        </w:rPr>
        <w:t>information</w:t>
      </w:r>
      <w:r w:rsidR="000B1C4D" w:rsidRPr="001508BD">
        <w:rPr>
          <w:rFonts w:asciiTheme="minorHAnsi" w:hAnsiTheme="minorHAnsi" w:cstheme="minorHAnsi"/>
          <w:color w:val="000000" w:themeColor="text1"/>
          <w:sz w:val="22"/>
          <w:szCs w:val="22"/>
        </w:rPr>
        <w:t xml:space="preserve"> </w:t>
      </w:r>
      <w:r w:rsidR="00146D20" w:rsidRPr="001508BD">
        <w:rPr>
          <w:rFonts w:asciiTheme="minorHAnsi" w:hAnsiTheme="minorHAnsi" w:cstheme="minorHAnsi"/>
          <w:color w:val="000000" w:themeColor="text1"/>
          <w:sz w:val="22"/>
          <w:szCs w:val="22"/>
        </w:rPr>
        <w:t xml:space="preserve">by </w:t>
      </w:r>
      <w:r w:rsidR="000B1C4D" w:rsidRPr="001508BD">
        <w:rPr>
          <w:rFonts w:asciiTheme="minorHAnsi" w:hAnsiTheme="minorHAnsi" w:cstheme="minorHAnsi"/>
          <w:color w:val="000000" w:themeColor="text1"/>
          <w:sz w:val="22"/>
          <w:szCs w:val="22"/>
        </w:rPr>
        <w:t>asking</w:t>
      </w:r>
      <w:r w:rsidR="00AF1809">
        <w:rPr>
          <w:rFonts w:asciiTheme="minorHAnsi" w:hAnsiTheme="minorHAnsi" w:cstheme="minorHAnsi"/>
          <w:color w:val="000000" w:themeColor="text1"/>
          <w:sz w:val="22"/>
          <w:szCs w:val="22"/>
        </w:rPr>
        <w:t xml:space="preserve"> questions</w:t>
      </w:r>
      <w:r w:rsidR="00146D20" w:rsidRPr="001508BD">
        <w:rPr>
          <w:rFonts w:asciiTheme="minorHAnsi" w:hAnsiTheme="minorHAnsi" w:cstheme="minorHAnsi"/>
          <w:color w:val="000000" w:themeColor="text1"/>
          <w:sz w:val="22"/>
          <w:szCs w:val="22"/>
        </w:rPr>
        <w:t xml:space="preserve">. </w:t>
      </w:r>
      <w:r w:rsidR="000E6644" w:rsidRPr="001508BD">
        <w:rPr>
          <w:rFonts w:asciiTheme="minorHAnsi" w:hAnsiTheme="minorHAnsi" w:cstheme="minorHAnsi"/>
          <w:color w:val="000000" w:themeColor="text1"/>
          <w:sz w:val="22"/>
          <w:szCs w:val="22"/>
        </w:rPr>
        <w:t>A well-constructed online questionnaire includes easily understandable questions</w:t>
      </w:r>
      <w:r w:rsidR="005620CD" w:rsidRPr="001508BD">
        <w:rPr>
          <w:rFonts w:asciiTheme="minorHAnsi" w:hAnsiTheme="minorHAnsi" w:cstheme="minorHAnsi"/>
          <w:color w:val="000000" w:themeColor="text1"/>
          <w:sz w:val="22"/>
          <w:szCs w:val="22"/>
        </w:rPr>
        <w:t xml:space="preserve"> and flows in a logical sequence. </w:t>
      </w:r>
    </w:p>
    <w:p w14:paraId="3409C239" w14:textId="7ADB5881" w:rsidR="00632CB3" w:rsidRPr="001508BD" w:rsidRDefault="00FE7EBF" w:rsidP="00FE7EBF">
      <w:pPr>
        <w:pStyle w:val="NormalWeb"/>
        <w:rPr>
          <w:rFonts w:asciiTheme="minorHAnsi" w:hAnsiTheme="minorHAnsi" w:cstheme="minorHAnsi"/>
          <w:color w:val="000000" w:themeColor="text1"/>
          <w:sz w:val="22"/>
          <w:szCs w:val="22"/>
          <w:shd w:val="clear" w:color="auto" w:fill="FFFFFF"/>
        </w:rPr>
      </w:pPr>
      <w:r>
        <w:rPr>
          <w:rFonts w:asciiTheme="minorHAnsi" w:hAnsiTheme="minorHAnsi" w:cstheme="minorHAnsi"/>
          <w:color w:val="000000" w:themeColor="text1"/>
          <w:sz w:val="22"/>
          <w:szCs w:val="22"/>
        </w:rPr>
        <w:lastRenderedPageBreak/>
        <w:t xml:space="preserve">The </w:t>
      </w:r>
      <w:r w:rsidR="004F3B22" w:rsidRPr="001508BD">
        <w:rPr>
          <w:rFonts w:asciiTheme="minorHAnsi" w:hAnsiTheme="minorHAnsi" w:cstheme="minorHAnsi"/>
          <w:color w:val="000000" w:themeColor="text1"/>
          <w:sz w:val="22"/>
          <w:szCs w:val="22"/>
        </w:rPr>
        <w:t xml:space="preserve">questionnaire being posed to staff online meant </w:t>
      </w:r>
      <w:r w:rsidR="00AA42CD" w:rsidRPr="001508BD">
        <w:rPr>
          <w:rFonts w:asciiTheme="minorHAnsi" w:hAnsiTheme="minorHAnsi" w:cstheme="minorHAnsi"/>
          <w:color w:val="000000" w:themeColor="text1"/>
          <w:sz w:val="22"/>
          <w:szCs w:val="22"/>
        </w:rPr>
        <w:t xml:space="preserve">it was </w:t>
      </w:r>
      <w:r w:rsidR="00B229D5" w:rsidRPr="001508BD">
        <w:rPr>
          <w:rFonts w:asciiTheme="minorHAnsi" w:hAnsiTheme="minorHAnsi" w:cstheme="minorHAnsi"/>
          <w:color w:val="000000" w:themeColor="text1"/>
          <w:sz w:val="22"/>
          <w:szCs w:val="22"/>
        </w:rPr>
        <w:t xml:space="preserve">time </w:t>
      </w:r>
      <w:r w:rsidR="00AA42CD" w:rsidRPr="001508BD">
        <w:rPr>
          <w:rFonts w:asciiTheme="minorHAnsi" w:hAnsiTheme="minorHAnsi" w:cstheme="minorHAnsi"/>
          <w:color w:val="000000" w:themeColor="text1"/>
          <w:sz w:val="22"/>
          <w:szCs w:val="22"/>
        </w:rPr>
        <w:t xml:space="preserve">effective </w:t>
      </w:r>
      <w:r w:rsidR="00C56AA8" w:rsidRPr="001508BD">
        <w:rPr>
          <w:rFonts w:asciiTheme="minorHAnsi" w:hAnsiTheme="minorHAnsi" w:cstheme="minorHAnsi"/>
          <w:color w:val="000000" w:themeColor="text1"/>
          <w:sz w:val="22"/>
          <w:szCs w:val="22"/>
        </w:rPr>
        <w:t xml:space="preserve">which was </w:t>
      </w:r>
      <w:r w:rsidR="00580A50" w:rsidRPr="001508BD">
        <w:rPr>
          <w:rFonts w:asciiTheme="minorHAnsi" w:hAnsiTheme="minorHAnsi" w:cstheme="minorHAnsi"/>
          <w:color w:val="000000" w:themeColor="text1"/>
          <w:sz w:val="22"/>
          <w:szCs w:val="22"/>
        </w:rPr>
        <w:t xml:space="preserve">thought </w:t>
      </w:r>
      <w:r w:rsidR="00C56AA8" w:rsidRPr="001508BD">
        <w:rPr>
          <w:rFonts w:asciiTheme="minorHAnsi" w:hAnsiTheme="minorHAnsi" w:cstheme="minorHAnsi"/>
          <w:color w:val="000000" w:themeColor="text1"/>
          <w:sz w:val="22"/>
          <w:szCs w:val="22"/>
        </w:rPr>
        <w:t>to be most effective for teachers</w:t>
      </w:r>
      <w:r w:rsidR="00580A50" w:rsidRPr="001508BD">
        <w:rPr>
          <w:rFonts w:asciiTheme="minorHAnsi" w:hAnsiTheme="minorHAnsi" w:cstheme="minorHAnsi"/>
          <w:color w:val="000000" w:themeColor="text1"/>
          <w:sz w:val="22"/>
          <w:szCs w:val="22"/>
        </w:rPr>
        <w:t xml:space="preserve"> </w:t>
      </w:r>
      <w:r w:rsidR="00AF1809">
        <w:rPr>
          <w:rFonts w:asciiTheme="minorHAnsi" w:hAnsiTheme="minorHAnsi" w:cstheme="minorHAnsi"/>
          <w:color w:val="000000" w:themeColor="text1"/>
          <w:sz w:val="22"/>
          <w:szCs w:val="22"/>
        </w:rPr>
        <w:t>due to</w:t>
      </w:r>
      <w:r w:rsidR="00580A50" w:rsidRPr="001508BD">
        <w:rPr>
          <w:rFonts w:asciiTheme="minorHAnsi" w:hAnsiTheme="minorHAnsi" w:cstheme="minorHAnsi"/>
          <w:color w:val="000000" w:themeColor="text1"/>
          <w:sz w:val="22"/>
          <w:szCs w:val="22"/>
        </w:rPr>
        <w:t xml:space="preserve"> their busy</w:t>
      </w:r>
      <w:r w:rsidR="00AF1809">
        <w:rPr>
          <w:rFonts w:asciiTheme="minorHAnsi" w:hAnsiTheme="minorHAnsi" w:cstheme="minorHAnsi"/>
          <w:color w:val="000000" w:themeColor="text1"/>
          <w:sz w:val="22"/>
          <w:szCs w:val="22"/>
        </w:rPr>
        <w:t xml:space="preserve"> </w:t>
      </w:r>
      <w:r w:rsidR="00563D62">
        <w:rPr>
          <w:rFonts w:asciiTheme="minorHAnsi" w:hAnsiTheme="minorHAnsi" w:cstheme="minorHAnsi"/>
          <w:color w:val="000000" w:themeColor="text1"/>
          <w:sz w:val="22"/>
          <w:szCs w:val="22"/>
        </w:rPr>
        <w:t>schedule</w:t>
      </w:r>
      <w:r w:rsidR="00580A50" w:rsidRPr="001508BD">
        <w:rPr>
          <w:rFonts w:asciiTheme="minorHAnsi" w:hAnsiTheme="minorHAnsi" w:cstheme="minorHAnsi"/>
          <w:color w:val="000000" w:themeColor="text1"/>
          <w:sz w:val="22"/>
          <w:szCs w:val="22"/>
        </w:rPr>
        <w:t xml:space="preserve"> to encourage more responses (</w:t>
      </w:r>
      <w:proofErr w:type="spellStart"/>
      <w:r w:rsidR="00925588" w:rsidRPr="001508BD">
        <w:rPr>
          <w:rFonts w:asciiTheme="minorHAnsi" w:hAnsiTheme="minorHAnsi" w:cstheme="minorHAnsi"/>
          <w:color w:val="000000" w:themeColor="text1"/>
          <w:sz w:val="22"/>
          <w:szCs w:val="22"/>
          <w:shd w:val="clear" w:color="auto" w:fill="FFFFFF"/>
        </w:rPr>
        <w:t>Regmi</w:t>
      </w:r>
      <w:proofErr w:type="spellEnd"/>
      <w:r w:rsidR="007436EF" w:rsidRPr="001508BD">
        <w:rPr>
          <w:rFonts w:asciiTheme="minorHAnsi" w:hAnsiTheme="minorHAnsi" w:cstheme="minorHAnsi"/>
          <w:color w:val="000000" w:themeColor="text1"/>
          <w:sz w:val="22"/>
          <w:szCs w:val="22"/>
          <w:shd w:val="clear" w:color="auto" w:fill="FFFFFF"/>
        </w:rPr>
        <w:t xml:space="preserve"> et al., 2016</w:t>
      </w:r>
      <w:r w:rsidR="00925588" w:rsidRPr="001508BD">
        <w:rPr>
          <w:rFonts w:asciiTheme="minorHAnsi" w:hAnsiTheme="minorHAnsi" w:cstheme="minorHAnsi"/>
          <w:color w:val="000000" w:themeColor="text1"/>
          <w:sz w:val="22"/>
          <w:szCs w:val="22"/>
          <w:shd w:val="clear" w:color="auto" w:fill="FFFFFF"/>
        </w:rPr>
        <w:t xml:space="preserve">). </w:t>
      </w:r>
      <w:r w:rsidR="00A343A8" w:rsidRPr="001508BD">
        <w:rPr>
          <w:rFonts w:asciiTheme="minorHAnsi" w:hAnsiTheme="minorHAnsi" w:cstheme="minorHAnsi"/>
          <w:color w:val="000000" w:themeColor="text1"/>
          <w:sz w:val="22"/>
          <w:szCs w:val="22"/>
          <w:shd w:val="clear" w:color="auto" w:fill="FFFFFF"/>
        </w:rPr>
        <w:t xml:space="preserve">However, </w:t>
      </w:r>
      <w:r w:rsidR="008E51E2">
        <w:rPr>
          <w:rFonts w:asciiTheme="minorHAnsi" w:hAnsiTheme="minorHAnsi" w:cstheme="minorHAnsi"/>
          <w:color w:val="000000" w:themeColor="text1"/>
          <w:sz w:val="22"/>
          <w:szCs w:val="22"/>
          <w:shd w:val="clear" w:color="auto" w:fill="FFFFFF"/>
        </w:rPr>
        <w:t xml:space="preserve">it was found that under half of the responses was collected. Both </w:t>
      </w:r>
      <w:r w:rsidR="00A343A8" w:rsidRPr="001508BD">
        <w:rPr>
          <w:rFonts w:asciiTheme="minorHAnsi" w:hAnsiTheme="minorHAnsi" w:cstheme="minorHAnsi"/>
          <w:color w:val="000000" w:themeColor="text1"/>
          <w:sz w:val="22"/>
          <w:szCs w:val="22"/>
          <w:shd w:val="clear" w:color="auto" w:fill="FFFFFF"/>
        </w:rPr>
        <w:t xml:space="preserve">Denscombe (2006) </w:t>
      </w:r>
      <w:r w:rsidR="004B019F" w:rsidRPr="001508BD">
        <w:rPr>
          <w:rFonts w:asciiTheme="minorHAnsi" w:hAnsiTheme="minorHAnsi" w:cstheme="minorHAnsi"/>
          <w:color w:val="000000" w:themeColor="text1"/>
          <w:sz w:val="22"/>
          <w:szCs w:val="22"/>
          <w:shd w:val="clear" w:color="auto" w:fill="FFFFFF"/>
        </w:rPr>
        <w:t xml:space="preserve">and Smyth et al. (2005) </w:t>
      </w:r>
      <w:r w:rsidR="00A343A8" w:rsidRPr="001508BD">
        <w:rPr>
          <w:rFonts w:asciiTheme="minorHAnsi" w:hAnsiTheme="minorHAnsi" w:cstheme="minorHAnsi"/>
          <w:color w:val="000000" w:themeColor="text1"/>
          <w:sz w:val="22"/>
          <w:szCs w:val="22"/>
          <w:shd w:val="clear" w:color="auto" w:fill="FFFFFF"/>
        </w:rPr>
        <w:t xml:space="preserve">argue that online questions attract a </w:t>
      </w:r>
      <w:r w:rsidR="004D0424" w:rsidRPr="001508BD">
        <w:rPr>
          <w:rFonts w:asciiTheme="minorHAnsi" w:hAnsiTheme="minorHAnsi" w:cstheme="minorHAnsi"/>
          <w:color w:val="000000" w:themeColor="text1"/>
          <w:sz w:val="22"/>
          <w:szCs w:val="22"/>
          <w:shd w:val="clear" w:color="auto" w:fill="FFFFFF"/>
        </w:rPr>
        <w:t>lower response rate</w:t>
      </w:r>
      <w:r w:rsidR="004B019F" w:rsidRPr="001508BD">
        <w:rPr>
          <w:rFonts w:asciiTheme="minorHAnsi" w:hAnsiTheme="minorHAnsi" w:cstheme="minorHAnsi"/>
          <w:color w:val="000000" w:themeColor="text1"/>
          <w:sz w:val="22"/>
          <w:szCs w:val="22"/>
          <w:shd w:val="clear" w:color="auto" w:fill="FFFFFF"/>
        </w:rPr>
        <w:t xml:space="preserve"> </w:t>
      </w:r>
      <w:r w:rsidR="00282B09" w:rsidRPr="001508BD">
        <w:rPr>
          <w:rFonts w:asciiTheme="minorHAnsi" w:hAnsiTheme="minorHAnsi" w:cstheme="minorHAnsi"/>
          <w:color w:val="000000" w:themeColor="text1"/>
          <w:sz w:val="22"/>
          <w:szCs w:val="22"/>
          <w:shd w:val="clear" w:color="auto" w:fill="FFFFFF"/>
        </w:rPr>
        <w:t>and can lack quality due to</w:t>
      </w:r>
      <w:r w:rsidR="00AF1809">
        <w:rPr>
          <w:rFonts w:asciiTheme="minorHAnsi" w:hAnsiTheme="minorHAnsi" w:cstheme="minorHAnsi"/>
          <w:color w:val="000000" w:themeColor="text1"/>
          <w:sz w:val="22"/>
          <w:szCs w:val="22"/>
          <w:shd w:val="clear" w:color="auto" w:fill="FFFFFF"/>
        </w:rPr>
        <w:t xml:space="preserve"> time</w:t>
      </w:r>
      <w:r w:rsidR="00282B09" w:rsidRPr="001508BD">
        <w:rPr>
          <w:rFonts w:asciiTheme="minorHAnsi" w:hAnsiTheme="minorHAnsi" w:cstheme="minorHAnsi"/>
          <w:color w:val="000000" w:themeColor="text1"/>
          <w:sz w:val="22"/>
          <w:szCs w:val="22"/>
          <w:shd w:val="clear" w:color="auto" w:fill="FFFFFF"/>
        </w:rPr>
        <w:t xml:space="preserve">. </w:t>
      </w:r>
      <w:r w:rsidR="00131862">
        <w:rPr>
          <w:rFonts w:asciiTheme="minorHAnsi" w:hAnsiTheme="minorHAnsi" w:cstheme="minorHAnsi"/>
          <w:color w:val="000000" w:themeColor="text1"/>
          <w:sz w:val="22"/>
          <w:szCs w:val="22"/>
          <w:shd w:val="clear" w:color="auto" w:fill="FFFFFF"/>
        </w:rPr>
        <w:t>However, other</w:t>
      </w:r>
      <w:r w:rsidR="001119D6" w:rsidRPr="001508BD">
        <w:rPr>
          <w:rFonts w:asciiTheme="minorHAnsi" w:hAnsiTheme="minorHAnsi" w:cstheme="minorHAnsi"/>
          <w:color w:val="000000" w:themeColor="text1"/>
          <w:sz w:val="22"/>
          <w:szCs w:val="22"/>
          <w:shd w:val="clear" w:color="auto" w:fill="FFFFFF"/>
        </w:rPr>
        <w:t xml:space="preserve"> literature suggests tha</w:t>
      </w:r>
      <w:r w:rsidR="00AF0B6F">
        <w:rPr>
          <w:rFonts w:asciiTheme="minorHAnsi" w:hAnsiTheme="minorHAnsi" w:cstheme="minorHAnsi"/>
          <w:color w:val="000000" w:themeColor="text1"/>
          <w:sz w:val="22"/>
          <w:szCs w:val="22"/>
          <w:shd w:val="clear" w:color="auto" w:fill="FFFFFF"/>
        </w:rPr>
        <w:t xml:space="preserve">t </w:t>
      </w:r>
      <w:r w:rsidR="00193DD1">
        <w:rPr>
          <w:rFonts w:asciiTheme="minorHAnsi" w:hAnsiTheme="minorHAnsi" w:cstheme="minorHAnsi"/>
          <w:color w:val="000000" w:themeColor="text1"/>
          <w:sz w:val="22"/>
          <w:szCs w:val="22"/>
          <w:shd w:val="clear" w:color="auto" w:fill="FFFFFF"/>
        </w:rPr>
        <w:t>questionnaires should not be too long as it may have a negative effect on</w:t>
      </w:r>
      <w:r w:rsidR="00AF1809">
        <w:rPr>
          <w:rFonts w:asciiTheme="minorHAnsi" w:hAnsiTheme="minorHAnsi" w:cstheme="minorHAnsi"/>
          <w:color w:val="000000" w:themeColor="text1"/>
          <w:sz w:val="22"/>
          <w:szCs w:val="22"/>
          <w:shd w:val="clear" w:color="auto" w:fill="FFFFFF"/>
        </w:rPr>
        <w:t xml:space="preserve"> the</w:t>
      </w:r>
      <w:r w:rsidR="00193DD1">
        <w:rPr>
          <w:rFonts w:asciiTheme="minorHAnsi" w:hAnsiTheme="minorHAnsi" w:cstheme="minorHAnsi"/>
          <w:color w:val="000000" w:themeColor="text1"/>
          <w:sz w:val="22"/>
          <w:szCs w:val="22"/>
          <w:shd w:val="clear" w:color="auto" w:fill="FFFFFF"/>
        </w:rPr>
        <w:t xml:space="preserve"> response rate (Brace, 2018). </w:t>
      </w:r>
    </w:p>
    <w:p w14:paraId="7226E26F" w14:textId="28FE3FC0" w:rsidR="00087E40" w:rsidRDefault="00635E58"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 xml:space="preserve">The questionnaire within this study </w:t>
      </w:r>
      <w:r w:rsidR="0066225B" w:rsidRPr="001508BD">
        <w:rPr>
          <w:rFonts w:asciiTheme="minorHAnsi" w:hAnsiTheme="minorHAnsi" w:cstheme="minorHAnsi"/>
          <w:color w:val="000000" w:themeColor="text1"/>
          <w:sz w:val="22"/>
          <w:szCs w:val="22"/>
          <w:shd w:val="clear" w:color="auto" w:fill="FFFFFF"/>
        </w:rPr>
        <w:t xml:space="preserve">included mostly </w:t>
      </w:r>
      <w:r w:rsidR="00193DD1">
        <w:rPr>
          <w:rFonts w:asciiTheme="minorHAnsi" w:hAnsiTheme="minorHAnsi" w:cstheme="minorHAnsi"/>
          <w:color w:val="000000" w:themeColor="text1"/>
          <w:sz w:val="22"/>
          <w:szCs w:val="22"/>
          <w:shd w:val="clear" w:color="auto" w:fill="FFFFFF"/>
        </w:rPr>
        <w:t xml:space="preserve">open </w:t>
      </w:r>
      <w:r w:rsidR="0066225B" w:rsidRPr="001508BD">
        <w:rPr>
          <w:rFonts w:asciiTheme="minorHAnsi" w:hAnsiTheme="minorHAnsi" w:cstheme="minorHAnsi"/>
          <w:color w:val="000000" w:themeColor="text1"/>
          <w:sz w:val="22"/>
          <w:szCs w:val="22"/>
          <w:shd w:val="clear" w:color="auto" w:fill="FFFFFF"/>
        </w:rPr>
        <w:t>questions</w:t>
      </w:r>
      <w:r w:rsidR="00193DD1">
        <w:rPr>
          <w:rFonts w:asciiTheme="minorHAnsi" w:hAnsiTheme="minorHAnsi" w:cstheme="minorHAnsi"/>
          <w:color w:val="000000" w:themeColor="text1"/>
          <w:sz w:val="22"/>
          <w:szCs w:val="22"/>
          <w:shd w:val="clear" w:color="auto" w:fill="FFFFFF"/>
        </w:rPr>
        <w:t xml:space="preserve"> and </w:t>
      </w:r>
      <w:r w:rsidR="0066225B" w:rsidRPr="001508BD">
        <w:rPr>
          <w:rFonts w:asciiTheme="minorHAnsi" w:hAnsiTheme="minorHAnsi" w:cstheme="minorHAnsi"/>
          <w:color w:val="000000" w:themeColor="text1"/>
          <w:sz w:val="22"/>
          <w:szCs w:val="22"/>
          <w:shd w:val="clear" w:color="auto" w:fill="FFFFFF"/>
        </w:rPr>
        <w:t>one closed</w:t>
      </w:r>
      <w:r w:rsidRPr="001508BD">
        <w:rPr>
          <w:rFonts w:asciiTheme="minorHAnsi" w:hAnsiTheme="minorHAnsi" w:cstheme="minorHAnsi"/>
          <w:color w:val="000000" w:themeColor="text1"/>
          <w:sz w:val="22"/>
          <w:szCs w:val="22"/>
          <w:shd w:val="clear" w:color="auto" w:fill="FFFFFF"/>
        </w:rPr>
        <w:t xml:space="preserve"> </w:t>
      </w:r>
      <w:r w:rsidR="00193DD1">
        <w:rPr>
          <w:rFonts w:asciiTheme="minorHAnsi" w:hAnsiTheme="minorHAnsi" w:cstheme="minorHAnsi"/>
          <w:color w:val="000000" w:themeColor="text1"/>
          <w:sz w:val="22"/>
          <w:szCs w:val="22"/>
          <w:shd w:val="clear" w:color="auto" w:fill="FFFFFF"/>
        </w:rPr>
        <w:t xml:space="preserve">question </w:t>
      </w:r>
      <w:r w:rsidRPr="001508BD">
        <w:rPr>
          <w:rFonts w:asciiTheme="minorHAnsi" w:hAnsiTheme="minorHAnsi" w:cstheme="minorHAnsi"/>
          <w:color w:val="000000" w:themeColor="text1"/>
          <w:sz w:val="22"/>
          <w:szCs w:val="22"/>
          <w:shd w:val="clear" w:color="auto" w:fill="FFFFFF"/>
        </w:rPr>
        <w:t xml:space="preserve">(see </w:t>
      </w:r>
      <w:r w:rsidR="003D5BA3">
        <w:rPr>
          <w:rFonts w:asciiTheme="minorHAnsi" w:hAnsiTheme="minorHAnsi" w:cstheme="minorHAnsi"/>
          <w:color w:val="000000" w:themeColor="text1"/>
          <w:sz w:val="22"/>
          <w:szCs w:val="22"/>
          <w:shd w:val="clear" w:color="auto" w:fill="FFFFFF"/>
        </w:rPr>
        <w:t>A</w:t>
      </w:r>
      <w:r w:rsidRPr="001508BD">
        <w:rPr>
          <w:rFonts w:asciiTheme="minorHAnsi" w:hAnsiTheme="minorHAnsi" w:cstheme="minorHAnsi"/>
          <w:color w:val="000000" w:themeColor="text1"/>
          <w:sz w:val="22"/>
          <w:szCs w:val="22"/>
          <w:shd w:val="clear" w:color="auto" w:fill="FFFFFF"/>
        </w:rPr>
        <w:t xml:space="preserve">ppendix </w:t>
      </w:r>
      <w:r w:rsidR="0066225B" w:rsidRPr="001508BD">
        <w:rPr>
          <w:rFonts w:asciiTheme="minorHAnsi" w:hAnsiTheme="minorHAnsi" w:cstheme="minorHAnsi"/>
          <w:color w:val="000000" w:themeColor="text1"/>
          <w:sz w:val="22"/>
          <w:szCs w:val="22"/>
          <w:shd w:val="clear" w:color="auto" w:fill="FFFFFF"/>
        </w:rPr>
        <w:t xml:space="preserve">2). </w:t>
      </w:r>
      <w:r w:rsidR="00193DD1">
        <w:rPr>
          <w:rFonts w:asciiTheme="minorHAnsi" w:hAnsiTheme="minorHAnsi" w:cstheme="minorHAnsi"/>
          <w:color w:val="000000" w:themeColor="text1"/>
          <w:sz w:val="22"/>
          <w:szCs w:val="22"/>
          <w:shd w:val="clear" w:color="auto" w:fill="FFFFFF"/>
        </w:rPr>
        <w:t xml:space="preserve">A closed question is </w:t>
      </w:r>
      <w:r w:rsidR="00A0040B">
        <w:rPr>
          <w:rFonts w:asciiTheme="minorHAnsi" w:hAnsiTheme="minorHAnsi" w:cstheme="minorHAnsi"/>
          <w:color w:val="000000" w:themeColor="text1"/>
          <w:sz w:val="22"/>
          <w:szCs w:val="22"/>
          <w:shd w:val="clear" w:color="auto" w:fill="FFFFFF"/>
        </w:rPr>
        <w:t xml:space="preserve">defined as a question </w:t>
      </w:r>
      <w:r w:rsidR="00ED641F">
        <w:rPr>
          <w:rFonts w:asciiTheme="minorHAnsi" w:hAnsiTheme="minorHAnsi" w:cstheme="minorHAnsi"/>
          <w:color w:val="000000" w:themeColor="text1"/>
          <w:sz w:val="22"/>
          <w:szCs w:val="22"/>
          <w:shd w:val="clear" w:color="auto" w:fill="FFFFFF"/>
        </w:rPr>
        <w:t xml:space="preserve">that </w:t>
      </w:r>
      <w:r w:rsidR="00A0040B">
        <w:rPr>
          <w:rFonts w:asciiTheme="minorHAnsi" w:hAnsiTheme="minorHAnsi" w:cstheme="minorHAnsi"/>
          <w:color w:val="000000" w:themeColor="text1"/>
          <w:sz w:val="22"/>
          <w:szCs w:val="22"/>
          <w:shd w:val="clear" w:color="auto" w:fill="FFFFFF"/>
        </w:rPr>
        <w:t xml:space="preserve">has a </w:t>
      </w:r>
      <w:r w:rsidR="004F3C2C">
        <w:rPr>
          <w:rFonts w:asciiTheme="minorHAnsi" w:hAnsiTheme="minorHAnsi" w:cstheme="minorHAnsi"/>
          <w:color w:val="000000" w:themeColor="text1"/>
          <w:sz w:val="22"/>
          <w:szCs w:val="22"/>
          <w:shd w:val="clear" w:color="auto" w:fill="FFFFFF"/>
        </w:rPr>
        <w:t>one-word</w:t>
      </w:r>
      <w:r w:rsidR="00A0040B">
        <w:rPr>
          <w:rFonts w:asciiTheme="minorHAnsi" w:hAnsiTheme="minorHAnsi" w:cstheme="minorHAnsi"/>
          <w:color w:val="000000" w:themeColor="text1"/>
          <w:sz w:val="22"/>
          <w:szCs w:val="22"/>
          <w:shd w:val="clear" w:color="auto" w:fill="FFFFFF"/>
        </w:rPr>
        <w:t xml:space="preserve"> answer</w:t>
      </w:r>
      <w:r w:rsidR="004F3C2C">
        <w:rPr>
          <w:rFonts w:asciiTheme="minorHAnsi" w:hAnsiTheme="minorHAnsi" w:cstheme="minorHAnsi"/>
          <w:color w:val="000000" w:themeColor="text1"/>
          <w:sz w:val="22"/>
          <w:szCs w:val="22"/>
          <w:shd w:val="clear" w:color="auto" w:fill="FFFFFF"/>
        </w:rPr>
        <w:t xml:space="preserve"> Worley, 2015). </w:t>
      </w:r>
      <w:proofErr w:type="spellStart"/>
      <w:r w:rsidR="00B93276" w:rsidRPr="001508BD">
        <w:rPr>
          <w:rFonts w:asciiTheme="minorHAnsi" w:hAnsiTheme="minorHAnsi" w:cstheme="minorHAnsi"/>
          <w:color w:val="000000" w:themeColor="text1"/>
          <w:sz w:val="22"/>
          <w:szCs w:val="22"/>
          <w:shd w:val="clear" w:color="auto" w:fill="FFFFFF"/>
        </w:rPr>
        <w:t>Rega</w:t>
      </w:r>
      <w:proofErr w:type="spellEnd"/>
      <w:r w:rsidR="00B93276" w:rsidRPr="001508BD">
        <w:rPr>
          <w:rFonts w:asciiTheme="minorHAnsi" w:hAnsiTheme="minorHAnsi" w:cstheme="minorHAnsi"/>
          <w:color w:val="000000" w:themeColor="text1"/>
          <w:sz w:val="22"/>
          <w:szCs w:val="22"/>
          <w:shd w:val="clear" w:color="auto" w:fill="FFFFFF"/>
        </w:rPr>
        <w:t xml:space="preserve">, et al. (2003) state that </w:t>
      </w:r>
      <w:r w:rsidR="00E55C40" w:rsidRPr="001508BD">
        <w:rPr>
          <w:rFonts w:asciiTheme="minorHAnsi" w:hAnsiTheme="minorHAnsi" w:cstheme="minorHAnsi"/>
          <w:color w:val="000000" w:themeColor="text1"/>
          <w:sz w:val="22"/>
          <w:szCs w:val="22"/>
          <w:shd w:val="clear" w:color="auto" w:fill="FFFFFF"/>
        </w:rPr>
        <w:t>close</w:t>
      </w:r>
      <w:r w:rsidR="00B93276" w:rsidRPr="001508BD">
        <w:rPr>
          <w:rFonts w:asciiTheme="minorHAnsi" w:hAnsiTheme="minorHAnsi" w:cstheme="minorHAnsi"/>
          <w:color w:val="000000" w:themeColor="text1"/>
          <w:sz w:val="22"/>
          <w:szCs w:val="22"/>
          <w:shd w:val="clear" w:color="auto" w:fill="FFFFFF"/>
        </w:rPr>
        <w:t xml:space="preserve">-ended questions can create a higher </w:t>
      </w:r>
      <w:r w:rsidR="00E55C40" w:rsidRPr="001508BD">
        <w:rPr>
          <w:rFonts w:asciiTheme="minorHAnsi" w:hAnsiTheme="minorHAnsi" w:cstheme="minorHAnsi"/>
          <w:color w:val="000000" w:themeColor="text1"/>
          <w:sz w:val="22"/>
          <w:szCs w:val="22"/>
          <w:shd w:val="clear" w:color="auto" w:fill="FFFFFF"/>
        </w:rPr>
        <w:t>response rate as they take l</w:t>
      </w:r>
      <w:r w:rsidR="0058078A">
        <w:rPr>
          <w:rFonts w:asciiTheme="minorHAnsi" w:hAnsiTheme="minorHAnsi" w:cstheme="minorHAnsi"/>
          <w:color w:val="000000" w:themeColor="text1"/>
          <w:sz w:val="22"/>
          <w:szCs w:val="22"/>
          <w:shd w:val="clear" w:color="auto" w:fill="FFFFFF"/>
        </w:rPr>
        <w:t xml:space="preserve">ess </w:t>
      </w:r>
      <w:r w:rsidR="00E55C40" w:rsidRPr="001508BD">
        <w:rPr>
          <w:rFonts w:asciiTheme="minorHAnsi" w:hAnsiTheme="minorHAnsi" w:cstheme="minorHAnsi"/>
          <w:color w:val="000000" w:themeColor="text1"/>
          <w:sz w:val="22"/>
          <w:szCs w:val="22"/>
          <w:shd w:val="clear" w:color="auto" w:fill="FFFFFF"/>
        </w:rPr>
        <w:t xml:space="preserve">time. </w:t>
      </w:r>
      <w:r w:rsidR="003C2BFA" w:rsidRPr="001508BD">
        <w:rPr>
          <w:rFonts w:asciiTheme="minorHAnsi" w:hAnsiTheme="minorHAnsi" w:cstheme="minorHAnsi"/>
          <w:color w:val="000000" w:themeColor="text1"/>
          <w:sz w:val="22"/>
          <w:szCs w:val="22"/>
          <w:shd w:val="clear" w:color="auto" w:fill="FFFFFF"/>
        </w:rPr>
        <w:t>Contrastingly,</w:t>
      </w:r>
      <w:r w:rsidR="002142C7" w:rsidRPr="001508BD">
        <w:rPr>
          <w:rFonts w:asciiTheme="minorHAnsi" w:hAnsiTheme="minorHAnsi" w:cstheme="minorHAnsi"/>
          <w:color w:val="000000" w:themeColor="text1"/>
          <w:sz w:val="22"/>
          <w:szCs w:val="22"/>
          <w:shd w:val="clear" w:color="auto" w:fill="FFFFFF"/>
        </w:rPr>
        <w:t xml:space="preserve"> </w:t>
      </w:r>
      <w:proofErr w:type="spellStart"/>
      <w:r w:rsidR="00E96C8A" w:rsidRPr="001508BD">
        <w:rPr>
          <w:rFonts w:asciiTheme="minorHAnsi" w:hAnsiTheme="minorHAnsi" w:cstheme="minorHAnsi"/>
          <w:color w:val="000000" w:themeColor="text1"/>
          <w:sz w:val="22"/>
          <w:szCs w:val="22"/>
          <w:shd w:val="clear" w:color="auto" w:fill="FFFFFF"/>
        </w:rPr>
        <w:t>Phellas</w:t>
      </w:r>
      <w:proofErr w:type="spellEnd"/>
      <w:r w:rsidR="002142C7" w:rsidRPr="001508BD">
        <w:rPr>
          <w:rFonts w:asciiTheme="minorHAnsi" w:hAnsiTheme="minorHAnsi" w:cstheme="minorHAnsi"/>
          <w:color w:val="000000" w:themeColor="text1"/>
          <w:sz w:val="22"/>
          <w:szCs w:val="22"/>
          <w:shd w:val="clear" w:color="auto" w:fill="FFFFFF"/>
        </w:rPr>
        <w:t xml:space="preserve"> (</w:t>
      </w:r>
      <w:r w:rsidR="00BB2CAC" w:rsidRPr="001508BD">
        <w:rPr>
          <w:rFonts w:asciiTheme="minorHAnsi" w:hAnsiTheme="minorHAnsi" w:cstheme="minorHAnsi"/>
          <w:color w:val="000000" w:themeColor="text1"/>
          <w:sz w:val="22"/>
          <w:szCs w:val="22"/>
          <w:shd w:val="clear" w:color="auto" w:fill="FFFFFF"/>
        </w:rPr>
        <w:t>20</w:t>
      </w:r>
      <w:r w:rsidR="00E96C8A" w:rsidRPr="001508BD">
        <w:rPr>
          <w:rFonts w:asciiTheme="minorHAnsi" w:hAnsiTheme="minorHAnsi" w:cstheme="minorHAnsi"/>
          <w:color w:val="000000" w:themeColor="text1"/>
          <w:sz w:val="22"/>
          <w:szCs w:val="22"/>
          <w:shd w:val="clear" w:color="auto" w:fill="FFFFFF"/>
        </w:rPr>
        <w:t>11</w:t>
      </w:r>
      <w:r w:rsidR="00BB2CAC" w:rsidRPr="001508BD">
        <w:rPr>
          <w:rFonts w:asciiTheme="minorHAnsi" w:hAnsiTheme="minorHAnsi" w:cstheme="minorHAnsi"/>
          <w:color w:val="000000" w:themeColor="text1"/>
          <w:sz w:val="22"/>
          <w:szCs w:val="22"/>
          <w:shd w:val="clear" w:color="auto" w:fill="FFFFFF"/>
        </w:rPr>
        <w:t>)</w:t>
      </w:r>
      <w:r w:rsidR="00293AC0" w:rsidRPr="001508BD">
        <w:rPr>
          <w:rFonts w:asciiTheme="minorHAnsi" w:hAnsiTheme="minorHAnsi" w:cstheme="minorHAnsi"/>
          <w:color w:val="000000" w:themeColor="text1"/>
          <w:sz w:val="22"/>
          <w:szCs w:val="22"/>
          <w:shd w:val="clear" w:color="auto" w:fill="FFFFFF"/>
        </w:rPr>
        <w:t xml:space="preserve"> argues that closed questions do not allow the </w:t>
      </w:r>
      <w:r w:rsidR="004B1680" w:rsidRPr="001508BD">
        <w:rPr>
          <w:rFonts w:asciiTheme="minorHAnsi" w:hAnsiTheme="minorHAnsi" w:cstheme="minorHAnsi"/>
          <w:color w:val="000000" w:themeColor="text1"/>
          <w:sz w:val="22"/>
          <w:szCs w:val="22"/>
          <w:shd w:val="clear" w:color="auto" w:fill="FFFFFF"/>
        </w:rPr>
        <w:t>respondents</w:t>
      </w:r>
      <w:r w:rsidR="00C75105" w:rsidRPr="001508BD">
        <w:rPr>
          <w:rFonts w:asciiTheme="minorHAnsi" w:hAnsiTheme="minorHAnsi" w:cstheme="minorHAnsi"/>
          <w:color w:val="000000" w:themeColor="text1"/>
          <w:sz w:val="22"/>
          <w:szCs w:val="22"/>
          <w:shd w:val="clear" w:color="auto" w:fill="FFFFFF"/>
        </w:rPr>
        <w:t xml:space="preserve"> to </w:t>
      </w:r>
      <w:r w:rsidR="004B1680" w:rsidRPr="001508BD">
        <w:rPr>
          <w:rFonts w:asciiTheme="minorHAnsi" w:hAnsiTheme="minorHAnsi" w:cstheme="minorHAnsi"/>
          <w:color w:val="000000" w:themeColor="text1"/>
          <w:sz w:val="22"/>
          <w:szCs w:val="22"/>
          <w:shd w:val="clear" w:color="auto" w:fill="FFFFFF"/>
        </w:rPr>
        <w:t>express</w:t>
      </w:r>
      <w:r w:rsidR="00C75105" w:rsidRPr="001508BD">
        <w:rPr>
          <w:rFonts w:asciiTheme="minorHAnsi" w:hAnsiTheme="minorHAnsi" w:cstheme="minorHAnsi"/>
          <w:color w:val="000000" w:themeColor="text1"/>
          <w:sz w:val="22"/>
          <w:szCs w:val="22"/>
          <w:shd w:val="clear" w:color="auto" w:fill="FFFFFF"/>
        </w:rPr>
        <w:t xml:space="preserve"> </w:t>
      </w:r>
      <w:r w:rsidR="004B1680" w:rsidRPr="001508BD">
        <w:rPr>
          <w:rFonts w:asciiTheme="minorHAnsi" w:hAnsiTheme="minorHAnsi" w:cstheme="minorHAnsi"/>
          <w:color w:val="000000" w:themeColor="text1"/>
          <w:sz w:val="22"/>
          <w:szCs w:val="22"/>
          <w:shd w:val="clear" w:color="auto" w:fill="FFFFFF"/>
        </w:rPr>
        <w:t>themselves</w:t>
      </w:r>
      <w:r w:rsidR="004C31CA" w:rsidRPr="001508BD">
        <w:rPr>
          <w:rFonts w:asciiTheme="minorHAnsi" w:hAnsiTheme="minorHAnsi" w:cstheme="minorHAnsi"/>
          <w:color w:val="000000" w:themeColor="text1"/>
          <w:sz w:val="22"/>
          <w:szCs w:val="22"/>
          <w:shd w:val="clear" w:color="auto" w:fill="FFFFFF"/>
        </w:rPr>
        <w:t xml:space="preserve"> the same way in which open questions do. </w:t>
      </w:r>
      <w:r w:rsidR="00AF1809">
        <w:rPr>
          <w:rFonts w:asciiTheme="minorHAnsi" w:hAnsiTheme="minorHAnsi" w:cstheme="minorHAnsi"/>
          <w:color w:val="000000" w:themeColor="text1"/>
          <w:sz w:val="22"/>
          <w:szCs w:val="22"/>
          <w:shd w:val="clear" w:color="auto" w:fill="FFFFFF"/>
        </w:rPr>
        <w:t>I</w:t>
      </w:r>
      <w:r w:rsidR="00274FA4" w:rsidRPr="001508BD">
        <w:rPr>
          <w:rFonts w:asciiTheme="minorHAnsi" w:hAnsiTheme="minorHAnsi" w:cstheme="minorHAnsi"/>
          <w:color w:val="000000" w:themeColor="text1"/>
          <w:sz w:val="22"/>
          <w:szCs w:val="22"/>
          <w:shd w:val="clear" w:color="auto" w:fill="FFFFFF"/>
        </w:rPr>
        <w:t xml:space="preserve">s important to recognise that </w:t>
      </w:r>
      <w:r w:rsidR="00B10E3A" w:rsidRPr="001508BD">
        <w:rPr>
          <w:rFonts w:asciiTheme="minorHAnsi" w:hAnsiTheme="minorHAnsi" w:cstheme="minorHAnsi"/>
          <w:color w:val="000000" w:themeColor="text1"/>
          <w:sz w:val="22"/>
          <w:szCs w:val="22"/>
          <w:shd w:val="clear" w:color="auto" w:fill="FFFFFF"/>
        </w:rPr>
        <w:t>open-ended</w:t>
      </w:r>
      <w:r w:rsidR="00E171D5" w:rsidRPr="001508BD">
        <w:rPr>
          <w:rFonts w:asciiTheme="minorHAnsi" w:hAnsiTheme="minorHAnsi" w:cstheme="minorHAnsi"/>
          <w:color w:val="000000" w:themeColor="text1"/>
          <w:sz w:val="22"/>
          <w:szCs w:val="22"/>
          <w:shd w:val="clear" w:color="auto" w:fill="FFFFFF"/>
        </w:rPr>
        <w:t xml:space="preserve"> questions may be more difficult to present findings </w:t>
      </w:r>
      <w:r w:rsidR="00AF1809">
        <w:rPr>
          <w:rFonts w:asciiTheme="minorHAnsi" w:hAnsiTheme="minorHAnsi" w:cstheme="minorHAnsi"/>
          <w:color w:val="000000" w:themeColor="text1"/>
          <w:sz w:val="22"/>
          <w:szCs w:val="22"/>
          <w:shd w:val="clear" w:color="auto" w:fill="FFFFFF"/>
        </w:rPr>
        <w:t xml:space="preserve">as </w:t>
      </w:r>
      <w:r w:rsidR="006C04B4">
        <w:rPr>
          <w:rFonts w:asciiTheme="minorHAnsi" w:hAnsiTheme="minorHAnsi" w:cstheme="minorHAnsi"/>
          <w:color w:val="000000" w:themeColor="text1"/>
          <w:sz w:val="22"/>
          <w:szCs w:val="22"/>
          <w:shd w:val="clear" w:color="auto" w:fill="FFFFFF"/>
        </w:rPr>
        <w:t>methods like graphs cannot be used</w:t>
      </w:r>
      <w:r w:rsidR="006C04B4" w:rsidRPr="001508BD">
        <w:rPr>
          <w:rFonts w:asciiTheme="minorHAnsi" w:hAnsiTheme="minorHAnsi" w:cstheme="minorHAnsi"/>
          <w:color w:val="000000" w:themeColor="text1"/>
          <w:sz w:val="22"/>
          <w:szCs w:val="22"/>
          <w:shd w:val="clear" w:color="auto" w:fill="FFFFFF"/>
        </w:rPr>
        <w:t xml:space="preserve"> (</w:t>
      </w:r>
      <w:r w:rsidR="00E171D5" w:rsidRPr="001508BD">
        <w:rPr>
          <w:rFonts w:asciiTheme="minorHAnsi" w:hAnsiTheme="minorHAnsi" w:cstheme="minorHAnsi"/>
          <w:color w:val="000000" w:themeColor="text1"/>
          <w:sz w:val="22"/>
          <w:szCs w:val="22"/>
          <w:shd w:val="clear" w:color="auto" w:fill="FFFFFF"/>
        </w:rPr>
        <w:t>White, et al., 2003</w:t>
      </w:r>
      <w:r w:rsidR="00177BD0" w:rsidRPr="001508BD">
        <w:rPr>
          <w:rFonts w:asciiTheme="minorHAnsi" w:hAnsiTheme="minorHAnsi" w:cstheme="minorHAnsi"/>
          <w:color w:val="000000" w:themeColor="text1"/>
          <w:sz w:val="22"/>
          <w:szCs w:val="22"/>
          <w:shd w:val="clear" w:color="auto" w:fill="FFFFFF"/>
        </w:rPr>
        <w:t>)</w:t>
      </w:r>
      <w:r w:rsidR="00AF1809">
        <w:rPr>
          <w:rFonts w:asciiTheme="minorHAnsi" w:hAnsiTheme="minorHAnsi" w:cstheme="minorHAnsi"/>
          <w:color w:val="000000" w:themeColor="text1"/>
          <w:sz w:val="22"/>
          <w:szCs w:val="22"/>
          <w:shd w:val="clear" w:color="auto" w:fill="FFFFFF"/>
        </w:rPr>
        <w:t xml:space="preserve">. </w:t>
      </w:r>
    </w:p>
    <w:p w14:paraId="2D4861B8" w14:textId="734FE9CA" w:rsidR="009D6B30" w:rsidRPr="001508BD" w:rsidRDefault="00C27779" w:rsidP="00781249">
      <w:pPr>
        <w:pStyle w:val="NormalWeb"/>
        <w:rPr>
          <w:rFonts w:asciiTheme="minorHAnsi" w:hAnsiTheme="minorHAnsi" w:cstheme="minorHAnsi"/>
          <w:color w:val="000000" w:themeColor="text1"/>
          <w:sz w:val="22"/>
          <w:szCs w:val="22"/>
          <w:shd w:val="clear" w:color="auto" w:fill="FFFFFF"/>
        </w:rPr>
      </w:pPr>
      <w:r>
        <w:rPr>
          <w:rFonts w:asciiTheme="minorHAnsi" w:hAnsiTheme="minorHAnsi" w:cstheme="minorHAnsi"/>
          <w:color w:val="000000" w:themeColor="text1"/>
          <w:sz w:val="22"/>
          <w:szCs w:val="22"/>
          <w:shd w:val="clear" w:color="auto" w:fill="FFFFFF"/>
        </w:rPr>
        <w:t>The questionnaire consisted of a greater number of open-ended questions</w:t>
      </w:r>
      <w:r w:rsidR="009F6681">
        <w:rPr>
          <w:rFonts w:asciiTheme="minorHAnsi" w:hAnsiTheme="minorHAnsi" w:cstheme="minorHAnsi"/>
          <w:color w:val="000000" w:themeColor="text1"/>
          <w:sz w:val="22"/>
          <w:szCs w:val="22"/>
          <w:shd w:val="clear" w:color="auto" w:fill="FFFFFF"/>
        </w:rPr>
        <w:t xml:space="preserve">. Open-ended questions are defined by </w:t>
      </w:r>
      <w:r w:rsidR="008701E7">
        <w:rPr>
          <w:rFonts w:asciiTheme="minorHAnsi" w:hAnsiTheme="minorHAnsi" w:cstheme="minorHAnsi"/>
          <w:color w:val="000000" w:themeColor="text1"/>
          <w:sz w:val="22"/>
          <w:szCs w:val="22"/>
          <w:shd w:val="clear" w:color="auto" w:fill="FFFFFF"/>
        </w:rPr>
        <w:t xml:space="preserve">Popping (2015) as a question </w:t>
      </w:r>
      <w:r w:rsidR="00932D4E">
        <w:rPr>
          <w:rFonts w:asciiTheme="minorHAnsi" w:hAnsiTheme="minorHAnsi" w:cstheme="minorHAnsi"/>
          <w:color w:val="000000" w:themeColor="text1"/>
          <w:sz w:val="22"/>
          <w:szCs w:val="22"/>
          <w:shd w:val="clear" w:color="auto" w:fill="FFFFFF"/>
        </w:rPr>
        <w:t xml:space="preserve">that allows the participant to answer within their own words and </w:t>
      </w:r>
      <w:r w:rsidR="00426234">
        <w:rPr>
          <w:rFonts w:asciiTheme="minorHAnsi" w:hAnsiTheme="minorHAnsi" w:cstheme="minorHAnsi"/>
          <w:color w:val="000000" w:themeColor="text1"/>
          <w:sz w:val="22"/>
          <w:szCs w:val="22"/>
          <w:shd w:val="clear" w:color="auto" w:fill="FFFFFF"/>
        </w:rPr>
        <w:t xml:space="preserve">can be as long or short as they would prefer. Literature states that there can be </w:t>
      </w:r>
      <w:r w:rsidR="00426234" w:rsidRPr="001508BD">
        <w:rPr>
          <w:rFonts w:asciiTheme="minorHAnsi" w:hAnsiTheme="minorHAnsi" w:cstheme="minorHAnsi"/>
          <w:color w:val="000000" w:themeColor="text1"/>
          <w:sz w:val="22"/>
          <w:szCs w:val="22"/>
          <w:shd w:val="clear" w:color="auto" w:fill="FFFFFF"/>
        </w:rPr>
        <w:t>challenge</w:t>
      </w:r>
      <w:r w:rsidR="00C6250E" w:rsidRPr="001508BD">
        <w:rPr>
          <w:rFonts w:asciiTheme="minorHAnsi" w:hAnsiTheme="minorHAnsi" w:cstheme="minorHAnsi"/>
          <w:color w:val="000000" w:themeColor="text1"/>
          <w:sz w:val="22"/>
          <w:szCs w:val="22"/>
        </w:rPr>
        <w:t xml:space="preserve"> in analysing </w:t>
      </w:r>
      <w:r w:rsidR="006C04B4" w:rsidRPr="001508BD">
        <w:rPr>
          <w:rFonts w:asciiTheme="minorHAnsi" w:hAnsiTheme="minorHAnsi" w:cstheme="minorHAnsi"/>
          <w:color w:val="000000" w:themeColor="text1"/>
          <w:sz w:val="22"/>
          <w:szCs w:val="22"/>
        </w:rPr>
        <w:t>it but</w:t>
      </w:r>
      <w:r w:rsidR="00426234">
        <w:rPr>
          <w:rFonts w:asciiTheme="minorHAnsi" w:hAnsiTheme="minorHAnsi" w:cstheme="minorHAnsi"/>
          <w:color w:val="000000" w:themeColor="text1"/>
          <w:sz w:val="22"/>
          <w:szCs w:val="22"/>
        </w:rPr>
        <w:t xml:space="preserve"> </w:t>
      </w:r>
      <w:r w:rsidR="00C6250E" w:rsidRPr="001508BD">
        <w:rPr>
          <w:rFonts w:asciiTheme="minorHAnsi" w:hAnsiTheme="minorHAnsi" w:cstheme="minorHAnsi"/>
          <w:color w:val="000000" w:themeColor="text1"/>
          <w:sz w:val="22"/>
          <w:szCs w:val="22"/>
        </w:rPr>
        <w:t>provide</w:t>
      </w:r>
      <w:r w:rsidR="00426234">
        <w:rPr>
          <w:rFonts w:asciiTheme="minorHAnsi" w:hAnsiTheme="minorHAnsi" w:cstheme="minorHAnsi"/>
          <w:color w:val="000000" w:themeColor="text1"/>
          <w:sz w:val="22"/>
          <w:szCs w:val="22"/>
        </w:rPr>
        <w:t>s</w:t>
      </w:r>
      <w:r w:rsidR="00C6250E" w:rsidRPr="001508BD">
        <w:rPr>
          <w:rFonts w:asciiTheme="minorHAnsi" w:hAnsiTheme="minorHAnsi" w:cstheme="minorHAnsi"/>
          <w:color w:val="000000" w:themeColor="text1"/>
          <w:sz w:val="22"/>
          <w:szCs w:val="22"/>
        </w:rPr>
        <w:t xml:space="preserve"> an opportunity to gather a greater variety of opinions</w:t>
      </w:r>
      <w:r w:rsidR="00426234">
        <w:rPr>
          <w:rFonts w:asciiTheme="minorHAnsi" w:hAnsiTheme="minorHAnsi" w:cstheme="minorHAnsi"/>
          <w:color w:val="000000" w:themeColor="text1"/>
          <w:sz w:val="22"/>
          <w:szCs w:val="22"/>
        </w:rPr>
        <w:t xml:space="preserve">. </w:t>
      </w:r>
      <w:r w:rsidR="00087E40">
        <w:rPr>
          <w:rFonts w:asciiTheme="minorHAnsi" w:hAnsiTheme="minorHAnsi" w:cstheme="minorHAnsi"/>
          <w:color w:val="000000" w:themeColor="text1"/>
          <w:sz w:val="22"/>
          <w:szCs w:val="22"/>
        </w:rPr>
        <w:t>(</w:t>
      </w:r>
      <w:proofErr w:type="spellStart"/>
      <w:r w:rsidR="00087E40">
        <w:rPr>
          <w:rFonts w:asciiTheme="minorHAnsi" w:hAnsiTheme="minorHAnsi" w:cstheme="minorHAnsi"/>
          <w:color w:val="000000" w:themeColor="text1"/>
          <w:sz w:val="22"/>
          <w:szCs w:val="22"/>
        </w:rPr>
        <w:t>Dew</w:t>
      </w:r>
      <w:r w:rsidR="009F6681">
        <w:rPr>
          <w:rFonts w:asciiTheme="minorHAnsi" w:hAnsiTheme="minorHAnsi" w:cstheme="minorHAnsi"/>
          <w:color w:val="000000" w:themeColor="text1"/>
          <w:sz w:val="22"/>
          <w:szCs w:val="22"/>
        </w:rPr>
        <w:t>aele</w:t>
      </w:r>
      <w:proofErr w:type="spellEnd"/>
      <w:r w:rsidR="009F6681">
        <w:rPr>
          <w:rFonts w:asciiTheme="minorHAnsi" w:hAnsiTheme="minorHAnsi" w:cstheme="minorHAnsi"/>
          <w:color w:val="000000" w:themeColor="text1"/>
          <w:sz w:val="22"/>
          <w:szCs w:val="22"/>
        </w:rPr>
        <w:t xml:space="preserve">, 2018). </w:t>
      </w:r>
    </w:p>
    <w:p w14:paraId="64C752AC" w14:textId="1DA78A01" w:rsidR="00C6250E" w:rsidRPr="001508BD" w:rsidRDefault="00F033C0"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With the researcher not being present</w:t>
      </w:r>
      <w:r w:rsidR="00B76621">
        <w:rPr>
          <w:rFonts w:asciiTheme="minorHAnsi" w:hAnsiTheme="minorHAnsi" w:cstheme="minorHAnsi"/>
          <w:color w:val="000000" w:themeColor="text1"/>
          <w:sz w:val="22"/>
          <w:szCs w:val="22"/>
          <w:shd w:val="clear" w:color="auto" w:fill="FFFFFF"/>
        </w:rPr>
        <w:t xml:space="preserve"> during</w:t>
      </w:r>
      <w:r w:rsidRPr="001508BD">
        <w:rPr>
          <w:rFonts w:asciiTheme="minorHAnsi" w:hAnsiTheme="minorHAnsi" w:cstheme="minorHAnsi"/>
          <w:color w:val="000000" w:themeColor="text1"/>
          <w:sz w:val="22"/>
          <w:szCs w:val="22"/>
          <w:shd w:val="clear" w:color="auto" w:fill="FFFFFF"/>
        </w:rPr>
        <w:t xml:space="preserve"> an online questionnaire </w:t>
      </w:r>
      <w:r w:rsidR="00377870" w:rsidRPr="001508BD">
        <w:rPr>
          <w:rFonts w:asciiTheme="minorHAnsi" w:hAnsiTheme="minorHAnsi" w:cstheme="minorHAnsi"/>
          <w:color w:val="000000" w:themeColor="text1"/>
          <w:sz w:val="22"/>
          <w:szCs w:val="22"/>
          <w:shd w:val="clear" w:color="auto" w:fill="FFFFFF"/>
        </w:rPr>
        <w:t xml:space="preserve">is less likely to </w:t>
      </w:r>
      <w:r w:rsidR="00682D94" w:rsidRPr="001508BD">
        <w:rPr>
          <w:rFonts w:asciiTheme="minorHAnsi" w:hAnsiTheme="minorHAnsi" w:cstheme="minorHAnsi"/>
          <w:color w:val="000000" w:themeColor="text1"/>
          <w:sz w:val="22"/>
          <w:szCs w:val="22"/>
          <w:shd w:val="clear" w:color="auto" w:fill="FFFFFF"/>
        </w:rPr>
        <w:t xml:space="preserve">be </w:t>
      </w:r>
      <w:r w:rsidR="006C04B4" w:rsidRPr="001508BD">
        <w:rPr>
          <w:rFonts w:asciiTheme="minorHAnsi" w:hAnsiTheme="minorHAnsi" w:cstheme="minorHAnsi"/>
          <w:color w:val="000000" w:themeColor="text1"/>
          <w:sz w:val="22"/>
          <w:szCs w:val="22"/>
          <w:shd w:val="clear" w:color="auto" w:fill="FFFFFF"/>
        </w:rPr>
        <w:t>bias</w:t>
      </w:r>
      <w:r w:rsidR="00B76621">
        <w:rPr>
          <w:rFonts w:asciiTheme="minorHAnsi" w:hAnsiTheme="minorHAnsi" w:cstheme="minorHAnsi"/>
          <w:color w:val="000000" w:themeColor="text1"/>
          <w:sz w:val="22"/>
          <w:szCs w:val="22"/>
          <w:shd w:val="clear" w:color="auto" w:fill="FFFFFF"/>
        </w:rPr>
        <w:t>ed</w:t>
      </w:r>
      <w:r w:rsidR="006C04B4">
        <w:rPr>
          <w:rFonts w:asciiTheme="minorHAnsi" w:hAnsiTheme="minorHAnsi" w:cstheme="minorHAnsi"/>
          <w:color w:val="000000" w:themeColor="text1"/>
          <w:sz w:val="22"/>
          <w:szCs w:val="22"/>
          <w:shd w:val="clear" w:color="auto" w:fill="FFFFFF"/>
        </w:rPr>
        <w:t xml:space="preserve"> </w:t>
      </w:r>
      <w:r w:rsidR="006C04B4" w:rsidRPr="001508BD">
        <w:rPr>
          <w:rFonts w:asciiTheme="minorHAnsi" w:hAnsiTheme="minorHAnsi" w:cstheme="minorHAnsi"/>
          <w:color w:val="000000" w:themeColor="text1"/>
          <w:sz w:val="22"/>
          <w:szCs w:val="22"/>
          <w:shd w:val="clear" w:color="auto" w:fill="FFFFFF"/>
        </w:rPr>
        <w:t>(</w:t>
      </w:r>
      <w:r w:rsidR="00015289" w:rsidRPr="001508BD">
        <w:rPr>
          <w:rFonts w:asciiTheme="minorHAnsi" w:hAnsiTheme="minorHAnsi" w:cstheme="minorHAnsi"/>
          <w:color w:val="000000" w:themeColor="text1"/>
          <w:sz w:val="22"/>
          <w:szCs w:val="22"/>
          <w:shd w:val="clear" w:color="auto" w:fill="FFFFFF"/>
        </w:rPr>
        <w:t>Van and Jankowski 2006</w:t>
      </w:r>
      <w:r w:rsidR="00377870" w:rsidRPr="001508BD">
        <w:rPr>
          <w:rFonts w:asciiTheme="minorHAnsi" w:hAnsiTheme="minorHAnsi" w:cstheme="minorHAnsi"/>
          <w:color w:val="000000" w:themeColor="text1"/>
          <w:sz w:val="22"/>
          <w:szCs w:val="22"/>
          <w:shd w:val="clear" w:color="auto" w:fill="FFFFFF"/>
        </w:rPr>
        <w:t>)</w:t>
      </w:r>
      <w:r w:rsidR="0021768D">
        <w:rPr>
          <w:rFonts w:asciiTheme="minorHAnsi" w:hAnsiTheme="minorHAnsi" w:cstheme="minorHAnsi"/>
          <w:color w:val="000000" w:themeColor="text1"/>
          <w:sz w:val="22"/>
          <w:szCs w:val="22"/>
          <w:shd w:val="clear" w:color="auto" w:fill="FFFFFF"/>
        </w:rPr>
        <w:t>.</w:t>
      </w:r>
      <w:r w:rsidR="00377870" w:rsidRPr="001508BD">
        <w:rPr>
          <w:rFonts w:asciiTheme="minorHAnsi" w:hAnsiTheme="minorHAnsi" w:cstheme="minorHAnsi"/>
          <w:color w:val="000000" w:themeColor="text1"/>
          <w:sz w:val="22"/>
          <w:szCs w:val="22"/>
          <w:shd w:val="clear" w:color="auto" w:fill="FFFFFF"/>
        </w:rPr>
        <w:t xml:space="preserve"> </w:t>
      </w:r>
      <w:r w:rsidR="00632CB3" w:rsidRPr="001508BD">
        <w:rPr>
          <w:rFonts w:asciiTheme="minorHAnsi" w:hAnsiTheme="minorHAnsi" w:cstheme="minorHAnsi"/>
          <w:color w:val="000000" w:themeColor="text1"/>
          <w:sz w:val="22"/>
          <w:szCs w:val="22"/>
          <w:shd w:val="clear" w:color="auto" w:fill="FFFFFF"/>
        </w:rPr>
        <w:t xml:space="preserve">However, </w:t>
      </w:r>
      <w:proofErr w:type="spellStart"/>
      <w:r w:rsidRPr="001508BD">
        <w:rPr>
          <w:rFonts w:asciiTheme="minorHAnsi" w:hAnsiTheme="minorHAnsi" w:cstheme="minorHAnsi"/>
          <w:color w:val="000000" w:themeColor="text1"/>
          <w:sz w:val="22"/>
          <w:szCs w:val="22"/>
          <w:shd w:val="clear" w:color="auto" w:fill="FFFFFF"/>
        </w:rPr>
        <w:t>Dewaele</w:t>
      </w:r>
      <w:proofErr w:type="spellEnd"/>
      <w:r w:rsidRPr="001508BD">
        <w:rPr>
          <w:rFonts w:asciiTheme="minorHAnsi" w:hAnsiTheme="minorHAnsi" w:cstheme="minorHAnsi"/>
          <w:color w:val="000000" w:themeColor="text1"/>
          <w:sz w:val="22"/>
          <w:szCs w:val="22"/>
          <w:shd w:val="clear" w:color="auto" w:fill="FFFFFF"/>
        </w:rPr>
        <w:t xml:space="preserve"> (2018)</w:t>
      </w:r>
      <w:r w:rsidR="00682D94" w:rsidRPr="001508BD">
        <w:rPr>
          <w:rFonts w:asciiTheme="minorHAnsi" w:hAnsiTheme="minorHAnsi" w:cstheme="minorHAnsi"/>
          <w:color w:val="000000" w:themeColor="text1"/>
          <w:sz w:val="22"/>
          <w:szCs w:val="22"/>
          <w:shd w:val="clear" w:color="auto" w:fill="FFFFFF"/>
        </w:rPr>
        <w:t xml:space="preserve"> </w:t>
      </w:r>
      <w:r w:rsidR="00851FDC" w:rsidRPr="001508BD">
        <w:rPr>
          <w:rFonts w:asciiTheme="minorHAnsi" w:hAnsiTheme="minorHAnsi" w:cstheme="minorHAnsi"/>
          <w:color w:val="000000" w:themeColor="text1"/>
          <w:sz w:val="22"/>
          <w:szCs w:val="22"/>
          <w:shd w:val="clear" w:color="auto" w:fill="FFFFFF"/>
        </w:rPr>
        <w:t>highlight</w:t>
      </w:r>
      <w:r w:rsidR="00B76621">
        <w:rPr>
          <w:rFonts w:asciiTheme="minorHAnsi" w:hAnsiTheme="minorHAnsi" w:cstheme="minorHAnsi"/>
          <w:color w:val="000000" w:themeColor="text1"/>
          <w:sz w:val="22"/>
          <w:szCs w:val="22"/>
          <w:shd w:val="clear" w:color="auto" w:fill="FFFFFF"/>
        </w:rPr>
        <w:t>s</w:t>
      </w:r>
      <w:r w:rsidR="00851FDC" w:rsidRPr="001508BD">
        <w:rPr>
          <w:rFonts w:asciiTheme="minorHAnsi" w:hAnsiTheme="minorHAnsi" w:cstheme="minorHAnsi"/>
          <w:color w:val="000000" w:themeColor="text1"/>
          <w:sz w:val="22"/>
          <w:szCs w:val="22"/>
          <w:shd w:val="clear" w:color="auto" w:fill="FFFFFF"/>
        </w:rPr>
        <w:t xml:space="preserve"> that</w:t>
      </w:r>
      <w:r w:rsidR="00632CB3" w:rsidRPr="001508BD">
        <w:rPr>
          <w:rFonts w:asciiTheme="minorHAnsi" w:hAnsiTheme="minorHAnsi" w:cstheme="minorHAnsi"/>
          <w:color w:val="000000" w:themeColor="text1"/>
          <w:sz w:val="22"/>
          <w:szCs w:val="22"/>
          <w:shd w:val="clear" w:color="auto" w:fill="FFFFFF"/>
        </w:rPr>
        <w:t xml:space="preserve"> this can be a disadvantage</w:t>
      </w:r>
      <w:r w:rsidR="00CB0A59" w:rsidRPr="001508BD">
        <w:rPr>
          <w:rFonts w:asciiTheme="minorHAnsi" w:hAnsiTheme="minorHAnsi" w:cstheme="minorHAnsi"/>
          <w:color w:val="000000" w:themeColor="text1"/>
          <w:sz w:val="22"/>
          <w:szCs w:val="22"/>
          <w:shd w:val="clear" w:color="auto" w:fill="FFFFFF"/>
        </w:rPr>
        <w:t xml:space="preserve"> and without the researcher being present </w:t>
      </w:r>
      <w:r w:rsidR="00632CB3" w:rsidRPr="001508BD">
        <w:rPr>
          <w:rFonts w:asciiTheme="minorHAnsi" w:hAnsiTheme="minorHAnsi" w:cstheme="minorHAnsi"/>
          <w:color w:val="000000" w:themeColor="text1"/>
          <w:sz w:val="22"/>
          <w:szCs w:val="22"/>
          <w:shd w:val="clear" w:color="auto" w:fill="FFFFFF"/>
        </w:rPr>
        <w:t>questions cannot be followed up</w:t>
      </w:r>
      <w:r w:rsidR="00EA6D0A" w:rsidRPr="001508BD">
        <w:rPr>
          <w:rFonts w:asciiTheme="minorHAnsi" w:hAnsiTheme="minorHAnsi" w:cstheme="minorHAnsi"/>
          <w:color w:val="000000" w:themeColor="text1"/>
          <w:sz w:val="22"/>
          <w:szCs w:val="22"/>
          <w:shd w:val="clear" w:color="auto" w:fill="FFFFFF"/>
        </w:rPr>
        <w:t xml:space="preserve">. In addition, </w:t>
      </w:r>
      <w:r w:rsidR="00B76621">
        <w:rPr>
          <w:rFonts w:asciiTheme="minorHAnsi" w:hAnsiTheme="minorHAnsi" w:cstheme="minorHAnsi"/>
          <w:color w:val="000000" w:themeColor="text1"/>
          <w:sz w:val="22"/>
          <w:szCs w:val="22"/>
          <w:shd w:val="clear" w:color="auto" w:fill="FFFFFF"/>
        </w:rPr>
        <w:t xml:space="preserve">the </w:t>
      </w:r>
      <w:r w:rsidR="00EA6D0A" w:rsidRPr="001508BD">
        <w:rPr>
          <w:rFonts w:asciiTheme="minorHAnsi" w:hAnsiTheme="minorHAnsi" w:cstheme="minorHAnsi"/>
          <w:color w:val="000000" w:themeColor="text1"/>
          <w:sz w:val="22"/>
          <w:szCs w:val="22"/>
          <w:shd w:val="clear" w:color="auto" w:fill="FFFFFF"/>
        </w:rPr>
        <w:t>literature a</w:t>
      </w:r>
      <w:r w:rsidR="00851FDC" w:rsidRPr="001508BD">
        <w:rPr>
          <w:rFonts w:asciiTheme="minorHAnsi" w:hAnsiTheme="minorHAnsi" w:cstheme="minorHAnsi"/>
          <w:color w:val="000000" w:themeColor="text1"/>
          <w:sz w:val="22"/>
          <w:szCs w:val="22"/>
          <w:shd w:val="clear" w:color="auto" w:fill="FFFFFF"/>
        </w:rPr>
        <w:t>rgues</w:t>
      </w:r>
      <w:r w:rsidR="00EA6D0A" w:rsidRPr="001508BD">
        <w:rPr>
          <w:rFonts w:asciiTheme="minorHAnsi" w:hAnsiTheme="minorHAnsi" w:cstheme="minorHAnsi"/>
          <w:color w:val="000000" w:themeColor="text1"/>
          <w:sz w:val="22"/>
          <w:szCs w:val="22"/>
          <w:shd w:val="clear" w:color="auto" w:fill="FFFFFF"/>
        </w:rPr>
        <w:t xml:space="preserve"> that </w:t>
      </w:r>
      <w:r w:rsidR="003D1281" w:rsidRPr="001508BD">
        <w:rPr>
          <w:rFonts w:asciiTheme="minorHAnsi" w:hAnsiTheme="minorHAnsi" w:cstheme="minorHAnsi"/>
          <w:color w:val="000000" w:themeColor="text1"/>
          <w:sz w:val="22"/>
          <w:szCs w:val="22"/>
          <w:shd w:val="clear" w:color="auto" w:fill="FFFFFF"/>
        </w:rPr>
        <w:t>questionnaires</w:t>
      </w:r>
      <w:r w:rsidR="00EA6D0A" w:rsidRPr="001508BD">
        <w:rPr>
          <w:rFonts w:asciiTheme="minorHAnsi" w:hAnsiTheme="minorHAnsi" w:cstheme="minorHAnsi"/>
          <w:color w:val="000000" w:themeColor="text1"/>
          <w:sz w:val="22"/>
          <w:szCs w:val="22"/>
          <w:shd w:val="clear" w:color="auto" w:fill="FFFFFF"/>
        </w:rPr>
        <w:t xml:space="preserve"> can be bias</w:t>
      </w:r>
      <w:r w:rsidR="00B76621">
        <w:rPr>
          <w:rFonts w:asciiTheme="minorHAnsi" w:hAnsiTheme="minorHAnsi" w:cstheme="minorHAnsi"/>
          <w:color w:val="000000" w:themeColor="text1"/>
          <w:sz w:val="22"/>
          <w:szCs w:val="22"/>
          <w:shd w:val="clear" w:color="auto" w:fill="FFFFFF"/>
        </w:rPr>
        <w:t xml:space="preserve">ed in </w:t>
      </w:r>
      <w:r w:rsidR="00EA6D0A" w:rsidRPr="001508BD">
        <w:rPr>
          <w:rFonts w:asciiTheme="minorHAnsi" w:hAnsiTheme="minorHAnsi" w:cstheme="minorHAnsi"/>
          <w:color w:val="000000" w:themeColor="text1"/>
          <w:sz w:val="22"/>
          <w:szCs w:val="22"/>
          <w:shd w:val="clear" w:color="auto" w:fill="FFFFFF"/>
        </w:rPr>
        <w:t>the way that the researcher words the questions. For example, aski</w:t>
      </w:r>
      <w:r w:rsidR="003713BF" w:rsidRPr="001508BD">
        <w:rPr>
          <w:rFonts w:asciiTheme="minorHAnsi" w:hAnsiTheme="minorHAnsi" w:cstheme="minorHAnsi"/>
          <w:color w:val="000000" w:themeColor="text1"/>
          <w:sz w:val="22"/>
          <w:szCs w:val="22"/>
          <w:shd w:val="clear" w:color="auto" w:fill="FFFFFF"/>
        </w:rPr>
        <w:t xml:space="preserve">ng questions that are framed in a way to get a response that is favourable </w:t>
      </w:r>
      <w:r w:rsidR="006C04B4">
        <w:rPr>
          <w:rFonts w:asciiTheme="minorHAnsi" w:hAnsiTheme="minorHAnsi" w:cstheme="minorHAnsi"/>
          <w:color w:val="000000" w:themeColor="text1"/>
          <w:sz w:val="22"/>
          <w:szCs w:val="22"/>
          <w:shd w:val="clear" w:color="auto" w:fill="FFFFFF"/>
        </w:rPr>
        <w:t xml:space="preserve">to </w:t>
      </w:r>
      <w:r w:rsidR="003713BF" w:rsidRPr="001508BD">
        <w:rPr>
          <w:rFonts w:asciiTheme="minorHAnsi" w:hAnsiTheme="minorHAnsi" w:cstheme="minorHAnsi"/>
          <w:color w:val="000000" w:themeColor="text1"/>
          <w:sz w:val="22"/>
          <w:szCs w:val="22"/>
          <w:shd w:val="clear" w:color="auto" w:fill="FFFFFF"/>
        </w:rPr>
        <w:t>the researcher</w:t>
      </w:r>
      <w:r w:rsidR="00851FDC" w:rsidRPr="001508BD">
        <w:rPr>
          <w:rFonts w:asciiTheme="minorHAnsi" w:hAnsiTheme="minorHAnsi" w:cstheme="minorHAnsi"/>
          <w:color w:val="000000" w:themeColor="text1"/>
          <w:sz w:val="22"/>
          <w:szCs w:val="22"/>
          <w:shd w:val="clear" w:color="auto" w:fill="FFFFFF"/>
        </w:rPr>
        <w:t xml:space="preserve"> (</w:t>
      </w:r>
      <w:proofErr w:type="spellStart"/>
      <w:r w:rsidR="00851FDC" w:rsidRPr="001508BD">
        <w:rPr>
          <w:rFonts w:asciiTheme="minorHAnsi" w:hAnsiTheme="minorHAnsi" w:cstheme="minorHAnsi"/>
          <w:color w:val="000000" w:themeColor="text1"/>
          <w:sz w:val="22"/>
          <w:szCs w:val="22"/>
          <w:shd w:val="clear" w:color="auto" w:fill="FFFFFF"/>
        </w:rPr>
        <w:t>Regmi</w:t>
      </w:r>
      <w:proofErr w:type="spellEnd"/>
      <w:r w:rsidR="006F186E" w:rsidRPr="001508BD">
        <w:rPr>
          <w:rFonts w:asciiTheme="minorHAnsi" w:hAnsiTheme="minorHAnsi" w:cstheme="minorHAnsi"/>
          <w:color w:val="000000" w:themeColor="text1"/>
          <w:sz w:val="22"/>
          <w:szCs w:val="22"/>
          <w:shd w:val="clear" w:color="auto" w:fill="FFFFFF"/>
        </w:rPr>
        <w:t xml:space="preserve"> et al., 2016,).</w:t>
      </w:r>
      <w:r w:rsidR="007436EF" w:rsidRPr="001508BD">
        <w:rPr>
          <w:rFonts w:asciiTheme="minorHAnsi" w:hAnsiTheme="minorHAnsi" w:cstheme="minorHAnsi"/>
          <w:color w:val="000000" w:themeColor="text1"/>
          <w:sz w:val="22"/>
          <w:szCs w:val="22"/>
          <w:shd w:val="clear" w:color="auto" w:fill="FFFFFF"/>
        </w:rPr>
        <w:t xml:space="preserve"> </w:t>
      </w:r>
    </w:p>
    <w:p w14:paraId="4B93958C" w14:textId="7B41B40F" w:rsidR="00C6250E" w:rsidRDefault="00C6250E"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Next, pupil focus groups were used as a research tool across 3 different year groups including year</w:t>
      </w:r>
      <w:r w:rsidR="00B76621">
        <w:rPr>
          <w:rFonts w:asciiTheme="minorHAnsi" w:hAnsiTheme="minorHAnsi" w:cstheme="minorHAnsi"/>
          <w:color w:val="000000" w:themeColor="text1"/>
          <w:sz w:val="22"/>
          <w:szCs w:val="22"/>
          <w:shd w:val="clear" w:color="auto" w:fill="FFFFFF"/>
        </w:rPr>
        <w:t>s</w:t>
      </w:r>
      <w:r w:rsidRPr="001508BD">
        <w:rPr>
          <w:rFonts w:asciiTheme="minorHAnsi" w:hAnsiTheme="minorHAnsi" w:cstheme="minorHAnsi"/>
          <w:color w:val="000000" w:themeColor="text1"/>
          <w:sz w:val="22"/>
          <w:szCs w:val="22"/>
          <w:shd w:val="clear" w:color="auto" w:fill="FFFFFF"/>
        </w:rPr>
        <w:t xml:space="preserve"> 4,5, and 6</w:t>
      </w:r>
      <w:r w:rsidR="00176A32" w:rsidRPr="001508BD">
        <w:rPr>
          <w:rFonts w:asciiTheme="minorHAnsi" w:hAnsiTheme="minorHAnsi" w:cstheme="minorHAnsi"/>
          <w:color w:val="000000" w:themeColor="text1"/>
          <w:sz w:val="22"/>
          <w:szCs w:val="22"/>
          <w:shd w:val="clear" w:color="auto" w:fill="FFFFFF"/>
        </w:rPr>
        <w:t xml:space="preserve"> (see </w:t>
      </w:r>
      <w:r w:rsidR="00B76621">
        <w:rPr>
          <w:rFonts w:asciiTheme="minorHAnsi" w:hAnsiTheme="minorHAnsi" w:cstheme="minorHAnsi"/>
          <w:color w:val="000000" w:themeColor="text1"/>
          <w:sz w:val="22"/>
          <w:szCs w:val="22"/>
          <w:shd w:val="clear" w:color="auto" w:fill="FFFFFF"/>
        </w:rPr>
        <w:t>A</w:t>
      </w:r>
      <w:r w:rsidR="00176A32" w:rsidRPr="001508BD">
        <w:rPr>
          <w:rFonts w:asciiTheme="minorHAnsi" w:hAnsiTheme="minorHAnsi" w:cstheme="minorHAnsi"/>
          <w:color w:val="000000" w:themeColor="text1"/>
          <w:sz w:val="22"/>
          <w:szCs w:val="22"/>
          <w:shd w:val="clear" w:color="auto" w:fill="FFFFFF"/>
        </w:rPr>
        <w:t xml:space="preserve">ppendix </w:t>
      </w:r>
      <w:r w:rsidR="00050B14" w:rsidRPr="001508BD">
        <w:rPr>
          <w:rFonts w:asciiTheme="minorHAnsi" w:hAnsiTheme="minorHAnsi" w:cstheme="minorHAnsi"/>
          <w:color w:val="000000" w:themeColor="text1"/>
          <w:sz w:val="22"/>
          <w:szCs w:val="22"/>
          <w:shd w:val="clear" w:color="auto" w:fill="FFFFFF"/>
        </w:rPr>
        <w:t>3)</w:t>
      </w:r>
      <w:r w:rsidRPr="001508BD">
        <w:rPr>
          <w:rFonts w:asciiTheme="minorHAnsi" w:hAnsiTheme="minorHAnsi" w:cstheme="minorHAnsi"/>
          <w:color w:val="000000" w:themeColor="text1"/>
          <w:sz w:val="22"/>
          <w:szCs w:val="22"/>
          <w:shd w:val="clear" w:color="auto" w:fill="FFFFFF"/>
        </w:rPr>
        <w:t>.</w:t>
      </w:r>
      <w:r w:rsidR="00105AAD" w:rsidRPr="001508BD">
        <w:rPr>
          <w:rFonts w:asciiTheme="minorHAnsi" w:hAnsiTheme="minorHAnsi" w:cstheme="minorHAnsi"/>
          <w:color w:val="000000" w:themeColor="text1"/>
          <w:sz w:val="22"/>
          <w:szCs w:val="22"/>
          <w:shd w:val="clear" w:color="auto" w:fill="FFFFFF"/>
        </w:rPr>
        <w:t xml:space="preserve"> 4 members of each year group w</w:t>
      </w:r>
      <w:r w:rsidR="00E00180">
        <w:rPr>
          <w:rFonts w:asciiTheme="minorHAnsi" w:hAnsiTheme="minorHAnsi" w:cstheme="minorHAnsi"/>
          <w:color w:val="000000" w:themeColor="text1"/>
          <w:sz w:val="22"/>
          <w:szCs w:val="22"/>
          <w:shd w:val="clear" w:color="auto" w:fill="FFFFFF"/>
        </w:rPr>
        <w:t>ere</w:t>
      </w:r>
      <w:r w:rsidR="00105AAD" w:rsidRPr="001508BD">
        <w:rPr>
          <w:rFonts w:asciiTheme="minorHAnsi" w:hAnsiTheme="minorHAnsi" w:cstheme="minorHAnsi"/>
          <w:color w:val="000000" w:themeColor="text1"/>
          <w:sz w:val="22"/>
          <w:szCs w:val="22"/>
          <w:shd w:val="clear" w:color="auto" w:fill="FFFFFF"/>
        </w:rPr>
        <w:t xml:space="preserve"> chosen at random to participate in the focus group.</w:t>
      </w:r>
      <w:r w:rsidR="00674C4C" w:rsidRPr="001508BD">
        <w:rPr>
          <w:rFonts w:asciiTheme="minorHAnsi" w:hAnsiTheme="minorHAnsi" w:cstheme="minorHAnsi"/>
          <w:color w:val="000000" w:themeColor="text1"/>
          <w:sz w:val="22"/>
          <w:szCs w:val="22"/>
          <w:shd w:val="clear" w:color="auto" w:fill="FFFFFF"/>
        </w:rPr>
        <w:t xml:space="preserve"> A focus group is defined as a</w:t>
      </w:r>
      <w:r w:rsidR="00E8182E" w:rsidRPr="001508BD">
        <w:rPr>
          <w:rFonts w:asciiTheme="minorHAnsi" w:hAnsiTheme="minorHAnsi" w:cstheme="minorHAnsi"/>
          <w:color w:val="000000" w:themeColor="text1"/>
          <w:sz w:val="22"/>
          <w:szCs w:val="22"/>
          <w:shd w:val="clear" w:color="auto" w:fill="FFFFFF"/>
        </w:rPr>
        <w:t xml:space="preserve"> </w:t>
      </w:r>
      <w:r w:rsidR="00BF2BB3" w:rsidRPr="001508BD">
        <w:rPr>
          <w:rFonts w:asciiTheme="minorHAnsi" w:hAnsiTheme="minorHAnsi" w:cstheme="minorHAnsi"/>
          <w:color w:val="000000" w:themeColor="text1"/>
          <w:sz w:val="22"/>
          <w:szCs w:val="22"/>
          <w:shd w:val="clear" w:color="auto" w:fill="FFFFFF"/>
        </w:rPr>
        <w:t>qual</w:t>
      </w:r>
      <w:r w:rsidR="00BF2BB3">
        <w:rPr>
          <w:rFonts w:asciiTheme="minorHAnsi" w:hAnsiTheme="minorHAnsi" w:cstheme="minorHAnsi"/>
          <w:color w:val="000000" w:themeColor="text1"/>
          <w:sz w:val="22"/>
          <w:szCs w:val="22"/>
          <w:shd w:val="clear" w:color="auto" w:fill="FFFFFF"/>
        </w:rPr>
        <w:t xml:space="preserve">itative </w:t>
      </w:r>
      <w:r w:rsidR="00E8182E" w:rsidRPr="001508BD">
        <w:rPr>
          <w:rFonts w:asciiTheme="minorHAnsi" w:hAnsiTheme="minorHAnsi" w:cstheme="minorHAnsi"/>
          <w:color w:val="000000" w:themeColor="text1"/>
          <w:sz w:val="22"/>
          <w:szCs w:val="22"/>
          <w:shd w:val="clear" w:color="auto" w:fill="FFFFFF"/>
        </w:rPr>
        <w:t xml:space="preserve">technique within research to collect data which has a group discussion on a </w:t>
      </w:r>
      <w:r w:rsidR="00E04FA7" w:rsidRPr="001508BD">
        <w:rPr>
          <w:rFonts w:asciiTheme="minorHAnsi" w:hAnsiTheme="minorHAnsi" w:cstheme="minorHAnsi"/>
          <w:color w:val="000000" w:themeColor="text1"/>
          <w:sz w:val="22"/>
          <w:szCs w:val="22"/>
          <w:shd w:val="clear" w:color="auto" w:fill="FFFFFF"/>
        </w:rPr>
        <w:t>given topic</w:t>
      </w:r>
      <w:r w:rsidR="00106AF2">
        <w:rPr>
          <w:rFonts w:asciiTheme="minorHAnsi" w:hAnsiTheme="minorHAnsi" w:cstheme="minorHAnsi"/>
          <w:color w:val="000000" w:themeColor="text1"/>
          <w:sz w:val="22"/>
          <w:szCs w:val="22"/>
          <w:shd w:val="clear" w:color="auto" w:fill="FFFFFF"/>
        </w:rPr>
        <w:t xml:space="preserve"> </w:t>
      </w:r>
      <w:r w:rsidR="00674C4C" w:rsidRPr="001508BD">
        <w:rPr>
          <w:rFonts w:asciiTheme="minorHAnsi" w:hAnsiTheme="minorHAnsi" w:cstheme="minorHAnsi"/>
          <w:color w:val="000000" w:themeColor="text1"/>
          <w:sz w:val="22"/>
          <w:szCs w:val="22"/>
          <w:shd w:val="clear" w:color="auto" w:fill="FFFFFF"/>
        </w:rPr>
        <w:t>(</w:t>
      </w:r>
      <w:proofErr w:type="spellStart"/>
      <w:r w:rsidR="00674C4C" w:rsidRPr="001508BD">
        <w:rPr>
          <w:rFonts w:asciiTheme="minorHAnsi" w:hAnsiTheme="minorHAnsi" w:cstheme="minorHAnsi"/>
          <w:color w:val="000000" w:themeColor="text1"/>
          <w:sz w:val="22"/>
          <w:szCs w:val="22"/>
          <w:shd w:val="clear" w:color="auto" w:fill="FFFFFF"/>
        </w:rPr>
        <w:t>Dillshad</w:t>
      </w:r>
      <w:proofErr w:type="spellEnd"/>
      <w:r w:rsidR="00674C4C" w:rsidRPr="001508BD">
        <w:rPr>
          <w:rFonts w:asciiTheme="minorHAnsi" w:hAnsiTheme="minorHAnsi" w:cstheme="minorHAnsi"/>
          <w:color w:val="000000" w:themeColor="text1"/>
          <w:sz w:val="22"/>
          <w:szCs w:val="22"/>
          <w:shd w:val="clear" w:color="auto" w:fill="FFFFFF"/>
        </w:rPr>
        <w:t xml:space="preserve"> et al., 2013</w:t>
      </w:r>
      <w:r w:rsidR="00177BD0" w:rsidRPr="001508BD">
        <w:rPr>
          <w:rFonts w:asciiTheme="minorHAnsi" w:hAnsiTheme="minorHAnsi" w:cstheme="minorHAnsi"/>
          <w:color w:val="000000" w:themeColor="text1"/>
          <w:sz w:val="22"/>
          <w:szCs w:val="22"/>
          <w:shd w:val="clear" w:color="auto" w:fill="FFFFFF"/>
        </w:rPr>
        <w:t>)</w:t>
      </w:r>
      <w:r w:rsidR="00106AF2">
        <w:rPr>
          <w:rFonts w:asciiTheme="minorHAnsi" w:hAnsiTheme="minorHAnsi" w:cstheme="minorHAnsi"/>
          <w:color w:val="000000" w:themeColor="text1"/>
          <w:sz w:val="22"/>
          <w:szCs w:val="22"/>
          <w:shd w:val="clear" w:color="auto" w:fill="FFFFFF"/>
        </w:rPr>
        <w:t xml:space="preserve">. </w:t>
      </w:r>
      <w:r w:rsidR="00E04FA7" w:rsidRPr="001508BD">
        <w:rPr>
          <w:rFonts w:asciiTheme="minorHAnsi" w:hAnsiTheme="minorHAnsi" w:cstheme="minorHAnsi"/>
          <w:color w:val="000000" w:themeColor="text1"/>
          <w:sz w:val="22"/>
          <w:szCs w:val="22"/>
          <w:shd w:val="clear" w:color="auto" w:fill="FFFFFF"/>
        </w:rPr>
        <w:t xml:space="preserve">According to </w:t>
      </w:r>
      <w:proofErr w:type="spellStart"/>
      <w:r w:rsidR="00E04FA7" w:rsidRPr="001508BD">
        <w:rPr>
          <w:rFonts w:asciiTheme="minorHAnsi" w:hAnsiTheme="minorHAnsi" w:cstheme="minorHAnsi"/>
          <w:color w:val="000000" w:themeColor="text1"/>
          <w:sz w:val="22"/>
          <w:szCs w:val="22"/>
          <w:shd w:val="clear" w:color="auto" w:fill="FFFFFF"/>
        </w:rPr>
        <w:t>Densombe</w:t>
      </w:r>
      <w:proofErr w:type="spellEnd"/>
      <w:r w:rsidR="00E04FA7" w:rsidRPr="001508BD">
        <w:rPr>
          <w:rFonts w:asciiTheme="minorHAnsi" w:hAnsiTheme="minorHAnsi" w:cstheme="minorHAnsi"/>
          <w:color w:val="000000" w:themeColor="text1"/>
          <w:sz w:val="22"/>
          <w:szCs w:val="22"/>
          <w:shd w:val="clear" w:color="auto" w:fill="FFFFFF"/>
        </w:rPr>
        <w:t xml:space="preserve"> (2007)</w:t>
      </w:r>
      <w:r w:rsidR="00BF2BB3">
        <w:rPr>
          <w:rFonts w:asciiTheme="minorHAnsi" w:hAnsiTheme="minorHAnsi" w:cstheme="minorHAnsi"/>
          <w:color w:val="000000" w:themeColor="text1"/>
          <w:sz w:val="22"/>
          <w:szCs w:val="22"/>
          <w:shd w:val="clear" w:color="auto" w:fill="FFFFFF"/>
        </w:rPr>
        <w:t>,</w:t>
      </w:r>
      <w:r w:rsidR="00E04FA7" w:rsidRPr="001508BD">
        <w:rPr>
          <w:rFonts w:asciiTheme="minorHAnsi" w:hAnsiTheme="minorHAnsi" w:cstheme="minorHAnsi"/>
          <w:color w:val="000000" w:themeColor="text1"/>
          <w:sz w:val="22"/>
          <w:szCs w:val="22"/>
          <w:shd w:val="clear" w:color="auto" w:fill="FFFFFF"/>
        </w:rPr>
        <w:t xml:space="preserve"> a focus group consists of a group of people </w:t>
      </w:r>
      <w:r w:rsidR="00517A0A" w:rsidRPr="001508BD">
        <w:rPr>
          <w:rFonts w:asciiTheme="minorHAnsi" w:hAnsiTheme="minorHAnsi" w:cstheme="minorHAnsi"/>
          <w:color w:val="000000" w:themeColor="text1"/>
          <w:sz w:val="22"/>
          <w:szCs w:val="22"/>
          <w:shd w:val="clear" w:color="auto" w:fill="FFFFFF"/>
        </w:rPr>
        <w:t>between</w:t>
      </w:r>
      <w:r w:rsidR="00E04FA7" w:rsidRPr="001508BD">
        <w:rPr>
          <w:rFonts w:asciiTheme="minorHAnsi" w:hAnsiTheme="minorHAnsi" w:cstheme="minorHAnsi"/>
          <w:color w:val="000000" w:themeColor="text1"/>
          <w:sz w:val="22"/>
          <w:szCs w:val="22"/>
          <w:shd w:val="clear" w:color="auto" w:fill="FFFFFF"/>
        </w:rPr>
        <w:t xml:space="preserve"> 6 and 9 </w:t>
      </w:r>
      <w:r w:rsidR="00517A0A" w:rsidRPr="001508BD">
        <w:rPr>
          <w:rFonts w:asciiTheme="minorHAnsi" w:hAnsiTheme="minorHAnsi" w:cstheme="minorHAnsi"/>
          <w:color w:val="000000" w:themeColor="text1"/>
          <w:sz w:val="22"/>
          <w:szCs w:val="22"/>
          <w:shd w:val="clear" w:color="auto" w:fill="FFFFFF"/>
        </w:rPr>
        <w:t>who are discussing a topic with a researcher present. However, within this study</w:t>
      </w:r>
      <w:r w:rsidR="00146C54">
        <w:rPr>
          <w:rFonts w:asciiTheme="minorHAnsi" w:hAnsiTheme="minorHAnsi" w:cstheme="minorHAnsi"/>
          <w:color w:val="000000" w:themeColor="text1"/>
          <w:sz w:val="22"/>
          <w:szCs w:val="22"/>
          <w:shd w:val="clear" w:color="auto" w:fill="FFFFFF"/>
        </w:rPr>
        <w:t>,</w:t>
      </w:r>
      <w:r w:rsidR="00517A0A" w:rsidRPr="001508BD">
        <w:rPr>
          <w:rFonts w:asciiTheme="minorHAnsi" w:hAnsiTheme="minorHAnsi" w:cstheme="minorHAnsi"/>
          <w:color w:val="000000" w:themeColor="text1"/>
          <w:sz w:val="22"/>
          <w:szCs w:val="22"/>
          <w:shd w:val="clear" w:color="auto" w:fill="FFFFFF"/>
        </w:rPr>
        <w:t xml:space="preserve"> the focus group only consisted of 4 people. </w:t>
      </w:r>
      <w:r w:rsidR="004C33FD" w:rsidRPr="001508BD">
        <w:rPr>
          <w:rFonts w:asciiTheme="minorHAnsi" w:hAnsiTheme="minorHAnsi" w:cstheme="minorHAnsi"/>
          <w:color w:val="000000" w:themeColor="text1"/>
          <w:sz w:val="22"/>
          <w:szCs w:val="22"/>
          <w:shd w:val="clear" w:color="auto" w:fill="FFFFFF"/>
        </w:rPr>
        <w:t>For analysis of the data, the research</w:t>
      </w:r>
      <w:r w:rsidR="008708EF">
        <w:rPr>
          <w:rFonts w:asciiTheme="minorHAnsi" w:hAnsiTheme="minorHAnsi" w:cstheme="minorHAnsi"/>
          <w:color w:val="000000" w:themeColor="text1"/>
          <w:sz w:val="22"/>
          <w:szCs w:val="22"/>
          <w:shd w:val="clear" w:color="auto" w:fill="FFFFFF"/>
        </w:rPr>
        <w:t>er</w:t>
      </w:r>
      <w:r w:rsidR="004C33FD" w:rsidRPr="001508BD">
        <w:rPr>
          <w:rFonts w:asciiTheme="minorHAnsi" w:hAnsiTheme="minorHAnsi" w:cstheme="minorHAnsi"/>
          <w:color w:val="000000" w:themeColor="text1"/>
          <w:sz w:val="22"/>
          <w:szCs w:val="22"/>
          <w:shd w:val="clear" w:color="auto" w:fill="FFFFFF"/>
        </w:rPr>
        <w:t xml:space="preserve"> t</w:t>
      </w:r>
      <w:r w:rsidR="00146C54">
        <w:rPr>
          <w:rFonts w:asciiTheme="minorHAnsi" w:hAnsiTheme="minorHAnsi" w:cstheme="minorHAnsi"/>
          <w:color w:val="000000" w:themeColor="text1"/>
          <w:sz w:val="22"/>
          <w:szCs w:val="22"/>
          <w:shd w:val="clear" w:color="auto" w:fill="FFFFFF"/>
        </w:rPr>
        <w:t xml:space="preserve">ook </w:t>
      </w:r>
      <w:r w:rsidR="004C33FD" w:rsidRPr="001508BD">
        <w:rPr>
          <w:rFonts w:asciiTheme="minorHAnsi" w:hAnsiTheme="minorHAnsi" w:cstheme="minorHAnsi"/>
          <w:color w:val="000000" w:themeColor="text1"/>
          <w:sz w:val="22"/>
          <w:szCs w:val="22"/>
          <w:shd w:val="clear" w:color="auto" w:fill="FFFFFF"/>
        </w:rPr>
        <w:t>notes</w:t>
      </w:r>
      <w:r w:rsidR="008708EF">
        <w:rPr>
          <w:rFonts w:asciiTheme="minorHAnsi" w:hAnsiTheme="minorHAnsi" w:cstheme="minorHAnsi"/>
          <w:color w:val="000000" w:themeColor="text1"/>
          <w:sz w:val="22"/>
          <w:szCs w:val="22"/>
          <w:shd w:val="clear" w:color="auto" w:fill="FFFFFF"/>
        </w:rPr>
        <w:t xml:space="preserve"> on a laptop</w:t>
      </w:r>
      <w:r w:rsidR="004C33FD" w:rsidRPr="001508BD">
        <w:rPr>
          <w:rFonts w:asciiTheme="minorHAnsi" w:hAnsiTheme="minorHAnsi" w:cstheme="minorHAnsi"/>
          <w:color w:val="000000" w:themeColor="text1"/>
          <w:sz w:val="22"/>
          <w:szCs w:val="22"/>
          <w:shd w:val="clear" w:color="auto" w:fill="FFFFFF"/>
        </w:rPr>
        <w:t xml:space="preserve"> throughout the interview (</w:t>
      </w:r>
      <w:proofErr w:type="spellStart"/>
      <w:r w:rsidR="00E92826" w:rsidRPr="001508BD">
        <w:rPr>
          <w:rFonts w:asciiTheme="minorHAnsi" w:hAnsiTheme="minorHAnsi" w:cstheme="minorHAnsi"/>
          <w:color w:val="000000" w:themeColor="text1"/>
          <w:sz w:val="22"/>
          <w:szCs w:val="22"/>
          <w:shd w:val="clear" w:color="auto" w:fill="FFFFFF"/>
        </w:rPr>
        <w:t>Dillshad</w:t>
      </w:r>
      <w:proofErr w:type="spellEnd"/>
      <w:r w:rsidR="00E92826" w:rsidRPr="001508BD">
        <w:rPr>
          <w:rFonts w:asciiTheme="minorHAnsi" w:hAnsiTheme="minorHAnsi" w:cstheme="minorHAnsi"/>
          <w:color w:val="000000" w:themeColor="text1"/>
          <w:sz w:val="22"/>
          <w:szCs w:val="22"/>
          <w:shd w:val="clear" w:color="auto" w:fill="FFFFFF"/>
        </w:rPr>
        <w:t xml:space="preserve"> et al., 201</w:t>
      </w:r>
      <w:r w:rsidR="00177BD0" w:rsidRPr="001508BD">
        <w:rPr>
          <w:rFonts w:asciiTheme="minorHAnsi" w:hAnsiTheme="minorHAnsi" w:cstheme="minorHAnsi"/>
          <w:color w:val="000000" w:themeColor="text1"/>
          <w:sz w:val="22"/>
          <w:szCs w:val="22"/>
          <w:shd w:val="clear" w:color="auto" w:fill="FFFFFF"/>
        </w:rPr>
        <w:t>3</w:t>
      </w:r>
      <w:r w:rsidR="00E92826" w:rsidRPr="001508BD">
        <w:rPr>
          <w:rFonts w:asciiTheme="minorHAnsi" w:hAnsiTheme="minorHAnsi" w:cstheme="minorHAnsi"/>
          <w:color w:val="000000" w:themeColor="text1"/>
          <w:sz w:val="22"/>
          <w:szCs w:val="22"/>
          <w:shd w:val="clear" w:color="auto" w:fill="FFFFFF"/>
        </w:rPr>
        <w:t>).</w:t>
      </w:r>
      <w:r w:rsidR="002E1DFB" w:rsidRPr="001508BD">
        <w:rPr>
          <w:rFonts w:asciiTheme="minorHAnsi" w:hAnsiTheme="minorHAnsi" w:cstheme="minorHAnsi"/>
          <w:color w:val="000000" w:themeColor="text1"/>
          <w:sz w:val="22"/>
          <w:szCs w:val="22"/>
          <w:shd w:val="clear" w:color="auto" w:fill="FFFFFF"/>
        </w:rPr>
        <w:t xml:space="preserve"> </w:t>
      </w:r>
    </w:p>
    <w:p w14:paraId="5EABC71F" w14:textId="1EC0DF1E" w:rsidR="005563E3" w:rsidRPr="001508BD" w:rsidRDefault="00AC0728"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 xml:space="preserve">It was </w:t>
      </w:r>
      <w:r w:rsidR="00441BF5" w:rsidRPr="001508BD">
        <w:rPr>
          <w:rFonts w:asciiTheme="minorHAnsi" w:hAnsiTheme="minorHAnsi" w:cstheme="minorHAnsi"/>
          <w:color w:val="000000" w:themeColor="text1"/>
          <w:sz w:val="22"/>
          <w:szCs w:val="22"/>
          <w:shd w:val="clear" w:color="auto" w:fill="FFFFFF"/>
        </w:rPr>
        <w:t xml:space="preserve">decided </w:t>
      </w:r>
      <w:r w:rsidRPr="001508BD">
        <w:rPr>
          <w:rFonts w:asciiTheme="minorHAnsi" w:hAnsiTheme="minorHAnsi" w:cstheme="minorHAnsi"/>
          <w:color w:val="000000" w:themeColor="text1"/>
          <w:sz w:val="22"/>
          <w:szCs w:val="22"/>
          <w:shd w:val="clear" w:color="auto" w:fill="FFFFFF"/>
        </w:rPr>
        <w:t xml:space="preserve">to carry out a focus group to promote comfort to the </w:t>
      </w:r>
      <w:r w:rsidR="00441BF5" w:rsidRPr="001508BD">
        <w:rPr>
          <w:rFonts w:asciiTheme="minorHAnsi" w:hAnsiTheme="minorHAnsi" w:cstheme="minorHAnsi"/>
          <w:color w:val="000000" w:themeColor="text1"/>
          <w:sz w:val="22"/>
          <w:szCs w:val="22"/>
          <w:shd w:val="clear" w:color="auto" w:fill="FFFFFF"/>
        </w:rPr>
        <w:t>participants</w:t>
      </w:r>
      <w:r w:rsidRPr="001508BD">
        <w:rPr>
          <w:rFonts w:asciiTheme="minorHAnsi" w:hAnsiTheme="minorHAnsi" w:cstheme="minorHAnsi"/>
          <w:color w:val="000000" w:themeColor="text1"/>
          <w:sz w:val="22"/>
          <w:szCs w:val="22"/>
          <w:shd w:val="clear" w:color="auto" w:fill="FFFFFF"/>
        </w:rPr>
        <w:t xml:space="preserve"> as they </w:t>
      </w:r>
      <w:r w:rsidR="00441BF5" w:rsidRPr="001508BD">
        <w:rPr>
          <w:rFonts w:asciiTheme="minorHAnsi" w:hAnsiTheme="minorHAnsi" w:cstheme="minorHAnsi"/>
          <w:color w:val="000000" w:themeColor="text1"/>
          <w:sz w:val="22"/>
          <w:szCs w:val="22"/>
          <w:shd w:val="clear" w:color="auto" w:fill="FFFFFF"/>
        </w:rPr>
        <w:t>were</w:t>
      </w:r>
      <w:r w:rsidRPr="001508BD">
        <w:rPr>
          <w:rFonts w:asciiTheme="minorHAnsi" w:hAnsiTheme="minorHAnsi" w:cstheme="minorHAnsi"/>
          <w:color w:val="000000" w:themeColor="text1"/>
          <w:sz w:val="22"/>
          <w:szCs w:val="22"/>
          <w:shd w:val="clear" w:color="auto" w:fill="FFFFFF"/>
        </w:rPr>
        <w:t xml:space="preserve"> not </w:t>
      </w:r>
      <w:r w:rsidR="00441BF5" w:rsidRPr="001508BD">
        <w:rPr>
          <w:rFonts w:asciiTheme="minorHAnsi" w:hAnsiTheme="minorHAnsi" w:cstheme="minorHAnsi"/>
          <w:color w:val="000000" w:themeColor="text1"/>
          <w:sz w:val="22"/>
          <w:szCs w:val="22"/>
          <w:shd w:val="clear" w:color="auto" w:fill="FFFFFF"/>
        </w:rPr>
        <w:t>familiar with the research</w:t>
      </w:r>
      <w:r w:rsidR="00DA7F69">
        <w:rPr>
          <w:rFonts w:asciiTheme="minorHAnsi" w:hAnsiTheme="minorHAnsi" w:cstheme="minorHAnsi"/>
          <w:color w:val="000000" w:themeColor="text1"/>
          <w:sz w:val="22"/>
          <w:szCs w:val="22"/>
          <w:shd w:val="clear" w:color="auto" w:fill="FFFFFF"/>
        </w:rPr>
        <w:t>er</w:t>
      </w:r>
      <w:r w:rsidR="00441BF5" w:rsidRPr="001508BD">
        <w:rPr>
          <w:rFonts w:asciiTheme="minorHAnsi" w:hAnsiTheme="minorHAnsi" w:cstheme="minorHAnsi"/>
          <w:color w:val="000000" w:themeColor="text1"/>
          <w:sz w:val="22"/>
          <w:szCs w:val="22"/>
          <w:shd w:val="clear" w:color="auto" w:fill="FFFFFF"/>
        </w:rPr>
        <w:t xml:space="preserve">. </w:t>
      </w:r>
      <w:r w:rsidR="00866C17" w:rsidRPr="001508BD">
        <w:rPr>
          <w:rFonts w:asciiTheme="minorHAnsi" w:hAnsiTheme="minorHAnsi" w:cstheme="minorHAnsi"/>
          <w:color w:val="000000" w:themeColor="text1"/>
          <w:sz w:val="22"/>
          <w:szCs w:val="22"/>
          <w:shd w:val="clear" w:color="auto" w:fill="FFFFFF"/>
        </w:rPr>
        <w:t>Krueger (20</w:t>
      </w:r>
      <w:r w:rsidR="001E11A0" w:rsidRPr="001508BD">
        <w:rPr>
          <w:rFonts w:asciiTheme="minorHAnsi" w:hAnsiTheme="minorHAnsi" w:cstheme="minorHAnsi"/>
          <w:color w:val="000000" w:themeColor="text1"/>
          <w:sz w:val="22"/>
          <w:szCs w:val="22"/>
          <w:shd w:val="clear" w:color="auto" w:fill="FFFFFF"/>
        </w:rPr>
        <w:t>14</w:t>
      </w:r>
      <w:r w:rsidR="00866C17" w:rsidRPr="001508BD">
        <w:rPr>
          <w:rFonts w:asciiTheme="minorHAnsi" w:hAnsiTheme="minorHAnsi" w:cstheme="minorHAnsi"/>
          <w:color w:val="000000" w:themeColor="text1"/>
          <w:sz w:val="22"/>
          <w:szCs w:val="22"/>
          <w:shd w:val="clear" w:color="auto" w:fill="FFFFFF"/>
        </w:rPr>
        <w:t>) argue</w:t>
      </w:r>
      <w:r w:rsidR="00DA7F69">
        <w:rPr>
          <w:rFonts w:asciiTheme="minorHAnsi" w:hAnsiTheme="minorHAnsi" w:cstheme="minorHAnsi"/>
          <w:color w:val="000000" w:themeColor="text1"/>
          <w:sz w:val="22"/>
          <w:szCs w:val="22"/>
          <w:shd w:val="clear" w:color="auto" w:fill="FFFFFF"/>
        </w:rPr>
        <w:t>s</w:t>
      </w:r>
      <w:r w:rsidR="00866C17" w:rsidRPr="001508BD">
        <w:rPr>
          <w:rFonts w:asciiTheme="minorHAnsi" w:hAnsiTheme="minorHAnsi" w:cstheme="minorHAnsi"/>
          <w:color w:val="000000" w:themeColor="text1"/>
          <w:sz w:val="22"/>
          <w:szCs w:val="22"/>
          <w:shd w:val="clear" w:color="auto" w:fill="FFFFFF"/>
        </w:rPr>
        <w:t xml:space="preserve"> that focus groups create a more natural environment tha</w:t>
      </w:r>
      <w:r w:rsidR="00C12E88">
        <w:rPr>
          <w:rFonts w:asciiTheme="minorHAnsi" w:hAnsiTheme="minorHAnsi" w:cstheme="minorHAnsi"/>
          <w:color w:val="000000" w:themeColor="text1"/>
          <w:sz w:val="22"/>
          <w:szCs w:val="22"/>
          <w:shd w:val="clear" w:color="auto" w:fill="FFFFFF"/>
        </w:rPr>
        <w:t>n</w:t>
      </w:r>
      <w:r w:rsidR="00866C17" w:rsidRPr="001508BD">
        <w:rPr>
          <w:rFonts w:asciiTheme="minorHAnsi" w:hAnsiTheme="minorHAnsi" w:cstheme="minorHAnsi"/>
          <w:color w:val="000000" w:themeColor="text1"/>
          <w:sz w:val="22"/>
          <w:szCs w:val="22"/>
          <w:shd w:val="clear" w:color="auto" w:fill="FFFFFF"/>
        </w:rPr>
        <w:t xml:space="preserve"> an individual interview as </w:t>
      </w:r>
      <w:r w:rsidR="00401546">
        <w:rPr>
          <w:rFonts w:asciiTheme="minorHAnsi" w:hAnsiTheme="minorHAnsi" w:cstheme="minorHAnsi"/>
          <w:color w:val="000000" w:themeColor="text1"/>
          <w:sz w:val="22"/>
          <w:szCs w:val="22"/>
          <w:shd w:val="clear" w:color="auto" w:fill="FFFFFF"/>
        </w:rPr>
        <w:t xml:space="preserve">participants </w:t>
      </w:r>
      <w:r w:rsidR="00432C24" w:rsidRPr="001508BD">
        <w:rPr>
          <w:rFonts w:asciiTheme="minorHAnsi" w:hAnsiTheme="minorHAnsi" w:cstheme="minorHAnsi"/>
          <w:color w:val="000000" w:themeColor="text1"/>
          <w:sz w:val="22"/>
          <w:szCs w:val="22"/>
          <w:shd w:val="clear" w:color="auto" w:fill="FFFFFF"/>
        </w:rPr>
        <w:t xml:space="preserve">are influenced by </w:t>
      </w:r>
      <w:r w:rsidR="00655ECC" w:rsidRPr="001508BD">
        <w:rPr>
          <w:rFonts w:asciiTheme="minorHAnsi" w:hAnsiTheme="minorHAnsi" w:cstheme="minorHAnsi"/>
          <w:color w:val="000000" w:themeColor="text1"/>
          <w:sz w:val="22"/>
          <w:szCs w:val="22"/>
          <w:shd w:val="clear" w:color="auto" w:fill="FFFFFF"/>
        </w:rPr>
        <w:t>others.</w:t>
      </w:r>
      <w:r w:rsidR="00655ECC" w:rsidRPr="001508BD">
        <w:rPr>
          <w:rFonts w:asciiTheme="minorHAnsi" w:hAnsiTheme="minorHAnsi" w:cstheme="minorHAnsi"/>
          <w:color w:val="000000" w:themeColor="text1"/>
          <w:sz w:val="22"/>
          <w:szCs w:val="22"/>
        </w:rPr>
        <w:t xml:space="preserve"> Nevertheless, challenges arose in </w:t>
      </w:r>
      <w:r w:rsidR="00FD1A28">
        <w:rPr>
          <w:rFonts w:asciiTheme="minorHAnsi" w:hAnsiTheme="minorHAnsi" w:cstheme="minorHAnsi"/>
          <w:color w:val="000000" w:themeColor="text1"/>
          <w:sz w:val="22"/>
          <w:szCs w:val="22"/>
        </w:rPr>
        <w:t xml:space="preserve">the </w:t>
      </w:r>
      <w:r w:rsidR="00655ECC" w:rsidRPr="001508BD">
        <w:rPr>
          <w:rFonts w:asciiTheme="minorHAnsi" w:hAnsiTheme="minorHAnsi" w:cstheme="minorHAnsi"/>
          <w:color w:val="000000" w:themeColor="text1"/>
          <w:sz w:val="22"/>
          <w:szCs w:val="22"/>
        </w:rPr>
        <w:t>focus groups as certain participants tended to speak more frequently than others.</w:t>
      </w:r>
      <w:r w:rsidR="000F50A9" w:rsidRPr="001508BD">
        <w:rPr>
          <w:rFonts w:asciiTheme="minorHAnsi" w:hAnsiTheme="minorHAnsi" w:cstheme="minorHAnsi"/>
          <w:color w:val="000000" w:themeColor="text1"/>
          <w:sz w:val="22"/>
          <w:szCs w:val="22"/>
        </w:rPr>
        <w:t xml:space="preserve"> Gibbs (1997) shows agreement and </w:t>
      </w:r>
      <w:r w:rsidR="00450AD2" w:rsidRPr="001508BD">
        <w:rPr>
          <w:rFonts w:asciiTheme="minorHAnsi" w:hAnsiTheme="minorHAnsi" w:cstheme="minorHAnsi"/>
          <w:color w:val="000000" w:themeColor="text1"/>
          <w:sz w:val="22"/>
          <w:szCs w:val="22"/>
        </w:rPr>
        <w:t xml:space="preserve">explains a possible reason behind this being the </w:t>
      </w:r>
      <w:r w:rsidR="00094C88" w:rsidRPr="001508BD">
        <w:rPr>
          <w:rFonts w:asciiTheme="minorHAnsi" w:hAnsiTheme="minorHAnsi" w:cstheme="minorHAnsi"/>
          <w:color w:val="000000" w:themeColor="text1"/>
          <w:sz w:val="22"/>
          <w:szCs w:val="22"/>
        </w:rPr>
        <w:t>participant</w:t>
      </w:r>
      <w:r w:rsidR="00B1096A">
        <w:rPr>
          <w:rFonts w:asciiTheme="minorHAnsi" w:hAnsiTheme="minorHAnsi" w:cstheme="minorHAnsi"/>
          <w:color w:val="000000" w:themeColor="text1"/>
          <w:sz w:val="22"/>
          <w:szCs w:val="22"/>
        </w:rPr>
        <w:t>’</w:t>
      </w:r>
      <w:r w:rsidR="00094C88" w:rsidRPr="001508BD">
        <w:rPr>
          <w:rFonts w:asciiTheme="minorHAnsi" w:hAnsiTheme="minorHAnsi" w:cstheme="minorHAnsi"/>
          <w:color w:val="000000" w:themeColor="text1"/>
          <w:sz w:val="22"/>
          <w:szCs w:val="22"/>
        </w:rPr>
        <w:t>s</w:t>
      </w:r>
      <w:r w:rsidR="00450AD2" w:rsidRPr="001508BD">
        <w:rPr>
          <w:rFonts w:asciiTheme="minorHAnsi" w:hAnsiTheme="minorHAnsi" w:cstheme="minorHAnsi"/>
          <w:color w:val="000000" w:themeColor="text1"/>
          <w:sz w:val="22"/>
          <w:szCs w:val="22"/>
        </w:rPr>
        <w:t xml:space="preserve"> </w:t>
      </w:r>
      <w:r w:rsidR="00094C88" w:rsidRPr="001508BD">
        <w:rPr>
          <w:rFonts w:asciiTheme="minorHAnsi" w:hAnsiTheme="minorHAnsi" w:cstheme="minorHAnsi"/>
          <w:color w:val="000000" w:themeColor="text1"/>
          <w:sz w:val="22"/>
          <w:szCs w:val="22"/>
        </w:rPr>
        <w:t xml:space="preserve">confidence. A way in </w:t>
      </w:r>
      <w:r w:rsidR="00FB02A7" w:rsidRPr="001508BD">
        <w:rPr>
          <w:rFonts w:asciiTheme="minorHAnsi" w:hAnsiTheme="minorHAnsi" w:cstheme="minorHAnsi"/>
          <w:color w:val="000000" w:themeColor="text1"/>
          <w:sz w:val="22"/>
          <w:szCs w:val="22"/>
        </w:rPr>
        <w:t>which</w:t>
      </w:r>
      <w:r w:rsidR="00094C88" w:rsidRPr="001508BD">
        <w:rPr>
          <w:rFonts w:asciiTheme="minorHAnsi" w:hAnsiTheme="minorHAnsi" w:cstheme="minorHAnsi"/>
          <w:color w:val="000000" w:themeColor="text1"/>
          <w:sz w:val="22"/>
          <w:szCs w:val="22"/>
        </w:rPr>
        <w:t xml:space="preserve"> this can </w:t>
      </w:r>
      <w:r w:rsidR="006D6AE3">
        <w:rPr>
          <w:rFonts w:asciiTheme="minorHAnsi" w:hAnsiTheme="minorHAnsi" w:cstheme="minorHAnsi"/>
          <w:color w:val="000000" w:themeColor="text1"/>
          <w:sz w:val="22"/>
          <w:szCs w:val="22"/>
        </w:rPr>
        <w:t xml:space="preserve">be </w:t>
      </w:r>
      <w:r w:rsidR="00094C88" w:rsidRPr="001508BD">
        <w:rPr>
          <w:rFonts w:asciiTheme="minorHAnsi" w:hAnsiTheme="minorHAnsi" w:cstheme="minorHAnsi"/>
          <w:color w:val="000000" w:themeColor="text1"/>
          <w:sz w:val="22"/>
          <w:szCs w:val="22"/>
        </w:rPr>
        <w:t xml:space="preserve">overcome </w:t>
      </w:r>
      <w:r w:rsidR="00C12E88">
        <w:rPr>
          <w:rFonts w:asciiTheme="minorHAnsi" w:hAnsiTheme="minorHAnsi" w:cstheme="minorHAnsi"/>
          <w:color w:val="000000" w:themeColor="text1"/>
          <w:sz w:val="22"/>
          <w:szCs w:val="22"/>
        </w:rPr>
        <w:t xml:space="preserve">is by a </w:t>
      </w:r>
      <w:r w:rsidR="00094C88" w:rsidRPr="001508BD">
        <w:rPr>
          <w:rFonts w:asciiTheme="minorHAnsi" w:hAnsiTheme="minorHAnsi" w:cstheme="minorHAnsi"/>
          <w:color w:val="000000" w:themeColor="text1"/>
          <w:sz w:val="22"/>
          <w:szCs w:val="22"/>
        </w:rPr>
        <w:t xml:space="preserve">method called ‘talking thumbs’ </w:t>
      </w:r>
      <w:r w:rsidR="00FB02A7" w:rsidRPr="001508BD">
        <w:rPr>
          <w:rFonts w:asciiTheme="minorHAnsi" w:hAnsiTheme="minorHAnsi" w:cstheme="minorHAnsi"/>
          <w:color w:val="000000" w:themeColor="text1"/>
          <w:sz w:val="22"/>
          <w:szCs w:val="22"/>
        </w:rPr>
        <w:t xml:space="preserve">which is a </w:t>
      </w:r>
      <w:r w:rsidR="00B1223D" w:rsidRPr="001508BD">
        <w:rPr>
          <w:rFonts w:asciiTheme="minorHAnsi" w:hAnsiTheme="minorHAnsi" w:cstheme="minorHAnsi"/>
          <w:color w:val="000000" w:themeColor="text1"/>
          <w:sz w:val="22"/>
          <w:szCs w:val="22"/>
        </w:rPr>
        <w:t>strategy</w:t>
      </w:r>
      <w:r w:rsidR="00FB02A7" w:rsidRPr="001508BD">
        <w:rPr>
          <w:rFonts w:asciiTheme="minorHAnsi" w:hAnsiTheme="minorHAnsi" w:cstheme="minorHAnsi"/>
          <w:color w:val="000000" w:themeColor="text1"/>
          <w:sz w:val="22"/>
          <w:szCs w:val="22"/>
        </w:rPr>
        <w:t xml:space="preserve"> used </w:t>
      </w:r>
      <w:r w:rsidR="00E965EB" w:rsidRPr="001508BD">
        <w:rPr>
          <w:rFonts w:asciiTheme="minorHAnsi" w:hAnsiTheme="minorHAnsi" w:cstheme="minorHAnsi"/>
          <w:color w:val="000000" w:themeColor="text1"/>
          <w:sz w:val="22"/>
          <w:szCs w:val="22"/>
        </w:rPr>
        <w:t xml:space="preserve">to </w:t>
      </w:r>
      <w:r w:rsidR="00B1223D" w:rsidRPr="001508BD">
        <w:rPr>
          <w:rFonts w:asciiTheme="minorHAnsi" w:hAnsiTheme="minorHAnsi" w:cstheme="minorHAnsi"/>
          <w:color w:val="000000" w:themeColor="text1"/>
          <w:sz w:val="22"/>
          <w:szCs w:val="22"/>
        </w:rPr>
        <w:t xml:space="preserve">ensure that everyone in the group has a chance to speak twice. However, </w:t>
      </w:r>
      <w:r w:rsidR="002C7C85" w:rsidRPr="001508BD">
        <w:rPr>
          <w:rFonts w:asciiTheme="minorHAnsi" w:hAnsiTheme="minorHAnsi" w:cstheme="minorHAnsi"/>
          <w:color w:val="000000" w:themeColor="text1"/>
          <w:sz w:val="22"/>
          <w:szCs w:val="22"/>
        </w:rPr>
        <w:t>The UNICEF Rights of the Child (1989) state</w:t>
      </w:r>
      <w:r w:rsidR="006D6AE3">
        <w:rPr>
          <w:rFonts w:asciiTheme="minorHAnsi" w:hAnsiTheme="minorHAnsi" w:cstheme="minorHAnsi"/>
          <w:color w:val="000000" w:themeColor="text1"/>
          <w:sz w:val="22"/>
          <w:szCs w:val="22"/>
        </w:rPr>
        <w:t>s</w:t>
      </w:r>
      <w:r w:rsidR="002C7C85" w:rsidRPr="001508BD">
        <w:rPr>
          <w:rFonts w:asciiTheme="minorHAnsi" w:hAnsiTheme="minorHAnsi" w:cstheme="minorHAnsi"/>
          <w:color w:val="000000" w:themeColor="text1"/>
          <w:sz w:val="22"/>
          <w:szCs w:val="22"/>
        </w:rPr>
        <w:t xml:space="preserve"> that children should be able to express their thoughts freely. This method will limit the children when discussing which would not be ethically right.</w:t>
      </w:r>
    </w:p>
    <w:p w14:paraId="2BD3394E" w14:textId="72AF9C3B" w:rsidR="005563E3" w:rsidRPr="001508BD" w:rsidRDefault="002C7C85"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Additionally, the</w:t>
      </w:r>
      <w:r w:rsidR="005563E3" w:rsidRPr="001508BD">
        <w:rPr>
          <w:rFonts w:asciiTheme="minorHAnsi" w:hAnsiTheme="minorHAnsi" w:cstheme="minorHAnsi"/>
          <w:color w:val="000000" w:themeColor="text1"/>
          <w:sz w:val="22"/>
          <w:szCs w:val="22"/>
          <w:shd w:val="clear" w:color="auto" w:fill="FFFFFF"/>
        </w:rPr>
        <w:t xml:space="preserve"> topic of the ‘take what you need stations’ was thought to be quite </w:t>
      </w:r>
      <w:r w:rsidR="00B76F6E" w:rsidRPr="001508BD">
        <w:rPr>
          <w:rFonts w:asciiTheme="minorHAnsi" w:hAnsiTheme="minorHAnsi" w:cstheme="minorHAnsi"/>
          <w:color w:val="000000" w:themeColor="text1"/>
          <w:sz w:val="22"/>
          <w:szCs w:val="22"/>
          <w:shd w:val="clear" w:color="auto" w:fill="FFFFFF"/>
        </w:rPr>
        <w:t>challenging for</w:t>
      </w:r>
      <w:r w:rsidR="005563E3" w:rsidRPr="001508BD">
        <w:rPr>
          <w:rFonts w:asciiTheme="minorHAnsi" w:hAnsiTheme="minorHAnsi" w:cstheme="minorHAnsi"/>
          <w:color w:val="000000" w:themeColor="text1"/>
          <w:sz w:val="22"/>
          <w:szCs w:val="22"/>
          <w:shd w:val="clear" w:color="auto" w:fill="FFFFFF"/>
        </w:rPr>
        <w:t xml:space="preserve"> some participants to speak about</w:t>
      </w:r>
      <w:r w:rsidRPr="001508BD">
        <w:rPr>
          <w:rFonts w:asciiTheme="minorHAnsi" w:hAnsiTheme="minorHAnsi" w:cstheme="minorHAnsi"/>
          <w:color w:val="000000" w:themeColor="text1"/>
          <w:sz w:val="22"/>
          <w:szCs w:val="22"/>
          <w:shd w:val="clear" w:color="auto" w:fill="FFFFFF"/>
        </w:rPr>
        <w:t>.</w:t>
      </w:r>
      <w:r w:rsidR="00B76F6E" w:rsidRPr="001508BD">
        <w:rPr>
          <w:rFonts w:asciiTheme="minorHAnsi" w:hAnsiTheme="minorHAnsi" w:cstheme="minorHAnsi"/>
          <w:color w:val="000000" w:themeColor="text1"/>
          <w:sz w:val="22"/>
          <w:szCs w:val="22"/>
          <w:shd w:val="clear" w:color="auto" w:fill="FFFFFF"/>
        </w:rPr>
        <w:t xml:space="preserve"> </w:t>
      </w:r>
      <w:r w:rsidRPr="001508BD">
        <w:rPr>
          <w:rFonts w:asciiTheme="minorHAnsi" w:hAnsiTheme="minorHAnsi" w:cstheme="minorHAnsi"/>
          <w:color w:val="000000" w:themeColor="text1"/>
          <w:sz w:val="22"/>
          <w:szCs w:val="22"/>
          <w:shd w:val="clear" w:color="auto" w:fill="FFFFFF"/>
        </w:rPr>
        <w:t>Therefore,</w:t>
      </w:r>
      <w:r w:rsidR="00810C1E" w:rsidRPr="001508BD">
        <w:rPr>
          <w:rFonts w:asciiTheme="minorHAnsi" w:hAnsiTheme="minorHAnsi" w:cstheme="minorHAnsi"/>
          <w:color w:val="000000" w:themeColor="text1"/>
          <w:sz w:val="22"/>
          <w:szCs w:val="22"/>
          <w:shd w:val="clear" w:color="auto" w:fill="FFFFFF"/>
        </w:rPr>
        <w:t xml:space="preserve"> the </w:t>
      </w:r>
      <w:r w:rsidR="00B76F6E" w:rsidRPr="001508BD">
        <w:rPr>
          <w:rFonts w:asciiTheme="minorHAnsi" w:hAnsiTheme="minorHAnsi" w:cstheme="minorHAnsi"/>
          <w:color w:val="000000" w:themeColor="text1"/>
          <w:sz w:val="22"/>
          <w:szCs w:val="22"/>
          <w:shd w:val="clear" w:color="auto" w:fill="FFFFFF"/>
        </w:rPr>
        <w:t xml:space="preserve">decision of using a focus group was to allow the researcher to get </w:t>
      </w:r>
      <w:r w:rsidR="00AC2808" w:rsidRPr="001508BD">
        <w:rPr>
          <w:rFonts w:asciiTheme="minorHAnsi" w:hAnsiTheme="minorHAnsi" w:cstheme="minorHAnsi"/>
          <w:color w:val="000000" w:themeColor="text1"/>
          <w:sz w:val="22"/>
          <w:szCs w:val="22"/>
          <w:shd w:val="clear" w:color="auto" w:fill="FFFFFF"/>
        </w:rPr>
        <w:t xml:space="preserve">the information with the children being able to </w:t>
      </w:r>
      <w:r w:rsidR="00176A32" w:rsidRPr="001508BD">
        <w:rPr>
          <w:rFonts w:asciiTheme="minorHAnsi" w:hAnsiTheme="minorHAnsi" w:cstheme="minorHAnsi"/>
          <w:color w:val="000000" w:themeColor="text1"/>
          <w:sz w:val="22"/>
          <w:szCs w:val="22"/>
          <w:shd w:val="clear" w:color="auto" w:fill="FFFFFF"/>
        </w:rPr>
        <w:t xml:space="preserve">discuss in a way </w:t>
      </w:r>
      <w:r w:rsidR="0056129A">
        <w:rPr>
          <w:rFonts w:asciiTheme="minorHAnsi" w:hAnsiTheme="minorHAnsi" w:cstheme="minorHAnsi"/>
          <w:color w:val="000000" w:themeColor="text1"/>
          <w:sz w:val="22"/>
          <w:szCs w:val="22"/>
          <w:shd w:val="clear" w:color="auto" w:fill="FFFFFF"/>
        </w:rPr>
        <w:t>that</w:t>
      </w:r>
      <w:r w:rsidR="00176A32" w:rsidRPr="001508BD">
        <w:rPr>
          <w:rFonts w:asciiTheme="minorHAnsi" w:hAnsiTheme="minorHAnsi" w:cstheme="minorHAnsi"/>
          <w:color w:val="000000" w:themeColor="text1"/>
          <w:sz w:val="22"/>
          <w:szCs w:val="22"/>
          <w:shd w:val="clear" w:color="auto" w:fill="FFFFFF"/>
        </w:rPr>
        <w:t xml:space="preserve"> was not personal to them. For </w:t>
      </w:r>
      <w:r w:rsidR="000F5FD2" w:rsidRPr="001508BD">
        <w:rPr>
          <w:rFonts w:asciiTheme="minorHAnsi" w:hAnsiTheme="minorHAnsi" w:cstheme="minorHAnsi"/>
          <w:color w:val="000000" w:themeColor="text1"/>
          <w:sz w:val="22"/>
          <w:szCs w:val="22"/>
          <w:shd w:val="clear" w:color="auto" w:fill="FFFFFF"/>
        </w:rPr>
        <w:t>example,</w:t>
      </w:r>
      <w:r w:rsidR="00176A32" w:rsidRPr="001508BD">
        <w:rPr>
          <w:rFonts w:asciiTheme="minorHAnsi" w:hAnsiTheme="minorHAnsi" w:cstheme="minorHAnsi"/>
          <w:color w:val="000000" w:themeColor="text1"/>
          <w:sz w:val="22"/>
          <w:szCs w:val="22"/>
          <w:shd w:val="clear" w:color="auto" w:fill="FFFFFF"/>
        </w:rPr>
        <w:t xml:space="preserve"> asking </w:t>
      </w:r>
      <w:r w:rsidR="00050B14" w:rsidRPr="001508BD">
        <w:rPr>
          <w:rFonts w:asciiTheme="minorHAnsi" w:hAnsiTheme="minorHAnsi" w:cstheme="minorHAnsi"/>
          <w:color w:val="000000" w:themeColor="text1"/>
          <w:sz w:val="22"/>
          <w:szCs w:val="22"/>
          <w:shd w:val="clear" w:color="auto" w:fill="FFFFFF"/>
        </w:rPr>
        <w:t xml:space="preserve">the children how the class feels when using the station rather than them individually. </w:t>
      </w:r>
      <w:r w:rsidR="00BD7000" w:rsidRPr="001508BD">
        <w:rPr>
          <w:rFonts w:asciiTheme="minorHAnsi" w:hAnsiTheme="minorHAnsi" w:cstheme="minorHAnsi"/>
          <w:color w:val="000000" w:themeColor="text1"/>
          <w:sz w:val="22"/>
          <w:szCs w:val="22"/>
          <w:shd w:val="clear" w:color="auto" w:fill="FFFFFF"/>
        </w:rPr>
        <w:t>Dilshad et al</w:t>
      </w:r>
      <w:r w:rsidR="000F5FD2" w:rsidRPr="001508BD">
        <w:rPr>
          <w:rFonts w:asciiTheme="minorHAnsi" w:hAnsiTheme="minorHAnsi" w:cstheme="minorHAnsi"/>
          <w:color w:val="000000" w:themeColor="text1"/>
          <w:sz w:val="22"/>
          <w:szCs w:val="22"/>
          <w:shd w:val="clear" w:color="auto" w:fill="FFFFFF"/>
        </w:rPr>
        <w:t xml:space="preserve">., (2013) agree that using focus groups to examine sensitive </w:t>
      </w:r>
      <w:r w:rsidR="000F5FD2" w:rsidRPr="001508BD">
        <w:rPr>
          <w:rFonts w:asciiTheme="minorHAnsi" w:hAnsiTheme="minorHAnsi" w:cstheme="minorHAnsi"/>
          <w:color w:val="000000" w:themeColor="text1"/>
          <w:sz w:val="22"/>
          <w:szCs w:val="22"/>
          <w:shd w:val="clear" w:color="auto" w:fill="FFFFFF"/>
        </w:rPr>
        <w:lastRenderedPageBreak/>
        <w:t xml:space="preserve">issues work more effectively than </w:t>
      </w:r>
      <w:r w:rsidR="009B5E1F">
        <w:rPr>
          <w:rFonts w:asciiTheme="minorHAnsi" w:hAnsiTheme="minorHAnsi" w:cstheme="minorHAnsi"/>
          <w:color w:val="000000" w:themeColor="text1"/>
          <w:sz w:val="22"/>
          <w:szCs w:val="22"/>
          <w:shd w:val="clear" w:color="auto" w:fill="FFFFFF"/>
        </w:rPr>
        <w:t xml:space="preserve">a </w:t>
      </w:r>
      <w:r w:rsidR="005B48C3" w:rsidRPr="001508BD">
        <w:rPr>
          <w:rFonts w:asciiTheme="minorHAnsi" w:hAnsiTheme="minorHAnsi" w:cstheme="minorHAnsi"/>
          <w:color w:val="000000" w:themeColor="text1"/>
          <w:sz w:val="22"/>
          <w:szCs w:val="22"/>
          <w:shd w:val="clear" w:color="auto" w:fill="FFFFFF"/>
        </w:rPr>
        <w:t>one-to-one</w:t>
      </w:r>
      <w:r w:rsidR="000F5FD2" w:rsidRPr="001508BD">
        <w:rPr>
          <w:rFonts w:asciiTheme="minorHAnsi" w:hAnsiTheme="minorHAnsi" w:cstheme="minorHAnsi"/>
          <w:color w:val="000000" w:themeColor="text1"/>
          <w:sz w:val="22"/>
          <w:szCs w:val="22"/>
          <w:shd w:val="clear" w:color="auto" w:fill="FFFFFF"/>
        </w:rPr>
        <w:t xml:space="preserve"> interview. </w:t>
      </w:r>
      <w:r w:rsidRPr="001508BD">
        <w:rPr>
          <w:rFonts w:asciiTheme="minorHAnsi" w:hAnsiTheme="minorHAnsi" w:cstheme="minorHAnsi"/>
          <w:color w:val="000000" w:themeColor="text1"/>
          <w:sz w:val="22"/>
          <w:szCs w:val="22"/>
          <w:shd w:val="clear" w:color="auto" w:fill="FFFFFF"/>
        </w:rPr>
        <w:t xml:space="preserve">This </w:t>
      </w:r>
      <w:r w:rsidR="003A6609" w:rsidRPr="001508BD">
        <w:rPr>
          <w:rFonts w:asciiTheme="minorHAnsi" w:hAnsiTheme="minorHAnsi" w:cstheme="minorHAnsi"/>
          <w:color w:val="000000" w:themeColor="text1"/>
          <w:sz w:val="22"/>
          <w:szCs w:val="22"/>
          <w:shd w:val="clear" w:color="auto" w:fill="FFFFFF"/>
        </w:rPr>
        <w:t>was found within the research that the children confidently answered when ask</w:t>
      </w:r>
      <w:r w:rsidR="003B09C4">
        <w:rPr>
          <w:rFonts w:asciiTheme="minorHAnsi" w:hAnsiTheme="minorHAnsi" w:cstheme="minorHAnsi"/>
          <w:color w:val="000000" w:themeColor="text1"/>
          <w:sz w:val="22"/>
          <w:szCs w:val="22"/>
          <w:shd w:val="clear" w:color="auto" w:fill="FFFFFF"/>
        </w:rPr>
        <w:t xml:space="preserve">ed </w:t>
      </w:r>
      <w:r w:rsidR="003A6609" w:rsidRPr="001508BD">
        <w:rPr>
          <w:rFonts w:asciiTheme="minorHAnsi" w:hAnsiTheme="minorHAnsi" w:cstheme="minorHAnsi"/>
          <w:color w:val="000000" w:themeColor="text1"/>
          <w:sz w:val="22"/>
          <w:szCs w:val="22"/>
          <w:shd w:val="clear" w:color="auto" w:fill="FFFFFF"/>
        </w:rPr>
        <w:t>about the feeling</w:t>
      </w:r>
      <w:r w:rsidR="000956F2">
        <w:rPr>
          <w:rFonts w:asciiTheme="minorHAnsi" w:hAnsiTheme="minorHAnsi" w:cstheme="minorHAnsi"/>
          <w:color w:val="000000" w:themeColor="text1"/>
          <w:sz w:val="22"/>
          <w:szCs w:val="22"/>
          <w:shd w:val="clear" w:color="auto" w:fill="FFFFFF"/>
        </w:rPr>
        <w:t>s</w:t>
      </w:r>
      <w:r w:rsidR="003A6609" w:rsidRPr="001508BD">
        <w:rPr>
          <w:rFonts w:asciiTheme="minorHAnsi" w:hAnsiTheme="minorHAnsi" w:cstheme="minorHAnsi"/>
          <w:color w:val="000000" w:themeColor="text1"/>
          <w:sz w:val="22"/>
          <w:szCs w:val="22"/>
          <w:shd w:val="clear" w:color="auto" w:fill="FFFFFF"/>
        </w:rPr>
        <w:t xml:space="preserve"> of the whole class. </w:t>
      </w:r>
      <w:r w:rsidR="006E42FA" w:rsidRPr="001508BD">
        <w:rPr>
          <w:rFonts w:asciiTheme="minorHAnsi" w:hAnsiTheme="minorHAnsi" w:cstheme="minorHAnsi"/>
          <w:color w:val="000000" w:themeColor="text1"/>
          <w:sz w:val="22"/>
          <w:szCs w:val="22"/>
          <w:shd w:val="clear" w:color="auto" w:fill="FFFFFF"/>
        </w:rPr>
        <w:t xml:space="preserve">With the rationale of the research being to discover the children’s experiences of the ‘take what you need stations’ it was important to get their </w:t>
      </w:r>
      <w:r w:rsidR="00591383" w:rsidRPr="001508BD">
        <w:rPr>
          <w:rFonts w:asciiTheme="minorHAnsi" w:hAnsiTheme="minorHAnsi" w:cstheme="minorHAnsi"/>
          <w:color w:val="000000" w:themeColor="text1"/>
          <w:sz w:val="22"/>
          <w:szCs w:val="22"/>
          <w:shd w:val="clear" w:color="auto" w:fill="FFFFFF"/>
        </w:rPr>
        <w:t>opinions. Estyn (2021) agree</w:t>
      </w:r>
      <w:r w:rsidR="003B09C4">
        <w:rPr>
          <w:rFonts w:asciiTheme="minorHAnsi" w:hAnsiTheme="minorHAnsi" w:cstheme="minorHAnsi"/>
          <w:color w:val="000000" w:themeColor="text1"/>
          <w:sz w:val="22"/>
          <w:szCs w:val="22"/>
          <w:shd w:val="clear" w:color="auto" w:fill="FFFFFF"/>
        </w:rPr>
        <w:t>s</w:t>
      </w:r>
      <w:r w:rsidR="00591383" w:rsidRPr="001508BD">
        <w:rPr>
          <w:rFonts w:asciiTheme="minorHAnsi" w:hAnsiTheme="minorHAnsi" w:cstheme="minorHAnsi"/>
          <w:color w:val="000000" w:themeColor="text1"/>
          <w:sz w:val="22"/>
          <w:szCs w:val="22"/>
          <w:shd w:val="clear" w:color="auto" w:fill="FFFFFF"/>
        </w:rPr>
        <w:t xml:space="preserve"> that pupils</w:t>
      </w:r>
      <w:r w:rsidR="003B09C4">
        <w:rPr>
          <w:rFonts w:asciiTheme="minorHAnsi" w:hAnsiTheme="minorHAnsi" w:cstheme="minorHAnsi"/>
          <w:color w:val="000000" w:themeColor="text1"/>
          <w:sz w:val="22"/>
          <w:szCs w:val="22"/>
          <w:shd w:val="clear" w:color="auto" w:fill="FFFFFF"/>
        </w:rPr>
        <w:t>’</w:t>
      </w:r>
      <w:r w:rsidR="00591383" w:rsidRPr="001508BD">
        <w:rPr>
          <w:rFonts w:asciiTheme="minorHAnsi" w:hAnsiTheme="minorHAnsi" w:cstheme="minorHAnsi"/>
          <w:color w:val="000000" w:themeColor="text1"/>
          <w:sz w:val="22"/>
          <w:szCs w:val="22"/>
          <w:shd w:val="clear" w:color="auto" w:fill="FFFFFF"/>
        </w:rPr>
        <w:t xml:space="preserve"> voice improves </w:t>
      </w:r>
      <w:r w:rsidR="00A214EC" w:rsidRPr="001508BD">
        <w:rPr>
          <w:rFonts w:asciiTheme="minorHAnsi" w:hAnsiTheme="minorHAnsi" w:cstheme="minorHAnsi"/>
          <w:color w:val="000000" w:themeColor="text1"/>
          <w:sz w:val="22"/>
          <w:szCs w:val="22"/>
          <w:shd w:val="clear" w:color="auto" w:fill="FFFFFF"/>
        </w:rPr>
        <w:t xml:space="preserve">attitudes </w:t>
      </w:r>
      <w:r w:rsidR="00591383" w:rsidRPr="001508BD">
        <w:rPr>
          <w:rFonts w:asciiTheme="minorHAnsi" w:hAnsiTheme="minorHAnsi" w:cstheme="minorHAnsi"/>
          <w:color w:val="000000" w:themeColor="text1"/>
          <w:sz w:val="22"/>
          <w:szCs w:val="22"/>
          <w:shd w:val="clear" w:color="auto" w:fill="FFFFFF"/>
        </w:rPr>
        <w:t>to learning and children should be present within t</w:t>
      </w:r>
      <w:r w:rsidR="00A214EC" w:rsidRPr="001508BD">
        <w:rPr>
          <w:rFonts w:asciiTheme="minorHAnsi" w:hAnsiTheme="minorHAnsi" w:cstheme="minorHAnsi"/>
          <w:color w:val="000000" w:themeColor="text1"/>
          <w:sz w:val="22"/>
          <w:szCs w:val="22"/>
          <w:shd w:val="clear" w:color="auto" w:fill="FFFFFF"/>
        </w:rPr>
        <w:t>he decisions made within the school.</w:t>
      </w:r>
      <w:r w:rsidR="00AB7F4E">
        <w:rPr>
          <w:rFonts w:asciiTheme="minorHAnsi" w:hAnsiTheme="minorHAnsi" w:cstheme="minorHAnsi"/>
          <w:color w:val="000000" w:themeColor="text1"/>
          <w:sz w:val="22"/>
          <w:szCs w:val="22"/>
          <w:shd w:val="clear" w:color="auto" w:fill="FFFFFF"/>
        </w:rPr>
        <w:t xml:space="preserve"> However, research ha</w:t>
      </w:r>
      <w:r w:rsidR="00AB7F4E" w:rsidRPr="008D6F4C">
        <w:rPr>
          <w:rFonts w:asciiTheme="minorHAnsi" w:hAnsiTheme="minorHAnsi" w:cstheme="minorHAnsi"/>
          <w:color w:val="000000" w:themeColor="text1"/>
          <w:sz w:val="22"/>
          <w:szCs w:val="22"/>
          <w:shd w:val="clear" w:color="auto" w:fill="FFFFFF"/>
        </w:rPr>
        <w:t>s shown that it can be challenging to encourage all children to</w:t>
      </w:r>
      <w:r w:rsidR="002107C6" w:rsidRPr="008D6F4C">
        <w:rPr>
          <w:rFonts w:asciiTheme="minorHAnsi" w:hAnsiTheme="minorHAnsi" w:cstheme="minorHAnsi"/>
          <w:color w:val="000000" w:themeColor="text1"/>
          <w:sz w:val="22"/>
          <w:szCs w:val="22"/>
          <w:shd w:val="clear" w:color="auto" w:fill="FFFFFF"/>
        </w:rPr>
        <w:t xml:space="preserve"> use their voice</w:t>
      </w:r>
      <w:r w:rsidR="00727572">
        <w:rPr>
          <w:rFonts w:asciiTheme="minorHAnsi" w:hAnsiTheme="minorHAnsi" w:cstheme="minorHAnsi"/>
          <w:color w:val="000000" w:themeColor="text1"/>
          <w:sz w:val="22"/>
          <w:szCs w:val="22"/>
          <w:shd w:val="clear" w:color="auto" w:fill="FFFFFF"/>
        </w:rPr>
        <w:t>s</w:t>
      </w:r>
      <w:r w:rsidR="002107C6" w:rsidRPr="008D6F4C">
        <w:rPr>
          <w:rFonts w:asciiTheme="minorHAnsi" w:hAnsiTheme="minorHAnsi" w:cstheme="minorHAnsi"/>
          <w:color w:val="000000" w:themeColor="text1"/>
          <w:sz w:val="22"/>
          <w:szCs w:val="22"/>
          <w:shd w:val="clear" w:color="auto" w:fill="FFFFFF"/>
        </w:rPr>
        <w:t xml:space="preserve"> to express their views (Mayes., et al. 2019).</w:t>
      </w:r>
      <w:r w:rsidR="008D6F4C" w:rsidRPr="008D6F4C">
        <w:rPr>
          <w:rFonts w:asciiTheme="minorHAnsi" w:hAnsiTheme="minorHAnsi" w:cstheme="minorHAnsi"/>
          <w:color w:val="000000" w:themeColor="text1"/>
          <w:sz w:val="22"/>
          <w:szCs w:val="22"/>
          <w:shd w:val="clear" w:color="auto" w:fill="FFFFFF"/>
        </w:rPr>
        <w:t xml:space="preserve"> A way in which this can be</w:t>
      </w:r>
      <w:r w:rsidR="008D6F4C">
        <w:rPr>
          <w:rFonts w:asciiTheme="minorHAnsi" w:hAnsiTheme="minorHAnsi" w:cstheme="minorHAnsi"/>
          <w:color w:val="000000" w:themeColor="text1"/>
          <w:sz w:val="22"/>
          <w:szCs w:val="22"/>
          <w:shd w:val="clear" w:color="auto" w:fill="FFFFFF"/>
        </w:rPr>
        <w:t xml:space="preserve"> achieved</w:t>
      </w:r>
      <w:r w:rsidR="008D6F4C" w:rsidRPr="008D6F4C">
        <w:rPr>
          <w:rFonts w:asciiTheme="minorHAnsi" w:hAnsiTheme="minorHAnsi" w:cstheme="minorHAnsi"/>
          <w:color w:val="000000" w:themeColor="text1"/>
          <w:sz w:val="22"/>
          <w:szCs w:val="22"/>
          <w:shd w:val="clear" w:color="auto" w:fill="FFFFFF"/>
        </w:rPr>
        <w:t xml:space="preserve"> is </w:t>
      </w:r>
      <w:r w:rsidR="00727572">
        <w:rPr>
          <w:rFonts w:asciiTheme="minorHAnsi" w:hAnsiTheme="minorHAnsi" w:cstheme="minorHAnsi"/>
          <w:color w:val="000000" w:themeColor="text1"/>
          <w:sz w:val="22"/>
          <w:szCs w:val="22"/>
          <w:shd w:val="clear" w:color="auto" w:fill="FFFFFF"/>
        </w:rPr>
        <w:t xml:space="preserve">to </w:t>
      </w:r>
      <w:r w:rsidR="008D6F4C" w:rsidRPr="008D6F4C">
        <w:rPr>
          <w:rFonts w:asciiTheme="minorHAnsi" w:hAnsiTheme="minorHAnsi" w:cstheme="minorHAnsi"/>
          <w:color w:val="000000" w:themeColor="text1"/>
          <w:sz w:val="22"/>
          <w:szCs w:val="22"/>
          <w:shd w:val="clear" w:color="auto" w:fill="FFFFFF"/>
        </w:rPr>
        <w:t>a</w:t>
      </w:r>
      <w:r w:rsidR="008D6F4C">
        <w:rPr>
          <w:rFonts w:asciiTheme="minorHAnsi" w:hAnsiTheme="minorHAnsi" w:cstheme="minorHAnsi"/>
          <w:color w:val="000000" w:themeColor="text1"/>
          <w:sz w:val="22"/>
          <w:szCs w:val="22"/>
          <w:shd w:val="clear" w:color="auto" w:fill="FFFFFF"/>
        </w:rPr>
        <w:t>no</w:t>
      </w:r>
      <w:r w:rsidR="00194DA0">
        <w:rPr>
          <w:rFonts w:asciiTheme="minorHAnsi" w:hAnsiTheme="minorHAnsi" w:cstheme="minorHAnsi"/>
          <w:color w:val="000000" w:themeColor="text1"/>
          <w:sz w:val="22"/>
          <w:szCs w:val="22"/>
          <w:shd w:val="clear" w:color="auto" w:fill="FFFFFF"/>
        </w:rPr>
        <w:t>nymously</w:t>
      </w:r>
      <w:r w:rsidR="008D6F4C">
        <w:rPr>
          <w:rFonts w:asciiTheme="minorHAnsi" w:hAnsiTheme="minorHAnsi" w:cstheme="minorHAnsi"/>
          <w:color w:val="000000" w:themeColor="text1"/>
          <w:sz w:val="22"/>
          <w:szCs w:val="22"/>
          <w:shd w:val="clear" w:color="auto" w:fill="FFFFFF"/>
        </w:rPr>
        <w:t xml:space="preserve"> </w:t>
      </w:r>
      <w:r w:rsidR="008D6F4C" w:rsidRPr="008D6F4C">
        <w:rPr>
          <w:rFonts w:asciiTheme="minorHAnsi" w:hAnsiTheme="minorHAnsi" w:cstheme="minorHAnsi"/>
          <w:color w:val="000000" w:themeColor="text1"/>
          <w:sz w:val="22"/>
          <w:szCs w:val="22"/>
          <w:shd w:val="clear" w:color="auto" w:fill="FFFFFF"/>
        </w:rPr>
        <w:t xml:space="preserve">ask children to write their thoughts in a box. </w:t>
      </w:r>
    </w:p>
    <w:p w14:paraId="1BC891B4" w14:textId="5BBADF46" w:rsidR="00A53264" w:rsidRPr="001508BD" w:rsidRDefault="00A53264" w:rsidP="00781249">
      <w:pPr>
        <w:pStyle w:val="NormalWeb"/>
        <w:rPr>
          <w:rFonts w:asciiTheme="minorHAnsi" w:hAnsiTheme="minorHAnsi" w:cstheme="minorHAnsi"/>
          <w:color w:val="000000" w:themeColor="text1"/>
          <w:sz w:val="22"/>
          <w:szCs w:val="22"/>
        </w:rPr>
      </w:pPr>
      <w:r w:rsidRPr="001508BD">
        <w:rPr>
          <w:rFonts w:asciiTheme="minorHAnsi" w:hAnsiTheme="minorHAnsi" w:cstheme="minorHAnsi"/>
          <w:color w:val="000000" w:themeColor="text1"/>
          <w:sz w:val="22"/>
          <w:szCs w:val="22"/>
          <w:shd w:val="clear" w:color="auto" w:fill="FFFFFF"/>
        </w:rPr>
        <w:t>The final research method was intended to be a</w:t>
      </w:r>
      <w:r w:rsidR="00D65EAE" w:rsidRPr="001508BD">
        <w:rPr>
          <w:rFonts w:asciiTheme="minorHAnsi" w:hAnsiTheme="minorHAnsi" w:cstheme="minorHAnsi"/>
          <w:color w:val="000000" w:themeColor="text1"/>
          <w:sz w:val="22"/>
          <w:szCs w:val="22"/>
          <w:shd w:val="clear" w:color="auto" w:fill="FFFFFF"/>
        </w:rPr>
        <w:t xml:space="preserve">n </w:t>
      </w:r>
      <w:r w:rsidR="00DD2C2B" w:rsidRPr="001508BD">
        <w:rPr>
          <w:rFonts w:asciiTheme="minorHAnsi" w:hAnsiTheme="minorHAnsi" w:cstheme="minorHAnsi"/>
          <w:color w:val="000000" w:themeColor="text1"/>
          <w:sz w:val="22"/>
          <w:szCs w:val="22"/>
          <w:shd w:val="clear" w:color="auto" w:fill="FFFFFF"/>
        </w:rPr>
        <w:t>observation</w:t>
      </w:r>
      <w:r w:rsidR="00194DA0">
        <w:rPr>
          <w:rFonts w:asciiTheme="minorHAnsi" w:hAnsiTheme="minorHAnsi" w:cstheme="minorHAnsi"/>
          <w:color w:val="000000" w:themeColor="text1"/>
          <w:sz w:val="22"/>
          <w:szCs w:val="22"/>
          <w:shd w:val="clear" w:color="auto" w:fill="FFFFFF"/>
        </w:rPr>
        <w:t xml:space="preserve">. </w:t>
      </w:r>
      <w:r w:rsidR="00DD2C2B" w:rsidRPr="001508BD">
        <w:rPr>
          <w:rFonts w:asciiTheme="minorHAnsi" w:hAnsiTheme="minorHAnsi" w:cstheme="minorHAnsi"/>
          <w:color w:val="000000" w:themeColor="text1"/>
          <w:sz w:val="22"/>
          <w:szCs w:val="22"/>
          <w:shd w:val="clear" w:color="auto" w:fill="FFFFFF"/>
        </w:rPr>
        <w:t>During the preparation period an observation schedule was created</w:t>
      </w:r>
      <w:r w:rsidR="00194DA0">
        <w:rPr>
          <w:rFonts w:asciiTheme="minorHAnsi" w:hAnsiTheme="minorHAnsi" w:cstheme="minorHAnsi"/>
          <w:color w:val="000000" w:themeColor="text1"/>
          <w:sz w:val="22"/>
          <w:szCs w:val="22"/>
          <w:shd w:val="clear" w:color="auto" w:fill="FFFFFF"/>
        </w:rPr>
        <w:t xml:space="preserve"> </w:t>
      </w:r>
      <w:r w:rsidR="00194DA0" w:rsidRPr="001508BD">
        <w:rPr>
          <w:rFonts w:asciiTheme="minorHAnsi" w:hAnsiTheme="minorHAnsi" w:cstheme="minorHAnsi"/>
          <w:color w:val="000000" w:themeColor="text1"/>
          <w:sz w:val="22"/>
          <w:szCs w:val="22"/>
          <w:shd w:val="clear" w:color="auto" w:fill="FFFFFF"/>
        </w:rPr>
        <w:t xml:space="preserve">(see </w:t>
      </w:r>
      <w:r w:rsidR="002977C5">
        <w:rPr>
          <w:rFonts w:asciiTheme="minorHAnsi" w:hAnsiTheme="minorHAnsi" w:cstheme="minorHAnsi"/>
          <w:color w:val="000000" w:themeColor="text1"/>
          <w:sz w:val="22"/>
          <w:szCs w:val="22"/>
          <w:shd w:val="clear" w:color="auto" w:fill="FFFFFF"/>
        </w:rPr>
        <w:t>A</w:t>
      </w:r>
      <w:r w:rsidR="00194DA0" w:rsidRPr="001508BD">
        <w:rPr>
          <w:rFonts w:asciiTheme="minorHAnsi" w:hAnsiTheme="minorHAnsi" w:cstheme="minorHAnsi"/>
          <w:color w:val="000000" w:themeColor="text1"/>
          <w:sz w:val="22"/>
          <w:szCs w:val="22"/>
          <w:shd w:val="clear" w:color="auto" w:fill="FFFFFF"/>
        </w:rPr>
        <w:t>ppendix 6)</w:t>
      </w:r>
      <w:r w:rsidR="00DD2C2B" w:rsidRPr="001508BD">
        <w:rPr>
          <w:rFonts w:asciiTheme="minorHAnsi" w:hAnsiTheme="minorHAnsi" w:cstheme="minorHAnsi"/>
          <w:color w:val="000000" w:themeColor="text1"/>
          <w:sz w:val="22"/>
          <w:szCs w:val="22"/>
          <w:shd w:val="clear" w:color="auto" w:fill="FFFFFF"/>
        </w:rPr>
        <w:t xml:space="preserve">. </w:t>
      </w:r>
      <w:r w:rsidR="00D80D8B" w:rsidRPr="001508BD">
        <w:rPr>
          <w:rFonts w:asciiTheme="minorHAnsi" w:hAnsiTheme="minorHAnsi" w:cstheme="minorHAnsi"/>
          <w:color w:val="000000" w:themeColor="text1"/>
          <w:sz w:val="22"/>
          <w:szCs w:val="22"/>
          <w:shd w:val="clear" w:color="auto" w:fill="FFFFFF"/>
        </w:rPr>
        <w:t xml:space="preserve">An observation is described as </w:t>
      </w:r>
      <w:r w:rsidR="00992379" w:rsidRPr="001508BD">
        <w:rPr>
          <w:rFonts w:asciiTheme="minorHAnsi" w:hAnsiTheme="minorHAnsi" w:cstheme="minorHAnsi"/>
          <w:color w:val="000000" w:themeColor="text1"/>
          <w:sz w:val="22"/>
          <w:szCs w:val="22"/>
          <w:shd w:val="clear" w:color="auto" w:fill="FFFFFF"/>
        </w:rPr>
        <w:t>a way in which the research</w:t>
      </w:r>
      <w:r w:rsidR="00105525" w:rsidRPr="001508BD">
        <w:rPr>
          <w:rFonts w:asciiTheme="minorHAnsi" w:hAnsiTheme="minorHAnsi" w:cstheme="minorHAnsi"/>
          <w:color w:val="000000" w:themeColor="text1"/>
          <w:sz w:val="22"/>
          <w:szCs w:val="22"/>
          <w:shd w:val="clear" w:color="auto" w:fill="FFFFFF"/>
        </w:rPr>
        <w:t>er</w:t>
      </w:r>
      <w:r w:rsidR="00992379" w:rsidRPr="001508BD">
        <w:rPr>
          <w:rFonts w:asciiTheme="minorHAnsi" w:hAnsiTheme="minorHAnsi" w:cstheme="minorHAnsi"/>
          <w:color w:val="000000" w:themeColor="text1"/>
          <w:sz w:val="22"/>
          <w:szCs w:val="22"/>
          <w:shd w:val="clear" w:color="auto" w:fill="FFFFFF"/>
        </w:rPr>
        <w:t xml:space="preserve"> can collect data by watching what is happ</w:t>
      </w:r>
      <w:r w:rsidR="001F02E7">
        <w:rPr>
          <w:rFonts w:asciiTheme="minorHAnsi" w:hAnsiTheme="minorHAnsi" w:cstheme="minorHAnsi"/>
          <w:color w:val="000000" w:themeColor="text1"/>
          <w:sz w:val="22"/>
          <w:szCs w:val="22"/>
          <w:shd w:val="clear" w:color="auto" w:fill="FFFFFF"/>
        </w:rPr>
        <w:t>en</w:t>
      </w:r>
      <w:r w:rsidR="00992379" w:rsidRPr="001508BD">
        <w:rPr>
          <w:rFonts w:asciiTheme="minorHAnsi" w:hAnsiTheme="minorHAnsi" w:cstheme="minorHAnsi"/>
          <w:color w:val="000000" w:themeColor="text1"/>
          <w:sz w:val="22"/>
          <w:szCs w:val="22"/>
          <w:shd w:val="clear" w:color="auto" w:fill="FFFFFF"/>
        </w:rPr>
        <w:t>ing</w:t>
      </w:r>
      <w:r w:rsidR="00A01BC0" w:rsidRPr="001508BD">
        <w:rPr>
          <w:rFonts w:asciiTheme="minorHAnsi" w:hAnsiTheme="minorHAnsi" w:cstheme="minorHAnsi"/>
          <w:color w:val="000000" w:themeColor="text1"/>
          <w:sz w:val="22"/>
          <w:szCs w:val="22"/>
          <w:shd w:val="clear" w:color="auto" w:fill="FFFFFF"/>
        </w:rPr>
        <w:t xml:space="preserve"> (</w:t>
      </w:r>
      <w:proofErr w:type="spellStart"/>
      <w:r w:rsidR="00A01BC0" w:rsidRPr="001508BD">
        <w:rPr>
          <w:rFonts w:asciiTheme="minorHAnsi" w:hAnsiTheme="minorHAnsi" w:cstheme="minorHAnsi"/>
          <w:color w:val="000000" w:themeColor="text1"/>
          <w:sz w:val="22"/>
          <w:szCs w:val="22"/>
          <w:shd w:val="clear" w:color="auto" w:fill="FFFFFF"/>
        </w:rPr>
        <w:t>Angrosino</w:t>
      </w:r>
      <w:proofErr w:type="spellEnd"/>
      <w:r w:rsidR="00AD19D3">
        <w:rPr>
          <w:rFonts w:asciiTheme="minorHAnsi" w:hAnsiTheme="minorHAnsi" w:cstheme="minorHAnsi"/>
          <w:color w:val="000000" w:themeColor="text1"/>
          <w:sz w:val="22"/>
          <w:szCs w:val="22"/>
          <w:shd w:val="clear" w:color="auto" w:fill="FFFFFF"/>
        </w:rPr>
        <w:t xml:space="preserve">, </w:t>
      </w:r>
      <w:r w:rsidR="000B705D" w:rsidRPr="001508BD">
        <w:rPr>
          <w:rFonts w:asciiTheme="minorHAnsi" w:hAnsiTheme="minorHAnsi" w:cstheme="minorHAnsi"/>
          <w:color w:val="000000" w:themeColor="text1"/>
          <w:sz w:val="22"/>
          <w:szCs w:val="22"/>
          <w:shd w:val="clear" w:color="auto" w:fill="FFFFFF"/>
        </w:rPr>
        <w:t>2020</w:t>
      </w:r>
      <w:r w:rsidR="003605D1" w:rsidRPr="001508BD">
        <w:rPr>
          <w:rFonts w:asciiTheme="minorHAnsi" w:hAnsiTheme="minorHAnsi" w:cstheme="minorHAnsi"/>
          <w:color w:val="000000" w:themeColor="text1"/>
          <w:sz w:val="22"/>
          <w:szCs w:val="22"/>
          <w:shd w:val="clear" w:color="auto" w:fill="FFFFFF"/>
        </w:rPr>
        <w:t>). More</w:t>
      </w:r>
      <w:r w:rsidR="008904E2" w:rsidRPr="001508BD">
        <w:rPr>
          <w:rFonts w:asciiTheme="minorHAnsi" w:hAnsiTheme="minorHAnsi" w:cstheme="minorHAnsi"/>
          <w:color w:val="000000" w:themeColor="text1"/>
          <w:sz w:val="22"/>
          <w:szCs w:val="22"/>
        </w:rPr>
        <w:t xml:space="preserve"> specifically, the intended approach was a non-participant observation, with the researcher positioned in proximity to the 'take what you need station,' observing individuals as they utilized the station</w:t>
      </w:r>
      <w:r w:rsidR="00AD19D3">
        <w:rPr>
          <w:rFonts w:asciiTheme="minorHAnsi" w:hAnsiTheme="minorHAnsi" w:cstheme="minorHAnsi"/>
          <w:color w:val="000000" w:themeColor="text1"/>
          <w:sz w:val="22"/>
          <w:szCs w:val="22"/>
        </w:rPr>
        <w:t xml:space="preserve"> but not interacting with the station.</w:t>
      </w:r>
    </w:p>
    <w:p w14:paraId="697A3A55" w14:textId="48396AD5" w:rsidR="00AE3733" w:rsidRPr="001508BD" w:rsidRDefault="000C38EC" w:rsidP="00781249">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rPr>
        <w:t>The purpose of the observation was to gain data on how the children interact with the ‘take what you need stations’ in the classroom</w:t>
      </w:r>
      <w:r w:rsidR="00E565AC" w:rsidRPr="001508BD">
        <w:rPr>
          <w:rFonts w:asciiTheme="minorHAnsi" w:hAnsiTheme="minorHAnsi" w:cstheme="minorHAnsi"/>
          <w:color w:val="000000" w:themeColor="text1"/>
          <w:sz w:val="22"/>
          <w:szCs w:val="22"/>
        </w:rPr>
        <w:t xml:space="preserve"> identifying how often the children use the station</w:t>
      </w:r>
      <w:r w:rsidRPr="001508BD">
        <w:rPr>
          <w:rFonts w:asciiTheme="minorHAnsi" w:hAnsiTheme="minorHAnsi" w:cstheme="minorHAnsi"/>
          <w:color w:val="000000" w:themeColor="text1"/>
          <w:sz w:val="22"/>
          <w:szCs w:val="22"/>
        </w:rPr>
        <w:t xml:space="preserve">. </w:t>
      </w:r>
      <w:proofErr w:type="spellStart"/>
      <w:r w:rsidRPr="001508BD">
        <w:rPr>
          <w:rFonts w:asciiTheme="minorHAnsi" w:hAnsiTheme="minorHAnsi" w:cstheme="minorHAnsi"/>
          <w:color w:val="000000" w:themeColor="text1"/>
          <w:sz w:val="22"/>
          <w:szCs w:val="22"/>
        </w:rPr>
        <w:t>Kawullich</w:t>
      </w:r>
      <w:proofErr w:type="spellEnd"/>
      <w:r w:rsidRPr="001508BD">
        <w:rPr>
          <w:rFonts w:asciiTheme="minorHAnsi" w:hAnsiTheme="minorHAnsi" w:cstheme="minorHAnsi"/>
          <w:color w:val="000000" w:themeColor="text1"/>
          <w:sz w:val="22"/>
          <w:szCs w:val="22"/>
        </w:rPr>
        <w:t xml:space="preserve"> et al, (2012) </w:t>
      </w:r>
      <w:r w:rsidR="00C11881" w:rsidRPr="001508BD">
        <w:rPr>
          <w:rFonts w:asciiTheme="minorHAnsi" w:hAnsiTheme="minorHAnsi" w:cstheme="minorHAnsi"/>
          <w:color w:val="000000" w:themeColor="text1"/>
          <w:sz w:val="22"/>
          <w:szCs w:val="22"/>
        </w:rPr>
        <w:t xml:space="preserve">agree that observations help researchers to learn how </w:t>
      </w:r>
      <w:r w:rsidR="00E565AC" w:rsidRPr="001508BD">
        <w:rPr>
          <w:rFonts w:asciiTheme="minorHAnsi" w:hAnsiTheme="minorHAnsi" w:cstheme="minorHAnsi"/>
          <w:color w:val="000000" w:themeColor="text1"/>
          <w:sz w:val="22"/>
          <w:szCs w:val="22"/>
        </w:rPr>
        <w:t>pe</w:t>
      </w:r>
      <w:r w:rsidR="00835B74" w:rsidRPr="001508BD">
        <w:rPr>
          <w:rFonts w:asciiTheme="minorHAnsi" w:hAnsiTheme="minorHAnsi" w:cstheme="minorHAnsi"/>
          <w:color w:val="000000" w:themeColor="text1"/>
          <w:sz w:val="22"/>
          <w:szCs w:val="22"/>
        </w:rPr>
        <w:t>op</w:t>
      </w:r>
      <w:r w:rsidR="00E565AC" w:rsidRPr="001508BD">
        <w:rPr>
          <w:rFonts w:asciiTheme="minorHAnsi" w:hAnsiTheme="minorHAnsi" w:cstheme="minorHAnsi"/>
          <w:color w:val="000000" w:themeColor="text1"/>
          <w:sz w:val="22"/>
          <w:szCs w:val="22"/>
        </w:rPr>
        <w:t>le</w:t>
      </w:r>
      <w:r w:rsidR="00C11881" w:rsidRPr="001508BD">
        <w:rPr>
          <w:rFonts w:asciiTheme="minorHAnsi" w:hAnsiTheme="minorHAnsi" w:cstheme="minorHAnsi"/>
          <w:color w:val="000000" w:themeColor="text1"/>
          <w:sz w:val="22"/>
          <w:szCs w:val="22"/>
        </w:rPr>
        <w:t xml:space="preserve"> interact with a setting</w:t>
      </w:r>
      <w:r w:rsidR="00E565AC" w:rsidRPr="001508BD">
        <w:rPr>
          <w:rFonts w:asciiTheme="minorHAnsi" w:hAnsiTheme="minorHAnsi" w:cstheme="minorHAnsi"/>
          <w:color w:val="000000" w:themeColor="text1"/>
          <w:sz w:val="22"/>
          <w:szCs w:val="22"/>
        </w:rPr>
        <w:t xml:space="preserve">. </w:t>
      </w:r>
      <w:r w:rsidR="007E2A92" w:rsidRPr="001508BD">
        <w:rPr>
          <w:rFonts w:asciiTheme="minorHAnsi" w:hAnsiTheme="minorHAnsi" w:cstheme="minorHAnsi"/>
          <w:color w:val="000000" w:themeColor="text1"/>
          <w:sz w:val="22"/>
          <w:szCs w:val="22"/>
        </w:rPr>
        <w:t xml:space="preserve"> However, </w:t>
      </w:r>
      <w:r w:rsidR="000D4485" w:rsidRPr="001508BD">
        <w:rPr>
          <w:rFonts w:asciiTheme="minorHAnsi" w:hAnsiTheme="minorHAnsi" w:cstheme="minorHAnsi"/>
          <w:color w:val="000000" w:themeColor="text1"/>
          <w:sz w:val="22"/>
          <w:szCs w:val="22"/>
        </w:rPr>
        <w:t xml:space="preserve">literature shows that having an observer present within the room may </w:t>
      </w:r>
      <w:r w:rsidR="00601F87" w:rsidRPr="001508BD">
        <w:rPr>
          <w:rFonts w:asciiTheme="minorHAnsi" w:hAnsiTheme="minorHAnsi" w:cstheme="minorHAnsi"/>
          <w:color w:val="000000" w:themeColor="text1"/>
          <w:sz w:val="22"/>
          <w:szCs w:val="22"/>
        </w:rPr>
        <w:t>cause</w:t>
      </w:r>
      <w:r w:rsidR="000D4485" w:rsidRPr="001508BD">
        <w:rPr>
          <w:rFonts w:asciiTheme="minorHAnsi" w:hAnsiTheme="minorHAnsi" w:cstheme="minorHAnsi"/>
          <w:color w:val="000000" w:themeColor="text1"/>
          <w:sz w:val="22"/>
          <w:szCs w:val="22"/>
        </w:rPr>
        <w:t xml:space="preserve"> the people involved to not feel comfortable and act in a way in which they usually would making the data unreliable (</w:t>
      </w:r>
      <w:proofErr w:type="spellStart"/>
      <w:r w:rsidR="000D4485" w:rsidRPr="001508BD">
        <w:rPr>
          <w:rFonts w:asciiTheme="minorHAnsi" w:hAnsiTheme="minorHAnsi" w:cstheme="minorHAnsi"/>
          <w:color w:val="000000" w:themeColor="text1"/>
          <w:sz w:val="22"/>
          <w:szCs w:val="22"/>
        </w:rPr>
        <w:t>Mustante</w:t>
      </w:r>
      <w:proofErr w:type="spellEnd"/>
      <w:r w:rsidR="000D4485" w:rsidRPr="001508BD">
        <w:rPr>
          <w:rFonts w:asciiTheme="minorHAnsi" w:hAnsiTheme="minorHAnsi" w:cstheme="minorHAnsi"/>
          <w:color w:val="000000" w:themeColor="text1"/>
          <w:sz w:val="22"/>
          <w:szCs w:val="22"/>
        </w:rPr>
        <w:t xml:space="preserve"> et al., 2010</w:t>
      </w:r>
      <w:r w:rsidR="00F30888" w:rsidRPr="001508BD">
        <w:rPr>
          <w:rFonts w:asciiTheme="minorHAnsi" w:hAnsiTheme="minorHAnsi" w:cstheme="minorHAnsi"/>
          <w:color w:val="000000" w:themeColor="text1"/>
          <w:sz w:val="22"/>
          <w:szCs w:val="22"/>
        </w:rPr>
        <w:t>)</w:t>
      </w:r>
      <w:r w:rsidR="000D4485" w:rsidRPr="001508BD">
        <w:rPr>
          <w:rFonts w:asciiTheme="minorHAnsi" w:hAnsiTheme="minorHAnsi" w:cstheme="minorHAnsi"/>
          <w:color w:val="000000" w:themeColor="text1"/>
          <w:sz w:val="22"/>
          <w:szCs w:val="22"/>
        </w:rPr>
        <w:t xml:space="preserve">. </w:t>
      </w:r>
      <w:r w:rsidR="00835B74" w:rsidRPr="001508BD">
        <w:rPr>
          <w:rFonts w:asciiTheme="minorHAnsi" w:hAnsiTheme="minorHAnsi" w:cstheme="minorHAnsi"/>
          <w:color w:val="000000" w:themeColor="text1"/>
          <w:sz w:val="22"/>
          <w:szCs w:val="22"/>
        </w:rPr>
        <w:t xml:space="preserve"> </w:t>
      </w:r>
    </w:p>
    <w:p w14:paraId="319AB577" w14:textId="569AE782" w:rsidR="00423053" w:rsidRPr="001508BD" w:rsidRDefault="00F30888" w:rsidP="005369F0">
      <w:pPr>
        <w:pStyle w:val="NormalWeb"/>
        <w:rPr>
          <w:rFonts w:asciiTheme="minorHAnsi" w:hAnsiTheme="minorHAnsi" w:cstheme="minorHAnsi"/>
          <w:color w:val="000000" w:themeColor="text1"/>
          <w:sz w:val="22"/>
          <w:szCs w:val="22"/>
          <w:shd w:val="clear" w:color="auto" w:fill="FFFFFF"/>
        </w:rPr>
      </w:pPr>
      <w:r w:rsidRPr="001508BD">
        <w:rPr>
          <w:rFonts w:asciiTheme="minorHAnsi" w:hAnsiTheme="minorHAnsi" w:cstheme="minorHAnsi"/>
          <w:color w:val="000000" w:themeColor="text1"/>
          <w:sz w:val="22"/>
          <w:szCs w:val="22"/>
          <w:shd w:val="clear" w:color="auto" w:fill="FFFFFF"/>
        </w:rPr>
        <w:t>Moreover,</w:t>
      </w:r>
      <w:r w:rsidR="00A67E3C" w:rsidRPr="001508BD">
        <w:rPr>
          <w:rFonts w:asciiTheme="minorHAnsi" w:hAnsiTheme="minorHAnsi" w:cstheme="minorHAnsi"/>
          <w:color w:val="000000" w:themeColor="text1"/>
          <w:sz w:val="22"/>
          <w:szCs w:val="22"/>
          <w:shd w:val="clear" w:color="auto" w:fill="FFFFFF"/>
        </w:rPr>
        <w:t xml:space="preserve"> it was decided that observing the ‘take what you need stations’ would not be ethically right</w:t>
      </w:r>
      <w:r w:rsidR="00F93EAF" w:rsidRPr="001508BD">
        <w:rPr>
          <w:rFonts w:asciiTheme="minorHAnsi" w:hAnsiTheme="minorHAnsi" w:cstheme="minorHAnsi"/>
          <w:color w:val="000000" w:themeColor="text1"/>
          <w:sz w:val="22"/>
          <w:szCs w:val="22"/>
          <w:shd w:val="clear" w:color="auto" w:fill="FFFFFF"/>
        </w:rPr>
        <w:t xml:space="preserve">. </w:t>
      </w:r>
      <w:r w:rsidR="008C30C8" w:rsidRPr="001508BD">
        <w:rPr>
          <w:rFonts w:asciiTheme="minorHAnsi" w:hAnsiTheme="minorHAnsi" w:cstheme="minorHAnsi"/>
          <w:color w:val="000000" w:themeColor="text1"/>
          <w:sz w:val="22"/>
          <w:szCs w:val="22"/>
        </w:rPr>
        <w:t xml:space="preserve">The British Educational Research Association (BERA) (2019) emphasizes the significance of researchers assessing the appropriateness of their observations. Given that the school designed the stations to be discreet, proceeding with the observation did not align with ethical considerations. </w:t>
      </w:r>
    </w:p>
    <w:p w14:paraId="2E37E3FA" w14:textId="4EA19E18" w:rsidR="00DE379D" w:rsidRPr="001508BD" w:rsidRDefault="00DE379D">
      <w:pPr>
        <w:rPr>
          <w:rFonts w:cstheme="minorHAnsi"/>
          <w:color w:val="000000" w:themeColor="text1"/>
          <w:sz w:val="22"/>
          <w:szCs w:val="22"/>
        </w:rPr>
      </w:pPr>
      <w:r w:rsidRPr="001508BD">
        <w:rPr>
          <w:rFonts w:cstheme="minorHAnsi"/>
          <w:color w:val="000000" w:themeColor="text1"/>
          <w:sz w:val="22"/>
          <w:szCs w:val="22"/>
        </w:rPr>
        <w:t xml:space="preserve">After carrying out the methodologies, it was then time to </w:t>
      </w:r>
      <w:r w:rsidR="00B872A8" w:rsidRPr="001508BD">
        <w:rPr>
          <w:rFonts w:cstheme="minorHAnsi"/>
          <w:color w:val="000000" w:themeColor="text1"/>
          <w:sz w:val="22"/>
          <w:szCs w:val="22"/>
        </w:rPr>
        <w:t>analysis</w:t>
      </w:r>
      <w:r w:rsidRPr="001508BD">
        <w:rPr>
          <w:rFonts w:cstheme="minorHAnsi"/>
          <w:color w:val="000000" w:themeColor="text1"/>
          <w:sz w:val="22"/>
          <w:szCs w:val="22"/>
        </w:rPr>
        <w:t xml:space="preserve"> the data. </w:t>
      </w:r>
      <w:r w:rsidR="00146F49" w:rsidRPr="001508BD">
        <w:rPr>
          <w:rFonts w:cstheme="minorHAnsi"/>
          <w:color w:val="000000" w:themeColor="text1"/>
          <w:sz w:val="22"/>
          <w:szCs w:val="22"/>
        </w:rPr>
        <w:t>According to Cohen et al. (2011), the way data is analysed should align with the research aims.</w:t>
      </w:r>
      <w:r w:rsidR="00567999" w:rsidRPr="001508BD">
        <w:rPr>
          <w:rFonts w:cstheme="minorHAnsi"/>
          <w:color w:val="000000" w:themeColor="text1"/>
          <w:sz w:val="22"/>
          <w:szCs w:val="22"/>
        </w:rPr>
        <w:t xml:space="preserve"> </w:t>
      </w:r>
      <w:r w:rsidR="00E5473B" w:rsidRPr="001508BD">
        <w:rPr>
          <w:rFonts w:cstheme="minorHAnsi"/>
          <w:color w:val="000000" w:themeColor="text1"/>
          <w:sz w:val="22"/>
          <w:szCs w:val="22"/>
        </w:rPr>
        <w:t>Similar</w:t>
      </w:r>
      <w:r w:rsidR="00E5473B">
        <w:rPr>
          <w:rFonts w:cstheme="minorHAnsi"/>
          <w:color w:val="000000" w:themeColor="text1"/>
          <w:sz w:val="22"/>
          <w:szCs w:val="22"/>
        </w:rPr>
        <w:t>ly</w:t>
      </w:r>
      <w:r w:rsidR="00567999" w:rsidRPr="001508BD">
        <w:rPr>
          <w:rFonts w:cstheme="minorHAnsi"/>
          <w:color w:val="000000" w:themeColor="text1"/>
          <w:sz w:val="22"/>
          <w:szCs w:val="22"/>
        </w:rPr>
        <w:t>, Braun and Clarke (2006)</w:t>
      </w:r>
      <w:r w:rsidR="00761185" w:rsidRPr="001508BD">
        <w:rPr>
          <w:rFonts w:cstheme="minorHAnsi"/>
          <w:color w:val="000000" w:themeColor="text1"/>
          <w:sz w:val="22"/>
          <w:szCs w:val="22"/>
        </w:rPr>
        <w:t xml:space="preserve"> state that it is a method for </w:t>
      </w:r>
      <w:r w:rsidR="008E4C27" w:rsidRPr="001508BD">
        <w:rPr>
          <w:rFonts w:cstheme="minorHAnsi"/>
          <w:color w:val="000000" w:themeColor="text1"/>
          <w:sz w:val="22"/>
          <w:szCs w:val="22"/>
        </w:rPr>
        <w:t>reporting</w:t>
      </w:r>
      <w:r w:rsidR="00761185" w:rsidRPr="001508BD">
        <w:rPr>
          <w:rFonts w:cstheme="minorHAnsi"/>
          <w:color w:val="000000" w:themeColor="text1"/>
          <w:sz w:val="22"/>
          <w:szCs w:val="22"/>
        </w:rPr>
        <w:t xml:space="preserve"> </w:t>
      </w:r>
      <w:r w:rsidR="008E4C27" w:rsidRPr="001508BD">
        <w:rPr>
          <w:rFonts w:cstheme="minorHAnsi"/>
          <w:color w:val="000000" w:themeColor="text1"/>
          <w:sz w:val="22"/>
          <w:szCs w:val="22"/>
        </w:rPr>
        <w:t>patterns</w:t>
      </w:r>
      <w:r w:rsidR="00761185" w:rsidRPr="001508BD">
        <w:rPr>
          <w:rFonts w:cstheme="minorHAnsi"/>
          <w:color w:val="000000" w:themeColor="text1"/>
          <w:sz w:val="22"/>
          <w:szCs w:val="22"/>
        </w:rPr>
        <w:t xml:space="preserve"> within </w:t>
      </w:r>
      <w:r w:rsidR="00E5473B">
        <w:rPr>
          <w:rFonts w:cstheme="minorHAnsi"/>
          <w:color w:val="000000" w:themeColor="text1"/>
          <w:sz w:val="22"/>
          <w:szCs w:val="22"/>
        </w:rPr>
        <w:t>d</w:t>
      </w:r>
      <w:r w:rsidR="00761185" w:rsidRPr="001508BD">
        <w:rPr>
          <w:rFonts w:cstheme="minorHAnsi"/>
          <w:color w:val="000000" w:themeColor="text1"/>
          <w:sz w:val="22"/>
          <w:szCs w:val="22"/>
        </w:rPr>
        <w:t>ata.</w:t>
      </w:r>
    </w:p>
    <w:p w14:paraId="402A8888" w14:textId="77777777" w:rsidR="00146F49" w:rsidRPr="001508BD" w:rsidRDefault="00146F49">
      <w:pPr>
        <w:rPr>
          <w:rFonts w:cstheme="minorHAnsi"/>
          <w:color w:val="000000" w:themeColor="text1"/>
          <w:sz w:val="22"/>
          <w:szCs w:val="22"/>
        </w:rPr>
      </w:pPr>
    </w:p>
    <w:p w14:paraId="2519352A" w14:textId="0F99AC0D" w:rsidR="00146F49" w:rsidRPr="001508BD" w:rsidRDefault="00146F49">
      <w:pPr>
        <w:rPr>
          <w:rFonts w:cstheme="minorHAnsi"/>
          <w:color w:val="000000" w:themeColor="text1"/>
          <w:sz w:val="22"/>
          <w:szCs w:val="22"/>
        </w:rPr>
      </w:pPr>
      <w:r w:rsidRPr="001508BD">
        <w:rPr>
          <w:rFonts w:cstheme="minorHAnsi"/>
          <w:color w:val="000000" w:themeColor="text1"/>
          <w:sz w:val="22"/>
          <w:szCs w:val="22"/>
        </w:rPr>
        <w:t xml:space="preserve">Thematic </w:t>
      </w:r>
      <w:r w:rsidR="008E4C27" w:rsidRPr="001508BD">
        <w:rPr>
          <w:rFonts w:cstheme="minorHAnsi"/>
          <w:color w:val="000000" w:themeColor="text1"/>
          <w:sz w:val="22"/>
          <w:szCs w:val="22"/>
        </w:rPr>
        <w:t>analysis</w:t>
      </w:r>
      <w:r w:rsidRPr="001508BD">
        <w:rPr>
          <w:rFonts w:cstheme="minorHAnsi"/>
          <w:color w:val="000000" w:themeColor="text1"/>
          <w:sz w:val="22"/>
          <w:szCs w:val="22"/>
        </w:rPr>
        <w:t xml:space="preserve"> was the method used within this research and is defined</w:t>
      </w:r>
      <w:r w:rsidR="00E822C2" w:rsidRPr="001508BD">
        <w:rPr>
          <w:rFonts w:cstheme="minorHAnsi"/>
          <w:color w:val="000000" w:themeColor="text1"/>
          <w:sz w:val="22"/>
          <w:szCs w:val="22"/>
        </w:rPr>
        <w:t xml:space="preserve"> as reading </w:t>
      </w:r>
      <w:r w:rsidR="008E4C27" w:rsidRPr="001508BD">
        <w:rPr>
          <w:rFonts w:cstheme="minorHAnsi"/>
          <w:color w:val="000000" w:themeColor="text1"/>
          <w:sz w:val="22"/>
          <w:szCs w:val="22"/>
        </w:rPr>
        <w:t>th</w:t>
      </w:r>
      <w:r w:rsidR="004A1397">
        <w:rPr>
          <w:rFonts w:cstheme="minorHAnsi"/>
          <w:color w:val="000000" w:themeColor="text1"/>
          <w:sz w:val="22"/>
          <w:szCs w:val="22"/>
        </w:rPr>
        <w:t>r</w:t>
      </w:r>
      <w:r w:rsidR="008E4C27" w:rsidRPr="001508BD">
        <w:rPr>
          <w:rFonts w:cstheme="minorHAnsi"/>
          <w:color w:val="000000" w:themeColor="text1"/>
          <w:sz w:val="22"/>
          <w:szCs w:val="22"/>
        </w:rPr>
        <w:t>ough</w:t>
      </w:r>
      <w:r w:rsidR="00E822C2" w:rsidRPr="001508BD">
        <w:rPr>
          <w:rFonts w:cstheme="minorHAnsi"/>
          <w:color w:val="000000" w:themeColor="text1"/>
          <w:sz w:val="22"/>
          <w:szCs w:val="22"/>
        </w:rPr>
        <w:t xml:space="preserve"> data and looking for patterns</w:t>
      </w:r>
      <w:r w:rsidR="00A357D2" w:rsidRPr="001508BD">
        <w:rPr>
          <w:rFonts w:cstheme="minorHAnsi"/>
          <w:color w:val="000000" w:themeColor="text1"/>
          <w:sz w:val="22"/>
          <w:szCs w:val="22"/>
        </w:rPr>
        <w:t xml:space="preserve"> to identify a theme.</w:t>
      </w:r>
      <w:r w:rsidR="00567999" w:rsidRPr="001508BD">
        <w:rPr>
          <w:rFonts w:cstheme="minorHAnsi"/>
          <w:color w:val="000000" w:themeColor="text1"/>
          <w:sz w:val="22"/>
          <w:szCs w:val="22"/>
        </w:rPr>
        <w:t xml:space="preserve"> </w:t>
      </w:r>
      <w:r w:rsidR="00586FF3" w:rsidRPr="001508BD">
        <w:rPr>
          <w:rFonts w:cstheme="minorHAnsi"/>
          <w:color w:val="000000" w:themeColor="text1"/>
          <w:sz w:val="22"/>
          <w:szCs w:val="22"/>
        </w:rPr>
        <w:t xml:space="preserve">Braun and Clarke (2006) </w:t>
      </w:r>
      <w:r w:rsidR="00E5473B">
        <w:rPr>
          <w:rFonts w:cstheme="minorHAnsi"/>
          <w:color w:val="000000" w:themeColor="text1"/>
          <w:sz w:val="22"/>
          <w:szCs w:val="22"/>
        </w:rPr>
        <w:t>state</w:t>
      </w:r>
      <w:r w:rsidR="00586FF3" w:rsidRPr="001508BD">
        <w:rPr>
          <w:rFonts w:cstheme="minorHAnsi"/>
          <w:color w:val="000000" w:themeColor="text1"/>
          <w:sz w:val="22"/>
          <w:szCs w:val="22"/>
        </w:rPr>
        <w:t xml:space="preserve"> that the thematic analysis process involves the following steps for identifying themes: becoming familiar with the data, generating initial codes to describe the data, identifying overarching themes, reviewing the themes to create a thematic map, and defining and naming the themes to summarize the findings.</w:t>
      </w:r>
      <w:r w:rsidR="00B85EDE" w:rsidRPr="001508BD">
        <w:rPr>
          <w:rFonts w:cstheme="minorHAnsi"/>
          <w:color w:val="000000" w:themeColor="text1"/>
          <w:sz w:val="22"/>
          <w:szCs w:val="22"/>
        </w:rPr>
        <w:t xml:space="preserve"> </w:t>
      </w:r>
      <w:r w:rsidR="001A56C1" w:rsidRPr="001508BD">
        <w:rPr>
          <w:rFonts w:cstheme="minorHAnsi"/>
          <w:color w:val="000000" w:themeColor="text1"/>
          <w:sz w:val="22"/>
          <w:szCs w:val="22"/>
        </w:rPr>
        <w:t xml:space="preserve">Within this study a theme was able to be </w:t>
      </w:r>
      <w:r w:rsidR="007900E0" w:rsidRPr="001508BD">
        <w:rPr>
          <w:rFonts w:cstheme="minorHAnsi"/>
          <w:color w:val="000000" w:themeColor="text1"/>
          <w:sz w:val="22"/>
          <w:szCs w:val="22"/>
        </w:rPr>
        <w:t>identified</w:t>
      </w:r>
      <w:r w:rsidR="00AA2DA6">
        <w:rPr>
          <w:rFonts w:cstheme="minorHAnsi"/>
          <w:color w:val="000000" w:themeColor="text1"/>
          <w:sz w:val="22"/>
          <w:szCs w:val="22"/>
        </w:rPr>
        <w:t>, this</w:t>
      </w:r>
      <w:r w:rsidR="001A56C1" w:rsidRPr="001508BD">
        <w:rPr>
          <w:rFonts w:cstheme="minorHAnsi"/>
          <w:color w:val="000000" w:themeColor="text1"/>
          <w:sz w:val="22"/>
          <w:szCs w:val="22"/>
        </w:rPr>
        <w:t xml:space="preserve"> </w:t>
      </w:r>
      <w:r w:rsidR="00BF51F2">
        <w:rPr>
          <w:rFonts w:cstheme="minorHAnsi"/>
          <w:color w:val="000000" w:themeColor="text1"/>
          <w:sz w:val="22"/>
          <w:szCs w:val="22"/>
        </w:rPr>
        <w:t>being student comfort affecting the pupils using the station.</w:t>
      </w:r>
    </w:p>
    <w:p w14:paraId="25DB796A" w14:textId="77777777" w:rsidR="00EF1DCB" w:rsidRPr="001508BD" w:rsidRDefault="00EF1DCB">
      <w:pPr>
        <w:rPr>
          <w:rFonts w:cstheme="minorHAnsi"/>
          <w:color w:val="000000" w:themeColor="text1"/>
          <w:sz w:val="22"/>
          <w:szCs w:val="22"/>
        </w:rPr>
      </w:pPr>
    </w:p>
    <w:p w14:paraId="5B2DDF25" w14:textId="09BAA83A" w:rsidR="009D1D13" w:rsidRPr="001508BD" w:rsidRDefault="00EF1DCB">
      <w:pPr>
        <w:rPr>
          <w:rFonts w:cstheme="minorHAnsi"/>
          <w:color w:val="000000" w:themeColor="text1"/>
          <w:sz w:val="22"/>
          <w:szCs w:val="22"/>
        </w:rPr>
      </w:pPr>
      <w:r w:rsidRPr="001508BD">
        <w:rPr>
          <w:rFonts w:cstheme="minorHAnsi"/>
          <w:color w:val="000000" w:themeColor="text1"/>
          <w:sz w:val="22"/>
          <w:szCs w:val="22"/>
        </w:rPr>
        <w:t xml:space="preserve">It is </w:t>
      </w:r>
      <w:r w:rsidR="00B46607" w:rsidRPr="001508BD">
        <w:rPr>
          <w:rFonts w:cstheme="minorHAnsi"/>
          <w:color w:val="000000" w:themeColor="text1"/>
          <w:sz w:val="22"/>
          <w:szCs w:val="22"/>
        </w:rPr>
        <w:t>necessary</w:t>
      </w:r>
      <w:r w:rsidRPr="001508BD">
        <w:rPr>
          <w:rFonts w:cstheme="minorHAnsi"/>
          <w:color w:val="000000" w:themeColor="text1"/>
          <w:sz w:val="22"/>
          <w:szCs w:val="22"/>
        </w:rPr>
        <w:t xml:space="preserve"> when </w:t>
      </w:r>
      <w:r w:rsidR="00B46607" w:rsidRPr="001508BD">
        <w:rPr>
          <w:rFonts w:cstheme="minorHAnsi"/>
          <w:color w:val="000000" w:themeColor="text1"/>
          <w:sz w:val="22"/>
          <w:szCs w:val="22"/>
        </w:rPr>
        <w:t>analysing</w:t>
      </w:r>
      <w:r w:rsidRPr="001508BD">
        <w:rPr>
          <w:rFonts w:cstheme="minorHAnsi"/>
          <w:color w:val="000000" w:themeColor="text1"/>
          <w:sz w:val="22"/>
          <w:szCs w:val="22"/>
        </w:rPr>
        <w:t xml:space="preserve"> and prese</w:t>
      </w:r>
      <w:r w:rsidR="00B46607" w:rsidRPr="001508BD">
        <w:rPr>
          <w:rFonts w:cstheme="minorHAnsi"/>
          <w:color w:val="000000" w:themeColor="text1"/>
          <w:sz w:val="22"/>
          <w:szCs w:val="22"/>
        </w:rPr>
        <w:t xml:space="preserve">nting the data that we acknowledge </w:t>
      </w:r>
      <w:r w:rsidR="00E23A95" w:rsidRPr="001508BD">
        <w:rPr>
          <w:rFonts w:cstheme="minorHAnsi"/>
          <w:color w:val="000000" w:themeColor="text1"/>
          <w:sz w:val="22"/>
          <w:szCs w:val="22"/>
        </w:rPr>
        <w:t>the reliability of the</w:t>
      </w:r>
      <w:r w:rsidR="00AA2DA6">
        <w:rPr>
          <w:rFonts w:cstheme="minorHAnsi"/>
          <w:color w:val="000000" w:themeColor="text1"/>
          <w:sz w:val="22"/>
          <w:szCs w:val="22"/>
        </w:rPr>
        <w:t xml:space="preserve"> findings</w:t>
      </w:r>
      <w:r w:rsidR="00E23A95" w:rsidRPr="001508BD">
        <w:rPr>
          <w:rFonts w:cstheme="minorHAnsi"/>
          <w:color w:val="000000" w:themeColor="text1"/>
          <w:sz w:val="22"/>
          <w:szCs w:val="22"/>
        </w:rPr>
        <w:t xml:space="preserve">. </w:t>
      </w:r>
      <w:r w:rsidR="00B46607" w:rsidRPr="001508BD">
        <w:rPr>
          <w:rFonts w:cstheme="minorHAnsi"/>
          <w:color w:val="000000" w:themeColor="text1"/>
          <w:sz w:val="22"/>
          <w:szCs w:val="22"/>
        </w:rPr>
        <w:t xml:space="preserve"> </w:t>
      </w:r>
      <w:r w:rsidR="00E23A95" w:rsidRPr="001508BD">
        <w:rPr>
          <w:rFonts w:cstheme="minorHAnsi"/>
          <w:color w:val="000000" w:themeColor="text1"/>
          <w:sz w:val="22"/>
          <w:szCs w:val="22"/>
        </w:rPr>
        <w:t xml:space="preserve">Reliability is defined by Rose and Johnson (2020) </w:t>
      </w:r>
      <w:r w:rsidR="00EC0BDC">
        <w:rPr>
          <w:rFonts w:cstheme="minorHAnsi"/>
          <w:color w:val="000000" w:themeColor="text1"/>
          <w:sz w:val="22"/>
          <w:szCs w:val="22"/>
        </w:rPr>
        <w:t xml:space="preserve">as </w:t>
      </w:r>
      <w:r w:rsidR="00E23A95" w:rsidRPr="001508BD">
        <w:rPr>
          <w:rFonts w:cstheme="minorHAnsi"/>
          <w:color w:val="000000" w:themeColor="text1"/>
          <w:sz w:val="22"/>
          <w:szCs w:val="22"/>
        </w:rPr>
        <w:t>how depend</w:t>
      </w:r>
      <w:r w:rsidR="00C5243D">
        <w:rPr>
          <w:rFonts w:cstheme="minorHAnsi"/>
          <w:color w:val="000000" w:themeColor="text1"/>
          <w:sz w:val="22"/>
          <w:szCs w:val="22"/>
        </w:rPr>
        <w:t>en</w:t>
      </w:r>
      <w:r w:rsidR="00E23A95" w:rsidRPr="001508BD">
        <w:rPr>
          <w:rFonts w:cstheme="minorHAnsi"/>
          <w:color w:val="000000" w:themeColor="text1"/>
          <w:sz w:val="22"/>
          <w:szCs w:val="22"/>
        </w:rPr>
        <w:t>t and replicate</w:t>
      </w:r>
      <w:r w:rsidR="00C5243D">
        <w:rPr>
          <w:rFonts w:cstheme="minorHAnsi"/>
          <w:color w:val="000000" w:themeColor="text1"/>
          <w:sz w:val="22"/>
          <w:szCs w:val="22"/>
        </w:rPr>
        <w:t>d</w:t>
      </w:r>
      <w:r w:rsidR="00E23A95" w:rsidRPr="001508BD">
        <w:rPr>
          <w:rFonts w:cstheme="minorHAnsi"/>
          <w:color w:val="000000" w:themeColor="text1"/>
          <w:sz w:val="22"/>
          <w:szCs w:val="22"/>
        </w:rPr>
        <w:t xml:space="preserve"> the data is. </w:t>
      </w:r>
      <w:r w:rsidR="00753093" w:rsidRPr="001508BD">
        <w:rPr>
          <w:rFonts w:cstheme="minorHAnsi"/>
          <w:color w:val="000000" w:themeColor="text1"/>
          <w:sz w:val="22"/>
          <w:szCs w:val="22"/>
        </w:rPr>
        <w:t>Bloomberg and Volpe (2019) state ma</w:t>
      </w:r>
      <w:r w:rsidR="00AA2DA6">
        <w:rPr>
          <w:rFonts w:cstheme="minorHAnsi"/>
          <w:color w:val="000000" w:themeColor="text1"/>
          <w:sz w:val="22"/>
          <w:szCs w:val="22"/>
        </w:rPr>
        <w:t>n</w:t>
      </w:r>
      <w:r w:rsidR="00753093" w:rsidRPr="001508BD">
        <w:rPr>
          <w:rFonts w:cstheme="minorHAnsi"/>
          <w:color w:val="000000" w:themeColor="text1"/>
          <w:sz w:val="22"/>
          <w:szCs w:val="22"/>
        </w:rPr>
        <w:t xml:space="preserve">y ways in which we should determine the reliability of data. </w:t>
      </w:r>
      <w:r w:rsidR="00E815A7">
        <w:rPr>
          <w:rFonts w:cstheme="minorHAnsi"/>
          <w:color w:val="000000" w:themeColor="text1"/>
          <w:sz w:val="22"/>
          <w:szCs w:val="22"/>
        </w:rPr>
        <w:t>The f</w:t>
      </w:r>
      <w:r w:rsidR="00753093" w:rsidRPr="001508BD">
        <w:rPr>
          <w:rFonts w:cstheme="minorHAnsi"/>
          <w:color w:val="000000" w:themeColor="text1"/>
          <w:sz w:val="22"/>
          <w:szCs w:val="22"/>
        </w:rPr>
        <w:t>irst being credibility</w:t>
      </w:r>
      <w:r w:rsidR="00AA2DA6">
        <w:rPr>
          <w:rFonts w:cstheme="minorHAnsi"/>
          <w:color w:val="000000" w:themeColor="text1"/>
          <w:sz w:val="22"/>
          <w:szCs w:val="22"/>
        </w:rPr>
        <w:t>,</w:t>
      </w:r>
      <w:r w:rsidR="00753093" w:rsidRPr="001508BD">
        <w:rPr>
          <w:rFonts w:cstheme="minorHAnsi"/>
          <w:color w:val="000000" w:themeColor="text1"/>
          <w:sz w:val="22"/>
          <w:szCs w:val="22"/>
        </w:rPr>
        <w:t xml:space="preserve"> this being to reflect on any biases. Within here becomes </w:t>
      </w:r>
      <w:r w:rsidR="00F10BAC">
        <w:rPr>
          <w:rFonts w:cstheme="minorHAnsi"/>
          <w:color w:val="000000" w:themeColor="text1"/>
          <w:sz w:val="22"/>
          <w:szCs w:val="22"/>
        </w:rPr>
        <w:t xml:space="preserve">the </w:t>
      </w:r>
      <w:r w:rsidR="00760E7E" w:rsidRPr="001508BD">
        <w:rPr>
          <w:rFonts w:cstheme="minorHAnsi"/>
          <w:color w:val="000000" w:themeColor="text1"/>
          <w:sz w:val="22"/>
          <w:szCs w:val="22"/>
        </w:rPr>
        <w:t xml:space="preserve">researcher positionally and recognising how being a student teacher may </w:t>
      </w:r>
      <w:r w:rsidR="00405B9F" w:rsidRPr="001508BD">
        <w:rPr>
          <w:rFonts w:cstheme="minorHAnsi"/>
          <w:color w:val="000000" w:themeColor="text1"/>
          <w:sz w:val="22"/>
          <w:szCs w:val="22"/>
        </w:rPr>
        <w:t xml:space="preserve">interfere with the results. </w:t>
      </w:r>
      <w:r w:rsidR="009D1D13" w:rsidRPr="001508BD">
        <w:rPr>
          <w:rFonts w:cstheme="minorHAnsi"/>
          <w:color w:val="000000" w:themeColor="text1"/>
          <w:sz w:val="22"/>
          <w:szCs w:val="22"/>
        </w:rPr>
        <w:t xml:space="preserve">Within the focus groups, </w:t>
      </w:r>
      <w:r w:rsidR="00C61BCD">
        <w:rPr>
          <w:rFonts w:cstheme="minorHAnsi"/>
          <w:color w:val="000000" w:themeColor="text1"/>
          <w:sz w:val="22"/>
          <w:szCs w:val="22"/>
        </w:rPr>
        <w:t xml:space="preserve">the </w:t>
      </w:r>
      <w:r w:rsidR="009D1D13" w:rsidRPr="001508BD">
        <w:rPr>
          <w:rFonts w:cstheme="minorHAnsi"/>
          <w:color w:val="000000" w:themeColor="text1"/>
          <w:sz w:val="22"/>
          <w:szCs w:val="22"/>
        </w:rPr>
        <w:t xml:space="preserve">literature argues that pupils </w:t>
      </w:r>
      <w:r w:rsidR="00F45579" w:rsidRPr="001508BD">
        <w:rPr>
          <w:rFonts w:cstheme="minorHAnsi"/>
          <w:color w:val="000000" w:themeColor="text1"/>
          <w:sz w:val="22"/>
          <w:szCs w:val="22"/>
        </w:rPr>
        <w:t>feel the need to answer with how the</w:t>
      </w:r>
      <w:r w:rsidR="00C61BCD">
        <w:rPr>
          <w:rFonts w:cstheme="minorHAnsi"/>
          <w:color w:val="000000" w:themeColor="text1"/>
          <w:sz w:val="22"/>
          <w:szCs w:val="22"/>
        </w:rPr>
        <w:t>y</w:t>
      </w:r>
      <w:r w:rsidR="00F45579" w:rsidRPr="001508BD">
        <w:rPr>
          <w:rFonts w:cstheme="minorHAnsi"/>
          <w:color w:val="000000" w:themeColor="text1"/>
          <w:sz w:val="22"/>
          <w:szCs w:val="22"/>
        </w:rPr>
        <w:t xml:space="preserve"> think they should answer due to the power dynamic</w:t>
      </w:r>
      <w:r w:rsidR="004F6476" w:rsidRPr="001508BD">
        <w:rPr>
          <w:rFonts w:cstheme="minorHAnsi"/>
          <w:color w:val="000000" w:themeColor="text1"/>
          <w:sz w:val="22"/>
          <w:szCs w:val="22"/>
        </w:rPr>
        <w:t xml:space="preserve"> (Kirby, 2020)</w:t>
      </w:r>
      <w:r w:rsidR="00F45579" w:rsidRPr="001508BD">
        <w:rPr>
          <w:rFonts w:cstheme="minorHAnsi"/>
          <w:color w:val="000000" w:themeColor="text1"/>
          <w:sz w:val="22"/>
          <w:szCs w:val="22"/>
        </w:rPr>
        <w:t xml:space="preserve">. </w:t>
      </w:r>
      <w:r w:rsidR="00253048" w:rsidRPr="001508BD">
        <w:rPr>
          <w:rFonts w:cstheme="minorHAnsi"/>
          <w:color w:val="000000" w:themeColor="text1"/>
          <w:sz w:val="22"/>
          <w:szCs w:val="22"/>
        </w:rPr>
        <w:t>This may also affect the dependability of the research which is defi</w:t>
      </w:r>
      <w:r w:rsidR="00146058" w:rsidRPr="001508BD">
        <w:rPr>
          <w:rFonts w:cstheme="minorHAnsi"/>
          <w:color w:val="000000" w:themeColor="text1"/>
          <w:sz w:val="22"/>
          <w:szCs w:val="22"/>
        </w:rPr>
        <w:t xml:space="preserve">ned as </w:t>
      </w:r>
      <w:r w:rsidR="00B53BED" w:rsidRPr="001508BD">
        <w:rPr>
          <w:rFonts w:cstheme="minorHAnsi"/>
          <w:color w:val="000000" w:themeColor="text1"/>
          <w:sz w:val="22"/>
          <w:szCs w:val="22"/>
        </w:rPr>
        <w:t xml:space="preserve">the stability of data or time and under different conditions. This again, may face challenges with schools having different needs to support their learners. </w:t>
      </w:r>
      <w:r w:rsidR="00B24A45" w:rsidRPr="001508BD">
        <w:rPr>
          <w:rFonts w:cstheme="minorHAnsi"/>
          <w:color w:val="000000" w:themeColor="text1"/>
          <w:sz w:val="22"/>
          <w:szCs w:val="22"/>
        </w:rPr>
        <w:t xml:space="preserve">However, Estyn (2012) </w:t>
      </w:r>
      <w:r w:rsidR="00DD45F7" w:rsidRPr="001508BD">
        <w:rPr>
          <w:rFonts w:cstheme="minorHAnsi"/>
          <w:color w:val="000000" w:themeColor="text1"/>
          <w:sz w:val="22"/>
          <w:szCs w:val="22"/>
        </w:rPr>
        <w:t>share</w:t>
      </w:r>
      <w:r w:rsidR="00C61BCD">
        <w:rPr>
          <w:rFonts w:cstheme="minorHAnsi"/>
          <w:color w:val="000000" w:themeColor="text1"/>
          <w:sz w:val="22"/>
          <w:szCs w:val="22"/>
        </w:rPr>
        <w:t>s</w:t>
      </w:r>
      <w:r w:rsidR="00DD45F7" w:rsidRPr="001508BD">
        <w:rPr>
          <w:rFonts w:cstheme="minorHAnsi"/>
          <w:color w:val="000000" w:themeColor="text1"/>
          <w:sz w:val="22"/>
          <w:szCs w:val="22"/>
        </w:rPr>
        <w:t xml:space="preserve"> </w:t>
      </w:r>
      <w:r w:rsidR="00E57B60" w:rsidRPr="001508BD">
        <w:rPr>
          <w:rFonts w:cstheme="minorHAnsi"/>
          <w:color w:val="000000" w:themeColor="text1"/>
          <w:sz w:val="22"/>
          <w:szCs w:val="22"/>
        </w:rPr>
        <w:t>schools’</w:t>
      </w:r>
      <w:r w:rsidR="00DD45F7" w:rsidRPr="001508BD">
        <w:rPr>
          <w:rFonts w:cstheme="minorHAnsi"/>
          <w:color w:val="000000" w:themeColor="text1"/>
          <w:sz w:val="22"/>
          <w:szCs w:val="22"/>
        </w:rPr>
        <w:t xml:space="preserve"> good practice</w:t>
      </w:r>
      <w:r w:rsidR="008F3B25">
        <w:rPr>
          <w:rFonts w:cstheme="minorHAnsi"/>
          <w:color w:val="000000" w:themeColor="text1"/>
          <w:sz w:val="22"/>
          <w:szCs w:val="22"/>
        </w:rPr>
        <w:t xml:space="preserve">s </w:t>
      </w:r>
      <w:r w:rsidR="00E57B60" w:rsidRPr="001508BD">
        <w:rPr>
          <w:rFonts w:cstheme="minorHAnsi"/>
          <w:color w:val="000000" w:themeColor="text1"/>
          <w:sz w:val="22"/>
          <w:szCs w:val="22"/>
        </w:rPr>
        <w:t xml:space="preserve">with other schools to promote </w:t>
      </w:r>
      <w:r w:rsidR="00E57B60" w:rsidRPr="001508BD">
        <w:rPr>
          <w:rFonts w:cstheme="minorHAnsi"/>
          <w:color w:val="000000" w:themeColor="text1"/>
          <w:sz w:val="22"/>
          <w:szCs w:val="22"/>
        </w:rPr>
        <w:lastRenderedPageBreak/>
        <w:t xml:space="preserve">successful </w:t>
      </w:r>
      <w:r w:rsidR="008F3B25" w:rsidRPr="001508BD">
        <w:rPr>
          <w:rFonts w:cstheme="minorHAnsi"/>
          <w:color w:val="000000" w:themeColor="text1"/>
          <w:sz w:val="22"/>
          <w:szCs w:val="22"/>
        </w:rPr>
        <w:t>practic</w:t>
      </w:r>
      <w:r w:rsidR="008F3B25">
        <w:rPr>
          <w:rFonts w:cstheme="minorHAnsi"/>
          <w:color w:val="000000" w:themeColor="text1"/>
          <w:sz w:val="22"/>
          <w:szCs w:val="22"/>
        </w:rPr>
        <w:t>es</w:t>
      </w:r>
      <w:r w:rsidR="00E57B60" w:rsidRPr="001508BD">
        <w:rPr>
          <w:rFonts w:cstheme="minorHAnsi"/>
          <w:color w:val="000000" w:themeColor="text1"/>
          <w:sz w:val="22"/>
          <w:szCs w:val="22"/>
        </w:rPr>
        <w:t xml:space="preserve">. </w:t>
      </w:r>
      <w:r w:rsidR="00FA73DC" w:rsidRPr="001508BD">
        <w:rPr>
          <w:rFonts w:cstheme="minorHAnsi"/>
          <w:color w:val="000000" w:themeColor="text1"/>
          <w:sz w:val="22"/>
          <w:szCs w:val="22"/>
        </w:rPr>
        <w:t>Therefore,</w:t>
      </w:r>
      <w:r w:rsidR="00E57B60" w:rsidRPr="001508BD">
        <w:rPr>
          <w:rFonts w:cstheme="minorHAnsi"/>
          <w:color w:val="000000" w:themeColor="text1"/>
          <w:sz w:val="22"/>
          <w:szCs w:val="22"/>
        </w:rPr>
        <w:t xml:space="preserve"> </w:t>
      </w:r>
      <w:r w:rsidR="00FA73DC" w:rsidRPr="001508BD">
        <w:rPr>
          <w:rFonts w:cstheme="minorHAnsi"/>
          <w:color w:val="000000" w:themeColor="text1"/>
          <w:sz w:val="22"/>
          <w:szCs w:val="22"/>
        </w:rPr>
        <w:t xml:space="preserve">this could suggest that </w:t>
      </w:r>
      <w:r w:rsidR="004A33FA" w:rsidRPr="001508BD">
        <w:rPr>
          <w:rFonts w:cstheme="minorHAnsi"/>
          <w:color w:val="000000" w:themeColor="text1"/>
          <w:sz w:val="22"/>
          <w:szCs w:val="22"/>
        </w:rPr>
        <w:t>it would</w:t>
      </w:r>
      <w:r w:rsidR="00E57B60" w:rsidRPr="001508BD">
        <w:rPr>
          <w:rFonts w:cstheme="minorHAnsi"/>
          <w:color w:val="000000" w:themeColor="text1"/>
          <w:sz w:val="22"/>
          <w:szCs w:val="22"/>
        </w:rPr>
        <w:t xml:space="preserve"> be</w:t>
      </w:r>
      <w:r w:rsidR="00FA73DC" w:rsidRPr="001508BD">
        <w:rPr>
          <w:rFonts w:cstheme="minorHAnsi"/>
          <w:color w:val="000000" w:themeColor="text1"/>
          <w:sz w:val="22"/>
          <w:szCs w:val="22"/>
        </w:rPr>
        <w:t xml:space="preserve"> </w:t>
      </w:r>
      <w:r w:rsidR="00610B1A" w:rsidRPr="001508BD">
        <w:rPr>
          <w:rFonts w:cstheme="minorHAnsi"/>
          <w:color w:val="000000" w:themeColor="text1"/>
          <w:sz w:val="22"/>
          <w:szCs w:val="22"/>
        </w:rPr>
        <w:t>beneficial to</w:t>
      </w:r>
      <w:r w:rsidR="00E57B60" w:rsidRPr="001508BD">
        <w:rPr>
          <w:rFonts w:cstheme="minorHAnsi"/>
          <w:color w:val="000000" w:themeColor="text1"/>
          <w:sz w:val="22"/>
          <w:szCs w:val="22"/>
        </w:rPr>
        <w:t xml:space="preserve"> share findings of good practice for other schools to learn from. </w:t>
      </w:r>
    </w:p>
    <w:p w14:paraId="69775E2F" w14:textId="77777777" w:rsidR="009C72A7" w:rsidRPr="001508BD" w:rsidRDefault="009C72A7">
      <w:pPr>
        <w:rPr>
          <w:rFonts w:cstheme="minorHAnsi"/>
          <w:color w:val="000000" w:themeColor="text1"/>
          <w:sz w:val="22"/>
          <w:szCs w:val="22"/>
        </w:rPr>
      </w:pPr>
    </w:p>
    <w:p w14:paraId="32452318" w14:textId="70CD1EBF" w:rsidR="00515556" w:rsidRPr="001508BD" w:rsidRDefault="009C72A7">
      <w:pPr>
        <w:rPr>
          <w:rFonts w:cstheme="minorHAnsi"/>
          <w:color w:val="000000" w:themeColor="text1"/>
          <w:sz w:val="22"/>
          <w:szCs w:val="22"/>
        </w:rPr>
      </w:pPr>
      <w:r w:rsidRPr="001508BD">
        <w:rPr>
          <w:rFonts w:cstheme="minorHAnsi"/>
          <w:color w:val="000000" w:themeColor="text1"/>
          <w:sz w:val="22"/>
          <w:szCs w:val="22"/>
        </w:rPr>
        <w:t xml:space="preserve">Next, </w:t>
      </w:r>
      <w:r w:rsidR="00A6649D">
        <w:rPr>
          <w:rFonts w:cstheme="minorHAnsi"/>
          <w:color w:val="000000" w:themeColor="text1"/>
          <w:sz w:val="22"/>
          <w:szCs w:val="22"/>
        </w:rPr>
        <w:t xml:space="preserve">is </w:t>
      </w:r>
      <w:r w:rsidRPr="001508BD">
        <w:rPr>
          <w:rFonts w:cstheme="minorHAnsi"/>
          <w:color w:val="000000" w:themeColor="text1"/>
          <w:sz w:val="22"/>
          <w:szCs w:val="22"/>
        </w:rPr>
        <w:t>the transferability of data</w:t>
      </w:r>
      <w:r w:rsidR="003C56AE" w:rsidRPr="001508BD">
        <w:rPr>
          <w:rFonts w:cstheme="minorHAnsi"/>
          <w:color w:val="000000" w:themeColor="text1"/>
          <w:sz w:val="22"/>
          <w:szCs w:val="22"/>
        </w:rPr>
        <w:t>, recognising if the data can be used within another setting (Bloomber</w:t>
      </w:r>
      <w:r w:rsidR="00A6649D">
        <w:rPr>
          <w:rFonts w:cstheme="minorHAnsi"/>
          <w:color w:val="000000" w:themeColor="text1"/>
          <w:sz w:val="22"/>
          <w:szCs w:val="22"/>
        </w:rPr>
        <w:t>g</w:t>
      </w:r>
      <w:r w:rsidR="003C56AE" w:rsidRPr="001508BD">
        <w:rPr>
          <w:rFonts w:cstheme="minorHAnsi"/>
          <w:color w:val="000000" w:themeColor="text1"/>
          <w:sz w:val="22"/>
          <w:szCs w:val="22"/>
        </w:rPr>
        <w:t xml:space="preserve"> </w:t>
      </w:r>
      <w:r w:rsidR="00DC33D1" w:rsidRPr="001508BD">
        <w:rPr>
          <w:rFonts w:cstheme="minorHAnsi"/>
          <w:color w:val="000000" w:themeColor="text1"/>
          <w:sz w:val="22"/>
          <w:szCs w:val="22"/>
        </w:rPr>
        <w:t>&amp; Volpe, 2019</w:t>
      </w:r>
      <w:r w:rsidR="005B043C" w:rsidRPr="001508BD">
        <w:rPr>
          <w:rFonts w:cstheme="minorHAnsi"/>
          <w:color w:val="000000" w:themeColor="text1"/>
          <w:sz w:val="22"/>
          <w:szCs w:val="22"/>
        </w:rPr>
        <w:t xml:space="preserve">). However, with the data being collected in one school </w:t>
      </w:r>
      <w:r w:rsidR="003B3CD1" w:rsidRPr="001508BD">
        <w:rPr>
          <w:rFonts w:cstheme="minorHAnsi"/>
          <w:color w:val="000000" w:themeColor="text1"/>
          <w:sz w:val="22"/>
          <w:szCs w:val="22"/>
        </w:rPr>
        <w:t>it is possible that the results would differ in</w:t>
      </w:r>
      <w:r w:rsidR="008B463E" w:rsidRPr="001508BD">
        <w:rPr>
          <w:rFonts w:cstheme="minorHAnsi"/>
          <w:color w:val="000000" w:themeColor="text1"/>
          <w:sz w:val="22"/>
          <w:szCs w:val="22"/>
        </w:rPr>
        <w:t xml:space="preserve"> a</w:t>
      </w:r>
      <w:r w:rsidR="003B3CD1" w:rsidRPr="001508BD">
        <w:rPr>
          <w:rFonts w:cstheme="minorHAnsi"/>
          <w:color w:val="000000" w:themeColor="text1"/>
          <w:sz w:val="22"/>
          <w:szCs w:val="22"/>
        </w:rPr>
        <w:t xml:space="preserve"> different school. The </w:t>
      </w:r>
      <w:proofErr w:type="spellStart"/>
      <w:r w:rsidR="003B3CD1" w:rsidRPr="001508BD">
        <w:rPr>
          <w:rFonts w:cstheme="minorHAnsi"/>
          <w:color w:val="000000" w:themeColor="text1"/>
          <w:sz w:val="22"/>
          <w:szCs w:val="22"/>
        </w:rPr>
        <w:t>CfW</w:t>
      </w:r>
      <w:proofErr w:type="spellEnd"/>
      <w:r w:rsidR="003B3CD1" w:rsidRPr="001508BD">
        <w:rPr>
          <w:rFonts w:cstheme="minorHAnsi"/>
          <w:color w:val="000000" w:themeColor="text1"/>
          <w:sz w:val="22"/>
          <w:szCs w:val="22"/>
        </w:rPr>
        <w:t xml:space="preserve"> (2020) </w:t>
      </w:r>
      <w:r w:rsidR="009552E3" w:rsidRPr="001508BD">
        <w:rPr>
          <w:rFonts w:cstheme="minorHAnsi"/>
          <w:color w:val="000000" w:themeColor="text1"/>
          <w:sz w:val="22"/>
          <w:szCs w:val="22"/>
        </w:rPr>
        <w:t>highlights the importance of school</w:t>
      </w:r>
      <w:r w:rsidR="0050126D">
        <w:rPr>
          <w:rFonts w:cstheme="minorHAnsi"/>
          <w:color w:val="000000" w:themeColor="text1"/>
          <w:sz w:val="22"/>
          <w:szCs w:val="22"/>
        </w:rPr>
        <w:t>s</w:t>
      </w:r>
      <w:r w:rsidR="009552E3" w:rsidRPr="001508BD">
        <w:rPr>
          <w:rFonts w:cstheme="minorHAnsi"/>
          <w:color w:val="000000" w:themeColor="text1"/>
          <w:sz w:val="22"/>
          <w:szCs w:val="22"/>
        </w:rPr>
        <w:t xml:space="preserve"> delivering a curriculum </w:t>
      </w:r>
      <w:r w:rsidR="0050126D">
        <w:rPr>
          <w:rFonts w:cstheme="minorHAnsi"/>
          <w:color w:val="000000" w:themeColor="text1"/>
          <w:sz w:val="22"/>
          <w:szCs w:val="22"/>
        </w:rPr>
        <w:t xml:space="preserve">that </w:t>
      </w:r>
      <w:r w:rsidR="009552E3" w:rsidRPr="001508BD">
        <w:rPr>
          <w:rFonts w:cstheme="minorHAnsi"/>
          <w:color w:val="000000" w:themeColor="text1"/>
          <w:sz w:val="22"/>
          <w:szCs w:val="22"/>
        </w:rPr>
        <w:t xml:space="preserve">is unique and supports the needs of their leaners. It could be possible here for the research to be carried out in several schools to improve transferability. </w:t>
      </w:r>
    </w:p>
    <w:p w14:paraId="58EF5AE6" w14:textId="77777777" w:rsidR="00895D97" w:rsidRPr="001508BD" w:rsidRDefault="00895D97">
      <w:pPr>
        <w:rPr>
          <w:rFonts w:cstheme="minorHAnsi"/>
          <w:color w:val="000000" w:themeColor="text1"/>
          <w:sz w:val="22"/>
          <w:szCs w:val="22"/>
        </w:rPr>
      </w:pPr>
    </w:p>
    <w:p w14:paraId="29B73363" w14:textId="380D89F6" w:rsidR="00895D97" w:rsidRPr="001508BD" w:rsidRDefault="00895D97" w:rsidP="00895D97">
      <w:pPr>
        <w:rPr>
          <w:rFonts w:cstheme="minorHAnsi"/>
          <w:color w:val="000000" w:themeColor="text1"/>
          <w:sz w:val="22"/>
          <w:szCs w:val="22"/>
        </w:rPr>
      </w:pPr>
      <w:r w:rsidRPr="001508BD">
        <w:rPr>
          <w:rFonts w:cstheme="minorHAnsi"/>
          <w:color w:val="000000" w:themeColor="text1"/>
          <w:sz w:val="22"/>
          <w:szCs w:val="22"/>
        </w:rPr>
        <w:t xml:space="preserve">An ethics form (see </w:t>
      </w:r>
      <w:r w:rsidR="0050126D">
        <w:rPr>
          <w:rFonts w:cstheme="minorHAnsi"/>
          <w:color w:val="000000" w:themeColor="text1"/>
          <w:sz w:val="22"/>
          <w:szCs w:val="22"/>
        </w:rPr>
        <w:t>A</w:t>
      </w:r>
      <w:r w:rsidRPr="001508BD">
        <w:rPr>
          <w:rFonts w:cstheme="minorHAnsi"/>
          <w:color w:val="000000" w:themeColor="text1"/>
          <w:sz w:val="22"/>
          <w:szCs w:val="22"/>
        </w:rPr>
        <w:t xml:space="preserve">ppendix 8) was completed prior </w:t>
      </w:r>
      <w:r w:rsidR="00567FFC">
        <w:rPr>
          <w:rFonts w:cstheme="minorHAnsi"/>
          <w:color w:val="000000" w:themeColor="text1"/>
          <w:sz w:val="22"/>
          <w:szCs w:val="22"/>
        </w:rPr>
        <w:t xml:space="preserve">to </w:t>
      </w:r>
      <w:r w:rsidRPr="001508BD">
        <w:rPr>
          <w:rFonts w:cstheme="minorHAnsi"/>
          <w:color w:val="000000" w:themeColor="text1"/>
          <w:sz w:val="22"/>
          <w:szCs w:val="22"/>
        </w:rPr>
        <w:t>the research to ensure all standards and ethics guidelines were being met. The BERA (2019) state</w:t>
      </w:r>
      <w:r w:rsidR="00567FFC">
        <w:rPr>
          <w:rFonts w:cstheme="minorHAnsi"/>
          <w:color w:val="000000" w:themeColor="text1"/>
          <w:sz w:val="22"/>
          <w:szCs w:val="22"/>
        </w:rPr>
        <w:t>s</w:t>
      </w:r>
      <w:r w:rsidRPr="001508BD">
        <w:rPr>
          <w:rFonts w:cstheme="minorHAnsi"/>
          <w:color w:val="000000" w:themeColor="text1"/>
          <w:sz w:val="22"/>
          <w:szCs w:val="22"/>
        </w:rPr>
        <w:t xml:space="preserve"> that educational researchers should show respect to others and participants</w:t>
      </w:r>
      <w:r w:rsidR="00BA2C27">
        <w:rPr>
          <w:rFonts w:cstheme="minorHAnsi"/>
          <w:color w:val="000000" w:themeColor="text1"/>
          <w:sz w:val="22"/>
          <w:szCs w:val="22"/>
        </w:rPr>
        <w:t>,</w:t>
      </w:r>
      <w:r w:rsidRPr="001508BD">
        <w:rPr>
          <w:rFonts w:cstheme="minorHAnsi"/>
          <w:color w:val="000000" w:themeColor="text1"/>
          <w:sz w:val="22"/>
          <w:szCs w:val="22"/>
        </w:rPr>
        <w:t xml:space="preserve"> should be treated sensitively</w:t>
      </w:r>
      <w:r w:rsidR="00567FFC">
        <w:rPr>
          <w:rFonts w:cstheme="minorHAnsi"/>
          <w:color w:val="000000" w:themeColor="text1"/>
          <w:sz w:val="22"/>
          <w:szCs w:val="22"/>
        </w:rPr>
        <w:t>,</w:t>
      </w:r>
      <w:r w:rsidRPr="001508BD">
        <w:rPr>
          <w:rFonts w:cstheme="minorHAnsi"/>
          <w:color w:val="000000" w:themeColor="text1"/>
          <w:sz w:val="22"/>
          <w:szCs w:val="22"/>
        </w:rPr>
        <w:t xml:space="preserve"> and be aware of their rights.  In this part of the study</w:t>
      </w:r>
      <w:r w:rsidR="00B476D2">
        <w:rPr>
          <w:rFonts w:cstheme="minorHAnsi"/>
          <w:color w:val="000000" w:themeColor="text1"/>
          <w:sz w:val="22"/>
          <w:szCs w:val="22"/>
        </w:rPr>
        <w:t>,</w:t>
      </w:r>
      <w:r w:rsidRPr="001508BD">
        <w:rPr>
          <w:rFonts w:cstheme="minorHAnsi"/>
          <w:color w:val="000000" w:themeColor="text1"/>
          <w:sz w:val="22"/>
          <w:szCs w:val="22"/>
        </w:rPr>
        <w:t xml:space="preserve"> the ethical co</w:t>
      </w:r>
      <w:r w:rsidR="00BA2C27">
        <w:rPr>
          <w:rFonts w:cstheme="minorHAnsi"/>
          <w:color w:val="000000" w:themeColor="text1"/>
          <w:sz w:val="22"/>
          <w:szCs w:val="22"/>
        </w:rPr>
        <w:t>nsiderations will be addressed.</w:t>
      </w:r>
    </w:p>
    <w:p w14:paraId="743B2EA2" w14:textId="77777777" w:rsidR="00895D97" w:rsidRPr="001508BD" w:rsidRDefault="00895D97" w:rsidP="00895D97">
      <w:pPr>
        <w:rPr>
          <w:rFonts w:cstheme="minorHAnsi"/>
          <w:color w:val="000000" w:themeColor="text1"/>
          <w:sz w:val="22"/>
          <w:szCs w:val="22"/>
        </w:rPr>
      </w:pPr>
    </w:p>
    <w:p w14:paraId="1D78FC9B" w14:textId="1314D315" w:rsidR="00895D97" w:rsidRPr="001508BD" w:rsidRDefault="00895D97" w:rsidP="00895D97">
      <w:pPr>
        <w:rPr>
          <w:rFonts w:cstheme="minorHAnsi"/>
          <w:color w:val="000000" w:themeColor="text1"/>
          <w:sz w:val="22"/>
          <w:szCs w:val="22"/>
        </w:rPr>
      </w:pPr>
      <w:r w:rsidRPr="001508BD">
        <w:rPr>
          <w:rFonts w:cstheme="minorHAnsi"/>
          <w:color w:val="000000" w:themeColor="text1"/>
          <w:sz w:val="22"/>
          <w:szCs w:val="22"/>
        </w:rPr>
        <w:t xml:space="preserve">To begin, verbal consent was given </w:t>
      </w:r>
      <w:r w:rsidR="00B476D2">
        <w:rPr>
          <w:rFonts w:cstheme="minorHAnsi"/>
          <w:color w:val="000000" w:themeColor="text1"/>
          <w:sz w:val="22"/>
          <w:szCs w:val="22"/>
        </w:rPr>
        <w:t xml:space="preserve">by </w:t>
      </w:r>
      <w:r w:rsidRPr="001508BD">
        <w:rPr>
          <w:rFonts w:cstheme="minorHAnsi"/>
          <w:color w:val="000000" w:themeColor="text1"/>
          <w:sz w:val="22"/>
          <w:szCs w:val="22"/>
        </w:rPr>
        <w:t>the teachers to use their responses within this study. Additionally, they were made aware that they c</w:t>
      </w:r>
      <w:r w:rsidR="00B476D2">
        <w:rPr>
          <w:rFonts w:cstheme="minorHAnsi"/>
          <w:color w:val="000000" w:themeColor="text1"/>
          <w:sz w:val="22"/>
          <w:szCs w:val="22"/>
        </w:rPr>
        <w:t>ould</w:t>
      </w:r>
      <w:r w:rsidRPr="001508BD">
        <w:rPr>
          <w:rFonts w:cstheme="minorHAnsi"/>
          <w:color w:val="000000" w:themeColor="text1"/>
          <w:sz w:val="22"/>
          <w:szCs w:val="22"/>
        </w:rPr>
        <w:t xml:space="preserve"> withdraw at any point without a need </w:t>
      </w:r>
      <w:r w:rsidR="00B476D2">
        <w:rPr>
          <w:rFonts w:cstheme="minorHAnsi"/>
          <w:color w:val="000000" w:themeColor="text1"/>
          <w:sz w:val="22"/>
          <w:szCs w:val="22"/>
        </w:rPr>
        <w:t>for</w:t>
      </w:r>
      <w:r w:rsidRPr="001508BD">
        <w:rPr>
          <w:rFonts w:cstheme="minorHAnsi"/>
          <w:color w:val="000000" w:themeColor="text1"/>
          <w:sz w:val="22"/>
          <w:szCs w:val="22"/>
        </w:rPr>
        <w:t xml:space="preserve"> explanation. </w:t>
      </w:r>
    </w:p>
    <w:p w14:paraId="457F949C" w14:textId="77777777" w:rsidR="00895D97" w:rsidRPr="001508BD" w:rsidRDefault="00895D97" w:rsidP="00895D97">
      <w:pPr>
        <w:rPr>
          <w:rFonts w:cstheme="minorHAnsi"/>
          <w:color w:val="000000" w:themeColor="text1"/>
          <w:sz w:val="22"/>
          <w:szCs w:val="22"/>
        </w:rPr>
      </w:pPr>
    </w:p>
    <w:p w14:paraId="4A74F764" w14:textId="4CCFAFBC" w:rsidR="00895D97" w:rsidRPr="001508BD" w:rsidRDefault="00895D97" w:rsidP="00895D97">
      <w:pPr>
        <w:rPr>
          <w:rFonts w:cstheme="minorHAnsi"/>
          <w:color w:val="000000" w:themeColor="text1"/>
          <w:sz w:val="22"/>
          <w:szCs w:val="22"/>
        </w:rPr>
      </w:pPr>
      <w:r w:rsidRPr="001508BD">
        <w:rPr>
          <w:rFonts w:cstheme="minorHAnsi"/>
          <w:color w:val="000000" w:themeColor="text1"/>
          <w:sz w:val="22"/>
          <w:szCs w:val="22"/>
        </w:rPr>
        <w:t xml:space="preserve">Additionally, consent was gained from parents using a consent form (see </w:t>
      </w:r>
      <w:r w:rsidR="00F4399A">
        <w:rPr>
          <w:rFonts w:cstheme="minorHAnsi"/>
          <w:color w:val="000000" w:themeColor="text1"/>
          <w:sz w:val="22"/>
          <w:szCs w:val="22"/>
        </w:rPr>
        <w:t>A</w:t>
      </w:r>
      <w:r w:rsidRPr="001508BD">
        <w:rPr>
          <w:rFonts w:cstheme="minorHAnsi"/>
          <w:color w:val="000000" w:themeColor="text1"/>
          <w:sz w:val="22"/>
          <w:szCs w:val="22"/>
        </w:rPr>
        <w:t xml:space="preserve">ppendix </w:t>
      </w:r>
      <w:r w:rsidR="00BA2C27" w:rsidRPr="001508BD">
        <w:rPr>
          <w:rFonts w:cstheme="minorHAnsi"/>
          <w:color w:val="000000" w:themeColor="text1"/>
          <w:sz w:val="22"/>
          <w:szCs w:val="22"/>
        </w:rPr>
        <w:t>7) for</w:t>
      </w:r>
      <w:r w:rsidRPr="001508BD">
        <w:rPr>
          <w:rFonts w:cstheme="minorHAnsi"/>
          <w:color w:val="000000" w:themeColor="text1"/>
          <w:sz w:val="22"/>
          <w:szCs w:val="22"/>
        </w:rPr>
        <w:t xml:space="preserve"> the children to be participants in the focus group. A letter was also sent home (see </w:t>
      </w:r>
      <w:r w:rsidR="00F4399A">
        <w:rPr>
          <w:rFonts w:cstheme="minorHAnsi"/>
          <w:color w:val="000000" w:themeColor="text1"/>
          <w:sz w:val="22"/>
          <w:szCs w:val="22"/>
        </w:rPr>
        <w:t>A</w:t>
      </w:r>
      <w:r w:rsidRPr="001508BD">
        <w:rPr>
          <w:rFonts w:cstheme="minorHAnsi"/>
          <w:color w:val="000000" w:themeColor="text1"/>
          <w:sz w:val="22"/>
          <w:szCs w:val="22"/>
        </w:rPr>
        <w:t xml:space="preserve">ppendix 7) for parents to be made aware of how the research was going to be used. However, assent was also gained verbally from the children. Participants were made aware of </w:t>
      </w:r>
      <w:r w:rsidR="00AA2DA6">
        <w:rPr>
          <w:rFonts w:cstheme="minorHAnsi"/>
          <w:color w:val="000000" w:themeColor="text1"/>
          <w:sz w:val="22"/>
          <w:szCs w:val="22"/>
        </w:rPr>
        <w:t>the</w:t>
      </w:r>
      <w:r w:rsidRPr="001508BD">
        <w:rPr>
          <w:rFonts w:cstheme="minorHAnsi"/>
          <w:color w:val="000000" w:themeColor="text1"/>
          <w:sz w:val="22"/>
          <w:szCs w:val="22"/>
        </w:rPr>
        <w:t xml:space="preserve"> study and where the information was being used. </w:t>
      </w:r>
      <w:r w:rsidR="00AA2DA6">
        <w:rPr>
          <w:rFonts w:cstheme="minorHAnsi"/>
          <w:color w:val="000000" w:themeColor="text1"/>
          <w:sz w:val="22"/>
          <w:szCs w:val="22"/>
        </w:rPr>
        <w:t xml:space="preserve">Additionally, they were aware that </w:t>
      </w:r>
      <w:r w:rsidRPr="001508BD">
        <w:rPr>
          <w:rFonts w:cstheme="minorHAnsi"/>
          <w:color w:val="000000" w:themeColor="text1"/>
          <w:sz w:val="22"/>
          <w:szCs w:val="22"/>
        </w:rPr>
        <w:t>they could withdraw at any point and do not have to answer any questions that they do not feel comfortable to do so.</w:t>
      </w:r>
    </w:p>
    <w:p w14:paraId="0443A58D" w14:textId="77777777" w:rsidR="00895D97" w:rsidRPr="001508BD" w:rsidRDefault="00895D97" w:rsidP="00895D97">
      <w:pPr>
        <w:rPr>
          <w:rFonts w:cstheme="minorHAnsi"/>
          <w:color w:val="000000" w:themeColor="text1"/>
          <w:sz w:val="22"/>
          <w:szCs w:val="22"/>
        </w:rPr>
      </w:pPr>
    </w:p>
    <w:p w14:paraId="3232CD1E" w14:textId="0945562A" w:rsidR="00895D97" w:rsidRPr="001508BD" w:rsidRDefault="00895D97" w:rsidP="00895D97">
      <w:pPr>
        <w:rPr>
          <w:rFonts w:cstheme="minorHAnsi"/>
          <w:color w:val="000000" w:themeColor="text1"/>
          <w:sz w:val="22"/>
          <w:szCs w:val="22"/>
        </w:rPr>
      </w:pPr>
      <w:r w:rsidRPr="001508BD">
        <w:rPr>
          <w:rFonts w:cstheme="minorHAnsi"/>
          <w:color w:val="000000" w:themeColor="text1"/>
          <w:sz w:val="22"/>
          <w:szCs w:val="22"/>
        </w:rPr>
        <w:t>BERA (2019) state</w:t>
      </w:r>
      <w:r w:rsidR="00EC468C">
        <w:rPr>
          <w:rFonts w:cstheme="minorHAnsi"/>
          <w:color w:val="000000" w:themeColor="text1"/>
          <w:sz w:val="22"/>
          <w:szCs w:val="22"/>
        </w:rPr>
        <w:t>s</w:t>
      </w:r>
      <w:r w:rsidRPr="001508BD">
        <w:rPr>
          <w:rFonts w:cstheme="minorHAnsi"/>
          <w:color w:val="000000" w:themeColor="text1"/>
          <w:sz w:val="22"/>
          <w:szCs w:val="22"/>
        </w:rPr>
        <w:t xml:space="preserve"> that educational researchers should avoid harm arising from participation in research. A potential </w:t>
      </w:r>
      <w:r w:rsidR="00125307">
        <w:rPr>
          <w:rFonts w:cstheme="minorHAnsi"/>
          <w:color w:val="000000" w:themeColor="text1"/>
          <w:sz w:val="22"/>
          <w:szCs w:val="22"/>
        </w:rPr>
        <w:t xml:space="preserve">concern </w:t>
      </w:r>
      <w:r w:rsidRPr="001508BD">
        <w:rPr>
          <w:rFonts w:cstheme="minorHAnsi"/>
          <w:color w:val="000000" w:themeColor="text1"/>
          <w:sz w:val="22"/>
          <w:szCs w:val="22"/>
        </w:rPr>
        <w:t xml:space="preserve">here was children’s self-esteem being affected </w:t>
      </w:r>
      <w:r w:rsidR="008E40E1">
        <w:rPr>
          <w:rFonts w:cstheme="minorHAnsi"/>
          <w:color w:val="000000" w:themeColor="text1"/>
          <w:sz w:val="22"/>
          <w:szCs w:val="22"/>
        </w:rPr>
        <w:t>by</w:t>
      </w:r>
      <w:r w:rsidRPr="001508BD">
        <w:rPr>
          <w:rFonts w:cstheme="minorHAnsi"/>
          <w:color w:val="000000" w:themeColor="text1"/>
          <w:sz w:val="22"/>
          <w:szCs w:val="22"/>
        </w:rPr>
        <w:t xml:space="preserve"> not being chosen to be a part of the focus group. To overcome this, the children were picked at random by putting their name</w:t>
      </w:r>
      <w:r w:rsidR="008E40E1">
        <w:rPr>
          <w:rFonts w:cstheme="minorHAnsi"/>
          <w:color w:val="000000" w:themeColor="text1"/>
          <w:sz w:val="22"/>
          <w:szCs w:val="22"/>
        </w:rPr>
        <w:t>s</w:t>
      </w:r>
      <w:r w:rsidRPr="001508BD">
        <w:rPr>
          <w:rFonts w:cstheme="minorHAnsi"/>
          <w:color w:val="000000" w:themeColor="text1"/>
          <w:sz w:val="22"/>
          <w:szCs w:val="22"/>
        </w:rPr>
        <w:t xml:space="preserve"> in a hat.</w:t>
      </w:r>
    </w:p>
    <w:p w14:paraId="61F3C8E5" w14:textId="77777777" w:rsidR="00895D97" w:rsidRPr="001508BD" w:rsidRDefault="00895D97" w:rsidP="00895D97">
      <w:pPr>
        <w:rPr>
          <w:rFonts w:cstheme="minorHAnsi"/>
          <w:color w:val="000000" w:themeColor="text1"/>
          <w:sz w:val="22"/>
          <w:szCs w:val="22"/>
        </w:rPr>
      </w:pPr>
    </w:p>
    <w:p w14:paraId="30618EFC" w14:textId="5CD4D371" w:rsidR="00895D97" w:rsidRPr="001508BD" w:rsidRDefault="00895D97">
      <w:pPr>
        <w:rPr>
          <w:rFonts w:cstheme="minorHAnsi"/>
          <w:color w:val="000000" w:themeColor="text1"/>
          <w:sz w:val="22"/>
          <w:szCs w:val="22"/>
        </w:rPr>
      </w:pPr>
      <w:r w:rsidRPr="001508BD">
        <w:rPr>
          <w:rFonts w:cstheme="minorHAnsi"/>
          <w:color w:val="000000" w:themeColor="text1"/>
          <w:sz w:val="22"/>
          <w:szCs w:val="22"/>
        </w:rPr>
        <w:t xml:space="preserve">All participants </w:t>
      </w:r>
      <w:r w:rsidR="00FD576F">
        <w:rPr>
          <w:rFonts w:cstheme="minorHAnsi"/>
          <w:color w:val="000000" w:themeColor="text1"/>
          <w:sz w:val="22"/>
          <w:szCs w:val="22"/>
        </w:rPr>
        <w:t>i</w:t>
      </w:r>
      <w:r w:rsidRPr="001508BD">
        <w:rPr>
          <w:rFonts w:cstheme="minorHAnsi"/>
          <w:color w:val="000000" w:themeColor="text1"/>
          <w:sz w:val="22"/>
          <w:szCs w:val="22"/>
        </w:rPr>
        <w:t xml:space="preserve">n the research were made aware that anything said would be </w:t>
      </w:r>
      <w:r w:rsidR="00FD576F" w:rsidRPr="001508BD">
        <w:rPr>
          <w:rFonts w:cstheme="minorHAnsi"/>
          <w:color w:val="000000" w:themeColor="text1"/>
          <w:sz w:val="22"/>
          <w:szCs w:val="22"/>
        </w:rPr>
        <w:t>a</w:t>
      </w:r>
      <w:r w:rsidR="00FD576F">
        <w:rPr>
          <w:rFonts w:cstheme="minorHAnsi"/>
          <w:color w:val="000000" w:themeColor="text1"/>
          <w:sz w:val="22"/>
          <w:szCs w:val="22"/>
        </w:rPr>
        <w:t xml:space="preserve">nonymised </w:t>
      </w:r>
      <w:r w:rsidRPr="001508BD">
        <w:rPr>
          <w:rFonts w:cstheme="minorHAnsi"/>
          <w:color w:val="000000" w:themeColor="text1"/>
          <w:sz w:val="22"/>
          <w:szCs w:val="22"/>
        </w:rPr>
        <w:t xml:space="preserve">and </w:t>
      </w:r>
      <w:r w:rsidRPr="001508BD">
        <w:rPr>
          <w:rFonts w:cstheme="minorHAnsi"/>
          <w:color w:val="000000" w:themeColor="text1"/>
          <w:spacing w:val="-3"/>
          <w:sz w:val="22"/>
          <w:szCs w:val="22"/>
          <w:shd w:val="clear" w:color="auto" w:fill="FFFFFF"/>
        </w:rPr>
        <w:t xml:space="preserve">confidentiality </w:t>
      </w:r>
      <w:r w:rsidRPr="001508BD">
        <w:rPr>
          <w:rFonts w:cstheme="minorHAnsi"/>
          <w:color w:val="000000" w:themeColor="text1"/>
          <w:sz w:val="22"/>
          <w:szCs w:val="22"/>
        </w:rPr>
        <w:t>w</w:t>
      </w:r>
      <w:r w:rsidR="004B6E71">
        <w:rPr>
          <w:rFonts w:cstheme="minorHAnsi"/>
          <w:color w:val="000000" w:themeColor="text1"/>
          <w:sz w:val="22"/>
          <w:szCs w:val="22"/>
        </w:rPr>
        <w:t>ould</w:t>
      </w:r>
      <w:r w:rsidRPr="001508BD">
        <w:rPr>
          <w:rFonts w:cstheme="minorHAnsi"/>
          <w:color w:val="000000" w:themeColor="text1"/>
          <w:sz w:val="22"/>
          <w:szCs w:val="22"/>
        </w:rPr>
        <w:t xml:space="preserve"> be kept throughout, including the school. However, disclosure will be made if anything that is concerning is </w:t>
      </w:r>
      <w:r w:rsidR="004B6E71" w:rsidRPr="001508BD">
        <w:rPr>
          <w:rFonts w:cstheme="minorHAnsi"/>
          <w:color w:val="000000" w:themeColor="text1"/>
          <w:sz w:val="22"/>
          <w:szCs w:val="22"/>
        </w:rPr>
        <w:t>said will</w:t>
      </w:r>
      <w:r w:rsidRPr="001508BD">
        <w:rPr>
          <w:rFonts w:cstheme="minorHAnsi"/>
          <w:color w:val="000000" w:themeColor="text1"/>
          <w:sz w:val="22"/>
          <w:szCs w:val="22"/>
        </w:rPr>
        <w:t xml:space="preserve"> be reported to the relevant person. All data was stored on a password</w:t>
      </w:r>
      <w:r w:rsidR="004B6E71">
        <w:rPr>
          <w:rFonts w:cstheme="minorHAnsi"/>
          <w:color w:val="000000" w:themeColor="text1"/>
          <w:sz w:val="22"/>
          <w:szCs w:val="22"/>
        </w:rPr>
        <w:t>-</w:t>
      </w:r>
      <w:r w:rsidRPr="001508BD">
        <w:rPr>
          <w:rFonts w:cstheme="minorHAnsi"/>
          <w:color w:val="000000" w:themeColor="text1"/>
          <w:sz w:val="22"/>
          <w:szCs w:val="22"/>
        </w:rPr>
        <w:t>encrypted computer and no names w</w:t>
      </w:r>
      <w:r w:rsidR="004B6E71">
        <w:rPr>
          <w:rFonts w:cstheme="minorHAnsi"/>
          <w:color w:val="000000" w:themeColor="text1"/>
          <w:sz w:val="22"/>
          <w:szCs w:val="22"/>
        </w:rPr>
        <w:t>ere</w:t>
      </w:r>
      <w:r w:rsidRPr="001508BD">
        <w:rPr>
          <w:rFonts w:cstheme="minorHAnsi"/>
          <w:color w:val="000000" w:themeColor="text1"/>
          <w:sz w:val="22"/>
          <w:szCs w:val="22"/>
        </w:rPr>
        <w:t xml:space="preserve"> typed</w:t>
      </w:r>
      <w:r w:rsidR="00125307">
        <w:rPr>
          <w:rFonts w:cstheme="minorHAnsi"/>
          <w:color w:val="000000" w:themeColor="text1"/>
          <w:sz w:val="22"/>
          <w:szCs w:val="22"/>
        </w:rPr>
        <w:t xml:space="preserve"> (BERA, 2019)</w:t>
      </w:r>
      <w:r w:rsidRPr="001508BD">
        <w:rPr>
          <w:rFonts w:cstheme="minorHAnsi"/>
          <w:color w:val="000000" w:themeColor="text1"/>
          <w:sz w:val="22"/>
          <w:szCs w:val="22"/>
        </w:rPr>
        <w:t xml:space="preserve">. </w:t>
      </w:r>
    </w:p>
    <w:p w14:paraId="314D4AED" w14:textId="095F54FF" w:rsidR="000B3451" w:rsidRPr="001508BD" w:rsidRDefault="000B3451" w:rsidP="00600A03">
      <w:pPr>
        <w:rPr>
          <w:rFonts w:eastAsia="Times New Roman" w:cstheme="minorHAnsi"/>
          <w:color w:val="000000" w:themeColor="text1"/>
          <w:sz w:val="22"/>
          <w:szCs w:val="22"/>
          <w:lang w:eastAsia="en-GB"/>
        </w:rPr>
      </w:pPr>
    </w:p>
    <w:p w14:paraId="1AA9636D" w14:textId="63C80EFA" w:rsidR="00393D7F" w:rsidRPr="001508BD" w:rsidRDefault="00393D7F" w:rsidP="00600A03">
      <w:pPr>
        <w:rPr>
          <w:rFonts w:cstheme="minorHAnsi"/>
          <w:color w:val="000000" w:themeColor="text1"/>
          <w:sz w:val="22"/>
          <w:szCs w:val="22"/>
        </w:rPr>
      </w:pPr>
      <w:r w:rsidRPr="001508BD">
        <w:rPr>
          <w:rFonts w:eastAsia="Times New Roman" w:cstheme="minorHAnsi"/>
          <w:color w:val="000000" w:themeColor="text1"/>
          <w:sz w:val="22"/>
          <w:szCs w:val="22"/>
          <w:lang w:eastAsia="en-GB"/>
        </w:rPr>
        <w:t>The</w:t>
      </w:r>
      <w:r w:rsidR="00895D97" w:rsidRPr="001508BD">
        <w:rPr>
          <w:rFonts w:eastAsia="Times New Roman" w:cstheme="minorHAnsi"/>
          <w:color w:val="000000" w:themeColor="text1"/>
          <w:sz w:val="22"/>
          <w:szCs w:val="22"/>
          <w:lang w:eastAsia="en-GB"/>
        </w:rPr>
        <w:t xml:space="preserve"> research began with the teacher </w:t>
      </w:r>
      <w:r w:rsidR="00057BBF" w:rsidRPr="001508BD">
        <w:rPr>
          <w:rFonts w:eastAsia="Times New Roman" w:cstheme="minorHAnsi"/>
          <w:color w:val="000000" w:themeColor="text1"/>
          <w:sz w:val="22"/>
          <w:szCs w:val="22"/>
          <w:lang w:eastAsia="en-GB"/>
        </w:rPr>
        <w:t>questionnaire</w:t>
      </w:r>
      <w:r w:rsidR="00BF6D5A">
        <w:rPr>
          <w:rFonts w:eastAsia="Times New Roman" w:cstheme="minorHAnsi"/>
          <w:color w:val="000000" w:themeColor="text1"/>
          <w:sz w:val="22"/>
          <w:szCs w:val="22"/>
          <w:lang w:eastAsia="en-GB"/>
        </w:rPr>
        <w:t>. Q</w:t>
      </w:r>
      <w:r w:rsidR="00895D97" w:rsidRPr="001508BD">
        <w:rPr>
          <w:rFonts w:eastAsia="Times New Roman" w:cstheme="minorHAnsi"/>
          <w:color w:val="000000" w:themeColor="text1"/>
          <w:sz w:val="22"/>
          <w:szCs w:val="22"/>
          <w:lang w:eastAsia="en-GB"/>
        </w:rPr>
        <w:t>uestion one</w:t>
      </w:r>
      <w:r w:rsidR="00057BBF" w:rsidRPr="001508BD">
        <w:rPr>
          <w:rFonts w:eastAsia="Times New Roman" w:cstheme="minorHAnsi"/>
          <w:color w:val="000000" w:themeColor="text1"/>
          <w:sz w:val="22"/>
          <w:szCs w:val="22"/>
          <w:lang w:eastAsia="en-GB"/>
        </w:rPr>
        <w:t xml:space="preserve"> (see appendix 2a) showed that </w:t>
      </w:r>
      <w:r w:rsidR="004C3492" w:rsidRPr="001508BD">
        <w:rPr>
          <w:rFonts w:eastAsia="Times New Roman" w:cstheme="minorHAnsi"/>
          <w:color w:val="000000" w:themeColor="text1"/>
          <w:sz w:val="22"/>
          <w:szCs w:val="22"/>
          <w:lang w:eastAsia="en-GB"/>
        </w:rPr>
        <w:t>all</w:t>
      </w:r>
      <w:r w:rsidR="00057BBF" w:rsidRPr="001508BD">
        <w:rPr>
          <w:rFonts w:eastAsia="Times New Roman" w:cstheme="minorHAnsi"/>
          <w:color w:val="000000" w:themeColor="text1"/>
          <w:sz w:val="22"/>
          <w:szCs w:val="22"/>
          <w:lang w:eastAsia="en-GB"/>
        </w:rPr>
        <w:t xml:space="preserve"> teachers have ‘take what you need stations’ within their classroom. This is correct as ‘school A’ state that they offer a whole school universal approach to supporting children in poverty, this being one of the </w:t>
      </w:r>
      <w:r w:rsidR="00322B8A" w:rsidRPr="001508BD">
        <w:rPr>
          <w:rFonts w:eastAsia="Times New Roman" w:cstheme="minorHAnsi"/>
          <w:color w:val="000000" w:themeColor="text1"/>
          <w:sz w:val="22"/>
          <w:szCs w:val="22"/>
          <w:lang w:eastAsia="en-GB"/>
        </w:rPr>
        <w:t>strategies</w:t>
      </w:r>
      <w:r w:rsidR="00057BBF" w:rsidRPr="001508BD">
        <w:rPr>
          <w:rFonts w:eastAsia="Times New Roman" w:cstheme="minorHAnsi"/>
          <w:color w:val="000000" w:themeColor="text1"/>
          <w:sz w:val="22"/>
          <w:szCs w:val="22"/>
          <w:lang w:eastAsia="en-GB"/>
        </w:rPr>
        <w:t xml:space="preserve"> that they use. </w:t>
      </w:r>
      <w:proofErr w:type="spellStart"/>
      <w:r w:rsidR="00322B8A" w:rsidRPr="001508BD">
        <w:rPr>
          <w:rFonts w:eastAsia="Times New Roman" w:cstheme="minorHAnsi"/>
          <w:color w:val="000000" w:themeColor="text1"/>
          <w:sz w:val="22"/>
          <w:szCs w:val="22"/>
          <w:lang w:eastAsia="en-GB"/>
        </w:rPr>
        <w:t>O’dea</w:t>
      </w:r>
      <w:proofErr w:type="spellEnd"/>
      <w:r w:rsidR="00322B8A" w:rsidRPr="001508BD">
        <w:rPr>
          <w:rFonts w:eastAsia="Times New Roman" w:cstheme="minorHAnsi"/>
          <w:color w:val="000000" w:themeColor="text1"/>
          <w:sz w:val="22"/>
          <w:szCs w:val="22"/>
          <w:lang w:eastAsia="en-GB"/>
        </w:rPr>
        <w:t xml:space="preserve"> (2012) states that schools introducing whole school approaches </w:t>
      </w:r>
      <w:r w:rsidR="001E3D85" w:rsidRPr="001508BD">
        <w:rPr>
          <w:rFonts w:eastAsia="Times New Roman" w:cstheme="minorHAnsi"/>
          <w:color w:val="000000" w:themeColor="text1"/>
          <w:sz w:val="22"/>
          <w:szCs w:val="22"/>
          <w:lang w:eastAsia="en-GB"/>
        </w:rPr>
        <w:t xml:space="preserve">provide the same </w:t>
      </w:r>
      <w:r w:rsidR="00B57FA7" w:rsidRPr="001508BD">
        <w:rPr>
          <w:rFonts w:eastAsia="Times New Roman" w:cstheme="minorHAnsi"/>
          <w:color w:val="000000" w:themeColor="text1"/>
          <w:sz w:val="22"/>
          <w:szCs w:val="22"/>
          <w:lang w:eastAsia="en-GB"/>
        </w:rPr>
        <w:t>opportunities</w:t>
      </w:r>
      <w:r w:rsidR="001E3D85" w:rsidRPr="001508BD">
        <w:rPr>
          <w:rFonts w:eastAsia="Times New Roman" w:cstheme="minorHAnsi"/>
          <w:color w:val="000000" w:themeColor="text1"/>
          <w:sz w:val="22"/>
          <w:szCs w:val="22"/>
          <w:lang w:eastAsia="en-GB"/>
        </w:rPr>
        <w:t xml:space="preserve"> for all pupils and can often mean that all staff have been provided with the same </w:t>
      </w:r>
      <w:r w:rsidR="00B57FA7" w:rsidRPr="001508BD">
        <w:rPr>
          <w:rFonts w:eastAsia="Times New Roman" w:cstheme="minorHAnsi"/>
          <w:color w:val="000000" w:themeColor="text1"/>
          <w:sz w:val="22"/>
          <w:szCs w:val="22"/>
          <w:lang w:eastAsia="en-GB"/>
        </w:rPr>
        <w:t xml:space="preserve">guidance on the strategy. </w:t>
      </w:r>
      <w:r w:rsidR="00927D47" w:rsidRPr="001508BD">
        <w:rPr>
          <w:rFonts w:cstheme="minorHAnsi"/>
          <w:color w:val="000000" w:themeColor="text1"/>
          <w:sz w:val="22"/>
          <w:szCs w:val="22"/>
        </w:rPr>
        <w:t xml:space="preserve">Nevertheless, it is crucial to acknowledge a potential constraint. Despite the visible demonstration of equality, certain children may </w:t>
      </w:r>
      <w:r w:rsidR="00927D47" w:rsidRPr="001508BD">
        <w:rPr>
          <w:rFonts w:cstheme="minorHAnsi"/>
          <w:color w:val="000000" w:themeColor="text1"/>
          <w:sz w:val="22"/>
          <w:szCs w:val="22"/>
        </w:rPr>
        <w:t>require</w:t>
      </w:r>
      <w:r w:rsidR="00927D47" w:rsidRPr="001508BD">
        <w:rPr>
          <w:rFonts w:cstheme="minorHAnsi"/>
          <w:color w:val="000000" w:themeColor="text1"/>
          <w:sz w:val="22"/>
          <w:szCs w:val="22"/>
        </w:rPr>
        <w:t xml:space="preserve"> additional support based on their specific needs (Espinoza, 2007). The challenge lies in the difficulty of </w:t>
      </w:r>
      <w:r w:rsidR="00597EB0">
        <w:rPr>
          <w:rFonts w:cstheme="minorHAnsi"/>
          <w:color w:val="000000" w:themeColor="text1"/>
          <w:sz w:val="22"/>
          <w:szCs w:val="22"/>
        </w:rPr>
        <w:t xml:space="preserve">identifying which </w:t>
      </w:r>
      <w:r w:rsidR="00927D47" w:rsidRPr="001508BD">
        <w:rPr>
          <w:rFonts w:cstheme="minorHAnsi"/>
          <w:color w:val="000000" w:themeColor="text1"/>
          <w:sz w:val="22"/>
          <w:szCs w:val="22"/>
        </w:rPr>
        <w:t>children</w:t>
      </w:r>
      <w:r w:rsidR="00597EB0">
        <w:rPr>
          <w:rFonts w:cstheme="minorHAnsi"/>
          <w:color w:val="000000" w:themeColor="text1"/>
          <w:sz w:val="22"/>
          <w:szCs w:val="22"/>
        </w:rPr>
        <w:t xml:space="preserve"> are</w:t>
      </w:r>
      <w:r w:rsidR="00927D47" w:rsidRPr="001508BD">
        <w:rPr>
          <w:rFonts w:cstheme="minorHAnsi"/>
          <w:color w:val="000000" w:themeColor="text1"/>
          <w:sz w:val="22"/>
          <w:szCs w:val="22"/>
        </w:rPr>
        <w:t xml:space="preserve"> in poverty without wanting to single them out</w:t>
      </w:r>
      <w:r w:rsidR="00927D47" w:rsidRPr="001508BD">
        <w:rPr>
          <w:rFonts w:cstheme="minorHAnsi"/>
          <w:color w:val="000000" w:themeColor="text1"/>
          <w:sz w:val="22"/>
          <w:szCs w:val="22"/>
        </w:rPr>
        <w:t xml:space="preserve">. </w:t>
      </w:r>
    </w:p>
    <w:p w14:paraId="1D68C3FB" w14:textId="77777777" w:rsidR="00052B35" w:rsidRPr="001508BD" w:rsidRDefault="00052B35" w:rsidP="00600A03">
      <w:pPr>
        <w:rPr>
          <w:rFonts w:cstheme="minorHAnsi"/>
          <w:color w:val="000000" w:themeColor="text1"/>
          <w:sz w:val="22"/>
          <w:szCs w:val="22"/>
        </w:rPr>
      </w:pPr>
    </w:p>
    <w:p w14:paraId="4262FCFD" w14:textId="10B9C836" w:rsidR="006609F2" w:rsidRPr="001508BD" w:rsidRDefault="00052B35" w:rsidP="00600A03">
      <w:pPr>
        <w:rPr>
          <w:rFonts w:cstheme="minorHAnsi"/>
          <w:color w:val="000000" w:themeColor="text1"/>
          <w:sz w:val="22"/>
          <w:szCs w:val="22"/>
        </w:rPr>
      </w:pPr>
      <w:r w:rsidRPr="001508BD">
        <w:rPr>
          <w:rFonts w:cstheme="minorHAnsi"/>
          <w:color w:val="000000" w:themeColor="text1"/>
          <w:sz w:val="22"/>
          <w:szCs w:val="22"/>
        </w:rPr>
        <w:t xml:space="preserve">Next, question 2 (see </w:t>
      </w:r>
      <w:r w:rsidR="00BF6D5A">
        <w:rPr>
          <w:rFonts w:cstheme="minorHAnsi"/>
          <w:color w:val="000000" w:themeColor="text1"/>
          <w:sz w:val="22"/>
          <w:szCs w:val="22"/>
        </w:rPr>
        <w:t>A</w:t>
      </w:r>
      <w:r w:rsidRPr="001508BD">
        <w:rPr>
          <w:rFonts w:cstheme="minorHAnsi"/>
          <w:color w:val="000000" w:themeColor="text1"/>
          <w:sz w:val="22"/>
          <w:szCs w:val="22"/>
        </w:rPr>
        <w:t xml:space="preserve">ppendix 2b) </w:t>
      </w:r>
      <w:r w:rsidR="00D60588" w:rsidRPr="001508BD">
        <w:rPr>
          <w:rFonts w:cstheme="minorHAnsi"/>
          <w:color w:val="000000" w:themeColor="text1"/>
          <w:sz w:val="22"/>
          <w:szCs w:val="22"/>
        </w:rPr>
        <w:t>showed that</w:t>
      </w:r>
      <w:r w:rsidRPr="001508BD">
        <w:rPr>
          <w:rFonts w:cstheme="minorHAnsi"/>
          <w:color w:val="000000" w:themeColor="text1"/>
          <w:sz w:val="22"/>
          <w:szCs w:val="22"/>
        </w:rPr>
        <w:t xml:space="preserve"> the teachers had very similar items on the trolley including</w:t>
      </w:r>
      <w:r w:rsidR="00BF6D5A">
        <w:rPr>
          <w:rFonts w:cstheme="minorHAnsi"/>
          <w:color w:val="000000" w:themeColor="text1"/>
          <w:sz w:val="22"/>
          <w:szCs w:val="22"/>
        </w:rPr>
        <w:t>,</w:t>
      </w:r>
      <w:r w:rsidRPr="001508BD">
        <w:rPr>
          <w:rFonts w:cstheme="minorHAnsi"/>
          <w:color w:val="000000" w:themeColor="text1"/>
          <w:sz w:val="22"/>
          <w:szCs w:val="22"/>
        </w:rPr>
        <w:t xml:space="preserve"> </w:t>
      </w:r>
      <w:r w:rsidR="007364BD" w:rsidRPr="001508BD">
        <w:rPr>
          <w:rFonts w:cstheme="minorHAnsi"/>
          <w:color w:val="000000" w:themeColor="text1"/>
          <w:sz w:val="22"/>
          <w:szCs w:val="22"/>
        </w:rPr>
        <w:t xml:space="preserve">food, personal hygiene products, and basic clothing items. </w:t>
      </w:r>
      <w:r w:rsidR="00D60588" w:rsidRPr="001508BD">
        <w:rPr>
          <w:rFonts w:cstheme="minorHAnsi"/>
          <w:color w:val="000000" w:themeColor="text1"/>
          <w:sz w:val="22"/>
          <w:szCs w:val="22"/>
        </w:rPr>
        <w:t xml:space="preserve">These in lining with </w:t>
      </w:r>
      <w:r w:rsidR="00597EB0" w:rsidRPr="001508BD">
        <w:rPr>
          <w:rFonts w:cstheme="minorHAnsi"/>
          <w:color w:val="000000" w:themeColor="text1"/>
          <w:sz w:val="22"/>
          <w:szCs w:val="22"/>
        </w:rPr>
        <w:t>Maslow’s</w:t>
      </w:r>
      <w:r w:rsidR="00D60588" w:rsidRPr="001508BD">
        <w:rPr>
          <w:rFonts w:cstheme="minorHAnsi"/>
          <w:color w:val="000000" w:themeColor="text1"/>
          <w:sz w:val="22"/>
          <w:szCs w:val="22"/>
        </w:rPr>
        <w:t xml:space="preserve"> </w:t>
      </w:r>
      <w:r w:rsidR="00597EB0" w:rsidRPr="001508BD">
        <w:rPr>
          <w:rFonts w:cstheme="minorHAnsi"/>
          <w:color w:val="000000" w:themeColor="text1"/>
          <w:sz w:val="22"/>
          <w:szCs w:val="22"/>
        </w:rPr>
        <w:t>Hierarchy</w:t>
      </w:r>
      <w:r w:rsidR="00D60588" w:rsidRPr="001508BD">
        <w:rPr>
          <w:rFonts w:cstheme="minorHAnsi"/>
          <w:color w:val="000000" w:themeColor="text1"/>
          <w:sz w:val="22"/>
          <w:szCs w:val="22"/>
        </w:rPr>
        <w:t xml:space="preserve"> of Needs (1943) pyramid to ensure children </w:t>
      </w:r>
      <w:r w:rsidR="00B917DB" w:rsidRPr="001508BD">
        <w:rPr>
          <w:rFonts w:cstheme="minorHAnsi"/>
          <w:color w:val="000000" w:themeColor="text1"/>
          <w:sz w:val="22"/>
          <w:szCs w:val="22"/>
        </w:rPr>
        <w:t>fulfil</w:t>
      </w:r>
      <w:r w:rsidR="00B917DB">
        <w:rPr>
          <w:rFonts w:cstheme="minorHAnsi"/>
          <w:color w:val="000000" w:themeColor="text1"/>
          <w:sz w:val="22"/>
          <w:szCs w:val="22"/>
        </w:rPr>
        <w:t xml:space="preserve"> </w:t>
      </w:r>
      <w:r w:rsidR="00D60588" w:rsidRPr="001508BD">
        <w:rPr>
          <w:rFonts w:cstheme="minorHAnsi"/>
          <w:color w:val="000000" w:themeColor="text1"/>
          <w:sz w:val="22"/>
          <w:szCs w:val="22"/>
        </w:rPr>
        <w:t xml:space="preserve">the basic needs to be able to learn. </w:t>
      </w:r>
      <w:r w:rsidR="00365470" w:rsidRPr="001508BD">
        <w:rPr>
          <w:rFonts w:cstheme="minorHAnsi"/>
          <w:color w:val="000000" w:themeColor="text1"/>
          <w:sz w:val="22"/>
          <w:szCs w:val="22"/>
        </w:rPr>
        <w:t xml:space="preserve">In alignment with Maslow's Hierarchy of Needs (1943) pyramid, it is imperative to ensure that children </w:t>
      </w:r>
      <w:r w:rsidR="00365470" w:rsidRPr="001508BD">
        <w:rPr>
          <w:rFonts w:cstheme="minorHAnsi"/>
          <w:color w:val="000000" w:themeColor="text1"/>
          <w:sz w:val="22"/>
          <w:szCs w:val="22"/>
        </w:rPr>
        <w:t>fulfil</w:t>
      </w:r>
      <w:r w:rsidR="00365470" w:rsidRPr="001508BD">
        <w:rPr>
          <w:rFonts w:cstheme="minorHAnsi"/>
          <w:color w:val="000000" w:themeColor="text1"/>
          <w:sz w:val="22"/>
          <w:szCs w:val="22"/>
        </w:rPr>
        <w:t xml:space="preserve"> their basic needs to </w:t>
      </w:r>
      <w:r w:rsidR="002862CA">
        <w:rPr>
          <w:rFonts w:cstheme="minorHAnsi"/>
          <w:color w:val="000000" w:themeColor="text1"/>
          <w:sz w:val="22"/>
          <w:szCs w:val="22"/>
        </w:rPr>
        <w:t xml:space="preserve">aid </w:t>
      </w:r>
      <w:r w:rsidR="00365470" w:rsidRPr="001508BD">
        <w:rPr>
          <w:rFonts w:cstheme="minorHAnsi"/>
          <w:color w:val="000000" w:themeColor="text1"/>
          <w:sz w:val="22"/>
          <w:szCs w:val="22"/>
        </w:rPr>
        <w:t>learning.</w:t>
      </w:r>
      <w:r w:rsidR="00365470" w:rsidRPr="001508BD">
        <w:rPr>
          <w:rFonts w:cstheme="minorHAnsi"/>
          <w:color w:val="000000" w:themeColor="text1"/>
          <w:sz w:val="22"/>
          <w:szCs w:val="22"/>
        </w:rPr>
        <w:t xml:space="preserve"> </w:t>
      </w:r>
      <w:r w:rsidR="00B87A9A" w:rsidRPr="001508BD">
        <w:rPr>
          <w:rFonts w:cstheme="minorHAnsi"/>
          <w:color w:val="000000" w:themeColor="text1"/>
          <w:sz w:val="22"/>
          <w:szCs w:val="22"/>
        </w:rPr>
        <w:t>Similarly</w:t>
      </w:r>
      <w:r w:rsidR="006609F2" w:rsidRPr="001508BD">
        <w:rPr>
          <w:rFonts w:cstheme="minorHAnsi"/>
          <w:color w:val="000000" w:themeColor="text1"/>
          <w:sz w:val="22"/>
          <w:szCs w:val="22"/>
        </w:rPr>
        <w:t xml:space="preserve">, recent studies have shown that </w:t>
      </w:r>
      <w:r w:rsidR="00B87A9A" w:rsidRPr="001508BD">
        <w:rPr>
          <w:rFonts w:cstheme="minorHAnsi"/>
          <w:color w:val="000000" w:themeColor="text1"/>
          <w:sz w:val="22"/>
          <w:szCs w:val="22"/>
        </w:rPr>
        <w:t xml:space="preserve">children having </w:t>
      </w:r>
      <w:r w:rsidR="00B87A9A" w:rsidRPr="001508BD">
        <w:rPr>
          <w:rFonts w:cstheme="minorHAnsi"/>
          <w:color w:val="000000" w:themeColor="text1"/>
          <w:sz w:val="22"/>
          <w:szCs w:val="22"/>
        </w:rPr>
        <w:lastRenderedPageBreak/>
        <w:t>breakfast in the morning benefits their cognitive function and academic performance th</w:t>
      </w:r>
      <w:r w:rsidR="00B917DB">
        <w:rPr>
          <w:rFonts w:cstheme="minorHAnsi"/>
          <w:color w:val="000000" w:themeColor="text1"/>
          <w:sz w:val="22"/>
          <w:szCs w:val="22"/>
        </w:rPr>
        <w:t>an</w:t>
      </w:r>
      <w:r w:rsidR="00B87A9A" w:rsidRPr="001508BD">
        <w:rPr>
          <w:rFonts w:cstheme="minorHAnsi"/>
          <w:color w:val="000000" w:themeColor="text1"/>
          <w:sz w:val="22"/>
          <w:szCs w:val="22"/>
        </w:rPr>
        <w:t xml:space="preserve"> those who skip breakfast</w:t>
      </w:r>
      <w:r w:rsidR="00F10494" w:rsidRPr="001508BD">
        <w:rPr>
          <w:rFonts w:cstheme="minorHAnsi"/>
          <w:color w:val="000000" w:themeColor="text1"/>
          <w:sz w:val="22"/>
          <w:szCs w:val="22"/>
        </w:rPr>
        <w:t xml:space="preserve"> (</w:t>
      </w:r>
      <w:r w:rsidR="00F10494" w:rsidRPr="001508BD">
        <w:rPr>
          <w:rFonts w:cstheme="minorHAnsi"/>
          <w:color w:val="000000" w:themeColor="text1"/>
          <w:sz w:val="22"/>
          <w:szCs w:val="22"/>
          <w:shd w:val="clear" w:color="auto" w:fill="FFFFFF"/>
        </w:rPr>
        <w:t>Adolphus</w:t>
      </w:r>
      <w:r w:rsidR="00966F6E" w:rsidRPr="001508BD">
        <w:rPr>
          <w:rFonts w:cstheme="minorHAnsi"/>
          <w:color w:val="000000" w:themeColor="text1"/>
          <w:sz w:val="22"/>
          <w:szCs w:val="22"/>
          <w:shd w:val="clear" w:color="auto" w:fill="FFFFFF"/>
        </w:rPr>
        <w:t xml:space="preserve"> et al., 2013)</w:t>
      </w:r>
      <w:r w:rsidR="002862CA">
        <w:rPr>
          <w:rFonts w:cstheme="minorHAnsi"/>
          <w:color w:val="000000" w:themeColor="text1"/>
          <w:sz w:val="22"/>
          <w:szCs w:val="22"/>
          <w:shd w:val="clear" w:color="auto" w:fill="FFFFFF"/>
        </w:rPr>
        <w:t>.</w:t>
      </w:r>
    </w:p>
    <w:p w14:paraId="7252596A" w14:textId="77777777" w:rsidR="00365470" w:rsidRPr="001508BD" w:rsidRDefault="00365470" w:rsidP="00600A03">
      <w:pPr>
        <w:rPr>
          <w:rFonts w:cstheme="minorHAnsi"/>
          <w:color w:val="000000" w:themeColor="text1"/>
          <w:sz w:val="22"/>
          <w:szCs w:val="22"/>
        </w:rPr>
      </w:pPr>
    </w:p>
    <w:p w14:paraId="69E448AB" w14:textId="75D25614" w:rsidR="004F0044" w:rsidRPr="001508BD" w:rsidRDefault="000070A1" w:rsidP="00600A03">
      <w:pPr>
        <w:rPr>
          <w:rFonts w:cstheme="minorHAnsi"/>
          <w:color w:val="000000" w:themeColor="text1"/>
          <w:sz w:val="22"/>
          <w:szCs w:val="22"/>
        </w:rPr>
      </w:pPr>
      <w:r w:rsidRPr="001508BD">
        <w:rPr>
          <w:rFonts w:cstheme="minorHAnsi"/>
          <w:color w:val="000000" w:themeColor="text1"/>
          <w:sz w:val="22"/>
          <w:szCs w:val="22"/>
        </w:rPr>
        <w:t xml:space="preserve">The following question (see appendix 2c) identified the </w:t>
      </w:r>
      <w:r w:rsidR="000A29DB" w:rsidRPr="001508BD">
        <w:rPr>
          <w:rFonts w:cstheme="minorHAnsi"/>
          <w:color w:val="000000" w:themeColor="text1"/>
          <w:sz w:val="22"/>
          <w:szCs w:val="22"/>
        </w:rPr>
        <w:t>teacher’s</w:t>
      </w:r>
      <w:r w:rsidRPr="001508BD">
        <w:rPr>
          <w:rFonts w:cstheme="minorHAnsi"/>
          <w:color w:val="000000" w:themeColor="text1"/>
          <w:sz w:val="22"/>
          <w:szCs w:val="22"/>
        </w:rPr>
        <w:t xml:space="preserve"> role in </w:t>
      </w:r>
      <w:r w:rsidR="00B028DE" w:rsidRPr="001508BD">
        <w:rPr>
          <w:rFonts w:cstheme="minorHAnsi"/>
          <w:color w:val="000000" w:themeColor="text1"/>
          <w:sz w:val="22"/>
          <w:szCs w:val="22"/>
        </w:rPr>
        <w:t>children’s</w:t>
      </w:r>
      <w:r w:rsidRPr="001508BD">
        <w:rPr>
          <w:rFonts w:cstheme="minorHAnsi"/>
          <w:color w:val="000000" w:themeColor="text1"/>
          <w:sz w:val="22"/>
          <w:szCs w:val="22"/>
        </w:rPr>
        <w:t xml:space="preserve"> ability to use the station. The regular theme </w:t>
      </w:r>
      <w:r w:rsidR="00E0163F" w:rsidRPr="001508BD">
        <w:rPr>
          <w:rFonts w:cstheme="minorHAnsi"/>
          <w:color w:val="000000" w:themeColor="text1"/>
          <w:sz w:val="22"/>
          <w:szCs w:val="22"/>
        </w:rPr>
        <w:t xml:space="preserve">within the </w:t>
      </w:r>
      <w:r w:rsidR="00597EB0" w:rsidRPr="001508BD">
        <w:rPr>
          <w:rFonts w:cstheme="minorHAnsi"/>
          <w:color w:val="000000" w:themeColor="text1"/>
          <w:sz w:val="22"/>
          <w:szCs w:val="22"/>
        </w:rPr>
        <w:t>teachers’</w:t>
      </w:r>
      <w:r w:rsidR="00E0163F" w:rsidRPr="001508BD">
        <w:rPr>
          <w:rFonts w:cstheme="minorHAnsi"/>
          <w:color w:val="000000" w:themeColor="text1"/>
          <w:sz w:val="22"/>
          <w:szCs w:val="22"/>
        </w:rPr>
        <w:t xml:space="preserve"> respon</w:t>
      </w:r>
      <w:r w:rsidR="00597EB0">
        <w:rPr>
          <w:rFonts w:cstheme="minorHAnsi"/>
          <w:color w:val="000000" w:themeColor="text1"/>
          <w:sz w:val="22"/>
          <w:szCs w:val="22"/>
        </w:rPr>
        <w:t>ses</w:t>
      </w:r>
      <w:r w:rsidRPr="001508BD">
        <w:rPr>
          <w:rFonts w:cstheme="minorHAnsi"/>
          <w:color w:val="000000" w:themeColor="text1"/>
          <w:sz w:val="22"/>
          <w:szCs w:val="22"/>
        </w:rPr>
        <w:t xml:space="preserve"> was</w:t>
      </w:r>
      <w:r w:rsidR="000A29DB" w:rsidRPr="001508BD">
        <w:rPr>
          <w:rFonts w:cstheme="minorHAnsi"/>
          <w:color w:val="000000" w:themeColor="text1"/>
          <w:sz w:val="22"/>
          <w:szCs w:val="22"/>
        </w:rPr>
        <w:t xml:space="preserve"> that children need to feel that they are in a safe and supportive </w:t>
      </w:r>
      <w:r w:rsidR="00E0163F" w:rsidRPr="001508BD">
        <w:rPr>
          <w:rFonts w:cstheme="minorHAnsi"/>
          <w:color w:val="000000" w:themeColor="text1"/>
          <w:sz w:val="22"/>
          <w:szCs w:val="22"/>
        </w:rPr>
        <w:t>environment to be able to</w:t>
      </w:r>
      <w:r w:rsidR="002862CA">
        <w:rPr>
          <w:rFonts w:cstheme="minorHAnsi"/>
          <w:color w:val="000000" w:themeColor="text1"/>
          <w:sz w:val="22"/>
          <w:szCs w:val="22"/>
        </w:rPr>
        <w:t xml:space="preserve"> access </w:t>
      </w:r>
      <w:r w:rsidR="00E0163F" w:rsidRPr="001508BD">
        <w:rPr>
          <w:rFonts w:cstheme="minorHAnsi"/>
          <w:color w:val="000000" w:themeColor="text1"/>
          <w:sz w:val="22"/>
          <w:szCs w:val="22"/>
        </w:rPr>
        <w:t>the station.</w:t>
      </w:r>
      <w:r w:rsidR="00264B4E" w:rsidRPr="001508BD">
        <w:rPr>
          <w:rFonts w:cstheme="minorHAnsi"/>
          <w:color w:val="000000" w:themeColor="text1"/>
          <w:sz w:val="22"/>
          <w:szCs w:val="22"/>
        </w:rPr>
        <w:t xml:space="preserve"> The Great Teaching Toolkit (2020) </w:t>
      </w:r>
      <w:r w:rsidR="00804BDC" w:rsidRPr="001508BD">
        <w:rPr>
          <w:rFonts w:cstheme="minorHAnsi"/>
          <w:color w:val="000000" w:themeColor="text1"/>
          <w:sz w:val="22"/>
          <w:szCs w:val="22"/>
        </w:rPr>
        <w:t xml:space="preserve">states the importance of creating </w:t>
      </w:r>
      <w:r w:rsidR="002862CA">
        <w:rPr>
          <w:rFonts w:cstheme="minorHAnsi"/>
          <w:color w:val="000000" w:themeColor="text1"/>
          <w:sz w:val="22"/>
          <w:szCs w:val="22"/>
        </w:rPr>
        <w:t xml:space="preserve">a </w:t>
      </w:r>
      <w:r w:rsidR="00804BDC" w:rsidRPr="001508BD">
        <w:rPr>
          <w:rFonts w:cstheme="minorHAnsi"/>
          <w:color w:val="000000" w:themeColor="text1"/>
          <w:sz w:val="22"/>
          <w:szCs w:val="22"/>
        </w:rPr>
        <w:t>supportive environment</w:t>
      </w:r>
      <w:r w:rsidR="00665C23" w:rsidRPr="001508BD">
        <w:rPr>
          <w:rFonts w:cstheme="minorHAnsi"/>
          <w:color w:val="000000" w:themeColor="text1"/>
          <w:sz w:val="22"/>
          <w:szCs w:val="22"/>
        </w:rPr>
        <w:t xml:space="preserve">. They add that </w:t>
      </w:r>
      <w:r w:rsidR="00BB2062" w:rsidRPr="001508BD">
        <w:rPr>
          <w:rFonts w:cstheme="minorHAnsi"/>
          <w:color w:val="000000" w:themeColor="text1"/>
          <w:sz w:val="22"/>
          <w:szCs w:val="22"/>
        </w:rPr>
        <w:t>it is important to create a relationship with empathy, to promote pupil comfort.</w:t>
      </w:r>
      <w:r w:rsidR="007405F6" w:rsidRPr="001508BD">
        <w:rPr>
          <w:rFonts w:cstheme="minorHAnsi"/>
          <w:color w:val="000000" w:themeColor="text1"/>
          <w:sz w:val="22"/>
          <w:szCs w:val="22"/>
        </w:rPr>
        <w:t xml:space="preserve"> Estyn (2019) share</w:t>
      </w:r>
      <w:r w:rsidR="002862CA">
        <w:rPr>
          <w:rFonts w:cstheme="minorHAnsi"/>
          <w:color w:val="000000" w:themeColor="text1"/>
          <w:sz w:val="22"/>
          <w:szCs w:val="22"/>
        </w:rPr>
        <w:t>s</w:t>
      </w:r>
      <w:r w:rsidR="007405F6" w:rsidRPr="001508BD">
        <w:rPr>
          <w:rFonts w:cstheme="minorHAnsi"/>
          <w:color w:val="000000" w:themeColor="text1"/>
          <w:sz w:val="22"/>
          <w:szCs w:val="22"/>
        </w:rPr>
        <w:t xml:space="preserve"> good practice of way</w:t>
      </w:r>
      <w:r w:rsidR="0076121A" w:rsidRPr="001508BD">
        <w:rPr>
          <w:rFonts w:cstheme="minorHAnsi"/>
          <w:color w:val="000000" w:themeColor="text1"/>
          <w:sz w:val="22"/>
          <w:szCs w:val="22"/>
        </w:rPr>
        <w:t>s</w:t>
      </w:r>
      <w:r w:rsidR="007405F6" w:rsidRPr="001508BD">
        <w:rPr>
          <w:rFonts w:cstheme="minorHAnsi"/>
          <w:color w:val="000000" w:themeColor="text1"/>
          <w:sz w:val="22"/>
          <w:szCs w:val="22"/>
        </w:rPr>
        <w:t xml:space="preserve"> in which schools can </w:t>
      </w:r>
      <w:r w:rsidR="0076121A" w:rsidRPr="001508BD">
        <w:rPr>
          <w:rFonts w:cstheme="minorHAnsi"/>
          <w:color w:val="000000" w:themeColor="text1"/>
          <w:sz w:val="22"/>
          <w:szCs w:val="22"/>
        </w:rPr>
        <w:t>creat</w:t>
      </w:r>
      <w:r w:rsidR="00741331">
        <w:rPr>
          <w:rFonts w:cstheme="minorHAnsi"/>
          <w:color w:val="000000" w:themeColor="text1"/>
          <w:sz w:val="22"/>
          <w:szCs w:val="22"/>
        </w:rPr>
        <w:t>e</w:t>
      </w:r>
      <w:r w:rsidR="0076121A" w:rsidRPr="001508BD">
        <w:rPr>
          <w:rFonts w:cstheme="minorHAnsi"/>
          <w:color w:val="000000" w:themeColor="text1"/>
          <w:sz w:val="22"/>
          <w:szCs w:val="22"/>
        </w:rPr>
        <w:t xml:space="preserve"> a supportive classroom</w:t>
      </w:r>
      <w:r w:rsidR="00741331">
        <w:rPr>
          <w:rFonts w:cstheme="minorHAnsi"/>
          <w:color w:val="000000" w:themeColor="text1"/>
          <w:sz w:val="22"/>
          <w:szCs w:val="22"/>
        </w:rPr>
        <w:t xml:space="preserve">, </w:t>
      </w:r>
      <w:r w:rsidR="007405F6" w:rsidRPr="001508BD">
        <w:rPr>
          <w:rFonts w:cstheme="minorHAnsi"/>
          <w:color w:val="000000" w:themeColor="text1"/>
          <w:sz w:val="22"/>
          <w:szCs w:val="22"/>
        </w:rPr>
        <w:t>including regular chec</w:t>
      </w:r>
      <w:r w:rsidR="00741331">
        <w:rPr>
          <w:rFonts w:cstheme="minorHAnsi"/>
          <w:color w:val="000000" w:themeColor="text1"/>
          <w:sz w:val="22"/>
          <w:szCs w:val="22"/>
        </w:rPr>
        <w:t>k-</w:t>
      </w:r>
      <w:r w:rsidR="007405F6" w:rsidRPr="001508BD">
        <w:rPr>
          <w:rFonts w:cstheme="minorHAnsi"/>
          <w:color w:val="000000" w:themeColor="text1"/>
          <w:sz w:val="22"/>
          <w:szCs w:val="22"/>
        </w:rPr>
        <w:t xml:space="preserve">ins with pupils, </w:t>
      </w:r>
      <w:r w:rsidR="0076121A" w:rsidRPr="001508BD">
        <w:rPr>
          <w:rFonts w:cstheme="minorHAnsi"/>
          <w:color w:val="000000" w:themeColor="text1"/>
          <w:sz w:val="22"/>
          <w:szCs w:val="22"/>
        </w:rPr>
        <w:t>self-regulation</w:t>
      </w:r>
      <w:r w:rsidR="00751F55" w:rsidRPr="001508BD">
        <w:rPr>
          <w:rFonts w:cstheme="minorHAnsi"/>
          <w:color w:val="000000" w:themeColor="text1"/>
          <w:sz w:val="22"/>
          <w:szCs w:val="22"/>
        </w:rPr>
        <w:t xml:space="preserve"> stations, and </w:t>
      </w:r>
      <w:r w:rsidR="00CC5967" w:rsidRPr="001508BD">
        <w:rPr>
          <w:rFonts w:cstheme="minorHAnsi"/>
          <w:color w:val="000000" w:themeColor="text1"/>
          <w:sz w:val="22"/>
          <w:szCs w:val="22"/>
        </w:rPr>
        <w:t>involving parents within the learning.</w:t>
      </w:r>
      <w:r w:rsidR="00070E41" w:rsidRPr="001508BD">
        <w:rPr>
          <w:rFonts w:cstheme="minorHAnsi"/>
          <w:color w:val="000000" w:themeColor="text1"/>
          <w:sz w:val="22"/>
          <w:szCs w:val="22"/>
        </w:rPr>
        <w:t xml:space="preserve"> However, </w:t>
      </w:r>
      <w:r w:rsidR="00D442C6" w:rsidRPr="001508BD">
        <w:rPr>
          <w:rFonts w:cstheme="minorHAnsi"/>
          <w:color w:val="000000" w:themeColor="text1"/>
          <w:sz w:val="22"/>
          <w:szCs w:val="22"/>
        </w:rPr>
        <w:t xml:space="preserve">with </w:t>
      </w:r>
      <w:r w:rsidR="004266F4" w:rsidRPr="001508BD">
        <w:rPr>
          <w:rFonts w:cstheme="minorHAnsi"/>
          <w:color w:val="000000" w:themeColor="text1"/>
          <w:sz w:val="22"/>
          <w:szCs w:val="22"/>
        </w:rPr>
        <w:t>poverty leading to potential hunger</w:t>
      </w:r>
      <w:r w:rsidR="000310C8">
        <w:rPr>
          <w:rFonts w:cstheme="minorHAnsi"/>
          <w:color w:val="000000" w:themeColor="text1"/>
          <w:sz w:val="22"/>
          <w:szCs w:val="22"/>
        </w:rPr>
        <w:t>,</w:t>
      </w:r>
      <w:r w:rsidR="004266F4" w:rsidRPr="001508BD">
        <w:rPr>
          <w:rFonts w:cstheme="minorHAnsi"/>
          <w:color w:val="000000" w:themeColor="text1"/>
          <w:sz w:val="22"/>
          <w:szCs w:val="22"/>
        </w:rPr>
        <w:t xml:space="preserve"> it is here </w:t>
      </w:r>
      <w:r w:rsidR="000310C8">
        <w:rPr>
          <w:rFonts w:cstheme="minorHAnsi"/>
          <w:color w:val="000000" w:themeColor="text1"/>
          <w:sz w:val="22"/>
          <w:szCs w:val="22"/>
        </w:rPr>
        <w:t>that</w:t>
      </w:r>
      <w:r w:rsidR="004266F4" w:rsidRPr="001508BD">
        <w:rPr>
          <w:rFonts w:cstheme="minorHAnsi"/>
          <w:color w:val="000000" w:themeColor="text1"/>
          <w:sz w:val="22"/>
          <w:szCs w:val="22"/>
        </w:rPr>
        <w:t xml:space="preserve"> the pupils may lack energy and motivation </w:t>
      </w:r>
      <w:r w:rsidR="008736B4">
        <w:rPr>
          <w:rFonts w:cstheme="minorHAnsi"/>
          <w:color w:val="000000" w:themeColor="text1"/>
          <w:sz w:val="22"/>
          <w:szCs w:val="22"/>
        </w:rPr>
        <w:t>which</w:t>
      </w:r>
      <w:r w:rsidR="004266F4" w:rsidRPr="001508BD">
        <w:rPr>
          <w:rFonts w:cstheme="minorHAnsi"/>
          <w:color w:val="000000" w:themeColor="text1"/>
          <w:sz w:val="22"/>
          <w:szCs w:val="22"/>
        </w:rPr>
        <w:t xml:space="preserve"> may be more challenging to create a stronger relationship (Jensen 2013).</w:t>
      </w:r>
      <w:r w:rsidR="008736B4">
        <w:rPr>
          <w:rFonts w:cstheme="minorHAnsi"/>
          <w:color w:val="000000" w:themeColor="text1"/>
          <w:sz w:val="22"/>
          <w:szCs w:val="22"/>
        </w:rPr>
        <w:t xml:space="preserve"> </w:t>
      </w:r>
      <w:r w:rsidR="004F0044" w:rsidRPr="001508BD">
        <w:rPr>
          <w:rFonts w:cstheme="minorHAnsi"/>
          <w:color w:val="000000" w:themeColor="text1"/>
          <w:sz w:val="22"/>
          <w:szCs w:val="22"/>
        </w:rPr>
        <w:t xml:space="preserve">The final question (see </w:t>
      </w:r>
      <w:r w:rsidR="000310C8">
        <w:rPr>
          <w:rFonts w:cstheme="minorHAnsi"/>
          <w:color w:val="000000" w:themeColor="text1"/>
          <w:sz w:val="22"/>
          <w:szCs w:val="22"/>
        </w:rPr>
        <w:t>A</w:t>
      </w:r>
      <w:r w:rsidR="004F0044" w:rsidRPr="001508BD">
        <w:rPr>
          <w:rFonts w:cstheme="minorHAnsi"/>
          <w:color w:val="000000" w:themeColor="text1"/>
          <w:sz w:val="22"/>
          <w:szCs w:val="22"/>
        </w:rPr>
        <w:t>ppendix 2</w:t>
      </w:r>
      <w:r w:rsidR="003B5FAF" w:rsidRPr="001508BD">
        <w:rPr>
          <w:rFonts w:cstheme="minorHAnsi"/>
          <w:color w:val="000000" w:themeColor="text1"/>
          <w:sz w:val="22"/>
          <w:szCs w:val="22"/>
        </w:rPr>
        <w:t>d</w:t>
      </w:r>
      <w:r w:rsidR="004F0044" w:rsidRPr="001508BD">
        <w:rPr>
          <w:rFonts w:cstheme="minorHAnsi"/>
          <w:color w:val="000000" w:themeColor="text1"/>
          <w:sz w:val="22"/>
          <w:szCs w:val="22"/>
        </w:rPr>
        <w:t>) show</w:t>
      </w:r>
      <w:r w:rsidR="000310C8">
        <w:rPr>
          <w:rFonts w:cstheme="minorHAnsi"/>
          <w:color w:val="000000" w:themeColor="text1"/>
          <w:sz w:val="22"/>
          <w:szCs w:val="22"/>
        </w:rPr>
        <w:t>s</w:t>
      </w:r>
      <w:r w:rsidR="004F0044" w:rsidRPr="001508BD">
        <w:rPr>
          <w:rFonts w:cstheme="minorHAnsi"/>
          <w:color w:val="000000" w:themeColor="text1"/>
          <w:sz w:val="22"/>
          <w:szCs w:val="22"/>
        </w:rPr>
        <w:t xml:space="preserve"> similar themes in which </w:t>
      </w:r>
      <w:r w:rsidR="006A5D0C" w:rsidRPr="001508BD">
        <w:rPr>
          <w:rFonts w:cstheme="minorHAnsi"/>
          <w:color w:val="000000" w:themeColor="text1"/>
          <w:sz w:val="22"/>
          <w:szCs w:val="22"/>
        </w:rPr>
        <w:t>children’s</w:t>
      </w:r>
      <w:r w:rsidR="004F0044" w:rsidRPr="001508BD">
        <w:rPr>
          <w:rFonts w:cstheme="minorHAnsi"/>
          <w:color w:val="000000" w:themeColor="text1"/>
          <w:sz w:val="22"/>
          <w:szCs w:val="22"/>
        </w:rPr>
        <w:t xml:space="preserve"> confidence may cause them not to access the station. </w:t>
      </w:r>
      <w:r w:rsidR="006A5D0C" w:rsidRPr="001508BD">
        <w:rPr>
          <w:rFonts w:cstheme="minorHAnsi"/>
          <w:color w:val="000000" w:themeColor="text1"/>
          <w:sz w:val="22"/>
          <w:szCs w:val="22"/>
        </w:rPr>
        <w:t>This emphasizes the importance of creating that teacher</w:t>
      </w:r>
      <w:r w:rsidR="000310C8">
        <w:rPr>
          <w:rFonts w:cstheme="minorHAnsi"/>
          <w:color w:val="000000" w:themeColor="text1"/>
          <w:sz w:val="22"/>
          <w:szCs w:val="22"/>
        </w:rPr>
        <w:t>-</w:t>
      </w:r>
      <w:r w:rsidR="006A5D0C" w:rsidRPr="001508BD">
        <w:rPr>
          <w:rFonts w:cstheme="minorHAnsi"/>
          <w:color w:val="000000" w:themeColor="text1"/>
          <w:sz w:val="22"/>
          <w:szCs w:val="22"/>
        </w:rPr>
        <w:t>pupil relationship.</w:t>
      </w:r>
    </w:p>
    <w:p w14:paraId="5E82C215" w14:textId="77777777" w:rsidR="006A5D0C" w:rsidRPr="001508BD" w:rsidRDefault="006A5D0C" w:rsidP="00600A03">
      <w:pPr>
        <w:rPr>
          <w:rFonts w:cstheme="minorHAnsi"/>
          <w:color w:val="000000" w:themeColor="text1"/>
          <w:sz w:val="22"/>
          <w:szCs w:val="22"/>
        </w:rPr>
      </w:pPr>
    </w:p>
    <w:p w14:paraId="50138F92" w14:textId="0B9A573C" w:rsidR="006A5D0C" w:rsidRPr="001508BD" w:rsidRDefault="00461556" w:rsidP="00600A03">
      <w:pPr>
        <w:rPr>
          <w:rFonts w:cstheme="minorHAnsi"/>
          <w:color w:val="000000" w:themeColor="text1"/>
          <w:sz w:val="22"/>
          <w:szCs w:val="22"/>
        </w:rPr>
      </w:pPr>
      <w:r w:rsidRPr="001508BD">
        <w:rPr>
          <w:rFonts w:cstheme="minorHAnsi"/>
          <w:color w:val="000000" w:themeColor="text1"/>
          <w:sz w:val="22"/>
          <w:szCs w:val="22"/>
        </w:rPr>
        <w:t>Furthermore, focus groups w</w:t>
      </w:r>
      <w:r w:rsidR="000310C8">
        <w:rPr>
          <w:rFonts w:cstheme="minorHAnsi"/>
          <w:color w:val="000000" w:themeColor="text1"/>
          <w:sz w:val="22"/>
          <w:szCs w:val="22"/>
        </w:rPr>
        <w:t>ere</w:t>
      </w:r>
      <w:r w:rsidRPr="001508BD">
        <w:rPr>
          <w:rFonts w:cstheme="minorHAnsi"/>
          <w:color w:val="000000" w:themeColor="text1"/>
          <w:sz w:val="22"/>
          <w:szCs w:val="22"/>
        </w:rPr>
        <w:t xml:space="preserve"> used to identify the children’s perspectives o</w:t>
      </w:r>
      <w:r w:rsidR="000310C8">
        <w:rPr>
          <w:rFonts w:cstheme="minorHAnsi"/>
          <w:color w:val="000000" w:themeColor="text1"/>
          <w:sz w:val="22"/>
          <w:szCs w:val="22"/>
        </w:rPr>
        <w:t>n</w:t>
      </w:r>
      <w:r w:rsidRPr="001508BD">
        <w:rPr>
          <w:rFonts w:cstheme="minorHAnsi"/>
          <w:color w:val="000000" w:themeColor="text1"/>
          <w:sz w:val="22"/>
          <w:szCs w:val="22"/>
        </w:rPr>
        <w:t xml:space="preserve"> the ‘take what you need </w:t>
      </w:r>
      <w:r w:rsidR="005E635E" w:rsidRPr="001508BD">
        <w:rPr>
          <w:rFonts w:cstheme="minorHAnsi"/>
          <w:color w:val="000000" w:themeColor="text1"/>
          <w:sz w:val="22"/>
          <w:szCs w:val="22"/>
        </w:rPr>
        <w:t>stations</w:t>
      </w:r>
      <w:r w:rsidRPr="001508BD">
        <w:rPr>
          <w:rFonts w:cstheme="minorHAnsi"/>
          <w:color w:val="000000" w:themeColor="text1"/>
          <w:sz w:val="22"/>
          <w:szCs w:val="22"/>
        </w:rPr>
        <w:t>.</w:t>
      </w:r>
      <w:r w:rsidR="005E635E" w:rsidRPr="001508BD">
        <w:rPr>
          <w:rFonts w:cstheme="minorHAnsi"/>
          <w:color w:val="000000" w:themeColor="text1"/>
          <w:sz w:val="22"/>
          <w:szCs w:val="22"/>
        </w:rPr>
        <w:t xml:space="preserve">’ The first </w:t>
      </w:r>
      <w:r w:rsidR="006071ED" w:rsidRPr="001508BD">
        <w:rPr>
          <w:rFonts w:cstheme="minorHAnsi"/>
          <w:color w:val="000000" w:themeColor="text1"/>
          <w:sz w:val="22"/>
          <w:szCs w:val="22"/>
        </w:rPr>
        <w:t xml:space="preserve">focus group </w:t>
      </w:r>
      <w:r w:rsidR="00F11FA1" w:rsidRPr="001508BD">
        <w:rPr>
          <w:rFonts w:cstheme="minorHAnsi"/>
          <w:color w:val="000000" w:themeColor="text1"/>
          <w:sz w:val="22"/>
          <w:szCs w:val="22"/>
        </w:rPr>
        <w:t>was a year 4 class</w:t>
      </w:r>
      <w:r w:rsidR="003B5FAF" w:rsidRPr="001508BD">
        <w:rPr>
          <w:rFonts w:cstheme="minorHAnsi"/>
          <w:color w:val="000000" w:themeColor="text1"/>
          <w:sz w:val="22"/>
          <w:szCs w:val="22"/>
        </w:rPr>
        <w:t xml:space="preserve"> (see appendix 3)</w:t>
      </w:r>
      <w:r w:rsidR="00F11FA1" w:rsidRPr="001508BD">
        <w:rPr>
          <w:rFonts w:cstheme="minorHAnsi"/>
          <w:color w:val="000000" w:themeColor="text1"/>
          <w:sz w:val="22"/>
          <w:szCs w:val="22"/>
        </w:rPr>
        <w:t xml:space="preserve">, they answered that the take what you need stations were to get things from which they </w:t>
      </w:r>
      <w:r w:rsidR="0083232F" w:rsidRPr="001508BD">
        <w:rPr>
          <w:rFonts w:cstheme="minorHAnsi"/>
          <w:color w:val="000000" w:themeColor="text1"/>
          <w:sz w:val="22"/>
          <w:szCs w:val="22"/>
        </w:rPr>
        <w:t>needed,</w:t>
      </w:r>
      <w:r w:rsidR="00F11FA1" w:rsidRPr="001508BD">
        <w:rPr>
          <w:rFonts w:cstheme="minorHAnsi"/>
          <w:color w:val="000000" w:themeColor="text1"/>
          <w:sz w:val="22"/>
          <w:szCs w:val="22"/>
        </w:rPr>
        <w:t xml:space="preserve"> and they had </w:t>
      </w:r>
      <w:r w:rsidR="007D4348">
        <w:rPr>
          <w:rFonts w:cstheme="minorHAnsi"/>
          <w:color w:val="000000" w:themeColor="text1"/>
          <w:sz w:val="22"/>
          <w:szCs w:val="22"/>
        </w:rPr>
        <w:t xml:space="preserve">items </w:t>
      </w:r>
      <w:r w:rsidR="00F11FA1" w:rsidRPr="001508BD">
        <w:rPr>
          <w:rFonts w:cstheme="minorHAnsi"/>
          <w:color w:val="000000" w:themeColor="text1"/>
          <w:sz w:val="22"/>
          <w:szCs w:val="22"/>
        </w:rPr>
        <w:t xml:space="preserve">like gloves and deodorant.  </w:t>
      </w:r>
      <w:r w:rsidR="0083232F" w:rsidRPr="001508BD">
        <w:rPr>
          <w:rFonts w:cstheme="minorHAnsi"/>
          <w:color w:val="000000" w:themeColor="text1"/>
          <w:sz w:val="22"/>
          <w:szCs w:val="22"/>
        </w:rPr>
        <w:t xml:space="preserve">When asked the reason behind the station ‘child c’ answered that when he smells he was able to </w:t>
      </w:r>
      <w:r w:rsidR="004B05CF">
        <w:rPr>
          <w:rFonts w:cstheme="minorHAnsi"/>
          <w:color w:val="000000" w:themeColor="text1"/>
          <w:sz w:val="22"/>
          <w:szCs w:val="22"/>
        </w:rPr>
        <w:t>get</w:t>
      </w:r>
      <w:r w:rsidR="0083232F" w:rsidRPr="001508BD">
        <w:rPr>
          <w:rFonts w:cstheme="minorHAnsi"/>
          <w:color w:val="000000" w:themeColor="text1"/>
          <w:sz w:val="22"/>
          <w:szCs w:val="22"/>
        </w:rPr>
        <w:t xml:space="preserve"> the deodorant. </w:t>
      </w:r>
      <w:r w:rsidR="008E462F" w:rsidRPr="001508BD">
        <w:rPr>
          <w:rFonts w:cstheme="minorHAnsi"/>
          <w:color w:val="000000" w:themeColor="text1"/>
          <w:sz w:val="22"/>
          <w:szCs w:val="22"/>
        </w:rPr>
        <w:t xml:space="preserve">Research shows that children who are spending time worrying </w:t>
      </w:r>
      <w:r w:rsidR="00F65E78">
        <w:rPr>
          <w:rFonts w:cstheme="minorHAnsi"/>
          <w:color w:val="000000" w:themeColor="text1"/>
          <w:sz w:val="22"/>
          <w:szCs w:val="22"/>
        </w:rPr>
        <w:t xml:space="preserve">makes it </w:t>
      </w:r>
      <w:r w:rsidR="004B05CF">
        <w:rPr>
          <w:rFonts w:cstheme="minorHAnsi"/>
          <w:color w:val="000000" w:themeColor="text1"/>
          <w:sz w:val="22"/>
          <w:szCs w:val="22"/>
        </w:rPr>
        <w:t>extremely</w:t>
      </w:r>
      <w:r w:rsidR="007D4348">
        <w:rPr>
          <w:rFonts w:cstheme="minorHAnsi"/>
          <w:color w:val="000000" w:themeColor="text1"/>
          <w:sz w:val="22"/>
          <w:szCs w:val="22"/>
        </w:rPr>
        <w:t xml:space="preserve"> challenging for them to </w:t>
      </w:r>
      <w:r w:rsidR="00F65E78">
        <w:rPr>
          <w:rFonts w:cstheme="minorHAnsi"/>
          <w:color w:val="000000" w:themeColor="text1"/>
          <w:sz w:val="22"/>
          <w:szCs w:val="22"/>
        </w:rPr>
        <w:t>concentrate</w:t>
      </w:r>
      <w:r w:rsidR="00F65E78" w:rsidRPr="001508BD">
        <w:rPr>
          <w:rFonts w:cstheme="minorHAnsi"/>
          <w:color w:val="000000" w:themeColor="text1"/>
          <w:sz w:val="22"/>
          <w:szCs w:val="22"/>
        </w:rPr>
        <w:t xml:space="preserve"> (</w:t>
      </w:r>
      <w:proofErr w:type="spellStart"/>
      <w:r w:rsidR="008C6151" w:rsidRPr="001508BD">
        <w:rPr>
          <w:rFonts w:cstheme="minorHAnsi"/>
          <w:color w:val="000000" w:themeColor="text1"/>
          <w:sz w:val="22"/>
          <w:szCs w:val="22"/>
        </w:rPr>
        <w:t>Hassed</w:t>
      </w:r>
      <w:proofErr w:type="spellEnd"/>
      <w:r w:rsidR="008C6151" w:rsidRPr="001508BD">
        <w:rPr>
          <w:rFonts w:cstheme="minorHAnsi"/>
          <w:color w:val="000000" w:themeColor="text1"/>
          <w:sz w:val="22"/>
          <w:szCs w:val="22"/>
        </w:rPr>
        <w:t>., et al 2014)</w:t>
      </w:r>
      <w:r w:rsidR="00C24153" w:rsidRPr="001508BD">
        <w:rPr>
          <w:rFonts w:cstheme="minorHAnsi"/>
          <w:color w:val="000000" w:themeColor="text1"/>
          <w:sz w:val="22"/>
          <w:szCs w:val="22"/>
        </w:rPr>
        <w:t xml:space="preserve">. The </w:t>
      </w:r>
      <w:proofErr w:type="spellStart"/>
      <w:r w:rsidR="008C6151" w:rsidRPr="001508BD">
        <w:rPr>
          <w:rFonts w:cstheme="minorHAnsi"/>
          <w:color w:val="000000" w:themeColor="text1"/>
          <w:sz w:val="22"/>
          <w:szCs w:val="22"/>
        </w:rPr>
        <w:t>CfW</w:t>
      </w:r>
      <w:proofErr w:type="spellEnd"/>
      <w:r w:rsidR="008C6151" w:rsidRPr="001508BD">
        <w:rPr>
          <w:rFonts w:cstheme="minorHAnsi"/>
          <w:color w:val="000000" w:themeColor="text1"/>
          <w:sz w:val="22"/>
          <w:szCs w:val="22"/>
        </w:rPr>
        <w:t xml:space="preserve"> (2020) </w:t>
      </w:r>
      <w:r w:rsidR="00C24153" w:rsidRPr="001508BD">
        <w:rPr>
          <w:rFonts w:cstheme="minorHAnsi"/>
          <w:color w:val="000000" w:themeColor="text1"/>
          <w:sz w:val="22"/>
          <w:szCs w:val="22"/>
        </w:rPr>
        <w:t>stresses</w:t>
      </w:r>
      <w:r w:rsidR="008C6151" w:rsidRPr="001508BD">
        <w:rPr>
          <w:rFonts w:cstheme="minorHAnsi"/>
          <w:color w:val="000000" w:themeColor="text1"/>
          <w:sz w:val="22"/>
          <w:szCs w:val="22"/>
        </w:rPr>
        <w:t xml:space="preserve"> the importance of progression</w:t>
      </w:r>
      <w:r w:rsidR="005B1888" w:rsidRPr="001508BD">
        <w:rPr>
          <w:rFonts w:cstheme="minorHAnsi"/>
          <w:color w:val="000000" w:themeColor="text1"/>
          <w:sz w:val="22"/>
          <w:szCs w:val="22"/>
        </w:rPr>
        <w:t xml:space="preserve"> and state</w:t>
      </w:r>
      <w:r w:rsidR="00C24153" w:rsidRPr="001508BD">
        <w:rPr>
          <w:rFonts w:cstheme="minorHAnsi"/>
          <w:color w:val="000000" w:themeColor="text1"/>
          <w:sz w:val="22"/>
          <w:szCs w:val="22"/>
        </w:rPr>
        <w:t>s</w:t>
      </w:r>
      <w:r w:rsidR="005B1888" w:rsidRPr="001508BD">
        <w:rPr>
          <w:rFonts w:cstheme="minorHAnsi"/>
          <w:color w:val="000000" w:themeColor="text1"/>
          <w:sz w:val="22"/>
          <w:szCs w:val="22"/>
        </w:rPr>
        <w:t xml:space="preserve"> that teachers </w:t>
      </w:r>
      <w:r w:rsidR="00E80FDA" w:rsidRPr="001508BD">
        <w:rPr>
          <w:rFonts w:cstheme="minorHAnsi"/>
          <w:color w:val="000000" w:themeColor="text1"/>
          <w:sz w:val="22"/>
          <w:szCs w:val="22"/>
        </w:rPr>
        <w:t>should</w:t>
      </w:r>
      <w:r w:rsidR="005B1888" w:rsidRPr="001508BD">
        <w:rPr>
          <w:rFonts w:cstheme="minorHAnsi"/>
          <w:color w:val="000000" w:themeColor="text1"/>
          <w:sz w:val="22"/>
          <w:szCs w:val="22"/>
        </w:rPr>
        <w:t xml:space="preserve"> </w:t>
      </w:r>
      <w:r w:rsidR="00E80FDA" w:rsidRPr="001508BD">
        <w:rPr>
          <w:rFonts w:cstheme="minorHAnsi"/>
          <w:color w:val="000000" w:themeColor="text1"/>
          <w:sz w:val="22"/>
          <w:szCs w:val="22"/>
        </w:rPr>
        <w:t xml:space="preserve">support children in learning every day. With ‘school A’ providing the children with </w:t>
      </w:r>
      <w:r w:rsidR="008736B4">
        <w:rPr>
          <w:rFonts w:cstheme="minorHAnsi"/>
          <w:color w:val="000000" w:themeColor="text1"/>
          <w:sz w:val="22"/>
          <w:szCs w:val="22"/>
        </w:rPr>
        <w:t>items</w:t>
      </w:r>
      <w:r w:rsidR="00E80FDA" w:rsidRPr="001508BD">
        <w:rPr>
          <w:rFonts w:cstheme="minorHAnsi"/>
          <w:color w:val="000000" w:themeColor="text1"/>
          <w:sz w:val="22"/>
          <w:szCs w:val="22"/>
        </w:rPr>
        <w:t xml:space="preserve"> to help ease worry </w:t>
      </w:r>
      <w:r w:rsidR="00C24153" w:rsidRPr="001508BD">
        <w:rPr>
          <w:rFonts w:cstheme="minorHAnsi"/>
          <w:color w:val="000000" w:themeColor="text1"/>
          <w:sz w:val="22"/>
          <w:szCs w:val="22"/>
        </w:rPr>
        <w:t xml:space="preserve">can help improve academic performance. </w:t>
      </w:r>
    </w:p>
    <w:p w14:paraId="361F47BF" w14:textId="77777777" w:rsidR="00C24153" w:rsidRPr="001508BD" w:rsidRDefault="00C24153" w:rsidP="00600A03">
      <w:pPr>
        <w:rPr>
          <w:rFonts w:cstheme="minorHAnsi"/>
          <w:color w:val="000000" w:themeColor="text1"/>
          <w:sz w:val="22"/>
          <w:szCs w:val="22"/>
        </w:rPr>
      </w:pPr>
    </w:p>
    <w:p w14:paraId="125D8C6F" w14:textId="13A4CDA6" w:rsidR="006A5D0C" w:rsidRPr="001508BD" w:rsidRDefault="00D140AA" w:rsidP="00600A03">
      <w:pPr>
        <w:rPr>
          <w:rFonts w:cstheme="minorHAnsi"/>
          <w:color w:val="000000" w:themeColor="text1"/>
          <w:sz w:val="22"/>
          <w:szCs w:val="22"/>
        </w:rPr>
      </w:pPr>
      <w:r w:rsidRPr="001508BD">
        <w:rPr>
          <w:rFonts w:cstheme="minorHAnsi"/>
          <w:color w:val="000000" w:themeColor="text1"/>
          <w:sz w:val="22"/>
          <w:szCs w:val="22"/>
        </w:rPr>
        <w:t xml:space="preserve">One of the questions in the focus group asked the children how they felt when they used the station (see appendix </w:t>
      </w:r>
      <w:r w:rsidR="003B5FAF" w:rsidRPr="001508BD">
        <w:rPr>
          <w:rFonts w:cstheme="minorHAnsi"/>
          <w:color w:val="000000" w:themeColor="text1"/>
          <w:sz w:val="22"/>
          <w:szCs w:val="22"/>
        </w:rPr>
        <w:t xml:space="preserve">5). The children answered “normal” and seemed confused </w:t>
      </w:r>
      <w:r w:rsidR="009C3E0E" w:rsidRPr="001508BD">
        <w:rPr>
          <w:rFonts w:cstheme="minorHAnsi"/>
          <w:color w:val="000000" w:themeColor="text1"/>
          <w:sz w:val="22"/>
          <w:szCs w:val="22"/>
        </w:rPr>
        <w:t xml:space="preserve">when </w:t>
      </w:r>
      <w:r w:rsidR="003B5FAF" w:rsidRPr="001508BD">
        <w:rPr>
          <w:rFonts w:cstheme="minorHAnsi"/>
          <w:color w:val="000000" w:themeColor="text1"/>
          <w:sz w:val="22"/>
          <w:szCs w:val="22"/>
        </w:rPr>
        <w:t>asked. This suggested that the teacher had created that safe environment within the classroom</w:t>
      </w:r>
      <w:r w:rsidR="001C12EB">
        <w:rPr>
          <w:rFonts w:cstheme="minorHAnsi"/>
          <w:color w:val="000000" w:themeColor="text1"/>
          <w:sz w:val="22"/>
          <w:szCs w:val="22"/>
        </w:rPr>
        <w:t xml:space="preserve">. </w:t>
      </w:r>
      <w:r w:rsidR="00F75B58" w:rsidRPr="001508BD">
        <w:rPr>
          <w:rFonts w:cstheme="minorHAnsi"/>
          <w:color w:val="000000" w:themeColor="text1"/>
          <w:sz w:val="22"/>
          <w:szCs w:val="22"/>
        </w:rPr>
        <w:t xml:space="preserve">However, </w:t>
      </w:r>
      <w:r w:rsidR="00C85918" w:rsidRPr="001508BD">
        <w:rPr>
          <w:rFonts w:cstheme="minorHAnsi"/>
          <w:color w:val="000000" w:themeColor="text1"/>
          <w:sz w:val="22"/>
          <w:szCs w:val="22"/>
        </w:rPr>
        <w:t xml:space="preserve">not </w:t>
      </w:r>
      <w:r w:rsidR="004A704C" w:rsidRPr="001508BD">
        <w:rPr>
          <w:rFonts w:cstheme="minorHAnsi"/>
          <w:color w:val="000000" w:themeColor="text1"/>
          <w:sz w:val="22"/>
          <w:szCs w:val="22"/>
        </w:rPr>
        <w:t>all</w:t>
      </w:r>
      <w:r w:rsidR="00C85918" w:rsidRPr="001508BD">
        <w:rPr>
          <w:rFonts w:cstheme="minorHAnsi"/>
          <w:color w:val="000000" w:themeColor="text1"/>
          <w:sz w:val="22"/>
          <w:szCs w:val="22"/>
        </w:rPr>
        <w:t xml:space="preserve"> the children here answered the question. </w:t>
      </w:r>
      <w:r w:rsidR="00F60027" w:rsidRPr="001508BD">
        <w:rPr>
          <w:rFonts w:cstheme="minorHAnsi"/>
          <w:color w:val="000000" w:themeColor="text1"/>
          <w:sz w:val="22"/>
          <w:szCs w:val="22"/>
        </w:rPr>
        <w:t xml:space="preserve">Literature suggests that </w:t>
      </w:r>
      <w:r w:rsidR="00387E93" w:rsidRPr="001508BD">
        <w:rPr>
          <w:rFonts w:cstheme="minorHAnsi"/>
          <w:color w:val="000000" w:themeColor="text1"/>
          <w:sz w:val="22"/>
          <w:szCs w:val="22"/>
        </w:rPr>
        <w:t>school is a place in which children compare themselves to others</w:t>
      </w:r>
      <w:r w:rsidR="00317486" w:rsidRPr="001508BD">
        <w:rPr>
          <w:rFonts w:cstheme="minorHAnsi"/>
          <w:color w:val="000000" w:themeColor="text1"/>
          <w:sz w:val="22"/>
          <w:szCs w:val="22"/>
        </w:rPr>
        <w:t xml:space="preserve"> and do not like to stand out (</w:t>
      </w:r>
      <w:r w:rsidR="00317486" w:rsidRPr="001508BD">
        <w:rPr>
          <w:rFonts w:cstheme="minorHAnsi"/>
          <w:color w:val="000000" w:themeColor="text1"/>
          <w:sz w:val="22"/>
          <w:szCs w:val="22"/>
        </w:rPr>
        <w:t xml:space="preserve">Chase and </w:t>
      </w:r>
      <w:proofErr w:type="spellStart"/>
      <w:r w:rsidR="00317486" w:rsidRPr="001508BD">
        <w:rPr>
          <w:rFonts w:cstheme="minorHAnsi"/>
          <w:color w:val="000000" w:themeColor="text1"/>
          <w:sz w:val="22"/>
          <w:szCs w:val="22"/>
        </w:rPr>
        <w:t>Bantebya</w:t>
      </w:r>
      <w:proofErr w:type="spellEnd"/>
      <w:r w:rsidR="00317486" w:rsidRPr="001508BD">
        <w:rPr>
          <w:rFonts w:cstheme="minorHAnsi"/>
          <w:color w:val="000000" w:themeColor="text1"/>
          <w:sz w:val="22"/>
          <w:szCs w:val="22"/>
        </w:rPr>
        <w:t xml:space="preserve">- </w:t>
      </w:r>
      <w:proofErr w:type="spellStart"/>
      <w:r w:rsidR="00317486" w:rsidRPr="001508BD">
        <w:rPr>
          <w:rFonts w:cstheme="minorHAnsi"/>
          <w:color w:val="000000" w:themeColor="text1"/>
          <w:sz w:val="22"/>
          <w:szCs w:val="22"/>
        </w:rPr>
        <w:t>Kyomuhendo</w:t>
      </w:r>
      <w:proofErr w:type="spellEnd"/>
      <w:r w:rsidR="00317486" w:rsidRPr="001508BD">
        <w:rPr>
          <w:rFonts w:cstheme="minorHAnsi"/>
          <w:color w:val="000000" w:themeColor="text1"/>
          <w:sz w:val="22"/>
          <w:szCs w:val="22"/>
        </w:rPr>
        <w:t xml:space="preserve"> 2015)</w:t>
      </w:r>
      <w:r w:rsidR="00317486" w:rsidRPr="001508BD">
        <w:rPr>
          <w:rFonts w:cstheme="minorHAnsi"/>
          <w:color w:val="000000" w:themeColor="text1"/>
          <w:sz w:val="22"/>
          <w:szCs w:val="22"/>
        </w:rPr>
        <w:t>.</w:t>
      </w:r>
      <w:r w:rsidR="00903276" w:rsidRPr="001508BD">
        <w:rPr>
          <w:rFonts w:cstheme="minorHAnsi"/>
          <w:color w:val="000000" w:themeColor="text1"/>
          <w:sz w:val="22"/>
          <w:szCs w:val="22"/>
        </w:rPr>
        <w:t xml:space="preserve"> </w:t>
      </w:r>
      <w:r w:rsidR="00E16A31" w:rsidRPr="001508BD">
        <w:rPr>
          <w:rFonts w:cstheme="minorHAnsi"/>
          <w:color w:val="000000" w:themeColor="text1"/>
          <w:sz w:val="22"/>
          <w:szCs w:val="22"/>
        </w:rPr>
        <w:t xml:space="preserve">From speaking </w:t>
      </w:r>
      <w:r w:rsidR="00E16A31" w:rsidRPr="001508BD">
        <w:rPr>
          <w:rFonts w:cstheme="minorHAnsi"/>
          <w:color w:val="000000" w:themeColor="text1"/>
          <w:sz w:val="22"/>
          <w:szCs w:val="22"/>
        </w:rPr>
        <w:t>with a class teacher at 'school A,' it was noted that they have implemented a community "take what you need station</w:t>
      </w:r>
      <w:r w:rsidR="00E16A31" w:rsidRPr="001508BD">
        <w:rPr>
          <w:rFonts w:cstheme="minorHAnsi"/>
          <w:color w:val="000000" w:themeColor="text1"/>
          <w:sz w:val="22"/>
          <w:szCs w:val="22"/>
        </w:rPr>
        <w:t>”</w:t>
      </w:r>
      <w:r w:rsidR="00E16A31" w:rsidRPr="001508BD">
        <w:rPr>
          <w:rFonts w:cstheme="minorHAnsi"/>
          <w:color w:val="000000" w:themeColor="text1"/>
          <w:sz w:val="22"/>
          <w:szCs w:val="22"/>
        </w:rPr>
        <w:t xml:space="preserve">. </w:t>
      </w:r>
      <w:r w:rsidR="00E16A31" w:rsidRPr="001508BD">
        <w:rPr>
          <w:rFonts w:cstheme="minorHAnsi"/>
          <w:color w:val="000000" w:themeColor="text1"/>
          <w:sz w:val="22"/>
          <w:szCs w:val="22"/>
        </w:rPr>
        <w:t>This station</w:t>
      </w:r>
      <w:r w:rsidR="00E16A31" w:rsidRPr="001508BD">
        <w:rPr>
          <w:rFonts w:cstheme="minorHAnsi"/>
          <w:color w:val="000000" w:themeColor="text1"/>
          <w:sz w:val="22"/>
          <w:szCs w:val="22"/>
        </w:rPr>
        <w:t xml:space="preserve"> </w:t>
      </w:r>
      <w:r w:rsidR="00E16A31" w:rsidRPr="001508BD">
        <w:rPr>
          <w:rFonts w:cstheme="minorHAnsi"/>
          <w:color w:val="000000" w:themeColor="text1"/>
          <w:sz w:val="22"/>
          <w:szCs w:val="22"/>
        </w:rPr>
        <w:t>is</w:t>
      </w:r>
      <w:r w:rsidR="00E16A31" w:rsidRPr="001508BD">
        <w:rPr>
          <w:rFonts w:cstheme="minorHAnsi"/>
          <w:color w:val="000000" w:themeColor="text1"/>
          <w:sz w:val="22"/>
          <w:szCs w:val="22"/>
        </w:rPr>
        <w:t xml:space="preserve"> not centrally located like the in-class stations, i</w:t>
      </w:r>
      <w:r w:rsidR="00E16A31" w:rsidRPr="001508BD">
        <w:rPr>
          <w:rFonts w:cstheme="minorHAnsi"/>
          <w:color w:val="000000" w:themeColor="text1"/>
          <w:sz w:val="22"/>
          <w:szCs w:val="22"/>
        </w:rPr>
        <w:t>t is</w:t>
      </w:r>
      <w:r w:rsidR="00E16A31" w:rsidRPr="001508BD">
        <w:rPr>
          <w:rFonts w:cstheme="minorHAnsi"/>
          <w:color w:val="000000" w:themeColor="text1"/>
          <w:sz w:val="22"/>
          <w:szCs w:val="22"/>
        </w:rPr>
        <w:t xml:space="preserve"> discreet and offers children opportunities to take items home</w:t>
      </w:r>
      <w:r w:rsidR="001C12EB">
        <w:rPr>
          <w:rFonts w:cstheme="minorHAnsi"/>
          <w:color w:val="000000" w:themeColor="text1"/>
          <w:sz w:val="22"/>
          <w:szCs w:val="22"/>
        </w:rPr>
        <w:t xml:space="preserve"> without anyone knowing</w:t>
      </w:r>
      <w:r w:rsidR="00E16A31" w:rsidRPr="001508BD">
        <w:rPr>
          <w:rFonts w:cstheme="minorHAnsi"/>
          <w:color w:val="000000" w:themeColor="text1"/>
          <w:sz w:val="22"/>
          <w:szCs w:val="22"/>
        </w:rPr>
        <w:t>.</w:t>
      </w:r>
      <w:r w:rsidR="00E16A31" w:rsidRPr="001508BD">
        <w:rPr>
          <w:rFonts w:cstheme="minorHAnsi"/>
          <w:color w:val="000000" w:themeColor="text1"/>
          <w:sz w:val="22"/>
          <w:szCs w:val="22"/>
        </w:rPr>
        <w:t xml:space="preserve"> </w:t>
      </w:r>
    </w:p>
    <w:p w14:paraId="77949086" w14:textId="77777777" w:rsidR="00E16A31" w:rsidRPr="001508BD" w:rsidRDefault="00E16A31" w:rsidP="00600A03">
      <w:pPr>
        <w:rPr>
          <w:rFonts w:cstheme="minorHAnsi"/>
          <w:color w:val="000000" w:themeColor="text1"/>
          <w:sz w:val="22"/>
          <w:szCs w:val="22"/>
        </w:rPr>
      </w:pPr>
    </w:p>
    <w:p w14:paraId="794D9FC7" w14:textId="37A5FAD0" w:rsidR="00FE2741" w:rsidRPr="001508BD" w:rsidRDefault="00E16A31">
      <w:pPr>
        <w:rPr>
          <w:rFonts w:cstheme="minorHAnsi"/>
          <w:color w:val="000000" w:themeColor="text1"/>
          <w:sz w:val="22"/>
          <w:szCs w:val="22"/>
        </w:rPr>
      </w:pPr>
      <w:r w:rsidRPr="001508BD">
        <w:rPr>
          <w:rFonts w:cstheme="minorHAnsi"/>
          <w:color w:val="000000" w:themeColor="text1"/>
          <w:sz w:val="22"/>
          <w:szCs w:val="22"/>
        </w:rPr>
        <w:t>Although the observations did not take place</w:t>
      </w:r>
      <w:r w:rsidR="00FB3E89" w:rsidRPr="001508BD">
        <w:rPr>
          <w:rFonts w:cstheme="minorHAnsi"/>
          <w:color w:val="000000" w:themeColor="text1"/>
          <w:sz w:val="22"/>
          <w:szCs w:val="22"/>
        </w:rPr>
        <w:t>,</w:t>
      </w:r>
      <w:r w:rsidRPr="001508BD">
        <w:rPr>
          <w:rFonts w:cstheme="minorHAnsi"/>
          <w:color w:val="000000" w:themeColor="text1"/>
          <w:sz w:val="22"/>
          <w:szCs w:val="22"/>
        </w:rPr>
        <w:t xml:space="preserve"> through spending time at the school</w:t>
      </w:r>
      <w:r w:rsidR="002868AF">
        <w:rPr>
          <w:rFonts w:cstheme="minorHAnsi"/>
          <w:color w:val="000000" w:themeColor="text1"/>
          <w:sz w:val="22"/>
          <w:szCs w:val="22"/>
        </w:rPr>
        <w:t>,</w:t>
      </w:r>
      <w:r w:rsidRPr="001508BD">
        <w:rPr>
          <w:rFonts w:cstheme="minorHAnsi"/>
          <w:color w:val="000000" w:themeColor="text1"/>
          <w:sz w:val="22"/>
          <w:szCs w:val="22"/>
        </w:rPr>
        <w:t xml:space="preserve"> it was noticed that ‘school </w:t>
      </w:r>
      <w:r w:rsidR="001C12EB">
        <w:rPr>
          <w:rFonts w:cstheme="minorHAnsi"/>
          <w:color w:val="000000" w:themeColor="text1"/>
          <w:sz w:val="22"/>
          <w:szCs w:val="22"/>
        </w:rPr>
        <w:t>A</w:t>
      </w:r>
      <w:r w:rsidRPr="001508BD">
        <w:rPr>
          <w:rFonts w:cstheme="minorHAnsi"/>
          <w:color w:val="000000" w:themeColor="text1"/>
          <w:sz w:val="22"/>
          <w:szCs w:val="22"/>
        </w:rPr>
        <w:t xml:space="preserve">’ offer ‘breakfast bags’ </w:t>
      </w:r>
      <w:r w:rsidR="002868AF">
        <w:rPr>
          <w:rFonts w:cstheme="minorHAnsi"/>
          <w:color w:val="000000" w:themeColor="text1"/>
          <w:sz w:val="22"/>
          <w:szCs w:val="22"/>
        </w:rPr>
        <w:t>of</w:t>
      </w:r>
      <w:r w:rsidRPr="001508BD">
        <w:rPr>
          <w:rFonts w:cstheme="minorHAnsi"/>
          <w:color w:val="000000" w:themeColor="text1"/>
          <w:sz w:val="22"/>
          <w:szCs w:val="22"/>
        </w:rPr>
        <w:t xml:space="preserve"> which the children can take one when they arrive at school. </w:t>
      </w:r>
      <w:r w:rsidR="00FB3E89" w:rsidRPr="001508BD">
        <w:rPr>
          <w:rFonts w:cstheme="minorHAnsi"/>
          <w:color w:val="000000" w:themeColor="text1"/>
          <w:sz w:val="22"/>
          <w:szCs w:val="22"/>
        </w:rPr>
        <w:t>The bag contains cereal, a piece of fruit, and a drink</w:t>
      </w:r>
      <w:r w:rsidR="004A704C" w:rsidRPr="001508BD">
        <w:rPr>
          <w:rFonts w:cstheme="minorHAnsi"/>
          <w:color w:val="000000" w:themeColor="text1"/>
          <w:sz w:val="22"/>
          <w:szCs w:val="22"/>
        </w:rPr>
        <w:t xml:space="preserve"> which </w:t>
      </w:r>
      <w:r w:rsidR="002324F6">
        <w:rPr>
          <w:rFonts w:cstheme="minorHAnsi"/>
          <w:color w:val="000000" w:themeColor="text1"/>
          <w:sz w:val="22"/>
          <w:szCs w:val="22"/>
        </w:rPr>
        <w:t>is</w:t>
      </w:r>
      <w:r w:rsidR="00280DF6" w:rsidRPr="001508BD">
        <w:rPr>
          <w:rFonts w:cstheme="minorHAnsi"/>
          <w:color w:val="000000" w:themeColor="text1"/>
          <w:sz w:val="22"/>
          <w:szCs w:val="22"/>
        </w:rPr>
        <w:t xml:space="preserve"> </w:t>
      </w:r>
      <w:r w:rsidR="00D11E6E" w:rsidRPr="001508BD">
        <w:rPr>
          <w:rFonts w:cstheme="minorHAnsi"/>
          <w:color w:val="000000" w:themeColor="text1"/>
          <w:sz w:val="22"/>
          <w:szCs w:val="22"/>
        </w:rPr>
        <w:t>available</w:t>
      </w:r>
      <w:r w:rsidR="00280DF6" w:rsidRPr="001508BD">
        <w:rPr>
          <w:rFonts w:cstheme="minorHAnsi"/>
          <w:color w:val="000000" w:themeColor="text1"/>
          <w:sz w:val="22"/>
          <w:szCs w:val="22"/>
        </w:rPr>
        <w:t xml:space="preserve"> for all children</w:t>
      </w:r>
      <w:r w:rsidR="00FB3E89" w:rsidRPr="001508BD">
        <w:rPr>
          <w:rFonts w:cstheme="minorHAnsi"/>
          <w:color w:val="000000" w:themeColor="text1"/>
          <w:sz w:val="22"/>
          <w:szCs w:val="22"/>
        </w:rPr>
        <w:t xml:space="preserve"> within the school</w:t>
      </w:r>
      <w:r w:rsidR="00280DF6" w:rsidRPr="001508BD">
        <w:rPr>
          <w:rFonts w:cstheme="minorHAnsi"/>
          <w:color w:val="000000" w:themeColor="text1"/>
          <w:sz w:val="22"/>
          <w:szCs w:val="22"/>
        </w:rPr>
        <w:t xml:space="preserve">. A critic of </w:t>
      </w:r>
      <w:r w:rsidR="00FB3E89" w:rsidRPr="001508BD">
        <w:rPr>
          <w:rFonts w:cstheme="minorHAnsi"/>
          <w:color w:val="000000" w:themeColor="text1"/>
          <w:sz w:val="22"/>
          <w:szCs w:val="22"/>
        </w:rPr>
        <w:t>Maslow’s</w:t>
      </w:r>
      <w:r w:rsidR="00280DF6" w:rsidRPr="001508BD">
        <w:rPr>
          <w:rFonts w:cstheme="minorHAnsi"/>
          <w:color w:val="000000" w:themeColor="text1"/>
          <w:sz w:val="22"/>
          <w:szCs w:val="22"/>
        </w:rPr>
        <w:t xml:space="preserve"> </w:t>
      </w:r>
      <w:r w:rsidR="004A704C" w:rsidRPr="001508BD">
        <w:rPr>
          <w:rFonts w:cstheme="minorHAnsi"/>
          <w:color w:val="000000" w:themeColor="text1"/>
          <w:sz w:val="22"/>
          <w:szCs w:val="22"/>
        </w:rPr>
        <w:t>Hierarchy</w:t>
      </w:r>
      <w:r w:rsidR="00280DF6" w:rsidRPr="001508BD">
        <w:rPr>
          <w:rFonts w:cstheme="minorHAnsi"/>
          <w:color w:val="000000" w:themeColor="text1"/>
          <w:sz w:val="22"/>
          <w:szCs w:val="22"/>
        </w:rPr>
        <w:t xml:space="preserve"> of Needs (1943) states that </w:t>
      </w:r>
      <w:r w:rsidR="00D11E6E" w:rsidRPr="001508BD">
        <w:rPr>
          <w:rFonts w:cstheme="minorHAnsi"/>
          <w:color w:val="000000" w:themeColor="text1"/>
          <w:sz w:val="22"/>
          <w:szCs w:val="22"/>
        </w:rPr>
        <w:t xml:space="preserve">it is not possible to measure when children have </w:t>
      </w:r>
      <w:r w:rsidR="008C3698">
        <w:rPr>
          <w:rFonts w:cstheme="minorHAnsi"/>
          <w:color w:val="000000" w:themeColor="text1"/>
          <w:sz w:val="22"/>
          <w:szCs w:val="22"/>
        </w:rPr>
        <w:t xml:space="preserve">met </w:t>
      </w:r>
      <w:r w:rsidR="00D11E6E" w:rsidRPr="001508BD">
        <w:rPr>
          <w:rFonts w:cstheme="minorHAnsi"/>
          <w:color w:val="000000" w:themeColor="text1"/>
          <w:sz w:val="22"/>
          <w:szCs w:val="22"/>
        </w:rPr>
        <w:t>the needs</w:t>
      </w:r>
      <w:r w:rsidR="00FB3E89" w:rsidRPr="001508BD">
        <w:rPr>
          <w:rFonts w:cstheme="minorHAnsi"/>
          <w:color w:val="000000" w:themeColor="text1"/>
          <w:sz w:val="22"/>
          <w:szCs w:val="22"/>
          <w:shd w:val="clear" w:color="auto" w:fill="FFFFFF"/>
        </w:rPr>
        <w:t xml:space="preserve"> (</w:t>
      </w:r>
      <w:r w:rsidR="00FB3E89" w:rsidRPr="001508BD">
        <w:rPr>
          <w:rFonts w:cstheme="minorHAnsi"/>
          <w:color w:val="000000" w:themeColor="text1"/>
          <w:sz w:val="22"/>
          <w:szCs w:val="22"/>
          <w:shd w:val="clear" w:color="auto" w:fill="FFFFFF"/>
        </w:rPr>
        <w:t>Wahba and Bridwell 1976</w:t>
      </w:r>
      <w:r w:rsidR="004A704C" w:rsidRPr="001508BD">
        <w:rPr>
          <w:rFonts w:cstheme="minorHAnsi"/>
          <w:color w:val="000000" w:themeColor="text1"/>
          <w:sz w:val="22"/>
          <w:szCs w:val="22"/>
          <w:shd w:val="clear" w:color="auto" w:fill="FFFFFF"/>
        </w:rPr>
        <w:t>).</w:t>
      </w:r>
      <w:r w:rsidR="00FB3E89" w:rsidRPr="001508BD">
        <w:rPr>
          <w:rFonts w:cstheme="minorHAnsi"/>
          <w:color w:val="000000" w:themeColor="text1"/>
          <w:sz w:val="22"/>
          <w:szCs w:val="22"/>
        </w:rPr>
        <w:t xml:space="preserve"> </w:t>
      </w:r>
      <w:r w:rsidR="00D11E6E" w:rsidRPr="001508BD">
        <w:rPr>
          <w:rFonts w:cstheme="minorHAnsi"/>
          <w:color w:val="000000" w:themeColor="text1"/>
          <w:sz w:val="22"/>
          <w:szCs w:val="22"/>
        </w:rPr>
        <w:t>Although this is the case with some aspects of the bottom</w:t>
      </w:r>
      <w:r w:rsidR="002324F6">
        <w:rPr>
          <w:rFonts w:cstheme="minorHAnsi"/>
          <w:color w:val="000000" w:themeColor="text1"/>
          <w:sz w:val="22"/>
          <w:szCs w:val="22"/>
        </w:rPr>
        <w:t xml:space="preserve">, </w:t>
      </w:r>
      <w:r w:rsidR="002C382E" w:rsidRPr="001508BD">
        <w:rPr>
          <w:rFonts w:cstheme="minorHAnsi"/>
          <w:color w:val="000000" w:themeColor="text1"/>
          <w:sz w:val="22"/>
          <w:szCs w:val="22"/>
        </w:rPr>
        <w:t>such as sleep not being able to be measured, the children here are able to</w:t>
      </w:r>
      <w:r w:rsidR="00243E94" w:rsidRPr="001508BD">
        <w:rPr>
          <w:rFonts w:cstheme="minorHAnsi"/>
          <w:color w:val="000000" w:themeColor="text1"/>
          <w:sz w:val="22"/>
          <w:szCs w:val="22"/>
        </w:rPr>
        <w:t xml:space="preserve"> eat to feel </w:t>
      </w:r>
      <w:r w:rsidR="004A704C" w:rsidRPr="001508BD">
        <w:rPr>
          <w:rFonts w:cstheme="minorHAnsi"/>
          <w:color w:val="000000" w:themeColor="text1"/>
          <w:sz w:val="22"/>
          <w:szCs w:val="22"/>
        </w:rPr>
        <w:t>satisfied</w:t>
      </w:r>
      <w:r w:rsidR="00243E94" w:rsidRPr="001508BD">
        <w:rPr>
          <w:rFonts w:cstheme="minorHAnsi"/>
          <w:color w:val="000000" w:themeColor="text1"/>
          <w:sz w:val="22"/>
          <w:szCs w:val="22"/>
        </w:rPr>
        <w:t xml:space="preserve"> enough.</w:t>
      </w:r>
    </w:p>
    <w:p w14:paraId="256E42DE" w14:textId="77777777" w:rsidR="009408E4" w:rsidRPr="001508BD" w:rsidRDefault="009408E4" w:rsidP="008C17F5">
      <w:pPr>
        <w:rPr>
          <w:rFonts w:eastAsia="Times New Roman" w:cstheme="minorHAnsi"/>
          <w:color w:val="000000" w:themeColor="text1"/>
          <w:sz w:val="22"/>
          <w:szCs w:val="22"/>
          <w:lang w:eastAsia="en-GB"/>
        </w:rPr>
      </w:pPr>
    </w:p>
    <w:p w14:paraId="206F4BAC" w14:textId="30D02544" w:rsidR="00D37395" w:rsidRPr="001508BD" w:rsidRDefault="00A67C30" w:rsidP="008C17F5">
      <w:pPr>
        <w:rPr>
          <w:rFonts w:cstheme="minorHAnsi"/>
          <w:color w:val="000000" w:themeColor="text1"/>
          <w:sz w:val="22"/>
          <w:szCs w:val="22"/>
        </w:rPr>
      </w:pPr>
      <w:r w:rsidRPr="001508BD">
        <w:rPr>
          <w:rFonts w:cstheme="minorHAnsi"/>
          <w:color w:val="000000" w:themeColor="text1"/>
          <w:sz w:val="22"/>
          <w:szCs w:val="22"/>
        </w:rPr>
        <w:t xml:space="preserve">To conclude, </w:t>
      </w:r>
      <w:r w:rsidR="00692626" w:rsidRPr="001508BD">
        <w:rPr>
          <w:rFonts w:cstheme="minorHAnsi"/>
          <w:color w:val="000000" w:themeColor="text1"/>
          <w:sz w:val="22"/>
          <w:szCs w:val="22"/>
        </w:rPr>
        <w:t>it seemed that to answer the research study question</w:t>
      </w:r>
      <w:r w:rsidR="000F3392">
        <w:rPr>
          <w:rFonts w:cstheme="minorHAnsi"/>
          <w:color w:val="000000" w:themeColor="text1"/>
          <w:sz w:val="22"/>
          <w:szCs w:val="22"/>
        </w:rPr>
        <w:t xml:space="preserve">, </w:t>
      </w:r>
      <w:r w:rsidR="00692626" w:rsidRPr="001508BD">
        <w:rPr>
          <w:rFonts w:cstheme="minorHAnsi"/>
          <w:color w:val="000000" w:themeColor="text1"/>
          <w:sz w:val="22"/>
          <w:szCs w:val="22"/>
        </w:rPr>
        <w:t>‘school A’ ha</w:t>
      </w:r>
      <w:r w:rsidR="000F3392">
        <w:rPr>
          <w:rFonts w:cstheme="minorHAnsi"/>
          <w:color w:val="000000" w:themeColor="text1"/>
          <w:sz w:val="22"/>
          <w:szCs w:val="22"/>
        </w:rPr>
        <w:t>s</w:t>
      </w:r>
      <w:r w:rsidR="00692626" w:rsidRPr="001508BD">
        <w:rPr>
          <w:rFonts w:cstheme="minorHAnsi"/>
          <w:color w:val="000000" w:themeColor="text1"/>
          <w:sz w:val="22"/>
          <w:szCs w:val="22"/>
        </w:rPr>
        <w:t xml:space="preserve"> introduced the ‘</w:t>
      </w:r>
      <w:r w:rsidR="001C12EB">
        <w:rPr>
          <w:rFonts w:cstheme="minorHAnsi"/>
          <w:color w:val="000000" w:themeColor="text1"/>
          <w:sz w:val="22"/>
          <w:szCs w:val="22"/>
        </w:rPr>
        <w:t xml:space="preserve">take </w:t>
      </w:r>
      <w:r w:rsidR="00692626" w:rsidRPr="001508BD">
        <w:rPr>
          <w:rFonts w:cstheme="minorHAnsi"/>
          <w:color w:val="000000" w:themeColor="text1"/>
          <w:sz w:val="22"/>
          <w:szCs w:val="22"/>
        </w:rPr>
        <w:t>what you need stations’ as a whole school approach and f</w:t>
      </w:r>
      <w:r w:rsidR="002B572C">
        <w:rPr>
          <w:rFonts w:cstheme="minorHAnsi"/>
          <w:color w:val="000000" w:themeColor="text1"/>
          <w:sz w:val="22"/>
          <w:szCs w:val="22"/>
        </w:rPr>
        <w:t>rom</w:t>
      </w:r>
      <w:r w:rsidR="00692626" w:rsidRPr="001508BD">
        <w:rPr>
          <w:rFonts w:cstheme="minorHAnsi"/>
          <w:color w:val="000000" w:themeColor="text1"/>
          <w:sz w:val="22"/>
          <w:szCs w:val="22"/>
        </w:rPr>
        <w:t xml:space="preserve"> teacher questionnaires showed that the teachers have a </w:t>
      </w:r>
      <w:r w:rsidR="001A6916" w:rsidRPr="001508BD">
        <w:rPr>
          <w:rFonts w:cstheme="minorHAnsi"/>
          <w:color w:val="000000" w:themeColor="text1"/>
          <w:sz w:val="22"/>
          <w:szCs w:val="22"/>
        </w:rPr>
        <w:t>positive experience</w:t>
      </w:r>
      <w:r w:rsidR="00024A4E" w:rsidRPr="001508BD">
        <w:rPr>
          <w:rFonts w:cstheme="minorHAnsi"/>
          <w:color w:val="000000" w:themeColor="text1"/>
          <w:sz w:val="22"/>
          <w:szCs w:val="22"/>
        </w:rPr>
        <w:t xml:space="preserve"> with the stations</w:t>
      </w:r>
      <w:r w:rsidR="002B572C">
        <w:rPr>
          <w:rFonts w:cstheme="minorHAnsi"/>
          <w:color w:val="000000" w:themeColor="text1"/>
          <w:sz w:val="22"/>
          <w:szCs w:val="22"/>
        </w:rPr>
        <w:t>.</w:t>
      </w:r>
      <w:r w:rsidR="00024A4E" w:rsidRPr="001508BD">
        <w:rPr>
          <w:rFonts w:cstheme="minorHAnsi"/>
          <w:color w:val="000000" w:themeColor="text1"/>
          <w:sz w:val="22"/>
          <w:szCs w:val="22"/>
        </w:rPr>
        <w:t xml:space="preserve"> </w:t>
      </w:r>
      <w:r w:rsidR="001C12EB">
        <w:rPr>
          <w:rFonts w:cstheme="minorHAnsi"/>
          <w:color w:val="000000" w:themeColor="text1"/>
          <w:sz w:val="22"/>
          <w:szCs w:val="22"/>
        </w:rPr>
        <w:t xml:space="preserve">The barrier which was </w:t>
      </w:r>
      <w:r w:rsidR="002B572C">
        <w:rPr>
          <w:rFonts w:cstheme="minorHAnsi"/>
          <w:color w:val="000000" w:themeColor="text1"/>
          <w:sz w:val="22"/>
          <w:szCs w:val="22"/>
        </w:rPr>
        <w:t xml:space="preserve">identified </w:t>
      </w:r>
      <w:r w:rsidR="001C12EB">
        <w:rPr>
          <w:rFonts w:cstheme="minorHAnsi"/>
          <w:color w:val="000000" w:themeColor="text1"/>
          <w:sz w:val="22"/>
          <w:szCs w:val="22"/>
        </w:rPr>
        <w:t xml:space="preserve">was </w:t>
      </w:r>
      <w:r w:rsidR="00024A4E" w:rsidRPr="001508BD">
        <w:rPr>
          <w:rFonts w:cstheme="minorHAnsi"/>
          <w:color w:val="000000" w:themeColor="text1"/>
          <w:sz w:val="22"/>
          <w:szCs w:val="22"/>
        </w:rPr>
        <w:t xml:space="preserve">children’s confidence to use the station. </w:t>
      </w:r>
      <w:r w:rsidR="001A6916" w:rsidRPr="001508BD">
        <w:rPr>
          <w:rFonts w:cstheme="minorHAnsi"/>
          <w:color w:val="000000" w:themeColor="text1"/>
          <w:sz w:val="22"/>
          <w:szCs w:val="22"/>
        </w:rPr>
        <w:t>Pupils’</w:t>
      </w:r>
      <w:r w:rsidR="00024A4E" w:rsidRPr="001508BD">
        <w:rPr>
          <w:rFonts w:cstheme="minorHAnsi"/>
          <w:color w:val="000000" w:themeColor="text1"/>
          <w:sz w:val="22"/>
          <w:szCs w:val="22"/>
        </w:rPr>
        <w:t xml:space="preserve"> perceptions seemed to be </w:t>
      </w:r>
      <w:r w:rsidR="001A6916" w:rsidRPr="001508BD">
        <w:rPr>
          <w:rFonts w:cstheme="minorHAnsi"/>
          <w:color w:val="000000" w:themeColor="text1"/>
          <w:sz w:val="22"/>
          <w:szCs w:val="22"/>
        </w:rPr>
        <w:t>positive</w:t>
      </w:r>
      <w:r w:rsidR="00024A4E" w:rsidRPr="001508BD">
        <w:rPr>
          <w:rFonts w:cstheme="minorHAnsi"/>
          <w:color w:val="000000" w:themeColor="text1"/>
          <w:sz w:val="22"/>
          <w:szCs w:val="22"/>
        </w:rPr>
        <w:t xml:space="preserve"> and show</w:t>
      </w:r>
      <w:r w:rsidR="000F3392">
        <w:rPr>
          <w:rFonts w:cstheme="minorHAnsi"/>
          <w:color w:val="000000" w:themeColor="text1"/>
          <w:sz w:val="22"/>
          <w:szCs w:val="22"/>
        </w:rPr>
        <w:t>ed</w:t>
      </w:r>
      <w:r w:rsidR="00024A4E" w:rsidRPr="001508BD">
        <w:rPr>
          <w:rFonts w:cstheme="minorHAnsi"/>
          <w:color w:val="000000" w:themeColor="text1"/>
          <w:sz w:val="22"/>
          <w:szCs w:val="22"/>
        </w:rPr>
        <w:t xml:space="preserve"> that the teachers have created a supportive environment. </w:t>
      </w:r>
    </w:p>
    <w:p w14:paraId="0879986E" w14:textId="77777777" w:rsidR="00D37395" w:rsidRPr="001508BD" w:rsidRDefault="00D37395" w:rsidP="008C17F5">
      <w:pPr>
        <w:rPr>
          <w:rFonts w:cstheme="minorHAnsi"/>
          <w:color w:val="000000" w:themeColor="text1"/>
          <w:sz w:val="22"/>
          <w:szCs w:val="22"/>
        </w:rPr>
      </w:pPr>
    </w:p>
    <w:p w14:paraId="74C72C2E" w14:textId="3DBECCA2" w:rsidR="00536C24" w:rsidRPr="001508BD" w:rsidRDefault="0004057C" w:rsidP="008C17F5">
      <w:pPr>
        <w:rPr>
          <w:rFonts w:cstheme="minorHAnsi"/>
          <w:color w:val="000000" w:themeColor="text1"/>
          <w:sz w:val="22"/>
          <w:szCs w:val="22"/>
        </w:rPr>
      </w:pPr>
      <w:r w:rsidRPr="001508BD">
        <w:rPr>
          <w:rFonts w:cstheme="minorHAnsi"/>
          <w:color w:val="000000" w:themeColor="text1"/>
          <w:sz w:val="22"/>
          <w:szCs w:val="22"/>
        </w:rPr>
        <w:t>After the research study</w:t>
      </w:r>
      <w:r w:rsidR="001F5426" w:rsidRPr="001508BD">
        <w:rPr>
          <w:rFonts w:cstheme="minorHAnsi"/>
          <w:color w:val="000000" w:themeColor="text1"/>
          <w:sz w:val="22"/>
          <w:szCs w:val="22"/>
        </w:rPr>
        <w:t>,</w:t>
      </w:r>
      <w:r w:rsidRPr="001508BD">
        <w:rPr>
          <w:rFonts w:cstheme="minorHAnsi"/>
          <w:color w:val="000000" w:themeColor="text1"/>
          <w:sz w:val="22"/>
          <w:szCs w:val="22"/>
        </w:rPr>
        <w:t xml:space="preserve"> Kolb</w:t>
      </w:r>
      <w:r w:rsidR="001F5426" w:rsidRPr="001508BD">
        <w:rPr>
          <w:rFonts w:cstheme="minorHAnsi"/>
          <w:color w:val="000000" w:themeColor="text1"/>
          <w:sz w:val="22"/>
          <w:szCs w:val="22"/>
        </w:rPr>
        <w:t xml:space="preserve">’s </w:t>
      </w:r>
      <w:r w:rsidR="00F8668D" w:rsidRPr="001508BD">
        <w:rPr>
          <w:rFonts w:cstheme="minorHAnsi"/>
          <w:color w:val="000000" w:themeColor="text1"/>
          <w:sz w:val="22"/>
          <w:szCs w:val="22"/>
        </w:rPr>
        <w:t>Reflective Model</w:t>
      </w:r>
      <w:r w:rsidRPr="001508BD">
        <w:rPr>
          <w:rFonts w:cstheme="minorHAnsi"/>
          <w:color w:val="000000" w:themeColor="text1"/>
          <w:sz w:val="22"/>
          <w:szCs w:val="22"/>
        </w:rPr>
        <w:t xml:space="preserve"> </w:t>
      </w:r>
      <w:r w:rsidR="001F5426" w:rsidRPr="001508BD">
        <w:rPr>
          <w:rFonts w:cstheme="minorHAnsi"/>
          <w:color w:val="000000" w:themeColor="text1"/>
          <w:sz w:val="22"/>
          <w:szCs w:val="22"/>
        </w:rPr>
        <w:t xml:space="preserve">(1984) </w:t>
      </w:r>
      <w:r w:rsidR="00F8668D" w:rsidRPr="001508BD">
        <w:rPr>
          <w:rFonts w:cstheme="minorHAnsi"/>
          <w:color w:val="000000" w:themeColor="text1"/>
          <w:sz w:val="22"/>
          <w:szCs w:val="22"/>
        </w:rPr>
        <w:t xml:space="preserve">was used to draw conclusions from </w:t>
      </w:r>
      <w:r w:rsidR="001C12EB">
        <w:rPr>
          <w:rFonts w:cstheme="minorHAnsi"/>
          <w:color w:val="000000" w:themeColor="text1"/>
          <w:sz w:val="22"/>
          <w:szCs w:val="22"/>
        </w:rPr>
        <w:t xml:space="preserve">the </w:t>
      </w:r>
      <w:r w:rsidR="00F8668D" w:rsidRPr="001508BD">
        <w:rPr>
          <w:rFonts w:cstheme="minorHAnsi"/>
          <w:color w:val="000000" w:themeColor="text1"/>
          <w:sz w:val="22"/>
          <w:szCs w:val="22"/>
        </w:rPr>
        <w:t xml:space="preserve">research </w:t>
      </w:r>
      <w:r w:rsidR="001A2B4B" w:rsidRPr="001508BD">
        <w:rPr>
          <w:rFonts w:cstheme="minorHAnsi"/>
          <w:color w:val="000000" w:themeColor="text1"/>
          <w:sz w:val="22"/>
          <w:szCs w:val="22"/>
        </w:rPr>
        <w:t>experience</w:t>
      </w:r>
      <w:r w:rsidR="002D2255">
        <w:rPr>
          <w:rFonts w:cstheme="minorHAnsi"/>
          <w:color w:val="000000" w:themeColor="text1"/>
          <w:sz w:val="22"/>
          <w:szCs w:val="22"/>
        </w:rPr>
        <w:t>,</w:t>
      </w:r>
      <w:r w:rsidR="001034F9" w:rsidRPr="001508BD">
        <w:rPr>
          <w:rFonts w:cstheme="minorHAnsi"/>
          <w:color w:val="000000" w:themeColor="text1"/>
          <w:sz w:val="22"/>
          <w:szCs w:val="22"/>
        </w:rPr>
        <w:t xml:space="preserve"> reflecting upon what </w:t>
      </w:r>
      <w:r w:rsidR="001C12EB">
        <w:rPr>
          <w:rFonts w:cstheme="minorHAnsi"/>
          <w:color w:val="000000" w:themeColor="text1"/>
          <w:sz w:val="22"/>
          <w:szCs w:val="22"/>
        </w:rPr>
        <w:t xml:space="preserve">was </w:t>
      </w:r>
      <w:r w:rsidR="001034F9" w:rsidRPr="001508BD">
        <w:rPr>
          <w:rFonts w:cstheme="minorHAnsi"/>
          <w:color w:val="000000" w:themeColor="text1"/>
          <w:sz w:val="22"/>
          <w:szCs w:val="22"/>
        </w:rPr>
        <w:t>learn</w:t>
      </w:r>
      <w:r w:rsidR="002D2255">
        <w:rPr>
          <w:rFonts w:cstheme="minorHAnsi"/>
          <w:color w:val="000000" w:themeColor="text1"/>
          <w:sz w:val="22"/>
          <w:szCs w:val="22"/>
        </w:rPr>
        <w:t>ed</w:t>
      </w:r>
      <w:r w:rsidR="001034F9" w:rsidRPr="001508BD">
        <w:rPr>
          <w:rFonts w:cstheme="minorHAnsi"/>
          <w:color w:val="000000" w:themeColor="text1"/>
          <w:sz w:val="22"/>
          <w:szCs w:val="22"/>
        </w:rPr>
        <w:t>. After completing</w:t>
      </w:r>
      <w:r w:rsidR="001A2B4B" w:rsidRPr="001508BD">
        <w:rPr>
          <w:rFonts w:cstheme="minorHAnsi"/>
          <w:color w:val="000000" w:themeColor="text1"/>
          <w:sz w:val="22"/>
          <w:szCs w:val="22"/>
        </w:rPr>
        <w:t xml:space="preserve"> the </w:t>
      </w:r>
      <w:r w:rsidR="005C3A90" w:rsidRPr="001508BD">
        <w:rPr>
          <w:rFonts w:cstheme="minorHAnsi"/>
          <w:color w:val="000000" w:themeColor="text1"/>
          <w:sz w:val="22"/>
          <w:szCs w:val="22"/>
        </w:rPr>
        <w:t>focus groups, time</w:t>
      </w:r>
      <w:r w:rsidR="001C12EB">
        <w:rPr>
          <w:rFonts w:cstheme="minorHAnsi"/>
          <w:color w:val="000000" w:themeColor="text1"/>
          <w:sz w:val="22"/>
          <w:szCs w:val="22"/>
        </w:rPr>
        <w:t xml:space="preserve"> was </w:t>
      </w:r>
      <w:r w:rsidR="001C12EB">
        <w:rPr>
          <w:rFonts w:cstheme="minorHAnsi"/>
          <w:color w:val="000000" w:themeColor="text1"/>
          <w:sz w:val="22"/>
          <w:szCs w:val="22"/>
        </w:rPr>
        <w:lastRenderedPageBreak/>
        <w:t>taken</w:t>
      </w:r>
      <w:r w:rsidR="005C3A90" w:rsidRPr="001508BD">
        <w:rPr>
          <w:rFonts w:cstheme="minorHAnsi"/>
          <w:color w:val="000000" w:themeColor="text1"/>
          <w:sz w:val="22"/>
          <w:szCs w:val="22"/>
        </w:rPr>
        <w:t xml:space="preserve"> to reflect upon the research. </w:t>
      </w:r>
      <w:r w:rsidR="001C12EB">
        <w:rPr>
          <w:rFonts w:cstheme="minorHAnsi"/>
          <w:color w:val="000000" w:themeColor="text1"/>
          <w:sz w:val="22"/>
          <w:szCs w:val="22"/>
        </w:rPr>
        <w:t>It was</w:t>
      </w:r>
      <w:r w:rsidR="005C3A90" w:rsidRPr="001508BD">
        <w:rPr>
          <w:rFonts w:cstheme="minorHAnsi"/>
          <w:color w:val="000000" w:themeColor="text1"/>
          <w:sz w:val="22"/>
          <w:szCs w:val="22"/>
        </w:rPr>
        <w:t xml:space="preserve"> identified that some children were more active</w:t>
      </w:r>
      <w:r w:rsidR="002D2255">
        <w:rPr>
          <w:rFonts w:cstheme="minorHAnsi"/>
          <w:color w:val="000000" w:themeColor="text1"/>
          <w:sz w:val="22"/>
          <w:szCs w:val="22"/>
        </w:rPr>
        <w:t xml:space="preserve"> </w:t>
      </w:r>
      <w:r w:rsidR="005C3A90" w:rsidRPr="001508BD">
        <w:rPr>
          <w:rFonts w:cstheme="minorHAnsi"/>
          <w:color w:val="000000" w:themeColor="text1"/>
          <w:sz w:val="22"/>
          <w:szCs w:val="22"/>
        </w:rPr>
        <w:t>in the conversation tha</w:t>
      </w:r>
      <w:r w:rsidR="002D2255">
        <w:rPr>
          <w:rFonts w:cstheme="minorHAnsi"/>
          <w:color w:val="000000" w:themeColor="text1"/>
          <w:sz w:val="22"/>
          <w:szCs w:val="22"/>
        </w:rPr>
        <w:t>n</w:t>
      </w:r>
      <w:r w:rsidR="005C3A90" w:rsidRPr="001508BD">
        <w:rPr>
          <w:rFonts w:cstheme="minorHAnsi"/>
          <w:color w:val="000000" w:themeColor="text1"/>
          <w:sz w:val="22"/>
          <w:szCs w:val="22"/>
        </w:rPr>
        <w:t xml:space="preserve"> others. </w:t>
      </w:r>
      <w:r w:rsidR="00C053D4" w:rsidRPr="001508BD">
        <w:rPr>
          <w:rFonts w:cstheme="minorHAnsi"/>
          <w:color w:val="000000" w:themeColor="text1"/>
          <w:sz w:val="22"/>
          <w:szCs w:val="22"/>
        </w:rPr>
        <w:t xml:space="preserve">Through research, </w:t>
      </w:r>
      <w:r w:rsidR="006238BA">
        <w:rPr>
          <w:rFonts w:cstheme="minorHAnsi"/>
          <w:color w:val="000000" w:themeColor="text1"/>
          <w:sz w:val="22"/>
          <w:szCs w:val="22"/>
        </w:rPr>
        <w:t>there w</w:t>
      </w:r>
      <w:r w:rsidR="002D2255">
        <w:rPr>
          <w:rFonts w:cstheme="minorHAnsi"/>
          <w:color w:val="000000" w:themeColor="text1"/>
          <w:sz w:val="22"/>
          <w:szCs w:val="22"/>
        </w:rPr>
        <w:t>ere</w:t>
      </w:r>
      <w:r w:rsidR="00C053D4" w:rsidRPr="001508BD">
        <w:rPr>
          <w:rFonts w:cstheme="minorHAnsi"/>
          <w:color w:val="000000" w:themeColor="text1"/>
          <w:sz w:val="22"/>
          <w:szCs w:val="22"/>
        </w:rPr>
        <w:t xml:space="preserve"> many ways </w:t>
      </w:r>
      <w:r w:rsidR="006238BA">
        <w:rPr>
          <w:rFonts w:cstheme="minorHAnsi"/>
          <w:color w:val="000000" w:themeColor="text1"/>
          <w:sz w:val="22"/>
          <w:szCs w:val="22"/>
        </w:rPr>
        <w:t xml:space="preserve">to encourage </w:t>
      </w:r>
      <w:r w:rsidR="00C053D4" w:rsidRPr="001508BD">
        <w:rPr>
          <w:rFonts w:cstheme="minorHAnsi"/>
          <w:color w:val="000000" w:themeColor="text1"/>
          <w:sz w:val="22"/>
          <w:szCs w:val="22"/>
        </w:rPr>
        <w:t>pupils</w:t>
      </w:r>
      <w:r w:rsidR="006238BA">
        <w:rPr>
          <w:rFonts w:cstheme="minorHAnsi"/>
          <w:color w:val="000000" w:themeColor="text1"/>
          <w:sz w:val="22"/>
          <w:szCs w:val="22"/>
        </w:rPr>
        <w:t xml:space="preserve"> </w:t>
      </w:r>
      <w:r w:rsidR="00C053D4" w:rsidRPr="001508BD">
        <w:rPr>
          <w:rFonts w:cstheme="minorHAnsi"/>
          <w:color w:val="000000" w:themeColor="text1"/>
          <w:sz w:val="22"/>
          <w:szCs w:val="22"/>
        </w:rPr>
        <w:t>to be actively involved</w:t>
      </w:r>
      <w:r w:rsidR="002D2255">
        <w:rPr>
          <w:rFonts w:cstheme="minorHAnsi"/>
          <w:color w:val="000000" w:themeColor="text1"/>
          <w:sz w:val="22"/>
          <w:szCs w:val="22"/>
        </w:rPr>
        <w:t>,</w:t>
      </w:r>
      <w:r w:rsidR="00C053D4" w:rsidRPr="001508BD">
        <w:rPr>
          <w:rFonts w:cstheme="minorHAnsi"/>
          <w:color w:val="000000" w:themeColor="text1"/>
          <w:sz w:val="22"/>
          <w:szCs w:val="22"/>
        </w:rPr>
        <w:t xml:space="preserve"> including</w:t>
      </w:r>
      <w:r w:rsidR="006238BA">
        <w:rPr>
          <w:rFonts w:cstheme="minorHAnsi"/>
          <w:color w:val="000000" w:themeColor="text1"/>
          <w:sz w:val="22"/>
          <w:szCs w:val="22"/>
        </w:rPr>
        <w:t xml:space="preserve"> making</w:t>
      </w:r>
      <w:r w:rsidR="00C053D4" w:rsidRPr="001508BD">
        <w:rPr>
          <w:rFonts w:cstheme="minorHAnsi"/>
          <w:color w:val="000000" w:themeColor="text1"/>
          <w:sz w:val="22"/>
          <w:szCs w:val="22"/>
        </w:rPr>
        <w:t xml:space="preserve"> </w:t>
      </w:r>
      <w:r w:rsidR="001728EA" w:rsidRPr="001508BD">
        <w:rPr>
          <w:rFonts w:cstheme="minorHAnsi"/>
          <w:color w:val="000000" w:themeColor="text1"/>
          <w:sz w:val="22"/>
          <w:szCs w:val="22"/>
        </w:rPr>
        <w:t xml:space="preserve">eye contact with all participants to encourage </w:t>
      </w:r>
      <w:r w:rsidR="00C74176" w:rsidRPr="001508BD">
        <w:rPr>
          <w:rFonts w:cstheme="minorHAnsi"/>
          <w:color w:val="000000" w:themeColor="text1"/>
          <w:sz w:val="22"/>
          <w:szCs w:val="22"/>
        </w:rPr>
        <w:t>discussion. (</w:t>
      </w:r>
      <w:r w:rsidR="00C053D4" w:rsidRPr="001508BD">
        <w:rPr>
          <w:rFonts w:cstheme="minorHAnsi"/>
          <w:color w:val="000000" w:themeColor="text1"/>
          <w:sz w:val="22"/>
          <w:szCs w:val="22"/>
        </w:rPr>
        <w:t xml:space="preserve">Carlin et al., </w:t>
      </w:r>
      <w:r w:rsidR="000D5B38" w:rsidRPr="001508BD">
        <w:rPr>
          <w:rFonts w:cstheme="minorHAnsi"/>
          <w:color w:val="000000" w:themeColor="text1"/>
          <w:sz w:val="22"/>
          <w:szCs w:val="22"/>
        </w:rPr>
        <w:t>2015)</w:t>
      </w:r>
      <w:r w:rsidR="000C1BD1" w:rsidRPr="001508BD">
        <w:rPr>
          <w:rFonts w:cstheme="minorHAnsi"/>
          <w:color w:val="000000" w:themeColor="text1"/>
          <w:sz w:val="22"/>
          <w:szCs w:val="22"/>
        </w:rPr>
        <w:t xml:space="preserve"> Research shows that </w:t>
      </w:r>
      <w:r w:rsidR="006238BA">
        <w:rPr>
          <w:rFonts w:cstheme="minorHAnsi"/>
          <w:color w:val="000000" w:themeColor="text1"/>
          <w:sz w:val="22"/>
          <w:szCs w:val="22"/>
        </w:rPr>
        <w:t xml:space="preserve">making </w:t>
      </w:r>
      <w:r w:rsidR="000C1BD1" w:rsidRPr="001508BD">
        <w:rPr>
          <w:rFonts w:cstheme="minorHAnsi"/>
          <w:color w:val="000000" w:themeColor="text1"/>
          <w:sz w:val="22"/>
          <w:szCs w:val="22"/>
        </w:rPr>
        <w:t xml:space="preserve">eye contact with </w:t>
      </w:r>
      <w:r w:rsidR="00C74176" w:rsidRPr="001508BD">
        <w:rPr>
          <w:rFonts w:cstheme="minorHAnsi"/>
          <w:color w:val="000000" w:themeColor="text1"/>
          <w:sz w:val="22"/>
          <w:szCs w:val="22"/>
        </w:rPr>
        <w:t>everyone</w:t>
      </w:r>
      <w:r w:rsidR="000C1BD1" w:rsidRPr="001508BD">
        <w:rPr>
          <w:rFonts w:cstheme="minorHAnsi"/>
          <w:color w:val="000000" w:themeColor="text1"/>
          <w:sz w:val="22"/>
          <w:szCs w:val="22"/>
        </w:rPr>
        <w:t xml:space="preserve"> will </w:t>
      </w:r>
      <w:r w:rsidR="00C74176" w:rsidRPr="001508BD">
        <w:rPr>
          <w:rFonts w:cstheme="minorHAnsi"/>
          <w:color w:val="000000" w:themeColor="text1"/>
          <w:sz w:val="22"/>
          <w:szCs w:val="22"/>
        </w:rPr>
        <w:t>support them to communicate (Argyle et al., 1965)</w:t>
      </w:r>
      <w:r w:rsidR="008A7AC8" w:rsidRPr="001508BD">
        <w:rPr>
          <w:rFonts w:cstheme="minorHAnsi"/>
          <w:color w:val="000000" w:themeColor="text1"/>
          <w:sz w:val="22"/>
          <w:szCs w:val="22"/>
        </w:rPr>
        <w:t>.</w:t>
      </w:r>
      <w:r w:rsidR="006238BA">
        <w:rPr>
          <w:rFonts w:cstheme="minorHAnsi"/>
          <w:color w:val="000000" w:themeColor="text1"/>
          <w:sz w:val="22"/>
          <w:szCs w:val="22"/>
        </w:rPr>
        <w:t xml:space="preserve"> There is </w:t>
      </w:r>
      <w:proofErr w:type="gramStart"/>
      <w:r w:rsidR="006238BA" w:rsidRPr="001508BD">
        <w:rPr>
          <w:rFonts w:cstheme="minorHAnsi"/>
          <w:color w:val="000000" w:themeColor="text1"/>
          <w:sz w:val="22"/>
          <w:szCs w:val="22"/>
        </w:rPr>
        <w:t>hope</w:t>
      </w:r>
      <w:proofErr w:type="gramEnd"/>
      <w:r w:rsidR="006238BA">
        <w:rPr>
          <w:rFonts w:cstheme="minorHAnsi"/>
          <w:color w:val="000000" w:themeColor="text1"/>
          <w:sz w:val="22"/>
          <w:szCs w:val="22"/>
        </w:rPr>
        <w:t xml:space="preserve"> </w:t>
      </w:r>
      <w:r w:rsidR="008A7AC8" w:rsidRPr="001508BD">
        <w:rPr>
          <w:rFonts w:cstheme="minorHAnsi"/>
          <w:color w:val="000000" w:themeColor="text1"/>
          <w:sz w:val="22"/>
          <w:szCs w:val="22"/>
        </w:rPr>
        <w:t>to carry out an observation with</w:t>
      </w:r>
      <w:r w:rsidR="006238BA">
        <w:rPr>
          <w:rFonts w:cstheme="minorHAnsi"/>
          <w:color w:val="000000" w:themeColor="text1"/>
          <w:sz w:val="22"/>
          <w:szCs w:val="22"/>
        </w:rPr>
        <w:t>in a</w:t>
      </w:r>
      <w:r w:rsidR="008A7AC8" w:rsidRPr="001508BD">
        <w:rPr>
          <w:rFonts w:cstheme="minorHAnsi"/>
          <w:color w:val="000000" w:themeColor="text1"/>
          <w:sz w:val="22"/>
          <w:szCs w:val="22"/>
        </w:rPr>
        <w:t xml:space="preserve"> </w:t>
      </w:r>
      <w:r w:rsidR="006238BA">
        <w:rPr>
          <w:rFonts w:cstheme="minorHAnsi"/>
          <w:color w:val="000000" w:themeColor="text1"/>
          <w:sz w:val="22"/>
          <w:szCs w:val="22"/>
        </w:rPr>
        <w:t xml:space="preserve">future </w:t>
      </w:r>
      <w:r w:rsidR="008A7AC8" w:rsidRPr="001508BD">
        <w:rPr>
          <w:rFonts w:cstheme="minorHAnsi"/>
          <w:color w:val="000000" w:themeColor="text1"/>
          <w:sz w:val="22"/>
          <w:szCs w:val="22"/>
        </w:rPr>
        <w:t xml:space="preserve">research </w:t>
      </w:r>
      <w:r w:rsidR="006238BA">
        <w:rPr>
          <w:rFonts w:cstheme="minorHAnsi"/>
          <w:color w:val="000000" w:themeColor="text1"/>
          <w:sz w:val="22"/>
          <w:szCs w:val="22"/>
        </w:rPr>
        <w:t xml:space="preserve">study </w:t>
      </w:r>
      <w:r w:rsidR="008A7AC8" w:rsidRPr="001508BD">
        <w:rPr>
          <w:rFonts w:cstheme="minorHAnsi"/>
          <w:color w:val="000000" w:themeColor="text1"/>
          <w:sz w:val="22"/>
          <w:szCs w:val="22"/>
        </w:rPr>
        <w:t xml:space="preserve">to </w:t>
      </w:r>
      <w:r w:rsidR="00536C24" w:rsidRPr="001508BD">
        <w:rPr>
          <w:rFonts w:cstheme="minorHAnsi"/>
          <w:color w:val="000000" w:themeColor="text1"/>
          <w:sz w:val="22"/>
          <w:szCs w:val="22"/>
        </w:rPr>
        <w:t>develop skills as an observer.</w:t>
      </w:r>
    </w:p>
    <w:p w14:paraId="64961381" w14:textId="77777777" w:rsidR="0004057C" w:rsidRPr="001508BD" w:rsidRDefault="0004057C" w:rsidP="008C17F5">
      <w:pPr>
        <w:rPr>
          <w:rFonts w:cstheme="minorHAnsi"/>
          <w:color w:val="000000" w:themeColor="text1"/>
          <w:sz w:val="22"/>
          <w:szCs w:val="22"/>
        </w:rPr>
      </w:pPr>
    </w:p>
    <w:p w14:paraId="14DE52B8" w14:textId="0DBE3764" w:rsidR="00D37395" w:rsidRPr="001508BD" w:rsidRDefault="007A67BB" w:rsidP="008C17F5">
      <w:pPr>
        <w:rPr>
          <w:rFonts w:cstheme="minorHAnsi"/>
          <w:color w:val="000000" w:themeColor="text1"/>
          <w:sz w:val="22"/>
          <w:szCs w:val="22"/>
        </w:rPr>
      </w:pPr>
      <w:r w:rsidRPr="001508BD">
        <w:rPr>
          <w:rFonts w:cstheme="minorHAnsi"/>
          <w:color w:val="000000" w:themeColor="text1"/>
          <w:sz w:val="22"/>
          <w:szCs w:val="22"/>
        </w:rPr>
        <w:t xml:space="preserve">Within future practice, </w:t>
      </w:r>
      <w:r w:rsidR="006238BA">
        <w:rPr>
          <w:rFonts w:cstheme="minorHAnsi"/>
          <w:color w:val="000000" w:themeColor="text1"/>
          <w:sz w:val="22"/>
          <w:szCs w:val="22"/>
        </w:rPr>
        <w:t xml:space="preserve">there is </w:t>
      </w:r>
      <w:proofErr w:type="gramStart"/>
      <w:r w:rsidR="00FA7E25">
        <w:rPr>
          <w:rFonts w:cstheme="minorHAnsi"/>
          <w:color w:val="000000" w:themeColor="text1"/>
          <w:sz w:val="22"/>
          <w:szCs w:val="22"/>
        </w:rPr>
        <w:t>hope</w:t>
      </w:r>
      <w:proofErr w:type="gramEnd"/>
      <w:r w:rsidR="00FA7E25">
        <w:rPr>
          <w:rFonts w:cstheme="minorHAnsi"/>
          <w:color w:val="000000" w:themeColor="text1"/>
          <w:sz w:val="22"/>
          <w:szCs w:val="22"/>
        </w:rPr>
        <w:t xml:space="preserve"> </w:t>
      </w:r>
      <w:r w:rsidR="006238BA" w:rsidRPr="001508BD">
        <w:rPr>
          <w:rFonts w:cstheme="minorHAnsi"/>
          <w:color w:val="000000" w:themeColor="text1"/>
          <w:sz w:val="22"/>
          <w:szCs w:val="22"/>
        </w:rPr>
        <w:t>to create</w:t>
      </w:r>
      <w:r w:rsidRPr="001508BD">
        <w:rPr>
          <w:rFonts w:cstheme="minorHAnsi"/>
          <w:color w:val="000000" w:themeColor="text1"/>
          <w:sz w:val="22"/>
          <w:szCs w:val="22"/>
        </w:rPr>
        <w:t xml:space="preserve"> a ‘take what you need station’ </w:t>
      </w:r>
      <w:r w:rsidR="00DD54A7" w:rsidRPr="001508BD">
        <w:rPr>
          <w:rFonts w:cstheme="minorHAnsi"/>
          <w:color w:val="000000" w:themeColor="text1"/>
          <w:sz w:val="22"/>
          <w:szCs w:val="22"/>
        </w:rPr>
        <w:t xml:space="preserve">within </w:t>
      </w:r>
      <w:r w:rsidR="006238BA">
        <w:rPr>
          <w:rFonts w:cstheme="minorHAnsi"/>
          <w:color w:val="000000" w:themeColor="text1"/>
          <w:sz w:val="22"/>
          <w:szCs w:val="22"/>
        </w:rPr>
        <w:t>the</w:t>
      </w:r>
      <w:r w:rsidR="00DD54A7" w:rsidRPr="001508BD">
        <w:rPr>
          <w:rFonts w:cstheme="minorHAnsi"/>
          <w:color w:val="000000" w:themeColor="text1"/>
          <w:sz w:val="22"/>
          <w:szCs w:val="22"/>
        </w:rPr>
        <w:t xml:space="preserve"> classroom to support</w:t>
      </w:r>
      <w:r w:rsidR="006238BA">
        <w:rPr>
          <w:rFonts w:cstheme="minorHAnsi"/>
          <w:color w:val="000000" w:themeColor="text1"/>
          <w:sz w:val="22"/>
          <w:szCs w:val="22"/>
        </w:rPr>
        <w:t xml:space="preserve"> </w:t>
      </w:r>
      <w:r w:rsidR="00DD54A7" w:rsidRPr="001508BD">
        <w:rPr>
          <w:rFonts w:cstheme="minorHAnsi"/>
          <w:color w:val="000000" w:themeColor="text1"/>
          <w:sz w:val="22"/>
          <w:szCs w:val="22"/>
        </w:rPr>
        <w:t>pupils and ensure</w:t>
      </w:r>
      <w:r w:rsidR="006238BA">
        <w:rPr>
          <w:rFonts w:cstheme="minorHAnsi"/>
          <w:color w:val="000000" w:themeColor="text1"/>
          <w:sz w:val="22"/>
          <w:szCs w:val="22"/>
        </w:rPr>
        <w:t xml:space="preserve"> </w:t>
      </w:r>
      <w:r w:rsidR="00DD54A7" w:rsidRPr="001508BD">
        <w:rPr>
          <w:rFonts w:cstheme="minorHAnsi"/>
          <w:color w:val="000000" w:themeColor="text1"/>
          <w:sz w:val="22"/>
          <w:szCs w:val="22"/>
        </w:rPr>
        <w:t>basic needs</w:t>
      </w:r>
      <w:r w:rsidR="006238BA">
        <w:rPr>
          <w:rFonts w:cstheme="minorHAnsi"/>
          <w:color w:val="000000" w:themeColor="text1"/>
          <w:sz w:val="22"/>
          <w:szCs w:val="22"/>
        </w:rPr>
        <w:t xml:space="preserve"> are fulfilled,</w:t>
      </w:r>
      <w:r w:rsidR="00DD54A7" w:rsidRPr="001508BD">
        <w:rPr>
          <w:rFonts w:cstheme="minorHAnsi"/>
          <w:color w:val="000000" w:themeColor="text1"/>
          <w:sz w:val="22"/>
          <w:szCs w:val="22"/>
        </w:rPr>
        <w:t xml:space="preserve"> ready to learn. </w:t>
      </w:r>
      <w:r w:rsidR="003823BF" w:rsidRPr="001508BD">
        <w:rPr>
          <w:rFonts w:cstheme="minorHAnsi"/>
          <w:color w:val="000000" w:themeColor="text1"/>
          <w:sz w:val="22"/>
          <w:szCs w:val="22"/>
        </w:rPr>
        <w:t>This research study has</w:t>
      </w:r>
      <w:r w:rsidR="003823BF" w:rsidRPr="001508BD">
        <w:rPr>
          <w:rFonts w:cstheme="minorHAnsi"/>
          <w:color w:val="000000" w:themeColor="text1"/>
          <w:sz w:val="22"/>
          <w:szCs w:val="22"/>
        </w:rPr>
        <w:t xml:space="preserve"> identified </w:t>
      </w:r>
      <w:r w:rsidR="003823BF" w:rsidRPr="001508BD">
        <w:rPr>
          <w:rFonts w:cstheme="minorHAnsi"/>
          <w:color w:val="000000" w:themeColor="text1"/>
          <w:sz w:val="22"/>
          <w:szCs w:val="22"/>
        </w:rPr>
        <w:t xml:space="preserve">potential </w:t>
      </w:r>
      <w:r w:rsidR="003823BF" w:rsidRPr="001508BD">
        <w:rPr>
          <w:rFonts w:cstheme="minorHAnsi"/>
          <w:color w:val="000000" w:themeColor="text1"/>
          <w:sz w:val="22"/>
          <w:szCs w:val="22"/>
        </w:rPr>
        <w:t>challenges</w:t>
      </w:r>
      <w:r w:rsidR="003823BF" w:rsidRPr="001508BD">
        <w:rPr>
          <w:rFonts w:cstheme="minorHAnsi"/>
          <w:color w:val="000000" w:themeColor="text1"/>
          <w:sz w:val="22"/>
          <w:szCs w:val="22"/>
        </w:rPr>
        <w:t xml:space="preserve"> that could arise during the implementation of the station, offering insights </w:t>
      </w:r>
      <w:r w:rsidR="0091136E">
        <w:rPr>
          <w:rFonts w:cstheme="minorHAnsi"/>
          <w:color w:val="000000" w:themeColor="text1"/>
          <w:sz w:val="22"/>
          <w:szCs w:val="22"/>
        </w:rPr>
        <w:t xml:space="preserve">to </w:t>
      </w:r>
      <w:r w:rsidR="003823BF" w:rsidRPr="001508BD">
        <w:rPr>
          <w:rFonts w:cstheme="minorHAnsi"/>
          <w:color w:val="000000" w:themeColor="text1"/>
          <w:sz w:val="22"/>
          <w:szCs w:val="22"/>
        </w:rPr>
        <w:t>effectively mitigate these challenges.</w:t>
      </w:r>
      <w:r w:rsidR="006F7074" w:rsidRPr="001508BD">
        <w:rPr>
          <w:rFonts w:cstheme="minorHAnsi"/>
          <w:color w:val="000000" w:themeColor="text1"/>
          <w:sz w:val="22"/>
          <w:szCs w:val="22"/>
        </w:rPr>
        <w:t xml:space="preserve"> </w:t>
      </w:r>
    </w:p>
    <w:p w14:paraId="5A8233DA" w14:textId="77777777" w:rsidR="00910EC8" w:rsidRPr="001508BD" w:rsidRDefault="00910EC8" w:rsidP="008C17F5">
      <w:pPr>
        <w:rPr>
          <w:rFonts w:cstheme="minorHAnsi"/>
          <w:color w:val="000000" w:themeColor="text1"/>
          <w:sz w:val="22"/>
          <w:szCs w:val="22"/>
        </w:rPr>
      </w:pPr>
    </w:p>
    <w:p w14:paraId="7C8960A8" w14:textId="1DECC473" w:rsidR="00910EC8" w:rsidRPr="001508BD" w:rsidRDefault="009D5B3D" w:rsidP="008C17F5">
      <w:pPr>
        <w:rPr>
          <w:rFonts w:cstheme="minorHAnsi"/>
          <w:color w:val="000000" w:themeColor="text1"/>
          <w:sz w:val="22"/>
          <w:szCs w:val="22"/>
        </w:rPr>
      </w:pPr>
      <w:r w:rsidRPr="001508BD">
        <w:rPr>
          <w:rFonts w:cstheme="minorHAnsi"/>
          <w:color w:val="000000" w:themeColor="text1"/>
          <w:sz w:val="22"/>
          <w:szCs w:val="22"/>
        </w:rPr>
        <w:t xml:space="preserve">As part of professional development, </w:t>
      </w:r>
      <w:r w:rsidR="00DE527D">
        <w:rPr>
          <w:rFonts w:cstheme="minorHAnsi"/>
          <w:color w:val="000000" w:themeColor="text1"/>
          <w:sz w:val="22"/>
          <w:szCs w:val="22"/>
        </w:rPr>
        <w:t xml:space="preserve">it is a </w:t>
      </w:r>
      <w:r w:rsidR="00DE527D" w:rsidRPr="001508BD">
        <w:rPr>
          <w:rFonts w:cstheme="minorHAnsi"/>
          <w:color w:val="000000" w:themeColor="text1"/>
          <w:sz w:val="22"/>
          <w:szCs w:val="22"/>
        </w:rPr>
        <w:t>requir</w:t>
      </w:r>
      <w:r w:rsidR="00DE527D">
        <w:rPr>
          <w:rFonts w:cstheme="minorHAnsi"/>
          <w:color w:val="000000" w:themeColor="text1"/>
          <w:sz w:val="22"/>
          <w:szCs w:val="22"/>
        </w:rPr>
        <w:t>ement</w:t>
      </w:r>
      <w:r w:rsidRPr="001508BD">
        <w:rPr>
          <w:rFonts w:cstheme="minorHAnsi"/>
          <w:color w:val="000000" w:themeColor="text1"/>
          <w:sz w:val="22"/>
          <w:szCs w:val="22"/>
        </w:rPr>
        <w:t xml:space="preserve"> to meet several professional standards for teaching and leadership</w:t>
      </w:r>
      <w:r w:rsidR="002D2255">
        <w:rPr>
          <w:rFonts w:cstheme="minorHAnsi"/>
          <w:color w:val="000000" w:themeColor="text1"/>
          <w:sz w:val="22"/>
          <w:szCs w:val="22"/>
        </w:rPr>
        <w:t>,</w:t>
      </w:r>
      <w:r w:rsidRPr="001508BD">
        <w:rPr>
          <w:rFonts w:cstheme="minorHAnsi"/>
          <w:color w:val="000000" w:themeColor="text1"/>
          <w:sz w:val="22"/>
          <w:szCs w:val="22"/>
        </w:rPr>
        <w:t xml:space="preserve"> including</w:t>
      </w:r>
      <w:r w:rsidR="008B2297">
        <w:rPr>
          <w:rFonts w:cstheme="minorHAnsi"/>
          <w:color w:val="000000" w:themeColor="text1"/>
          <w:sz w:val="22"/>
          <w:szCs w:val="22"/>
        </w:rPr>
        <w:t xml:space="preserve"> wider reading and</w:t>
      </w:r>
      <w:r w:rsidR="002139A5" w:rsidRPr="001508BD">
        <w:rPr>
          <w:rFonts w:cstheme="minorHAnsi"/>
          <w:color w:val="000000" w:themeColor="text1"/>
          <w:sz w:val="22"/>
          <w:szCs w:val="22"/>
        </w:rPr>
        <w:t xml:space="preserve"> </w:t>
      </w:r>
      <w:r w:rsidRPr="001508BD">
        <w:rPr>
          <w:rFonts w:cstheme="minorHAnsi"/>
          <w:color w:val="000000" w:themeColor="text1"/>
          <w:sz w:val="22"/>
          <w:szCs w:val="22"/>
        </w:rPr>
        <w:t xml:space="preserve">research (Welsh Government 2018). </w:t>
      </w:r>
      <w:r w:rsidR="00BD67A0" w:rsidRPr="001508BD">
        <w:rPr>
          <w:rFonts w:cstheme="minorHAnsi"/>
          <w:color w:val="000000" w:themeColor="text1"/>
          <w:sz w:val="22"/>
          <w:szCs w:val="22"/>
        </w:rPr>
        <w:t>BERA (</w:t>
      </w:r>
      <w:r w:rsidR="00A9744C" w:rsidRPr="001508BD">
        <w:rPr>
          <w:rFonts w:cstheme="minorHAnsi"/>
          <w:color w:val="000000" w:themeColor="text1"/>
          <w:sz w:val="22"/>
          <w:szCs w:val="22"/>
        </w:rPr>
        <w:t xml:space="preserve">2014) </w:t>
      </w:r>
      <w:r w:rsidR="001C294A" w:rsidRPr="001508BD">
        <w:rPr>
          <w:rFonts w:cstheme="minorHAnsi"/>
          <w:color w:val="000000" w:themeColor="text1"/>
          <w:sz w:val="22"/>
          <w:szCs w:val="22"/>
        </w:rPr>
        <w:t>state that ever</w:t>
      </w:r>
      <w:r w:rsidR="008B2297">
        <w:rPr>
          <w:rFonts w:cstheme="minorHAnsi"/>
          <w:color w:val="000000" w:themeColor="text1"/>
          <w:sz w:val="22"/>
          <w:szCs w:val="22"/>
        </w:rPr>
        <w:t>y</w:t>
      </w:r>
      <w:r w:rsidR="001C294A" w:rsidRPr="001508BD">
        <w:rPr>
          <w:rFonts w:cstheme="minorHAnsi"/>
          <w:color w:val="000000" w:themeColor="text1"/>
          <w:sz w:val="22"/>
          <w:szCs w:val="22"/>
        </w:rPr>
        <w:t xml:space="preserve"> learner is </w:t>
      </w:r>
      <w:r w:rsidR="006E337F" w:rsidRPr="001508BD">
        <w:rPr>
          <w:rFonts w:cstheme="minorHAnsi"/>
          <w:color w:val="000000" w:themeColor="text1"/>
          <w:sz w:val="22"/>
          <w:szCs w:val="22"/>
        </w:rPr>
        <w:t>entitled</w:t>
      </w:r>
      <w:r w:rsidR="001C294A" w:rsidRPr="001508BD">
        <w:rPr>
          <w:rFonts w:cstheme="minorHAnsi"/>
          <w:color w:val="000000" w:themeColor="text1"/>
          <w:sz w:val="22"/>
          <w:szCs w:val="22"/>
        </w:rPr>
        <w:t xml:space="preserve"> to be educated by a </w:t>
      </w:r>
      <w:r w:rsidR="0017258C" w:rsidRPr="001508BD">
        <w:rPr>
          <w:rFonts w:cstheme="minorHAnsi"/>
          <w:color w:val="000000" w:themeColor="text1"/>
          <w:sz w:val="22"/>
          <w:szCs w:val="22"/>
        </w:rPr>
        <w:t xml:space="preserve">practitioner </w:t>
      </w:r>
      <w:r w:rsidR="001C294A" w:rsidRPr="001508BD">
        <w:rPr>
          <w:rFonts w:cstheme="minorHAnsi"/>
          <w:color w:val="000000" w:themeColor="text1"/>
          <w:sz w:val="22"/>
          <w:szCs w:val="22"/>
        </w:rPr>
        <w:t xml:space="preserve">who is </w:t>
      </w:r>
      <w:r w:rsidR="006E337F" w:rsidRPr="001508BD">
        <w:rPr>
          <w:rFonts w:cstheme="minorHAnsi"/>
          <w:color w:val="000000" w:themeColor="text1"/>
          <w:sz w:val="22"/>
          <w:szCs w:val="22"/>
        </w:rPr>
        <w:t xml:space="preserve">informed by the latest research and that teachers have a responsibility to engage with research for their own professional development. </w:t>
      </w:r>
    </w:p>
    <w:p w14:paraId="0B1E7CCB" w14:textId="77777777" w:rsidR="00AD6E12" w:rsidRPr="001508BD" w:rsidRDefault="00AD6E12">
      <w:pPr>
        <w:rPr>
          <w:rFonts w:cstheme="minorHAnsi"/>
          <w:color w:val="000000" w:themeColor="text1"/>
          <w:sz w:val="22"/>
          <w:szCs w:val="22"/>
        </w:rPr>
      </w:pPr>
    </w:p>
    <w:p w14:paraId="2BBBA98A" w14:textId="7C766D05" w:rsidR="008C6191" w:rsidRPr="001508BD" w:rsidRDefault="002D2255" w:rsidP="006A6DD7">
      <w:pPr>
        <w:rPr>
          <w:rFonts w:cstheme="minorHAnsi"/>
          <w:color w:val="000000" w:themeColor="text1"/>
          <w:sz w:val="22"/>
          <w:szCs w:val="22"/>
          <w:lang w:val="en-US"/>
        </w:rPr>
      </w:pPr>
      <w:r>
        <w:rPr>
          <w:rFonts w:cstheme="minorHAnsi"/>
          <w:color w:val="000000" w:themeColor="text1"/>
          <w:sz w:val="22"/>
          <w:szCs w:val="22"/>
          <w:lang w:val="en-US"/>
        </w:rPr>
        <w:t>In the</w:t>
      </w:r>
      <w:r w:rsidR="0091136E">
        <w:rPr>
          <w:rFonts w:cstheme="minorHAnsi"/>
          <w:color w:val="000000" w:themeColor="text1"/>
          <w:sz w:val="22"/>
          <w:szCs w:val="22"/>
          <w:lang w:val="en-US"/>
        </w:rPr>
        <w:t xml:space="preserve"> </w:t>
      </w:r>
      <w:r w:rsidR="008C6191" w:rsidRPr="001508BD">
        <w:rPr>
          <w:rFonts w:cstheme="minorHAnsi"/>
          <w:color w:val="000000" w:themeColor="text1"/>
          <w:sz w:val="22"/>
          <w:szCs w:val="22"/>
          <w:lang w:val="en-US"/>
        </w:rPr>
        <w:t xml:space="preserve">research of the </w:t>
      </w:r>
      <w:r w:rsidR="004274D2" w:rsidRPr="004274D2">
        <w:rPr>
          <w:rFonts w:cstheme="minorHAnsi"/>
          <w:color w:val="000000" w:themeColor="text1"/>
          <w:sz w:val="22"/>
          <w:szCs w:val="22"/>
          <w:lang w:val="en-US"/>
        </w:rPr>
        <w:t xml:space="preserve">‘take what you need stations’ </w:t>
      </w:r>
      <w:r w:rsidR="0091136E">
        <w:rPr>
          <w:rFonts w:cstheme="minorHAnsi"/>
          <w:color w:val="000000" w:themeColor="text1"/>
          <w:sz w:val="22"/>
          <w:szCs w:val="22"/>
          <w:lang w:val="en-US"/>
        </w:rPr>
        <w:t>it was</w:t>
      </w:r>
      <w:r w:rsidR="008C6191" w:rsidRPr="001508BD">
        <w:rPr>
          <w:rFonts w:cstheme="minorHAnsi"/>
          <w:color w:val="000000" w:themeColor="text1"/>
          <w:sz w:val="22"/>
          <w:szCs w:val="22"/>
          <w:lang w:val="en-US"/>
        </w:rPr>
        <w:t xml:space="preserve"> discovered that they are </w:t>
      </w:r>
      <w:r w:rsidR="004274D2" w:rsidRPr="004274D2">
        <w:rPr>
          <w:rFonts w:cstheme="minorHAnsi"/>
          <w:color w:val="000000" w:themeColor="text1"/>
          <w:sz w:val="22"/>
          <w:szCs w:val="22"/>
          <w:lang w:val="en-US"/>
        </w:rPr>
        <w:t>very well</w:t>
      </w:r>
      <w:r>
        <w:rPr>
          <w:rFonts w:cstheme="minorHAnsi"/>
          <w:color w:val="000000" w:themeColor="text1"/>
          <w:sz w:val="22"/>
          <w:szCs w:val="22"/>
          <w:lang w:val="en-US"/>
        </w:rPr>
        <w:t>-</w:t>
      </w:r>
      <w:r w:rsidR="004274D2" w:rsidRPr="004274D2">
        <w:rPr>
          <w:rFonts w:cstheme="minorHAnsi"/>
          <w:color w:val="000000" w:themeColor="text1"/>
          <w:sz w:val="22"/>
          <w:szCs w:val="22"/>
          <w:lang w:val="en-US"/>
        </w:rPr>
        <w:t xml:space="preserve">developed and used within </w:t>
      </w:r>
      <w:r w:rsidR="0091136E">
        <w:rPr>
          <w:rFonts w:cstheme="minorHAnsi"/>
          <w:color w:val="000000" w:themeColor="text1"/>
          <w:sz w:val="22"/>
          <w:szCs w:val="22"/>
          <w:lang w:val="en-US"/>
        </w:rPr>
        <w:t>‘</w:t>
      </w:r>
      <w:r w:rsidR="004274D2" w:rsidRPr="004274D2">
        <w:rPr>
          <w:rFonts w:cstheme="minorHAnsi"/>
          <w:color w:val="000000" w:themeColor="text1"/>
          <w:sz w:val="22"/>
          <w:szCs w:val="22"/>
          <w:lang w:val="en-US"/>
        </w:rPr>
        <w:t xml:space="preserve">school </w:t>
      </w:r>
      <w:r w:rsidR="0091136E">
        <w:rPr>
          <w:rFonts w:cstheme="minorHAnsi"/>
          <w:color w:val="000000" w:themeColor="text1"/>
          <w:sz w:val="22"/>
          <w:szCs w:val="22"/>
          <w:lang w:val="en-US"/>
        </w:rPr>
        <w:t xml:space="preserve">A’ </w:t>
      </w:r>
      <w:r w:rsidR="004274D2" w:rsidRPr="004274D2">
        <w:rPr>
          <w:rFonts w:cstheme="minorHAnsi"/>
          <w:color w:val="000000" w:themeColor="text1"/>
          <w:sz w:val="22"/>
          <w:szCs w:val="22"/>
          <w:lang w:val="en-US"/>
        </w:rPr>
        <w:t xml:space="preserve">and </w:t>
      </w:r>
      <w:r w:rsidR="003E343E">
        <w:rPr>
          <w:rFonts w:cstheme="minorHAnsi"/>
          <w:color w:val="000000" w:themeColor="text1"/>
          <w:sz w:val="22"/>
          <w:szCs w:val="22"/>
          <w:lang w:val="en-US"/>
        </w:rPr>
        <w:t xml:space="preserve">it </w:t>
      </w:r>
      <w:r w:rsidR="004274D2" w:rsidRPr="004274D2">
        <w:rPr>
          <w:rFonts w:cstheme="minorHAnsi"/>
          <w:color w:val="000000" w:themeColor="text1"/>
          <w:sz w:val="22"/>
          <w:szCs w:val="22"/>
          <w:lang w:val="en-US"/>
        </w:rPr>
        <w:t>has been very challenging to discover recommendations.</w:t>
      </w:r>
      <w:r w:rsidR="008C6191" w:rsidRPr="001508BD">
        <w:rPr>
          <w:rFonts w:cstheme="minorHAnsi"/>
          <w:color w:val="000000" w:themeColor="text1"/>
          <w:sz w:val="22"/>
          <w:szCs w:val="22"/>
          <w:lang w:val="en-US"/>
        </w:rPr>
        <w:t xml:space="preserve"> One issue that was discovered</w:t>
      </w:r>
      <w:r w:rsidR="00492FD7" w:rsidRPr="001508BD">
        <w:rPr>
          <w:rFonts w:cstheme="minorHAnsi"/>
          <w:color w:val="000000" w:themeColor="text1"/>
          <w:sz w:val="22"/>
          <w:szCs w:val="22"/>
          <w:lang w:val="en-US"/>
        </w:rPr>
        <w:t xml:space="preserve"> through research</w:t>
      </w:r>
      <w:r w:rsidR="008C6191" w:rsidRPr="001508BD">
        <w:rPr>
          <w:rFonts w:cstheme="minorHAnsi"/>
          <w:color w:val="000000" w:themeColor="text1"/>
          <w:sz w:val="22"/>
          <w:szCs w:val="22"/>
          <w:lang w:val="en-US"/>
        </w:rPr>
        <w:t xml:space="preserve"> was pupil comfort. </w:t>
      </w:r>
      <w:r w:rsidR="004F5846" w:rsidRPr="001508BD">
        <w:rPr>
          <w:rFonts w:cstheme="minorHAnsi"/>
          <w:color w:val="000000" w:themeColor="text1"/>
          <w:sz w:val="22"/>
          <w:szCs w:val="22"/>
          <w:lang w:val="en-US"/>
        </w:rPr>
        <w:t xml:space="preserve">The teachers within ‘school </w:t>
      </w:r>
      <w:r w:rsidR="002572F7">
        <w:rPr>
          <w:rFonts w:cstheme="minorHAnsi"/>
          <w:color w:val="000000" w:themeColor="text1"/>
          <w:sz w:val="22"/>
          <w:szCs w:val="22"/>
          <w:lang w:val="en-US"/>
        </w:rPr>
        <w:t>A</w:t>
      </w:r>
      <w:r w:rsidR="004F5846" w:rsidRPr="001508BD">
        <w:rPr>
          <w:rFonts w:cstheme="minorHAnsi"/>
          <w:color w:val="000000" w:themeColor="text1"/>
          <w:sz w:val="22"/>
          <w:szCs w:val="22"/>
          <w:lang w:val="en-US"/>
        </w:rPr>
        <w:t xml:space="preserve">’ </w:t>
      </w:r>
      <w:r w:rsidR="00492FD7" w:rsidRPr="001508BD">
        <w:rPr>
          <w:rFonts w:cstheme="minorHAnsi"/>
          <w:color w:val="000000" w:themeColor="text1"/>
          <w:sz w:val="22"/>
          <w:szCs w:val="22"/>
          <w:lang w:val="en-US"/>
        </w:rPr>
        <w:t xml:space="preserve">identified this issue and </w:t>
      </w:r>
      <w:r w:rsidR="004F5846" w:rsidRPr="001508BD">
        <w:rPr>
          <w:rFonts w:cstheme="minorHAnsi"/>
          <w:color w:val="000000" w:themeColor="text1"/>
          <w:sz w:val="22"/>
          <w:szCs w:val="22"/>
          <w:lang w:val="en-US"/>
        </w:rPr>
        <w:t xml:space="preserve">have a wide range of </w:t>
      </w:r>
      <w:r w:rsidR="00492FD7" w:rsidRPr="001508BD">
        <w:rPr>
          <w:rFonts w:cstheme="minorHAnsi"/>
          <w:color w:val="000000" w:themeColor="text1"/>
          <w:sz w:val="22"/>
          <w:szCs w:val="22"/>
          <w:lang w:val="en-US"/>
        </w:rPr>
        <w:t>strategies in place to support this</w:t>
      </w:r>
      <w:r w:rsidR="003E343E">
        <w:rPr>
          <w:rFonts w:cstheme="minorHAnsi"/>
          <w:color w:val="000000" w:themeColor="text1"/>
          <w:sz w:val="22"/>
          <w:szCs w:val="22"/>
          <w:lang w:val="en-US"/>
        </w:rPr>
        <w:t>,</w:t>
      </w:r>
      <w:r w:rsidR="00492FD7" w:rsidRPr="001508BD">
        <w:rPr>
          <w:rFonts w:cstheme="minorHAnsi"/>
          <w:color w:val="000000" w:themeColor="text1"/>
          <w:sz w:val="22"/>
          <w:szCs w:val="22"/>
          <w:lang w:val="en-US"/>
        </w:rPr>
        <w:t xml:space="preserve"> including being open and honest.</w:t>
      </w:r>
    </w:p>
    <w:p w14:paraId="6EFDE3CF" w14:textId="77777777" w:rsidR="00492FD7" w:rsidRPr="001508BD" w:rsidRDefault="00492FD7" w:rsidP="006A6DD7">
      <w:pPr>
        <w:rPr>
          <w:rFonts w:cstheme="minorHAnsi"/>
          <w:color w:val="000000" w:themeColor="text1"/>
          <w:sz w:val="22"/>
          <w:szCs w:val="22"/>
          <w:lang w:val="en-US"/>
        </w:rPr>
      </w:pPr>
    </w:p>
    <w:p w14:paraId="6EC05F9D" w14:textId="79A42D57" w:rsidR="00783DE8" w:rsidRPr="00783DE8" w:rsidRDefault="001508BD" w:rsidP="006A6DD7">
      <w:pPr>
        <w:rPr>
          <w:rFonts w:cstheme="minorHAnsi"/>
          <w:color w:val="000000" w:themeColor="text1"/>
          <w:sz w:val="22"/>
          <w:szCs w:val="22"/>
        </w:rPr>
      </w:pPr>
      <w:r w:rsidRPr="001508BD">
        <w:rPr>
          <w:rFonts w:eastAsiaTheme="minorEastAsia" w:cstheme="minorHAnsi"/>
          <w:color w:val="000000" w:themeColor="text1"/>
          <w:kern w:val="24"/>
          <w:sz w:val="22"/>
          <w:szCs w:val="22"/>
          <w:lang w:val="en-US"/>
        </w:rPr>
        <w:t>Another</w:t>
      </w:r>
      <w:r w:rsidRPr="004274D2">
        <w:rPr>
          <w:rFonts w:cstheme="minorHAnsi"/>
          <w:color w:val="000000" w:themeColor="text1"/>
          <w:sz w:val="22"/>
          <w:szCs w:val="22"/>
          <w:lang w:val="en-US"/>
        </w:rPr>
        <w:t xml:space="preserve"> recommendation</w:t>
      </w:r>
      <w:r w:rsidR="004274D2" w:rsidRPr="004274D2">
        <w:rPr>
          <w:rFonts w:cstheme="minorHAnsi"/>
          <w:color w:val="000000" w:themeColor="text1"/>
          <w:sz w:val="22"/>
          <w:szCs w:val="22"/>
          <w:lang w:val="en-US"/>
        </w:rPr>
        <w:t xml:space="preserve"> would be to possibly allocate a member of the school council to become responsible for restocking the stations and asking each class what they would like to add on to their stations to meet their individual needs.  This would encourage pupil responsibility and ensure that pupil</w:t>
      </w:r>
      <w:r w:rsidR="00924C54">
        <w:rPr>
          <w:rFonts w:cstheme="minorHAnsi"/>
          <w:color w:val="000000" w:themeColor="text1"/>
          <w:sz w:val="22"/>
          <w:szCs w:val="22"/>
          <w:lang w:val="en-US"/>
        </w:rPr>
        <w:t>s’</w:t>
      </w:r>
      <w:r w:rsidR="004274D2" w:rsidRPr="004274D2">
        <w:rPr>
          <w:rFonts w:cstheme="minorHAnsi"/>
          <w:color w:val="000000" w:themeColor="text1"/>
          <w:sz w:val="22"/>
          <w:szCs w:val="22"/>
          <w:lang w:val="en-US"/>
        </w:rPr>
        <w:t xml:space="preserve"> voice is regularly incorporated. </w:t>
      </w:r>
      <w:r w:rsidR="00783DE8" w:rsidRPr="00783DE8">
        <w:rPr>
          <w:rFonts w:cstheme="minorHAnsi"/>
          <w:color w:val="000000" w:themeColor="text1"/>
          <w:sz w:val="22"/>
          <w:szCs w:val="22"/>
          <w:lang w:val="en-US"/>
        </w:rPr>
        <w:t xml:space="preserve">This would underpin one of the twelve pedological principles in the Curriculum for Wales (2022) encouraging learners to </w:t>
      </w:r>
      <w:r w:rsidR="006A6DD7" w:rsidRPr="001508BD">
        <w:rPr>
          <w:rFonts w:cstheme="minorHAnsi"/>
          <w:color w:val="000000" w:themeColor="text1"/>
          <w:sz w:val="22"/>
          <w:szCs w:val="22"/>
          <w:lang w:val="en-US"/>
        </w:rPr>
        <w:t>take responsibility</w:t>
      </w:r>
      <w:r w:rsidR="00783DE8" w:rsidRPr="00783DE8">
        <w:rPr>
          <w:rFonts w:cstheme="minorHAnsi"/>
          <w:color w:val="000000" w:themeColor="text1"/>
          <w:sz w:val="22"/>
          <w:szCs w:val="22"/>
          <w:lang w:val="en-US"/>
        </w:rPr>
        <w:t xml:space="preserve"> for their learning. In this instance, it would be encouraging learners to take responsibility </w:t>
      </w:r>
      <w:r w:rsidR="00924C54">
        <w:rPr>
          <w:rFonts w:cstheme="minorHAnsi"/>
          <w:color w:val="000000" w:themeColor="text1"/>
          <w:sz w:val="22"/>
          <w:szCs w:val="22"/>
          <w:lang w:val="en-US"/>
        </w:rPr>
        <w:t>for</w:t>
      </w:r>
      <w:r w:rsidR="00783DE8" w:rsidRPr="00783DE8">
        <w:rPr>
          <w:rFonts w:cstheme="minorHAnsi"/>
          <w:color w:val="000000" w:themeColor="text1"/>
          <w:sz w:val="22"/>
          <w:szCs w:val="22"/>
          <w:lang w:val="en-US"/>
        </w:rPr>
        <w:t xml:space="preserve"> their wellbeing.</w:t>
      </w:r>
    </w:p>
    <w:p w14:paraId="74F8DD68" w14:textId="35AF71A7" w:rsidR="00AF0007" w:rsidRDefault="00AF0007"/>
    <w:p w14:paraId="1538DCB3" w14:textId="06F6A272" w:rsidR="00AF0007" w:rsidRPr="0026069F" w:rsidRDefault="00AF0007">
      <w:pPr>
        <w:rPr>
          <w:rFonts w:cstheme="minorHAnsi"/>
          <w:b/>
          <w:bCs/>
          <w:sz w:val="22"/>
          <w:szCs w:val="22"/>
        </w:rPr>
      </w:pPr>
      <w:r w:rsidRPr="0026069F">
        <w:rPr>
          <w:rFonts w:cstheme="minorHAnsi"/>
          <w:b/>
          <w:bCs/>
          <w:sz w:val="22"/>
          <w:szCs w:val="22"/>
        </w:rPr>
        <w:t>Reference list</w:t>
      </w:r>
      <w:r w:rsidR="009F4295" w:rsidRPr="0026069F">
        <w:rPr>
          <w:rFonts w:cstheme="minorHAnsi"/>
          <w:b/>
          <w:bCs/>
          <w:sz w:val="22"/>
          <w:szCs w:val="22"/>
        </w:rPr>
        <w:t>-</w:t>
      </w:r>
    </w:p>
    <w:p w14:paraId="528F2B13" w14:textId="77777777" w:rsidR="00801073" w:rsidRPr="008E702F" w:rsidRDefault="00801073">
      <w:pPr>
        <w:rPr>
          <w:rFonts w:cstheme="minorHAnsi"/>
          <w:sz w:val="22"/>
          <w:szCs w:val="22"/>
        </w:rPr>
      </w:pPr>
    </w:p>
    <w:p w14:paraId="7725BAE3" w14:textId="61A67C7C" w:rsidR="00A01BC0" w:rsidRPr="008E702F" w:rsidRDefault="00A01BC0">
      <w:pPr>
        <w:rPr>
          <w:rFonts w:cstheme="minorHAnsi"/>
          <w:sz w:val="22"/>
          <w:szCs w:val="22"/>
        </w:rPr>
      </w:pPr>
      <w:proofErr w:type="spellStart"/>
      <w:r w:rsidRPr="008E702F">
        <w:rPr>
          <w:rFonts w:cstheme="minorHAnsi"/>
          <w:sz w:val="22"/>
          <w:szCs w:val="22"/>
          <w:shd w:val="clear" w:color="auto" w:fill="FFFFFF"/>
        </w:rPr>
        <w:t>Angrosino</w:t>
      </w:r>
      <w:proofErr w:type="spellEnd"/>
      <w:r w:rsidRPr="008E702F">
        <w:rPr>
          <w:rFonts w:cstheme="minorHAnsi"/>
          <w:sz w:val="22"/>
          <w:szCs w:val="22"/>
          <w:shd w:val="clear" w:color="auto" w:fill="FFFFFF"/>
        </w:rPr>
        <w:t xml:space="preserve">, M., </w:t>
      </w:r>
      <w:r w:rsidR="000630D2">
        <w:rPr>
          <w:rFonts w:cstheme="minorHAnsi"/>
          <w:sz w:val="22"/>
          <w:szCs w:val="22"/>
          <w:shd w:val="clear" w:color="auto" w:fill="FFFFFF"/>
        </w:rPr>
        <w:t>(</w:t>
      </w:r>
      <w:r w:rsidRPr="008E702F">
        <w:rPr>
          <w:rFonts w:cstheme="minorHAnsi"/>
          <w:sz w:val="22"/>
          <w:szCs w:val="22"/>
          <w:shd w:val="clear" w:color="auto" w:fill="FFFFFF"/>
        </w:rPr>
        <w:t>2012</w:t>
      </w:r>
      <w:r w:rsidR="000630D2">
        <w:rPr>
          <w:rFonts w:cstheme="minorHAnsi"/>
          <w:sz w:val="22"/>
          <w:szCs w:val="22"/>
          <w:shd w:val="clear" w:color="auto" w:fill="FFFFFF"/>
        </w:rPr>
        <w:t>).</w:t>
      </w:r>
      <w:r w:rsidRPr="008E702F">
        <w:rPr>
          <w:rFonts w:cstheme="minorHAnsi"/>
          <w:sz w:val="22"/>
          <w:szCs w:val="22"/>
          <w:shd w:val="clear" w:color="auto" w:fill="FFFFFF"/>
        </w:rPr>
        <w:t xml:space="preserve"> </w:t>
      </w:r>
      <w:r w:rsidRPr="00C03E37">
        <w:rPr>
          <w:rFonts w:cstheme="minorHAnsi"/>
          <w:i/>
          <w:iCs/>
          <w:sz w:val="22"/>
          <w:szCs w:val="22"/>
          <w:shd w:val="clear" w:color="auto" w:fill="FFFFFF"/>
        </w:rPr>
        <w:t>Observation-based research.</w:t>
      </w:r>
      <w:r w:rsidRPr="008E702F">
        <w:rPr>
          <w:rStyle w:val="apple-converted-space"/>
          <w:rFonts w:cstheme="minorHAnsi"/>
          <w:sz w:val="22"/>
          <w:szCs w:val="22"/>
          <w:shd w:val="clear" w:color="auto" w:fill="FFFFFF"/>
        </w:rPr>
        <w:t> </w:t>
      </w:r>
      <w:r w:rsidRPr="008E702F">
        <w:rPr>
          <w:rFonts w:cstheme="minorHAnsi"/>
          <w:sz w:val="22"/>
          <w:szCs w:val="22"/>
        </w:rPr>
        <w:t>Research methods &amp; methodologies in Education</w:t>
      </w:r>
    </w:p>
    <w:p w14:paraId="21E0DA03" w14:textId="77777777" w:rsidR="00A01BC0" w:rsidRPr="008E702F" w:rsidRDefault="00A01BC0">
      <w:pPr>
        <w:rPr>
          <w:rFonts w:cstheme="minorHAnsi"/>
          <w:sz w:val="22"/>
          <w:szCs w:val="22"/>
        </w:rPr>
      </w:pPr>
    </w:p>
    <w:p w14:paraId="119F7EF6" w14:textId="6ECAA044" w:rsidR="00F10494" w:rsidRPr="008E702F" w:rsidRDefault="00F10494">
      <w:pPr>
        <w:rPr>
          <w:rFonts w:cstheme="minorHAnsi"/>
          <w:sz w:val="22"/>
          <w:szCs w:val="22"/>
          <w:shd w:val="clear" w:color="auto" w:fill="FFFFFF"/>
        </w:rPr>
      </w:pPr>
      <w:r w:rsidRPr="008E702F">
        <w:rPr>
          <w:rFonts w:cstheme="minorHAnsi"/>
          <w:sz w:val="22"/>
          <w:szCs w:val="22"/>
          <w:shd w:val="clear" w:color="auto" w:fill="FFFFFF"/>
        </w:rPr>
        <w:t xml:space="preserve">Adolphus K, Lawton CL, Dye L. </w:t>
      </w:r>
      <w:r w:rsidRPr="008E702F">
        <w:rPr>
          <w:rFonts w:cstheme="minorHAnsi"/>
          <w:sz w:val="22"/>
          <w:szCs w:val="22"/>
          <w:shd w:val="clear" w:color="auto" w:fill="FFFFFF"/>
        </w:rPr>
        <w:t xml:space="preserve">(2013) </w:t>
      </w:r>
      <w:r w:rsidRPr="00C03E37">
        <w:rPr>
          <w:rFonts w:cstheme="minorHAnsi"/>
          <w:i/>
          <w:iCs/>
          <w:sz w:val="22"/>
          <w:szCs w:val="22"/>
          <w:shd w:val="clear" w:color="auto" w:fill="FFFFFF"/>
        </w:rPr>
        <w:t xml:space="preserve">The effects of breakfast on </w:t>
      </w:r>
      <w:r w:rsidRPr="00C03E37">
        <w:rPr>
          <w:rFonts w:cstheme="minorHAnsi"/>
          <w:i/>
          <w:iCs/>
          <w:sz w:val="22"/>
          <w:szCs w:val="22"/>
          <w:shd w:val="clear" w:color="auto" w:fill="FFFFFF"/>
        </w:rPr>
        <w:t>behaviour</w:t>
      </w:r>
      <w:r w:rsidRPr="00C03E37">
        <w:rPr>
          <w:rFonts w:cstheme="minorHAnsi"/>
          <w:i/>
          <w:iCs/>
          <w:sz w:val="22"/>
          <w:szCs w:val="22"/>
          <w:shd w:val="clear" w:color="auto" w:fill="FFFFFF"/>
        </w:rPr>
        <w:t xml:space="preserve"> and academic performance in children and adolescents.</w:t>
      </w:r>
      <w:r w:rsidRPr="008E702F">
        <w:rPr>
          <w:rFonts w:cstheme="minorHAnsi"/>
          <w:sz w:val="22"/>
          <w:szCs w:val="22"/>
          <w:shd w:val="clear" w:color="auto" w:fill="FFFFFF"/>
        </w:rPr>
        <w:t xml:space="preserve"> Front Hum Neurosci</w:t>
      </w:r>
      <w:r w:rsidRPr="008E702F">
        <w:rPr>
          <w:rFonts w:cstheme="minorHAnsi"/>
          <w:sz w:val="22"/>
          <w:szCs w:val="22"/>
          <w:shd w:val="clear" w:color="auto" w:fill="FFFFFF"/>
        </w:rPr>
        <w:t>ence</w:t>
      </w:r>
    </w:p>
    <w:p w14:paraId="129AD68E" w14:textId="77777777" w:rsidR="0017258C" w:rsidRPr="008E702F" w:rsidRDefault="0017258C">
      <w:pPr>
        <w:rPr>
          <w:rFonts w:cstheme="minorHAnsi"/>
          <w:sz w:val="22"/>
          <w:szCs w:val="22"/>
          <w:shd w:val="clear" w:color="auto" w:fill="FFFFFF"/>
        </w:rPr>
      </w:pPr>
    </w:p>
    <w:p w14:paraId="3329B5C0" w14:textId="7EA0B4E2" w:rsidR="0017258C" w:rsidRPr="008E702F" w:rsidRDefault="0017258C">
      <w:pPr>
        <w:rPr>
          <w:rFonts w:cstheme="minorHAnsi"/>
          <w:sz w:val="22"/>
          <w:szCs w:val="22"/>
          <w:shd w:val="clear" w:color="auto" w:fill="FFFFFF"/>
        </w:rPr>
      </w:pPr>
      <w:r w:rsidRPr="008E702F">
        <w:rPr>
          <w:rFonts w:cstheme="minorHAnsi"/>
          <w:sz w:val="22"/>
          <w:szCs w:val="22"/>
          <w:shd w:val="clear" w:color="auto" w:fill="FFFFFF"/>
        </w:rPr>
        <w:t>British Educational Research Association (201</w:t>
      </w:r>
      <w:r w:rsidRPr="008E702F">
        <w:rPr>
          <w:rFonts w:cstheme="minorHAnsi"/>
          <w:sz w:val="22"/>
          <w:szCs w:val="22"/>
          <w:shd w:val="clear" w:color="auto" w:fill="FFFFFF"/>
        </w:rPr>
        <w:t>4</w:t>
      </w:r>
      <w:r w:rsidRPr="008E702F">
        <w:rPr>
          <w:rFonts w:cstheme="minorHAnsi"/>
          <w:sz w:val="22"/>
          <w:szCs w:val="22"/>
          <w:shd w:val="clear" w:color="auto" w:fill="FFFFFF"/>
        </w:rPr>
        <w:t>) </w:t>
      </w:r>
      <w:r w:rsidRPr="00C03E37">
        <w:rPr>
          <w:rFonts w:cstheme="minorHAnsi"/>
          <w:i/>
          <w:iCs/>
          <w:sz w:val="22"/>
          <w:szCs w:val="22"/>
          <w:shd w:val="clear" w:color="auto" w:fill="FFFFFF"/>
        </w:rPr>
        <w:t>Research and the teaching profession</w:t>
      </w:r>
      <w:r w:rsidRPr="008E702F">
        <w:rPr>
          <w:rFonts w:cstheme="minorHAnsi"/>
          <w:sz w:val="22"/>
          <w:szCs w:val="22"/>
          <w:shd w:val="clear" w:color="auto" w:fill="FFFFFF"/>
        </w:rPr>
        <w:t xml:space="preserve">. Available at: </w:t>
      </w:r>
      <w:hyperlink r:id="rId5" w:history="1">
        <w:r w:rsidRPr="008E702F">
          <w:rPr>
            <w:rStyle w:val="Hyperlink"/>
            <w:rFonts w:cstheme="minorHAnsi"/>
            <w:color w:val="auto"/>
            <w:sz w:val="22"/>
            <w:szCs w:val="22"/>
            <w:u w:val="none"/>
            <w:shd w:val="clear" w:color="auto" w:fill="FFFFFF"/>
          </w:rPr>
          <w:t>https://www.bera.ac.uk/wp-content/uploads/2013/12/BERA-RSA-Research-Teaching-Profession-FULL-REPORT-for-web.pdf?noredirect=1</w:t>
        </w:r>
      </w:hyperlink>
      <w:r w:rsidRPr="008E702F">
        <w:rPr>
          <w:rFonts w:cstheme="minorHAnsi"/>
          <w:sz w:val="22"/>
          <w:szCs w:val="22"/>
          <w:shd w:val="clear" w:color="auto" w:fill="FFFFFF"/>
        </w:rPr>
        <w:t xml:space="preserve"> (Accessed 20 December 2023)</w:t>
      </w:r>
    </w:p>
    <w:p w14:paraId="6F38F4DD" w14:textId="77777777" w:rsidR="00F10494" w:rsidRPr="008E702F" w:rsidRDefault="00F10494">
      <w:pPr>
        <w:rPr>
          <w:rFonts w:cstheme="minorHAnsi"/>
          <w:sz w:val="22"/>
          <w:szCs w:val="22"/>
        </w:rPr>
      </w:pPr>
    </w:p>
    <w:p w14:paraId="0BE559DD" w14:textId="50858626" w:rsidR="00362F55" w:rsidRPr="008E702F" w:rsidRDefault="00362F55">
      <w:pPr>
        <w:rPr>
          <w:rFonts w:cstheme="minorHAnsi"/>
          <w:sz w:val="22"/>
          <w:szCs w:val="22"/>
        </w:rPr>
      </w:pPr>
      <w:r w:rsidRPr="008E702F">
        <w:rPr>
          <w:rFonts w:cstheme="minorHAnsi"/>
          <w:sz w:val="22"/>
          <w:szCs w:val="22"/>
          <w:shd w:val="clear" w:color="auto" w:fill="FFFFFF"/>
        </w:rPr>
        <w:t>British Educational Research Association (2018) </w:t>
      </w:r>
      <w:r w:rsidRPr="00140E0A">
        <w:rPr>
          <w:rFonts w:cstheme="minorHAnsi"/>
          <w:i/>
          <w:iCs/>
          <w:sz w:val="22"/>
          <w:szCs w:val="22"/>
        </w:rPr>
        <w:t>Ethical guidelines for educational research</w:t>
      </w:r>
      <w:r w:rsidRPr="008E702F">
        <w:rPr>
          <w:rFonts w:cstheme="minorHAnsi"/>
          <w:sz w:val="22"/>
          <w:szCs w:val="22"/>
          <w:shd w:val="clear" w:color="auto" w:fill="FFFFFF"/>
        </w:rPr>
        <w:t>. 4th ed</w:t>
      </w:r>
      <w:r w:rsidR="00140E0A">
        <w:rPr>
          <w:rFonts w:cstheme="minorHAnsi"/>
          <w:sz w:val="22"/>
          <w:szCs w:val="22"/>
          <w:shd w:val="clear" w:color="auto" w:fill="FFFFFF"/>
        </w:rPr>
        <w:t>itio</w:t>
      </w:r>
      <w:r w:rsidRPr="008E702F">
        <w:rPr>
          <w:rFonts w:cstheme="minorHAnsi"/>
          <w:sz w:val="22"/>
          <w:szCs w:val="22"/>
          <w:shd w:val="clear" w:color="auto" w:fill="FFFFFF"/>
        </w:rPr>
        <w:t>n. Available at: </w:t>
      </w:r>
      <w:hyperlink r:id="rId6" w:history="1">
        <w:r w:rsidRPr="008E702F">
          <w:rPr>
            <w:rFonts w:cstheme="minorHAnsi"/>
            <w:sz w:val="22"/>
            <w:szCs w:val="22"/>
          </w:rPr>
          <w:t>https://www.bera.ac.uk/researchers-resources/publications/ethical-guidelines-for-educational-research-2018</w:t>
        </w:r>
      </w:hyperlink>
      <w:r w:rsidRPr="008E702F">
        <w:rPr>
          <w:rFonts w:cstheme="minorHAnsi"/>
          <w:sz w:val="22"/>
          <w:szCs w:val="22"/>
          <w:shd w:val="clear" w:color="auto" w:fill="FFFFFF"/>
        </w:rPr>
        <w:t> (Accessed: 17 December</w:t>
      </w:r>
      <w:r w:rsidR="00F33923">
        <w:rPr>
          <w:rFonts w:cstheme="minorHAnsi"/>
          <w:sz w:val="22"/>
          <w:szCs w:val="22"/>
          <w:shd w:val="clear" w:color="auto" w:fill="FFFFFF"/>
        </w:rPr>
        <w:t xml:space="preserve"> 2023</w:t>
      </w:r>
      <w:r w:rsidRPr="008E702F">
        <w:rPr>
          <w:rFonts w:cstheme="minorHAnsi"/>
          <w:sz w:val="22"/>
          <w:szCs w:val="22"/>
          <w:shd w:val="clear" w:color="auto" w:fill="FFFFFF"/>
        </w:rPr>
        <w:t xml:space="preserve">) </w:t>
      </w:r>
    </w:p>
    <w:p w14:paraId="58749A52" w14:textId="77777777" w:rsidR="00362F55" w:rsidRPr="008E702F" w:rsidRDefault="00362F55">
      <w:pPr>
        <w:rPr>
          <w:rFonts w:cstheme="minorHAnsi"/>
          <w:sz w:val="22"/>
          <w:szCs w:val="22"/>
        </w:rPr>
      </w:pPr>
    </w:p>
    <w:p w14:paraId="5F2E8629" w14:textId="657F2C4A" w:rsidR="00801073" w:rsidRPr="008E702F" w:rsidRDefault="00801073">
      <w:pPr>
        <w:rPr>
          <w:rFonts w:cstheme="minorHAnsi"/>
          <w:sz w:val="22"/>
          <w:szCs w:val="22"/>
          <w:shd w:val="clear" w:color="auto" w:fill="FFFFFF"/>
        </w:rPr>
      </w:pPr>
      <w:r w:rsidRPr="008E702F">
        <w:rPr>
          <w:rFonts w:cstheme="minorHAnsi"/>
          <w:sz w:val="22"/>
          <w:szCs w:val="22"/>
          <w:shd w:val="clear" w:color="auto" w:fill="FFFFFF"/>
        </w:rPr>
        <w:t>Bhargava, D. and Trivedi, H</w:t>
      </w:r>
      <w:r w:rsidR="00B55636">
        <w:rPr>
          <w:rFonts w:cstheme="minorHAnsi"/>
          <w:sz w:val="22"/>
          <w:szCs w:val="22"/>
          <w:shd w:val="clear" w:color="auto" w:fill="FFFFFF"/>
        </w:rPr>
        <w:t>.</w:t>
      </w:r>
      <w:r w:rsidRPr="008E702F">
        <w:rPr>
          <w:rFonts w:cstheme="minorHAnsi"/>
          <w:sz w:val="22"/>
          <w:szCs w:val="22"/>
          <w:shd w:val="clear" w:color="auto" w:fill="FFFFFF"/>
        </w:rPr>
        <w:t xml:space="preserve"> </w:t>
      </w:r>
      <w:r w:rsidR="000630D2">
        <w:rPr>
          <w:rFonts w:cstheme="minorHAnsi"/>
          <w:sz w:val="22"/>
          <w:szCs w:val="22"/>
          <w:shd w:val="clear" w:color="auto" w:fill="FFFFFF"/>
        </w:rPr>
        <w:t>(</w:t>
      </w:r>
      <w:r w:rsidRPr="008E702F">
        <w:rPr>
          <w:rFonts w:cstheme="minorHAnsi"/>
          <w:sz w:val="22"/>
          <w:szCs w:val="22"/>
          <w:shd w:val="clear" w:color="auto" w:fill="FFFFFF"/>
        </w:rPr>
        <w:t>2018</w:t>
      </w:r>
      <w:r w:rsidR="000630D2">
        <w:rPr>
          <w:rFonts w:cstheme="minorHAnsi"/>
          <w:sz w:val="22"/>
          <w:szCs w:val="22"/>
          <w:shd w:val="clear" w:color="auto" w:fill="FFFFFF"/>
        </w:rPr>
        <w:t>)</w:t>
      </w:r>
      <w:r w:rsidR="00B55636">
        <w:rPr>
          <w:rFonts w:cstheme="minorHAnsi"/>
          <w:sz w:val="22"/>
          <w:szCs w:val="22"/>
          <w:shd w:val="clear" w:color="auto" w:fill="FFFFFF"/>
        </w:rPr>
        <w:t xml:space="preserve"> </w:t>
      </w:r>
      <w:r w:rsidRPr="00F33923">
        <w:rPr>
          <w:rFonts w:cstheme="minorHAnsi"/>
          <w:i/>
          <w:iCs/>
          <w:sz w:val="22"/>
          <w:szCs w:val="22"/>
          <w:shd w:val="clear" w:color="auto" w:fill="FFFFFF"/>
        </w:rPr>
        <w:t>A study of causes of stress and stress management among youth.</w:t>
      </w:r>
      <w:r w:rsidRPr="008E702F">
        <w:rPr>
          <w:rStyle w:val="apple-converted-space"/>
          <w:rFonts w:cstheme="minorHAnsi"/>
          <w:sz w:val="22"/>
          <w:szCs w:val="22"/>
          <w:shd w:val="clear" w:color="auto" w:fill="FFFFFF"/>
        </w:rPr>
        <w:t> </w:t>
      </w:r>
      <w:r w:rsidRPr="008E702F">
        <w:rPr>
          <w:rFonts w:cstheme="minorHAnsi"/>
          <w:sz w:val="22"/>
          <w:szCs w:val="22"/>
        </w:rPr>
        <w:t>IRA-International Journal of Management &amp; Social Sciences</w:t>
      </w:r>
    </w:p>
    <w:p w14:paraId="6212B7F5" w14:textId="77777777" w:rsidR="00193DD1" w:rsidRPr="008E702F" w:rsidRDefault="00193DD1">
      <w:pPr>
        <w:rPr>
          <w:rFonts w:cstheme="minorHAnsi"/>
          <w:sz w:val="22"/>
          <w:szCs w:val="22"/>
          <w:shd w:val="clear" w:color="auto" w:fill="FFFFFF"/>
        </w:rPr>
      </w:pPr>
    </w:p>
    <w:p w14:paraId="373AB704" w14:textId="6E57D4C2" w:rsidR="00193DD1" w:rsidRPr="008E702F" w:rsidRDefault="00193DD1">
      <w:pPr>
        <w:rPr>
          <w:rFonts w:cstheme="minorHAnsi"/>
          <w:sz w:val="22"/>
          <w:szCs w:val="22"/>
          <w:shd w:val="clear" w:color="auto" w:fill="FFFFFF"/>
        </w:rPr>
      </w:pPr>
      <w:r w:rsidRPr="008E702F">
        <w:rPr>
          <w:rFonts w:cstheme="minorHAnsi"/>
          <w:sz w:val="22"/>
          <w:szCs w:val="22"/>
          <w:shd w:val="clear" w:color="auto" w:fill="FFFFFF"/>
        </w:rPr>
        <w:lastRenderedPageBreak/>
        <w:t xml:space="preserve">Brace, I. </w:t>
      </w:r>
      <w:r w:rsidR="000630D2">
        <w:rPr>
          <w:rFonts w:cstheme="minorHAnsi"/>
          <w:sz w:val="22"/>
          <w:szCs w:val="22"/>
          <w:shd w:val="clear" w:color="auto" w:fill="FFFFFF"/>
        </w:rPr>
        <w:t>(</w:t>
      </w:r>
      <w:r w:rsidRPr="008E702F">
        <w:rPr>
          <w:rFonts w:cstheme="minorHAnsi"/>
          <w:sz w:val="22"/>
          <w:szCs w:val="22"/>
          <w:shd w:val="clear" w:color="auto" w:fill="FFFFFF"/>
        </w:rPr>
        <w:t>2018</w:t>
      </w:r>
      <w:r w:rsidR="000630D2">
        <w:rPr>
          <w:rFonts w:cstheme="minorHAnsi"/>
          <w:sz w:val="22"/>
          <w:szCs w:val="22"/>
          <w:shd w:val="clear" w:color="auto" w:fill="FFFFFF"/>
        </w:rPr>
        <w:t xml:space="preserve">) </w:t>
      </w:r>
      <w:r w:rsidRPr="008E702F">
        <w:rPr>
          <w:rFonts w:cstheme="minorHAnsi"/>
          <w:sz w:val="22"/>
          <w:szCs w:val="22"/>
        </w:rPr>
        <w:t xml:space="preserve">Questionnaire design: </w:t>
      </w:r>
      <w:r w:rsidRPr="00B55636">
        <w:rPr>
          <w:rFonts w:cstheme="minorHAnsi"/>
          <w:i/>
          <w:iCs/>
          <w:sz w:val="22"/>
          <w:szCs w:val="22"/>
        </w:rPr>
        <w:t>How to plan, structure and write survey material for effective market research</w:t>
      </w:r>
      <w:r w:rsidRPr="00B55636">
        <w:rPr>
          <w:rFonts w:cstheme="minorHAnsi"/>
          <w:i/>
          <w:iCs/>
          <w:sz w:val="22"/>
          <w:szCs w:val="22"/>
          <w:shd w:val="clear" w:color="auto" w:fill="FFFFFF"/>
        </w:rPr>
        <w:t xml:space="preserve">. </w:t>
      </w:r>
      <w:r w:rsidRPr="008E702F">
        <w:rPr>
          <w:rFonts w:cstheme="minorHAnsi"/>
          <w:sz w:val="22"/>
          <w:szCs w:val="22"/>
          <w:shd w:val="clear" w:color="auto" w:fill="FFFFFF"/>
        </w:rPr>
        <w:t>Kogan Page Publishers.</w:t>
      </w:r>
    </w:p>
    <w:p w14:paraId="495FD26E" w14:textId="77777777" w:rsidR="000D5B38" w:rsidRPr="008E702F" w:rsidRDefault="000D5B38">
      <w:pPr>
        <w:rPr>
          <w:rFonts w:cstheme="minorHAnsi"/>
          <w:sz w:val="22"/>
          <w:szCs w:val="22"/>
          <w:shd w:val="clear" w:color="auto" w:fill="FFFFFF"/>
        </w:rPr>
      </w:pPr>
    </w:p>
    <w:p w14:paraId="58F65ECA" w14:textId="7AE9FF58" w:rsidR="000D5B38" w:rsidRPr="008E702F" w:rsidRDefault="000D5B38">
      <w:pPr>
        <w:rPr>
          <w:rFonts w:cstheme="minorHAnsi"/>
          <w:sz w:val="22"/>
          <w:szCs w:val="22"/>
          <w:shd w:val="clear" w:color="auto" w:fill="FFFFFF"/>
        </w:rPr>
      </w:pPr>
      <w:r w:rsidRPr="008E702F">
        <w:rPr>
          <w:rFonts w:cstheme="minorHAnsi"/>
          <w:sz w:val="22"/>
          <w:szCs w:val="22"/>
          <w:shd w:val="clear" w:color="auto" w:fill="FFFFFF"/>
        </w:rPr>
        <w:t>Carlin, A., Murphy, M.H. and Gallagher, A.M.</w:t>
      </w:r>
      <w:r w:rsidR="00822683">
        <w:rPr>
          <w:rFonts w:cstheme="minorHAnsi"/>
          <w:sz w:val="22"/>
          <w:szCs w:val="22"/>
          <w:shd w:val="clear" w:color="auto" w:fill="FFFFFF"/>
        </w:rPr>
        <w:t xml:space="preserve"> (</w:t>
      </w:r>
      <w:r w:rsidRPr="008E702F">
        <w:rPr>
          <w:rFonts w:cstheme="minorHAnsi"/>
          <w:sz w:val="22"/>
          <w:szCs w:val="22"/>
          <w:shd w:val="clear" w:color="auto" w:fill="FFFFFF"/>
        </w:rPr>
        <w:t>2015</w:t>
      </w:r>
      <w:r w:rsidR="00822683">
        <w:rPr>
          <w:rFonts w:cstheme="minorHAnsi"/>
          <w:sz w:val="22"/>
          <w:szCs w:val="22"/>
          <w:shd w:val="clear" w:color="auto" w:fill="FFFFFF"/>
        </w:rPr>
        <w:t xml:space="preserve">) </w:t>
      </w:r>
      <w:r w:rsidRPr="00822683">
        <w:rPr>
          <w:rFonts w:cstheme="minorHAnsi"/>
          <w:i/>
          <w:iCs/>
          <w:sz w:val="22"/>
          <w:szCs w:val="22"/>
          <w:shd w:val="clear" w:color="auto" w:fill="FFFFFF"/>
        </w:rPr>
        <w:t>Current influences and approaches to promote future physical activity in 11–</w:t>
      </w:r>
      <w:r w:rsidR="00822683" w:rsidRPr="00822683">
        <w:rPr>
          <w:rFonts w:cstheme="minorHAnsi"/>
          <w:i/>
          <w:iCs/>
          <w:sz w:val="22"/>
          <w:szCs w:val="22"/>
          <w:shd w:val="clear" w:color="auto" w:fill="FFFFFF"/>
        </w:rPr>
        <w:t>13-year-olds</w:t>
      </w:r>
      <w:r w:rsidRPr="00822683">
        <w:rPr>
          <w:rFonts w:cstheme="minorHAnsi"/>
          <w:i/>
          <w:iCs/>
          <w:sz w:val="22"/>
          <w:szCs w:val="22"/>
          <w:shd w:val="clear" w:color="auto" w:fill="FFFFFF"/>
        </w:rPr>
        <w:t>: a focus group study</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BMC Public Health</w:t>
      </w:r>
    </w:p>
    <w:p w14:paraId="0BF9E4CE" w14:textId="77777777" w:rsidR="000142E4" w:rsidRPr="008E702F" w:rsidRDefault="000142E4">
      <w:pPr>
        <w:rPr>
          <w:rFonts w:cstheme="minorHAnsi"/>
          <w:sz w:val="22"/>
          <w:szCs w:val="22"/>
          <w:shd w:val="clear" w:color="auto" w:fill="FFFFFF"/>
        </w:rPr>
      </w:pPr>
    </w:p>
    <w:p w14:paraId="7CAFC3F0" w14:textId="53199EDC" w:rsidR="00B15A34" w:rsidRPr="008E702F" w:rsidRDefault="00B15A34" w:rsidP="00B15A34">
      <w:pPr>
        <w:rPr>
          <w:rFonts w:cstheme="minorHAnsi"/>
          <w:sz w:val="22"/>
          <w:szCs w:val="22"/>
          <w:shd w:val="clear" w:color="auto" w:fill="FFFFFF"/>
        </w:rPr>
      </w:pPr>
      <w:r w:rsidRPr="008E702F">
        <w:rPr>
          <w:rFonts w:cstheme="minorHAnsi"/>
          <w:sz w:val="22"/>
          <w:szCs w:val="22"/>
          <w:shd w:val="clear" w:color="auto" w:fill="FFFFFF"/>
        </w:rPr>
        <w:t xml:space="preserve">Coe, R., Rauch, C.J., </w:t>
      </w:r>
      <w:proofErr w:type="spellStart"/>
      <w:r w:rsidRPr="008E702F">
        <w:rPr>
          <w:rFonts w:cstheme="minorHAnsi"/>
          <w:sz w:val="22"/>
          <w:szCs w:val="22"/>
          <w:shd w:val="clear" w:color="auto" w:fill="FFFFFF"/>
        </w:rPr>
        <w:t>Kime</w:t>
      </w:r>
      <w:proofErr w:type="spellEnd"/>
      <w:r w:rsidRPr="008E702F">
        <w:rPr>
          <w:rFonts w:cstheme="minorHAnsi"/>
          <w:sz w:val="22"/>
          <w:szCs w:val="22"/>
          <w:shd w:val="clear" w:color="auto" w:fill="FFFFFF"/>
        </w:rPr>
        <w:t>, S. and Singleton, D.</w:t>
      </w:r>
      <w:r w:rsidR="00822683">
        <w:rPr>
          <w:rFonts w:cstheme="minorHAnsi"/>
          <w:sz w:val="22"/>
          <w:szCs w:val="22"/>
          <w:shd w:val="clear" w:color="auto" w:fill="FFFFFF"/>
        </w:rPr>
        <w:t xml:space="preserve"> (</w:t>
      </w:r>
      <w:r w:rsidRPr="008E702F">
        <w:rPr>
          <w:rFonts w:cstheme="minorHAnsi"/>
          <w:sz w:val="22"/>
          <w:szCs w:val="22"/>
          <w:shd w:val="clear" w:color="auto" w:fill="FFFFFF"/>
        </w:rPr>
        <w:t>2020</w:t>
      </w:r>
      <w:r w:rsidR="00822683">
        <w:rPr>
          <w:rFonts w:cstheme="minorHAnsi"/>
          <w:sz w:val="22"/>
          <w:szCs w:val="22"/>
          <w:shd w:val="clear" w:color="auto" w:fill="FFFFFF"/>
        </w:rPr>
        <w:t xml:space="preserve">) </w:t>
      </w:r>
      <w:r w:rsidRPr="00822683">
        <w:rPr>
          <w:rFonts w:cstheme="minorHAnsi"/>
          <w:i/>
          <w:iCs/>
          <w:sz w:val="22"/>
          <w:szCs w:val="22"/>
          <w:shd w:val="clear" w:color="auto" w:fill="FFFFFF"/>
        </w:rPr>
        <w:t>Great teaching toolkit:</w:t>
      </w:r>
      <w:r w:rsidRPr="008E702F">
        <w:rPr>
          <w:rFonts w:cstheme="minorHAnsi"/>
          <w:sz w:val="22"/>
          <w:szCs w:val="22"/>
          <w:shd w:val="clear" w:color="auto" w:fill="FFFFFF"/>
        </w:rPr>
        <w:t xml:space="preserve"> evidence review</w:t>
      </w:r>
    </w:p>
    <w:p w14:paraId="1A1042C8" w14:textId="77777777" w:rsidR="00B15A34" w:rsidRPr="008E702F" w:rsidRDefault="00B15A34" w:rsidP="00B15A34">
      <w:pPr>
        <w:rPr>
          <w:rFonts w:cstheme="minorHAnsi"/>
          <w:sz w:val="22"/>
          <w:szCs w:val="22"/>
          <w:shd w:val="clear" w:color="auto" w:fill="FFFFFF"/>
        </w:rPr>
      </w:pPr>
    </w:p>
    <w:p w14:paraId="0530912C" w14:textId="41BC79C7" w:rsidR="00B15A34" w:rsidRPr="008E702F" w:rsidRDefault="00E42742" w:rsidP="00B15A34">
      <w:pPr>
        <w:rPr>
          <w:rFonts w:cstheme="minorHAnsi"/>
          <w:sz w:val="22"/>
          <w:szCs w:val="22"/>
          <w:shd w:val="clear" w:color="auto" w:fill="FFFFFF"/>
        </w:rPr>
      </w:pPr>
      <w:proofErr w:type="spellStart"/>
      <w:r w:rsidRPr="008E702F">
        <w:rPr>
          <w:rFonts w:cstheme="minorHAnsi"/>
          <w:sz w:val="22"/>
          <w:szCs w:val="22"/>
          <w:shd w:val="clear" w:color="auto" w:fill="FFFFFF"/>
        </w:rPr>
        <w:t>Chiseri-Strater</w:t>
      </w:r>
      <w:proofErr w:type="spellEnd"/>
      <w:r w:rsidRPr="008E702F">
        <w:rPr>
          <w:rFonts w:cstheme="minorHAnsi"/>
          <w:sz w:val="22"/>
          <w:szCs w:val="22"/>
          <w:shd w:val="clear" w:color="auto" w:fill="FFFFFF"/>
        </w:rPr>
        <w:t xml:space="preserve">, E. </w:t>
      </w:r>
      <w:r w:rsidR="00822683">
        <w:rPr>
          <w:rFonts w:cstheme="minorHAnsi"/>
          <w:sz w:val="22"/>
          <w:szCs w:val="22"/>
          <w:shd w:val="clear" w:color="auto" w:fill="FFFFFF"/>
        </w:rPr>
        <w:t>(</w:t>
      </w:r>
      <w:r w:rsidRPr="008E702F">
        <w:rPr>
          <w:rFonts w:cstheme="minorHAnsi"/>
          <w:sz w:val="22"/>
          <w:szCs w:val="22"/>
          <w:shd w:val="clear" w:color="auto" w:fill="FFFFFF"/>
        </w:rPr>
        <w:t>1996</w:t>
      </w:r>
      <w:r w:rsidR="00822683">
        <w:rPr>
          <w:rFonts w:cstheme="minorHAnsi"/>
          <w:sz w:val="22"/>
          <w:szCs w:val="22"/>
          <w:shd w:val="clear" w:color="auto" w:fill="FFFFFF"/>
        </w:rPr>
        <w:t xml:space="preserve">) </w:t>
      </w:r>
      <w:r w:rsidRPr="008E702F">
        <w:rPr>
          <w:rFonts w:cstheme="minorHAnsi"/>
          <w:sz w:val="22"/>
          <w:szCs w:val="22"/>
          <w:shd w:val="clear" w:color="auto" w:fill="FFFFFF"/>
        </w:rPr>
        <w:t>R</w:t>
      </w:r>
      <w:r w:rsidRPr="00822683">
        <w:rPr>
          <w:rFonts w:cstheme="minorHAnsi"/>
          <w:i/>
          <w:iCs/>
          <w:sz w:val="22"/>
          <w:szCs w:val="22"/>
          <w:shd w:val="clear" w:color="auto" w:fill="FFFFFF"/>
        </w:rPr>
        <w:t>eflexivity in Case Study and Ethnographic.</w:t>
      </w:r>
      <w:r w:rsidRPr="008E702F">
        <w:rPr>
          <w:rStyle w:val="apple-converted-space"/>
          <w:rFonts w:cstheme="minorHAnsi"/>
          <w:sz w:val="22"/>
          <w:szCs w:val="22"/>
          <w:shd w:val="clear" w:color="auto" w:fill="FFFFFF"/>
        </w:rPr>
        <w:t> </w:t>
      </w:r>
      <w:r w:rsidRPr="008E702F">
        <w:rPr>
          <w:rFonts w:cstheme="minorHAnsi"/>
          <w:sz w:val="22"/>
          <w:szCs w:val="22"/>
        </w:rPr>
        <w:t xml:space="preserve">Ethics and Representation in Qualitative Studies </w:t>
      </w:r>
    </w:p>
    <w:p w14:paraId="6D77E547" w14:textId="77777777" w:rsidR="00B15A34" w:rsidRPr="008E702F" w:rsidRDefault="00B15A34">
      <w:pPr>
        <w:rPr>
          <w:rFonts w:cstheme="minorHAnsi"/>
          <w:sz w:val="22"/>
          <w:szCs w:val="22"/>
          <w:shd w:val="clear" w:color="auto" w:fill="FFFFFF"/>
        </w:rPr>
      </w:pPr>
    </w:p>
    <w:p w14:paraId="441B6FD2" w14:textId="4F6BF713" w:rsidR="00B15A34" w:rsidRPr="008E702F" w:rsidRDefault="00F033C0">
      <w:pPr>
        <w:rPr>
          <w:rFonts w:cstheme="minorHAnsi"/>
          <w:sz w:val="22"/>
          <w:szCs w:val="22"/>
          <w:shd w:val="clear" w:color="auto" w:fill="FFFFFF"/>
        </w:rPr>
      </w:pPr>
      <w:proofErr w:type="spellStart"/>
      <w:r w:rsidRPr="008E702F">
        <w:rPr>
          <w:rFonts w:cstheme="minorHAnsi"/>
          <w:sz w:val="22"/>
          <w:szCs w:val="22"/>
          <w:shd w:val="clear" w:color="auto" w:fill="FFFFFF"/>
        </w:rPr>
        <w:t>Dewaele</w:t>
      </w:r>
      <w:proofErr w:type="spellEnd"/>
      <w:r w:rsidRPr="008E702F">
        <w:rPr>
          <w:rFonts w:cstheme="minorHAnsi"/>
          <w:sz w:val="22"/>
          <w:szCs w:val="22"/>
          <w:shd w:val="clear" w:color="auto" w:fill="FFFFFF"/>
        </w:rPr>
        <w:t>, J.M.</w:t>
      </w:r>
      <w:r w:rsidR="00822683">
        <w:rPr>
          <w:rFonts w:cstheme="minorHAnsi"/>
          <w:sz w:val="22"/>
          <w:szCs w:val="22"/>
          <w:shd w:val="clear" w:color="auto" w:fill="FFFFFF"/>
        </w:rPr>
        <w:t xml:space="preserve"> (</w:t>
      </w:r>
      <w:r w:rsidRPr="008E702F">
        <w:rPr>
          <w:rFonts w:cstheme="minorHAnsi"/>
          <w:sz w:val="22"/>
          <w:szCs w:val="22"/>
          <w:shd w:val="clear" w:color="auto" w:fill="FFFFFF"/>
        </w:rPr>
        <w:t>2018</w:t>
      </w:r>
      <w:r w:rsidR="00822683">
        <w:rPr>
          <w:rFonts w:cstheme="minorHAnsi"/>
          <w:sz w:val="22"/>
          <w:szCs w:val="22"/>
          <w:shd w:val="clear" w:color="auto" w:fill="FFFFFF"/>
        </w:rPr>
        <w:t>)</w:t>
      </w:r>
      <w:r w:rsidRPr="008E702F">
        <w:rPr>
          <w:rFonts w:cstheme="minorHAnsi"/>
          <w:sz w:val="22"/>
          <w:szCs w:val="22"/>
          <w:shd w:val="clear" w:color="auto" w:fill="FFFFFF"/>
        </w:rPr>
        <w:t xml:space="preserve"> Online questionnaires.</w:t>
      </w:r>
      <w:r w:rsidRPr="008E702F">
        <w:rPr>
          <w:rStyle w:val="apple-converted-space"/>
          <w:rFonts w:cstheme="minorHAnsi"/>
          <w:sz w:val="22"/>
          <w:szCs w:val="22"/>
          <w:shd w:val="clear" w:color="auto" w:fill="FFFFFF"/>
        </w:rPr>
        <w:t> </w:t>
      </w:r>
      <w:r w:rsidRPr="008E702F">
        <w:rPr>
          <w:rFonts w:cstheme="minorHAnsi"/>
          <w:sz w:val="22"/>
          <w:szCs w:val="22"/>
        </w:rPr>
        <w:t>The Palgrave handbook of applied linguistics research methodology</w:t>
      </w:r>
    </w:p>
    <w:p w14:paraId="1F59350A" w14:textId="77777777" w:rsidR="00D1515B" w:rsidRPr="008E702F" w:rsidRDefault="00D1515B">
      <w:pPr>
        <w:rPr>
          <w:rFonts w:cstheme="minorHAnsi"/>
          <w:sz w:val="22"/>
          <w:szCs w:val="22"/>
          <w:shd w:val="clear" w:color="auto" w:fill="FFFFFF"/>
        </w:rPr>
      </w:pPr>
    </w:p>
    <w:p w14:paraId="17CDA61C" w14:textId="7BF26379" w:rsidR="00A00343" w:rsidRPr="008E702F" w:rsidRDefault="00D1515B">
      <w:pPr>
        <w:rPr>
          <w:rFonts w:cstheme="minorHAnsi"/>
          <w:sz w:val="22"/>
          <w:szCs w:val="22"/>
          <w:shd w:val="clear" w:color="auto" w:fill="FFFFFF"/>
        </w:rPr>
      </w:pPr>
      <w:r w:rsidRPr="008E702F">
        <w:rPr>
          <w:rFonts w:cstheme="minorHAnsi"/>
          <w:sz w:val="22"/>
          <w:szCs w:val="22"/>
          <w:shd w:val="clear" w:color="auto" w:fill="FFFFFF"/>
        </w:rPr>
        <w:t>Denscombe, M.</w:t>
      </w:r>
      <w:r w:rsidR="00822683">
        <w:rPr>
          <w:rFonts w:cstheme="minorHAnsi"/>
          <w:sz w:val="22"/>
          <w:szCs w:val="22"/>
          <w:shd w:val="clear" w:color="auto" w:fill="FFFFFF"/>
        </w:rPr>
        <w:t xml:space="preserve"> (</w:t>
      </w:r>
      <w:r w:rsidRPr="008E702F">
        <w:rPr>
          <w:rFonts w:cstheme="minorHAnsi"/>
          <w:sz w:val="22"/>
          <w:szCs w:val="22"/>
          <w:shd w:val="clear" w:color="auto" w:fill="FFFFFF"/>
        </w:rPr>
        <w:t>2009</w:t>
      </w:r>
      <w:r w:rsidR="00822683">
        <w:rPr>
          <w:rFonts w:cstheme="minorHAnsi"/>
          <w:sz w:val="22"/>
          <w:szCs w:val="22"/>
          <w:shd w:val="clear" w:color="auto" w:fill="FFFFFF"/>
        </w:rPr>
        <w:t xml:space="preserve">) </w:t>
      </w:r>
      <w:r w:rsidRPr="003E3E6C">
        <w:rPr>
          <w:rFonts w:cstheme="minorHAnsi"/>
          <w:i/>
          <w:iCs/>
          <w:sz w:val="22"/>
          <w:szCs w:val="22"/>
          <w:shd w:val="clear" w:color="auto" w:fill="FFFFFF"/>
        </w:rPr>
        <w:t>Item non‐response rates: a comparison of online and paper questionnaires.</w:t>
      </w:r>
      <w:r w:rsidRPr="008E702F">
        <w:rPr>
          <w:rStyle w:val="apple-converted-space"/>
          <w:rFonts w:cstheme="minorHAnsi"/>
          <w:sz w:val="22"/>
          <w:szCs w:val="22"/>
          <w:shd w:val="clear" w:color="auto" w:fill="FFFFFF"/>
        </w:rPr>
        <w:t> </w:t>
      </w:r>
      <w:r w:rsidRPr="008E702F">
        <w:rPr>
          <w:rFonts w:cstheme="minorHAnsi"/>
          <w:sz w:val="22"/>
          <w:szCs w:val="22"/>
        </w:rPr>
        <w:t>International Journal of Social Research Methodology</w:t>
      </w:r>
    </w:p>
    <w:p w14:paraId="636E5C3F" w14:textId="20961698" w:rsidR="00A00343" w:rsidRPr="008E702F" w:rsidRDefault="00A00343" w:rsidP="00A00343">
      <w:pPr>
        <w:pStyle w:val="NormalWeb"/>
        <w:rPr>
          <w:rFonts w:asciiTheme="minorHAnsi" w:hAnsiTheme="minorHAnsi" w:cstheme="minorHAnsi"/>
          <w:sz w:val="22"/>
          <w:szCs w:val="22"/>
        </w:rPr>
      </w:pPr>
      <w:r w:rsidRPr="008E702F">
        <w:rPr>
          <w:rFonts w:asciiTheme="minorHAnsi" w:hAnsiTheme="minorHAnsi" w:cstheme="minorHAnsi"/>
          <w:sz w:val="22"/>
          <w:szCs w:val="22"/>
        </w:rPr>
        <w:t xml:space="preserve">Denscombe, M. (2007). The good research guide for small-scale social research projects. (3rd ed.). New York: McGraw-Hill. </w:t>
      </w:r>
      <w:r w:rsidR="00111CEF" w:rsidRPr="008E702F">
        <w:rPr>
          <w:rFonts w:asciiTheme="minorHAnsi" w:hAnsiTheme="minorHAnsi" w:cstheme="minorHAnsi"/>
          <w:sz w:val="22"/>
          <w:szCs w:val="22"/>
        </w:rPr>
        <w:t>P. 115</w:t>
      </w:r>
    </w:p>
    <w:p w14:paraId="08D49AFF" w14:textId="35615E7C" w:rsidR="00CC5967" w:rsidRPr="008E702F" w:rsidRDefault="00CC5967" w:rsidP="00A00343">
      <w:pPr>
        <w:pStyle w:val="NormalWeb"/>
        <w:rPr>
          <w:rFonts w:asciiTheme="minorHAnsi" w:hAnsiTheme="minorHAnsi" w:cstheme="minorHAnsi"/>
          <w:sz w:val="22"/>
          <w:szCs w:val="22"/>
        </w:rPr>
      </w:pPr>
      <w:r w:rsidRPr="008E702F">
        <w:rPr>
          <w:rFonts w:asciiTheme="minorHAnsi" w:hAnsiTheme="minorHAnsi" w:cstheme="minorHAnsi"/>
          <w:sz w:val="22"/>
          <w:szCs w:val="22"/>
        </w:rPr>
        <w:t xml:space="preserve">Estyn (2019) </w:t>
      </w:r>
      <w:r w:rsidRPr="003E3E6C">
        <w:rPr>
          <w:rFonts w:asciiTheme="minorHAnsi" w:hAnsiTheme="minorHAnsi" w:cstheme="minorHAnsi"/>
          <w:i/>
          <w:iCs/>
          <w:sz w:val="22"/>
          <w:szCs w:val="22"/>
        </w:rPr>
        <w:t>Creating a nurturing environment.</w:t>
      </w:r>
      <w:r w:rsidRPr="008E702F">
        <w:rPr>
          <w:rFonts w:asciiTheme="minorHAnsi" w:hAnsiTheme="minorHAnsi" w:cstheme="minorHAnsi"/>
          <w:sz w:val="22"/>
          <w:szCs w:val="22"/>
        </w:rPr>
        <w:t xml:space="preserve"> Available at: </w:t>
      </w:r>
      <w:hyperlink r:id="rId7" w:history="1">
        <w:r w:rsidRPr="008E702F">
          <w:rPr>
            <w:rStyle w:val="Hyperlink"/>
            <w:rFonts w:asciiTheme="minorHAnsi" w:hAnsiTheme="minorHAnsi" w:cstheme="minorHAnsi"/>
            <w:color w:val="auto"/>
            <w:sz w:val="22"/>
            <w:szCs w:val="22"/>
            <w:u w:val="none"/>
          </w:rPr>
          <w:t>https://www.estyn.gov.wales/effective-practice/creating-nurturing-envi</w:t>
        </w:r>
        <w:r w:rsidRPr="008E702F">
          <w:rPr>
            <w:rStyle w:val="Hyperlink"/>
            <w:rFonts w:asciiTheme="minorHAnsi" w:hAnsiTheme="minorHAnsi" w:cstheme="minorHAnsi"/>
            <w:color w:val="auto"/>
            <w:sz w:val="22"/>
            <w:szCs w:val="22"/>
            <w:u w:val="none"/>
          </w:rPr>
          <w:t>r</w:t>
        </w:r>
        <w:r w:rsidRPr="008E702F">
          <w:rPr>
            <w:rStyle w:val="Hyperlink"/>
            <w:rFonts w:asciiTheme="minorHAnsi" w:hAnsiTheme="minorHAnsi" w:cstheme="minorHAnsi"/>
            <w:color w:val="auto"/>
            <w:sz w:val="22"/>
            <w:szCs w:val="22"/>
            <w:u w:val="none"/>
          </w:rPr>
          <w:t>onment</w:t>
        </w:r>
      </w:hyperlink>
      <w:r w:rsidRPr="008E702F">
        <w:rPr>
          <w:rFonts w:asciiTheme="minorHAnsi" w:hAnsiTheme="minorHAnsi" w:cstheme="minorHAnsi"/>
          <w:sz w:val="22"/>
          <w:szCs w:val="22"/>
        </w:rPr>
        <w:t xml:space="preserve"> (Accessed 19 December 2023)</w:t>
      </w:r>
    </w:p>
    <w:p w14:paraId="4B0BD725" w14:textId="0DA34844" w:rsidR="00E57B60" w:rsidRPr="008E702F" w:rsidRDefault="00E57B60" w:rsidP="00A00343">
      <w:pPr>
        <w:pStyle w:val="NormalWeb"/>
        <w:rPr>
          <w:rFonts w:asciiTheme="minorHAnsi" w:hAnsiTheme="minorHAnsi" w:cstheme="minorHAnsi"/>
          <w:sz w:val="22"/>
          <w:szCs w:val="22"/>
        </w:rPr>
      </w:pPr>
      <w:r w:rsidRPr="008E702F">
        <w:rPr>
          <w:rFonts w:asciiTheme="minorHAnsi" w:hAnsiTheme="minorHAnsi" w:cstheme="minorHAnsi"/>
          <w:sz w:val="22"/>
          <w:szCs w:val="22"/>
        </w:rPr>
        <w:t>Estyn (2012</w:t>
      </w:r>
      <w:r w:rsidRPr="004C0B47">
        <w:rPr>
          <w:rFonts w:asciiTheme="minorHAnsi" w:hAnsiTheme="minorHAnsi" w:cstheme="minorHAnsi"/>
          <w:i/>
          <w:iCs/>
          <w:sz w:val="22"/>
          <w:szCs w:val="22"/>
        </w:rPr>
        <w:t>) Follow-up inspection activities</w:t>
      </w:r>
      <w:r w:rsidRPr="008E702F">
        <w:rPr>
          <w:rFonts w:asciiTheme="minorHAnsi" w:hAnsiTheme="minorHAnsi" w:cstheme="minorHAnsi"/>
          <w:sz w:val="22"/>
          <w:szCs w:val="22"/>
        </w:rPr>
        <w:t xml:space="preserve">. Available at: </w:t>
      </w:r>
      <w:hyperlink r:id="rId8" w:history="1">
        <w:r w:rsidRPr="008E702F">
          <w:rPr>
            <w:rStyle w:val="Hyperlink"/>
            <w:rFonts w:asciiTheme="minorHAnsi" w:hAnsiTheme="minorHAnsi" w:cstheme="minorHAnsi"/>
            <w:color w:val="auto"/>
            <w:sz w:val="22"/>
            <w:szCs w:val="22"/>
            <w:u w:val="none"/>
          </w:rPr>
          <w:t>https://www.estyn.gov.wales/system/files/2020-07/Section_2_Follow-up_inspection_activities.pdf</w:t>
        </w:r>
      </w:hyperlink>
      <w:r w:rsidRPr="008E702F">
        <w:rPr>
          <w:rFonts w:asciiTheme="minorHAnsi" w:hAnsiTheme="minorHAnsi" w:cstheme="minorHAnsi"/>
          <w:sz w:val="22"/>
          <w:szCs w:val="22"/>
        </w:rPr>
        <w:t xml:space="preserve"> (Accessed 18 December 2023)</w:t>
      </w:r>
    </w:p>
    <w:p w14:paraId="53BEB146" w14:textId="3D412F5A" w:rsidR="00A00343" w:rsidRPr="008E702F" w:rsidRDefault="00A214EC">
      <w:pPr>
        <w:rPr>
          <w:rFonts w:cstheme="minorHAnsi"/>
          <w:sz w:val="22"/>
          <w:szCs w:val="22"/>
          <w:shd w:val="clear" w:color="auto" w:fill="FFFFFF"/>
        </w:rPr>
      </w:pPr>
      <w:r w:rsidRPr="008E702F">
        <w:rPr>
          <w:rFonts w:cstheme="minorHAnsi"/>
          <w:sz w:val="22"/>
          <w:szCs w:val="22"/>
          <w:shd w:val="clear" w:color="auto" w:fill="FFFFFF"/>
        </w:rPr>
        <w:t xml:space="preserve">Estyn (2021) </w:t>
      </w:r>
      <w:r w:rsidRPr="004C0B47">
        <w:rPr>
          <w:rFonts w:cstheme="minorHAnsi"/>
          <w:i/>
          <w:iCs/>
          <w:sz w:val="22"/>
          <w:szCs w:val="22"/>
          <w:shd w:val="clear" w:color="auto" w:fill="FFFFFF"/>
        </w:rPr>
        <w:t>Pupil Voice</w:t>
      </w:r>
      <w:r w:rsidRPr="008E702F">
        <w:rPr>
          <w:rFonts w:cstheme="minorHAnsi"/>
          <w:sz w:val="22"/>
          <w:szCs w:val="22"/>
          <w:shd w:val="clear" w:color="auto" w:fill="FFFFFF"/>
        </w:rPr>
        <w:t xml:space="preserve">. Available at: </w:t>
      </w:r>
      <w:hyperlink r:id="rId9" w:history="1">
        <w:r w:rsidRPr="008E702F">
          <w:rPr>
            <w:rStyle w:val="Hyperlink"/>
            <w:rFonts w:cstheme="minorHAnsi"/>
            <w:color w:val="auto"/>
            <w:sz w:val="22"/>
            <w:szCs w:val="22"/>
            <w:u w:val="none"/>
            <w:shd w:val="clear" w:color="auto" w:fill="FFFFFF"/>
          </w:rPr>
          <w:t>https://www.estyn.gov.wales/taxonomy/term/259?page=1</w:t>
        </w:r>
      </w:hyperlink>
      <w:r w:rsidRPr="008E702F">
        <w:rPr>
          <w:rFonts w:cstheme="minorHAnsi"/>
          <w:sz w:val="22"/>
          <w:szCs w:val="22"/>
          <w:shd w:val="clear" w:color="auto" w:fill="FFFFFF"/>
        </w:rPr>
        <w:t xml:space="preserve"> (Accessed 17 December 2023)</w:t>
      </w:r>
    </w:p>
    <w:p w14:paraId="1EF859D3" w14:textId="77777777" w:rsidR="009B16F1" w:rsidRPr="008E702F" w:rsidRDefault="009B16F1">
      <w:pPr>
        <w:rPr>
          <w:rFonts w:cstheme="minorHAnsi"/>
          <w:sz w:val="22"/>
          <w:szCs w:val="22"/>
          <w:shd w:val="clear" w:color="auto" w:fill="FFFFFF"/>
        </w:rPr>
      </w:pPr>
    </w:p>
    <w:p w14:paraId="229CB10C" w14:textId="03EA9513" w:rsidR="009B16F1" w:rsidRPr="008E702F" w:rsidRDefault="009B16F1">
      <w:pPr>
        <w:rPr>
          <w:rFonts w:cstheme="minorHAnsi"/>
          <w:sz w:val="22"/>
          <w:szCs w:val="22"/>
          <w:shd w:val="clear" w:color="auto" w:fill="FFFFFF"/>
        </w:rPr>
      </w:pPr>
      <w:r w:rsidRPr="008E702F">
        <w:rPr>
          <w:rFonts w:cstheme="minorHAnsi"/>
          <w:sz w:val="22"/>
          <w:szCs w:val="22"/>
          <w:shd w:val="clear" w:color="auto" w:fill="FFFFFF"/>
        </w:rPr>
        <w:t xml:space="preserve">Espinoza, O. </w:t>
      </w:r>
      <w:r w:rsidR="004C0B47">
        <w:rPr>
          <w:rFonts w:cstheme="minorHAnsi"/>
          <w:sz w:val="22"/>
          <w:szCs w:val="22"/>
          <w:shd w:val="clear" w:color="auto" w:fill="FFFFFF"/>
        </w:rPr>
        <w:t>(</w:t>
      </w:r>
      <w:r w:rsidRPr="008E702F">
        <w:rPr>
          <w:rFonts w:cstheme="minorHAnsi"/>
          <w:sz w:val="22"/>
          <w:szCs w:val="22"/>
          <w:shd w:val="clear" w:color="auto" w:fill="FFFFFF"/>
        </w:rPr>
        <w:t>2007</w:t>
      </w:r>
      <w:r w:rsidR="004C0B47">
        <w:rPr>
          <w:rFonts w:cstheme="minorHAnsi"/>
          <w:sz w:val="22"/>
          <w:szCs w:val="22"/>
          <w:shd w:val="clear" w:color="auto" w:fill="FFFFFF"/>
        </w:rPr>
        <w:t xml:space="preserve">) </w:t>
      </w:r>
      <w:r w:rsidRPr="00E11402">
        <w:rPr>
          <w:rFonts w:cstheme="minorHAnsi"/>
          <w:i/>
          <w:iCs/>
          <w:sz w:val="22"/>
          <w:szCs w:val="22"/>
          <w:shd w:val="clear" w:color="auto" w:fill="FFFFFF"/>
        </w:rPr>
        <w:t>Solving the equity–equality conceptual dilemma: A new model for analysis of the educational process.</w:t>
      </w:r>
      <w:r w:rsidRPr="008E702F">
        <w:rPr>
          <w:rStyle w:val="apple-converted-space"/>
          <w:rFonts w:cstheme="minorHAnsi"/>
          <w:sz w:val="22"/>
          <w:szCs w:val="22"/>
          <w:shd w:val="clear" w:color="auto" w:fill="FFFFFF"/>
        </w:rPr>
        <w:t> </w:t>
      </w:r>
      <w:r w:rsidRPr="008E702F">
        <w:rPr>
          <w:rFonts w:cstheme="minorHAnsi"/>
          <w:sz w:val="22"/>
          <w:szCs w:val="22"/>
        </w:rPr>
        <w:t>Educational research</w:t>
      </w:r>
    </w:p>
    <w:p w14:paraId="33FB73C6" w14:textId="77777777" w:rsidR="00F033C0" w:rsidRPr="008E702F" w:rsidRDefault="00F033C0">
      <w:pPr>
        <w:rPr>
          <w:rFonts w:cstheme="minorHAnsi"/>
          <w:sz w:val="22"/>
          <w:szCs w:val="22"/>
          <w:shd w:val="clear" w:color="auto" w:fill="FFFFFF"/>
        </w:rPr>
      </w:pPr>
    </w:p>
    <w:p w14:paraId="742C0532" w14:textId="1AEFFDDC" w:rsidR="000142E4" w:rsidRPr="008E702F" w:rsidRDefault="000142E4">
      <w:pPr>
        <w:rPr>
          <w:rFonts w:cstheme="minorHAnsi"/>
          <w:sz w:val="22"/>
          <w:szCs w:val="22"/>
        </w:rPr>
      </w:pPr>
      <w:r w:rsidRPr="008E702F">
        <w:rPr>
          <w:rFonts w:cstheme="minorHAnsi"/>
          <w:sz w:val="22"/>
          <w:szCs w:val="22"/>
          <w:shd w:val="clear" w:color="auto" w:fill="FFFFFF"/>
        </w:rPr>
        <w:t>Elliott, R. and Leonard, C</w:t>
      </w:r>
      <w:r w:rsidR="00E11402">
        <w:rPr>
          <w:rFonts w:cstheme="minorHAnsi"/>
          <w:sz w:val="22"/>
          <w:szCs w:val="22"/>
          <w:shd w:val="clear" w:color="auto" w:fill="FFFFFF"/>
        </w:rPr>
        <w:t>.</w:t>
      </w:r>
      <w:r w:rsidRPr="008E702F">
        <w:rPr>
          <w:rFonts w:cstheme="minorHAnsi"/>
          <w:sz w:val="22"/>
          <w:szCs w:val="22"/>
          <w:shd w:val="clear" w:color="auto" w:fill="FFFFFF"/>
        </w:rPr>
        <w:t xml:space="preserve"> </w:t>
      </w:r>
      <w:r w:rsidR="00E11402">
        <w:rPr>
          <w:rFonts w:cstheme="minorHAnsi"/>
          <w:sz w:val="22"/>
          <w:szCs w:val="22"/>
          <w:shd w:val="clear" w:color="auto" w:fill="FFFFFF"/>
        </w:rPr>
        <w:t>(</w:t>
      </w:r>
      <w:r w:rsidRPr="008E702F">
        <w:rPr>
          <w:rFonts w:cstheme="minorHAnsi"/>
          <w:sz w:val="22"/>
          <w:szCs w:val="22"/>
          <w:shd w:val="clear" w:color="auto" w:fill="FFFFFF"/>
        </w:rPr>
        <w:t>2004</w:t>
      </w:r>
      <w:r w:rsidR="00E11402">
        <w:rPr>
          <w:rFonts w:cstheme="minorHAnsi"/>
          <w:sz w:val="22"/>
          <w:szCs w:val="22"/>
          <w:shd w:val="clear" w:color="auto" w:fill="FFFFFF"/>
        </w:rPr>
        <w:t xml:space="preserve">) </w:t>
      </w:r>
      <w:r w:rsidRPr="00E11402">
        <w:rPr>
          <w:rFonts w:cstheme="minorHAnsi"/>
          <w:i/>
          <w:iCs/>
          <w:sz w:val="22"/>
          <w:szCs w:val="22"/>
          <w:shd w:val="clear" w:color="auto" w:fill="FFFFFF"/>
        </w:rPr>
        <w:t>Peer pressure and poverty: Exploring fashion brands and consumption symbolism among children of the ‘British poor’.</w:t>
      </w:r>
      <w:r w:rsidRPr="008E702F">
        <w:rPr>
          <w:rStyle w:val="apple-converted-space"/>
          <w:rFonts w:cstheme="minorHAnsi"/>
          <w:sz w:val="22"/>
          <w:szCs w:val="22"/>
          <w:shd w:val="clear" w:color="auto" w:fill="FFFFFF"/>
        </w:rPr>
        <w:t> </w:t>
      </w:r>
      <w:r w:rsidRPr="008E702F">
        <w:rPr>
          <w:rFonts w:cstheme="minorHAnsi"/>
          <w:sz w:val="22"/>
          <w:szCs w:val="22"/>
        </w:rPr>
        <w:t>Journal of Consumer Behaviour: An International Research Review</w:t>
      </w:r>
    </w:p>
    <w:p w14:paraId="0A95461A" w14:textId="77777777" w:rsidR="008F6B67" w:rsidRPr="008E702F" w:rsidRDefault="008F6B67">
      <w:pPr>
        <w:rPr>
          <w:rFonts w:cstheme="minorHAnsi"/>
          <w:sz w:val="22"/>
          <w:szCs w:val="22"/>
        </w:rPr>
      </w:pPr>
    </w:p>
    <w:p w14:paraId="634441CD" w14:textId="0A151BBB" w:rsidR="003B7B0A" w:rsidRPr="008E702F" w:rsidRDefault="008F6B67">
      <w:pPr>
        <w:rPr>
          <w:rFonts w:cstheme="minorHAnsi"/>
          <w:sz w:val="22"/>
          <w:szCs w:val="22"/>
          <w:shd w:val="clear" w:color="auto" w:fill="FFFFFF"/>
        </w:rPr>
      </w:pPr>
      <w:proofErr w:type="spellStart"/>
      <w:r w:rsidRPr="008E702F">
        <w:rPr>
          <w:rFonts w:cstheme="minorHAnsi"/>
          <w:sz w:val="22"/>
          <w:szCs w:val="22"/>
          <w:shd w:val="clear" w:color="auto" w:fill="FFFFFF"/>
        </w:rPr>
        <w:t>Flyvbjerg</w:t>
      </w:r>
      <w:proofErr w:type="spellEnd"/>
      <w:r w:rsidRPr="008E702F">
        <w:rPr>
          <w:rFonts w:cstheme="minorHAnsi"/>
          <w:sz w:val="22"/>
          <w:szCs w:val="22"/>
          <w:shd w:val="clear" w:color="auto" w:fill="FFFFFF"/>
        </w:rPr>
        <w:t>, B.</w:t>
      </w:r>
      <w:r w:rsidR="00E11402">
        <w:rPr>
          <w:rFonts w:cstheme="minorHAnsi"/>
          <w:sz w:val="22"/>
          <w:szCs w:val="22"/>
          <w:shd w:val="clear" w:color="auto" w:fill="FFFFFF"/>
        </w:rPr>
        <w:t xml:space="preserve"> (</w:t>
      </w:r>
      <w:r w:rsidRPr="008E702F">
        <w:rPr>
          <w:rFonts w:cstheme="minorHAnsi"/>
          <w:sz w:val="22"/>
          <w:szCs w:val="22"/>
          <w:shd w:val="clear" w:color="auto" w:fill="FFFFFF"/>
        </w:rPr>
        <w:t>2006</w:t>
      </w:r>
      <w:r w:rsidR="00E11402">
        <w:rPr>
          <w:rFonts w:cstheme="minorHAnsi"/>
          <w:sz w:val="22"/>
          <w:szCs w:val="22"/>
          <w:shd w:val="clear" w:color="auto" w:fill="FFFFFF"/>
        </w:rPr>
        <w:t>)</w:t>
      </w:r>
      <w:r w:rsidRPr="008E702F">
        <w:rPr>
          <w:rFonts w:cstheme="minorHAnsi"/>
          <w:sz w:val="22"/>
          <w:szCs w:val="22"/>
          <w:shd w:val="clear" w:color="auto" w:fill="FFFFFF"/>
        </w:rPr>
        <w:t xml:space="preserve"> </w:t>
      </w:r>
      <w:r w:rsidRPr="00E11402">
        <w:rPr>
          <w:rFonts w:cstheme="minorHAnsi"/>
          <w:i/>
          <w:iCs/>
          <w:sz w:val="22"/>
          <w:szCs w:val="22"/>
          <w:shd w:val="clear" w:color="auto" w:fill="FFFFFF"/>
        </w:rPr>
        <w:t>Five misunderstandings about case-study research.</w:t>
      </w:r>
      <w:r w:rsidRPr="008E702F">
        <w:rPr>
          <w:rStyle w:val="apple-converted-space"/>
          <w:rFonts w:cstheme="minorHAnsi"/>
          <w:sz w:val="22"/>
          <w:szCs w:val="22"/>
          <w:shd w:val="clear" w:color="auto" w:fill="FFFFFF"/>
        </w:rPr>
        <w:t> </w:t>
      </w:r>
      <w:r w:rsidRPr="008E702F">
        <w:rPr>
          <w:rFonts w:cstheme="minorHAnsi"/>
          <w:sz w:val="22"/>
          <w:szCs w:val="22"/>
        </w:rPr>
        <w:t>Qualitative inquiry</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p>
    <w:p w14:paraId="31BD7C17" w14:textId="191F42DE" w:rsidR="003B7B0A" w:rsidRPr="008E702F" w:rsidRDefault="003B7B0A" w:rsidP="003B7B0A">
      <w:pPr>
        <w:pStyle w:val="NormalWeb"/>
        <w:rPr>
          <w:rFonts w:asciiTheme="minorHAnsi" w:hAnsiTheme="minorHAnsi" w:cstheme="minorHAnsi"/>
          <w:sz w:val="22"/>
          <w:szCs w:val="22"/>
        </w:rPr>
      </w:pPr>
      <w:r w:rsidRPr="008E702F">
        <w:rPr>
          <w:rFonts w:asciiTheme="minorHAnsi" w:hAnsiTheme="minorHAnsi" w:cstheme="minorHAnsi"/>
          <w:sz w:val="22"/>
          <w:szCs w:val="22"/>
        </w:rPr>
        <w:t xml:space="preserve">Foote, Mary </w:t>
      </w:r>
      <w:proofErr w:type="gramStart"/>
      <w:r w:rsidRPr="008E702F">
        <w:rPr>
          <w:rFonts w:asciiTheme="minorHAnsi" w:hAnsiTheme="minorHAnsi" w:cstheme="minorHAnsi"/>
          <w:sz w:val="22"/>
          <w:szCs w:val="22"/>
        </w:rPr>
        <w:t>Q.</w:t>
      </w:r>
      <w:proofErr w:type="gramEnd"/>
      <w:r w:rsidRPr="008E702F">
        <w:rPr>
          <w:rFonts w:asciiTheme="minorHAnsi" w:hAnsiTheme="minorHAnsi" w:cstheme="minorHAnsi"/>
          <w:sz w:val="22"/>
          <w:szCs w:val="22"/>
        </w:rPr>
        <w:t xml:space="preserve"> and Tonya </w:t>
      </w:r>
      <w:proofErr w:type="spellStart"/>
      <w:r w:rsidRPr="008E702F">
        <w:rPr>
          <w:rFonts w:asciiTheme="minorHAnsi" w:hAnsiTheme="minorHAnsi" w:cstheme="minorHAnsi"/>
          <w:sz w:val="22"/>
          <w:szCs w:val="22"/>
        </w:rPr>
        <w:t>Gau</w:t>
      </w:r>
      <w:proofErr w:type="spellEnd"/>
      <w:r w:rsidRPr="008E702F">
        <w:rPr>
          <w:rFonts w:asciiTheme="minorHAnsi" w:hAnsiTheme="minorHAnsi" w:cstheme="minorHAnsi"/>
          <w:sz w:val="22"/>
          <w:szCs w:val="22"/>
        </w:rPr>
        <w:t xml:space="preserve"> Bartell</w:t>
      </w:r>
      <w:r w:rsidR="001A5EFD">
        <w:rPr>
          <w:rFonts w:asciiTheme="minorHAnsi" w:hAnsiTheme="minorHAnsi" w:cstheme="minorHAnsi"/>
          <w:sz w:val="22"/>
          <w:szCs w:val="22"/>
        </w:rPr>
        <w:t>. (2011)</w:t>
      </w:r>
      <w:r w:rsidRPr="008E702F">
        <w:rPr>
          <w:rFonts w:asciiTheme="minorHAnsi" w:hAnsiTheme="minorHAnsi" w:cstheme="minorHAnsi"/>
          <w:sz w:val="22"/>
          <w:szCs w:val="22"/>
        </w:rPr>
        <w:t xml:space="preserve"> </w:t>
      </w:r>
      <w:r w:rsidRPr="001A5EFD">
        <w:rPr>
          <w:rFonts w:asciiTheme="minorHAnsi" w:hAnsiTheme="minorHAnsi" w:cstheme="minorHAnsi"/>
          <w:i/>
          <w:iCs/>
          <w:sz w:val="22"/>
          <w:szCs w:val="22"/>
        </w:rPr>
        <w:t>Pathways to Equity in Mathematics Education: How Life Experiences Impact Researcher Positionality.</w:t>
      </w:r>
      <w:r w:rsidR="001A5EFD">
        <w:rPr>
          <w:rFonts w:asciiTheme="minorHAnsi" w:hAnsiTheme="minorHAnsi" w:cstheme="minorHAnsi"/>
          <w:sz w:val="22"/>
          <w:szCs w:val="22"/>
        </w:rPr>
        <w:t xml:space="preserve"> </w:t>
      </w:r>
      <w:r w:rsidRPr="008E702F">
        <w:rPr>
          <w:rFonts w:asciiTheme="minorHAnsi" w:hAnsiTheme="minorHAnsi" w:cstheme="minorHAnsi"/>
          <w:sz w:val="22"/>
          <w:szCs w:val="22"/>
        </w:rPr>
        <w:t xml:space="preserve">Educational Studies in Mathematics </w:t>
      </w:r>
    </w:p>
    <w:p w14:paraId="1231E9CC" w14:textId="0FA0239D" w:rsidR="00D74B7B" w:rsidRPr="008E702F" w:rsidRDefault="00E06635" w:rsidP="00E06635">
      <w:pPr>
        <w:pStyle w:val="NormalWeb"/>
        <w:rPr>
          <w:rFonts w:asciiTheme="minorHAnsi" w:hAnsiTheme="minorHAnsi" w:cstheme="minorHAnsi"/>
          <w:sz w:val="22"/>
          <w:szCs w:val="22"/>
        </w:rPr>
      </w:pPr>
      <w:r w:rsidRPr="008E702F">
        <w:rPr>
          <w:rFonts w:asciiTheme="minorHAnsi" w:hAnsiTheme="minorHAnsi" w:cstheme="minorHAnsi"/>
          <w:sz w:val="22"/>
          <w:szCs w:val="22"/>
        </w:rPr>
        <w:t>Firestone, W.A.</w:t>
      </w:r>
      <w:r w:rsidR="001A5EFD">
        <w:rPr>
          <w:rFonts w:asciiTheme="minorHAnsi" w:hAnsiTheme="minorHAnsi" w:cstheme="minorHAnsi"/>
          <w:sz w:val="22"/>
          <w:szCs w:val="22"/>
        </w:rPr>
        <w:t xml:space="preserve"> (</w:t>
      </w:r>
      <w:r w:rsidRPr="008E702F">
        <w:rPr>
          <w:rFonts w:asciiTheme="minorHAnsi" w:hAnsiTheme="minorHAnsi" w:cstheme="minorHAnsi"/>
          <w:sz w:val="22"/>
          <w:szCs w:val="22"/>
        </w:rPr>
        <w:t>1993</w:t>
      </w:r>
      <w:r w:rsidR="001A5EFD">
        <w:rPr>
          <w:rFonts w:asciiTheme="minorHAnsi" w:hAnsiTheme="minorHAnsi" w:cstheme="minorHAnsi"/>
          <w:sz w:val="22"/>
          <w:szCs w:val="22"/>
        </w:rPr>
        <w:t xml:space="preserve">) </w:t>
      </w:r>
      <w:r w:rsidRPr="001A5EFD">
        <w:rPr>
          <w:rFonts w:asciiTheme="minorHAnsi" w:hAnsiTheme="minorHAnsi" w:cstheme="minorHAnsi"/>
          <w:i/>
          <w:iCs/>
          <w:sz w:val="22"/>
          <w:szCs w:val="22"/>
        </w:rPr>
        <w:t>Alternative arguments for generalizing from data as applied to qualitative research</w:t>
      </w:r>
      <w:r w:rsidRPr="008E702F">
        <w:rPr>
          <w:rFonts w:asciiTheme="minorHAnsi" w:hAnsiTheme="minorHAnsi" w:cstheme="minorHAnsi"/>
          <w:sz w:val="22"/>
          <w:szCs w:val="22"/>
        </w:rPr>
        <w:t xml:space="preserve">. Educational Researcher </w:t>
      </w:r>
    </w:p>
    <w:p w14:paraId="5B3EE010" w14:textId="29077978" w:rsidR="001A3501" w:rsidRPr="008E702F" w:rsidRDefault="001A3501" w:rsidP="00E06635">
      <w:pPr>
        <w:pStyle w:val="NormalWeb"/>
        <w:rPr>
          <w:rFonts w:asciiTheme="minorHAnsi" w:hAnsiTheme="minorHAnsi" w:cstheme="minorHAnsi"/>
          <w:sz w:val="22"/>
          <w:szCs w:val="22"/>
          <w:shd w:val="clear" w:color="auto" w:fill="FFFFFF"/>
        </w:rPr>
      </w:pPr>
      <w:r w:rsidRPr="008E702F">
        <w:rPr>
          <w:rFonts w:asciiTheme="minorHAnsi" w:hAnsiTheme="minorHAnsi" w:cstheme="minorHAnsi"/>
          <w:sz w:val="22"/>
          <w:szCs w:val="22"/>
          <w:shd w:val="clear" w:color="auto" w:fill="FFFFFF"/>
        </w:rPr>
        <w:t>Gibbs, A.</w:t>
      </w:r>
      <w:r w:rsidR="001A5EFD">
        <w:rPr>
          <w:rFonts w:asciiTheme="minorHAnsi" w:hAnsiTheme="minorHAnsi" w:cstheme="minorHAnsi"/>
          <w:sz w:val="22"/>
          <w:szCs w:val="22"/>
          <w:shd w:val="clear" w:color="auto" w:fill="FFFFFF"/>
        </w:rPr>
        <w:t xml:space="preserve"> (</w:t>
      </w:r>
      <w:r w:rsidRPr="008E702F">
        <w:rPr>
          <w:rFonts w:asciiTheme="minorHAnsi" w:hAnsiTheme="minorHAnsi" w:cstheme="minorHAnsi"/>
          <w:sz w:val="22"/>
          <w:szCs w:val="22"/>
          <w:shd w:val="clear" w:color="auto" w:fill="FFFFFF"/>
        </w:rPr>
        <w:t>1997</w:t>
      </w:r>
      <w:r w:rsidR="001A5EFD">
        <w:rPr>
          <w:rFonts w:asciiTheme="minorHAnsi" w:hAnsiTheme="minorHAnsi" w:cstheme="minorHAnsi"/>
          <w:sz w:val="22"/>
          <w:szCs w:val="22"/>
          <w:shd w:val="clear" w:color="auto" w:fill="FFFFFF"/>
        </w:rPr>
        <w:t xml:space="preserve">) </w:t>
      </w:r>
      <w:r w:rsidRPr="001A5EFD">
        <w:rPr>
          <w:rFonts w:asciiTheme="minorHAnsi" w:hAnsiTheme="minorHAnsi" w:cstheme="minorHAnsi"/>
          <w:i/>
          <w:iCs/>
          <w:sz w:val="22"/>
          <w:szCs w:val="22"/>
          <w:shd w:val="clear" w:color="auto" w:fill="FFFFFF"/>
        </w:rPr>
        <w:t>Focus groups.</w:t>
      </w:r>
      <w:r w:rsidRPr="008E702F">
        <w:rPr>
          <w:rStyle w:val="apple-converted-space"/>
          <w:rFonts w:asciiTheme="minorHAnsi" w:hAnsiTheme="minorHAnsi" w:cstheme="minorHAnsi"/>
          <w:sz w:val="22"/>
          <w:szCs w:val="22"/>
          <w:shd w:val="clear" w:color="auto" w:fill="FFFFFF"/>
        </w:rPr>
        <w:t> </w:t>
      </w:r>
      <w:r w:rsidRPr="008E702F">
        <w:rPr>
          <w:rFonts w:asciiTheme="minorHAnsi" w:hAnsiTheme="minorHAnsi" w:cstheme="minorHAnsi"/>
          <w:sz w:val="22"/>
          <w:szCs w:val="22"/>
        </w:rPr>
        <w:t>Social research update</w:t>
      </w:r>
    </w:p>
    <w:p w14:paraId="72CE1B1F" w14:textId="303440F5" w:rsidR="008C6151" w:rsidRPr="005407AE" w:rsidRDefault="008C6151" w:rsidP="00E06635">
      <w:pPr>
        <w:pStyle w:val="NormalWeb"/>
        <w:rPr>
          <w:rFonts w:asciiTheme="minorHAnsi" w:hAnsiTheme="minorHAnsi" w:cstheme="minorHAnsi"/>
          <w:sz w:val="22"/>
          <w:szCs w:val="22"/>
          <w:shd w:val="clear" w:color="auto" w:fill="FFFFFF"/>
        </w:rPr>
      </w:pPr>
      <w:proofErr w:type="spellStart"/>
      <w:r w:rsidRPr="008E702F">
        <w:rPr>
          <w:rFonts w:asciiTheme="minorHAnsi" w:hAnsiTheme="minorHAnsi" w:cstheme="minorHAnsi"/>
          <w:sz w:val="22"/>
          <w:szCs w:val="22"/>
          <w:shd w:val="clear" w:color="auto" w:fill="FFFFFF"/>
        </w:rPr>
        <w:t>Hassed</w:t>
      </w:r>
      <w:proofErr w:type="spellEnd"/>
      <w:r w:rsidRPr="008E702F">
        <w:rPr>
          <w:rFonts w:asciiTheme="minorHAnsi" w:hAnsiTheme="minorHAnsi" w:cstheme="minorHAnsi"/>
          <w:sz w:val="22"/>
          <w:szCs w:val="22"/>
          <w:shd w:val="clear" w:color="auto" w:fill="FFFFFF"/>
        </w:rPr>
        <w:t xml:space="preserve">, C. and Chambers, R. </w:t>
      </w:r>
      <w:r w:rsidR="001A5EFD">
        <w:rPr>
          <w:rFonts w:asciiTheme="minorHAnsi" w:hAnsiTheme="minorHAnsi" w:cstheme="minorHAnsi"/>
          <w:sz w:val="22"/>
          <w:szCs w:val="22"/>
          <w:shd w:val="clear" w:color="auto" w:fill="FFFFFF"/>
        </w:rPr>
        <w:t>(</w:t>
      </w:r>
      <w:r w:rsidRPr="008E702F">
        <w:rPr>
          <w:rFonts w:asciiTheme="minorHAnsi" w:hAnsiTheme="minorHAnsi" w:cstheme="minorHAnsi"/>
          <w:sz w:val="22"/>
          <w:szCs w:val="22"/>
          <w:shd w:val="clear" w:color="auto" w:fill="FFFFFF"/>
        </w:rPr>
        <w:t>2014</w:t>
      </w:r>
      <w:r w:rsidR="001A5EFD">
        <w:rPr>
          <w:rFonts w:asciiTheme="minorHAnsi" w:hAnsiTheme="minorHAnsi" w:cstheme="minorHAnsi"/>
          <w:sz w:val="22"/>
          <w:szCs w:val="22"/>
          <w:shd w:val="clear" w:color="auto" w:fill="FFFFFF"/>
        </w:rPr>
        <w:t xml:space="preserve">) </w:t>
      </w:r>
      <w:r w:rsidRPr="001A5EFD">
        <w:rPr>
          <w:rFonts w:asciiTheme="minorHAnsi" w:hAnsiTheme="minorHAnsi" w:cstheme="minorHAnsi"/>
          <w:i/>
          <w:iCs/>
          <w:sz w:val="22"/>
          <w:szCs w:val="22"/>
        </w:rPr>
        <w:t xml:space="preserve">Mindful learning: Reduce stress and improve brain performance for effective </w:t>
      </w:r>
      <w:r w:rsidR="001A5EFD" w:rsidRPr="001A5EFD">
        <w:rPr>
          <w:rFonts w:asciiTheme="minorHAnsi" w:hAnsiTheme="minorHAnsi" w:cstheme="minorHAnsi"/>
          <w:i/>
          <w:iCs/>
          <w:sz w:val="22"/>
          <w:szCs w:val="22"/>
        </w:rPr>
        <w:t>learning</w:t>
      </w:r>
      <w:r w:rsidR="001A5EFD" w:rsidRPr="008E702F">
        <w:rPr>
          <w:rFonts w:asciiTheme="minorHAnsi" w:hAnsiTheme="minorHAnsi" w:cstheme="minorHAnsi"/>
          <w:sz w:val="22"/>
          <w:szCs w:val="22"/>
          <w:shd w:val="clear" w:color="auto" w:fill="FFFFFF"/>
        </w:rPr>
        <w:t xml:space="preserve"> (</w:t>
      </w:r>
      <w:r w:rsidRPr="008E702F">
        <w:rPr>
          <w:rFonts w:asciiTheme="minorHAnsi" w:hAnsiTheme="minorHAnsi" w:cstheme="minorHAnsi"/>
          <w:sz w:val="22"/>
          <w:szCs w:val="22"/>
          <w:shd w:val="clear" w:color="auto" w:fill="FFFFFF"/>
        </w:rPr>
        <w:t xml:space="preserve">Vol. 3). </w:t>
      </w:r>
      <w:proofErr w:type="spellStart"/>
      <w:r w:rsidRPr="008E702F">
        <w:rPr>
          <w:rFonts w:asciiTheme="minorHAnsi" w:hAnsiTheme="minorHAnsi" w:cstheme="minorHAnsi"/>
          <w:sz w:val="22"/>
          <w:szCs w:val="22"/>
          <w:shd w:val="clear" w:color="auto" w:fill="FFFFFF"/>
        </w:rPr>
        <w:t>Exisle</w:t>
      </w:r>
      <w:proofErr w:type="spellEnd"/>
      <w:r w:rsidRPr="008E702F">
        <w:rPr>
          <w:rFonts w:asciiTheme="minorHAnsi" w:hAnsiTheme="minorHAnsi" w:cstheme="minorHAnsi"/>
          <w:sz w:val="22"/>
          <w:szCs w:val="22"/>
          <w:shd w:val="clear" w:color="auto" w:fill="FFFFFF"/>
        </w:rPr>
        <w:t xml:space="preserve"> Publishing</w:t>
      </w:r>
    </w:p>
    <w:p w14:paraId="61313870" w14:textId="113FB88C" w:rsidR="00D74B7B" w:rsidRPr="001A5EFD" w:rsidRDefault="00D74B7B">
      <w:pPr>
        <w:rPr>
          <w:rFonts w:cstheme="minorHAnsi"/>
          <w:i/>
          <w:iCs/>
          <w:sz w:val="22"/>
          <w:szCs w:val="22"/>
          <w:shd w:val="clear" w:color="auto" w:fill="FFFFFF"/>
        </w:rPr>
      </w:pPr>
      <w:r w:rsidRPr="008E702F">
        <w:rPr>
          <w:rFonts w:cstheme="minorHAnsi"/>
          <w:sz w:val="22"/>
          <w:szCs w:val="22"/>
          <w:shd w:val="clear" w:color="auto" w:fill="FFFFFF"/>
        </w:rPr>
        <w:lastRenderedPageBreak/>
        <w:t xml:space="preserve">Hick, R. and </w:t>
      </w:r>
      <w:proofErr w:type="spellStart"/>
      <w:r w:rsidRPr="008E702F">
        <w:rPr>
          <w:rFonts w:cstheme="minorHAnsi"/>
          <w:sz w:val="22"/>
          <w:szCs w:val="22"/>
          <w:shd w:val="clear" w:color="auto" w:fill="FFFFFF"/>
        </w:rPr>
        <w:t>Lanau</w:t>
      </w:r>
      <w:proofErr w:type="spellEnd"/>
      <w:r w:rsidRPr="008E702F">
        <w:rPr>
          <w:rFonts w:cstheme="minorHAnsi"/>
          <w:sz w:val="22"/>
          <w:szCs w:val="22"/>
          <w:shd w:val="clear" w:color="auto" w:fill="FFFFFF"/>
        </w:rPr>
        <w:t xml:space="preserve">, A. </w:t>
      </w:r>
      <w:r w:rsidR="001A5EFD">
        <w:rPr>
          <w:rFonts w:cstheme="minorHAnsi"/>
          <w:sz w:val="22"/>
          <w:szCs w:val="22"/>
          <w:shd w:val="clear" w:color="auto" w:fill="FFFFFF"/>
        </w:rPr>
        <w:t>(</w:t>
      </w:r>
      <w:r w:rsidRPr="008E702F">
        <w:rPr>
          <w:rFonts w:cstheme="minorHAnsi"/>
          <w:sz w:val="22"/>
          <w:szCs w:val="22"/>
          <w:shd w:val="clear" w:color="auto" w:fill="FFFFFF"/>
        </w:rPr>
        <w:t>2017</w:t>
      </w:r>
      <w:r w:rsidR="001A5EFD">
        <w:rPr>
          <w:rFonts w:cstheme="minorHAnsi"/>
          <w:sz w:val="22"/>
          <w:szCs w:val="22"/>
          <w:shd w:val="clear" w:color="auto" w:fill="FFFFFF"/>
        </w:rPr>
        <w:t>)</w:t>
      </w:r>
      <w:r w:rsidRPr="001A5EFD">
        <w:rPr>
          <w:rFonts w:cstheme="minorHAnsi"/>
          <w:i/>
          <w:iCs/>
          <w:sz w:val="22"/>
          <w:szCs w:val="22"/>
          <w:shd w:val="clear" w:color="auto" w:fill="FFFFFF"/>
        </w:rPr>
        <w:t>. In-work poverty in the UK: Problem, policy analysis and platform for action</w:t>
      </w:r>
    </w:p>
    <w:p w14:paraId="5CC8273D" w14:textId="77777777" w:rsidR="001520B7" w:rsidRPr="008E702F" w:rsidRDefault="001520B7">
      <w:pPr>
        <w:rPr>
          <w:rFonts w:cstheme="minorHAnsi"/>
          <w:sz w:val="22"/>
          <w:szCs w:val="22"/>
          <w:shd w:val="clear" w:color="auto" w:fill="FFFFFF"/>
        </w:rPr>
      </w:pPr>
    </w:p>
    <w:p w14:paraId="702ACE94" w14:textId="7E87079E" w:rsidR="001520B7" w:rsidRPr="008E702F" w:rsidRDefault="001520B7">
      <w:pPr>
        <w:rPr>
          <w:rFonts w:cstheme="minorHAnsi"/>
          <w:sz w:val="22"/>
          <w:szCs w:val="22"/>
          <w:shd w:val="clear" w:color="auto" w:fill="FFFFFF"/>
        </w:rPr>
      </w:pPr>
      <w:r w:rsidRPr="008E702F">
        <w:rPr>
          <w:rFonts w:cstheme="minorHAnsi"/>
          <w:sz w:val="22"/>
          <w:szCs w:val="22"/>
          <w:shd w:val="clear" w:color="auto" w:fill="FFFFFF"/>
        </w:rPr>
        <w:t>Jenn, N.C.</w:t>
      </w:r>
      <w:r w:rsidR="001A5EFD">
        <w:rPr>
          <w:rFonts w:cstheme="minorHAnsi"/>
          <w:sz w:val="22"/>
          <w:szCs w:val="22"/>
          <w:shd w:val="clear" w:color="auto" w:fill="FFFFFF"/>
        </w:rPr>
        <w:t xml:space="preserve"> </w:t>
      </w:r>
      <w:r w:rsidRPr="008E702F">
        <w:rPr>
          <w:rFonts w:cstheme="minorHAnsi"/>
          <w:sz w:val="22"/>
          <w:szCs w:val="22"/>
          <w:shd w:val="clear" w:color="auto" w:fill="FFFFFF"/>
        </w:rPr>
        <w:t xml:space="preserve"> </w:t>
      </w:r>
      <w:r w:rsidR="001A5EFD">
        <w:rPr>
          <w:rFonts w:cstheme="minorHAnsi"/>
          <w:sz w:val="22"/>
          <w:szCs w:val="22"/>
          <w:shd w:val="clear" w:color="auto" w:fill="FFFFFF"/>
        </w:rPr>
        <w:t>(</w:t>
      </w:r>
      <w:r w:rsidRPr="008E702F">
        <w:rPr>
          <w:rFonts w:cstheme="minorHAnsi"/>
          <w:sz w:val="22"/>
          <w:szCs w:val="22"/>
          <w:shd w:val="clear" w:color="auto" w:fill="FFFFFF"/>
        </w:rPr>
        <w:t>2006</w:t>
      </w:r>
      <w:r w:rsidR="001A5EFD">
        <w:rPr>
          <w:rFonts w:cstheme="minorHAnsi"/>
          <w:sz w:val="22"/>
          <w:szCs w:val="22"/>
          <w:shd w:val="clear" w:color="auto" w:fill="FFFFFF"/>
        </w:rPr>
        <w:t xml:space="preserve">) </w:t>
      </w:r>
      <w:r w:rsidRPr="001A5EFD">
        <w:rPr>
          <w:rFonts w:cstheme="minorHAnsi"/>
          <w:i/>
          <w:iCs/>
          <w:sz w:val="22"/>
          <w:szCs w:val="22"/>
          <w:shd w:val="clear" w:color="auto" w:fill="FFFFFF"/>
        </w:rPr>
        <w:t>Designing a questionnaire</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Malaysian family physician: the official journal of the Academy of Family Physicians of Malaysia</w:t>
      </w:r>
    </w:p>
    <w:p w14:paraId="4C53F3CA" w14:textId="77777777" w:rsidR="002B6483" w:rsidRPr="008E702F" w:rsidRDefault="002B6483">
      <w:pPr>
        <w:rPr>
          <w:rFonts w:cstheme="minorHAnsi"/>
          <w:sz w:val="22"/>
          <w:szCs w:val="22"/>
          <w:shd w:val="clear" w:color="auto" w:fill="FFFFFF"/>
        </w:rPr>
      </w:pPr>
    </w:p>
    <w:p w14:paraId="18B56756" w14:textId="17F6EEF1" w:rsidR="002B6483" w:rsidRPr="008E702F" w:rsidRDefault="002B6483">
      <w:pPr>
        <w:rPr>
          <w:rFonts w:cstheme="minorHAnsi"/>
          <w:sz w:val="22"/>
          <w:szCs w:val="22"/>
          <w:shd w:val="clear" w:color="auto" w:fill="FFFFFF"/>
        </w:rPr>
      </w:pPr>
      <w:r w:rsidRPr="008E702F">
        <w:rPr>
          <w:rFonts w:cstheme="minorHAnsi"/>
          <w:sz w:val="22"/>
          <w:szCs w:val="22"/>
          <w:shd w:val="clear" w:color="auto" w:fill="FFFFFF"/>
        </w:rPr>
        <w:t>Jensen, E.</w:t>
      </w:r>
      <w:r w:rsidR="001A5EFD">
        <w:rPr>
          <w:rFonts w:cstheme="minorHAnsi"/>
          <w:sz w:val="22"/>
          <w:szCs w:val="22"/>
          <w:shd w:val="clear" w:color="auto" w:fill="FFFFFF"/>
        </w:rPr>
        <w:t xml:space="preserve"> (</w:t>
      </w:r>
      <w:r w:rsidR="001A5EFD" w:rsidRPr="008E702F">
        <w:rPr>
          <w:rFonts w:cstheme="minorHAnsi"/>
          <w:sz w:val="22"/>
          <w:szCs w:val="22"/>
          <w:shd w:val="clear" w:color="auto" w:fill="FFFFFF"/>
        </w:rPr>
        <w:t>2013</w:t>
      </w:r>
      <w:r w:rsidR="001A5EFD">
        <w:rPr>
          <w:rFonts w:cstheme="minorHAnsi"/>
          <w:sz w:val="22"/>
          <w:szCs w:val="22"/>
          <w:shd w:val="clear" w:color="auto" w:fill="FFFFFF"/>
        </w:rPr>
        <w:t>)</w:t>
      </w:r>
      <w:r w:rsidR="001A5EFD" w:rsidRPr="001A5EFD">
        <w:rPr>
          <w:rFonts w:cstheme="minorHAnsi"/>
          <w:i/>
          <w:iCs/>
          <w:sz w:val="22"/>
          <w:szCs w:val="22"/>
          <w:shd w:val="clear" w:color="auto" w:fill="FFFFFF"/>
        </w:rPr>
        <w:t xml:space="preserve"> How</w:t>
      </w:r>
      <w:r w:rsidRPr="001A5EFD">
        <w:rPr>
          <w:rFonts w:cstheme="minorHAnsi"/>
          <w:i/>
          <w:iCs/>
          <w:sz w:val="22"/>
          <w:szCs w:val="22"/>
          <w:shd w:val="clear" w:color="auto" w:fill="FFFFFF"/>
        </w:rPr>
        <w:t xml:space="preserve"> poverty affects classroom engagement.</w:t>
      </w:r>
      <w:r w:rsidRPr="008E702F">
        <w:rPr>
          <w:rStyle w:val="apple-converted-space"/>
          <w:rFonts w:cstheme="minorHAnsi"/>
          <w:sz w:val="22"/>
          <w:szCs w:val="22"/>
          <w:shd w:val="clear" w:color="auto" w:fill="FFFFFF"/>
        </w:rPr>
        <w:t> </w:t>
      </w:r>
      <w:r w:rsidRPr="008E702F">
        <w:rPr>
          <w:rFonts w:cstheme="minorHAnsi"/>
          <w:sz w:val="22"/>
          <w:szCs w:val="22"/>
        </w:rPr>
        <w:t>Educational leadership</w:t>
      </w:r>
    </w:p>
    <w:p w14:paraId="051E32B7" w14:textId="77777777" w:rsidR="002100C2" w:rsidRPr="008E702F" w:rsidRDefault="002100C2">
      <w:pPr>
        <w:rPr>
          <w:rFonts w:cstheme="minorHAnsi"/>
          <w:sz w:val="22"/>
          <w:szCs w:val="22"/>
          <w:shd w:val="clear" w:color="auto" w:fill="FFFFFF"/>
        </w:rPr>
      </w:pPr>
    </w:p>
    <w:p w14:paraId="08352DC1" w14:textId="162EE5FF" w:rsidR="002100C2" w:rsidRPr="008E702F" w:rsidRDefault="002100C2">
      <w:pPr>
        <w:rPr>
          <w:rFonts w:cstheme="minorHAnsi"/>
          <w:sz w:val="22"/>
          <w:szCs w:val="22"/>
          <w:shd w:val="clear" w:color="auto" w:fill="FFFFFF"/>
        </w:rPr>
      </w:pPr>
      <w:r w:rsidRPr="008E702F">
        <w:rPr>
          <w:rFonts w:cstheme="minorHAnsi"/>
          <w:sz w:val="22"/>
          <w:szCs w:val="22"/>
          <w:shd w:val="clear" w:color="auto" w:fill="FFFFFF"/>
        </w:rPr>
        <w:t xml:space="preserve">Johnson, </w:t>
      </w:r>
      <w:proofErr w:type="gramStart"/>
      <w:r w:rsidRPr="008E702F">
        <w:rPr>
          <w:rFonts w:cstheme="minorHAnsi"/>
          <w:sz w:val="22"/>
          <w:szCs w:val="22"/>
          <w:shd w:val="clear" w:color="auto" w:fill="FFFFFF"/>
        </w:rPr>
        <w:t>A.</w:t>
      </w:r>
      <w:proofErr w:type="gramEnd"/>
      <w:r w:rsidRPr="008E702F">
        <w:rPr>
          <w:rFonts w:cstheme="minorHAnsi"/>
          <w:sz w:val="22"/>
          <w:szCs w:val="22"/>
          <w:shd w:val="clear" w:color="auto" w:fill="FFFFFF"/>
        </w:rPr>
        <w:t xml:space="preserve"> and Jones, S.J.</w:t>
      </w:r>
      <w:r w:rsidR="001A5EFD">
        <w:rPr>
          <w:rFonts w:cstheme="minorHAnsi"/>
          <w:sz w:val="22"/>
          <w:szCs w:val="22"/>
          <w:shd w:val="clear" w:color="auto" w:fill="FFFFFF"/>
        </w:rPr>
        <w:t xml:space="preserve"> (</w:t>
      </w:r>
      <w:r w:rsidRPr="008E702F">
        <w:rPr>
          <w:rFonts w:cstheme="minorHAnsi"/>
          <w:sz w:val="22"/>
          <w:szCs w:val="22"/>
          <w:shd w:val="clear" w:color="auto" w:fill="FFFFFF"/>
        </w:rPr>
        <w:t>2018</w:t>
      </w:r>
      <w:r w:rsidR="001A5EFD">
        <w:rPr>
          <w:rFonts w:cstheme="minorHAnsi"/>
          <w:sz w:val="22"/>
          <w:szCs w:val="22"/>
          <w:shd w:val="clear" w:color="auto" w:fill="FFFFFF"/>
        </w:rPr>
        <w:t>)</w:t>
      </w:r>
      <w:r w:rsidRPr="008E702F">
        <w:rPr>
          <w:rFonts w:cstheme="minorHAnsi"/>
          <w:sz w:val="22"/>
          <w:szCs w:val="22"/>
          <w:shd w:val="clear" w:color="auto" w:fill="FFFFFF"/>
        </w:rPr>
        <w:t xml:space="preserve"> </w:t>
      </w:r>
      <w:r w:rsidRPr="001A5EFD">
        <w:rPr>
          <w:rFonts w:cstheme="minorHAnsi"/>
          <w:i/>
          <w:iCs/>
          <w:sz w:val="22"/>
          <w:szCs w:val="22"/>
          <w:shd w:val="clear" w:color="auto" w:fill="FFFFFF"/>
        </w:rPr>
        <w:t>An instrumental case study analysis of anticipatory leadership practices in community colleges.</w:t>
      </w:r>
      <w:r w:rsidRPr="008E702F">
        <w:rPr>
          <w:rStyle w:val="apple-converted-space"/>
          <w:rFonts w:cstheme="minorHAnsi"/>
          <w:sz w:val="22"/>
          <w:szCs w:val="22"/>
          <w:shd w:val="clear" w:color="auto" w:fill="FFFFFF"/>
        </w:rPr>
        <w:t> </w:t>
      </w:r>
      <w:r w:rsidRPr="008E702F">
        <w:rPr>
          <w:rFonts w:cstheme="minorHAnsi"/>
          <w:sz w:val="22"/>
          <w:szCs w:val="22"/>
        </w:rPr>
        <w:t>Community College Journal of Research and Practice</w:t>
      </w:r>
    </w:p>
    <w:p w14:paraId="6D46CF65" w14:textId="77777777" w:rsidR="00855B21" w:rsidRPr="008E702F" w:rsidRDefault="00855B21">
      <w:pPr>
        <w:rPr>
          <w:rFonts w:cstheme="minorHAnsi"/>
          <w:sz w:val="22"/>
          <w:szCs w:val="22"/>
          <w:shd w:val="clear" w:color="auto" w:fill="FFFFFF"/>
        </w:rPr>
      </w:pPr>
    </w:p>
    <w:p w14:paraId="260D01DF" w14:textId="27CFA75D" w:rsidR="00855B21" w:rsidRPr="008E702F" w:rsidRDefault="00855B21">
      <w:pPr>
        <w:rPr>
          <w:rFonts w:cstheme="minorHAnsi"/>
          <w:sz w:val="22"/>
          <w:szCs w:val="22"/>
          <w:shd w:val="clear" w:color="auto" w:fill="FFFFFF"/>
        </w:rPr>
      </w:pPr>
      <w:proofErr w:type="spellStart"/>
      <w:r w:rsidRPr="008E702F">
        <w:rPr>
          <w:rFonts w:cstheme="minorHAnsi"/>
          <w:sz w:val="22"/>
          <w:szCs w:val="22"/>
          <w:shd w:val="clear" w:color="auto" w:fill="FFFFFF"/>
        </w:rPr>
        <w:t>Kawulich</w:t>
      </w:r>
      <w:proofErr w:type="spellEnd"/>
      <w:r w:rsidRPr="008E702F">
        <w:rPr>
          <w:rFonts w:cstheme="minorHAnsi"/>
          <w:sz w:val="22"/>
          <w:szCs w:val="22"/>
          <w:shd w:val="clear" w:color="auto" w:fill="FFFFFF"/>
        </w:rPr>
        <w:t xml:space="preserve">, B. </w:t>
      </w:r>
      <w:r w:rsidR="001A5EFD">
        <w:rPr>
          <w:rFonts w:cstheme="minorHAnsi"/>
          <w:sz w:val="22"/>
          <w:szCs w:val="22"/>
          <w:shd w:val="clear" w:color="auto" w:fill="FFFFFF"/>
        </w:rPr>
        <w:t>(</w:t>
      </w:r>
      <w:r w:rsidRPr="008E702F">
        <w:rPr>
          <w:rFonts w:cstheme="minorHAnsi"/>
          <w:sz w:val="22"/>
          <w:szCs w:val="22"/>
          <w:shd w:val="clear" w:color="auto" w:fill="FFFFFF"/>
        </w:rPr>
        <w:t>2012</w:t>
      </w:r>
      <w:r w:rsidR="001A5EFD">
        <w:rPr>
          <w:rFonts w:cstheme="minorHAnsi"/>
          <w:sz w:val="22"/>
          <w:szCs w:val="22"/>
          <w:shd w:val="clear" w:color="auto" w:fill="FFFFFF"/>
        </w:rPr>
        <w:t xml:space="preserve">) </w:t>
      </w:r>
      <w:r w:rsidRPr="008E702F">
        <w:rPr>
          <w:rFonts w:cstheme="minorHAnsi"/>
          <w:sz w:val="22"/>
          <w:szCs w:val="22"/>
          <w:shd w:val="clear" w:color="auto" w:fill="FFFFFF"/>
        </w:rPr>
        <w:t>Collecting data through observation.</w:t>
      </w:r>
      <w:r w:rsidRPr="008E702F">
        <w:rPr>
          <w:rStyle w:val="apple-converted-space"/>
          <w:rFonts w:cstheme="minorHAnsi"/>
          <w:sz w:val="22"/>
          <w:szCs w:val="22"/>
          <w:shd w:val="clear" w:color="auto" w:fill="FFFFFF"/>
        </w:rPr>
        <w:t> </w:t>
      </w:r>
      <w:r w:rsidRPr="008E702F">
        <w:rPr>
          <w:rFonts w:cstheme="minorHAnsi"/>
          <w:sz w:val="22"/>
          <w:szCs w:val="22"/>
        </w:rPr>
        <w:t>Doing social research: A global context</w:t>
      </w:r>
    </w:p>
    <w:p w14:paraId="074A450C" w14:textId="77777777" w:rsidR="00921665" w:rsidRPr="008E702F" w:rsidRDefault="00921665">
      <w:pPr>
        <w:rPr>
          <w:rFonts w:cstheme="minorHAnsi"/>
          <w:sz w:val="22"/>
          <w:szCs w:val="22"/>
          <w:shd w:val="clear" w:color="auto" w:fill="FFFFFF"/>
        </w:rPr>
      </w:pPr>
    </w:p>
    <w:p w14:paraId="213B6004" w14:textId="7F6F3BA6" w:rsidR="00921665" w:rsidRPr="008E702F" w:rsidRDefault="00921665">
      <w:pPr>
        <w:rPr>
          <w:rFonts w:cstheme="minorHAnsi"/>
          <w:sz w:val="22"/>
          <w:szCs w:val="22"/>
          <w:shd w:val="clear" w:color="auto" w:fill="FFFFFF"/>
        </w:rPr>
      </w:pPr>
      <w:r w:rsidRPr="008E702F">
        <w:rPr>
          <w:rFonts w:cstheme="minorHAnsi"/>
          <w:sz w:val="22"/>
          <w:szCs w:val="22"/>
          <w:shd w:val="clear" w:color="auto" w:fill="FFFFFF"/>
        </w:rPr>
        <w:t xml:space="preserve">Kirby, P. </w:t>
      </w:r>
      <w:r w:rsidR="001A5EFD">
        <w:rPr>
          <w:rFonts w:cstheme="minorHAnsi"/>
          <w:sz w:val="22"/>
          <w:szCs w:val="22"/>
          <w:shd w:val="clear" w:color="auto" w:fill="FFFFFF"/>
        </w:rPr>
        <w:t>(</w:t>
      </w:r>
      <w:r w:rsidRPr="008E702F">
        <w:rPr>
          <w:rFonts w:cstheme="minorHAnsi"/>
          <w:sz w:val="22"/>
          <w:szCs w:val="22"/>
          <w:shd w:val="clear" w:color="auto" w:fill="FFFFFF"/>
        </w:rPr>
        <w:t>2020.</w:t>
      </w:r>
      <w:r w:rsidR="001A5EFD">
        <w:rPr>
          <w:rFonts w:cstheme="minorHAnsi"/>
          <w:sz w:val="22"/>
          <w:szCs w:val="22"/>
          <w:shd w:val="clear" w:color="auto" w:fill="FFFFFF"/>
        </w:rPr>
        <w:t xml:space="preserve">) </w:t>
      </w:r>
      <w:r w:rsidRPr="008E702F">
        <w:rPr>
          <w:rFonts w:cstheme="minorHAnsi"/>
          <w:sz w:val="22"/>
          <w:szCs w:val="22"/>
          <w:shd w:val="clear" w:color="auto" w:fill="FFFFFF"/>
        </w:rPr>
        <w:t>‘</w:t>
      </w:r>
      <w:r w:rsidRPr="001A5EFD">
        <w:rPr>
          <w:rFonts w:cstheme="minorHAnsi"/>
          <w:i/>
          <w:iCs/>
          <w:sz w:val="22"/>
          <w:szCs w:val="22"/>
          <w:shd w:val="clear" w:color="auto" w:fill="FFFFFF"/>
        </w:rPr>
        <w:t>It’s never okay to say no to teachers’:</w:t>
      </w:r>
      <w:r w:rsidRPr="008E702F">
        <w:rPr>
          <w:rFonts w:cstheme="minorHAnsi"/>
          <w:sz w:val="22"/>
          <w:szCs w:val="22"/>
          <w:shd w:val="clear" w:color="auto" w:fill="FFFFFF"/>
        </w:rPr>
        <w:t xml:space="preserve"> Children’s research consent and dissent in conforming </w:t>
      </w:r>
      <w:r w:rsidR="001A5EFD" w:rsidRPr="008E702F">
        <w:rPr>
          <w:rFonts w:cstheme="minorHAnsi"/>
          <w:sz w:val="22"/>
          <w:szCs w:val="22"/>
          <w:shd w:val="clear" w:color="auto" w:fill="FFFFFF"/>
        </w:rPr>
        <w:t>school’s</w:t>
      </w:r>
      <w:r w:rsidRPr="008E702F">
        <w:rPr>
          <w:rFonts w:cstheme="minorHAnsi"/>
          <w:sz w:val="22"/>
          <w:szCs w:val="22"/>
          <w:shd w:val="clear" w:color="auto" w:fill="FFFFFF"/>
        </w:rPr>
        <w:t xml:space="preserve"> contexts.</w:t>
      </w:r>
      <w:r w:rsidRPr="008E702F">
        <w:rPr>
          <w:rStyle w:val="apple-converted-space"/>
          <w:rFonts w:cstheme="minorHAnsi"/>
          <w:sz w:val="22"/>
          <w:szCs w:val="22"/>
          <w:shd w:val="clear" w:color="auto" w:fill="FFFFFF"/>
        </w:rPr>
        <w:t> </w:t>
      </w:r>
      <w:r w:rsidRPr="008E702F">
        <w:rPr>
          <w:rFonts w:cstheme="minorHAnsi"/>
          <w:sz w:val="22"/>
          <w:szCs w:val="22"/>
        </w:rPr>
        <w:t>British Educational Research Journal</w:t>
      </w:r>
    </w:p>
    <w:p w14:paraId="5540E4CA" w14:textId="77777777" w:rsidR="001F5426" w:rsidRPr="008E702F" w:rsidRDefault="001F5426">
      <w:pPr>
        <w:rPr>
          <w:rFonts w:cstheme="minorHAnsi"/>
          <w:sz w:val="22"/>
          <w:szCs w:val="22"/>
          <w:shd w:val="clear" w:color="auto" w:fill="FFFFFF"/>
        </w:rPr>
      </w:pPr>
    </w:p>
    <w:p w14:paraId="55F993DC" w14:textId="74EFFA62" w:rsidR="001F5426" w:rsidRDefault="001F5426">
      <w:pPr>
        <w:rPr>
          <w:rFonts w:cstheme="minorHAnsi"/>
          <w:sz w:val="22"/>
          <w:szCs w:val="22"/>
          <w:shd w:val="clear" w:color="auto" w:fill="FFFFFF"/>
        </w:rPr>
      </w:pPr>
      <w:r w:rsidRPr="008E702F">
        <w:rPr>
          <w:rFonts w:cstheme="minorHAnsi"/>
          <w:sz w:val="22"/>
          <w:szCs w:val="22"/>
          <w:shd w:val="clear" w:color="auto" w:fill="FFFFFF"/>
        </w:rPr>
        <w:t>Kolb, D. A. (1984)</w:t>
      </w:r>
      <w:r w:rsidR="001A5EFD">
        <w:rPr>
          <w:rFonts w:cstheme="minorHAnsi"/>
          <w:sz w:val="22"/>
          <w:szCs w:val="22"/>
          <w:shd w:val="clear" w:color="auto" w:fill="FFFFFF"/>
        </w:rPr>
        <w:t xml:space="preserve"> </w:t>
      </w:r>
      <w:r w:rsidRPr="001A5EFD">
        <w:rPr>
          <w:rFonts w:cstheme="minorHAnsi"/>
          <w:i/>
          <w:iCs/>
          <w:sz w:val="22"/>
          <w:szCs w:val="22"/>
          <w:shd w:val="clear" w:color="auto" w:fill="FFFFFF"/>
        </w:rPr>
        <w:t>Experiential Learning: Experience as the Source of Learning and Development.</w:t>
      </w:r>
      <w:r w:rsidRPr="008E702F">
        <w:rPr>
          <w:rFonts w:cstheme="minorHAnsi"/>
          <w:sz w:val="22"/>
          <w:szCs w:val="22"/>
          <w:shd w:val="clear" w:color="auto" w:fill="FFFFFF"/>
        </w:rPr>
        <w:t xml:space="preserve"> Englewood Cliffs</w:t>
      </w:r>
    </w:p>
    <w:p w14:paraId="60A0B838" w14:textId="77777777" w:rsidR="00B60B2B" w:rsidRDefault="00B60B2B">
      <w:pPr>
        <w:rPr>
          <w:rFonts w:cstheme="minorHAnsi"/>
          <w:sz w:val="22"/>
          <w:szCs w:val="22"/>
          <w:shd w:val="clear" w:color="auto" w:fill="FFFFFF"/>
        </w:rPr>
      </w:pPr>
    </w:p>
    <w:p w14:paraId="68582B9D" w14:textId="1C4A34E9" w:rsidR="00B60B2B" w:rsidRPr="00B60B2B" w:rsidRDefault="00B60B2B">
      <w:pPr>
        <w:rPr>
          <w:rFonts w:cstheme="minorHAnsi"/>
          <w:sz w:val="22"/>
          <w:szCs w:val="22"/>
        </w:rPr>
      </w:pPr>
      <w:r w:rsidRPr="008E702F">
        <w:rPr>
          <w:rFonts w:cstheme="minorHAnsi"/>
          <w:sz w:val="22"/>
          <w:szCs w:val="22"/>
          <w:shd w:val="clear" w:color="auto" w:fill="FFFFFF"/>
        </w:rPr>
        <w:t xml:space="preserve">Krueger, R.A. </w:t>
      </w:r>
      <w:r>
        <w:rPr>
          <w:rFonts w:cstheme="minorHAnsi"/>
          <w:sz w:val="22"/>
          <w:szCs w:val="22"/>
          <w:shd w:val="clear" w:color="auto" w:fill="FFFFFF"/>
        </w:rPr>
        <w:t>(</w:t>
      </w:r>
      <w:r w:rsidRPr="008E702F">
        <w:rPr>
          <w:rFonts w:cstheme="minorHAnsi"/>
          <w:sz w:val="22"/>
          <w:szCs w:val="22"/>
          <w:shd w:val="clear" w:color="auto" w:fill="FFFFFF"/>
        </w:rPr>
        <w:t>2014</w:t>
      </w:r>
      <w:r>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1A5EFD">
        <w:rPr>
          <w:rFonts w:cstheme="minorHAnsi"/>
          <w:i/>
          <w:iCs/>
          <w:sz w:val="22"/>
          <w:szCs w:val="22"/>
        </w:rPr>
        <w:t>Focus groups: A practical guide for applied research</w:t>
      </w:r>
      <w:r w:rsidRPr="008E702F">
        <w:rPr>
          <w:rFonts w:cstheme="minorHAnsi"/>
          <w:sz w:val="22"/>
          <w:szCs w:val="22"/>
          <w:shd w:val="clear" w:color="auto" w:fill="FFFFFF"/>
        </w:rPr>
        <w:t>. Sage publications</w:t>
      </w:r>
    </w:p>
    <w:p w14:paraId="600313E5" w14:textId="77777777" w:rsidR="00EB35C6" w:rsidRPr="008E702F" w:rsidRDefault="00EB35C6">
      <w:pPr>
        <w:rPr>
          <w:rFonts w:cstheme="minorHAnsi"/>
          <w:sz w:val="22"/>
          <w:szCs w:val="22"/>
          <w:shd w:val="clear" w:color="auto" w:fill="FFFFFF"/>
        </w:rPr>
      </w:pPr>
    </w:p>
    <w:p w14:paraId="52A43051" w14:textId="20698E85" w:rsidR="00EB35C6" w:rsidRPr="008E702F" w:rsidRDefault="00EB35C6">
      <w:pPr>
        <w:rPr>
          <w:rFonts w:cstheme="minorHAnsi"/>
          <w:sz w:val="22"/>
          <w:szCs w:val="22"/>
        </w:rPr>
      </w:pPr>
      <w:r w:rsidRPr="008E702F">
        <w:rPr>
          <w:rFonts w:cstheme="minorHAnsi"/>
          <w:sz w:val="22"/>
          <w:szCs w:val="22"/>
          <w:shd w:val="clear" w:color="auto" w:fill="FFFFFF"/>
        </w:rPr>
        <w:t>Laing, K. and Todd, L.</w:t>
      </w:r>
      <w:r w:rsidR="001A5EFD">
        <w:rPr>
          <w:rFonts w:cstheme="minorHAnsi"/>
          <w:sz w:val="22"/>
          <w:szCs w:val="22"/>
          <w:shd w:val="clear" w:color="auto" w:fill="FFFFFF"/>
        </w:rPr>
        <w:t xml:space="preserve"> (</w:t>
      </w:r>
      <w:r w:rsidRPr="008E702F">
        <w:rPr>
          <w:rFonts w:cstheme="minorHAnsi"/>
          <w:sz w:val="22"/>
          <w:szCs w:val="22"/>
          <w:shd w:val="clear" w:color="auto" w:fill="FFFFFF"/>
        </w:rPr>
        <w:t>2020</w:t>
      </w:r>
      <w:r w:rsidR="001A5EFD">
        <w:rPr>
          <w:rFonts w:cstheme="minorHAnsi"/>
          <w:sz w:val="22"/>
          <w:szCs w:val="22"/>
          <w:shd w:val="clear" w:color="auto" w:fill="FFFFFF"/>
        </w:rPr>
        <w:t xml:space="preserve">) </w:t>
      </w:r>
      <w:r w:rsidRPr="001A5EFD">
        <w:rPr>
          <w:rFonts w:cstheme="minorHAnsi"/>
          <w:i/>
          <w:iCs/>
          <w:sz w:val="22"/>
          <w:szCs w:val="22"/>
          <w:shd w:val="clear" w:color="auto" w:fill="FFFFFF"/>
        </w:rPr>
        <w:t xml:space="preserve">Schools and child poverty: from extended schools to closing the attainment gap. Where to from </w:t>
      </w:r>
      <w:r w:rsidR="001A5EFD" w:rsidRPr="001A5EFD">
        <w:rPr>
          <w:rFonts w:cstheme="minorHAnsi"/>
          <w:i/>
          <w:iCs/>
          <w:sz w:val="22"/>
          <w:szCs w:val="22"/>
          <w:shd w:val="clear" w:color="auto" w:fill="FFFFFF"/>
        </w:rPr>
        <w:t>here?</w:t>
      </w:r>
      <w:r w:rsidRPr="008E702F">
        <w:rPr>
          <w:rStyle w:val="apple-converted-space"/>
          <w:rFonts w:cstheme="minorHAnsi"/>
          <w:sz w:val="22"/>
          <w:szCs w:val="22"/>
          <w:shd w:val="clear" w:color="auto" w:fill="FFFFFF"/>
        </w:rPr>
        <w:t> </w:t>
      </w:r>
      <w:r w:rsidRPr="008E702F">
        <w:rPr>
          <w:rFonts w:cstheme="minorHAnsi"/>
          <w:sz w:val="22"/>
          <w:szCs w:val="22"/>
        </w:rPr>
        <w:t>Ending child poverty for good</w:t>
      </w:r>
    </w:p>
    <w:p w14:paraId="4E93581C" w14:textId="6D9282FB" w:rsidR="009F4295" w:rsidRPr="008E702F" w:rsidRDefault="009F4295">
      <w:pPr>
        <w:rPr>
          <w:rFonts w:cstheme="minorHAnsi"/>
          <w:sz w:val="22"/>
          <w:szCs w:val="22"/>
        </w:rPr>
      </w:pPr>
    </w:p>
    <w:p w14:paraId="374C35BF" w14:textId="43297741" w:rsidR="00A55470" w:rsidRPr="008E702F" w:rsidRDefault="00A55470">
      <w:pPr>
        <w:rPr>
          <w:rFonts w:cstheme="minorHAnsi"/>
          <w:sz w:val="22"/>
          <w:szCs w:val="22"/>
        </w:rPr>
      </w:pPr>
      <w:r w:rsidRPr="008E702F">
        <w:rPr>
          <w:rFonts w:cstheme="minorHAnsi"/>
          <w:sz w:val="22"/>
          <w:szCs w:val="22"/>
          <w:shd w:val="clear" w:color="auto" w:fill="FFFFFF"/>
        </w:rPr>
        <w:t xml:space="preserve">Léger, M.T., Laroche, A.M. and </w:t>
      </w:r>
      <w:proofErr w:type="spellStart"/>
      <w:r w:rsidRPr="008E702F">
        <w:rPr>
          <w:rFonts w:cstheme="minorHAnsi"/>
          <w:sz w:val="22"/>
          <w:szCs w:val="22"/>
          <w:shd w:val="clear" w:color="auto" w:fill="FFFFFF"/>
        </w:rPr>
        <w:t>Pruneau</w:t>
      </w:r>
      <w:proofErr w:type="spellEnd"/>
      <w:r w:rsidRPr="008E702F">
        <w:rPr>
          <w:rFonts w:cstheme="minorHAnsi"/>
          <w:sz w:val="22"/>
          <w:szCs w:val="22"/>
          <w:shd w:val="clear" w:color="auto" w:fill="FFFFFF"/>
        </w:rPr>
        <w:t>, D.</w:t>
      </w:r>
      <w:r w:rsidR="001A5EFD">
        <w:rPr>
          <w:rFonts w:cstheme="minorHAnsi"/>
          <w:sz w:val="22"/>
          <w:szCs w:val="22"/>
          <w:shd w:val="clear" w:color="auto" w:fill="FFFFFF"/>
        </w:rPr>
        <w:t xml:space="preserve"> (</w:t>
      </w:r>
      <w:r w:rsidRPr="008E702F">
        <w:rPr>
          <w:rFonts w:cstheme="minorHAnsi"/>
          <w:sz w:val="22"/>
          <w:szCs w:val="22"/>
          <w:shd w:val="clear" w:color="auto" w:fill="FFFFFF"/>
        </w:rPr>
        <w:t>2020</w:t>
      </w:r>
      <w:r w:rsidR="001A5EFD">
        <w:rPr>
          <w:rFonts w:cstheme="minorHAnsi"/>
          <w:sz w:val="22"/>
          <w:szCs w:val="22"/>
          <w:shd w:val="clear" w:color="auto" w:fill="FFFFFF"/>
        </w:rPr>
        <w:t xml:space="preserve">) </w:t>
      </w:r>
      <w:r w:rsidRPr="001A5EFD">
        <w:rPr>
          <w:rFonts w:cstheme="minorHAnsi"/>
          <w:i/>
          <w:iCs/>
          <w:sz w:val="22"/>
          <w:szCs w:val="22"/>
          <w:shd w:val="clear" w:color="auto" w:fill="FFFFFF"/>
        </w:rPr>
        <w:t>Using design thinking to solve a local environmental problem in the context of a university civil engineering course-an intrinsic case study.</w:t>
      </w:r>
      <w:r w:rsidRPr="008E702F">
        <w:rPr>
          <w:rStyle w:val="apple-converted-space"/>
          <w:rFonts w:cstheme="minorHAnsi"/>
          <w:sz w:val="22"/>
          <w:szCs w:val="22"/>
          <w:shd w:val="clear" w:color="auto" w:fill="FFFFFF"/>
        </w:rPr>
        <w:t> </w:t>
      </w:r>
      <w:r w:rsidRPr="008E702F">
        <w:rPr>
          <w:rFonts w:cstheme="minorHAnsi"/>
          <w:sz w:val="22"/>
          <w:szCs w:val="22"/>
        </w:rPr>
        <w:t>Global Journal of Engineering Education</w:t>
      </w:r>
    </w:p>
    <w:p w14:paraId="3FC6BA59" w14:textId="77777777" w:rsidR="00924A47" w:rsidRPr="008E702F" w:rsidRDefault="00924A47">
      <w:pPr>
        <w:rPr>
          <w:rFonts w:cstheme="minorHAnsi"/>
          <w:sz w:val="22"/>
          <w:szCs w:val="22"/>
        </w:rPr>
      </w:pPr>
    </w:p>
    <w:p w14:paraId="66D4865F" w14:textId="0B28A17D" w:rsidR="00924A47" w:rsidRDefault="00924A47">
      <w:pPr>
        <w:rPr>
          <w:rFonts w:cstheme="minorHAnsi"/>
          <w:sz w:val="22"/>
          <w:szCs w:val="22"/>
        </w:rPr>
      </w:pPr>
      <w:proofErr w:type="spellStart"/>
      <w:r w:rsidRPr="008E702F">
        <w:rPr>
          <w:rFonts w:cstheme="minorHAnsi"/>
          <w:sz w:val="22"/>
          <w:szCs w:val="22"/>
          <w:shd w:val="clear" w:color="auto" w:fill="FFFFFF"/>
        </w:rPr>
        <w:t>Litovsky</w:t>
      </w:r>
      <w:proofErr w:type="spellEnd"/>
      <w:r w:rsidRPr="008E702F">
        <w:rPr>
          <w:rFonts w:cstheme="minorHAnsi"/>
          <w:sz w:val="22"/>
          <w:szCs w:val="22"/>
          <w:shd w:val="clear" w:color="auto" w:fill="FFFFFF"/>
        </w:rPr>
        <w:t>, V.</w:t>
      </w:r>
      <w:r w:rsidR="001A5EFD">
        <w:rPr>
          <w:rFonts w:cstheme="minorHAnsi"/>
          <w:sz w:val="22"/>
          <w:szCs w:val="22"/>
          <w:shd w:val="clear" w:color="auto" w:fill="FFFFFF"/>
        </w:rPr>
        <w:t xml:space="preserve"> (</w:t>
      </w:r>
      <w:r w:rsidRPr="008E702F">
        <w:rPr>
          <w:rFonts w:cstheme="minorHAnsi"/>
          <w:sz w:val="22"/>
          <w:szCs w:val="22"/>
          <w:shd w:val="clear" w:color="auto" w:fill="FFFFFF"/>
        </w:rPr>
        <w:t>2018</w:t>
      </w:r>
      <w:r w:rsidR="001A5EFD">
        <w:rPr>
          <w:rFonts w:cstheme="minorHAnsi"/>
          <w:sz w:val="22"/>
          <w:szCs w:val="22"/>
          <w:shd w:val="clear" w:color="auto" w:fill="FFFFFF"/>
        </w:rPr>
        <w:t xml:space="preserve">) </w:t>
      </w:r>
      <w:r w:rsidRPr="001A5EFD">
        <w:rPr>
          <w:rFonts w:cstheme="minorHAnsi"/>
          <w:i/>
          <w:iCs/>
          <w:sz w:val="22"/>
          <w:szCs w:val="22"/>
          <w:shd w:val="clear" w:color="auto" w:fill="FFFFFF"/>
        </w:rPr>
        <w:t>STRESSED OUT? WHAT PARENTS CAN DO TO HELP CHILDREN MANAGE LIFE</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The Exceptional Parent</w:t>
      </w:r>
    </w:p>
    <w:p w14:paraId="0833A2C4" w14:textId="77777777" w:rsidR="002107C6" w:rsidRDefault="002107C6">
      <w:pPr>
        <w:rPr>
          <w:rFonts w:cstheme="minorHAnsi"/>
          <w:sz w:val="22"/>
          <w:szCs w:val="22"/>
        </w:rPr>
      </w:pPr>
    </w:p>
    <w:p w14:paraId="27B8046F" w14:textId="2ACB5080" w:rsidR="002107C6" w:rsidRDefault="002107C6">
      <w:pPr>
        <w:rPr>
          <w:rFonts w:ascii="Arial" w:hAnsi="Arial" w:cs="Arial"/>
          <w:i/>
          <w:iCs/>
          <w:color w:val="222222"/>
          <w:sz w:val="20"/>
          <w:szCs w:val="20"/>
        </w:rPr>
      </w:pPr>
      <w:r>
        <w:rPr>
          <w:rFonts w:ascii="Arial" w:hAnsi="Arial" w:cs="Arial"/>
          <w:color w:val="222222"/>
          <w:sz w:val="20"/>
          <w:szCs w:val="20"/>
          <w:shd w:val="clear" w:color="auto" w:fill="FFFFFF"/>
        </w:rPr>
        <w:t>Mayes, E., Finneran, R. and Black, R.</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 xml:space="preserve">) </w:t>
      </w:r>
      <w:r w:rsidRPr="002107C6">
        <w:rPr>
          <w:rFonts w:ascii="Arial" w:hAnsi="Arial" w:cs="Arial"/>
          <w:i/>
          <w:iCs/>
          <w:color w:val="222222"/>
          <w:sz w:val="20"/>
          <w:szCs w:val="20"/>
          <w:shd w:val="clear" w:color="auto" w:fill="FFFFFF"/>
        </w:rPr>
        <w:t xml:space="preserve">The challenges of student voice in primary schools: Students ‘having a </w:t>
      </w:r>
      <w:proofErr w:type="spellStart"/>
      <w:r w:rsidRPr="002107C6">
        <w:rPr>
          <w:rFonts w:ascii="Arial" w:hAnsi="Arial" w:cs="Arial"/>
          <w:i/>
          <w:iCs/>
          <w:color w:val="222222"/>
          <w:sz w:val="20"/>
          <w:szCs w:val="20"/>
          <w:shd w:val="clear" w:color="auto" w:fill="FFFFFF"/>
        </w:rPr>
        <w:t>voice’and</w:t>
      </w:r>
      <w:proofErr w:type="spellEnd"/>
      <w:r w:rsidRPr="002107C6">
        <w:rPr>
          <w:rFonts w:ascii="Arial" w:hAnsi="Arial" w:cs="Arial"/>
          <w:i/>
          <w:iCs/>
          <w:color w:val="222222"/>
          <w:sz w:val="20"/>
          <w:szCs w:val="20"/>
          <w:shd w:val="clear" w:color="auto" w:fill="FFFFFF"/>
        </w:rPr>
        <w:t xml:space="preserve"> ‘speaking </w:t>
      </w:r>
      <w:proofErr w:type="spellStart"/>
      <w:r w:rsidRPr="002107C6">
        <w:rPr>
          <w:rFonts w:ascii="Arial" w:hAnsi="Arial" w:cs="Arial"/>
          <w:i/>
          <w:iCs/>
          <w:color w:val="222222"/>
          <w:sz w:val="20"/>
          <w:szCs w:val="20"/>
          <w:shd w:val="clear" w:color="auto" w:fill="FFFFFF"/>
        </w:rPr>
        <w:t>for’others</w:t>
      </w:r>
      <w:proofErr w:type="spellEnd"/>
      <w:r w:rsidRPr="002107C6">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Australian Journal of Education</w:t>
      </w:r>
    </w:p>
    <w:p w14:paraId="625AAD22" w14:textId="77777777" w:rsidR="005407AE" w:rsidRDefault="005407AE">
      <w:pPr>
        <w:rPr>
          <w:rFonts w:ascii="Arial" w:hAnsi="Arial" w:cs="Arial"/>
          <w:i/>
          <w:iCs/>
          <w:color w:val="222222"/>
          <w:sz w:val="20"/>
          <w:szCs w:val="20"/>
        </w:rPr>
      </w:pPr>
    </w:p>
    <w:p w14:paraId="114FEAEA" w14:textId="77777777" w:rsidR="005407AE" w:rsidRPr="008E702F" w:rsidRDefault="005407AE" w:rsidP="005407AE">
      <w:pPr>
        <w:rPr>
          <w:rFonts w:cstheme="minorHAnsi"/>
          <w:sz w:val="22"/>
          <w:szCs w:val="22"/>
        </w:rPr>
      </w:pPr>
      <w:r w:rsidRPr="008E702F">
        <w:rPr>
          <w:rFonts w:cstheme="minorHAnsi"/>
          <w:sz w:val="22"/>
          <w:szCs w:val="22"/>
          <w:shd w:val="clear" w:color="auto" w:fill="FFFFFF"/>
        </w:rPr>
        <w:t>Maslow, A.H.</w:t>
      </w:r>
      <w:r>
        <w:rPr>
          <w:rFonts w:cstheme="minorHAnsi"/>
          <w:sz w:val="22"/>
          <w:szCs w:val="22"/>
          <w:shd w:val="clear" w:color="auto" w:fill="FFFFFF"/>
        </w:rPr>
        <w:t xml:space="preserve"> (</w:t>
      </w:r>
      <w:r w:rsidRPr="008E702F">
        <w:rPr>
          <w:rFonts w:cstheme="minorHAnsi"/>
          <w:sz w:val="22"/>
          <w:szCs w:val="22"/>
          <w:shd w:val="clear" w:color="auto" w:fill="FFFFFF"/>
        </w:rPr>
        <w:t>1943</w:t>
      </w:r>
      <w:r>
        <w:rPr>
          <w:rFonts w:cstheme="minorHAnsi"/>
          <w:sz w:val="22"/>
          <w:szCs w:val="22"/>
          <w:shd w:val="clear" w:color="auto" w:fill="FFFFFF"/>
        </w:rPr>
        <w:t xml:space="preserve">) </w:t>
      </w:r>
      <w:r w:rsidRPr="001A5EFD">
        <w:rPr>
          <w:rFonts w:cstheme="minorHAnsi"/>
          <w:i/>
          <w:iCs/>
          <w:sz w:val="22"/>
          <w:szCs w:val="22"/>
          <w:shd w:val="clear" w:color="auto" w:fill="FFFFFF"/>
        </w:rPr>
        <w:t>Preface to motivation theory.</w:t>
      </w:r>
      <w:r w:rsidRPr="008E702F">
        <w:rPr>
          <w:rStyle w:val="apple-converted-space"/>
          <w:rFonts w:cstheme="minorHAnsi"/>
          <w:sz w:val="22"/>
          <w:szCs w:val="22"/>
          <w:shd w:val="clear" w:color="auto" w:fill="FFFFFF"/>
        </w:rPr>
        <w:t> </w:t>
      </w:r>
      <w:r w:rsidRPr="008E702F">
        <w:rPr>
          <w:rFonts w:cstheme="minorHAnsi"/>
          <w:sz w:val="22"/>
          <w:szCs w:val="22"/>
        </w:rPr>
        <w:t>Psychosomatic medicine</w:t>
      </w:r>
    </w:p>
    <w:p w14:paraId="41F3BC5E" w14:textId="77777777" w:rsidR="005407AE" w:rsidRPr="008E702F" w:rsidRDefault="005407AE" w:rsidP="005407AE">
      <w:pPr>
        <w:rPr>
          <w:rFonts w:cstheme="minorHAnsi"/>
          <w:sz w:val="22"/>
          <w:szCs w:val="22"/>
        </w:rPr>
      </w:pPr>
    </w:p>
    <w:p w14:paraId="587B67F4" w14:textId="0537D92A" w:rsidR="005407AE" w:rsidRPr="005407AE" w:rsidRDefault="005407AE">
      <w:pPr>
        <w:rPr>
          <w:rFonts w:cstheme="minorHAnsi"/>
          <w:sz w:val="22"/>
          <w:szCs w:val="22"/>
        </w:rPr>
      </w:pPr>
      <w:proofErr w:type="spellStart"/>
      <w:r w:rsidRPr="008E702F">
        <w:rPr>
          <w:rFonts w:cstheme="minorHAnsi"/>
          <w:sz w:val="22"/>
          <w:szCs w:val="22"/>
          <w:shd w:val="clear" w:color="auto" w:fill="FFFFFF"/>
        </w:rPr>
        <w:t>Musante</w:t>
      </w:r>
      <w:proofErr w:type="spellEnd"/>
      <w:r w:rsidRPr="008E702F">
        <w:rPr>
          <w:rFonts w:cstheme="minorHAnsi"/>
          <w:sz w:val="22"/>
          <w:szCs w:val="22"/>
          <w:shd w:val="clear" w:color="auto" w:fill="FFFFFF"/>
        </w:rPr>
        <w:t>, K. and DeWalt, B.R.</w:t>
      </w:r>
      <w:r>
        <w:rPr>
          <w:rFonts w:cstheme="minorHAnsi"/>
          <w:sz w:val="22"/>
          <w:szCs w:val="22"/>
          <w:shd w:val="clear" w:color="auto" w:fill="FFFFFF"/>
        </w:rPr>
        <w:t xml:space="preserve"> (</w:t>
      </w:r>
      <w:r w:rsidRPr="008E702F">
        <w:rPr>
          <w:rFonts w:cstheme="minorHAnsi"/>
          <w:sz w:val="22"/>
          <w:szCs w:val="22"/>
          <w:shd w:val="clear" w:color="auto" w:fill="FFFFFF"/>
        </w:rPr>
        <w:t>2010</w:t>
      </w:r>
      <w:r>
        <w:rPr>
          <w:rFonts w:cstheme="minorHAnsi"/>
          <w:sz w:val="22"/>
          <w:szCs w:val="22"/>
          <w:shd w:val="clear" w:color="auto" w:fill="FFFFFF"/>
        </w:rPr>
        <w:t xml:space="preserve">) </w:t>
      </w:r>
      <w:r w:rsidRPr="008E702F">
        <w:rPr>
          <w:rStyle w:val="apple-converted-space"/>
          <w:rFonts w:cstheme="minorHAnsi"/>
          <w:sz w:val="22"/>
          <w:szCs w:val="22"/>
          <w:shd w:val="clear" w:color="auto" w:fill="FFFFFF"/>
        </w:rPr>
        <w:t>Participant</w:t>
      </w:r>
      <w:r w:rsidRPr="001A5EFD">
        <w:rPr>
          <w:rFonts w:cstheme="minorHAnsi"/>
          <w:i/>
          <w:iCs/>
          <w:sz w:val="22"/>
          <w:szCs w:val="22"/>
        </w:rPr>
        <w:t xml:space="preserve"> observation: A guide for fieldworkers</w:t>
      </w:r>
      <w:r w:rsidRPr="001A5EFD">
        <w:rPr>
          <w:rFonts w:cstheme="minorHAnsi"/>
          <w:i/>
          <w:iCs/>
          <w:sz w:val="22"/>
          <w:szCs w:val="22"/>
          <w:shd w:val="clear" w:color="auto" w:fill="FFFFFF"/>
        </w:rPr>
        <w:t>.</w:t>
      </w:r>
      <w:r w:rsidRPr="008E702F">
        <w:rPr>
          <w:rFonts w:cstheme="minorHAnsi"/>
          <w:sz w:val="22"/>
          <w:szCs w:val="22"/>
          <w:shd w:val="clear" w:color="auto" w:fill="FFFFFF"/>
        </w:rPr>
        <w:t xml:space="preserve"> Rowman Altamira </w:t>
      </w:r>
    </w:p>
    <w:p w14:paraId="57F9A3EE" w14:textId="77777777" w:rsidR="00A55470" w:rsidRPr="008E702F" w:rsidRDefault="00A55470">
      <w:pPr>
        <w:rPr>
          <w:rFonts w:cstheme="minorHAnsi"/>
          <w:sz w:val="22"/>
          <w:szCs w:val="22"/>
        </w:rPr>
      </w:pPr>
    </w:p>
    <w:p w14:paraId="2F02ABD2" w14:textId="2E019732" w:rsidR="009F4295" w:rsidRDefault="009F4295">
      <w:pPr>
        <w:rPr>
          <w:rFonts w:cstheme="minorHAnsi"/>
          <w:sz w:val="22"/>
          <w:szCs w:val="22"/>
        </w:rPr>
      </w:pPr>
      <w:r w:rsidRPr="008E702F">
        <w:rPr>
          <w:rFonts w:cstheme="minorHAnsi"/>
          <w:sz w:val="22"/>
          <w:szCs w:val="22"/>
        </w:rPr>
        <w:t xml:space="preserve">National Academy for Education Leadership Wales (2023) </w:t>
      </w:r>
      <w:r w:rsidR="00DA4EB2" w:rsidRPr="001A5EFD">
        <w:rPr>
          <w:rFonts w:cstheme="minorHAnsi"/>
          <w:sz w:val="22"/>
          <w:szCs w:val="22"/>
          <w:highlight w:val="black"/>
        </w:rPr>
        <w:t>Pembroke Dock Community School.</w:t>
      </w:r>
      <w:r w:rsidR="00DA4EB2" w:rsidRPr="008E702F">
        <w:rPr>
          <w:rFonts w:cstheme="minorHAnsi"/>
          <w:sz w:val="22"/>
          <w:szCs w:val="22"/>
        </w:rPr>
        <w:t xml:space="preserve"> Available at: </w:t>
      </w:r>
      <w:hyperlink r:id="rId10" w:anchor=":~:text=Information%20about%20the%20school&amp;text=2%25%20of%20children%20have%20English,three%20year%20average%2030%25" w:history="1">
        <w:r w:rsidR="00DA4EB2" w:rsidRPr="008E702F">
          <w:rPr>
            <w:rStyle w:val="Hyperlink"/>
            <w:rFonts w:cstheme="minorHAnsi"/>
            <w:color w:val="auto"/>
            <w:sz w:val="22"/>
            <w:szCs w:val="22"/>
            <w:u w:val="none"/>
          </w:rPr>
          <w:t>https://nael.cymru/en/case-studies/pembroke-dock-community-school#:~:text=Information%20about%20the%20school&amp;text=2%25%20of%20children%20have%20English,three%20year%20average%2030%25</w:t>
        </w:r>
      </w:hyperlink>
      <w:r w:rsidR="00DA4EB2" w:rsidRPr="008E702F">
        <w:rPr>
          <w:rFonts w:cstheme="minorHAnsi"/>
          <w:sz w:val="22"/>
          <w:szCs w:val="22"/>
        </w:rPr>
        <w:t>). (Accessed 10 December 2023)</w:t>
      </w:r>
    </w:p>
    <w:p w14:paraId="50B93F29" w14:textId="77777777" w:rsidR="00484639" w:rsidRDefault="00484639">
      <w:pPr>
        <w:rPr>
          <w:rFonts w:cstheme="minorHAnsi"/>
          <w:sz w:val="22"/>
          <w:szCs w:val="22"/>
        </w:rPr>
      </w:pPr>
    </w:p>
    <w:p w14:paraId="5DD85DDC" w14:textId="77777777" w:rsidR="00484639" w:rsidRPr="008E702F" w:rsidRDefault="00484639" w:rsidP="00484639">
      <w:pPr>
        <w:rPr>
          <w:rFonts w:cstheme="minorHAnsi"/>
          <w:sz w:val="22"/>
          <w:szCs w:val="22"/>
        </w:rPr>
      </w:pPr>
      <w:r w:rsidRPr="008E702F">
        <w:rPr>
          <w:rFonts w:cstheme="minorHAnsi"/>
          <w:sz w:val="22"/>
          <w:szCs w:val="22"/>
          <w:shd w:val="clear" w:color="auto" w:fill="FFFFFF"/>
        </w:rPr>
        <w:t xml:space="preserve">Oliver, M., </w:t>
      </w:r>
      <w:proofErr w:type="spellStart"/>
      <w:r w:rsidRPr="008E702F">
        <w:rPr>
          <w:rFonts w:cstheme="minorHAnsi"/>
          <w:sz w:val="22"/>
          <w:szCs w:val="22"/>
          <w:shd w:val="clear" w:color="auto" w:fill="FFFFFF"/>
        </w:rPr>
        <w:t>Avramides</w:t>
      </w:r>
      <w:proofErr w:type="spellEnd"/>
      <w:r w:rsidRPr="008E702F">
        <w:rPr>
          <w:rFonts w:cstheme="minorHAnsi"/>
          <w:sz w:val="22"/>
          <w:szCs w:val="22"/>
          <w:shd w:val="clear" w:color="auto" w:fill="FFFFFF"/>
        </w:rPr>
        <w:t xml:space="preserve">, K., Clark, W., Hunter, J., </w:t>
      </w:r>
      <w:proofErr w:type="spellStart"/>
      <w:r w:rsidRPr="008E702F">
        <w:rPr>
          <w:rFonts w:cstheme="minorHAnsi"/>
          <w:sz w:val="22"/>
          <w:szCs w:val="22"/>
          <w:shd w:val="clear" w:color="auto" w:fill="FFFFFF"/>
        </w:rPr>
        <w:t>Luckin</w:t>
      </w:r>
      <w:proofErr w:type="spellEnd"/>
      <w:r w:rsidRPr="008E702F">
        <w:rPr>
          <w:rFonts w:cstheme="minorHAnsi"/>
          <w:sz w:val="22"/>
          <w:szCs w:val="22"/>
          <w:shd w:val="clear" w:color="auto" w:fill="FFFFFF"/>
        </w:rPr>
        <w:t>, R., Hansen, C. and Wasson, B</w:t>
      </w:r>
      <w:r>
        <w:rPr>
          <w:rFonts w:cstheme="minorHAnsi"/>
          <w:sz w:val="22"/>
          <w:szCs w:val="22"/>
          <w:shd w:val="clear" w:color="auto" w:fill="FFFFFF"/>
        </w:rPr>
        <w:t>. (</w:t>
      </w:r>
      <w:r w:rsidRPr="008E702F">
        <w:rPr>
          <w:rFonts w:cstheme="minorHAnsi"/>
          <w:sz w:val="22"/>
          <w:szCs w:val="22"/>
          <w:shd w:val="clear" w:color="auto" w:fill="FFFFFF"/>
        </w:rPr>
        <w:t>2018</w:t>
      </w:r>
      <w:r>
        <w:rPr>
          <w:rFonts w:cstheme="minorHAnsi"/>
          <w:sz w:val="22"/>
          <w:szCs w:val="22"/>
          <w:shd w:val="clear" w:color="auto" w:fill="FFFFFF"/>
        </w:rPr>
        <w:t xml:space="preserve">) </w:t>
      </w:r>
      <w:r w:rsidRPr="008E702F">
        <w:rPr>
          <w:rFonts w:cstheme="minorHAnsi"/>
          <w:sz w:val="22"/>
          <w:szCs w:val="22"/>
          <w:shd w:val="clear" w:color="auto" w:fill="FFFFFF"/>
        </w:rPr>
        <w:t>Sharing</w:t>
      </w:r>
      <w:r w:rsidRPr="001A5EFD">
        <w:rPr>
          <w:rFonts w:cstheme="minorHAnsi"/>
          <w:i/>
          <w:iCs/>
          <w:sz w:val="22"/>
          <w:szCs w:val="22"/>
          <w:shd w:val="clear" w:color="auto" w:fill="FFFFFF"/>
        </w:rPr>
        <w:t xml:space="preserve"> teacher knowledge at scale: teacher inquiry, learning design and the representation of teachers’ practice.</w:t>
      </w:r>
      <w:r w:rsidRPr="001A5EFD">
        <w:rPr>
          <w:rStyle w:val="apple-converted-space"/>
          <w:rFonts w:cstheme="minorHAnsi"/>
          <w:i/>
          <w:iCs/>
          <w:sz w:val="22"/>
          <w:szCs w:val="22"/>
          <w:shd w:val="clear" w:color="auto" w:fill="FFFFFF"/>
        </w:rPr>
        <w:t> </w:t>
      </w:r>
      <w:r w:rsidRPr="008E702F">
        <w:rPr>
          <w:rFonts w:cstheme="minorHAnsi"/>
          <w:sz w:val="22"/>
          <w:szCs w:val="22"/>
        </w:rPr>
        <w:t>Teacher Development</w:t>
      </w:r>
    </w:p>
    <w:p w14:paraId="69795DC4" w14:textId="0E2C8AE0" w:rsidR="00484639" w:rsidRDefault="00484639">
      <w:pPr>
        <w:rPr>
          <w:rFonts w:cstheme="minorHAnsi"/>
          <w:sz w:val="22"/>
          <w:szCs w:val="22"/>
        </w:rPr>
      </w:pPr>
    </w:p>
    <w:p w14:paraId="78FEFA3F" w14:textId="77777777" w:rsidR="00B60B2B" w:rsidRDefault="00B60B2B">
      <w:pPr>
        <w:rPr>
          <w:rFonts w:cstheme="minorHAnsi"/>
          <w:sz w:val="22"/>
          <w:szCs w:val="22"/>
        </w:rPr>
      </w:pPr>
    </w:p>
    <w:p w14:paraId="31C05DC0" w14:textId="77777777" w:rsidR="00B60B2B" w:rsidRPr="008E702F" w:rsidRDefault="00B60B2B" w:rsidP="00B60B2B">
      <w:pPr>
        <w:rPr>
          <w:rFonts w:cstheme="minorHAnsi"/>
          <w:sz w:val="22"/>
          <w:szCs w:val="22"/>
          <w:shd w:val="clear" w:color="auto" w:fill="FFFFFF"/>
        </w:rPr>
      </w:pPr>
      <w:proofErr w:type="spellStart"/>
      <w:r w:rsidRPr="008E702F">
        <w:rPr>
          <w:rFonts w:cstheme="minorHAnsi"/>
          <w:sz w:val="22"/>
          <w:szCs w:val="22"/>
          <w:shd w:val="clear" w:color="auto" w:fill="FFFFFF"/>
        </w:rPr>
        <w:t>Phellas</w:t>
      </w:r>
      <w:proofErr w:type="spellEnd"/>
      <w:r w:rsidRPr="008E702F">
        <w:rPr>
          <w:rFonts w:cstheme="minorHAnsi"/>
          <w:sz w:val="22"/>
          <w:szCs w:val="22"/>
          <w:shd w:val="clear" w:color="auto" w:fill="FFFFFF"/>
        </w:rPr>
        <w:t xml:space="preserve">, C.N., Bloch, A. and Seale, C. </w:t>
      </w:r>
      <w:r>
        <w:rPr>
          <w:rFonts w:cstheme="minorHAnsi"/>
          <w:sz w:val="22"/>
          <w:szCs w:val="22"/>
          <w:shd w:val="clear" w:color="auto" w:fill="FFFFFF"/>
        </w:rPr>
        <w:t>(</w:t>
      </w:r>
      <w:r w:rsidRPr="008E702F">
        <w:rPr>
          <w:rFonts w:cstheme="minorHAnsi"/>
          <w:sz w:val="22"/>
          <w:szCs w:val="22"/>
          <w:shd w:val="clear" w:color="auto" w:fill="FFFFFF"/>
        </w:rPr>
        <w:t>2011</w:t>
      </w:r>
      <w:r>
        <w:rPr>
          <w:rFonts w:cstheme="minorHAnsi"/>
          <w:sz w:val="22"/>
          <w:szCs w:val="22"/>
          <w:shd w:val="clear" w:color="auto" w:fill="FFFFFF"/>
        </w:rPr>
        <w:t xml:space="preserve">) </w:t>
      </w:r>
      <w:r w:rsidRPr="001A5EFD">
        <w:rPr>
          <w:rFonts w:cstheme="minorHAnsi"/>
          <w:i/>
          <w:iCs/>
          <w:sz w:val="22"/>
          <w:szCs w:val="22"/>
          <w:shd w:val="clear" w:color="auto" w:fill="FFFFFF"/>
        </w:rPr>
        <w:t xml:space="preserve">Structured methods: interviews, </w:t>
      </w:r>
      <w:proofErr w:type="gramStart"/>
      <w:r w:rsidRPr="001A5EFD">
        <w:rPr>
          <w:rFonts w:cstheme="minorHAnsi"/>
          <w:i/>
          <w:iCs/>
          <w:sz w:val="22"/>
          <w:szCs w:val="22"/>
          <w:shd w:val="clear" w:color="auto" w:fill="FFFFFF"/>
        </w:rPr>
        <w:t>questionnaires</w:t>
      </w:r>
      <w:proofErr w:type="gramEnd"/>
      <w:r w:rsidRPr="001A5EFD">
        <w:rPr>
          <w:rFonts w:cstheme="minorHAnsi"/>
          <w:i/>
          <w:iCs/>
          <w:sz w:val="22"/>
          <w:szCs w:val="22"/>
          <w:shd w:val="clear" w:color="auto" w:fill="FFFFFF"/>
        </w:rPr>
        <w:t xml:space="preserve"> and observation</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Researching society and culture</w:t>
      </w:r>
    </w:p>
    <w:p w14:paraId="13E3685A" w14:textId="77777777" w:rsidR="00373385" w:rsidRPr="008E702F" w:rsidRDefault="00373385">
      <w:pPr>
        <w:rPr>
          <w:rFonts w:cstheme="minorHAnsi"/>
          <w:sz w:val="22"/>
          <w:szCs w:val="22"/>
        </w:rPr>
      </w:pPr>
    </w:p>
    <w:p w14:paraId="34BCE4F5" w14:textId="1023CEAA" w:rsidR="00C00492" w:rsidRDefault="00373385" w:rsidP="00373385">
      <w:pPr>
        <w:rPr>
          <w:rFonts w:cstheme="minorHAnsi"/>
          <w:sz w:val="22"/>
          <w:szCs w:val="22"/>
        </w:rPr>
      </w:pPr>
      <w:r w:rsidRPr="008E702F">
        <w:rPr>
          <w:rFonts w:cstheme="minorHAnsi"/>
          <w:sz w:val="22"/>
          <w:szCs w:val="22"/>
        </w:rPr>
        <w:lastRenderedPageBreak/>
        <w:t>Pembrokeshire County Council</w:t>
      </w:r>
      <w:r w:rsidR="001A5EFD">
        <w:rPr>
          <w:rFonts w:cstheme="minorHAnsi"/>
          <w:sz w:val="22"/>
          <w:szCs w:val="22"/>
        </w:rPr>
        <w:t xml:space="preserve"> (2023</w:t>
      </w:r>
      <w:proofErr w:type="gramStart"/>
      <w:r w:rsidR="001A5EFD">
        <w:rPr>
          <w:rFonts w:cstheme="minorHAnsi"/>
          <w:sz w:val="22"/>
          <w:szCs w:val="22"/>
        </w:rPr>
        <w:t xml:space="preserve">) </w:t>
      </w:r>
      <w:r w:rsidRPr="008E702F">
        <w:rPr>
          <w:rFonts w:cstheme="minorHAnsi"/>
          <w:sz w:val="22"/>
          <w:szCs w:val="22"/>
        </w:rPr>
        <w:t xml:space="preserve"> </w:t>
      </w:r>
      <w:r w:rsidRPr="001A5EFD">
        <w:rPr>
          <w:rFonts w:cstheme="minorHAnsi"/>
          <w:i/>
          <w:iCs/>
          <w:sz w:val="22"/>
          <w:szCs w:val="22"/>
        </w:rPr>
        <w:t>Pembrokeshire</w:t>
      </w:r>
      <w:proofErr w:type="gramEnd"/>
      <w:r w:rsidRPr="001A5EFD">
        <w:rPr>
          <w:rFonts w:cstheme="minorHAnsi"/>
          <w:i/>
          <w:iCs/>
          <w:sz w:val="22"/>
          <w:szCs w:val="22"/>
        </w:rPr>
        <w:t xml:space="preserve"> in Context.</w:t>
      </w:r>
      <w:r w:rsidRPr="008E702F">
        <w:rPr>
          <w:rFonts w:cstheme="minorHAnsi"/>
          <w:sz w:val="22"/>
          <w:szCs w:val="22"/>
        </w:rPr>
        <w:t xml:space="preserve"> Available at: </w:t>
      </w:r>
      <w:hyperlink r:id="rId11" w:history="1">
        <w:r w:rsidRPr="008E702F">
          <w:rPr>
            <w:rStyle w:val="Hyperlink"/>
            <w:rFonts w:cstheme="minorHAnsi"/>
            <w:color w:val="auto"/>
            <w:sz w:val="22"/>
            <w:szCs w:val="22"/>
            <w:u w:val="none"/>
          </w:rPr>
          <w:t>https://www.pembrokeshire.gov.uk/cscorporatestrategy202328/cspembsincontext#:~:text=In%202021%2F22%2C%20Pembrokeshire%20has,poverty%20in%20Wales%20at%2017.2%25</w:t>
        </w:r>
      </w:hyperlink>
      <w:r w:rsidRPr="008E702F">
        <w:rPr>
          <w:rFonts w:cstheme="minorHAnsi"/>
          <w:sz w:val="22"/>
          <w:szCs w:val="22"/>
        </w:rPr>
        <w:t>. (Accessed 29 November 2023)</w:t>
      </w:r>
    </w:p>
    <w:p w14:paraId="04C42544" w14:textId="77777777" w:rsidR="00387707" w:rsidRDefault="00387707" w:rsidP="00373385">
      <w:pPr>
        <w:rPr>
          <w:rFonts w:cstheme="minorHAnsi"/>
          <w:sz w:val="22"/>
          <w:szCs w:val="22"/>
        </w:rPr>
      </w:pPr>
    </w:p>
    <w:p w14:paraId="28C3153E" w14:textId="77777777" w:rsidR="00387707" w:rsidRPr="008E702F" w:rsidRDefault="00387707" w:rsidP="00387707">
      <w:pPr>
        <w:rPr>
          <w:rFonts w:cstheme="minorHAnsi"/>
          <w:sz w:val="22"/>
          <w:szCs w:val="22"/>
        </w:rPr>
      </w:pPr>
      <w:proofErr w:type="spellStart"/>
      <w:r w:rsidRPr="008E702F">
        <w:rPr>
          <w:rFonts w:cstheme="minorHAnsi"/>
          <w:sz w:val="22"/>
          <w:szCs w:val="22"/>
          <w:shd w:val="clear" w:color="auto" w:fill="FFFFFF"/>
        </w:rPr>
        <w:t>Regmi</w:t>
      </w:r>
      <w:proofErr w:type="spellEnd"/>
      <w:r w:rsidRPr="008E702F">
        <w:rPr>
          <w:rFonts w:cstheme="minorHAnsi"/>
          <w:sz w:val="22"/>
          <w:szCs w:val="22"/>
          <w:shd w:val="clear" w:color="auto" w:fill="FFFFFF"/>
        </w:rPr>
        <w:t xml:space="preserve">, P.R., </w:t>
      </w:r>
      <w:proofErr w:type="spellStart"/>
      <w:r w:rsidRPr="008E702F">
        <w:rPr>
          <w:rFonts w:cstheme="minorHAnsi"/>
          <w:sz w:val="22"/>
          <w:szCs w:val="22"/>
          <w:shd w:val="clear" w:color="auto" w:fill="FFFFFF"/>
        </w:rPr>
        <w:t>Waithaka</w:t>
      </w:r>
      <w:proofErr w:type="spellEnd"/>
      <w:r w:rsidRPr="008E702F">
        <w:rPr>
          <w:rFonts w:cstheme="minorHAnsi"/>
          <w:sz w:val="22"/>
          <w:szCs w:val="22"/>
          <w:shd w:val="clear" w:color="auto" w:fill="FFFFFF"/>
        </w:rPr>
        <w:t xml:space="preserve">, E., </w:t>
      </w:r>
      <w:proofErr w:type="spellStart"/>
      <w:r w:rsidRPr="008E702F">
        <w:rPr>
          <w:rFonts w:cstheme="minorHAnsi"/>
          <w:sz w:val="22"/>
          <w:szCs w:val="22"/>
          <w:shd w:val="clear" w:color="auto" w:fill="FFFFFF"/>
        </w:rPr>
        <w:t>Paudyal</w:t>
      </w:r>
      <w:proofErr w:type="spellEnd"/>
      <w:r w:rsidRPr="008E702F">
        <w:rPr>
          <w:rFonts w:cstheme="minorHAnsi"/>
          <w:sz w:val="22"/>
          <w:szCs w:val="22"/>
          <w:shd w:val="clear" w:color="auto" w:fill="FFFFFF"/>
        </w:rPr>
        <w:t xml:space="preserve">, A., </w:t>
      </w:r>
      <w:proofErr w:type="spellStart"/>
      <w:r w:rsidRPr="008E702F">
        <w:rPr>
          <w:rFonts w:cstheme="minorHAnsi"/>
          <w:sz w:val="22"/>
          <w:szCs w:val="22"/>
          <w:shd w:val="clear" w:color="auto" w:fill="FFFFFF"/>
        </w:rPr>
        <w:t>Simkhada</w:t>
      </w:r>
      <w:proofErr w:type="spellEnd"/>
      <w:r w:rsidRPr="008E702F">
        <w:rPr>
          <w:rFonts w:cstheme="minorHAnsi"/>
          <w:sz w:val="22"/>
          <w:szCs w:val="22"/>
          <w:shd w:val="clear" w:color="auto" w:fill="FFFFFF"/>
        </w:rPr>
        <w:t xml:space="preserve">, P. and Van </w:t>
      </w:r>
      <w:proofErr w:type="spellStart"/>
      <w:r w:rsidRPr="008E702F">
        <w:rPr>
          <w:rFonts w:cstheme="minorHAnsi"/>
          <w:sz w:val="22"/>
          <w:szCs w:val="22"/>
          <w:shd w:val="clear" w:color="auto" w:fill="FFFFFF"/>
        </w:rPr>
        <w:t>Teijlingen</w:t>
      </w:r>
      <w:proofErr w:type="spellEnd"/>
      <w:r w:rsidRPr="008E702F">
        <w:rPr>
          <w:rFonts w:cstheme="minorHAnsi"/>
          <w:sz w:val="22"/>
          <w:szCs w:val="22"/>
          <w:shd w:val="clear" w:color="auto" w:fill="FFFFFF"/>
        </w:rPr>
        <w:t>, E.</w:t>
      </w:r>
      <w:r>
        <w:rPr>
          <w:rFonts w:cstheme="minorHAnsi"/>
          <w:sz w:val="22"/>
          <w:szCs w:val="22"/>
          <w:shd w:val="clear" w:color="auto" w:fill="FFFFFF"/>
        </w:rPr>
        <w:t xml:space="preserve"> (</w:t>
      </w:r>
      <w:r w:rsidRPr="008E702F">
        <w:rPr>
          <w:rFonts w:cstheme="minorHAnsi"/>
          <w:sz w:val="22"/>
          <w:szCs w:val="22"/>
          <w:shd w:val="clear" w:color="auto" w:fill="FFFFFF"/>
        </w:rPr>
        <w:t>2016</w:t>
      </w:r>
      <w:r>
        <w:rPr>
          <w:rFonts w:cstheme="minorHAnsi"/>
          <w:sz w:val="22"/>
          <w:szCs w:val="22"/>
          <w:shd w:val="clear" w:color="auto" w:fill="FFFFFF"/>
        </w:rPr>
        <w:t xml:space="preserve">) </w:t>
      </w:r>
      <w:r w:rsidRPr="001A5EFD">
        <w:rPr>
          <w:rFonts w:cstheme="minorHAnsi"/>
          <w:i/>
          <w:iCs/>
          <w:sz w:val="22"/>
          <w:szCs w:val="22"/>
          <w:shd w:val="clear" w:color="auto" w:fill="FFFFFF"/>
        </w:rPr>
        <w:t>Guide to the design and application of online questionnaire surveys</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Nepal journal of epidemiology</w:t>
      </w:r>
      <w:r w:rsidRPr="008E702F">
        <w:rPr>
          <w:rFonts w:cstheme="minorHAnsi"/>
          <w:sz w:val="22"/>
          <w:szCs w:val="22"/>
          <w:shd w:val="clear" w:color="auto" w:fill="FFFFFF"/>
        </w:rPr>
        <w:t>,</w:t>
      </w:r>
    </w:p>
    <w:p w14:paraId="5F12C0DD" w14:textId="77777777" w:rsidR="00387707" w:rsidRPr="008E702F" w:rsidRDefault="00387707" w:rsidP="00387707">
      <w:pPr>
        <w:rPr>
          <w:rFonts w:cstheme="minorHAnsi"/>
          <w:sz w:val="22"/>
          <w:szCs w:val="22"/>
          <w:shd w:val="clear" w:color="auto" w:fill="FFFFFF"/>
        </w:rPr>
      </w:pPr>
    </w:p>
    <w:p w14:paraId="6D7DDA37" w14:textId="77777777" w:rsidR="00387707" w:rsidRPr="008E702F" w:rsidRDefault="00387707" w:rsidP="00387707">
      <w:pPr>
        <w:rPr>
          <w:rFonts w:cstheme="minorHAnsi"/>
          <w:sz w:val="22"/>
          <w:szCs w:val="22"/>
          <w:shd w:val="clear" w:color="auto" w:fill="FFFFFF"/>
        </w:rPr>
      </w:pPr>
      <w:proofErr w:type="spellStart"/>
      <w:r w:rsidRPr="008E702F">
        <w:rPr>
          <w:rFonts w:cstheme="minorHAnsi"/>
          <w:sz w:val="22"/>
          <w:szCs w:val="22"/>
          <w:shd w:val="clear" w:color="auto" w:fill="FFFFFF"/>
        </w:rPr>
        <w:t>Reja</w:t>
      </w:r>
      <w:proofErr w:type="spellEnd"/>
      <w:r w:rsidRPr="008E702F">
        <w:rPr>
          <w:rFonts w:cstheme="minorHAnsi"/>
          <w:sz w:val="22"/>
          <w:szCs w:val="22"/>
          <w:shd w:val="clear" w:color="auto" w:fill="FFFFFF"/>
        </w:rPr>
        <w:t xml:space="preserve">, U., </w:t>
      </w:r>
      <w:proofErr w:type="spellStart"/>
      <w:r w:rsidRPr="008E702F">
        <w:rPr>
          <w:rFonts w:cstheme="minorHAnsi"/>
          <w:sz w:val="22"/>
          <w:szCs w:val="22"/>
          <w:shd w:val="clear" w:color="auto" w:fill="FFFFFF"/>
        </w:rPr>
        <w:t>Manfreda</w:t>
      </w:r>
      <w:proofErr w:type="spellEnd"/>
      <w:r w:rsidRPr="008E702F">
        <w:rPr>
          <w:rFonts w:cstheme="minorHAnsi"/>
          <w:sz w:val="22"/>
          <w:szCs w:val="22"/>
          <w:shd w:val="clear" w:color="auto" w:fill="FFFFFF"/>
        </w:rPr>
        <w:t xml:space="preserve">, K.L., </w:t>
      </w:r>
      <w:proofErr w:type="spellStart"/>
      <w:r w:rsidRPr="008E702F">
        <w:rPr>
          <w:rFonts w:cstheme="minorHAnsi"/>
          <w:sz w:val="22"/>
          <w:szCs w:val="22"/>
          <w:shd w:val="clear" w:color="auto" w:fill="FFFFFF"/>
        </w:rPr>
        <w:t>Hlebec</w:t>
      </w:r>
      <w:proofErr w:type="spellEnd"/>
      <w:r w:rsidRPr="008E702F">
        <w:rPr>
          <w:rFonts w:cstheme="minorHAnsi"/>
          <w:sz w:val="22"/>
          <w:szCs w:val="22"/>
          <w:shd w:val="clear" w:color="auto" w:fill="FFFFFF"/>
        </w:rPr>
        <w:t xml:space="preserve">, V. and </w:t>
      </w:r>
      <w:proofErr w:type="spellStart"/>
      <w:r w:rsidRPr="008E702F">
        <w:rPr>
          <w:rFonts w:cstheme="minorHAnsi"/>
          <w:sz w:val="22"/>
          <w:szCs w:val="22"/>
          <w:shd w:val="clear" w:color="auto" w:fill="FFFFFF"/>
        </w:rPr>
        <w:t>Vehovar</w:t>
      </w:r>
      <w:proofErr w:type="spellEnd"/>
      <w:r w:rsidRPr="008E702F">
        <w:rPr>
          <w:rFonts w:cstheme="minorHAnsi"/>
          <w:sz w:val="22"/>
          <w:szCs w:val="22"/>
          <w:shd w:val="clear" w:color="auto" w:fill="FFFFFF"/>
        </w:rPr>
        <w:t>, V.</w:t>
      </w:r>
      <w:r>
        <w:rPr>
          <w:rFonts w:cstheme="minorHAnsi"/>
          <w:sz w:val="22"/>
          <w:szCs w:val="22"/>
          <w:shd w:val="clear" w:color="auto" w:fill="FFFFFF"/>
        </w:rPr>
        <w:t xml:space="preserve"> (</w:t>
      </w:r>
      <w:r w:rsidRPr="008E702F">
        <w:rPr>
          <w:rFonts w:cstheme="minorHAnsi"/>
          <w:sz w:val="22"/>
          <w:szCs w:val="22"/>
          <w:shd w:val="clear" w:color="auto" w:fill="FFFFFF"/>
        </w:rPr>
        <w:t>2003</w:t>
      </w:r>
      <w:r>
        <w:rPr>
          <w:rFonts w:cstheme="minorHAnsi"/>
          <w:sz w:val="22"/>
          <w:szCs w:val="22"/>
          <w:shd w:val="clear" w:color="auto" w:fill="FFFFFF"/>
        </w:rPr>
        <w:t xml:space="preserve">) </w:t>
      </w:r>
      <w:r w:rsidRPr="001A5EFD">
        <w:rPr>
          <w:rFonts w:cstheme="minorHAnsi"/>
          <w:i/>
          <w:iCs/>
          <w:sz w:val="22"/>
          <w:szCs w:val="22"/>
          <w:shd w:val="clear" w:color="auto" w:fill="FFFFFF"/>
        </w:rPr>
        <w:t>Open-ended vs. close-ended questions in web questionnaires</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Developments in applied statistics</w:t>
      </w:r>
    </w:p>
    <w:p w14:paraId="3025BB1B" w14:textId="77777777" w:rsidR="001A5EFD" w:rsidRDefault="001A5EFD" w:rsidP="00373385">
      <w:pPr>
        <w:rPr>
          <w:rFonts w:cstheme="minorHAnsi"/>
          <w:sz w:val="22"/>
          <w:szCs w:val="22"/>
          <w:shd w:val="clear" w:color="auto" w:fill="FFFFFF"/>
        </w:rPr>
      </w:pPr>
    </w:p>
    <w:p w14:paraId="3E5053D7" w14:textId="42E4B6BF" w:rsidR="00BC4618" w:rsidRPr="008E702F" w:rsidRDefault="00BC4618" w:rsidP="00373385">
      <w:pPr>
        <w:rPr>
          <w:rFonts w:cstheme="minorHAnsi"/>
          <w:sz w:val="22"/>
          <w:szCs w:val="22"/>
          <w:shd w:val="clear" w:color="auto" w:fill="FFFFFF"/>
        </w:rPr>
      </w:pPr>
      <w:proofErr w:type="spellStart"/>
      <w:r w:rsidRPr="008E702F">
        <w:rPr>
          <w:rFonts w:cstheme="minorHAnsi"/>
          <w:sz w:val="22"/>
          <w:szCs w:val="22"/>
          <w:shd w:val="clear" w:color="auto" w:fill="FFFFFF"/>
        </w:rPr>
        <w:t>Sieber</w:t>
      </w:r>
      <w:proofErr w:type="spellEnd"/>
      <w:r w:rsidRPr="008E702F">
        <w:rPr>
          <w:rFonts w:cstheme="minorHAnsi"/>
          <w:sz w:val="22"/>
          <w:szCs w:val="22"/>
          <w:shd w:val="clear" w:color="auto" w:fill="FFFFFF"/>
        </w:rPr>
        <w:t>, S.D.</w:t>
      </w:r>
      <w:r w:rsidR="001A5EFD">
        <w:rPr>
          <w:rFonts w:cstheme="minorHAnsi"/>
          <w:sz w:val="22"/>
          <w:szCs w:val="22"/>
          <w:shd w:val="clear" w:color="auto" w:fill="FFFFFF"/>
        </w:rPr>
        <w:t xml:space="preserve"> (</w:t>
      </w:r>
      <w:r w:rsidRPr="008E702F">
        <w:rPr>
          <w:rFonts w:cstheme="minorHAnsi"/>
          <w:sz w:val="22"/>
          <w:szCs w:val="22"/>
          <w:shd w:val="clear" w:color="auto" w:fill="FFFFFF"/>
        </w:rPr>
        <w:t>1973</w:t>
      </w:r>
      <w:r w:rsidR="001A5EFD" w:rsidRPr="001A5EFD">
        <w:rPr>
          <w:rFonts w:cstheme="minorHAnsi"/>
          <w:i/>
          <w:iCs/>
          <w:sz w:val="22"/>
          <w:szCs w:val="22"/>
          <w:shd w:val="clear" w:color="auto" w:fill="FFFFFF"/>
        </w:rPr>
        <w:t xml:space="preserve">) </w:t>
      </w:r>
      <w:r w:rsidRPr="001A5EFD">
        <w:rPr>
          <w:rFonts w:cstheme="minorHAnsi"/>
          <w:i/>
          <w:iCs/>
          <w:sz w:val="22"/>
          <w:szCs w:val="22"/>
          <w:shd w:val="clear" w:color="auto" w:fill="FFFFFF"/>
        </w:rPr>
        <w:t>The integration of fieldwork and survey methods.</w:t>
      </w:r>
      <w:r w:rsidRPr="008E702F">
        <w:rPr>
          <w:rStyle w:val="apple-converted-space"/>
          <w:rFonts w:cstheme="minorHAnsi"/>
          <w:sz w:val="22"/>
          <w:szCs w:val="22"/>
          <w:shd w:val="clear" w:color="auto" w:fill="FFFFFF"/>
        </w:rPr>
        <w:t> </w:t>
      </w:r>
      <w:r w:rsidRPr="008E702F">
        <w:rPr>
          <w:rFonts w:cstheme="minorHAnsi"/>
          <w:sz w:val="22"/>
          <w:szCs w:val="22"/>
        </w:rPr>
        <w:t>American journal of sociology</w:t>
      </w:r>
    </w:p>
    <w:p w14:paraId="518B4F60" w14:textId="77777777" w:rsidR="00047612" w:rsidRPr="008E702F" w:rsidRDefault="00047612" w:rsidP="00373385">
      <w:pPr>
        <w:rPr>
          <w:rFonts w:cstheme="minorHAnsi"/>
          <w:sz w:val="22"/>
          <w:szCs w:val="22"/>
          <w:shd w:val="clear" w:color="auto" w:fill="FFFFFF"/>
        </w:rPr>
      </w:pPr>
    </w:p>
    <w:p w14:paraId="50CB6417" w14:textId="310FA90F" w:rsidR="00047612" w:rsidRPr="008E702F" w:rsidRDefault="00047612" w:rsidP="00373385">
      <w:pPr>
        <w:rPr>
          <w:rFonts w:cstheme="minorHAnsi"/>
          <w:sz w:val="22"/>
          <w:szCs w:val="22"/>
          <w:shd w:val="clear" w:color="auto" w:fill="FFFFFF"/>
        </w:rPr>
      </w:pPr>
      <w:r w:rsidRPr="008E702F">
        <w:rPr>
          <w:rFonts w:cstheme="minorHAnsi"/>
          <w:sz w:val="22"/>
          <w:szCs w:val="22"/>
          <w:shd w:val="clear" w:color="auto" w:fill="FFFFFF"/>
        </w:rPr>
        <w:t xml:space="preserve">Smyth, J.D., </w:t>
      </w:r>
      <w:proofErr w:type="spellStart"/>
      <w:r w:rsidRPr="008E702F">
        <w:rPr>
          <w:rFonts w:cstheme="minorHAnsi"/>
          <w:sz w:val="22"/>
          <w:szCs w:val="22"/>
          <w:shd w:val="clear" w:color="auto" w:fill="FFFFFF"/>
        </w:rPr>
        <w:t>Dillman</w:t>
      </w:r>
      <w:proofErr w:type="spellEnd"/>
      <w:r w:rsidRPr="008E702F">
        <w:rPr>
          <w:rFonts w:cstheme="minorHAnsi"/>
          <w:sz w:val="22"/>
          <w:szCs w:val="22"/>
          <w:shd w:val="clear" w:color="auto" w:fill="FFFFFF"/>
        </w:rPr>
        <w:t>, D.A., Christian, L.M. and Stern, M.J.</w:t>
      </w:r>
      <w:r w:rsidR="001A5EFD">
        <w:rPr>
          <w:rFonts w:cstheme="minorHAnsi"/>
          <w:sz w:val="22"/>
          <w:szCs w:val="22"/>
          <w:shd w:val="clear" w:color="auto" w:fill="FFFFFF"/>
        </w:rPr>
        <w:t xml:space="preserve"> (</w:t>
      </w:r>
      <w:r w:rsidRPr="008E702F">
        <w:rPr>
          <w:rFonts w:cstheme="minorHAnsi"/>
          <w:sz w:val="22"/>
          <w:szCs w:val="22"/>
          <w:shd w:val="clear" w:color="auto" w:fill="FFFFFF"/>
        </w:rPr>
        <w:t>2006</w:t>
      </w:r>
      <w:r w:rsidR="001A5EFD" w:rsidRPr="001A5EFD">
        <w:rPr>
          <w:rFonts w:cstheme="minorHAnsi"/>
          <w:i/>
          <w:iCs/>
          <w:sz w:val="22"/>
          <w:szCs w:val="22"/>
          <w:shd w:val="clear" w:color="auto" w:fill="FFFFFF"/>
        </w:rPr>
        <w:t xml:space="preserve">) </w:t>
      </w:r>
      <w:r w:rsidRPr="001A5EFD">
        <w:rPr>
          <w:rFonts w:cstheme="minorHAnsi"/>
          <w:i/>
          <w:iCs/>
          <w:sz w:val="22"/>
          <w:szCs w:val="22"/>
          <w:shd w:val="clear" w:color="auto" w:fill="FFFFFF"/>
        </w:rPr>
        <w:t>Comparing check-all and forced-choice question formats in web surveys.</w:t>
      </w:r>
      <w:r w:rsidRPr="008E702F">
        <w:rPr>
          <w:rStyle w:val="apple-converted-space"/>
          <w:rFonts w:cstheme="minorHAnsi"/>
          <w:sz w:val="22"/>
          <w:szCs w:val="22"/>
          <w:shd w:val="clear" w:color="auto" w:fill="FFFFFF"/>
        </w:rPr>
        <w:t> </w:t>
      </w:r>
      <w:r w:rsidRPr="008E702F">
        <w:rPr>
          <w:rFonts w:cstheme="minorHAnsi"/>
          <w:sz w:val="22"/>
          <w:szCs w:val="22"/>
        </w:rPr>
        <w:t>Public opinion quarterly</w:t>
      </w:r>
    </w:p>
    <w:p w14:paraId="3BD104C7" w14:textId="77777777" w:rsidR="00DB1FA8" w:rsidRPr="008E702F" w:rsidRDefault="00DB1FA8" w:rsidP="00373385">
      <w:pPr>
        <w:rPr>
          <w:rFonts w:cstheme="minorHAnsi"/>
          <w:sz w:val="22"/>
          <w:szCs w:val="22"/>
          <w:shd w:val="clear" w:color="auto" w:fill="FFFFFF"/>
        </w:rPr>
      </w:pPr>
    </w:p>
    <w:p w14:paraId="114D33FC" w14:textId="31C73891" w:rsidR="00DB1FA8" w:rsidRPr="008E702F" w:rsidRDefault="00DB1FA8" w:rsidP="00373385">
      <w:pPr>
        <w:rPr>
          <w:rFonts w:cstheme="minorHAnsi"/>
          <w:sz w:val="22"/>
          <w:szCs w:val="22"/>
          <w:shd w:val="clear" w:color="auto" w:fill="FFFFFF"/>
        </w:rPr>
      </w:pPr>
      <w:r w:rsidRPr="008E702F">
        <w:rPr>
          <w:rFonts w:cstheme="minorHAnsi"/>
          <w:sz w:val="22"/>
          <w:szCs w:val="22"/>
          <w:shd w:val="clear" w:color="auto" w:fill="FFFFFF"/>
        </w:rPr>
        <w:t xml:space="preserve">Simons, H. </w:t>
      </w:r>
      <w:r w:rsidR="001A5EFD">
        <w:rPr>
          <w:rFonts w:cstheme="minorHAnsi"/>
          <w:sz w:val="22"/>
          <w:szCs w:val="22"/>
          <w:shd w:val="clear" w:color="auto" w:fill="FFFFFF"/>
        </w:rPr>
        <w:t>(</w:t>
      </w:r>
      <w:r w:rsidRPr="008E702F">
        <w:rPr>
          <w:rFonts w:cstheme="minorHAnsi"/>
          <w:sz w:val="22"/>
          <w:szCs w:val="22"/>
          <w:shd w:val="clear" w:color="auto" w:fill="FFFFFF"/>
        </w:rPr>
        <w:t>2014</w:t>
      </w:r>
      <w:proofErr w:type="gramStart"/>
      <w:r w:rsidR="001A5EFD">
        <w:rPr>
          <w:rFonts w:cstheme="minorHAnsi"/>
          <w:sz w:val="22"/>
          <w:szCs w:val="22"/>
          <w:shd w:val="clear" w:color="auto" w:fill="FFFFFF"/>
        </w:rPr>
        <w:t xml:space="preserve">) </w:t>
      </w:r>
      <w:r w:rsidRPr="008E702F">
        <w:rPr>
          <w:rFonts w:cstheme="minorHAnsi"/>
          <w:sz w:val="22"/>
          <w:szCs w:val="22"/>
          <w:shd w:val="clear" w:color="auto" w:fill="FFFFFF"/>
        </w:rPr>
        <w:t xml:space="preserve"> </w:t>
      </w:r>
      <w:r w:rsidRPr="001A5EFD">
        <w:rPr>
          <w:rFonts w:cstheme="minorHAnsi"/>
          <w:i/>
          <w:iCs/>
          <w:sz w:val="22"/>
          <w:szCs w:val="22"/>
          <w:shd w:val="clear" w:color="auto" w:fill="FFFFFF"/>
        </w:rPr>
        <w:t>Case</w:t>
      </w:r>
      <w:proofErr w:type="gramEnd"/>
      <w:r w:rsidRPr="001A5EFD">
        <w:rPr>
          <w:rFonts w:cstheme="minorHAnsi"/>
          <w:i/>
          <w:iCs/>
          <w:sz w:val="22"/>
          <w:szCs w:val="22"/>
          <w:shd w:val="clear" w:color="auto" w:fill="FFFFFF"/>
        </w:rPr>
        <w:t xml:space="preserve"> study research: In-depth understanding in context.</w:t>
      </w:r>
      <w:r w:rsidRPr="008E702F">
        <w:rPr>
          <w:rStyle w:val="apple-converted-space"/>
          <w:rFonts w:cstheme="minorHAnsi"/>
          <w:sz w:val="22"/>
          <w:szCs w:val="22"/>
          <w:shd w:val="clear" w:color="auto" w:fill="FFFFFF"/>
        </w:rPr>
        <w:t> </w:t>
      </w:r>
      <w:r w:rsidRPr="008E702F">
        <w:rPr>
          <w:rFonts w:cstheme="minorHAnsi"/>
          <w:sz w:val="22"/>
          <w:szCs w:val="22"/>
        </w:rPr>
        <w:t>The Oxford handbook of qualitative research</w:t>
      </w:r>
    </w:p>
    <w:p w14:paraId="15C59730" w14:textId="77777777" w:rsidR="00C22765" w:rsidRPr="008E702F" w:rsidRDefault="00C22765" w:rsidP="00373385">
      <w:pPr>
        <w:rPr>
          <w:rFonts w:cstheme="minorHAnsi"/>
          <w:sz w:val="22"/>
          <w:szCs w:val="22"/>
        </w:rPr>
      </w:pPr>
    </w:p>
    <w:p w14:paraId="06678B1D" w14:textId="501922F9" w:rsidR="00C22765" w:rsidRPr="008E702F" w:rsidRDefault="00C22765" w:rsidP="00373385">
      <w:pPr>
        <w:rPr>
          <w:rFonts w:cstheme="minorHAnsi"/>
          <w:sz w:val="22"/>
          <w:szCs w:val="22"/>
          <w:shd w:val="clear" w:color="auto" w:fill="FFFFFF"/>
        </w:rPr>
      </w:pPr>
      <w:r w:rsidRPr="008E702F">
        <w:rPr>
          <w:rFonts w:cstheme="minorHAnsi"/>
          <w:sz w:val="22"/>
          <w:szCs w:val="22"/>
          <w:shd w:val="clear" w:color="auto" w:fill="FFFFFF"/>
        </w:rPr>
        <w:t xml:space="preserve">Van </w:t>
      </w:r>
      <w:proofErr w:type="spellStart"/>
      <w:r w:rsidRPr="008E702F">
        <w:rPr>
          <w:rFonts w:cstheme="minorHAnsi"/>
          <w:sz w:val="22"/>
          <w:szCs w:val="22"/>
          <w:shd w:val="clear" w:color="auto" w:fill="FFFFFF"/>
        </w:rPr>
        <w:t>Selm</w:t>
      </w:r>
      <w:proofErr w:type="spellEnd"/>
      <w:r w:rsidRPr="008E702F">
        <w:rPr>
          <w:rFonts w:cstheme="minorHAnsi"/>
          <w:sz w:val="22"/>
          <w:szCs w:val="22"/>
          <w:shd w:val="clear" w:color="auto" w:fill="FFFFFF"/>
        </w:rPr>
        <w:t>, M. and Jankowski, N.W.</w:t>
      </w:r>
      <w:r w:rsidR="001A5EFD">
        <w:rPr>
          <w:rFonts w:cstheme="minorHAnsi"/>
          <w:sz w:val="22"/>
          <w:szCs w:val="22"/>
          <w:shd w:val="clear" w:color="auto" w:fill="FFFFFF"/>
        </w:rPr>
        <w:t xml:space="preserve"> (</w:t>
      </w:r>
      <w:r w:rsidRPr="008E702F">
        <w:rPr>
          <w:rFonts w:cstheme="minorHAnsi"/>
          <w:sz w:val="22"/>
          <w:szCs w:val="22"/>
          <w:shd w:val="clear" w:color="auto" w:fill="FFFFFF"/>
        </w:rPr>
        <w:t>2006</w:t>
      </w:r>
      <w:r w:rsidR="001A5EFD">
        <w:rPr>
          <w:rFonts w:cstheme="minorHAnsi"/>
          <w:sz w:val="22"/>
          <w:szCs w:val="22"/>
          <w:shd w:val="clear" w:color="auto" w:fill="FFFFFF"/>
        </w:rPr>
        <w:t xml:space="preserve">) </w:t>
      </w:r>
      <w:r w:rsidRPr="001A5EFD">
        <w:rPr>
          <w:rFonts w:cstheme="minorHAnsi"/>
          <w:i/>
          <w:iCs/>
          <w:sz w:val="22"/>
          <w:szCs w:val="22"/>
          <w:shd w:val="clear" w:color="auto" w:fill="FFFFFF"/>
        </w:rPr>
        <w:t>Conducting online surveys</w:t>
      </w:r>
      <w:r w:rsidRPr="008E702F">
        <w:rPr>
          <w:rFonts w:cstheme="minorHAnsi"/>
          <w:sz w:val="22"/>
          <w:szCs w:val="22"/>
          <w:shd w:val="clear" w:color="auto" w:fill="FFFFFF"/>
        </w:rPr>
        <w:t>.</w:t>
      </w:r>
      <w:r w:rsidRPr="008E702F">
        <w:rPr>
          <w:rStyle w:val="apple-converted-space"/>
          <w:rFonts w:cstheme="minorHAnsi"/>
          <w:sz w:val="22"/>
          <w:szCs w:val="22"/>
          <w:shd w:val="clear" w:color="auto" w:fill="FFFFFF"/>
        </w:rPr>
        <w:t> </w:t>
      </w:r>
      <w:r w:rsidRPr="008E702F">
        <w:rPr>
          <w:rFonts w:cstheme="minorHAnsi"/>
          <w:sz w:val="22"/>
          <w:szCs w:val="22"/>
        </w:rPr>
        <w:t>Quality and quantity</w:t>
      </w:r>
    </w:p>
    <w:p w14:paraId="1A7824BA" w14:textId="77777777" w:rsidR="006A7ED2" w:rsidRPr="008E702F" w:rsidRDefault="006A7ED2">
      <w:pPr>
        <w:rPr>
          <w:rFonts w:cstheme="minorHAnsi"/>
          <w:sz w:val="22"/>
          <w:szCs w:val="22"/>
        </w:rPr>
      </w:pPr>
    </w:p>
    <w:p w14:paraId="57B6CFD0" w14:textId="135AF9ED" w:rsidR="006A7ED2" w:rsidRPr="008E702F" w:rsidRDefault="006A7ED2">
      <w:pPr>
        <w:rPr>
          <w:rFonts w:cstheme="minorHAnsi"/>
          <w:sz w:val="22"/>
          <w:szCs w:val="22"/>
        </w:rPr>
      </w:pPr>
      <w:r w:rsidRPr="008E702F">
        <w:rPr>
          <w:rFonts w:cstheme="minorHAnsi"/>
          <w:sz w:val="22"/>
          <w:szCs w:val="22"/>
        </w:rPr>
        <w:t>Welsh Government</w:t>
      </w:r>
      <w:r w:rsidR="00704D77" w:rsidRPr="008E702F">
        <w:rPr>
          <w:rFonts w:cstheme="minorHAnsi"/>
          <w:sz w:val="22"/>
          <w:szCs w:val="22"/>
        </w:rPr>
        <w:t xml:space="preserve"> (2023) </w:t>
      </w:r>
      <w:r w:rsidR="00704D77" w:rsidRPr="001A5EFD">
        <w:rPr>
          <w:rFonts w:cstheme="minorHAnsi"/>
          <w:i/>
          <w:iCs/>
          <w:sz w:val="22"/>
          <w:szCs w:val="22"/>
        </w:rPr>
        <w:t>Universal Primary Free School Meals (UPFSM)</w:t>
      </w:r>
      <w:r w:rsidR="00704D77" w:rsidRPr="008E702F">
        <w:rPr>
          <w:rFonts w:cstheme="minorHAnsi"/>
          <w:sz w:val="22"/>
          <w:szCs w:val="22"/>
        </w:rPr>
        <w:t xml:space="preserve"> Available at: </w:t>
      </w:r>
      <w:hyperlink r:id="rId12" w:history="1">
        <w:r w:rsidR="00704D77" w:rsidRPr="008E702F">
          <w:rPr>
            <w:rStyle w:val="Hyperlink"/>
            <w:rFonts w:cstheme="minorHAnsi"/>
            <w:color w:val="auto"/>
            <w:sz w:val="22"/>
            <w:szCs w:val="22"/>
            <w:u w:val="none"/>
          </w:rPr>
          <w:t>https://www.gov.wales/universal-primary-free-school-meals-upfsm</w:t>
        </w:r>
      </w:hyperlink>
      <w:r w:rsidR="00704D77" w:rsidRPr="008E702F">
        <w:rPr>
          <w:rFonts w:cstheme="minorHAnsi"/>
          <w:sz w:val="22"/>
          <w:szCs w:val="22"/>
        </w:rPr>
        <w:t xml:space="preserve"> (Accessed 10 December 2023)</w:t>
      </w:r>
    </w:p>
    <w:p w14:paraId="183629B5" w14:textId="77777777" w:rsidR="009F4295" w:rsidRPr="008E702F" w:rsidRDefault="009F4295">
      <w:pPr>
        <w:rPr>
          <w:rFonts w:cstheme="minorHAnsi"/>
          <w:sz w:val="22"/>
          <w:szCs w:val="22"/>
        </w:rPr>
      </w:pPr>
    </w:p>
    <w:p w14:paraId="2721063C" w14:textId="38C96FF7" w:rsidR="001539F5" w:rsidRPr="008E702F" w:rsidRDefault="001539F5">
      <w:pPr>
        <w:rPr>
          <w:rFonts w:cstheme="minorHAnsi"/>
          <w:sz w:val="22"/>
          <w:szCs w:val="22"/>
        </w:rPr>
      </w:pPr>
      <w:r w:rsidRPr="008E702F">
        <w:rPr>
          <w:rFonts w:cstheme="minorHAnsi"/>
          <w:sz w:val="22"/>
          <w:szCs w:val="22"/>
        </w:rPr>
        <w:t xml:space="preserve">Welsh Government (2023) </w:t>
      </w:r>
      <w:r w:rsidR="006E6ED5" w:rsidRPr="001A5EFD">
        <w:rPr>
          <w:rFonts w:cstheme="minorHAnsi"/>
          <w:i/>
          <w:iCs/>
          <w:sz w:val="22"/>
          <w:szCs w:val="22"/>
        </w:rPr>
        <w:t>Guide to the Pupil Development Plan.</w:t>
      </w:r>
      <w:r w:rsidR="006E6ED5" w:rsidRPr="008E702F">
        <w:rPr>
          <w:rFonts w:cstheme="minorHAnsi"/>
          <w:sz w:val="22"/>
          <w:szCs w:val="22"/>
        </w:rPr>
        <w:t xml:space="preserve"> Available at:  </w:t>
      </w:r>
      <w:hyperlink r:id="rId13" w:history="1">
        <w:r w:rsidR="006E6ED5" w:rsidRPr="008E702F">
          <w:rPr>
            <w:rStyle w:val="Hyperlink"/>
            <w:rFonts w:cstheme="minorHAnsi"/>
            <w:color w:val="auto"/>
            <w:sz w:val="22"/>
            <w:szCs w:val="22"/>
            <w:u w:val="none"/>
          </w:rPr>
          <w:t>https://www.gov.wales/guide-pupil-development-grant-html</w:t>
        </w:r>
      </w:hyperlink>
      <w:r w:rsidR="006E6ED5" w:rsidRPr="008E702F">
        <w:rPr>
          <w:rFonts w:cstheme="minorHAnsi"/>
          <w:sz w:val="22"/>
          <w:szCs w:val="22"/>
        </w:rPr>
        <w:t xml:space="preserve"> (Accessed 10 December)</w:t>
      </w:r>
    </w:p>
    <w:p w14:paraId="3181CD28" w14:textId="77777777" w:rsidR="009D5B3D" w:rsidRPr="008E702F" w:rsidRDefault="009D5B3D">
      <w:pPr>
        <w:rPr>
          <w:rFonts w:cstheme="minorHAnsi"/>
          <w:sz w:val="22"/>
          <w:szCs w:val="22"/>
        </w:rPr>
      </w:pPr>
    </w:p>
    <w:p w14:paraId="7E4943D1" w14:textId="6BFCC99D" w:rsidR="00932F1B" w:rsidRPr="008E702F" w:rsidRDefault="009D5B3D">
      <w:pPr>
        <w:rPr>
          <w:rFonts w:cstheme="minorHAnsi"/>
          <w:sz w:val="22"/>
          <w:szCs w:val="22"/>
        </w:rPr>
      </w:pPr>
      <w:r w:rsidRPr="008E702F">
        <w:rPr>
          <w:rFonts w:cstheme="minorHAnsi"/>
          <w:sz w:val="22"/>
          <w:szCs w:val="22"/>
        </w:rPr>
        <w:t xml:space="preserve">Welsh Government (2018) </w:t>
      </w:r>
      <w:r w:rsidRPr="001A5EFD">
        <w:rPr>
          <w:rFonts w:cstheme="minorHAnsi"/>
          <w:i/>
          <w:iCs/>
          <w:sz w:val="22"/>
          <w:szCs w:val="22"/>
        </w:rPr>
        <w:t>Professional standards for teaching and leadership</w:t>
      </w:r>
      <w:r w:rsidRPr="008E702F">
        <w:rPr>
          <w:rFonts w:cstheme="minorHAnsi"/>
          <w:sz w:val="22"/>
          <w:szCs w:val="22"/>
        </w:rPr>
        <w:t xml:space="preserve">. Available at: </w:t>
      </w:r>
      <w:hyperlink r:id="rId14" w:history="1">
        <w:r w:rsidRPr="008E702F">
          <w:rPr>
            <w:rStyle w:val="Hyperlink"/>
            <w:rFonts w:cstheme="minorHAnsi"/>
            <w:color w:val="auto"/>
            <w:sz w:val="22"/>
            <w:szCs w:val="22"/>
            <w:u w:val="none"/>
          </w:rPr>
          <w:t>https://hwb.gov.wales/api/storage/19bc948b-8a3f-41e0-944a-7bf2cadf7d18/professional-standards-for-teaching-and-leadership-interactive-pdf-for-pc.pdf</w:t>
        </w:r>
      </w:hyperlink>
      <w:r w:rsidRPr="008E702F">
        <w:rPr>
          <w:rFonts w:cstheme="minorHAnsi"/>
          <w:sz w:val="22"/>
          <w:szCs w:val="22"/>
        </w:rPr>
        <w:t xml:space="preserve"> (Accessed 20 December 2023)</w:t>
      </w:r>
    </w:p>
    <w:p w14:paraId="46630A9E" w14:textId="77777777" w:rsidR="00932F1B" w:rsidRPr="008E702F" w:rsidRDefault="00932F1B">
      <w:pPr>
        <w:rPr>
          <w:rFonts w:cstheme="minorHAnsi"/>
          <w:sz w:val="22"/>
          <w:szCs w:val="22"/>
        </w:rPr>
      </w:pPr>
    </w:p>
    <w:p w14:paraId="12036CF9" w14:textId="2A84AE1F" w:rsidR="00AF0007" w:rsidRPr="008E702F" w:rsidRDefault="00932F1B">
      <w:pPr>
        <w:rPr>
          <w:rFonts w:cstheme="minorHAnsi"/>
          <w:sz w:val="22"/>
          <w:szCs w:val="22"/>
          <w:shd w:val="clear" w:color="auto" w:fill="FFFFFF"/>
        </w:rPr>
      </w:pPr>
      <w:r w:rsidRPr="008E702F">
        <w:rPr>
          <w:rFonts w:cstheme="minorHAnsi"/>
          <w:sz w:val="22"/>
          <w:szCs w:val="22"/>
          <w:shd w:val="clear" w:color="auto" w:fill="FFFFFF"/>
        </w:rPr>
        <w:t>Wahba, M.A. and Bridwell, L.G.</w:t>
      </w:r>
      <w:r w:rsidR="001A5EFD">
        <w:rPr>
          <w:rFonts w:cstheme="minorHAnsi"/>
          <w:sz w:val="22"/>
          <w:szCs w:val="22"/>
          <w:shd w:val="clear" w:color="auto" w:fill="FFFFFF"/>
        </w:rPr>
        <w:t xml:space="preserve"> (</w:t>
      </w:r>
      <w:r w:rsidRPr="008E702F">
        <w:rPr>
          <w:rFonts w:cstheme="minorHAnsi"/>
          <w:sz w:val="22"/>
          <w:szCs w:val="22"/>
          <w:shd w:val="clear" w:color="auto" w:fill="FFFFFF"/>
        </w:rPr>
        <w:t>1976</w:t>
      </w:r>
      <w:r w:rsidR="001A5EFD">
        <w:rPr>
          <w:rFonts w:cstheme="minorHAnsi"/>
          <w:sz w:val="22"/>
          <w:szCs w:val="22"/>
          <w:shd w:val="clear" w:color="auto" w:fill="FFFFFF"/>
        </w:rPr>
        <w:t xml:space="preserve">) </w:t>
      </w:r>
      <w:r w:rsidR="001A5EFD" w:rsidRPr="008E702F">
        <w:rPr>
          <w:rFonts w:cstheme="minorHAnsi"/>
          <w:sz w:val="22"/>
          <w:szCs w:val="22"/>
          <w:shd w:val="clear" w:color="auto" w:fill="FFFFFF"/>
        </w:rPr>
        <w:t>Maslow</w:t>
      </w:r>
      <w:r w:rsidRPr="001A5EFD">
        <w:rPr>
          <w:rFonts w:cstheme="minorHAnsi"/>
          <w:i/>
          <w:iCs/>
          <w:sz w:val="22"/>
          <w:szCs w:val="22"/>
          <w:shd w:val="clear" w:color="auto" w:fill="FFFFFF"/>
        </w:rPr>
        <w:t xml:space="preserve"> reconsidered: A review of research on the need hierarchy theory.</w:t>
      </w:r>
      <w:r w:rsidRPr="001A5EFD">
        <w:rPr>
          <w:rStyle w:val="apple-converted-space"/>
          <w:rFonts w:cstheme="minorHAnsi"/>
          <w:i/>
          <w:iCs/>
          <w:sz w:val="22"/>
          <w:szCs w:val="22"/>
          <w:shd w:val="clear" w:color="auto" w:fill="FFFFFF"/>
        </w:rPr>
        <w:t> </w:t>
      </w:r>
      <w:r w:rsidRPr="008E702F">
        <w:rPr>
          <w:rFonts w:cstheme="minorHAnsi"/>
          <w:sz w:val="22"/>
          <w:szCs w:val="22"/>
        </w:rPr>
        <w:t xml:space="preserve">Organizational </w:t>
      </w:r>
      <w:r w:rsidR="001A5EFD" w:rsidRPr="008E702F">
        <w:rPr>
          <w:rFonts w:cstheme="minorHAnsi"/>
          <w:sz w:val="22"/>
          <w:szCs w:val="22"/>
        </w:rPr>
        <w:t>behaviour</w:t>
      </w:r>
      <w:r w:rsidRPr="008E702F">
        <w:rPr>
          <w:rFonts w:cstheme="minorHAnsi"/>
          <w:sz w:val="22"/>
          <w:szCs w:val="22"/>
        </w:rPr>
        <w:t xml:space="preserve"> and human performance</w:t>
      </w:r>
    </w:p>
    <w:p w14:paraId="43C80D83" w14:textId="77777777" w:rsidR="00D0624E" w:rsidRPr="008E702F" w:rsidRDefault="00D0624E">
      <w:pPr>
        <w:rPr>
          <w:rFonts w:cstheme="minorHAnsi"/>
          <w:sz w:val="22"/>
          <w:szCs w:val="22"/>
          <w:shd w:val="clear" w:color="auto" w:fill="FFFFFF"/>
        </w:rPr>
      </w:pPr>
    </w:p>
    <w:p w14:paraId="65A62852" w14:textId="675244B1" w:rsidR="00D0624E" w:rsidRPr="008E702F" w:rsidRDefault="00D0624E">
      <w:pPr>
        <w:rPr>
          <w:rFonts w:cstheme="minorHAnsi"/>
          <w:sz w:val="22"/>
          <w:szCs w:val="22"/>
          <w:shd w:val="clear" w:color="auto" w:fill="FFFFFF"/>
        </w:rPr>
      </w:pPr>
      <w:r w:rsidRPr="008E702F">
        <w:rPr>
          <w:rFonts w:cstheme="minorHAnsi"/>
          <w:sz w:val="22"/>
          <w:szCs w:val="22"/>
          <w:shd w:val="clear" w:color="auto" w:fill="FFFFFF"/>
        </w:rPr>
        <w:t>Whiting, S.B., Wass, S.V., Green, S. and Thomas, M.S.</w:t>
      </w:r>
      <w:r w:rsidR="001A5EFD">
        <w:rPr>
          <w:rFonts w:cstheme="minorHAnsi"/>
          <w:sz w:val="22"/>
          <w:szCs w:val="22"/>
          <w:shd w:val="clear" w:color="auto" w:fill="FFFFFF"/>
        </w:rPr>
        <w:t xml:space="preserve"> (</w:t>
      </w:r>
      <w:r w:rsidRPr="008E702F">
        <w:rPr>
          <w:rFonts w:cstheme="minorHAnsi"/>
          <w:sz w:val="22"/>
          <w:szCs w:val="22"/>
          <w:shd w:val="clear" w:color="auto" w:fill="FFFFFF"/>
        </w:rPr>
        <w:t>2021</w:t>
      </w:r>
      <w:r w:rsidR="001A5EFD">
        <w:rPr>
          <w:rFonts w:cstheme="minorHAnsi"/>
          <w:sz w:val="22"/>
          <w:szCs w:val="22"/>
          <w:shd w:val="clear" w:color="auto" w:fill="FFFFFF"/>
        </w:rPr>
        <w:t xml:space="preserve">) </w:t>
      </w:r>
      <w:r w:rsidRPr="001A5EFD">
        <w:rPr>
          <w:rFonts w:cstheme="minorHAnsi"/>
          <w:i/>
          <w:iCs/>
          <w:sz w:val="22"/>
          <w:szCs w:val="22"/>
          <w:shd w:val="clear" w:color="auto" w:fill="FFFFFF"/>
        </w:rPr>
        <w:t>Stress and learning in pupils: Neuroscience evidence and its relevance for teachers.</w:t>
      </w:r>
      <w:r w:rsidRPr="001A5EFD">
        <w:rPr>
          <w:rStyle w:val="apple-converted-space"/>
          <w:rFonts w:cstheme="minorHAnsi"/>
          <w:i/>
          <w:iCs/>
          <w:sz w:val="22"/>
          <w:szCs w:val="22"/>
          <w:shd w:val="clear" w:color="auto" w:fill="FFFFFF"/>
        </w:rPr>
        <w:t> </w:t>
      </w:r>
      <w:r w:rsidRPr="008E702F">
        <w:rPr>
          <w:rFonts w:cstheme="minorHAnsi"/>
          <w:sz w:val="22"/>
          <w:szCs w:val="22"/>
        </w:rPr>
        <w:t>Mind, Brain, and Education</w:t>
      </w:r>
    </w:p>
    <w:p w14:paraId="3826B100" w14:textId="77777777" w:rsidR="00932F1B" w:rsidRPr="008E702F" w:rsidRDefault="00932F1B">
      <w:pPr>
        <w:rPr>
          <w:rFonts w:cstheme="minorHAnsi"/>
          <w:sz w:val="22"/>
          <w:szCs w:val="22"/>
        </w:rPr>
      </w:pPr>
    </w:p>
    <w:p w14:paraId="412E4181" w14:textId="509766C8" w:rsidR="009816C3" w:rsidRPr="008E702F" w:rsidRDefault="00E171D5">
      <w:pPr>
        <w:rPr>
          <w:rFonts w:cstheme="minorHAnsi"/>
          <w:sz w:val="22"/>
          <w:szCs w:val="22"/>
        </w:rPr>
      </w:pPr>
      <w:r w:rsidRPr="008E702F">
        <w:rPr>
          <w:rFonts w:cstheme="minorHAnsi"/>
          <w:sz w:val="22"/>
          <w:szCs w:val="22"/>
          <w:shd w:val="clear" w:color="auto" w:fill="FFFFFF"/>
        </w:rPr>
        <w:t>White, C., Woodfield, K. and Ritchie, J.</w:t>
      </w:r>
      <w:r w:rsidR="001A5EFD">
        <w:rPr>
          <w:rFonts w:cstheme="minorHAnsi"/>
          <w:sz w:val="22"/>
          <w:szCs w:val="22"/>
          <w:shd w:val="clear" w:color="auto" w:fill="FFFFFF"/>
        </w:rPr>
        <w:t xml:space="preserve"> (</w:t>
      </w:r>
      <w:r w:rsidRPr="008E702F">
        <w:rPr>
          <w:rFonts w:cstheme="minorHAnsi"/>
          <w:sz w:val="22"/>
          <w:szCs w:val="22"/>
          <w:shd w:val="clear" w:color="auto" w:fill="FFFFFF"/>
        </w:rPr>
        <w:t>2003</w:t>
      </w:r>
      <w:r w:rsidR="001A5EFD">
        <w:rPr>
          <w:rFonts w:cstheme="minorHAnsi"/>
          <w:sz w:val="22"/>
          <w:szCs w:val="22"/>
          <w:shd w:val="clear" w:color="auto" w:fill="FFFFFF"/>
        </w:rPr>
        <w:t xml:space="preserve">) </w:t>
      </w:r>
      <w:r w:rsidRPr="001A5EFD">
        <w:rPr>
          <w:rFonts w:cstheme="minorHAnsi"/>
          <w:i/>
          <w:iCs/>
          <w:sz w:val="22"/>
          <w:szCs w:val="22"/>
          <w:shd w:val="clear" w:color="auto" w:fill="FFFFFF"/>
        </w:rPr>
        <w:t>Reporting and presenting qualitative data.</w:t>
      </w:r>
      <w:r w:rsidRPr="001A5EFD">
        <w:rPr>
          <w:rStyle w:val="apple-converted-space"/>
          <w:rFonts w:cstheme="minorHAnsi"/>
          <w:i/>
          <w:iCs/>
          <w:sz w:val="22"/>
          <w:szCs w:val="22"/>
          <w:shd w:val="clear" w:color="auto" w:fill="FFFFFF"/>
        </w:rPr>
        <w:t> </w:t>
      </w:r>
      <w:r w:rsidRPr="001A5EFD">
        <w:rPr>
          <w:rFonts w:cstheme="minorHAnsi"/>
          <w:i/>
          <w:iCs/>
          <w:sz w:val="22"/>
          <w:szCs w:val="22"/>
        </w:rPr>
        <w:t xml:space="preserve">Qualitative research practice: </w:t>
      </w:r>
      <w:r w:rsidRPr="008E702F">
        <w:rPr>
          <w:rFonts w:cstheme="minorHAnsi"/>
          <w:sz w:val="22"/>
          <w:szCs w:val="22"/>
        </w:rPr>
        <w:t>A guide for social science students and researchers</w:t>
      </w:r>
    </w:p>
    <w:p w14:paraId="69B06FB1" w14:textId="77777777" w:rsidR="004F3C2C" w:rsidRPr="008E702F" w:rsidRDefault="004F3C2C">
      <w:pPr>
        <w:rPr>
          <w:rFonts w:cstheme="minorHAnsi"/>
          <w:sz w:val="22"/>
          <w:szCs w:val="22"/>
        </w:rPr>
      </w:pPr>
    </w:p>
    <w:p w14:paraId="625338A2" w14:textId="5E84BC7B" w:rsidR="004F3C2C" w:rsidRDefault="004F3C2C">
      <w:pPr>
        <w:rPr>
          <w:rFonts w:cstheme="minorHAnsi"/>
          <w:sz w:val="22"/>
          <w:szCs w:val="22"/>
        </w:rPr>
      </w:pPr>
      <w:r w:rsidRPr="008E702F">
        <w:rPr>
          <w:rFonts w:cstheme="minorHAnsi"/>
          <w:sz w:val="22"/>
          <w:szCs w:val="22"/>
          <w:shd w:val="clear" w:color="auto" w:fill="FFFFFF"/>
        </w:rPr>
        <w:t>Worley, P.</w:t>
      </w:r>
      <w:r w:rsidR="001A5EFD">
        <w:rPr>
          <w:rFonts w:cstheme="minorHAnsi"/>
          <w:sz w:val="22"/>
          <w:szCs w:val="22"/>
          <w:shd w:val="clear" w:color="auto" w:fill="FFFFFF"/>
        </w:rPr>
        <w:t xml:space="preserve"> (</w:t>
      </w:r>
      <w:r w:rsidRPr="008E702F">
        <w:rPr>
          <w:rFonts w:cstheme="minorHAnsi"/>
          <w:sz w:val="22"/>
          <w:szCs w:val="22"/>
          <w:shd w:val="clear" w:color="auto" w:fill="FFFFFF"/>
        </w:rPr>
        <w:t>2015</w:t>
      </w:r>
      <w:r w:rsidR="001A5EFD">
        <w:rPr>
          <w:rFonts w:cstheme="minorHAnsi"/>
          <w:sz w:val="22"/>
          <w:szCs w:val="22"/>
          <w:shd w:val="clear" w:color="auto" w:fill="FFFFFF"/>
        </w:rPr>
        <w:t>)</w:t>
      </w:r>
      <w:r w:rsidRPr="008E702F">
        <w:rPr>
          <w:rFonts w:cstheme="minorHAnsi"/>
          <w:sz w:val="22"/>
          <w:szCs w:val="22"/>
          <w:shd w:val="clear" w:color="auto" w:fill="FFFFFF"/>
        </w:rPr>
        <w:t xml:space="preserve"> </w:t>
      </w:r>
      <w:r w:rsidR="001A5EFD" w:rsidRPr="001A5EFD">
        <w:rPr>
          <w:rFonts w:cstheme="minorHAnsi"/>
          <w:i/>
          <w:iCs/>
          <w:sz w:val="22"/>
          <w:szCs w:val="22"/>
          <w:shd w:val="clear" w:color="auto" w:fill="FFFFFF"/>
        </w:rPr>
        <w:t>Open thinking</w:t>
      </w:r>
      <w:r w:rsidRPr="001A5EFD">
        <w:rPr>
          <w:rFonts w:cstheme="minorHAnsi"/>
          <w:i/>
          <w:iCs/>
          <w:sz w:val="22"/>
          <w:szCs w:val="22"/>
          <w:shd w:val="clear" w:color="auto" w:fill="FFFFFF"/>
        </w:rPr>
        <w:t xml:space="preserve"> closed questioning: Two kinds of open and closed question.</w:t>
      </w:r>
      <w:r w:rsidRPr="008E702F">
        <w:rPr>
          <w:rStyle w:val="apple-converted-space"/>
          <w:rFonts w:cstheme="minorHAnsi"/>
          <w:sz w:val="22"/>
          <w:szCs w:val="22"/>
          <w:shd w:val="clear" w:color="auto" w:fill="FFFFFF"/>
        </w:rPr>
        <w:t> </w:t>
      </w:r>
      <w:r w:rsidRPr="008E702F">
        <w:rPr>
          <w:rFonts w:cstheme="minorHAnsi"/>
          <w:sz w:val="22"/>
          <w:szCs w:val="22"/>
        </w:rPr>
        <w:t>Journal of Philosophy in Schools</w:t>
      </w:r>
    </w:p>
    <w:p w14:paraId="2898614E" w14:textId="77777777" w:rsidR="005407AE" w:rsidRDefault="005407AE">
      <w:pPr>
        <w:rPr>
          <w:rFonts w:cstheme="minorHAnsi"/>
          <w:sz w:val="22"/>
          <w:szCs w:val="22"/>
        </w:rPr>
      </w:pPr>
    </w:p>
    <w:p w14:paraId="71844466" w14:textId="77777777" w:rsidR="005407AE" w:rsidRPr="008E702F" w:rsidRDefault="005407AE" w:rsidP="005407AE">
      <w:pPr>
        <w:rPr>
          <w:rFonts w:cstheme="minorHAnsi"/>
          <w:sz w:val="22"/>
          <w:szCs w:val="22"/>
          <w:shd w:val="clear" w:color="auto" w:fill="FFFFFF"/>
        </w:rPr>
      </w:pPr>
      <w:r w:rsidRPr="008E702F">
        <w:rPr>
          <w:rFonts w:cstheme="minorHAnsi"/>
          <w:sz w:val="22"/>
          <w:szCs w:val="22"/>
          <w:shd w:val="clear" w:color="auto" w:fill="FFFFFF"/>
        </w:rPr>
        <w:t>Yin, R.K.</w:t>
      </w:r>
      <w:r>
        <w:rPr>
          <w:rFonts w:cstheme="minorHAnsi"/>
          <w:sz w:val="22"/>
          <w:szCs w:val="22"/>
          <w:shd w:val="clear" w:color="auto" w:fill="FFFFFF"/>
        </w:rPr>
        <w:t xml:space="preserve"> (</w:t>
      </w:r>
      <w:r w:rsidRPr="008E702F">
        <w:rPr>
          <w:rFonts w:cstheme="minorHAnsi"/>
          <w:sz w:val="22"/>
          <w:szCs w:val="22"/>
          <w:shd w:val="clear" w:color="auto" w:fill="FFFFFF"/>
        </w:rPr>
        <w:t>2009</w:t>
      </w:r>
      <w:r>
        <w:rPr>
          <w:rFonts w:cstheme="minorHAnsi"/>
          <w:sz w:val="22"/>
          <w:szCs w:val="22"/>
          <w:shd w:val="clear" w:color="auto" w:fill="FFFFFF"/>
        </w:rPr>
        <w:t xml:space="preserve">) </w:t>
      </w:r>
      <w:r w:rsidRPr="001A5EFD">
        <w:rPr>
          <w:rFonts w:cstheme="minorHAnsi"/>
          <w:i/>
          <w:iCs/>
          <w:sz w:val="22"/>
          <w:szCs w:val="22"/>
        </w:rPr>
        <w:t>Case study research:</w:t>
      </w:r>
      <w:r w:rsidRPr="008E702F">
        <w:rPr>
          <w:rFonts w:cstheme="minorHAnsi"/>
          <w:sz w:val="22"/>
          <w:szCs w:val="22"/>
        </w:rPr>
        <w:t xml:space="preserve"> Design and methods</w:t>
      </w:r>
    </w:p>
    <w:p w14:paraId="50629894" w14:textId="77777777" w:rsidR="005407AE" w:rsidRPr="008E702F" w:rsidRDefault="005407AE">
      <w:pPr>
        <w:rPr>
          <w:rFonts w:cstheme="minorHAnsi"/>
          <w:sz w:val="22"/>
          <w:szCs w:val="22"/>
        </w:rPr>
      </w:pPr>
    </w:p>
    <w:p w14:paraId="11676E22" w14:textId="47F8B996" w:rsidR="009816C3" w:rsidRPr="008E702F" w:rsidRDefault="009816C3">
      <w:pPr>
        <w:rPr>
          <w:rFonts w:cstheme="minorHAnsi"/>
          <w:sz w:val="22"/>
          <w:szCs w:val="22"/>
        </w:rPr>
      </w:pPr>
    </w:p>
    <w:p w14:paraId="2BF481EA" w14:textId="5E28C05A" w:rsidR="009816C3" w:rsidRDefault="009816C3"/>
    <w:p w14:paraId="5C682E6F" w14:textId="23CA4E30" w:rsidR="009816C3" w:rsidRDefault="009816C3"/>
    <w:p w14:paraId="23265690" w14:textId="10D3A4F6" w:rsidR="009816C3" w:rsidRDefault="009816C3"/>
    <w:p w14:paraId="226C3242" w14:textId="2BD0CCFE" w:rsidR="009816C3" w:rsidRDefault="009816C3"/>
    <w:p w14:paraId="0454FCE6" w14:textId="4B76C81D" w:rsidR="009816C3" w:rsidRDefault="009816C3"/>
    <w:p w14:paraId="3A0C7CFD" w14:textId="0C23C45D" w:rsidR="009816C3" w:rsidRDefault="009816C3"/>
    <w:p w14:paraId="5330DE14" w14:textId="77777777" w:rsidR="009816C3" w:rsidRDefault="009816C3"/>
    <w:sectPr w:rsidR="00981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475F9"/>
    <w:multiLevelType w:val="hybridMultilevel"/>
    <w:tmpl w:val="50E49D4C"/>
    <w:lvl w:ilvl="0" w:tplc="E16ED0D4">
      <w:start w:val="1"/>
      <w:numFmt w:val="bullet"/>
      <w:lvlText w:val="•"/>
      <w:lvlJc w:val="left"/>
      <w:pPr>
        <w:tabs>
          <w:tab w:val="num" w:pos="720"/>
        </w:tabs>
        <w:ind w:left="720" w:hanging="360"/>
      </w:pPr>
      <w:rPr>
        <w:rFonts w:ascii="Arial" w:hAnsi="Arial" w:hint="default"/>
      </w:rPr>
    </w:lvl>
    <w:lvl w:ilvl="1" w:tplc="113A26A6" w:tentative="1">
      <w:start w:val="1"/>
      <w:numFmt w:val="bullet"/>
      <w:lvlText w:val="•"/>
      <w:lvlJc w:val="left"/>
      <w:pPr>
        <w:tabs>
          <w:tab w:val="num" w:pos="1440"/>
        </w:tabs>
        <w:ind w:left="1440" w:hanging="360"/>
      </w:pPr>
      <w:rPr>
        <w:rFonts w:ascii="Arial" w:hAnsi="Arial" w:hint="default"/>
      </w:rPr>
    </w:lvl>
    <w:lvl w:ilvl="2" w:tplc="3202E760" w:tentative="1">
      <w:start w:val="1"/>
      <w:numFmt w:val="bullet"/>
      <w:lvlText w:val="•"/>
      <w:lvlJc w:val="left"/>
      <w:pPr>
        <w:tabs>
          <w:tab w:val="num" w:pos="2160"/>
        </w:tabs>
        <w:ind w:left="2160" w:hanging="360"/>
      </w:pPr>
      <w:rPr>
        <w:rFonts w:ascii="Arial" w:hAnsi="Arial" w:hint="default"/>
      </w:rPr>
    </w:lvl>
    <w:lvl w:ilvl="3" w:tplc="CF7C4584" w:tentative="1">
      <w:start w:val="1"/>
      <w:numFmt w:val="bullet"/>
      <w:lvlText w:val="•"/>
      <w:lvlJc w:val="left"/>
      <w:pPr>
        <w:tabs>
          <w:tab w:val="num" w:pos="2880"/>
        </w:tabs>
        <w:ind w:left="2880" w:hanging="360"/>
      </w:pPr>
      <w:rPr>
        <w:rFonts w:ascii="Arial" w:hAnsi="Arial" w:hint="default"/>
      </w:rPr>
    </w:lvl>
    <w:lvl w:ilvl="4" w:tplc="5CC20C9E" w:tentative="1">
      <w:start w:val="1"/>
      <w:numFmt w:val="bullet"/>
      <w:lvlText w:val="•"/>
      <w:lvlJc w:val="left"/>
      <w:pPr>
        <w:tabs>
          <w:tab w:val="num" w:pos="3600"/>
        </w:tabs>
        <w:ind w:left="3600" w:hanging="360"/>
      </w:pPr>
      <w:rPr>
        <w:rFonts w:ascii="Arial" w:hAnsi="Arial" w:hint="default"/>
      </w:rPr>
    </w:lvl>
    <w:lvl w:ilvl="5" w:tplc="79A41048" w:tentative="1">
      <w:start w:val="1"/>
      <w:numFmt w:val="bullet"/>
      <w:lvlText w:val="•"/>
      <w:lvlJc w:val="left"/>
      <w:pPr>
        <w:tabs>
          <w:tab w:val="num" w:pos="4320"/>
        </w:tabs>
        <w:ind w:left="4320" w:hanging="360"/>
      </w:pPr>
      <w:rPr>
        <w:rFonts w:ascii="Arial" w:hAnsi="Arial" w:hint="default"/>
      </w:rPr>
    </w:lvl>
    <w:lvl w:ilvl="6" w:tplc="FA10D968" w:tentative="1">
      <w:start w:val="1"/>
      <w:numFmt w:val="bullet"/>
      <w:lvlText w:val="•"/>
      <w:lvlJc w:val="left"/>
      <w:pPr>
        <w:tabs>
          <w:tab w:val="num" w:pos="5040"/>
        </w:tabs>
        <w:ind w:left="5040" w:hanging="360"/>
      </w:pPr>
      <w:rPr>
        <w:rFonts w:ascii="Arial" w:hAnsi="Arial" w:hint="default"/>
      </w:rPr>
    </w:lvl>
    <w:lvl w:ilvl="7" w:tplc="2892F2D8" w:tentative="1">
      <w:start w:val="1"/>
      <w:numFmt w:val="bullet"/>
      <w:lvlText w:val="•"/>
      <w:lvlJc w:val="left"/>
      <w:pPr>
        <w:tabs>
          <w:tab w:val="num" w:pos="5760"/>
        </w:tabs>
        <w:ind w:left="5760" w:hanging="360"/>
      </w:pPr>
      <w:rPr>
        <w:rFonts w:ascii="Arial" w:hAnsi="Arial" w:hint="default"/>
      </w:rPr>
    </w:lvl>
    <w:lvl w:ilvl="8" w:tplc="FCA4EC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6A0A51"/>
    <w:multiLevelType w:val="multilevel"/>
    <w:tmpl w:val="FEF48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6A2687"/>
    <w:multiLevelType w:val="multilevel"/>
    <w:tmpl w:val="6CC0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4D21F5"/>
    <w:multiLevelType w:val="hybridMultilevel"/>
    <w:tmpl w:val="C5A6F668"/>
    <w:lvl w:ilvl="0" w:tplc="8F66E096">
      <w:start w:val="1"/>
      <w:numFmt w:val="bullet"/>
      <w:lvlText w:val="•"/>
      <w:lvlJc w:val="left"/>
      <w:pPr>
        <w:tabs>
          <w:tab w:val="num" w:pos="720"/>
        </w:tabs>
        <w:ind w:left="720" w:hanging="360"/>
      </w:pPr>
      <w:rPr>
        <w:rFonts w:ascii="Arial" w:hAnsi="Arial" w:hint="default"/>
      </w:rPr>
    </w:lvl>
    <w:lvl w:ilvl="1" w:tplc="60D2D0B0" w:tentative="1">
      <w:start w:val="1"/>
      <w:numFmt w:val="bullet"/>
      <w:lvlText w:val="•"/>
      <w:lvlJc w:val="left"/>
      <w:pPr>
        <w:tabs>
          <w:tab w:val="num" w:pos="1440"/>
        </w:tabs>
        <w:ind w:left="1440" w:hanging="360"/>
      </w:pPr>
      <w:rPr>
        <w:rFonts w:ascii="Arial" w:hAnsi="Arial" w:hint="default"/>
      </w:rPr>
    </w:lvl>
    <w:lvl w:ilvl="2" w:tplc="993280F6" w:tentative="1">
      <w:start w:val="1"/>
      <w:numFmt w:val="bullet"/>
      <w:lvlText w:val="•"/>
      <w:lvlJc w:val="left"/>
      <w:pPr>
        <w:tabs>
          <w:tab w:val="num" w:pos="2160"/>
        </w:tabs>
        <w:ind w:left="2160" w:hanging="360"/>
      </w:pPr>
      <w:rPr>
        <w:rFonts w:ascii="Arial" w:hAnsi="Arial" w:hint="default"/>
      </w:rPr>
    </w:lvl>
    <w:lvl w:ilvl="3" w:tplc="F844C994" w:tentative="1">
      <w:start w:val="1"/>
      <w:numFmt w:val="bullet"/>
      <w:lvlText w:val="•"/>
      <w:lvlJc w:val="left"/>
      <w:pPr>
        <w:tabs>
          <w:tab w:val="num" w:pos="2880"/>
        </w:tabs>
        <w:ind w:left="2880" w:hanging="360"/>
      </w:pPr>
      <w:rPr>
        <w:rFonts w:ascii="Arial" w:hAnsi="Arial" w:hint="default"/>
      </w:rPr>
    </w:lvl>
    <w:lvl w:ilvl="4" w:tplc="B6AA3656" w:tentative="1">
      <w:start w:val="1"/>
      <w:numFmt w:val="bullet"/>
      <w:lvlText w:val="•"/>
      <w:lvlJc w:val="left"/>
      <w:pPr>
        <w:tabs>
          <w:tab w:val="num" w:pos="3600"/>
        </w:tabs>
        <w:ind w:left="3600" w:hanging="360"/>
      </w:pPr>
      <w:rPr>
        <w:rFonts w:ascii="Arial" w:hAnsi="Arial" w:hint="default"/>
      </w:rPr>
    </w:lvl>
    <w:lvl w:ilvl="5" w:tplc="CE729342" w:tentative="1">
      <w:start w:val="1"/>
      <w:numFmt w:val="bullet"/>
      <w:lvlText w:val="•"/>
      <w:lvlJc w:val="left"/>
      <w:pPr>
        <w:tabs>
          <w:tab w:val="num" w:pos="4320"/>
        </w:tabs>
        <w:ind w:left="4320" w:hanging="360"/>
      </w:pPr>
      <w:rPr>
        <w:rFonts w:ascii="Arial" w:hAnsi="Arial" w:hint="default"/>
      </w:rPr>
    </w:lvl>
    <w:lvl w:ilvl="6" w:tplc="F6E8AA92" w:tentative="1">
      <w:start w:val="1"/>
      <w:numFmt w:val="bullet"/>
      <w:lvlText w:val="•"/>
      <w:lvlJc w:val="left"/>
      <w:pPr>
        <w:tabs>
          <w:tab w:val="num" w:pos="5040"/>
        </w:tabs>
        <w:ind w:left="5040" w:hanging="360"/>
      </w:pPr>
      <w:rPr>
        <w:rFonts w:ascii="Arial" w:hAnsi="Arial" w:hint="default"/>
      </w:rPr>
    </w:lvl>
    <w:lvl w:ilvl="7" w:tplc="3D123982" w:tentative="1">
      <w:start w:val="1"/>
      <w:numFmt w:val="bullet"/>
      <w:lvlText w:val="•"/>
      <w:lvlJc w:val="left"/>
      <w:pPr>
        <w:tabs>
          <w:tab w:val="num" w:pos="5760"/>
        </w:tabs>
        <w:ind w:left="5760" w:hanging="360"/>
      </w:pPr>
      <w:rPr>
        <w:rFonts w:ascii="Arial" w:hAnsi="Arial" w:hint="default"/>
      </w:rPr>
    </w:lvl>
    <w:lvl w:ilvl="8" w:tplc="B3CC2E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8B59CC"/>
    <w:multiLevelType w:val="hybridMultilevel"/>
    <w:tmpl w:val="4E183CD0"/>
    <w:lvl w:ilvl="0" w:tplc="5D8EA6E0">
      <w:start w:val="1"/>
      <w:numFmt w:val="bullet"/>
      <w:lvlText w:val="•"/>
      <w:lvlJc w:val="left"/>
      <w:pPr>
        <w:tabs>
          <w:tab w:val="num" w:pos="720"/>
        </w:tabs>
        <w:ind w:left="720" w:hanging="360"/>
      </w:pPr>
      <w:rPr>
        <w:rFonts w:ascii="Arial" w:hAnsi="Arial" w:hint="default"/>
      </w:rPr>
    </w:lvl>
    <w:lvl w:ilvl="1" w:tplc="601A205A" w:tentative="1">
      <w:start w:val="1"/>
      <w:numFmt w:val="bullet"/>
      <w:lvlText w:val="•"/>
      <w:lvlJc w:val="left"/>
      <w:pPr>
        <w:tabs>
          <w:tab w:val="num" w:pos="1440"/>
        </w:tabs>
        <w:ind w:left="1440" w:hanging="360"/>
      </w:pPr>
      <w:rPr>
        <w:rFonts w:ascii="Arial" w:hAnsi="Arial" w:hint="default"/>
      </w:rPr>
    </w:lvl>
    <w:lvl w:ilvl="2" w:tplc="88B29670" w:tentative="1">
      <w:start w:val="1"/>
      <w:numFmt w:val="bullet"/>
      <w:lvlText w:val="•"/>
      <w:lvlJc w:val="left"/>
      <w:pPr>
        <w:tabs>
          <w:tab w:val="num" w:pos="2160"/>
        </w:tabs>
        <w:ind w:left="2160" w:hanging="360"/>
      </w:pPr>
      <w:rPr>
        <w:rFonts w:ascii="Arial" w:hAnsi="Arial" w:hint="default"/>
      </w:rPr>
    </w:lvl>
    <w:lvl w:ilvl="3" w:tplc="AE2E9E60" w:tentative="1">
      <w:start w:val="1"/>
      <w:numFmt w:val="bullet"/>
      <w:lvlText w:val="•"/>
      <w:lvlJc w:val="left"/>
      <w:pPr>
        <w:tabs>
          <w:tab w:val="num" w:pos="2880"/>
        </w:tabs>
        <w:ind w:left="2880" w:hanging="360"/>
      </w:pPr>
      <w:rPr>
        <w:rFonts w:ascii="Arial" w:hAnsi="Arial" w:hint="default"/>
      </w:rPr>
    </w:lvl>
    <w:lvl w:ilvl="4" w:tplc="5EEABB98" w:tentative="1">
      <w:start w:val="1"/>
      <w:numFmt w:val="bullet"/>
      <w:lvlText w:val="•"/>
      <w:lvlJc w:val="left"/>
      <w:pPr>
        <w:tabs>
          <w:tab w:val="num" w:pos="3600"/>
        </w:tabs>
        <w:ind w:left="3600" w:hanging="360"/>
      </w:pPr>
      <w:rPr>
        <w:rFonts w:ascii="Arial" w:hAnsi="Arial" w:hint="default"/>
      </w:rPr>
    </w:lvl>
    <w:lvl w:ilvl="5" w:tplc="5F604FD0" w:tentative="1">
      <w:start w:val="1"/>
      <w:numFmt w:val="bullet"/>
      <w:lvlText w:val="•"/>
      <w:lvlJc w:val="left"/>
      <w:pPr>
        <w:tabs>
          <w:tab w:val="num" w:pos="4320"/>
        </w:tabs>
        <w:ind w:left="4320" w:hanging="360"/>
      </w:pPr>
      <w:rPr>
        <w:rFonts w:ascii="Arial" w:hAnsi="Arial" w:hint="default"/>
      </w:rPr>
    </w:lvl>
    <w:lvl w:ilvl="6" w:tplc="2EA609BA" w:tentative="1">
      <w:start w:val="1"/>
      <w:numFmt w:val="bullet"/>
      <w:lvlText w:val="•"/>
      <w:lvlJc w:val="left"/>
      <w:pPr>
        <w:tabs>
          <w:tab w:val="num" w:pos="5040"/>
        </w:tabs>
        <w:ind w:left="5040" w:hanging="360"/>
      </w:pPr>
      <w:rPr>
        <w:rFonts w:ascii="Arial" w:hAnsi="Arial" w:hint="default"/>
      </w:rPr>
    </w:lvl>
    <w:lvl w:ilvl="7" w:tplc="A364C0DC" w:tentative="1">
      <w:start w:val="1"/>
      <w:numFmt w:val="bullet"/>
      <w:lvlText w:val="•"/>
      <w:lvlJc w:val="left"/>
      <w:pPr>
        <w:tabs>
          <w:tab w:val="num" w:pos="5760"/>
        </w:tabs>
        <w:ind w:left="5760" w:hanging="360"/>
      </w:pPr>
      <w:rPr>
        <w:rFonts w:ascii="Arial" w:hAnsi="Arial" w:hint="default"/>
      </w:rPr>
    </w:lvl>
    <w:lvl w:ilvl="8" w:tplc="4A96EC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7972E7"/>
    <w:multiLevelType w:val="multilevel"/>
    <w:tmpl w:val="B706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A879E9"/>
    <w:multiLevelType w:val="hybridMultilevel"/>
    <w:tmpl w:val="61F6A69E"/>
    <w:lvl w:ilvl="0" w:tplc="9C5CDE0C">
      <w:start w:val="1"/>
      <w:numFmt w:val="bullet"/>
      <w:lvlText w:val="•"/>
      <w:lvlJc w:val="left"/>
      <w:pPr>
        <w:tabs>
          <w:tab w:val="num" w:pos="720"/>
        </w:tabs>
        <w:ind w:left="720" w:hanging="360"/>
      </w:pPr>
      <w:rPr>
        <w:rFonts w:ascii="Arial" w:hAnsi="Arial" w:hint="default"/>
      </w:rPr>
    </w:lvl>
    <w:lvl w:ilvl="1" w:tplc="F05CB484" w:tentative="1">
      <w:start w:val="1"/>
      <w:numFmt w:val="bullet"/>
      <w:lvlText w:val="•"/>
      <w:lvlJc w:val="left"/>
      <w:pPr>
        <w:tabs>
          <w:tab w:val="num" w:pos="1440"/>
        </w:tabs>
        <w:ind w:left="1440" w:hanging="360"/>
      </w:pPr>
      <w:rPr>
        <w:rFonts w:ascii="Arial" w:hAnsi="Arial" w:hint="default"/>
      </w:rPr>
    </w:lvl>
    <w:lvl w:ilvl="2" w:tplc="E17C0510" w:tentative="1">
      <w:start w:val="1"/>
      <w:numFmt w:val="bullet"/>
      <w:lvlText w:val="•"/>
      <w:lvlJc w:val="left"/>
      <w:pPr>
        <w:tabs>
          <w:tab w:val="num" w:pos="2160"/>
        </w:tabs>
        <w:ind w:left="2160" w:hanging="360"/>
      </w:pPr>
      <w:rPr>
        <w:rFonts w:ascii="Arial" w:hAnsi="Arial" w:hint="default"/>
      </w:rPr>
    </w:lvl>
    <w:lvl w:ilvl="3" w:tplc="74101740" w:tentative="1">
      <w:start w:val="1"/>
      <w:numFmt w:val="bullet"/>
      <w:lvlText w:val="•"/>
      <w:lvlJc w:val="left"/>
      <w:pPr>
        <w:tabs>
          <w:tab w:val="num" w:pos="2880"/>
        </w:tabs>
        <w:ind w:left="2880" w:hanging="360"/>
      </w:pPr>
      <w:rPr>
        <w:rFonts w:ascii="Arial" w:hAnsi="Arial" w:hint="default"/>
      </w:rPr>
    </w:lvl>
    <w:lvl w:ilvl="4" w:tplc="6A84A1A0" w:tentative="1">
      <w:start w:val="1"/>
      <w:numFmt w:val="bullet"/>
      <w:lvlText w:val="•"/>
      <w:lvlJc w:val="left"/>
      <w:pPr>
        <w:tabs>
          <w:tab w:val="num" w:pos="3600"/>
        </w:tabs>
        <w:ind w:left="3600" w:hanging="360"/>
      </w:pPr>
      <w:rPr>
        <w:rFonts w:ascii="Arial" w:hAnsi="Arial" w:hint="default"/>
      </w:rPr>
    </w:lvl>
    <w:lvl w:ilvl="5" w:tplc="0F4AFDBC" w:tentative="1">
      <w:start w:val="1"/>
      <w:numFmt w:val="bullet"/>
      <w:lvlText w:val="•"/>
      <w:lvlJc w:val="left"/>
      <w:pPr>
        <w:tabs>
          <w:tab w:val="num" w:pos="4320"/>
        </w:tabs>
        <w:ind w:left="4320" w:hanging="360"/>
      </w:pPr>
      <w:rPr>
        <w:rFonts w:ascii="Arial" w:hAnsi="Arial" w:hint="default"/>
      </w:rPr>
    </w:lvl>
    <w:lvl w:ilvl="6" w:tplc="A40A9E42" w:tentative="1">
      <w:start w:val="1"/>
      <w:numFmt w:val="bullet"/>
      <w:lvlText w:val="•"/>
      <w:lvlJc w:val="left"/>
      <w:pPr>
        <w:tabs>
          <w:tab w:val="num" w:pos="5040"/>
        </w:tabs>
        <w:ind w:left="5040" w:hanging="360"/>
      </w:pPr>
      <w:rPr>
        <w:rFonts w:ascii="Arial" w:hAnsi="Arial" w:hint="default"/>
      </w:rPr>
    </w:lvl>
    <w:lvl w:ilvl="7" w:tplc="C876D52A" w:tentative="1">
      <w:start w:val="1"/>
      <w:numFmt w:val="bullet"/>
      <w:lvlText w:val="•"/>
      <w:lvlJc w:val="left"/>
      <w:pPr>
        <w:tabs>
          <w:tab w:val="num" w:pos="5760"/>
        </w:tabs>
        <w:ind w:left="5760" w:hanging="360"/>
      </w:pPr>
      <w:rPr>
        <w:rFonts w:ascii="Arial" w:hAnsi="Arial" w:hint="default"/>
      </w:rPr>
    </w:lvl>
    <w:lvl w:ilvl="8" w:tplc="69ECFD2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4B4BB3"/>
    <w:multiLevelType w:val="multilevel"/>
    <w:tmpl w:val="C638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B81CD4"/>
    <w:multiLevelType w:val="multilevel"/>
    <w:tmpl w:val="2BDC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EE762F"/>
    <w:multiLevelType w:val="multilevel"/>
    <w:tmpl w:val="92B22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5B02B32"/>
    <w:multiLevelType w:val="hybridMultilevel"/>
    <w:tmpl w:val="D56635B0"/>
    <w:lvl w:ilvl="0" w:tplc="EE12C9E2">
      <w:start w:val="1"/>
      <w:numFmt w:val="bullet"/>
      <w:lvlText w:val="•"/>
      <w:lvlJc w:val="left"/>
      <w:pPr>
        <w:tabs>
          <w:tab w:val="num" w:pos="720"/>
        </w:tabs>
        <w:ind w:left="720" w:hanging="360"/>
      </w:pPr>
      <w:rPr>
        <w:rFonts w:ascii="Arial" w:hAnsi="Arial" w:hint="default"/>
      </w:rPr>
    </w:lvl>
    <w:lvl w:ilvl="1" w:tplc="6CE895B2" w:tentative="1">
      <w:start w:val="1"/>
      <w:numFmt w:val="bullet"/>
      <w:lvlText w:val="•"/>
      <w:lvlJc w:val="left"/>
      <w:pPr>
        <w:tabs>
          <w:tab w:val="num" w:pos="1440"/>
        </w:tabs>
        <w:ind w:left="1440" w:hanging="360"/>
      </w:pPr>
      <w:rPr>
        <w:rFonts w:ascii="Arial" w:hAnsi="Arial" w:hint="default"/>
      </w:rPr>
    </w:lvl>
    <w:lvl w:ilvl="2" w:tplc="492E0246" w:tentative="1">
      <w:start w:val="1"/>
      <w:numFmt w:val="bullet"/>
      <w:lvlText w:val="•"/>
      <w:lvlJc w:val="left"/>
      <w:pPr>
        <w:tabs>
          <w:tab w:val="num" w:pos="2160"/>
        </w:tabs>
        <w:ind w:left="2160" w:hanging="360"/>
      </w:pPr>
      <w:rPr>
        <w:rFonts w:ascii="Arial" w:hAnsi="Arial" w:hint="default"/>
      </w:rPr>
    </w:lvl>
    <w:lvl w:ilvl="3" w:tplc="8E7A7670" w:tentative="1">
      <w:start w:val="1"/>
      <w:numFmt w:val="bullet"/>
      <w:lvlText w:val="•"/>
      <w:lvlJc w:val="left"/>
      <w:pPr>
        <w:tabs>
          <w:tab w:val="num" w:pos="2880"/>
        </w:tabs>
        <w:ind w:left="2880" w:hanging="360"/>
      </w:pPr>
      <w:rPr>
        <w:rFonts w:ascii="Arial" w:hAnsi="Arial" w:hint="default"/>
      </w:rPr>
    </w:lvl>
    <w:lvl w:ilvl="4" w:tplc="33EAE02A" w:tentative="1">
      <w:start w:val="1"/>
      <w:numFmt w:val="bullet"/>
      <w:lvlText w:val="•"/>
      <w:lvlJc w:val="left"/>
      <w:pPr>
        <w:tabs>
          <w:tab w:val="num" w:pos="3600"/>
        </w:tabs>
        <w:ind w:left="3600" w:hanging="360"/>
      </w:pPr>
      <w:rPr>
        <w:rFonts w:ascii="Arial" w:hAnsi="Arial" w:hint="default"/>
      </w:rPr>
    </w:lvl>
    <w:lvl w:ilvl="5" w:tplc="6A0E0BB2" w:tentative="1">
      <w:start w:val="1"/>
      <w:numFmt w:val="bullet"/>
      <w:lvlText w:val="•"/>
      <w:lvlJc w:val="left"/>
      <w:pPr>
        <w:tabs>
          <w:tab w:val="num" w:pos="4320"/>
        </w:tabs>
        <w:ind w:left="4320" w:hanging="360"/>
      </w:pPr>
      <w:rPr>
        <w:rFonts w:ascii="Arial" w:hAnsi="Arial" w:hint="default"/>
      </w:rPr>
    </w:lvl>
    <w:lvl w:ilvl="6" w:tplc="EFBCC0FC" w:tentative="1">
      <w:start w:val="1"/>
      <w:numFmt w:val="bullet"/>
      <w:lvlText w:val="•"/>
      <w:lvlJc w:val="left"/>
      <w:pPr>
        <w:tabs>
          <w:tab w:val="num" w:pos="5040"/>
        </w:tabs>
        <w:ind w:left="5040" w:hanging="360"/>
      </w:pPr>
      <w:rPr>
        <w:rFonts w:ascii="Arial" w:hAnsi="Arial" w:hint="default"/>
      </w:rPr>
    </w:lvl>
    <w:lvl w:ilvl="7" w:tplc="2E1C622A" w:tentative="1">
      <w:start w:val="1"/>
      <w:numFmt w:val="bullet"/>
      <w:lvlText w:val="•"/>
      <w:lvlJc w:val="left"/>
      <w:pPr>
        <w:tabs>
          <w:tab w:val="num" w:pos="5760"/>
        </w:tabs>
        <w:ind w:left="5760" w:hanging="360"/>
      </w:pPr>
      <w:rPr>
        <w:rFonts w:ascii="Arial" w:hAnsi="Arial" w:hint="default"/>
      </w:rPr>
    </w:lvl>
    <w:lvl w:ilvl="8" w:tplc="3BD81F0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65098B"/>
    <w:multiLevelType w:val="multilevel"/>
    <w:tmpl w:val="B22A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9576B8F"/>
    <w:multiLevelType w:val="hybridMultilevel"/>
    <w:tmpl w:val="48204648"/>
    <w:lvl w:ilvl="0" w:tplc="99BC4D76">
      <w:start w:val="1"/>
      <w:numFmt w:val="bullet"/>
      <w:lvlText w:val="•"/>
      <w:lvlJc w:val="left"/>
      <w:pPr>
        <w:tabs>
          <w:tab w:val="num" w:pos="720"/>
        </w:tabs>
        <w:ind w:left="720" w:hanging="360"/>
      </w:pPr>
      <w:rPr>
        <w:rFonts w:ascii="Arial" w:hAnsi="Arial" w:hint="default"/>
      </w:rPr>
    </w:lvl>
    <w:lvl w:ilvl="1" w:tplc="35429B1E" w:tentative="1">
      <w:start w:val="1"/>
      <w:numFmt w:val="bullet"/>
      <w:lvlText w:val="•"/>
      <w:lvlJc w:val="left"/>
      <w:pPr>
        <w:tabs>
          <w:tab w:val="num" w:pos="1440"/>
        </w:tabs>
        <w:ind w:left="1440" w:hanging="360"/>
      </w:pPr>
      <w:rPr>
        <w:rFonts w:ascii="Arial" w:hAnsi="Arial" w:hint="default"/>
      </w:rPr>
    </w:lvl>
    <w:lvl w:ilvl="2" w:tplc="50D67696" w:tentative="1">
      <w:start w:val="1"/>
      <w:numFmt w:val="bullet"/>
      <w:lvlText w:val="•"/>
      <w:lvlJc w:val="left"/>
      <w:pPr>
        <w:tabs>
          <w:tab w:val="num" w:pos="2160"/>
        </w:tabs>
        <w:ind w:left="2160" w:hanging="360"/>
      </w:pPr>
      <w:rPr>
        <w:rFonts w:ascii="Arial" w:hAnsi="Arial" w:hint="default"/>
      </w:rPr>
    </w:lvl>
    <w:lvl w:ilvl="3" w:tplc="D2467458" w:tentative="1">
      <w:start w:val="1"/>
      <w:numFmt w:val="bullet"/>
      <w:lvlText w:val="•"/>
      <w:lvlJc w:val="left"/>
      <w:pPr>
        <w:tabs>
          <w:tab w:val="num" w:pos="2880"/>
        </w:tabs>
        <w:ind w:left="2880" w:hanging="360"/>
      </w:pPr>
      <w:rPr>
        <w:rFonts w:ascii="Arial" w:hAnsi="Arial" w:hint="default"/>
      </w:rPr>
    </w:lvl>
    <w:lvl w:ilvl="4" w:tplc="B1C8B7CC" w:tentative="1">
      <w:start w:val="1"/>
      <w:numFmt w:val="bullet"/>
      <w:lvlText w:val="•"/>
      <w:lvlJc w:val="left"/>
      <w:pPr>
        <w:tabs>
          <w:tab w:val="num" w:pos="3600"/>
        </w:tabs>
        <w:ind w:left="3600" w:hanging="360"/>
      </w:pPr>
      <w:rPr>
        <w:rFonts w:ascii="Arial" w:hAnsi="Arial" w:hint="default"/>
      </w:rPr>
    </w:lvl>
    <w:lvl w:ilvl="5" w:tplc="C204A864" w:tentative="1">
      <w:start w:val="1"/>
      <w:numFmt w:val="bullet"/>
      <w:lvlText w:val="•"/>
      <w:lvlJc w:val="left"/>
      <w:pPr>
        <w:tabs>
          <w:tab w:val="num" w:pos="4320"/>
        </w:tabs>
        <w:ind w:left="4320" w:hanging="360"/>
      </w:pPr>
      <w:rPr>
        <w:rFonts w:ascii="Arial" w:hAnsi="Arial" w:hint="default"/>
      </w:rPr>
    </w:lvl>
    <w:lvl w:ilvl="6" w:tplc="985C8F2E" w:tentative="1">
      <w:start w:val="1"/>
      <w:numFmt w:val="bullet"/>
      <w:lvlText w:val="•"/>
      <w:lvlJc w:val="left"/>
      <w:pPr>
        <w:tabs>
          <w:tab w:val="num" w:pos="5040"/>
        </w:tabs>
        <w:ind w:left="5040" w:hanging="360"/>
      </w:pPr>
      <w:rPr>
        <w:rFonts w:ascii="Arial" w:hAnsi="Arial" w:hint="default"/>
      </w:rPr>
    </w:lvl>
    <w:lvl w:ilvl="7" w:tplc="640E037E" w:tentative="1">
      <w:start w:val="1"/>
      <w:numFmt w:val="bullet"/>
      <w:lvlText w:val="•"/>
      <w:lvlJc w:val="left"/>
      <w:pPr>
        <w:tabs>
          <w:tab w:val="num" w:pos="5760"/>
        </w:tabs>
        <w:ind w:left="5760" w:hanging="360"/>
      </w:pPr>
      <w:rPr>
        <w:rFonts w:ascii="Arial" w:hAnsi="Arial" w:hint="default"/>
      </w:rPr>
    </w:lvl>
    <w:lvl w:ilvl="8" w:tplc="3368AC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E7F1221"/>
    <w:multiLevelType w:val="hybridMultilevel"/>
    <w:tmpl w:val="82ACA420"/>
    <w:lvl w:ilvl="0" w:tplc="E7EA8ED4">
      <w:start w:val="1"/>
      <w:numFmt w:val="bullet"/>
      <w:lvlText w:val="•"/>
      <w:lvlJc w:val="left"/>
      <w:pPr>
        <w:tabs>
          <w:tab w:val="num" w:pos="720"/>
        </w:tabs>
        <w:ind w:left="720" w:hanging="360"/>
      </w:pPr>
      <w:rPr>
        <w:rFonts w:ascii="Arial" w:hAnsi="Arial" w:hint="default"/>
      </w:rPr>
    </w:lvl>
    <w:lvl w:ilvl="1" w:tplc="CEF8A80A" w:tentative="1">
      <w:start w:val="1"/>
      <w:numFmt w:val="bullet"/>
      <w:lvlText w:val="•"/>
      <w:lvlJc w:val="left"/>
      <w:pPr>
        <w:tabs>
          <w:tab w:val="num" w:pos="1440"/>
        </w:tabs>
        <w:ind w:left="1440" w:hanging="360"/>
      </w:pPr>
      <w:rPr>
        <w:rFonts w:ascii="Arial" w:hAnsi="Arial" w:hint="default"/>
      </w:rPr>
    </w:lvl>
    <w:lvl w:ilvl="2" w:tplc="FEB4C7C4" w:tentative="1">
      <w:start w:val="1"/>
      <w:numFmt w:val="bullet"/>
      <w:lvlText w:val="•"/>
      <w:lvlJc w:val="left"/>
      <w:pPr>
        <w:tabs>
          <w:tab w:val="num" w:pos="2160"/>
        </w:tabs>
        <w:ind w:left="2160" w:hanging="360"/>
      </w:pPr>
      <w:rPr>
        <w:rFonts w:ascii="Arial" w:hAnsi="Arial" w:hint="default"/>
      </w:rPr>
    </w:lvl>
    <w:lvl w:ilvl="3" w:tplc="5DBA3B7A" w:tentative="1">
      <w:start w:val="1"/>
      <w:numFmt w:val="bullet"/>
      <w:lvlText w:val="•"/>
      <w:lvlJc w:val="left"/>
      <w:pPr>
        <w:tabs>
          <w:tab w:val="num" w:pos="2880"/>
        </w:tabs>
        <w:ind w:left="2880" w:hanging="360"/>
      </w:pPr>
      <w:rPr>
        <w:rFonts w:ascii="Arial" w:hAnsi="Arial" w:hint="default"/>
      </w:rPr>
    </w:lvl>
    <w:lvl w:ilvl="4" w:tplc="0BD41D0E" w:tentative="1">
      <w:start w:val="1"/>
      <w:numFmt w:val="bullet"/>
      <w:lvlText w:val="•"/>
      <w:lvlJc w:val="left"/>
      <w:pPr>
        <w:tabs>
          <w:tab w:val="num" w:pos="3600"/>
        </w:tabs>
        <w:ind w:left="3600" w:hanging="360"/>
      </w:pPr>
      <w:rPr>
        <w:rFonts w:ascii="Arial" w:hAnsi="Arial" w:hint="default"/>
      </w:rPr>
    </w:lvl>
    <w:lvl w:ilvl="5" w:tplc="25243AA4" w:tentative="1">
      <w:start w:val="1"/>
      <w:numFmt w:val="bullet"/>
      <w:lvlText w:val="•"/>
      <w:lvlJc w:val="left"/>
      <w:pPr>
        <w:tabs>
          <w:tab w:val="num" w:pos="4320"/>
        </w:tabs>
        <w:ind w:left="4320" w:hanging="360"/>
      </w:pPr>
      <w:rPr>
        <w:rFonts w:ascii="Arial" w:hAnsi="Arial" w:hint="default"/>
      </w:rPr>
    </w:lvl>
    <w:lvl w:ilvl="6" w:tplc="2974A326" w:tentative="1">
      <w:start w:val="1"/>
      <w:numFmt w:val="bullet"/>
      <w:lvlText w:val="•"/>
      <w:lvlJc w:val="left"/>
      <w:pPr>
        <w:tabs>
          <w:tab w:val="num" w:pos="5040"/>
        </w:tabs>
        <w:ind w:left="5040" w:hanging="360"/>
      </w:pPr>
      <w:rPr>
        <w:rFonts w:ascii="Arial" w:hAnsi="Arial" w:hint="default"/>
      </w:rPr>
    </w:lvl>
    <w:lvl w:ilvl="7" w:tplc="56A8D72A" w:tentative="1">
      <w:start w:val="1"/>
      <w:numFmt w:val="bullet"/>
      <w:lvlText w:val="•"/>
      <w:lvlJc w:val="left"/>
      <w:pPr>
        <w:tabs>
          <w:tab w:val="num" w:pos="5760"/>
        </w:tabs>
        <w:ind w:left="5760" w:hanging="360"/>
      </w:pPr>
      <w:rPr>
        <w:rFonts w:ascii="Arial" w:hAnsi="Arial" w:hint="default"/>
      </w:rPr>
    </w:lvl>
    <w:lvl w:ilvl="8" w:tplc="1E609840" w:tentative="1">
      <w:start w:val="1"/>
      <w:numFmt w:val="bullet"/>
      <w:lvlText w:val="•"/>
      <w:lvlJc w:val="left"/>
      <w:pPr>
        <w:tabs>
          <w:tab w:val="num" w:pos="6480"/>
        </w:tabs>
        <w:ind w:left="6480" w:hanging="360"/>
      </w:pPr>
      <w:rPr>
        <w:rFonts w:ascii="Arial" w:hAnsi="Arial" w:hint="default"/>
      </w:rPr>
    </w:lvl>
  </w:abstractNum>
  <w:num w:numId="1" w16cid:durableId="388575799">
    <w:abstractNumId w:val="5"/>
  </w:num>
  <w:num w:numId="2" w16cid:durableId="794829739">
    <w:abstractNumId w:val="1"/>
  </w:num>
  <w:num w:numId="3" w16cid:durableId="424886977">
    <w:abstractNumId w:val="8"/>
  </w:num>
  <w:num w:numId="4" w16cid:durableId="603419212">
    <w:abstractNumId w:val="2"/>
  </w:num>
  <w:num w:numId="5" w16cid:durableId="694426480">
    <w:abstractNumId w:val="9"/>
  </w:num>
  <w:num w:numId="6" w16cid:durableId="1332180092">
    <w:abstractNumId w:val="11"/>
  </w:num>
  <w:num w:numId="7" w16cid:durableId="1765615437">
    <w:abstractNumId w:val="13"/>
  </w:num>
  <w:num w:numId="8" w16cid:durableId="712534442">
    <w:abstractNumId w:val="0"/>
  </w:num>
  <w:num w:numId="9" w16cid:durableId="414282270">
    <w:abstractNumId w:val="4"/>
  </w:num>
  <w:num w:numId="10" w16cid:durableId="1830437784">
    <w:abstractNumId w:val="3"/>
  </w:num>
  <w:num w:numId="11" w16cid:durableId="129059730">
    <w:abstractNumId w:val="7"/>
  </w:num>
  <w:num w:numId="12" w16cid:durableId="153306843">
    <w:abstractNumId w:val="10"/>
  </w:num>
  <w:num w:numId="13" w16cid:durableId="1468936061">
    <w:abstractNumId w:val="6"/>
  </w:num>
  <w:num w:numId="14" w16cid:durableId="10544288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5CD"/>
    <w:rsid w:val="00005228"/>
    <w:rsid w:val="000055E4"/>
    <w:rsid w:val="000070A1"/>
    <w:rsid w:val="0000723A"/>
    <w:rsid w:val="00011C26"/>
    <w:rsid w:val="000142E4"/>
    <w:rsid w:val="00015289"/>
    <w:rsid w:val="00024A37"/>
    <w:rsid w:val="00024A4E"/>
    <w:rsid w:val="000310C8"/>
    <w:rsid w:val="00031151"/>
    <w:rsid w:val="0003298C"/>
    <w:rsid w:val="0003316E"/>
    <w:rsid w:val="00036FDB"/>
    <w:rsid w:val="00040171"/>
    <w:rsid w:val="0004057C"/>
    <w:rsid w:val="00042C02"/>
    <w:rsid w:val="00047612"/>
    <w:rsid w:val="00047C04"/>
    <w:rsid w:val="00050B14"/>
    <w:rsid w:val="00052B35"/>
    <w:rsid w:val="00057BBF"/>
    <w:rsid w:val="000623C4"/>
    <w:rsid w:val="000630D2"/>
    <w:rsid w:val="00065E7E"/>
    <w:rsid w:val="00070820"/>
    <w:rsid w:val="00070E41"/>
    <w:rsid w:val="00076F33"/>
    <w:rsid w:val="000874B4"/>
    <w:rsid w:val="00087E40"/>
    <w:rsid w:val="00094C88"/>
    <w:rsid w:val="00094CC2"/>
    <w:rsid w:val="000956F2"/>
    <w:rsid w:val="000A29DB"/>
    <w:rsid w:val="000B1C4D"/>
    <w:rsid w:val="000B306D"/>
    <w:rsid w:val="000B3451"/>
    <w:rsid w:val="000B6469"/>
    <w:rsid w:val="000B705D"/>
    <w:rsid w:val="000B7F28"/>
    <w:rsid w:val="000C027B"/>
    <w:rsid w:val="000C1BD1"/>
    <w:rsid w:val="000C388C"/>
    <w:rsid w:val="000C38EC"/>
    <w:rsid w:val="000C473C"/>
    <w:rsid w:val="000D05D9"/>
    <w:rsid w:val="000D4485"/>
    <w:rsid w:val="000D5B38"/>
    <w:rsid w:val="000E583F"/>
    <w:rsid w:val="000E5A7E"/>
    <w:rsid w:val="000E6644"/>
    <w:rsid w:val="000E707C"/>
    <w:rsid w:val="000F3392"/>
    <w:rsid w:val="000F50A9"/>
    <w:rsid w:val="000F5FD2"/>
    <w:rsid w:val="001034F9"/>
    <w:rsid w:val="00105525"/>
    <w:rsid w:val="00105645"/>
    <w:rsid w:val="00105AAD"/>
    <w:rsid w:val="0010605A"/>
    <w:rsid w:val="00106AF2"/>
    <w:rsid w:val="001119D6"/>
    <w:rsid w:val="00111CEF"/>
    <w:rsid w:val="00115154"/>
    <w:rsid w:val="0011684E"/>
    <w:rsid w:val="0012122E"/>
    <w:rsid w:val="00125307"/>
    <w:rsid w:val="00126804"/>
    <w:rsid w:val="001307CE"/>
    <w:rsid w:val="00131862"/>
    <w:rsid w:val="00140E0A"/>
    <w:rsid w:val="00143066"/>
    <w:rsid w:val="00144F2A"/>
    <w:rsid w:val="0014500D"/>
    <w:rsid w:val="00146058"/>
    <w:rsid w:val="00146C54"/>
    <w:rsid w:val="00146D20"/>
    <w:rsid w:val="00146F49"/>
    <w:rsid w:val="001508BD"/>
    <w:rsid w:val="0015159A"/>
    <w:rsid w:val="001520B7"/>
    <w:rsid w:val="001539F5"/>
    <w:rsid w:val="00155001"/>
    <w:rsid w:val="001559D3"/>
    <w:rsid w:val="0016270F"/>
    <w:rsid w:val="00171653"/>
    <w:rsid w:val="00171A98"/>
    <w:rsid w:val="0017258C"/>
    <w:rsid w:val="001728EA"/>
    <w:rsid w:val="00172CD1"/>
    <w:rsid w:val="00175D11"/>
    <w:rsid w:val="00176A32"/>
    <w:rsid w:val="00177BD0"/>
    <w:rsid w:val="0018276B"/>
    <w:rsid w:val="00183491"/>
    <w:rsid w:val="00185A78"/>
    <w:rsid w:val="00186D5D"/>
    <w:rsid w:val="00187FCB"/>
    <w:rsid w:val="00191D37"/>
    <w:rsid w:val="00193DD1"/>
    <w:rsid w:val="00194DA0"/>
    <w:rsid w:val="001978C5"/>
    <w:rsid w:val="001A2B4B"/>
    <w:rsid w:val="001A3501"/>
    <w:rsid w:val="001A56C1"/>
    <w:rsid w:val="001A5EFD"/>
    <w:rsid w:val="001A5F17"/>
    <w:rsid w:val="001A6916"/>
    <w:rsid w:val="001C12EB"/>
    <w:rsid w:val="001C294A"/>
    <w:rsid w:val="001C4FCB"/>
    <w:rsid w:val="001D2D62"/>
    <w:rsid w:val="001D624A"/>
    <w:rsid w:val="001E11A0"/>
    <w:rsid w:val="001E3D85"/>
    <w:rsid w:val="001F02E7"/>
    <w:rsid w:val="001F11DA"/>
    <w:rsid w:val="001F1A0F"/>
    <w:rsid w:val="001F5426"/>
    <w:rsid w:val="001F7541"/>
    <w:rsid w:val="0020661E"/>
    <w:rsid w:val="002100C2"/>
    <w:rsid w:val="002107C6"/>
    <w:rsid w:val="00210919"/>
    <w:rsid w:val="00211578"/>
    <w:rsid w:val="002139A5"/>
    <w:rsid w:val="002142C7"/>
    <w:rsid w:val="0021768D"/>
    <w:rsid w:val="0022525D"/>
    <w:rsid w:val="002324F6"/>
    <w:rsid w:val="00237D17"/>
    <w:rsid w:val="00240CCF"/>
    <w:rsid w:val="00243E94"/>
    <w:rsid w:val="00244F9C"/>
    <w:rsid w:val="002455AA"/>
    <w:rsid w:val="00246CF3"/>
    <w:rsid w:val="0025099C"/>
    <w:rsid w:val="00253048"/>
    <w:rsid w:val="002572F7"/>
    <w:rsid w:val="0026069F"/>
    <w:rsid w:val="002628E3"/>
    <w:rsid w:val="00264B4E"/>
    <w:rsid w:val="00272904"/>
    <w:rsid w:val="0027401D"/>
    <w:rsid w:val="0027417B"/>
    <w:rsid w:val="00274FA4"/>
    <w:rsid w:val="00276F95"/>
    <w:rsid w:val="00280DF6"/>
    <w:rsid w:val="00282B09"/>
    <w:rsid w:val="00284CDB"/>
    <w:rsid w:val="00285ADA"/>
    <w:rsid w:val="00285FBE"/>
    <w:rsid w:val="002862CA"/>
    <w:rsid w:val="002868AF"/>
    <w:rsid w:val="0028763A"/>
    <w:rsid w:val="00292315"/>
    <w:rsid w:val="00293AC0"/>
    <w:rsid w:val="00294241"/>
    <w:rsid w:val="00294448"/>
    <w:rsid w:val="002953A1"/>
    <w:rsid w:val="002977C5"/>
    <w:rsid w:val="002A3C24"/>
    <w:rsid w:val="002B572C"/>
    <w:rsid w:val="002B6483"/>
    <w:rsid w:val="002B6C5C"/>
    <w:rsid w:val="002C382E"/>
    <w:rsid w:val="002C46F3"/>
    <w:rsid w:val="002C7C85"/>
    <w:rsid w:val="002D2255"/>
    <w:rsid w:val="002D53EC"/>
    <w:rsid w:val="002D6679"/>
    <w:rsid w:val="002E1DFB"/>
    <w:rsid w:val="00305EA6"/>
    <w:rsid w:val="003126E7"/>
    <w:rsid w:val="00316766"/>
    <w:rsid w:val="00316991"/>
    <w:rsid w:val="00317486"/>
    <w:rsid w:val="00322B8A"/>
    <w:rsid w:val="00322BA5"/>
    <w:rsid w:val="003245EC"/>
    <w:rsid w:val="00346EAC"/>
    <w:rsid w:val="00347BE1"/>
    <w:rsid w:val="0035191D"/>
    <w:rsid w:val="0035245D"/>
    <w:rsid w:val="00357F15"/>
    <w:rsid w:val="003605D1"/>
    <w:rsid w:val="00362F55"/>
    <w:rsid w:val="00365470"/>
    <w:rsid w:val="003713BF"/>
    <w:rsid w:val="00373385"/>
    <w:rsid w:val="00377870"/>
    <w:rsid w:val="003823BF"/>
    <w:rsid w:val="003836F0"/>
    <w:rsid w:val="00387707"/>
    <w:rsid w:val="00387E93"/>
    <w:rsid w:val="00391819"/>
    <w:rsid w:val="00393501"/>
    <w:rsid w:val="00393D7F"/>
    <w:rsid w:val="00395FAE"/>
    <w:rsid w:val="003A6609"/>
    <w:rsid w:val="003B0164"/>
    <w:rsid w:val="003B09C4"/>
    <w:rsid w:val="003B3429"/>
    <w:rsid w:val="003B3CD1"/>
    <w:rsid w:val="003B581D"/>
    <w:rsid w:val="003B5BB4"/>
    <w:rsid w:val="003B5FAF"/>
    <w:rsid w:val="003B7B0A"/>
    <w:rsid w:val="003C2BFA"/>
    <w:rsid w:val="003C56AE"/>
    <w:rsid w:val="003D1281"/>
    <w:rsid w:val="003D1A25"/>
    <w:rsid w:val="003D5BA3"/>
    <w:rsid w:val="003E150A"/>
    <w:rsid w:val="003E33AC"/>
    <w:rsid w:val="003E343E"/>
    <w:rsid w:val="003E3E6C"/>
    <w:rsid w:val="003F6720"/>
    <w:rsid w:val="003F7492"/>
    <w:rsid w:val="003F7EE7"/>
    <w:rsid w:val="00401546"/>
    <w:rsid w:val="00404D52"/>
    <w:rsid w:val="00405B9F"/>
    <w:rsid w:val="00411750"/>
    <w:rsid w:val="00423053"/>
    <w:rsid w:val="00426234"/>
    <w:rsid w:val="004266F4"/>
    <w:rsid w:val="004274D2"/>
    <w:rsid w:val="004276EA"/>
    <w:rsid w:val="00432C24"/>
    <w:rsid w:val="00432C86"/>
    <w:rsid w:val="00435A0F"/>
    <w:rsid w:val="00441BF5"/>
    <w:rsid w:val="00450AD2"/>
    <w:rsid w:val="00450EFB"/>
    <w:rsid w:val="00455F97"/>
    <w:rsid w:val="004570DD"/>
    <w:rsid w:val="00461556"/>
    <w:rsid w:val="0046163C"/>
    <w:rsid w:val="004628C8"/>
    <w:rsid w:val="0046662B"/>
    <w:rsid w:val="004765A1"/>
    <w:rsid w:val="004803CD"/>
    <w:rsid w:val="00480ABC"/>
    <w:rsid w:val="00484639"/>
    <w:rsid w:val="00492FD7"/>
    <w:rsid w:val="00493BBE"/>
    <w:rsid w:val="00496E0F"/>
    <w:rsid w:val="00496F2F"/>
    <w:rsid w:val="004A1397"/>
    <w:rsid w:val="004A33FA"/>
    <w:rsid w:val="004A704C"/>
    <w:rsid w:val="004B019F"/>
    <w:rsid w:val="004B05CF"/>
    <w:rsid w:val="004B107A"/>
    <w:rsid w:val="004B1680"/>
    <w:rsid w:val="004B20A8"/>
    <w:rsid w:val="004B539A"/>
    <w:rsid w:val="004B6E71"/>
    <w:rsid w:val="004B7777"/>
    <w:rsid w:val="004C0B47"/>
    <w:rsid w:val="004C1399"/>
    <w:rsid w:val="004C20C7"/>
    <w:rsid w:val="004C31CA"/>
    <w:rsid w:val="004C33FD"/>
    <w:rsid w:val="004C3492"/>
    <w:rsid w:val="004C6090"/>
    <w:rsid w:val="004D0424"/>
    <w:rsid w:val="004D0CF6"/>
    <w:rsid w:val="004D0E9D"/>
    <w:rsid w:val="004D4B4D"/>
    <w:rsid w:val="004E7AE9"/>
    <w:rsid w:val="004F0044"/>
    <w:rsid w:val="004F0420"/>
    <w:rsid w:val="004F3B22"/>
    <w:rsid w:val="004F3C2C"/>
    <w:rsid w:val="004F5846"/>
    <w:rsid w:val="004F5EF4"/>
    <w:rsid w:val="004F6476"/>
    <w:rsid w:val="0050126D"/>
    <w:rsid w:val="00514943"/>
    <w:rsid w:val="00515556"/>
    <w:rsid w:val="00516FD1"/>
    <w:rsid w:val="00517A0A"/>
    <w:rsid w:val="0052654D"/>
    <w:rsid w:val="0052662A"/>
    <w:rsid w:val="00533667"/>
    <w:rsid w:val="005369F0"/>
    <w:rsid w:val="00536C24"/>
    <w:rsid w:val="005407AE"/>
    <w:rsid w:val="005515D6"/>
    <w:rsid w:val="00551B96"/>
    <w:rsid w:val="00553B0E"/>
    <w:rsid w:val="005563E3"/>
    <w:rsid w:val="0056129A"/>
    <w:rsid w:val="005620CD"/>
    <w:rsid w:val="00563723"/>
    <w:rsid w:val="00563D62"/>
    <w:rsid w:val="00565296"/>
    <w:rsid w:val="00567999"/>
    <w:rsid w:val="00567FFC"/>
    <w:rsid w:val="00570C37"/>
    <w:rsid w:val="0058078A"/>
    <w:rsid w:val="00580A50"/>
    <w:rsid w:val="00581411"/>
    <w:rsid w:val="00586911"/>
    <w:rsid w:val="00586FF3"/>
    <w:rsid w:val="00587C9C"/>
    <w:rsid w:val="005904E0"/>
    <w:rsid w:val="00591383"/>
    <w:rsid w:val="005958B7"/>
    <w:rsid w:val="00596D64"/>
    <w:rsid w:val="00597EB0"/>
    <w:rsid w:val="005A1A75"/>
    <w:rsid w:val="005B043C"/>
    <w:rsid w:val="005B1888"/>
    <w:rsid w:val="005B3966"/>
    <w:rsid w:val="005B48C3"/>
    <w:rsid w:val="005B6B5E"/>
    <w:rsid w:val="005C3A90"/>
    <w:rsid w:val="005C650E"/>
    <w:rsid w:val="005C6D46"/>
    <w:rsid w:val="005D0618"/>
    <w:rsid w:val="005E2264"/>
    <w:rsid w:val="005E5D2C"/>
    <w:rsid w:val="005E5FE4"/>
    <w:rsid w:val="005E635E"/>
    <w:rsid w:val="005F4DF5"/>
    <w:rsid w:val="005F518D"/>
    <w:rsid w:val="00600A03"/>
    <w:rsid w:val="00601F87"/>
    <w:rsid w:val="006042F7"/>
    <w:rsid w:val="006071ED"/>
    <w:rsid w:val="00610B1A"/>
    <w:rsid w:val="006238BA"/>
    <w:rsid w:val="00626DF0"/>
    <w:rsid w:val="00632CB3"/>
    <w:rsid w:val="0063493A"/>
    <w:rsid w:val="00634A13"/>
    <w:rsid w:val="00635E58"/>
    <w:rsid w:val="006458EF"/>
    <w:rsid w:val="00651A56"/>
    <w:rsid w:val="00652451"/>
    <w:rsid w:val="00652A88"/>
    <w:rsid w:val="00655ECC"/>
    <w:rsid w:val="00656E5E"/>
    <w:rsid w:val="006609F2"/>
    <w:rsid w:val="0066225B"/>
    <w:rsid w:val="00663DE1"/>
    <w:rsid w:val="00665C23"/>
    <w:rsid w:val="00671D32"/>
    <w:rsid w:val="00672B81"/>
    <w:rsid w:val="00674C4C"/>
    <w:rsid w:val="00682D94"/>
    <w:rsid w:val="00686A9E"/>
    <w:rsid w:val="00686EF5"/>
    <w:rsid w:val="006913A2"/>
    <w:rsid w:val="00691531"/>
    <w:rsid w:val="00692626"/>
    <w:rsid w:val="006A156C"/>
    <w:rsid w:val="006A36A9"/>
    <w:rsid w:val="006A5D0C"/>
    <w:rsid w:val="006A6DD7"/>
    <w:rsid w:val="006A7ED2"/>
    <w:rsid w:val="006B7507"/>
    <w:rsid w:val="006C04B4"/>
    <w:rsid w:val="006C5079"/>
    <w:rsid w:val="006C6E48"/>
    <w:rsid w:val="006C76F5"/>
    <w:rsid w:val="006D5213"/>
    <w:rsid w:val="006D6AE3"/>
    <w:rsid w:val="006E337F"/>
    <w:rsid w:val="006E3472"/>
    <w:rsid w:val="006E3B49"/>
    <w:rsid w:val="006E42FA"/>
    <w:rsid w:val="006E6ED5"/>
    <w:rsid w:val="006F186E"/>
    <w:rsid w:val="006F7074"/>
    <w:rsid w:val="00704D77"/>
    <w:rsid w:val="00706734"/>
    <w:rsid w:val="007159B5"/>
    <w:rsid w:val="0071647C"/>
    <w:rsid w:val="0072490B"/>
    <w:rsid w:val="00727572"/>
    <w:rsid w:val="00730AE5"/>
    <w:rsid w:val="007364BD"/>
    <w:rsid w:val="007377D5"/>
    <w:rsid w:val="007405F6"/>
    <w:rsid w:val="00741180"/>
    <w:rsid w:val="00741331"/>
    <w:rsid w:val="00741508"/>
    <w:rsid w:val="00741EE6"/>
    <w:rsid w:val="007436EF"/>
    <w:rsid w:val="00751F55"/>
    <w:rsid w:val="00753093"/>
    <w:rsid w:val="00753983"/>
    <w:rsid w:val="00760E7E"/>
    <w:rsid w:val="00761185"/>
    <w:rsid w:val="0076121A"/>
    <w:rsid w:val="00771CD7"/>
    <w:rsid w:val="00773E88"/>
    <w:rsid w:val="00773FE6"/>
    <w:rsid w:val="00781249"/>
    <w:rsid w:val="00781436"/>
    <w:rsid w:val="00783DE8"/>
    <w:rsid w:val="00785D22"/>
    <w:rsid w:val="00787280"/>
    <w:rsid w:val="00787C82"/>
    <w:rsid w:val="007900E0"/>
    <w:rsid w:val="007A23F8"/>
    <w:rsid w:val="007A67BB"/>
    <w:rsid w:val="007B0BF5"/>
    <w:rsid w:val="007B2DB4"/>
    <w:rsid w:val="007B5CE4"/>
    <w:rsid w:val="007C070F"/>
    <w:rsid w:val="007C6A19"/>
    <w:rsid w:val="007C72C4"/>
    <w:rsid w:val="007C73DE"/>
    <w:rsid w:val="007D175F"/>
    <w:rsid w:val="007D1DB6"/>
    <w:rsid w:val="007D4348"/>
    <w:rsid w:val="007E2A92"/>
    <w:rsid w:val="007F0A4D"/>
    <w:rsid w:val="007F489B"/>
    <w:rsid w:val="00801073"/>
    <w:rsid w:val="00804BDC"/>
    <w:rsid w:val="00810C1E"/>
    <w:rsid w:val="00815E1B"/>
    <w:rsid w:val="00816A93"/>
    <w:rsid w:val="008217AE"/>
    <w:rsid w:val="00822683"/>
    <w:rsid w:val="0083232F"/>
    <w:rsid w:val="00832DF2"/>
    <w:rsid w:val="00835B74"/>
    <w:rsid w:val="00840675"/>
    <w:rsid w:val="00851FDC"/>
    <w:rsid w:val="0085251F"/>
    <w:rsid w:val="00855B21"/>
    <w:rsid w:val="00866C17"/>
    <w:rsid w:val="008701E7"/>
    <w:rsid w:val="008708EF"/>
    <w:rsid w:val="0087329E"/>
    <w:rsid w:val="008736B4"/>
    <w:rsid w:val="00876FC0"/>
    <w:rsid w:val="008772B9"/>
    <w:rsid w:val="008874E4"/>
    <w:rsid w:val="008904E2"/>
    <w:rsid w:val="00894A7A"/>
    <w:rsid w:val="00895D97"/>
    <w:rsid w:val="008A08E7"/>
    <w:rsid w:val="008A411E"/>
    <w:rsid w:val="008A7AC8"/>
    <w:rsid w:val="008B2297"/>
    <w:rsid w:val="008B463E"/>
    <w:rsid w:val="008C17F5"/>
    <w:rsid w:val="008C2166"/>
    <w:rsid w:val="008C30C8"/>
    <w:rsid w:val="008C3698"/>
    <w:rsid w:val="008C3A52"/>
    <w:rsid w:val="008C41E1"/>
    <w:rsid w:val="008C6151"/>
    <w:rsid w:val="008C6191"/>
    <w:rsid w:val="008D197F"/>
    <w:rsid w:val="008D362C"/>
    <w:rsid w:val="008D6F4C"/>
    <w:rsid w:val="008D6FCD"/>
    <w:rsid w:val="008E383F"/>
    <w:rsid w:val="008E40E1"/>
    <w:rsid w:val="008E462F"/>
    <w:rsid w:val="008E4C27"/>
    <w:rsid w:val="008E51E2"/>
    <w:rsid w:val="008E702F"/>
    <w:rsid w:val="008F3B25"/>
    <w:rsid w:val="008F6B67"/>
    <w:rsid w:val="00902B34"/>
    <w:rsid w:val="00903276"/>
    <w:rsid w:val="0090382C"/>
    <w:rsid w:val="009101F9"/>
    <w:rsid w:val="00910EC8"/>
    <w:rsid w:val="0091136E"/>
    <w:rsid w:val="00917D6D"/>
    <w:rsid w:val="00921665"/>
    <w:rsid w:val="009234FD"/>
    <w:rsid w:val="00924A47"/>
    <w:rsid w:val="00924A57"/>
    <w:rsid w:val="00924C54"/>
    <w:rsid w:val="00925588"/>
    <w:rsid w:val="00927D47"/>
    <w:rsid w:val="00927F1C"/>
    <w:rsid w:val="00932D4E"/>
    <w:rsid w:val="00932F1B"/>
    <w:rsid w:val="00933594"/>
    <w:rsid w:val="0093469B"/>
    <w:rsid w:val="009408E4"/>
    <w:rsid w:val="009421B9"/>
    <w:rsid w:val="00943A94"/>
    <w:rsid w:val="00950A8A"/>
    <w:rsid w:val="0095370A"/>
    <w:rsid w:val="009552E3"/>
    <w:rsid w:val="0096463F"/>
    <w:rsid w:val="00966F6E"/>
    <w:rsid w:val="00971854"/>
    <w:rsid w:val="009728C4"/>
    <w:rsid w:val="00974457"/>
    <w:rsid w:val="00975F65"/>
    <w:rsid w:val="009816C3"/>
    <w:rsid w:val="009866CD"/>
    <w:rsid w:val="00992379"/>
    <w:rsid w:val="009958CA"/>
    <w:rsid w:val="009A1128"/>
    <w:rsid w:val="009A407D"/>
    <w:rsid w:val="009A5D10"/>
    <w:rsid w:val="009B16F1"/>
    <w:rsid w:val="009B40CE"/>
    <w:rsid w:val="009B5924"/>
    <w:rsid w:val="009B5E1F"/>
    <w:rsid w:val="009C3E0E"/>
    <w:rsid w:val="009C4FCC"/>
    <w:rsid w:val="009C5E06"/>
    <w:rsid w:val="009C72A7"/>
    <w:rsid w:val="009D1D13"/>
    <w:rsid w:val="009D5B3D"/>
    <w:rsid w:val="009D6B30"/>
    <w:rsid w:val="009E181E"/>
    <w:rsid w:val="009E1C27"/>
    <w:rsid w:val="009E55AC"/>
    <w:rsid w:val="009F2746"/>
    <w:rsid w:val="009F4295"/>
    <w:rsid w:val="009F6681"/>
    <w:rsid w:val="00A00343"/>
    <w:rsid w:val="00A0040B"/>
    <w:rsid w:val="00A01BC0"/>
    <w:rsid w:val="00A05DA5"/>
    <w:rsid w:val="00A1082F"/>
    <w:rsid w:val="00A11CA9"/>
    <w:rsid w:val="00A214EC"/>
    <w:rsid w:val="00A21F82"/>
    <w:rsid w:val="00A235BD"/>
    <w:rsid w:val="00A23B44"/>
    <w:rsid w:val="00A30263"/>
    <w:rsid w:val="00A322A8"/>
    <w:rsid w:val="00A343A8"/>
    <w:rsid w:val="00A34737"/>
    <w:rsid w:val="00A357D2"/>
    <w:rsid w:val="00A405AE"/>
    <w:rsid w:val="00A40DEC"/>
    <w:rsid w:val="00A45A4C"/>
    <w:rsid w:val="00A53264"/>
    <w:rsid w:val="00A54A13"/>
    <w:rsid w:val="00A55470"/>
    <w:rsid w:val="00A6649D"/>
    <w:rsid w:val="00A67C30"/>
    <w:rsid w:val="00A67E3C"/>
    <w:rsid w:val="00A7334E"/>
    <w:rsid w:val="00A75214"/>
    <w:rsid w:val="00A7563B"/>
    <w:rsid w:val="00A757CF"/>
    <w:rsid w:val="00A7646D"/>
    <w:rsid w:val="00A814F8"/>
    <w:rsid w:val="00A83628"/>
    <w:rsid w:val="00A8680A"/>
    <w:rsid w:val="00A9024E"/>
    <w:rsid w:val="00A91390"/>
    <w:rsid w:val="00A95779"/>
    <w:rsid w:val="00A9744C"/>
    <w:rsid w:val="00AA2DA6"/>
    <w:rsid w:val="00AA42CD"/>
    <w:rsid w:val="00AA4760"/>
    <w:rsid w:val="00AA5642"/>
    <w:rsid w:val="00AB7F4E"/>
    <w:rsid w:val="00AC0728"/>
    <w:rsid w:val="00AC2808"/>
    <w:rsid w:val="00AD19D3"/>
    <w:rsid w:val="00AD1F19"/>
    <w:rsid w:val="00AD2F51"/>
    <w:rsid w:val="00AD6E12"/>
    <w:rsid w:val="00AE3733"/>
    <w:rsid w:val="00AF0007"/>
    <w:rsid w:val="00AF0B6F"/>
    <w:rsid w:val="00AF1809"/>
    <w:rsid w:val="00AF7EC7"/>
    <w:rsid w:val="00B028DE"/>
    <w:rsid w:val="00B06DE4"/>
    <w:rsid w:val="00B1096A"/>
    <w:rsid w:val="00B10E3A"/>
    <w:rsid w:val="00B1223D"/>
    <w:rsid w:val="00B14AC4"/>
    <w:rsid w:val="00B15A34"/>
    <w:rsid w:val="00B16D53"/>
    <w:rsid w:val="00B208BF"/>
    <w:rsid w:val="00B22619"/>
    <w:rsid w:val="00B229D5"/>
    <w:rsid w:val="00B23161"/>
    <w:rsid w:val="00B24A45"/>
    <w:rsid w:val="00B26C6F"/>
    <w:rsid w:val="00B359D4"/>
    <w:rsid w:val="00B400F6"/>
    <w:rsid w:val="00B407E5"/>
    <w:rsid w:val="00B43A16"/>
    <w:rsid w:val="00B45E5E"/>
    <w:rsid w:val="00B46607"/>
    <w:rsid w:val="00B476D2"/>
    <w:rsid w:val="00B53BED"/>
    <w:rsid w:val="00B55283"/>
    <w:rsid w:val="00B55636"/>
    <w:rsid w:val="00B57FA7"/>
    <w:rsid w:val="00B60B2B"/>
    <w:rsid w:val="00B65037"/>
    <w:rsid w:val="00B702A0"/>
    <w:rsid w:val="00B70FF1"/>
    <w:rsid w:val="00B7360A"/>
    <w:rsid w:val="00B76621"/>
    <w:rsid w:val="00B76F6E"/>
    <w:rsid w:val="00B83DE6"/>
    <w:rsid w:val="00B85EDE"/>
    <w:rsid w:val="00B872A8"/>
    <w:rsid w:val="00B87A9A"/>
    <w:rsid w:val="00B90218"/>
    <w:rsid w:val="00B917DB"/>
    <w:rsid w:val="00B93276"/>
    <w:rsid w:val="00B9710E"/>
    <w:rsid w:val="00BA2C27"/>
    <w:rsid w:val="00BA54F6"/>
    <w:rsid w:val="00BB2062"/>
    <w:rsid w:val="00BB220D"/>
    <w:rsid w:val="00BB2CAC"/>
    <w:rsid w:val="00BC1B8C"/>
    <w:rsid w:val="00BC4618"/>
    <w:rsid w:val="00BD1F1C"/>
    <w:rsid w:val="00BD2742"/>
    <w:rsid w:val="00BD411A"/>
    <w:rsid w:val="00BD4443"/>
    <w:rsid w:val="00BD67A0"/>
    <w:rsid w:val="00BD6B1F"/>
    <w:rsid w:val="00BD7000"/>
    <w:rsid w:val="00BF16BE"/>
    <w:rsid w:val="00BF2BB3"/>
    <w:rsid w:val="00BF51F2"/>
    <w:rsid w:val="00BF5D6A"/>
    <w:rsid w:val="00BF6D5A"/>
    <w:rsid w:val="00C00492"/>
    <w:rsid w:val="00C03E37"/>
    <w:rsid w:val="00C053D4"/>
    <w:rsid w:val="00C1112F"/>
    <w:rsid w:val="00C11881"/>
    <w:rsid w:val="00C12E88"/>
    <w:rsid w:val="00C12F05"/>
    <w:rsid w:val="00C15A57"/>
    <w:rsid w:val="00C22765"/>
    <w:rsid w:val="00C24153"/>
    <w:rsid w:val="00C256FF"/>
    <w:rsid w:val="00C2616D"/>
    <w:rsid w:val="00C27779"/>
    <w:rsid w:val="00C30F20"/>
    <w:rsid w:val="00C36F22"/>
    <w:rsid w:val="00C42DAC"/>
    <w:rsid w:val="00C4425C"/>
    <w:rsid w:val="00C5243D"/>
    <w:rsid w:val="00C537AA"/>
    <w:rsid w:val="00C56AA8"/>
    <w:rsid w:val="00C61BCD"/>
    <w:rsid w:val="00C6250E"/>
    <w:rsid w:val="00C62AFF"/>
    <w:rsid w:val="00C65685"/>
    <w:rsid w:val="00C66CE6"/>
    <w:rsid w:val="00C74176"/>
    <w:rsid w:val="00C75105"/>
    <w:rsid w:val="00C75C10"/>
    <w:rsid w:val="00C82BBC"/>
    <w:rsid w:val="00C85918"/>
    <w:rsid w:val="00C873D2"/>
    <w:rsid w:val="00C91C89"/>
    <w:rsid w:val="00C92716"/>
    <w:rsid w:val="00CA2D93"/>
    <w:rsid w:val="00CA3FD9"/>
    <w:rsid w:val="00CB0A59"/>
    <w:rsid w:val="00CB42A5"/>
    <w:rsid w:val="00CB6814"/>
    <w:rsid w:val="00CB721E"/>
    <w:rsid w:val="00CC16F4"/>
    <w:rsid w:val="00CC5967"/>
    <w:rsid w:val="00CD2BEC"/>
    <w:rsid w:val="00CD48C2"/>
    <w:rsid w:val="00CD6C52"/>
    <w:rsid w:val="00CE0E28"/>
    <w:rsid w:val="00CE17F6"/>
    <w:rsid w:val="00CE1F94"/>
    <w:rsid w:val="00CF7509"/>
    <w:rsid w:val="00D02A0A"/>
    <w:rsid w:val="00D04971"/>
    <w:rsid w:val="00D0624E"/>
    <w:rsid w:val="00D115C1"/>
    <w:rsid w:val="00D11E6E"/>
    <w:rsid w:val="00D140AA"/>
    <w:rsid w:val="00D1515B"/>
    <w:rsid w:val="00D25193"/>
    <w:rsid w:val="00D25899"/>
    <w:rsid w:val="00D32852"/>
    <w:rsid w:val="00D3433E"/>
    <w:rsid w:val="00D37395"/>
    <w:rsid w:val="00D40367"/>
    <w:rsid w:val="00D42E19"/>
    <w:rsid w:val="00D442C6"/>
    <w:rsid w:val="00D45589"/>
    <w:rsid w:val="00D4640D"/>
    <w:rsid w:val="00D5510A"/>
    <w:rsid w:val="00D60588"/>
    <w:rsid w:val="00D651B8"/>
    <w:rsid w:val="00D65EAE"/>
    <w:rsid w:val="00D749BD"/>
    <w:rsid w:val="00D74B7B"/>
    <w:rsid w:val="00D80D8B"/>
    <w:rsid w:val="00D8179C"/>
    <w:rsid w:val="00D83972"/>
    <w:rsid w:val="00D921CA"/>
    <w:rsid w:val="00DA4EB2"/>
    <w:rsid w:val="00DA7F69"/>
    <w:rsid w:val="00DB1FA8"/>
    <w:rsid w:val="00DB2BC8"/>
    <w:rsid w:val="00DB4285"/>
    <w:rsid w:val="00DC0B97"/>
    <w:rsid w:val="00DC1FCE"/>
    <w:rsid w:val="00DC33D1"/>
    <w:rsid w:val="00DC40B1"/>
    <w:rsid w:val="00DD00C3"/>
    <w:rsid w:val="00DD2C2B"/>
    <w:rsid w:val="00DD45F7"/>
    <w:rsid w:val="00DD54A7"/>
    <w:rsid w:val="00DD5F55"/>
    <w:rsid w:val="00DD752E"/>
    <w:rsid w:val="00DE089E"/>
    <w:rsid w:val="00DE32CD"/>
    <w:rsid w:val="00DE379D"/>
    <w:rsid w:val="00DE527D"/>
    <w:rsid w:val="00DE54AE"/>
    <w:rsid w:val="00E00180"/>
    <w:rsid w:val="00E0163F"/>
    <w:rsid w:val="00E02E76"/>
    <w:rsid w:val="00E04FA7"/>
    <w:rsid w:val="00E06635"/>
    <w:rsid w:val="00E10E21"/>
    <w:rsid w:val="00E11402"/>
    <w:rsid w:val="00E14975"/>
    <w:rsid w:val="00E16A31"/>
    <w:rsid w:val="00E171D5"/>
    <w:rsid w:val="00E21916"/>
    <w:rsid w:val="00E23333"/>
    <w:rsid w:val="00E23A95"/>
    <w:rsid w:val="00E25D94"/>
    <w:rsid w:val="00E31F33"/>
    <w:rsid w:val="00E42742"/>
    <w:rsid w:val="00E525F1"/>
    <w:rsid w:val="00E52FDF"/>
    <w:rsid w:val="00E533B3"/>
    <w:rsid w:val="00E54241"/>
    <w:rsid w:val="00E5473B"/>
    <w:rsid w:val="00E55C40"/>
    <w:rsid w:val="00E565AC"/>
    <w:rsid w:val="00E57B60"/>
    <w:rsid w:val="00E677A8"/>
    <w:rsid w:val="00E7410A"/>
    <w:rsid w:val="00E76089"/>
    <w:rsid w:val="00E80FDA"/>
    <w:rsid w:val="00E810E2"/>
    <w:rsid w:val="00E815A7"/>
    <w:rsid w:val="00E8182E"/>
    <w:rsid w:val="00E822C2"/>
    <w:rsid w:val="00E82542"/>
    <w:rsid w:val="00E83EF6"/>
    <w:rsid w:val="00E91C88"/>
    <w:rsid w:val="00E92826"/>
    <w:rsid w:val="00E95887"/>
    <w:rsid w:val="00E965EB"/>
    <w:rsid w:val="00E96C8A"/>
    <w:rsid w:val="00E97366"/>
    <w:rsid w:val="00EA6D0A"/>
    <w:rsid w:val="00EB208C"/>
    <w:rsid w:val="00EB35C6"/>
    <w:rsid w:val="00EB75EF"/>
    <w:rsid w:val="00EC0BDC"/>
    <w:rsid w:val="00EC468C"/>
    <w:rsid w:val="00EC64C6"/>
    <w:rsid w:val="00ED20C3"/>
    <w:rsid w:val="00ED641F"/>
    <w:rsid w:val="00EE7E38"/>
    <w:rsid w:val="00EF1DCB"/>
    <w:rsid w:val="00EF45E9"/>
    <w:rsid w:val="00EF79B8"/>
    <w:rsid w:val="00F00C8D"/>
    <w:rsid w:val="00F02AA7"/>
    <w:rsid w:val="00F033C0"/>
    <w:rsid w:val="00F03401"/>
    <w:rsid w:val="00F05794"/>
    <w:rsid w:val="00F10494"/>
    <w:rsid w:val="00F10BAC"/>
    <w:rsid w:val="00F11FA1"/>
    <w:rsid w:val="00F129CB"/>
    <w:rsid w:val="00F12F72"/>
    <w:rsid w:val="00F17045"/>
    <w:rsid w:val="00F17F08"/>
    <w:rsid w:val="00F2602B"/>
    <w:rsid w:val="00F30888"/>
    <w:rsid w:val="00F30CB6"/>
    <w:rsid w:val="00F321C5"/>
    <w:rsid w:val="00F33923"/>
    <w:rsid w:val="00F34EFD"/>
    <w:rsid w:val="00F4399A"/>
    <w:rsid w:val="00F45579"/>
    <w:rsid w:val="00F5399B"/>
    <w:rsid w:val="00F60027"/>
    <w:rsid w:val="00F612E1"/>
    <w:rsid w:val="00F65E78"/>
    <w:rsid w:val="00F664A0"/>
    <w:rsid w:val="00F75B58"/>
    <w:rsid w:val="00F8668D"/>
    <w:rsid w:val="00F9075A"/>
    <w:rsid w:val="00F925CD"/>
    <w:rsid w:val="00F93EAF"/>
    <w:rsid w:val="00F945B9"/>
    <w:rsid w:val="00F95E57"/>
    <w:rsid w:val="00FA64AC"/>
    <w:rsid w:val="00FA73DC"/>
    <w:rsid w:val="00FA7E25"/>
    <w:rsid w:val="00FB02A7"/>
    <w:rsid w:val="00FB0DAB"/>
    <w:rsid w:val="00FB18C4"/>
    <w:rsid w:val="00FB3E89"/>
    <w:rsid w:val="00FC0225"/>
    <w:rsid w:val="00FC1C3F"/>
    <w:rsid w:val="00FC694E"/>
    <w:rsid w:val="00FC7392"/>
    <w:rsid w:val="00FD1A28"/>
    <w:rsid w:val="00FD3526"/>
    <w:rsid w:val="00FD576F"/>
    <w:rsid w:val="00FD59C7"/>
    <w:rsid w:val="00FE2741"/>
    <w:rsid w:val="00FE653E"/>
    <w:rsid w:val="00FE772A"/>
    <w:rsid w:val="00FE7EBF"/>
    <w:rsid w:val="00FF16C9"/>
    <w:rsid w:val="00FF3B8D"/>
    <w:rsid w:val="00FF5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50AD13"/>
  <w15:chartTrackingRefBased/>
  <w15:docId w15:val="{07841B77-524D-B04D-81DD-7E3D00068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4D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564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A4EB2"/>
    <w:rPr>
      <w:color w:val="0563C1" w:themeColor="hyperlink"/>
      <w:u w:val="single"/>
    </w:rPr>
  </w:style>
  <w:style w:type="character" w:styleId="UnresolvedMention">
    <w:name w:val="Unresolved Mention"/>
    <w:basedOn w:val="DefaultParagraphFont"/>
    <w:uiPriority w:val="99"/>
    <w:semiHidden/>
    <w:unhideWhenUsed/>
    <w:rsid w:val="00DA4EB2"/>
    <w:rPr>
      <w:color w:val="605E5C"/>
      <w:shd w:val="clear" w:color="auto" w:fill="E1DFDD"/>
    </w:rPr>
  </w:style>
  <w:style w:type="character" w:customStyle="1" w:styleId="apple-converted-space">
    <w:name w:val="apple-converted-space"/>
    <w:basedOn w:val="DefaultParagraphFont"/>
    <w:rsid w:val="00656E5E"/>
  </w:style>
  <w:style w:type="table" w:styleId="TableGrid">
    <w:name w:val="Table Grid"/>
    <w:basedOn w:val="TableNormal"/>
    <w:uiPriority w:val="39"/>
    <w:rsid w:val="00A11C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082F"/>
    <w:pPr>
      <w:ind w:left="720"/>
      <w:contextualSpacing/>
    </w:pPr>
    <w:rPr>
      <w:rFonts w:ascii="Times New Roman" w:eastAsia="Times New Roman" w:hAnsi="Times New Roman" w:cs="Times New Roman"/>
      <w:lang w:eastAsia="en-GB"/>
    </w:rPr>
  </w:style>
  <w:style w:type="character" w:styleId="Emphasis">
    <w:name w:val="Emphasis"/>
    <w:basedOn w:val="DefaultParagraphFont"/>
    <w:uiPriority w:val="20"/>
    <w:qFormat/>
    <w:rsid w:val="00362F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5034">
      <w:bodyDiv w:val="1"/>
      <w:marLeft w:val="0"/>
      <w:marRight w:val="0"/>
      <w:marTop w:val="0"/>
      <w:marBottom w:val="0"/>
      <w:divBdr>
        <w:top w:val="none" w:sz="0" w:space="0" w:color="auto"/>
        <w:left w:val="none" w:sz="0" w:space="0" w:color="auto"/>
        <w:bottom w:val="none" w:sz="0" w:space="0" w:color="auto"/>
        <w:right w:val="none" w:sz="0" w:space="0" w:color="auto"/>
      </w:divBdr>
      <w:divsChild>
        <w:div w:id="1012799529">
          <w:marLeft w:val="0"/>
          <w:marRight w:val="0"/>
          <w:marTop w:val="0"/>
          <w:marBottom w:val="0"/>
          <w:divBdr>
            <w:top w:val="single" w:sz="2" w:space="0" w:color="D9D9E3"/>
            <w:left w:val="single" w:sz="2" w:space="0" w:color="D9D9E3"/>
            <w:bottom w:val="single" w:sz="2" w:space="0" w:color="D9D9E3"/>
            <w:right w:val="single" w:sz="2" w:space="0" w:color="D9D9E3"/>
          </w:divBdr>
          <w:divsChild>
            <w:div w:id="958419388">
              <w:marLeft w:val="0"/>
              <w:marRight w:val="0"/>
              <w:marTop w:val="0"/>
              <w:marBottom w:val="0"/>
              <w:divBdr>
                <w:top w:val="single" w:sz="2" w:space="0" w:color="D9D9E3"/>
                <w:left w:val="single" w:sz="2" w:space="0" w:color="D9D9E3"/>
                <w:bottom w:val="single" w:sz="2" w:space="0" w:color="D9D9E3"/>
                <w:right w:val="single" w:sz="2" w:space="0" w:color="D9D9E3"/>
              </w:divBdr>
              <w:divsChild>
                <w:div w:id="1598514752">
                  <w:marLeft w:val="0"/>
                  <w:marRight w:val="0"/>
                  <w:marTop w:val="0"/>
                  <w:marBottom w:val="0"/>
                  <w:divBdr>
                    <w:top w:val="single" w:sz="2" w:space="0" w:color="D9D9E3"/>
                    <w:left w:val="single" w:sz="2" w:space="0" w:color="D9D9E3"/>
                    <w:bottom w:val="single" w:sz="2" w:space="0" w:color="D9D9E3"/>
                    <w:right w:val="single" w:sz="2" w:space="0" w:color="D9D9E3"/>
                  </w:divBdr>
                  <w:divsChild>
                    <w:div w:id="1227960386">
                      <w:marLeft w:val="0"/>
                      <w:marRight w:val="0"/>
                      <w:marTop w:val="0"/>
                      <w:marBottom w:val="0"/>
                      <w:divBdr>
                        <w:top w:val="single" w:sz="2" w:space="0" w:color="D9D9E3"/>
                        <w:left w:val="single" w:sz="2" w:space="0" w:color="D9D9E3"/>
                        <w:bottom w:val="single" w:sz="2" w:space="0" w:color="D9D9E3"/>
                        <w:right w:val="single" w:sz="2" w:space="0" w:color="D9D9E3"/>
                      </w:divBdr>
                      <w:divsChild>
                        <w:div w:id="1002202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8891260">
          <w:marLeft w:val="0"/>
          <w:marRight w:val="0"/>
          <w:marTop w:val="0"/>
          <w:marBottom w:val="0"/>
          <w:divBdr>
            <w:top w:val="single" w:sz="2" w:space="0" w:color="D9D9E3"/>
            <w:left w:val="single" w:sz="2" w:space="0" w:color="D9D9E3"/>
            <w:bottom w:val="single" w:sz="2" w:space="0" w:color="D9D9E3"/>
            <w:right w:val="single" w:sz="2" w:space="0" w:color="D9D9E3"/>
          </w:divBdr>
          <w:divsChild>
            <w:div w:id="2048607105">
              <w:marLeft w:val="0"/>
              <w:marRight w:val="0"/>
              <w:marTop w:val="0"/>
              <w:marBottom w:val="0"/>
              <w:divBdr>
                <w:top w:val="single" w:sz="2" w:space="0" w:color="D9D9E3"/>
                <w:left w:val="single" w:sz="2" w:space="0" w:color="D9D9E3"/>
                <w:bottom w:val="single" w:sz="2" w:space="0" w:color="D9D9E3"/>
                <w:right w:val="single" w:sz="2" w:space="0" w:color="D9D9E3"/>
              </w:divBdr>
            </w:div>
            <w:div w:id="1591157894">
              <w:marLeft w:val="0"/>
              <w:marRight w:val="0"/>
              <w:marTop w:val="0"/>
              <w:marBottom w:val="0"/>
              <w:divBdr>
                <w:top w:val="single" w:sz="2" w:space="0" w:color="D9D9E3"/>
                <w:left w:val="single" w:sz="2" w:space="0" w:color="D9D9E3"/>
                <w:bottom w:val="single" w:sz="2" w:space="0" w:color="D9D9E3"/>
                <w:right w:val="single" w:sz="2" w:space="0" w:color="D9D9E3"/>
              </w:divBdr>
              <w:divsChild>
                <w:div w:id="762456656">
                  <w:marLeft w:val="0"/>
                  <w:marRight w:val="0"/>
                  <w:marTop w:val="0"/>
                  <w:marBottom w:val="0"/>
                  <w:divBdr>
                    <w:top w:val="single" w:sz="2" w:space="0" w:color="D9D9E3"/>
                    <w:left w:val="single" w:sz="2" w:space="0" w:color="D9D9E3"/>
                    <w:bottom w:val="single" w:sz="2" w:space="0" w:color="D9D9E3"/>
                    <w:right w:val="single" w:sz="2" w:space="0" w:color="D9D9E3"/>
                  </w:divBdr>
                  <w:divsChild>
                    <w:div w:id="1043991123">
                      <w:marLeft w:val="0"/>
                      <w:marRight w:val="0"/>
                      <w:marTop w:val="0"/>
                      <w:marBottom w:val="0"/>
                      <w:divBdr>
                        <w:top w:val="single" w:sz="2" w:space="0" w:color="D9D9E3"/>
                        <w:left w:val="single" w:sz="2" w:space="0" w:color="D9D9E3"/>
                        <w:bottom w:val="single" w:sz="2" w:space="0" w:color="D9D9E3"/>
                        <w:right w:val="single" w:sz="2" w:space="0" w:color="D9D9E3"/>
                      </w:divBdr>
                      <w:divsChild>
                        <w:div w:id="967128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501946">
      <w:bodyDiv w:val="1"/>
      <w:marLeft w:val="0"/>
      <w:marRight w:val="0"/>
      <w:marTop w:val="0"/>
      <w:marBottom w:val="0"/>
      <w:divBdr>
        <w:top w:val="none" w:sz="0" w:space="0" w:color="auto"/>
        <w:left w:val="none" w:sz="0" w:space="0" w:color="auto"/>
        <w:bottom w:val="none" w:sz="0" w:space="0" w:color="auto"/>
        <w:right w:val="none" w:sz="0" w:space="0" w:color="auto"/>
      </w:divBdr>
      <w:divsChild>
        <w:div w:id="580137233">
          <w:marLeft w:val="446"/>
          <w:marRight w:val="0"/>
          <w:marTop w:val="0"/>
          <w:marBottom w:val="0"/>
          <w:divBdr>
            <w:top w:val="none" w:sz="0" w:space="0" w:color="auto"/>
            <w:left w:val="none" w:sz="0" w:space="0" w:color="auto"/>
            <w:bottom w:val="none" w:sz="0" w:space="0" w:color="auto"/>
            <w:right w:val="none" w:sz="0" w:space="0" w:color="auto"/>
          </w:divBdr>
        </w:div>
      </w:divsChild>
    </w:div>
    <w:div w:id="93744865">
      <w:bodyDiv w:val="1"/>
      <w:marLeft w:val="0"/>
      <w:marRight w:val="0"/>
      <w:marTop w:val="0"/>
      <w:marBottom w:val="0"/>
      <w:divBdr>
        <w:top w:val="none" w:sz="0" w:space="0" w:color="auto"/>
        <w:left w:val="none" w:sz="0" w:space="0" w:color="auto"/>
        <w:bottom w:val="none" w:sz="0" w:space="0" w:color="auto"/>
        <w:right w:val="none" w:sz="0" w:space="0" w:color="auto"/>
      </w:divBdr>
      <w:divsChild>
        <w:div w:id="2099866469">
          <w:marLeft w:val="0"/>
          <w:marRight w:val="0"/>
          <w:marTop w:val="0"/>
          <w:marBottom w:val="0"/>
          <w:divBdr>
            <w:top w:val="single" w:sz="2" w:space="0" w:color="D9D9E3"/>
            <w:left w:val="single" w:sz="2" w:space="0" w:color="D9D9E3"/>
            <w:bottom w:val="single" w:sz="2" w:space="0" w:color="D9D9E3"/>
            <w:right w:val="single" w:sz="2" w:space="0" w:color="D9D9E3"/>
          </w:divBdr>
          <w:divsChild>
            <w:div w:id="486871238">
              <w:marLeft w:val="0"/>
              <w:marRight w:val="0"/>
              <w:marTop w:val="0"/>
              <w:marBottom w:val="0"/>
              <w:divBdr>
                <w:top w:val="single" w:sz="2" w:space="0" w:color="D9D9E3"/>
                <w:left w:val="single" w:sz="2" w:space="0" w:color="D9D9E3"/>
                <w:bottom w:val="single" w:sz="2" w:space="0" w:color="D9D9E3"/>
                <w:right w:val="single" w:sz="2" w:space="0" w:color="D9D9E3"/>
              </w:divBdr>
              <w:divsChild>
                <w:div w:id="1463040058">
                  <w:marLeft w:val="0"/>
                  <w:marRight w:val="0"/>
                  <w:marTop w:val="0"/>
                  <w:marBottom w:val="0"/>
                  <w:divBdr>
                    <w:top w:val="single" w:sz="2" w:space="0" w:color="D9D9E3"/>
                    <w:left w:val="single" w:sz="2" w:space="0" w:color="D9D9E3"/>
                    <w:bottom w:val="single" w:sz="2" w:space="0" w:color="D9D9E3"/>
                    <w:right w:val="single" w:sz="2" w:space="0" w:color="D9D9E3"/>
                  </w:divBdr>
                  <w:divsChild>
                    <w:div w:id="327558773">
                      <w:marLeft w:val="0"/>
                      <w:marRight w:val="0"/>
                      <w:marTop w:val="0"/>
                      <w:marBottom w:val="0"/>
                      <w:divBdr>
                        <w:top w:val="single" w:sz="2" w:space="0" w:color="D9D9E3"/>
                        <w:left w:val="single" w:sz="2" w:space="0" w:color="D9D9E3"/>
                        <w:bottom w:val="single" w:sz="2" w:space="0" w:color="D9D9E3"/>
                        <w:right w:val="single" w:sz="2" w:space="0" w:color="D9D9E3"/>
                      </w:divBdr>
                      <w:divsChild>
                        <w:div w:id="332993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2474519">
          <w:marLeft w:val="0"/>
          <w:marRight w:val="0"/>
          <w:marTop w:val="0"/>
          <w:marBottom w:val="0"/>
          <w:divBdr>
            <w:top w:val="single" w:sz="2" w:space="0" w:color="D9D9E3"/>
            <w:left w:val="single" w:sz="2" w:space="0" w:color="D9D9E3"/>
            <w:bottom w:val="single" w:sz="2" w:space="0" w:color="D9D9E3"/>
            <w:right w:val="single" w:sz="2" w:space="0" w:color="D9D9E3"/>
          </w:divBdr>
          <w:divsChild>
            <w:div w:id="531958327">
              <w:marLeft w:val="0"/>
              <w:marRight w:val="0"/>
              <w:marTop w:val="0"/>
              <w:marBottom w:val="0"/>
              <w:divBdr>
                <w:top w:val="single" w:sz="2" w:space="0" w:color="D9D9E3"/>
                <w:left w:val="single" w:sz="2" w:space="0" w:color="D9D9E3"/>
                <w:bottom w:val="single" w:sz="2" w:space="0" w:color="D9D9E3"/>
                <w:right w:val="single" w:sz="2" w:space="0" w:color="D9D9E3"/>
              </w:divBdr>
            </w:div>
            <w:div w:id="987825471">
              <w:marLeft w:val="0"/>
              <w:marRight w:val="0"/>
              <w:marTop w:val="0"/>
              <w:marBottom w:val="0"/>
              <w:divBdr>
                <w:top w:val="single" w:sz="2" w:space="0" w:color="D9D9E3"/>
                <w:left w:val="single" w:sz="2" w:space="0" w:color="D9D9E3"/>
                <w:bottom w:val="single" w:sz="2" w:space="0" w:color="D9D9E3"/>
                <w:right w:val="single" w:sz="2" w:space="0" w:color="D9D9E3"/>
              </w:divBdr>
              <w:divsChild>
                <w:div w:id="644428254">
                  <w:marLeft w:val="0"/>
                  <w:marRight w:val="0"/>
                  <w:marTop w:val="0"/>
                  <w:marBottom w:val="0"/>
                  <w:divBdr>
                    <w:top w:val="single" w:sz="2" w:space="0" w:color="D9D9E3"/>
                    <w:left w:val="single" w:sz="2" w:space="0" w:color="D9D9E3"/>
                    <w:bottom w:val="single" w:sz="2" w:space="0" w:color="D9D9E3"/>
                    <w:right w:val="single" w:sz="2" w:space="0" w:color="D9D9E3"/>
                  </w:divBdr>
                  <w:divsChild>
                    <w:div w:id="229075746">
                      <w:marLeft w:val="0"/>
                      <w:marRight w:val="0"/>
                      <w:marTop w:val="0"/>
                      <w:marBottom w:val="0"/>
                      <w:divBdr>
                        <w:top w:val="single" w:sz="2" w:space="0" w:color="D9D9E3"/>
                        <w:left w:val="single" w:sz="2" w:space="0" w:color="D9D9E3"/>
                        <w:bottom w:val="single" w:sz="2" w:space="0" w:color="D9D9E3"/>
                        <w:right w:val="single" w:sz="2" w:space="0" w:color="D9D9E3"/>
                      </w:divBdr>
                      <w:divsChild>
                        <w:div w:id="159713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69818025">
      <w:bodyDiv w:val="1"/>
      <w:marLeft w:val="0"/>
      <w:marRight w:val="0"/>
      <w:marTop w:val="0"/>
      <w:marBottom w:val="0"/>
      <w:divBdr>
        <w:top w:val="none" w:sz="0" w:space="0" w:color="auto"/>
        <w:left w:val="none" w:sz="0" w:space="0" w:color="auto"/>
        <w:bottom w:val="none" w:sz="0" w:space="0" w:color="auto"/>
        <w:right w:val="none" w:sz="0" w:space="0" w:color="auto"/>
      </w:divBdr>
      <w:divsChild>
        <w:div w:id="54670744">
          <w:marLeft w:val="0"/>
          <w:marRight w:val="0"/>
          <w:marTop w:val="0"/>
          <w:marBottom w:val="0"/>
          <w:divBdr>
            <w:top w:val="none" w:sz="0" w:space="0" w:color="auto"/>
            <w:left w:val="none" w:sz="0" w:space="0" w:color="auto"/>
            <w:bottom w:val="none" w:sz="0" w:space="0" w:color="auto"/>
            <w:right w:val="none" w:sz="0" w:space="0" w:color="auto"/>
          </w:divBdr>
          <w:divsChild>
            <w:div w:id="1473792572">
              <w:marLeft w:val="0"/>
              <w:marRight w:val="0"/>
              <w:marTop w:val="0"/>
              <w:marBottom w:val="0"/>
              <w:divBdr>
                <w:top w:val="none" w:sz="0" w:space="0" w:color="auto"/>
                <w:left w:val="none" w:sz="0" w:space="0" w:color="auto"/>
                <w:bottom w:val="none" w:sz="0" w:space="0" w:color="auto"/>
                <w:right w:val="none" w:sz="0" w:space="0" w:color="auto"/>
              </w:divBdr>
              <w:divsChild>
                <w:div w:id="69835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311122">
      <w:bodyDiv w:val="1"/>
      <w:marLeft w:val="0"/>
      <w:marRight w:val="0"/>
      <w:marTop w:val="0"/>
      <w:marBottom w:val="0"/>
      <w:divBdr>
        <w:top w:val="none" w:sz="0" w:space="0" w:color="auto"/>
        <w:left w:val="none" w:sz="0" w:space="0" w:color="auto"/>
        <w:bottom w:val="none" w:sz="0" w:space="0" w:color="auto"/>
        <w:right w:val="none" w:sz="0" w:space="0" w:color="auto"/>
      </w:divBdr>
      <w:divsChild>
        <w:div w:id="1093741575">
          <w:marLeft w:val="0"/>
          <w:marRight w:val="0"/>
          <w:marTop w:val="0"/>
          <w:marBottom w:val="0"/>
          <w:divBdr>
            <w:top w:val="none" w:sz="0" w:space="0" w:color="auto"/>
            <w:left w:val="none" w:sz="0" w:space="0" w:color="auto"/>
            <w:bottom w:val="none" w:sz="0" w:space="0" w:color="auto"/>
            <w:right w:val="none" w:sz="0" w:space="0" w:color="auto"/>
          </w:divBdr>
          <w:divsChild>
            <w:div w:id="1112823282">
              <w:marLeft w:val="0"/>
              <w:marRight w:val="0"/>
              <w:marTop w:val="0"/>
              <w:marBottom w:val="0"/>
              <w:divBdr>
                <w:top w:val="none" w:sz="0" w:space="0" w:color="auto"/>
                <w:left w:val="none" w:sz="0" w:space="0" w:color="auto"/>
                <w:bottom w:val="none" w:sz="0" w:space="0" w:color="auto"/>
                <w:right w:val="none" w:sz="0" w:space="0" w:color="auto"/>
              </w:divBdr>
              <w:divsChild>
                <w:div w:id="69064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369788">
      <w:bodyDiv w:val="1"/>
      <w:marLeft w:val="0"/>
      <w:marRight w:val="0"/>
      <w:marTop w:val="0"/>
      <w:marBottom w:val="0"/>
      <w:divBdr>
        <w:top w:val="none" w:sz="0" w:space="0" w:color="auto"/>
        <w:left w:val="none" w:sz="0" w:space="0" w:color="auto"/>
        <w:bottom w:val="none" w:sz="0" w:space="0" w:color="auto"/>
        <w:right w:val="none" w:sz="0" w:space="0" w:color="auto"/>
      </w:divBdr>
      <w:divsChild>
        <w:div w:id="787161294">
          <w:marLeft w:val="0"/>
          <w:marRight w:val="0"/>
          <w:marTop w:val="0"/>
          <w:marBottom w:val="0"/>
          <w:divBdr>
            <w:top w:val="none" w:sz="0" w:space="0" w:color="auto"/>
            <w:left w:val="none" w:sz="0" w:space="0" w:color="auto"/>
            <w:bottom w:val="none" w:sz="0" w:space="0" w:color="auto"/>
            <w:right w:val="none" w:sz="0" w:space="0" w:color="auto"/>
          </w:divBdr>
          <w:divsChild>
            <w:div w:id="1647665840">
              <w:marLeft w:val="0"/>
              <w:marRight w:val="0"/>
              <w:marTop w:val="0"/>
              <w:marBottom w:val="0"/>
              <w:divBdr>
                <w:top w:val="none" w:sz="0" w:space="0" w:color="auto"/>
                <w:left w:val="none" w:sz="0" w:space="0" w:color="auto"/>
                <w:bottom w:val="none" w:sz="0" w:space="0" w:color="auto"/>
                <w:right w:val="none" w:sz="0" w:space="0" w:color="auto"/>
              </w:divBdr>
              <w:divsChild>
                <w:div w:id="1890412230">
                  <w:marLeft w:val="0"/>
                  <w:marRight w:val="0"/>
                  <w:marTop w:val="0"/>
                  <w:marBottom w:val="0"/>
                  <w:divBdr>
                    <w:top w:val="none" w:sz="0" w:space="0" w:color="auto"/>
                    <w:left w:val="none" w:sz="0" w:space="0" w:color="auto"/>
                    <w:bottom w:val="none" w:sz="0" w:space="0" w:color="auto"/>
                    <w:right w:val="none" w:sz="0" w:space="0" w:color="auto"/>
                  </w:divBdr>
                  <w:divsChild>
                    <w:div w:id="731387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713168">
      <w:bodyDiv w:val="1"/>
      <w:marLeft w:val="0"/>
      <w:marRight w:val="0"/>
      <w:marTop w:val="0"/>
      <w:marBottom w:val="0"/>
      <w:divBdr>
        <w:top w:val="none" w:sz="0" w:space="0" w:color="auto"/>
        <w:left w:val="none" w:sz="0" w:space="0" w:color="auto"/>
        <w:bottom w:val="none" w:sz="0" w:space="0" w:color="auto"/>
        <w:right w:val="none" w:sz="0" w:space="0" w:color="auto"/>
      </w:divBdr>
      <w:divsChild>
        <w:div w:id="689990321">
          <w:marLeft w:val="360"/>
          <w:marRight w:val="0"/>
          <w:marTop w:val="200"/>
          <w:marBottom w:val="0"/>
          <w:divBdr>
            <w:top w:val="none" w:sz="0" w:space="0" w:color="auto"/>
            <w:left w:val="none" w:sz="0" w:space="0" w:color="auto"/>
            <w:bottom w:val="none" w:sz="0" w:space="0" w:color="auto"/>
            <w:right w:val="none" w:sz="0" w:space="0" w:color="auto"/>
          </w:divBdr>
        </w:div>
      </w:divsChild>
    </w:div>
    <w:div w:id="555317644">
      <w:bodyDiv w:val="1"/>
      <w:marLeft w:val="0"/>
      <w:marRight w:val="0"/>
      <w:marTop w:val="0"/>
      <w:marBottom w:val="0"/>
      <w:divBdr>
        <w:top w:val="none" w:sz="0" w:space="0" w:color="auto"/>
        <w:left w:val="none" w:sz="0" w:space="0" w:color="auto"/>
        <w:bottom w:val="none" w:sz="0" w:space="0" w:color="auto"/>
        <w:right w:val="none" w:sz="0" w:space="0" w:color="auto"/>
      </w:divBdr>
      <w:divsChild>
        <w:div w:id="1363165236">
          <w:marLeft w:val="360"/>
          <w:marRight w:val="0"/>
          <w:marTop w:val="200"/>
          <w:marBottom w:val="0"/>
          <w:divBdr>
            <w:top w:val="none" w:sz="0" w:space="0" w:color="auto"/>
            <w:left w:val="none" w:sz="0" w:space="0" w:color="auto"/>
            <w:bottom w:val="none" w:sz="0" w:space="0" w:color="auto"/>
            <w:right w:val="none" w:sz="0" w:space="0" w:color="auto"/>
          </w:divBdr>
        </w:div>
      </w:divsChild>
    </w:div>
    <w:div w:id="591283133">
      <w:bodyDiv w:val="1"/>
      <w:marLeft w:val="0"/>
      <w:marRight w:val="0"/>
      <w:marTop w:val="0"/>
      <w:marBottom w:val="0"/>
      <w:divBdr>
        <w:top w:val="none" w:sz="0" w:space="0" w:color="auto"/>
        <w:left w:val="none" w:sz="0" w:space="0" w:color="auto"/>
        <w:bottom w:val="none" w:sz="0" w:space="0" w:color="auto"/>
        <w:right w:val="none" w:sz="0" w:space="0" w:color="auto"/>
      </w:divBdr>
      <w:divsChild>
        <w:div w:id="1840921231">
          <w:marLeft w:val="259"/>
          <w:marRight w:val="0"/>
          <w:marTop w:val="0"/>
          <w:marBottom w:val="120"/>
          <w:divBdr>
            <w:top w:val="none" w:sz="0" w:space="0" w:color="auto"/>
            <w:left w:val="none" w:sz="0" w:space="0" w:color="auto"/>
            <w:bottom w:val="none" w:sz="0" w:space="0" w:color="auto"/>
            <w:right w:val="none" w:sz="0" w:space="0" w:color="auto"/>
          </w:divBdr>
        </w:div>
      </w:divsChild>
    </w:div>
    <w:div w:id="747115422">
      <w:bodyDiv w:val="1"/>
      <w:marLeft w:val="0"/>
      <w:marRight w:val="0"/>
      <w:marTop w:val="0"/>
      <w:marBottom w:val="0"/>
      <w:divBdr>
        <w:top w:val="none" w:sz="0" w:space="0" w:color="auto"/>
        <w:left w:val="none" w:sz="0" w:space="0" w:color="auto"/>
        <w:bottom w:val="none" w:sz="0" w:space="0" w:color="auto"/>
        <w:right w:val="none" w:sz="0" w:space="0" w:color="auto"/>
      </w:divBdr>
      <w:divsChild>
        <w:div w:id="1368987276">
          <w:marLeft w:val="0"/>
          <w:marRight w:val="0"/>
          <w:marTop w:val="0"/>
          <w:marBottom w:val="0"/>
          <w:divBdr>
            <w:top w:val="single" w:sz="2" w:space="0" w:color="D9D9E3"/>
            <w:left w:val="single" w:sz="2" w:space="0" w:color="D9D9E3"/>
            <w:bottom w:val="single" w:sz="2" w:space="0" w:color="D9D9E3"/>
            <w:right w:val="single" w:sz="2" w:space="0" w:color="D9D9E3"/>
          </w:divBdr>
          <w:divsChild>
            <w:div w:id="330912212">
              <w:marLeft w:val="0"/>
              <w:marRight w:val="0"/>
              <w:marTop w:val="0"/>
              <w:marBottom w:val="0"/>
              <w:divBdr>
                <w:top w:val="single" w:sz="2" w:space="0" w:color="D9D9E3"/>
                <w:left w:val="single" w:sz="2" w:space="0" w:color="D9D9E3"/>
                <w:bottom w:val="single" w:sz="2" w:space="0" w:color="D9D9E3"/>
                <w:right w:val="single" w:sz="2" w:space="0" w:color="D9D9E3"/>
              </w:divBdr>
              <w:divsChild>
                <w:div w:id="733046211">
                  <w:marLeft w:val="0"/>
                  <w:marRight w:val="0"/>
                  <w:marTop w:val="0"/>
                  <w:marBottom w:val="0"/>
                  <w:divBdr>
                    <w:top w:val="single" w:sz="2" w:space="0" w:color="D9D9E3"/>
                    <w:left w:val="single" w:sz="2" w:space="0" w:color="D9D9E3"/>
                    <w:bottom w:val="single" w:sz="2" w:space="0" w:color="D9D9E3"/>
                    <w:right w:val="single" w:sz="2" w:space="0" w:color="D9D9E3"/>
                  </w:divBdr>
                  <w:divsChild>
                    <w:div w:id="1158115197">
                      <w:marLeft w:val="0"/>
                      <w:marRight w:val="0"/>
                      <w:marTop w:val="0"/>
                      <w:marBottom w:val="0"/>
                      <w:divBdr>
                        <w:top w:val="single" w:sz="2" w:space="0" w:color="D9D9E3"/>
                        <w:left w:val="single" w:sz="2" w:space="0" w:color="D9D9E3"/>
                        <w:bottom w:val="single" w:sz="2" w:space="0" w:color="D9D9E3"/>
                        <w:right w:val="single" w:sz="2" w:space="0" w:color="D9D9E3"/>
                      </w:divBdr>
                      <w:divsChild>
                        <w:div w:id="194581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26795405">
          <w:marLeft w:val="0"/>
          <w:marRight w:val="0"/>
          <w:marTop w:val="0"/>
          <w:marBottom w:val="0"/>
          <w:divBdr>
            <w:top w:val="single" w:sz="2" w:space="0" w:color="D9D9E3"/>
            <w:left w:val="single" w:sz="2" w:space="0" w:color="D9D9E3"/>
            <w:bottom w:val="single" w:sz="2" w:space="0" w:color="D9D9E3"/>
            <w:right w:val="single" w:sz="2" w:space="0" w:color="D9D9E3"/>
          </w:divBdr>
          <w:divsChild>
            <w:div w:id="239100033">
              <w:marLeft w:val="0"/>
              <w:marRight w:val="0"/>
              <w:marTop w:val="0"/>
              <w:marBottom w:val="0"/>
              <w:divBdr>
                <w:top w:val="single" w:sz="2" w:space="0" w:color="D9D9E3"/>
                <w:left w:val="single" w:sz="2" w:space="0" w:color="D9D9E3"/>
                <w:bottom w:val="single" w:sz="2" w:space="0" w:color="D9D9E3"/>
                <w:right w:val="single" w:sz="2" w:space="0" w:color="D9D9E3"/>
              </w:divBdr>
            </w:div>
            <w:div w:id="1789658553">
              <w:marLeft w:val="0"/>
              <w:marRight w:val="0"/>
              <w:marTop w:val="0"/>
              <w:marBottom w:val="0"/>
              <w:divBdr>
                <w:top w:val="single" w:sz="2" w:space="0" w:color="D9D9E3"/>
                <w:left w:val="single" w:sz="2" w:space="0" w:color="D9D9E3"/>
                <w:bottom w:val="single" w:sz="2" w:space="0" w:color="D9D9E3"/>
                <w:right w:val="single" w:sz="2" w:space="0" w:color="D9D9E3"/>
              </w:divBdr>
              <w:divsChild>
                <w:div w:id="182716873">
                  <w:marLeft w:val="0"/>
                  <w:marRight w:val="0"/>
                  <w:marTop w:val="0"/>
                  <w:marBottom w:val="0"/>
                  <w:divBdr>
                    <w:top w:val="single" w:sz="2" w:space="0" w:color="D9D9E3"/>
                    <w:left w:val="single" w:sz="2" w:space="0" w:color="D9D9E3"/>
                    <w:bottom w:val="single" w:sz="2" w:space="0" w:color="D9D9E3"/>
                    <w:right w:val="single" w:sz="2" w:space="0" w:color="D9D9E3"/>
                  </w:divBdr>
                  <w:divsChild>
                    <w:div w:id="1340426038">
                      <w:marLeft w:val="0"/>
                      <w:marRight w:val="0"/>
                      <w:marTop w:val="0"/>
                      <w:marBottom w:val="0"/>
                      <w:divBdr>
                        <w:top w:val="single" w:sz="2" w:space="0" w:color="D9D9E3"/>
                        <w:left w:val="single" w:sz="2" w:space="0" w:color="D9D9E3"/>
                        <w:bottom w:val="single" w:sz="2" w:space="0" w:color="D9D9E3"/>
                        <w:right w:val="single" w:sz="2" w:space="0" w:color="D9D9E3"/>
                      </w:divBdr>
                      <w:divsChild>
                        <w:div w:id="141546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96216538">
      <w:bodyDiv w:val="1"/>
      <w:marLeft w:val="0"/>
      <w:marRight w:val="0"/>
      <w:marTop w:val="0"/>
      <w:marBottom w:val="0"/>
      <w:divBdr>
        <w:top w:val="none" w:sz="0" w:space="0" w:color="auto"/>
        <w:left w:val="none" w:sz="0" w:space="0" w:color="auto"/>
        <w:bottom w:val="none" w:sz="0" w:space="0" w:color="auto"/>
        <w:right w:val="none" w:sz="0" w:space="0" w:color="auto"/>
      </w:divBdr>
      <w:divsChild>
        <w:div w:id="167718419">
          <w:marLeft w:val="0"/>
          <w:marRight w:val="0"/>
          <w:marTop w:val="0"/>
          <w:marBottom w:val="0"/>
          <w:divBdr>
            <w:top w:val="none" w:sz="0" w:space="0" w:color="auto"/>
            <w:left w:val="none" w:sz="0" w:space="0" w:color="auto"/>
            <w:bottom w:val="none" w:sz="0" w:space="0" w:color="auto"/>
            <w:right w:val="none" w:sz="0" w:space="0" w:color="auto"/>
          </w:divBdr>
          <w:divsChild>
            <w:div w:id="299111115">
              <w:marLeft w:val="0"/>
              <w:marRight w:val="0"/>
              <w:marTop w:val="0"/>
              <w:marBottom w:val="0"/>
              <w:divBdr>
                <w:top w:val="none" w:sz="0" w:space="0" w:color="auto"/>
                <w:left w:val="none" w:sz="0" w:space="0" w:color="auto"/>
                <w:bottom w:val="none" w:sz="0" w:space="0" w:color="auto"/>
                <w:right w:val="none" w:sz="0" w:space="0" w:color="auto"/>
              </w:divBdr>
              <w:divsChild>
                <w:div w:id="297421046">
                  <w:marLeft w:val="0"/>
                  <w:marRight w:val="0"/>
                  <w:marTop w:val="0"/>
                  <w:marBottom w:val="0"/>
                  <w:divBdr>
                    <w:top w:val="none" w:sz="0" w:space="0" w:color="auto"/>
                    <w:left w:val="none" w:sz="0" w:space="0" w:color="auto"/>
                    <w:bottom w:val="none" w:sz="0" w:space="0" w:color="auto"/>
                    <w:right w:val="none" w:sz="0" w:space="0" w:color="auto"/>
                  </w:divBdr>
                  <w:divsChild>
                    <w:div w:id="52953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881781">
      <w:bodyDiv w:val="1"/>
      <w:marLeft w:val="0"/>
      <w:marRight w:val="0"/>
      <w:marTop w:val="0"/>
      <w:marBottom w:val="0"/>
      <w:divBdr>
        <w:top w:val="none" w:sz="0" w:space="0" w:color="auto"/>
        <w:left w:val="none" w:sz="0" w:space="0" w:color="auto"/>
        <w:bottom w:val="none" w:sz="0" w:space="0" w:color="auto"/>
        <w:right w:val="none" w:sz="0" w:space="0" w:color="auto"/>
      </w:divBdr>
      <w:divsChild>
        <w:div w:id="1722825654">
          <w:marLeft w:val="259"/>
          <w:marRight w:val="0"/>
          <w:marTop w:val="0"/>
          <w:marBottom w:val="120"/>
          <w:divBdr>
            <w:top w:val="none" w:sz="0" w:space="0" w:color="auto"/>
            <w:left w:val="none" w:sz="0" w:space="0" w:color="auto"/>
            <w:bottom w:val="none" w:sz="0" w:space="0" w:color="auto"/>
            <w:right w:val="none" w:sz="0" w:space="0" w:color="auto"/>
          </w:divBdr>
        </w:div>
      </w:divsChild>
    </w:div>
    <w:div w:id="1072853063">
      <w:bodyDiv w:val="1"/>
      <w:marLeft w:val="0"/>
      <w:marRight w:val="0"/>
      <w:marTop w:val="0"/>
      <w:marBottom w:val="0"/>
      <w:divBdr>
        <w:top w:val="none" w:sz="0" w:space="0" w:color="auto"/>
        <w:left w:val="none" w:sz="0" w:space="0" w:color="auto"/>
        <w:bottom w:val="none" w:sz="0" w:space="0" w:color="auto"/>
        <w:right w:val="none" w:sz="0" w:space="0" w:color="auto"/>
      </w:divBdr>
      <w:divsChild>
        <w:div w:id="910426617">
          <w:marLeft w:val="0"/>
          <w:marRight w:val="0"/>
          <w:marTop w:val="0"/>
          <w:marBottom w:val="0"/>
          <w:divBdr>
            <w:top w:val="single" w:sz="2" w:space="0" w:color="D9D9E3"/>
            <w:left w:val="single" w:sz="2" w:space="0" w:color="D9D9E3"/>
            <w:bottom w:val="single" w:sz="2" w:space="0" w:color="D9D9E3"/>
            <w:right w:val="single" w:sz="2" w:space="0" w:color="D9D9E3"/>
          </w:divBdr>
          <w:divsChild>
            <w:div w:id="1268002524">
              <w:marLeft w:val="0"/>
              <w:marRight w:val="0"/>
              <w:marTop w:val="0"/>
              <w:marBottom w:val="0"/>
              <w:divBdr>
                <w:top w:val="single" w:sz="2" w:space="0" w:color="D9D9E3"/>
                <w:left w:val="single" w:sz="2" w:space="0" w:color="D9D9E3"/>
                <w:bottom w:val="single" w:sz="2" w:space="0" w:color="D9D9E3"/>
                <w:right w:val="single" w:sz="2" w:space="0" w:color="D9D9E3"/>
              </w:divBdr>
              <w:divsChild>
                <w:div w:id="351542339">
                  <w:marLeft w:val="0"/>
                  <w:marRight w:val="0"/>
                  <w:marTop w:val="0"/>
                  <w:marBottom w:val="0"/>
                  <w:divBdr>
                    <w:top w:val="single" w:sz="2" w:space="0" w:color="D9D9E3"/>
                    <w:left w:val="single" w:sz="2" w:space="0" w:color="D9D9E3"/>
                    <w:bottom w:val="single" w:sz="2" w:space="0" w:color="D9D9E3"/>
                    <w:right w:val="single" w:sz="2" w:space="0" w:color="D9D9E3"/>
                  </w:divBdr>
                  <w:divsChild>
                    <w:div w:id="1763525197">
                      <w:marLeft w:val="0"/>
                      <w:marRight w:val="0"/>
                      <w:marTop w:val="0"/>
                      <w:marBottom w:val="0"/>
                      <w:divBdr>
                        <w:top w:val="single" w:sz="2" w:space="0" w:color="D9D9E3"/>
                        <w:left w:val="single" w:sz="2" w:space="0" w:color="D9D9E3"/>
                        <w:bottom w:val="single" w:sz="2" w:space="0" w:color="D9D9E3"/>
                        <w:right w:val="single" w:sz="2" w:space="0" w:color="D9D9E3"/>
                      </w:divBdr>
                      <w:divsChild>
                        <w:div w:id="377121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2165169">
          <w:marLeft w:val="0"/>
          <w:marRight w:val="0"/>
          <w:marTop w:val="0"/>
          <w:marBottom w:val="0"/>
          <w:divBdr>
            <w:top w:val="single" w:sz="2" w:space="0" w:color="D9D9E3"/>
            <w:left w:val="single" w:sz="2" w:space="0" w:color="D9D9E3"/>
            <w:bottom w:val="single" w:sz="2" w:space="0" w:color="D9D9E3"/>
            <w:right w:val="single" w:sz="2" w:space="0" w:color="D9D9E3"/>
          </w:divBdr>
          <w:divsChild>
            <w:div w:id="855997218">
              <w:marLeft w:val="0"/>
              <w:marRight w:val="0"/>
              <w:marTop w:val="0"/>
              <w:marBottom w:val="0"/>
              <w:divBdr>
                <w:top w:val="single" w:sz="2" w:space="0" w:color="D9D9E3"/>
                <w:left w:val="single" w:sz="2" w:space="0" w:color="D9D9E3"/>
                <w:bottom w:val="single" w:sz="2" w:space="0" w:color="D9D9E3"/>
                <w:right w:val="single" w:sz="2" w:space="0" w:color="D9D9E3"/>
              </w:divBdr>
            </w:div>
            <w:div w:id="1635090370">
              <w:marLeft w:val="0"/>
              <w:marRight w:val="0"/>
              <w:marTop w:val="0"/>
              <w:marBottom w:val="0"/>
              <w:divBdr>
                <w:top w:val="single" w:sz="2" w:space="0" w:color="D9D9E3"/>
                <w:left w:val="single" w:sz="2" w:space="0" w:color="D9D9E3"/>
                <w:bottom w:val="single" w:sz="2" w:space="0" w:color="D9D9E3"/>
                <w:right w:val="single" w:sz="2" w:space="0" w:color="D9D9E3"/>
              </w:divBdr>
              <w:divsChild>
                <w:div w:id="381288914">
                  <w:marLeft w:val="0"/>
                  <w:marRight w:val="0"/>
                  <w:marTop w:val="0"/>
                  <w:marBottom w:val="0"/>
                  <w:divBdr>
                    <w:top w:val="single" w:sz="2" w:space="0" w:color="D9D9E3"/>
                    <w:left w:val="single" w:sz="2" w:space="0" w:color="D9D9E3"/>
                    <w:bottom w:val="single" w:sz="2" w:space="0" w:color="D9D9E3"/>
                    <w:right w:val="single" w:sz="2" w:space="0" w:color="D9D9E3"/>
                  </w:divBdr>
                  <w:divsChild>
                    <w:div w:id="167525731">
                      <w:marLeft w:val="0"/>
                      <w:marRight w:val="0"/>
                      <w:marTop w:val="0"/>
                      <w:marBottom w:val="0"/>
                      <w:divBdr>
                        <w:top w:val="single" w:sz="2" w:space="0" w:color="D9D9E3"/>
                        <w:left w:val="single" w:sz="2" w:space="0" w:color="D9D9E3"/>
                        <w:bottom w:val="single" w:sz="2" w:space="0" w:color="D9D9E3"/>
                        <w:right w:val="single" w:sz="2" w:space="0" w:color="D9D9E3"/>
                      </w:divBdr>
                      <w:divsChild>
                        <w:div w:id="1683967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8017148">
      <w:bodyDiv w:val="1"/>
      <w:marLeft w:val="0"/>
      <w:marRight w:val="0"/>
      <w:marTop w:val="0"/>
      <w:marBottom w:val="0"/>
      <w:divBdr>
        <w:top w:val="none" w:sz="0" w:space="0" w:color="auto"/>
        <w:left w:val="none" w:sz="0" w:space="0" w:color="auto"/>
        <w:bottom w:val="none" w:sz="0" w:space="0" w:color="auto"/>
        <w:right w:val="none" w:sz="0" w:space="0" w:color="auto"/>
      </w:divBdr>
      <w:divsChild>
        <w:div w:id="2012642144">
          <w:marLeft w:val="0"/>
          <w:marRight w:val="0"/>
          <w:marTop w:val="0"/>
          <w:marBottom w:val="0"/>
          <w:divBdr>
            <w:top w:val="none" w:sz="0" w:space="0" w:color="auto"/>
            <w:left w:val="none" w:sz="0" w:space="0" w:color="auto"/>
            <w:bottom w:val="none" w:sz="0" w:space="0" w:color="auto"/>
            <w:right w:val="none" w:sz="0" w:space="0" w:color="auto"/>
          </w:divBdr>
          <w:divsChild>
            <w:div w:id="642345941">
              <w:marLeft w:val="0"/>
              <w:marRight w:val="0"/>
              <w:marTop w:val="0"/>
              <w:marBottom w:val="0"/>
              <w:divBdr>
                <w:top w:val="none" w:sz="0" w:space="0" w:color="auto"/>
                <w:left w:val="none" w:sz="0" w:space="0" w:color="auto"/>
                <w:bottom w:val="none" w:sz="0" w:space="0" w:color="auto"/>
                <w:right w:val="none" w:sz="0" w:space="0" w:color="auto"/>
              </w:divBdr>
              <w:divsChild>
                <w:div w:id="193678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237801">
      <w:bodyDiv w:val="1"/>
      <w:marLeft w:val="0"/>
      <w:marRight w:val="0"/>
      <w:marTop w:val="0"/>
      <w:marBottom w:val="0"/>
      <w:divBdr>
        <w:top w:val="none" w:sz="0" w:space="0" w:color="auto"/>
        <w:left w:val="none" w:sz="0" w:space="0" w:color="auto"/>
        <w:bottom w:val="none" w:sz="0" w:space="0" w:color="auto"/>
        <w:right w:val="none" w:sz="0" w:space="0" w:color="auto"/>
      </w:divBdr>
      <w:divsChild>
        <w:div w:id="1521620569">
          <w:marLeft w:val="0"/>
          <w:marRight w:val="0"/>
          <w:marTop w:val="0"/>
          <w:marBottom w:val="0"/>
          <w:divBdr>
            <w:top w:val="single" w:sz="2" w:space="0" w:color="D9D9E3"/>
            <w:left w:val="single" w:sz="2" w:space="0" w:color="D9D9E3"/>
            <w:bottom w:val="single" w:sz="2" w:space="0" w:color="D9D9E3"/>
            <w:right w:val="single" w:sz="2" w:space="0" w:color="D9D9E3"/>
          </w:divBdr>
          <w:divsChild>
            <w:div w:id="1247886189">
              <w:marLeft w:val="0"/>
              <w:marRight w:val="0"/>
              <w:marTop w:val="0"/>
              <w:marBottom w:val="0"/>
              <w:divBdr>
                <w:top w:val="single" w:sz="2" w:space="0" w:color="D9D9E3"/>
                <w:left w:val="single" w:sz="2" w:space="0" w:color="D9D9E3"/>
                <w:bottom w:val="single" w:sz="2" w:space="0" w:color="D9D9E3"/>
                <w:right w:val="single" w:sz="2" w:space="0" w:color="D9D9E3"/>
              </w:divBdr>
              <w:divsChild>
                <w:div w:id="1956712718">
                  <w:marLeft w:val="0"/>
                  <w:marRight w:val="0"/>
                  <w:marTop w:val="0"/>
                  <w:marBottom w:val="0"/>
                  <w:divBdr>
                    <w:top w:val="single" w:sz="2" w:space="0" w:color="D9D9E3"/>
                    <w:left w:val="single" w:sz="2" w:space="0" w:color="D9D9E3"/>
                    <w:bottom w:val="single" w:sz="2" w:space="0" w:color="D9D9E3"/>
                    <w:right w:val="single" w:sz="2" w:space="0" w:color="D9D9E3"/>
                  </w:divBdr>
                  <w:divsChild>
                    <w:div w:id="588972495">
                      <w:marLeft w:val="0"/>
                      <w:marRight w:val="0"/>
                      <w:marTop w:val="0"/>
                      <w:marBottom w:val="0"/>
                      <w:divBdr>
                        <w:top w:val="single" w:sz="2" w:space="0" w:color="D9D9E3"/>
                        <w:left w:val="single" w:sz="2" w:space="0" w:color="D9D9E3"/>
                        <w:bottom w:val="single" w:sz="2" w:space="0" w:color="D9D9E3"/>
                        <w:right w:val="single" w:sz="2" w:space="0" w:color="D9D9E3"/>
                      </w:divBdr>
                      <w:divsChild>
                        <w:div w:id="1940216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1315882">
          <w:marLeft w:val="0"/>
          <w:marRight w:val="0"/>
          <w:marTop w:val="0"/>
          <w:marBottom w:val="0"/>
          <w:divBdr>
            <w:top w:val="single" w:sz="2" w:space="0" w:color="D9D9E3"/>
            <w:left w:val="single" w:sz="2" w:space="0" w:color="D9D9E3"/>
            <w:bottom w:val="single" w:sz="2" w:space="0" w:color="D9D9E3"/>
            <w:right w:val="single" w:sz="2" w:space="0" w:color="D9D9E3"/>
          </w:divBdr>
          <w:divsChild>
            <w:div w:id="1634866811">
              <w:marLeft w:val="0"/>
              <w:marRight w:val="0"/>
              <w:marTop w:val="0"/>
              <w:marBottom w:val="0"/>
              <w:divBdr>
                <w:top w:val="single" w:sz="2" w:space="0" w:color="D9D9E3"/>
                <w:left w:val="single" w:sz="2" w:space="0" w:color="D9D9E3"/>
                <w:bottom w:val="single" w:sz="2" w:space="0" w:color="D9D9E3"/>
                <w:right w:val="single" w:sz="2" w:space="0" w:color="D9D9E3"/>
              </w:divBdr>
            </w:div>
            <w:div w:id="402483244">
              <w:marLeft w:val="0"/>
              <w:marRight w:val="0"/>
              <w:marTop w:val="0"/>
              <w:marBottom w:val="0"/>
              <w:divBdr>
                <w:top w:val="single" w:sz="2" w:space="0" w:color="D9D9E3"/>
                <w:left w:val="single" w:sz="2" w:space="0" w:color="D9D9E3"/>
                <w:bottom w:val="single" w:sz="2" w:space="0" w:color="D9D9E3"/>
                <w:right w:val="single" w:sz="2" w:space="0" w:color="D9D9E3"/>
              </w:divBdr>
              <w:divsChild>
                <w:div w:id="322466347">
                  <w:marLeft w:val="0"/>
                  <w:marRight w:val="0"/>
                  <w:marTop w:val="0"/>
                  <w:marBottom w:val="0"/>
                  <w:divBdr>
                    <w:top w:val="single" w:sz="2" w:space="0" w:color="D9D9E3"/>
                    <w:left w:val="single" w:sz="2" w:space="0" w:color="D9D9E3"/>
                    <w:bottom w:val="single" w:sz="2" w:space="0" w:color="D9D9E3"/>
                    <w:right w:val="single" w:sz="2" w:space="0" w:color="D9D9E3"/>
                  </w:divBdr>
                  <w:divsChild>
                    <w:div w:id="56515277">
                      <w:marLeft w:val="0"/>
                      <w:marRight w:val="0"/>
                      <w:marTop w:val="0"/>
                      <w:marBottom w:val="0"/>
                      <w:divBdr>
                        <w:top w:val="single" w:sz="2" w:space="0" w:color="D9D9E3"/>
                        <w:left w:val="single" w:sz="2" w:space="0" w:color="D9D9E3"/>
                        <w:bottom w:val="single" w:sz="2" w:space="0" w:color="D9D9E3"/>
                        <w:right w:val="single" w:sz="2" w:space="0" w:color="D9D9E3"/>
                      </w:divBdr>
                      <w:divsChild>
                        <w:div w:id="20319092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11574748">
      <w:bodyDiv w:val="1"/>
      <w:marLeft w:val="0"/>
      <w:marRight w:val="0"/>
      <w:marTop w:val="0"/>
      <w:marBottom w:val="0"/>
      <w:divBdr>
        <w:top w:val="none" w:sz="0" w:space="0" w:color="auto"/>
        <w:left w:val="none" w:sz="0" w:space="0" w:color="auto"/>
        <w:bottom w:val="none" w:sz="0" w:space="0" w:color="auto"/>
        <w:right w:val="none" w:sz="0" w:space="0" w:color="auto"/>
      </w:divBdr>
      <w:divsChild>
        <w:div w:id="420875533">
          <w:marLeft w:val="0"/>
          <w:marRight w:val="0"/>
          <w:marTop w:val="0"/>
          <w:marBottom w:val="0"/>
          <w:divBdr>
            <w:top w:val="none" w:sz="0" w:space="0" w:color="auto"/>
            <w:left w:val="none" w:sz="0" w:space="0" w:color="auto"/>
            <w:bottom w:val="none" w:sz="0" w:space="0" w:color="auto"/>
            <w:right w:val="none" w:sz="0" w:space="0" w:color="auto"/>
          </w:divBdr>
          <w:divsChild>
            <w:div w:id="147065073">
              <w:marLeft w:val="0"/>
              <w:marRight w:val="0"/>
              <w:marTop w:val="0"/>
              <w:marBottom w:val="0"/>
              <w:divBdr>
                <w:top w:val="none" w:sz="0" w:space="0" w:color="auto"/>
                <w:left w:val="none" w:sz="0" w:space="0" w:color="auto"/>
                <w:bottom w:val="none" w:sz="0" w:space="0" w:color="auto"/>
                <w:right w:val="none" w:sz="0" w:space="0" w:color="auto"/>
              </w:divBdr>
              <w:divsChild>
                <w:div w:id="16994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567282">
      <w:bodyDiv w:val="1"/>
      <w:marLeft w:val="0"/>
      <w:marRight w:val="0"/>
      <w:marTop w:val="0"/>
      <w:marBottom w:val="0"/>
      <w:divBdr>
        <w:top w:val="none" w:sz="0" w:space="0" w:color="auto"/>
        <w:left w:val="none" w:sz="0" w:space="0" w:color="auto"/>
        <w:bottom w:val="none" w:sz="0" w:space="0" w:color="auto"/>
        <w:right w:val="none" w:sz="0" w:space="0" w:color="auto"/>
      </w:divBdr>
      <w:divsChild>
        <w:div w:id="1808742875">
          <w:marLeft w:val="0"/>
          <w:marRight w:val="0"/>
          <w:marTop w:val="0"/>
          <w:marBottom w:val="0"/>
          <w:divBdr>
            <w:top w:val="none" w:sz="0" w:space="0" w:color="auto"/>
            <w:left w:val="none" w:sz="0" w:space="0" w:color="auto"/>
            <w:bottom w:val="none" w:sz="0" w:space="0" w:color="auto"/>
            <w:right w:val="none" w:sz="0" w:space="0" w:color="auto"/>
          </w:divBdr>
          <w:divsChild>
            <w:div w:id="1317762221">
              <w:marLeft w:val="0"/>
              <w:marRight w:val="0"/>
              <w:marTop w:val="0"/>
              <w:marBottom w:val="0"/>
              <w:divBdr>
                <w:top w:val="none" w:sz="0" w:space="0" w:color="auto"/>
                <w:left w:val="none" w:sz="0" w:space="0" w:color="auto"/>
                <w:bottom w:val="none" w:sz="0" w:space="0" w:color="auto"/>
                <w:right w:val="none" w:sz="0" w:space="0" w:color="auto"/>
              </w:divBdr>
              <w:divsChild>
                <w:div w:id="1520852700">
                  <w:marLeft w:val="0"/>
                  <w:marRight w:val="0"/>
                  <w:marTop w:val="0"/>
                  <w:marBottom w:val="0"/>
                  <w:divBdr>
                    <w:top w:val="none" w:sz="0" w:space="0" w:color="auto"/>
                    <w:left w:val="none" w:sz="0" w:space="0" w:color="auto"/>
                    <w:bottom w:val="none" w:sz="0" w:space="0" w:color="auto"/>
                    <w:right w:val="none" w:sz="0" w:space="0" w:color="auto"/>
                  </w:divBdr>
                </w:div>
              </w:divsChild>
            </w:div>
            <w:div w:id="688679503">
              <w:marLeft w:val="0"/>
              <w:marRight w:val="0"/>
              <w:marTop w:val="0"/>
              <w:marBottom w:val="0"/>
              <w:divBdr>
                <w:top w:val="none" w:sz="0" w:space="0" w:color="auto"/>
                <w:left w:val="none" w:sz="0" w:space="0" w:color="auto"/>
                <w:bottom w:val="none" w:sz="0" w:space="0" w:color="auto"/>
                <w:right w:val="none" w:sz="0" w:space="0" w:color="auto"/>
              </w:divBdr>
              <w:divsChild>
                <w:div w:id="1248924084">
                  <w:marLeft w:val="0"/>
                  <w:marRight w:val="0"/>
                  <w:marTop w:val="0"/>
                  <w:marBottom w:val="0"/>
                  <w:divBdr>
                    <w:top w:val="none" w:sz="0" w:space="0" w:color="auto"/>
                    <w:left w:val="none" w:sz="0" w:space="0" w:color="auto"/>
                    <w:bottom w:val="none" w:sz="0" w:space="0" w:color="auto"/>
                    <w:right w:val="none" w:sz="0" w:space="0" w:color="auto"/>
                  </w:divBdr>
                </w:div>
              </w:divsChild>
            </w:div>
            <w:div w:id="1446542626">
              <w:marLeft w:val="0"/>
              <w:marRight w:val="0"/>
              <w:marTop w:val="0"/>
              <w:marBottom w:val="0"/>
              <w:divBdr>
                <w:top w:val="none" w:sz="0" w:space="0" w:color="auto"/>
                <w:left w:val="none" w:sz="0" w:space="0" w:color="auto"/>
                <w:bottom w:val="none" w:sz="0" w:space="0" w:color="auto"/>
                <w:right w:val="none" w:sz="0" w:space="0" w:color="auto"/>
              </w:divBdr>
              <w:divsChild>
                <w:div w:id="2092120827">
                  <w:marLeft w:val="0"/>
                  <w:marRight w:val="0"/>
                  <w:marTop w:val="0"/>
                  <w:marBottom w:val="0"/>
                  <w:divBdr>
                    <w:top w:val="none" w:sz="0" w:space="0" w:color="auto"/>
                    <w:left w:val="none" w:sz="0" w:space="0" w:color="auto"/>
                    <w:bottom w:val="none" w:sz="0" w:space="0" w:color="auto"/>
                    <w:right w:val="none" w:sz="0" w:space="0" w:color="auto"/>
                  </w:divBdr>
                </w:div>
              </w:divsChild>
            </w:div>
            <w:div w:id="1730760243">
              <w:marLeft w:val="0"/>
              <w:marRight w:val="0"/>
              <w:marTop w:val="0"/>
              <w:marBottom w:val="0"/>
              <w:divBdr>
                <w:top w:val="none" w:sz="0" w:space="0" w:color="auto"/>
                <w:left w:val="none" w:sz="0" w:space="0" w:color="auto"/>
                <w:bottom w:val="none" w:sz="0" w:space="0" w:color="auto"/>
                <w:right w:val="none" w:sz="0" w:space="0" w:color="auto"/>
              </w:divBdr>
              <w:divsChild>
                <w:div w:id="1050229280">
                  <w:marLeft w:val="0"/>
                  <w:marRight w:val="0"/>
                  <w:marTop w:val="0"/>
                  <w:marBottom w:val="0"/>
                  <w:divBdr>
                    <w:top w:val="none" w:sz="0" w:space="0" w:color="auto"/>
                    <w:left w:val="none" w:sz="0" w:space="0" w:color="auto"/>
                    <w:bottom w:val="none" w:sz="0" w:space="0" w:color="auto"/>
                    <w:right w:val="none" w:sz="0" w:space="0" w:color="auto"/>
                  </w:divBdr>
                </w:div>
              </w:divsChild>
            </w:div>
            <w:div w:id="164520159">
              <w:marLeft w:val="0"/>
              <w:marRight w:val="0"/>
              <w:marTop w:val="0"/>
              <w:marBottom w:val="0"/>
              <w:divBdr>
                <w:top w:val="none" w:sz="0" w:space="0" w:color="auto"/>
                <w:left w:val="none" w:sz="0" w:space="0" w:color="auto"/>
                <w:bottom w:val="none" w:sz="0" w:space="0" w:color="auto"/>
                <w:right w:val="none" w:sz="0" w:space="0" w:color="auto"/>
              </w:divBdr>
              <w:divsChild>
                <w:div w:id="210652776">
                  <w:marLeft w:val="0"/>
                  <w:marRight w:val="0"/>
                  <w:marTop w:val="0"/>
                  <w:marBottom w:val="0"/>
                  <w:divBdr>
                    <w:top w:val="none" w:sz="0" w:space="0" w:color="auto"/>
                    <w:left w:val="none" w:sz="0" w:space="0" w:color="auto"/>
                    <w:bottom w:val="none" w:sz="0" w:space="0" w:color="auto"/>
                    <w:right w:val="none" w:sz="0" w:space="0" w:color="auto"/>
                  </w:divBdr>
                </w:div>
              </w:divsChild>
            </w:div>
            <w:div w:id="382140690">
              <w:marLeft w:val="0"/>
              <w:marRight w:val="0"/>
              <w:marTop w:val="0"/>
              <w:marBottom w:val="0"/>
              <w:divBdr>
                <w:top w:val="none" w:sz="0" w:space="0" w:color="auto"/>
                <w:left w:val="none" w:sz="0" w:space="0" w:color="auto"/>
                <w:bottom w:val="none" w:sz="0" w:space="0" w:color="auto"/>
                <w:right w:val="none" w:sz="0" w:space="0" w:color="auto"/>
              </w:divBdr>
              <w:divsChild>
                <w:div w:id="2018848388">
                  <w:marLeft w:val="0"/>
                  <w:marRight w:val="0"/>
                  <w:marTop w:val="0"/>
                  <w:marBottom w:val="0"/>
                  <w:divBdr>
                    <w:top w:val="none" w:sz="0" w:space="0" w:color="auto"/>
                    <w:left w:val="none" w:sz="0" w:space="0" w:color="auto"/>
                    <w:bottom w:val="none" w:sz="0" w:space="0" w:color="auto"/>
                    <w:right w:val="none" w:sz="0" w:space="0" w:color="auto"/>
                  </w:divBdr>
                </w:div>
              </w:divsChild>
            </w:div>
            <w:div w:id="116876161">
              <w:marLeft w:val="0"/>
              <w:marRight w:val="0"/>
              <w:marTop w:val="0"/>
              <w:marBottom w:val="0"/>
              <w:divBdr>
                <w:top w:val="none" w:sz="0" w:space="0" w:color="auto"/>
                <w:left w:val="none" w:sz="0" w:space="0" w:color="auto"/>
                <w:bottom w:val="none" w:sz="0" w:space="0" w:color="auto"/>
                <w:right w:val="none" w:sz="0" w:space="0" w:color="auto"/>
              </w:divBdr>
              <w:divsChild>
                <w:div w:id="3651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6928">
          <w:marLeft w:val="0"/>
          <w:marRight w:val="0"/>
          <w:marTop w:val="0"/>
          <w:marBottom w:val="0"/>
          <w:divBdr>
            <w:top w:val="none" w:sz="0" w:space="0" w:color="auto"/>
            <w:left w:val="none" w:sz="0" w:space="0" w:color="auto"/>
            <w:bottom w:val="none" w:sz="0" w:space="0" w:color="auto"/>
            <w:right w:val="none" w:sz="0" w:space="0" w:color="auto"/>
          </w:divBdr>
          <w:divsChild>
            <w:div w:id="1041321246">
              <w:marLeft w:val="0"/>
              <w:marRight w:val="0"/>
              <w:marTop w:val="0"/>
              <w:marBottom w:val="0"/>
              <w:divBdr>
                <w:top w:val="none" w:sz="0" w:space="0" w:color="auto"/>
                <w:left w:val="none" w:sz="0" w:space="0" w:color="auto"/>
                <w:bottom w:val="none" w:sz="0" w:space="0" w:color="auto"/>
                <w:right w:val="none" w:sz="0" w:space="0" w:color="auto"/>
              </w:divBdr>
              <w:divsChild>
                <w:div w:id="1778793938">
                  <w:marLeft w:val="0"/>
                  <w:marRight w:val="0"/>
                  <w:marTop w:val="0"/>
                  <w:marBottom w:val="0"/>
                  <w:divBdr>
                    <w:top w:val="none" w:sz="0" w:space="0" w:color="auto"/>
                    <w:left w:val="none" w:sz="0" w:space="0" w:color="auto"/>
                    <w:bottom w:val="none" w:sz="0" w:space="0" w:color="auto"/>
                    <w:right w:val="none" w:sz="0" w:space="0" w:color="auto"/>
                  </w:divBdr>
                </w:div>
              </w:divsChild>
            </w:div>
            <w:div w:id="1952088060">
              <w:marLeft w:val="0"/>
              <w:marRight w:val="0"/>
              <w:marTop w:val="0"/>
              <w:marBottom w:val="0"/>
              <w:divBdr>
                <w:top w:val="none" w:sz="0" w:space="0" w:color="auto"/>
                <w:left w:val="none" w:sz="0" w:space="0" w:color="auto"/>
                <w:bottom w:val="none" w:sz="0" w:space="0" w:color="auto"/>
                <w:right w:val="none" w:sz="0" w:space="0" w:color="auto"/>
              </w:divBdr>
              <w:divsChild>
                <w:div w:id="583732204">
                  <w:marLeft w:val="0"/>
                  <w:marRight w:val="0"/>
                  <w:marTop w:val="0"/>
                  <w:marBottom w:val="0"/>
                  <w:divBdr>
                    <w:top w:val="none" w:sz="0" w:space="0" w:color="auto"/>
                    <w:left w:val="none" w:sz="0" w:space="0" w:color="auto"/>
                    <w:bottom w:val="none" w:sz="0" w:space="0" w:color="auto"/>
                    <w:right w:val="none" w:sz="0" w:space="0" w:color="auto"/>
                  </w:divBdr>
                </w:div>
              </w:divsChild>
            </w:div>
            <w:div w:id="601184234">
              <w:marLeft w:val="0"/>
              <w:marRight w:val="0"/>
              <w:marTop w:val="0"/>
              <w:marBottom w:val="0"/>
              <w:divBdr>
                <w:top w:val="none" w:sz="0" w:space="0" w:color="auto"/>
                <w:left w:val="none" w:sz="0" w:space="0" w:color="auto"/>
                <w:bottom w:val="none" w:sz="0" w:space="0" w:color="auto"/>
                <w:right w:val="none" w:sz="0" w:space="0" w:color="auto"/>
              </w:divBdr>
              <w:divsChild>
                <w:div w:id="231234601">
                  <w:marLeft w:val="0"/>
                  <w:marRight w:val="0"/>
                  <w:marTop w:val="0"/>
                  <w:marBottom w:val="0"/>
                  <w:divBdr>
                    <w:top w:val="none" w:sz="0" w:space="0" w:color="auto"/>
                    <w:left w:val="none" w:sz="0" w:space="0" w:color="auto"/>
                    <w:bottom w:val="none" w:sz="0" w:space="0" w:color="auto"/>
                    <w:right w:val="none" w:sz="0" w:space="0" w:color="auto"/>
                  </w:divBdr>
                </w:div>
              </w:divsChild>
            </w:div>
            <w:div w:id="1460536495">
              <w:marLeft w:val="0"/>
              <w:marRight w:val="0"/>
              <w:marTop w:val="0"/>
              <w:marBottom w:val="0"/>
              <w:divBdr>
                <w:top w:val="none" w:sz="0" w:space="0" w:color="auto"/>
                <w:left w:val="none" w:sz="0" w:space="0" w:color="auto"/>
                <w:bottom w:val="none" w:sz="0" w:space="0" w:color="auto"/>
                <w:right w:val="none" w:sz="0" w:space="0" w:color="auto"/>
              </w:divBdr>
              <w:divsChild>
                <w:div w:id="991719938">
                  <w:marLeft w:val="0"/>
                  <w:marRight w:val="0"/>
                  <w:marTop w:val="0"/>
                  <w:marBottom w:val="0"/>
                  <w:divBdr>
                    <w:top w:val="none" w:sz="0" w:space="0" w:color="auto"/>
                    <w:left w:val="none" w:sz="0" w:space="0" w:color="auto"/>
                    <w:bottom w:val="none" w:sz="0" w:space="0" w:color="auto"/>
                    <w:right w:val="none" w:sz="0" w:space="0" w:color="auto"/>
                  </w:divBdr>
                </w:div>
              </w:divsChild>
            </w:div>
            <w:div w:id="713309395">
              <w:marLeft w:val="0"/>
              <w:marRight w:val="0"/>
              <w:marTop w:val="0"/>
              <w:marBottom w:val="0"/>
              <w:divBdr>
                <w:top w:val="none" w:sz="0" w:space="0" w:color="auto"/>
                <w:left w:val="none" w:sz="0" w:space="0" w:color="auto"/>
                <w:bottom w:val="none" w:sz="0" w:space="0" w:color="auto"/>
                <w:right w:val="none" w:sz="0" w:space="0" w:color="auto"/>
              </w:divBdr>
              <w:divsChild>
                <w:div w:id="741606988">
                  <w:marLeft w:val="0"/>
                  <w:marRight w:val="0"/>
                  <w:marTop w:val="0"/>
                  <w:marBottom w:val="0"/>
                  <w:divBdr>
                    <w:top w:val="none" w:sz="0" w:space="0" w:color="auto"/>
                    <w:left w:val="none" w:sz="0" w:space="0" w:color="auto"/>
                    <w:bottom w:val="none" w:sz="0" w:space="0" w:color="auto"/>
                    <w:right w:val="none" w:sz="0" w:space="0" w:color="auto"/>
                  </w:divBdr>
                </w:div>
              </w:divsChild>
            </w:div>
            <w:div w:id="1910311434">
              <w:marLeft w:val="0"/>
              <w:marRight w:val="0"/>
              <w:marTop w:val="0"/>
              <w:marBottom w:val="0"/>
              <w:divBdr>
                <w:top w:val="none" w:sz="0" w:space="0" w:color="auto"/>
                <w:left w:val="none" w:sz="0" w:space="0" w:color="auto"/>
                <w:bottom w:val="none" w:sz="0" w:space="0" w:color="auto"/>
                <w:right w:val="none" w:sz="0" w:space="0" w:color="auto"/>
              </w:divBdr>
              <w:divsChild>
                <w:div w:id="1913352980">
                  <w:marLeft w:val="0"/>
                  <w:marRight w:val="0"/>
                  <w:marTop w:val="0"/>
                  <w:marBottom w:val="0"/>
                  <w:divBdr>
                    <w:top w:val="none" w:sz="0" w:space="0" w:color="auto"/>
                    <w:left w:val="none" w:sz="0" w:space="0" w:color="auto"/>
                    <w:bottom w:val="none" w:sz="0" w:space="0" w:color="auto"/>
                    <w:right w:val="none" w:sz="0" w:space="0" w:color="auto"/>
                  </w:divBdr>
                </w:div>
              </w:divsChild>
            </w:div>
            <w:div w:id="1288243462">
              <w:marLeft w:val="0"/>
              <w:marRight w:val="0"/>
              <w:marTop w:val="0"/>
              <w:marBottom w:val="0"/>
              <w:divBdr>
                <w:top w:val="none" w:sz="0" w:space="0" w:color="auto"/>
                <w:left w:val="none" w:sz="0" w:space="0" w:color="auto"/>
                <w:bottom w:val="none" w:sz="0" w:space="0" w:color="auto"/>
                <w:right w:val="none" w:sz="0" w:space="0" w:color="auto"/>
              </w:divBdr>
              <w:divsChild>
                <w:div w:id="1116025488">
                  <w:marLeft w:val="0"/>
                  <w:marRight w:val="0"/>
                  <w:marTop w:val="0"/>
                  <w:marBottom w:val="0"/>
                  <w:divBdr>
                    <w:top w:val="none" w:sz="0" w:space="0" w:color="auto"/>
                    <w:left w:val="none" w:sz="0" w:space="0" w:color="auto"/>
                    <w:bottom w:val="none" w:sz="0" w:space="0" w:color="auto"/>
                    <w:right w:val="none" w:sz="0" w:space="0" w:color="auto"/>
                  </w:divBdr>
                </w:div>
              </w:divsChild>
            </w:div>
            <w:div w:id="540942479">
              <w:marLeft w:val="0"/>
              <w:marRight w:val="0"/>
              <w:marTop w:val="0"/>
              <w:marBottom w:val="0"/>
              <w:divBdr>
                <w:top w:val="none" w:sz="0" w:space="0" w:color="auto"/>
                <w:left w:val="none" w:sz="0" w:space="0" w:color="auto"/>
                <w:bottom w:val="none" w:sz="0" w:space="0" w:color="auto"/>
                <w:right w:val="none" w:sz="0" w:space="0" w:color="auto"/>
              </w:divBdr>
              <w:divsChild>
                <w:div w:id="1033723388">
                  <w:marLeft w:val="0"/>
                  <w:marRight w:val="0"/>
                  <w:marTop w:val="0"/>
                  <w:marBottom w:val="0"/>
                  <w:divBdr>
                    <w:top w:val="none" w:sz="0" w:space="0" w:color="auto"/>
                    <w:left w:val="none" w:sz="0" w:space="0" w:color="auto"/>
                    <w:bottom w:val="none" w:sz="0" w:space="0" w:color="auto"/>
                    <w:right w:val="none" w:sz="0" w:space="0" w:color="auto"/>
                  </w:divBdr>
                </w:div>
              </w:divsChild>
            </w:div>
            <w:div w:id="1626496571">
              <w:marLeft w:val="0"/>
              <w:marRight w:val="0"/>
              <w:marTop w:val="0"/>
              <w:marBottom w:val="0"/>
              <w:divBdr>
                <w:top w:val="none" w:sz="0" w:space="0" w:color="auto"/>
                <w:left w:val="none" w:sz="0" w:space="0" w:color="auto"/>
                <w:bottom w:val="none" w:sz="0" w:space="0" w:color="auto"/>
                <w:right w:val="none" w:sz="0" w:space="0" w:color="auto"/>
              </w:divBdr>
              <w:divsChild>
                <w:div w:id="200409301">
                  <w:marLeft w:val="0"/>
                  <w:marRight w:val="0"/>
                  <w:marTop w:val="0"/>
                  <w:marBottom w:val="0"/>
                  <w:divBdr>
                    <w:top w:val="none" w:sz="0" w:space="0" w:color="auto"/>
                    <w:left w:val="none" w:sz="0" w:space="0" w:color="auto"/>
                    <w:bottom w:val="none" w:sz="0" w:space="0" w:color="auto"/>
                    <w:right w:val="none" w:sz="0" w:space="0" w:color="auto"/>
                  </w:divBdr>
                </w:div>
              </w:divsChild>
            </w:div>
            <w:div w:id="963190312">
              <w:marLeft w:val="0"/>
              <w:marRight w:val="0"/>
              <w:marTop w:val="0"/>
              <w:marBottom w:val="0"/>
              <w:divBdr>
                <w:top w:val="none" w:sz="0" w:space="0" w:color="auto"/>
                <w:left w:val="none" w:sz="0" w:space="0" w:color="auto"/>
                <w:bottom w:val="none" w:sz="0" w:space="0" w:color="auto"/>
                <w:right w:val="none" w:sz="0" w:space="0" w:color="auto"/>
              </w:divBdr>
              <w:divsChild>
                <w:div w:id="560215689">
                  <w:marLeft w:val="0"/>
                  <w:marRight w:val="0"/>
                  <w:marTop w:val="0"/>
                  <w:marBottom w:val="0"/>
                  <w:divBdr>
                    <w:top w:val="none" w:sz="0" w:space="0" w:color="auto"/>
                    <w:left w:val="none" w:sz="0" w:space="0" w:color="auto"/>
                    <w:bottom w:val="none" w:sz="0" w:space="0" w:color="auto"/>
                    <w:right w:val="none" w:sz="0" w:space="0" w:color="auto"/>
                  </w:divBdr>
                </w:div>
              </w:divsChild>
            </w:div>
            <w:div w:id="2006200069">
              <w:marLeft w:val="0"/>
              <w:marRight w:val="0"/>
              <w:marTop w:val="0"/>
              <w:marBottom w:val="0"/>
              <w:divBdr>
                <w:top w:val="none" w:sz="0" w:space="0" w:color="auto"/>
                <w:left w:val="none" w:sz="0" w:space="0" w:color="auto"/>
                <w:bottom w:val="none" w:sz="0" w:space="0" w:color="auto"/>
                <w:right w:val="none" w:sz="0" w:space="0" w:color="auto"/>
              </w:divBdr>
              <w:divsChild>
                <w:div w:id="1991054928">
                  <w:marLeft w:val="0"/>
                  <w:marRight w:val="0"/>
                  <w:marTop w:val="0"/>
                  <w:marBottom w:val="0"/>
                  <w:divBdr>
                    <w:top w:val="none" w:sz="0" w:space="0" w:color="auto"/>
                    <w:left w:val="none" w:sz="0" w:space="0" w:color="auto"/>
                    <w:bottom w:val="none" w:sz="0" w:space="0" w:color="auto"/>
                    <w:right w:val="none" w:sz="0" w:space="0" w:color="auto"/>
                  </w:divBdr>
                </w:div>
              </w:divsChild>
            </w:div>
            <w:div w:id="1501507259">
              <w:marLeft w:val="0"/>
              <w:marRight w:val="0"/>
              <w:marTop w:val="0"/>
              <w:marBottom w:val="0"/>
              <w:divBdr>
                <w:top w:val="none" w:sz="0" w:space="0" w:color="auto"/>
                <w:left w:val="none" w:sz="0" w:space="0" w:color="auto"/>
                <w:bottom w:val="none" w:sz="0" w:space="0" w:color="auto"/>
                <w:right w:val="none" w:sz="0" w:space="0" w:color="auto"/>
              </w:divBdr>
              <w:divsChild>
                <w:div w:id="1698116857">
                  <w:marLeft w:val="0"/>
                  <w:marRight w:val="0"/>
                  <w:marTop w:val="0"/>
                  <w:marBottom w:val="0"/>
                  <w:divBdr>
                    <w:top w:val="none" w:sz="0" w:space="0" w:color="auto"/>
                    <w:left w:val="none" w:sz="0" w:space="0" w:color="auto"/>
                    <w:bottom w:val="none" w:sz="0" w:space="0" w:color="auto"/>
                    <w:right w:val="none" w:sz="0" w:space="0" w:color="auto"/>
                  </w:divBdr>
                </w:div>
              </w:divsChild>
            </w:div>
            <w:div w:id="962688909">
              <w:marLeft w:val="0"/>
              <w:marRight w:val="0"/>
              <w:marTop w:val="0"/>
              <w:marBottom w:val="0"/>
              <w:divBdr>
                <w:top w:val="none" w:sz="0" w:space="0" w:color="auto"/>
                <w:left w:val="none" w:sz="0" w:space="0" w:color="auto"/>
                <w:bottom w:val="none" w:sz="0" w:space="0" w:color="auto"/>
                <w:right w:val="none" w:sz="0" w:space="0" w:color="auto"/>
              </w:divBdr>
              <w:divsChild>
                <w:div w:id="18152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53413">
          <w:marLeft w:val="0"/>
          <w:marRight w:val="0"/>
          <w:marTop w:val="0"/>
          <w:marBottom w:val="0"/>
          <w:divBdr>
            <w:top w:val="none" w:sz="0" w:space="0" w:color="auto"/>
            <w:left w:val="none" w:sz="0" w:space="0" w:color="auto"/>
            <w:bottom w:val="none" w:sz="0" w:space="0" w:color="auto"/>
            <w:right w:val="none" w:sz="0" w:space="0" w:color="auto"/>
          </w:divBdr>
          <w:divsChild>
            <w:div w:id="921524227">
              <w:marLeft w:val="0"/>
              <w:marRight w:val="0"/>
              <w:marTop w:val="0"/>
              <w:marBottom w:val="0"/>
              <w:divBdr>
                <w:top w:val="none" w:sz="0" w:space="0" w:color="auto"/>
                <w:left w:val="none" w:sz="0" w:space="0" w:color="auto"/>
                <w:bottom w:val="none" w:sz="0" w:space="0" w:color="auto"/>
                <w:right w:val="none" w:sz="0" w:space="0" w:color="auto"/>
              </w:divBdr>
              <w:divsChild>
                <w:div w:id="630405016">
                  <w:marLeft w:val="0"/>
                  <w:marRight w:val="0"/>
                  <w:marTop w:val="0"/>
                  <w:marBottom w:val="0"/>
                  <w:divBdr>
                    <w:top w:val="none" w:sz="0" w:space="0" w:color="auto"/>
                    <w:left w:val="none" w:sz="0" w:space="0" w:color="auto"/>
                    <w:bottom w:val="none" w:sz="0" w:space="0" w:color="auto"/>
                    <w:right w:val="none" w:sz="0" w:space="0" w:color="auto"/>
                  </w:divBdr>
                  <w:divsChild>
                    <w:div w:id="1687366306">
                      <w:marLeft w:val="0"/>
                      <w:marRight w:val="0"/>
                      <w:marTop w:val="0"/>
                      <w:marBottom w:val="0"/>
                      <w:divBdr>
                        <w:top w:val="none" w:sz="0" w:space="0" w:color="auto"/>
                        <w:left w:val="none" w:sz="0" w:space="0" w:color="auto"/>
                        <w:bottom w:val="none" w:sz="0" w:space="0" w:color="auto"/>
                        <w:right w:val="none" w:sz="0" w:space="0" w:color="auto"/>
                      </w:divBdr>
                      <w:divsChild>
                        <w:div w:id="157400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876093">
                  <w:marLeft w:val="0"/>
                  <w:marRight w:val="0"/>
                  <w:marTop w:val="0"/>
                  <w:marBottom w:val="0"/>
                  <w:divBdr>
                    <w:top w:val="none" w:sz="0" w:space="0" w:color="auto"/>
                    <w:left w:val="none" w:sz="0" w:space="0" w:color="auto"/>
                    <w:bottom w:val="none" w:sz="0" w:space="0" w:color="auto"/>
                    <w:right w:val="none" w:sz="0" w:space="0" w:color="auto"/>
                  </w:divBdr>
                  <w:divsChild>
                    <w:div w:id="1178084454">
                      <w:marLeft w:val="0"/>
                      <w:marRight w:val="0"/>
                      <w:marTop w:val="0"/>
                      <w:marBottom w:val="0"/>
                      <w:divBdr>
                        <w:top w:val="none" w:sz="0" w:space="0" w:color="auto"/>
                        <w:left w:val="none" w:sz="0" w:space="0" w:color="auto"/>
                        <w:bottom w:val="none" w:sz="0" w:space="0" w:color="auto"/>
                        <w:right w:val="none" w:sz="0" w:space="0" w:color="auto"/>
                      </w:divBdr>
                      <w:divsChild>
                        <w:div w:id="165217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2158">
                  <w:marLeft w:val="0"/>
                  <w:marRight w:val="0"/>
                  <w:marTop w:val="0"/>
                  <w:marBottom w:val="0"/>
                  <w:divBdr>
                    <w:top w:val="none" w:sz="0" w:space="0" w:color="auto"/>
                    <w:left w:val="none" w:sz="0" w:space="0" w:color="auto"/>
                    <w:bottom w:val="none" w:sz="0" w:space="0" w:color="auto"/>
                    <w:right w:val="none" w:sz="0" w:space="0" w:color="auto"/>
                  </w:divBdr>
                  <w:divsChild>
                    <w:div w:id="1261907747">
                      <w:marLeft w:val="0"/>
                      <w:marRight w:val="0"/>
                      <w:marTop w:val="0"/>
                      <w:marBottom w:val="0"/>
                      <w:divBdr>
                        <w:top w:val="none" w:sz="0" w:space="0" w:color="auto"/>
                        <w:left w:val="none" w:sz="0" w:space="0" w:color="auto"/>
                        <w:bottom w:val="none" w:sz="0" w:space="0" w:color="auto"/>
                        <w:right w:val="none" w:sz="0" w:space="0" w:color="auto"/>
                      </w:divBdr>
                      <w:divsChild>
                        <w:div w:id="6765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8949985">
      <w:bodyDiv w:val="1"/>
      <w:marLeft w:val="0"/>
      <w:marRight w:val="0"/>
      <w:marTop w:val="0"/>
      <w:marBottom w:val="0"/>
      <w:divBdr>
        <w:top w:val="none" w:sz="0" w:space="0" w:color="auto"/>
        <w:left w:val="none" w:sz="0" w:space="0" w:color="auto"/>
        <w:bottom w:val="none" w:sz="0" w:space="0" w:color="auto"/>
        <w:right w:val="none" w:sz="0" w:space="0" w:color="auto"/>
      </w:divBdr>
      <w:divsChild>
        <w:div w:id="1237932107">
          <w:marLeft w:val="0"/>
          <w:marRight w:val="0"/>
          <w:marTop w:val="0"/>
          <w:marBottom w:val="0"/>
          <w:divBdr>
            <w:top w:val="none" w:sz="0" w:space="0" w:color="auto"/>
            <w:left w:val="none" w:sz="0" w:space="0" w:color="auto"/>
            <w:bottom w:val="none" w:sz="0" w:space="0" w:color="auto"/>
            <w:right w:val="none" w:sz="0" w:space="0" w:color="auto"/>
          </w:divBdr>
          <w:divsChild>
            <w:div w:id="1739477730">
              <w:marLeft w:val="0"/>
              <w:marRight w:val="0"/>
              <w:marTop w:val="0"/>
              <w:marBottom w:val="0"/>
              <w:divBdr>
                <w:top w:val="none" w:sz="0" w:space="0" w:color="auto"/>
                <w:left w:val="none" w:sz="0" w:space="0" w:color="auto"/>
                <w:bottom w:val="none" w:sz="0" w:space="0" w:color="auto"/>
                <w:right w:val="none" w:sz="0" w:space="0" w:color="auto"/>
              </w:divBdr>
              <w:divsChild>
                <w:div w:id="51118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9032">
      <w:bodyDiv w:val="1"/>
      <w:marLeft w:val="0"/>
      <w:marRight w:val="0"/>
      <w:marTop w:val="0"/>
      <w:marBottom w:val="0"/>
      <w:divBdr>
        <w:top w:val="none" w:sz="0" w:space="0" w:color="auto"/>
        <w:left w:val="none" w:sz="0" w:space="0" w:color="auto"/>
        <w:bottom w:val="none" w:sz="0" w:space="0" w:color="auto"/>
        <w:right w:val="none" w:sz="0" w:space="0" w:color="auto"/>
      </w:divBdr>
      <w:divsChild>
        <w:div w:id="1333797956">
          <w:marLeft w:val="446"/>
          <w:marRight w:val="0"/>
          <w:marTop w:val="0"/>
          <w:marBottom w:val="0"/>
          <w:divBdr>
            <w:top w:val="none" w:sz="0" w:space="0" w:color="auto"/>
            <w:left w:val="none" w:sz="0" w:space="0" w:color="auto"/>
            <w:bottom w:val="none" w:sz="0" w:space="0" w:color="auto"/>
            <w:right w:val="none" w:sz="0" w:space="0" w:color="auto"/>
          </w:divBdr>
        </w:div>
      </w:divsChild>
    </w:div>
    <w:div w:id="1496529601">
      <w:bodyDiv w:val="1"/>
      <w:marLeft w:val="0"/>
      <w:marRight w:val="0"/>
      <w:marTop w:val="0"/>
      <w:marBottom w:val="0"/>
      <w:divBdr>
        <w:top w:val="none" w:sz="0" w:space="0" w:color="auto"/>
        <w:left w:val="none" w:sz="0" w:space="0" w:color="auto"/>
        <w:bottom w:val="none" w:sz="0" w:space="0" w:color="auto"/>
        <w:right w:val="none" w:sz="0" w:space="0" w:color="auto"/>
      </w:divBdr>
      <w:divsChild>
        <w:div w:id="744961712">
          <w:marLeft w:val="0"/>
          <w:marRight w:val="0"/>
          <w:marTop w:val="0"/>
          <w:marBottom w:val="0"/>
          <w:divBdr>
            <w:top w:val="single" w:sz="2" w:space="0" w:color="D9D9E3"/>
            <w:left w:val="single" w:sz="2" w:space="0" w:color="D9D9E3"/>
            <w:bottom w:val="single" w:sz="2" w:space="0" w:color="D9D9E3"/>
            <w:right w:val="single" w:sz="2" w:space="0" w:color="D9D9E3"/>
          </w:divBdr>
          <w:divsChild>
            <w:div w:id="2055811083">
              <w:marLeft w:val="0"/>
              <w:marRight w:val="0"/>
              <w:marTop w:val="0"/>
              <w:marBottom w:val="0"/>
              <w:divBdr>
                <w:top w:val="single" w:sz="2" w:space="0" w:color="D9D9E3"/>
                <w:left w:val="single" w:sz="2" w:space="0" w:color="D9D9E3"/>
                <w:bottom w:val="single" w:sz="2" w:space="0" w:color="D9D9E3"/>
                <w:right w:val="single" w:sz="2" w:space="0" w:color="D9D9E3"/>
              </w:divBdr>
              <w:divsChild>
                <w:div w:id="1538926641">
                  <w:marLeft w:val="0"/>
                  <w:marRight w:val="0"/>
                  <w:marTop w:val="0"/>
                  <w:marBottom w:val="0"/>
                  <w:divBdr>
                    <w:top w:val="single" w:sz="2" w:space="0" w:color="D9D9E3"/>
                    <w:left w:val="single" w:sz="2" w:space="0" w:color="D9D9E3"/>
                    <w:bottom w:val="single" w:sz="2" w:space="0" w:color="D9D9E3"/>
                    <w:right w:val="single" w:sz="2" w:space="0" w:color="D9D9E3"/>
                  </w:divBdr>
                  <w:divsChild>
                    <w:div w:id="943652893">
                      <w:marLeft w:val="0"/>
                      <w:marRight w:val="0"/>
                      <w:marTop w:val="0"/>
                      <w:marBottom w:val="0"/>
                      <w:divBdr>
                        <w:top w:val="single" w:sz="2" w:space="0" w:color="D9D9E3"/>
                        <w:left w:val="single" w:sz="2" w:space="0" w:color="D9D9E3"/>
                        <w:bottom w:val="single" w:sz="2" w:space="0" w:color="D9D9E3"/>
                        <w:right w:val="single" w:sz="2" w:space="0" w:color="D9D9E3"/>
                      </w:divBdr>
                      <w:divsChild>
                        <w:div w:id="1968702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8314938">
          <w:marLeft w:val="0"/>
          <w:marRight w:val="0"/>
          <w:marTop w:val="0"/>
          <w:marBottom w:val="0"/>
          <w:divBdr>
            <w:top w:val="single" w:sz="2" w:space="0" w:color="D9D9E3"/>
            <w:left w:val="single" w:sz="2" w:space="0" w:color="D9D9E3"/>
            <w:bottom w:val="single" w:sz="2" w:space="0" w:color="D9D9E3"/>
            <w:right w:val="single" w:sz="2" w:space="0" w:color="D9D9E3"/>
          </w:divBdr>
          <w:divsChild>
            <w:div w:id="677849548">
              <w:marLeft w:val="0"/>
              <w:marRight w:val="0"/>
              <w:marTop w:val="0"/>
              <w:marBottom w:val="0"/>
              <w:divBdr>
                <w:top w:val="single" w:sz="2" w:space="0" w:color="D9D9E3"/>
                <w:left w:val="single" w:sz="2" w:space="0" w:color="D9D9E3"/>
                <w:bottom w:val="single" w:sz="2" w:space="0" w:color="D9D9E3"/>
                <w:right w:val="single" w:sz="2" w:space="0" w:color="D9D9E3"/>
              </w:divBdr>
            </w:div>
            <w:div w:id="963585326">
              <w:marLeft w:val="0"/>
              <w:marRight w:val="0"/>
              <w:marTop w:val="0"/>
              <w:marBottom w:val="0"/>
              <w:divBdr>
                <w:top w:val="single" w:sz="2" w:space="0" w:color="D9D9E3"/>
                <w:left w:val="single" w:sz="2" w:space="0" w:color="D9D9E3"/>
                <w:bottom w:val="single" w:sz="2" w:space="0" w:color="D9D9E3"/>
                <w:right w:val="single" w:sz="2" w:space="0" w:color="D9D9E3"/>
              </w:divBdr>
              <w:divsChild>
                <w:div w:id="658924416">
                  <w:marLeft w:val="0"/>
                  <w:marRight w:val="0"/>
                  <w:marTop w:val="0"/>
                  <w:marBottom w:val="0"/>
                  <w:divBdr>
                    <w:top w:val="single" w:sz="2" w:space="0" w:color="D9D9E3"/>
                    <w:left w:val="single" w:sz="2" w:space="0" w:color="D9D9E3"/>
                    <w:bottom w:val="single" w:sz="2" w:space="0" w:color="D9D9E3"/>
                    <w:right w:val="single" w:sz="2" w:space="0" w:color="D9D9E3"/>
                  </w:divBdr>
                  <w:divsChild>
                    <w:div w:id="301347918">
                      <w:marLeft w:val="0"/>
                      <w:marRight w:val="0"/>
                      <w:marTop w:val="0"/>
                      <w:marBottom w:val="0"/>
                      <w:divBdr>
                        <w:top w:val="single" w:sz="2" w:space="0" w:color="D9D9E3"/>
                        <w:left w:val="single" w:sz="2" w:space="0" w:color="D9D9E3"/>
                        <w:bottom w:val="single" w:sz="2" w:space="0" w:color="D9D9E3"/>
                        <w:right w:val="single" w:sz="2" w:space="0" w:color="D9D9E3"/>
                      </w:divBdr>
                      <w:divsChild>
                        <w:div w:id="488595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6098108">
      <w:bodyDiv w:val="1"/>
      <w:marLeft w:val="0"/>
      <w:marRight w:val="0"/>
      <w:marTop w:val="0"/>
      <w:marBottom w:val="0"/>
      <w:divBdr>
        <w:top w:val="none" w:sz="0" w:space="0" w:color="auto"/>
        <w:left w:val="none" w:sz="0" w:space="0" w:color="auto"/>
        <w:bottom w:val="none" w:sz="0" w:space="0" w:color="auto"/>
        <w:right w:val="none" w:sz="0" w:space="0" w:color="auto"/>
      </w:divBdr>
      <w:divsChild>
        <w:div w:id="457652617">
          <w:marLeft w:val="0"/>
          <w:marRight w:val="0"/>
          <w:marTop w:val="0"/>
          <w:marBottom w:val="0"/>
          <w:divBdr>
            <w:top w:val="none" w:sz="0" w:space="0" w:color="auto"/>
            <w:left w:val="none" w:sz="0" w:space="0" w:color="auto"/>
            <w:bottom w:val="none" w:sz="0" w:space="0" w:color="auto"/>
            <w:right w:val="none" w:sz="0" w:space="0" w:color="auto"/>
          </w:divBdr>
          <w:divsChild>
            <w:div w:id="1571773297">
              <w:marLeft w:val="0"/>
              <w:marRight w:val="0"/>
              <w:marTop w:val="0"/>
              <w:marBottom w:val="0"/>
              <w:divBdr>
                <w:top w:val="none" w:sz="0" w:space="0" w:color="auto"/>
                <w:left w:val="none" w:sz="0" w:space="0" w:color="auto"/>
                <w:bottom w:val="none" w:sz="0" w:space="0" w:color="auto"/>
                <w:right w:val="none" w:sz="0" w:space="0" w:color="auto"/>
              </w:divBdr>
              <w:divsChild>
                <w:div w:id="6962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500068">
      <w:bodyDiv w:val="1"/>
      <w:marLeft w:val="0"/>
      <w:marRight w:val="0"/>
      <w:marTop w:val="0"/>
      <w:marBottom w:val="0"/>
      <w:divBdr>
        <w:top w:val="none" w:sz="0" w:space="0" w:color="auto"/>
        <w:left w:val="none" w:sz="0" w:space="0" w:color="auto"/>
        <w:bottom w:val="none" w:sz="0" w:space="0" w:color="auto"/>
        <w:right w:val="none" w:sz="0" w:space="0" w:color="auto"/>
      </w:divBdr>
      <w:divsChild>
        <w:div w:id="71977198">
          <w:marLeft w:val="0"/>
          <w:marRight w:val="0"/>
          <w:marTop w:val="0"/>
          <w:marBottom w:val="0"/>
          <w:divBdr>
            <w:top w:val="none" w:sz="0" w:space="0" w:color="auto"/>
            <w:left w:val="none" w:sz="0" w:space="0" w:color="auto"/>
            <w:bottom w:val="none" w:sz="0" w:space="0" w:color="auto"/>
            <w:right w:val="none" w:sz="0" w:space="0" w:color="auto"/>
          </w:divBdr>
          <w:divsChild>
            <w:div w:id="2007174408">
              <w:marLeft w:val="0"/>
              <w:marRight w:val="0"/>
              <w:marTop w:val="0"/>
              <w:marBottom w:val="0"/>
              <w:divBdr>
                <w:top w:val="none" w:sz="0" w:space="0" w:color="auto"/>
                <w:left w:val="none" w:sz="0" w:space="0" w:color="auto"/>
                <w:bottom w:val="none" w:sz="0" w:space="0" w:color="auto"/>
                <w:right w:val="none" w:sz="0" w:space="0" w:color="auto"/>
              </w:divBdr>
              <w:divsChild>
                <w:div w:id="95914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50111">
      <w:bodyDiv w:val="1"/>
      <w:marLeft w:val="0"/>
      <w:marRight w:val="0"/>
      <w:marTop w:val="0"/>
      <w:marBottom w:val="0"/>
      <w:divBdr>
        <w:top w:val="none" w:sz="0" w:space="0" w:color="auto"/>
        <w:left w:val="none" w:sz="0" w:space="0" w:color="auto"/>
        <w:bottom w:val="none" w:sz="0" w:space="0" w:color="auto"/>
        <w:right w:val="none" w:sz="0" w:space="0" w:color="auto"/>
      </w:divBdr>
      <w:divsChild>
        <w:div w:id="1316182742">
          <w:marLeft w:val="0"/>
          <w:marRight w:val="0"/>
          <w:marTop w:val="0"/>
          <w:marBottom w:val="0"/>
          <w:divBdr>
            <w:top w:val="none" w:sz="0" w:space="0" w:color="auto"/>
            <w:left w:val="none" w:sz="0" w:space="0" w:color="auto"/>
            <w:bottom w:val="none" w:sz="0" w:space="0" w:color="auto"/>
            <w:right w:val="none" w:sz="0" w:space="0" w:color="auto"/>
          </w:divBdr>
          <w:divsChild>
            <w:div w:id="451634859">
              <w:marLeft w:val="0"/>
              <w:marRight w:val="0"/>
              <w:marTop w:val="0"/>
              <w:marBottom w:val="0"/>
              <w:divBdr>
                <w:top w:val="none" w:sz="0" w:space="0" w:color="auto"/>
                <w:left w:val="none" w:sz="0" w:space="0" w:color="auto"/>
                <w:bottom w:val="none" w:sz="0" w:space="0" w:color="auto"/>
                <w:right w:val="none" w:sz="0" w:space="0" w:color="auto"/>
              </w:divBdr>
              <w:divsChild>
                <w:div w:id="1610701531">
                  <w:marLeft w:val="0"/>
                  <w:marRight w:val="0"/>
                  <w:marTop w:val="0"/>
                  <w:marBottom w:val="0"/>
                  <w:divBdr>
                    <w:top w:val="none" w:sz="0" w:space="0" w:color="auto"/>
                    <w:left w:val="none" w:sz="0" w:space="0" w:color="auto"/>
                    <w:bottom w:val="none" w:sz="0" w:space="0" w:color="auto"/>
                    <w:right w:val="none" w:sz="0" w:space="0" w:color="auto"/>
                  </w:divBdr>
                  <w:divsChild>
                    <w:div w:id="19402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581632">
      <w:bodyDiv w:val="1"/>
      <w:marLeft w:val="0"/>
      <w:marRight w:val="0"/>
      <w:marTop w:val="0"/>
      <w:marBottom w:val="0"/>
      <w:divBdr>
        <w:top w:val="none" w:sz="0" w:space="0" w:color="auto"/>
        <w:left w:val="none" w:sz="0" w:space="0" w:color="auto"/>
        <w:bottom w:val="none" w:sz="0" w:space="0" w:color="auto"/>
        <w:right w:val="none" w:sz="0" w:space="0" w:color="auto"/>
      </w:divBdr>
      <w:divsChild>
        <w:div w:id="195124570">
          <w:marLeft w:val="259"/>
          <w:marRight w:val="0"/>
          <w:marTop w:val="0"/>
          <w:marBottom w:val="120"/>
          <w:divBdr>
            <w:top w:val="none" w:sz="0" w:space="0" w:color="auto"/>
            <w:left w:val="none" w:sz="0" w:space="0" w:color="auto"/>
            <w:bottom w:val="none" w:sz="0" w:space="0" w:color="auto"/>
            <w:right w:val="none" w:sz="0" w:space="0" w:color="auto"/>
          </w:divBdr>
        </w:div>
      </w:divsChild>
    </w:div>
    <w:div w:id="2078936788">
      <w:bodyDiv w:val="1"/>
      <w:marLeft w:val="0"/>
      <w:marRight w:val="0"/>
      <w:marTop w:val="0"/>
      <w:marBottom w:val="0"/>
      <w:divBdr>
        <w:top w:val="none" w:sz="0" w:space="0" w:color="auto"/>
        <w:left w:val="none" w:sz="0" w:space="0" w:color="auto"/>
        <w:bottom w:val="none" w:sz="0" w:space="0" w:color="auto"/>
        <w:right w:val="none" w:sz="0" w:space="0" w:color="auto"/>
      </w:divBdr>
      <w:divsChild>
        <w:div w:id="1774978105">
          <w:marLeft w:val="0"/>
          <w:marRight w:val="0"/>
          <w:marTop w:val="0"/>
          <w:marBottom w:val="0"/>
          <w:divBdr>
            <w:top w:val="none" w:sz="0" w:space="0" w:color="auto"/>
            <w:left w:val="none" w:sz="0" w:space="0" w:color="auto"/>
            <w:bottom w:val="none" w:sz="0" w:space="0" w:color="auto"/>
            <w:right w:val="none" w:sz="0" w:space="0" w:color="auto"/>
          </w:divBdr>
          <w:divsChild>
            <w:div w:id="73666470">
              <w:marLeft w:val="0"/>
              <w:marRight w:val="0"/>
              <w:marTop w:val="0"/>
              <w:marBottom w:val="0"/>
              <w:divBdr>
                <w:top w:val="none" w:sz="0" w:space="0" w:color="auto"/>
                <w:left w:val="none" w:sz="0" w:space="0" w:color="auto"/>
                <w:bottom w:val="none" w:sz="0" w:space="0" w:color="auto"/>
                <w:right w:val="none" w:sz="0" w:space="0" w:color="auto"/>
              </w:divBdr>
              <w:divsChild>
                <w:div w:id="173580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Section_2_Follow-up_inspection_activities.pdf" TargetMode="External"/><Relationship Id="rId13" Type="http://schemas.openxmlformats.org/officeDocument/2006/relationships/hyperlink" Target="https://www.gov.wales/guide-pupil-development-grant-html" TargetMode="External"/><Relationship Id="rId3" Type="http://schemas.openxmlformats.org/officeDocument/2006/relationships/settings" Target="settings.xml"/><Relationship Id="rId7" Type="http://schemas.openxmlformats.org/officeDocument/2006/relationships/hyperlink" Target="https://www.estyn.gov.wales/effective-practice/creating-nurturing-environment" TargetMode="External"/><Relationship Id="rId12" Type="http://schemas.openxmlformats.org/officeDocument/2006/relationships/hyperlink" Target="https://www.gov.wales/universal-primary-free-school-meals-upfs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www.pembrokeshire.gov.uk/cscorporatestrategy202328/cspembsincontext" TargetMode="External"/><Relationship Id="rId5" Type="http://schemas.openxmlformats.org/officeDocument/2006/relationships/hyperlink" Target="https://www.bera.ac.uk/wp-content/uploads/2013/12/BERA-RSA-Research-Teaching-Profession-FULL-REPORT-for-web.pdf?noredirect=1" TargetMode="External"/><Relationship Id="rId15" Type="http://schemas.openxmlformats.org/officeDocument/2006/relationships/fontTable" Target="fontTable.xml"/><Relationship Id="rId10" Type="http://schemas.openxmlformats.org/officeDocument/2006/relationships/hyperlink" Target="https://nael.cymru/en/case-studies/pembroke-dock-community-school" TargetMode="External"/><Relationship Id="rId4" Type="http://schemas.openxmlformats.org/officeDocument/2006/relationships/webSettings" Target="webSettings.xml"/><Relationship Id="rId9" Type="http://schemas.openxmlformats.org/officeDocument/2006/relationships/hyperlink" Target="https://www.estyn.gov.wales/taxonomy/term/259?page=1"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5848</Words>
  <Characters>32811</Characters>
  <Application>Microsoft Office Word</Application>
  <DocSecurity>0</DocSecurity>
  <Lines>546</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Thomas (2003969)</dc:creator>
  <cp:keywords/>
  <dc:description/>
  <cp:lastModifiedBy>Jody Thomas (2003969)</cp:lastModifiedBy>
  <cp:revision>2</cp:revision>
  <dcterms:created xsi:type="dcterms:W3CDTF">2023-12-21T22:35:00Z</dcterms:created>
  <dcterms:modified xsi:type="dcterms:W3CDTF">2023-12-21T22:35:00Z</dcterms:modified>
</cp:coreProperties>
</file>