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4B329" w14:textId="31EBE936" w:rsidR="00F17641" w:rsidRDefault="00F17641" w:rsidP="00F17641">
      <w:pPr>
        <w:rPr>
          <w:rFonts w:ascii="Segoe UI" w:hAnsi="Segoe UI" w:cs="Segoe UI"/>
          <w:color w:val="00090E"/>
          <w:sz w:val="23"/>
          <w:szCs w:val="23"/>
          <w:u w:val="single"/>
          <w:lang w:eastAsia="en-GB"/>
        </w:rPr>
      </w:pPr>
      <w:bookmarkStart w:id="0" w:name="_top"/>
      <w:bookmarkEnd w:id="0"/>
    </w:p>
    <w:p w14:paraId="425E8393" w14:textId="3EEA78C4" w:rsidR="00D7271A" w:rsidRDefault="00D7271A" w:rsidP="00F17641">
      <w:pPr>
        <w:rPr>
          <w:rFonts w:ascii="Segoe UI" w:hAnsi="Segoe UI" w:cs="Segoe UI"/>
          <w:color w:val="00090E"/>
          <w:sz w:val="23"/>
          <w:szCs w:val="23"/>
          <w:u w:val="single"/>
          <w:lang w:eastAsia="en-GB"/>
        </w:rPr>
      </w:pPr>
    </w:p>
    <w:p w14:paraId="4427D34A" w14:textId="77777777" w:rsidR="00D7271A" w:rsidRPr="00F17641" w:rsidRDefault="00D7271A" w:rsidP="00F17641">
      <w:pPr>
        <w:rPr>
          <w:rFonts w:ascii="Segoe UI" w:hAnsi="Segoe UI" w:cs="Segoe UI"/>
          <w:color w:val="00090E"/>
          <w:sz w:val="23"/>
          <w:szCs w:val="23"/>
          <w:u w:val="single"/>
          <w:lang w:eastAsia="en-GB"/>
        </w:rPr>
      </w:pPr>
    </w:p>
    <w:p w14:paraId="400B89A8" w14:textId="77777777" w:rsidR="00F17641" w:rsidRDefault="00F17641" w:rsidP="00F17641">
      <w:pPr>
        <w:spacing w:line="480" w:lineRule="auto"/>
        <w:contextualSpacing/>
        <w:jc w:val="center"/>
        <w:rPr>
          <w:rFonts w:ascii="Arial" w:hAnsi="Arial" w:cs="Arial"/>
        </w:rPr>
      </w:pPr>
    </w:p>
    <w:p w14:paraId="22328EE2" w14:textId="1ED0236E" w:rsidR="00F17641" w:rsidRDefault="00D7271A" w:rsidP="00F17641">
      <w:pPr>
        <w:spacing w:line="480" w:lineRule="auto"/>
        <w:contextualSpacing/>
        <w:jc w:val="center"/>
        <w:rPr>
          <w:rFonts w:ascii="Arial" w:hAnsi="Arial" w:cs="Arial"/>
        </w:rPr>
      </w:pPr>
      <w:r>
        <w:rPr>
          <w:noProof/>
        </w:rPr>
        <w:drawing>
          <wp:inline distT="0" distB="0" distL="0" distR="0" wp14:anchorId="28F6116F" wp14:editId="0D2D52DA">
            <wp:extent cx="2314575" cy="914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4575" cy="914400"/>
                    </a:xfrm>
                    <a:prstGeom prst="rect">
                      <a:avLst/>
                    </a:prstGeom>
                    <a:noFill/>
                    <a:ln>
                      <a:noFill/>
                    </a:ln>
                  </pic:spPr>
                </pic:pic>
              </a:graphicData>
            </a:graphic>
          </wp:inline>
        </w:drawing>
      </w:r>
    </w:p>
    <w:p w14:paraId="05237309" w14:textId="46E1A0CA" w:rsidR="00F17641" w:rsidRDefault="00F17641" w:rsidP="00F17641">
      <w:pPr>
        <w:spacing w:line="480" w:lineRule="auto"/>
        <w:contextualSpacing/>
        <w:jc w:val="center"/>
        <w:rPr>
          <w:rFonts w:ascii="Arial" w:hAnsi="Arial" w:cs="Arial"/>
        </w:rPr>
      </w:pPr>
    </w:p>
    <w:p w14:paraId="58E2363B" w14:textId="79474EE5" w:rsidR="00D7271A" w:rsidRDefault="00D7271A" w:rsidP="00F17641">
      <w:pPr>
        <w:spacing w:line="480" w:lineRule="auto"/>
        <w:contextualSpacing/>
        <w:jc w:val="center"/>
        <w:rPr>
          <w:rFonts w:ascii="Arial" w:hAnsi="Arial" w:cs="Arial"/>
        </w:rPr>
      </w:pPr>
    </w:p>
    <w:p w14:paraId="3FAAA2C0" w14:textId="77777777" w:rsidR="00D7271A" w:rsidRDefault="00D7271A" w:rsidP="00F17641">
      <w:pPr>
        <w:spacing w:line="480" w:lineRule="auto"/>
        <w:contextualSpacing/>
        <w:jc w:val="center"/>
        <w:rPr>
          <w:rFonts w:ascii="Arial" w:hAnsi="Arial" w:cs="Arial"/>
        </w:rPr>
      </w:pPr>
    </w:p>
    <w:p w14:paraId="2FAE6556" w14:textId="77777777" w:rsidR="00B5201B" w:rsidRDefault="008912D0" w:rsidP="00D7271A">
      <w:pPr>
        <w:spacing w:line="480" w:lineRule="auto"/>
        <w:contextualSpacing/>
        <w:jc w:val="center"/>
        <w:rPr>
          <w:rFonts w:ascii="Arial" w:hAnsi="Arial" w:cs="Arial"/>
          <w:sz w:val="40"/>
          <w:szCs w:val="40"/>
        </w:rPr>
      </w:pPr>
      <w:bookmarkStart w:id="1" w:name="_Hlk120189745"/>
      <w:r w:rsidRPr="00B5201B">
        <w:rPr>
          <w:rFonts w:ascii="Arial" w:hAnsi="Arial" w:cs="Arial"/>
          <w:sz w:val="40"/>
          <w:szCs w:val="40"/>
        </w:rPr>
        <w:t xml:space="preserve">CHANGE MANAGEMENT </w:t>
      </w:r>
      <w:r w:rsidR="00B5201B" w:rsidRPr="00B5201B">
        <w:rPr>
          <w:rFonts w:ascii="Arial" w:hAnsi="Arial" w:cs="Arial"/>
          <w:sz w:val="40"/>
          <w:szCs w:val="40"/>
        </w:rPr>
        <w:t xml:space="preserve">IN </w:t>
      </w:r>
      <w:r w:rsidRPr="00B5201B">
        <w:rPr>
          <w:rFonts w:ascii="Arial" w:hAnsi="Arial" w:cs="Arial"/>
          <w:sz w:val="40"/>
          <w:szCs w:val="40"/>
        </w:rPr>
        <w:t>HVAC CONTROLS</w:t>
      </w:r>
      <w:r w:rsidR="00B5201B">
        <w:rPr>
          <w:rFonts w:ascii="Arial" w:hAnsi="Arial" w:cs="Arial"/>
          <w:sz w:val="40"/>
          <w:szCs w:val="40"/>
        </w:rPr>
        <w:t>.</w:t>
      </w:r>
    </w:p>
    <w:p w14:paraId="7A4B9DDF" w14:textId="0893F86F" w:rsidR="00F17641" w:rsidRPr="00B5201B" w:rsidRDefault="00B5201B" w:rsidP="00D7271A">
      <w:pPr>
        <w:spacing w:line="480" w:lineRule="auto"/>
        <w:contextualSpacing/>
        <w:jc w:val="center"/>
        <w:rPr>
          <w:rFonts w:ascii="Arial" w:hAnsi="Arial" w:cs="Arial"/>
          <w:sz w:val="38"/>
          <w:szCs w:val="38"/>
        </w:rPr>
      </w:pPr>
      <w:r w:rsidRPr="00B5201B">
        <w:rPr>
          <w:rFonts w:ascii="Arial" w:hAnsi="Arial" w:cs="Arial"/>
          <w:sz w:val="38"/>
          <w:szCs w:val="38"/>
        </w:rPr>
        <w:t>THE ROLE OF CHANGE MANAGEMENT IN IMPROVING HVAC CONTROLS’ PERFORMANCE</w:t>
      </w:r>
      <w:r w:rsidR="00D7271A" w:rsidRPr="00B5201B">
        <w:rPr>
          <w:rFonts w:ascii="Arial" w:hAnsi="Arial" w:cs="Arial"/>
          <w:sz w:val="38"/>
          <w:szCs w:val="38"/>
        </w:rPr>
        <w:t>.</w:t>
      </w:r>
    </w:p>
    <w:bookmarkEnd w:id="1"/>
    <w:p w14:paraId="1E376E4A" w14:textId="6B81B0D5" w:rsidR="00F17641" w:rsidRDefault="00F17641" w:rsidP="00F17641">
      <w:pPr>
        <w:spacing w:line="480" w:lineRule="auto"/>
        <w:contextualSpacing/>
        <w:jc w:val="center"/>
        <w:rPr>
          <w:rFonts w:ascii="Arial" w:hAnsi="Arial" w:cs="Arial"/>
        </w:rPr>
      </w:pPr>
    </w:p>
    <w:p w14:paraId="424357B2" w14:textId="2C881691" w:rsidR="00CE539D" w:rsidRDefault="00CE539D" w:rsidP="00F17641">
      <w:pPr>
        <w:spacing w:line="480" w:lineRule="auto"/>
        <w:contextualSpacing/>
        <w:jc w:val="center"/>
        <w:rPr>
          <w:rFonts w:ascii="Arial" w:hAnsi="Arial" w:cs="Arial"/>
        </w:rPr>
      </w:pPr>
    </w:p>
    <w:p w14:paraId="7BD6766A" w14:textId="6D89B41F" w:rsidR="00CE539D" w:rsidRDefault="00CE539D" w:rsidP="00F17641">
      <w:pPr>
        <w:spacing w:line="480" w:lineRule="auto"/>
        <w:contextualSpacing/>
        <w:jc w:val="center"/>
        <w:rPr>
          <w:rFonts w:ascii="Arial" w:hAnsi="Arial" w:cs="Arial"/>
        </w:rPr>
      </w:pPr>
    </w:p>
    <w:p w14:paraId="56CFED97" w14:textId="77777777" w:rsidR="00CE539D" w:rsidRDefault="00CE539D" w:rsidP="00F17641">
      <w:pPr>
        <w:spacing w:line="480" w:lineRule="auto"/>
        <w:contextualSpacing/>
        <w:jc w:val="center"/>
        <w:rPr>
          <w:rFonts w:ascii="Arial" w:hAnsi="Arial" w:cs="Arial"/>
        </w:rPr>
      </w:pPr>
    </w:p>
    <w:p w14:paraId="344F4DDE" w14:textId="0DE94265" w:rsidR="00CE539D" w:rsidRDefault="00CE539D" w:rsidP="00F17641">
      <w:pPr>
        <w:spacing w:line="480" w:lineRule="auto"/>
        <w:contextualSpacing/>
        <w:jc w:val="center"/>
        <w:rPr>
          <w:rFonts w:ascii="Arial" w:hAnsi="Arial" w:cs="Arial"/>
        </w:rPr>
      </w:pPr>
      <w:r>
        <w:rPr>
          <w:rFonts w:ascii="Arial" w:hAnsi="Arial" w:cs="Arial"/>
        </w:rPr>
        <w:t>By</w:t>
      </w:r>
    </w:p>
    <w:p w14:paraId="48A4C3F4" w14:textId="4378C28E" w:rsidR="00CE539D" w:rsidRDefault="00CE539D" w:rsidP="00F17641">
      <w:pPr>
        <w:spacing w:line="480" w:lineRule="auto"/>
        <w:contextualSpacing/>
        <w:jc w:val="center"/>
        <w:rPr>
          <w:rFonts w:ascii="Arial" w:hAnsi="Arial" w:cs="Arial"/>
        </w:rPr>
      </w:pPr>
      <w:r>
        <w:rPr>
          <w:rFonts w:ascii="Arial" w:hAnsi="Arial" w:cs="Arial"/>
        </w:rPr>
        <w:t>Dimosthenis Vasilakis</w:t>
      </w:r>
    </w:p>
    <w:p w14:paraId="0ACC9C8D" w14:textId="0BD3CA51" w:rsidR="00D7271A" w:rsidRDefault="00D7271A" w:rsidP="00F17641">
      <w:pPr>
        <w:spacing w:line="480" w:lineRule="auto"/>
        <w:contextualSpacing/>
        <w:jc w:val="center"/>
        <w:rPr>
          <w:rFonts w:ascii="Arial" w:hAnsi="Arial" w:cs="Arial"/>
        </w:rPr>
      </w:pPr>
      <w:r w:rsidRPr="00D7271A">
        <w:rPr>
          <w:rFonts w:ascii="Arial" w:hAnsi="Arial" w:cs="Arial"/>
        </w:rPr>
        <w:t>(Student No. 1811590)</w:t>
      </w:r>
    </w:p>
    <w:p w14:paraId="7CE958A8" w14:textId="77777777" w:rsidR="00D7271A" w:rsidRDefault="00D7271A" w:rsidP="00F17641">
      <w:pPr>
        <w:spacing w:line="480" w:lineRule="auto"/>
        <w:contextualSpacing/>
        <w:jc w:val="center"/>
        <w:rPr>
          <w:rFonts w:ascii="Arial" w:hAnsi="Arial" w:cs="Arial"/>
        </w:rPr>
      </w:pPr>
    </w:p>
    <w:p w14:paraId="34C17A94" w14:textId="33323FA2" w:rsidR="00F17641" w:rsidRDefault="00AF2A48" w:rsidP="00F17641">
      <w:pPr>
        <w:spacing w:line="480" w:lineRule="auto"/>
        <w:contextualSpacing/>
        <w:jc w:val="center"/>
        <w:rPr>
          <w:rFonts w:ascii="Arial" w:hAnsi="Arial" w:cs="Arial"/>
        </w:rPr>
      </w:pPr>
      <w:r>
        <w:rPr>
          <w:rFonts w:ascii="Arial" w:hAnsi="Arial" w:cs="Arial"/>
        </w:rPr>
        <w:t>1</w:t>
      </w:r>
      <w:r w:rsidR="0097694B">
        <w:rPr>
          <w:rFonts w:ascii="Arial" w:hAnsi="Arial" w:cs="Arial"/>
        </w:rPr>
        <w:t>3</w:t>
      </w:r>
      <w:r w:rsidR="00D7271A" w:rsidRPr="00D7271A">
        <w:rPr>
          <w:rFonts w:ascii="Arial" w:hAnsi="Arial" w:cs="Arial"/>
          <w:vertAlign w:val="superscript"/>
        </w:rPr>
        <w:t>th</w:t>
      </w:r>
      <w:r w:rsidR="00D7271A">
        <w:rPr>
          <w:rFonts w:ascii="Arial" w:hAnsi="Arial" w:cs="Arial"/>
        </w:rPr>
        <w:t xml:space="preserve"> </w:t>
      </w:r>
      <w:r w:rsidR="0097694B">
        <w:rPr>
          <w:rFonts w:ascii="Arial" w:hAnsi="Arial" w:cs="Arial"/>
        </w:rPr>
        <w:t>February</w:t>
      </w:r>
      <w:r w:rsidR="00D7271A">
        <w:rPr>
          <w:rFonts w:ascii="Arial" w:hAnsi="Arial" w:cs="Arial"/>
        </w:rPr>
        <w:t xml:space="preserve"> 202</w:t>
      </w:r>
      <w:r>
        <w:rPr>
          <w:rFonts w:ascii="Arial" w:hAnsi="Arial" w:cs="Arial"/>
        </w:rPr>
        <w:t>3</w:t>
      </w:r>
    </w:p>
    <w:p w14:paraId="1957AAC0" w14:textId="533E5440" w:rsidR="00CE539D" w:rsidRDefault="00CE539D">
      <w:pPr>
        <w:rPr>
          <w:rFonts w:ascii="Arial" w:hAnsi="Arial" w:cs="Arial"/>
        </w:rPr>
      </w:pPr>
      <w:r>
        <w:rPr>
          <w:rFonts w:ascii="Arial" w:hAnsi="Arial" w:cs="Arial"/>
        </w:rPr>
        <w:br w:type="page"/>
      </w:r>
    </w:p>
    <w:p w14:paraId="5B936BF5" w14:textId="77777777" w:rsidR="00A1141B" w:rsidRDefault="00A1141B" w:rsidP="00E37A60">
      <w:pPr>
        <w:spacing w:line="480" w:lineRule="auto"/>
        <w:jc w:val="both"/>
        <w:rPr>
          <w:rFonts w:ascii="Arial" w:hAnsi="Arial" w:cs="Arial"/>
          <w:b/>
          <w:u w:val="single"/>
        </w:rPr>
      </w:pPr>
      <w:r w:rsidRPr="00A1141B">
        <w:rPr>
          <w:rFonts w:ascii="Arial" w:hAnsi="Arial" w:cs="Arial"/>
          <w:b/>
          <w:u w:val="single"/>
        </w:rPr>
        <w:lastRenderedPageBreak/>
        <w:t>ABSTRACT</w:t>
      </w:r>
    </w:p>
    <w:p w14:paraId="7F7310D5" w14:textId="758F79F2" w:rsidR="00742A99" w:rsidRDefault="005D0D71" w:rsidP="00742A99">
      <w:pPr>
        <w:spacing w:line="480" w:lineRule="auto"/>
        <w:ind w:firstLine="720"/>
        <w:jc w:val="both"/>
        <w:rPr>
          <w:rFonts w:ascii="Arial" w:hAnsi="Arial" w:cs="Arial"/>
        </w:rPr>
      </w:pPr>
      <w:r>
        <w:rPr>
          <w:rFonts w:ascii="Arial" w:hAnsi="Arial" w:cs="Arial"/>
        </w:rPr>
        <w:t>T</w:t>
      </w:r>
      <w:r w:rsidR="00742A99">
        <w:rPr>
          <w:rFonts w:ascii="Arial" w:hAnsi="Arial" w:cs="Arial"/>
        </w:rPr>
        <w:t>his study</w:t>
      </w:r>
      <w:r>
        <w:rPr>
          <w:rFonts w:ascii="Arial" w:hAnsi="Arial" w:cs="Arial"/>
        </w:rPr>
        <w:t>’s aim</w:t>
      </w:r>
      <w:r w:rsidR="00742A99">
        <w:rPr>
          <w:rFonts w:ascii="Arial" w:hAnsi="Arial" w:cs="Arial"/>
        </w:rPr>
        <w:t xml:space="preserve"> was to identify the organisation-level</w:t>
      </w:r>
      <w:r w:rsidR="00742A99" w:rsidRPr="00742A99">
        <w:rPr>
          <w:rFonts w:ascii="Arial" w:hAnsi="Arial" w:cs="Arial"/>
        </w:rPr>
        <w:t xml:space="preserve"> changes in </w:t>
      </w:r>
      <w:r w:rsidR="00742A99">
        <w:rPr>
          <w:rFonts w:ascii="Arial" w:hAnsi="Arial" w:cs="Arial"/>
        </w:rPr>
        <w:t>HVAC Controls,</w:t>
      </w:r>
      <w:r w:rsidR="00742A99" w:rsidRPr="00742A99">
        <w:rPr>
          <w:rFonts w:ascii="Arial" w:hAnsi="Arial" w:cs="Arial"/>
        </w:rPr>
        <w:t xml:space="preserve"> by analysing critically theoretical perspectives and approaches to change management and management strategies within the organisation. The study</w:t>
      </w:r>
      <w:r w:rsidR="00742A99">
        <w:rPr>
          <w:rFonts w:ascii="Arial" w:hAnsi="Arial" w:cs="Arial"/>
        </w:rPr>
        <w:t xml:space="preserve">’s goal was also </w:t>
      </w:r>
      <w:r w:rsidR="00742A99" w:rsidRPr="00742A99">
        <w:rPr>
          <w:rFonts w:ascii="Arial" w:hAnsi="Arial" w:cs="Arial"/>
        </w:rPr>
        <w:t xml:space="preserve">to analyse the </w:t>
      </w:r>
      <w:r w:rsidR="00915262">
        <w:rPr>
          <w:rFonts w:ascii="Arial" w:hAnsi="Arial" w:cs="Arial"/>
        </w:rPr>
        <w:t>impact</w:t>
      </w:r>
      <w:r w:rsidR="00742A99" w:rsidRPr="00742A99">
        <w:rPr>
          <w:rFonts w:ascii="Arial" w:hAnsi="Arial" w:cs="Arial"/>
        </w:rPr>
        <w:t xml:space="preserve"> </w:t>
      </w:r>
      <w:r w:rsidR="00742A99">
        <w:rPr>
          <w:rFonts w:ascii="Arial" w:hAnsi="Arial" w:cs="Arial"/>
        </w:rPr>
        <w:t xml:space="preserve">of </w:t>
      </w:r>
      <w:r w:rsidR="00742A99" w:rsidRPr="00742A99">
        <w:rPr>
          <w:rFonts w:ascii="Arial" w:hAnsi="Arial" w:cs="Arial"/>
        </w:rPr>
        <w:t xml:space="preserve">change management in </w:t>
      </w:r>
      <w:r w:rsidR="00310FF2">
        <w:rPr>
          <w:rFonts w:ascii="Arial" w:hAnsi="Arial" w:cs="Arial"/>
        </w:rPr>
        <w:t xml:space="preserve">HVAC </w:t>
      </w:r>
      <w:r w:rsidR="00310FF2" w:rsidRPr="00742A99">
        <w:rPr>
          <w:rFonts w:ascii="Arial" w:hAnsi="Arial" w:cs="Arial"/>
        </w:rPr>
        <w:t>Controls</w:t>
      </w:r>
      <w:r w:rsidR="00310FF2">
        <w:rPr>
          <w:rFonts w:ascii="Arial" w:hAnsi="Arial" w:cs="Arial"/>
        </w:rPr>
        <w:t>’</w:t>
      </w:r>
      <w:r w:rsidR="00310FF2" w:rsidRPr="00742A99">
        <w:rPr>
          <w:rFonts w:ascii="Arial" w:hAnsi="Arial" w:cs="Arial"/>
        </w:rPr>
        <w:t xml:space="preserve"> </w:t>
      </w:r>
      <w:r w:rsidR="00742A99" w:rsidRPr="00742A99">
        <w:rPr>
          <w:rFonts w:ascii="Arial" w:hAnsi="Arial" w:cs="Arial"/>
        </w:rPr>
        <w:t xml:space="preserve"> performance.</w:t>
      </w:r>
      <w:r w:rsidR="00B45449">
        <w:rPr>
          <w:rFonts w:ascii="Arial" w:hAnsi="Arial" w:cs="Arial"/>
        </w:rPr>
        <w:t xml:space="preserve"> </w:t>
      </w:r>
      <w:r w:rsidR="001A283A">
        <w:rPr>
          <w:rFonts w:ascii="Arial" w:hAnsi="Arial" w:cs="Arial"/>
        </w:rPr>
        <w:t xml:space="preserve">Primary </w:t>
      </w:r>
      <w:r w:rsidR="00742A99">
        <w:rPr>
          <w:rFonts w:ascii="Arial" w:hAnsi="Arial" w:cs="Arial"/>
        </w:rPr>
        <w:t xml:space="preserve">and secondary data </w:t>
      </w:r>
      <w:r w:rsidR="001A283A">
        <w:rPr>
          <w:rFonts w:ascii="Arial" w:hAnsi="Arial" w:cs="Arial"/>
        </w:rPr>
        <w:t xml:space="preserve">was employed in order to </w:t>
      </w:r>
      <w:r w:rsidR="00742A99">
        <w:rPr>
          <w:rFonts w:ascii="Arial" w:hAnsi="Arial" w:cs="Arial"/>
        </w:rPr>
        <w:t>address, analyse and challenge the theories presented in this study. Primary data is coming from the author’s experience and observations in the sector and as an employee of HVAC Controls (the company’s name is changed for confidentiality). Additionally, has employed a qualitative research approach, interviewing the company’s leadership and management team, using open-ended questions.</w:t>
      </w:r>
    </w:p>
    <w:p w14:paraId="233A2022" w14:textId="7B5C1146" w:rsidR="00B45449" w:rsidRDefault="00B45449" w:rsidP="00B45449">
      <w:pPr>
        <w:pStyle w:val="ListParagraph"/>
        <w:spacing w:line="480" w:lineRule="auto"/>
        <w:ind w:left="0" w:firstLine="720"/>
        <w:jc w:val="both"/>
        <w:rPr>
          <w:rFonts w:ascii="Arial" w:hAnsi="Arial" w:cs="Arial"/>
        </w:rPr>
      </w:pPr>
      <w:r>
        <w:rPr>
          <w:rFonts w:ascii="Arial" w:hAnsi="Arial" w:cs="Arial"/>
        </w:rPr>
        <w:t>The study’s</w:t>
      </w:r>
      <w:r w:rsidR="00742A99">
        <w:rPr>
          <w:rFonts w:ascii="Arial" w:hAnsi="Arial" w:cs="Arial"/>
        </w:rPr>
        <w:t xml:space="preserve"> findings suggested that change management is a top to bottom process, mainly driven by the top management of the organisation. </w:t>
      </w:r>
      <w:r>
        <w:rPr>
          <w:rFonts w:ascii="Arial" w:hAnsi="Arial" w:cs="Arial"/>
        </w:rPr>
        <w:t>HVAC Controls leadership</w:t>
      </w:r>
      <w:r w:rsidRPr="00345604">
        <w:rPr>
          <w:rFonts w:ascii="Arial" w:hAnsi="Arial" w:cs="Arial"/>
        </w:rPr>
        <w:t xml:space="preserve"> </w:t>
      </w:r>
      <w:r>
        <w:rPr>
          <w:rFonts w:ascii="Arial" w:hAnsi="Arial" w:cs="Arial"/>
        </w:rPr>
        <w:t xml:space="preserve">has good knowledge of change management, and they are capable of leading and managing change in HVAC Controls and thus increasing the performance of the organisation. The leadership supports the employees at every level with training and open communication is promoted. The performance of HVAC Controls had been improved by the above actions and this can be seen in both financial performance and market share. </w:t>
      </w:r>
    </w:p>
    <w:p w14:paraId="299338C2" w14:textId="77777777" w:rsidR="00BA668D" w:rsidRDefault="00B45449" w:rsidP="00B45449">
      <w:pPr>
        <w:pStyle w:val="ListParagraph"/>
        <w:spacing w:line="480" w:lineRule="auto"/>
        <w:ind w:left="0" w:firstLine="720"/>
        <w:jc w:val="both"/>
        <w:rPr>
          <w:rFonts w:ascii="Arial" w:hAnsi="Arial" w:cs="Arial"/>
        </w:rPr>
      </w:pPr>
      <w:r>
        <w:rPr>
          <w:rFonts w:ascii="Arial" w:hAnsi="Arial" w:cs="Arial"/>
        </w:rPr>
        <w:t xml:space="preserve">This study recommends that HVAC Controls need to communicate and clarify the changes, promote communication between different teams and avoid working in silos. Customer-centricity and ease of doing business will definitely increase HVAC Controls performance. </w:t>
      </w:r>
      <w:r w:rsidR="00FF2AD3">
        <w:rPr>
          <w:rFonts w:ascii="Arial" w:hAnsi="Arial" w:cs="Arial"/>
        </w:rPr>
        <w:t>Finally</w:t>
      </w:r>
      <w:r>
        <w:rPr>
          <w:rFonts w:ascii="Arial" w:hAnsi="Arial" w:cs="Arial"/>
        </w:rPr>
        <w:t>, HVAC Controls leadership has to be future-focused. They need to invest in new innovative technologies and focus on continuous improvement. This will support the organisation’s sustainable future.</w:t>
      </w:r>
    </w:p>
    <w:p w14:paraId="17DE0EAE" w14:textId="6D82330B" w:rsidR="00E37A60" w:rsidRDefault="00BA668D" w:rsidP="00BA668D">
      <w:pPr>
        <w:pStyle w:val="ListParagraph"/>
        <w:spacing w:line="480" w:lineRule="auto"/>
        <w:ind w:left="0"/>
        <w:jc w:val="both"/>
        <w:rPr>
          <w:rFonts w:ascii="Arial" w:hAnsi="Arial" w:cs="Arial"/>
        </w:rPr>
      </w:pPr>
      <w:r w:rsidRPr="00B745E7">
        <w:lastRenderedPageBreak/>
        <w:drawing>
          <wp:inline distT="0" distB="0" distL="0" distR="0" wp14:anchorId="4C4B2BA1" wp14:editId="3D34C27D">
            <wp:extent cx="5680800" cy="846161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90348" cy="8475833"/>
                    </a:xfrm>
                    <a:prstGeom prst="rect">
                      <a:avLst/>
                    </a:prstGeom>
                  </pic:spPr>
                </pic:pic>
              </a:graphicData>
            </a:graphic>
          </wp:inline>
        </w:drawing>
      </w:r>
      <w:r>
        <w:rPr>
          <w:rFonts w:ascii="Arial" w:hAnsi="Arial" w:cs="Arial"/>
        </w:rPr>
        <w:t xml:space="preserve"> </w:t>
      </w:r>
      <w:r w:rsidR="00E37A60">
        <w:rPr>
          <w:rFonts w:ascii="Arial" w:hAnsi="Arial" w:cs="Arial"/>
        </w:rPr>
        <w:br w:type="page"/>
      </w:r>
    </w:p>
    <w:p w14:paraId="260830E2" w14:textId="7C50CD05" w:rsidR="00A274A2" w:rsidRDefault="00BA668D">
      <w:r w:rsidRPr="00BA668D">
        <w:lastRenderedPageBreak/>
        <w:drawing>
          <wp:inline distT="0" distB="0" distL="0" distR="0" wp14:anchorId="42D64382" wp14:editId="3B420BD7">
            <wp:extent cx="5709442" cy="7942997"/>
            <wp:effectExtent l="0" t="0" r="5715"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15212" cy="7951024"/>
                    </a:xfrm>
                    <a:prstGeom prst="rect">
                      <a:avLst/>
                    </a:prstGeom>
                  </pic:spPr>
                </pic:pic>
              </a:graphicData>
            </a:graphic>
          </wp:inline>
        </w:drawing>
      </w:r>
    </w:p>
    <w:p w14:paraId="4E3EAB73" w14:textId="07E922B3" w:rsidR="00053DC5" w:rsidRDefault="00A1141B" w:rsidP="00A274A2">
      <w:pPr>
        <w:spacing w:line="480" w:lineRule="auto"/>
        <w:contextualSpacing/>
        <w:jc w:val="both"/>
        <w:rPr>
          <w:rFonts w:ascii="Arial" w:hAnsi="Arial" w:cs="Arial"/>
        </w:rPr>
      </w:pPr>
      <w:r>
        <w:rPr>
          <w:rFonts w:ascii="TimesNewRomanPSMT" w:hAnsi="TimesNewRomanPSMT" w:cs="TimesNewRomanPSMT"/>
        </w:rPr>
        <w:t xml:space="preserve"> </w:t>
      </w:r>
    </w:p>
    <w:p w14:paraId="10172BC0" w14:textId="3B1FCE6B" w:rsidR="00053DC5" w:rsidRDefault="00053DC5" w:rsidP="00F76344">
      <w:pPr>
        <w:spacing w:line="480" w:lineRule="auto"/>
        <w:contextualSpacing/>
        <w:jc w:val="both"/>
        <w:rPr>
          <w:rFonts w:ascii="Arial" w:hAnsi="Arial" w:cs="Arial"/>
        </w:rPr>
      </w:pPr>
      <w:r>
        <w:rPr>
          <w:rFonts w:ascii="Arial" w:hAnsi="Arial" w:cs="Arial"/>
        </w:rPr>
        <w:tab/>
      </w:r>
    </w:p>
    <w:p w14:paraId="78E50730" w14:textId="29FA0C2D" w:rsidR="00AC569A" w:rsidRPr="00CA7531" w:rsidRDefault="002558A4" w:rsidP="00D8637B">
      <w:pPr>
        <w:pStyle w:val="Heading1"/>
        <w:numPr>
          <w:ilvl w:val="0"/>
          <w:numId w:val="1"/>
        </w:numPr>
        <w:spacing w:line="480" w:lineRule="auto"/>
        <w:rPr>
          <w:rFonts w:ascii="Arial" w:hAnsi="Arial" w:cs="Arial"/>
          <w:b/>
          <w:bCs/>
          <w:color w:val="auto"/>
          <w:sz w:val="24"/>
          <w:szCs w:val="24"/>
        </w:rPr>
      </w:pPr>
      <w:bookmarkStart w:id="2" w:name="_Hlk5568364"/>
      <w:bookmarkStart w:id="3" w:name="_Toc127187137"/>
      <w:r w:rsidRPr="00CA7531">
        <w:rPr>
          <w:rFonts w:ascii="Arial" w:hAnsi="Arial" w:cs="Arial"/>
          <w:b/>
          <w:bCs/>
          <w:color w:val="auto"/>
          <w:sz w:val="24"/>
          <w:szCs w:val="24"/>
        </w:rPr>
        <w:lastRenderedPageBreak/>
        <w:t>INTRODUCTION</w:t>
      </w:r>
      <w:bookmarkEnd w:id="3"/>
    </w:p>
    <w:bookmarkEnd w:id="2"/>
    <w:p w14:paraId="593D3E5F" w14:textId="4D2C8418" w:rsidR="00915262" w:rsidRDefault="004F1911" w:rsidP="00AD5BB6">
      <w:pPr>
        <w:spacing w:line="480" w:lineRule="auto"/>
        <w:ind w:firstLine="720"/>
        <w:contextualSpacing/>
        <w:jc w:val="both"/>
        <w:rPr>
          <w:rFonts w:ascii="Arial" w:hAnsi="Arial" w:cs="Arial"/>
        </w:rPr>
      </w:pPr>
      <w:r>
        <w:rPr>
          <w:rFonts w:ascii="Arial" w:hAnsi="Arial" w:cs="Arial"/>
        </w:rPr>
        <w:t xml:space="preserve">The ancient Greek philosopher </w:t>
      </w:r>
      <w:r w:rsidR="00385FFA">
        <w:rPr>
          <w:rFonts w:ascii="Arial" w:hAnsi="Arial" w:cs="Arial"/>
        </w:rPr>
        <w:t xml:space="preserve">Heraclitus said that </w:t>
      </w:r>
      <w:r w:rsidR="00385FFA" w:rsidRPr="00385FFA">
        <w:rPr>
          <w:rFonts w:ascii="Arial" w:hAnsi="Arial" w:cs="Arial"/>
        </w:rPr>
        <w:t>“</w:t>
      </w:r>
      <w:r>
        <w:rPr>
          <w:rFonts w:ascii="Arial" w:hAnsi="Arial" w:cs="Arial"/>
        </w:rPr>
        <w:t>Life is Flux”</w:t>
      </w:r>
      <w:r w:rsidR="007D780D">
        <w:rPr>
          <w:rFonts w:ascii="Arial" w:hAnsi="Arial" w:cs="Arial"/>
        </w:rPr>
        <w:t xml:space="preserve">. </w:t>
      </w:r>
      <w:r w:rsidR="00E77F7F">
        <w:rPr>
          <w:rFonts w:ascii="Arial" w:hAnsi="Arial" w:cs="Arial"/>
        </w:rPr>
        <w:t xml:space="preserve">It sounds </w:t>
      </w:r>
      <w:r>
        <w:rPr>
          <w:rFonts w:ascii="Arial" w:hAnsi="Arial" w:cs="Arial"/>
        </w:rPr>
        <w:t xml:space="preserve">like </w:t>
      </w:r>
      <w:r w:rsidR="001A283A">
        <w:rPr>
          <w:rFonts w:ascii="Arial" w:hAnsi="Arial" w:cs="Arial"/>
        </w:rPr>
        <w:t>our</w:t>
      </w:r>
      <w:r>
        <w:rPr>
          <w:rFonts w:ascii="Arial" w:hAnsi="Arial" w:cs="Arial"/>
        </w:rPr>
        <w:t xml:space="preserve"> business world’s </w:t>
      </w:r>
      <w:r w:rsidR="00D4130D">
        <w:rPr>
          <w:rFonts w:ascii="Arial" w:hAnsi="Arial" w:cs="Arial"/>
        </w:rPr>
        <w:t>motto</w:t>
      </w:r>
      <w:r>
        <w:rPr>
          <w:rFonts w:ascii="Arial" w:hAnsi="Arial" w:cs="Arial"/>
        </w:rPr>
        <w:t xml:space="preserve"> over the last half-century</w:t>
      </w:r>
      <w:r w:rsidR="00E77F7F">
        <w:rPr>
          <w:rFonts w:ascii="Arial" w:hAnsi="Arial" w:cs="Arial"/>
        </w:rPr>
        <w:t xml:space="preserve"> in which </w:t>
      </w:r>
      <w:r w:rsidR="00062111">
        <w:rPr>
          <w:rFonts w:ascii="Arial" w:hAnsi="Arial" w:cs="Arial"/>
        </w:rPr>
        <w:t>the corporate world</w:t>
      </w:r>
      <w:r>
        <w:rPr>
          <w:rFonts w:ascii="Arial" w:hAnsi="Arial" w:cs="Arial"/>
        </w:rPr>
        <w:t xml:space="preserve"> ha</w:t>
      </w:r>
      <w:r w:rsidR="00E77F7F">
        <w:rPr>
          <w:rFonts w:ascii="Arial" w:hAnsi="Arial" w:cs="Arial"/>
        </w:rPr>
        <w:t>s</w:t>
      </w:r>
      <w:r>
        <w:rPr>
          <w:rFonts w:ascii="Arial" w:hAnsi="Arial" w:cs="Arial"/>
        </w:rPr>
        <w:t xml:space="preserve"> witnessed enormous changes due to rapid developments in information technology, globalisation of the economy</w:t>
      </w:r>
      <w:r w:rsidR="005949E7">
        <w:rPr>
          <w:rFonts w:ascii="Arial" w:hAnsi="Arial" w:cs="Arial"/>
        </w:rPr>
        <w:t>, and</w:t>
      </w:r>
      <w:r w:rsidR="00D4130D">
        <w:rPr>
          <w:rFonts w:ascii="Arial" w:hAnsi="Arial" w:cs="Arial"/>
        </w:rPr>
        <w:t xml:space="preserve"> </w:t>
      </w:r>
      <w:r w:rsidR="00E77F7F">
        <w:rPr>
          <w:rFonts w:ascii="Arial" w:hAnsi="Arial" w:cs="Arial"/>
        </w:rPr>
        <w:t xml:space="preserve">the </w:t>
      </w:r>
      <w:r w:rsidR="00D4130D">
        <w:rPr>
          <w:rFonts w:ascii="Arial" w:hAnsi="Arial" w:cs="Arial"/>
        </w:rPr>
        <w:t>recent socio-political changes (Pandemic, monetary and actual wars).</w:t>
      </w:r>
      <w:r w:rsidR="00E03726">
        <w:rPr>
          <w:rFonts w:ascii="Arial" w:hAnsi="Arial" w:cs="Arial"/>
        </w:rPr>
        <w:t xml:space="preserve"> </w:t>
      </w:r>
      <w:r w:rsidR="00E77F7F">
        <w:rPr>
          <w:rFonts w:ascii="Arial" w:hAnsi="Arial" w:cs="Arial"/>
        </w:rPr>
        <w:t>People</w:t>
      </w:r>
      <w:r w:rsidR="001A6518">
        <w:rPr>
          <w:rFonts w:ascii="Arial" w:hAnsi="Arial" w:cs="Arial"/>
        </w:rPr>
        <w:t xml:space="preserve"> and organisations resist</w:t>
      </w:r>
      <w:r w:rsidR="00E77F7F">
        <w:rPr>
          <w:rFonts w:ascii="Arial" w:hAnsi="Arial" w:cs="Arial"/>
        </w:rPr>
        <w:t xml:space="preserve"> change as</w:t>
      </w:r>
      <w:r w:rsidR="001A6518">
        <w:rPr>
          <w:rFonts w:ascii="Arial" w:hAnsi="Arial" w:cs="Arial"/>
        </w:rPr>
        <w:t xml:space="preserve"> they believe that is a difficult and complex process. </w:t>
      </w:r>
    </w:p>
    <w:p w14:paraId="5C8AB133" w14:textId="033C4C69" w:rsidR="00915262" w:rsidRDefault="00915262" w:rsidP="00AD5BB6">
      <w:pPr>
        <w:spacing w:line="480" w:lineRule="auto"/>
        <w:ind w:firstLine="720"/>
        <w:contextualSpacing/>
        <w:jc w:val="both"/>
        <w:rPr>
          <w:rFonts w:ascii="Arial" w:hAnsi="Arial" w:cs="Arial"/>
        </w:rPr>
      </w:pPr>
      <w:r w:rsidRPr="00915262">
        <w:rPr>
          <w:rFonts w:ascii="Arial" w:hAnsi="Arial" w:cs="Arial"/>
        </w:rPr>
        <w:t xml:space="preserve">The </w:t>
      </w:r>
      <w:r w:rsidRPr="00AD5BB6">
        <w:rPr>
          <w:rFonts w:ascii="Arial" w:hAnsi="Arial" w:cs="Arial"/>
        </w:rPr>
        <w:t xml:space="preserve">background </w:t>
      </w:r>
      <w:r w:rsidRPr="00915262">
        <w:rPr>
          <w:rFonts w:ascii="Arial" w:hAnsi="Arial" w:cs="Arial"/>
        </w:rPr>
        <w:t xml:space="preserve">of the study, the research </w:t>
      </w:r>
      <w:r w:rsidRPr="00AD5BB6">
        <w:rPr>
          <w:rFonts w:ascii="Arial" w:hAnsi="Arial" w:cs="Arial"/>
        </w:rPr>
        <w:t>company</w:t>
      </w:r>
      <w:r w:rsidRPr="00915262">
        <w:rPr>
          <w:rFonts w:ascii="Arial" w:hAnsi="Arial" w:cs="Arial"/>
        </w:rPr>
        <w:t xml:space="preserve">, the research </w:t>
      </w:r>
      <w:r>
        <w:rPr>
          <w:rFonts w:ascii="Arial" w:hAnsi="Arial" w:cs="Arial"/>
        </w:rPr>
        <w:t>problem</w:t>
      </w:r>
      <w:r w:rsidRPr="00915262">
        <w:rPr>
          <w:rFonts w:ascii="Arial" w:hAnsi="Arial" w:cs="Arial"/>
        </w:rPr>
        <w:t xml:space="preserve">, and the </w:t>
      </w:r>
      <w:r>
        <w:rPr>
          <w:rFonts w:ascii="Arial" w:hAnsi="Arial" w:cs="Arial"/>
        </w:rPr>
        <w:t>overall</w:t>
      </w:r>
      <w:r w:rsidRPr="00915262">
        <w:rPr>
          <w:rFonts w:ascii="Arial" w:hAnsi="Arial" w:cs="Arial"/>
        </w:rPr>
        <w:t xml:space="preserve"> objectives will be presented in this chapter. Following that, it will attempt to examine the study's </w:t>
      </w:r>
      <w:r>
        <w:rPr>
          <w:rFonts w:ascii="Arial" w:hAnsi="Arial" w:cs="Arial"/>
        </w:rPr>
        <w:t xml:space="preserve">significance </w:t>
      </w:r>
      <w:r w:rsidRPr="00915262">
        <w:rPr>
          <w:rFonts w:ascii="Arial" w:hAnsi="Arial" w:cs="Arial"/>
        </w:rPr>
        <w:t>as well as its limit</w:t>
      </w:r>
      <w:r>
        <w:rPr>
          <w:rFonts w:ascii="Arial" w:hAnsi="Arial" w:cs="Arial"/>
        </w:rPr>
        <w:t>ations</w:t>
      </w:r>
      <w:r w:rsidRPr="00915262">
        <w:rPr>
          <w:rFonts w:ascii="Arial" w:hAnsi="Arial" w:cs="Arial"/>
        </w:rPr>
        <w:t xml:space="preserve">. </w:t>
      </w:r>
      <w:r>
        <w:rPr>
          <w:rFonts w:ascii="Arial" w:hAnsi="Arial" w:cs="Arial"/>
        </w:rPr>
        <w:t xml:space="preserve">Then it will present an </w:t>
      </w:r>
      <w:r w:rsidRPr="00AD5BB6">
        <w:rPr>
          <w:rFonts w:ascii="Arial" w:hAnsi="Arial" w:cs="Arial"/>
        </w:rPr>
        <w:t>overview of the methodology and the structure of the study</w:t>
      </w:r>
      <w:r>
        <w:rPr>
          <w:rFonts w:ascii="Arial" w:hAnsi="Arial" w:cs="Arial"/>
        </w:rPr>
        <w:t>.</w:t>
      </w:r>
    </w:p>
    <w:p w14:paraId="39AD77A5" w14:textId="31775806" w:rsidR="00B90099" w:rsidRPr="00CA7531" w:rsidRDefault="00B90099" w:rsidP="00D8637B">
      <w:pPr>
        <w:pStyle w:val="Heading1"/>
        <w:numPr>
          <w:ilvl w:val="1"/>
          <w:numId w:val="1"/>
        </w:numPr>
        <w:spacing w:line="480" w:lineRule="auto"/>
        <w:rPr>
          <w:rFonts w:ascii="Arial" w:hAnsi="Arial" w:cs="Arial"/>
          <w:b/>
          <w:bCs/>
          <w:color w:val="auto"/>
          <w:sz w:val="24"/>
          <w:szCs w:val="24"/>
        </w:rPr>
      </w:pPr>
      <w:bookmarkStart w:id="4" w:name="_Toc127187138"/>
      <w:r w:rsidRPr="00CA7531">
        <w:rPr>
          <w:rFonts w:ascii="Arial" w:hAnsi="Arial" w:cs="Arial"/>
          <w:b/>
          <w:bCs/>
          <w:color w:val="auto"/>
          <w:sz w:val="24"/>
          <w:szCs w:val="24"/>
        </w:rPr>
        <w:t>Background of the Study</w:t>
      </w:r>
      <w:bookmarkEnd w:id="4"/>
    </w:p>
    <w:p w14:paraId="39F25CFA" w14:textId="3A9F2A60" w:rsidR="00FC1900" w:rsidRDefault="00121192" w:rsidP="00C647A7">
      <w:pPr>
        <w:spacing w:line="480" w:lineRule="auto"/>
        <w:ind w:firstLine="720"/>
        <w:contextualSpacing/>
        <w:jc w:val="both"/>
        <w:rPr>
          <w:rFonts w:ascii="Arial" w:hAnsi="Arial" w:cs="Arial"/>
        </w:rPr>
      </w:pPr>
      <w:r>
        <w:rPr>
          <w:rFonts w:ascii="Arial" w:hAnsi="Arial" w:cs="Arial"/>
        </w:rPr>
        <w:t xml:space="preserve">Over the last decades, and with all the rapid developments in technology, new trends </w:t>
      </w:r>
      <w:r w:rsidR="00062111">
        <w:rPr>
          <w:rFonts w:ascii="Arial" w:hAnsi="Arial" w:cs="Arial"/>
        </w:rPr>
        <w:t xml:space="preserve">have emerged </w:t>
      </w:r>
      <w:r>
        <w:rPr>
          <w:rFonts w:ascii="Arial" w:hAnsi="Arial" w:cs="Arial"/>
        </w:rPr>
        <w:t>in our daily lives</w:t>
      </w:r>
      <w:r w:rsidR="00831717">
        <w:rPr>
          <w:rFonts w:ascii="Arial" w:hAnsi="Arial" w:cs="Arial"/>
        </w:rPr>
        <w:t>.</w:t>
      </w:r>
      <w:r w:rsidR="00C647A7">
        <w:rPr>
          <w:rFonts w:ascii="Arial" w:hAnsi="Arial" w:cs="Arial"/>
        </w:rPr>
        <w:t xml:space="preserve"> </w:t>
      </w:r>
      <w:r w:rsidR="0026665C">
        <w:rPr>
          <w:rFonts w:ascii="Arial" w:hAnsi="Arial" w:cs="Arial"/>
        </w:rPr>
        <w:t xml:space="preserve">Most of </w:t>
      </w:r>
      <w:r w:rsidR="002E38C8">
        <w:rPr>
          <w:rFonts w:ascii="Arial" w:hAnsi="Arial" w:cs="Arial"/>
        </w:rPr>
        <w:t xml:space="preserve">the </w:t>
      </w:r>
      <w:r>
        <w:rPr>
          <w:rFonts w:ascii="Arial" w:hAnsi="Arial" w:cs="Arial"/>
        </w:rPr>
        <w:t xml:space="preserve">procedures and processes </w:t>
      </w:r>
      <w:r w:rsidR="00062111">
        <w:rPr>
          <w:rFonts w:ascii="Arial" w:hAnsi="Arial" w:cs="Arial"/>
        </w:rPr>
        <w:t>of the past have</w:t>
      </w:r>
      <w:r>
        <w:rPr>
          <w:rFonts w:ascii="Arial" w:hAnsi="Arial" w:cs="Arial"/>
        </w:rPr>
        <w:t xml:space="preserve"> become outdated</w:t>
      </w:r>
      <w:r w:rsidR="0026665C">
        <w:rPr>
          <w:rFonts w:ascii="Arial" w:hAnsi="Arial" w:cs="Arial"/>
        </w:rPr>
        <w:t xml:space="preserve"> and</w:t>
      </w:r>
      <w:r>
        <w:rPr>
          <w:rFonts w:ascii="Arial" w:hAnsi="Arial" w:cs="Arial"/>
        </w:rPr>
        <w:t xml:space="preserve"> </w:t>
      </w:r>
      <w:r w:rsidR="00062111">
        <w:rPr>
          <w:rFonts w:ascii="Arial" w:hAnsi="Arial" w:cs="Arial"/>
        </w:rPr>
        <w:t xml:space="preserve">people need to </w:t>
      </w:r>
      <w:r>
        <w:rPr>
          <w:rFonts w:ascii="Arial" w:hAnsi="Arial" w:cs="Arial"/>
        </w:rPr>
        <w:t xml:space="preserve">adapt to new procedures and processes, </w:t>
      </w:r>
      <w:r w:rsidR="005D0C56">
        <w:rPr>
          <w:rFonts w:ascii="Arial" w:hAnsi="Arial" w:cs="Arial"/>
        </w:rPr>
        <w:t>to</w:t>
      </w:r>
      <w:r>
        <w:rPr>
          <w:rFonts w:ascii="Arial" w:hAnsi="Arial" w:cs="Arial"/>
        </w:rPr>
        <w:t xml:space="preserve"> follow </w:t>
      </w:r>
      <w:r w:rsidR="005D0C56">
        <w:rPr>
          <w:rFonts w:ascii="Arial" w:hAnsi="Arial" w:cs="Arial"/>
        </w:rPr>
        <w:t>the new trends</w:t>
      </w:r>
      <w:r w:rsidR="0026665C">
        <w:rPr>
          <w:rFonts w:ascii="Arial" w:hAnsi="Arial" w:cs="Arial"/>
        </w:rPr>
        <w:t>. T</w:t>
      </w:r>
      <w:r w:rsidR="005D0C56">
        <w:rPr>
          <w:rFonts w:ascii="Arial" w:hAnsi="Arial" w:cs="Arial"/>
        </w:rPr>
        <w:t>his adaptation can be referred to as change</w:t>
      </w:r>
      <w:r w:rsidR="00915262">
        <w:rPr>
          <w:rFonts w:ascii="Arial" w:hAnsi="Arial" w:cs="Arial"/>
        </w:rPr>
        <w:t xml:space="preserve"> and can also be defined as </w:t>
      </w:r>
      <w:r w:rsidR="003144D6" w:rsidRPr="003144D6">
        <w:rPr>
          <w:rFonts w:ascii="Arial" w:hAnsi="Arial" w:cs="Arial"/>
        </w:rPr>
        <w:t>the</w:t>
      </w:r>
      <w:r w:rsidR="00915262">
        <w:rPr>
          <w:rFonts w:ascii="Arial" w:hAnsi="Arial" w:cs="Arial"/>
        </w:rPr>
        <w:t xml:space="preserve"> evolution of the organisation’s shape,</w:t>
      </w:r>
      <w:r w:rsidR="003144D6" w:rsidRPr="003144D6">
        <w:rPr>
          <w:rFonts w:ascii="Arial" w:hAnsi="Arial" w:cs="Arial"/>
        </w:rPr>
        <w:t xml:space="preserve"> quality, or stat</w:t>
      </w:r>
      <w:r w:rsidR="00457CCB">
        <w:rPr>
          <w:rFonts w:ascii="Arial" w:hAnsi="Arial" w:cs="Arial"/>
        </w:rPr>
        <w:t>us in relation to</w:t>
      </w:r>
      <w:r w:rsidR="003144D6" w:rsidRPr="003144D6">
        <w:rPr>
          <w:rFonts w:ascii="Arial" w:hAnsi="Arial" w:cs="Arial"/>
        </w:rPr>
        <w:t xml:space="preserve"> its external</w:t>
      </w:r>
      <w:r w:rsidR="003144D6">
        <w:rPr>
          <w:rFonts w:ascii="Arial" w:hAnsi="Arial" w:cs="Arial"/>
        </w:rPr>
        <w:t xml:space="preserve"> </w:t>
      </w:r>
      <w:r w:rsidR="003144D6" w:rsidRPr="003144D6">
        <w:rPr>
          <w:rFonts w:ascii="Arial" w:hAnsi="Arial" w:cs="Arial"/>
        </w:rPr>
        <w:t>environment.</w:t>
      </w:r>
      <w:r w:rsidR="00C647A7">
        <w:rPr>
          <w:rFonts w:ascii="Arial" w:hAnsi="Arial" w:cs="Arial"/>
        </w:rPr>
        <w:t xml:space="preserve"> This alignment is critical, as it will allow the organisation to follow the changes and not left behind. </w:t>
      </w:r>
      <w:r w:rsidR="003144D6">
        <w:rPr>
          <w:rFonts w:ascii="Arial" w:hAnsi="Arial" w:cs="Arial"/>
        </w:rPr>
        <w:t>Organisations</w:t>
      </w:r>
      <w:r w:rsidR="00C647A7">
        <w:rPr>
          <w:rFonts w:ascii="Arial" w:hAnsi="Arial" w:cs="Arial"/>
        </w:rPr>
        <w:t xml:space="preserve"> must adopt new management styles to face these changes. </w:t>
      </w:r>
      <w:r w:rsidR="00457CCB">
        <w:rPr>
          <w:rFonts w:ascii="Arial" w:hAnsi="Arial" w:cs="Arial"/>
        </w:rPr>
        <w:t>According to Aguinis (2016) c</w:t>
      </w:r>
      <w:r w:rsidR="00C647A7" w:rsidRPr="00C647A7">
        <w:rPr>
          <w:rFonts w:ascii="Arial" w:hAnsi="Arial" w:cs="Arial"/>
        </w:rPr>
        <w:t xml:space="preserve">hange management </w:t>
      </w:r>
      <w:r w:rsidR="00457CCB">
        <w:rPr>
          <w:rFonts w:ascii="Arial" w:hAnsi="Arial" w:cs="Arial"/>
        </w:rPr>
        <w:t>is a management approach that encourages organisations and individuals to face their workplace challenges</w:t>
      </w:r>
      <w:r w:rsidR="00C647A7" w:rsidRPr="00C647A7">
        <w:rPr>
          <w:rFonts w:ascii="Arial" w:hAnsi="Arial" w:cs="Arial"/>
        </w:rPr>
        <w:t>.</w:t>
      </w:r>
      <w:r w:rsidR="003144D6">
        <w:rPr>
          <w:rFonts w:ascii="Arial" w:hAnsi="Arial" w:cs="Arial"/>
        </w:rPr>
        <w:t xml:space="preserve">  </w:t>
      </w:r>
    </w:p>
    <w:p w14:paraId="59F7B882" w14:textId="77777777" w:rsidR="00457CCB" w:rsidRDefault="00457CCB" w:rsidP="00457CCB">
      <w:pPr>
        <w:spacing w:line="480" w:lineRule="auto"/>
        <w:ind w:firstLine="720"/>
        <w:contextualSpacing/>
        <w:jc w:val="both"/>
        <w:rPr>
          <w:rFonts w:ascii="Arial" w:hAnsi="Arial" w:cs="Arial"/>
        </w:rPr>
      </w:pPr>
      <w:r>
        <w:rPr>
          <w:rFonts w:ascii="Arial" w:hAnsi="Arial" w:cs="Arial"/>
        </w:rPr>
        <w:t xml:space="preserve">In addition, Kario &amp; Ngugi (2017) stated that </w:t>
      </w:r>
      <w:r w:rsidRPr="00A65938">
        <w:rPr>
          <w:rFonts w:ascii="Arial" w:hAnsi="Arial" w:cs="Arial"/>
        </w:rPr>
        <w:t>business executives in all industries have significant problems in successfully and efficiently managing strategic change efforts</w:t>
      </w:r>
      <w:r>
        <w:rPr>
          <w:rFonts w:ascii="Arial" w:hAnsi="Arial" w:cs="Arial"/>
        </w:rPr>
        <w:t xml:space="preserve">. In business, these changes require the right management to leverage them </w:t>
      </w:r>
      <w:r>
        <w:rPr>
          <w:rFonts w:ascii="Arial" w:hAnsi="Arial" w:cs="Arial"/>
        </w:rPr>
        <w:lastRenderedPageBreak/>
        <w:t>and outsmart the competition</w:t>
      </w:r>
      <w:r w:rsidRPr="005D0C56">
        <w:rPr>
          <w:rFonts w:ascii="Arial" w:hAnsi="Arial" w:cs="Arial"/>
        </w:rPr>
        <w:t>.</w:t>
      </w:r>
      <w:r>
        <w:rPr>
          <w:rFonts w:ascii="Arial" w:hAnsi="Arial" w:cs="Arial"/>
        </w:rPr>
        <w:t xml:space="preserve"> This can happen if the leadership communicates the vision effectively and every single manager of the organisation becomes a change manager that drives that change forward.</w:t>
      </w:r>
    </w:p>
    <w:p w14:paraId="17AC0DEF" w14:textId="76215C57" w:rsidR="003135EC" w:rsidRDefault="00457CCB" w:rsidP="003135EC">
      <w:pPr>
        <w:spacing w:line="480" w:lineRule="auto"/>
        <w:ind w:firstLine="720"/>
        <w:contextualSpacing/>
        <w:jc w:val="both"/>
        <w:rPr>
          <w:rFonts w:ascii="Arial" w:hAnsi="Arial" w:cs="Arial"/>
        </w:rPr>
      </w:pPr>
      <w:r>
        <w:rPr>
          <w:rFonts w:ascii="Arial" w:hAnsi="Arial" w:cs="Arial"/>
        </w:rPr>
        <w:t>One o</w:t>
      </w:r>
      <w:r w:rsidR="007E5F9E">
        <w:rPr>
          <w:rFonts w:ascii="Arial" w:hAnsi="Arial" w:cs="Arial"/>
        </w:rPr>
        <w:t>f the</w:t>
      </w:r>
      <w:r>
        <w:rPr>
          <w:rFonts w:ascii="Arial" w:hAnsi="Arial" w:cs="Arial"/>
        </w:rPr>
        <w:t xml:space="preserve"> main </w:t>
      </w:r>
      <w:r w:rsidR="007E5F9E">
        <w:rPr>
          <w:rFonts w:ascii="Arial" w:hAnsi="Arial" w:cs="Arial"/>
        </w:rPr>
        <w:t>triggers are mergers/acquisitions or joint ventures (this is what happened in the research company), technological advancements, organisational restructuring and new trends and/or regulations for products/services.</w:t>
      </w:r>
      <w:r w:rsidR="00AD5BB6">
        <w:rPr>
          <w:rFonts w:ascii="Arial" w:hAnsi="Arial" w:cs="Arial"/>
        </w:rPr>
        <w:t xml:space="preserve"> </w:t>
      </w:r>
      <w:r w:rsidR="00FF5EC2" w:rsidRPr="00A65938">
        <w:rPr>
          <w:rFonts w:ascii="Arial" w:hAnsi="Arial" w:cs="Arial"/>
        </w:rPr>
        <w:t>As a result, change management necessitates a systematic or change-influenced strategy</w:t>
      </w:r>
      <w:r w:rsidR="006900C3">
        <w:rPr>
          <w:rFonts w:ascii="Arial" w:hAnsi="Arial" w:cs="Arial"/>
        </w:rPr>
        <w:t>, in order to increase organisation’s performance, take advantage of new opportunities or avoid possible threats.</w:t>
      </w:r>
    </w:p>
    <w:p w14:paraId="4C2FB6EA" w14:textId="3FD461FD" w:rsidR="009102EE" w:rsidRDefault="00062111" w:rsidP="0010000F">
      <w:pPr>
        <w:spacing w:line="480" w:lineRule="auto"/>
        <w:ind w:firstLine="720"/>
        <w:contextualSpacing/>
        <w:jc w:val="both"/>
        <w:rPr>
          <w:rFonts w:ascii="Arial" w:hAnsi="Arial" w:cs="Arial"/>
        </w:rPr>
      </w:pPr>
      <w:r w:rsidRPr="00062111">
        <w:rPr>
          <w:rFonts w:ascii="Arial" w:hAnsi="Arial" w:cs="Arial"/>
        </w:rPr>
        <w:t xml:space="preserve">Performance of an </w:t>
      </w:r>
      <w:r w:rsidR="00315A8B">
        <w:rPr>
          <w:rFonts w:ascii="Arial" w:hAnsi="Arial" w:cs="Arial"/>
        </w:rPr>
        <w:t>organisatio</w:t>
      </w:r>
      <w:r w:rsidRPr="00062111">
        <w:rPr>
          <w:rFonts w:ascii="Arial" w:hAnsi="Arial" w:cs="Arial"/>
        </w:rPr>
        <w:t xml:space="preserve">n can be defined as the </w:t>
      </w:r>
      <w:r w:rsidR="00315A8B">
        <w:rPr>
          <w:rFonts w:ascii="Arial" w:hAnsi="Arial" w:cs="Arial"/>
        </w:rPr>
        <w:t>organisatio</w:t>
      </w:r>
      <w:r w:rsidRPr="00062111">
        <w:rPr>
          <w:rFonts w:ascii="Arial" w:hAnsi="Arial" w:cs="Arial"/>
        </w:rPr>
        <w:t>nal effectiveness of activity results in terms of financial and non-financial measures like turnover, profit margin customer service delivery, etc (Kennerley and Neely, 2003).</w:t>
      </w:r>
      <w:r w:rsidR="00811F41">
        <w:rPr>
          <w:rFonts w:ascii="Arial" w:hAnsi="Arial" w:cs="Arial"/>
        </w:rPr>
        <w:t xml:space="preserve"> Organisational Performance is the analysis of the actual performance against the intended goals and objectives. </w:t>
      </w:r>
    </w:p>
    <w:p w14:paraId="400D0960" w14:textId="78E06505" w:rsidR="00FF5EC2" w:rsidRDefault="00FF5EC2" w:rsidP="00FF5EC2">
      <w:pPr>
        <w:spacing w:line="480" w:lineRule="auto"/>
        <w:ind w:firstLine="720"/>
        <w:contextualSpacing/>
        <w:jc w:val="both"/>
        <w:rPr>
          <w:rFonts w:ascii="Arial" w:hAnsi="Arial" w:cs="Arial"/>
        </w:rPr>
      </w:pPr>
      <w:r w:rsidRPr="00A65938">
        <w:rPr>
          <w:rFonts w:ascii="Arial" w:hAnsi="Arial" w:cs="Arial"/>
        </w:rPr>
        <w:t xml:space="preserve">Aside from change management, </w:t>
      </w:r>
      <w:r>
        <w:rPr>
          <w:rFonts w:ascii="Arial" w:hAnsi="Arial" w:cs="Arial"/>
        </w:rPr>
        <w:t xml:space="preserve">organisation’s performance can be affected by other </w:t>
      </w:r>
      <w:r w:rsidRPr="00A65938">
        <w:rPr>
          <w:rFonts w:ascii="Arial" w:hAnsi="Arial" w:cs="Arial"/>
        </w:rPr>
        <w:t xml:space="preserve">factors such as organisational strategy, </w:t>
      </w:r>
      <w:r>
        <w:rPr>
          <w:rFonts w:ascii="Arial" w:hAnsi="Arial" w:cs="Arial"/>
        </w:rPr>
        <w:t>IT</w:t>
      </w:r>
      <w:r w:rsidRPr="00A65938">
        <w:rPr>
          <w:rFonts w:ascii="Arial" w:hAnsi="Arial" w:cs="Arial"/>
        </w:rPr>
        <w:t>, corporate governance, structure, performance measurement, employee motivation, and job security</w:t>
      </w:r>
      <w:r>
        <w:rPr>
          <w:rFonts w:ascii="Arial" w:hAnsi="Arial" w:cs="Arial"/>
        </w:rPr>
        <w:t>.</w:t>
      </w:r>
    </w:p>
    <w:p w14:paraId="539074EA" w14:textId="42E5C6E3" w:rsidR="006900C3" w:rsidRDefault="006900C3" w:rsidP="00FF5EC2">
      <w:pPr>
        <w:spacing w:line="480" w:lineRule="auto"/>
        <w:ind w:firstLine="720"/>
        <w:contextualSpacing/>
        <w:jc w:val="both"/>
        <w:rPr>
          <w:rFonts w:ascii="Arial" w:hAnsi="Arial" w:cs="Arial"/>
        </w:rPr>
      </w:pPr>
      <w:r>
        <w:rPr>
          <w:rFonts w:ascii="Arial" w:hAnsi="Arial" w:cs="Arial"/>
        </w:rPr>
        <w:t xml:space="preserve">This study will try to examine the status of change management in HVAC Controls. The researcher will use the Kotter’s 8 Step model in order to identify what is the status of change and if these steps are followed by the leadership and the management team. This along with HVAC Controls measurement techniques of performance will finally reveal the impact of change in organisation’s performance. </w:t>
      </w:r>
    </w:p>
    <w:p w14:paraId="7AB36D93" w14:textId="60C2A301" w:rsidR="00E53922" w:rsidRPr="00CA7531" w:rsidRDefault="00E53922" w:rsidP="00E53922">
      <w:pPr>
        <w:pStyle w:val="Heading1"/>
        <w:numPr>
          <w:ilvl w:val="2"/>
          <w:numId w:val="1"/>
        </w:numPr>
        <w:spacing w:line="480" w:lineRule="auto"/>
        <w:rPr>
          <w:rFonts w:ascii="Arial" w:hAnsi="Arial" w:cs="Arial"/>
          <w:b/>
          <w:bCs/>
          <w:color w:val="auto"/>
          <w:sz w:val="24"/>
          <w:szCs w:val="24"/>
        </w:rPr>
      </w:pPr>
      <w:bookmarkStart w:id="5" w:name="_Toc127187139"/>
      <w:r w:rsidRPr="00CA7531">
        <w:rPr>
          <w:rFonts w:ascii="Arial" w:hAnsi="Arial" w:cs="Arial"/>
          <w:b/>
          <w:bCs/>
          <w:color w:val="auto"/>
          <w:sz w:val="24"/>
          <w:szCs w:val="24"/>
        </w:rPr>
        <w:t>Change Management</w:t>
      </w:r>
      <w:bookmarkEnd w:id="5"/>
    </w:p>
    <w:p w14:paraId="3AC5C42A" w14:textId="482E0355" w:rsidR="00022DDD" w:rsidRDefault="00022DDD" w:rsidP="00022DDD">
      <w:pPr>
        <w:spacing w:line="480" w:lineRule="auto"/>
        <w:ind w:firstLine="720"/>
        <w:jc w:val="both"/>
        <w:rPr>
          <w:rFonts w:ascii="Arial" w:hAnsi="Arial" w:cs="Arial"/>
        </w:rPr>
      </w:pPr>
      <w:r w:rsidRPr="00022DDD">
        <w:rPr>
          <w:rFonts w:ascii="Arial" w:hAnsi="Arial" w:cs="Arial"/>
        </w:rPr>
        <w:t xml:space="preserve">Change is a common all-encompassing phenomenon that affects all companies, regardless of their sector, size, or age (Bouckenooghe et al., 2009). </w:t>
      </w:r>
      <w:r w:rsidRPr="00022DDD">
        <w:rPr>
          <w:rFonts w:ascii="Arial" w:hAnsi="Arial" w:cs="Arial"/>
        </w:rPr>
        <w:lastRenderedPageBreak/>
        <w:t>Change management, according to the Association for Project Management, is the overall method adopted in an organisation to shift from the current to a future desirable condition utilising a coordinated and organised approach in partnership with stakeholders (APM. 2020).</w:t>
      </w:r>
    </w:p>
    <w:p w14:paraId="6B8EA7B8" w14:textId="77777777" w:rsidR="00310FF2" w:rsidRDefault="00310FF2" w:rsidP="00022DDD">
      <w:pPr>
        <w:spacing w:line="480" w:lineRule="auto"/>
        <w:ind w:firstLine="720"/>
        <w:jc w:val="both"/>
        <w:rPr>
          <w:rFonts w:ascii="Arial" w:hAnsi="Arial" w:cs="Arial"/>
        </w:rPr>
      </w:pPr>
      <w:r w:rsidRPr="00310FF2">
        <w:rPr>
          <w:rFonts w:ascii="Arial" w:hAnsi="Arial" w:cs="Arial"/>
        </w:rPr>
        <w:t>Change management is the process of planning and implementing changes within an organization in a controlled and organized manner. The goal of change management is to minimize disruption and maximize the benefits of the change, while ensuring that the organization is better equipped to handle future changes.</w:t>
      </w:r>
      <w:r w:rsidRPr="00310FF2">
        <w:rPr>
          <w:rFonts w:ascii="Arial" w:hAnsi="Arial" w:cs="Arial"/>
        </w:rPr>
        <w:t xml:space="preserve"> </w:t>
      </w:r>
    </w:p>
    <w:p w14:paraId="67332EEC" w14:textId="00878F3C" w:rsidR="00E53922" w:rsidRPr="00022DDD" w:rsidRDefault="00022DDD" w:rsidP="00022DDD">
      <w:pPr>
        <w:spacing w:line="480" w:lineRule="auto"/>
        <w:ind w:firstLine="720"/>
        <w:jc w:val="both"/>
        <w:rPr>
          <w:rFonts w:ascii="Arial" w:hAnsi="Arial" w:cs="Arial"/>
        </w:rPr>
      </w:pPr>
      <w:r w:rsidRPr="00022DDD">
        <w:rPr>
          <w:rFonts w:ascii="Arial" w:hAnsi="Arial" w:cs="Arial"/>
        </w:rPr>
        <w:t xml:space="preserve">Since the 1950s, industry and universities have been at the forefront of change. According to the preceding, we have a plethora of tools and theories to successfully execute change in an organisation. However, this is easier said than done. Change management may be complicated and difficult, and the rate of change inside an organisation may increase year after year (Whelan-Berry&amp; Somerville, 2010). </w:t>
      </w:r>
      <w:r w:rsidR="006900C3">
        <w:rPr>
          <w:rFonts w:ascii="Arial" w:hAnsi="Arial" w:cs="Arial"/>
        </w:rPr>
        <w:t xml:space="preserve">The </w:t>
      </w:r>
      <w:r w:rsidRPr="00022DDD">
        <w:rPr>
          <w:rFonts w:ascii="Arial" w:hAnsi="Arial" w:cs="Arial"/>
        </w:rPr>
        <w:t>goal is to use change as a catalyst for further business development and increase organisational performance.</w:t>
      </w:r>
    </w:p>
    <w:p w14:paraId="319BF3B8" w14:textId="51449695" w:rsidR="00E53922" w:rsidRDefault="00E53922" w:rsidP="00E53922">
      <w:pPr>
        <w:pStyle w:val="Heading1"/>
        <w:numPr>
          <w:ilvl w:val="2"/>
          <w:numId w:val="1"/>
        </w:numPr>
        <w:spacing w:line="480" w:lineRule="auto"/>
        <w:rPr>
          <w:rFonts w:ascii="Arial" w:hAnsi="Arial" w:cs="Arial"/>
          <w:b/>
          <w:bCs/>
          <w:color w:val="auto"/>
          <w:sz w:val="24"/>
          <w:szCs w:val="24"/>
        </w:rPr>
      </w:pPr>
      <w:bookmarkStart w:id="6" w:name="_Toc127187140"/>
      <w:r>
        <w:rPr>
          <w:rFonts w:ascii="Arial" w:hAnsi="Arial" w:cs="Arial"/>
          <w:b/>
          <w:bCs/>
          <w:color w:val="auto"/>
          <w:sz w:val="24"/>
          <w:szCs w:val="24"/>
        </w:rPr>
        <w:t>Organisational Performance</w:t>
      </w:r>
      <w:bookmarkEnd w:id="6"/>
    </w:p>
    <w:p w14:paraId="7BAA3B72" w14:textId="11328556" w:rsidR="005755FF" w:rsidRDefault="00310FF2" w:rsidP="0078791A">
      <w:pPr>
        <w:spacing w:line="480" w:lineRule="auto"/>
        <w:ind w:firstLine="720"/>
        <w:contextualSpacing/>
        <w:jc w:val="both"/>
        <w:rPr>
          <w:rFonts w:ascii="Arial" w:hAnsi="Arial" w:cs="Arial"/>
        </w:rPr>
      </w:pPr>
      <w:r w:rsidRPr="00310FF2">
        <w:rPr>
          <w:rFonts w:ascii="Arial" w:hAnsi="Arial" w:cs="Arial"/>
        </w:rPr>
        <w:t>Organizational performance refers to the effectiveness and efficiency with which an organization achieves its goals and objectives. It is a measure of the success of the organization in terms of its ability to meet its targets and deliver value to its stakeholders.</w:t>
      </w:r>
      <w:r w:rsidRPr="00310FF2">
        <w:t xml:space="preserve"> </w:t>
      </w:r>
      <w:r w:rsidRPr="00310FF2">
        <w:rPr>
          <w:rFonts w:ascii="Arial" w:hAnsi="Arial" w:cs="Arial"/>
        </w:rPr>
        <w:t>The specific measures used will depend on the goals and objectives of the organization and the stakeholders it serves. Effective organizational performance management requires a clear understanding of the organization's goals and objectives, as well as a continuous process of monitoring, evaluating, and improving performance over time.</w:t>
      </w:r>
    </w:p>
    <w:p w14:paraId="1642009F" w14:textId="3D97AC57" w:rsidR="005755FF" w:rsidRPr="005755FF" w:rsidRDefault="005755FF" w:rsidP="005755FF">
      <w:pPr>
        <w:spacing w:line="480" w:lineRule="auto"/>
        <w:ind w:firstLine="720"/>
        <w:contextualSpacing/>
        <w:jc w:val="both"/>
        <w:rPr>
          <w:rFonts w:ascii="Arial" w:hAnsi="Arial" w:cs="Arial"/>
        </w:rPr>
      </w:pPr>
      <w:r w:rsidRPr="005755FF">
        <w:rPr>
          <w:rFonts w:ascii="Arial" w:hAnsi="Arial" w:cs="Arial"/>
        </w:rPr>
        <w:lastRenderedPageBreak/>
        <w:t>Historically, organisational performance was measured by its output. And not only the output of outcomes, but the output of financial results. These three categories of organisational performance may be seen</w:t>
      </w:r>
      <w:r>
        <w:rPr>
          <w:rFonts w:ascii="Arial" w:hAnsi="Arial" w:cs="Arial"/>
        </w:rPr>
        <w:t xml:space="preserve"> as financial performance, market performance and shareholder value</w:t>
      </w:r>
      <w:r w:rsidRPr="005755FF">
        <w:rPr>
          <w:rFonts w:ascii="Arial" w:hAnsi="Arial" w:cs="Arial"/>
        </w:rPr>
        <w:t>.</w:t>
      </w:r>
    </w:p>
    <w:p w14:paraId="0F6F5D99" w14:textId="515BECE5" w:rsidR="0078791A" w:rsidRDefault="0078791A" w:rsidP="0078791A">
      <w:pPr>
        <w:spacing w:line="480" w:lineRule="auto"/>
        <w:ind w:firstLine="720"/>
        <w:contextualSpacing/>
        <w:jc w:val="both"/>
        <w:rPr>
          <w:rFonts w:ascii="Arial" w:hAnsi="Arial" w:cs="Arial"/>
        </w:rPr>
      </w:pPr>
      <w:bookmarkStart w:id="7" w:name="_Hlk120278277"/>
      <w:r>
        <w:rPr>
          <w:rFonts w:ascii="Arial" w:hAnsi="Arial" w:cs="Arial"/>
        </w:rPr>
        <w:t>I</w:t>
      </w:r>
      <w:r w:rsidRPr="00891FCC">
        <w:rPr>
          <w:rFonts w:ascii="Arial" w:hAnsi="Arial" w:cs="Arial"/>
        </w:rPr>
        <w:t xml:space="preserve">t appears that </w:t>
      </w:r>
      <w:r>
        <w:rPr>
          <w:rFonts w:ascii="Arial" w:hAnsi="Arial" w:cs="Arial"/>
        </w:rPr>
        <w:t>organisational performance</w:t>
      </w:r>
      <w:r w:rsidRPr="00891FCC">
        <w:rPr>
          <w:rFonts w:ascii="Arial" w:hAnsi="Arial" w:cs="Arial"/>
        </w:rPr>
        <w:t xml:space="preserve"> definition lacks the complexity of change management, it lacks conceptual clarity since it has been examined from several domains such as psychology, human resources, and so on.</w:t>
      </w:r>
    </w:p>
    <w:p w14:paraId="3E666A95" w14:textId="03BFB329" w:rsidR="0078791A" w:rsidRDefault="0078791A" w:rsidP="0078791A">
      <w:pPr>
        <w:spacing w:line="480" w:lineRule="auto"/>
        <w:ind w:firstLine="720"/>
        <w:contextualSpacing/>
        <w:jc w:val="both"/>
        <w:rPr>
          <w:rFonts w:ascii="Arial" w:hAnsi="Arial" w:cs="Arial"/>
        </w:rPr>
      </w:pPr>
      <w:r>
        <w:rPr>
          <w:rFonts w:ascii="Arial" w:hAnsi="Arial" w:cs="Arial"/>
        </w:rPr>
        <w:t xml:space="preserve">Modern organisations are trying to optimise their available resources to maximise their competitiveness and take advantage of new opportunities. </w:t>
      </w:r>
      <w:r w:rsidRPr="00763F88">
        <w:rPr>
          <w:rFonts w:ascii="Arial" w:hAnsi="Arial" w:cs="Arial"/>
        </w:rPr>
        <w:t xml:space="preserve">Organisational performance </w:t>
      </w:r>
      <w:r>
        <w:rPr>
          <w:rFonts w:ascii="Arial" w:hAnsi="Arial" w:cs="Arial"/>
        </w:rPr>
        <w:t xml:space="preserve">is a term that involves efficiency, effectiveness, and improvement. Most of the companies are using financial metrics to measure their performance. Employee and </w:t>
      </w:r>
      <w:r w:rsidRPr="00891FCC">
        <w:rPr>
          <w:rFonts w:ascii="Arial" w:hAnsi="Arial" w:cs="Arial"/>
        </w:rPr>
        <w:t xml:space="preserve">customer satisfaction, internal procedures, growth, and </w:t>
      </w:r>
      <w:r w:rsidR="008B20DE" w:rsidRPr="00891FCC">
        <w:rPr>
          <w:rFonts w:ascii="Arial" w:hAnsi="Arial" w:cs="Arial"/>
        </w:rPr>
        <w:t xml:space="preserve">learning </w:t>
      </w:r>
      <w:r w:rsidR="008B20DE">
        <w:rPr>
          <w:rFonts w:ascii="Arial" w:hAnsi="Arial" w:cs="Arial"/>
        </w:rPr>
        <w:t>are</w:t>
      </w:r>
      <w:r>
        <w:rPr>
          <w:rFonts w:ascii="Arial" w:hAnsi="Arial" w:cs="Arial"/>
        </w:rPr>
        <w:t xml:space="preserve"> some additional KPIs</w:t>
      </w:r>
      <w:r w:rsidRPr="00891FCC">
        <w:rPr>
          <w:rFonts w:ascii="Arial" w:hAnsi="Arial" w:cs="Arial"/>
        </w:rPr>
        <w:t>.</w:t>
      </w:r>
    </w:p>
    <w:p w14:paraId="626E6819" w14:textId="04A9F19F" w:rsidR="00E53922" w:rsidRDefault="0078791A" w:rsidP="0078791A">
      <w:pPr>
        <w:spacing w:line="480" w:lineRule="auto"/>
        <w:ind w:firstLine="720"/>
        <w:contextualSpacing/>
        <w:jc w:val="both"/>
        <w:rPr>
          <w:rFonts w:ascii="Arial" w:hAnsi="Arial" w:cs="Arial"/>
        </w:rPr>
      </w:pPr>
      <w:r>
        <w:rPr>
          <w:rFonts w:ascii="Arial" w:hAnsi="Arial" w:cs="Arial"/>
        </w:rPr>
        <w:t xml:space="preserve">Leaderships often use organisational performance to manage organisations. As many business reviews suggest that is a multidimensional concept that covers every aspect of the organisation at a given period and thus most organisations nowadays are using KPIs as key success indicators. According to Daft (2000), </w:t>
      </w:r>
      <w:r w:rsidR="00315A8B">
        <w:rPr>
          <w:rFonts w:ascii="Arial" w:hAnsi="Arial" w:cs="Arial"/>
        </w:rPr>
        <w:t>Organisatio</w:t>
      </w:r>
      <w:r w:rsidRPr="00891FCC">
        <w:rPr>
          <w:rFonts w:ascii="Arial" w:hAnsi="Arial" w:cs="Arial"/>
        </w:rPr>
        <w:t xml:space="preserve">nal performance is described as an </w:t>
      </w:r>
      <w:r w:rsidR="00315A8B">
        <w:rPr>
          <w:rFonts w:ascii="Arial" w:hAnsi="Arial" w:cs="Arial"/>
        </w:rPr>
        <w:t>organisatio</w:t>
      </w:r>
      <w:r w:rsidRPr="00891FCC">
        <w:rPr>
          <w:rFonts w:ascii="Arial" w:hAnsi="Arial" w:cs="Arial"/>
        </w:rPr>
        <w:t>n's capacity to achieve its goals via the efficient and effective use of resources</w:t>
      </w:r>
      <w:r w:rsidRPr="00153ECB">
        <w:rPr>
          <w:rFonts w:ascii="Arial" w:hAnsi="Arial" w:cs="Arial"/>
        </w:rPr>
        <w:t>.</w:t>
      </w:r>
      <w:r w:rsidR="00E53922">
        <w:rPr>
          <w:rFonts w:ascii="Arial" w:hAnsi="Arial" w:cs="Arial"/>
        </w:rPr>
        <w:t xml:space="preserve"> </w:t>
      </w:r>
    </w:p>
    <w:p w14:paraId="409C64F8" w14:textId="61702BC2" w:rsidR="00E53922" w:rsidRDefault="00E53922" w:rsidP="00E53922">
      <w:pPr>
        <w:pStyle w:val="Heading1"/>
        <w:numPr>
          <w:ilvl w:val="2"/>
          <w:numId w:val="1"/>
        </w:numPr>
        <w:spacing w:line="480" w:lineRule="auto"/>
        <w:rPr>
          <w:rFonts w:ascii="Arial" w:hAnsi="Arial" w:cs="Arial"/>
          <w:b/>
          <w:bCs/>
          <w:color w:val="auto"/>
          <w:sz w:val="24"/>
          <w:szCs w:val="24"/>
        </w:rPr>
      </w:pPr>
      <w:bookmarkStart w:id="8" w:name="_Toc127187141"/>
      <w:bookmarkEnd w:id="7"/>
      <w:r w:rsidRPr="000471D7">
        <w:rPr>
          <w:rFonts w:ascii="Arial" w:hAnsi="Arial" w:cs="Arial"/>
          <w:b/>
          <w:bCs/>
          <w:color w:val="auto"/>
          <w:sz w:val="24"/>
          <w:szCs w:val="24"/>
        </w:rPr>
        <w:t xml:space="preserve">Change management and </w:t>
      </w:r>
      <w:r>
        <w:rPr>
          <w:rFonts w:ascii="Arial" w:hAnsi="Arial" w:cs="Arial"/>
          <w:b/>
          <w:bCs/>
          <w:color w:val="auto"/>
          <w:sz w:val="24"/>
          <w:szCs w:val="24"/>
        </w:rPr>
        <w:t>organisational</w:t>
      </w:r>
      <w:r w:rsidRPr="000471D7">
        <w:rPr>
          <w:rFonts w:ascii="Arial" w:hAnsi="Arial" w:cs="Arial"/>
          <w:b/>
          <w:bCs/>
          <w:color w:val="auto"/>
          <w:sz w:val="24"/>
          <w:szCs w:val="24"/>
        </w:rPr>
        <w:t xml:space="preserve"> performance</w:t>
      </w:r>
      <w:bookmarkEnd w:id="8"/>
    </w:p>
    <w:p w14:paraId="6D93454D" w14:textId="03668010" w:rsidR="00A5186F" w:rsidRPr="00A5186F" w:rsidRDefault="00A5186F" w:rsidP="00A5186F">
      <w:pPr>
        <w:spacing w:line="480" w:lineRule="auto"/>
        <w:ind w:firstLine="720"/>
        <w:jc w:val="both"/>
        <w:rPr>
          <w:rFonts w:ascii="Arial" w:hAnsi="Arial" w:cs="Arial"/>
        </w:rPr>
      </w:pPr>
      <w:r w:rsidRPr="00A5186F">
        <w:rPr>
          <w:rFonts w:ascii="Arial" w:hAnsi="Arial" w:cs="Arial"/>
        </w:rPr>
        <w:t xml:space="preserve">Organisational change plays a positive role in organisational performance. The existence of change management techniques can positively affect company’s </w:t>
      </w:r>
      <w:r w:rsidR="006900C3" w:rsidRPr="00A5186F">
        <w:rPr>
          <w:rFonts w:ascii="Arial" w:hAnsi="Arial" w:cs="Arial"/>
        </w:rPr>
        <w:t>performance and</w:t>
      </w:r>
      <w:r w:rsidRPr="00A5186F">
        <w:rPr>
          <w:rFonts w:ascii="Arial" w:hAnsi="Arial" w:cs="Arial"/>
        </w:rPr>
        <w:t xml:space="preserve"> tends to make a substantial contribution to organisational competences.</w:t>
      </w:r>
      <w:r w:rsidR="006900C3">
        <w:rPr>
          <w:rFonts w:ascii="Arial" w:hAnsi="Arial" w:cs="Arial"/>
        </w:rPr>
        <w:t xml:space="preserve"> In other </w:t>
      </w:r>
      <w:r w:rsidR="00315A8B">
        <w:rPr>
          <w:rFonts w:ascii="Arial" w:hAnsi="Arial" w:cs="Arial"/>
        </w:rPr>
        <w:t>words,</w:t>
      </w:r>
      <w:r w:rsidR="006900C3">
        <w:rPr>
          <w:rFonts w:ascii="Arial" w:hAnsi="Arial" w:cs="Arial"/>
        </w:rPr>
        <w:t xml:space="preserve"> an effective management of change can boost </w:t>
      </w:r>
      <w:r w:rsidR="006900C3">
        <w:rPr>
          <w:rFonts w:ascii="Arial" w:hAnsi="Arial" w:cs="Arial"/>
        </w:rPr>
        <w:lastRenderedPageBreak/>
        <w:t xml:space="preserve">performance and can drive a business to a successful sustainable future. Lack of it can possible affect negatively the organisation and its future. </w:t>
      </w:r>
    </w:p>
    <w:p w14:paraId="45D68214" w14:textId="02852610" w:rsidR="00A5186F" w:rsidRPr="00A5186F" w:rsidRDefault="00A5186F" w:rsidP="00310FF2">
      <w:pPr>
        <w:spacing w:line="480" w:lineRule="auto"/>
        <w:ind w:firstLine="720"/>
        <w:jc w:val="both"/>
        <w:rPr>
          <w:rFonts w:ascii="Arial" w:hAnsi="Arial" w:cs="Arial"/>
        </w:rPr>
      </w:pPr>
      <w:r w:rsidRPr="00A5186F">
        <w:rPr>
          <w:rFonts w:ascii="Arial" w:hAnsi="Arial" w:cs="Arial"/>
        </w:rPr>
        <w:t xml:space="preserve">Most of the organisations today promote change management practices. </w:t>
      </w:r>
      <w:r w:rsidR="00310FF2" w:rsidRPr="00310FF2">
        <w:rPr>
          <w:rFonts w:ascii="Arial" w:hAnsi="Arial" w:cs="Arial"/>
        </w:rPr>
        <w:t>Change is a constant in today's business environment, and organizations that are able to adapt and manage change effectively are better positioned to succeed.</w:t>
      </w:r>
      <w:r w:rsidR="00310FF2">
        <w:rPr>
          <w:rFonts w:ascii="Arial" w:hAnsi="Arial" w:cs="Arial"/>
        </w:rPr>
        <w:t xml:space="preserve"> </w:t>
      </w:r>
      <w:r w:rsidR="00310FF2" w:rsidRPr="00310FF2">
        <w:rPr>
          <w:rFonts w:ascii="Arial" w:hAnsi="Arial" w:cs="Arial"/>
        </w:rPr>
        <w:t>By implementing change management practices, organizations can ensure that changes are implemented smoothly, with minimal disruption to their operations and stakeholders. Change management helps organizations to plan and execute changes in a controlled and organized manner, reducing the risk of failure and maximizing the benefits of the change.</w:t>
      </w:r>
      <w:r w:rsidR="00310FF2">
        <w:rPr>
          <w:rFonts w:ascii="Arial" w:hAnsi="Arial" w:cs="Arial"/>
        </w:rPr>
        <w:t xml:space="preserve"> </w:t>
      </w:r>
      <w:r w:rsidR="00310FF2" w:rsidRPr="00310FF2">
        <w:rPr>
          <w:rFonts w:ascii="Arial" w:hAnsi="Arial" w:cs="Arial"/>
        </w:rPr>
        <w:t>In addition, change management helps organizations to build a culture of continuous improvement, where change is seen as an opportunity for growth and development, rather than a threat. This helps to create a more resilient and adaptable organization that is better equipped to handle future changes.</w:t>
      </w:r>
      <w:r w:rsidR="00310FF2">
        <w:rPr>
          <w:rFonts w:ascii="Arial" w:hAnsi="Arial" w:cs="Arial"/>
        </w:rPr>
        <w:t xml:space="preserve"> </w:t>
      </w:r>
      <w:r w:rsidR="00310FF2" w:rsidRPr="00310FF2">
        <w:rPr>
          <w:rFonts w:ascii="Arial" w:hAnsi="Arial" w:cs="Arial"/>
        </w:rPr>
        <w:t>Overall, promoting change management practices is becoming increasingly important for organizations that want to remain competitive and achieve their goals in a rapidly changing business environment.</w:t>
      </w:r>
      <w:r w:rsidRPr="00A5186F">
        <w:rPr>
          <w:rFonts w:ascii="Arial" w:hAnsi="Arial" w:cs="Arial"/>
        </w:rPr>
        <w:t xml:space="preserve"> </w:t>
      </w:r>
      <w:r w:rsidR="00D32E79">
        <w:rPr>
          <w:rFonts w:ascii="Arial" w:hAnsi="Arial" w:cs="Arial"/>
        </w:rPr>
        <w:t xml:space="preserve">According to Sande et al (2015), complete management of change </w:t>
      </w:r>
      <w:r w:rsidR="00315A8B">
        <w:rPr>
          <w:rFonts w:ascii="Arial" w:hAnsi="Arial" w:cs="Arial"/>
        </w:rPr>
        <w:t>program need</w:t>
      </w:r>
      <w:r w:rsidR="00D32E79">
        <w:rPr>
          <w:rFonts w:ascii="Arial" w:hAnsi="Arial" w:cs="Arial"/>
        </w:rPr>
        <w:t xml:space="preserve"> to involve this strategy.</w:t>
      </w:r>
    </w:p>
    <w:p w14:paraId="3C8CAEFB" w14:textId="698116E8" w:rsidR="00BC0527" w:rsidRDefault="00BC0527" w:rsidP="00E53922">
      <w:pPr>
        <w:pStyle w:val="Heading1"/>
        <w:numPr>
          <w:ilvl w:val="2"/>
          <w:numId w:val="1"/>
        </w:numPr>
        <w:spacing w:line="480" w:lineRule="auto"/>
        <w:rPr>
          <w:rFonts w:ascii="Arial" w:hAnsi="Arial" w:cs="Arial"/>
          <w:b/>
          <w:bCs/>
          <w:color w:val="auto"/>
          <w:sz w:val="24"/>
          <w:szCs w:val="24"/>
        </w:rPr>
      </w:pPr>
      <w:bookmarkStart w:id="9" w:name="_Toc127187142"/>
      <w:r>
        <w:rPr>
          <w:rFonts w:ascii="Arial" w:hAnsi="Arial" w:cs="Arial"/>
          <w:b/>
          <w:bCs/>
          <w:color w:val="auto"/>
          <w:sz w:val="24"/>
          <w:szCs w:val="24"/>
        </w:rPr>
        <w:t xml:space="preserve">The </w:t>
      </w:r>
      <w:r w:rsidR="00FE1568">
        <w:rPr>
          <w:rFonts w:ascii="Arial" w:hAnsi="Arial" w:cs="Arial"/>
          <w:b/>
          <w:bCs/>
          <w:color w:val="auto"/>
          <w:sz w:val="24"/>
          <w:szCs w:val="24"/>
          <w:lang w:val="en-GB"/>
        </w:rPr>
        <w:t>Research</w:t>
      </w:r>
      <w:r>
        <w:rPr>
          <w:rFonts w:ascii="Arial" w:hAnsi="Arial" w:cs="Arial"/>
          <w:b/>
          <w:bCs/>
          <w:color w:val="auto"/>
          <w:sz w:val="24"/>
          <w:szCs w:val="24"/>
        </w:rPr>
        <w:t xml:space="preserve"> Company – HVAC Controls</w:t>
      </w:r>
      <w:bookmarkStart w:id="10" w:name="_Hlk119873054"/>
      <w:bookmarkEnd w:id="9"/>
      <w:r>
        <w:rPr>
          <w:rFonts w:ascii="Arial" w:hAnsi="Arial" w:cs="Arial"/>
          <w:b/>
          <w:bCs/>
          <w:color w:val="auto"/>
          <w:sz w:val="24"/>
          <w:szCs w:val="24"/>
        </w:rPr>
        <w:t xml:space="preserve"> </w:t>
      </w:r>
    </w:p>
    <w:p w14:paraId="1C1F3BA2" w14:textId="77777777" w:rsidR="00A5186F" w:rsidRDefault="009F684D" w:rsidP="002453EE">
      <w:pPr>
        <w:spacing w:line="480" w:lineRule="auto"/>
        <w:ind w:firstLine="720"/>
        <w:contextualSpacing/>
        <w:jc w:val="both"/>
        <w:rPr>
          <w:rFonts w:ascii="Arial" w:hAnsi="Arial" w:cs="Arial"/>
        </w:rPr>
      </w:pPr>
      <w:r w:rsidRPr="007A35E0">
        <w:rPr>
          <w:rFonts w:ascii="Arial" w:hAnsi="Arial" w:cs="Arial"/>
        </w:rPr>
        <w:t>HVAC Controls is an American Irish-domiciled multinational conglomerate headquartered in Ireland, that produces fire, HVAC, and security equipment for buildings. As of mid-2019, it employed 105,000 people in around 2,000 locations across six continents.</w:t>
      </w:r>
    </w:p>
    <w:p w14:paraId="529A14EF" w14:textId="3F0F0981" w:rsidR="002453EE" w:rsidRDefault="00A5186F" w:rsidP="002453EE">
      <w:pPr>
        <w:spacing w:line="480" w:lineRule="auto"/>
        <w:ind w:firstLine="720"/>
        <w:contextualSpacing/>
        <w:jc w:val="both"/>
        <w:rPr>
          <w:rFonts w:ascii="Arial" w:hAnsi="Arial" w:cs="Arial"/>
        </w:rPr>
      </w:pPr>
      <w:r>
        <w:rPr>
          <w:rFonts w:ascii="Arial" w:hAnsi="Arial" w:cs="Arial"/>
        </w:rPr>
        <w:t xml:space="preserve">The company is into a transformation journey, as it used to be involved in different industries (HVAC, automotive, batteries etc). In 2016 it sold its automotive and batteries business in order to focus on the building technologies (HVAC and </w:t>
      </w:r>
      <w:r>
        <w:rPr>
          <w:rFonts w:ascii="Arial" w:hAnsi="Arial" w:cs="Arial"/>
        </w:rPr>
        <w:lastRenderedPageBreak/>
        <w:t>Controls). A merge took place with a fire security and control company and the overall business had to change its focus and vision.</w:t>
      </w:r>
      <w:r w:rsidR="009F684D" w:rsidRPr="007A35E0">
        <w:rPr>
          <w:rFonts w:ascii="Arial" w:hAnsi="Arial" w:cs="Arial"/>
        </w:rPr>
        <w:t xml:space="preserve"> </w:t>
      </w:r>
    </w:p>
    <w:p w14:paraId="701CA873" w14:textId="7C48E6CE" w:rsidR="007E5F9E" w:rsidRDefault="007E5F9E" w:rsidP="007E5F9E">
      <w:pPr>
        <w:spacing w:line="480" w:lineRule="auto"/>
        <w:ind w:firstLine="720"/>
        <w:jc w:val="both"/>
        <w:rPr>
          <w:rFonts w:ascii="Arial" w:hAnsi="Arial" w:cs="Arial"/>
        </w:rPr>
      </w:pPr>
      <w:r>
        <w:rPr>
          <w:rFonts w:ascii="Arial" w:hAnsi="Arial" w:cs="Arial"/>
        </w:rPr>
        <w:t>The</w:t>
      </w:r>
      <w:r w:rsidRPr="007E5F9E">
        <w:rPr>
          <w:rFonts w:ascii="Arial" w:hAnsi="Arial" w:cs="Arial"/>
        </w:rPr>
        <w:t xml:space="preserve"> influence of th</w:t>
      </w:r>
      <w:r>
        <w:rPr>
          <w:rFonts w:ascii="Arial" w:hAnsi="Arial" w:cs="Arial"/>
        </w:rPr>
        <w:t>ese</w:t>
      </w:r>
      <w:r w:rsidRPr="007E5F9E">
        <w:rPr>
          <w:rFonts w:ascii="Arial" w:hAnsi="Arial" w:cs="Arial"/>
        </w:rPr>
        <w:t xml:space="preserve"> change</w:t>
      </w:r>
      <w:r>
        <w:rPr>
          <w:rFonts w:ascii="Arial" w:hAnsi="Arial" w:cs="Arial"/>
        </w:rPr>
        <w:t>s</w:t>
      </w:r>
      <w:r w:rsidRPr="007E5F9E">
        <w:rPr>
          <w:rFonts w:ascii="Arial" w:hAnsi="Arial" w:cs="Arial"/>
        </w:rPr>
        <w:t xml:space="preserve"> on </w:t>
      </w:r>
      <w:r w:rsidR="00315A8B">
        <w:rPr>
          <w:rFonts w:ascii="Arial" w:hAnsi="Arial" w:cs="Arial"/>
        </w:rPr>
        <w:t>organisatio</w:t>
      </w:r>
      <w:r w:rsidRPr="007E5F9E">
        <w:rPr>
          <w:rFonts w:ascii="Arial" w:hAnsi="Arial" w:cs="Arial"/>
        </w:rPr>
        <w:t xml:space="preserve">nal performance </w:t>
      </w:r>
      <w:r>
        <w:rPr>
          <w:rFonts w:ascii="Arial" w:hAnsi="Arial" w:cs="Arial"/>
        </w:rPr>
        <w:t xml:space="preserve">is </w:t>
      </w:r>
      <w:r w:rsidR="00B85E2C">
        <w:rPr>
          <w:rFonts w:ascii="Arial" w:hAnsi="Arial" w:cs="Arial"/>
        </w:rPr>
        <w:t>still an ongoing process</w:t>
      </w:r>
      <w:r w:rsidRPr="007E5F9E">
        <w:rPr>
          <w:rFonts w:ascii="Arial" w:hAnsi="Arial" w:cs="Arial"/>
        </w:rPr>
        <w:t xml:space="preserve">. </w:t>
      </w:r>
      <w:r w:rsidR="00B85E2C">
        <w:rPr>
          <w:rFonts w:ascii="Arial" w:hAnsi="Arial" w:cs="Arial"/>
        </w:rPr>
        <w:t>HVAC Controls is in the process of rest</w:t>
      </w:r>
      <w:r w:rsidRPr="007E5F9E">
        <w:rPr>
          <w:rFonts w:ascii="Arial" w:hAnsi="Arial" w:cs="Arial"/>
        </w:rPr>
        <w:t>ructuring</w:t>
      </w:r>
      <w:r w:rsidR="00B85E2C">
        <w:rPr>
          <w:rFonts w:ascii="Arial" w:hAnsi="Arial" w:cs="Arial"/>
        </w:rPr>
        <w:t xml:space="preserve"> and transformation.</w:t>
      </w:r>
      <w:r w:rsidRPr="007E5F9E">
        <w:rPr>
          <w:rFonts w:ascii="Arial" w:hAnsi="Arial" w:cs="Arial"/>
        </w:rPr>
        <w:t xml:space="preserve"> This study </w:t>
      </w:r>
      <w:r w:rsidR="00B85E2C">
        <w:rPr>
          <w:rFonts w:ascii="Arial" w:hAnsi="Arial" w:cs="Arial"/>
        </w:rPr>
        <w:t xml:space="preserve">will try to identify the overall changes and determine their impact </w:t>
      </w:r>
      <w:r w:rsidR="00B5201B">
        <w:rPr>
          <w:rFonts w:ascii="Arial" w:hAnsi="Arial" w:cs="Arial"/>
        </w:rPr>
        <w:t>on</w:t>
      </w:r>
      <w:r w:rsidR="00B85E2C">
        <w:rPr>
          <w:rFonts w:ascii="Arial" w:hAnsi="Arial" w:cs="Arial"/>
        </w:rPr>
        <w:t xml:space="preserve"> HVAC Controls performance.</w:t>
      </w:r>
    </w:p>
    <w:p w14:paraId="375A876B" w14:textId="65090A0C" w:rsidR="002453EE" w:rsidRDefault="00E106C8" w:rsidP="00D8637B">
      <w:pPr>
        <w:pStyle w:val="Heading1"/>
        <w:numPr>
          <w:ilvl w:val="1"/>
          <w:numId w:val="1"/>
        </w:numPr>
        <w:spacing w:line="480" w:lineRule="auto"/>
        <w:rPr>
          <w:rFonts w:ascii="Arial" w:hAnsi="Arial" w:cs="Arial"/>
          <w:b/>
          <w:bCs/>
          <w:color w:val="auto"/>
          <w:sz w:val="24"/>
          <w:szCs w:val="24"/>
        </w:rPr>
      </w:pPr>
      <w:bookmarkStart w:id="11" w:name="_Toc127187143"/>
      <w:bookmarkEnd w:id="10"/>
      <w:r>
        <w:rPr>
          <w:rFonts w:ascii="Arial" w:hAnsi="Arial" w:cs="Arial"/>
          <w:b/>
          <w:bCs/>
          <w:color w:val="auto"/>
          <w:sz w:val="24"/>
          <w:szCs w:val="24"/>
        </w:rPr>
        <w:t>Research</w:t>
      </w:r>
      <w:r w:rsidR="002453EE">
        <w:rPr>
          <w:rFonts w:ascii="Arial" w:hAnsi="Arial" w:cs="Arial"/>
          <w:b/>
          <w:bCs/>
          <w:color w:val="auto"/>
          <w:sz w:val="24"/>
          <w:szCs w:val="24"/>
        </w:rPr>
        <w:t xml:space="preserve"> Problem</w:t>
      </w:r>
      <w:bookmarkEnd w:id="11"/>
    </w:p>
    <w:p w14:paraId="0268F95B" w14:textId="0FB5BDA6" w:rsidR="00A5186F" w:rsidRDefault="00A5186F" w:rsidP="00A5186F">
      <w:pPr>
        <w:spacing w:line="480" w:lineRule="auto"/>
        <w:ind w:firstLine="720"/>
        <w:jc w:val="both"/>
        <w:rPr>
          <w:rFonts w:ascii="Arial" w:hAnsi="Arial" w:cs="Arial"/>
        </w:rPr>
      </w:pPr>
      <w:r>
        <w:rPr>
          <w:rFonts w:ascii="Arial" w:hAnsi="Arial" w:cs="Arial"/>
        </w:rPr>
        <w:t>According to the latest studies Patriot (2022), t</w:t>
      </w:r>
      <w:r w:rsidRPr="00891FCC">
        <w:rPr>
          <w:rFonts w:ascii="Arial" w:hAnsi="Arial" w:cs="Arial"/>
        </w:rPr>
        <w:t>he worldwide business and residential HVAC market is expanding</w:t>
      </w:r>
      <w:r>
        <w:rPr>
          <w:rFonts w:ascii="Arial" w:hAnsi="Arial" w:cs="Arial"/>
        </w:rPr>
        <w:t xml:space="preserve"> exponential</w:t>
      </w:r>
      <w:r w:rsidRPr="00891FCC">
        <w:rPr>
          <w:rFonts w:ascii="Arial" w:hAnsi="Arial" w:cs="Arial"/>
        </w:rPr>
        <w:t xml:space="preserve">. The worldwide HVAC market is </w:t>
      </w:r>
      <w:r w:rsidR="00310FF2">
        <w:rPr>
          <w:rFonts w:ascii="Arial" w:hAnsi="Arial" w:cs="Arial"/>
        </w:rPr>
        <w:t xml:space="preserve">more than </w:t>
      </w:r>
      <w:r w:rsidRPr="00891FCC">
        <w:rPr>
          <w:rFonts w:ascii="Arial" w:hAnsi="Arial" w:cs="Arial"/>
        </w:rPr>
        <w:t>USD 143.7 billion</w:t>
      </w:r>
      <w:r w:rsidR="00310FF2">
        <w:rPr>
          <w:rFonts w:ascii="Arial" w:hAnsi="Arial" w:cs="Arial"/>
        </w:rPr>
        <w:t xml:space="preserve">. Market will </w:t>
      </w:r>
      <w:r w:rsidRPr="00891FCC">
        <w:rPr>
          <w:rFonts w:ascii="Arial" w:hAnsi="Arial" w:cs="Arial"/>
        </w:rPr>
        <w:t>expand at a 6.3% annual pace until 2030, when it is estimated to reach a global value of USD 234.9 billion. Socioeconomic developments in some of the world's hottest locations, as well as a rise in median disposable income, have resulted in an increase in the usage of air conditioners and heating and cooling gadgets. As a result of this escalating tendency, cooling systems now account for more than 10% of global power usage.</w:t>
      </w:r>
    </w:p>
    <w:p w14:paraId="1032DB59" w14:textId="77777777" w:rsidR="00A5186F" w:rsidRDefault="00A5186F" w:rsidP="00A5186F">
      <w:pPr>
        <w:spacing w:line="480" w:lineRule="auto"/>
        <w:ind w:firstLine="720"/>
        <w:jc w:val="both"/>
        <w:rPr>
          <w:rFonts w:ascii="Arial" w:hAnsi="Arial" w:cs="Arial"/>
        </w:rPr>
      </w:pPr>
      <w:r w:rsidRPr="005D0D72">
        <w:rPr>
          <w:rFonts w:ascii="Arial" w:hAnsi="Arial" w:cs="Arial"/>
        </w:rPr>
        <w:t>The HVAC sectors have been through many challenges over the last decade</w:t>
      </w:r>
      <w:r>
        <w:rPr>
          <w:rFonts w:ascii="Arial" w:hAnsi="Arial" w:cs="Arial"/>
        </w:rPr>
        <w:t>:</w:t>
      </w:r>
    </w:p>
    <w:p w14:paraId="0A159D29" w14:textId="77777777" w:rsidR="00A5186F" w:rsidRDefault="00A5186F" w:rsidP="00A5186F">
      <w:pPr>
        <w:pStyle w:val="ListParagraph"/>
        <w:numPr>
          <w:ilvl w:val="0"/>
          <w:numId w:val="18"/>
        </w:numPr>
        <w:spacing w:line="480" w:lineRule="auto"/>
        <w:ind w:left="0" w:firstLine="709"/>
        <w:jc w:val="both"/>
        <w:rPr>
          <w:rFonts w:ascii="Arial" w:hAnsi="Arial" w:cs="Arial"/>
        </w:rPr>
      </w:pPr>
      <w:r>
        <w:rPr>
          <w:rFonts w:ascii="Arial" w:hAnsi="Arial" w:cs="Arial"/>
        </w:rPr>
        <w:t>HVAC Services shortages. Skilled workers and engineers are very hard to be found by companies, as the sector wasn’t attractive to new talents. New management practices are needed to attract and retain talents in the industry.</w:t>
      </w:r>
    </w:p>
    <w:p w14:paraId="7A3ADE5F" w14:textId="77777777" w:rsidR="00A5186F" w:rsidRDefault="00A5186F" w:rsidP="00A5186F">
      <w:pPr>
        <w:pStyle w:val="ListParagraph"/>
        <w:numPr>
          <w:ilvl w:val="0"/>
          <w:numId w:val="18"/>
        </w:numPr>
        <w:spacing w:line="480" w:lineRule="auto"/>
        <w:ind w:left="0" w:firstLine="709"/>
        <w:jc w:val="both"/>
        <w:rPr>
          <w:rFonts w:ascii="Arial" w:hAnsi="Arial" w:cs="Arial"/>
        </w:rPr>
      </w:pPr>
      <w:r>
        <w:rPr>
          <w:rFonts w:ascii="Arial" w:hAnsi="Arial" w:cs="Arial"/>
        </w:rPr>
        <w:t>Energy Crisis. High energy costs and energy insecurity are key drivers that influence the sector. Consumers are looking to reduce energy consumption but also their CO</w:t>
      </w:r>
      <w:r w:rsidRPr="004D3F3F">
        <w:rPr>
          <w:rFonts w:ascii="Arial" w:hAnsi="Arial" w:cs="Arial"/>
          <w:vertAlign w:val="subscript"/>
        </w:rPr>
        <w:t>2</w:t>
      </w:r>
      <w:r>
        <w:rPr>
          <w:rFonts w:ascii="Arial" w:hAnsi="Arial" w:cs="Arial"/>
        </w:rPr>
        <w:t xml:space="preserve"> emissions. </w:t>
      </w:r>
    </w:p>
    <w:p w14:paraId="3F71D05B" w14:textId="77777777" w:rsidR="00A5186F" w:rsidRDefault="00A5186F" w:rsidP="00A5186F">
      <w:pPr>
        <w:pStyle w:val="ListParagraph"/>
        <w:numPr>
          <w:ilvl w:val="0"/>
          <w:numId w:val="18"/>
        </w:numPr>
        <w:spacing w:line="480" w:lineRule="auto"/>
        <w:ind w:left="0" w:firstLine="709"/>
        <w:jc w:val="both"/>
        <w:rPr>
          <w:rFonts w:ascii="Arial" w:hAnsi="Arial" w:cs="Arial"/>
        </w:rPr>
      </w:pPr>
      <w:r>
        <w:rPr>
          <w:rFonts w:ascii="Arial" w:hAnsi="Arial" w:cs="Arial"/>
        </w:rPr>
        <w:t xml:space="preserve">Supply Chain Disruptions. Long lead times and lack of materials due to the pandemic and the situation in China has caused tremendous challenges to the </w:t>
      </w:r>
      <w:r>
        <w:rPr>
          <w:rFonts w:ascii="Arial" w:hAnsi="Arial" w:cs="Arial"/>
        </w:rPr>
        <w:lastRenderedPageBreak/>
        <w:t>companies as all of them are heavily dependent on Chinese manufacturing facilities, either direct or indirect.</w:t>
      </w:r>
    </w:p>
    <w:p w14:paraId="0C5317FE" w14:textId="77777777" w:rsidR="00A5186F" w:rsidRDefault="00A5186F" w:rsidP="00A5186F">
      <w:pPr>
        <w:spacing w:line="480" w:lineRule="auto"/>
        <w:ind w:firstLine="709"/>
        <w:jc w:val="both"/>
        <w:rPr>
          <w:rFonts w:ascii="Arial" w:hAnsi="Arial" w:cs="Arial"/>
        </w:rPr>
      </w:pPr>
      <w:r>
        <w:rPr>
          <w:rFonts w:ascii="Arial" w:hAnsi="Arial" w:cs="Arial"/>
        </w:rPr>
        <w:t>Apart of the above challenges, new emerging trends are visible and can also trigger change. Indoor air quality, energy efficiency and a holistic approach of interconnected systems of the building are here to stay and change not only the way of doing business but the whole value proposition of the HVAC companies.</w:t>
      </w:r>
    </w:p>
    <w:p w14:paraId="6ACC1216" w14:textId="7E6DA703" w:rsidR="00A5186F" w:rsidRDefault="00315A8B" w:rsidP="00A5186F">
      <w:pPr>
        <w:spacing w:line="480" w:lineRule="auto"/>
        <w:ind w:firstLine="720"/>
        <w:contextualSpacing/>
        <w:jc w:val="both"/>
        <w:rPr>
          <w:rFonts w:ascii="Arial" w:hAnsi="Arial" w:cs="Arial"/>
        </w:rPr>
      </w:pPr>
      <w:r>
        <w:rPr>
          <w:rFonts w:ascii="Arial" w:hAnsi="Arial" w:cs="Arial"/>
        </w:rPr>
        <w:t>Organisatio</w:t>
      </w:r>
      <w:r w:rsidR="00A5186F" w:rsidRPr="00891FCC">
        <w:rPr>
          <w:rFonts w:ascii="Arial" w:hAnsi="Arial" w:cs="Arial"/>
        </w:rPr>
        <w:t xml:space="preserve">ns must adapt to changes </w:t>
      </w:r>
      <w:r w:rsidR="00A5186F">
        <w:rPr>
          <w:rFonts w:ascii="Arial" w:hAnsi="Arial" w:cs="Arial"/>
        </w:rPr>
        <w:t xml:space="preserve">if they want </w:t>
      </w:r>
      <w:r w:rsidR="00A5186F" w:rsidRPr="00891FCC">
        <w:rPr>
          <w:rFonts w:ascii="Arial" w:hAnsi="Arial" w:cs="Arial"/>
        </w:rPr>
        <w:t xml:space="preserve">not only </w:t>
      </w:r>
      <w:r w:rsidR="00A5186F">
        <w:rPr>
          <w:rFonts w:ascii="Arial" w:hAnsi="Arial" w:cs="Arial"/>
        </w:rPr>
        <w:t xml:space="preserve">to </w:t>
      </w:r>
      <w:r w:rsidR="00A5186F" w:rsidRPr="00891FCC">
        <w:rPr>
          <w:rFonts w:ascii="Arial" w:hAnsi="Arial" w:cs="Arial"/>
        </w:rPr>
        <w:t>survive but also</w:t>
      </w:r>
      <w:r w:rsidR="00A5186F">
        <w:rPr>
          <w:rFonts w:ascii="Arial" w:hAnsi="Arial" w:cs="Arial"/>
        </w:rPr>
        <w:t xml:space="preserve"> to</w:t>
      </w:r>
      <w:r w:rsidR="00A5186F" w:rsidRPr="00891FCC">
        <w:rPr>
          <w:rFonts w:ascii="Arial" w:hAnsi="Arial" w:cs="Arial"/>
        </w:rPr>
        <w:t xml:space="preserve"> grow. Strategic change can either improve or degrade organisational performance (Trinh &amp; O'Connor, 2002).</w:t>
      </w:r>
      <w:r w:rsidR="00A5186F">
        <w:rPr>
          <w:rFonts w:ascii="Arial" w:hAnsi="Arial" w:cs="Arial"/>
        </w:rPr>
        <w:t xml:space="preserve"> Therefore, Change Management plays a significant role in improving organisation’s performance. According to the Head of Digital Solutions, HVAC Controls is going through a holistic transformation from a traditional manufacturer that was selling products and solutions, to an organisation that is selling savings and productivity gains something like “performance contracting”. </w:t>
      </w:r>
    </w:p>
    <w:p w14:paraId="31DEB347" w14:textId="77777777" w:rsidR="00A5186F" w:rsidRDefault="00A5186F" w:rsidP="00A5186F">
      <w:pPr>
        <w:spacing w:line="480" w:lineRule="auto"/>
        <w:ind w:firstLine="720"/>
        <w:contextualSpacing/>
        <w:jc w:val="both"/>
        <w:rPr>
          <w:rFonts w:ascii="Arial" w:hAnsi="Arial" w:cs="Arial"/>
        </w:rPr>
      </w:pPr>
      <w:r>
        <w:rPr>
          <w:rFonts w:ascii="Arial" w:hAnsi="Arial" w:cs="Arial"/>
        </w:rPr>
        <w:t xml:space="preserve">As there is limited evidence on the effect of change management on organisational performance, this study will try to fill the gap by examining the </w:t>
      </w:r>
      <w:r w:rsidRPr="009102EE">
        <w:rPr>
          <w:rFonts w:ascii="Arial" w:hAnsi="Arial" w:cs="Arial"/>
        </w:rPr>
        <w:t xml:space="preserve">role of change management in improving HVAC Controls’ performance. </w:t>
      </w:r>
    </w:p>
    <w:p w14:paraId="4A8B7F38" w14:textId="45D926CF" w:rsidR="0010000F" w:rsidRDefault="0010000F" w:rsidP="00D8637B">
      <w:pPr>
        <w:pStyle w:val="Heading1"/>
        <w:numPr>
          <w:ilvl w:val="1"/>
          <w:numId w:val="1"/>
        </w:numPr>
        <w:spacing w:line="480" w:lineRule="auto"/>
        <w:rPr>
          <w:rFonts w:ascii="Arial" w:hAnsi="Arial" w:cs="Arial"/>
          <w:b/>
          <w:bCs/>
          <w:color w:val="auto"/>
          <w:sz w:val="24"/>
          <w:szCs w:val="24"/>
        </w:rPr>
      </w:pPr>
      <w:bookmarkStart w:id="12" w:name="_Toc127187144"/>
      <w:r w:rsidRPr="0051771C">
        <w:rPr>
          <w:rFonts w:ascii="Arial" w:hAnsi="Arial" w:cs="Arial"/>
          <w:b/>
          <w:bCs/>
          <w:color w:val="auto"/>
          <w:sz w:val="24"/>
          <w:szCs w:val="24"/>
        </w:rPr>
        <w:t>Objectives of the study</w:t>
      </w:r>
      <w:bookmarkEnd w:id="12"/>
      <w:r w:rsidRPr="0051771C">
        <w:rPr>
          <w:rFonts w:ascii="Arial" w:hAnsi="Arial" w:cs="Arial"/>
          <w:b/>
          <w:bCs/>
          <w:color w:val="auto"/>
          <w:sz w:val="24"/>
          <w:szCs w:val="24"/>
        </w:rPr>
        <w:t xml:space="preserve"> </w:t>
      </w:r>
    </w:p>
    <w:p w14:paraId="242B90A8" w14:textId="267A0429" w:rsidR="0086331D" w:rsidRPr="005427BA" w:rsidRDefault="00453B6C" w:rsidP="005427BA">
      <w:pPr>
        <w:spacing w:line="480" w:lineRule="auto"/>
        <w:ind w:firstLine="720"/>
        <w:contextualSpacing/>
        <w:jc w:val="both"/>
        <w:rPr>
          <w:rFonts w:ascii="Arial" w:hAnsi="Arial" w:cs="Arial"/>
        </w:rPr>
      </w:pPr>
      <w:r>
        <w:rPr>
          <w:rFonts w:ascii="Arial" w:hAnsi="Arial" w:cs="Arial"/>
        </w:rPr>
        <w:t xml:space="preserve">The </w:t>
      </w:r>
      <w:r w:rsidR="0086331D">
        <w:rPr>
          <w:rFonts w:ascii="Arial" w:hAnsi="Arial" w:cs="Arial"/>
        </w:rPr>
        <w:t>primary</w:t>
      </w:r>
      <w:r>
        <w:rPr>
          <w:rFonts w:ascii="Arial" w:hAnsi="Arial" w:cs="Arial"/>
        </w:rPr>
        <w:t xml:space="preserve"> objective of the study is</w:t>
      </w:r>
      <w:r w:rsidR="00B5201B">
        <w:rPr>
          <w:rFonts w:ascii="Arial" w:hAnsi="Arial" w:cs="Arial"/>
        </w:rPr>
        <w:t xml:space="preserve"> to examine the status of change management in H</w:t>
      </w:r>
      <w:r w:rsidR="0091703E">
        <w:rPr>
          <w:rFonts w:ascii="Arial" w:hAnsi="Arial" w:cs="Arial"/>
        </w:rPr>
        <w:t>VAC</w:t>
      </w:r>
      <w:r w:rsidR="00B5201B">
        <w:rPr>
          <w:rFonts w:ascii="Arial" w:hAnsi="Arial" w:cs="Arial"/>
        </w:rPr>
        <w:t xml:space="preserve"> Controls. The secondary objective is to identify the role of change management in improving HVAC Controls’ performance.</w:t>
      </w:r>
      <w:r w:rsidR="00361CC7">
        <w:rPr>
          <w:rFonts w:ascii="Arial" w:hAnsi="Arial" w:cs="Arial"/>
        </w:rPr>
        <w:t xml:space="preserve"> </w:t>
      </w:r>
    </w:p>
    <w:p w14:paraId="2A10C599" w14:textId="51761085" w:rsidR="00214E58" w:rsidRPr="00D8637B" w:rsidRDefault="00214E58" w:rsidP="00214E58">
      <w:pPr>
        <w:pStyle w:val="Heading1"/>
        <w:numPr>
          <w:ilvl w:val="1"/>
          <w:numId w:val="1"/>
        </w:numPr>
        <w:spacing w:line="480" w:lineRule="auto"/>
        <w:rPr>
          <w:rFonts w:ascii="Arial" w:hAnsi="Arial" w:cs="Arial"/>
          <w:b/>
          <w:bCs/>
          <w:color w:val="auto"/>
          <w:sz w:val="24"/>
          <w:szCs w:val="24"/>
        </w:rPr>
      </w:pPr>
      <w:bookmarkStart w:id="13" w:name="_Toc127187145"/>
      <w:r>
        <w:rPr>
          <w:rFonts w:ascii="Arial" w:hAnsi="Arial" w:cs="Arial"/>
          <w:b/>
          <w:bCs/>
          <w:color w:val="auto"/>
          <w:sz w:val="24"/>
          <w:szCs w:val="24"/>
        </w:rPr>
        <w:t>Significance of the Study</w:t>
      </w:r>
      <w:bookmarkEnd w:id="13"/>
    </w:p>
    <w:p w14:paraId="4440195F" w14:textId="18D970E1" w:rsidR="00A5186F" w:rsidRPr="00A5186F" w:rsidRDefault="00A5186F" w:rsidP="00A5186F">
      <w:pPr>
        <w:spacing w:line="480" w:lineRule="auto"/>
        <w:ind w:firstLine="720"/>
        <w:jc w:val="both"/>
        <w:rPr>
          <w:rFonts w:ascii="Arial" w:hAnsi="Arial" w:cs="Arial"/>
        </w:rPr>
      </w:pPr>
      <w:r w:rsidRPr="00A5186F">
        <w:rPr>
          <w:rFonts w:ascii="Arial" w:hAnsi="Arial" w:cs="Arial"/>
        </w:rPr>
        <w:t xml:space="preserve">This study will identify the role of change management and its impact on the organisational performance of HVAC Controls. This will be achieved using both literature review, but also by the personal views, knowledge and experience of the </w:t>
      </w:r>
      <w:r w:rsidRPr="00A5186F">
        <w:rPr>
          <w:rFonts w:ascii="Arial" w:hAnsi="Arial" w:cs="Arial"/>
        </w:rPr>
        <w:lastRenderedPageBreak/>
        <w:t>leadership and the top management of HVAC Controls. This study will further contribute to the</w:t>
      </w:r>
      <w:r w:rsidR="00D32E79" w:rsidRPr="00D32E79">
        <w:rPr>
          <w:rFonts w:ascii="Arial" w:hAnsi="Arial" w:cs="Arial"/>
        </w:rPr>
        <w:t xml:space="preserve"> </w:t>
      </w:r>
      <w:r w:rsidR="00D32E79" w:rsidRPr="00A5186F">
        <w:rPr>
          <w:rFonts w:ascii="Arial" w:hAnsi="Arial" w:cs="Arial"/>
        </w:rPr>
        <w:t>change</w:t>
      </w:r>
      <w:r w:rsidRPr="00A5186F">
        <w:rPr>
          <w:rFonts w:ascii="Arial" w:hAnsi="Arial" w:cs="Arial"/>
        </w:rPr>
        <w:t xml:space="preserve"> management theory and its impact to organisational performance. This will provide insights, tools and information to the industry but also to future scholars who are studying similar subjects. </w:t>
      </w:r>
    </w:p>
    <w:p w14:paraId="08B57480" w14:textId="66B97535" w:rsidR="009D64E4" w:rsidRDefault="009D64E4" w:rsidP="00D8637B">
      <w:pPr>
        <w:pStyle w:val="Heading1"/>
        <w:numPr>
          <w:ilvl w:val="1"/>
          <w:numId w:val="1"/>
        </w:numPr>
        <w:spacing w:line="480" w:lineRule="auto"/>
        <w:rPr>
          <w:rFonts w:ascii="Arial" w:hAnsi="Arial" w:cs="Arial"/>
          <w:b/>
          <w:bCs/>
          <w:color w:val="auto"/>
          <w:sz w:val="24"/>
          <w:szCs w:val="24"/>
        </w:rPr>
      </w:pPr>
      <w:bookmarkStart w:id="14" w:name="_Toc127187146"/>
      <w:r>
        <w:rPr>
          <w:rFonts w:ascii="Arial" w:hAnsi="Arial" w:cs="Arial"/>
          <w:b/>
          <w:bCs/>
          <w:color w:val="auto"/>
          <w:sz w:val="24"/>
          <w:szCs w:val="24"/>
        </w:rPr>
        <w:t>Limitations of the Study</w:t>
      </w:r>
      <w:bookmarkEnd w:id="14"/>
    </w:p>
    <w:p w14:paraId="2F6EA188" w14:textId="79904889" w:rsidR="00A5186F" w:rsidRPr="00A5186F" w:rsidRDefault="00A5186F" w:rsidP="00A5186F">
      <w:pPr>
        <w:spacing w:line="480" w:lineRule="auto"/>
        <w:ind w:firstLine="720"/>
        <w:jc w:val="both"/>
        <w:rPr>
          <w:rFonts w:ascii="Arial" w:hAnsi="Arial" w:cs="Arial"/>
        </w:rPr>
      </w:pPr>
      <w:r w:rsidRPr="00A5186F">
        <w:rPr>
          <w:rFonts w:ascii="Arial" w:hAnsi="Arial" w:cs="Arial"/>
        </w:rPr>
        <w:t xml:space="preserve">This research is only focused in one company </w:t>
      </w:r>
      <w:r>
        <w:rPr>
          <w:rFonts w:ascii="Arial" w:hAnsi="Arial" w:cs="Arial"/>
        </w:rPr>
        <w:t xml:space="preserve">of the HVAC sector </w:t>
      </w:r>
      <w:r w:rsidRPr="00A5186F">
        <w:rPr>
          <w:rFonts w:ascii="Arial" w:hAnsi="Arial" w:cs="Arial"/>
        </w:rPr>
        <w:t>and</w:t>
      </w:r>
      <w:r>
        <w:rPr>
          <w:rFonts w:ascii="Arial" w:hAnsi="Arial" w:cs="Arial"/>
        </w:rPr>
        <w:t xml:space="preserve"> the researcher will conduct interviews with part of</w:t>
      </w:r>
      <w:r w:rsidRPr="00A5186F">
        <w:rPr>
          <w:rFonts w:ascii="Arial" w:hAnsi="Arial" w:cs="Arial"/>
        </w:rPr>
        <w:t xml:space="preserve"> its leadership and top management team. The time scale of this report along with the huge number of employees and business locations, makes it difficult to conduct analysis with every single employee in HVAC Controls, but this will be discussed in the research methodology section.</w:t>
      </w:r>
      <w:r>
        <w:rPr>
          <w:rFonts w:ascii="Arial" w:hAnsi="Arial" w:cs="Arial"/>
        </w:rPr>
        <w:t xml:space="preserve"> In </w:t>
      </w:r>
      <w:r w:rsidR="0083410E">
        <w:rPr>
          <w:rFonts w:ascii="Arial" w:hAnsi="Arial" w:cs="Arial"/>
        </w:rPr>
        <w:t>addition,</w:t>
      </w:r>
      <w:r>
        <w:rPr>
          <w:rFonts w:ascii="Arial" w:hAnsi="Arial" w:cs="Arial"/>
        </w:rPr>
        <w:t xml:space="preserve"> t</w:t>
      </w:r>
      <w:r w:rsidRPr="00A5186F">
        <w:rPr>
          <w:rFonts w:ascii="Arial" w:hAnsi="Arial" w:cs="Arial"/>
        </w:rPr>
        <w:t>he researcher of this study is part of the research organisation and reports direct or indirect to the interviewees</w:t>
      </w:r>
      <w:r>
        <w:rPr>
          <w:rFonts w:ascii="Arial" w:hAnsi="Arial" w:cs="Arial"/>
        </w:rPr>
        <w:t xml:space="preserve"> and even though </w:t>
      </w:r>
      <w:r w:rsidRPr="00A5186F">
        <w:rPr>
          <w:rFonts w:ascii="Arial" w:hAnsi="Arial" w:cs="Arial"/>
        </w:rPr>
        <w:t xml:space="preserve">HVAC Controls culture is open and encourages communication, the above-mentioned relationship might have altered the outcomes. </w:t>
      </w:r>
    </w:p>
    <w:p w14:paraId="280CB3BD" w14:textId="6C3CF13F" w:rsidR="00E01252" w:rsidRPr="00CA7531" w:rsidRDefault="00E01252" w:rsidP="00D8637B">
      <w:pPr>
        <w:pStyle w:val="Heading1"/>
        <w:numPr>
          <w:ilvl w:val="1"/>
          <w:numId w:val="1"/>
        </w:numPr>
        <w:spacing w:line="480" w:lineRule="auto"/>
        <w:rPr>
          <w:rFonts w:ascii="Arial" w:hAnsi="Arial" w:cs="Arial"/>
          <w:b/>
          <w:bCs/>
          <w:color w:val="auto"/>
          <w:sz w:val="24"/>
          <w:szCs w:val="24"/>
        </w:rPr>
      </w:pPr>
      <w:bookmarkStart w:id="15" w:name="_Toc127187147"/>
      <w:r w:rsidRPr="00CA7531">
        <w:rPr>
          <w:rFonts w:ascii="Arial" w:hAnsi="Arial" w:cs="Arial"/>
          <w:b/>
          <w:bCs/>
          <w:color w:val="auto"/>
          <w:sz w:val="24"/>
          <w:szCs w:val="24"/>
        </w:rPr>
        <w:t>Methodology</w:t>
      </w:r>
      <w:bookmarkEnd w:id="15"/>
    </w:p>
    <w:p w14:paraId="69A10D86" w14:textId="2B1A0BB3" w:rsidR="00A5186F" w:rsidRPr="00A5186F" w:rsidRDefault="00A5186F" w:rsidP="00A5186F">
      <w:pPr>
        <w:spacing w:line="480" w:lineRule="auto"/>
        <w:ind w:firstLine="720"/>
        <w:jc w:val="both"/>
        <w:rPr>
          <w:rFonts w:ascii="Arial" w:hAnsi="Arial" w:cs="Arial"/>
        </w:rPr>
      </w:pPr>
      <w:r w:rsidRPr="00A5186F">
        <w:rPr>
          <w:rFonts w:ascii="Arial" w:hAnsi="Arial" w:cs="Arial"/>
        </w:rPr>
        <w:t xml:space="preserve">This dissertation will have primary and secondary data in order to address, analyse and challenge the theories presented in this study. Primary data in this study is coming from the author’s experience and observations in the sector and as an employee of HVAC Controls (the company’s name is changed for confidentiality). Additionally, we have employed a qualitative research approach, interviewing the company’s leadership and management team, using open-ended questions. </w:t>
      </w:r>
    </w:p>
    <w:p w14:paraId="6290BB13" w14:textId="77777777" w:rsidR="00A5186F" w:rsidRPr="00A5186F" w:rsidRDefault="00A5186F" w:rsidP="00A5186F">
      <w:pPr>
        <w:spacing w:line="480" w:lineRule="auto"/>
        <w:ind w:firstLine="720"/>
        <w:jc w:val="both"/>
        <w:rPr>
          <w:rFonts w:ascii="Arial" w:hAnsi="Arial" w:cs="Arial"/>
        </w:rPr>
      </w:pPr>
      <w:r w:rsidRPr="00A5186F">
        <w:rPr>
          <w:rFonts w:ascii="Arial" w:hAnsi="Arial" w:cs="Arial"/>
        </w:rPr>
        <w:t>Secondary data comes from books, articles, and previous studies</w:t>
      </w:r>
      <w:r w:rsidRPr="00155663">
        <w:t xml:space="preserve"> </w:t>
      </w:r>
      <w:r w:rsidRPr="00A5186F">
        <w:rPr>
          <w:rFonts w:ascii="Arial" w:hAnsi="Arial" w:cs="Arial"/>
        </w:rPr>
        <w:t>Secondary data are information (primary sources) gathered by someone else (Saunders, Lewis and Thornhill, 2015).   </w:t>
      </w:r>
    </w:p>
    <w:p w14:paraId="4CF6EB77" w14:textId="1F7D609D" w:rsidR="003512CB" w:rsidRPr="00CA7531" w:rsidRDefault="003512CB" w:rsidP="00D8637B">
      <w:pPr>
        <w:pStyle w:val="Heading1"/>
        <w:numPr>
          <w:ilvl w:val="1"/>
          <w:numId w:val="1"/>
        </w:numPr>
        <w:spacing w:line="480" w:lineRule="auto"/>
        <w:rPr>
          <w:rFonts w:ascii="Arial" w:hAnsi="Arial" w:cs="Arial"/>
          <w:b/>
          <w:bCs/>
          <w:color w:val="auto"/>
          <w:sz w:val="24"/>
          <w:szCs w:val="24"/>
        </w:rPr>
      </w:pPr>
      <w:bookmarkStart w:id="16" w:name="_Toc127187148"/>
      <w:r w:rsidRPr="00CA7531">
        <w:rPr>
          <w:rFonts w:ascii="Arial" w:hAnsi="Arial" w:cs="Arial"/>
          <w:b/>
          <w:bCs/>
          <w:color w:val="auto"/>
          <w:sz w:val="24"/>
          <w:szCs w:val="24"/>
        </w:rPr>
        <w:lastRenderedPageBreak/>
        <w:t>Structure of the Study</w:t>
      </w:r>
      <w:bookmarkStart w:id="17" w:name="_Hlk119872752"/>
      <w:bookmarkEnd w:id="16"/>
    </w:p>
    <w:bookmarkEnd w:id="17"/>
    <w:p w14:paraId="1DAF2F01" w14:textId="77777777" w:rsidR="00A5186F" w:rsidRPr="00A5186F" w:rsidRDefault="00A5186F" w:rsidP="00A5186F">
      <w:pPr>
        <w:spacing w:line="480" w:lineRule="auto"/>
        <w:jc w:val="both"/>
        <w:rPr>
          <w:rFonts w:ascii="Arial" w:hAnsi="Arial" w:cs="Arial"/>
        </w:rPr>
      </w:pPr>
      <w:r w:rsidRPr="00A5186F">
        <w:rPr>
          <w:rFonts w:ascii="Arial" w:hAnsi="Arial" w:cs="Arial"/>
        </w:rPr>
        <w:t>This research is organised into five chapters. The first chapter will give the study's history, the research firm, the research problem, the general objectives with the research questions, the relevance of the study, the study's limitations, an overview of the methodology, and the study's structure. The theoretical framework will be covered in the second chapter. The third chapter will describe the general research technique used in this study to identify and define the primary and secondary objectives. It will detail the participants, but will also provide an impartial assessment on the constraints of the approach and methodologies employed, as well as recommendations when appropriate. In chapter four, the data analysis will offer a summary of the information acquired and analyse the findings. The fifth chapter will include an analysis and discussion of the findings, including ramifications, repercussions, and concerns presented.</w:t>
      </w:r>
    </w:p>
    <w:p w14:paraId="28550047" w14:textId="77777777" w:rsidR="001B17AC" w:rsidRPr="00842C9D" w:rsidRDefault="001B17AC" w:rsidP="005D3FBA">
      <w:pPr>
        <w:spacing w:line="480" w:lineRule="auto"/>
        <w:ind w:firstLine="720"/>
        <w:contextualSpacing/>
        <w:jc w:val="both"/>
        <w:rPr>
          <w:rFonts w:ascii="Arial" w:hAnsi="Arial" w:cs="Arial"/>
        </w:rPr>
      </w:pPr>
    </w:p>
    <w:p w14:paraId="1F5BFA8E" w14:textId="68544792" w:rsidR="0068654F" w:rsidRDefault="00AA0FF8">
      <w:pPr>
        <w:spacing w:after="160" w:line="259" w:lineRule="auto"/>
        <w:rPr>
          <w:rFonts w:ascii="Arial" w:eastAsiaTheme="majorEastAsia" w:hAnsi="Arial" w:cs="Arial"/>
          <w:b/>
          <w:bCs/>
        </w:rPr>
      </w:pPr>
      <w:r w:rsidRPr="0052291E">
        <w:rPr>
          <w:rFonts w:ascii="Arial" w:hAnsi="Arial" w:cs="Arial"/>
          <w:noProof/>
        </w:rPr>
        <w:drawing>
          <wp:inline distT="0" distB="0" distL="0" distR="0" wp14:anchorId="044AAD5F" wp14:editId="5D7D7C9E">
            <wp:extent cx="5759450" cy="284289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59450" cy="2842895"/>
                    </a:xfrm>
                    <a:prstGeom prst="rect">
                      <a:avLst/>
                    </a:prstGeom>
                  </pic:spPr>
                </pic:pic>
              </a:graphicData>
            </a:graphic>
          </wp:inline>
        </w:drawing>
      </w:r>
      <w:r w:rsidR="0068654F">
        <w:rPr>
          <w:rFonts w:ascii="Arial" w:hAnsi="Arial" w:cs="Arial"/>
          <w:b/>
          <w:bCs/>
        </w:rPr>
        <w:br w:type="page"/>
      </w:r>
    </w:p>
    <w:p w14:paraId="31ADFD20" w14:textId="7644ABA9" w:rsidR="00B5170A" w:rsidRPr="004A7D5F" w:rsidRDefault="00B5170A" w:rsidP="00D8637B">
      <w:pPr>
        <w:pStyle w:val="Heading1"/>
        <w:numPr>
          <w:ilvl w:val="0"/>
          <w:numId w:val="1"/>
        </w:numPr>
        <w:spacing w:line="480" w:lineRule="auto"/>
        <w:rPr>
          <w:rFonts w:ascii="Arial" w:hAnsi="Arial" w:cs="Arial"/>
          <w:b/>
          <w:bCs/>
          <w:color w:val="auto"/>
          <w:sz w:val="24"/>
          <w:szCs w:val="24"/>
        </w:rPr>
      </w:pPr>
      <w:bookmarkStart w:id="18" w:name="_Toc127187149"/>
      <w:r w:rsidRPr="004A7D5F">
        <w:rPr>
          <w:rFonts w:ascii="Arial" w:hAnsi="Arial" w:cs="Arial"/>
          <w:b/>
          <w:bCs/>
          <w:color w:val="auto"/>
          <w:sz w:val="24"/>
          <w:szCs w:val="24"/>
        </w:rPr>
        <w:lastRenderedPageBreak/>
        <w:t>LITERATURE REVIEW</w:t>
      </w:r>
      <w:bookmarkEnd w:id="18"/>
    </w:p>
    <w:p w14:paraId="62E72C4A" w14:textId="5D24C382" w:rsidR="00EB26A4" w:rsidRDefault="00EB26A4" w:rsidP="00D8637B">
      <w:pPr>
        <w:pStyle w:val="Heading1"/>
        <w:numPr>
          <w:ilvl w:val="1"/>
          <w:numId w:val="1"/>
        </w:numPr>
        <w:spacing w:line="480" w:lineRule="auto"/>
        <w:rPr>
          <w:rFonts w:ascii="Arial" w:hAnsi="Arial" w:cs="Arial"/>
          <w:b/>
          <w:bCs/>
          <w:color w:val="auto"/>
          <w:sz w:val="24"/>
          <w:szCs w:val="24"/>
        </w:rPr>
      </w:pPr>
      <w:bookmarkStart w:id="19" w:name="_Toc127187150"/>
      <w:r>
        <w:rPr>
          <w:rFonts w:ascii="Arial" w:hAnsi="Arial" w:cs="Arial"/>
          <w:b/>
          <w:bCs/>
          <w:color w:val="auto"/>
          <w:sz w:val="24"/>
          <w:szCs w:val="24"/>
        </w:rPr>
        <w:t>Introduction</w:t>
      </w:r>
      <w:bookmarkEnd w:id="19"/>
    </w:p>
    <w:p w14:paraId="13E30605" w14:textId="20124234" w:rsidR="0083410E" w:rsidRDefault="0083410E" w:rsidP="0083410E">
      <w:pPr>
        <w:spacing w:line="480" w:lineRule="auto"/>
        <w:ind w:firstLine="720"/>
        <w:jc w:val="both"/>
        <w:rPr>
          <w:rFonts w:ascii="Arial" w:hAnsi="Arial" w:cs="Arial"/>
        </w:rPr>
      </w:pPr>
      <w:r w:rsidRPr="0083410E">
        <w:rPr>
          <w:rFonts w:ascii="Arial" w:hAnsi="Arial" w:cs="Arial"/>
        </w:rPr>
        <w:t>This chapter will discuss the literature review of the change management theories and models in order to support the study. The theoretical framework consists of previous scholars in the area of study. It will also present the change implementation, managing change, reasons and typologies of change and the role of Leadership. It will then deep dive into the most relevant change models.</w:t>
      </w:r>
    </w:p>
    <w:p w14:paraId="7FD1D804" w14:textId="1075645E" w:rsidR="00614F55" w:rsidRDefault="00614F55" w:rsidP="00614F55">
      <w:pPr>
        <w:pStyle w:val="Heading1"/>
        <w:numPr>
          <w:ilvl w:val="1"/>
          <w:numId w:val="1"/>
        </w:numPr>
        <w:spacing w:line="480" w:lineRule="auto"/>
        <w:rPr>
          <w:rFonts w:ascii="Arial" w:hAnsi="Arial" w:cs="Arial"/>
          <w:b/>
          <w:bCs/>
          <w:color w:val="auto"/>
          <w:sz w:val="24"/>
          <w:szCs w:val="24"/>
        </w:rPr>
      </w:pPr>
      <w:bookmarkStart w:id="20" w:name="_Toc127187151"/>
      <w:r>
        <w:rPr>
          <w:rFonts w:ascii="Arial" w:hAnsi="Arial" w:cs="Arial"/>
          <w:b/>
          <w:bCs/>
          <w:color w:val="auto"/>
          <w:sz w:val="24"/>
          <w:szCs w:val="24"/>
        </w:rPr>
        <w:t>Management of Change</w:t>
      </w:r>
      <w:bookmarkEnd w:id="20"/>
    </w:p>
    <w:p w14:paraId="282CCAC9" w14:textId="585BEEEE" w:rsidR="00614F55" w:rsidRPr="00614F55" w:rsidRDefault="00614F55" w:rsidP="00614F55">
      <w:pPr>
        <w:spacing w:line="480" w:lineRule="auto"/>
        <w:ind w:firstLine="720"/>
        <w:jc w:val="both"/>
        <w:rPr>
          <w:rFonts w:ascii="Arial" w:hAnsi="Arial" w:cs="Arial"/>
        </w:rPr>
      </w:pPr>
      <w:r>
        <w:rPr>
          <w:rFonts w:ascii="Arial" w:hAnsi="Arial" w:cs="Arial"/>
        </w:rPr>
        <w:t>C</w:t>
      </w:r>
      <w:r w:rsidRPr="00614F55">
        <w:rPr>
          <w:rFonts w:ascii="Arial" w:hAnsi="Arial" w:cs="Arial"/>
        </w:rPr>
        <w:t>hange management is the process of effectively planning and implementing organi</w:t>
      </w:r>
      <w:r w:rsidR="00315A8B">
        <w:rPr>
          <w:rFonts w:ascii="Arial" w:hAnsi="Arial" w:cs="Arial"/>
        </w:rPr>
        <w:t>s</w:t>
      </w:r>
      <w:r w:rsidRPr="00614F55">
        <w:rPr>
          <w:rFonts w:ascii="Arial" w:hAnsi="Arial" w:cs="Arial"/>
        </w:rPr>
        <w:t xml:space="preserve">ational changes to improve performance and meet desired outcomes. It involves a systematic approach to transitioning individuals, teams, and </w:t>
      </w:r>
      <w:r w:rsidR="00315A8B">
        <w:rPr>
          <w:rFonts w:ascii="Arial" w:hAnsi="Arial" w:cs="Arial"/>
        </w:rPr>
        <w:t>organisatio</w:t>
      </w:r>
      <w:r w:rsidRPr="00614F55">
        <w:rPr>
          <w:rFonts w:ascii="Arial" w:hAnsi="Arial" w:cs="Arial"/>
        </w:rPr>
        <w:t xml:space="preserve">ns from their current state to a desired future state. Change management helps </w:t>
      </w:r>
      <w:r w:rsidR="00315A8B">
        <w:rPr>
          <w:rFonts w:ascii="Arial" w:hAnsi="Arial" w:cs="Arial"/>
        </w:rPr>
        <w:t>organisatio</w:t>
      </w:r>
      <w:r w:rsidRPr="00614F55">
        <w:rPr>
          <w:rFonts w:ascii="Arial" w:hAnsi="Arial" w:cs="Arial"/>
        </w:rPr>
        <w:t>ns align their resources, processes, and systems to achieve the desired outcomes of change.</w:t>
      </w:r>
    </w:p>
    <w:p w14:paraId="2CD81C3E" w14:textId="77777777" w:rsidR="00614F55" w:rsidRPr="00614F55" w:rsidRDefault="00614F55" w:rsidP="00614F55">
      <w:pPr>
        <w:spacing w:line="480" w:lineRule="auto"/>
        <w:ind w:firstLine="720"/>
        <w:jc w:val="both"/>
        <w:rPr>
          <w:rFonts w:ascii="Arial" w:hAnsi="Arial" w:cs="Arial"/>
        </w:rPr>
      </w:pPr>
      <w:r w:rsidRPr="00614F55">
        <w:rPr>
          <w:rFonts w:ascii="Arial" w:hAnsi="Arial" w:cs="Arial"/>
        </w:rPr>
        <w:t>Change management typically involves the following steps:</w:t>
      </w:r>
    </w:p>
    <w:p w14:paraId="3DBEA615" w14:textId="514F071F" w:rsidR="00614F55" w:rsidRPr="00614F55" w:rsidRDefault="00614F55" w:rsidP="00614F55">
      <w:pPr>
        <w:pStyle w:val="ListParagraph"/>
        <w:numPr>
          <w:ilvl w:val="0"/>
          <w:numId w:val="21"/>
        </w:numPr>
        <w:spacing w:line="480" w:lineRule="auto"/>
        <w:ind w:left="0" w:firstLine="709"/>
        <w:jc w:val="both"/>
        <w:rPr>
          <w:rFonts w:ascii="Arial" w:hAnsi="Arial" w:cs="Arial"/>
        </w:rPr>
      </w:pPr>
      <w:r w:rsidRPr="00614F55">
        <w:rPr>
          <w:rFonts w:ascii="Arial" w:hAnsi="Arial" w:cs="Arial"/>
        </w:rPr>
        <w:t xml:space="preserve">Assessment: Change management assessment is the process of evaluating an </w:t>
      </w:r>
      <w:r w:rsidR="00315A8B">
        <w:rPr>
          <w:rFonts w:ascii="Arial" w:hAnsi="Arial" w:cs="Arial"/>
        </w:rPr>
        <w:t>organisatio</w:t>
      </w:r>
      <w:r w:rsidRPr="00614F55">
        <w:rPr>
          <w:rFonts w:ascii="Arial" w:hAnsi="Arial" w:cs="Arial"/>
        </w:rPr>
        <w:t xml:space="preserve">n's ability to effectively manage change and implement change initiatives. The purpose of a change management assessment is to identify areas for improvement in the </w:t>
      </w:r>
      <w:r w:rsidR="00315A8B">
        <w:rPr>
          <w:rFonts w:ascii="Arial" w:hAnsi="Arial" w:cs="Arial"/>
        </w:rPr>
        <w:t>organisatio</w:t>
      </w:r>
      <w:r w:rsidRPr="00614F55">
        <w:rPr>
          <w:rFonts w:ascii="Arial" w:hAnsi="Arial" w:cs="Arial"/>
        </w:rPr>
        <w:t>n's change management processes, practices, and capabilities.</w:t>
      </w:r>
      <w:r>
        <w:rPr>
          <w:rFonts w:ascii="Arial" w:hAnsi="Arial" w:cs="Arial"/>
        </w:rPr>
        <w:t xml:space="preserve"> </w:t>
      </w:r>
      <w:r w:rsidRPr="00614F55">
        <w:rPr>
          <w:rFonts w:ascii="Arial" w:hAnsi="Arial" w:cs="Arial"/>
        </w:rPr>
        <w:t>The change management assessment typically involves the following steps:</w:t>
      </w:r>
    </w:p>
    <w:p w14:paraId="6207E585" w14:textId="756B6BDA" w:rsidR="00614F55" w:rsidRPr="00614F55" w:rsidRDefault="00614F55" w:rsidP="00614F55">
      <w:pPr>
        <w:pStyle w:val="ListParagraph"/>
        <w:numPr>
          <w:ilvl w:val="0"/>
          <w:numId w:val="22"/>
        </w:numPr>
        <w:spacing w:line="480" w:lineRule="auto"/>
        <w:ind w:left="0" w:firstLine="1418"/>
        <w:jc w:val="both"/>
        <w:rPr>
          <w:rFonts w:ascii="Arial" w:hAnsi="Arial" w:cs="Arial"/>
        </w:rPr>
      </w:pPr>
      <w:r w:rsidRPr="00614F55">
        <w:rPr>
          <w:rFonts w:ascii="Arial" w:hAnsi="Arial" w:cs="Arial"/>
        </w:rPr>
        <w:t xml:space="preserve">Review of change management policies and processes: This involves evaluating the </w:t>
      </w:r>
      <w:r w:rsidR="00315A8B">
        <w:rPr>
          <w:rFonts w:ascii="Arial" w:hAnsi="Arial" w:cs="Arial"/>
        </w:rPr>
        <w:t>organisatio</w:t>
      </w:r>
      <w:r w:rsidRPr="00614F55">
        <w:rPr>
          <w:rFonts w:ascii="Arial" w:hAnsi="Arial" w:cs="Arial"/>
        </w:rPr>
        <w:t>n's existing change management policies and procedures to determine their effectiveness and identify any gaps.</w:t>
      </w:r>
    </w:p>
    <w:p w14:paraId="7F6FF157" w14:textId="3A7D49F4" w:rsidR="00614F55" w:rsidRPr="00614F55" w:rsidRDefault="00614F55" w:rsidP="00614F55">
      <w:pPr>
        <w:pStyle w:val="ListParagraph"/>
        <w:numPr>
          <w:ilvl w:val="0"/>
          <w:numId w:val="22"/>
        </w:numPr>
        <w:spacing w:line="480" w:lineRule="auto"/>
        <w:ind w:left="0" w:firstLine="1418"/>
        <w:jc w:val="both"/>
        <w:rPr>
          <w:rFonts w:ascii="Arial" w:hAnsi="Arial" w:cs="Arial"/>
        </w:rPr>
      </w:pPr>
      <w:r w:rsidRPr="00614F55">
        <w:rPr>
          <w:rFonts w:ascii="Arial" w:hAnsi="Arial" w:cs="Arial"/>
        </w:rPr>
        <w:lastRenderedPageBreak/>
        <w:t>Stakeholder interviews: This involves conducting interviews with key stakeholders, including employees, managers, and executives, to gather information about their experiences with change management.</w:t>
      </w:r>
    </w:p>
    <w:p w14:paraId="5346FAD7" w14:textId="00717126" w:rsidR="00614F55" w:rsidRPr="00614F55" w:rsidRDefault="00614F55" w:rsidP="00614F55">
      <w:pPr>
        <w:pStyle w:val="ListParagraph"/>
        <w:numPr>
          <w:ilvl w:val="0"/>
          <w:numId w:val="22"/>
        </w:numPr>
        <w:spacing w:line="480" w:lineRule="auto"/>
        <w:ind w:left="0" w:firstLine="1418"/>
        <w:jc w:val="both"/>
        <w:rPr>
          <w:rFonts w:ascii="Arial" w:hAnsi="Arial" w:cs="Arial"/>
        </w:rPr>
      </w:pPr>
      <w:r w:rsidRPr="00614F55">
        <w:rPr>
          <w:rFonts w:ascii="Arial" w:hAnsi="Arial" w:cs="Arial"/>
        </w:rPr>
        <w:t>Analysis of change management data: This involves reviewing data and metrics related to change management, such as change request processes, change approval rates, and change success rates.</w:t>
      </w:r>
    </w:p>
    <w:p w14:paraId="7B73A04C" w14:textId="12EA6527" w:rsidR="00614F55" w:rsidRPr="00614F55" w:rsidRDefault="00614F55" w:rsidP="00614F55">
      <w:pPr>
        <w:pStyle w:val="ListParagraph"/>
        <w:numPr>
          <w:ilvl w:val="0"/>
          <w:numId w:val="22"/>
        </w:numPr>
        <w:spacing w:line="480" w:lineRule="auto"/>
        <w:ind w:left="0" w:firstLine="1418"/>
        <w:jc w:val="both"/>
        <w:rPr>
          <w:rFonts w:ascii="Arial" w:hAnsi="Arial" w:cs="Arial"/>
        </w:rPr>
      </w:pPr>
      <w:r w:rsidRPr="00614F55">
        <w:rPr>
          <w:rFonts w:ascii="Arial" w:hAnsi="Arial" w:cs="Arial"/>
        </w:rPr>
        <w:t xml:space="preserve">Assessment of change management tools and technologies: This involves evaluating the </w:t>
      </w:r>
      <w:r w:rsidR="00315A8B">
        <w:rPr>
          <w:rFonts w:ascii="Arial" w:hAnsi="Arial" w:cs="Arial"/>
        </w:rPr>
        <w:t>organisatio</w:t>
      </w:r>
      <w:r w:rsidRPr="00614F55">
        <w:rPr>
          <w:rFonts w:ascii="Arial" w:hAnsi="Arial" w:cs="Arial"/>
        </w:rPr>
        <w:t>n's use of technology to support change management, such as project management tools, collaboration platforms, and change management software.</w:t>
      </w:r>
    </w:p>
    <w:p w14:paraId="3B638297" w14:textId="154349FF" w:rsidR="00614F55" w:rsidRPr="00614F55" w:rsidRDefault="00614F55" w:rsidP="00614F55">
      <w:pPr>
        <w:pStyle w:val="ListParagraph"/>
        <w:numPr>
          <w:ilvl w:val="0"/>
          <w:numId w:val="22"/>
        </w:numPr>
        <w:spacing w:line="480" w:lineRule="auto"/>
        <w:ind w:left="0" w:firstLine="1418"/>
        <w:jc w:val="both"/>
        <w:rPr>
          <w:rFonts w:ascii="Arial" w:hAnsi="Arial" w:cs="Arial"/>
        </w:rPr>
      </w:pPr>
      <w:r w:rsidRPr="00614F55">
        <w:rPr>
          <w:rFonts w:ascii="Arial" w:hAnsi="Arial" w:cs="Arial"/>
        </w:rPr>
        <w:t xml:space="preserve">Evaluation of </w:t>
      </w:r>
      <w:r w:rsidR="00315A8B">
        <w:rPr>
          <w:rFonts w:ascii="Arial" w:hAnsi="Arial" w:cs="Arial"/>
        </w:rPr>
        <w:t>organisatio</w:t>
      </w:r>
      <w:r w:rsidRPr="00614F55">
        <w:rPr>
          <w:rFonts w:ascii="Arial" w:hAnsi="Arial" w:cs="Arial"/>
        </w:rPr>
        <w:t xml:space="preserve">nal culture: This involves assessing the </w:t>
      </w:r>
      <w:r w:rsidR="00315A8B">
        <w:rPr>
          <w:rFonts w:ascii="Arial" w:hAnsi="Arial" w:cs="Arial"/>
        </w:rPr>
        <w:t>organisatio</w:t>
      </w:r>
      <w:r w:rsidRPr="00614F55">
        <w:rPr>
          <w:rFonts w:ascii="Arial" w:hAnsi="Arial" w:cs="Arial"/>
        </w:rPr>
        <w:t>n's culture, including its attitudes towards change, risk tolerance, and ability to adapt to new processes and systems.</w:t>
      </w:r>
    </w:p>
    <w:p w14:paraId="5F1D50E2" w14:textId="636401EB" w:rsidR="00614F55" w:rsidRPr="00614F55" w:rsidRDefault="00614F55" w:rsidP="00614F55">
      <w:pPr>
        <w:spacing w:line="480" w:lineRule="auto"/>
        <w:ind w:firstLine="709"/>
        <w:jc w:val="both"/>
        <w:rPr>
          <w:rFonts w:ascii="Arial" w:hAnsi="Arial" w:cs="Arial"/>
        </w:rPr>
      </w:pPr>
      <w:r w:rsidRPr="00614F55">
        <w:rPr>
          <w:rFonts w:ascii="Arial" w:hAnsi="Arial" w:cs="Arial"/>
        </w:rPr>
        <w:t xml:space="preserve">The results of a change management assessment can help </w:t>
      </w:r>
      <w:r w:rsidR="00315A8B">
        <w:rPr>
          <w:rFonts w:ascii="Arial" w:hAnsi="Arial" w:cs="Arial"/>
        </w:rPr>
        <w:t>organisatio</w:t>
      </w:r>
      <w:r w:rsidRPr="00614F55">
        <w:rPr>
          <w:rFonts w:ascii="Arial" w:hAnsi="Arial" w:cs="Arial"/>
        </w:rPr>
        <w:t>ns identify strengths and weaknesses in their change management processes, practices, and capabilities. This information can then be used to develop a plan for improving change management and achieving desired outcomes.</w:t>
      </w:r>
    </w:p>
    <w:p w14:paraId="0A913EF4" w14:textId="444D441D" w:rsidR="00614F55" w:rsidRPr="00614F55" w:rsidRDefault="00614F55" w:rsidP="001A4A1E">
      <w:pPr>
        <w:pStyle w:val="ListParagraph"/>
        <w:numPr>
          <w:ilvl w:val="0"/>
          <w:numId w:val="21"/>
        </w:numPr>
        <w:spacing w:line="480" w:lineRule="auto"/>
        <w:ind w:left="0" w:firstLine="709"/>
        <w:jc w:val="both"/>
        <w:rPr>
          <w:rFonts w:ascii="Arial" w:hAnsi="Arial" w:cs="Arial"/>
        </w:rPr>
      </w:pPr>
      <w:r w:rsidRPr="00614F55">
        <w:rPr>
          <w:rFonts w:ascii="Arial" w:hAnsi="Arial" w:cs="Arial"/>
        </w:rPr>
        <w:t xml:space="preserve">Planning: Change management planning is the process of developing a plan for implementing change in an </w:t>
      </w:r>
      <w:r w:rsidR="00315A8B">
        <w:rPr>
          <w:rFonts w:ascii="Arial" w:hAnsi="Arial" w:cs="Arial"/>
        </w:rPr>
        <w:t>organisatio</w:t>
      </w:r>
      <w:r w:rsidRPr="00614F55">
        <w:rPr>
          <w:rFonts w:ascii="Arial" w:hAnsi="Arial" w:cs="Arial"/>
        </w:rPr>
        <w:t xml:space="preserve">n. The purpose of change management planning is to ensure that changes are effectively managed, with minimal disruption to the </w:t>
      </w:r>
      <w:r w:rsidR="00315A8B">
        <w:rPr>
          <w:rFonts w:ascii="Arial" w:hAnsi="Arial" w:cs="Arial"/>
        </w:rPr>
        <w:t>organisatio</w:t>
      </w:r>
      <w:r w:rsidRPr="00614F55">
        <w:rPr>
          <w:rFonts w:ascii="Arial" w:hAnsi="Arial" w:cs="Arial"/>
        </w:rPr>
        <w:t>n, and that desired outcomes are achieved.</w:t>
      </w:r>
      <w:r>
        <w:rPr>
          <w:rFonts w:ascii="Arial" w:hAnsi="Arial" w:cs="Arial"/>
        </w:rPr>
        <w:t xml:space="preserve"> </w:t>
      </w:r>
      <w:r w:rsidRPr="00614F55">
        <w:rPr>
          <w:rFonts w:ascii="Arial" w:hAnsi="Arial" w:cs="Arial"/>
        </w:rPr>
        <w:t>The change management planning process typically involves the following steps:</w:t>
      </w:r>
    </w:p>
    <w:p w14:paraId="13B69FE5" w14:textId="637E2532" w:rsidR="00614F55" w:rsidRPr="00614F55" w:rsidRDefault="00614F55" w:rsidP="00614F55">
      <w:pPr>
        <w:pStyle w:val="ListParagraph"/>
        <w:numPr>
          <w:ilvl w:val="0"/>
          <w:numId w:val="24"/>
        </w:numPr>
        <w:spacing w:line="480" w:lineRule="auto"/>
        <w:ind w:left="0" w:firstLine="1418"/>
        <w:jc w:val="both"/>
        <w:rPr>
          <w:rFonts w:ascii="Arial" w:hAnsi="Arial" w:cs="Arial"/>
        </w:rPr>
      </w:pPr>
      <w:r w:rsidRPr="00614F55">
        <w:rPr>
          <w:rFonts w:ascii="Arial" w:hAnsi="Arial" w:cs="Arial"/>
        </w:rPr>
        <w:t>Define the change: This involves identifying the need for change, defining the scope of the change, and determining the desired outcomes</w:t>
      </w:r>
    </w:p>
    <w:p w14:paraId="75B5F85E" w14:textId="62B0C48F" w:rsidR="00614F55" w:rsidRPr="00997FA2" w:rsidRDefault="00614F55" w:rsidP="00997FA2">
      <w:pPr>
        <w:pStyle w:val="ListParagraph"/>
        <w:numPr>
          <w:ilvl w:val="0"/>
          <w:numId w:val="24"/>
        </w:numPr>
        <w:spacing w:line="480" w:lineRule="auto"/>
        <w:ind w:left="0" w:firstLine="1418"/>
        <w:jc w:val="both"/>
        <w:rPr>
          <w:rFonts w:ascii="Arial" w:hAnsi="Arial" w:cs="Arial"/>
        </w:rPr>
      </w:pPr>
      <w:r w:rsidRPr="00614F55">
        <w:rPr>
          <w:rFonts w:ascii="Arial" w:hAnsi="Arial" w:cs="Arial"/>
        </w:rPr>
        <w:lastRenderedPageBreak/>
        <w:t xml:space="preserve">Assess the impact: This involves evaluating the impact that the change will have on the </w:t>
      </w:r>
      <w:r w:rsidR="00315A8B">
        <w:rPr>
          <w:rFonts w:ascii="Arial" w:hAnsi="Arial" w:cs="Arial"/>
        </w:rPr>
        <w:t>organisatio</w:t>
      </w:r>
      <w:r w:rsidRPr="00614F55">
        <w:rPr>
          <w:rFonts w:ascii="Arial" w:hAnsi="Arial" w:cs="Arial"/>
        </w:rPr>
        <w:t>n, including the impact on employees, processes, systems, and customers.</w:t>
      </w:r>
    </w:p>
    <w:p w14:paraId="42A92169" w14:textId="4434AD94" w:rsidR="00614F55" w:rsidRPr="00997FA2" w:rsidRDefault="00614F55" w:rsidP="00997FA2">
      <w:pPr>
        <w:pStyle w:val="ListParagraph"/>
        <w:numPr>
          <w:ilvl w:val="0"/>
          <w:numId w:val="24"/>
        </w:numPr>
        <w:spacing w:line="480" w:lineRule="auto"/>
        <w:ind w:left="0" w:firstLine="1418"/>
        <w:jc w:val="both"/>
        <w:rPr>
          <w:rFonts w:ascii="Arial" w:hAnsi="Arial" w:cs="Arial"/>
        </w:rPr>
      </w:pPr>
      <w:r w:rsidRPr="00614F55">
        <w:rPr>
          <w:rFonts w:ascii="Arial" w:hAnsi="Arial" w:cs="Arial"/>
        </w:rPr>
        <w:t>Develop a plan: This involves developing a detailed plan for implementing the change, including a timeline, budget, and resources required. The plan should also address potential risks and contingencies.</w:t>
      </w:r>
    </w:p>
    <w:p w14:paraId="0730AFD5" w14:textId="3EA81871" w:rsidR="00614F55" w:rsidRPr="00997FA2" w:rsidRDefault="00614F55" w:rsidP="00997FA2">
      <w:pPr>
        <w:pStyle w:val="ListParagraph"/>
        <w:numPr>
          <w:ilvl w:val="0"/>
          <w:numId w:val="24"/>
        </w:numPr>
        <w:spacing w:line="480" w:lineRule="auto"/>
        <w:ind w:left="0" w:firstLine="1418"/>
        <w:jc w:val="both"/>
        <w:rPr>
          <w:rFonts w:ascii="Arial" w:hAnsi="Arial" w:cs="Arial"/>
        </w:rPr>
      </w:pPr>
      <w:r w:rsidRPr="00614F55">
        <w:rPr>
          <w:rFonts w:ascii="Arial" w:hAnsi="Arial" w:cs="Arial"/>
        </w:rPr>
        <w:t>Obtain approval: This involves obtaining approval from key stakeholders, including senior management and relevant departments, to move forward with the change.</w:t>
      </w:r>
    </w:p>
    <w:p w14:paraId="42742286" w14:textId="5B68BFAD" w:rsidR="00614F55" w:rsidRPr="00997FA2" w:rsidRDefault="00614F55" w:rsidP="00997FA2">
      <w:pPr>
        <w:pStyle w:val="ListParagraph"/>
        <w:numPr>
          <w:ilvl w:val="0"/>
          <w:numId w:val="24"/>
        </w:numPr>
        <w:spacing w:line="480" w:lineRule="auto"/>
        <w:ind w:left="0" w:firstLine="1418"/>
        <w:jc w:val="both"/>
        <w:rPr>
          <w:rFonts w:ascii="Arial" w:hAnsi="Arial" w:cs="Arial"/>
        </w:rPr>
      </w:pPr>
      <w:r w:rsidRPr="00614F55">
        <w:rPr>
          <w:rFonts w:ascii="Arial" w:hAnsi="Arial" w:cs="Arial"/>
        </w:rPr>
        <w:t>Communicate the change: This involves communicating the change to stakeholders, including employees, customers, and partners, to ensure that they are aware of the change and its impact.</w:t>
      </w:r>
    </w:p>
    <w:p w14:paraId="1F698260" w14:textId="2C92D455" w:rsidR="00614F55" w:rsidRPr="00997FA2" w:rsidRDefault="00614F55" w:rsidP="00997FA2">
      <w:pPr>
        <w:pStyle w:val="ListParagraph"/>
        <w:numPr>
          <w:ilvl w:val="0"/>
          <w:numId w:val="24"/>
        </w:numPr>
        <w:spacing w:line="480" w:lineRule="auto"/>
        <w:ind w:left="0" w:firstLine="1418"/>
        <w:jc w:val="both"/>
        <w:rPr>
          <w:rFonts w:ascii="Arial" w:hAnsi="Arial" w:cs="Arial"/>
        </w:rPr>
      </w:pPr>
      <w:r w:rsidRPr="00614F55">
        <w:rPr>
          <w:rFonts w:ascii="Arial" w:hAnsi="Arial" w:cs="Arial"/>
        </w:rPr>
        <w:t>Provide training and support: This involves providing training and support to employees to help them adapt to the change.</w:t>
      </w:r>
    </w:p>
    <w:p w14:paraId="2DBB4CC1" w14:textId="48085626" w:rsidR="00614F55" w:rsidRPr="00614F55" w:rsidRDefault="00614F55" w:rsidP="00997FA2">
      <w:pPr>
        <w:pStyle w:val="ListParagraph"/>
        <w:numPr>
          <w:ilvl w:val="0"/>
          <w:numId w:val="24"/>
        </w:numPr>
        <w:spacing w:line="480" w:lineRule="auto"/>
        <w:ind w:left="0" w:firstLine="1418"/>
        <w:jc w:val="both"/>
        <w:rPr>
          <w:rFonts w:ascii="Arial" w:hAnsi="Arial" w:cs="Arial"/>
        </w:rPr>
      </w:pPr>
      <w:r w:rsidRPr="00614F55">
        <w:rPr>
          <w:rFonts w:ascii="Arial" w:hAnsi="Arial" w:cs="Arial"/>
        </w:rPr>
        <w:t xml:space="preserve">Implement the change: This involves executing the plan and making the necessary changes to processes, systems, and other elements of the </w:t>
      </w:r>
      <w:r w:rsidR="00315A8B">
        <w:rPr>
          <w:rFonts w:ascii="Arial" w:hAnsi="Arial" w:cs="Arial"/>
        </w:rPr>
        <w:t>organisatio</w:t>
      </w:r>
      <w:r w:rsidRPr="00614F55">
        <w:rPr>
          <w:rFonts w:ascii="Arial" w:hAnsi="Arial" w:cs="Arial"/>
        </w:rPr>
        <w:t>n.</w:t>
      </w:r>
    </w:p>
    <w:p w14:paraId="102B3ACA" w14:textId="77777777" w:rsidR="00614F55" w:rsidRPr="00614F55" w:rsidRDefault="00614F55" w:rsidP="00997FA2">
      <w:pPr>
        <w:pStyle w:val="ListParagraph"/>
        <w:numPr>
          <w:ilvl w:val="0"/>
          <w:numId w:val="24"/>
        </w:numPr>
        <w:spacing w:line="480" w:lineRule="auto"/>
        <w:ind w:left="0" w:firstLine="1418"/>
        <w:jc w:val="both"/>
        <w:rPr>
          <w:rFonts w:ascii="Arial" w:hAnsi="Arial" w:cs="Arial"/>
        </w:rPr>
      </w:pPr>
      <w:r w:rsidRPr="00614F55">
        <w:rPr>
          <w:rFonts w:ascii="Arial" w:hAnsi="Arial" w:cs="Arial"/>
        </w:rPr>
        <w:t>Monitor and evaluate: This involves monitoring the progress of the change and evaluating its effectiveness, making adjustments as necessary to ensure that the desired outcomes are achieved.</w:t>
      </w:r>
    </w:p>
    <w:p w14:paraId="6CF13403" w14:textId="1042FF7D" w:rsidR="00614F55" w:rsidRDefault="00614F55" w:rsidP="00997FA2">
      <w:pPr>
        <w:spacing w:line="480" w:lineRule="auto"/>
        <w:ind w:firstLine="709"/>
        <w:jc w:val="both"/>
        <w:rPr>
          <w:rFonts w:ascii="Arial" w:hAnsi="Arial" w:cs="Arial"/>
        </w:rPr>
      </w:pPr>
      <w:r w:rsidRPr="00614F55">
        <w:rPr>
          <w:rFonts w:ascii="Arial" w:hAnsi="Arial" w:cs="Arial"/>
        </w:rPr>
        <w:t xml:space="preserve">A well-planned change management process can help </w:t>
      </w:r>
      <w:r w:rsidR="00315A8B">
        <w:rPr>
          <w:rFonts w:ascii="Arial" w:hAnsi="Arial" w:cs="Arial"/>
        </w:rPr>
        <w:t>organisatio</w:t>
      </w:r>
      <w:r w:rsidRPr="00614F55">
        <w:rPr>
          <w:rFonts w:ascii="Arial" w:hAnsi="Arial" w:cs="Arial"/>
        </w:rPr>
        <w:t>ns effectively manage change and achieve desired outcomes, with minimal disruption and improved performance.</w:t>
      </w:r>
    </w:p>
    <w:p w14:paraId="188C06CC" w14:textId="1DC22383" w:rsidR="00997FA2" w:rsidRPr="00997FA2" w:rsidRDefault="00614F55" w:rsidP="00997FA2">
      <w:pPr>
        <w:pStyle w:val="ListParagraph"/>
        <w:numPr>
          <w:ilvl w:val="0"/>
          <w:numId w:val="21"/>
        </w:numPr>
        <w:spacing w:line="480" w:lineRule="auto"/>
        <w:ind w:left="0" w:firstLine="709"/>
        <w:jc w:val="both"/>
        <w:rPr>
          <w:rFonts w:ascii="Arial" w:hAnsi="Arial" w:cs="Arial"/>
        </w:rPr>
      </w:pPr>
      <w:r w:rsidRPr="00997FA2">
        <w:rPr>
          <w:rFonts w:ascii="Arial" w:hAnsi="Arial" w:cs="Arial"/>
        </w:rPr>
        <w:t xml:space="preserve">Communication: </w:t>
      </w:r>
      <w:r w:rsidR="00997FA2" w:rsidRPr="00997FA2">
        <w:rPr>
          <w:rFonts w:ascii="Arial" w:hAnsi="Arial" w:cs="Arial"/>
        </w:rPr>
        <w:t xml:space="preserve">Change management communication is an important aspect of the change management process and refers to the activities and strategies </w:t>
      </w:r>
      <w:r w:rsidR="00997FA2" w:rsidRPr="00997FA2">
        <w:rPr>
          <w:rFonts w:ascii="Arial" w:hAnsi="Arial" w:cs="Arial"/>
        </w:rPr>
        <w:lastRenderedPageBreak/>
        <w:t xml:space="preserve">used to communicate changes to stakeholders within an </w:t>
      </w:r>
      <w:r w:rsidR="00315A8B">
        <w:rPr>
          <w:rFonts w:ascii="Arial" w:hAnsi="Arial" w:cs="Arial"/>
        </w:rPr>
        <w:t>organisatio</w:t>
      </w:r>
      <w:r w:rsidR="00997FA2" w:rsidRPr="00997FA2">
        <w:rPr>
          <w:rFonts w:ascii="Arial" w:hAnsi="Arial" w:cs="Arial"/>
        </w:rPr>
        <w:t>n. Effective change management communication helps to ensure that changes are understood, accepted, and effectively implemented, and can significantly impact the success of change initiatives.</w:t>
      </w:r>
      <w:r w:rsidR="00997FA2">
        <w:rPr>
          <w:rFonts w:ascii="Arial" w:hAnsi="Arial" w:cs="Arial"/>
        </w:rPr>
        <w:t xml:space="preserve"> </w:t>
      </w:r>
      <w:r w:rsidR="00997FA2" w:rsidRPr="00997FA2">
        <w:rPr>
          <w:rFonts w:ascii="Arial" w:hAnsi="Arial" w:cs="Arial"/>
        </w:rPr>
        <w:t>The following are key elements of effective change management communication:</w:t>
      </w:r>
    </w:p>
    <w:p w14:paraId="6E5D1E18" w14:textId="470F5DB6" w:rsidR="00997FA2" w:rsidRPr="00997FA2" w:rsidRDefault="00997FA2" w:rsidP="00997FA2">
      <w:pPr>
        <w:pStyle w:val="ListParagraph"/>
        <w:numPr>
          <w:ilvl w:val="0"/>
          <w:numId w:val="26"/>
        </w:numPr>
        <w:spacing w:line="480" w:lineRule="auto"/>
        <w:ind w:left="0" w:firstLine="1418"/>
        <w:jc w:val="both"/>
        <w:rPr>
          <w:rFonts w:ascii="Arial" w:hAnsi="Arial" w:cs="Arial"/>
        </w:rPr>
      </w:pPr>
      <w:r w:rsidRPr="00997FA2">
        <w:rPr>
          <w:rFonts w:ascii="Arial" w:hAnsi="Arial" w:cs="Arial"/>
        </w:rPr>
        <w:t>Transparency: Communication about change should be open, honest, and transparent, providing stakeholders with the information they need to understand and accept the change.</w:t>
      </w:r>
    </w:p>
    <w:p w14:paraId="40863EED" w14:textId="77777777" w:rsidR="00997FA2" w:rsidRDefault="00997FA2" w:rsidP="00997FA2">
      <w:pPr>
        <w:pStyle w:val="ListParagraph"/>
        <w:numPr>
          <w:ilvl w:val="0"/>
          <w:numId w:val="26"/>
        </w:numPr>
        <w:spacing w:line="480" w:lineRule="auto"/>
        <w:ind w:left="0" w:firstLine="1276"/>
        <w:jc w:val="both"/>
        <w:rPr>
          <w:rFonts w:ascii="Arial" w:hAnsi="Arial" w:cs="Arial"/>
        </w:rPr>
      </w:pPr>
      <w:r w:rsidRPr="00997FA2">
        <w:rPr>
          <w:rFonts w:ascii="Arial" w:hAnsi="Arial" w:cs="Arial"/>
        </w:rPr>
        <w:t>Timing: Communication about change should occur at appropriate times and be delivered in a timely manner, ensuring that stakeholders have adequate time to adjust to the change.</w:t>
      </w:r>
    </w:p>
    <w:p w14:paraId="14B705C3" w14:textId="77777777" w:rsidR="00997FA2" w:rsidRDefault="00997FA2" w:rsidP="00997FA2">
      <w:pPr>
        <w:pStyle w:val="ListParagraph"/>
        <w:numPr>
          <w:ilvl w:val="0"/>
          <w:numId w:val="26"/>
        </w:numPr>
        <w:spacing w:line="480" w:lineRule="auto"/>
        <w:ind w:left="0" w:firstLine="1276"/>
        <w:jc w:val="both"/>
        <w:rPr>
          <w:rFonts w:ascii="Arial" w:hAnsi="Arial" w:cs="Arial"/>
        </w:rPr>
      </w:pPr>
      <w:r w:rsidRPr="00997FA2">
        <w:rPr>
          <w:rFonts w:ascii="Arial" w:hAnsi="Arial" w:cs="Arial"/>
        </w:rPr>
        <w:t>Consistency: Communication about change should be consistent and coordinated, avoiding confusion and misinformation.</w:t>
      </w:r>
    </w:p>
    <w:p w14:paraId="657BCAB6" w14:textId="77777777" w:rsidR="00997FA2" w:rsidRDefault="00997FA2" w:rsidP="00997FA2">
      <w:pPr>
        <w:pStyle w:val="ListParagraph"/>
        <w:numPr>
          <w:ilvl w:val="0"/>
          <w:numId w:val="26"/>
        </w:numPr>
        <w:spacing w:line="480" w:lineRule="auto"/>
        <w:ind w:left="0" w:firstLine="1276"/>
        <w:jc w:val="both"/>
        <w:rPr>
          <w:rFonts w:ascii="Arial" w:hAnsi="Arial" w:cs="Arial"/>
        </w:rPr>
      </w:pPr>
      <w:r w:rsidRPr="00997FA2">
        <w:rPr>
          <w:rFonts w:ascii="Arial" w:hAnsi="Arial" w:cs="Arial"/>
        </w:rPr>
        <w:t>Relevance: Communication about change should be relevant to stakeholders, addressing their needs, concerns, and interests.</w:t>
      </w:r>
    </w:p>
    <w:p w14:paraId="62DCE89F" w14:textId="77777777" w:rsidR="00997FA2" w:rsidRDefault="00997FA2" w:rsidP="00997FA2">
      <w:pPr>
        <w:pStyle w:val="ListParagraph"/>
        <w:numPr>
          <w:ilvl w:val="0"/>
          <w:numId w:val="26"/>
        </w:numPr>
        <w:spacing w:line="480" w:lineRule="auto"/>
        <w:ind w:left="0" w:firstLine="1276"/>
        <w:jc w:val="both"/>
        <w:rPr>
          <w:rFonts w:ascii="Arial" w:hAnsi="Arial" w:cs="Arial"/>
        </w:rPr>
      </w:pPr>
      <w:r w:rsidRPr="00997FA2">
        <w:rPr>
          <w:rFonts w:ascii="Arial" w:hAnsi="Arial" w:cs="Arial"/>
        </w:rPr>
        <w:t>Engagement: Communication about change should involve stakeholders and encourage their engagement, creating a sense of ownership and buy-in.</w:t>
      </w:r>
    </w:p>
    <w:p w14:paraId="41EFB28B" w14:textId="52B773A8" w:rsidR="00997FA2" w:rsidRPr="00997FA2" w:rsidRDefault="00997FA2" w:rsidP="00997FA2">
      <w:pPr>
        <w:pStyle w:val="ListParagraph"/>
        <w:numPr>
          <w:ilvl w:val="0"/>
          <w:numId w:val="26"/>
        </w:numPr>
        <w:spacing w:line="480" w:lineRule="auto"/>
        <w:ind w:left="0" w:firstLine="1276"/>
        <w:jc w:val="both"/>
        <w:rPr>
          <w:rFonts w:ascii="Arial" w:hAnsi="Arial" w:cs="Arial"/>
        </w:rPr>
      </w:pPr>
      <w:r w:rsidRPr="00997FA2">
        <w:rPr>
          <w:rFonts w:ascii="Arial" w:hAnsi="Arial" w:cs="Arial"/>
        </w:rPr>
        <w:t>Two-way communication: Communication about change should be a two-way dialogue, allowing stakeholders to ask questions, provide feedback, and express concerns.</w:t>
      </w:r>
    </w:p>
    <w:p w14:paraId="55DB8C0B" w14:textId="018438DF" w:rsidR="00614F55" w:rsidRPr="00997FA2" w:rsidRDefault="00997FA2" w:rsidP="00997FA2">
      <w:pPr>
        <w:spacing w:line="480" w:lineRule="auto"/>
        <w:ind w:firstLine="709"/>
        <w:jc w:val="both"/>
        <w:rPr>
          <w:rFonts w:ascii="Arial" w:hAnsi="Arial" w:cs="Arial"/>
        </w:rPr>
      </w:pPr>
      <w:r w:rsidRPr="00997FA2">
        <w:rPr>
          <w:rFonts w:ascii="Arial" w:hAnsi="Arial" w:cs="Arial"/>
        </w:rPr>
        <w:t>Effective change management communication can help to reduce resistance to change, increase acceptance and adoption of changes, and ultimately improve the chances of success for change initiatives.</w:t>
      </w:r>
    </w:p>
    <w:p w14:paraId="5366FFB5" w14:textId="106BBCF4" w:rsidR="00997FA2" w:rsidRPr="00997FA2" w:rsidRDefault="00614F55" w:rsidP="00997FA2">
      <w:pPr>
        <w:pStyle w:val="ListParagraph"/>
        <w:numPr>
          <w:ilvl w:val="0"/>
          <w:numId w:val="21"/>
        </w:numPr>
        <w:spacing w:line="480" w:lineRule="auto"/>
        <w:ind w:left="0" w:firstLine="709"/>
        <w:jc w:val="both"/>
        <w:rPr>
          <w:rFonts w:ascii="Arial" w:hAnsi="Arial" w:cs="Arial"/>
        </w:rPr>
      </w:pPr>
      <w:r w:rsidRPr="00997FA2">
        <w:rPr>
          <w:rFonts w:ascii="Arial" w:hAnsi="Arial" w:cs="Arial"/>
        </w:rPr>
        <w:lastRenderedPageBreak/>
        <w:t xml:space="preserve">Training: </w:t>
      </w:r>
      <w:r w:rsidR="00997FA2" w:rsidRPr="00997FA2">
        <w:rPr>
          <w:rFonts w:ascii="Arial" w:hAnsi="Arial" w:cs="Arial"/>
        </w:rPr>
        <w:t xml:space="preserve">Change management training is a critical component of the change management process, aimed at preparing individuals and teams for changes within an </w:t>
      </w:r>
      <w:r w:rsidR="00315A8B">
        <w:rPr>
          <w:rFonts w:ascii="Arial" w:hAnsi="Arial" w:cs="Arial"/>
        </w:rPr>
        <w:t>organisatio</w:t>
      </w:r>
      <w:r w:rsidR="00997FA2" w:rsidRPr="00997FA2">
        <w:rPr>
          <w:rFonts w:ascii="Arial" w:hAnsi="Arial" w:cs="Arial"/>
        </w:rPr>
        <w:t>n. The goal of change management training is to help employees understand the change, develop the skills and knowledge they need to effectively implement the change, and build the confidence they need to support and embrace the change.</w:t>
      </w:r>
      <w:r w:rsidR="00997FA2">
        <w:rPr>
          <w:rFonts w:ascii="Arial" w:hAnsi="Arial" w:cs="Arial"/>
        </w:rPr>
        <w:t xml:space="preserve"> </w:t>
      </w:r>
      <w:r w:rsidR="00997FA2" w:rsidRPr="00997FA2">
        <w:rPr>
          <w:rFonts w:ascii="Arial" w:hAnsi="Arial" w:cs="Arial"/>
        </w:rPr>
        <w:t>Some common elements of change management training programs include:</w:t>
      </w:r>
    </w:p>
    <w:p w14:paraId="45F9DB61" w14:textId="77777777" w:rsidR="00997FA2" w:rsidRDefault="00997FA2" w:rsidP="00670E35">
      <w:pPr>
        <w:pStyle w:val="ListParagraph"/>
        <w:numPr>
          <w:ilvl w:val="0"/>
          <w:numId w:val="27"/>
        </w:numPr>
        <w:spacing w:line="480" w:lineRule="auto"/>
        <w:ind w:left="0" w:firstLine="1418"/>
        <w:jc w:val="both"/>
        <w:rPr>
          <w:rFonts w:ascii="Arial" w:hAnsi="Arial" w:cs="Arial"/>
        </w:rPr>
      </w:pPr>
      <w:r w:rsidRPr="00997FA2">
        <w:rPr>
          <w:rFonts w:ascii="Arial" w:hAnsi="Arial" w:cs="Arial"/>
        </w:rPr>
        <w:t>Overview of change management: This involves providing an introduction to the change management process, including the key concepts, models, and best practices.</w:t>
      </w:r>
    </w:p>
    <w:p w14:paraId="03CAD7A3" w14:textId="01B33B12" w:rsidR="00997FA2" w:rsidRDefault="00997FA2" w:rsidP="00DD1413">
      <w:pPr>
        <w:pStyle w:val="ListParagraph"/>
        <w:numPr>
          <w:ilvl w:val="0"/>
          <w:numId w:val="27"/>
        </w:numPr>
        <w:spacing w:line="480" w:lineRule="auto"/>
        <w:ind w:left="0" w:firstLine="1418"/>
        <w:jc w:val="both"/>
        <w:rPr>
          <w:rFonts w:ascii="Arial" w:hAnsi="Arial" w:cs="Arial"/>
        </w:rPr>
      </w:pPr>
      <w:r w:rsidRPr="00997FA2">
        <w:rPr>
          <w:rFonts w:ascii="Arial" w:hAnsi="Arial" w:cs="Arial"/>
        </w:rPr>
        <w:t xml:space="preserve">Understanding the change: This involves educating employees about the change, including the reasons for the change, its impact on the </w:t>
      </w:r>
      <w:r w:rsidR="00315A8B">
        <w:rPr>
          <w:rFonts w:ascii="Arial" w:hAnsi="Arial" w:cs="Arial"/>
        </w:rPr>
        <w:t>organisatio</w:t>
      </w:r>
      <w:r w:rsidRPr="00997FA2">
        <w:rPr>
          <w:rFonts w:ascii="Arial" w:hAnsi="Arial" w:cs="Arial"/>
        </w:rPr>
        <w:t>n, and its impact on employees.</w:t>
      </w:r>
    </w:p>
    <w:p w14:paraId="27618C07" w14:textId="77777777" w:rsidR="00997FA2" w:rsidRDefault="00997FA2" w:rsidP="00644D64">
      <w:pPr>
        <w:pStyle w:val="ListParagraph"/>
        <w:numPr>
          <w:ilvl w:val="0"/>
          <w:numId w:val="27"/>
        </w:numPr>
        <w:spacing w:line="480" w:lineRule="auto"/>
        <w:ind w:left="0" w:firstLine="1418"/>
        <w:jc w:val="both"/>
        <w:rPr>
          <w:rFonts w:ascii="Arial" w:hAnsi="Arial" w:cs="Arial"/>
        </w:rPr>
      </w:pPr>
      <w:r w:rsidRPr="00997FA2">
        <w:rPr>
          <w:rFonts w:ascii="Arial" w:hAnsi="Arial" w:cs="Arial"/>
        </w:rPr>
        <w:t>Skills development: This involves providing training on the skills and knowledge needed to implement the change, such as project management, problem-solving, and teamwork.</w:t>
      </w:r>
    </w:p>
    <w:p w14:paraId="39F5211E" w14:textId="77777777" w:rsidR="00997FA2" w:rsidRDefault="00997FA2" w:rsidP="00C74868">
      <w:pPr>
        <w:pStyle w:val="ListParagraph"/>
        <w:numPr>
          <w:ilvl w:val="0"/>
          <w:numId w:val="27"/>
        </w:numPr>
        <w:spacing w:line="480" w:lineRule="auto"/>
        <w:ind w:left="0" w:firstLine="1418"/>
        <w:jc w:val="both"/>
        <w:rPr>
          <w:rFonts w:ascii="Arial" w:hAnsi="Arial" w:cs="Arial"/>
        </w:rPr>
      </w:pPr>
      <w:r w:rsidRPr="00997FA2">
        <w:rPr>
          <w:rFonts w:ascii="Arial" w:hAnsi="Arial" w:cs="Arial"/>
        </w:rPr>
        <w:t>Communication and collaboration: This involves training on how to communicate effectively about the change, how to collaborate with others to implement the change, and how to resolve conflicts that may arise during the change.</w:t>
      </w:r>
    </w:p>
    <w:p w14:paraId="51689412" w14:textId="4863DBD4" w:rsidR="00997FA2" w:rsidRPr="00997FA2" w:rsidRDefault="00997FA2" w:rsidP="00C74868">
      <w:pPr>
        <w:pStyle w:val="ListParagraph"/>
        <w:numPr>
          <w:ilvl w:val="0"/>
          <w:numId w:val="27"/>
        </w:numPr>
        <w:spacing w:line="480" w:lineRule="auto"/>
        <w:ind w:left="0" w:firstLine="1418"/>
        <w:jc w:val="both"/>
        <w:rPr>
          <w:rFonts w:ascii="Arial" w:hAnsi="Arial" w:cs="Arial"/>
        </w:rPr>
      </w:pPr>
      <w:r w:rsidRPr="00997FA2">
        <w:rPr>
          <w:rFonts w:ascii="Arial" w:hAnsi="Arial" w:cs="Arial"/>
        </w:rPr>
        <w:t>Resilience and adaptability: This involves training on how to build resilience and adaptability, including how to manage stress, deal with uncertainty, and cope with change.</w:t>
      </w:r>
    </w:p>
    <w:p w14:paraId="09FC72EF" w14:textId="652056FD" w:rsidR="00614F55" w:rsidRPr="00997FA2" w:rsidRDefault="00997FA2" w:rsidP="00997FA2">
      <w:pPr>
        <w:spacing w:line="480" w:lineRule="auto"/>
        <w:ind w:firstLine="709"/>
        <w:jc w:val="both"/>
        <w:rPr>
          <w:rFonts w:ascii="Arial" w:hAnsi="Arial" w:cs="Arial"/>
        </w:rPr>
      </w:pPr>
      <w:r w:rsidRPr="00997FA2">
        <w:rPr>
          <w:rFonts w:ascii="Arial" w:hAnsi="Arial" w:cs="Arial"/>
        </w:rPr>
        <w:t xml:space="preserve">Change management training can be delivered in a variety of formats, including in-person training, online courses, coaching and mentoring, and workshops. Effective </w:t>
      </w:r>
      <w:r w:rsidRPr="00997FA2">
        <w:rPr>
          <w:rFonts w:ascii="Arial" w:hAnsi="Arial" w:cs="Arial"/>
        </w:rPr>
        <w:lastRenderedPageBreak/>
        <w:t xml:space="preserve">change management training can help employees to effectively manage change and improve the overall performance of the </w:t>
      </w:r>
      <w:r w:rsidR="00315A8B">
        <w:rPr>
          <w:rFonts w:ascii="Arial" w:hAnsi="Arial" w:cs="Arial"/>
        </w:rPr>
        <w:t>organisatio</w:t>
      </w:r>
      <w:r w:rsidRPr="00997FA2">
        <w:rPr>
          <w:rFonts w:ascii="Arial" w:hAnsi="Arial" w:cs="Arial"/>
        </w:rPr>
        <w:t>n.</w:t>
      </w:r>
      <w:r w:rsidR="00614F55" w:rsidRPr="00997FA2">
        <w:rPr>
          <w:rFonts w:ascii="Arial" w:hAnsi="Arial" w:cs="Arial"/>
        </w:rPr>
        <w:t>.</w:t>
      </w:r>
    </w:p>
    <w:p w14:paraId="586296B6" w14:textId="1AB29AC9" w:rsidR="00997FA2" w:rsidRPr="00997FA2" w:rsidRDefault="00614F55" w:rsidP="00997FA2">
      <w:pPr>
        <w:pStyle w:val="ListParagraph"/>
        <w:numPr>
          <w:ilvl w:val="0"/>
          <w:numId w:val="21"/>
        </w:numPr>
        <w:spacing w:line="480" w:lineRule="auto"/>
        <w:ind w:left="0" w:firstLine="709"/>
        <w:jc w:val="both"/>
        <w:rPr>
          <w:rFonts w:ascii="Arial" w:hAnsi="Arial" w:cs="Arial"/>
        </w:rPr>
      </w:pPr>
      <w:r w:rsidRPr="00997FA2">
        <w:rPr>
          <w:rFonts w:ascii="Arial" w:hAnsi="Arial" w:cs="Arial"/>
        </w:rPr>
        <w:t xml:space="preserve">Implementation: </w:t>
      </w:r>
      <w:r w:rsidR="00997FA2" w:rsidRPr="00997FA2">
        <w:rPr>
          <w:rFonts w:ascii="Arial" w:hAnsi="Arial" w:cs="Arial"/>
        </w:rPr>
        <w:t>Change management implementation refers to the process of putting change management plans into action and realizing the benefits of change. The implementation phase is a critical part of the change management process, as it determines whether change initiatives are successful or not.</w:t>
      </w:r>
      <w:r w:rsidR="00997FA2">
        <w:rPr>
          <w:rFonts w:ascii="Arial" w:hAnsi="Arial" w:cs="Arial"/>
        </w:rPr>
        <w:t xml:space="preserve"> </w:t>
      </w:r>
      <w:r w:rsidR="00997FA2" w:rsidRPr="00997FA2">
        <w:rPr>
          <w:rFonts w:ascii="Arial" w:hAnsi="Arial" w:cs="Arial"/>
        </w:rPr>
        <w:t>The following are key steps in the change management implementation process:</w:t>
      </w:r>
    </w:p>
    <w:p w14:paraId="58B417DE" w14:textId="77777777" w:rsidR="00997FA2" w:rsidRDefault="00997FA2" w:rsidP="00473EAE">
      <w:pPr>
        <w:pStyle w:val="ListParagraph"/>
        <w:numPr>
          <w:ilvl w:val="0"/>
          <w:numId w:val="28"/>
        </w:numPr>
        <w:spacing w:line="480" w:lineRule="auto"/>
        <w:ind w:left="0" w:firstLine="1418"/>
        <w:jc w:val="both"/>
        <w:rPr>
          <w:rFonts w:ascii="Arial" w:hAnsi="Arial" w:cs="Arial"/>
        </w:rPr>
      </w:pPr>
      <w:r w:rsidRPr="00997FA2">
        <w:rPr>
          <w:rFonts w:ascii="Arial" w:hAnsi="Arial" w:cs="Arial"/>
        </w:rPr>
        <w:t>Planning: Develop a detailed plan for implementing change, including timelines, budgets, and resources required.</w:t>
      </w:r>
    </w:p>
    <w:p w14:paraId="5D9F5F5C" w14:textId="77777777" w:rsidR="00997FA2" w:rsidRDefault="00997FA2" w:rsidP="003D5D9A">
      <w:pPr>
        <w:pStyle w:val="ListParagraph"/>
        <w:numPr>
          <w:ilvl w:val="0"/>
          <w:numId w:val="28"/>
        </w:numPr>
        <w:spacing w:line="480" w:lineRule="auto"/>
        <w:ind w:left="0" w:firstLine="1418"/>
        <w:jc w:val="both"/>
        <w:rPr>
          <w:rFonts w:ascii="Arial" w:hAnsi="Arial" w:cs="Arial"/>
        </w:rPr>
      </w:pPr>
      <w:r w:rsidRPr="00997FA2">
        <w:rPr>
          <w:rFonts w:ascii="Arial" w:hAnsi="Arial" w:cs="Arial"/>
        </w:rPr>
        <w:t>Communication: Communicate the change effectively to all stakeholders, including employees, customers, and suppliers.</w:t>
      </w:r>
    </w:p>
    <w:p w14:paraId="14A7DDD8" w14:textId="77777777" w:rsidR="00997FA2" w:rsidRDefault="00997FA2" w:rsidP="00CC7208">
      <w:pPr>
        <w:pStyle w:val="ListParagraph"/>
        <w:numPr>
          <w:ilvl w:val="0"/>
          <w:numId w:val="28"/>
        </w:numPr>
        <w:spacing w:line="480" w:lineRule="auto"/>
        <w:ind w:left="0" w:firstLine="1418"/>
        <w:jc w:val="both"/>
        <w:rPr>
          <w:rFonts w:ascii="Arial" w:hAnsi="Arial" w:cs="Arial"/>
        </w:rPr>
      </w:pPr>
      <w:r w:rsidRPr="00997FA2">
        <w:rPr>
          <w:rFonts w:ascii="Arial" w:hAnsi="Arial" w:cs="Arial"/>
        </w:rPr>
        <w:t>Training and development: Provide training and development opportunities to employees, equipping them with the skills and knowledge they need to implement change.</w:t>
      </w:r>
    </w:p>
    <w:p w14:paraId="01B9F70A" w14:textId="77777777" w:rsidR="00997FA2" w:rsidRDefault="00997FA2" w:rsidP="005E6F4C">
      <w:pPr>
        <w:pStyle w:val="ListParagraph"/>
        <w:numPr>
          <w:ilvl w:val="0"/>
          <w:numId w:val="28"/>
        </w:numPr>
        <w:spacing w:line="480" w:lineRule="auto"/>
        <w:ind w:left="0" w:firstLine="1418"/>
        <w:jc w:val="both"/>
        <w:rPr>
          <w:rFonts w:ascii="Arial" w:hAnsi="Arial" w:cs="Arial"/>
        </w:rPr>
      </w:pPr>
      <w:r w:rsidRPr="00997FA2">
        <w:rPr>
          <w:rFonts w:ascii="Arial" w:hAnsi="Arial" w:cs="Arial"/>
        </w:rPr>
        <w:t>Engagement and involvement: Encourage employee engagement and involvement in the change process, creating a sense of ownership and buy-in.</w:t>
      </w:r>
    </w:p>
    <w:p w14:paraId="30567452" w14:textId="77777777" w:rsidR="00997FA2" w:rsidRDefault="00997FA2" w:rsidP="007A0B54">
      <w:pPr>
        <w:pStyle w:val="ListParagraph"/>
        <w:numPr>
          <w:ilvl w:val="0"/>
          <w:numId w:val="28"/>
        </w:numPr>
        <w:spacing w:line="480" w:lineRule="auto"/>
        <w:ind w:left="0" w:firstLine="1418"/>
        <w:jc w:val="both"/>
        <w:rPr>
          <w:rFonts w:ascii="Arial" w:hAnsi="Arial" w:cs="Arial"/>
        </w:rPr>
      </w:pPr>
      <w:r w:rsidRPr="00997FA2">
        <w:rPr>
          <w:rFonts w:ascii="Arial" w:hAnsi="Arial" w:cs="Arial"/>
        </w:rPr>
        <w:t>Monitoring and evaluation: Continuously monitor the implementation of change and evaluate its success.</w:t>
      </w:r>
    </w:p>
    <w:p w14:paraId="7DE583B7" w14:textId="356CF742" w:rsidR="00997FA2" w:rsidRPr="00997FA2" w:rsidRDefault="00997FA2" w:rsidP="007A0B54">
      <w:pPr>
        <w:pStyle w:val="ListParagraph"/>
        <w:numPr>
          <w:ilvl w:val="0"/>
          <w:numId w:val="28"/>
        </w:numPr>
        <w:spacing w:line="480" w:lineRule="auto"/>
        <w:ind w:left="0" w:firstLine="1418"/>
        <w:jc w:val="both"/>
        <w:rPr>
          <w:rFonts w:ascii="Arial" w:hAnsi="Arial" w:cs="Arial"/>
        </w:rPr>
      </w:pPr>
      <w:r w:rsidRPr="00997FA2">
        <w:rPr>
          <w:rFonts w:ascii="Arial" w:hAnsi="Arial" w:cs="Arial"/>
        </w:rPr>
        <w:t>Sustainability: Ensure that the changes are sustained over the long-term, and that processes are in place to prevent the change from slipping back to previous practices.</w:t>
      </w:r>
    </w:p>
    <w:p w14:paraId="7716F5F7" w14:textId="78F1ABF1" w:rsidR="00614F55" w:rsidRPr="00997FA2" w:rsidRDefault="00997FA2" w:rsidP="00997FA2">
      <w:pPr>
        <w:spacing w:line="480" w:lineRule="auto"/>
        <w:ind w:firstLine="709"/>
        <w:jc w:val="both"/>
        <w:rPr>
          <w:rFonts w:ascii="Arial" w:hAnsi="Arial" w:cs="Arial"/>
        </w:rPr>
      </w:pPr>
      <w:r w:rsidRPr="00997FA2">
        <w:rPr>
          <w:rFonts w:ascii="Arial" w:hAnsi="Arial" w:cs="Arial"/>
        </w:rPr>
        <w:t xml:space="preserve">Effective change management implementation requires a combination of strong leadership, clear communication, and effective project management. By following best practices and taking a structured approach to change management implementation, </w:t>
      </w:r>
      <w:r w:rsidR="00315A8B">
        <w:rPr>
          <w:rFonts w:ascii="Arial" w:hAnsi="Arial" w:cs="Arial"/>
        </w:rPr>
        <w:lastRenderedPageBreak/>
        <w:t>organisatio</w:t>
      </w:r>
      <w:r w:rsidRPr="00997FA2">
        <w:rPr>
          <w:rFonts w:ascii="Arial" w:hAnsi="Arial" w:cs="Arial"/>
        </w:rPr>
        <w:t>ns can achieve their desired outcomes and improve their overall performance.</w:t>
      </w:r>
    </w:p>
    <w:p w14:paraId="7F4241BE" w14:textId="38A753F7" w:rsidR="00C26B14" w:rsidRPr="00C26B14" w:rsidRDefault="00614F55" w:rsidP="005F0CF4">
      <w:pPr>
        <w:pStyle w:val="ListParagraph"/>
        <w:numPr>
          <w:ilvl w:val="0"/>
          <w:numId w:val="21"/>
        </w:numPr>
        <w:spacing w:line="480" w:lineRule="auto"/>
        <w:ind w:left="0" w:firstLine="709"/>
        <w:jc w:val="both"/>
        <w:rPr>
          <w:rFonts w:ascii="Arial" w:hAnsi="Arial" w:cs="Arial"/>
        </w:rPr>
      </w:pPr>
      <w:r w:rsidRPr="00614F55">
        <w:rPr>
          <w:rFonts w:ascii="Arial" w:hAnsi="Arial" w:cs="Arial"/>
        </w:rPr>
        <w:t xml:space="preserve">Monitoring: </w:t>
      </w:r>
      <w:r w:rsidR="00C26B14" w:rsidRPr="00C26B14">
        <w:rPr>
          <w:rFonts w:ascii="Arial" w:hAnsi="Arial" w:cs="Arial"/>
        </w:rPr>
        <w:t xml:space="preserve">Change management monitoring refers to the ongoing process of tracking and evaluating the progress of change initiatives and making any necessary adjustments to ensure their success. Monitoring is an essential component of the change management process, as it helps </w:t>
      </w:r>
      <w:r w:rsidR="00315A8B">
        <w:rPr>
          <w:rFonts w:ascii="Arial" w:hAnsi="Arial" w:cs="Arial"/>
        </w:rPr>
        <w:t>organisatio</w:t>
      </w:r>
      <w:r w:rsidR="00C26B14" w:rsidRPr="00C26B14">
        <w:rPr>
          <w:rFonts w:ascii="Arial" w:hAnsi="Arial" w:cs="Arial"/>
        </w:rPr>
        <w:t>ns to identify issues and challenges that may arise during the implementation phase, and take corrective action to address them.</w:t>
      </w:r>
      <w:r w:rsidR="00C26B14">
        <w:rPr>
          <w:rFonts w:ascii="Arial" w:hAnsi="Arial" w:cs="Arial"/>
        </w:rPr>
        <w:t xml:space="preserve"> </w:t>
      </w:r>
      <w:r w:rsidR="00C26B14" w:rsidRPr="00C26B14">
        <w:rPr>
          <w:rFonts w:ascii="Arial" w:hAnsi="Arial" w:cs="Arial"/>
        </w:rPr>
        <w:t>The following are key elements of effective change management monitoring:</w:t>
      </w:r>
    </w:p>
    <w:p w14:paraId="1DA2702B" w14:textId="77777777" w:rsidR="005F0CF4" w:rsidRDefault="00C26B14" w:rsidP="003C373E">
      <w:pPr>
        <w:pStyle w:val="ListParagraph"/>
        <w:numPr>
          <w:ilvl w:val="0"/>
          <w:numId w:val="29"/>
        </w:numPr>
        <w:spacing w:line="480" w:lineRule="auto"/>
        <w:ind w:left="0" w:firstLine="1560"/>
        <w:jc w:val="both"/>
        <w:rPr>
          <w:rFonts w:ascii="Arial" w:hAnsi="Arial" w:cs="Arial"/>
        </w:rPr>
      </w:pPr>
      <w:r w:rsidRPr="005F0CF4">
        <w:rPr>
          <w:rFonts w:ascii="Arial" w:hAnsi="Arial" w:cs="Arial"/>
        </w:rPr>
        <w:t>Performance metrics: Establish clear performance metrics that can be used to measure the success of change initiatives, such as increased productivity, improved customer satisfaction, or reduced costs.</w:t>
      </w:r>
    </w:p>
    <w:p w14:paraId="3D58BD4E" w14:textId="77777777" w:rsidR="005F0CF4" w:rsidRDefault="00C26B14" w:rsidP="00B35438">
      <w:pPr>
        <w:pStyle w:val="ListParagraph"/>
        <w:numPr>
          <w:ilvl w:val="0"/>
          <w:numId w:val="29"/>
        </w:numPr>
        <w:spacing w:line="480" w:lineRule="auto"/>
        <w:ind w:left="0" w:firstLine="1560"/>
        <w:jc w:val="both"/>
        <w:rPr>
          <w:rFonts w:ascii="Arial" w:hAnsi="Arial" w:cs="Arial"/>
        </w:rPr>
      </w:pPr>
      <w:r w:rsidRPr="005F0CF4">
        <w:rPr>
          <w:rFonts w:ascii="Arial" w:hAnsi="Arial" w:cs="Arial"/>
        </w:rPr>
        <w:t>Feedback mechanisms: Establish effective feedback mechanisms, such as regular surveys, to gather feedback from employees, customers, and other stakeholders.</w:t>
      </w:r>
    </w:p>
    <w:p w14:paraId="7DC20B73" w14:textId="77777777" w:rsidR="005F0CF4" w:rsidRDefault="00C26B14" w:rsidP="00C4436A">
      <w:pPr>
        <w:pStyle w:val="ListParagraph"/>
        <w:numPr>
          <w:ilvl w:val="0"/>
          <w:numId w:val="29"/>
        </w:numPr>
        <w:spacing w:line="480" w:lineRule="auto"/>
        <w:ind w:left="0" w:firstLine="1560"/>
        <w:jc w:val="both"/>
        <w:rPr>
          <w:rFonts w:ascii="Arial" w:hAnsi="Arial" w:cs="Arial"/>
        </w:rPr>
      </w:pPr>
      <w:r w:rsidRPr="005F0CF4">
        <w:rPr>
          <w:rFonts w:ascii="Arial" w:hAnsi="Arial" w:cs="Arial"/>
        </w:rPr>
        <w:t>Regular reporting: Provide regular reports on the progress of change initiatives and share them with stakeholders.</w:t>
      </w:r>
    </w:p>
    <w:p w14:paraId="4AA758BA" w14:textId="77777777" w:rsidR="005F0CF4" w:rsidRDefault="00C26B14" w:rsidP="00B44B3C">
      <w:pPr>
        <w:pStyle w:val="ListParagraph"/>
        <w:numPr>
          <w:ilvl w:val="0"/>
          <w:numId w:val="29"/>
        </w:numPr>
        <w:spacing w:line="480" w:lineRule="auto"/>
        <w:ind w:left="0" w:firstLine="1560"/>
        <w:jc w:val="both"/>
        <w:rPr>
          <w:rFonts w:ascii="Arial" w:hAnsi="Arial" w:cs="Arial"/>
        </w:rPr>
      </w:pPr>
      <w:r w:rsidRPr="005F0CF4">
        <w:rPr>
          <w:rFonts w:ascii="Arial" w:hAnsi="Arial" w:cs="Arial"/>
        </w:rPr>
        <w:t>Stakeholder engagement: Continuously engage with stakeholders, including employees, customers, and suppliers, to understand their perspectives on the change and identify any challenges or concerns.</w:t>
      </w:r>
    </w:p>
    <w:p w14:paraId="4ECB3A37" w14:textId="5028DCB1" w:rsidR="00C26B14" w:rsidRPr="005F0CF4" w:rsidRDefault="00C26B14" w:rsidP="00B44B3C">
      <w:pPr>
        <w:pStyle w:val="ListParagraph"/>
        <w:numPr>
          <w:ilvl w:val="0"/>
          <w:numId w:val="29"/>
        </w:numPr>
        <w:spacing w:line="480" w:lineRule="auto"/>
        <w:ind w:left="0" w:firstLine="1560"/>
        <w:jc w:val="both"/>
        <w:rPr>
          <w:rFonts w:ascii="Arial" w:hAnsi="Arial" w:cs="Arial"/>
        </w:rPr>
      </w:pPr>
      <w:r w:rsidRPr="005F0CF4">
        <w:rPr>
          <w:rFonts w:ascii="Arial" w:hAnsi="Arial" w:cs="Arial"/>
        </w:rPr>
        <w:t>Root cause analysis: Use root cause analysis to understand and address the underlying causes of any issues that may arise during the implementation of change.</w:t>
      </w:r>
    </w:p>
    <w:p w14:paraId="27B51693" w14:textId="7AD4ADD2" w:rsidR="00614F55" w:rsidRPr="005F0CF4" w:rsidRDefault="00C26B14" w:rsidP="005F0CF4">
      <w:pPr>
        <w:spacing w:line="480" w:lineRule="auto"/>
        <w:ind w:firstLine="709"/>
        <w:jc w:val="both"/>
        <w:rPr>
          <w:rFonts w:ascii="Arial" w:hAnsi="Arial" w:cs="Arial"/>
        </w:rPr>
      </w:pPr>
      <w:r w:rsidRPr="005F0CF4">
        <w:rPr>
          <w:rFonts w:ascii="Arial" w:hAnsi="Arial" w:cs="Arial"/>
        </w:rPr>
        <w:t xml:space="preserve">By monitoring change initiatives effectively, </w:t>
      </w:r>
      <w:r w:rsidR="00315A8B">
        <w:rPr>
          <w:rFonts w:ascii="Arial" w:hAnsi="Arial" w:cs="Arial"/>
        </w:rPr>
        <w:t>organisatio</w:t>
      </w:r>
      <w:r w:rsidRPr="005F0CF4">
        <w:rPr>
          <w:rFonts w:ascii="Arial" w:hAnsi="Arial" w:cs="Arial"/>
        </w:rPr>
        <w:t xml:space="preserve">ns can make informed decisions about how to adjust their approach to change, and ensure that they are on </w:t>
      </w:r>
      <w:r w:rsidRPr="005F0CF4">
        <w:rPr>
          <w:rFonts w:ascii="Arial" w:hAnsi="Arial" w:cs="Arial"/>
        </w:rPr>
        <w:lastRenderedPageBreak/>
        <w:t xml:space="preserve">track to achieving their desired outcomes. Effective change management monitoring helps </w:t>
      </w:r>
      <w:r w:rsidR="00315A8B">
        <w:rPr>
          <w:rFonts w:ascii="Arial" w:hAnsi="Arial" w:cs="Arial"/>
        </w:rPr>
        <w:t>organisatio</w:t>
      </w:r>
      <w:r w:rsidRPr="005F0CF4">
        <w:rPr>
          <w:rFonts w:ascii="Arial" w:hAnsi="Arial" w:cs="Arial"/>
        </w:rPr>
        <w:t>ns to continuously improve their change management practices, and increase their chances of success.</w:t>
      </w:r>
    </w:p>
    <w:p w14:paraId="33035D8E" w14:textId="1463A2C2" w:rsidR="00BB6858" w:rsidRPr="00BB6858" w:rsidRDefault="00614F55" w:rsidP="00BB6858">
      <w:pPr>
        <w:pStyle w:val="ListParagraph"/>
        <w:numPr>
          <w:ilvl w:val="0"/>
          <w:numId w:val="21"/>
        </w:numPr>
        <w:spacing w:line="480" w:lineRule="auto"/>
        <w:ind w:left="0" w:firstLine="709"/>
        <w:jc w:val="both"/>
        <w:rPr>
          <w:rFonts w:ascii="Arial" w:hAnsi="Arial" w:cs="Arial"/>
        </w:rPr>
      </w:pPr>
      <w:r w:rsidRPr="00614F55">
        <w:rPr>
          <w:rFonts w:ascii="Arial" w:hAnsi="Arial" w:cs="Arial"/>
        </w:rPr>
        <w:t xml:space="preserve">Sustaining: </w:t>
      </w:r>
      <w:r w:rsidR="00BB6858">
        <w:rPr>
          <w:rFonts w:ascii="Arial" w:hAnsi="Arial" w:cs="Arial"/>
        </w:rPr>
        <w:t>R</w:t>
      </w:r>
      <w:r w:rsidR="00BB6858" w:rsidRPr="00BB6858">
        <w:rPr>
          <w:rFonts w:ascii="Arial" w:hAnsi="Arial" w:cs="Arial"/>
        </w:rPr>
        <w:t xml:space="preserve">efers to the process of embedding changes into the </w:t>
      </w:r>
      <w:r w:rsidR="00315A8B">
        <w:rPr>
          <w:rFonts w:ascii="Arial" w:hAnsi="Arial" w:cs="Arial"/>
        </w:rPr>
        <w:t>organisatio</w:t>
      </w:r>
      <w:r w:rsidR="00BB6858" w:rsidRPr="00BB6858">
        <w:rPr>
          <w:rFonts w:ascii="Arial" w:hAnsi="Arial" w:cs="Arial"/>
        </w:rPr>
        <w:t xml:space="preserve">n's culture, processes, and systems, so that they become a permanent part of the way the </w:t>
      </w:r>
      <w:r w:rsidR="00315A8B">
        <w:rPr>
          <w:rFonts w:ascii="Arial" w:hAnsi="Arial" w:cs="Arial"/>
        </w:rPr>
        <w:t>organisatio</w:t>
      </w:r>
      <w:r w:rsidR="00BB6858" w:rsidRPr="00BB6858">
        <w:rPr>
          <w:rFonts w:ascii="Arial" w:hAnsi="Arial" w:cs="Arial"/>
        </w:rPr>
        <w:t xml:space="preserve">n operates. Sustaining change requires more than just implementing change initiatives; it requires a focus on maintaining the changes over the long-term and preventing the </w:t>
      </w:r>
      <w:r w:rsidR="00315A8B">
        <w:rPr>
          <w:rFonts w:ascii="Arial" w:hAnsi="Arial" w:cs="Arial"/>
        </w:rPr>
        <w:t>organisatio</w:t>
      </w:r>
      <w:r w:rsidR="00BB6858" w:rsidRPr="00BB6858">
        <w:rPr>
          <w:rFonts w:ascii="Arial" w:hAnsi="Arial" w:cs="Arial"/>
        </w:rPr>
        <w:t>n from reverting back to old ways of working.</w:t>
      </w:r>
      <w:r w:rsidR="00BB6858">
        <w:rPr>
          <w:rFonts w:ascii="Arial" w:hAnsi="Arial" w:cs="Arial"/>
        </w:rPr>
        <w:t xml:space="preserve"> </w:t>
      </w:r>
      <w:r w:rsidR="00BB6858" w:rsidRPr="00BB6858">
        <w:rPr>
          <w:rFonts w:ascii="Arial" w:hAnsi="Arial" w:cs="Arial"/>
        </w:rPr>
        <w:t>The following are key steps in the change management sustaining process:</w:t>
      </w:r>
    </w:p>
    <w:p w14:paraId="0E0250F2" w14:textId="77777777" w:rsidR="00BB6858" w:rsidRDefault="00BB6858" w:rsidP="007907A5">
      <w:pPr>
        <w:pStyle w:val="ListParagraph"/>
        <w:numPr>
          <w:ilvl w:val="0"/>
          <w:numId w:val="30"/>
        </w:numPr>
        <w:spacing w:line="480" w:lineRule="auto"/>
        <w:ind w:left="0" w:firstLine="1560"/>
        <w:jc w:val="both"/>
        <w:rPr>
          <w:rFonts w:ascii="Arial" w:hAnsi="Arial" w:cs="Arial"/>
        </w:rPr>
      </w:pPr>
      <w:r w:rsidRPr="00BB6858">
        <w:rPr>
          <w:rFonts w:ascii="Arial" w:hAnsi="Arial" w:cs="Arial"/>
        </w:rPr>
        <w:t>Reinforce the change: Continuously reinforce the changes through communication, training, and other means to ensure that employees understand and support them.</w:t>
      </w:r>
    </w:p>
    <w:p w14:paraId="7E84EF4D" w14:textId="21773C2E" w:rsidR="00BB6858" w:rsidRDefault="00BB6858" w:rsidP="00B178A3">
      <w:pPr>
        <w:pStyle w:val="ListParagraph"/>
        <w:numPr>
          <w:ilvl w:val="0"/>
          <w:numId w:val="30"/>
        </w:numPr>
        <w:spacing w:line="480" w:lineRule="auto"/>
        <w:ind w:left="0" w:firstLine="1560"/>
        <w:jc w:val="both"/>
        <w:rPr>
          <w:rFonts w:ascii="Arial" w:hAnsi="Arial" w:cs="Arial"/>
        </w:rPr>
      </w:pPr>
      <w:r w:rsidRPr="00BB6858">
        <w:rPr>
          <w:rFonts w:ascii="Arial" w:hAnsi="Arial" w:cs="Arial"/>
        </w:rPr>
        <w:t xml:space="preserve">Embed the change into processes and systems: Integrate the changes into the </w:t>
      </w:r>
      <w:r w:rsidR="00315A8B">
        <w:rPr>
          <w:rFonts w:ascii="Arial" w:hAnsi="Arial" w:cs="Arial"/>
        </w:rPr>
        <w:t>organisatio</w:t>
      </w:r>
      <w:r w:rsidRPr="00BB6858">
        <w:rPr>
          <w:rFonts w:ascii="Arial" w:hAnsi="Arial" w:cs="Arial"/>
        </w:rPr>
        <w:t xml:space="preserve">n's processes and systems, so that they become part of the way the </w:t>
      </w:r>
      <w:r w:rsidR="00315A8B">
        <w:rPr>
          <w:rFonts w:ascii="Arial" w:hAnsi="Arial" w:cs="Arial"/>
        </w:rPr>
        <w:t>organisatio</w:t>
      </w:r>
      <w:r w:rsidRPr="00BB6858">
        <w:rPr>
          <w:rFonts w:ascii="Arial" w:hAnsi="Arial" w:cs="Arial"/>
        </w:rPr>
        <w:t>n operates.</w:t>
      </w:r>
    </w:p>
    <w:p w14:paraId="6AE934B3" w14:textId="419ABBF5" w:rsidR="00BB6858" w:rsidRDefault="00BB6858" w:rsidP="00FF061D">
      <w:pPr>
        <w:pStyle w:val="ListParagraph"/>
        <w:numPr>
          <w:ilvl w:val="0"/>
          <w:numId w:val="30"/>
        </w:numPr>
        <w:spacing w:line="480" w:lineRule="auto"/>
        <w:ind w:left="0" w:firstLine="1560"/>
        <w:jc w:val="both"/>
        <w:rPr>
          <w:rFonts w:ascii="Arial" w:hAnsi="Arial" w:cs="Arial"/>
        </w:rPr>
      </w:pPr>
      <w:r w:rsidRPr="00BB6858">
        <w:rPr>
          <w:rFonts w:ascii="Arial" w:hAnsi="Arial" w:cs="Arial"/>
        </w:rPr>
        <w:t xml:space="preserve">Monitor and evaluate: Continuously monitor and evaluate the </w:t>
      </w:r>
      <w:r w:rsidR="00315A8B" w:rsidRPr="00BB6858">
        <w:rPr>
          <w:rFonts w:ascii="Arial" w:hAnsi="Arial" w:cs="Arial"/>
        </w:rPr>
        <w:t>changes and</w:t>
      </w:r>
      <w:r w:rsidRPr="00BB6858">
        <w:rPr>
          <w:rFonts w:ascii="Arial" w:hAnsi="Arial" w:cs="Arial"/>
        </w:rPr>
        <w:t xml:space="preserve"> make any necessary adjustments to ensure their success.</w:t>
      </w:r>
    </w:p>
    <w:p w14:paraId="5B4DC27B" w14:textId="77777777" w:rsidR="00BB6858" w:rsidRDefault="00BB6858" w:rsidP="00A40DF4">
      <w:pPr>
        <w:pStyle w:val="ListParagraph"/>
        <w:numPr>
          <w:ilvl w:val="0"/>
          <w:numId w:val="30"/>
        </w:numPr>
        <w:spacing w:line="480" w:lineRule="auto"/>
        <w:ind w:left="0" w:firstLine="1560"/>
        <w:jc w:val="both"/>
        <w:rPr>
          <w:rFonts w:ascii="Arial" w:hAnsi="Arial" w:cs="Arial"/>
        </w:rPr>
      </w:pPr>
      <w:r w:rsidRPr="00BB6858">
        <w:rPr>
          <w:rFonts w:ascii="Arial" w:hAnsi="Arial" w:cs="Arial"/>
        </w:rPr>
        <w:t>Celebrate successes: Celebrate the successes of change initiatives and acknowledge the contributions of employees who have supported the change.</w:t>
      </w:r>
    </w:p>
    <w:p w14:paraId="241BC6D5" w14:textId="512ACFEF" w:rsidR="00BB6858" w:rsidRPr="00BB6858" w:rsidRDefault="00BB6858" w:rsidP="00A40DF4">
      <w:pPr>
        <w:pStyle w:val="ListParagraph"/>
        <w:numPr>
          <w:ilvl w:val="0"/>
          <w:numId w:val="30"/>
        </w:numPr>
        <w:spacing w:line="480" w:lineRule="auto"/>
        <w:ind w:left="0" w:firstLine="1560"/>
        <w:jc w:val="both"/>
        <w:rPr>
          <w:rFonts w:ascii="Arial" w:hAnsi="Arial" w:cs="Arial"/>
        </w:rPr>
      </w:pPr>
      <w:r w:rsidRPr="00BB6858">
        <w:rPr>
          <w:rFonts w:ascii="Arial" w:hAnsi="Arial" w:cs="Arial"/>
        </w:rPr>
        <w:t>Continuous improvement: Continuously evaluate and improve change management practices and identify areas for further improvement.</w:t>
      </w:r>
    </w:p>
    <w:p w14:paraId="67CE7628" w14:textId="2F7A8B04" w:rsidR="00614F55" w:rsidRPr="00BB6858" w:rsidRDefault="00BB6858" w:rsidP="00BB6858">
      <w:pPr>
        <w:spacing w:line="480" w:lineRule="auto"/>
        <w:ind w:firstLine="720"/>
        <w:jc w:val="both"/>
        <w:rPr>
          <w:rFonts w:ascii="Arial" w:hAnsi="Arial" w:cs="Arial"/>
        </w:rPr>
      </w:pPr>
      <w:r w:rsidRPr="00BB6858">
        <w:rPr>
          <w:rFonts w:ascii="Arial" w:hAnsi="Arial" w:cs="Arial"/>
        </w:rPr>
        <w:t xml:space="preserve">By sustainably embedding changes into the </w:t>
      </w:r>
      <w:r w:rsidR="00315A8B">
        <w:rPr>
          <w:rFonts w:ascii="Arial" w:hAnsi="Arial" w:cs="Arial"/>
        </w:rPr>
        <w:t>organisatio</w:t>
      </w:r>
      <w:r w:rsidRPr="00BB6858">
        <w:rPr>
          <w:rFonts w:ascii="Arial" w:hAnsi="Arial" w:cs="Arial"/>
        </w:rPr>
        <w:t xml:space="preserve">n, </w:t>
      </w:r>
      <w:r w:rsidR="00315A8B">
        <w:rPr>
          <w:rFonts w:ascii="Arial" w:hAnsi="Arial" w:cs="Arial"/>
        </w:rPr>
        <w:t>organisatio</w:t>
      </w:r>
      <w:r w:rsidRPr="00BB6858">
        <w:rPr>
          <w:rFonts w:ascii="Arial" w:hAnsi="Arial" w:cs="Arial"/>
        </w:rPr>
        <w:t xml:space="preserve">ns can ensure that they are able to deliver the benefits of change over the long-term, and continuously improve their overall performance. </w:t>
      </w:r>
      <w:r>
        <w:rPr>
          <w:rFonts w:ascii="Arial" w:hAnsi="Arial" w:cs="Arial"/>
        </w:rPr>
        <w:t>S</w:t>
      </w:r>
      <w:r w:rsidRPr="00BB6858">
        <w:rPr>
          <w:rFonts w:ascii="Arial" w:hAnsi="Arial" w:cs="Arial"/>
        </w:rPr>
        <w:t>ustaining</w:t>
      </w:r>
      <w:r>
        <w:rPr>
          <w:rFonts w:ascii="Arial" w:hAnsi="Arial" w:cs="Arial"/>
        </w:rPr>
        <w:t xml:space="preserve"> the change</w:t>
      </w:r>
      <w:r w:rsidRPr="00BB6858">
        <w:rPr>
          <w:rFonts w:ascii="Arial" w:hAnsi="Arial" w:cs="Arial"/>
        </w:rPr>
        <w:t xml:space="preserve"> helps </w:t>
      </w:r>
      <w:r w:rsidR="00315A8B">
        <w:rPr>
          <w:rFonts w:ascii="Arial" w:hAnsi="Arial" w:cs="Arial"/>
        </w:rPr>
        <w:lastRenderedPageBreak/>
        <w:t>organisatio</w:t>
      </w:r>
      <w:r w:rsidRPr="00BB6858">
        <w:rPr>
          <w:rFonts w:ascii="Arial" w:hAnsi="Arial" w:cs="Arial"/>
        </w:rPr>
        <w:t>ns to create a culture of continuous improvement, and to build the capacity to successfully manage change in the future.</w:t>
      </w:r>
    </w:p>
    <w:p w14:paraId="2DAF7801" w14:textId="16B07772" w:rsidR="00BB6858" w:rsidRDefault="00BB6858" w:rsidP="00BB6858">
      <w:pPr>
        <w:spacing w:line="480" w:lineRule="auto"/>
        <w:ind w:firstLine="720"/>
        <w:contextualSpacing/>
        <w:jc w:val="both"/>
        <w:rPr>
          <w:rFonts w:ascii="Arial" w:hAnsi="Arial" w:cs="Arial"/>
        </w:rPr>
      </w:pPr>
      <w:r>
        <w:rPr>
          <w:rFonts w:ascii="Arial" w:hAnsi="Arial" w:cs="Arial"/>
        </w:rPr>
        <w:t>As n</w:t>
      </w:r>
      <w:r w:rsidRPr="00BD1013">
        <w:rPr>
          <w:rFonts w:ascii="Arial" w:hAnsi="Arial" w:cs="Arial"/>
        </w:rPr>
        <w:t xml:space="preserve">obody is born with talent in managing organisational change; it is a skill that is normally developed through years of hands-on experience. With this in mind, you may take efforts to better prepare for the job. </w:t>
      </w:r>
      <w:r>
        <w:rPr>
          <w:rFonts w:ascii="Arial" w:hAnsi="Arial" w:cs="Arial"/>
        </w:rPr>
        <w:t>(</w:t>
      </w:r>
      <w:r w:rsidRPr="00EE5060">
        <w:rPr>
          <w:rFonts w:ascii="Arial" w:hAnsi="Arial" w:cs="Arial"/>
        </w:rPr>
        <w:t>Stobierski, T. 2020)</w:t>
      </w:r>
      <w:r>
        <w:rPr>
          <w:rFonts w:ascii="Arial" w:hAnsi="Arial" w:cs="Arial"/>
        </w:rPr>
        <w:t xml:space="preserve">. </w:t>
      </w:r>
    </w:p>
    <w:p w14:paraId="3E97FC3B" w14:textId="25552E73" w:rsidR="009D64E4" w:rsidRPr="00CA7531" w:rsidRDefault="009D64E4" w:rsidP="00D8637B">
      <w:pPr>
        <w:pStyle w:val="Heading1"/>
        <w:numPr>
          <w:ilvl w:val="1"/>
          <w:numId w:val="1"/>
        </w:numPr>
        <w:spacing w:line="480" w:lineRule="auto"/>
        <w:rPr>
          <w:rFonts w:ascii="Arial" w:hAnsi="Arial" w:cs="Arial"/>
          <w:b/>
          <w:bCs/>
          <w:color w:val="auto"/>
          <w:sz w:val="24"/>
          <w:szCs w:val="24"/>
        </w:rPr>
      </w:pPr>
      <w:bookmarkStart w:id="21" w:name="_Toc127187152"/>
      <w:r w:rsidRPr="00CA7531">
        <w:rPr>
          <w:rFonts w:ascii="Arial" w:hAnsi="Arial" w:cs="Arial"/>
          <w:b/>
          <w:bCs/>
          <w:color w:val="auto"/>
          <w:sz w:val="24"/>
          <w:szCs w:val="24"/>
        </w:rPr>
        <w:t>Examine the role of Leadership</w:t>
      </w:r>
      <w:bookmarkEnd w:id="21"/>
    </w:p>
    <w:p w14:paraId="7420D3C5" w14:textId="07A1ED98" w:rsidR="003075AB" w:rsidRPr="003075AB" w:rsidRDefault="003075AB" w:rsidP="003075AB">
      <w:pPr>
        <w:spacing w:line="480" w:lineRule="auto"/>
        <w:ind w:firstLine="720"/>
        <w:jc w:val="both"/>
        <w:rPr>
          <w:rFonts w:ascii="Arial" w:hAnsi="Arial" w:cs="Arial"/>
        </w:rPr>
      </w:pPr>
      <w:r w:rsidRPr="003075AB">
        <w:rPr>
          <w:rFonts w:ascii="Arial" w:hAnsi="Arial" w:cs="Arial"/>
        </w:rPr>
        <w:t>Since 2011, Prosci's Best Practices in Change Management benchmarking study has identified engagement with people managers as a key contributor to change management success (Prosci, 2011).</w:t>
      </w:r>
    </w:p>
    <w:p w14:paraId="2A693024" w14:textId="77777777" w:rsidR="003075AB" w:rsidRPr="003075AB" w:rsidRDefault="003075AB" w:rsidP="003075AB">
      <w:pPr>
        <w:spacing w:line="480" w:lineRule="auto"/>
        <w:ind w:firstLine="720"/>
        <w:jc w:val="both"/>
        <w:rPr>
          <w:rFonts w:ascii="Arial" w:hAnsi="Arial" w:cs="Arial"/>
        </w:rPr>
      </w:pPr>
      <w:r w:rsidRPr="003075AB">
        <w:rPr>
          <w:rFonts w:ascii="Arial" w:hAnsi="Arial" w:cs="Arial"/>
        </w:rPr>
        <w:t>According to Daft (2018), leadership is critical to the success of any organisation since it has a direct influence on organisational performance and consequently survival.</w:t>
      </w:r>
    </w:p>
    <w:p w14:paraId="2068AD6C" w14:textId="77777777" w:rsidR="003075AB" w:rsidRPr="003075AB" w:rsidRDefault="003075AB" w:rsidP="003075AB">
      <w:pPr>
        <w:spacing w:line="480" w:lineRule="auto"/>
        <w:ind w:firstLine="720"/>
        <w:jc w:val="both"/>
        <w:rPr>
          <w:rFonts w:ascii="Arial" w:hAnsi="Arial" w:cs="Arial"/>
        </w:rPr>
      </w:pPr>
      <w:r w:rsidRPr="003075AB">
        <w:rPr>
          <w:rFonts w:ascii="Arial" w:hAnsi="Arial" w:cs="Arial"/>
        </w:rPr>
        <w:t>People managers, according to Prosci study, have five distinct and significant tasks to perform:</w:t>
      </w:r>
    </w:p>
    <w:p w14:paraId="6AD1C1A1" w14:textId="77777777" w:rsidR="003075AB" w:rsidRPr="003075AB" w:rsidRDefault="003075AB" w:rsidP="003075AB">
      <w:pPr>
        <w:spacing w:line="480" w:lineRule="auto"/>
        <w:ind w:firstLine="720"/>
        <w:jc w:val="both"/>
        <w:rPr>
          <w:rFonts w:ascii="Arial" w:hAnsi="Arial" w:cs="Arial"/>
        </w:rPr>
      </w:pPr>
      <w:r w:rsidRPr="003075AB">
        <w:rPr>
          <w:rFonts w:ascii="Arial" w:hAnsi="Arial" w:cs="Arial"/>
        </w:rPr>
        <w:t>• Communicator - He or she must raise awareness of the need for change.</w:t>
      </w:r>
    </w:p>
    <w:p w14:paraId="0BFE1C93" w14:textId="77777777" w:rsidR="003075AB" w:rsidRPr="003075AB" w:rsidRDefault="003075AB" w:rsidP="003075AB">
      <w:pPr>
        <w:spacing w:line="480" w:lineRule="auto"/>
        <w:ind w:firstLine="720"/>
        <w:jc w:val="both"/>
        <w:rPr>
          <w:rFonts w:ascii="Arial" w:hAnsi="Arial" w:cs="Arial"/>
        </w:rPr>
      </w:pPr>
      <w:r w:rsidRPr="003075AB">
        <w:rPr>
          <w:rFonts w:ascii="Arial" w:hAnsi="Arial" w:cs="Arial"/>
        </w:rPr>
        <w:t>• Liaison - Engage with their staff, assist the project team, and keep change going.</w:t>
      </w:r>
    </w:p>
    <w:p w14:paraId="30A3B2C1" w14:textId="4079ED46" w:rsidR="00D8637B" w:rsidRDefault="003075AB" w:rsidP="003075AB">
      <w:pPr>
        <w:spacing w:line="480" w:lineRule="auto"/>
        <w:ind w:firstLine="720"/>
        <w:jc w:val="both"/>
        <w:rPr>
          <w:rFonts w:ascii="Arial" w:hAnsi="Arial" w:cs="Arial"/>
        </w:rPr>
      </w:pPr>
      <w:r w:rsidRPr="003075AB">
        <w:rPr>
          <w:rFonts w:ascii="Arial" w:hAnsi="Arial" w:cs="Arial"/>
        </w:rPr>
        <w:t>• Advocate - Show your support for the change and a desire to participate.</w:t>
      </w:r>
    </w:p>
    <w:p w14:paraId="5D2C0B80" w14:textId="77777777" w:rsidR="003075AB" w:rsidRPr="00BD1013" w:rsidRDefault="003075AB" w:rsidP="003075AB">
      <w:pPr>
        <w:spacing w:line="480" w:lineRule="auto"/>
        <w:ind w:firstLine="720"/>
        <w:contextualSpacing/>
        <w:jc w:val="both"/>
        <w:rPr>
          <w:rFonts w:ascii="Arial" w:hAnsi="Arial" w:cs="Arial"/>
        </w:rPr>
      </w:pPr>
      <w:r w:rsidRPr="00BD1013">
        <w:rPr>
          <w:rFonts w:ascii="Arial" w:hAnsi="Arial" w:cs="Arial"/>
        </w:rPr>
        <w:t>• Opposition Manager - Identify and reduce resistance to change.</w:t>
      </w:r>
    </w:p>
    <w:p w14:paraId="7D818FED" w14:textId="77777777" w:rsidR="003075AB" w:rsidRDefault="003075AB" w:rsidP="003075AB">
      <w:pPr>
        <w:spacing w:line="480" w:lineRule="auto"/>
        <w:ind w:firstLine="720"/>
        <w:contextualSpacing/>
        <w:jc w:val="both"/>
        <w:rPr>
          <w:rFonts w:ascii="Arial" w:hAnsi="Arial" w:cs="Arial"/>
        </w:rPr>
      </w:pPr>
      <w:r w:rsidRPr="00BD1013">
        <w:rPr>
          <w:rFonts w:ascii="Arial" w:hAnsi="Arial" w:cs="Arial"/>
        </w:rPr>
        <w:t>• Coach - Using coaching activities and training, assist employees in navigating the transformation process.</w:t>
      </w:r>
    </w:p>
    <w:p w14:paraId="20905C27" w14:textId="0EBD0D29" w:rsidR="003075AB" w:rsidRDefault="005A1641" w:rsidP="005A1641">
      <w:pPr>
        <w:spacing w:line="480" w:lineRule="auto"/>
        <w:jc w:val="both"/>
        <w:rPr>
          <w:rFonts w:ascii="Arial" w:hAnsi="Arial" w:cs="Arial"/>
        </w:rPr>
      </w:pPr>
      <w:r w:rsidRPr="00075228">
        <w:rPr>
          <w:rFonts w:ascii="Arial" w:hAnsi="Arial" w:cs="Arial"/>
          <w:noProof/>
        </w:rPr>
        <w:lastRenderedPageBreak/>
        <w:drawing>
          <wp:inline distT="0" distB="0" distL="0" distR="0" wp14:anchorId="4DFD520A" wp14:editId="2944C69E">
            <wp:extent cx="5759450" cy="33242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59450" cy="3324225"/>
                    </a:xfrm>
                    <a:prstGeom prst="rect">
                      <a:avLst/>
                    </a:prstGeom>
                  </pic:spPr>
                </pic:pic>
              </a:graphicData>
            </a:graphic>
          </wp:inline>
        </w:drawing>
      </w:r>
    </w:p>
    <w:p w14:paraId="05AE8815" w14:textId="60E34FF0" w:rsidR="00BB6858" w:rsidRDefault="00BB6858" w:rsidP="00BB6858">
      <w:pPr>
        <w:spacing w:line="480" w:lineRule="auto"/>
        <w:ind w:firstLine="720"/>
        <w:jc w:val="both"/>
        <w:rPr>
          <w:rFonts w:ascii="Arial" w:hAnsi="Arial" w:cs="Arial"/>
        </w:rPr>
      </w:pPr>
      <w:r w:rsidRPr="00BB6858">
        <w:rPr>
          <w:rFonts w:ascii="Arial" w:hAnsi="Arial" w:cs="Arial"/>
        </w:rPr>
        <w:t xml:space="preserve">Effective leadership is crucial to the success of change management initiatives. By providing clear direction, effective communication, and the necessary resources, leaders can help </w:t>
      </w:r>
      <w:r w:rsidR="00315A8B">
        <w:rPr>
          <w:rFonts w:ascii="Arial" w:hAnsi="Arial" w:cs="Arial"/>
        </w:rPr>
        <w:t>organisatio</w:t>
      </w:r>
      <w:r w:rsidRPr="00BB6858">
        <w:rPr>
          <w:rFonts w:ascii="Arial" w:hAnsi="Arial" w:cs="Arial"/>
        </w:rPr>
        <w:t>ns to navigate periods of change, and achieve their desired outcomes.</w:t>
      </w:r>
    </w:p>
    <w:p w14:paraId="3B47C08F" w14:textId="2188CFCA" w:rsidR="00A02B4D" w:rsidRPr="00DD1236" w:rsidRDefault="00A02B4D" w:rsidP="00D8637B">
      <w:pPr>
        <w:pStyle w:val="Heading1"/>
        <w:numPr>
          <w:ilvl w:val="1"/>
          <w:numId w:val="1"/>
        </w:numPr>
        <w:spacing w:line="480" w:lineRule="auto"/>
        <w:rPr>
          <w:rFonts w:ascii="Arial" w:hAnsi="Arial" w:cs="Arial"/>
          <w:b/>
          <w:bCs/>
          <w:color w:val="auto"/>
          <w:sz w:val="24"/>
          <w:szCs w:val="24"/>
        </w:rPr>
      </w:pPr>
      <w:bookmarkStart w:id="22" w:name="_Toc127187153"/>
      <w:r w:rsidRPr="00DD1236">
        <w:rPr>
          <w:rFonts w:ascii="Arial" w:hAnsi="Arial" w:cs="Arial"/>
          <w:b/>
          <w:bCs/>
          <w:color w:val="auto"/>
          <w:sz w:val="24"/>
          <w:szCs w:val="24"/>
        </w:rPr>
        <w:t>Reasons for Change</w:t>
      </w:r>
      <w:bookmarkEnd w:id="22"/>
    </w:p>
    <w:p w14:paraId="01A083B2" w14:textId="103CCAFA" w:rsidR="00BB6858" w:rsidRPr="00BB6858" w:rsidRDefault="00BB6858" w:rsidP="00BB6858">
      <w:pPr>
        <w:spacing w:line="480" w:lineRule="auto"/>
        <w:ind w:firstLine="720"/>
        <w:contextualSpacing/>
        <w:jc w:val="both"/>
        <w:rPr>
          <w:rFonts w:ascii="Arial" w:hAnsi="Arial" w:cs="Arial"/>
        </w:rPr>
      </w:pPr>
      <w:r w:rsidRPr="00BB6858">
        <w:rPr>
          <w:rFonts w:ascii="Arial" w:hAnsi="Arial" w:cs="Arial"/>
        </w:rPr>
        <w:t xml:space="preserve">There are many reasons why </w:t>
      </w:r>
      <w:r w:rsidR="00315A8B">
        <w:rPr>
          <w:rFonts w:ascii="Arial" w:hAnsi="Arial" w:cs="Arial"/>
        </w:rPr>
        <w:t>organisatio</w:t>
      </w:r>
      <w:r w:rsidRPr="00BB6858">
        <w:rPr>
          <w:rFonts w:ascii="Arial" w:hAnsi="Arial" w:cs="Arial"/>
        </w:rPr>
        <w:t>ns might choose to undergo change. Some of the most common reasons include:</w:t>
      </w:r>
    </w:p>
    <w:p w14:paraId="5F632DF2" w14:textId="4541D317" w:rsidR="00BB6858" w:rsidRDefault="00BB6858" w:rsidP="009D469A">
      <w:pPr>
        <w:pStyle w:val="ListParagraph"/>
        <w:numPr>
          <w:ilvl w:val="0"/>
          <w:numId w:val="31"/>
        </w:numPr>
        <w:spacing w:line="480" w:lineRule="auto"/>
        <w:ind w:left="0" w:firstLine="720"/>
        <w:jc w:val="both"/>
        <w:rPr>
          <w:rFonts w:ascii="Arial" w:hAnsi="Arial" w:cs="Arial"/>
        </w:rPr>
      </w:pPr>
      <w:r w:rsidRPr="00BB6858">
        <w:rPr>
          <w:rFonts w:ascii="Arial" w:hAnsi="Arial" w:cs="Arial"/>
        </w:rPr>
        <w:t xml:space="preserve">Responding to market pressures: </w:t>
      </w:r>
      <w:r w:rsidR="00315A8B">
        <w:rPr>
          <w:rFonts w:ascii="Arial" w:hAnsi="Arial" w:cs="Arial"/>
        </w:rPr>
        <w:t>Organisatio</w:t>
      </w:r>
      <w:r w:rsidRPr="00BB6858">
        <w:rPr>
          <w:rFonts w:ascii="Arial" w:hAnsi="Arial" w:cs="Arial"/>
        </w:rPr>
        <w:t>ns may change in response to pressures from the market, such as increased competition, changing customer demands, or shifting industry trends.</w:t>
      </w:r>
    </w:p>
    <w:p w14:paraId="7F3D88CE" w14:textId="63FCFEAC" w:rsidR="00BB6858" w:rsidRDefault="00BB6858" w:rsidP="00BB6858">
      <w:pPr>
        <w:pStyle w:val="ListParagraph"/>
        <w:numPr>
          <w:ilvl w:val="0"/>
          <w:numId w:val="31"/>
        </w:numPr>
        <w:spacing w:line="480" w:lineRule="auto"/>
        <w:ind w:left="0" w:firstLine="720"/>
        <w:jc w:val="both"/>
        <w:rPr>
          <w:rFonts w:ascii="Arial" w:hAnsi="Arial" w:cs="Arial"/>
        </w:rPr>
      </w:pPr>
      <w:r w:rsidRPr="00BB6858">
        <w:rPr>
          <w:rFonts w:ascii="Arial" w:hAnsi="Arial" w:cs="Arial"/>
        </w:rPr>
        <w:t xml:space="preserve">Improving efficiency: </w:t>
      </w:r>
      <w:r w:rsidR="00315A8B">
        <w:rPr>
          <w:rFonts w:ascii="Arial" w:hAnsi="Arial" w:cs="Arial"/>
        </w:rPr>
        <w:t>Organisatio</w:t>
      </w:r>
      <w:r w:rsidRPr="00BB6858">
        <w:rPr>
          <w:rFonts w:ascii="Arial" w:hAnsi="Arial" w:cs="Arial"/>
        </w:rPr>
        <w:t xml:space="preserve">ns may change in order to improve their efficiency and reduce costs. This may involve streamlining processes, automating systems, or reducing the size of the </w:t>
      </w:r>
      <w:r w:rsidR="00315A8B">
        <w:rPr>
          <w:rFonts w:ascii="Arial" w:hAnsi="Arial" w:cs="Arial"/>
        </w:rPr>
        <w:t>organisatio</w:t>
      </w:r>
      <w:r w:rsidRPr="00BB6858">
        <w:rPr>
          <w:rFonts w:ascii="Arial" w:hAnsi="Arial" w:cs="Arial"/>
        </w:rPr>
        <w:t>n.</w:t>
      </w:r>
    </w:p>
    <w:p w14:paraId="2FE77697" w14:textId="01EAAEB9" w:rsidR="00BB6858" w:rsidRDefault="00BB6858" w:rsidP="00BB6858">
      <w:pPr>
        <w:pStyle w:val="ListParagraph"/>
        <w:numPr>
          <w:ilvl w:val="0"/>
          <w:numId w:val="31"/>
        </w:numPr>
        <w:spacing w:line="480" w:lineRule="auto"/>
        <w:ind w:left="0" w:firstLine="720"/>
        <w:jc w:val="both"/>
        <w:rPr>
          <w:rFonts w:ascii="Arial" w:hAnsi="Arial" w:cs="Arial"/>
        </w:rPr>
      </w:pPr>
      <w:r w:rsidRPr="00BB6858">
        <w:rPr>
          <w:rFonts w:ascii="Arial" w:hAnsi="Arial" w:cs="Arial"/>
        </w:rPr>
        <w:lastRenderedPageBreak/>
        <w:t xml:space="preserve">Responding to regulatory changes: </w:t>
      </w:r>
      <w:r w:rsidR="00315A8B">
        <w:rPr>
          <w:rFonts w:ascii="Arial" w:hAnsi="Arial" w:cs="Arial"/>
        </w:rPr>
        <w:t>Organisatio</w:t>
      </w:r>
      <w:r w:rsidRPr="00BB6858">
        <w:rPr>
          <w:rFonts w:ascii="Arial" w:hAnsi="Arial" w:cs="Arial"/>
        </w:rPr>
        <w:t>ns may change in response to changes in regulations, such as new laws or standards, in order to remain compliant.</w:t>
      </w:r>
    </w:p>
    <w:p w14:paraId="15DF1835" w14:textId="0BAB86E0" w:rsidR="00BB6858" w:rsidRDefault="00BB6858" w:rsidP="00BB6858">
      <w:pPr>
        <w:pStyle w:val="ListParagraph"/>
        <w:numPr>
          <w:ilvl w:val="0"/>
          <w:numId w:val="31"/>
        </w:numPr>
        <w:spacing w:line="480" w:lineRule="auto"/>
        <w:ind w:left="0" w:firstLine="720"/>
        <w:jc w:val="both"/>
        <w:rPr>
          <w:rFonts w:ascii="Arial" w:hAnsi="Arial" w:cs="Arial"/>
        </w:rPr>
      </w:pPr>
      <w:r w:rsidRPr="00BB6858">
        <w:rPr>
          <w:rFonts w:ascii="Arial" w:hAnsi="Arial" w:cs="Arial"/>
        </w:rPr>
        <w:t xml:space="preserve">Adapting to new technology: </w:t>
      </w:r>
      <w:r w:rsidR="00315A8B">
        <w:rPr>
          <w:rFonts w:ascii="Arial" w:hAnsi="Arial" w:cs="Arial"/>
        </w:rPr>
        <w:t>Organisatio</w:t>
      </w:r>
      <w:r w:rsidRPr="00BB6858">
        <w:rPr>
          <w:rFonts w:ascii="Arial" w:hAnsi="Arial" w:cs="Arial"/>
        </w:rPr>
        <w:t>ns may change in order to adopt new technology, such as cloud computing, artificial intelligence, or the Internet of Things, in order to improve their operations and competitiveness.</w:t>
      </w:r>
    </w:p>
    <w:p w14:paraId="0EAD9965" w14:textId="21A82499" w:rsidR="00BB6858" w:rsidRDefault="00BB6858" w:rsidP="00BB6858">
      <w:pPr>
        <w:pStyle w:val="ListParagraph"/>
        <w:numPr>
          <w:ilvl w:val="0"/>
          <w:numId w:val="31"/>
        </w:numPr>
        <w:spacing w:line="480" w:lineRule="auto"/>
        <w:ind w:left="0" w:firstLine="720"/>
        <w:jc w:val="both"/>
        <w:rPr>
          <w:rFonts w:ascii="Arial" w:hAnsi="Arial" w:cs="Arial"/>
        </w:rPr>
      </w:pPr>
      <w:r w:rsidRPr="00BB6858">
        <w:rPr>
          <w:rFonts w:ascii="Arial" w:hAnsi="Arial" w:cs="Arial"/>
        </w:rPr>
        <w:t xml:space="preserve">Mergers and acquisitions: </w:t>
      </w:r>
      <w:r w:rsidR="00315A8B">
        <w:rPr>
          <w:rFonts w:ascii="Arial" w:hAnsi="Arial" w:cs="Arial"/>
        </w:rPr>
        <w:t>Organisatio</w:t>
      </w:r>
      <w:r w:rsidRPr="00BB6858">
        <w:rPr>
          <w:rFonts w:ascii="Arial" w:hAnsi="Arial" w:cs="Arial"/>
        </w:rPr>
        <w:t>ns may change as a result of mergers or acquisitions, as they integrate their operations and cultures.</w:t>
      </w:r>
    </w:p>
    <w:p w14:paraId="5413D4E3" w14:textId="38692308" w:rsidR="00BB6858" w:rsidRDefault="00BB6858" w:rsidP="00BB6858">
      <w:pPr>
        <w:pStyle w:val="ListParagraph"/>
        <w:numPr>
          <w:ilvl w:val="0"/>
          <w:numId w:val="31"/>
        </w:numPr>
        <w:spacing w:line="480" w:lineRule="auto"/>
        <w:ind w:left="0" w:firstLine="720"/>
        <w:jc w:val="both"/>
        <w:rPr>
          <w:rFonts w:ascii="Arial" w:hAnsi="Arial" w:cs="Arial"/>
        </w:rPr>
      </w:pPr>
      <w:r w:rsidRPr="00BB6858">
        <w:rPr>
          <w:rFonts w:ascii="Arial" w:hAnsi="Arial" w:cs="Arial"/>
        </w:rPr>
        <w:t xml:space="preserve">Responding to </w:t>
      </w:r>
      <w:r w:rsidR="00315A8B">
        <w:rPr>
          <w:rFonts w:ascii="Arial" w:hAnsi="Arial" w:cs="Arial"/>
        </w:rPr>
        <w:t>organisatio</w:t>
      </w:r>
      <w:r w:rsidRPr="00BB6858">
        <w:rPr>
          <w:rFonts w:ascii="Arial" w:hAnsi="Arial" w:cs="Arial"/>
        </w:rPr>
        <w:t xml:space="preserve">nal challenges: </w:t>
      </w:r>
      <w:r w:rsidR="00315A8B">
        <w:rPr>
          <w:rFonts w:ascii="Arial" w:hAnsi="Arial" w:cs="Arial"/>
        </w:rPr>
        <w:t>Organisatio</w:t>
      </w:r>
      <w:r w:rsidRPr="00BB6858">
        <w:rPr>
          <w:rFonts w:ascii="Arial" w:hAnsi="Arial" w:cs="Arial"/>
        </w:rPr>
        <w:t>ns may change in response to internal challenges, such as declining sales, high staff turnover, or low employee morale.</w:t>
      </w:r>
    </w:p>
    <w:p w14:paraId="06CD8F11" w14:textId="0C245FEA" w:rsidR="00BB6858" w:rsidRDefault="00BB6858" w:rsidP="00BB6858">
      <w:pPr>
        <w:pStyle w:val="ListParagraph"/>
        <w:numPr>
          <w:ilvl w:val="0"/>
          <w:numId w:val="31"/>
        </w:numPr>
        <w:spacing w:line="480" w:lineRule="auto"/>
        <w:ind w:left="0" w:firstLine="720"/>
        <w:jc w:val="both"/>
        <w:rPr>
          <w:rFonts w:ascii="Arial" w:hAnsi="Arial" w:cs="Arial"/>
        </w:rPr>
      </w:pPr>
      <w:r w:rsidRPr="00BB6858">
        <w:rPr>
          <w:rFonts w:ascii="Arial" w:hAnsi="Arial" w:cs="Arial"/>
        </w:rPr>
        <w:t xml:space="preserve">Improving customer satisfaction: </w:t>
      </w:r>
      <w:r w:rsidR="00315A8B">
        <w:rPr>
          <w:rFonts w:ascii="Arial" w:hAnsi="Arial" w:cs="Arial"/>
        </w:rPr>
        <w:t>Organisatio</w:t>
      </w:r>
      <w:r w:rsidRPr="00BB6858">
        <w:rPr>
          <w:rFonts w:ascii="Arial" w:hAnsi="Arial" w:cs="Arial"/>
        </w:rPr>
        <w:t>ns may change in order to improve customer satisfaction, by enhancing the customer experience, improving product quality, or increasing responsiveness.</w:t>
      </w:r>
    </w:p>
    <w:p w14:paraId="36C5E00F" w14:textId="5788031B" w:rsidR="00BB6858" w:rsidRPr="00BB6858" w:rsidRDefault="00BB6858" w:rsidP="00BB6858">
      <w:pPr>
        <w:pStyle w:val="ListParagraph"/>
        <w:numPr>
          <w:ilvl w:val="0"/>
          <w:numId w:val="31"/>
        </w:numPr>
        <w:spacing w:line="480" w:lineRule="auto"/>
        <w:ind w:left="0" w:firstLine="720"/>
        <w:jc w:val="both"/>
        <w:rPr>
          <w:rFonts w:ascii="Arial" w:hAnsi="Arial" w:cs="Arial"/>
        </w:rPr>
      </w:pPr>
      <w:r w:rsidRPr="00BB6858">
        <w:rPr>
          <w:rFonts w:ascii="Arial" w:hAnsi="Arial" w:cs="Arial"/>
        </w:rPr>
        <w:t xml:space="preserve">Achieving strategic goals: </w:t>
      </w:r>
      <w:r w:rsidR="00315A8B">
        <w:rPr>
          <w:rFonts w:ascii="Arial" w:hAnsi="Arial" w:cs="Arial"/>
        </w:rPr>
        <w:t>Organisatio</w:t>
      </w:r>
      <w:r w:rsidRPr="00BB6858">
        <w:rPr>
          <w:rFonts w:ascii="Arial" w:hAnsi="Arial" w:cs="Arial"/>
        </w:rPr>
        <w:t>ns may change in order to achieve strategic goals, such as entering new markets, expanding their product offerings, or increasing their competitiveness.</w:t>
      </w:r>
    </w:p>
    <w:p w14:paraId="3142BDEB" w14:textId="0AE304F1" w:rsidR="00EC5060" w:rsidRDefault="00EC5060" w:rsidP="00BB6858">
      <w:pPr>
        <w:spacing w:line="480" w:lineRule="auto"/>
        <w:ind w:firstLine="720"/>
        <w:contextualSpacing/>
        <w:jc w:val="both"/>
        <w:rPr>
          <w:rFonts w:ascii="Arial" w:hAnsi="Arial" w:cs="Arial"/>
        </w:rPr>
      </w:pPr>
      <w:r w:rsidRPr="00EC5060">
        <w:rPr>
          <w:rFonts w:ascii="Arial" w:hAnsi="Arial" w:cs="Arial"/>
        </w:rPr>
        <w:t xml:space="preserve">According to Hayes (2018), </w:t>
      </w:r>
      <w:r w:rsidR="003075AB">
        <w:rPr>
          <w:rFonts w:ascii="Arial" w:hAnsi="Arial" w:cs="Arial"/>
        </w:rPr>
        <w:t xml:space="preserve">there are six primary variable that can </w:t>
      </w:r>
      <w:r w:rsidR="005A1641">
        <w:rPr>
          <w:rFonts w:ascii="Arial" w:hAnsi="Arial" w:cs="Arial"/>
        </w:rPr>
        <w:t>emerge</w:t>
      </w:r>
      <w:r w:rsidR="003075AB">
        <w:rPr>
          <w:rFonts w:ascii="Arial" w:hAnsi="Arial" w:cs="Arial"/>
        </w:rPr>
        <w:t xml:space="preserve"> change in an organisation. The</w:t>
      </w:r>
      <w:r w:rsidR="005A1641">
        <w:rPr>
          <w:rFonts w:ascii="Arial" w:hAnsi="Arial" w:cs="Arial"/>
        </w:rPr>
        <w:t xml:space="preserve"> first three ones</w:t>
      </w:r>
      <w:r w:rsidR="003075AB">
        <w:rPr>
          <w:rFonts w:ascii="Arial" w:hAnsi="Arial" w:cs="Arial"/>
        </w:rPr>
        <w:t xml:space="preserve"> are new technolog</w:t>
      </w:r>
      <w:r w:rsidR="005A1641">
        <w:rPr>
          <w:rFonts w:ascii="Arial" w:hAnsi="Arial" w:cs="Arial"/>
        </w:rPr>
        <w:t xml:space="preserve">ical development, globalization and their combination. The other three are new change practices, speed and complication that are rising from these changes. </w:t>
      </w:r>
    </w:p>
    <w:p w14:paraId="39A36791" w14:textId="05201358" w:rsidR="003F7183" w:rsidRDefault="0076197F" w:rsidP="00D8637B">
      <w:pPr>
        <w:pStyle w:val="Heading1"/>
        <w:numPr>
          <w:ilvl w:val="1"/>
          <w:numId w:val="1"/>
        </w:numPr>
        <w:spacing w:line="480" w:lineRule="auto"/>
        <w:rPr>
          <w:rFonts w:ascii="Arial" w:hAnsi="Arial" w:cs="Arial"/>
          <w:b/>
          <w:bCs/>
          <w:color w:val="auto"/>
          <w:sz w:val="24"/>
          <w:szCs w:val="24"/>
        </w:rPr>
      </w:pPr>
      <w:bookmarkStart w:id="23" w:name="_Toc127187154"/>
      <w:r>
        <w:rPr>
          <w:rFonts w:ascii="Arial" w:hAnsi="Arial" w:cs="Arial"/>
          <w:b/>
          <w:bCs/>
          <w:color w:val="auto"/>
          <w:sz w:val="24"/>
          <w:szCs w:val="24"/>
        </w:rPr>
        <w:t>Typ</w:t>
      </w:r>
      <w:r w:rsidR="004A7D5F">
        <w:rPr>
          <w:rFonts w:ascii="Arial" w:hAnsi="Arial" w:cs="Arial"/>
          <w:b/>
          <w:bCs/>
          <w:color w:val="auto"/>
          <w:sz w:val="24"/>
          <w:szCs w:val="24"/>
        </w:rPr>
        <w:t xml:space="preserve">ologies </w:t>
      </w:r>
      <w:r>
        <w:rPr>
          <w:rFonts w:ascii="Arial" w:hAnsi="Arial" w:cs="Arial"/>
          <w:b/>
          <w:bCs/>
          <w:color w:val="auto"/>
          <w:sz w:val="24"/>
          <w:szCs w:val="24"/>
        </w:rPr>
        <w:t>of Change</w:t>
      </w:r>
      <w:bookmarkEnd w:id="23"/>
    </w:p>
    <w:p w14:paraId="243B12F1" w14:textId="424151B1" w:rsidR="005A1641" w:rsidRPr="005A1641" w:rsidRDefault="005A1641" w:rsidP="005A1641">
      <w:pPr>
        <w:spacing w:line="480" w:lineRule="auto"/>
        <w:ind w:firstLine="720"/>
        <w:contextualSpacing/>
        <w:jc w:val="both"/>
        <w:rPr>
          <w:rFonts w:ascii="Arial" w:hAnsi="Arial" w:cs="Arial"/>
        </w:rPr>
      </w:pPr>
      <w:r w:rsidRPr="00BD1013">
        <w:rPr>
          <w:rFonts w:ascii="Arial" w:hAnsi="Arial" w:cs="Arial"/>
        </w:rPr>
        <w:t>Change may be described in a variety of ways.</w:t>
      </w:r>
      <w:r>
        <w:rPr>
          <w:rFonts w:ascii="Arial" w:hAnsi="Arial" w:cs="Arial"/>
        </w:rPr>
        <w:t xml:space="preserve"> </w:t>
      </w:r>
      <w:r w:rsidRPr="005A1641">
        <w:rPr>
          <w:rFonts w:ascii="Arial" w:hAnsi="Arial" w:cs="Arial"/>
        </w:rPr>
        <w:t>Grundy's (1993) variations of change divide change into three categories:</w:t>
      </w:r>
    </w:p>
    <w:p w14:paraId="09525BA1" w14:textId="6DFEA32B" w:rsidR="005A1641" w:rsidRPr="005A1641" w:rsidRDefault="005A1641" w:rsidP="005A1641">
      <w:pPr>
        <w:pStyle w:val="ListParagraph"/>
        <w:numPr>
          <w:ilvl w:val="0"/>
          <w:numId w:val="4"/>
        </w:numPr>
        <w:spacing w:line="480" w:lineRule="auto"/>
        <w:jc w:val="both"/>
        <w:rPr>
          <w:rFonts w:ascii="Arial" w:hAnsi="Arial" w:cs="Arial"/>
        </w:rPr>
      </w:pPr>
      <w:r w:rsidRPr="005A1641">
        <w:rPr>
          <w:rFonts w:ascii="Arial" w:hAnsi="Arial" w:cs="Arial"/>
        </w:rPr>
        <w:t xml:space="preserve">Smooth Incremental Change </w:t>
      </w:r>
    </w:p>
    <w:p w14:paraId="3791EC2E" w14:textId="57BB7D4C" w:rsidR="005A1641" w:rsidRPr="005A1641" w:rsidRDefault="005A1641" w:rsidP="005A1641">
      <w:pPr>
        <w:pStyle w:val="ListParagraph"/>
        <w:numPr>
          <w:ilvl w:val="0"/>
          <w:numId w:val="4"/>
        </w:numPr>
        <w:spacing w:line="480" w:lineRule="auto"/>
        <w:jc w:val="both"/>
        <w:rPr>
          <w:rFonts w:ascii="Arial" w:hAnsi="Arial" w:cs="Arial"/>
        </w:rPr>
      </w:pPr>
      <w:r w:rsidRPr="005A1641">
        <w:rPr>
          <w:rFonts w:ascii="Arial" w:hAnsi="Arial" w:cs="Arial"/>
        </w:rPr>
        <w:lastRenderedPageBreak/>
        <w:t>Bumpy Incremental Change</w:t>
      </w:r>
    </w:p>
    <w:p w14:paraId="741E7F7E" w14:textId="1F32DC06" w:rsidR="005A1641" w:rsidRPr="005A1641" w:rsidRDefault="005A1641" w:rsidP="005A1641">
      <w:pPr>
        <w:pStyle w:val="ListParagraph"/>
        <w:numPr>
          <w:ilvl w:val="0"/>
          <w:numId w:val="4"/>
        </w:numPr>
        <w:spacing w:line="480" w:lineRule="auto"/>
        <w:jc w:val="both"/>
        <w:rPr>
          <w:rFonts w:ascii="Arial" w:hAnsi="Arial" w:cs="Arial"/>
        </w:rPr>
      </w:pPr>
      <w:r w:rsidRPr="005A1641">
        <w:rPr>
          <w:rFonts w:ascii="Arial" w:hAnsi="Arial" w:cs="Arial"/>
        </w:rPr>
        <w:t>Discontinuous Change</w:t>
      </w:r>
    </w:p>
    <w:p w14:paraId="623A5491" w14:textId="0CAB5726" w:rsidR="00D02647" w:rsidRDefault="00D02647" w:rsidP="005A1641">
      <w:pPr>
        <w:pStyle w:val="ListParagraph"/>
        <w:spacing w:line="480" w:lineRule="auto"/>
        <w:ind w:left="1509"/>
        <w:jc w:val="both"/>
        <w:rPr>
          <w:rFonts w:ascii="Arial" w:hAnsi="Arial" w:cs="Arial"/>
        </w:rPr>
      </w:pPr>
    </w:p>
    <w:p w14:paraId="62980A62" w14:textId="77777777" w:rsidR="00D8637B" w:rsidRDefault="00D8637B" w:rsidP="00D02647">
      <w:pPr>
        <w:pStyle w:val="ListParagraph"/>
        <w:ind w:left="0"/>
        <w:jc w:val="center"/>
        <w:rPr>
          <w:rFonts w:ascii="Arial" w:hAnsi="Arial" w:cs="Arial"/>
          <w:b/>
          <w:bCs/>
          <w:sz w:val="20"/>
          <w:szCs w:val="20"/>
        </w:rPr>
      </w:pPr>
    </w:p>
    <w:p w14:paraId="5D902BC3" w14:textId="480AE39B" w:rsidR="00EC5060" w:rsidRDefault="005A1641" w:rsidP="00D02647">
      <w:pPr>
        <w:spacing w:line="480" w:lineRule="auto"/>
        <w:jc w:val="right"/>
        <w:rPr>
          <w:sz w:val="20"/>
          <w:szCs w:val="20"/>
        </w:rPr>
      </w:pPr>
      <w:r w:rsidRPr="00BD1013">
        <w:rPr>
          <w:rFonts w:ascii="Arial" w:hAnsi="Arial" w:cs="Arial"/>
          <w:b/>
          <w:bCs/>
          <w:noProof/>
          <w:sz w:val="20"/>
          <w:szCs w:val="20"/>
        </w:rPr>
        <w:drawing>
          <wp:inline distT="0" distB="0" distL="0" distR="0" wp14:anchorId="64CA88E6" wp14:editId="3AF8FA53">
            <wp:extent cx="5759450" cy="153733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59450" cy="1537335"/>
                    </a:xfrm>
                    <a:prstGeom prst="rect">
                      <a:avLst/>
                    </a:prstGeom>
                  </pic:spPr>
                </pic:pic>
              </a:graphicData>
            </a:graphic>
          </wp:inline>
        </w:drawing>
      </w:r>
    </w:p>
    <w:p w14:paraId="606698B5" w14:textId="5945531F" w:rsidR="00D02647" w:rsidRDefault="00AA0FF8" w:rsidP="00D02647">
      <w:pPr>
        <w:spacing w:line="480" w:lineRule="auto"/>
        <w:jc w:val="right"/>
        <w:rPr>
          <w:rFonts w:ascii="Arial" w:hAnsi="Arial" w:cs="Arial"/>
        </w:rPr>
      </w:pPr>
      <w:r w:rsidRPr="00AA0FF8">
        <w:rPr>
          <w:rFonts w:ascii="Arial" w:hAnsi="Arial" w:cs="Arial"/>
          <w:noProof/>
        </w:rPr>
        <w:drawing>
          <wp:inline distT="0" distB="0" distL="0" distR="0" wp14:anchorId="5392B2E7" wp14:editId="37818307">
            <wp:extent cx="5759450" cy="307276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59450" cy="3072765"/>
                    </a:xfrm>
                    <a:prstGeom prst="rect">
                      <a:avLst/>
                    </a:prstGeom>
                  </pic:spPr>
                </pic:pic>
              </a:graphicData>
            </a:graphic>
          </wp:inline>
        </w:drawing>
      </w:r>
    </w:p>
    <w:p w14:paraId="0BB8E72C" w14:textId="0F0A6392" w:rsidR="004A7D5F" w:rsidRPr="004A6229" w:rsidRDefault="004A7D5F" w:rsidP="00D8637B">
      <w:pPr>
        <w:pStyle w:val="Heading1"/>
        <w:numPr>
          <w:ilvl w:val="1"/>
          <w:numId w:val="1"/>
        </w:numPr>
        <w:spacing w:line="480" w:lineRule="auto"/>
        <w:rPr>
          <w:rFonts w:ascii="Arial" w:hAnsi="Arial" w:cs="Arial"/>
          <w:b/>
          <w:bCs/>
          <w:color w:val="auto"/>
          <w:sz w:val="24"/>
          <w:szCs w:val="24"/>
        </w:rPr>
      </w:pPr>
      <w:bookmarkStart w:id="24" w:name="_Toc127187155"/>
      <w:r w:rsidRPr="004A6229">
        <w:rPr>
          <w:rFonts w:ascii="Arial" w:hAnsi="Arial" w:cs="Arial"/>
          <w:b/>
          <w:bCs/>
          <w:color w:val="auto"/>
          <w:sz w:val="24"/>
          <w:szCs w:val="24"/>
        </w:rPr>
        <w:t>Types of Change</w:t>
      </w:r>
      <w:bookmarkEnd w:id="24"/>
    </w:p>
    <w:p w14:paraId="31FC0315" w14:textId="77777777" w:rsidR="00EA6A5F" w:rsidRPr="004A6229" w:rsidRDefault="00EA6A5F" w:rsidP="00EA6A5F">
      <w:pPr>
        <w:spacing w:line="480" w:lineRule="auto"/>
        <w:ind w:firstLine="720"/>
        <w:contextualSpacing/>
        <w:jc w:val="both"/>
        <w:rPr>
          <w:rFonts w:ascii="Arial" w:hAnsi="Arial" w:cs="Arial"/>
        </w:rPr>
      </w:pPr>
      <w:r w:rsidRPr="004A6229">
        <w:rPr>
          <w:rFonts w:ascii="Arial" w:hAnsi="Arial" w:cs="Arial"/>
        </w:rPr>
        <w:t xml:space="preserve">Ackerman (1997) defines </w:t>
      </w:r>
      <w:r>
        <w:rPr>
          <w:rFonts w:ascii="Arial" w:hAnsi="Arial" w:cs="Arial"/>
        </w:rPr>
        <w:t xml:space="preserve">the below </w:t>
      </w:r>
      <w:r w:rsidRPr="004A6229">
        <w:rPr>
          <w:rFonts w:ascii="Arial" w:hAnsi="Arial" w:cs="Arial"/>
        </w:rPr>
        <w:t>types of change:</w:t>
      </w:r>
    </w:p>
    <w:p w14:paraId="58C7150F" w14:textId="088A1FA7" w:rsidR="0050384C" w:rsidRDefault="00EA6A5F" w:rsidP="00EA6A5F">
      <w:pPr>
        <w:pStyle w:val="ListParagraph"/>
        <w:numPr>
          <w:ilvl w:val="0"/>
          <w:numId w:val="5"/>
        </w:numPr>
        <w:spacing w:line="480" w:lineRule="auto"/>
        <w:ind w:left="0" w:firstLine="709"/>
        <w:jc w:val="both"/>
        <w:rPr>
          <w:rFonts w:ascii="Arial" w:hAnsi="Arial" w:cs="Arial"/>
        </w:rPr>
      </w:pPr>
      <w:r w:rsidRPr="00BD1013">
        <w:rPr>
          <w:rFonts w:ascii="Arial" w:hAnsi="Arial" w:cs="Arial"/>
        </w:rPr>
        <w:t>Developmental Change</w:t>
      </w:r>
      <w:r>
        <w:rPr>
          <w:rFonts w:ascii="Arial" w:hAnsi="Arial" w:cs="Arial"/>
        </w:rPr>
        <w:t xml:space="preserve"> </w:t>
      </w:r>
      <w:r w:rsidRPr="00BD1013">
        <w:rPr>
          <w:rFonts w:ascii="Arial" w:hAnsi="Arial" w:cs="Arial"/>
        </w:rPr>
        <w:t>that addresses an existing feature of the organisation. Its primary purpose is to enhance a procedure.</w:t>
      </w:r>
    </w:p>
    <w:p w14:paraId="35ECFD72" w14:textId="6A34B158" w:rsidR="00EA6A5F" w:rsidRPr="00EA6A5F" w:rsidRDefault="00EA6A5F" w:rsidP="00EA6A5F">
      <w:pPr>
        <w:spacing w:line="480" w:lineRule="auto"/>
        <w:jc w:val="both"/>
        <w:rPr>
          <w:rFonts w:ascii="Arial" w:hAnsi="Arial" w:cs="Arial"/>
        </w:rPr>
      </w:pPr>
      <w:r w:rsidRPr="00690719">
        <w:rPr>
          <w:rFonts w:ascii="Arial" w:hAnsi="Arial" w:cs="Arial"/>
          <w:noProof/>
        </w:rPr>
        <w:lastRenderedPageBreak/>
        <w:drawing>
          <wp:inline distT="0" distB="0" distL="0" distR="0" wp14:anchorId="02847A07" wp14:editId="6B6FA94D">
            <wp:extent cx="5759450" cy="21431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59450" cy="2143125"/>
                    </a:xfrm>
                    <a:prstGeom prst="rect">
                      <a:avLst/>
                    </a:prstGeom>
                  </pic:spPr>
                </pic:pic>
              </a:graphicData>
            </a:graphic>
          </wp:inline>
        </w:drawing>
      </w:r>
    </w:p>
    <w:p w14:paraId="16851F65" w14:textId="77777777" w:rsidR="00EA6A5F" w:rsidRDefault="00EA6A5F" w:rsidP="00EA6A5F">
      <w:pPr>
        <w:pStyle w:val="ListParagraph"/>
        <w:numPr>
          <w:ilvl w:val="0"/>
          <w:numId w:val="5"/>
        </w:numPr>
        <w:spacing w:line="480" w:lineRule="auto"/>
        <w:ind w:left="0" w:firstLine="709"/>
        <w:jc w:val="both"/>
        <w:rPr>
          <w:rFonts w:ascii="Arial" w:hAnsi="Arial" w:cs="Arial"/>
        </w:rPr>
      </w:pPr>
      <w:r w:rsidRPr="00690719">
        <w:rPr>
          <w:rFonts w:ascii="Arial" w:hAnsi="Arial" w:cs="Arial"/>
        </w:rPr>
        <w:t xml:space="preserve">Transitional change attempts to </w:t>
      </w:r>
      <w:r>
        <w:rPr>
          <w:rFonts w:ascii="Arial" w:hAnsi="Arial" w:cs="Arial"/>
        </w:rPr>
        <w:t>meet</w:t>
      </w:r>
      <w:r w:rsidRPr="00690719">
        <w:rPr>
          <w:rFonts w:ascii="Arial" w:hAnsi="Arial" w:cs="Arial"/>
        </w:rPr>
        <w:t xml:space="preserve"> a recognised intended objective </w:t>
      </w:r>
      <w:r>
        <w:rPr>
          <w:rFonts w:ascii="Arial" w:hAnsi="Arial" w:cs="Arial"/>
        </w:rPr>
        <w:t>different from the current</w:t>
      </w:r>
      <w:r w:rsidRPr="00690719">
        <w:rPr>
          <w:rFonts w:ascii="Arial" w:hAnsi="Arial" w:cs="Arial"/>
        </w:rPr>
        <w:t xml:space="preserve"> one. It </w:t>
      </w:r>
      <w:r>
        <w:rPr>
          <w:rFonts w:ascii="Arial" w:hAnsi="Arial" w:cs="Arial"/>
        </w:rPr>
        <w:t>is</w:t>
      </w:r>
      <w:r w:rsidRPr="00690719">
        <w:rPr>
          <w:rFonts w:ascii="Arial" w:hAnsi="Arial" w:cs="Arial"/>
        </w:rPr>
        <w:t xml:space="preserve"> based on the work of Lewin (1951), particularly his three-stage method</w:t>
      </w:r>
      <w:r w:rsidRPr="004A6229">
        <w:rPr>
          <w:rFonts w:ascii="Arial" w:hAnsi="Arial" w:cs="Arial"/>
        </w:rPr>
        <w:t>:</w:t>
      </w:r>
    </w:p>
    <w:p w14:paraId="0C1227EE" w14:textId="77777777" w:rsidR="00EA6A5F" w:rsidRPr="004A6229" w:rsidRDefault="00EA6A5F" w:rsidP="00EA6A5F">
      <w:pPr>
        <w:pStyle w:val="ListParagraph"/>
        <w:numPr>
          <w:ilvl w:val="1"/>
          <w:numId w:val="5"/>
        </w:numPr>
        <w:spacing w:line="480" w:lineRule="auto"/>
        <w:jc w:val="both"/>
        <w:rPr>
          <w:rFonts w:ascii="Arial" w:hAnsi="Arial" w:cs="Arial"/>
        </w:rPr>
      </w:pPr>
      <w:r w:rsidRPr="004A6229">
        <w:rPr>
          <w:rFonts w:ascii="Arial" w:hAnsi="Arial" w:cs="Arial"/>
        </w:rPr>
        <w:t>Unfreezing.</w:t>
      </w:r>
    </w:p>
    <w:p w14:paraId="2F929ED1" w14:textId="77777777" w:rsidR="00EA6A5F" w:rsidRPr="004A6229" w:rsidRDefault="00EA6A5F" w:rsidP="00EA6A5F">
      <w:pPr>
        <w:pStyle w:val="ListParagraph"/>
        <w:numPr>
          <w:ilvl w:val="1"/>
          <w:numId w:val="5"/>
        </w:numPr>
        <w:spacing w:line="480" w:lineRule="auto"/>
        <w:jc w:val="both"/>
        <w:rPr>
          <w:rFonts w:ascii="Arial" w:hAnsi="Arial" w:cs="Arial"/>
        </w:rPr>
      </w:pPr>
      <w:r w:rsidRPr="004A6229">
        <w:rPr>
          <w:rFonts w:ascii="Arial" w:hAnsi="Arial" w:cs="Arial"/>
        </w:rPr>
        <w:t>Moving.</w:t>
      </w:r>
    </w:p>
    <w:p w14:paraId="7629715B" w14:textId="26E38B19" w:rsidR="001A4F07" w:rsidRDefault="00EA6A5F" w:rsidP="00EA6A5F">
      <w:pPr>
        <w:pStyle w:val="ListParagraph"/>
        <w:numPr>
          <w:ilvl w:val="1"/>
          <w:numId w:val="5"/>
        </w:numPr>
        <w:spacing w:line="480" w:lineRule="auto"/>
        <w:jc w:val="both"/>
        <w:rPr>
          <w:rFonts w:ascii="Arial" w:hAnsi="Arial" w:cs="Arial"/>
        </w:rPr>
      </w:pPr>
      <w:r w:rsidRPr="004A6229">
        <w:rPr>
          <w:rFonts w:ascii="Arial" w:hAnsi="Arial" w:cs="Arial"/>
        </w:rPr>
        <w:t>Refreezing.</w:t>
      </w:r>
    </w:p>
    <w:p w14:paraId="74BF9E19" w14:textId="1BDD3C73" w:rsidR="00EA6A5F" w:rsidRPr="00EA6A5F" w:rsidRDefault="00EA6A5F" w:rsidP="00EA6A5F">
      <w:pPr>
        <w:spacing w:line="480" w:lineRule="auto"/>
        <w:jc w:val="both"/>
        <w:rPr>
          <w:rFonts w:ascii="Arial" w:hAnsi="Arial" w:cs="Arial"/>
        </w:rPr>
      </w:pPr>
      <w:r w:rsidRPr="00690719">
        <w:rPr>
          <w:rFonts w:ascii="Arial" w:hAnsi="Arial" w:cs="Arial"/>
          <w:noProof/>
        </w:rPr>
        <w:drawing>
          <wp:inline distT="0" distB="0" distL="0" distR="0" wp14:anchorId="1164BEB4" wp14:editId="694DA8B2">
            <wp:extent cx="5759450" cy="141160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59450" cy="1411605"/>
                    </a:xfrm>
                    <a:prstGeom prst="rect">
                      <a:avLst/>
                    </a:prstGeom>
                  </pic:spPr>
                </pic:pic>
              </a:graphicData>
            </a:graphic>
          </wp:inline>
        </w:drawing>
      </w:r>
    </w:p>
    <w:p w14:paraId="4E22AB99" w14:textId="77777777" w:rsidR="00564412" w:rsidRDefault="00564412" w:rsidP="003D2AC8">
      <w:pPr>
        <w:spacing w:line="480" w:lineRule="auto"/>
        <w:jc w:val="right"/>
        <w:rPr>
          <w:rFonts w:ascii="Arial" w:hAnsi="Arial" w:cs="Arial"/>
          <w:sz w:val="18"/>
          <w:szCs w:val="18"/>
        </w:rPr>
      </w:pPr>
    </w:p>
    <w:p w14:paraId="4F80CFDE" w14:textId="526AE7EF" w:rsidR="003D2AC8" w:rsidRPr="0050384C" w:rsidRDefault="00EA6A5F" w:rsidP="00026489">
      <w:pPr>
        <w:pStyle w:val="ListParagraph"/>
        <w:numPr>
          <w:ilvl w:val="0"/>
          <w:numId w:val="5"/>
        </w:numPr>
        <w:spacing w:line="480" w:lineRule="auto"/>
        <w:ind w:left="0" w:firstLine="709"/>
        <w:jc w:val="both"/>
        <w:rPr>
          <w:rFonts w:ascii="Arial" w:hAnsi="Arial" w:cs="Arial"/>
          <w:color w:val="FF0000"/>
        </w:rPr>
      </w:pPr>
      <w:r w:rsidRPr="008A15FD">
        <w:rPr>
          <w:rFonts w:ascii="Arial" w:hAnsi="Arial" w:cs="Arial"/>
        </w:rPr>
        <w:t xml:space="preserve">Transformational change is primarily radical and necessitates a shift in the </w:t>
      </w:r>
      <w:r w:rsidR="00315A8B">
        <w:rPr>
          <w:rFonts w:ascii="Arial" w:hAnsi="Arial" w:cs="Arial"/>
        </w:rPr>
        <w:t>organisatio</w:t>
      </w:r>
      <w:r w:rsidRPr="008A15FD">
        <w:rPr>
          <w:rFonts w:ascii="Arial" w:hAnsi="Arial" w:cs="Arial"/>
        </w:rPr>
        <w:t>n's assumptions</w:t>
      </w:r>
      <w:r>
        <w:rPr>
          <w:rFonts w:ascii="Arial" w:hAnsi="Arial" w:cs="Arial"/>
        </w:rPr>
        <w:t>.</w:t>
      </w:r>
    </w:p>
    <w:p w14:paraId="697CD789" w14:textId="2C43464A" w:rsidR="00564412" w:rsidRDefault="00EA6A5F" w:rsidP="00564412">
      <w:pPr>
        <w:spacing w:line="480" w:lineRule="auto"/>
        <w:jc w:val="right"/>
        <w:rPr>
          <w:rFonts w:ascii="Arial" w:hAnsi="Arial" w:cs="Arial"/>
          <w:sz w:val="18"/>
          <w:szCs w:val="18"/>
        </w:rPr>
      </w:pPr>
      <w:r w:rsidRPr="00690719">
        <w:rPr>
          <w:noProof/>
        </w:rPr>
        <w:lastRenderedPageBreak/>
        <w:drawing>
          <wp:inline distT="0" distB="0" distL="0" distR="0" wp14:anchorId="2BEC43D3" wp14:editId="567C0D56">
            <wp:extent cx="5759450" cy="1991995"/>
            <wp:effectExtent l="0" t="0" r="0" b="82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59450" cy="1991995"/>
                    </a:xfrm>
                    <a:prstGeom prst="rect">
                      <a:avLst/>
                    </a:prstGeom>
                  </pic:spPr>
                </pic:pic>
              </a:graphicData>
            </a:graphic>
          </wp:inline>
        </w:drawing>
      </w:r>
    </w:p>
    <w:p w14:paraId="393F8671" w14:textId="77777777" w:rsidR="00495EF4" w:rsidRDefault="00495EF4" w:rsidP="00564412">
      <w:pPr>
        <w:spacing w:line="480" w:lineRule="auto"/>
        <w:jc w:val="right"/>
        <w:rPr>
          <w:rFonts w:ascii="Arial" w:hAnsi="Arial" w:cs="Arial"/>
          <w:sz w:val="18"/>
          <w:szCs w:val="18"/>
        </w:rPr>
      </w:pPr>
    </w:p>
    <w:p w14:paraId="7D65BEC9" w14:textId="2C912064" w:rsidR="000E6633" w:rsidRPr="004A6229" w:rsidRDefault="000E6633" w:rsidP="006F4429">
      <w:pPr>
        <w:pStyle w:val="Heading1"/>
        <w:numPr>
          <w:ilvl w:val="1"/>
          <w:numId w:val="1"/>
        </w:numPr>
        <w:spacing w:line="480" w:lineRule="auto"/>
        <w:rPr>
          <w:rFonts w:ascii="Arial" w:hAnsi="Arial" w:cs="Arial"/>
          <w:b/>
          <w:bCs/>
          <w:color w:val="auto"/>
          <w:sz w:val="24"/>
          <w:szCs w:val="24"/>
        </w:rPr>
      </w:pPr>
      <w:bookmarkStart w:id="25" w:name="_Toc127187156"/>
      <w:r>
        <w:rPr>
          <w:rFonts w:ascii="Arial" w:hAnsi="Arial" w:cs="Arial"/>
          <w:b/>
          <w:bCs/>
          <w:color w:val="auto"/>
          <w:sz w:val="24"/>
          <w:szCs w:val="24"/>
        </w:rPr>
        <w:t>Change Models and Framework</w:t>
      </w:r>
      <w:bookmarkEnd w:id="25"/>
    </w:p>
    <w:p w14:paraId="743DC9F7" w14:textId="574C6E90" w:rsidR="00EA6A5F" w:rsidRDefault="00EA6A5F" w:rsidP="00EA6A5F">
      <w:pPr>
        <w:spacing w:line="480" w:lineRule="auto"/>
        <w:ind w:firstLine="720"/>
        <w:contextualSpacing/>
        <w:jc w:val="both"/>
        <w:rPr>
          <w:rFonts w:ascii="Arial" w:hAnsi="Arial" w:cs="Arial"/>
        </w:rPr>
      </w:pPr>
      <w:r w:rsidRPr="00690719">
        <w:rPr>
          <w:rFonts w:ascii="Arial" w:hAnsi="Arial" w:cs="Arial"/>
        </w:rPr>
        <w:t>Managers have numerous models at their disposal to manage change. We will use the following in this study</w:t>
      </w:r>
      <w:r>
        <w:rPr>
          <w:rFonts w:ascii="Arial" w:hAnsi="Arial" w:cs="Arial"/>
        </w:rPr>
        <w:t>:</w:t>
      </w:r>
    </w:p>
    <w:p w14:paraId="017A1167" w14:textId="77777777" w:rsidR="00EA6A5F" w:rsidRDefault="00EA6A5F" w:rsidP="00EA6A5F">
      <w:pPr>
        <w:pStyle w:val="ListParagraph"/>
        <w:numPr>
          <w:ilvl w:val="0"/>
          <w:numId w:val="7"/>
        </w:numPr>
        <w:spacing w:line="480" w:lineRule="auto"/>
        <w:jc w:val="both"/>
        <w:rPr>
          <w:rFonts w:ascii="Arial" w:hAnsi="Arial" w:cs="Arial"/>
        </w:rPr>
      </w:pPr>
      <w:bookmarkStart w:id="26" w:name="_Hlk120017845"/>
      <w:r>
        <w:rPr>
          <w:rFonts w:ascii="Arial" w:hAnsi="Arial" w:cs="Arial"/>
        </w:rPr>
        <w:t>Kotter’s 8-Stage Model</w:t>
      </w:r>
    </w:p>
    <w:p w14:paraId="42FA5BE2" w14:textId="77777777" w:rsidR="00EA6A5F" w:rsidRDefault="00EA6A5F" w:rsidP="00EA6A5F">
      <w:pPr>
        <w:pStyle w:val="ListParagraph"/>
        <w:numPr>
          <w:ilvl w:val="0"/>
          <w:numId w:val="7"/>
        </w:numPr>
        <w:spacing w:line="480" w:lineRule="auto"/>
        <w:jc w:val="both"/>
        <w:rPr>
          <w:rFonts w:ascii="Arial" w:hAnsi="Arial" w:cs="Arial"/>
        </w:rPr>
      </w:pPr>
      <w:bookmarkStart w:id="27" w:name="_Hlk120017902"/>
      <w:bookmarkEnd w:id="26"/>
      <w:r>
        <w:rPr>
          <w:rFonts w:ascii="Arial" w:hAnsi="Arial" w:cs="Arial"/>
        </w:rPr>
        <w:t>Lewin’s Change Model</w:t>
      </w:r>
    </w:p>
    <w:bookmarkEnd w:id="27"/>
    <w:p w14:paraId="19A3C12D" w14:textId="77777777" w:rsidR="00EA6A5F" w:rsidRDefault="00EA6A5F" w:rsidP="00EA6A5F">
      <w:pPr>
        <w:pStyle w:val="ListParagraph"/>
        <w:numPr>
          <w:ilvl w:val="0"/>
          <w:numId w:val="7"/>
        </w:numPr>
        <w:spacing w:line="480" w:lineRule="auto"/>
        <w:jc w:val="both"/>
        <w:rPr>
          <w:rFonts w:ascii="Arial" w:hAnsi="Arial" w:cs="Arial"/>
        </w:rPr>
      </w:pPr>
      <w:r>
        <w:rPr>
          <w:rFonts w:ascii="Arial" w:hAnsi="Arial" w:cs="Arial"/>
        </w:rPr>
        <w:t>McKinsey’s 7 S Model</w:t>
      </w:r>
    </w:p>
    <w:p w14:paraId="3A3692A5" w14:textId="77777777" w:rsidR="00EA6A5F" w:rsidRDefault="00EA6A5F" w:rsidP="00EA6A5F">
      <w:pPr>
        <w:pStyle w:val="ListParagraph"/>
        <w:numPr>
          <w:ilvl w:val="0"/>
          <w:numId w:val="7"/>
        </w:numPr>
        <w:spacing w:line="480" w:lineRule="auto"/>
        <w:jc w:val="both"/>
        <w:rPr>
          <w:rFonts w:ascii="Arial" w:hAnsi="Arial" w:cs="Arial"/>
        </w:rPr>
      </w:pPr>
      <w:r>
        <w:rPr>
          <w:rFonts w:ascii="Arial" w:hAnsi="Arial" w:cs="Arial"/>
        </w:rPr>
        <w:t>Prosci ADKAR Model</w:t>
      </w:r>
    </w:p>
    <w:p w14:paraId="668342E4" w14:textId="6A358F64" w:rsidR="007706FD" w:rsidRPr="00EA6A5F" w:rsidRDefault="00EA6A5F" w:rsidP="00EA6A5F">
      <w:pPr>
        <w:pStyle w:val="ListParagraph"/>
        <w:numPr>
          <w:ilvl w:val="0"/>
          <w:numId w:val="7"/>
        </w:numPr>
        <w:spacing w:line="480" w:lineRule="auto"/>
        <w:jc w:val="both"/>
        <w:rPr>
          <w:rFonts w:ascii="Arial" w:hAnsi="Arial" w:cs="Arial"/>
        </w:rPr>
      </w:pPr>
      <w:r w:rsidRPr="007706FD">
        <w:rPr>
          <w:rFonts w:ascii="Arial" w:hAnsi="Arial" w:cs="Arial"/>
        </w:rPr>
        <w:t>Kübler-Ross Change Curve</w:t>
      </w:r>
      <w:r>
        <w:rPr>
          <w:rFonts w:ascii="Arial" w:hAnsi="Arial" w:cs="Arial"/>
        </w:rPr>
        <w:t xml:space="preserve"> Model</w:t>
      </w:r>
    </w:p>
    <w:p w14:paraId="2897E8AA" w14:textId="420F009D" w:rsidR="007C7566" w:rsidRPr="0008481D" w:rsidRDefault="007C7566" w:rsidP="006F4429">
      <w:pPr>
        <w:pStyle w:val="Heading1"/>
        <w:numPr>
          <w:ilvl w:val="2"/>
          <w:numId w:val="1"/>
        </w:numPr>
        <w:spacing w:line="480" w:lineRule="auto"/>
        <w:rPr>
          <w:rFonts w:ascii="Arial" w:hAnsi="Arial" w:cs="Arial"/>
          <w:b/>
          <w:bCs/>
          <w:color w:val="auto"/>
          <w:sz w:val="24"/>
          <w:szCs w:val="24"/>
        </w:rPr>
      </w:pPr>
      <w:bookmarkStart w:id="28" w:name="_Toc127187157"/>
      <w:r w:rsidRPr="0008481D">
        <w:rPr>
          <w:rFonts w:ascii="Arial" w:hAnsi="Arial" w:cs="Arial"/>
          <w:b/>
          <w:bCs/>
          <w:color w:val="auto"/>
          <w:sz w:val="24"/>
          <w:szCs w:val="24"/>
        </w:rPr>
        <w:t>Kotter’s 8-Stage Model</w:t>
      </w:r>
      <w:bookmarkStart w:id="29" w:name="_Hlk121210960"/>
      <w:bookmarkEnd w:id="28"/>
    </w:p>
    <w:p w14:paraId="6AB20042" w14:textId="77777777" w:rsidR="00CC4118" w:rsidRDefault="00CC4118" w:rsidP="00CC4118">
      <w:pPr>
        <w:spacing w:line="480" w:lineRule="auto"/>
        <w:ind w:firstLine="720"/>
        <w:contextualSpacing/>
        <w:jc w:val="both"/>
        <w:rPr>
          <w:rFonts w:ascii="Arial" w:hAnsi="Arial" w:cs="Arial"/>
        </w:rPr>
      </w:pPr>
      <w:r w:rsidRPr="00690719">
        <w:rPr>
          <w:rFonts w:ascii="Arial" w:hAnsi="Arial" w:cs="Arial"/>
        </w:rPr>
        <w:t xml:space="preserve">John Kotter outlined the eight phases of his Change Model that must be followed by an organisation in order for </w:t>
      </w:r>
      <w:r>
        <w:rPr>
          <w:rFonts w:ascii="Arial" w:hAnsi="Arial" w:cs="Arial"/>
        </w:rPr>
        <w:t>to successfully implement and sustain chan</w:t>
      </w:r>
      <w:r w:rsidRPr="00690719">
        <w:rPr>
          <w:rFonts w:ascii="Arial" w:hAnsi="Arial" w:cs="Arial"/>
        </w:rPr>
        <w:t>ge</w:t>
      </w:r>
      <w:r>
        <w:rPr>
          <w:rFonts w:ascii="Arial" w:hAnsi="Arial" w:cs="Arial"/>
        </w:rPr>
        <w:t>.</w:t>
      </w:r>
      <w:r w:rsidRPr="00690719">
        <w:rPr>
          <w:rFonts w:ascii="Arial" w:hAnsi="Arial" w:cs="Arial"/>
        </w:rPr>
        <w:t xml:space="preserve"> These </w:t>
      </w:r>
      <w:r>
        <w:rPr>
          <w:rFonts w:ascii="Arial" w:hAnsi="Arial" w:cs="Arial"/>
        </w:rPr>
        <w:t xml:space="preserve">eight </w:t>
      </w:r>
      <w:r w:rsidRPr="00690719">
        <w:rPr>
          <w:rFonts w:ascii="Arial" w:hAnsi="Arial" w:cs="Arial"/>
        </w:rPr>
        <w:t>steps</w:t>
      </w:r>
      <w:r>
        <w:rPr>
          <w:rFonts w:ascii="Arial" w:hAnsi="Arial" w:cs="Arial"/>
        </w:rPr>
        <w:t xml:space="preserve"> are:</w:t>
      </w:r>
    </w:p>
    <w:p w14:paraId="49C0CC6E" w14:textId="5BFB386D" w:rsidR="00CC4118" w:rsidRPr="002E2599" w:rsidRDefault="00CC4118" w:rsidP="00CC4118">
      <w:pPr>
        <w:pStyle w:val="ListParagraph"/>
        <w:numPr>
          <w:ilvl w:val="0"/>
          <w:numId w:val="8"/>
        </w:numPr>
        <w:spacing w:line="480" w:lineRule="auto"/>
        <w:ind w:left="0" w:firstLine="709"/>
        <w:jc w:val="both"/>
        <w:rPr>
          <w:rFonts w:ascii="Arial" w:hAnsi="Arial" w:cs="Arial"/>
        </w:rPr>
      </w:pPr>
      <w:r>
        <w:rPr>
          <w:rFonts w:ascii="Arial" w:hAnsi="Arial" w:cs="Arial"/>
        </w:rPr>
        <w:t xml:space="preserve">Establish a sense of urgency: </w:t>
      </w:r>
      <w:r w:rsidRPr="00690719">
        <w:rPr>
          <w:rFonts w:ascii="Arial" w:hAnsi="Arial" w:cs="Arial"/>
        </w:rPr>
        <w:t xml:space="preserve">Leaders must recognise possible opportunities and </w:t>
      </w:r>
      <w:r>
        <w:rPr>
          <w:rFonts w:ascii="Arial" w:hAnsi="Arial" w:cs="Arial"/>
        </w:rPr>
        <w:t>threats</w:t>
      </w:r>
      <w:r w:rsidRPr="00690719">
        <w:rPr>
          <w:rFonts w:ascii="Arial" w:hAnsi="Arial" w:cs="Arial"/>
        </w:rPr>
        <w:t xml:space="preserve"> (SWOT Analysis). Inspire others </w:t>
      </w:r>
      <w:r>
        <w:rPr>
          <w:rFonts w:ascii="Arial" w:hAnsi="Arial" w:cs="Arial"/>
        </w:rPr>
        <w:t xml:space="preserve">acting </w:t>
      </w:r>
      <w:r w:rsidRPr="00690719">
        <w:rPr>
          <w:rFonts w:ascii="Arial" w:hAnsi="Arial" w:cs="Arial"/>
        </w:rPr>
        <w:t xml:space="preserve">with passion and purpose - in order to realise a daring, idealistic opportunity (Kotter, 2021). </w:t>
      </w:r>
      <w:r w:rsidR="004311EB">
        <w:rPr>
          <w:rFonts w:ascii="Arial" w:hAnsi="Arial" w:cs="Arial"/>
        </w:rPr>
        <w:t xml:space="preserve">This is the first critical step and an opportunity for change managers to communicate with honesty </w:t>
      </w:r>
      <w:r w:rsidR="004311EB">
        <w:rPr>
          <w:rFonts w:ascii="Arial" w:hAnsi="Arial" w:cs="Arial"/>
        </w:rPr>
        <w:lastRenderedPageBreak/>
        <w:t>and dialogue what are the threats that the company will face or the opportunities that would be lost if they do not change.</w:t>
      </w:r>
    </w:p>
    <w:p w14:paraId="046F6A63" w14:textId="4A3A122C" w:rsidR="00CC4118" w:rsidRDefault="00CC4118" w:rsidP="00CC4118">
      <w:pPr>
        <w:pStyle w:val="ListParagraph"/>
        <w:numPr>
          <w:ilvl w:val="0"/>
          <w:numId w:val="8"/>
        </w:numPr>
        <w:spacing w:line="480" w:lineRule="auto"/>
        <w:ind w:left="0" w:firstLine="709"/>
        <w:jc w:val="both"/>
        <w:rPr>
          <w:rFonts w:ascii="Arial" w:hAnsi="Arial" w:cs="Arial"/>
        </w:rPr>
      </w:pPr>
      <w:r w:rsidRPr="00F12869">
        <w:rPr>
          <w:rFonts w:ascii="Arial" w:hAnsi="Arial" w:cs="Arial"/>
        </w:rPr>
        <w:t>Build A Guiding Coalition</w:t>
      </w:r>
      <w:r>
        <w:rPr>
          <w:rFonts w:ascii="Arial" w:hAnsi="Arial" w:cs="Arial"/>
        </w:rPr>
        <w:t xml:space="preserve">: We need to create teams of committed people from the organisation, that will act together, communicate their tasks in order to achieve the maximum results. We need to promote team versus hierarchy and provide them with the power to lead their activities. </w:t>
      </w:r>
      <w:r w:rsidR="004311EB">
        <w:rPr>
          <w:rFonts w:ascii="Arial" w:hAnsi="Arial" w:cs="Arial"/>
        </w:rPr>
        <w:t xml:space="preserve">Working in silos is not good for any company but is even worst when building a guiding coalition. Managers have to build groups with people from various departments. </w:t>
      </w:r>
    </w:p>
    <w:p w14:paraId="415103F3" w14:textId="77777777" w:rsidR="00CC4118" w:rsidRDefault="00CC4118" w:rsidP="00CC4118">
      <w:pPr>
        <w:pStyle w:val="ListParagraph"/>
        <w:numPr>
          <w:ilvl w:val="0"/>
          <w:numId w:val="8"/>
        </w:numPr>
        <w:spacing w:line="480" w:lineRule="auto"/>
        <w:ind w:left="0" w:firstLine="709"/>
        <w:jc w:val="both"/>
        <w:rPr>
          <w:rFonts w:ascii="Arial" w:hAnsi="Arial" w:cs="Arial"/>
        </w:rPr>
      </w:pPr>
      <w:r w:rsidRPr="00F12869">
        <w:rPr>
          <w:rFonts w:ascii="Arial" w:hAnsi="Arial" w:cs="Arial"/>
        </w:rPr>
        <w:t xml:space="preserve"> Form </w:t>
      </w:r>
      <w:r>
        <w:rPr>
          <w:rFonts w:ascii="Arial" w:hAnsi="Arial" w:cs="Arial"/>
        </w:rPr>
        <w:t>a</w:t>
      </w:r>
      <w:r w:rsidRPr="00F12869">
        <w:rPr>
          <w:rFonts w:ascii="Arial" w:hAnsi="Arial" w:cs="Arial"/>
        </w:rPr>
        <w:t xml:space="preserve"> Vision</w:t>
      </w:r>
      <w:r>
        <w:rPr>
          <w:rFonts w:ascii="Arial" w:hAnsi="Arial" w:cs="Arial"/>
        </w:rPr>
        <w:t xml:space="preserve">: Clarity is very important, and organisation needs to present the vision of the future and how is different form the past. But this is not enough. We need to guide transformation and design strategies </w:t>
      </w:r>
      <w:r w:rsidRPr="00F12869">
        <w:rPr>
          <w:rFonts w:ascii="Arial" w:hAnsi="Arial" w:cs="Arial"/>
        </w:rPr>
        <w:t>linked directly to the vision.</w:t>
      </w:r>
      <w:r>
        <w:rPr>
          <w:rFonts w:ascii="Arial" w:hAnsi="Arial" w:cs="Arial"/>
        </w:rPr>
        <w:t xml:space="preserve"> </w:t>
      </w:r>
    </w:p>
    <w:p w14:paraId="5C114CA7" w14:textId="77777777" w:rsidR="00CC4118" w:rsidRDefault="00CC4118" w:rsidP="00CC4118">
      <w:pPr>
        <w:pStyle w:val="ListParagraph"/>
        <w:numPr>
          <w:ilvl w:val="0"/>
          <w:numId w:val="8"/>
        </w:numPr>
        <w:spacing w:line="480" w:lineRule="auto"/>
        <w:ind w:left="0" w:firstLine="709"/>
        <w:jc w:val="both"/>
        <w:rPr>
          <w:rFonts w:ascii="Arial" w:hAnsi="Arial" w:cs="Arial"/>
        </w:rPr>
      </w:pPr>
      <w:r w:rsidRPr="00AA1BC9">
        <w:rPr>
          <w:rFonts w:ascii="Arial" w:hAnsi="Arial" w:cs="Arial"/>
        </w:rPr>
        <w:t xml:space="preserve">Communicate Vision: </w:t>
      </w:r>
      <w:r w:rsidRPr="00690719">
        <w:rPr>
          <w:rFonts w:ascii="Arial" w:hAnsi="Arial" w:cs="Arial"/>
        </w:rPr>
        <w:t>We must communicate the vision as much and as frequently as feasible via our regular actions. Leading by example will also help with communication, and leadership must welcome feedback. The transformation vision should be implemented in all organisational functions, particularly those involving training and performance (Kotter, 1996).</w:t>
      </w:r>
    </w:p>
    <w:p w14:paraId="1EB69888" w14:textId="03B781BB" w:rsidR="00CC4118" w:rsidRDefault="00CC4118" w:rsidP="00CC4118">
      <w:pPr>
        <w:pStyle w:val="ListParagraph"/>
        <w:numPr>
          <w:ilvl w:val="0"/>
          <w:numId w:val="8"/>
        </w:numPr>
        <w:spacing w:line="480" w:lineRule="auto"/>
        <w:ind w:left="0" w:firstLine="709"/>
        <w:jc w:val="both"/>
        <w:rPr>
          <w:rFonts w:ascii="Arial" w:hAnsi="Arial" w:cs="Arial"/>
        </w:rPr>
      </w:pPr>
      <w:r w:rsidRPr="00F12869">
        <w:rPr>
          <w:rFonts w:ascii="Arial" w:hAnsi="Arial" w:cs="Arial"/>
        </w:rPr>
        <w:t xml:space="preserve">Enable Action </w:t>
      </w:r>
      <w:r>
        <w:rPr>
          <w:rFonts w:ascii="Arial" w:hAnsi="Arial" w:cs="Arial"/>
        </w:rPr>
        <w:t>b</w:t>
      </w:r>
      <w:r w:rsidRPr="00F12869">
        <w:rPr>
          <w:rFonts w:ascii="Arial" w:hAnsi="Arial" w:cs="Arial"/>
        </w:rPr>
        <w:t>y Removing Barriers</w:t>
      </w:r>
      <w:r>
        <w:rPr>
          <w:rFonts w:ascii="Arial" w:hAnsi="Arial" w:cs="Arial"/>
        </w:rPr>
        <w:t>: Understand the blocking barriers of change in the organisation</w:t>
      </w:r>
      <w:r w:rsidRPr="00690719">
        <w:rPr>
          <w:rFonts w:ascii="Arial" w:hAnsi="Arial" w:cs="Arial"/>
        </w:rPr>
        <w:t>.</w:t>
      </w:r>
      <w:r w:rsidR="004311EB">
        <w:rPr>
          <w:rFonts w:ascii="Arial" w:hAnsi="Arial" w:cs="Arial"/>
        </w:rPr>
        <w:t xml:space="preserve"> </w:t>
      </w:r>
      <w:r w:rsidR="006275E9">
        <w:rPr>
          <w:rFonts w:ascii="Arial" w:hAnsi="Arial" w:cs="Arial"/>
        </w:rPr>
        <w:t xml:space="preserve">Create open communication channels that will allow employees to express their concerns. This is the best way to identify the resistance and try to further explain the vision and provide additional training if needed. </w:t>
      </w:r>
      <w:r w:rsidR="004311EB">
        <w:rPr>
          <w:rFonts w:ascii="Arial" w:hAnsi="Arial" w:cs="Arial"/>
        </w:rPr>
        <w:t>By removing them fast managers can promote collaboration and further development to their employees and thus create faster results.</w:t>
      </w:r>
    </w:p>
    <w:p w14:paraId="5E066887" w14:textId="7692AB85" w:rsidR="00CC4118" w:rsidRPr="00F12869" w:rsidRDefault="00CC4118" w:rsidP="00CC4118">
      <w:pPr>
        <w:pStyle w:val="ListParagraph"/>
        <w:numPr>
          <w:ilvl w:val="0"/>
          <w:numId w:val="8"/>
        </w:numPr>
        <w:spacing w:line="480" w:lineRule="auto"/>
        <w:ind w:left="0" w:firstLine="709"/>
        <w:jc w:val="both"/>
        <w:rPr>
          <w:rFonts w:ascii="Arial" w:hAnsi="Arial" w:cs="Arial"/>
        </w:rPr>
      </w:pPr>
      <w:r w:rsidRPr="00F12869">
        <w:rPr>
          <w:rFonts w:ascii="Arial" w:hAnsi="Arial" w:cs="Arial"/>
        </w:rPr>
        <w:t xml:space="preserve">Generate Short-Term Wins: </w:t>
      </w:r>
      <w:r>
        <w:rPr>
          <w:rFonts w:ascii="Arial" w:hAnsi="Arial" w:cs="Arial"/>
        </w:rPr>
        <w:t xml:space="preserve">Complete transformation will take time and </w:t>
      </w:r>
      <w:r w:rsidR="006275E9">
        <w:rPr>
          <w:rFonts w:ascii="Arial" w:hAnsi="Arial" w:cs="Arial"/>
        </w:rPr>
        <w:t>this</w:t>
      </w:r>
      <w:r>
        <w:rPr>
          <w:rFonts w:ascii="Arial" w:hAnsi="Arial" w:cs="Arial"/>
        </w:rPr>
        <w:t xml:space="preserve"> will demoralise the employees. We need to achieve small wins, by breaking down the project. </w:t>
      </w:r>
      <w:r w:rsidR="006275E9">
        <w:rPr>
          <w:rFonts w:ascii="Arial" w:hAnsi="Arial" w:cs="Arial"/>
        </w:rPr>
        <w:t xml:space="preserve">Managers need to setup milestones in the roadmap and celebrate with </w:t>
      </w:r>
      <w:r w:rsidR="006275E9">
        <w:rPr>
          <w:rFonts w:ascii="Arial" w:hAnsi="Arial" w:cs="Arial"/>
        </w:rPr>
        <w:lastRenderedPageBreak/>
        <w:t xml:space="preserve">their team each time they are achieving a new milestone. </w:t>
      </w:r>
      <w:r w:rsidRPr="00690719">
        <w:rPr>
          <w:rFonts w:ascii="Arial" w:hAnsi="Arial" w:cs="Arial"/>
        </w:rPr>
        <w:t>People who assist the leadership in meeting</w:t>
      </w:r>
      <w:r w:rsidR="006275E9">
        <w:rPr>
          <w:rFonts w:ascii="Arial" w:hAnsi="Arial" w:cs="Arial"/>
        </w:rPr>
        <w:t xml:space="preserve"> the</w:t>
      </w:r>
      <w:r w:rsidRPr="00690719">
        <w:rPr>
          <w:rFonts w:ascii="Arial" w:hAnsi="Arial" w:cs="Arial"/>
        </w:rPr>
        <w:t xml:space="preserve"> change </w:t>
      </w:r>
      <w:r>
        <w:rPr>
          <w:rFonts w:ascii="Arial" w:hAnsi="Arial" w:cs="Arial"/>
        </w:rPr>
        <w:t xml:space="preserve">goals must be supported and rewarded. This will encourage change. </w:t>
      </w:r>
    </w:p>
    <w:p w14:paraId="36E4FC0E" w14:textId="4F3CE79A" w:rsidR="00CC4118" w:rsidRDefault="00CC4118" w:rsidP="00CC4118">
      <w:pPr>
        <w:pStyle w:val="ListParagraph"/>
        <w:numPr>
          <w:ilvl w:val="0"/>
          <w:numId w:val="8"/>
        </w:numPr>
        <w:spacing w:line="480" w:lineRule="auto"/>
        <w:ind w:left="0" w:firstLine="709"/>
        <w:jc w:val="both"/>
        <w:rPr>
          <w:rFonts w:ascii="Arial" w:hAnsi="Arial" w:cs="Arial"/>
        </w:rPr>
      </w:pPr>
      <w:r w:rsidRPr="00F12869">
        <w:rPr>
          <w:rFonts w:ascii="Arial" w:hAnsi="Arial" w:cs="Arial"/>
        </w:rPr>
        <w:t>Sustain Acceleration</w:t>
      </w:r>
      <w:r>
        <w:rPr>
          <w:rFonts w:ascii="Arial" w:hAnsi="Arial" w:cs="Arial"/>
        </w:rPr>
        <w:t xml:space="preserve">: Use every win to accelerate change. Discuss what worked well and what went wrong and re-design the processes. </w:t>
      </w:r>
      <w:r w:rsidR="006275E9">
        <w:rPr>
          <w:rFonts w:ascii="Arial" w:hAnsi="Arial" w:cs="Arial"/>
        </w:rPr>
        <w:t>Managers often believe that their job finishes when they deliver change. But this is not the case. They need to build on change and sustain acceleration.</w:t>
      </w:r>
    </w:p>
    <w:p w14:paraId="09A665FA" w14:textId="77777777" w:rsidR="00CC4118" w:rsidRPr="00690719" w:rsidRDefault="00CC4118" w:rsidP="00CC4118">
      <w:pPr>
        <w:spacing w:line="480" w:lineRule="auto"/>
        <w:jc w:val="both"/>
        <w:rPr>
          <w:rFonts w:ascii="Arial" w:hAnsi="Arial" w:cs="Arial"/>
        </w:rPr>
      </w:pPr>
      <w:r w:rsidRPr="00690719">
        <w:rPr>
          <w:rFonts w:ascii="Arial" w:hAnsi="Arial" w:cs="Arial"/>
          <w:noProof/>
        </w:rPr>
        <w:drawing>
          <wp:inline distT="0" distB="0" distL="0" distR="0" wp14:anchorId="08A98AB6" wp14:editId="6B3B234F">
            <wp:extent cx="5759450" cy="249745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59450" cy="2497455"/>
                    </a:xfrm>
                    <a:prstGeom prst="rect">
                      <a:avLst/>
                    </a:prstGeom>
                  </pic:spPr>
                </pic:pic>
              </a:graphicData>
            </a:graphic>
          </wp:inline>
        </w:drawing>
      </w:r>
    </w:p>
    <w:p w14:paraId="4FA2E6D6" w14:textId="33F52261" w:rsidR="00CC4118" w:rsidRDefault="00CC4118" w:rsidP="00CC4118">
      <w:pPr>
        <w:pStyle w:val="ListParagraph"/>
        <w:numPr>
          <w:ilvl w:val="0"/>
          <w:numId w:val="8"/>
        </w:numPr>
        <w:spacing w:line="480" w:lineRule="auto"/>
        <w:ind w:left="0" w:firstLine="709"/>
        <w:jc w:val="both"/>
        <w:rPr>
          <w:rFonts w:ascii="Arial" w:hAnsi="Arial" w:cs="Arial"/>
        </w:rPr>
      </w:pPr>
      <w:r w:rsidRPr="00E16CA7">
        <w:rPr>
          <w:rFonts w:ascii="Arial" w:hAnsi="Arial" w:cs="Arial"/>
        </w:rPr>
        <w:t>Make it stick</w:t>
      </w:r>
      <w:r>
        <w:rPr>
          <w:rFonts w:ascii="Arial" w:hAnsi="Arial" w:cs="Arial"/>
        </w:rPr>
        <w:t>: When new behaviours and habits have been achieved, managers need to support the new attitudes and methods.</w:t>
      </w:r>
      <w:r w:rsidR="006275E9">
        <w:rPr>
          <w:rFonts w:ascii="Arial" w:hAnsi="Arial" w:cs="Arial"/>
        </w:rPr>
        <w:t xml:space="preserve"> They need to employee these new behaviours and skills and make it part of the organisation.</w:t>
      </w:r>
    </w:p>
    <w:p w14:paraId="25804700" w14:textId="5D581EE2" w:rsidR="0008481D" w:rsidRPr="0008481D" w:rsidRDefault="0008481D" w:rsidP="006F4429">
      <w:pPr>
        <w:pStyle w:val="Heading1"/>
        <w:numPr>
          <w:ilvl w:val="2"/>
          <w:numId w:val="1"/>
        </w:numPr>
        <w:spacing w:line="480" w:lineRule="auto"/>
        <w:rPr>
          <w:rFonts w:ascii="Arial" w:hAnsi="Arial" w:cs="Arial"/>
          <w:b/>
          <w:bCs/>
          <w:color w:val="auto"/>
          <w:sz w:val="24"/>
          <w:szCs w:val="24"/>
        </w:rPr>
      </w:pPr>
      <w:bookmarkStart w:id="30" w:name="_Toc127187158"/>
      <w:bookmarkEnd w:id="29"/>
      <w:r w:rsidRPr="0008481D">
        <w:rPr>
          <w:rFonts w:ascii="Arial" w:hAnsi="Arial" w:cs="Arial"/>
          <w:b/>
          <w:bCs/>
          <w:color w:val="auto"/>
          <w:sz w:val="24"/>
          <w:szCs w:val="24"/>
        </w:rPr>
        <w:t>Lewin’s Change Model</w:t>
      </w:r>
      <w:bookmarkEnd w:id="30"/>
    </w:p>
    <w:p w14:paraId="76B19FCA" w14:textId="77777777" w:rsidR="0085463E" w:rsidRPr="0085463E" w:rsidRDefault="0085463E" w:rsidP="0085463E">
      <w:pPr>
        <w:spacing w:line="480" w:lineRule="auto"/>
        <w:ind w:firstLine="720"/>
        <w:jc w:val="both"/>
        <w:rPr>
          <w:rFonts w:ascii="Arial" w:hAnsi="Arial" w:cs="Arial"/>
        </w:rPr>
      </w:pPr>
      <w:r w:rsidRPr="0085463E">
        <w:rPr>
          <w:rFonts w:ascii="Arial" w:hAnsi="Arial" w:cs="Arial"/>
        </w:rPr>
        <w:t>Kurt Lewin was a social psychologist and change management pioneer who pioneered one of the earliest organisational transformation models. Lewin attempted to examine the change process and what needed to be challenged in order to accomplish effective change using his study in group dynamics at the beginning of the twentieth century and his 3-stage model. These are the steps:</w:t>
      </w:r>
    </w:p>
    <w:p w14:paraId="174BF99A" w14:textId="77777777" w:rsidR="0085463E" w:rsidRPr="0085463E" w:rsidRDefault="0085463E" w:rsidP="0085463E">
      <w:pPr>
        <w:spacing w:line="480" w:lineRule="auto"/>
        <w:ind w:firstLine="720"/>
        <w:jc w:val="both"/>
        <w:rPr>
          <w:rFonts w:ascii="Arial" w:hAnsi="Arial" w:cs="Arial"/>
        </w:rPr>
      </w:pPr>
      <w:r w:rsidRPr="0085463E">
        <w:rPr>
          <w:rFonts w:ascii="Arial" w:hAnsi="Arial" w:cs="Arial"/>
        </w:rPr>
        <w:lastRenderedPageBreak/>
        <w:t xml:space="preserve">Step 1: Unfreeze – In this stage we need to recognise the need for change. According to Bridgman, (2016), this can only be accomplished through the following three approaches: first, increase the driving powers that will shift individuals' behaviour from the previous condition; second, decrease the powers that will create resistance to change and keep employees into the current steadiness; and finally, combine these two approaches. </w:t>
      </w:r>
    </w:p>
    <w:p w14:paraId="58B34E1A" w14:textId="77777777" w:rsidR="0085463E" w:rsidRPr="0085463E" w:rsidRDefault="0085463E" w:rsidP="0085463E">
      <w:pPr>
        <w:spacing w:line="480" w:lineRule="auto"/>
        <w:ind w:firstLine="720"/>
        <w:jc w:val="both"/>
        <w:rPr>
          <w:rFonts w:ascii="Arial" w:hAnsi="Arial" w:cs="Arial"/>
        </w:rPr>
      </w:pPr>
      <w:r w:rsidRPr="0085463E">
        <w:rPr>
          <w:rFonts w:ascii="Arial" w:hAnsi="Arial" w:cs="Arial"/>
        </w:rPr>
        <w:t>Step 2: Change – If we have successfully accomplished step 1, we have already unfrozen the status quo. Now, managers need to plan and implement the changes. New skills behaviours and systems have to be enabled in order to successfully change.</w:t>
      </w:r>
    </w:p>
    <w:p w14:paraId="71C82E62" w14:textId="77777777" w:rsidR="0085463E" w:rsidRPr="0085463E" w:rsidRDefault="0085463E" w:rsidP="0085463E">
      <w:pPr>
        <w:pStyle w:val="ListParagraph"/>
        <w:spacing w:line="480" w:lineRule="auto"/>
        <w:ind w:left="0"/>
        <w:jc w:val="both"/>
        <w:rPr>
          <w:rFonts w:ascii="Arial" w:hAnsi="Arial" w:cs="Arial"/>
        </w:rPr>
      </w:pPr>
      <w:r w:rsidRPr="00DA5389">
        <w:rPr>
          <w:noProof/>
        </w:rPr>
        <w:drawing>
          <wp:inline distT="0" distB="0" distL="0" distR="0" wp14:anchorId="27C181D3" wp14:editId="459E4CCD">
            <wp:extent cx="5759450" cy="3371215"/>
            <wp:effectExtent l="0" t="0" r="0"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59450" cy="3371215"/>
                    </a:xfrm>
                    <a:prstGeom prst="rect">
                      <a:avLst/>
                    </a:prstGeom>
                  </pic:spPr>
                </pic:pic>
              </a:graphicData>
            </a:graphic>
          </wp:inline>
        </w:drawing>
      </w:r>
    </w:p>
    <w:p w14:paraId="27A857DE" w14:textId="77777777" w:rsidR="0085463E" w:rsidRPr="0085463E" w:rsidRDefault="0085463E" w:rsidP="0085463E">
      <w:pPr>
        <w:spacing w:line="480" w:lineRule="auto"/>
        <w:ind w:firstLine="720"/>
        <w:jc w:val="both"/>
        <w:rPr>
          <w:rFonts w:ascii="Arial" w:hAnsi="Arial" w:cs="Arial"/>
        </w:rPr>
      </w:pPr>
      <w:r w:rsidRPr="0085463E">
        <w:rPr>
          <w:rFonts w:ascii="Arial" w:hAnsi="Arial" w:cs="Arial"/>
        </w:rPr>
        <w:t xml:space="preserve">Step 3: Refreeze – In this stage we need to make sure that there is no return to previous traits and behaviours. We need to reinforce the change and integrate it into organisation’s day to day business but also not forget to celebrate the success. </w:t>
      </w:r>
    </w:p>
    <w:p w14:paraId="003FB9A4" w14:textId="77777777" w:rsidR="0085463E" w:rsidRPr="0085463E" w:rsidRDefault="0085463E" w:rsidP="0085463E">
      <w:pPr>
        <w:spacing w:line="480" w:lineRule="auto"/>
        <w:ind w:firstLine="720"/>
        <w:jc w:val="both"/>
        <w:rPr>
          <w:rFonts w:ascii="Arial" w:hAnsi="Arial" w:cs="Arial"/>
        </w:rPr>
      </w:pPr>
      <w:r w:rsidRPr="0085463E">
        <w:rPr>
          <w:rFonts w:ascii="Arial" w:hAnsi="Arial" w:cs="Arial"/>
        </w:rPr>
        <w:t xml:space="preserve">Lewin’s model is simple and anthropocentric. It focuses on the humans and how they can support the change process. Lack of accountability for the interplay of the </w:t>
      </w:r>
      <w:r w:rsidRPr="0085463E">
        <w:rPr>
          <w:rFonts w:ascii="Arial" w:hAnsi="Arial" w:cs="Arial"/>
        </w:rPr>
        <w:lastRenderedPageBreak/>
        <w:t>person, groups, organisations, and society; and failing to address the complex and iterative process of change are two criticisms of Lewin's change theory (Burnes, 2004).</w:t>
      </w:r>
    </w:p>
    <w:p w14:paraId="0131431C" w14:textId="0B207192" w:rsidR="00041968" w:rsidRDefault="00041968" w:rsidP="00877715">
      <w:pPr>
        <w:spacing w:line="480" w:lineRule="auto"/>
        <w:ind w:firstLine="720"/>
        <w:contextualSpacing/>
        <w:jc w:val="both"/>
        <w:rPr>
          <w:rFonts w:ascii="Arial" w:hAnsi="Arial" w:cs="Arial"/>
        </w:rPr>
      </w:pPr>
    </w:p>
    <w:p w14:paraId="2C7F52B4" w14:textId="402BDF33" w:rsidR="0008481D" w:rsidRPr="001F0AD3" w:rsidRDefault="0008481D" w:rsidP="006F4429">
      <w:pPr>
        <w:pStyle w:val="Heading1"/>
        <w:numPr>
          <w:ilvl w:val="2"/>
          <w:numId w:val="1"/>
        </w:numPr>
        <w:spacing w:line="480" w:lineRule="auto"/>
        <w:rPr>
          <w:rFonts w:ascii="Arial" w:hAnsi="Arial" w:cs="Arial"/>
          <w:b/>
          <w:bCs/>
          <w:color w:val="auto"/>
          <w:sz w:val="24"/>
          <w:szCs w:val="24"/>
        </w:rPr>
      </w:pPr>
      <w:bookmarkStart w:id="31" w:name="_Toc127187159"/>
      <w:r w:rsidRPr="0008481D">
        <w:rPr>
          <w:rFonts w:ascii="Arial" w:hAnsi="Arial" w:cs="Arial"/>
          <w:b/>
          <w:bCs/>
          <w:color w:val="auto"/>
          <w:sz w:val="24"/>
          <w:szCs w:val="24"/>
        </w:rPr>
        <w:t>McKinsey’s 7 S Model</w:t>
      </w:r>
      <w:bookmarkEnd w:id="31"/>
    </w:p>
    <w:p w14:paraId="4FBB8524" w14:textId="77777777" w:rsidR="00503605" w:rsidRPr="00503605" w:rsidRDefault="00503605" w:rsidP="00503605">
      <w:pPr>
        <w:spacing w:line="480" w:lineRule="auto"/>
        <w:ind w:firstLine="720"/>
        <w:jc w:val="both"/>
        <w:rPr>
          <w:rFonts w:ascii="Arial" w:hAnsi="Arial" w:cs="Arial"/>
        </w:rPr>
      </w:pPr>
      <w:r w:rsidRPr="00503605">
        <w:rPr>
          <w:rFonts w:ascii="Arial" w:hAnsi="Arial" w:cs="Arial"/>
        </w:rPr>
        <w:t xml:space="preserve">Waterman, Peters, and Phillips created the McKinsey Model in the 1980s. It takes a holistic view of the seven aspects of an organisation. An organisation can operate competitively and is organised when each aspect is supporting the other and are harmonised with each other. All seven elements must work together and have to be interconnected and aligned and only then we increase the effectiveness of the organisation. As every aspect starts with the letter S the model was names 7S. </w:t>
      </w:r>
    </w:p>
    <w:p w14:paraId="67EF8B92" w14:textId="77777777" w:rsidR="00503605" w:rsidRPr="00503605" w:rsidRDefault="00503605" w:rsidP="00503605">
      <w:pPr>
        <w:spacing w:line="480" w:lineRule="auto"/>
        <w:ind w:firstLine="720"/>
        <w:jc w:val="both"/>
        <w:rPr>
          <w:rFonts w:ascii="Arial" w:hAnsi="Arial" w:cs="Arial"/>
        </w:rPr>
      </w:pPr>
      <w:r w:rsidRPr="00503605">
        <w:rPr>
          <w:rFonts w:ascii="Arial" w:hAnsi="Arial" w:cs="Arial"/>
        </w:rPr>
        <w:t>Unlike prior models that emphasised on a change roadmap, this framework proposes that the coordination of these seven equally vital components is the most crucial factor of a change strategy. The model's seven components are strategy, structure, systems, skills, style, staff, and shared values. There are three hard components (Strategy, Structure, and Systems) and four soft components (Staff, Style, Skills and Shared Values).</w:t>
      </w:r>
    </w:p>
    <w:p w14:paraId="6BCA438B" w14:textId="77777777" w:rsidR="00503605" w:rsidRPr="00503605" w:rsidRDefault="00503605" w:rsidP="00503605">
      <w:pPr>
        <w:spacing w:line="480" w:lineRule="auto"/>
        <w:ind w:firstLine="720"/>
        <w:jc w:val="both"/>
        <w:rPr>
          <w:rFonts w:ascii="Arial" w:hAnsi="Arial" w:cs="Arial"/>
        </w:rPr>
      </w:pPr>
      <w:r w:rsidRPr="00503605">
        <w:rPr>
          <w:rFonts w:ascii="Arial" w:hAnsi="Arial" w:cs="Arial"/>
        </w:rPr>
        <w:t>Strategy – is an adaptive way of moving towards organisation’s goals. Strategy and organisation are "two sides of the same coin," according to McKinsey. In this approach, strategy is the road plan for moving from the present state to a known target state. In all circumstances, strategy must be in sync with the model's other six components.</w:t>
      </w:r>
    </w:p>
    <w:p w14:paraId="498E0DBA" w14:textId="3FC93A23" w:rsidR="00503605" w:rsidRPr="00503605" w:rsidRDefault="00503605" w:rsidP="00503605">
      <w:pPr>
        <w:spacing w:line="480" w:lineRule="auto"/>
        <w:ind w:firstLine="720"/>
        <w:jc w:val="both"/>
        <w:rPr>
          <w:rFonts w:ascii="Arial" w:hAnsi="Arial" w:cs="Arial"/>
        </w:rPr>
      </w:pPr>
      <w:r w:rsidRPr="00503605">
        <w:rPr>
          <w:rFonts w:ascii="Arial" w:hAnsi="Arial" w:cs="Arial"/>
        </w:rPr>
        <w:t>Structure – is organisations structure, the organisational chart. This defines the authority relationships in the organisation, and their responsibilities. A complex structure can create inconsistency and misalignment with the remaining components of the model.</w:t>
      </w:r>
    </w:p>
    <w:p w14:paraId="69B17781" w14:textId="77777777" w:rsidR="00503605" w:rsidRPr="00503605" w:rsidRDefault="00503605" w:rsidP="00503605">
      <w:pPr>
        <w:spacing w:line="480" w:lineRule="auto"/>
        <w:ind w:firstLine="720"/>
        <w:jc w:val="both"/>
        <w:rPr>
          <w:rFonts w:ascii="Arial" w:hAnsi="Arial" w:cs="Arial"/>
          <w:lang w:val="en-GB"/>
        </w:rPr>
      </w:pPr>
      <w:r w:rsidRPr="00503605">
        <w:rPr>
          <w:rFonts w:ascii="Arial" w:hAnsi="Arial" w:cs="Arial"/>
        </w:rPr>
        <w:lastRenderedPageBreak/>
        <w:t xml:space="preserve">Systems – are processes, procedures, and routines that organisation has in place, on a nutshell how work gets done. These systems must be aligned with the other six components of the model. </w:t>
      </w:r>
    </w:p>
    <w:p w14:paraId="58426F05" w14:textId="77777777" w:rsidR="00503605" w:rsidRPr="00503605" w:rsidRDefault="00503605" w:rsidP="00503605">
      <w:pPr>
        <w:spacing w:line="480" w:lineRule="auto"/>
        <w:ind w:firstLine="720"/>
        <w:jc w:val="both"/>
        <w:rPr>
          <w:rFonts w:ascii="Arial" w:hAnsi="Arial" w:cs="Arial"/>
        </w:rPr>
      </w:pPr>
      <w:r w:rsidRPr="00503605">
        <w:rPr>
          <w:rFonts w:ascii="Arial" w:hAnsi="Arial" w:cs="Arial"/>
        </w:rPr>
        <w:t>Staff – is the personnel of the organisation. Staff must be allocated in such a manner that can support the remaining components of the model.</w:t>
      </w:r>
    </w:p>
    <w:p w14:paraId="07AA06E2" w14:textId="77777777" w:rsidR="00503605" w:rsidRPr="00503605" w:rsidRDefault="00503605" w:rsidP="00503605">
      <w:pPr>
        <w:spacing w:line="480" w:lineRule="auto"/>
        <w:ind w:firstLine="720"/>
        <w:jc w:val="both"/>
        <w:rPr>
          <w:rFonts w:ascii="Arial" w:hAnsi="Arial" w:cs="Arial"/>
        </w:rPr>
      </w:pPr>
      <w:r w:rsidRPr="00503605">
        <w:rPr>
          <w:rFonts w:ascii="Arial" w:hAnsi="Arial" w:cs="Arial"/>
        </w:rPr>
        <w:t>Style – refers to managerial culture and how managers will manage the organisation in order to deliver the goals. This is an important component and a difficult to change, as we need to change a personal trait of a manager. We are all aware of the saying “that’s how we do it for ages” and how tough is to change this mentality. We need to support managers and help them to become self-aware. We need a resistance strategy in order to align the style with the rest of the components.</w:t>
      </w:r>
    </w:p>
    <w:p w14:paraId="20D6CD71" w14:textId="5D298B6C" w:rsidR="00503605" w:rsidRDefault="00503605" w:rsidP="00503605">
      <w:pPr>
        <w:spacing w:line="480" w:lineRule="auto"/>
        <w:ind w:firstLine="720"/>
        <w:jc w:val="both"/>
        <w:rPr>
          <w:rFonts w:ascii="Arial" w:hAnsi="Arial" w:cs="Arial"/>
        </w:rPr>
      </w:pPr>
      <w:r w:rsidRPr="00503605">
        <w:rPr>
          <w:rFonts w:ascii="Arial" w:hAnsi="Arial" w:cs="Arial"/>
        </w:rPr>
        <w:t>Skills – both personal and organisational capabilities. To boost the efficiency and effectiveness of the organisation and to have the essential skills in place to support the other components of the model, we must encourage training at both levels.</w:t>
      </w:r>
    </w:p>
    <w:p w14:paraId="73A4BF0D" w14:textId="77777777" w:rsidR="00DA3C4A" w:rsidRDefault="00DA3C4A" w:rsidP="00DA3C4A">
      <w:pPr>
        <w:spacing w:line="480" w:lineRule="auto"/>
        <w:ind w:firstLine="720"/>
        <w:jc w:val="both"/>
        <w:rPr>
          <w:rFonts w:ascii="Arial" w:hAnsi="Arial" w:cs="Arial"/>
        </w:rPr>
      </w:pPr>
      <w:r w:rsidRPr="00503605">
        <w:rPr>
          <w:rFonts w:ascii="Arial" w:hAnsi="Arial" w:cs="Arial"/>
        </w:rPr>
        <w:t>Shared Values – is the culture, the beliefs and the guiding concepts that all of the organisation’s activities must follow. Every single component of the model must be aligned with these values</w:t>
      </w:r>
    </w:p>
    <w:p w14:paraId="1ADB05B2" w14:textId="77777777" w:rsidR="00DA3C4A" w:rsidRDefault="00DA3C4A" w:rsidP="00DA3C4A">
      <w:pPr>
        <w:spacing w:line="480" w:lineRule="auto"/>
        <w:ind w:firstLine="720"/>
        <w:contextualSpacing/>
        <w:jc w:val="both"/>
        <w:rPr>
          <w:rFonts w:ascii="Arial" w:hAnsi="Arial" w:cs="Arial"/>
        </w:rPr>
      </w:pPr>
    </w:p>
    <w:p w14:paraId="12423B1B" w14:textId="2D72740E" w:rsidR="00DA3C4A" w:rsidRDefault="00DA3C4A" w:rsidP="00DA3C4A">
      <w:pPr>
        <w:spacing w:line="480" w:lineRule="auto"/>
        <w:ind w:firstLine="720"/>
        <w:contextualSpacing/>
        <w:jc w:val="both"/>
        <w:rPr>
          <w:rFonts w:ascii="Arial" w:hAnsi="Arial" w:cs="Arial"/>
        </w:rPr>
      </w:pPr>
      <w:r w:rsidRPr="00CB5B2E">
        <w:rPr>
          <w:rFonts w:ascii="Arial" w:hAnsi="Arial" w:cs="Arial"/>
        </w:rPr>
        <w:t xml:space="preserve">This paradigm, according to Waterman and Peters, may be employed in five steps: </w:t>
      </w:r>
    </w:p>
    <w:p w14:paraId="11E230AF" w14:textId="5456631A" w:rsidR="00DA3C4A" w:rsidRDefault="00DA3C4A" w:rsidP="00DA3C4A">
      <w:pPr>
        <w:spacing w:line="480" w:lineRule="auto"/>
        <w:ind w:firstLine="720"/>
        <w:contextualSpacing/>
        <w:jc w:val="both"/>
        <w:rPr>
          <w:rFonts w:ascii="Arial" w:hAnsi="Arial" w:cs="Arial"/>
        </w:rPr>
      </w:pPr>
      <w:r>
        <w:rPr>
          <w:rFonts w:ascii="Arial" w:hAnsi="Arial" w:cs="Arial"/>
        </w:rPr>
        <w:t>Step1:</w:t>
      </w:r>
      <w:r>
        <w:rPr>
          <w:rFonts w:ascii="Arial" w:hAnsi="Arial" w:cs="Arial"/>
        </w:rPr>
        <w:tab/>
      </w:r>
      <w:r>
        <w:rPr>
          <w:rFonts w:ascii="Arial" w:hAnsi="Arial" w:cs="Arial"/>
        </w:rPr>
        <w:tab/>
        <w:t>In this step the aim is to examine the elements and make sure that are aligned.</w:t>
      </w:r>
    </w:p>
    <w:p w14:paraId="4B09E251" w14:textId="77777777" w:rsidR="00DA3C4A" w:rsidRDefault="00DA3C4A" w:rsidP="00DA3C4A">
      <w:pPr>
        <w:spacing w:line="480" w:lineRule="auto"/>
        <w:ind w:firstLine="720"/>
        <w:contextualSpacing/>
        <w:jc w:val="both"/>
        <w:rPr>
          <w:rFonts w:ascii="Arial" w:hAnsi="Arial" w:cs="Arial"/>
        </w:rPr>
      </w:pPr>
      <w:r>
        <w:rPr>
          <w:rFonts w:ascii="Arial" w:hAnsi="Arial" w:cs="Arial"/>
        </w:rPr>
        <w:t>Step 2:</w:t>
      </w:r>
      <w:r>
        <w:rPr>
          <w:rFonts w:ascii="Arial" w:hAnsi="Arial" w:cs="Arial"/>
        </w:rPr>
        <w:tab/>
        <w:t>In this step the goal is to figure out the ideal organisational design. This is the desired alignment of the organisation, and it varies from company to company.</w:t>
      </w:r>
      <w:r w:rsidRPr="00CB5B2E">
        <w:rPr>
          <w:rFonts w:ascii="Arial" w:hAnsi="Arial" w:cs="Arial"/>
        </w:rPr>
        <w:t xml:space="preserve"> </w:t>
      </w:r>
    </w:p>
    <w:p w14:paraId="6B942A83" w14:textId="77777777" w:rsidR="00503605" w:rsidRPr="00503605" w:rsidRDefault="00503605" w:rsidP="00503605">
      <w:pPr>
        <w:spacing w:line="480" w:lineRule="auto"/>
        <w:jc w:val="both"/>
        <w:rPr>
          <w:rFonts w:ascii="Arial" w:hAnsi="Arial" w:cs="Arial"/>
        </w:rPr>
      </w:pPr>
      <w:r w:rsidRPr="00CB5B2E">
        <w:rPr>
          <w:noProof/>
        </w:rPr>
        <w:lastRenderedPageBreak/>
        <w:drawing>
          <wp:inline distT="0" distB="0" distL="0" distR="0" wp14:anchorId="792C8F26" wp14:editId="3D7CA588">
            <wp:extent cx="5544324" cy="304842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44324" cy="3048425"/>
                    </a:xfrm>
                    <a:prstGeom prst="rect">
                      <a:avLst/>
                    </a:prstGeom>
                  </pic:spPr>
                </pic:pic>
              </a:graphicData>
            </a:graphic>
          </wp:inline>
        </w:drawing>
      </w:r>
    </w:p>
    <w:p w14:paraId="3F2BAD7C" w14:textId="77777777" w:rsidR="00DA3C4A" w:rsidRDefault="00DA3C4A" w:rsidP="00503605">
      <w:pPr>
        <w:spacing w:line="480" w:lineRule="auto"/>
        <w:ind w:firstLine="720"/>
        <w:contextualSpacing/>
        <w:jc w:val="both"/>
        <w:rPr>
          <w:rFonts w:ascii="Arial" w:hAnsi="Arial" w:cs="Arial"/>
        </w:rPr>
      </w:pPr>
    </w:p>
    <w:p w14:paraId="031C0DE2" w14:textId="77777777" w:rsidR="00503605" w:rsidRDefault="00503605" w:rsidP="00503605">
      <w:pPr>
        <w:spacing w:line="480" w:lineRule="auto"/>
        <w:ind w:firstLine="720"/>
        <w:contextualSpacing/>
        <w:jc w:val="both"/>
        <w:rPr>
          <w:rFonts w:ascii="Arial" w:hAnsi="Arial" w:cs="Arial"/>
        </w:rPr>
      </w:pPr>
      <w:r>
        <w:rPr>
          <w:rFonts w:ascii="Arial" w:hAnsi="Arial" w:cs="Arial"/>
        </w:rPr>
        <w:t>Step 3:</w:t>
      </w:r>
      <w:r>
        <w:rPr>
          <w:rFonts w:ascii="Arial" w:hAnsi="Arial" w:cs="Arial"/>
        </w:rPr>
        <w:tab/>
        <w:t>This step is the action plan; deciding about what changes should take place and where.</w:t>
      </w:r>
      <w:r w:rsidRPr="00CB5B2E">
        <w:rPr>
          <w:rFonts w:ascii="Arial" w:hAnsi="Arial" w:cs="Arial"/>
        </w:rPr>
        <w:t xml:space="preserve"> </w:t>
      </w:r>
    </w:p>
    <w:p w14:paraId="664D4195" w14:textId="77777777" w:rsidR="00503605" w:rsidRDefault="00503605" w:rsidP="00503605">
      <w:pPr>
        <w:spacing w:line="480" w:lineRule="auto"/>
        <w:ind w:firstLine="720"/>
        <w:contextualSpacing/>
        <w:jc w:val="both"/>
        <w:rPr>
          <w:rFonts w:ascii="Arial" w:hAnsi="Arial" w:cs="Arial"/>
        </w:rPr>
      </w:pPr>
      <w:r>
        <w:rPr>
          <w:rFonts w:ascii="Arial" w:hAnsi="Arial" w:cs="Arial"/>
        </w:rPr>
        <w:t>Step 4:</w:t>
      </w:r>
      <w:r>
        <w:rPr>
          <w:rFonts w:ascii="Arial" w:hAnsi="Arial" w:cs="Arial"/>
        </w:rPr>
        <w:tab/>
        <w:t xml:space="preserve">This is the implementation stage, the most important step of the paradigm. </w:t>
      </w:r>
    </w:p>
    <w:p w14:paraId="3CD9F0F6" w14:textId="77777777" w:rsidR="00503605" w:rsidRDefault="00503605" w:rsidP="00503605">
      <w:pPr>
        <w:spacing w:line="480" w:lineRule="auto"/>
        <w:ind w:firstLine="720"/>
        <w:contextualSpacing/>
        <w:jc w:val="both"/>
        <w:rPr>
          <w:rFonts w:ascii="Arial" w:hAnsi="Arial" w:cs="Arial"/>
        </w:rPr>
      </w:pPr>
      <w:r>
        <w:rPr>
          <w:rFonts w:ascii="Arial" w:hAnsi="Arial" w:cs="Arial"/>
        </w:rPr>
        <w:t>Step 5:</w:t>
      </w:r>
      <w:r>
        <w:rPr>
          <w:rFonts w:ascii="Arial" w:hAnsi="Arial" w:cs="Arial"/>
        </w:rPr>
        <w:tab/>
        <w:t>This is the final assessment of the model that continuously reviews the 7s.</w:t>
      </w:r>
    </w:p>
    <w:p w14:paraId="68E4529D" w14:textId="3DC17152" w:rsidR="00653162" w:rsidRPr="00653162" w:rsidRDefault="00653162" w:rsidP="006F4429">
      <w:pPr>
        <w:pStyle w:val="Heading1"/>
        <w:numPr>
          <w:ilvl w:val="2"/>
          <w:numId w:val="1"/>
        </w:numPr>
        <w:spacing w:line="480" w:lineRule="auto"/>
        <w:rPr>
          <w:rFonts w:ascii="Arial" w:hAnsi="Arial" w:cs="Arial"/>
          <w:b/>
          <w:bCs/>
          <w:color w:val="auto"/>
          <w:sz w:val="24"/>
          <w:szCs w:val="24"/>
        </w:rPr>
      </w:pPr>
      <w:bookmarkStart w:id="32" w:name="_Toc127187160"/>
      <w:r w:rsidRPr="00653162">
        <w:rPr>
          <w:rFonts w:ascii="Arial" w:hAnsi="Arial" w:cs="Arial"/>
          <w:b/>
          <w:bCs/>
          <w:color w:val="auto"/>
          <w:sz w:val="24"/>
          <w:szCs w:val="24"/>
        </w:rPr>
        <w:t>Prosci ADKAR Model</w:t>
      </w:r>
      <w:bookmarkEnd w:id="32"/>
    </w:p>
    <w:p w14:paraId="64ADFF26" w14:textId="77777777" w:rsidR="00F10110" w:rsidRDefault="00F10110" w:rsidP="00F10110">
      <w:pPr>
        <w:spacing w:line="480" w:lineRule="auto"/>
        <w:ind w:firstLine="720"/>
        <w:contextualSpacing/>
        <w:jc w:val="both"/>
        <w:rPr>
          <w:rFonts w:ascii="Arial" w:hAnsi="Arial" w:cs="Arial"/>
        </w:rPr>
      </w:pPr>
      <w:r w:rsidRPr="00CB5B2E">
        <w:rPr>
          <w:rFonts w:ascii="Arial" w:hAnsi="Arial" w:cs="Arial"/>
        </w:rPr>
        <w:t>Jeff Hiatt created the Prosci ADKAR model. The model focuses on employee transformation and the five objectives that workers must attain in order for change to be effective. They are as follows</w:t>
      </w:r>
      <w:r>
        <w:rPr>
          <w:rFonts w:ascii="Arial" w:hAnsi="Arial" w:cs="Arial"/>
        </w:rPr>
        <w:t xml:space="preserve">: </w:t>
      </w:r>
    </w:p>
    <w:p w14:paraId="02223FCE" w14:textId="77777777" w:rsidR="00F10110" w:rsidRDefault="00F10110" w:rsidP="00F10110">
      <w:pPr>
        <w:pStyle w:val="ListParagraph"/>
        <w:numPr>
          <w:ilvl w:val="0"/>
          <w:numId w:val="9"/>
        </w:numPr>
        <w:spacing w:line="480" w:lineRule="auto"/>
        <w:ind w:left="0" w:firstLine="851"/>
        <w:jc w:val="both"/>
        <w:rPr>
          <w:rFonts w:ascii="Arial" w:hAnsi="Arial" w:cs="Arial"/>
        </w:rPr>
      </w:pPr>
      <w:r>
        <w:rPr>
          <w:rFonts w:ascii="Arial" w:hAnsi="Arial" w:cs="Arial"/>
        </w:rPr>
        <w:t>Awareness – This is the first step of the model. Organisations need to clarify and explain to their employees why they need to change. This has to be made quite often, using all the available communication channels.</w:t>
      </w:r>
    </w:p>
    <w:p w14:paraId="76F683FF" w14:textId="7C3BB986" w:rsidR="00F10110" w:rsidRDefault="00F10110" w:rsidP="00F10110">
      <w:pPr>
        <w:pStyle w:val="ListParagraph"/>
        <w:numPr>
          <w:ilvl w:val="0"/>
          <w:numId w:val="9"/>
        </w:numPr>
        <w:spacing w:line="480" w:lineRule="auto"/>
        <w:ind w:left="0" w:firstLine="851"/>
        <w:jc w:val="both"/>
        <w:rPr>
          <w:rFonts w:ascii="Arial" w:hAnsi="Arial" w:cs="Arial"/>
        </w:rPr>
      </w:pPr>
      <w:r>
        <w:rPr>
          <w:rFonts w:ascii="Arial" w:hAnsi="Arial" w:cs="Arial"/>
        </w:rPr>
        <w:lastRenderedPageBreak/>
        <w:t>Desire – This is a critical step, as even if managers successfully clarify and explain the why</w:t>
      </w:r>
      <w:r w:rsidR="006275E9">
        <w:rPr>
          <w:rFonts w:ascii="Arial" w:hAnsi="Arial" w:cs="Arial"/>
        </w:rPr>
        <w:t>, t</w:t>
      </w:r>
      <w:r>
        <w:rPr>
          <w:rFonts w:ascii="Arial" w:hAnsi="Arial" w:cs="Arial"/>
        </w:rPr>
        <w:t>hat doesn’t mean that the employees are keen to change or get involved and participate in the process.</w:t>
      </w:r>
    </w:p>
    <w:p w14:paraId="6A32B663" w14:textId="77777777" w:rsidR="00F10110" w:rsidRDefault="00F10110" w:rsidP="00F10110">
      <w:pPr>
        <w:pStyle w:val="ListParagraph"/>
        <w:numPr>
          <w:ilvl w:val="0"/>
          <w:numId w:val="9"/>
        </w:numPr>
        <w:spacing w:line="480" w:lineRule="auto"/>
        <w:ind w:left="0" w:firstLine="851"/>
        <w:jc w:val="both"/>
        <w:rPr>
          <w:rFonts w:ascii="Arial" w:hAnsi="Arial" w:cs="Arial"/>
        </w:rPr>
      </w:pPr>
      <w:r>
        <w:rPr>
          <w:rFonts w:ascii="Arial" w:hAnsi="Arial" w:cs="Arial"/>
        </w:rPr>
        <w:t>Knowledge – This refers into the how to change. Managers need to train their employees to the point that everyone not only knows how to implement change, but also to feel confident about the process.</w:t>
      </w:r>
    </w:p>
    <w:p w14:paraId="368BE256" w14:textId="77777777" w:rsidR="00F10110" w:rsidRDefault="00F10110" w:rsidP="00F10110">
      <w:pPr>
        <w:pStyle w:val="ListParagraph"/>
        <w:numPr>
          <w:ilvl w:val="0"/>
          <w:numId w:val="9"/>
        </w:numPr>
        <w:spacing w:line="480" w:lineRule="auto"/>
        <w:ind w:left="0" w:firstLine="851"/>
        <w:jc w:val="both"/>
        <w:rPr>
          <w:rFonts w:ascii="Arial" w:hAnsi="Arial" w:cs="Arial"/>
        </w:rPr>
      </w:pPr>
      <w:r>
        <w:rPr>
          <w:rFonts w:ascii="Arial" w:hAnsi="Arial" w:cs="Arial"/>
        </w:rPr>
        <w:t xml:space="preserve">Ability – to implement desired skills and behaviours. </w:t>
      </w:r>
    </w:p>
    <w:p w14:paraId="2F76C613" w14:textId="77777777" w:rsidR="00F10110" w:rsidRDefault="00F10110" w:rsidP="00F10110">
      <w:pPr>
        <w:pStyle w:val="ListParagraph"/>
        <w:numPr>
          <w:ilvl w:val="0"/>
          <w:numId w:val="9"/>
        </w:numPr>
        <w:spacing w:line="480" w:lineRule="auto"/>
        <w:ind w:left="0" w:firstLine="851"/>
        <w:jc w:val="both"/>
        <w:rPr>
          <w:rFonts w:ascii="Arial" w:hAnsi="Arial" w:cs="Arial"/>
        </w:rPr>
      </w:pPr>
      <w:r>
        <w:rPr>
          <w:rFonts w:ascii="Arial" w:hAnsi="Arial" w:cs="Arial"/>
        </w:rPr>
        <w:t>Reinforcement – to sustain change. I</w:t>
      </w:r>
      <w:r w:rsidRPr="00CB5B2E">
        <w:rPr>
          <w:rFonts w:ascii="Arial" w:hAnsi="Arial" w:cs="Arial"/>
        </w:rPr>
        <w:t>n order to reinforce change</w:t>
      </w:r>
      <w:r>
        <w:rPr>
          <w:rFonts w:ascii="Arial" w:hAnsi="Arial" w:cs="Arial"/>
        </w:rPr>
        <w:t>, companies need to create programs that promote and encourage the new behaviours</w:t>
      </w:r>
      <w:r w:rsidRPr="009518CB">
        <w:rPr>
          <w:rFonts w:ascii="Arial" w:hAnsi="Arial" w:cs="Arial"/>
        </w:rPr>
        <w:t>.</w:t>
      </w:r>
    </w:p>
    <w:p w14:paraId="28C96C27" w14:textId="77777777" w:rsidR="006275E9" w:rsidRDefault="00F10110" w:rsidP="006275E9">
      <w:pPr>
        <w:spacing w:line="480" w:lineRule="auto"/>
        <w:ind w:firstLine="720"/>
        <w:contextualSpacing/>
        <w:jc w:val="both"/>
        <w:rPr>
          <w:rFonts w:ascii="Arial" w:hAnsi="Arial" w:cs="Arial"/>
        </w:rPr>
      </w:pPr>
      <w:r>
        <w:rPr>
          <w:rFonts w:ascii="Arial" w:hAnsi="Arial" w:cs="Arial"/>
        </w:rPr>
        <w:t>As we can see in figure 10, awareness and desire will drive employees out of their current state, knowledge and ability happens during the transition and reinforcement is there to support in the future.</w:t>
      </w:r>
    </w:p>
    <w:p w14:paraId="7029082E" w14:textId="06489003" w:rsidR="00F10110" w:rsidRDefault="00F10110" w:rsidP="006275E9">
      <w:pPr>
        <w:spacing w:line="480" w:lineRule="auto"/>
        <w:contextualSpacing/>
        <w:jc w:val="both"/>
        <w:rPr>
          <w:rFonts w:ascii="Arial" w:hAnsi="Arial" w:cs="Arial"/>
        </w:rPr>
      </w:pPr>
      <w:r w:rsidRPr="00CB5B2E">
        <w:rPr>
          <w:rFonts w:ascii="Arial" w:hAnsi="Arial" w:cs="Arial"/>
          <w:noProof/>
        </w:rPr>
        <w:drawing>
          <wp:inline distT="0" distB="0" distL="0" distR="0" wp14:anchorId="437CDF69" wp14:editId="63D1B333">
            <wp:extent cx="5648325" cy="2085772"/>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76868" cy="2096312"/>
                    </a:xfrm>
                    <a:prstGeom prst="rect">
                      <a:avLst/>
                    </a:prstGeom>
                  </pic:spPr>
                </pic:pic>
              </a:graphicData>
            </a:graphic>
          </wp:inline>
        </w:drawing>
      </w:r>
    </w:p>
    <w:p w14:paraId="47343C9F" w14:textId="727C0838" w:rsidR="003F4968" w:rsidRDefault="00F10110" w:rsidP="00F10110">
      <w:pPr>
        <w:spacing w:line="480" w:lineRule="auto"/>
        <w:ind w:firstLine="720"/>
        <w:contextualSpacing/>
        <w:jc w:val="both"/>
        <w:rPr>
          <w:rFonts w:ascii="Arial" w:hAnsi="Arial" w:cs="Arial"/>
        </w:rPr>
      </w:pPr>
      <w:r>
        <w:rPr>
          <w:rFonts w:ascii="Arial" w:hAnsi="Arial" w:cs="Arial"/>
        </w:rPr>
        <w:t>The model is a practical, out of the box solution that can be applied quickly from the organisation. This ready-made approach is its main disadvantage when an organisation needs a more sophisticated and complex change process.</w:t>
      </w:r>
      <w:r w:rsidR="00E04E4A">
        <w:rPr>
          <w:rFonts w:ascii="Arial" w:hAnsi="Arial" w:cs="Arial"/>
        </w:rPr>
        <w:t xml:space="preserve"> </w:t>
      </w:r>
    </w:p>
    <w:p w14:paraId="56E71103" w14:textId="27A0C9E2" w:rsidR="00E56C93" w:rsidRPr="00653162" w:rsidRDefault="00E56C93" w:rsidP="00E56C93">
      <w:pPr>
        <w:pStyle w:val="Heading1"/>
        <w:numPr>
          <w:ilvl w:val="2"/>
          <w:numId w:val="1"/>
        </w:numPr>
        <w:spacing w:line="480" w:lineRule="auto"/>
        <w:rPr>
          <w:rFonts w:ascii="Arial" w:hAnsi="Arial" w:cs="Arial"/>
          <w:b/>
          <w:bCs/>
          <w:color w:val="auto"/>
          <w:sz w:val="24"/>
          <w:szCs w:val="24"/>
        </w:rPr>
      </w:pPr>
      <w:bookmarkStart w:id="33" w:name="_Toc127187161"/>
      <w:r w:rsidRPr="00E56C93">
        <w:rPr>
          <w:rFonts w:ascii="Arial" w:hAnsi="Arial" w:cs="Arial"/>
          <w:b/>
          <w:bCs/>
          <w:color w:val="auto"/>
          <w:sz w:val="24"/>
          <w:szCs w:val="24"/>
        </w:rPr>
        <w:t xml:space="preserve">Kübler-Ross </w:t>
      </w:r>
      <w:r w:rsidRPr="00653162">
        <w:rPr>
          <w:rFonts w:ascii="Arial" w:hAnsi="Arial" w:cs="Arial"/>
          <w:b/>
          <w:bCs/>
          <w:color w:val="auto"/>
          <w:sz w:val="24"/>
          <w:szCs w:val="24"/>
        </w:rPr>
        <w:t>Model</w:t>
      </w:r>
      <w:bookmarkEnd w:id="33"/>
    </w:p>
    <w:p w14:paraId="3FF3D91F" w14:textId="77777777" w:rsidR="00F10110" w:rsidRDefault="00F10110" w:rsidP="00F10110">
      <w:pPr>
        <w:spacing w:line="480" w:lineRule="auto"/>
        <w:ind w:firstLine="720"/>
        <w:contextualSpacing/>
        <w:jc w:val="both"/>
        <w:rPr>
          <w:rFonts w:ascii="Arial" w:hAnsi="Arial" w:cs="Arial"/>
        </w:rPr>
      </w:pPr>
      <w:r w:rsidRPr="00CB5B2E">
        <w:rPr>
          <w:rFonts w:ascii="Arial" w:hAnsi="Arial" w:cs="Arial"/>
        </w:rPr>
        <w:t>In 1969, psychiatrist Elisabeth Kübler-Ross established her five-stage mourning paradigm (denial, anger, bargaining, depression, and acceptance).</w:t>
      </w:r>
      <w:r>
        <w:rPr>
          <w:rFonts w:ascii="Arial" w:hAnsi="Arial" w:cs="Arial"/>
        </w:rPr>
        <w:t xml:space="preserve"> This model finds </w:t>
      </w:r>
      <w:r>
        <w:rPr>
          <w:rFonts w:ascii="Arial" w:hAnsi="Arial" w:cs="Arial"/>
        </w:rPr>
        <w:lastRenderedPageBreak/>
        <w:t>great application to our corporate world and mainly to the emotional state of an employee during a change initiative.</w:t>
      </w:r>
    </w:p>
    <w:p w14:paraId="08DD638A" w14:textId="77777777" w:rsidR="00F10110" w:rsidRDefault="00F10110" w:rsidP="00F10110">
      <w:pPr>
        <w:spacing w:line="480" w:lineRule="auto"/>
        <w:contextualSpacing/>
        <w:jc w:val="both"/>
        <w:rPr>
          <w:rFonts w:ascii="Arial" w:hAnsi="Arial" w:cs="Arial"/>
        </w:rPr>
      </w:pPr>
      <w:r w:rsidRPr="00CB5B2E">
        <w:rPr>
          <w:rFonts w:ascii="Arial" w:hAnsi="Arial" w:cs="Arial"/>
          <w:noProof/>
        </w:rPr>
        <w:drawing>
          <wp:inline distT="0" distB="0" distL="0" distR="0" wp14:anchorId="51F9FE9A" wp14:editId="7EA93FB2">
            <wp:extent cx="5759450" cy="330517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59450" cy="3305175"/>
                    </a:xfrm>
                    <a:prstGeom prst="rect">
                      <a:avLst/>
                    </a:prstGeom>
                  </pic:spPr>
                </pic:pic>
              </a:graphicData>
            </a:graphic>
          </wp:inline>
        </w:drawing>
      </w:r>
    </w:p>
    <w:p w14:paraId="3040607A" w14:textId="77777777" w:rsidR="00F10110" w:rsidRDefault="00F10110" w:rsidP="00F10110">
      <w:pPr>
        <w:pStyle w:val="ListParagraph"/>
        <w:numPr>
          <w:ilvl w:val="0"/>
          <w:numId w:val="9"/>
        </w:numPr>
        <w:spacing w:line="480" w:lineRule="auto"/>
        <w:ind w:left="0" w:firstLine="851"/>
        <w:jc w:val="both"/>
        <w:rPr>
          <w:rFonts w:ascii="Arial" w:hAnsi="Arial" w:cs="Arial"/>
        </w:rPr>
      </w:pPr>
      <w:r w:rsidRPr="001C5350">
        <w:rPr>
          <w:rFonts w:ascii="Arial" w:hAnsi="Arial" w:cs="Arial"/>
        </w:rPr>
        <w:t>Denial – to the fact that change</w:t>
      </w:r>
      <w:r>
        <w:rPr>
          <w:rFonts w:ascii="Arial" w:hAnsi="Arial" w:cs="Arial"/>
        </w:rPr>
        <w:t xml:space="preserve"> is needed and the need to adopt something unknown. </w:t>
      </w:r>
      <w:r w:rsidRPr="00CB5B2E">
        <w:rPr>
          <w:rFonts w:ascii="Arial" w:hAnsi="Arial" w:cs="Arial"/>
        </w:rPr>
        <w:t>To boost employee confidence and minimise productivity declines, organisations must convey new initiatives clearly and give as much information as possible to employees.</w:t>
      </w:r>
    </w:p>
    <w:p w14:paraId="30C1FCC4" w14:textId="77777777" w:rsidR="00F10110" w:rsidRDefault="00F10110" w:rsidP="00F10110">
      <w:pPr>
        <w:pStyle w:val="ListParagraph"/>
        <w:numPr>
          <w:ilvl w:val="0"/>
          <w:numId w:val="9"/>
        </w:numPr>
        <w:spacing w:line="480" w:lineRule="auto"/>
        <w:ind w:left="0" w:firstLine="851"/>
        <w:jc w:val="both"/>
        <w:rPr>
          <w:rFonts w:ascii="Arial" w:hAnsi="Arial" w:cs="Arial"/>
        </w:rPr>
      </w:pPr>
      <w:r w:rsidRPr="00AE550C">
        <w:rPr>
          <w:rFonts w:ascii="Arial" w:hAnsi="Arial" w:cs="Arial"/>
        </w:rPr>
        <w:t>Anger – emerges when everything has settled, and employees believe that they are not capable to follow the new status. The actual reason of anger is that they were forced to leave their comfort zone for something new. In this stage leadership needs to control employees’ anger and convince the to stick to the plan.</w:t>
      </w:r>
    </w:p>
    <w:p w14:paraId="1D0AB9E1" w14:textId="77777777" w:rsidR="00F10110" w:rsidRPr="00AE550C" w:rsidRDefault="00F10110" w:rsidP="00F10110">
      <w:pPr>
        <w:pStyle w:val="ListParagraph"/>
        <w:numPr>
          <w:ilvl w:val="0"/>
          <w:numId w:val="9"/>
        </w:numPr>
        <w:spacing w:line="480" w:lineRule="auto"/>
        <w:ind w:left="0" w:firstLine="851"/>
        <w:jc w:val="both"/>
        <w:rPr>
          <w:rFonts w:ascii="Arial" w:hAnsi="Arial" w:cs="Arial"/>
        </w:rPr>
      </w:pPr>
      <w:r w:rsidRPr="00AE550C">
        <w:rPr>
          <w:rFonts w:ascii="Arial" w:hAnsi="Arial" w:cs="Arial"/>
        </w:rPr>
        <w:t>Bargaining – to what they need to learn and apply, not according to the plan but to what they think that is necessary. Training is important but also let them make mistakes in order to learn by them.</w:t>
      </w:r>
    </w:p>
    <w:p w14:paraId="3F89BBF0" w14:textId="77777777" w:rsidR="00F10110" w:rsidRDefault="00F10110" w:rsidP="00F10110">
      <w:pPr>
        <w:pStyle w:val="ListParagraph"/>
        <w:numPr>
          <w:ilvl w:val="0"/>
          <w:numId w:val="9"/>
        </w:numPr>
        <w:spacing w:line="480" w:lineRule="auto"/>
        <w:ind w:left="0" w:firstLine="851"/>
        <w:jc w:val="both"/>
        <w:rPr>
          <w:rFonts w:ascii="Arial" w:hAnsi="Arial" w:cs="Arial"/>
        </w:rPr>
      </w:pPr>
      <w:r>
        <w:rPr>
          <w:rFonts w:ascii="Arial" w:hAnsi="Arial" w:cs="Arial"/>
        </w:rPr>
        <w:t>Depression – this is the worst point as excitement, motivation and moral lies at the lowest, as they have lost hope</w:t>
      </w:r>
      <w:r w:rsidRPr="001C5350">
        <w:rPr>
          <w:rFonts w:ascii="Arial" w:hAnsi="Arial" w:cs="Arial"/>
        </w:rPr>
        <w:t>.</w:t>
      </w:r>
    </w:p>
    <w:p w14:paraId="5140AC9F" w14:textId="21FBBFCE" w:rsidR="00E56C93" w:rsidRDefault="00F10110" w:rsidP="00F10110">
      <w:pPr>
        <w:pStyle w:val="ListParagraph"/>
        <w:numPr>
          <w:ilvl w:val="0"/>
          <w:numId w:val="9"/>
        </w:numPr>
        <w:spacing w:line="480" w:lineRule="auto"/>
        <w:ind w:left="0" w:firstLine="851"/>
        <w:jc w:val="both"/>
        <w:rPr>
          <w:rFonts w:ascii="Arial" w:hAnsi="Arial" w:cs="Arial"/>
        </w:rPr>
      </w:pPr>
      <w:r>
        <w:rPr>
          <w:rFonts w:ascii="Arial" w:hAnsi="Arial" w:cs="Arial"/>
        </w:rPr>
        <w:lastRenderedPageBreak/>
        <w:t xml:space="preserve">Acceptance – of the new status quo and when a person </w:t>
      </w:r>
      <w:r w:rsidRPr="001C5350">
        <w:rPr>
          <w:rFonts w:ascii="Arial" w:hAnsi="Arial" w:cs="Arial"/>
        </w:rPr>
        <w:t>will really start moving forward</w:t>
      </w:r>
      <w:r>
        <w:rPr>
          <w:rFonts w:ascii="Arial" w:hAnsi="Arial" w:cs="Arial"/>
        </w:rPr>
        <w:t>, although he is not happy</w:t>
      </w:r>
      <w:r w:rsidRPr="001C5350">
        <w:rPr>
          <w:rFonts w:ascii="Arial" w:hAnsi="Arial" w:cs="Arial"/>
        </w:rPr>
        <w:t>.</w:t>
      </w:r>
    </w:p>
    <w:p w14:paraId="3A0669CE" w14:textId="7A16086A" w:rsidR="00BB6858" w:rsidRDefault="00BB6858" w:rsidP="006F4429">
      <w:pPr>
        <w:pStyle w:val="Heading1"/>
        <w:numPr>
          <w:ilvl w:val="1"/>
          <w:numId w:val="1"/>
        </w:numPr>
        <w:spacing w:line="480" w:lineRule="auto"/>
        <w:rPr>
          <w:rFonts w:ascii="Arial" w:hAnsi="Arial" w:cs="Arial"/>
          <w:b/>
          <w:bCs/>
          <w:color w:val="auto"/>
          <w:sz w:val="24"/>
          <w:szCs w:val="24"/>
        </w:rPr>
      </w:pPr>
      <w:bookmarkStart w:id="34" w:name="_Toc127187162"/>
      <w:r>
        <w:rPr>
          <w:rFonts w:ascii="Arial" w:hAnsi="Arial" w:cs="Arial"/>
          <w:b/>
          <w:bCs/>
          <w:color w:val="auto"/>
          <w:sz w:val="24"/>
          <w:szCs w:val="24"/>
        </w:rPr>
        <w:t>Organisational Performance</w:t>
      </w:r>
      <w:bookmarkEnd w:id="34"/>
    </w:p>
    <w:p w14:paraId="1E5B416E" w14:textId="167DAA08" w:rsidR="00BB6858" w:rsidRPr="00BB6858" w:rsidRDefault="00315A8B" w:rsidP="00BB6858">
      <w:pPr>
        <w:spacing w:line="480" w:lineRule="auto"/>
        <w:ind w:firstLine="720"/>
        <w:contextualSpacing/>
        <w:jc w:val="both"/>
        <w:rPr>
          <w:rFonts w:ascii="Arial" w:hAnsi="Arial" w:cs="Arial"/>
        </w:rPr>
      </w:pPr>
      <w:r>
        <w:rPr>
          <w:rFonts w:ascii="Arial" w:hAnsi="Arial" w:cs="Arial"/>
        </w:rPr>
        <w:t>Organisatio</w:t>
      </w:r>
      <w:r w:rsidR="00BB6858" w:rsidRPr="00BB6858">
        <w:rPr>
          <w:rFonts w:ascii="Arial" w:hAnsi="Arial" w:cs="Arial"/>
        </w:rPr>
        <w:t xml:space="preserve">nal performance is a measure of how well an </w:t>
      </w:r>
      <w:r>
        <w:rPr>
          <w:rFonts w:ascii="Arial" w:hAnsi="Arial" w:cs="Arial"/>
        </w:rPr>
        <w:t>organisatio</w:t>
      </w:r>
      <w:r w:rsidR="00BB6858" w:rsidRPr="00BB6858">
        <w:rPr>
          <w:rFonts w:ascii="Arial" w:hAnsi="Arial" w:cs="Arial"/>
        </w:rPr>
        <w:t>n is able to use its resources, such as its employees, technology, and financial capital, to meet the needs of its stakeholders.</w:t>
      </w:r>
      <w:r w:rsidR="00BB6858">
        <w:rPr>
          <w:rFonts w:ascii="Arial" w:hAnsi="Arial" w:cs="Arial"/>
        </w:rPr>
        <w:t xml:space="preserve"> </w:t>
      </w:r>
      <w:r w:rsidR="00BB6858" w:rsidRPr="00BB6858">
        <w:rPr>
          <w:rFonts w:ascii="Arial" w:hAnsi="Arial" w:cs="Arial"/>
        </w:rPr>
        <w:t xml:space="preserve">Factors that can impact </w:t>
      </w:r>
      <w:r>
        <w:rPr>
          <w:rFonts w:ascii="Arial" w:hAnsi="Arial" w:cs="Arial"/>
        </w:rPr>
        <w:t>organisatio</w:t>
      </w:r>
      <w:r w:rsidR="00BB6858" w:rsidRPr="00BB6858">
        <w:rPr>
          <w:rFonts w:ascii="Arial" w:hAnsi="Arial" w:cs="Arial"/>
        </w:rPr>
        <w:t>nal performance include:</w:t>
      </w:r>
    </w:p>
    <w:p w14:paraId="3986E073" w14:textId="75E067D7" w:rsidR="00BB6858" w:rsidRDefault="00BB6858" w:rsidP="00BB6858">
      <w:pPr>
        <w:pStyle w:val="ListParagraph"/>
        <w:numPr>
          <w:ilvl w:val="0"/>
          <w:numId w:val="32"/>
        </w:numPr>
        <w:spacing w:line="480" w:lineRule="auto"/>
        <w:ind w:left="0" w:firstLine="1560"/>
        <w:jc w:val="both"/>
        <w:rPr>
          <w:rFonts w:ascii="Arial" w:hAnsi="Arial" w:cs="Arial"/>
        </w:rPr>
      </w:pPr>
      <w:r w:rsidRPr="00BB6858">
        <w:rPr>
          <w:rFonts w:ascii="Arial" w:hAnsi="Arial" w:cs="Arial"/>
        </w:rPr>
        <w:t xml:space="preserve">Leadership: Effective leadership is essential for driving performance and ensuring that the </w:t>
      </w:r>
      <w:r w:rsidR="00315A8B">
        <w:rPr>
          <w:rFonts w:ascii="Arial" w:hAnsi="Arial" w:cs="Arial"/>
        </w:rPr>
        <w:t>organisatio</w:t>
      </w:r>
      <w:r w:rsidRPr="00BB6858">
        <w:rPr>
          <w:rFonts w:ascii="Arial" w:hAnsi="Arial" w:cs="Arial"/>
        </w:rPr>
        <w:t>n is aligned with its goals and objectives.</w:t>
      </w:r>
    </w:p>
    <w:p w14:paraId="2C486ABE" w14:textId="440074C9" w:rsidR="00BB6858" w:rsidRDefault="00BB6858" w:rsidP="00BB6858">
      <w:pPr>
        <w:pStyle w:val="ListParagraph"/>
        <w:numPr>
          <w:ilvl w:val="0"/>
          <w:numId w:val="32"/>
        </w:numPr>
        <w:spacing w:line="480" w:lineRule="auto"/>
        <w:ind w:left="0" w:firstLine="1560"/>
        <w:jc w:val="both"/>
        <w:rPr>
          <w:rFonts w:ascii="Arial" w:hAnsi="Arial" w:cs="Arial"/>
        </w:rPr>
      </w:pPr>
      <w:r w:rsidRPr="00BB6858">
        <w:rPr>
          <w:rFonts w:ascii="Arial" w:hAnsi="Arial" w:cs="Arial"/>
        </w:rPr>
        <w:t xml:space="preserve">Culture: A positive </w:t>
      </w:r>
      <w:r w:rsidR="00315A8B">
        <w:rPr>
          <w:rFonts w:ascii="Arial" w:hAnsi="Arial" w:cs="Arial"/>
        </w:rPr>
        <w:t>organisatio</w:t>
      </w:r>
      <w:r w:rsidRPr="00BB6858">
        <w:rPr>
          <w:rFonts w:ascii="Arial" w:hAnsi="Arial" w:cs="Arial"/>
        </w:rPr>
        <w:t>nal culture can foster employee engagement and motivation, which can in turn improve performance.</w:t>
      </w:r>
    </w:p>
    <w:p w14:paraId="5987BF36" w14:textId="2319F8C2" w:rsidR="00BB6858" w:rsidRDefault="00BB6858" w:rsidP="00BB6858">
      <w:pPr>
        <w:pStyle w:val="ListParagraph"/>
        <w:numPr>
          <w:ilvl w:val="0"/>
          <w:numId w:val="32"/>
        </w:numPr>
        <w:spacing w:line="480" w:lineRule="auto"/>
        <w:ind w:left="0" w:firstLine="1560"/>
        <w:jc w:val="both"/>
        <w:rPr>
          <w:rFonts w:ascii="Arial" w:hAnsi="Arial" w:cs="Arial"/>
        </w:rPr>
      </w:pPr>
      <w:r w:rsidRPr="00BB6858">
        <w:rPr>
          <w:rFonts w:ascii="Arial" w:hAnsi="Arial" w:cs="Arial"/>
        </w:rPr>
        <w:t xml:space="preserve">Strategy: A well-defined strategy that aligns with the </w:t>
      </w:r>
      <w:r w:rsidR="00315A8B">
        <w:rPr>
          <w:rFonts w:ascii="Arial" w:hAnsi="Arial" w:cs="Arial"/>
        </w:rPr>
        <w:t>organisatio</w:t>
      </w:r>
      <w:r w:rsidRPr="00BB6858">
        <w:rPr>
          <w:rFonts w:ascii="Arial" w:hAnsi="Arial" w:cs="Arial"/>
        </w:rPr>
        <w:t>n's goals and objectives is critical for maximizing performance.</w:t>
      </w:r>
    </w:p>
    <w:p w14:paraId="56B5987A" w14:textId="77777777" w:rsidR="00BB6858" w:rsidRDefault="00BB6858" w:rsidP="00BB6858">
      <w:pPr>
        <w:pStyle w:val="ListParagraph"/>
        <w:numPr>
          <w:ilvl w:val="0"/>
          <w:numId w:val="32"/>
        </w:numPr>
        <w:spacing w:line="480" w:lineRule="auto"/>
        <w:ind w:left="0" w:firstLine="1560"/>
        <w:jc w:val="both"/>
        <w:rPr>
          <w:rFonts w:ascii="Arial" w:hAnsi="Arial" w:cs="Arial"/>
        </w:rPr>
      </w:pPr>
      <w:r w:rsidRPr="00BB6858">
        <w:rPr>
          <w:rFonts w:ascii="Arial" w:hAnsi="Arial" w:cs="Arial"/>
        </w:rPr>
        <w:t>Employee engagement: High levels of employee engagement can improve productivity, innovation, and overall performance.</w:t>
      </w:r>
    </w:p>
    <w:p w14:paraId="56174927" w14:textId="7048891C" w:rsidR="00BB6858" w:rsidRDefault="00BB6858" w:rsidP="00BB6858">
      <w:pPr>
        <w:pStyle w:val="ListParagraph"/>
        <w:numPr>
          <w:ilvl w:val="0"/>
          <w:numId w:val="32"/>
        </w:numPr>
        <w:spacing w:line="480" w:lineRule="auto"/>
        <w:ind w:left="0" w:firstLine="1560"/>
        <w:jc w:val="both"/>
        <w:rPr>
          <w:rFonts w:ascii="Arial" w:hAnsi="Arial" w:cs="Arial"/>
        </w:rPr>
      </w:pPr>
      <w:r w:rsidRPr="00BB6858">
        <w:rPr>
          <w:rFonts w:ascii="Arial" w:hAnsi="Arial" w:cs="Arial"/>
        </w:rPr>
        <w:t xml:space="preserve">Technology: The use of technology can help </w:t>
      </w:r>
      <w:r w:rsidR="00315A8B">
        <w:rPr>
          <w:rFonts w:ascii="Arial" w:hAnsi="Arial" w:cs="Arial"/>
        </w:rPr>
        <w:t>organisatio</w:t>
      </w:r>
      <w:r w:rsidRPr="00BB6858">
        <w:rPr>
          <w:rFonts w:ascii="Arial" w:hAnsi="Arial" w:cs="Arial"/>
        </w:rPr>
        <w:t>ns to improve their processes and operations, increasing efficiency and effectiveness.</w:t>
      </w:r>
    </w:p>
    <w:p w14:paraId="4C85B562" w14:textId="6BCD84F6" w:rsidR="00BB6858" w:rsidRDefault="00BB6858" w:rsidP="00BB6858">
      <w:pPr>
        <w:pStyle w:val="ListParagraph"/>
        <w:numPr>
          <w:ilvl w:val="0"/>
          <w:numId w:val="32"/>
        </w:numPr>
        <w:spacing w:line="480" w:lineRule="auto"/>
        <w:ind w:left="0" w:firstLine="1560"/>
        <w:jc w:val="both"/>
        <w:rPr>
          <w:rFonts w:ascii="Arial" w:hAnsi="Arial" w:cs="Arial"/>
        </w:rPr>
      </w:pPr>
      <w:r w:rsidRPr="00BB6858">
        <w:rPr>
          <w:rFonts w:ascii="Arial" w:hAnsi="Arial" w:cs="Arial"/>
        </w:rPr>
        <w:t xml:space="preserve">Market factors: External market factors, such as economic conditions, competition, and customer preferences, can all impact </w:t>
      </w:r>
      <w:r w:rsidR="00315A8B">
        <w:rPr>
          <w:rFonts w:ascii="Arial" w:hAnsi="Arial" w:cs="Arial"/>
        </w:rPr>
        <w:t>organisatio</w:t>
      </w:r>
      <w:r w:rsidRPr="00BB6858">
        <w:rPr>
          <w:rFonts w:ascii="Arial" w:hAnsi="Arial" w:cs="Arial"/>
        </w:rPr>
        <w:t>nal performance.</w:t>
      </w:r>
    </w:p>
    <w:p w14:paraId="2ED19687" w14:textId="20E1ACA3" w:rsidR="00BB6858" w:rsidRDefault="00315A8B" w:rsidP="00BB6858">
      <w:pPr>
        <w:pStyle w:val="ListParagraph"/>
        <w:numPr>
          <w:ilvl w:val="0"/>
          <w:numId w:val="32"/>
        </w:numPr>
        <w:spacing w:line="480" w:lineRule="auto"/>
        <w:ind w:left="0" w:firstLine="1560"/>
        <w:jc w:val="both"/>
        <w:rPr>
          <w:rFonts w:ascii="Arial" w:hAnsi="Arial" w:cs="Arial"/>
        </w:rPr>
      </w:pPr>
      <w:r>
        <w:rPr>
          <w:rFonts w:ascii="Arial" w:hAnsi="Arial" w:cs="Arial"/>
        </w:rPr>
        <w:t>Organisatio</w:t>
      </w:r>
      <w:r w:rsidR="00BB6858" w:rsidRPr="00BB6858">
        <w:rPr>
          <w:rFonts w:ascii="Arial" w:hAnsi="Arial" w:cs="Arial"/>
        </w:rPr>
        <w:t xml:space="preserve">nal structure: The structure of an </w:t>
      </w:r>
      <w:r>
        <w:rPr>
          <w:rFonts w:ascii="Arial" w:hAnsi="Arial" w:cs="Arial"/>
        </w:rPr>
        <w:t>organisatio</w:t>
      </w:r>
      <w:r w:rsidR="00BB6858" w:rsidRPr="00BB6858">
        <w:rPr>
          <w:rFonts w:ascii="Arial" w:hAnsi="Arial" w:cs="Arial"/>
        </w:rPr>
        <w:t>n can impact its performance, as different structures may facilitate or hinder the flow of information and decision-making processes.</w:t>
      </w:r>
    </w:p>
    <w:p w14:paraId="01957236" w14:textId="611647E9" w:rsidR="00BB6858" w:rsidRPr="00BB6858" w:rsidRDefault="00BB6858" w:rsidP="00BB6858">
      <w:pPr>
        <w:pStyle w:val="ListParagraph"/>
        <w:numPr>
          <w:ilvl w:val="0"/>
          <w:numId w:val="32"/>
        </w:numPr>
        <w:spacing w:line="480" w:lineRule="auto"/>
        <w:ind w:left="0" w:firstLine="1560"/>
        <w:jc w:val="both"/>
        <w:rPr>
          <w:rFonts w:ascii="Arial" w:hAnsi="Arial" w:cs="Arial"/>
        </w:rPr>
      </w:pPr>
      <w:r w:rsidRPr="00BB6858">
        <w:rPr>
          <w:rFonts w:ascii="Arial" w:hAnsi="Arial" w:cs="Arial"/>
        </w:rPr>
        <w:t>Resources: Adequate resources, such as funding, personnel, and equipment, are critical for achieving high levels of performance.</w:t>
      </w:r>
    </w:p>
    <w:p w14:paraId="3A4DB67B" w14:textId="625178C6" w:rsidR="00BB6858" w:rsidRDefault="00315A8B" w:rsidP="00BB6858">
      <w:pPr>
        <w:spacing w:line="480" w:lineRule="auto"/>
        <w:ind w:firstLine="720"/>
        <w:contextualSpacing/>
        <w:jc w:val="both"/>
        <w:rPr>
          <w:rFonts w:ascii="Arial" w:hAnsi="Arial" w:cs="Arial"/>
        </w:rPr>
      </w:pPr>
      <w:r>
        <w:rPr>
          <w:rFonts w:ascii="Arial" w:hAnsi="Arial" w:cs="Arial"/>
        </w:rPr>
        <w:lastRenderedPageBreak/>
        <w:t>Organisatio</w:t>
      </w:r>
      <w:r w:rsidR="00BB6858" w:rsidRPr="00BB6858">
        <w:rPr>
          <w:rFonts w:ascii="Arial" w:hAnsi="Arial" w:cs="Arial"/>
        </w:rPr>
        <w:t xml:space="preserve">nal performance is a dynamic and ongoing process, and </w:t>
      </w:r>
      <w:r>
        <w:rPr>
          <w:rFonts w:ascii="Arial" w:hAnsi="Arial" w:cs="Arial"/>
        </w:rPr>
        <w:t>organisatio</w:t>
      </w:r>
      <w:r w:rsidR="00BB6858" w:rsidRPr="00BB6858">
        <w:rPr>
          <w:rFonts w:ascii="Arial" w:hAnsi="Arial" w:cs="Arial"/>
        </w:rPr>
        <w:t xml:space="preserve">ns must continuously monitor and improve their performance in order to remain competitive and achieve their goals. Effective change management can play a key role in improving </w:t>
      </w:r>
      <w:r>
        <w:rPr>
          <w:rFonts w:ascii="Arial" w:hAnsi="Arial" w:cs="Arial"/>
        </w:rPr>
        <w:t>organisatio</w:t>
      </w:r>
      <w:r w:rsidR="00BB6858" w:rsidRPr="00BB6858">
        <w:rPr>
          <w:rFonts w:ascii="Arial" w:hAnsi="Arial" w:cs="Arial"/>
        </w:rPr>
        <w:t xml:space="preserve">nal performance, by enabling </w:t>
      </w:r>
      <w:r>
        <w:rPr>
          <w:rFonts w:ascii="Arial" w:hAnsi="Arial" w:cs="Arial"/>
        </w:rPr>
        <w:t>organisatio</w:t>
      </w:r>
      <w:r w:rsidR="00BB6858" w:rsidRPr="00BB6858">
        <w:rPr>
          <w:rFonts w:ascii="Arial" w:hAnsi="Arial" w:cs="Arial"/>
        </w:rPr>
        <w:t>ns to respond effectively to changing conditions and pursue new opportunities.</w:t>
      </w:r>
    </w:p>
    <w:p w14:paraId="590C56CC" w14:textId="6EB7F141" w:rsidR="00E5244F" w:rsidRDefault="00E5244F" w:rsidP="00E5244F">
      <w:pPr>
        <w:pStyle w:val="Heading1"/>
        <w:numPr>
          <w:ilvl w:val="1"/>
          <w:numId w:val="1"/>
        </w:numPr>
        <w:spacing w:line="480" w:lineRule="auto"/>
        <w:rPr>
          <w:rFonts w:ascii="Arial" w:hAnsi="Arial" w:cs="Arial"/>
          <w:b/>
          <w:bCs/>
          <w:color w:val="auto"/>
          <w:sz w:val="24"/>
          <w:szCs w:val="24"/>
        </w:rPr>
      </w:pPr>
      <w:bookmarkStart w:id="35" w:name="_Toc127187163"/>
      <w:r>
        <w:rPr>
          <w:rFonts w:ascii="Arial" w:hAnsi="Arial" w:cs="Arial"/>
          <w:b/>
          <w:bCs/>
          <w:color w:val="auto"/>
          <w:sz w:val="24"/>
          <w:szCs w:val="24"/>
        </w:rPr>
        <w:t>Change Management and Organisational Performance</w:t>
      </w:r>
      <w:r w:rsidRPr="00AE550C">
        <w:rPr>
          <w:rFonts w:ascii="Arial" w:hAnsi="Arial" w:cs="Arial"/>
          <w:b/>
          <w:bCs/>
          <w:color w:val="auto"/>
          <w:sz w:val="24"/>
          <w:szCs w:val="24"/>
        </w:rPr>
        <w:t>.</w:t>
      </w:r>
      <w:bookmarkEnd w:id="35"/>
    </w:p>
    <w:p w14:paraId="14065FD1" w14:textId="682989A8" w:rsidR="00E5244F" w:rsidRPr="00E5244F" w:rsidRDefault="00E5244F" w:rsidP="00E5244F">
      <w:pPr>
        <w:spacing w:line="480" w:lineRule="auto"/>
        <w:ind w:firstLine="720"/>
        <w:jc w:val="both"/>
        <w:rPr>
          <w:rFonts w:ascii="Arial" w:hAnsi="Arial" w:cs="Arial"/>
        </w:rPr>
      </w:pPr>
      <w:r w:rsidRPr="00E5244F">
        <w:rPr>
          <w:rFonts w:ascii="Arial" w:hAnsi="Arial" w:cs="Arial"/>
        </w:rPr>
        <w:t xml:space="preserve">Change management and </w:t>
      </w:r>
      <w:r w:rsidR="00315A8B">
        <w:rPr>
          <w:rFonts w:ascii="Arial" w:hAnsi="Arial" w:cs="Arial"/>
        </w:rPr>
        <w:t>organisatio</w:t>
      </w:r>
      <w:r w:rsidRPr="00E5244F">
        <w:rPr>
          <w:rFonts w:ascii="Arial" w:hAnsi="Arial" w:cs="Arial"/>
        </w:rPr>
        <w:t xml:space="preserve">nal performance are closely linked. Effective change management can have a significant positive impact on </w:t>
      </w:r>
      <w:r w:rsidR="00315A8B">
        <w:rPr>
          <w:rFonts w:ascii="Arial" w:hAnsi="Arial" w:cs="Arial"/>
        </w:rPr>
        <w:t>organisatio</w:t>
      </w:r>
      <w:r w:rsidRPr="00E5244F">
        <w:rPr>
          <w:rFonts w:ascii="Arial" w:hAnsi="Arial" w:cs="Arial"/>
        </w:rPr>
        <w:t>nal performance, while poor change management can have a negative impact.</w:t>
      </w:r>
      <w:r>
        <w:rPr>
          <w:rFonts w:ascii="Arial" w:hAnsi="Arial" w:cs="Arial"/>
        </w:rPr>
        <w:t xml:space="preserve"> </w:t>
      </w:r>
      <w:r w:rsidRPr="00E5244F">
        <w:rPr>
          <w:rFonts w:ascii="Arial" w:hAnsi="Arial" w:cs="Arial"/>
        </w:rPr>
        <w:t xml:space="preserve">When implemented effectively, change management can help </w:t>
      </w:r>
      <w:r w:rsidR="00315A8B">
        <w:rPr>
          <w:rFonts w:ascii="Arial" w:hAnsi="Arial" w:cs="Arial"/>
        </w:rPr>
        <w:t>organisatio</w:t>
      </w:r>
      <w:r w:rsidRPr="00E5244F">
        <w:rPr>
          <w:rFonts w:ascii="Arial" w:hAnsi="Arial" w:cs="Arial"/>
        </w:rPr>
        <w:t>ns to:</w:t>
      </w:r>
    </w:p>
    <w:p w14:paraId="54FCE15E" w14:textId="2C5D7D8F" w:rsidR="00E5244F" w:rsidRDefault="00E5244F" w:rsidP="007010C6">
      <w:pPr>
        <w:pStyle w:val="ListParagraph"/>
        <w:numPr>
          <w:ilvl w:val="0"/>
          <w:numId w:val="33"/>
        </w:numPr>
        <w:spacing w:line="480" w:lineRule="auto"/>
        <w:ind w:left="0" w:firstLine="720"/>
        <w:jc w:val="both"/>
        <w:rPr>
          <w:rFonts w:ascii="Arial" w:hAnsi="Arial" w:cs="Arial"/>
        </w:rPr>
      </w:pPr>
      <w:r w:rsidRPr="00E5244F">
        <w:rPr>
          <w:rFonts w:ascii="Arial" w:hAnsi="Arial" w:cs="Arial"/>
        </w:rPr>
        <w:t xml:space="preserve">Increase efficiency: Change management can help </w:t>
      </w:r>
      <w:r w:rsidR="00315A8B">
        <w:rPr>
          <w:rFonts w:ascii="Arial" w:hAnsi="Arial" w:cs="Arial"/>
        </w:rPr>
        <w:t>organisatio</w:t>
      </w:r>
      <w:r w:rsidRPr="00E5244F">
        <w:rPr>
          <w:rFonts w:ascii="Arial" w:hAnsi="Arial" w:cs="Arial"/>
        </w:rPr>
        <w:t>ns to streamline processes, automate systems, and reduce waste, leading to improved efficiency and cost savings.</w:t>
      </w:r>
    </w:p>
    <w:p w14:paraId="21B772CE" w14:textId="289A20EC" w:rsidR="00E5244F" w:rsidRDefault="00E5244F" w:rsidP="00E5244F">
      <w:pPr>
        <w:pStyle w:val="ListParagraph"/>
        <w:numPr>
          <w:ilvl w:val="0"/>
          <w:numId w:val="33"/>
        </w:numPr>
        <w:spacing w:line="480" w:lineRule="auto"/>
        <w:ind w:left="0" w:firstLine="720"/>
        <w:jc w:val="both"/>
        <w:rPr>
          <w:rFonts w:ascii="Arial" w:hAnsi="Arial" w:cs="Arial"/>
        </w:rPr>
      </w:pPr>
      <w:r w:rsidRPr="00E5244F">
        <w:rPr>
          <w:rFonts w:ascii="Arial" w:hAnsi="Arial" w:cs="Arial"/>
        </w:rPr>
        <w:t xml:space="preserve">Enhance competitiveness: Change management can help </w:t>
      </w:r>
      <w:r w:rsidR="00315A8B">
        <w:rPr>
          <w:rFonts w:ascii="Arial" w:hAnsi="Arial" w:cs="Arial"/>
        </w:rPr>
        <w:t>organisatio</w:t>
      </w:r>
      <w:r w:rsidRPr="00E5244F">
        <w:rPr>
          <w:rFonts w:ascii="Arial" w:hAnsi="Arial" w:cs="Arial"/>
        </w:rPr>
        <w:t>ns to adopt new technologies, enter new markets, and expand their product offerings, increasing their competitiveness.</w:t>
      </w:r>
    </w:p>
    <w:p w14:paraId="1EF4275A" w14:textId="2B6BD6FE" w:rsidR="00E5244F" w:rsidRDefault="00E5244F" w:rsidP="00E5244F">
      <w:pPr>
        <w:pStyle w:val="ListParagraph"/>
        <w:numPr>
          <w:ilvl w:val="0"/>
          <w:numId w:val="33"/>
        </w:numPr>
        <w:spacing w:line="480" w:lineRule="auto"/>
        <w:ind w:left="0" w:firstLine="720"/>
        <w:jc w:val="both"/>
        <w:rPr>
          <w:rFonts w:ascii="Arial" w:hAnsi="Arial" w:cs="Arial"/>
        </w:rPr>
      </w:pPr>
      <w:r w:rsidRPr="00E5244F">
        <w:rPr>
          <w:rFonts w:ascii="Arial" w:hAnsi="Arial" w:cs="Arial"/>
        </w:rPr>
        <w:t xml:space="preserve">Improve employee engagement: Effective change management can help </w:t>
      </w:r>
      <w:r w:rsidR="00315A8B">
        <w:rPr>
          <w:rFonts w:ascii="Arial" w:hAnsi="Arial" w:cs="Arial"/>
        </w:rPr>
        <w:t>organisatio</w:t>
      </w:r>
      <w:r w:rsidRPr="00E5244F">
        <w:rPr>
          <w:rFonts w:ascii="Arial" w:hAnsi="Arial" w:cs="Arial"/>
        </w:rPr>
        <w:t>ns to effectively communicate changes, reducing employee resistance and increasing engagement.</w:t>
      </w:r>
    </w:p>
    <w:p w14:paraId="781B0402" w14:textId="77777777" w:rsidR="00E5244F" w:rsidRDefault="00E5244F" w:rsidP="00E5244F">
      <w:pPr>
        <w:pStyle w:val="ListParagraph"/>
        <w:numPr>
          <w:ilvl w:val="0"/>
          <w:numId w:val="33"/>
        </w:numPr>
        <w:spacing w:line="480" w:lineRule="auto"/>
        <w:ind w:left="0" w:firstLine="720"/>
        <w:jc w:val="both"/>
        <w:rPr>
          <w:rFonts w:ascii="Arial" w:hAnsi="Arial" w:cs="Arial"/>
        </w:rPr>
      </w:pPr>
      <w:r w:rsidRPr="00E5244F">
        <w:rPr>
          <w:rFonts w:ascii="Arial" w:hAnsi="Arial" w:cs="Arial"/>
        </w:rPr>
        <w:t>Increase innovation: Change management can create an environment that is supportive of new ideas and experimentation, fostering innovation and creativity.</w:t>
      </w:r>
    </w:p>
    <w:p w14:paraId="0F438AFB" w14:textId="69E9B2B9" w:rsidR="00E5244F" w:rsidRPr="00E5244F" w:rsidRDefault="00E5244F" w:rsidP="00E5244F">
      <w:pPr>
        <w:pStyle w:val="ListParagraph"/>
        <w:numPr>
          <w:ilvl w:val="0"/>
          <w:numId w:val="33"/>
        </w:numPr>
        <w:spacing w:line="480" w:lineRule="auto"/>
        <w:ind w:left="0" w:firstLine="720"/>
        <w:jc w:val="both"/>
        <w:rPr>
          <w:rFonts w:ascii="Arial" w:hAnsi="Arial" w:cs="Arial"/>
        </w:rPr>
      </w:pPr>
      <w:r w:rsidRPr="00E5244F">
        <w:rPr>
          <w:rFonts w:ascii="Arial" w:hAnsi="Arial" w:cs="Arial"/>
        </w:rPr>
        <w:t xml:space="preserve">Enhance customer satisfaction: Change management can help </w:t>
      </w:r>
      <w:r w:rsidR="00315A8B">
        <w:rPr>
          <w:rFonts w:ascii="Arial" w:hAnsi="Arial" w:cs="Arial"/>
        </w:rPr>
        <w:t>organisatio</w:t>
      </w:r>
      <w:r w:rsidRPr="00E5244F">
        <w:rPr>
          <w:rFonts w:ascii="Arial" w:hAnsi="Arial" w:cs="Arial"/>
        </w:rPr>
        <w:t>ns to improve the customer experience, enhancing satisfaction and loyalty.</w:t>
      </w:r>
    </w:p>
    <w:p w14:paraId="0EEB4F34" w14:textId="7C9ECB42" w:rsidR="00E5244F" w:rsidRPr="00E5244F" w:rsidRDefault="0098095E" w:rsidP="00E5244F">
      <w:pPr>
        <w:spacing w:line="480" w:lineRule="auto"/>
        <w:ind w:firstLine="720"/>
        <w:jc w:val="both"/>
        <w:rPr>
          <w:rFonts w:ascii="Arial" w:hAnsi="Arial" w:cs="Arial"/>
        </w:rPr>
      </w:pPr>
      <w:r>
        <w:rPr>
          <w:rFonts w:ascii="Arial" w:hAnsi="Arial" w:cs="Arial"/>
        </w:rPr>
        <w:t>P</w:t>
      </w:r>
      <w:r w:rsidR="00E5244F" w:rsidRPr="00E5244F">
        <w:rPr>
          <w:rFonts w:ascii="Arial" w:hAnsi="Arial" w:cs="Arial"/>
        </w:rPr>
        <w:t>oor change management c</w:t>
      </w:r>
      <w:r>
        <w:rPr>
          <w:rFonts w:ascii="Arial" w:hAnsi="Arial" w:cs="Arial"/>
        </w:rPr>
        <w:t>ould possibly</w:t>
      </w:r>
      <w:r w:rsidR="00E5244F" w:rsidRPr="00E5244F">
        <w:rPr>
          <w:rFonts w:ascii="Arial" w:hAnsi="Arial" w:cs="Arial"/>
        </w:rPr>
        <w:t xml:space="preserve"> have negative impact on </w:t>
      </w:r>
      <w:r w:rsidR="00315A8B">
        <w:rPr>
          <w:rFonts w:ascii="Arial" w:hAnsi="Arial" w:cs="Arial"/>
        </w:rPr>
        <w:t>organisatio</w:t>
      </w:r>
      <w:r w:rsidR="00E5244F" w:rsidRPr="00E5244F">
        <w:rPr>
          <w:rFonts w:ascii="Arial" w:hAnsi="Arial" w:cs="Arial"/>
        </w:rPr>
        <w:t>nal performance, including:</w:t>
      </w:r>
    </w:p>
    <w:p w14:paraId="0327F2D7" w14:textId="77777777" w:rsidR="00E5244F" w:rsidRDefault="00E5244F" w:rsidP="00E5244F">
      <w:pPr>
        <w:pStyle w:val="ListParagraph"/>
        <w:numPr>
          <w:ilvl w:val="0"/>
          <w:numId w:val="34"/>
        </w:numPr>
        <w:spacing w:line="480" w:lineRule="auto"/>
        <w:ind w:left="0" w:firstLine="709"/>
        <w:jc w:val="both"/>
        <w:rPr>
          <w:rFonts w:ascii="Arial" w:hAnsi="Arial" w:cs="Arial"/>
        </w:rPr>
      </w:pPr>
      <w:r w:rsidRPr="00E5244F">
        <w:rPr>
          <w:rFonts w:ascii="Arial" w:hAnsi="Arial" w:cs="Arial"/>
        </w:rPr>
        <w:lastRenderedPageBreak/>
        <w:t>Decreased employee morale: Poor communication, resistance to change, and confusion can lead to decreased employee morale, which can impact performance.</w:t>
      </w:r>
    </w:p>
    <w:p w14:paraId="01D849E7" w14:textId="77777777" w:rsidR="00E5244F" w:rsidRDefault="00E5244F" w:rsidP="00E5244F">
      <w:pPr>
        <w:pStyle w:val="ListParagraph"/>
        <w:numPr>
          <w:ilvl w:val="0"/>
          <w:numId w:val="34"/>
        </w:numPr>
        <w:spacing w:line="480" w:lineRule="auto"/>
        <w:ind w:left="0" w:firstLine="709"/>
        <w:jc w:val="both"/>
        <w:rPr>
          <w:rFonts w:ascii="Arial" w:hAnsi="Arial" w:cs="Arial"/>
        </w:rPr>
      </w:pPr>
      <w:r w:rsidRPr="00E5244F">
        <w:rPr>
          <w:rFonts w:ascii="Arial" w:hAnsi="Arial" w:cs="Arial"/>
        </w:rPr>
        <w:t>Increased costs: Poor change management can lead to delays, inefficiencies, and mistakes, increasing costs and reducing performance.</w:t>
      </w:r>
    </w:p>
    <w:p w14:paraId="2C9B660C" w14:textId="77777777" w:rsidR="00E5244F" w:rsidRDefault="00E5244F" w:rsidP="00E5244F">
      <w:pPr>
        <w:pStyle w:val="ListParagraph"/>
        <w:numPr>
          <w:ilvl w:val="0"/>
          <w:numId w:val="34"/>
        </w:numPr>
        <w:spacing w:line="480" w:lineRule="auto"/>
        <w:ind w:left="0" w:firstLine="709"/>
        <w:jc w:val="both"/>
        <w:rPr>
          <w:rFonts w:ascii="Arial" w:hAnsi="Arial" w:cs="Arial"/>
        </w:rPr>
      </w:pPr>
      <w:r w:rsidRPr="00E5244F">
        <w:rPr>
          <w:rFonts w:ascii="Arial" w:hAnsi="Arial" w:cs="Arial"/>
        </w:rPr>
        <w:t>Decreased customer satisfaction: Poor change management can result in a negative impact on the customer experience, reducing satisfaction and loyalty.</w:t>
      </w:r>
    </w:p>
    <w:p w14:paraId="411DAEBB" w14:textId="28645847" w:rsidR="00E5244F" w:rsidRPr="00E5244F" w:rsidRDefault="00E5244F" w:rsidP="00E5244F">
      <w:pPr>
        <w:pStyle w:val="ListParagraph"/>
        <w:numPr>
          <w:ilvl w:val="0"/>
          <w:numId w:val="34"/>
        </w:numPr>
        <w:spacing w:line="480" w:lineRule="auto"/>
        <w:ind w:left="0" w:firstLine="709"/>
        <w:jc w:val="both"/>
        <w:rPr>
          <w:rFonts w:ascii="Arial" w:hAnsi="Arial" w:cs="Arial"/>
        </w:rPr>
      </w:pPr>
      <w:r w:rsidRPr="00E5244F">
        <w:rPr>
          <w:rFonts w:ascii="Arial" w:hAnsi="Arial" w:cs="Arial"/>
        </w:rPr>
        <w:t>Reduced innovation: A lack of effective change management can lead to a lack of support for new ideas and experimentation, reducing innovation and creativity.</w:t>
      </w:r>
    </w:p>
    <w:p w14:paraId="21AF2B0C" w14:textId="7245A0FB" w:rsidR="00E5244F" w:rsidRPr="00E5244F" w:rsidRDefault="00E5244F" w:rsidP="00E5244F">
      <w:pPr>
        <w:spacing w:line="480" w:lineRule="auto"/>
        <w:ind w:firstLine="720"/>
        <w:jc w:val="both"/>
      </w:pPr>
      <w:r w:rsidRPr="00E5244F">
        <w:rPr>
          <w:rFonts w:ascii="Arial" w:hAnsi="Arial" w:cs="Arial"/>
        </w:rPr>
        <w:t xml:space="preserve">Therefore, effective change management is essential for </w:t>
      </w:r>
      <w:r w:rsidR="00315A8B">
        <w:rPr>
          <w:rFonts w:ascii="Arial" w:hAnsi="Arial" w:cs="Arial"/>
        </w:rPr>
        <w:t>organisatio</w:t>
      </w:r>
      <w:r w:rsidRPr="00E5244F">
        <w:rPr>
          <w:rFonts w:ascii="Arial" w:hAnsi="Arial" w:cs="Arial"/>
        </w:rPr>
        <w:t xml:space="preserve">ns that wish to improve their performance. Effective change management involves a systematic approach to planning, communication, training, implementation, and monitoring, with the goal of enabling </w:t>
      </w:r>
      <w:r w:rsidR="00315A8B">
        <w:rPr>
          <w:rFonts w:ascii="Arial" w:hAnsi="Arial" w:cs="Arial"/>
        </w:rPr>
        <w:t>organisatio</w:t>
      </w:r>
      <w:r w:rsidRPr="00E5244F">
        <w:rPr>
          <w:rFonts w:ascii="Arial" w:hAnsi="Arial" w:cs="Arial"/>
        </w:rPr>
        <w:t>ns to successfully navigate change and achieve their goals.</w:t>
      </w:r>
    </w:p>
    <w:p w14:paraId="6759F002" w14:textId="7D838807" w:rsidR="00985FBB" w:rsidRPr="00AE550C" w:rsidRDefault="00985FBB" w:rsidP="006F4429">
      <w:pPr>
        <w:pStyle w:val="Heading1"/>
        <w:numPr>
          <w:ilvl w:val="1"/>
          <w:numId w:val="1"/>
        </w:numPr>
        <w:spacing w:line="480" w:lineRule="auto"/>
        <w:rPr>
          <w:rFonts w:ascii="Arial" w:hAnsi="Arial" w:cs="Arial"/>
          <w:b/>
          <w:bCs/>
          <w:color w:val="auto"/>
          <w:sz w:val="24"/>
          <w:szCs w:val="24"/>
        </w:rPr>
      </w:pPr>
      <w:bookmarkStart w:id="36" w:name="_Toc127187164"/>
      <w:r w:rsidRPr="00AE550C">
        <w:rPr>
          <w:rFonts w:ascii="Arial" w:hAnsi="Arial" w:cs="Arial"/>
          <w:b/>
          <w:bCs/>
          <w:color w:val="auto"/>
          <w:sz w:val="24"/>
          <w:szCs w:val="24"/>
        </w:rPr>
        <w:t>Summary</w:t>
      </w:r>
      <w:r w:rsidR="00944410" w:rsidRPr="00AE550C">
        <w:rPr>
          <w:rFonts w:ascii="Arial" w:hAnsi="Arial" w:cs="Arial"/>
          <w:b/>
          <w:bCs/>
          <w:color w:val="auto"/>
          <w:sz w:val="24"/>
          <w:szCs w:val="24"/>
        </w:rPr>
        <w:t xml:space="preserve"> of the theories.</w:t>
      </w:r>
      <w:bookmarkEnd w:id="36"/>
    </w:p>
    <w:p w14:paraId="0DDE9A64" w14:textId="77777777" w:rsidR="00F10110" w:rsidRPr="00F10110" w:rsidRDefault="00F10110" w:rsidP="00F10110">
      <w:pPr>
        <w:spacing w:line="480" w:lineRule="auto"/>
        <w:ind w:firstLine="720"/>
        <w:jc w:val="both"/>
        <w:rPr>
          <w:rFonts w:ascii="Arial" w:hAnsi="Arial" w:cs="Arial"/>
        </w:rPr>
      </w:pPr>
      <w:r w:rsidRPr="00F10110">
        <w:rPr>
          <w:rFonts w:ascii="Arial" w:hAnsi="Arial" w:cs="Arial"/>
        </w:rPr>
        <w:t>This chapter examined the research on the link between change and organisational performance, as well as several of the existing change models. These ideas will help us to compare and validate the facts that our respondents will provide.</w:t>
      </w:r>
    </w:p>
    <w:p w14:paraId="2FD59FB5" w14:textId="229623B3" w:rsidR="00F10110" w:rsidRPr="00F10110" w:rsidRDefault="00F10110" w:rsidP="00F10110">
      <w:pPr>
        <w:spacing w:line="480" w:lineRule="auto"/>
        <w:ind w:firstLine="720"/>
        <w:jc w:val="both"/>
        <w:rPr>
          <w:rFonts w:ascii="Arial" w:hAnsi="Arial" w:cs="Arial"/>
        </w:rPr>
      </w:pPr>
      <w:r w:rsidRPr="00F10110">
        <w:rPr>
          <w:rFonts w:ascii="Arial" w:hAnsi="Arial" w:cs="Arial"/>
        </w:rPr>
        <w:t xml:space="preserve">There is common ground among these five theories but also some differences. The common idea is that both the organisation and the employees have to understand the need for change and that communication must be in every stage of the process. </w:t>
      </w:r>
    </w:p>
    <w:p w14:paraId="315CB121" w14:textId="77777777" w:rsidR="00F10110" w:rsidRPr="00F10110" w:rsidRDefault="00F10110" w:rsidP="00F10110">
      <w:pPr>
        <w:spacing w:line="480" w:lineRule="auto"/>
        <w:ind w:firstLine="720"/>
        <w:jc w:val="both"/>
        <w:rPr>
          <w:rFonts w:ascii="Arial" w:hAnsi="Arial" w:cs="Arial"/>
        </w:rPr>
      </w:pPr>
      <w:r w:rsidRPr="00F10110">
        <w:rPr>
          <w:rFonts w:ascii="Arial" w:hAnsi="Arial" w:cs="Arial"/>
        </w:rPr>
        <w:t xml:space="preserve">Kotter’s model was based on his research that 70% of organisations will fail to implement change. It offers a roadmap for change that will help even leaders with limited experience on the subject to implement and manage organisational change. </w:t>
      </w:r>
      <w:r w:rsidRPr="00F10110">
        <w:rPr>
          <w:rFonts w:ascii="Arial" w:hAnsi="Arial" w:cs="Arial"/>
        </w:rPr>
        <w:lastRenderedPageBreak/>
        <w:t>This roadmap is an eight-step process of actions that leaders must follow in order to succeed.</w:t>
      </w:r>
    </w:p>
    <w:p w14:paraId="4C0418AD" w14:textId="77777777" w:rsidR="00F10110" w:rsidRPr="00F10110" w:rsidRDefault="00F10110" w:rsidP="00F10110">
      <w:pPr>
        <w:spacing w:line="480" w:lineRule="auto"/>
        <w:ind w:firstLine="720"/>
        <w:jc w:val="both"/>
        <w:rPr>
          <w:rFonts w:ascii="Arial" w:hAnsi="Arial" w:cs="Arial"/>
        </w:rPr>
      </w:pPr>
      <w:r w:rsidRPr="00F10110">
        <w:rPr>
          <w:rFonts w:ascii="Arial" w:hAnsi="Arial" w:cs="Arial"/>
        </w:rPr>
        <w:t xml:space="preserve">Lewin’s change model illustrates employees’ reactions to change. Unfreezing, changing and refreezing can be applied in different scenarios, and can be used for large scale change initiatives ensuring that these changes are sustainable. </w:t>
      </w:r>
    </w:p>
    <w:p w14:paraId="54338EF2" w14:textId="66B719DB" w:rsidR="00F10110" w:rsidRPr="00F10110" w:rsidRDefault="00F10110" w:rsidP="00F10110">
      <w:pPr>
        <w:spacing w:line="480" w:lineRule="auto"/>
        <w:ind w:firstLine="720"/>
        <w:jc w:val="both"/>
        <w:rPr>
          <w:rFonts w:ascii="Arial" w:hAnsi="Arial" w:cs="Arial"/>
        </w:rPr>
      </w:pPr>
      <w:r w:rsidRPr="00F10110">
        <w:rPr>
          <w:rFonts w:ascii="Arial" w:hAnsi="Arial" w:cs="Arial"/>
        </w:rPr>
        <w:t>McKinsey’s 7S model highlights three hard organisational components, Strategy, Systems and Structure, and four soft, Shared Values, Skill, Staff and Style.</w:t>
      </w:r>
      <w:r>
        <w:rPr>
          <w:rFonts w:ascii="Arial" w:hAnsi="Arial" w:cs="Arial"/>
        </w:rPr>
        <w:t xml:space="preserve"> </w:t>
      </w:r>
      <w:r w:rsidRPr="00F10110">
        <w:rPr>
          <w:rFonts w:ascii="Arial" w:hAnsi="Arial" w:cs="Arial"/>
        </w:rPr>
        <w:t>These factors are of equal value and must be interconnected in one system in order to increase organisational performance.</w:t>
      </w:r>
    </w:p>
    <w:p w14:paraId="58FFBB8B" w14:textId="77777777" w:rsidR="00F10110" w:rsidRPr="00F10110" w:rsidRDefault="00F10110" w:rsidP="00F10110">
      <w:pPr>
        <w:spacing w:line="480" w:lineRule="auto"/>
        <w:ind w:firstLine="720"/>
        <w:jc w:val="both"/>
        <w:rPr>
          <w:rFonts w:ascii="Arial" w:hAnsi="Arial" w:cs="Arial"/>
        </w:rPr>
      </w:pPr>
      <w:r w:rsidRPr="00F10110">
        <w:rPr>
          <w:rFonts w:ascii="Arial" w:hAnsi="Arial" w:cs="Arial"/>
        </w:rPr>
        <w:t>Prosci ADKAR five-stage model’s goals are to prepare people for change, help them through the process and reinforce the achieved changes.</w:t>
      </w:r>
    </w:p>
    <w:p w14:paraId="74DAF550" w14:textId="26F1A7DA" w:rsidR="00D3054A" w:rsidRDefault="00F10110" w:rsidP="00E5244F">
      <w:pPr>
        <w:spacing w:line="480" w:lineRule="auto"/>
        <w:ind w:firstLine="720"/>
        <w:jc w:val="both"/>
        <w:rPr>
          <w:rFonts w:ascii="Arial" w:hAnsi="Arial" w:cs="Arial"/>
        </w:rPr>
      </w:pPr>
      <w:r w:rsidRPr="00F10110">
        <w:rPr>
          <w:rFonts w:ascii="Arial" w:hAnsi="Arial" w:cs="Arial"/>
        </w:rPr>
        <w:t>Kübler - Ross is a very useful tool to manage either individual or team change. Its simplicity allows managers to identify the individual’s position on the curve, and then follow specific action such as communication, support and implementation of the changes.</w:t>
      </w:r>
      <w:r w:rsidR="00D3054A">
        <w:rPr>
          <w:rFonts w:ascii="Arial" w:hAnsi="Arial" w:cs="Arial"/>
        </w:rPr>
        <w:br w:type="page"/>
      </w:r>
    </w:p>
    <w:p w14:paraId="0F01ED1C" w14:textId="6A25C541" w:rsidR="00D3054A" w:rsidRDefault="00D3054A" w:rsidP="006F4429">
      <w:pPr>
        <w:pStyle w:val="Heading1"/>
        <w:numPr>
          <w:ilvl w:val="0"/>
          <w:numId w:val="1"/>
        </w:numPr>
        <w:spacing w:line="480" w:lineRule="auto"/>
        <w:rPr>
          <w:rFonts w:ascii="Arial" w:hAnsi="Arial" w:cs="Arial"/>
          <w:b/>
          <w:bCs/>
          <w:color w:val="auto"/>
          <w:sz w:val="24"/>
          <w:szCs w:val="24"/>
        </w:rPr>
      </w:pPr>
      <w:bookmarkStart w:id="37" w:name="_Toc127187165"/>
      <w:r>
        <w:rPr>
          <w:rFonts w:ascii="Arial" w:hAnsi="Arial" w:cs="Arial"/>
          <w:b/>
          <w:bCs/>
          <w:color w:val="auto"/>
          <w:sz w:val="24"/>
          <w:szCs w:val="24"/>
        </w:rPr>
        <w:lastRenderedPageBreak/>
        <w:t>RESEARCH METHODOLOGY</w:t>
      </w:r>
      <w:bookmarkEnd w:id="37"/>
    </w:p>
    <w:p w14:paraId="224BE982" w14:textId="77360B99" w:rsidR="000A3AE8" w:rsidRDefault="000A3AE8" w:rsidP="006F4429">
      <w:pPr>
        <w:pStyle w:val="Heading1"/>
        <w:numPr>
          <w:ilvl w:val="1"/>
          <w:numId w:val="1"/>
        </w:numPr>
        <w:spacing w:line="480" w:lineRule="auto"/>
        <w:rPr>
          <w:rFonts w:ascii="Arial" w:hAnsi="Arial" w:cs="Arial"/>
          <w:b/>
          <w:bCs/>
          <w:color w:val="auto"/>
          <w:sz w:val="24"/>
          <w:szCs w:val="24"/>
        </w:rPr>
      </w:pPr>
      <w:bookmarkStart w:id="38" w:name="_Toc127187166"/>
      <w:r>
        <w:rPr>
          <w:rFonts w:ascii="Arial" w:hAnsi="Arial" w:cs="Arial"/>
          <w:b/>
          <w:bCs/>
          <w:color w:val="auto"/>
          <w:sz w:val="24"/>
          <w:szCs w:val="24"/>
        </w:rPr>
        <w:t>Introduction</w:t>
      </w:r>
      <w:bookmarkEnd w:id="38"/>
    </w:p>
    <w:p w14:paraId="604FA55D" w14:textId="03A228BE" w:rsidR="00DE775D" w:rsidRDefault="00DE775D" w:rsidP="00DE775D">
      <w:pPr>
        <w:spacing w:line="480" w:lineRule="auto"/>
        <w:ind w:firstLine="720"/>
        <w:jc w:val="both"/>
        <w:rPr>
          <w:rFonts w:ascii="Arial" w:hAnsi="Arial" w:cs="Arial"/>
        </w:rPr>
      </w:pPr>
      <w:r w:rsidRPr="00DE775D">
        <w:rPr>
          <w:rFonts w:ascii="Arial" w:hAnsi="Arial" w:cs="Arial"/>
        </w:rPr>
        <w:t xml:space="preserve">This chapter demonstrates the research methodology and the research methodologies used to collect and analyse data in order to meet the study's objectives. The research process, research philosophy, research method, research design, research strategy, data collecting, and data analysis are all part of it. Figure 12 depicts the framework of the study methodology, which includes the Research Philosophy, Research Approach, Research Strategy, and Data Collection Method. </w:t>
      </w:r>
    </w:p>
    <w:p w14:paraId="6A87BD9E" w14:textId="613499A8" w:rsidR="00DE775D" w:rsidRDefault="00DE775D" w:rsidP="00DE775D">
      <w:pPr>
        <w:pStyle w:val="ListParagraph"/>
        <w:spacing w:line="480" w:lineRule="auto"/>
        <w:ind w:left="0"/>
        <w:jc w:val="both"/>
        <w:rPr>
          <w:noProof/>
        </w:rPr>
      </w:pPr>
      <w:r w:rsidRPr="00D31860">
        <w:rPr>
          <w:noProof/>
        </w:rPr>
        <w:drawing>
          <wp:inline distT="0" distB="0" distL="0" distR="0" wp14:anchorId="7482589F" wp14:editId="102BAC36">
            <wp:extent cx="5759450" cy="1438275"/>
            <wp:effectExtent l="0" t="0" r="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59450" cy="1438275"/>
                    </a:xfrm>
                    <a:prstGeom prst="rect">
                      <a:avLst/>
                    </a:prstGeom>
                  </pic:spPr>
                </pic:pic>
              </a:graphicData>
            </a:graphic>
          </wp:inline>
        </w:drawing>
      </w:r>
    </w:p>
    <w:p w14:paraId="3FEA9BFE" w14:textId="255316C6" w:rsidR="00BC5ACB" w:rsidRDefault="00BC5ACB" w:rsidP="006B22D1">
      <w:pPr>
        <w:pStyle w:val="Heading1"/>
        <w:numPr>
          <w:ilvl w:val="1"/>
          <w:numId w:val="1"/>
        </w:numPr>
        <w:spacing w:line="480" w:lineRule="auto"/>
        <w:rPr>
          <w:rFonts w:ascii="Arial" w:hAnsi="Arial" w:cs="Arial"/>
          <w:b/>
          <w:bCs/>
          <w:color w:val="auto"/>
          <w:sz w:val="24"/>
          <w:szCs w:val="24"/>
        </w:rPr>
      </w:pPr>
      <w:bookmarkStart w:id="39" w:name="_Toc127187167"/>
      <w:r>
        <w:rPr>
          <w:rFonts w:ascii="Arial" w:hAnsi="Arial" w:cs="Arial"/>
          <w:b/>
          <w:bCs/>
          <w:color w:val="auto"/>
          <w:sz w:val="24"/>
          <w:szCs w:val="24"/>
        </w:rPr>
        <w:t>Research Process</w:t>
      </w:r>
      <w:bookmarkEnd w:id="39"/>
    </w:p>
    <w:p w14:paraId="5A6C1164" w14:textId="46338C80" w:rsidR="007A486F" w:rsidRPr="007A486F" w:rsidRDefault="00A830CA" w:rsidP="007A486F">
      <w:pPr>
        <w:spacing w:line="480" w:lineRule="auto"/>
        <w:ind w:firstLine="720"/>
        <w:jc w:val="both"/>
        <w:rPr>
          <w:rFonts w:ascii="Arial" w:hAnsi="Arial" w:cs="Arial"/>
        </w:rPr>
      </w:pPr>
      <w:r>
        <w:rPr>
          <w:rFonts w:ascii="Arial" w:hAnsi="Arial" w:cs="Arial"/>
        </w:rPr>
        <w:t>This study will emplo</w:t>
      </w:r>
      <w:r w:rsidR="00276F5F">
        <w:rPr>
          <w:rFonts w:ascii="Arial" w:hAnsi="Arial" w:cs="Arial"/>
        </w:rPr>
        <w:t>y</w:t>
      </w:r>
      <w:r>
        <w:rPr>
          <w:rFonts w:ascii="Arial" w:hAnsi="Arial" w:cs="Arial"/>
        </w:rPr>
        <w:t xml:space="preserve"> </w:t>
      </w:r>
      <w:r w:rsidR="007A486F">
        <w:rPr>
          <w:rFonts w:ascii="Arial" w:hAnsi="Arial" w:cs="Arial"/>
        </w:rPr>
        <w:t>t</w:t>
      </w:r>
      <w:r w:rsidR="007A486F" w:rsidRPr="007A486F">
        <w:rPr>
          <w:rFonts w:ascii="Arial" w:hAnsi="Arial" w:cs="Arial"/>
        </w:rPr>
        <w:t>he Saunders Research Onion</w:t>
      </w:r>
      <w:r w:rsidR="007A486F">
        <w:rPr>
          <w:rFonts w:ascii="Arial" w:hAnsi="Arial" w:cs="Arial"/>
        </w:rPr>
        <w:t>,</w:t>
      </w:r>
      <w:r w:rsidR="007A486F" w:rsidRPr="007A486F">
        <w:rPr>
          <w:rFonts w:ascii="Arial" w:hAnsi="Arial" w:cs="Arial"/>
        </w:rPr>
        <w:t xml:space="preserve"> a model used to describe the different layers of a research study. It is named after its creator, Professor Philip Saunders, and is often used as a framework for planning and conducting research.</w:t>
      </w:r>
      <w:r w:rsidR="007A486F">
        <w:rPr>
          <w:rFonts w:ascii="Arial" w:hAnsi="Arial" w:cs="Arial"/>
        </w:rPr>
        <w:t xml:space="preserve"> </w:t>
      </w:r>
      <w:r w:rsidR="007A486F" w:rsidRPr="007A486F">
        <w:rPr>
          <w:rFonts w:ascii="Arial" w:hAnsi="Arial" w:cs="Arial"/>
        </w:rPr>
        <w:t>The Saunders Research Onion consists of six layers, each of which represents a different aspect of the research study:</w:t>
      </w:r>
    </w:p>
    <w:p w14:paraId="79B4B270" w14:textId="52B0379D" w:rsidR="00315A8B" w:rsidRDefault="007A486F" w:rsidP="00F167F2">
      <w:pPr>
        <w:pStyle w:val="ListParagraph"/>
        <w:numPr>
          <w:ilvl w:val="0"/>
          <w:numId w:val="36"/>
        </w:numPr>
        <w:spacing w:line="480" w:lineRule="auto"/>
        <w:ind w:left="0" w:firstLine="720"/>
        <w:jc w:val="both"/>
        <w:rPr>
          <w:rFonts w:ascii="Arial" w:hAnsi="Arial" w:cs="Arial"/>
        </w:rPr>
      </w:pPr>
      <w:r w:rsidRPr="00315A8B">
        <w:rPr>
          <w:rFonts w:ascii="Arial" w:hAnsi="Arial" w:cs="Arial"/>
        </w:rPr>
        <w:t>The Philosophy layer</w:t>
      </w:r>
      <w:r w:rsidR="0098095E">
        <w:rPr>
          <w:rFonts w:ascii="Arial" w:hAnsi="Arial" w:cs="Arial"/>
        </w:rPr>
        <w:t xml:space="preserve"> </w:t>
      </w:r>
      <w:r w:rsidRPr="00315A8B">
        <w:rPr>
          <w:rFonts w:ascii="Arial" w:hAnsi="Arial" w:cs="Arial"/>
        </w:rPr>
        <w:t>represents the underlying philosophical assumptions and beliefs that guide the research study. It includes the researcher's worldview, their beliefs about the nature of knowledge and truth, and their approach to conducting research.</w:t>
      </w:r>
    </w:p>
    <w:p w14:paraId="5C0F723A" w14:textId="311367F0" w:rsidR="007A486F" w:rsidRPr="00315A8B" w:rsidRDefault="007A486F" w:rsidP="00F167F2">
      <w:pPr>
        <w:pStyle w:val="ListParagraph"/>
        <w:numPr>
          <w:ilvl w:val="0"/>
          <w:numId w:val="36"/>
        </w:numPr>
        <w:spacing w:line="480" w:lineRule="auto"/>
        <w:ind w:left="0" w:firstLine="720"/>
        <w:jc w:val="both"/>
        <w:rPr>
          <w:rFonts w:ascii="Arial" w:hAnsi="Arial" w:cs="Arial"/>
        </w:rPr>
      </w:pPr>
      <w:r w:rsidRPr="00315A8B">
        <w:rPr>
          <w:rFonts w:ascii="Arial" w:hAnsi="Arial" w:cs="Arial"/>
        </w:rPr>
        <w:lastRenderedPageBreak/>
        <w:t>The Approaches layer represents the different research approaches that can be used in a study. These include quantitative, qualitative, and mixed methods approaches.</w:t>
      </w:r>
    </w:p>
    <w:p w14:paraId="0457D087" w14:textId="49EB81EB" w:rsidR="007A486F" w:rsidRDefault="007A486F" w:rsidP="007A486F">
      <w:pPr>
        <w:pStyle w:val="ListParagraph"/>
        <w:numPr>
          <w:ilvl w:val="0"/>
          <w:numId w:val="36"/>
        </w:numPr>
        <w:spacing w:line="480" w:lineRule="auto"/>
        <w:ind w:left="0" w:firstLine="720"/>
        <w:jc w:val="both"/>
        <w:rPr>
          <w:rFonts w:ascii="Arial" w:hAnsi="Arial" w:cs="Arial"/>
        </w:rPr>
      </w:pPr>
      <w:r w:rsidRPr="007A486F">
        <w:rPr>
          <w:rFonts w:ascii="Arial" w:hAnsi="Arial" w:cs="Arial"/>
        </w:rPr>
        <w:t xml:space="preserve">The Strategies layer represents the different strategies that can be used </w:t>
      </w:r>
      <w:r w:rsidR="0098095E">
        <w:rPr>
          <w:rFonts w:ascii="Arial" w:hAnsi="Arial" w:cs="Arial"/>
        </w:rPr>
        <w:t xml:space="preserve">for data </w:t>
      </w:r>
      <w:r w:rsidRPr="007A486F">
        <w:rPr>
          <w:rFonts w:ascii="Arial" w:hAnsi="Arial" w:cs="Arial"/>
        </w:rPr>
        <w:t>collect</w:t>
      </w:r>
      <w:r w:rsidR="0098095E">
        <w:rPr>
          <w:rFonts w:ascii="Arial" w:hAnsi="Arial" w:cs="Arial"/>
        </w:rPr>
        <w:t>ion</w:t>
      </w:r>
      <w:r w:rsidRPr="007A486F">
        <w:rPr>
          <w:rFonts w:ascii="Arial" w:hAnsi="Arial" w:cs="Arial"/>
        </w:rPr>
        <w:t>, such as experiments, surveys, and case studies.</w:t>
      </w:r>
    </w:p>
    <w:p w14:paraId="3744C665" w14:textId="4416EC39" w:rsidR="007A486F" w:rsidRDefault="007A486F" w:rsidP="007A486F">
      <w:pPr>
        <w:pStyle w:val="ListParagraph"/>
        <w:numPr>
          <w:ilvl w:val="0"/>
          <w:numId w:val="36"/>
        </w:numPr>
        <w:spacing w:line="480" w:lineRule="auto"/>
        <w:ind w:left="0" w:firstLine="720"/>
        <w:jc w:val="both"/>
        <w:rPr>
          <w:rFonts w:ascii="Arial" w:hAnsi="Arial" w:cs="Arial"/>
        </w:rPr>
      </w:pPr>
      <w:r w:rsidRPr="007A486F">
        <w:rPr>
          <w:rFonts w:ascii="Arial" w:hAnsi="Arial" w:cs="Arial"/>
        </w:rPr>
        <w:t>The Choices layer represents the decisions that the researcher must make about the research.</w:t>
      </w:r>
    </w:p>
    <w:p w14:paraId="17005EBA" w14:textId="10D5CAD1" w:rsidR="007A486F" w:rsidRDefault="007A486F" w:rsidP="007A486F">
      <w:pPr>
        <w:pStyle w:val="ListParagraph"/>
        <w:numPr>
          <w:ilvl w:val="0"/>
          <w:numId w:val="36"/>
        </w:numPr>
        <w:spacing w:line="480" w:lineRule="auto"/>
        <w:ind w:left="0" w:firstLine="720"/>
        <w:jc w:val="both"/>
        <w:rPr>
          <w:rFonts w:ascii="Arial" w:hAnsi="Arial" w:cs="Arial"/>
        </w:rPr>
      </w:pPr>
      <w:r w:rsidRPr="007A486F">
        <w:rPr>
          <w:rFonts w:ascii="Arial" w:hAnsi="Arial" w:cs="Arial"/>
        </w:rPr>
        <w:t>The Time Horizon layer</w:t>
      </w:r>
      <w:r w:rsidR="0098095E">
        <w:rPr>
          <w:rFonts w:ascii="Arial" w:hAnsi="Arial" w:cs="Arial"/>
        </w:rPr>
        <w:t xml:space="preserve"> </w:t>
      </w:r>
      <w:r w:rsidRPr="007A486F">
        <w:rPr>
          <w:rFonts w:ascii="Arial" w:hAnsi="Arial" w:cs="Arial"/>
        </w:rPr>
        <w:t>represents the time frame for the research study</w:t>
      </w:r>
      <w:r w:rsidR="0098095E">
        <w:rPr>
          <w:rFonts w:ascii="Arial" w:hAnsi="Arial" w:cs="Arial"/>
        </w:rPr>
        <w:t xml:space="preserve"> </w:t>
      </w:r>
      <w:r w:rsidRPr="007A486F">
        <w:rPr>
          <w:rFonts w:ascii="Arial" w:hAnsi="Arial" w:cs="Arial"/>
        </w:rPr>
        <w:t>and the time required to collect and analyze the data.</w:t>
      </w:r>
    </w:p>
    <w:p w14:paraId="326D535A" w14:textId="3F9ACCDE" w:rsidR="007A486F" w:rsidRPr="007A486F" w:rsidRDefault="007A486F" w:rsidP="007A486F">
      <w:pPr>
        <w:pStyle w:val="ListParagraph"/>
        <w:numPr>
          <w:ilvl w:val="0"/>
          <w:numId w:val="36"/>
        </w:numPr>
        <w:spacing w:line="480" w:lineRule="auto"/>
        <w:ind w:left="0" w:firstLine="720"/>
        <w:jc w:val="both"/>
        <w:rPr>
          <w:rFonts w:ascii="Arial" w:hAnsi="Arial" w:cs="Arial"/>
        </w:rPr>
      </w:pPr>
      <w:r w:rsidRPr="007A486F">
        <w:rPr>
          <w:rFonts w:ascii="Arial" w:hAnsi="Arial" w:cs="Arial"/>
        </w:rPr>
        <w:t>The Context layer represents the broader context in which the research is conducted</w:t>
      </w:r>
      <w:r w:rsidR="0098095E">
        <w:rPr>
          <w:rFonts w:ascii="Arial" w:hAnsi="Arial" w:cs="Arial"/>
        </w:rPr>
        <w:t>.</w:t>
      </w:r>
    </w:p>
    <w:p w14:paraId="23A455E4" w14:textId="1572AE7B" w:rsidR="00315A8B" w:rsidRDefault="007A486F" w:rsidP="007A486F">
      <w:pPr>
        <w:spacing w:line="480" w:lineRule="auto"/>
        <w:ind w:firstLine="720"/>
        <w:jc w:val="both"/>
        <w:rPr>
          <w:rFonts w:ascii="Arial" w:hAnsi="Arial" w:cs="Arial"/>
        </w:rPr>
      </w:pPr>
      <w:r w:rsidRPr="007A486F">
        <w:rPr>
          <w:rFonts w:ascii="Arial" w:hAnsi="Arial" w:cs="Arial"/>
        </w:rPr>
        <w:t xml:space="preserve">By understanding each of these layers and how they interact with each other, </w:t>
      </w:r>
      <w:r w:rsidR="0098095E">
        <w:rPr>
          <w:rFonts w:ascii="Arial" w:hAnsi="Arial" w:cs="Arial"/>
        </w:rPr>
        <w:t>we can easily understand</w:t>
      </w:r>
      <w:r w:rsidRPr="007A486F">
        <w:rPr>
          <w:rFonts w:ascii="Arial" w:hAnsi="Arial" w:cs="Arial"/>
        </w:rPr>
        <w:t xml:space="preserve"> the research process and can make</w:t>
      </w:r>
      <w:r>
        <w:rPr>
          <w:rFonts w:ascii="Arial" w:hAnsi="Arial" w:cs="Arial"/>
        </w:rPr>
        <w:t xml:space="preserve"> </w:t>
      </w:r>
      <w:r w:rsidRPr="007A486F">
        <w:rPr>
          <w:rFonts w:ascii="Arial" w:hAnsi="Arial" w:cs="Arial"/>
        </w:rPr>
        <w:t xml:space="preserve">informed decisions about how to design and conduct </w:t>
      </w:r>
      <w:r w:rsidR="0098095E">
        <w:rPr>
          <w:rFonts w:ascii="Arial" w:hAnsi="Arial" w:cs="Arial"/>
        </w:rPr>
        <w:t>the</w:t>
      </w:r>
      <w:r w:rsidRPr="007A486F">
        <w:rPr>
          <w:rFonts w:ascii="Arial" w:hAnsi="Arial" w:cs="Arial"/>
        </w:rPr>
        <w:t xml:space="preserve"> study.</w:t>
      </w:r>
    </w:p>
    <w:p w14:paraId="349776EF" w14:textId="242E69FA" w:rsidR="00BC5ACB" w:rsidRDefault="00DE775D" w:rsidP="00BA668D">
      <w:pPr>
        <w:spacing w:line="480" w:lineRule="auto"/>
        <w:jc w:val="both"/>
      </w:pPr>
      <w:r w:rsidRPr="00D31860">
        <w:rPr>
          <w:noProof/>
        </w:rPr>
        <w:drawing>
          <wp:inline distT="0" distB="0" distL="0" distR="0" wp14:anchorId="2446D854" wp14:editId="1FD19677">
            <wp:extent cx="5369914" cy="393055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35233" cy="3978366"/>
                    </a:xfrm>
                    <a:prstGeom prst="rect">
                      <a:avLst/>
                    </a:prstGeom>
                  </pic:spPr>
                </pic:pic>
              </a:graphicData>
            </a:graphic>
          </wp:inline>
        </w:drawing>
      </w:r>
    </w:p>
    <w:p w14:paraId="0DA6D496" w14:textId="48C9D869" w:rsidR="00F56064" w:rsidRDefault="00F56064" w:rsidP="006B22D1">
      <w:pPr>
        <w:pStyle w:val="Heading1"/>
        <w:numPr>
          <w:ilvl w:val="1"/>
          <w:numId w:val="1"/>
        </w:numPr>
        <w:spacing w:line="480" w:lineRule="auto"/>
        <w:rPr>
          <w:rFonts w:ascii="Arial" w:hAnsi="Arial" w:cs="Arial"/>
          <w:b/>
          <w:bCs/>
          <w:color w:val="auto"/>
          <w:sz w:val="24"/>
          <w:szCs w:val="24"/>
        </w:rPr>
      </w:pPr>
      <w:bookmarkStart w:id="40" w:name="_Toc127187168"/>
      <w:r>
        <w:rPr>
          <w:rFonts w:ascii="Arial" w:hAnsi="Arial" w:cs="Arial"/>
          <w:b/>
          <w:bCs/>
          <w:color w:val="auto"/>
          <w:sz w:val="24"/>
          <w:szCs w:val="24"/>
        </w:rPr>
        <w:lastRenderedPageBreak/>
        <w:t>Research Philosophy</w:t>
      </w:r>
      <w:bookmarkEnd w:id="40"/>
    </w:p>
    <w:p w14:paraId="19E465F2" w14:textId="68626B2D" w:rsidR="00DE775D" w:rsidRPr="00DE775D" w:rsidRDefault="00DE775D" w:rsidP="00DE775D">
      <w:pPr>
        <w:spacing w:line="480" w:lineRule="auto"/>
        <w:ind w:firstLine="720"/>
        <w:jc w:val="both"/>
        <w:rPr>
          <w:rFonts w:ascii="Arial" w:hAnsi="Arial" w:cs="Arial"/>
        </w:rPr>
      </w:pPr>
      <w:r w:rsidRPr="00DE775D">
        <w:rPr>
          <w:rFonts w:ascii="Arial" w:hAnsi="Arial" w:cs="Arial"/>
        </w:rPr>
        <w:t xml:space="preserve">According to Guba and Lincoln (1994), ontology, epistemology, and </w:t>
      </w:r>
      <w:r w:rsidR="00ED04E6">
        <w:rPr>
          <w:rFonts w:ascii="Arial" w:hAnsi="Arial" w:cs="Arial"/>
        </w:rPr>
        <w:t>methodology</w:t>
      </w:r>
      <w:r w:rsidRPr="00DE775D">
        <w:rPr>
          <w:rFonts w:ascii="Arial" w:hAnsi="Arial" w:cs="Arial"/>
        </w:rPr>
        <w:t xml:space="preserve"> serve as the foundations for research paradigms. Starting with ontology, we need to explore the state of being, </w:t>
      </w:r>
      <w:r w:rsidR="0098095E">
        <w:rPr>
          <w:rFonts w:ascii="Arial" w:hAnsi="Arial" w:cs="Arial"/>
        </w:rPr>
        <w:t>in this case</w:t>
      </w:r>
      <w:r w:rsidRPr="00DE775D">
        <w:rPr>
          <w:rFonts w:ascii="Arial" w:hAnsi="Arial" w:cs="Arial"/>
        </w:rPr>
        <w:t xml:space="preserve"> the impact of the organisational transformation on organisational performance. In this study epistemology is the need of implementing change and the theories discussed in the literature review. Taking into consideration the epistemology we are ready to select the philosophy. We do have three options, Positivism, Interpretivism and Objectivism. Positivism is an ontologically embracing naive realism while epistemologically adopting an objective approach. The basic goal of objectivism is for the researcher to remain impartial without allowing prejudice to influence the study results (Creswell &amp; Creswell, 2018). In this study we will follow the interpretivism methodology. Now that we have reached the point of clarifying the methodology, we can select tools and techniques to illustrate the research.</w:t>
      </w:r>
    </w:p>
    <w:p w14:paraId="16B2B5B9" w14:textId="7CD211DA" w:rsidR="009C7922" w:rsidRDefault="009C7922" w:rsidP="006B22D1">
      <w:pPr>
        <w:pStyle w:val="Heading1"/>
        <w:numPr>
          <w:ilvl w:val="2"/>
          <w:numId w:val="1"/>
        </w:numPr>
        <w:spacing w:line="480" w:lineRule="auto"/>
        <w:rPr>
          <w:rFonts w:ascii="Arial" w:hAnsi="Arial" w:cs="Arial"/>
          <w:b/>
          <w:bCs/>
          <w:color w:val="auto"/>
          <w:sz w:val="24"/>
          <w:szCs w:val="24"/>
        </w:rPr>
      </w:pPr>
      <w:r>
        <w:rPr>
          <w:rFonts w:ascii="Arial" w:hAnsi="Arial" w:cs="Arial"/>
        </w:rPr>
        <w:t xml:space="preserve"> </w:t>
      </w:r>
      <w:bookmarkStart w:id="41" w:name="_Toc127187169"/>
      <w:r w:rsidRPr="009C7922">
        <w:rPr>
          <w:rFonts w:ascii="Arial" w:hAnsi="Arial" w:cs="Arial"/>
          <w:b/>
          <w:bCs/>
          <w:color w:val="auto"/>
          <w:sz w:val="24"/>
          <w:szCs w:val="24"/>
        </w:rPr>
        <w:t>Interpretivism</w:t>
      </w:r>
      <w:bookmarkEnd w:id="41"/>
    </w:p>
    <w:p w14:paraId="0C34B598" w14:textId="22B6984F" w:rsidR="00DE775D" w:rsidRPr="00DE775D" w:rsidRDefault="00DE775D" w:rsidP="00DE775D">
      <w:pPr>
        <w:spacing w:line="480" w:lineRule="auto"/>
        <w:ind w:firstLine="720"/>
        <w:jc w:val="both"/>
        <w:rPr>
          <w:rFonts w:ascii="Arial" w:hAnsi="Arial" w:cs="Arial"/>
        </w:rPr>
      </w:pPr>
      <w:r w:rsidRPr="00DE775D">
        <w:rPr>
          <w:rFonts w:ascii="Arial" w:hAnsi="Arial" w:cs="Arial"/>
        </w:rPr>
        <w:t>In this study, we will follow the interpretivism methodology, as qualitative research will be implemented to understand the views and experience of the interviewees. According to Myers (2008), interpretivists’ access to reality occurs through social creations such as language, awareness, shared meanings, and tools. The cornerstone of the interpretivism technique is thus driven by epistemological assumptions in which the researcher or inquirer provides interpretations based on his or her own values and interests, while other individuals contribute interpretations based on their values and interests.</w:t>
      </w:r>
    </w:p>
    <w:p w14:paraId="5D275073" w14:textId="77777777" w:rsidR="00DE775D" w:rsidRPr="00DE775D" w:rsidRDefault="00DE775D" w:rsidP="00DE775D">
      <w:pPr>
        <w:spacing w:line="480" w:lineRule="auto"/>
        <w:ind w:firstLine="720"/>
        <w:jc w:val="both"/>
        <w:rPr>
          <w:rFonts w:ascii="Arial" w:hAnsi="Arial" w:cs="Arial"/>
        </w:rPr>
      </w:pPr>
      <w:r w:rsidRPr="00DE775D">
        <w:rPr>
          <w:rFonts w:ascii="Arial" w:hAnsi="Arial" w:cs="Arial"/>
        </w:rPr>
        <w:lastRenderedPageBreak/>
        <w:t>Interpretivism depends on the meaning that is obtained by interviews and the experiences or observations of the researcher to describe reality. As a result, reality is relative and not independent of the observer.</w:t>
      </w:r>
    </w:p>
    <w:p w14:paraId="003FB450" w14:textId="70D51DC6" w:rsidR="00FB4682" w:rsidRDefault="00FB4682" w:rsidP="006B22D1">
      <w:pPr>
        <w:pStyle w:val="Heading1"/>
        <w:numPr>
          <w:ilvl w:val="1"/>
          <w:numId w:val="1"/>
        </w:numPr>
        <w:spacing w:line="480" w:lineRule="auto"/>
        <w:rPr>
          <w:rFonts w:ascii="Arial" w:hAnsi="Arial" w:cs="Arial"/>
          <w:b/>
          <w:bCs/>
          <w:color w:val="auto"/>
          <w:sz w:val="24"/>
          <w:szCs w:val="24"/>
        </w:rPr>
      </w:pPr>
      <w:bookmarkStart w:id="42" w:name="_Toc127187170"/>
      <w:r>
        <w:rPr>
          <w:rFonts w:ascii="Arial" w:hAnsi="Arial" w:cs="Arial"/>
          <w:b/>
          <w:bCs/>
          <w:color w:val="auto"/>
          <w:sz w:val="24"/>
          <w:szCs w:val="24"/>
        </w:rPr>
        <w:t>Research Approach</w:t>
      </w:r>
      <w:bookmarkEnd w:id="42"/>
    </w:p>
    <w:p w14:paraId="3F4022B6" w14:textId="0A9EE142" w:rsidR="00FB4682" w:rsidRDefault="00AB1464" w:rsidP="00FB4682">
      <w:pPr>
        <w:spacing w:line="480" w:lineRule="auto"/>
        <w:ind w:firstLine="720"/>
        <w:jc w:val="both"/>
        <w:rPr>
          <w:rFonts w:ascii="Arial" w:hAnsi="Arial" w:cs="Arial"/>
        </w:rPr>
      </w:pPr>
      <w:r>
        <w:rPr>
          <w:rFonts w:ascii="Arial" w:hAnsi="Arial" w:cs="Arial"/>
        </w:rPr>
        <w:t xml:space="preserve">This is the second layer that consists of three approaches: deductive, abductive and </w:t>
      </w:r>
      <w:r w:rsidRPr="009658B2">
        <w:rPr>
          <w:rFonts w:ascii="Arial" w:hAnsi="Arial" w:cs="Arial"/>
        </w:rPr>
        <w:t xml:space="preserve">inductive. </w:t>
      </w:r>
      <w:r w:rsidRPr="00231748">
        <w:rPr>
          <w:rFonts w:ascii="Arial" w:hAnsi="Arial" w:cs="Arial"/>
        </w:rPr>
        <w:t>The approach is always driven by the research question. The following questions must be addressed via research methodology: How will the information be gathered? How will the information be analysed?</w:t>
      </w:r>
      <w:r>
        <w:rPr>
          <w:rFonts w:ascii="Arial" w:hAnsi="Arial" w:cs="Arial"/>
        </w:rPr>
        <w:t xml:space="preserve"> This research will follow an inductive approach, as this is the best approach when the personal view and experiences of the Leadership and the management team of HVAC Controls was taken in consideration.  </w:t>
      </w:r>
      <w:r w:rsidRPr="003E2927">
        <w:rPr>
          <w:rFonts w:ascii="Arial" w:hAnsi="Arial" w:cs="Arial"/>
        </w:rPr>
        <w:t xml:space="preserve">The inductive technique works best for gathering detailed information about a topic and revealing core reasons, feelings, attitudes, and perceptions (Hair et al., 2004). With the theory presented in the literature review in mind, we will attempt to discover the </w:t>
      </w:r>
      <w:r>
        <w:rPr>
          <w:rFonts w:ascii="Arial" w:hAnsi="Arial" w:cs="Arial"/>
        </w:rPr>
        <w:t>connection of the</w:t>
      </w:r>
      <w:r w:rsidRPr="003E2927">
        <w:rPr>
          <w:rFonts w:ascii="Arial" w:hAnsi="Arial" w:cs="Arial"/>
        </w:rPr>
        <w:t xml:space="preserve"> theory </w:t>
      </w:r>
      <w:r>
        <w:rPr>
          <w:rFonts w:ascii="Arial" w:hAnsi="Arial" w:cs="Arial"/>
        </w:rPr>
        <w:t>with the</w:t>
      </w:r>
      <w:r w:rsidRPr="003E2927">
        <w:rPr>
          <w:rFonts w:ascii="Arial" w:hAnsi="Arial" w:cs="Arial"/>
        </w:rPr>
        <w:t xml:space="preserve"> practice in the research firm. Inductive reasoning, according to Neuman (2003), begins with concrete observations of the world and progresses to more abstract generalisations and concepts.</w:t>
      </w:r>
      <w:r>
        <w:rPr>
          <w:rFonts w:ascii="Arial" w:hAnsi="Arial" w:cs="Arial"/>
        </w:rPr>
        <w:t xml:space="preserve"> The reason of following this approach is that inductive research goes side by side with interpretivism and they are using qualitative data to address the phenomenon.</w:t>
      </w:r>
      <w:r w:rsidR="00743FD9">
        <w:rPr>
          <w:rFonts w:ascii="Arial" w:hAnsi="Arial" w:cs="Arial"/>
        </w:rPr>
        <w:t xml:space="preserve"> </w:t>
      </w:r>
    </w:p>
    <w:p w14:paraId="444B5BB9" w14:textId="03A1A0F5" w:rsidR="00117A17" w:rsidRDefault="00117A17" w:rsidP="006B22D1">
      <w:pPr>
        <w:pStyle w:val="Heading1"/>
        <w:numPr>
          <w:ilvl w:val="1"/>
          <w:numId w:val="1"/>
        </w:numPr>
        <w:spacing w:line="480" w:lineRule="auto"/>
        <w:rPr>
          <w:rFonts w:ascii="Arial" w:hAnsi="Arial" w:cs="Arial"/>
          <w:b/>
          <w:bCs/>
          <w:color w:val="auto"/>
          <w:sz w:val="24"/>
          <w:szCs w:val="24"/>
        </w:rPr>
      </w:pPr>
      <w:bookmarkStart w:id="43" w:name="_Toc127187171"/>
      <w:r>
        <w:rPr>
          <w:rFonts w:ascii="Arial" w:hAnsi="Arial" w:cs="Arial"/>
          <w:b/>
          <w:bCs/>
          <w:color w:val="auto"/>
          <w:sz w:val="24"/>
          <w:szCs w:val="24"/>
        </w:rPr>
        <w:t>Research Design</w:t>
      </w:r>
      <w:bookmarkEnd w:id="43"/>
    </w:p>
    <w:p w14:paraId="50682ECE" w14:textId="77777777" w:rsidR="00AB1464" w:rsidRPr="00AB1464" w:rsidRDefault="00AB1464" w:rsidP="00AB1464">
      <w:pPr>
        <w:spacing w:line="480" w:lineRule="auto"/>
        <w:ind w:firstLine="720"/>
        <w:jc w:val="both"/>
        <w:rPr>
          <w:rFonts w:ascii="Arial" w:hAnsi="Arial" w:cs="Arial"/>
        </w:rPr>
      </w:pPr>
      <w:r w:rsidRPr="00AB1464">
        <w:rPr>
          <w:rFonts w:ascii="Arial" w:hAnsi="Arial" w:cs="Arial"/>
        </w:rPr>
        <w:t>Research design refers to a framework and investigation plan developed to find solutions or answers to an issue (Johnson &amp; Christensen, 2014). Choosing a research technique involves considering numerous possibilities, and as such, the researcher is required to explain why the chosen approach is preferable than the others (Kothari, 1985). The two primary research approaches are qualitative and quantitative.</w:t>
      </w:r>
    </w:p>
    <w:p w14:paraId="65C1D77E" w14:textId="5AC60684" w:rsidR="002D4D87" w:rsidRPr="00AB1464" w:rsidRDefault="00AB1464" w:rsidP="00AB1464">
      <w:pPr>
        <w:spacing w:line="480" w:lineRule="auto"/>
        <w:ind w:firstLine="720"/>
        <w:jc w:val="both"/>
        <w:rPr>
          <w:rFonts w:ascii="Arial" w:hAnsi="Arial" w:cs="Arial"/>
        </w:rPr>
      </w:pPr>
      <w:r w:rsidRPr="00AB1464">
        <w:rPr>
          <w:rFonts w:ascii="Arial" w:hAnsi="Arial" w:cs="Arial"/>
        </w:rPr>
        <w:lastRenderedPageBreak/>
        <w:t xml:space="preserve">Interpretivists think that there is no one right or wrong road to knowledge, nor is there a single approach that guarantees intellectual advancement. </w:t>
      </w:r>
      <w:r w:rsidR="00276F5F" w:rsidRPr="00AB1464">
        <w:rPr>
          <w:rFonts w:ascii="Arial" w:hAnsi="Arial" w:cs="Arial"/>
        </w:rPr>
        <w:t>They can</w:t>
      </w:r>
      <w:r w:rsidRPr="00AB1464">
        <w:rPr>
          <w:rFonts w:ascii="Arial" w:hAnsi="Arial" w:cs="Arial"/>
        </w:rPr>
        <w:t xml:space="preserve"> also use documentation as a data collection technique, gathering external and internal documents such as memos, emails, annual reports, financial statements, newspaper articles, websites, and so on, in order to gain additional insight into a phenomenon of interest or to corroborate other forms of evidence (Smith, 1993). Because organisational contexts are dynamic and complicated, quantitative research approaches cannot be used to generalise (Yin, 2009). The researcher will conduct qualitative research by interviewing HVAC Controls' leadership and management (Primary Data), as well as desk research (Secondary Data), to support the thesis and examine the status of change management in HVAC Controls and in addition to identify the role of change management in improving HVAC Controls' performance.</w:t>
      </w:r>
      <w:r w:rsidR="005A2669" w:rsidRPr="00AB1464">
        <w:rPr>
          <w:rFonts w:ascii="Arial" w:hAnsi="Arial" w:cs="Arial"/>
        </w:rPr>
        <w:t> </w:t>
      </w:r>
      <w:r w:rsidR="002452A2" w:rsidRPr="00AB1464">
        <w:rPr>
          <w:rFonts w:ascii="Arial" w:hAnsi="Arial" w:cs="Arial"/>
        </w:rPr>
        <w:t xml:space="preserve"> </w:t>
      </w:r>
      <w:r w:rsidR="00743FD9" w:rsidRPr="00AB1464">
        <w:rPr>
          <w:rFonts w:ascii="Arial" w:hAnsi="Arial" w:cs="Arial"/>
        </w:rPr>
        <w:t xml:space="preserve"> </w:t>
      </w:r>
    </w:p>
    <w:p w14:paraId="0530A452" w14:textId="36B7742B" w:rsidR="002D4D87" w:rsidRPr="00ED5815" w:rsidRDefault="002D4D87" w:rsidP="006B22D1">
      <w:pPr>
        <w:pStyle w:val="Heading1"/>
        <w:numPr>
          <w:ilvl w:val="1"/>
          <w:numId w:val="1"/>
        </w:numPr>
        <w:spacing w:line="480" w:lineRule="auto"/>
        <w:rPr>
          <w:rFonts w:ascii="Arial" w:hAnsi="Arial" w:cs="Arial"/>
          <w:b/>
          <w:bCs/>
          <w:color w:val="auto"/>
          <w:sz w:val="24"/>
          <w:szCs w:val="24"/>
        </w:rPr>
      </w:pPr>
      <w:bookmarkStart w:id="44" w:name="_Toc127187172"/>
      <w:r w:rsidRPr="00ED5815">
        <w:rPr>
          <w:rFonts w:ascii="Arial" w:hAnsi="Arial" w:cs="Arial"/>
          <w:b/>
          <w:bCs/>
          <w:color w:val="auto"/>
          <w:sz w:val="24"/>
          <w:szCs w:val="24"/>
        </w:rPr>
        <w:t>Research Strategy</w:t>
      </w:r>
      <w:bookmarkEnd w:id="44"/>
    </w:p>
    <w:p w14:paraId="75DDDA4D" w14:textId="354896DF" w:rsidR="00FE7E3E" w:rsidRPr="00FE7E3E" w:rsidRDefault="00FE7E3E" w:rsidP="00FE7E3E">
      <w:pPr>
        <w:spacing w:line="480" w:lineRule="auto"/>
        <w:ind w:firstLine="720"/>
        <w:jc w:val="both"/>
        <w:rPr>
          <w:rFonts w:ascii="Arial" w:hAnsi="Arial" w:cs="Arial"/>
        </w:rPr>
      </w:pPr>
      <w:r w:rsidRPr="00FE7E3E">
        <w:rPr>
          <w:rFonts w:ascii="Arial" w:hAnsi="Arial" w:cs="Arial"/>
        </w:rPr>
        <w:t>A research strategy is a plan for conducting research that outlines the methods, techniques, and approaches that will be used to gather and analyze data. A well-designed research strategy helps to ensure that the research is rigorous, relevant, and that the results are credible and trustworthy.</w:t>
      </w:r>
      <w:r>
        <w:rPr>
          <w:rFonts w:ascii="Arial" w:hAnsi="Arial" w:cs="Arial"/>
        </w:rPr>
        <w:t xml:space="preserve"> </w:t>
      </w:r>
      <w:r w:rsidRPr="00FE7E3E">
        <w:rPr>
          <w:rFonts w:ascii="Arial" w:hAnsi="Arial" w:cs="Arial"/>
        </w:rPr>
        <w:t>The key components of a research strategy include:</w:t>
      </w:r>
    </w:p>
    <w:p w14:paraId="50A50503" w14:textId="77777777" w:rsidR="00FE7E3E" w:rsidRDefault="00FE7E3E" w:rsidP="00FD5D3B">
      <w:pPr>
        <w:pStyle w:val="ListParagraph"/>
        <w:numPr>
          <w:ilvl w:val="0"/>
          <w:numId w:val="40"/>
        </w:numPr>
        <w:spacing w:line="480" w:lineRule="auto"/>
        <w:ind w:left="0" w:firstLine="720"/>
        <w:jc w:val="both"/>
        <w:rPr>
          <w:rFonts w:ascii="Arial" w:hAnsi="Arial" w:cs="Arial"/>
        </w:rPr>
      </w:pPr>
      <w:r w:rsidRPr="00FE7E3E">
        <w:rPr>
          <w:rFonts w:ascii="Arial" w:hAnsi="Arial" w:cs="Arial"/>
        </w:rPr>
        <w:t>Research question: The research question is the central question that the research aims to answer. It should be specific, relevant, and clearly defined.</w:t>
      </w:r>
    </w:p>
    <w:p w14:paraId="3352865E" w14:textId="77777777" w:rsidR="00FE7E3E" w:rsidRDefault="00FE7E3E" w:rsidP="0028153E">
      <w:pPr>
        <w:pStyle w:val="ListParagraph"/>
        <w:numPr>
          <w:ilvl w:val="0"/>
          <w:numId w:val="40"/>
        </w:numPr>
        <w:spacing w:line="480" w:lineRule="auto"/>
        <w:ind w:left="0" w:firstLine="720"/>
        <w:jc w:val="both"/>
        <w:rPr>
          <w:rFonts w:ascii="Arial" w:hAnsi="Arial" w:cs="Arial"/>
        </w:rPr>
      </w:pPr>
      <w:r w:rsidRPr="00FE7E3E">
        <w:rPr>
          <w:rFonts w:ascii="Arial" w:hAnsi="Arial" w:cs="Arial"/>
        </w:rPr>
        <w:t>Research design: The research design is the overall plan for conducting the research. It outlines the methods, techniques, and approaches that will be used to gather and analyze data. Common research designs include case studies, surveys, experiments, and qualitative research.</w:t>
      </w:r>
    </w:p>
    <w:p w14:paraId="3CC24C26" w14:textId="77777777" w:rsidR="00FE7E3E" w:rsidRDefault="00FE7E3E" w:rsidP="00AF4787">
      <w:pPr>
        <w:pStyle w:val="ListParagraph"/>
        <w:numPr>
          <w:ilvl w:val="0"/>
          <w:numId w:val="40"/>
        </w:numPr>
        <w:spacing w:line="480" w:lineRule="auto"/>
        <w:ind w:left="0" w:firstLine="720"/>
        <w:jc w:val="both"/>
        <w:rPr>
          <w:rFonts w:ascii="Arial" w:hAnsi="Arial" w:cs="Arial"/>
        </w:rPr>
      </w:pPr>
      <w:r w:rsidRPr="00FE7E3E">
        <w:rPr>
          <w:rFonts w:ascii="Arial" w:hAnsi="Arial" w:cs="Arial"/>
        </w:rPr>
        <w:lastRenderedPageBreak/>
        <w:t>Data collection methods: The data collection methods outline the techniques that will be used to gather data, such as surveys, interviews, or observation.</w:t>
      </w:r>
    </w:p>
    <w:p w14:paraId="5D1F533B" w14:textId="77777777" w:rsidR="00FE7E3E" w:rsidRDefault="00FE7E3E" w:rsidP="002F1222">
      <w:pPr>
        <w:pStyle w:val="ListParagraph"/>
        <w:numPr>
          <w:ilvl w:val="0"/>
          <w:numId w:val="40"/>
        </w:numPr>
        <w:spacing w:line="480" w:lineRule="auto"/>
        <w:ind w:left="0" w:firstLine="720"/>
        <w:jc w:val="both"/>
        <w:rPr>
          <w:rFonts w:ascii="Arial" w:hAnsi="Arial" w:cs="Arial"/>
        </w:rPr>
      </w:pPr>
      <w:r w:rsidRPr="00FE7E3E">
        <w:rPr>
          <w:rFonts w:ascii="Arial" w:hAnsi="Arial" w:cs="Arial"/>
        </w:rPr>
        <w:t>Data analysis methods: The data analysis methods outline the techniques that will be used to analyze the data, such as statistical analysis, qualitative analysis, or content analysis.</w:t>
      </w:r>
    </w:p>
    <w:p w14:paraId="56D15015" w14:textId="77777777" w:rsidR="00FE7E3E" w:rsidRDefault="00FE7E3E" w:rsidP="0012498B">
      <w:pPr>
        <w:pStyle w:val="ListParagraph"/>
        <w:numPr>
          <w:ilvl w:val="0"/>
          <w:numId w:val="40"/>
        </w:numPr>
        <w:spacing w:line="480" w:lineRule="auto"/>
        <w:ind w:left="0" w:firstLine="720"/>
        <w:jc w:val="both"/>
        <w:rPr>
          <w:rFonts w:ascii="Arial" w:hAnsi="Arial" w:cs="Arial"/>
        </w:rPr>
      </w:pPr>
      <w:r w:rsidRPr="00FE7E3E">
        <w:rPr>
          <w:rFonts w:ascii="Arial" w:hAnsi="Arial" w:cs="Arial"/>
        </w:rPr>
        <w:t>Sampling strategy: The sampling strategy outlines the approach that will be used to select the sample for the research. It should be representative of the population being studied and should be selected in a systematic and unbiased manner.</w:t>
      </w:r>
    </w:p>
    <w:p w14:paraId="6851DC70" w14:textId="6C88CA99" w:rsidR="00FE7E3E" w:rsidRPr="00FE7E3E" w:rsidRDefault="00FE7E3E" w:rsidP="0012498B">
      <w:pPr>
        <w:pStyle w:val="ListParagraph"/>
        <w:numPr>
          <w:ilvl w:val="0"/>
          <w:numId w:val="40"/>
        </w:numPr>
        <w:spacing w:line="480" w:lineRule="auto"/>
        <w:ind w:left="0" w:firstLine="720"/>
        <w:jc w:val="both"/>
        <w:rPr>
          <w:rFonts w:ascii="Arial" w:hAnsi="Arial" w:cs="Arial"/>
        </w:rPr>
      </w:pPr>
      <w:r w:rsidRPr="00FE7E3E">
        <w:rPr>
          <w:rFonts w:ascii="Arial" w:hAnsi="Arial" w:cs="Arial"/>
        </w:rPr>
        <w:t>Ethical considerations: The research strategy should include a plan for ensuring that the research is conducted in an ethical manner, protecting the privacy and confidentiality of participants, and ensuring that the results are used for appropriate purposes.</w:t>
      </w:r>
    </w:p>
    <w:p w14:paraId="0E4DD741" w14:textId="5A237A5D" w:rsidR="00815909" w:rsidRPr="00815909" w:rsidRDefault="00FE7E3E" w:rsidP="00FE7E3E">
      <w:pPr>
        <w:spacing w:line="480" w:lineRule="auto"/>
        <w:ind w:firstLine="720"/>
        <w:jc w:val="both"/>
        <w:rPr>
          <w:rFonts w:ascii="Arial" w:hAnsi="Arial" w:cs="Arial"/>
        </w:rPr>
      </w:pPr>
      <w:r w:rsidRPr="00FE7E3E">
        <w:rPr>
          <w:rFonts w:ascii="Arial" w:hAnsi="Arial" w:cs="Arial"/>
        </w:rPr>
        <w:t>The research strategy is an important aspect of the research process, as it helps to ensure that the research is well-designed and that the results are credible and trustworthy. A well-designed research strategy also helps to minimize the risk of bias and errors in the research process, and to ensure that the research results are relevant and meaningful.</w:t>
      </w:r>
    </w:p>
    <w:p w14:paraId="6DF2A77C" w14:textId="67B1D7D8" w:rsidR="003F1A67" w:rsidRDefault="00466FB0" w:rsidP="006B22D1">
      <w:pPr>
        <w:pStyle w:val="Heading1"/>
        <w:numPr>
          <w:ilvl w:val="1"/>
          <w:numId w:val="1"/>
        </w:numPr>
        <w:spacing w:line="480" w:lineRule="auto"/>
        <w:rPr>
          <w:rFonts w:ascii="Arial" w:hAnsi="Arial" w:cs="Arial"/>
          <w:b/>
          <w:bCs/>
          <w:color w:val="auto"/>
          <w:sz w:val="24"/>
          <w:szCs w:val="24"/>
        </w:rPr>
      </w:pPr>
      <w:bookmarkStart w:id="45" w:name="_Toc127187173"/>
      <w:r>
        <w:rPr>
          <w:rFonts w:ascii="Arial" w:hAnsi="Arial" w:cs="Arial"/>
          <w:b/>
          <w:bCs/>
          <w:color w:val="auto"/>
          <w:sz w:val="24"/>
          <w:szCs w:val="24"/>
        </w:rPr>
        <w:t>Data Collection</w:t>
      </w:r>
      <w:bookmarkEnd w:id="45"/>
    </w:p>
    <w:p w14:paraId="70AB62EB" w14:textId="42AA4F9B" w:rsidR="00E43DB5" w:rsidRPr="00E43DB5" w:rsidRDefault="00E43DB5" w:rsidP="00E43DB5">
      <w:pPr>
        <w:spacing w:line="480" w:lineRule="auto"/>
        <w:ind w:firstLine="720"/>
        <w:jc w:val="both"/>
        <w:rPr>
          <w:rFonts w:ascii="Arial" w:hAnsi="Arial" w:cs="Arial"/>
        </w:rPr>
      </w:pPr>
      <w:r w:rsidRPr="00E43DB5">
        <w:rPr>
          <w:rFonts w:ascii="Arial" w:hAnsi="Arial" w:cs="Arial"/>
        </w:rPr>
        <w:t>Data collection is the process of gathering information from various sources for the purpose of analysis. It is an essential step in the research process and can impact the quality and validity of the research findings.</w:t>
      </w:r>
      <w:r>
        <w:rPr>
          <w:rFonts w:ascii="Arial" w:hAnsi="Arial" w:cs="Arial"/>
        </w:rPr>
        <w:t xml:space="preserve"> </w:t>
      </w:r>
      <w:r w:rsidRPr="00E43DB5">
        <w:rPr>
          <w:rFonts w:ascii="Arial" w:hAnsi="Arial" w:cs="Arial"/>
        </w:rPr>
        <w:t>There are several methods of data collection, including:</w:t>
      </w:r>
    </w:p>
    <w:p w14:paraId="34BCCE55" w14:textId="0BE19490" w:rsidR="00E43DB5" w:rsidRDefault="00E43DB5" w:rsidP="00C34909">
      <w:pPr>
        <w:pStyle w:val="ListParagraph"/>
        <w:numPr>
          <w:ilvl w:val="0"/>
          <w:numId w:val="37"/>
        </w:numPr>
        <w:spacing w:line="480" w:lineRule="auto"/>
        <w:ind w:left="0" w:firstLine="720"/>
        <w:jc w:val="both"/>
        <w:rPr>
          <w:rFonts w:ascii="Arial" w:hAnsi="Arial" w:cs="Arial"/>
        </w:rPr>
      </w:pPr>
      <w:r w:rsidRPr="00E43DB5">
        <w:rPr>
          <w:rFonts w:ascii="Arial" w:hAnsi="Arial" w:cs="Arial"/>
        </w:rPr>
        <w:t>Surveys are a common method of data</w:t>
      </w:r>
      <w:r w:rsidR="00FE7E3E">
        <w:rPr>
          <w:rFonts w:ascii="Arial" w:hAnsi="Arial" w:cs="Arial"/>
        </w:rPr>
        <w:t xml:space="preserve"> collection. Q</w:t>
      </w:r>
      <w:r w:rsidRPr="00E43DB5">
        <w:rPr>
          <w:rFonts w:ascii="Arial" w:hAnsi="Arial" w:cs="Arial"/>
        </w:rPr>
        <w:t xml:space="preserve">uestions </w:t>
      </w:r>
      <w:r w:rsidR="00FE7E3E">
        <w:rPr>
          <w:rFonts w:ascii="Arial" w:hAnsi="Arial" w:cs="Arial"/>
        </w:rPr>
        <w:t>are</w:t>
      </w:r>
      <w:r w:rsidRPr="00E43DB5">
        <w:rPr>
          <w:rFonts w:ascii="Arial" w:hAnsi="Arial" w:cs="Arial"/>
        </w:rPr>
        <w:t xml:space="preserve"> presented to </w:t>
      </w:r>
      <w:r w:rsidR="00FE7E3E">
        <w:rPr>
          <w:rFonts w:ascii="Arial" w:hAnsi="Arial" w:cs="Arial"/>
        </w:rPr>
        <w:t xml:space="preserve">selected interviewees </w:t>
      </w:r>
      <w:r w:rsidRPr="00E43DB5">
        <w:rPr>
          <w:rFonts w:ascii="Arial" w:hAnsi="Arial" w:cs="Arial"/>
        </w:rPr>
        <w:t>online</w:t>
      </w:r>
      <w:r w:rsidR="00FE7E3E">
        <w:rPr>
          <w:rFonts w:ascii="Arial" w:hAnsi="Arial" w:cs="Arial"/>
        </w:rPr>
        <w:t xml:space="preserve">, </w:t>
      </w:r>
      <w:r w:rsidRPr="00E43DB5">
        <w:rPr>
          <w:rFonts w:ascii="Arial" w:hAnsi="Arial" w:cs="Arial"/>
        </w:rPr>
        <w:t>by phone, or in person.</w:t>
      </w:r>
    </w:p>
    <w:p w14:paraId="296D7259" w14:textId="69F39BB0" w:rsidR="00E43DB5" w:rsidRDefault="00E43DB5" w:rsidP="00E43DB5">
      <w:pPr>
        <w:pStyle w:val="ListParagraph"/>
        <w:numPr>
          <w:ilvl w:val="0"/>
          <w:numId w:val="37"/>
        </w:numPr>
        <w:spacing w:line="480" w:lineRule="auto"/>
        <w:ind w:left="0" w:firstLine="720"/>
        <w:jc w:val="both"/>
        <w:rPr>
          <w:rFonts w:ascii="Arial" w:hAnsi="Arial" w:cs="Arial"/>
        </w:rPr>
      </w:pPr>
      <w:r w:rsidRPr="00E43DB5">
        <w:rPr>
          <w:rFonts w:ascii="Arial" w:hAnsi="Arial" w:cs="Arial"/>
        </w:rPr>
        <w:lastRenderedPageBreak/>
        <w:t>Experiments involve manipulating one or more independent variables to observe their effect on a dependent variable</w:t>
      </w:r>
    </w:p>
    <w:p w14:paraId="7F26D68A" w14:textId="0AF4502A" w:rsidR="00E43DB5" w:rsidRDefault="00E43DB5" w:rsidP="00E43DB5">
      <w:pPr>
        <w:pStyle w:val="ListParagraph"/>
        <w:numPr>
          <w:ilvl w:val="0"/>
          <w:numId w:val="37"/>
        </w:numPr>
        <w:spacing w:line="480" w:lineRule="auto"/>
        <w:ind w:left="0" w:firstLine="720"/>
        <w:jc w:val="both"/>
        <w:rPr>
          <w:rFonts w:ascii="Arial" w:hAnsi="Arial" w:cs="Arial"/>
        </w:rPr>
      </w:pPr>
      <w:r w:rsidRPr="00E43DB5">
        <w:rPr>
          <w:rFonts w:ascii="Arial" w:hAnsi="Arial" w:cs="Arial"/>
        </w:rPr>
        <w:t>Observation</w:t>
      </w:r>
      <w:r w:rsidR="00FE7E3E">
        <w:rPr>
          <w:rFonts w:ascii="Arial" w:hAnsi="Arial" w:cs="Arial"/>
        </w:rPr>
        <w:t>s</w:t>
      </w:r>
      <w:r w:rsidRPr="00E43DB5">
        <w:rPr>
          <w:rFonts w:ascii="Arial" w:hAnsi="Arial" w:cs="Arial"/>
        </w:rPr>
        <w:t xml:space="preserve"> involve the systematic observation of individuals or events to collect data. Observations can be structured, in which the researcher follows a pre-determined protocol, or unstructured, in which the researcher makes more informal observations.</w:t>
      </w:r>
    </w:p>
    <w:p w14:paraId="262BE258" w14:textId="396AC553" w:rsidR="00E43DB5" w:rsidRDefault="00E43DB5" w:rsidP="00E43DB5">
      <w:pPr>
        <w:pStyle w:val="ListParagraph"/>
        <w:numPr>
          <w:ilvl w:val="0"/>
          <w:numId w:val="37"/>
        </w:numPr>
        <w:spacing w:line="480" w:lineRule="auto"/>
        <w:ind w:left="0" w:firstLine="720"/>
        <w:jc w:val="both"/>
        <w:rPr>
          <w:rFonts w:ascii="Arial" w:hAnsi="Arial" w:cs="Arial"/>
        </w:rPr>
      </w:pPr>
      <w:r w:rsidRPr="00E43DB5">
        <w:rPr>
          <w:rFonts w:ascii="Arial" w:hAnsi="Arial" w:cs="Arial"/>
        </w:rPr>
        <w:t xml:space="preserve">Interviews: Interviews involve asking questions of individuals to gather information about their experiences, attitudes, beliefs, or knowledge. </w:t>
      </w:r>
    </w:p>
    <w:p w14:paraId="4799EF2E" w14:textId="77777777" w:rsidR="00E43DB5" w:rsidRDefault="00E43DB5" w:rsidP="00E43DB5">
      <w:pPr>
        <w:pStyle w:val="ListParagraph"/>
        <w:numPr>
          <w:ilvl w:val="0"/>
          <w:numId w:val="37"/>
        </w:numPr>
        <w:spacing w:line="480" w:lineRule="auto"/>
        <w:ind w:left="0" w:firstLine="720"/>
        <w:jc w:val="both"/>
        <w:rPr>
          <w:rFonts w:ascii="Arial" w:hAnsi="Arial" w:cs="Arial"/>
        </w:rPr>
      </w:pPr>
      <w:r w:rsidRPr="00E43DB5">
        <w:rPr>
          <w:rFonts w:ascii="Arial" w:hAnsi="Arial" w:cs="Arial"/>
        </w:rPr>
        <w:t>Documents and Archival Data: Documents and archival data involve the collection of information from written materials or records, such as newspapers, reports, or historical archives.</w:t>
      </w:r>
    </w:p>
    <w:p w14:paraId="73CF3F23" w14:textId="0838BD67" w:rsidR="006B22D1" w:rsidRPr="00E43DB5" w:rsidRDefault="001E54F6" w:rsidP="00E43DB5">
      <w:pPr>
        <w:spacing w:line="480" w:lineRule="auto"/>
        <w:ind w:firstLine="720"/>
        <w:jc w:val="both"/>
        <w:rPr>
          <w:rFonts w:ascii="Arial" w:hAnsi="Arial" w:cs="Arial"/>
        </w:rPr>
      </w:pPr>
      <w:r>
        <w:rPr>
          <w:rFonts w:ascii="Arial" w:hAnsi="Arial" w:cs="Arial"/>
        </w:rPr>
        <w:t>This study</w:t>
      </w:r>
      <w:r w:rsidR="00CA72AD" w:rsidRPr="00E43DB5">
        <w:rPr>
          <w:rFonts w:ascii="Arial" w:hAnsi="Arial" w:cs="Arial"/>
        </w:rPr>
        <w:t xml:space="preserve"> employe</w:t>
      </w:r>
      <w:r>
        <w:rPr>
          <w:rFonts w:ascii="Arial" w:hAnsi="Arial" w:cs="Arial"/>
        </w:rPr>
        <w:t>s</w:t>
      </w:r>
      <w:r w:rsidR="00CA72AD" w:rsidRPr="00E43DB5">
        <w:rPr>
          <w:rFonts w:ascii="Arial" w:hAnsi="Arial" w:cs="Arial"/>
        </w:rPr>
        <w:t xml:space="preserve"> both primary and secondary data. Primary data has been </w:t>
      </w:r>
      <w:r>
        <w:rPr>
          <w:rFonts w:ascii="Arial" w:hAnsi="Arial" w:cs="Arial"/>
        </w:rPr>
        <w:t xml:space="preserve">gathered </w:t>
      </w:r>
      <w:r w:rsidR="00CA72AD" w:rsidRPr="00E43DB5">
        <w:rPr>
          <w:rFonts w:ascii="Arial" w:hAnsi="Arial" w:cs="Arial"/>
        </w:rPr>
        <w:t>via interview questions and own observations as the author is working for HVAC Controls and has been in contact with the leadership team that is heavily involved with the overall change process in the organisation. Secondary data were obtained by scholarly articles and books and has been used in this study to understand and present the key aspects of change and organisational performance.</w:t>
      </w:r>
    </w:p>
    <w:p w14:paraId="4099CF1B" w14:textId="6B93381A" w:rsidR="00AC62F5" w:rsidRDefault="00AC62F5" w:rsidP="006B22D1">
      <w:pPr>
        <w:pStyle w:val="Heading1"/>
        <w:numPr>
          <w:ilvl w:val="2"/>
          <w:numId w:val="1"/>
        </w:numPr>
        <w:spacing w:line="480" w:lineRule="auto"/>
        <w:rPr>
          <w:rFonts w:ascii="Arial" w:hAnsi="Arial" w:cs="Arial"/>
          <w:b/>
          <w:bCs/>
          <w:color w:val="auto"/>
          <w:sz w:val="24"/>
          <w:szCs w:val="24"/>
        </w:rPr>
      </w:pPr>
      <w:bookmarkStart w:id="46" w:name="_Toc127187174"/>
      <w:r>
        <w:rPr>
          <w:rFonts w:ascii="Arial" w:hAnsi="Arial" w:cs="Arial"/>
          <w:b/>
          <w:bCs/>
          <w:color w:val="auto"/>
          <w:sz w:val="24"/>
          <w:szCs w:val="24"/>
        </w:rPr>
        <w:t>Ethical Considerations</w:t>
      </w:r>
      <w:bookmarkEnd w:id="46"/>
    </w:p>
    <w:p w14:paraId="593592D0" w14:textId="3D89739E" w:rsidR="007A486F" w:rsidRPr="007A486F" w:rsidRDefault="001E54F6" w:rsidP="007A486F">
      <w:pPr>
        <w:spacing w:line="480" w:lineRule="auto"/>
        <w:ind w:firstLine="720"/>
        <w:jc w:val="both"/>
        <w:rPr>
          <w:rFonts w:ascii="Arial" w:hAnsi="Arial" w:cs="Arial"/>
        </w:rPr>
      </w:pPr>
      <w:bookmarkStart w:id="47" w:name="_Hlk120808039"/>
      <w:r>
        <w:rPr>
          <w:rFonts w:ascii="Arial" w:hAnsi="Arial" w:cs="Arial"/>
        </w:rPr>
        <w:t>The main ethical considerations in research are</w:t>
      </w:r>
      <w:r w:rsidR="007A486F" w:rsidRPr="007A486F">
        <w:rPr>
          <w:rFonts w:ascii="Arial" w:hAnsi="Arial" w:cs="Arial"/>
        </w:rPr>
        <w:t>:</w:t>
      </w:r>
    </w:p>
    <w:p w14:paraId="152DDDB5" w14:textId="7DCB244C" w:rsidR="007A486F" w:rsidRDefault="001E54F6" w:rsidP="00D03047">
      <w:pPr>
        <w:pStyle w:val="ListParagraph"/>
        <w:numPr>
          <w:ilvl w:val="0"/>
          <w:numId w:val="35"/>
        </w:numPr>
        <w:spacing w:line="480" w:lineRule="auto"/>
        <w:ind w:left="0" w:firstLine="720"/>
        <w:jc w:val="both"/>
        <w:rPr>
          <w:rFonts w:ascii="Arial" w:hAnsi="Arial" w:cs="Arial"/>
        </w:rPr>
      </w:pPr>
      <w:r>
        <w:rPr>
          <w:rFonts w:ascii="Arial" w:hAnsi="Arial" w:cs="Arial"/>
        </w:rPr>
        <w:t>C</w:t>
      </w:r>
      <w:r w:rsidR="007A486F" w:rsidRPr="007A486F">
        <w:rPr>
          <w:rFonts w:ascii="Arial" w:hAnsi="Arial" w:cs="Arial"/>
        </w:rPr>
        <w:t xml:space="preserve">onsent: </w:t>
      </w:r>
      <w:r>
        <w:rPr>
          <w:rFonts w:ascii="Arial" w:hAnsi="Arial" w:cs="Arial"/>
        </w:rPr>
        <w:t>The interviewees must know the nature of the study and what is needed by them. They have the right to withdraw from the research at any time.</w:t>
      </w:r>
    </w:p>
    <w:p w14:paraId="13F5647C" w14:textId="77777777" w:rsidR="007A486F" w:rsidRDefault="007A486F" w:rsidP="007A486F">
      <w:pPr>
        <w:pStyle w:val="ListParagraph"/>
        <w:numPr>
          <w:ilvl w:val="0"/>
          <w:numId w:val="35"/>
        </w:numPr>
        <w:spacing w:line="480" w:lineRule="auto"/>
        <w:ind w:left="0" w:firstLine="720"/>
        <w:jc w:val="both"/>
        <w:rPr>
          <w:rFonts w:ascii="Arial" w:hAnsi="Arial" w:cs="Arial"/>
        </w:rPr>
      </w:pPr>
      <w:r w:rsidRPr="007A486F">
        <w:rPr>
          <w:rFonts w:ascii="Arial" w:hAnsi="Arial" w:cs="Arial"/>
        </w:rPr>
        <w:t>Confidentiality: Research participants' personal and sensitive information should be kept confidential, and their privacy should be protected. This includes ensuring that the data is stored securely, and that participant names and other identifying information are not disclosed without their consent.</w:t>
      </w:r>
    </w:p>
    <w:p w14:paraId="31EFFBAF" w14:textId="48475919" w:rsidR="007A486F" w:rsidRDefault="007A486F" w:rsidP="007A486F">
      <w:pPr>
        <w:pStyle w:val="ListParagraph"/>
        <w:numPr>
          <w:ilvl w:val="0"/>
          <w:numId w:val="35"/>
        </w:numPr>
        <w:spacing w:line="480" w:lineRule="auto"/>
        <w:ind w:left="0" w:firstLine="720"/>
        <w:jc w:val="both"/>
        <w:rPr>
          <w:rFonts w:ascii="Arial" w:hAnsi="Arial" w:cs="Arial"/>
        </w:rPr>
      </w:pPr>
      <w:r w:rsidRPr="007A486F">
        <w:rPr>
          <w:rFonts w:ascii="Arial" w:hAnsi="Arial" w:cs="Arial"/>
        </w:rPr>
        <w:lastRenderedPageBreak/>
        <w:t>Deception: Researchers should not deceive participants about the  study. This could include hiding the true purpose of the research, or misleading participants about what will happen as a result of the study.</w:t>
      </w:r>
    </w:p>
    <w:p w14:paraId="72D109C7" w14:textId="77777777" w:rsidR="007A486F" w:rsidRDefault="007A486F" w:rsidP="007A486F">
      <w:pPr>
        <w:pStyle w:val="ListParagraph"/>
        <w:numPr>
          <w:ilvl w:val="0"/>
          <w:numId w:val="35"/>
        </w:numPr>
        <w:spacing w:line="480" w:lineRule="auto"/>
        <w:ind w:left="0" w:firstLine="720"/>
        <w:jc w:val="both"/>
        <w:rPr>
          <w:rFonts w:ascii="Arial" w:hAnsi="Arial" w:cs="Arial"/>
        </w:rPr>
      </w:pPr>
      <w:r w:rsidRPr="007A486F">
        <w:rPr>
          <w:rFonts w:ascii="Arial" w:hAnsi="Arial" w:cs="Arial"/>
        </w:rPr>
        <w:t>Risk of harm: Researchers should ensure that their study does not pose a risk of harm to participants. This could include physical, psychological, or emotional harm. If there is a risk of harm, researchers should take steps to minimize it, and to provide support and resources to participants if needed.</w:t>
      </w:r>
    </w:p>
    <w:p w14:paraId="3368B9FF" w14:textId="7D89484D" w:rsidR="007A486F" w:rsidRDefault="007A486F" w:rsidP="007A486F">
      <w:pPr>
        <w:pStyle w:val="ListParagraph"/>
        <w:numPr>
          <w:ilvl w:val="0"/>
          <w:numId w:val="35"/>
        </w:numPr>
        <w:spacing w:line="480" w:lineRule="auto"/>
        <w:ind w:left="0" w:firstLine="720"/>
        <w:jc w:val="both"/>
        <w:rPr>
          <w:rFonts w:ascii="Arial" w:hAnsi="Arial" w:cs="Arial"/>
        </w:rPr>
      </w:pPr>
      <w:r w:rsidRPr="007A486F">
        <w:rPr>
          <w:rFonts w:ascii="Arial" w:hAnsi="Arial" w:cs="Arial"/>
        </w:rPr>
        <w:t xml:space="preserve">Conflicts of interest: Researchers should declare any conflicts of interest, such as financial relationships or other ties to </w:t>
      </w:r>
      <w:r w:rsidR="00315A8B">
        <w:rPr>
          <w:rFonts w:ascii="Arial" w:hAnsi="Arial" w:cs="Arial"/>
        </w:rPr>
        <w:t>organisatio</w:t>
      </w:r>
      <w:r w:rsidRPr="007A486F">
        <w:rPr>
          <w:rFonts w:ascii="Arial" w:hAnsi="Arial" w:cs="Arial"/>
        </w:rPr>
        <w:t>ns that could influence the research results.</w:t>
      </w:r>
    </w:p>
    <w:p w14:paraId="772F52CA" w14:textId="79C00851" w:rsidR="007A486F" w:rsidRDefault="007A486F" w:rsidP="007A486F">
      <w:pPr>
        <w:pStyle w:val="ListParagraph"/>
        <w:numPr>
          <w:ilvl w:val="0"/>
          <w:numId w:val="35"/>
        </w:numPr>
        <w:spacing w:line="480" w:lineRule="auto"/>
        <w:ind w:left="0" w:firstLine="720"/>
        <w:jc w:val="both"/>
        <w:rPr>
          <w:rFonts w:ascii="Arial" w:hAnsi="Arial" w:cs="Arial"/>
        </w:rPr>
      </w:pPr>
      <w:r w:rsidRPr="007A486F">
        <w:rPr>
          <w:rFonts w:ascii="Arial" w:hAnsi="Arial" w:cs="Arial"/>
        </w:rPr>
        <w:t xml:space="preserve">Data accuracy and validity: </w:t>
      </w:r>
      <w:r w:rsidR="001E54F6">
        <w:rPr>
          <w:rFonts w:ascii="Arial" w:hAnsi="Arial" w:cs="Arial"/>
        </w:rPr>
        <w:t>Collected d</w:t>
      </w:r>
      <w:r w:rsidRPr="007A486F">
        <w:rPr>
          <w:rFonts w:ascii="Arial" w:hAnsi="Arial" w:cs="Arial"/>
        </w:rPr>
        <w:t xml:space="preserve">ata </w:t>
      </w:r>
      <w:r w:rsidR="001E54F6">
        <w:rPr>
          <w:rFonts w:ascii="Arial" w:hAnsi="Arial" w:cs="Arial"/>
        </w:rPr>
        <w:t>must be</w:t>
      </w:r>
      <w:r w:rsidRPr="007A486F">
        <w:rPr>
          <w:rFonts w:ascii="Arial" w:hAnsi="Arial" w:cs="Arial"/>
        </w:rPr>
        <w:t xml:space="preserve"> accurate and reliable, and that the results are valid and trustworthy. </w:t>
      </w:r>
    </w:p>
    <w:p w14:paraId="1A5BE281" w14:textId="3413D06A" w:rsidR="007A486F" w:rsidRPr="007A486F" w:rsidRDefault="007A486F" w:rsidP="007A486F">
      <w:pPr>
        <w:pStyle w:val="ListParagraph"/>
        <w:numPr>
          <w:ilvl w:val="0"/>
          <w:numId w:val="35"/>
        </w:numPr>
        <w:spacing w:line="480" w:lineRule="auto"/>
        <w:ind w:left="0" w:firstLine="720"/>
        <w:jc w:val="both"/>
        <w:rPr>
          <w:rFonts w:ascii="Arial" w:hAnsi="Arial" w:cs="Arial"/>
        </w:rPr>
      </w:pPr>
      <w:r w:rsidRPr="007A486F">
        <w:rPr>
          <w:rFonts w:ascii="Arial" w:hAnsi="Arial" w:cs="Arial"/>
        </w:rPr>
        <w:t>Intellectual property: Researchers should ensure that they respect the intellectual property rights of others, including any copyrighted materials or proprietary data used in the study.</w:t>
      </w:r>
    </w:p>
    <w:p w14:paraId="46461705" w14:textId="26D7D499" w:rsidR="00CA72AD" w:rsidRDefault="001E54F6" w:rsidP="007A486F">
      <w:pPr>
        <w:spacing w:line="480" w:lineRule="auto"/>
        <w:ind w:firstLine="720"/>
        <w:jc w:val="both"/>
        <w:rPr>
          <w:rFonts w:ascii="Arial" w:hAnsi="Arial" w:cs="Arial"/>
        </w:rPr>
      </w:pPr>
      <w:r>
        <w:rPr>
          <w:rFonts w:ascii="Arial" w:hAnsi="Arial" w:cs="Arial"/>
        </w:rPr>
        <w:t xml:space="preserve">In order to comply with these ethical consideration the researcher </w:t>
      </w:r>
      <w:r w:rsidR="007A486F" w:rsidRPr="007A486F">
        <w:rPr>
          <w:rFonts w:ascii="Arial" w:hAnsi="Arial" w:cs="Arial"/>
        </w:rPr>
        <w:t xml:space="preserve">can obtain approval from an ethics review board, obtain informed consent from participants, and follow established ethical guidelines for </w:t>
      </w:r>
      <w:r>
        <w:rPr>
          <w:rFonts w:ascii="Arial" w:hAnsi="Arial" w:cs="Arial"/>
        </w:rPr>
        <w:t>his</w:t>
      </w:r>
      <w:r w:rsidR="007A486F" w:rsidRPr="007A486F">
        <w:rPr>
          <w:rFonts w:ascii="Arial" w:hAnsi="Arial" w:cs="Arial"/>
        </w:rPr>
        <w:t xml:space="preserve"> field of research.</w:t>
      </w:r>
    </w:p>
    <w:p w14:paraId="09EDE8AC" w14:textId="77777777" w:rsidR="00CA72AD" w:rsidRDefault="00CA72AD" w:rsidP="00CA72AD">
      <w:pPr>
        <w:pStyle w:val="Heading1"/>
        <w:numPr>
          <w:ilvl w:val="2"/>
          <w:numId w:val="1"/>
        </w:numPr>
        <w:spacing w:line="480" w:lineRule="auto"/>
        <w:rPr>
          <w:rFonts w:ascii="Arial" w:hAnsi="Arial" w:cs="Arial"/>
          <w:b/>
          <w:bCs/>
          <w:color w:val="auto"/>
          <w:sz w:val="24"/>
          <w:szCs w:val="24"/>
        </w:rPr>
      </w:pPr>
      <w:bookmarkStart w:id="48" w:name="_Toc127187175"/>
      <w:r>
        <w:rPr>
          <w:rFonts w:ascii="Arial" w:hAnsi="Arial" w:cs="Arial"/>
          <w:b/>
          <w:bCs/>
          <w:color w:val="auto"/>
          <w:sz w:val="24"/>
          <w:szCs w:val="24"/>
        </w:rPr>
        <w:t>Pilot Study</w:t>
      </w:r>
      <w:bookmarkEnd w:id="48"/>
    </w:p>
    <w:p w14:paraId="0703B766" w14:textId="4D4D2536" w:rsidR="00CA72AD" w:rsidRDefault="001E54F6" w:rsidP="00CA72AD">
      <w:pPr>
        <w:spacing w:line="480" w:lineRule="auto"/>
        <w:ind w:firstLine="720"/>
        <w:jc w:val="both"/>
        <w:rPr>
          <w:rFonts w:ascii="Arial" w:hAnsi="Arial" w:cs="Arial"/>
        </w:rPr>
      </w:pPr>
      <w:r>
        <w:rPr>
          <w:rFonts w:ascii="Arial" w:hAnsi="Arial" w:cs="Arial"/>
        </w:rPr>
        <w:t>A</w:t>
      </w:r>
      <w:r w:rsidR="00CA72AD" w:rsidRPr="00EF0326">
        <w:rPr>
          <w:rFonts w:ascii="Arial" w:hAnsi="Arial" w:cs="Arial"/>
        </w:rPr>
        <w:t xml:space="preserve"> pilot study</w:t>
      </w:r>
      <w:r>
        <w:rPr>
          <w:rFonts w:ascii="Arial" w:hAnsi="Arial" w:cs="Arial"/>
        </w:rPr>
        <w:t xml:space="preserve"> was conducted</w:t>
      </w:r>
      <w:r w:rsidR="00CA72AD" w:rsidRPr="00EF0326">
        <w:rPr>
          <w:rFonts w:ascii="Arial" w:hAnsi="Arial" w:cs="Arial"/>
        </w:rPr>
        <w:t xml:space="preserve"> with two of his coworkers at HVAC Controls who were unrelated to this research but had characteristics comparable to the real respondents.</w:t>
      </w:r>
      <w:r w:rsidR="00CA72AD">
        <w:rPr>
          <w:rFonts w:ascii="Arial" w:hAnsi="Arial" w:cs="Arial"/>
        </w:rPr>
        <w:t xml:space="preserve"> The pilot study had as a result some of the questions were either changed or deleted as they were found vague. </w:t>
      </w:r>
      <w:r>
        <w:rPr>
          <w:rFonts w:ascii="Arial" w:hAnsi="Arial" w:cs="Arial"/>
        </w:rPr>
        <w:t>In addition, the</w:t>
      </w:r>
      <w:r w:rsidR="00CA72AD">
        <w:rPr>
          <w:rFonts w:ascii="Arial" w:hAnsi="Arial" w:cs="Arial"/>
        </w:rPr>
        <w:t xml:space="preserve"> pilot test plays the role of a validity test for the research.</w:t>
      </w:r>
    </w:p>
    <w:p w14:paraId="349F7E46" w14:textId="77777777" w:rsidR="00CA72AD" w:rsidRDefault="00CA72AD" w:rsidP="00CA72AD">
      <w:pPr>
        <w:pStyle w:val="Heading1"/>
        <w:numPr>
          <w:ilvl w:val="2"/>
          <w:numId w:val="1"/>
        </w:numPr>
        <w:spacing w:line="480" w:lineRule="auto"/>
        <w:rPr>
          <w:rFonts w:ascii="Arial" w:hAnsi="Arial" w:cs="Arial"/>
          <w:b/>
          <w:bCs/>
          <w:color w:val="auto"/>
          <w:sz w:val="24"/>
          <w:szCs w:val="24"/>
        </w:rPr>
      </w:pPr>
      <w:bookmarkStart w:id="49" w:name="_Toc127187176"/>
      <w:r>
        <w:rPr>
          <w:rFonts w:ascii="Arial" w:hAnsi="Arial" w:cs="Arial"/>
          <w:b/>
          <w:bCs/>
          <w:color w:val="auto"/>
          <w:sz w:val="24"/>
          <w:szCs w:val="24"/>
        </w:rPr>
        <w:lastRenderedPageBreak/>
        <w:t>Interviews</w:t>
      </w:r>
      <w:bookmarkEnd w:id="49"/>
    </w:p>
    <w:p w14:paraId="65BC2270" w14:textId="5BFE0C06" w:rsidR="00CA72AD" w:rsidRDefault="001E54F6" w:rsidP="00CA72AD">
      <w:pPr>
        <w:spacing w:line="480" w:lineRule="auto"/>
        <w:ind w:firstLine="720"/>
        <w:jc w:val="both"/>
        <w:rPr>
          <w:rFonts w:ascii="Arial" w:hAnsi="Arial" w:cs="Arial"/>
        </w:rPr>
      </w:pPr>
      <w:r>
        <w:rPr>
          <w:rFonts w:ascii="Arial" w:hAnsi="Arial" w:cs="Arial"/>
        </w:rPr>
        <w:t>The researcher employed s</w:t>
      </w:r>
      <w:r w:rsidR="00CA72AD" w:rsidRPr="00EF0326">
        <w:rPr>
          <w:rFonts w:ascii="Arial" w:hAnsi="Arial" w:cs="Arial"/>
        </w:rPr>
        <w:t>emi-structured interviews</w:t>
      </w:r>
      <w:r>
        <w:rPr>
          <w:rFonts w:ascii="Arial" w:hAnsi="Arial" w:cs="Arial"/>
        </w:rPr>
        <w:t>.</w:t>
      </w:r>
      <w:r w:rsidR="00CA72AD" w:rsidRPr="00EF0326">
        <w:rPr>
          <w:rFonts w:ascii="Arial" w:hAnsi="Arial" w:cs="Arial"/>
        </w:rPr>
        <w:t xml:space="preserve"> The questions were based on the study's goals and a review of the literature. They are open-ended questions that allow respondents to express their thoughts, experiences, and ideas about the role of change management in improving HVAC Controls performance and analysing the relevance of change management.</w:t>
      </w:r>
      <w:r w:rsidR="0083324F">
        <w:rPr>
          <w:rFonts w:ascii="Arial" w:hAnsi="Arial" w:cs="Arial"/>
        </w:rPr>
        <w:t xml:space="preserve"> In order to address the aims of the study the researcher created three sections: </w:t>
      </w:r>
    </w:p>
    <w:p w14:paraId="6AD220D7" w14:textId="4B03FD37" w:rsidR="0083324F" w:rsidRPr="0083324F" w:rsidRDefault="0083324F" w:rsidP="0083324F">
      <w:pPr>
        <w:spacing w:line="480" w:lineRule="auto"/>
        <w:ind w:firstLine="426"/>
        <w:jc w:val="both"/>
        <w:rPr>
          <w:rFonts w:ascii="Arial" w:hAnsi="Arial" w:cs="Arial"/>
        </w:rPr>
      </w:pPr>
      <w:r w:rsidRPr="0083324F">
        <w:rPr>
          <w:rFonts w:ascii="Arial" w:hAnsi="Arial" w:cs="Arial"/>
        </w:rPr>
        <w:t>Section A: Background Information</w:t>
      </w:r>
    </w:p>
    <w:p w14:paraId="0663C9D4" w14:textId="77777777" w:rsidR="0083324F" w:rsidRPr="0083324F" w:rsidRDefault="0083324F" w:rsidP="0083324F">
      <w:pPr>
        <w:spacing w:line="480" w:lineRule="auto"/>
        <w:ind w:firstLine="426"/>
        <w:jc w:val="both"/>
        <w:rPr>
          <w:rFonts w:ascii="Arial" w:hAnsi="Arial" w:cs="Arial"/>
        </w:rPr>
      </w:pPr>
      <w:r w:rsidRPr="0083324F">
        <w:rPr>
          <w:rFonts w:ascii="Arial" w:hAnsi="Arial" w:cs="Arial"/>
        </w:rPr>
        <w:t>Section B: Change Management</w:t>
      </w:r>
    </w:p>
    <w:p w14:paraId="7FF97BF5" w14:textId="77777777" w:rsidR="0083324F" w:rsidRPr="0083324F" w:rsidRDefault="0083324F" w:rsidP="0083324F">
      <w:pPr>
        <w:spacing w:line="480" w:lineRule="auto"/>
        <w:ind w:firstLine="426"/>
        <w:jc w:val="both"/>
        <w:rPr>
          <w:rFonts w:ascii="Arial" w:hAnsi="Arial" w:cs="Arial"/>
        </w:rPr>
      </w:pPr>
      <w:r w:rsidRPr="0083324F">
        <w:rPr>
          <w:rFonts w:ascii="Arial" w:hAnsi="Arial" w:cs="Arial"/>
        </w:rPr>
        <w:t>Section C: Performance</w:t>
      </w:r>
    </w:p>
    <w:p w14:paraId="7D8208D0" w14:textId="2556BEC8" w:rsidR="007A486F" w:rsidRDefault="00CA72AD" w:rsidP="00CA72AD">
      <w:pPr>
        <w:spacing w:line="480" w:lineRule="auto"/>
        <w:ind w:firstLine="720"/>
        <w:jc w:val="both"/>
        <w:rPr>
          <w:rFonts w:ascii="Arial" w:hAnsi="Arial" w:cs="Arial"/>
        </w:rPr>
      </w:pPr>
      <w:r>
        <w:rPr>
          <w:rFonts w:ascii="Arial" w:hAnsi="Arial" w:cs="Arial"/>
        </w:rPr>
        <w:t xml:space="preserve">The researcher sent via email the </w:t>
      </w:r>
      <w:r w:rsidR="0083324F">
        <w:rPr>
          <w:rFonts w:ascii="Arial" w:hAnsi="Arial" w:cs="Arial"/>
        </w:rPr>
        <w:t xml:space="preserve">above </w:t>
      </w:r>
      <w:r>
        <w:rPr>
          <w:rFonts w:ascii="Arial" w:hAnsi="Arial" w:cs="Arial"/>
        </w:rPr>
        <w:t xml:space="preserve">questions before the interview to three Vice Presidents in US, two General Managers in Europe and Middle East and six managers in Europe, Middle East and Asia </w:t>
      </w:r>
      <w:r w:rsidRPr="006F0F94">
        <w:rPr>
          <w:rFonts w:ascii="Arial" w:hAnsi="Arial" w:cs="Arial"/>
        </w:rPr>
        <w:t xml:space="preserve">who </w:t>
      </w:r>
      <w:r>
        <w:rPr>
          <w:rFonts w:ascii="Arial" w:hAnsi="Arial" w:cs="Arial"/>
        </w:rPr>
        <w:t xml:space="preserve">were and still </w:t>
      </w:r>
      <w:r w:rsidRPr="006F0F94">
        <w:rPr>
          <w:rFonts w:ascii="Arial" w:hAnsi="Arial" w:cs="Arial"/>
        </w:rPr>
        <w:t>are</w:t>
      </w:r>
      <w:r>
        <w:rPr>
          <w:rFonts w:ascii="Arial" w:hAnsi="Arial" w:cs="Arial"/>
        </w:rPr>
        <w:t xml:space="preserve"> heavily </w:t>
      </w:r>
      <w:r w:rsidRPr="006F0F94">
        <w:rPr>
          <w:rFonts w:ascii="Arial" w:hAnsi="Arial" w:cs="Arial"/>
        </w:rPr>
        <w:t xml:space="preserve">involved in the </w:t>
      </w:r>
      <w:r>
        <w:rPr>
          <w:rFonts w:ascii="Arial" w:hAnsi="Arial" w:cs="Arial"/>
        </w:rPr>
        <w:t>transformational journey, and their responses improved the validity of the research. All interviews were conducted via Microsoft Teams during Q3 and Q4 2022</w:t>
      </w:r>
      <w:r w:rsidR="00315A8B">
        <w:rPr>
          <w:rFonts w:ascii="Arial" w:hAnsi="Arial" w:cs="Arial"/>
        </w:rPr>
        <w:t xml:space="preserve"> </w:t>
      </w:r>
      <w:r>
        <w:rPr>
          <w:rFonts w:ascii="Arial" w:hAnsi="Arial" w:cs="Arial"/>
        </w:rPr>
        <w:t>(see Table 2).</w:t>
      </w:r>
    </w:p>
    <w:tbl>
      <w:tblPr>
        <w:tblStyle w:val="TableGrid"/>
        <w:tblW w:w="9067" w:type="dxa"/>
        <w:tblLook w:val="04A0" w:firstRow="1" w:lastRow="0" w:firstColumn="1" w:lastColumn="0" w:noHBand="0" w:noVBand="1"/>
      </w:tblPr>
      <w:tblGrid>
        <w:gridCol w:w="6799"/>
        <w:gridCol w:w="2268"/>
      </w:tblGrid>
      <w:tr w:rsidR="00CA72AD" w14:paraId="6B2EC33B" w14:textId="77777777" w:rsidTr="0097589E">
        <w:tc>
          <w:tcPr>
            <w:tcW w:w="6799" w:type="dxa"/>
          </w:tcPr>
          <w:p w14:paraId="00990382" w14:textId="77777777" w:rsidR="00CA72AD" w:rsidRPr="001409F1" w:rsidRDefault="00CA72AD" w:rsidP="0097589E">
            <w:pPr>
              <w:shd w:val="clear" w:color="auto" w:fill="FFFFFF"/>
              <w:rPr>
                <w:rFonts w:ascii="Arial" w:hAnsi="Arial" w:cs="Arial"/>
                <w:sz w:val="20"/>
                <w:szCs w:val="20"/>
              </w:rPr>
            </w:pPr>
            <w:r w:rsidRPr="001409F1">
              <w:rPr>
                <w:rFonts w:ascii="Arial" w:hAnsi="Arial" w:cs="Arial"/>
                <w:sz w:val="20"/>
                <w:szCs w:val="20"/>
              </w:rPr>
              <w:t xml:space="preserve">Title </w:t>
            </w:r>
          </w:p>
        </w:tc>
        <w:tc>
          <w:tcPr>
            <w:tcW w:w="2268" w:type="dxa"/>
          </w:tcPr>
          <w:p w14:paraId="09285418" w14:textId="77777777" w:rsidR="00CA72AD" w:rsidRPr="001409F1" w:rsidRDefault="00CA72AD" w:rsidP="0097589E">
            <w:pPr>
              <w:rPr>
                <w:rFonts w:ascii="Arial" w:hAnsi="Arial" w:cs="Arial"/>
                <w:sz w:val="20"/>
                <w:szCs w:val="20"/>
              </w:rPr>
            </w:pPr>
            <w:r w:rsidRPr="001409F1">
              <w:rPr>
                <w:rFonts w:ascii="Arial" w:hAnsi="Arial" w:cs="Arial"/>
                <w:sz w:val="20"/>
                <w:szCs w:val="20"/>
              </w:rPr>
              <w:t>Country</w:t>
            </w:r>
          </w:p>
        </w:tc>
      </w:tr>
      <w:tr w:rsidR="00CA72AD" w14:paraId="569EF798" w14:textId="77777777" w:rsidTr="0097589E">
        <w:tc>
          <w:tcPr>
            <w:tcW w:w="6799" w:type="dxa"/>
          </w:tcPr>
          <w:p w14:paraId="7C04A1B5" w14:textId="77777777" w:rsidR="00CA72AD" w:rsidRPr="001409F1" w:rsidRDefault="00CA72AD" w:rsidP="0097589E">
            <w:pPr>
              <w:shd w:val="clear" w:color="auto" w:fill="FFFFFF"/>
              <w:rPr>
                <w:rFonts w:ascii="Arial" w:hAnsi="Arial" w:cs="Arial"/>
                <w:sz w:val="20"/>
                <w:szCs w:val="20"/>
              </w:rPr>
            </w:pPr>
            <w:r>
              <w:rPr>
                <w:rFonts w:ascii="Arial" w:hAnsi="Arial" w:cs="Arial"/>
                <w:sz w:val="20"/>
                <w:szCs w:val="20"/>
              </w:rPr>
              <w:t>VP</w:t>
            </w:r>
            <w:r w:rsidRPr="001409F1">
              <w:rPr>
                <w:rFonts w:ascii="Arial" w:hAnsi="Arial" w:cs="Arial"/>
                <w:sz w:val="20"/>
                <w:szCs w:val="20"/>
              </w:rPr>
              <w:t>, Residential &amp; Light Commercial Solutions GP Exec Staff</w:t>
            </w:r>
          </w:p>
        </w:tc>
        <w:tc>
          <w:tcPr>
            <w:tcW w:w="2268" w:type="dxa"/>
          </w:tcPr>
          <w:p w14:paraId="58BC9B4E" w14:textId="77777777" w:rsidR="00CA72AD" w:rsidRPr="001409F1" w:rsidRDefault="00CA72AD" w:rsidP="0097589E">
            <w:pPr>
              <w:rPr>
                <w:rFonts w:ascii="Arial" w:hAnsi="Arial" w:cs="Arial"/>
                <w:sz w:val="20"/>
                <w:szCs w:val="20"/>
              </w:rPr>
            </w:pPr>
            <w:r>
              <w:rPr>
                <w:rFonts w:ascii="Arial" w:hAnsi="Arial" w:cs="Arial"/>
                <w:sz w:val="20"/>
                <w:szCs w:val="20"/>
              </w:rPr>
              <w:t>USA</w:t>
            </w:r>
          </w:p>
        </w:tc>
      </w:tr>
      <w:tr w:rsidR="00CA72AD" w14:paraId="7810D3CD" w14:textId="77777777" w:rsidTr="0097589E">
        <w:tc>
          <w:tcPr>
            <w:tcW w:w="6799" w:type="dxa"/>
          </w:tcPr>
          <w:p w14:paraId="2B8D7084" w14:textId="77777777" w:rsidR="00CA72AD" w:rsidRPr="001409F1" w:rsidRDefault="00CA72AD" w:rsidP="0097589E">
            <w:pPr>
              <w:shd w:val="clear" w:color="auto" w:fill="FFFFFF"/>
              <w:rPr>
                <w:rFonts w:ascii="Arial" w:hAnsi="Arial" w:cs="Arial"/>
                <w:sz w:val="20"/>
                <w:szCs w:val="20"/>
              </w:rPr>
            </w:pPr>
            <w:r w:rsidRPr="001409F1">
              <w:rPr>
                <w:rFonts w:ascii="Arial" w:hAnsi="Arial" w:cs="Arial"/>
                <w:sz w:val="20"/>
                <w:szCs w:val="20"/>
              </w:rPr>
              <w:t>VP Commercial Excellence, Global Prods GP Exec Staff</w:t>
            </w:r>
          </w:p>
        </w:tc>
        <w:tc>
          <w:tcPr>
            <w:tcW w:w="2268" w:type="dxa"/>
          </w:tcPr>
          <w:p w14:paraId="6C2239D0" w14:textId="77777777" w:rsidR="00CA72AD" w:rsidRPr="001409F1" w:rsidRDefault="00CA72AD" w:rsidP="0097589E">
            <w:pPr>
              <w:rPr>
                <w:rFonts w:ascii="Arial" w:hAnsi="Arial" w:cs="Arial"/>
                <w:sz w:val="20"/>
                <w:szCs w:val="20"/>
              </w:rPr>
            </w:pPr>
            <w:r>
              <w:rPr>
                <w:rFonts w:ascii="Arial" w:hAnsi="Arial" w:cs="Arial"/>
                <w:sz w:val="20"/>
                <w:szCs w:val="20"/>
              </w:rPr>
              <w:t>USA</w:t>
            </w:r>
          </w:p>
        </w:tc>
      </w:tr>
      <w:tr w:rsidR="00CA72AD" w14:paraId="71A44000" w14:textId="77777777" w:rsidTr="0097589E">
        <w:tc>
          <w:tcPr>
            <w:tcW w:w="6799" w:type="dxa"/>
          </w:tcPr>
          <w:p w14:paraId="389A4766" w14:textId="77777777" w:rsidR="00CA72AD" w:rsidRPr="001409F1" w:rsidRDefault="00CA72AD" w:rsidP="0097589E">
            <w:pPr>
              <w:shd w:val="clear" w:color="auto" w:fill="FFFFFF"/>
              <w:rPr>
                <w:rFonts w:ascii="Arial" w:hAnsi="Arial" w:cs="Arial"/>
                <w:sz w:val="20"/>
                <w:szCs w:val="20"/>
              </w:rPr>
            </w:pPr>
            <w:r w:rsidRPr="001409F1">
              <w:rPr>
                <w:rFonts w:ascii="Arial" w:hAnsi="Arial" w:cs="Arial"/>
                <w:sz w:val="20"/>
                <w:szCs w:val="20"/>
              </w:rPr>
              <w:t>VP&amp;GM Global Data Solutions GP Exec Staff</w:t>
            </w:r>
          </w:p>
        </w:tc>
        <w:tc>
          <w:tcPr>
            <w:tcW w:w="2268" w:type="dxa"/>
          </w:tcPr>
          <w:p w14:paraId="11B1EB80" w14:textId="77777777" w:rsidR="00CA72AD" w:rsidRPr="001409F1" w:rsidRDefault="00CA72AD" w:rsidP="0097589E">
            <w:pPr>
              <w:rPr>
                <w:rFonts w:ascii="Arial" w:hAnsi="Arial" w:cs="Arial"/>
                <w:sz w:val="20"/>
                <w:szCs w:val="20"/>
              </w:rPr>
            </w:pPr>
            <w:r>
              <w:rPr>
                <w:rFonts w:ascii="Arial" w:hAnsi="Arial" w:cs="Arial"/>
                <w:sz w:val="20"/>
                <w:szCs w:val="20"/>
              </w:rPr>
              <w:t>USA</w:t>
            </w:r>
          </w:p>
        </w:tc>
      </w:tr>
      <w:tr w:rsidR="00CA72AD" w14:paraId="7C569DB7" w14:textId="77777777" w:rsidTr="0097589E">
        <w:tc>
          <w:tcPr>
            <w:tcW w:w="6799" w:type="dxa"/>
          </w:tcPr>
          <w:p w14:paraId="45382A2C" w14:textId="77777777" w:rsidR="00CA72AD" w:rsidRPr="001409F1" w:rsidRDefault="00CA72AD" w:rsidP="0097589E">
            <w:pPr>
              <w:shd w:val="clear" w:color="auto" w:fill="FFFFFF"/>
              <w:rPr>
                <w:rFonts w:ascii="Arial" w:hAnsi="Arial" w:cs="Arial"/>
                <w:sz w:val="20"/>
                <w:szCs w:val="20"/>
              </w:rPr>
            </w:pPr>
            <w:r>
              <w:rPr>
                <w:rFonts w:ascii="Arial" w:hAnsi="Arial" w:cs="Arial"/>
                <w:sz w:val="20"/>
                <w:szCs w:val="20"/>
              </w:rPr>
              <w:t>GM</w:t>
            </w:r>
            <w:r w:rsidRPr="001409F1">
              <w:rPr>
                <w:rFonts w:ascii="Arial" w:hAnsi="Arial" w:cs="Arial"/>
                <w:sz w:val="20"/>
                <w:szCs w:val="20"/>
              </w:rPr>
              <w:t xml:space="preserve"> Applied Sales &amp; Distribution Europe Applied Products</w:t>
            </w:r>
          </w:p>
        </w:tc>
        <w:tc>
          <w:tcPr>
            <w:tcW w:w="2268" w:type="dxa"/>
          </w:tcPr>
          <w:p w14:paraId="16B6C2A9" w14:textId="77777777" w:rsidR="00CA72AD" w:rsidRPr="001409F1" w:rsidRDefault="00CA72AD" w:rsidP="0097589E">
            <w:pPr>
              <w:rPr>
                <w:rFonts w:ascii="Arial" w:hAnsi="Arial" w:cs="Arial"/>
                <w:sz w:val="20"/>
                <w:szCs w:val="20"/>
              </w:rPr>
            </w:pPr>
            <w:r>
              <w:rPr>
                <w:rFonts w:ascii="Arial" w:hAnsi="Arial" w:cs="Arial"/>
                <w:sz w:val="20"/>
                <w:szCs w:val="20"/>
              </w:rPr>
              <w:t>Switzerland</w:t>
            </w:r>
          </w:p>
        </w:tc>
      </w:tr>
      <w:tr w:rsidR="00CA72AD" w14:paraId="7A2075E3" w14:textId="77777777" w:rsidTr="0097589E">
        <w:tc>
          <w:tcPr>
            <w:tcW w:w="6799" w:type="dxa"/>
          </w:tcPr>
          <w:p w14:paraId="21ED6AE5" w14:textId="77777777" w:rsidR="00CA72AD" w:rsidRPr="001409F1" w:rsidRDefault="00CA72AD" w:rsidP="0097589E">
            <w:pPr>
              <w:shd w:val="clear" w:color="auto" w:fill="FFFFFF"/>
              <w:rPr>
                <w:rFonts w:ascii="Arial" w:hAnsi="Arial" w:cs="Arial"/>
                <w:sz w:val="20"/>
                <w:szCs w:val="20"/>
              </w:rPr>
            </w:pPr>
            <w:r w:rsidRPr="001409F1">
              <w:rPr>
                <w:rFonts w:ascii="Arial" w:hAnsi="Arial" w:cs="Arial"/>
                <w:sz w:val="20"/>
                <w:szCs w:val="20"/>
              </w:rPr>
              <w:t>GM International Building Solutions</w:t>
            </w:r>
          </w:p>
        </w:tc>
        <w:tc>
          <w:tcPr>
            <w:tcW w:w="2268" w:type="dxa"/>
          </w:tcPr>
          <w:p w14:paraId="2C2A9EF2" w14:textId="77777777" w:rsidR="00CA72AD" w:rsidRPr="001409F1" w:rsidRDefault="00CA72AD" w:rsidP="0097589E">
            <w:pPr>
              <w:rPr>
                <w:rFonts w:ascii="Arial" w:hAnsi="Arial" w:cs="Arial"/>
                <w:sz w:val="20"/>
                <w:szCs w:val="20"/>
              </w:rPr>
            </w:pPr>
            <w:r>
              <w:rPr>
                <w:rFonts w:ascii="Arial" w:hAnsi="Arial" w:cs="Arial"/>
                <w:sz w:val="20"/>
                <w:szCs w:val="20"/>
              </w:rPr>
              <w:t>UAE</w:t>
            </w:r>
          </w:p>
        </w:tc>
      </w:tr>
      <w:tr w:rsidR="00CA72AD" w14:paraId="61AE80BA" w14:textId="77777777" w:rsidTr="0097589E">
        <w:tc>
          <w:tcPr>
            <w:tcW w:w="6799" w:type="dxa"/>
          </w:tcPr>
          <w:p w14:paraId="4A578CB6" w14:textId="77777777" w:rsidR="00CA72AD" w:rsidRPr="001409F1" w:rsidRDefault="00CA72AD" w:rsidP="0097589E">
            <w:pPr>
              <w:shd w:val="clear" w:color="auto" w:fill="FFFFFF"/>
              <w:rPr>
                <w:rFonts w:ascii="Arial" w:hAnsi="Arial" w:cs="Arial"/>
                <w:sz w:val="20"/>
                <w:szCs w:val="20"/>
              </w:rPr>
            </w:pPr>
            <w:r w:rsidRPr="001409F1">
              <w:rPr>
                <w:rFonts w:ascii="Arial" w:hAnsi="Arial" w:cs="Arial"/>
                <w:sz w:val="20"/>
                <w:szCs w:val="20"/>
              </w:rPr>
              <w:t>Customer Service Manager, Ind Sales</w:t>
            </w:r>
          </w:p>
        </w:tc>
        <w:tc>
          <w:tcPr>
            <w:tcW w:w="2268" w:type="dxa"/>
          </w:tcPr>
          <w:p w14:paraId="1BBDF6B7" w14:textId="77777777" w:rsidR="00CA72AD" w:rsidRPr="001409F1" w:rsidRDefault="00CA72AD" w:rsidP="0097589E">
            <w:pPr>
              <w:rPr>
                <w:rFonts w:ascii="Arial" w:hAnsi="Arial" w:cs="Arial"/>
                <w:sz w:val="20"/>
                <w:szCs w:val="20"/>
              </w:rPr>
            </w:pPr>
            <w:r>
              <w:rPr>
                <w:rFonts w:ascii="Arial" w:hAnsi="Arial" w:cs="Arial"/>
                <w:sz w:val="20"/>
                <w:szCs w:val="20"/>
              </w:rPr>
              <w:t>Croatia</w:t>
            </w:r>
          </w:p>
        </w:tc>
      </w:tr>
      <w:tr w:rsidR="00CA72AD" w14:paraId="57F3B109" w14:textId="77777777" w:rsidTr="0097589E">
        <w:tc>
          <w:tcPr>
            <w:tcW w:w="6799" w:type="dxa"/>
          </w:tcPr>
          <w:p w14:paraId="7E8D4CE3" w14:textId="77777777" w:rsidR="00CA72AD" w:rsidRPr="001409F1" w:rsidRDefault="00CA72AD" w:rsidP="0097589E">
            <w:pPr>
              <w:shd w:val="clear" w:color="auto" w:fill="FFFFFF"/>
              <w:rPr>
                <w:rFonts w:ascii="Arial" w:hAnsi="Arial" w:cs="Arial"/>
                <w:sz w:val="20"/>
                <w:szCs w:val="20"/>
              </w:rPr>
            </w:pPr>
            <w:r w:rsidRPr="001409F1">
              <w:rPr>
                <w:rFonts w:ascii="Arial" w:hAnsi="Arial" w:cs="Arial"/>
                <w:sz w:val="20"/>
                <w:szCs w:val="20"/>
              </w:rPr>
              <w:t>Key Account Manager HVAC Parts Sales &amp; Distribution</w:t>
            </w:r>
          </w:p>
        </w:tc>
        <w:tc>
          <w:tcPr>
            <w:tcW w:w="2268" w:type="dxa"/>
          </w:tcPr>
          <w:p w14:paraId="0DCBA132" w14:textId="77777777" w:rsidR="00CA72AD" w:rsidRPr="001409F1" w:rsidRDefault="00CA72AD" w:rsidP="0097589E">
            <w:pPr>
              <w:rPr>
                <w:rFonts w:ascii="Arial" w:hAnsi="Arial" w:cs="Arial"/>
                <w:sz w:val="20"/>
                <w:szCs w:val="20"/>
              </w:rPr>
            </w:pPr>
            <w:r>
              <w:rPr>
                <w:rFonts w:ascii="Arial" w:hAnsi="Arial" w:cs="Arial"/>
                <w:sz w:val="20"/>
                <w:szCs w:val="20"/>
              </w:rPr>
              <w:t>Belgium</w:t>
            </w:r>
          </w:p>
        </w:tc>
      </w:tr>
      <w:tr w:rsidR="00CA72AD" w14:paraId="7915CB4A" w14:textId="77777777" w:rsidTr="0097589E">
        <w:tc>
          <w:tcPr>
            <w:tcW w:w="6799" w:type="dxa"/>
          </w:tcPr>
          <w:p w14:paraId="3ADB971D" w14:textId="77777777" w:rsidR="00CA72AD" w:rsidRPr="001409F1" w:rsidRDefault="00CA72AD" w:rsidP="0097589E">
            <w:pPr>
              <w:shd w:val="clear" w:color="auto" w:fill="FFFFFF"/>
              <w:rPr>
                <w:rFonts w:ascii="Arial" w:hAnsi="Arial" w:cs="Arial"/>
                <w:sz w:val="20"/>
                <w:szCs w:val="20"/>
              </w:rPr>
            </w:pPr>
            <w:r w:rsidRPr="001409F1">
              <w:rPr>
                <w:rFonts w:ascii="Arial" w:hAnsi="Arial" w:cs="Arial"/>
                <w:sz w:val="20"/>
                <w:szCs w:val="20"/>
              </w:rPr>
              <w:t xml:space="preserve">DX Engineering Senior Manager ME Materials &amp; Logistics </w:t>
            </w:r>
          </w:p>
        </w:tc>
        <w:tc>
          <w:tcPr>
            <w:tcW w:w="2268" w:type="dxa"/>
          </w:tcPr>
          <w:p w14:paraId="1540FC25" w14:textId="77777777" w:rsidR="00CA72AD" w:rsidRPr="001409F1" w:rsidRDefault="00CA72AD" w:rsidP="0097589E">
            <w:pPr>
              <w:rPr>
                <w:rFonts w:ascii="Arial" w:hAnsi="Arial" w:cs="Arial"/>
                <w:sz w:val="20"/>
                <w:szCs w:val="20"/>
              </w:rPr>
            </w:pPr>
            <w:r>
              <w:rPr>
                <w:rFonts w:ascii="Arial" w:hAnsi="Arial" w:cs="Arial"/>
                <w:sz w:val="20"/>
                <w:szCs w:val="20"/>
              </w:rPr>
              <w:t>Spain</w:t>
            </w:r>
          </w:p>
        </w:tc>
      </w:tr>
      <w:tr w:rsidR="00CA72AD" w14:paraId="0E533B14" w14:textId="77777777" w:rsidTr="0097589E">
        <w:tc>
          <w:tcPr>
            <w:tcW w:w="6799" w:type="dxa"/>
          </w:tcPr>
          <w:p w14:paraId="5424CA65" w14:textId="77777777" w:rsidR="00CA72AD" w:rsidRPr="001409F1" w:rsidRDefault="00CA72AD" w:rsidP="0097589E">
            <w:pPr>
              <w:shd w:val="clear" w:color="auto" w:fill="FFFFFF"/>
              <w:rPr>
                <w:rFonts w:ascii="Arial" w:hAnsi="Arial" w:cs="Arial"/>
                <w:sz w:val="20"/>
                <w:szCs w:val="20"/>
              </w:rPr>
            </w:pPr>
            <w:r w:rsidRPr="001409F1">
              <w:rPr>
                <w:rFonts w:ascii="Arial" w:hAnsi="Arial" w:cs="Arial"/>
                <w:sz w:val="20"/>
                <w:szCs w:val="20"/>
              </w:rPr>
              <w:t>HVAC Product Manager</w:t>
            </w:r>
            <w:r>
              <w:rPr>
                <w:rFonts w:ascii="Arial" w:hAnsi="Arial" w:cs="Arial"/>
                <w:sz w:val="20"/>
                <w:szCs w:val="20"/>
              </w:rPr>
              <w:t xml:space="preserve">, </w:t>
            </w:r>
            <w:r w:rsidRPr="001409F1">
              <w:rPr>
                <w:rFonts w:ascii="Arial" w:hAnsi="Arial" w:cs="Arial"/>
                <w:sz w:val="20"/>
                <w:szCs w:val="20"/>
              </w:rPr>
              <w:t xml:space="preserve">GP Applied Airside </w:t>
            </w:r>
          </w:p>
        </w:tc>
        <w:tc>
          <w:tcPr>
            <w:tcW w:w="2268" w:type="dxa"/>
          </w:tcPr>
          <w:p w14:paraId="22756FEA" w14:textId="77777777" w:rsidR="00CA72AD" w:rsidRPr="001409F1" w:rsidRDefault="00CA72AD" w:rsidP="0097589E">
            <w:pPr>
              <w:rPr>
                <w:rFonts w:ascii="Arial" w:hAnsi="Arial" w:cs="Arial"/>
                <w:sz w:val="20"/>
                <w:szCs w:val="20"/>
              </w:rPr>
            </w:pPr>
            <w:r>
              <w:rPr>
                <w:rFonts w:ascii="Arial" w:hAnsi="Arial" w:cs="Arial"/>
                <w:sz w:val="20"/>
                <w:szCs w:val="20"/>
              </w:rPr>
              <w:t>Portugal</w:t>
            </w:r>
          </w:p>
        </w:tc>
      </w:tr>
      <w:tr w:rsidR="00CA72AD" w14:paraId="51F26156" w14:textId="77777777" w:rsidTr="0097589E">
        <w:tc>
          <w:tcPr>
            <w:tcW w:w="6799" w:type="dxa"/>
          </w:tcPr>
          <w:p w14:paraId="2A0E244A" w14:textId="77777777" w:rsidR="00CA72AD" w:rsidRPr="001409F1" w:rsidRDefault="00CA72AD" w:rsidP="0097589E">
            <w:pPr>
              <w:shd w:val="clear" w:color="auto" w:fill="FFFFFF"/>
              <w:rPr>
                <w:rFonts w:ascii="Arial" w:hAnsi="Arial" w:cs="Arial"/>
                <w:sz w:val="20"/>
                <w:szCs w:val="20"/>
              </w:rPr>
            </w:pPr>
            <w:r w:rsidRPr="001409F1">
              <w:rPr>
                <w:rFonts w:ascii="Arial" w:hAnsi="Arial" w:cs="Arial"/>
                <w:sz w:val="20"/>
                <w:szCs w:val="20"/>
              </w:rPr>
              <w:t>HR Manager</w:t>
            </w:r>
            <w:r>
              <w:rPr>
                <w:rFonts w:ascii="Arial" w:hAnsi="Arial" w:cs="Arial"/>
                <w:sz w:val="20"/>
                <w:szCs w:val="20"/>
              </w:rPr>
              <w:t xml:space="preserve"> </w:t>
            </w:r>
            <w:r w:rsidRPr="001409F1">
              <w:rPr>
                <w:rFonts w:ascii="Arial" w:hAnsi="Arial" w:cs="Arial"/>
                <w:sz w:val="20"/>
                <w:szCs w:val="20"/>
              </w:rPr>
              <w:t>Human Resources S&amp;S EMEA</w:t>
            </w:r>
          </w:p>
        </w:tc>
        <w:tc>
          <w:tcPr>
            <w:tcW w:w="2268" w:type="dxa"/>
          </w:tcPr>
          <w:p w14:paraId="7B93034B" w14:textId="77777777" w:rsidR="00CA72AD" w:rsidRPr="001409F1" w:rsidRDefault="00CA72AD" w:rsidP="0097589E">
            <w:pPr>
              <w:rPr>
                <w:rFonts w:ascii="Arial" w:hAnsi="Arial" w:cs="Arial"/>
                <w:sz w:val="20"/>
                <w:szCs w:val="20"/>
              </w:rPr>
            </w:pPr>
            <w:r>
              <w:rPr>
                <w:rFonts w:ascii="Arial" w:hAnsi="Arial" w:cs="Arial"/>
                <w:sz w:val="20"/>
                <w:szCs w:val="20"/>
              </w:rPr>
              <w:t>UK</w:t>
            </w:r>
          </w:p>
        </w:tc>
      </w:tr>
    </w:tbl>
    <w:p w14:paraId="5A8CFB47" w14:textId="77777777" w:rsidR="00CA72AD" w:rsidRPr="00CE0991" w:rsidRDefault="00CA72AD" w:rsidP="00CA72AD">
      <w:pPr>
        <w:spacing w:line="480" w:lineRule="auto"/>
        <w:contextualSpacing/>
        <w:jc w:val="both"/>
        <w:rPr>
          <w:rFonts w:ascii="Arial" w:hAnsi="Arial" w:cs="Arial"/>
          <w:sz w:val="4"/>
          <w:szCs w:val="4"/>
        </w:rPr>
      </w:pPr>
    </w:p>
    <w:p w14:paraId="6D90C73B" w14:textId="77777777" w:rsidR="00CA72AD" w:rsidRDefault="00CA72AD" w:rsidP="00CA72AD">
      <w:pPr>
        <w:spacing w:line="480" w:lineRule="auto"/>
        <w:contextualSpacing/>
        <w:jc w:val="both"/>
        <w:rPr>
          <w:rFonts w:ascii="Arial" w:hAnsi="Arial" w:cs="Arial"/>
        </w:rPr>
      </w:pPr>
      <w:r>
        <w:rPr>
          <w:rFonts w:ascii="Arial" w:hAnsi="Arial" w:cs="Arial"/>
          <w:sz w:val="18"/>
          <w:szCs w:val="18"/>
        </w:rPr>
        <w:t>Table</w:t>
      </w:r>
      <w:r w:rsidRPr="004A6229">
        <w:rPr>
          <w:rFonts w:ascii="Arial" w:hAnsi="Arial" w:cs="Arial"/>
          <w:sz w:val="18"/>
          <w:szCs w:val="18"/>
        </w:rPr>
        <w:t xml:space="preserve"> </w:t>
      </w:r>
      <w:r>
        <w:rPr>
          <w:rFonts w:ascii="Arial" w:hAnsi="Arial" w:cs="Arial"/>
          <w:sz w:val="18"/>
          <w:szCs w:val="18"/>
        </w:rPr>
        <w:t>2</w:t>
      </w:r>
      <w:r w:rsidRPr="004A6229">
        <w:rPr>
          <w:rFonts w:ascii="Arial" w:hAnsi="Arial" w:cs="Arial"/>
          <w:sz w:val="18"/>
          <w:szCs w:val="18"/>
        </w:rPr>
        <w:t xml:space="preserve">: </w:t>
      </w:r>
      <w:r>
        <w:rPr>
          <w:rFonts w:ascii="Arial" w:hAnsi="Arial" w:cs="Arial"/>
          <w:sz w:val="18"/>
          <w:szCs w:val="18"/>
        </w:rPr>
        <w:t xml:space="preserve">Interviewees </w:t>
      </w:r>
    </w:p>
    <w:p w14:paraId="6638069C" w14:textId="77777777" w:rsidR="00CA72AD" w:rsidRDefault="00CA72AD" w:rsidP="00CA72AD">
      <w:pPr>
        <w:spacing w:line="480" w:lineRule="auto"/>
        <w:ind w:firstLine="720"/>
        <w:jc w:val="both"/>
        <w:rPr>
          <w:rFonts w:ascii="Arial" w:eastAsiaTheme="majorEastAsia" w:hAnsi="Arial" w:cs="Arial"/>
          <w:b/>
          <w:bCs/>
        </w:rPr>
      </w:pPr>
      <w:r w:rsidRPr="00EF0326">
        <w:rPr>
          <w:rFonts w:ascii="Arial" w:hAnsi="Arial" w:cs="Arial"/>
        </w:rPr>
        <w:t xml:space="preserve">Because the data generated from the empirical </w:t>
      </w:r>
      <w:r>
        <w:rPr>
          <w:rFonts w:ascii="Arial" w:hAnsi="Arial" w:cs="Arial"/>
        </w:rPr>
        <w:t xml:space="preserve">study </w:t>
      </w:r>
      <w:r w:rsidRPr="00EF0326">
        <w:rPr>
          <w:rFonts w:ascii="Arial" w:hAnsi="Arial" w:cs="Arial"/>
        </w:rPr>
        <w:t xml:space="preserve">has no meaningful relevance on its own, it must be connected to previously established ideas. The data gathered from the interviews will be linked to the theory described in the literature study and analysed using the content analysis approach. Content analysis is a way of </w:t>
      </w:r>
      <w:r w:rsidRPr="00EF0326">
        <w:rPr>
          <w:rFonts w:ascii="Arial" w:hAnsi="Arial" w:cs="Arial"/>
        </w:rPr>
        <w:lastRenderedPageBreak/>
        <w:t>analysing qualitative data that focuses on human artefacts such as voice recordings, diaries, and manuscripts (Lincoln &amp; Guba, 1994).</w:t>
      </w:r>
    </w:p>
    <w:p w14:paraId="6C49D70B" w14:textId="77777777" w:rsidR="00CA72AD" w:rsidRDefault="00CA72AD" w:rsidP="00CA72AD">
      <w:pPr>
        <w:pStyle w:val="Heading1"/>
        <w:numPr>
          <w:ilvl w:val="1"/>
          <w:numId w:val="1"/>
        </w:numPr>
        <w:spacing w:line="480" w:lineRule="auto"/>
        <w:rPr>
          <w:rFonts w:ascii="Arial" w:hAnsi="Arial" w:cs="Arial"/>
          <w:b/>
          <w:bCs/>
          <w:color w:val="auto"/>
          <w:sz w:val="24"/>
          <w:szCs w:val="24"/>
        </w:rPr>
      </w:pPr>
      <w:bookmarkStart w:id="50" w:name="_Toc127187177"/>
      <w:r>
        <w:rPr>
          <w:rFonts w:ascii="Arial" w:hAnsi="Arial" w:cs="Arial"/>
          <w:b/>
          <w:bCs/>
          <w:color w:val="auto"/>
          <w:sz w:val="24"/>
          <w:szCs w:val="24"/>
        </w:rPr>
        <w:t>Data Analysis</w:t>
      </w:r>
      <w:bookmarkEnd w:id="50"/>
    </w:p>
    <w:p w14:paraId="67CBB236" w14:textId="77777777" w:rsidR="00CA72AD" w:rsidRDefault="00CA72AD" w:rsidP="00CA72AD">
      <w:pPr>
        <w:spacing w:line="480" w:lineRule="auto"/>
        <w:ind w:firstLine="720"/>
        <w:jc w:val="both"/>
        <w:rPr>
          <w:rFonts w:ascii="Arial" w:hAnsi="Arial" w:cs="Arial"/>
        </w:rPr>
      </w:pPr>
      <w:r w:rsidRPr="00DF6FB8">
        <w:rPr>
          <w:rFonts w:ascii="Arial" w:hAnsi="Arial" w:cs="Arial"/>
        </w:rPr>
        <w:t>The basic goal of data analysis is to draw significant reasonable conclusions and exclude any alternative explanations (Yin, 2013). The data gathered from the interviews will be presented in the form of an essay utilising content analysis and will be analysed in tandem with the ideas addressed in the literature review because the identical questions were asked of all respondents.</w:t>
      </w:r>
      <w:r>
        <w:rPr>
          <w:rFonts w:ascii="Arial" w:hAnsi="Arial" w:cs="Arial"/>
        </w:rPr>
        <w:t xml:space="preserve"> </w:t>
      </w:r>
    </w:p>
    <w:p w14:paraId="0C80AD25" w14:textId="77777777" w:rsidR="00CA72AD" w:rsidRDefault="00CA72AD" w:rsidP="00CA72AD">
      <w:pPr>
        <w:spacing w:line="480" w:lineRule="auto"/>
        <w:ind w:firstLine="720"/>
        <w:jc w:val="both"/>
        <w:rPr>
          <w:rFonts w:ascii="Arial" w:hAnsi="Arial" w:cs="Arial"/>
        </w:rPr>
      </w:pPr>
      <w:r>
        <w:rPr>
          <w:rFonts w:ascii="Arial" w:hAnsi="Arial" w:cs="Arial"/>
        </w:rPr>
        <w:t xml:space="preserve">The researcher used coding system to achieve anonymity and privacy for the case company and the participants. </w:t>
      </w:r>
      <w:r w:rsidRPr="00DF6FB8">
        <w:rPr>
          <w:rFonts w:ascii="Arial" w:hAnsi="Arial" w:cs="Arial"/>
        </w:rPr>
        <w:t>This coding technique also helped the researcher distinguish and manage similar points of view and trends.</w:t>
      </w:r>
      <w:r>
        <w:rPr>
          <w:rFonts w:ascii="Arial" w:hAnsi="Arial" w:cs="Arial"/>
        </w:rPr>
        <w:t xml:space="preserve"> </w:t>
      </w:r>
    </w:p>
    <w:p w14:paraId="3F7F0AA8" w14:textId="77777777" w:rsidR="00CA72AD" w:rsidRDefault="00CA72AD" w:rsidP="00CA72AD">
      <w:pPr>
        <w:spacing w:line="480" w:lineRule="auto"/>
        <w:ind w:firstLine="720"/>
        <w:jc w:val="both"/>
        <w:rPr>
          <w:rFonts w:ascii="Arial" w:hAnsi="Arial" w:cs="Arial"/>
        </w:rPr>
      </w:pPr>
      <w:r w:rsidRPr="00DF6FB8">
        <w:rPr>
          <w:rFonts w:ascii="Arial" w:hAnsi="Arial" w:cs="Arial"/>
        </w:rPr>
        <w:t xml:space="preserve">The </w:t>
      </w:r>
      <w:r>
        <w:rPr>
          <w:rFonts w:ascii="Arial" w:hAnsi="Arial" w:cs="Arial"/>
        </w:rPr>
        <w:t>main limitation</w:t>
      </w:r>
      <w:r w:rsidRPr="00DF6FB8">
        <w:rPr>
          <w:rFonts w:ascii="Arial" w:hAnsi="Arial" w:cs="Arial"/>
        </w:rPr>
        <w:t xml:space="preserve"> of the study is the quantity of interviews that will be conducted. The time frame of this report, together with the large number of workers and corporate locations, makes it difficult to undertake analysis on every single HVAC Controls employee.</w:t>
      </w:r>
    </w:p>
    <w:p w14:paraId="07C89AF0" w14:textId="77777777" w:rsidR="00CA72AD" w:rsidRDefault="00CA72AD" w:rsidP="00CA72AD">
      <w:pPr>
        <w:pStyle w:val="Heading1"/>
        <w:numPr>
          <w:ilvl w:val="2"/>
          <w:numId w:val="1"/>
        </w:numPr>
        <w:spacing w:line="480" w:lineRule="auto"/>
        <w:rPr>
          <w:rFonts w:ascii="Arial" w:hAnsi="Arial" w:cs="Arial"/>
          <w:b/>
          <w:bCs/>
          <w:color w:val="auto"/>
          <w:sz w:val="24"/>
          <w:szCs w:val="24"/>
        </w:rPr>
      </w:pPr>
      <w:bookmarkStart w:id="51" w:name="_Toc127187178"/>
      <w:r>
        <w:rPr>
          <w:rFonts w:ascii="Arial" w:hAnsi="Arial" w:cs="Arial"/>
          <w:b/>
          <w:bCs/>
          <w:color w:val="auto"/>
          <w:sz w:val="24"/>
          <w:szCs w:val="24"/>
        </w:rPr>
        <w:t xml:space="preserve">Data </w:t>
      </w:r>
      <w:r w:rsidRPr="00C56128">
        <w:rPr>
          <w:rFonts w:ascii="Arial" w:hAnsi="Arial" w:cs="Arial"/>
          <w:b/>
          <w:bCs/>
          <w:color w:val="auto"/>
          <w:sz w:val="24"/>
          <w:szCs w:val="24"/>
        </w:rPr>
        <w:t>Validity</w:t>
      </w:r>
      <w:bookmarkEnd w:id="51"/>
    </w:p>
    <w:p w14:paraId="3341ED2C" w14:textId="1242AAF7" w:rsidR="00E43DB5" w:rsidRPr="00E43DB5" w:rsidRDefault="00E43DB5" w:rsidP="00E43DB5">
      <w:pPr>
        <w:spacing w:line="480" w:lineRule="auto"/>
        <w:ind w:firstLine="720"/>
        <w:jc w:val="both"/>
        <w:rPr>
          <w:rFonts w:ascii="Arial" w:hAnsi="Arial" w:cs="Arial"/>
        </w:rPr>
      </w:pPr>
      <w:r w:rsidRPr="00E43DB5">
        <w:rPr>
          <w:rFonts w:ascii="Arial" w:hAnsi="Arial" w:cs="Arial"/>
        </w:rPr>
        <w:t>Data validity refers to the accuracy and reliability of the data that is collected in a research study. Validity is an important consideration in research as it affects the credibility of the findings and the ability to draw valid conclusions from the data.</w:t>
      </w:r>
      <w:r>
        <w:rPr>
          <w:rFonts w:ascii="Arial" w:hAnsi="Arial" w:cs="Arial"/>
        </w:rPr>
        <w:t xml:space="preserve"> </w:t>
      </w:r>
      <w:r w:rsidRPr="00E43DB5">
        <w:rPr>
          <w:rFonts w:ascii="Arial" w:hAnsi="Arial" w:cs="Arial"/>
        </w:rPr>
        <w:t>There are several types of validity that can be considered in research, including:</w:t>
      </w:r>
    </w:p>
    <w:p w14:paraId="2F2CDD72" w14:textId="3C201E44" w:rsidR="00E43DB5" w:rsidRDefault="00E43DB5" w:rsidP="00136E6D">
      <w:pPr>
        <w:pStyle w:val="ListParagraph"/>
        <w:numPr>
          <w:ilvl w:val="0"/>
          <w:numId w:val="38"/>
        </w:numPr>
        <w:spacing w:line="480" w:lineRule="auto"/>
        <w:ind w:left="0" w:firstLine="720"/>
        <w:jc w:val="both"/>
        <w:rPr>
          <w:rFonts w:ascii="Arial" w:hAnsi="Arial" w:cs="Arial"/>
        </w:rPr>
      </w:pPr>
      <w:r w:rsidRPr="00E43DB5">
        <w:rPr>
          <w:rFonts w:ascii="Arial" w:hAnsi="Arial" w:cs="Arial"/>
        </w:rPr>
        <w:t>Internal validity refers to the extent to which the research design eliminates alternative explanations for the results. It is concerned with the causal relationships between variables and the accuracy of the inferences made from the data.</w:t>
      </w:r>
    </w:p>
    <w:p w14:paraId="236AFB2C" w14:textId="3735F99C" w:rsidR="00E43DB5" w:rsidRDefault="00E43DB5" w:rsidP="00CF1E60">
      <w:pPr>
        <w:pStyle w:val="ListParagraph"/>
        <w:numPr>
          <w:ilvl w:val="0"/>
          <w:numId w:val="38"/>
        </w:numPr>
        <w:spacing w:line="480" w:lineRule="auto"/>
        <w:ind w:left="0" w:firstLine="720"/>
        <w:jc w:val="both"/>
        <w:rPr>
          <w:rFonts w:ascii="Arial" w:hAnsi="Arial" w:cs="Arial"/>
        </w:rPr>
      </w:pPr>
      <w:r w:rsidRPr="00E43DB5">
        <w:rPr>
          <w:rFonts w:ascii="Arial" w:hAnsi="Arial" w:cs="Arial"/>
        </w:rPr>
        <w:lastRenderedPageBreak/>
        <w:t>External validity refers to the extent to which the results of the study can be generalized to other populations or settings. It is concerned with the representativeness of the sample and the external factors that may impact the results.</w:t>
      </w:r>
    </w:p>
    <w:p w14:paraId="493F5327" w14:textId="2CB5A685" w:rsidR="00E43DB5" w:rsidRDefault="00E43DB5" w:rsidP="00B507A5">
      <w:pPr>
        <w:pStyle w:val="ListParagraph"/>
        <w:numPr>
          <w:ilvl w:val="0"/>
          <w:numId w:val="38"/>
        </w:numPr>
        <w:spacing w:line="480" w:lineRule="auto"/>
        <w:ind w:left="0" w:firstLine="720"/>
        <w:jc w:val="both"/>
        <w:rPr>
          <w:rFonts w:ascii="Arial" w:hAnsi="Arial" w:cs="Arial"/>
        </w:rPr>
      </w:pPr>
      <w:r w:rsidRPr="00E43DB5">
        <w:rPr>
          <w:rFonts w:ascii="Arial" w:hAnsi="Arial" w:cs="Arial"/>
        </w:rPr>
        <w:t>Construct validity refers to the extent to which the research measures what it claims to measure. It is concerned with the accuracy and reliability of the instruments used to collect data and the validity of the concepts being studied.</w:t>
      </w:r>
    </w:p>
    <w:p w14:paraId="67AD4E9C" w14:textId="4FC215C8" w:rsidR="00E43DB5" w:rsidRDefault="00E43DB5" w:rsidP="00B507A5">
      <w:pPr>
        <w:pStyle w:val="ListParagraph"/>
        <w:numPr>
          <w:ilvl w:val="0"/>
          <w:numId w:val="38"/>
        </w:numPr>
        <w:spacing w:line="480" w:lineRule="auto"/>
        <w:ind w:left="0" w:firstLine="720"/>
        <w:jc w:val="both"/>
        <w:rPr>
          <w:rFonts w:ascii="Arial" w:hAnsi="Arial" w:cs="Arial"/>
        </w:rPr>
      </w:pPr>
      <w:r w:rsidRPr="00E43DB5">
        <w:rPr>
          <w:rFonts w:ascii="Arial" w:hAnsi="Arial" w:cs="Arial"/>
        </w:rPr>
        <w:t>Criterion-related validity refers to the relationship between a measure and a criterion that it is intended to predict. It is concerned with the accuracy of the predictions made from the data and the ability to use the measure for a specific purpose.</w:t>
      </w:r>
    </w:p>
    <w:p w14:paraId="35EC9CBD" w14:textId="1D65DBC8" w:rsidR="00CA72AD" w:rsidRPr="00E43DB5" w:rsidRDefault="00CA72AD" w:rsidP="00E43DB5">
      <w:pPr>
        <w:spacing w:line="480" w:lineRule="auto"/>
        <w:ind w:firstLine="720"/>
        <w:jc w:val="both"/>
        <w:rPr>
          <w:rFonts w:ascii="Arial" w:hAnsi="Arial" w:cs="Arial"/>
        </w:rPr>
      </w:pPr>
      <w:r w:rsidRPr="00E43DB5">
        <w:rPr>
          <w:rFonts w:ascii="Arial" w:hAnsi="Arial" w:cs="Arial"/>
        </w:rPr>
        <w:t>What makes validity of data hard to establish is the fact that if the measurements presented are reliable, the data will probably be valid (Creswell, 2003).</w:t>
      </w:r>
      <w:r w:rsidRPr="00C56128">
        <w:t xml:space="preserve"> </w:t>
      </w:r>
      <w:r w:rsidRPr="00E43DB5">
        <w:rPr>
          <w:rFonts w:ascii="Arial" w:hAnsi="Arial" w:cs="Arial"/>
        </w:rPr>
        <w:t xml:space="preserve">The suitability of any research value, tools and techniques, and procedures, including data collecting and validation, is referred to as validity (Mohamad et al., 2015). Validity can also be substantiated by 'member checking,' which entails the researcher informally validating the accuracy of their interpretation with participants throughout the data collecting process. To ensure the research's validity, the researcher will notify respondents about the purpose of the research prior to the interview and will compare the data with secondary data. </w:t>
      </w:r>
    </w:p>
    <w:p w14:paraId="5145D74D" w14:textId="77777777" w:rsidR="00CA72AD" w:rsidRPr="001F1B82" w:rsidRDefault="00CA72AD" w:rsidP="00CA72AD">
      <w:pPr>
        <w:pStyle w:val="Heading1"/>
        <w:numPr>
          <w:ilvl w:val="2"/>
          <w:numId w:val="1"/>
        </w:numPr>
        <w:spacing w:line="480" w:lineRule="auto"/>
        <w:rPr>
          <w:rFonts w:ascii="Arial" w:hAnsi="Arial" w:cs="Arial"/>
          <w:b/>
          <w:bCs/>
          <w:color w:val="auto"/>
          <w:sz w:val="24"/>
          <w:szCs w:val="24"/>
        </w:rPr>
      </w:pPr>
      <w:bookmarkStart w:id="52" w:name="_Toc127187179"/>
      <w:r>
        <w:rPr>
          <w:rFonts w:ascii="Arial" w:hAnsi="Arial" w:cs="Arial"/>
          <w:b/>
          <w:bCs/>
          <w:color w:val="auto"/>
          <w:sz w:val="24"/>
          <w:szCs w:val="24"/>
        </w:rPr>
        <w:t xml:space="preserve">Data </w:t>
      </w:r>
      <w:r w:rsidRPr="001F1B82">
        <w:rPr>
          <w:rFonts w:ascii="Arial" w:hAnsi="Arial" w:cs="Arial"/>
          <w:b/>
          <w:bCs/>
          <w:color w:val="auto"/>
          <w:sz w:val="24"/>
          <w:szCs w:val="24"/>
        </w:rPr>
        <w:t>Reliability</w:t>
      </w:r>
      <w:bookmarkEnd w:id="52"/>
    </w:p>
    <w:p w14:paraId="15F1FC93" w14:textId="77777777" w:rsidR="00E43DB5" w:rsidRDefault="00CA72AD" w:rsidP="00CA72AD">
      <w:pPr>
        <w:spacing w:line="480" w:lineRule="auto"/>
        <w:ind w:firstLine="720"/>
        <w:jc w:val="both"/>
        <w:rPr>
          <w:rFonts w:ascii="Arial" w:hAnsi="Arial" w:cs="Arial"/>
        </w:rPr>
      </w:pPr>
      <w:r>
        <w:rPr>
          <w:rFonts w:ascii="Arial" w:hAnsi="Arial" w:cs="Arial"/>
        </w:rPr>
        <w:t xml:space="preserve">According to </w:t>
      </w:r>
      <w:r w:rsidRPr="001F1B82">
        <w:rPr>
          <w:rFonts w:ascii="Arial" w:hAnsi="Arial" w:cs="Arial"/>
        </w:rPr>
        <w:t xml:space="preserve">Sutton &amp; Austin </w:t>
      </w:r>
      <w:r>
        <w:rPr>
          <w:rFonts w:ascii="Arial" w:hAnsi="Arial" w:cs="Arial"/>
        </w:rPr>
        <w:t>(</w:t>
      </w:r>
      <w:r w:rsidRPr="001F1B82">
        <w:rPr>
          <w:rFonts w:ascii="Arial" w:hAnsi="Arial" w:cs="Arial"/>
        </w:rPr>
        <w:t>2015)</w:t>
      </w:r>
      <w:r>
        <w:rPr>
          <w:rFonts w:ascii="Arial" w:hAnsi="Arial" w:cs="Arial"/>
        </w:rPr>
        <w:t>, i</w:t>
      </w:r>
      <w:r w:rsidRPr="008247F7">
        <w:rPr>
          <w:rFonts w:ascii="Arial" w:hAnsi="Arial" w:cs="Arial"/>
        </w:rPr>
        <w:t>t is difficult to demonstrate dependability in a qualitative study since, unlike quantitative research, no statistical tests are available for this purpose</w:t>
      </w:r>
      <w:r w:rsidRPr="001F1B82">
        <w:rPr>
          <w:rFonts w:ascii="Arial" w:hAnsi="Arial" w:cs="Arial"/>
        </w:rPr>
        <w:t xml:space="preserve">. </w:t>
      </w:r>
      <w:r w:rsidRPr="007257EE">
        <w:rPr>
          <w:rFonts w:ascii="Arial" w:hAnsi="Arial" w:cs="Arial"/>
        </w:rPr>
        <w:t>The consistency of data will be achieved when the steps of the research are verified through examination of such items as raw data, data reduction products, and process notes (Campbell, 1996).</w:t>
      </w:r>
      <w:r>
        <w:rPr>
          <w:rFonts w:ascii="Arial" w:hAnsi="Arial" w:cs="Arial"/>
        </w:rPr>
        <w:t xml:space="preserve"> </w:t>
      </w:r>
    </w:p>
    <w:p w14:paraId="6B5AEBCF" w14:textId="04C12C85" w:rsidR="00E43DB5" w:rsidRPr="00E43DB5" w:rsidRDefault="00E43DB5" w:rsidP="00E43DB5">
      <w:pPr>
        <w:spacing w:line="480" w:lineRule="auto"/>
        <w:ind w:firstLine="720"/>
        <w:jc w:val="both"/>
        <w:rPr>
          <w:rFonts w:ascii="Arial" w:hAnsi="Arial" w:cs="Arial"/>
        </w:rPr>
      </w:pPr>
      <w:r w:rsidRPr="00E43DB5">
        <w:rPr>
          <w:rFonts w:ascii="Arial" w:hAnsi="Arial" w:cs="Arial"/>
        </w:rPr>
        <w:lastRenderedPageBreak/>
        <w:t>Data reliability refers to the consistency and stability of the data over time. It is an important consideration in research as it affects the accuracy and credibility of the findings.</w:t>
      </w:r>
      <w:r>
        <w:rPr>
          <w:rFonts w:ascii="Arial" w:hAnsi="Arial" w:cs="Arial"/>
        </w:rPr>
        <w:t xml:space="preserve"> </w:t>
      </w:r>
      <w:r w:rsidRPr="00E43DB5">
        <w:rPr>
          <w:rFonts w:ascii="Arial" w:hAnsi="Arial" w:cs="Arial"/>
        </w:rPr>
        <w:t>There are several ways to ensure the reliability of data, including:</w:t>
      </w:r>
    </w:p>
    <w:p w14:paraId="7707102D" w14:textId="77777777" w:rsidR="00E43DB5" w:rsidRDefault="00E43DB5" w:rsidP="006451C7">
      <w:pPr>
        <w:pStyle w:val="ListParagraph"/>
        <w:numPr>
          <w:ilvl w:val="0"/>
          <w:numId w:val="39"/>
        </w:numPr>
        <w:spacing w:line="480" w:lineRule="auto"/>
        <w:ind w:left="0" w:firstLine="720"/>
        <w:jc w:val="both"/>
        <w:rPr>
          <w:rFonts w:ascii="Arial" w:hAnsi="Arial" w:cs="Arial"/>
        </w:rPr>
      </w:pPr>
      <w:r w:rsidRPr="00E43DB5">
        <w:rPr>
          <w:rFonts w:ascii="Arial" w:hAnsi="Arial" w:cs="Arial"/>
        </w:rPr>
        <w:t>Using standardized measures: Using standardized measures that have been validated and tested for reliability helps ensure the consistency and stability of the data.</w:t>
      </w:r>
    </w:p>
    <w:p w14:paraId="52D234E2" w14:textId="77777777" w:rsidR="00E43DB5" w:rsidRDefault="00E43DB5" w:rsidP="0015617F">
      <w:pPr>
        <w:pStyle w:val="ListParagraph"/>
        <w:numPr>
          <w:ilvl w:val="0"/>
          <w:numId w:val="39"/>
        </w:numPr>
        <w:spacing w:line="480" w:lineRule="auto"/>
        <w:ind w:left="0" w:firstLine="720"/>
        <w:jc w:val="both"/>
        <w:rPr>
          <w:rFonts w:ascii="Arial" w:hAnsi="Arial" w:cs="Arial"/>
        </w:rPr>
      </w:pPr>
      <w:r w:rsidRPr="00E43DB5">
        <w:rPr>
          <w:rFonts w:ascii="Arial" w:hAnsi="Arial" w:cs="Arial"/>
        </w:rPr>
        <w:t>Training research participants: Training research participants, such as survey administrators or interviewers, on how to accurately collect and record data helps ensure the reliability of the data.</w:t>
      </w:r>
    </w:p>
    <w:p w14:paraId="67856B87" w14:textId="77777777" w:rsidR="00E43DB5" w:rsidRDefault="00E43DB5" w:rsidP="003B7E0B">
      <w:pPr>
        <w:pStyle w:val="ListParagraph"/>
        <w:numPr>
          <w:ilvl w:val="0"/>
          <w:numId w:val="39"/>
        </w:numPr>
        <w:spacing w:line="480" w:lineRule="auto"/>
        <w:ind w:left="0" w:firstLine="720"/>
        <w:jc w:val="both"/>
        <w:rPr>
          <w:rFonts w:ascii="Arial" w:hAnsi="Arial" w:cs="Arial"/>
        </w:rPr>
      </w:pPr>
      <w:r w:rsidRPr="00E43DB5">
        <w:rPr>
          <w:rFonts w:ascii="Arial" w:hAnsi="Arial" w:cs="Arial"/>
        </w:rPr>
        <w:t>Conducting pilot tests: Conducting pilot tests of the research design, measures, and data collection procedures helps identify any potential problems and makes it possible to make any necessary adjustments before conducting the full study.</w:t>
      </w:r>
    </w:p>
    <w:p w14:paraId="756B6EE1" w14:textId="77777777" w:rsidR="00E43DB5" w:rsidRDefault="00E43DB5" w:rsidP="002E7C35">
      <w:pPr>
        <w:pStyle w:val="ListParagraph"/>
        <w:numPr>
          <w:ilvl w:val="0"/>
          <w:numId w:val="39"/>
        </w:numPr>
        <w:spacing w:line="480" w:lineRule="auto"/>
        <w:ind w:left="0" w:firstLine="720"/>
        <w:jc w:val="both"/>
        <w:rPr>
          <w:rFonts w:ascii="Arial" w:hAnsi="Arial" w:cs="Arial"/>
        </w:rPr>
      </w:pPr>
      <w:r w:rsidRPr="00E43DB5">
        <w:rPr>
          <w:rFonts w:ascii="Arial" w:hAnsi="Arial" w:cs="Arial"/>
        </w:rPr>
        <w:t>Using multiple sources of data: Using multiple sources of data, such as surveys and observations, helps increase the reliability of the data by providing a more complete picture of the phenomenon being studied.</w:t>
      </w:r>
    </w:p>
    <w:p w14:paraId="7F617A3D" w14:textId="3589B73C" w:rsidR="00CA72AD" w:rsidRPr="00E43DB5" w:rsidRDefault="00E43DB5" w:rsidP="002E7C35">
      <w:pPr>
        <w:pStyle w:val="ListParagraph"/>
        <w:numPr>
          <w:ilvl w:val="0"/>
          <w:numId w:val="39"/>
        </w:numPr>
        <w:spacing w:line="480" w:lineRule="auto"/>
        <w:ind w:left="0" w:firstLine="720"/>
        <w:jc w:val="both"/>
        <w:rPr>
          <w:rFonts w:ascii="Arial" w:hAnsi="Arial" w:cs="Arial"/>
        </w:rPr>
      </w:pPr>
      <w:r w:rsidRPr="00E43DB5">
        <w:rPr>
          <w:rFonts w:ascii="Arial" w:hAnsi="Arial" w:cs="Arial"/>
        </w:rPr>
        <w:t>Repeating measurements: Repeating measurements over time can help establish the stability of the data and the reliability of the measures used to collect the data.</w:t>
      </w:r>
      <w:r w:rsidR="00CA72AD" w:rsidRPr="00E43DB5">
        <w:rPr>
          <w:rFonts w:ascii="Arial" w:hAnsi="Arial" w:cs="Arial"/>
        </w:rPr>
        <w:t xml:space="preserve"> </w:t>
      </w:r>
    </w:p>
    <w:p w14:paraId="599B6B1F" w14:textId="77777777" w:rsidR="00CA72AD" w:rsidRDefault="00CA72AD" w:rsidP="00CA72AD">
      <w:pPr>
        <w:pStyle w:val="Heading1"/>
        <w:numPr>
          <w:ilvl w:val="1"/>
          <w:numId w:val="1"/>
        </w:numPr>
        <w:spacing w:line="480" w:lineRule="auto"/>
        <w:rPr>
          <w:rFonts w:ascii="Arial" w:hAnsi="Arial" w:cs="Arial"/>
          <w:b/>
          <w:bCs/>
          <w:color w:val="auto"/>
          <w:sz w:val="24"/>
          <w:szCs w:val="24"/>
        </w:rPr>
      </w:pPr>
      <w:bookmarkStart w:id="53" w:name="_Toc127187180"/>
      <w:r w:rsidRPr="00A91A33">
        <w:rPr>
          <w:rFonts w:ascii="Arial" w:hAnsi="Arial" w:cs="Arial"/>
          <w:b/>
          <w:bCs/>
          <w:color w:val="auto"/>
          <w:sz w:val="24"/>
          <w:szCs w:val="24"/>
        </w:rPr>
        <w:t>Summary</w:t>
      </w:r>
      <w:bookmarkEnd w:id="53"/>
    </w:p>
    <w:p w14:paraId="16B1F7AE" w14:textId="3A6972EE" w:rsidR="00373EBA" w:rsidRDefault="00CA72AD" w:rsidP="00CA72AD">
      <w:pPr>
        <w:spacing w:line="480" w:lineRule="auto"/>
        <w:ind w:firstLine="720"/>
        <w:jc w:val="both"/>
        <w:rPr>
          <w:rFonts w:ascii="Arial" w:hAnsi="Arial" w:cs="Arial"/>
        </w:rPr>
      </w:pPr>
      <w:r>
        <w:rPr>
          <w:rFonts w:ascii="Arial" w:hAnsi="Arial" w:cs="Arial"/>
        </w:rPr>
        <w:t>This research methodology presented in this chapter, utilising the research process model. It discussed about the research philosophies and the reason why interpretivism</w:t>
      </w:r>
      <w:r w:rsidRPr="007E5184">
        <w:rPr>
          <w:rFonts w:ascii="Arial" w:hAnsi="Arial" w:cs="Arial"/>
        </w:rPr>
        <w:t xml:space="preserve"> </w:t>
      </w:r>
      <w:r>
        <w:rPr>
          <w:rFonts w:ascii="Arial" w:hAnsi="Arial" w:cs="Arial"/>
        </w:rPr>
        <w:t xml:space="preserve">was chosen, along with the use of the inductive approach. It presented the research design and indicated the reasons that the researcher will follow the qualitative research. Primary data has been collected via interview questions and own </w:t>
      </w:r>
      <w:r>
        <w:rPr>
          <w:rFonts w:ascii="Arial" w:hAnsi="Arial" w:cs="Arial"/>
        </w:rPr>
        <w:lastRenderedPageBreak/>
        <w:t>observations as t</w:t>
      </w:r>
      <w:r w:rsidRPr="006F0F94">
        <w:rPr>
          <w:rFonts w:ascii="Arial" w:hAnsi="Arial" w:cs="Arial"/>
        </w:rPr>
        <w:t xml:space="preserve">he author is working </w:t>
      </w:r>
      <w:r>
        <w:rPr>
          <w:rFonts w:ascii="Arial" w:hAnsi="Arial" w:cs="Arial"/>
        </w:rPr>
        <w:t>for</w:t>
      </w:r>
      <w:r w:rsidRPr="006F0F94">
        <w:rPr>
          <w:rFonts w:ascii="Arial" w:hAnsi="Arial" w:cs="Arial"/>
        </w:rPr>
        <w:t xml:space="preserve"> HVAC Controls and </w:t>
      </w:r>
      <w:r>
        <w:rPr>
          <w:rFonts w:ascii="Arial" w:hAnsi="Arial" w:cs="Arial"/>
        </w:rPr>
        <w:t>secondary data were obtained by scholarly articles and books.</w:t>
      </w:r>
    </w:p>
    <w:bookmarkEnd w:id="47"/>
    <w:p w14:paraId="51A11EC1" w14:textId="77777777" w:rsidR="00373EBA" w:rsidRDefault="00373EBA">
      <w:pPr>
        <w:spacing w:after="160" w:line="259" w:lineRule="auto"/>
        <w:rPr>
          <w:rFonts w:ascii="Arial" w:hAnsi="Arial" w:cs="Arial"/>
        </w:rPr>
      </w:pPr>
      <w:r>
        <w:rPr>
          <w:rFonts w:ascii="Arial" w:hAnsi="Arial" w:cs="Arial"/>
        </w:rPr>
        <w:br w:type="page"/>
      </w:r>
    </w:p>
    <w:p w14:paraId="1A33F674" w14:textId="5550B5E6" w:rsidR="00373EBA" w:rsidRDefault="00373EBA" w:rsidP="006B22D1">
      <w:pPr>
        <w:pStyle w:val="Heading1"/>
        <w:numPr>
          <w:ilvl w:val="0"/>
          <w:numId w:val="1"/>
        </w:numPr>
        <w:spacing w:line="480" w:lineRule="auto"/>
        <w:rPr>
          <w:rFonts w:ascii="Arial" w:hAnsi="Arial" w:cs="Arial"/>
          <w:b/>
          <w:bCs/>
          <w:color w:val="auto"/>
          <w:sz w:val="24"/>
          <w:szCs w:val="24"/>
        </w:rPr>
      </w:pPr>
      <w:bookmarkStart w:id="54" w:name="_Toc127187181"/>
      <w:r>
        <w:rPr>
          <w:rFonts w:ascii="Arial" w:hAnsi="Arial" w:cs="Arial"/>
          <w:b/>
          <w:bCs/>
          <w:color w:val="auto"/>
          <w:sz w:val="24"/>
          <w:szCs w:val="24"/>
        </w:rPr>
        <w:lastRenderedPageBreak/>
        <w:t>DATA ANALYSIS</w:t>
      </w:r>
      <w:r w:rsidR="0078260D">
        <w:rPr>
          <w:rFonts w:ascii="Arial" w:hAnsi="Arial" w:cs="Arial"/>
          <w:b/>
          <w:bCs/>
          <w:color w:val="auto"/>
          <w:sz w:val="24"/>
          <w:szCs w:val="24"/>
        </w:rPr>
        <w:t>, RESULTS AND DISCUSSIONS</w:t>
      </w:r>
      <w:bookmarkEnd w:id="54"/>
    </w:p>
    <w:p w14:paraId="7254C7DD" w14:textId="0A69E179" w:rsidR="00373EBA" w:rsidRDefault="00373EBA" w:rsidP="006B22D1">
      <w:pPr>
        <w:pStyle w:val="Heading1"/>
        <w:numPr>
          <w:ilvl w:val="1"/>
          <w:numId w:val="1"/>
        </w:numPr>
        <w:spacing w:line="480" w:lineRule="auto"/>
        <w:rPr>
          <w:rFonts w:ascii="Arial" w:hAnsi="Arial" w:cs="Arial"/>
          <w:b/>
          <w:bCs/>
          <w:color w:val="auto"/>
          <w:sz w:val="24"/>
          <w:szCs w:val="24"/>
        </w:rPr>
      </w:pPr>
      <w:bookmarkStart w:id="55" w:name="_Toc127187182"/>
      <w:r>
        <w:rPr>
          <w:rFonts w:ascii="Arial" w:hAnsi="Arial" w:cs="Arial"/>
          <w:b/>
          <w:bCs/>
          <w:color w:val="auto"/>
          <w:sz w:val="24"/>
          <w:szCs w:val="24"/>
        </w:rPr>
        <w:t>Introduction</w:t>
      </w:r>
      <w:bookmarkEnd w:id="55"/>
    </w:p>
    <w:p w14:paraId="63C7BE4B" w14:textId="475BAE03" w:rsidR="00373EBA" w:rsidRDefault="00703647" w:rsidP="00995410">
      <w:pPr>
        <w:spacing w:line="480" w:lineRule="auto"/>
        <w:ind w:firstLine="720"/>
        <w:jc w:val="both"/>
        <w:rPr>
          <w:rFonts w:ascii="Arial" w:hAnsi="Arial" w:cs="Arial"/>
        </w:rPr>
      </w:pPr>
      <w:r>
        <w:rPr>
          <w:rFonts w:ascii="Arial" w:hAnsi="Arial" w:cs="Arial"/>
        </w:rPr>
        <w:t>This study has employed a</w:t>
      </w:r>
      <w:r w:rsidRPr="00703647">
        <w:rPr>
          <w:rFonts w:ascii="Arial" w:hAnsi="Arial" w:cs="Arial"/>
        </w:rPr>
        <w:t xml:space="preserve"> qualitative</w:t>
      </w:r>
      <w:r>
        <w:rPr>
          <w:rFonts w:ascii="Arial" w:hAnsi="Arial" w:cs="Arial"/>
        </w:rPr>
        <w:t xml:space="preserve"> method and therefore, this chapter will present both </w:t>
      </w:r>
      <w:r w:rsidRPr="00703647">
        <w:rPr>
          <w:rFonts w:ascii="Arial" w:hAnsi="Arial" w:cs="Arial"/>
        </w:rPr>
        <w:t xml:space="preserve">the Findings and Discussion combined, </w:t>
      </w:r>
      <w:r>
        <w:rPr>
          <w:rFonts w:ascii="Arial" w:hAnsi="Arial" w:cs="Arial"/>
        </w:rPr>
        <w:t xml:space="preserve">as </w:t>
      </w:r>
      <w:r w:rsidRPr="00703647">
        <w:rPr>
          <w:rFonts w:ascii="Arial" w:hAnsi="Arial" w:cs="Arial"/>
        </w:rPr>
        <w:t>this often flows much better.</w:t>
      </w:r>
      <w:r>
        <w:rPr>
          <w:rFonts w:ascii="Arial" w:hAnsi="Arial" w:cs="Arial"/>
        </w:rPr>
        <w:t xml:space="preserve"> </w:t>
      </w:r>
      <w:r w:rsidR="00995410">
        <w:rPr>
          <w:rFonts w:ascii="Arial" w:hAnsi="Arial" w:cs="Arial"/>
        </w:rPr>
        <w:t>The beginning of this chapter will present t</w:t>
      </w:r>
      <w:r w:rsidR="00995410" w:rsidRPr="00995410">
        <w:rPr>
          <w:rFonts w:ascii="Arial" w:hAnsi="Arial" w:cs="Arial"/>
        </w:rPr>
        <w:t xml:space="preserve">he research objective and questions </w:t>
      </w:r>
      <w:r w:rsidR="00995410">
        <w:rPr>
          <w:rFonts w:ascii="Arial" w:hAnsi="Arial" w:cs="Arial"/>
        </w:rPr>
        <w:t>and will explain the c</w:t>
      </w:r>
      <w:r w:rsidR="00995410" w:rsidRPr="00995410">
        <w:rPr>
          <w:rFonts w:ascii="Arial" w:hAnsi="Arial" w:cs="Arial"/>
        </w:rPr>
        <w:t>oding methods</w:t>
      </w:r>
      <w:r w:rsidR="00995410">
        <w:rPr>
          <w:rFonts w:ascii="Arial" w:hAnsi="Arial" w:cs="Arial"/>
        </w:rPr>
        <w:t xml:space="preserve"> used. Then will present the main findings from the conducted interviews </w:t>
      </w:r>
      <w:r w:rsidR="00945D4F">
        <w:rPr>
          <w:rFonts w:ascii="Arial" w:hAnsi="Arial" w:cs="Arial"/>
        </w:rPr>
        <w:t>along with</w:t>
      </w:r>
      <w:r w:rsidR="00995410">
        <w:rPr>
          <w:rFonts w:ascii="Arial" w:hAnsi="Arial" w:cs="Arial"/>
        </w:rPr>
        <w:t xml:space="preserve"> the </w:t>
      </w:r>
      <w:r w:rsidR="00815DDA">
        <w:rPr>
          <w:rFonts w:ascii="Arial" w:hAnsi="Arial" w:cs="Arial"/>
        </w:rPr>
        <w:t>discussion</w:t>
      </w:r>
      <w:r w:rsidR="00945D4F">
        <w:rPr>
          <w:rFonts w:ascii="Arial" w:hAnsi="Arial" w:cs="Arial"/>
        </w:rPr>
        <w:t>s</w:t>
      </w:r>
      <w:r w:rsidR="00815DDA">
        <w:rPr>
          <w:rFonts w:ascii="Arial" w:hAnsi="Arial" w:cs="Arial"/>
        </w:rPr>
        <w:t xml:space="preserve"> for</w:t>
      </w:r>
      <w:r w:rsidR="00995410">
        <w:rPr>
          <w:rFonts w:ascii="Arial" w:hAnsi="Arial" w:cs="Arial"/>
        </w:rPr>
        <w:t xml:space="preserve"> these findings. </w:t>
      </w:r>
    </w:p>
    <w:p w14:paraId="35171088" w14:textId="7BD8334D" w:rsidR="008A4D33" w:rsidRDefault="008A4D33" w:rsidP="006B22D1">
      <w:pPr>
        <w:pStyle w:val="Heading1"/>
        <w:numPr>
          <w:ilvl w:val="1"/>
          <w:numId w:val="1"/>
        </w:numPr>
        <w:spacing w:line="480" w:lineRule="auto"/>
        <w:rPr>
          <w:rFonts w:ascii="Arial" w:hAnsi="Arial" w:cs="Arial"/>
          <w:b/>
          <w:bCs/>
          <w:color w:val="auto"/>
          <w:sz w:val="24"/>
          <w:szCs w:val="24"/>
        </w:rPr>
      </w:pPr>
      <w:bookmarkStart w:id="56" w:name="_Toc127187183"/>
      <w:r>
        <w:rPr>
          <w:rFonts w:ascii="Arial" w:hAnsi="Arial" w:cs="Arial"/>
          <w:b/>
          <w:bCs/>
          <w:color w:val="auto"/>
          <w:sz w:val="24"/>
          <w:szCs w:val="24"/>
        </w:rPr>
        <w:t>The Case Study</w:t>
      </w:r>
      <w:bookmarkEnd w:id="56"/>
    </w:p>
    <w:p w14:paraId="2BF274CD" w14:textId="4E2825BE" w:rsidR="005E215B" w:rsidRPr="005E215B" w:rsidRDefault="005E215B" w:rsidP="005E215B">
      <w:pPr>
        <w:spacing w:line="480" w:lineRule="auto"/>
        <w:ind w:firstLine="720"/>
        <w:jc w:val="both"/>
        <w:rPr>
          <w:rFonts w:ascii="Arial" w:hAnsi="Arial" w:cs="Arial"/>
        </w:rPr>
      </w:pPr>
      <w:r w:rsidRPr="005E215B">
        <w:rPr>
          <w:rFonts w:ascii="Arial" w:hAnsi="Arial" w:cs="Arial"/>
        </w:rPr>
        <w:t>This study used HVAC Controls as the case company. The primary objective of the research is to look at the state of change management in HVAC Controls. The secondary objective is to determine the influence of change management in enhancing the performance of HVAC controls. Following the 2016 merger, the organisation embarked on a new road of transformation. It was evident that simple improvements would not solve the new issues that the leadership faced</w:t>
      </w:r>
      <w:r w:rsidRPr="00610E5E">
        <w:t xml:space="preserve"> </w:t>
      </w:r>
      <w:r w:rsidRPr="005E215B">
        <w:rPr>
          <w:rFonts w:ascii="Arial" w:hAnsi="Arial" w:cs="Arial"/>
        </w:rPr>
        <w:t xml:space="preserve">According to the CEO of HVAC Controls, what was required was to blend diverse cultures together and reformulate them in such a way that the united company could win. To do this, they must ensure that they have the correct leadership in each line of business, as well as engaging personnel at all levels of the organisation. Getting the correct leadership alignment, and then flipping the organisation upside down so that we can receive all of the best ideas that haven't been heard in the past. According to Creasey (2009), when you introduce a change into an organisation, you will eventually effect how the company operates: procedures, systems, organisational structure, and job responsibilities. As the international corporation adapts to provide clients with cutting-edge digital products and services, leadership ensures that it is also digital on the </w:t>
      </w:r>
      <w:r w:rsidRPr="005E215B">
        <w:rPr>
          <w:rFonts w:ascii="Arial" w:hAnsi="Arial" w:cs="Arial"/>
        </w:rPr>
        <w:lastRenderedPageBreak/>
        <w:t xml:space="preserve">inside. The company's focus shifts from HVAC, fire detection, and building controls products to predictive analytics and smart facilities. Previously, HVAC Controls used to manufacture, install, and service its equipment, but is now shifting to subscription services to support the products that they sell. The move from a one-time sale to a subscription emphasis alters the entire company's characteristics. If the change is going to be managed effectively the operation of the </w:t>
      </w:r>
      <w:r w:rsidR="00315A8B">
        <w:rPr>
          <w:rFonts w:ascii="Arial" w:hAnsi="Arial" w:cs="Arial"/>
        </w:rPr>
        <w:t>organisatio</w:t>
      </w:r>
      <w:r w:rsidRPr="005E215B">
        <w:rPr>
          <w:rFonts w:ascii="Arial" w:hAnsi="Arial" w:cs="Arial"/>
        </w:rPr>
        <w:t xml:space="preserve">n can be enhanced and the overall performance of the </w:t>
      </w:r>
      <w:r w:rsidR="00315A8B">
        <w:rPr>
          <w:rFonts w:ascii="Arial" w:hAnsi="Arial" w:cs="Arial"/>
        </w:rPr>
        <w:t>organisatio</w:t>
      </w:r>
      <w:r w:rsidRPr="005E215B">
        <w:rPr>
          <w:rFonts w:ascii="Arial" w:hAnsi="Arial" w:cs="Arial"/>
        </w:rPr>
        <w:t>n increases (Paton and McCalman, 2000).</w:t>
      </w:r>
    </w:p>
    <w:p w14:paraId="1C7805A2" w14:textId="2D0CB7B9" w:rsidR="008A4D33" w:rsidRDefault="008A4D33" w:rsidP="006B22D1">
      <w:pPr>
        <w:pStyle w:val="Heading1"/>
        <w:numPr>
          <w:ilvl w:val="2"/>
          <w:numId w:val="1"/>
        </w:numPr>
        <w:spacing w:line="480" w:lineRule="auto"/>
        <w:rPr>
          <w:rFonts w:ascii="Arial" w:hAnsi="Arial" w:cs="Arial"/>
          <w:b/>
          <w:bCs/>
          <w:color w:val="auto"/>
          <w:sz w:val="24"/>
          <w:szCs w:val="24"/>
        </w:rPr>
      </w:pPr>
      <w:bookmarkStart w:id="57" w:name="_Toc127187184"/>
      <w:r>
        <w:rPr>
          <w:rFonts w:ascii="Arial" w:hAnsi="Arial" w:cs="Arial"/>
          <w:b/>
          <w:bCs/>
          <w:color w:val="auto"/>
          <w:sz w:val="24"/>
          <w:szCs w:val="24"/>
        </w:rPr>
        <w:t>Coding Method</w:t>
      </w:r>
      <w:bookmarkEnd w:id="57"/>
    </w:p>
    <w:p w14:paraId="50734395" w14:textId="724595BB" w:rsidR="0078260D" w:rsidRDefault="00550D8D" w:rsidP="0078260D">
      <w:pPr>
        <w:spacing w:line="480" w:lineRule="auto"/>
        <w:ind w:firstLine="720"/>
        <w:contextualSpacing/>
        <w:jc w:val="both"/>
        <w:rPr>
          <w:rFonts w:ascii="Arial" w:hAnsi="Arial" w:cs="Arial"/>
        </w:rPr>
      </w:pPr>
      <w:r>
        <w:rPr>
          <w:rFonts w:ascii="Arial" w:hAnsi="Arial" w:cs="Arial"/>
        </w:rPr>
        <w:t xml:space="preserve">The researcher is working for HVAC Controls and </w:t>
      </w:r>
      <w:r w:rsidRPr="00550D8D">
        <w:rPr>
          <w:rFonts w:ascii="Arial" w:hAnsi="Arial" w:cs="Arial"/>
        </w:rPr>
        <w:t>has been in contact with the leadership team that is heavily involved with the overall change process in the organisation</w:t>
      </w:r>
      <w:r>
        <w:rPr>
          <w:rFonts w:ascii="Arial" w:hAnsi="Arial" w:cs="Arial"/>
        </w:rPr>
        <w:t>. His experience allowed him to conduct i</w:t>
      </w:r>
      <w:r w:rsidRPr="00995410">
        <w:rPr>
          <w:rFonts w:ascii="Arial" w:hAnsi="Arial" w:cs="Arial"/>
        </w:rPr>
        <w:t>nterviews</w:t>
      </w:r>
      <w:r>
        <w:rPr>
          <w:rFonts w:ascii="Arial" w:hAnsi="Arial" w:cs="Arial"/>
        </w:rPr>
        <w:t xml:space="preserve"> with three Vice Presidents in US, two General Managers in Europe and Middle East and six managers in Europe, Middle East and Asia </w:t>
      </w:r>
      <w:r w:rsidRPr="006F0F94">
        <w:rPr>
          <w:rFonts w:ascii="Arial" w:hAnsi="Arial" w:cs="Arial"/>
        </w:rPr>
        <w:t>who are involved in the change process</w:t>
      </w:r>
      <w:r>
        <w:rPr>
          <w:rFonts w:ascii="Arial" w:hAnsi="Arial" w:cs="Arial"/>
        </w:rPr>
        <w:t>, and their responses improved the validity of the research</w:t>
      </w:r>
      <w:r w:rsidR="004B4A57">
        <w:rPr>
          <w:rFonts w:ascii="Arial" w:hAnsi="Arial" w:cs="Arial"/>
        </w:rPr>
        <w:t>, as we have a wide representation from different hierarchy levels, departments and different territories of the multinational company. For anonymity and confidentiality in the data analysis, the study employed a coding system that provided a unique code to each interviewee (see Table 3).</w:t>
      </w:r>
      <w:r w:rsidR="0078260D">
        <w:rPr>
          <w:rFonts w:ascii="Arial" w:hAnsi="Arial" w:cs="Arial"/>
        </w:rPr>
        <w:t xml:space="preserve"> The first two letters of the coding method represent the level of the interviewee (VP - Vice President, GM – General Manager and RM – Regional Manager), followed by </w:t>
      </w:r>
      <w:r w:rsidR="0078260D" w:rsidRPr="00995410">
        <w:rPr>
          <w:rFonts w:ascii="Arial" w:hAnsi="Arial" w:cs="Arial"/>
        </w:rPr>
        <w:t xml:space="preserve">a participant number. </w:t>
      </w:r>
      <w:r w:rsidR="0078260D">
        <w:rPr>
          <w:rFonts w:ascii="Arial" w:hAnsi="Arial" w:cs="Arial"/>
        </w:rPr>
        <w:t xml:space="preserve">As mentioned before the researcher carefully selected interviewees from different departments, levels and territories, in order to find out if there is a difference on the change as an experience but also its impact on their business lives. </w:t>
      </w:r>
    </w:p>
    <w:p w14:paraId="728E2D0D" w14:textId="77777777" w:rsidR="00A274A2" w:rsidRDefault="00A274A2" w:rsidP="0078260D">
      <w:pPr>
        <w:spacing w:line="480" w:lineRule="auto"/>
        <w:ind w:firstLine="720"/>
        <w:contextualSpacing/>
        <w:jc w:val="both"/>
        <w:rPr>
          <w:rFonts w:ascii="Arial" w:hAnsi="Arial" w:cs="Arial"/>
        </w:rPr>
      </w:pPr>
    </w:p>
    <w:p w14:paraId="4EFE16DE" w14:textId="77777777" w:rsidR="00945D4F" w:rsidRDefault="00945D4F" w:rsidP="0078260D">
      <w:pPr>
        <w:spacing w:line="480" w:lineRule="auto"/>
        <w:ind w:firstLine="720"/>
        <w:contextualSpacing/>
        <w:jc w:val="both"/>
        <w:rPr>
          <w:rFonts w:ascii="Arial" w:hAnsi="Arial" w:cs="Arial"/>
        </w:rPr>
      </w:pPr>
    </w:p>
    <w:tbl>
      <w:tblPr>
        <w:tblStyle w:val="GridTable4-Accent1"/>
        <w:tblW w:w="9060" w:type="dxa"/>
        <w:tblLook w:val="04A0" w:firstRow="1" w:lastRow="0" w:firstColumn="1" w:lastColumn="0" w:noHBand="0" w:noVBand="1"/>
      </w:tblPr>
      <w:tblGrid>
        <w:gridCol w:w="6091"/>
        <w:gridCol w:w="1842"/>
        <w:gridCol w:w="1127"/>
      </w:tblGrid>
      <w:tr w:rsidR="004302DF" w:rsidRPr="00823287" w14:paraId="71948D2A" w14:textId="4EE2EB9B" w:rsidTr="008232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0F6B069D" w14:textId="77777777" w:rsidR="004302DF" w:rsidRPr="001409F1" w:rsidRDefault="004302DF" w:rsidP="00823287">
            <w:pPr>
              <w:rPr>
                <w:rFonts w:ascii="Arial" w:hAnsi="Arial" w:cs="Arial"/>
                <w:sz w:val="20"/>
                <w:szCs w:val="20"/>
              </w:rPr>
            </w:pPr>
            <w:r w:rsidRPr="001409F1">
              <w:rPr>
                <w:rFonts w:ascii="Arial" w:hAnsi="Arial" w:cs="Arial"/>
                <w:sz w:val="20"/>
                <w:szCs w:val="20"/>
              </w:rPr>
              <w:t xml:space="preserve">Title </w:t>
            </w:r>
          </w:p>
        </w:tc>
        <w:tc>
          <w:tcPr>
            <w:tcW w:w="1842" w:type="dxa"/>
          </w:tcPr>
          <w:p w14:paraId="17E970AE" w14:textId="77777777" w:rsidR="004302DF" w:rsidRPr="001409F1" w:rsidRDefault="004302DF" w:rsidP="00257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1409F1">
              <w:rPr>
                <w:rFonts w:ascii="Arial" w:hAnsi="Arial" w:cs="Arial"/>
                <w:sz w:val="20"/>
                <w:szCs w:val="20"/>
              </w:rPr>
              <w:t>Country</w:t>
            </w:r>
          </w:p>
        </w:tc>
        <w:tc>
          <w:tcPr>
            <w:tcW w:w="1127" w:type="dxa"/>
          </w:tcPr>
          <w:p w14:paraId="7275808F" w14:textId="40BCDCF9" w:rsidR="004302DF" w:rsidRPr="001409F1" w:rsidRDefault="004302DF" w:rsidP="00257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Code</w:t>
            </w:r>
          </w:p>
        </w:tc>
      </w:tr>
      <w:tr w:rsidR="004302DF" w:rsidRPr="00823287" w14:paraId="7B50C9AE" w14:textId="20D1D354"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6AF868CF" w14:textId="4642CC79"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VP, Residential &amp; Light Commercial Solutions GP Exec Staff</w:t>
            </w:r>
          </w:p>
        </w:tc>
        <w:tc>
          <w:tcPr>
            <w:tcW w:w="1842" w:type="dxa"/>
          </w:tcPr>
          <w:p w14:paraId="56D9C469"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USA</w:t>
            </w:r>
          </w:p>
        </w:tc>
        <w:tc>
          <w:tcPr>
            <w:tcW w:w="1127" w:type="dxa"/>
          </w:tcPr>
          <w:p w14:paraId="2CA50E37" w14:textId="1838F899"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VP1</w:t>
            </w:r>
          </w:p>
        </w:tc>
      </w:tr>
      <w:tr w:rsidR="004302DF" w:rsidRPr="00823287" w14:paraId="1A168C74" w14:textId="531F1F82" w:rsidTr="00823287">
        <w:tc>
          <w:tcPr>
            <w:cnfStyle w:val="001000000000" w:firstRow="0" w:lastRow="0" w:firstColumn="1" w:lastColumn="0" w:oddVBand="0" w:evenVBand="0" w:oddHBand="0" w:evenHBand="0" w:firstRowFirstColumn="0" w:firstRowLastColumn="0" w:lastRowFirstColumn="0" w:lastRowLastColumn="0"/>
            <w:tcW w:w="6091" w:type="dxa"/>
          </w:tcPr>
          <w:p w14:paraId="65561ABC" w14:textId="77777777"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VP Commercial Excellence, Global Prods GP Exec Staff</w:t>
            </w:r>
          </w:p>
        </w:tc>
        <w:tc>
          <w:tcPr>
            <w:tcW w:w="1842" w:type="dxa"/>
          </w:tcPr>
          <w:p w14:paraId="334C8852"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USA</w:t>
            </w:r>
          </w:p>
        </w:tc>
        <w:tc>
          <w:tcPr>
            <w:tcW w:w="1127" w:type="dxa"/>
          </w:tcPr>
          <w:p w14:paraId="6C089BA9" w14:textId="6FA18881"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VP2</w:t>
            </w:r>
          </w:p>
        </w:tc>
      </w:tr>
      <w:tr w:rsidR="004302DF" w:rsidRPr="00823287" w14:paraId="3BAE2FFA" w14:textId="21488FA4"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6E170FBC" w14:textId="77777777"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VP&amp;GM Global Data Solutions GP Exec Staff</w:t>
            </w:r>
          </w:p>
        </w:tc>
        <w:tc>
          <w:tcPr>
            <w:tcW w:w="1842" w:type="dxa"/>
          </w:tcPr>
          <w:p w14:paraId="05C39816"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USA</w:t>
            </w:r>
          </w:p>
        </w:tc>
        <w:tc>
          <w:tcPr>
            <w:tcW w:w="1127" w:type="dxa"/>
          </w:tcPr>
          <w:p w14:paraId="77BB5A1F" w14:textId="1F2CC395"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VP3</w:t>
            </w:r>
          </w:p>
        </w:tc>
      </w:tr>
      <w:tr w:rsidR="004302DF" w:rsidRPr="00823287" w14:paraId="2A02BCAB" w14:textId="697D4567" w:rsidTr="00823287">
        <w:tc>
          <w:tcPr>
            <w:cnfStyle w:val="001000000000" w:firstRow="0" w:lastRow="0" w:firstColumn="1" w:lastColumn="0" w:oddVBand="0" w:evenVBand="0" w:oddHBand="0" w:evenHBand="0" w:firstRowFirstColumn="0" w:firstRowLastColumn="0" w:lastRowFirstColumn="0" w:lastRowLastColumn="0"/>
            <w:tcW w:w="6091" w:type="dxa"/>
          </w:tcPr>
          <w:p w14:paraId="24735533" w14:textId="7CDEEBC8"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GM Applied Sales &amp; Distribution Europe Applied Products</w:t>
            </w:r>
          </w:p>
        </w:tc>
        <w:tc>
          <w:tcPr>
            <w:tcW w:w="1842" w:type="dxa"/>
          </w:tcPr>
          <w:p w14:paraId="77985506"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Switzerland</w:t>
            </w:r>
          </w:p>
        </w:tc>
        <w:tc>
          <w:tcPr>
            <w:tcW w:w="1127" w:type="dxa"/>
          </w:tcPr>
          <w:p w14:paraId="05DC8139" w14:textId="2608F296"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GM1</w:t>
            </w:r>
          </w:p>
        </w:tc>
      </w:tr>
      <w:tr w:rsidR="004302DF" w:rsidRPr="00823287" w14:paraId="6A24E384" w14:textId="77562465"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460CBEC4" w14:textId="77777777"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GM International Building Solutions</w:t>
            </w:r>
          </w:p>
        </w:tc>
        <w:tc>
          <w:tcPr>
            <w:tcW w:w="1842" w:type="dxa"/>
          </w:tcPr>
          <w:p w14:paraId="71FF4C74"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UAE</w:t>
            </w:r>
          </w:p>
        </w:tc>
        <w:tc>
          <w:tcPr>
            <w:tcW w:w="1127" w:type="dxa"/>
          </w:tcPr>
          <w:p w14:paraId="3EBF3BD7" w14:textId="76380481"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GM2</w:t>
            </w:r>
          </w:p>
        </w:tc>
      </w:tr>
      <w:tr w:rsidR="004302DF" w:rsidRPr="00823287" w14:paraId="63B1349E" w14:textId="49677867" w:rsidTr="00823287">
        <w:tc>
          <w:tcPr>
            <w:cnfStyle w:val="001000000000" w:firstRow="0" w:lastRow="0" w:firstColumn="1" w:lastColumn="0" w:oddVBand="0" w:evenVBand="0" w:oddHBand="0" w:evenHBand="0" w:firstRowFirstColumn="0" w:firstRowLastColumn="0" w:lastRowFirstColumn="0" w:lastRowLastColumn="0"/>
            <w:tcW w:w="6091" w:type="dxa"/>
          </w:tcPr>
          <w:p w14:paraId="24393604" w14:textId="77777777"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Customer Service Manager, Ind Sales</w:t>
            </w:r>
          </w:p>
        </w:tc>
        <w:tc>
          <w:tcPr>
            <w:tcW w:w="1842" w:type="dxa"/>
          </w:tcPr>
          <w:p w14:paraId="41DA02FB"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Croatia</w:t>
            </w:r>
          </w:p>
        </w:tc>
        <w:tc>
          <w:tcPr>
            <w:tcW w:w="1127" w:type="dxa"/>
          </w:tcPr>
          <w:p w14:paraId="2182E455" w14:textId="20DC26B1"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RM1</w:t>
            </w:r>
          </w:p>
        </w:tc>
      </w:tr>
      <w:tr w:rsidR="004302DF" w:rsidRPr="00823287" w14:paraId="0530EA74" w14:textId="357E4D59"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203C7EA5" w14:textId="77777777"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Key Account Manager HVAC Parts Sales &amp; Distribution</w:t>
            </w:r>
          </w:p>
        </w:tc>
        <w:tc>
          <w:tcPr>
            <w:tcW w:w="1842" w:type="dxa"/>
          </w:tcPr>
          <w:p w14:paraId="4BD35356"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Belgium</w:t>
            </w:r>
          </w:p>
        </w:tc>
        <w:tc>
          <w:tcPr>
            <w:tcW w:w="1127" w:type="dxa"/>
          </w:tcPr>
          <w:p w14:paraId="496A1936" w14:textId="38C522FA"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RM2</w:t>
            </w:r>
          </w:p>
        </w:tc>
      </w:tr>
      <w:tr w:rsidR="004302DF" w:rsidRPr="00823287" w14:paraId="33F7B93F" w14:textId="06560A35" w:rsidTr="00823287">
        <w:tc>
          <w:tcPr>
            <w:cnfStyle w:val="001000000000" w:firstRow="0" w:lastRow="0" w:firstColumn="1" w:lastColumn="0" w:oddVBand="0" w:evenVBand="0" w:oddHBand="0" w:evenHBand="0" w:firstRowFirstColumn="0" w:firstRowLastColumn="0" w:lastRowFirstColumn="0" w:lastRowLastColumn="0"/>
            <w:tcW w:w="6091" w:type="dxa"/>
          </w:tcPr>
          <w:p w14:paraId="409F204F" w14:textId="77777777"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 xml:space="preserve">DX Engineering Senior Manager ME Materials &amp; Logistics </w:t>
            </w:r>
          </w:p>
        </w:tc>
        <w:tc>
          <w:tcPr>
            <w:tcW w:w="1842" w:type="dxa"/>
          </w:tcPr>
          <w:p w14:paraId="33A74B12"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Spain</w:t>
            </w:r>
          </w:p>
        </w:tc>
        <w:tc>
          <w:tcPr>
            <w:tcW w:w="1127" w:type="dxa"/>
          </w:tcPr>
          <w:p w14:paraId="2DD241B6" w14:textId="7DDBA004"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RM3</w:t>
            </w:r>
          </w:p>
        </w:tc>
      </w:tr>
      <w:tr w:rsidR="004302DF" w:rsidRPr="00823287" w14:paraId="7FB72B6C" w14:textId="762FAE44"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418A7935" w14:textId="77777777"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 xml:space="preserve">HVAC Product Manager, GP Applied Airside </w:t>
            </w:r>
          </w:p>
        </w:tc>
        <w:tc>
          <w:tcPr>
            <w:tcW w:w="1842" w:type="dxa"/>
          </w:tcPr>
          <w:p w14:paraId="7858BF7E"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Portugal</w:t>
            </w:r>
          </w:p>
        </w:tc>
        <w:tc>
          <w:tcPr>
            <w:tcW w:w="1127" w:type="dxa"/>
          </w:tcPr>
          <w:p w14:paraId="1E3D6E07" w14:textId="16C00B26"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RM4</w:t>
            </w:r>
          </w:p>
        </w:tc>
      </w:tr>
      <w:tr w:rsidR="004302DF" w:rsidRPr="00823287" w14:paraId="0C9BC2FF" w14:textId="35B2B7D1" w:rsidTr="00823287">
        <w:tc>
          <w:tcPr>
            <w:cnfStyle w:val="001000000000" w:firstRow="0" w:lastRow="0" w:firstColumn="1" w:lastColumn="0" w:oddVBand="0" w:evenVBand="0" w:oddHBand="0" w:evenHBand="0" w:firstRowFirstColumn="0" w:firstRowLastColumn="0" w:lastRowFirstColumn="0" w:lastRowLastColumn="0"/>
            <w:tcW w:w="6091" w:type="dxa"/>
          </w:tcPr>
          <w:p w14:paraId="3109C8BE" w14:textId="77777777"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HR Manager Human Resources S&amp;S EMEA</w:t>
            </w:r>
          </w:p>
        </w:tc>
        <w:tc>
          <w:tcPr>
            <w:tcW w:w="1842" w:type="dxa"/>
          </w:tcPr>
          <w:p w14:paraId="5F66FA43"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UK</w:t>
            </w:r>
          </w:p>
        </w:tc>
        <w:tc>
          <w:tcPr>
            <w:tcW w:w="1127" w:type="dxa"/>
          </w:tcPr>
          <w:p w14:paraId="2442AC63" w14:textId="0486BD06"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RM5</w:t>
            </w:r>
          </w:p>
        </w:tc>
      </w:tr>
    </w:tbl>
    <w:p w14:paraId="4E945E44" w14:textId="77777777" w:rsidR="004302DF" w:rsidRPr="00CE0991" w:rsidRDefault="004302DF" w:rsidP="004302DF">
      <w:pPr>
        <w:spacing w:line="480" w:lineRule="auto"/>
        <w:contextualSpacing/>
        <w:jc w:val="both"/>
        <w:rPr>
          <w:rFonts w:ascii="Arial" w:hAnsi="Arial" w:cs="Arial"/>
          <w:sz w:val="4"/>
          <w:szCs w:val="4"/>
        </w:rPr>
      </w:pPr>
    </w:p>
    <w:p w14:paraId="2CF1484C" w14:textId="258B4A9D" w:rsidR="004302DF" w:rsidRDefault="004302DF" w:rsidP="004302DF">
      <w:pPr>
        <w:spacing w:line="480" w:lineRule="auto"/>
        <w:contextualSpacing/>
        <w:jc w:val="both"/>
        <w:rPr>
          <w:rFonts w:ascii="Arial" w:hAnsi="Arial" w:cs="Arial"/>
        </w:rPr>
      </w:pPr>
      <w:r>
        <w:rPr>
          <w:rFonts w:ascii="Arial" w:hAnsi="Arial" w:cs="Arial"/>
          <w:sz w:val="18"/>
          <w:szCs w:val="18"/>
        </w:rPr>
        <w:t>Table</w:t>
      </w:r>
      <w:r w:rsidRPr="004A6229">
        <w:rPr>
          <w:rFonts w:ascii="Arial" w:hAnsi="Arial" w:cs="Arial"/>
          <w:sz w:val="18"/>
          <w:szCs w:val="18"/>
        </w:rPr>
        <w:t xml:space="preserve"> </w:t>
      </w:r>
      <w:r>
        <w:rPr>
          <w:rFonts w:ascii="Arial" w:hAnsi="Arial" w:cs="Arial"/>
          <w:sz w:val="18"/>
          <w:szCs w:val="18"/>
        </w:rPr>
        <w:t>3</w:t>
      </w:r>
      <w:r w:rsidRPr="004A6229">
        <w:rPr>
          <w:rFonts w:ascii="Arial" w:hAnsi="Arial" w:cs="Arial"/>
          <w:sz w:val="18"/>
          <w:szCs w:val="18"/>
        </w:rPr>
        <w:t xml:space="preserve">: </w:t>
      </w:r>
      <w:r>
        <w:rPr>
          <w:rFonts w:ascii="Arial" w:hAnsi="Arial" w:cs="Arial"/>
          <w:sz w:val="18"/>
          <w:szCs w:val="18"/>
        </w:rPr>
        <w:t xml:space="preserve">Interviewees’ Roles and Codes </w:t>
      </w:r>
    </w:p>
    <w:p w14:paraId="63F6F3BD" w14:textId="503C0359" w:rsidR="003131CF" w:rsidRPr="0078260D" w:rsidRDefault="0078260D" w:rsidP="006B22D1">
      <w:pPr>
        <w:pStyle w:val="Heading1"/>
        <w:numPr>
          <w:ilvl w:val="1"/>
          <w:numId w:val="1"/>
        </w:numPr>
        <w:spacing w:line="480" w:lineRule="auto"/>
        <w:rPr>
          <w:rFonts w:ascii="Arial" w:hAnsi="Arial" w:cs="Arial"/>
          <w:b/>
          <w:bCs/>
          <w:color w:val="auto"/>
          <w:sz w:val="24"/>
          <w:szCs w:val="24"/>
        </w:rPr>
      </w:pPr>
      <w:bookmarkStart w:id="58" w:name="_Toc127187185"/>
      <w:r w:rsidRPr="0078260D">
        <w:rPr>
          <w:rFonts w:ascii="Arial" w:hAnsi="Arial" w:cs="Arial"/>
          <w:b/>
          <w:bCs/>
          <w:color w:val="auto"/>
          <w:sz w:val="24"/>
          <w:szCs w:val="24"/>
        </w:rPr>
        <w:t>Change Management</w:t>
      </w:r>
      <w:bookmarkEnd w:id="58"/>
    </w:p>
    <w:p w14:paraId="106C0C02" w14:textId="5F054DA9" w:rsidR="005E215B" w:rsidRPr="005E215B" w:rsidRDefault="005E215B" w:rsidP="005E215B">
      <w:pPr>
        <w:spacing w:line="480" w:lineRule="auto"/>
        <w:ind w:firstLine="720"/>
        <w:jc w:val="both"/>
        <w:rPr>
          <w:rFonts w:ascii="Arial" w:hAnsi="Arial" w:cs="Arial"/>
        </w:rPr>
      </w:pPr>
      <w:r w:rsidRPr="005E215B">
        <w:rPr>
          <w:rFonts w:ascii="Arial" w:hAnsi="Arial" w:cs="Arial"/>
        </w:rPr>
        <w:t xml:space="preserve">According to the literature review, there are three subthemes for change: creating a climate for change, engaging and enabling the whole organisation, and implementing and sustaining change. According to the interviews, HVAC Controls takes change management seriously and is mostly driven by the </w:t>
      </w:r>
      <w:r w:rsidR="00315A8B">
        <w:rPr>
          <w:rFonts w:ascii="Arial" w:hAnsi="Arial" w:cs="Arial"/>
        </w:rPr>
        <w:t>organisatio</w:t>
      </w:r>
      <w:r w:rsidRPr="005E215B">
        <w:rPr>
          <w:rFonts w:ascii="Arial" w:hAnsi="Arial" w:cs="Arial"/>
        </w:rPr>
        <w:t xml:space="preserve">n's leadership. The candidates have solid understanding of change management and are capable of leading and managing change in HVAC Controls to improve the </w:t>
      </w:r>
      <w:r w:rsidR="00315A8B">
        <w:rPr>
          <w:rFonts w:ascii="Arial" w:hAnsi="Arial" w:cs="Arial"/>
        </w:rPr>
        <w:t>organisatio</w:t>
      </w:r>
      <w:r w:rsidRPr="005E215B">
        <w:rPr>
          <w:rFonts w:ascii="Arial" w:hAnsi="Arial" w:cs="Arial"/>
        </w:rPr>
        <w:t>n's performance.</w:t>
      </w:r>
    </w:p>
    <w:p w14:paraId="3A0D8FA4" w14:textId="77777777" w:rsidR="00840532" w:rsidRDefault="00840532" w:rsidP="00840532">
      <w:pPr>
        <w:pStyle w:val="Heading1"/>
        <w:numPr>
          <w:ilvl w:val="2"/>
          <w:numId w:val="1"/>
        </w:numPr>
        <w:spacing w:line="480" w:lineRule="auto"/>
        <w:rPr>
          <w:rFonts w:ascii="Arial" w:hAnsi="Arial" w:cs="Arial"/>
          <w:b/>
          <w:bCs/>
          <w:color w:val="auto"/>
          <w:sz w:val="24"/>
          <w:szCs w:val="24"/>
        </w:rPr>
      </w:pPr>
      <w:bookmarkStart w:id="59" w:name="_Toc127187186"/>
      <w:r>
        <w:rPr>
          <w:rFonts w:ascii="Arial" w:hAnsi="Arial" w:cs="Arial"/>
          <w:b/>
          <w:bCs/>
          <w:color w:val="auto"/>
          <w:sz w:val="24"/>
          <w:szCs w:val="24"/>
        </w:rPr>
        <w:t>Create a Climate for Change</w:t>
      </w:r>
      <w:bookmarkEnd w:id="59"/>
    </w:p>
    <w:p w14:paraId="354C51CF" w14:textId="072CC830" w:rsidR="00840532" w:rsidRDefault="00840532" w:rsidP="00840532">
      <w:pPr>
        <w:spacing w:line="480" w:lineRule="auto"/>
        <w:ind w:firstLine="720"/>
        <w:contextualSpacing/>
        <w:jc w:val="both"/>
        <w:rPr>
          <w:rFonts w:ascii="Arial" w:hAnsi="Arial" w:cs="Arial"/>
        </w:rPr>
      </w:pPr>
      <w:r w:rsidRPr="0015309D">
        <w:rPr>
          <w:rFonts w:ascii="Arial" w:hAnsi="Arial" w:cs="Arial"/>
        </w:rPr>
        <w:t>The researcher asked the respondents the following questions</w:t>
      </w:r>
      <w:r>
        <w:rPr>
          <w:rFonts w:ascii="Arial" w:hAnsi="Arial" w:cs="Arial"/>
        </w:rPr>
        <w:t>,</w:t>
      </w:r>
      <w:r w:rsidRPr="0015309D">
        <w:rPr>
          <w:rFonts w:ascii="Arial" w:hAnsi="Arial" w:cs="Arial"/>
        </w:rPr>
        <w:t xml:space="preserve"> in order to determine the present condition of the HVAC Controls and, more importantly, the motivations for implementing change:</w:t>
      </w:r>
    </w:p>
    <w:p w14:paraId="4BEB33C3" w14:textId="77777777" w:rsidR="00840532" w:rsidRDefault="00840532" w:rsidP="00840532">
      <w:pPr>
        <w:spacing w:line="480" w:lineRule="auto"/>
        <w:ind w:firstLine="720"/>
        <w:contextualSpacing/>
        <w:jc w:val="both"/>
        <w:rPr>
          <w:rFonts w:ascii="Arial" w:hAnsi="Arial" w:cs="Arial"/>
        </w:rPr>
      </w:pPr>
      <w:r w:rsidRPr="000F3015">
        <w:rPr>
          <w:rFonts w:ascii="Arial" w:hAnsi="Arial" w:cs="Arial"/>
        </w:rPr>
        <w:t>What are the main drivers for change and how do you create a sense of urgency to implement change?</w:t>
      </w:r>
    </w:p>
    <w:p w14:paraId="192D9735" w14:textId="36345BF1" w:rsidR="00840532" w:rsidRDefault="00840532" w:rsidP="00840532">
      <w:pPr>
        <w:spacing w:line="480" w:lineRule="auto"/>
        <w:ind w:firstLine="720"/>
        <w:contextualSpacing/>
        <w:jc w:val="both"/>
        <w:rPr>
          <w:rFonts w:ascii="Arial" w:hAnsi="Arial" w:cs="Arial"/>
        </w:rPr>
      </w:pPr>
      <w:r w:rsidRPr="0015309D">
        <w:rPr>
          <w:rFonts w:ascii="Arial" w:hAnsi="Arial" w:cs="Arial"/>
        </w:rPr>
        <w:t>The interviewees were free to offer detailed details in response to this open question.</w:t>
      </w:r>
      <w:r>
        <w:rPr>
          <w:rFonts w:ascii="Arial" w:hAnsi="Arial" w:cs="Arial"/>
        </w:rPr>
        <w:t xml:space="preserve"> All interviewees agreed that change is inevitable and HVAC sector is growing on a fast pace and there is disruption from technological changes and climate change. Interviewee GM2 added: </w:t>
      </w:r>
    </w:p>
    <w:p w14:paraId="050E9E28" w14:textId="77777777" w:rsidR="00840532" w:rsidRPr="000F3015" w:rsidRDefault="00840532" w:rsidP="00840532">
      <w:pPr>
        <w:spacing w:after="240"/>
        <w:ind w:firstLine="720"/>
        <w:jc w:val="both"/>
        <w:rPr>
          <w:rFonts w:ascii="Arial" w:hAnsi="Arial" w:cs="Arial"/>
        </w:rPr>
      </w:pPr>
      <w:r w:rsidRPr="00697C6E">
        <w:rPr>
          <w:rFonts w:ascii="Arial" w:hAnsi="Arial" w:cs="Arial"/>
          <w:i/>
          <w:iCs/>
        </w:rPr>
        <w:lastRenderedPageBreak/>
        <w:t xml:space="preserve">“I think that HVAC Controls is on the road to transformation. And that is positive as nowadays you either change or die.”   </w:t>
      </w:r>
    </w:p>
    <w:p w14:paraId="1CD6061A" w14:textId="77777777" w:rsidR="00840532" w:rsidRDefault="00840532" w:rsidP="00840532">
      <w:pPr>
        <w:spacing w:line="480" w:lineRule="auto"/>
        <w:ind w:firstLine="720"/>
        <w:jc w:val="both"/>
        <w:rPr>
          <w:rFonts w:ascii="Arial" w:hAnsi="Arial" w:cs="Arial"/>
        </w:rPr>
      </w:pPr>
    </w:p>
    <w:p w14:paraId="59B4D54E" w14:textId="77777777" w:rsidR="00840532" w:rsidRDefault="00840532" w:rsidP="00840532">
      <w:pPr>
        <w:spacing w:line="480" w:lineRule="auto"/>
        <w:ind w:firstLine="720"/>
        <w:jc w:val="both"/>
        <w:rPr>
          <w:rFonts w:ascii="Arial" w:hAnsi="Arial" w:cs="Arial"/>
        </w:rPr>
      </w:pPr>
      <w:r>
        <w:rPr>
          <w:rFonts w:ascii="Arial" w:hAnsi="Arial" w:cs="Arial"/>
        </w:rPr>
        <w:t>As per VP1 understudying the future of HVAC sector is the main driver for change. Interviewees VP2 and RM2 both agreed that the main drivers for change are the new growth opportunities and the overall market but also the technological developments. Interviewee RM2 added:</w:t>
      </w:r>
    </w:p>
    <w:p w14:paraId="09680494" w14:textId="77777777" w:rsidR="00840532" w:rsidRPr="00697C6E" w:rsidRDefault="00840532" w:rsidP="00840532">
      <w:pPr>
        <w:spacing w:after="240"/>
        <w:ind w:firstLine="720"/>
        <w:jc w:val="both"/>
        <w:rPr>
          <w:rFonts w:ascii="Arial" w:hAnsi="Arial" w:cs="Arial"/>
          <w:i/>
          <w:iCs/>
        </w:rPr>
      </w:pPr>
      <w:r w:rsidRPr="00697C6E">
        <w:rPr>
          <w:rFonts w:ascii="Arial" w:hAnsi="Arial" w:cs="Arial"/>
          <w:i/>
          <w:iCs/>
        </w:rPr>
        <w:t>“</w:t>
      </w:r>
      <w:r>
        <w:rPr>
          <w:rFonts w:ascii="Arial" w:hAnsi="Arial" w:cs="Arial"/>
          <w:i/>
          <w:iCs/>
        </w:rPr>
        <w:t>Thanks to digital transformation you need to create a sense of urgency, you need to modernize your company in order to meet these new trends and opportunities</w:t>
      </w:r>
      <w:r w:rsidRPr="00697C6E">
        <w:rPr>
          <w:rFonts w:ascii="Arial" w:hAnsi="Arial" w:cs="Arial"/>
          <w:i/>
          <w:iCs/>
        </w:rPr>
        <w:t xml:space="preserve">”   </w:t>
      </w:r>
    </w:p>
    <w:p w14:paraId="7684632D" w14:textId="77777777" w:rsidR="00840532" w:rsidRDefault="00840532" w:rsidP="00840532">
      <w:pPr>
        <w:spacing w:line="480" w:lineRule="auto"/>
        <w:ind w:firstLine="720"/>
        <w:jc w:val="both"/>
        <w:rPr>
          <w:rFonts w:ascii="Arial" w:hAnsi="Arial" w:cs="Arial"/>
        </w:rPr>
      </w:pPr>
      <w:r>
        <w:rPr>
          <w:rFonts w:ascii="Arial" w:hAnsi="Arial" w:cs="Arial"/>
        </w:rPr>
        <w:t>Interviewees VP1, GM1 and GM2 agreed that honesty, behaviour and searching for the opportunity in crisis are the main elements in establishing a sense of urgency in the organisation. GM2 added:</w:t>
      </w:r>
    </w:p>
    <w:p w14:paraId="4FDDA524" w14:textId="77777777" w:rsidR="00840532" w:rsidRDefault="00840532" w:rsidP="00840532">
      <w:pPr>
        <w:spacing w:after="240"/>
        <w:ind w:firstLine="720"/>
        <w:jc w:val="both"/>
        <w:rPr>
          <w:rFonts w:ascii="Arial" w:hAnsi="Arial" w:cs="Arial"/>
          <w:i/>
          <w:iCs/>
        </w:rPr>
      </w:pPr>
      <w:r w:rsidRPr="00697C6E">
        <w:rPr>
          <w:rFonts w:ascii="Arial" w:hAnsi="Arial" w:cs="Arial"/>
          <w:i/>
          <w:iCs/>
        </w:rPr>
        <w:t>“</w:t>
      </w:r>
      <w:r>
        <w:rPr>
          <w:rFonts w:ascii="Arial" w:hAnsi="Arial" w:cs="Arial"/>
          <w:i/>
          <w:iCs/>
        </w:rPr>
        <w:t>You need to be honest with your team and share all the news, even the bad ones, from the external environment, competition, suppliers etc. You need to lead by example and in this case you need to behave with a sense of urgency every single day. Last but not least you need to listen to the market your competitors your leadership and your team, trying to identify opportunities in crisis.</w:t>
      </w:r>
      <w:r w:rsidRPr="00697C6E">
        <w:rPr>
          <w:rFonts w:ascii="Arial" w:hAnsi="Arial" w:cs="Arial"/>
          <w:i/>
          <w:iCs/>
        </w:rPr>
        <w:t>”</w:t>
      </w:r>
    </w:p>
    <w:p w14:paraId="05153039" w14:textId="77777777" w:rsidR="00840532" w:rsidRDefault="00840532" w:rsidP="00840532">
      <w:pPr>
        <w:spacing w:line="480" w:lineRule="auto"/>
        <w:ind w:firstLine="720"/>
        <w:jc w:val="both"/>
        <w:rPr>
          <w:rFonts w:ascii="Arial" w:hAnsi="Arial" w:cs="Arial"/>
        </w:rPr>
      </w:pPr>
      <w:r>
        <w:rPr>
          <w:rFonts w:ascii="Arial" w:hAnsi="Arial" w:cs="Arial"/>
        </w:rPr>
        <w:t>As HVAC Controls is a global organisation with multiple Business Units the researcher asked the following question:</w:t>
      </w:r>
    </w:p>
    <w:p w14:paraId="18E79B87" w14:textId="77777777" w:rsidR="00840532" w:rsidRPr="001C5EBE" w:rsidRDefault="00840532" w:rsidP="00840532">
      <w:pPr>
        <w:spacing w:line="480" w:lineRule="auto"/>
        <w:ind w:firstLine="720"/>
        <w:jc w:val="both"/>
        <w:rPr>
          <w:rFonts w:ascii="Arial" w:hAnsi="Arial" w:cs="Arial"/>
        </w:rPr>
      </w:pPr>
      <w:r w:rsidRPr="001C5EBE">
        <w:rPr>
          <w:rFonts w:ascii="Arial" w:hAnsi="Arial" w:cs="Arial"/>
        </w:rPr>
        <w:t>Do you have enough people with expertise to lead change in the organisation? Do you have any additional programs in place to build this expertise?</w:t>
      </w:r>
    </w:p>
    <w:p w14:paraId="084652F4" w14:textId="77777777" w:rsidR="00840532" w:rsidRDefault="00840532" w:rsidP="00840532">
      <w:pPr>
        <w:spacing w:line="480" w:lineRule="auto"/>
        <w:ind w:firstLine="720"/>
        <w:jc w:val="both"/>
        <w:rPr>
          <w:rFonts w:ascii="Arial" w:hAnsi="Arial" w:cs="Arial"/>
        </w:rPr>
      </w:pPr>
      <w:r w:rsidRPr="00105602">
        <w:rPr>
          <w:rFonts w:ascii="Arial" w:hAnsi="Arial" w:cs="Arial"/>
        </w:rPr>
        <w:t xml:space="preserve">All interviewees </w:t>
      </w:r>
      <w:r>
        <w:rPr>
          <w:rFonts w:ascii="Arial" w:hAnsi="Arial" w:cs="Arial"/>
        </w:rPr>
        <w:t xml:space="preserve">agreed that HVAC Controls has many talents at every single level of the organisation, that can lead change. They all agreed that there are training programs available (Leadership Programs) to build this expertise to new talents, but also talent acquisition programs (new hires) to fill any gaps that may occur during the change process. In this way, HVAC Controls can either allocate internal resources to the change process or attract talent from the market and allocate them where needed. </w:t>
      </w:r>
    </w:p>
    <w:p w14:paraId="0CE90401" w14:textId="77777777" w:rsidR="00840532" w:rsidRDefault="00840532" w:rsidP="00840532">
      <w:pPr>
        <w:spacing w:line="480" w:lineRule="auto"/>
        <w:ind w:firstLine="720"/>
        <w:jc w:val="both"/>
        <w:rPr>
          <w:rFonts w:ascii="Arial" w:hAnsi="Arial" w:cs="Arial"/>
        </w:rPr>
      </w:pPr>
      <w:r>
        <w:rPr>
          <w:rFonts w:ascii="Arial" w:hAnsi="Arial" w:cs="Arial"/>
        </w:rPr>
        <w:lastRenderedPageBreak/>
        <w:t xml:space="preserve">But sometimes just having the talent is not enough. As the interviewee GM2 on the other hand said that: </w:t>
      </w:r>
    </w:p>
    <w:p w14:paraId="624B5807" w14:textId="77777777" w:rsidR="00840532" w:rsidRDefault="00840532" w:rsidP="00840532">
      <w:pPr>
        <w:spacing w:after="240"/>
        <w:ind w:firstLine="720"/>
        <w:jc w:val="both"/>
        <w:rPr>
          <w:rFonts w:ascii="Arial" w:hAnsi="Arial" w:cs="Arial"/>
          <w:i/>
          <w:iCs/>
        </w:rPr>
      </w:pPr>
      <w:r w:rsidRPr="00697C6E">
        <w:rPr>
          <w:rFonts w:ascii="Arial" w:hAnsi="Arial" w:cs="Arial"/>
          <w:i/>
          <w:iCs/>
        </w:rPr>
        <w:t>“</w:t>
      </w:r>
      <w:r>
        <w:rPr>
          <w:rFonts w:ascii="Arial" w:hAnsi="Arial" w:cs="Arial"/>
          <w:i/>
          <w:iCs/>
        </w:rPr>
        <w:t>Although we have many talents with expertise in the organisation, sometimes the business-as-usual mentality creates resistance. Another challenge is the global aspect of the organisation which makes communication difficult and complicated. We do have tools in place to lead the change, but my previous experience tells me that we need more.</w:t>
      </w:r>
      <w:r w:rsidRPr="00697C6E">
        <w:rPr>
          <w:rFonts w:ascii="Arial" w:hAnsi="Arial" w:cs="Arial"/>
          <w:i/>
          <w:iCs/>
        </w:rPr>
        <w:t>”</w:t>
      </w:r>
    </w:p>
    <w:p w14:paraId="7F7CF12F" w14:textId="77777777" w:rsidR="00840532" w:rsidRDefault="00840532" w:rsidP="00840532">
      <w:pPr>
        <w:spacing w:line="480" w:lineRule="auto"/>
        <w:ind w:firstLine="720"/>
        <w:jc w:val="both"/>
        <w:rPr>
          <w:rFonts w:ascii="Arial" w:hAnsi="Arial" w:cs="Arial"/>
        </w:rPr>
      </w:pPr>
      <w:r>
        <w:rPr>
          <w:rFonts w:ascii="Arial" w:hAnsi="Arial" w:cs="Arial"/>
        </w:rPr>
        <w:t>The researcher’s next question was:</w:t>
      </w:r>
    </w:p>
    <w:p w14:paraId="773DA6CF" w14:textId="77777777" w:rsidR="00840532" w:rsidRDefault="00840532" w:rsidP="00840532">
      <w:pPr>
        <w:spacing w:line="480" w:lineRule="auto"/>
        <w:ind w:firstLine="720"/>
        <w:jc w:val="both"/>
        <w:rPr>
          <w:rFonts w:ascii="Arial" w:hAnsi="Arial" w:cs="Arial"/>
        </w:rPr>
      </w:pPr>
      <w:r w:rsidRPr="001C5EBE">
        <w:rPr>
          <w:rFonts w:ascii="Arial" w:hAnsi="Arial" w:cs="Arial"/>
        </w:rPr>
        <w:t>What is the organisation vision for excellence?</w:t>
      </w:r>
    </w:p>
    <w:p w14:paraId="13355474" w14:textId="77777777" w:rsidR="00840532" w:rsidRDefault="00840532" w:rsidP="00840532">
      <w:pPr>
        <w:spacing w:line="480" w:lineRule="auto"/>
        <w:ind w:firstLine="720"/>
        <w:jc w:val="both"/>
        <w:rPr>
          <w:rFonts w:ascii="Arial" w:hAnsi="Arial" w:cs="Arial"/>
        </w:rPr>
      </w:pPr>
      <w:r>
        <w:rPr>
          <w:rFonts w:ascii="Arial" w:hAnsi="Arial" w:cs="Arial"/>
        </w:rPr>
        <w:t xml:space="preserve">All VPs of HVAC Controls agreed that excellence is one of the top priorities for the business and huge investments have been made in tools that will increase quality, customer service experience and health and safety. Values are well determined by the leadership and our mission and vision statements are well-defined and we communicate them as often as possible. VP1 added that: </w:t>
      </w:r>
    </w:p>
    <w:p w14:paraId="7FF5A65A" w14:textId="77777777" w:rsidR="00840532" w:rsidRDefault="00840532" w:rsidP="00840532">
      <w:pPr>
        <w:spacing w:after="240"/>
        <w:ind w:firstLine="720"/>
        <w:jc w:val="both"/>
        <w:rPr>
          <w:rFonts w:ascii="Arial" w:hAnsi="Arial" w:cs="Arial"/>
          <w:i/>
          <w:iCs/>
        </w:rPr>
      </w:pPr>
      <w:r w:rsidRPr="00697C6E">
        <w:rPr>
          <w:rFonts w:ascii="Arial" w:hAnsi="Arial" w:cs="Arial"/>
          <w:i/>
          <w:iCs/>
        </w:rPr>
        <w:t>“</w:t>
      </w:r>
      <w:r>
        <w:rPr>
          <w:rFonts w:ascii="Arial" w:hAnsi="Arial" w:cs="Arial"/>
          <w:i/>
          <w:iCs/>
        </w:rPr>
        <w:t>Excellence is being best in class, with adherence to processes and procedures”</w:t>
      </w:r>
    </w:p>
    <w:p w14:paraId="2C22B7FC" w14:textId="0DFBBE17" w:rsidR="00440D32" w:rsidRDefault="00840532" w:rsidP="00840532">
      <w:pPr>
        <w:spacing w:line="480" w:lineRule="auto"/>
        <w:ind w:firstLine="720"/>
        <w:jc w:val="both"/>
        <w:rPr>
          <w:rFonts w:ascii="Arial" w:hAnsi="Arial" w:cs="Arial"/>
        </w:rPr>
      </w:pPr>
      <w:r>
        <w:rPr>
          <w:rFonts w:ascii="Arial" w:hAnsi="Arial" w:cs="Arial"/>
        </w:rPr>
        <w:t>On the other hand, the lower-level management team said that although the situation is better than the previous years, there is still no clear overall strategic vision, or a clear strategy on how to execute the vision.</w:t>
      </w:r>
    </w:p>
    <w:p w14:paraId="50804C25" w14:textId="6C471B1E" w:rsidR="00440D32" w:rsidRDefault="00440D32" w:rsidP="00F762C1">
      <w:pPr>
        <w:pStyle w:val="Heading1"/>
        <w:numPr>
          <w:ilvl w:val="2"/>
          <w:numId w:val="1"/>
        </w:numPr>
        <w:spacing w:line="480" w:lineRule="auto"/>
        <w:rPr>
          <w:rFonts w:ascii="Arial" w:hAnsi="Arial" w:cs="Arial"/>
          <w:b/>
          <w:bCs/>
          <w:color w:val="auto"/>
          <w:sz w:val="24"/>
          <w:szCs w:val="24"/>
        </w:rPr>
      </w:pPr>
      <w:bookmarkStart w:id="60" w:name="_Toc127187187"/>
      <w:r>
        <w:rPr>
          <w:rFonts w:ascii="Arial" w:hAnsi="Arial" w:cs="Arial"/>
          <w:b/>
          <w:bCs/>
          <w:color w:val="auto"/>
          <w:sz w:val="24"/>
          <w:szCs w:val="24"/>
        </w:rPr>
        <w:t>Engaging and Enabling the whole Organisation</w:t>
      </w:r>
      <w:bookmarkEnd w:id="60"/>
    </w:p>
    <w:p w14:paraId="2328FB46" w14:textId="40B32417" w:rsidR="00F11167" w:rsidRDefault="003B4BBE" w:rsidP="003B4BBE">
      <w:pPr>
        <w:spacing w:line="480" w:lineRule="auto"/>
        <w:ind w:firstLine="720"/>
        <w:jc w:val="both"/>
        <w:rPr>
          <w:rFonts w:ascii="Arial" w:eastAsiaTheme="majorEastAsia" w:hAnsi="Arial" w:cs="Arial"/>
          <w:b/>
          <w:bCs/>
        </w:rPr>
      </w:pPr>
      <w:r>
        <w:rPr>
          <w:rFonts w:ascii="Arial" w:hAnsi="Arial" w:cs="Arial"/>
        </w:rPr>
        <w:t>At this point, interviewees have shared their points of view on how we create a climate for change and the new vision for HVAC Controls. In this section</w:t>
      </w:r>
      <w:r w:rsidR="00590C5B">
        <w:rPr>
          <w:rFonts w:ascii="Arial" w:hAnsi="Arial" w:cs="Arial"/>
        </w:rPr>
        <w:t>,</w:t>
      </w:r>
      <w:r>
        <w:rPr>
          <w:rFonts w:ascii="Arial" w:hAnsi="Arial" w:cs="Arial"/>
        </w:rPr>
        <w:t xml:space="preserve"> the interviewees will answer questions in order to identify how they engage and enable the whole organisation. The researcher asked the following question:</w:t>
      </w:r>
    </w:p>
    <w:p w14:paraId="01C67F95" w14:textId="39B5D54A" w:rsidR="001C5EBE" w:rsidRDefault="001C5EBE" w:rsidP="001C5EBE">
      <w:pPr>
        <w:spacing w:line="480" w:lineRule="auto"/>
        <w:ind w:firstLine="720"/>
        <w:jc w:val="both"/>
        <w:rPr>
          <w:rFonts w:ascii="Arial" w:hAnsi="Arial" w:cs="Arial"/>
        </w:rPr>
      </w:pPr>
      <w:r w:rsidRPr="001C5EBE">
        <w:rPr>
          <w:rFonts w:ascii="Arial" w:hAnsi="Arial" w:cs="Arial"/>
        </w:rPr>
        <w:t xml:space="preserve">How do you communicate your vision? </w:t>
      </w:r>
    </w:p>
    <w:p w14:paraId="0FC43C38" w14:textId="764434AF" w:rsidR="003B4BBE" w:rsidRDefault="003B4BBE" w:rsidP="001C5EBE">
      <w:pPr>
        <w:spacing w:line="480" w:lineRule="auto"/>
        <w:ind w:firstLine="720"/>
        <w:jc w:val="both"/>
        <w:rPr>
          <w:rFonts w:ascii="Arial" w:hAnsi="Arial" w:cs="Arial"/>
        </w:rPr>
      </w:pPr>
      <w:r>
        <w:rPr>
          <w:rFonts w:ascii="Arial" w:hAnsi="Arial" w:cs="Arial"/>
        </w:rPr>
        <w:t xml:space="preserve">All interviewees agreed that communication is the most critical </w:t>
      </w:r>
      <w:r w:rsidR="000925CA">
        <w:rPr>
          <w:rFonts w:ascii="Arial" w:hAnsi="Arial" w:cs="Arial"/>
        </w:rPr>
        <w:t>step in this process and that they need to make it often and with passion. As VP1 said:</w:t>
      </w:r>
    </w:p>
    <w:p w14:paraId="17D18FF0" w14:textId="0ACF46E8" w:rsidR="000925CA" w:rsidRDefault="000925CA" w:rsidP="00F762C1">
      <w:pPr>
        <w:spacing w:after="240"/>
        <w:ind w:firstLine="720"/>
        <w:jc w:val="both"/>
        <w:rPr>
          <w:rFonts w:ascii="Arial" w:hAnsi="Arial" w:cs="Arial"/>
          <w:i/>
          <w:iCs/>
        </w:rPr>
      </w:pPr>
      <w:r w:rsidRPr="000925CA">
        <w:rPr>
          <w:rFonts w:ascii="Arial" w:hAnsi="Arial" w:cs="Arial"/>
          <w:i/>
          <w:iCs/>
        </w:rPr>
        <w:lastRenderedPageBreak/>
        <w:t>“No need for special meetings, we need to communicate our vision at every possible chance. Transparency and honesty are critical elements of the communication process as we need to address employees’ concerns. And of course we need to walk the talk or lead by example. We have to show the behaviour that we want from our team.</w:t>
      </w:r>
      <w:r>
        <w:rPr>
          <w:rFonts w:ascii="Arial" w:hAnsi="Arial" w:cs="Arial"/>
          <w:i/>
          <w:iCs/>
        </w:rPr>
        <w:t>”</w:t>
      </w:r>
      <w:r w:rsidRPr="000925CA">
        <w:rPr>
          <w:rFonts w:ascii="Arial" w:hAnsi="Arial" w:cs="Arial"/>
          <w:i/>
          <w:iCs/>
        </w:rPr>
        <w:t xml:space="preserve">  </w:t>
      </w:r>
    </w:p>
    <w:p w14:paraId="46FF0CE4" w14:textId="56E864D2" w:rsidR="00D430CA" w:rsidRDefault="000925CA" w:rsidP="00D430CA">
      <w:pPr>
        <w:spacing w:line="480" w:lineRule="auto"/>
        <w:ind w:firstLine="720"/>
        <w:jc w:val="both"/>
        <w:rPr>
          <w:rFonts w:ascii="Arial" w:hAnsi="Arial" w:cs="Arial"/>
        </w:rPr>
      </w:pPr>
      <w:r>
        <w:rPr>
          <w:rFonts w:ascii="Arial" w:hAnsi="Arial" w:cs="Arial"/>
        </w:rPr>
        <w:t xml:space="preserve">The GM’s and RM’s agreed that there are various different channel of communication that </w:t>
      </w:r>
      <w:r w:rsidR="00D430CA">
        <w:rPr>
          <w:rFonts w:ascii="Arial" w:hAnsi="Arial" w:cs="Arial"/>
        </w:rPr>
        <w:t>have already increased employees’ awareness and vision is communicated in many different ways and more often than in the past.</w:t>
      </w:r>
      <w:r w:rsidR="00AB73D1">
        <w:rPr>
          <w:rFonts w:ascii="Arial" w:hAnsi="Arial" w:cs="Arial"/>
        </w:rPr>
        <w:t xml:space="preserve"> VP1 agreed also and mentioned that frequent communication is a must, as far this is simple for people to understand and show them where the business is heading to.</w:t>
      </w:r>
    </w:p>
    <w:p w14:paraId="29A3C528" w14:textId="6AFFF99F" w:rsidR="000925CA" w:rsidRPr="000925CA" w:rsidRDefault="000F3015" w:rsidP="00D430CA">
      <w:pPr>
        <w:spacing w:line="480" w:lineRule="auto"/>
        <w:ind w:firstLine="720"/>
        <w:jc w:val="both"/>
        <w:rPr>
          <w:rFonts w:ascii="Arial" w:hAnsi="Arial" w:cs="Arial"/>
          <w:i/>
          <w:iCs/>
        </w:rPr>
      </w:pPr>
      <w:r>
        <w:rPr>
          <w:rFonts w:ascii="Arial" w:hAnsi="Arial" w:cs="Arial"/>
        </w:rPr>
        <w:t>The next</w:t>
      </w:r>
      <w:r w:rsidR="00D430CA">
        <w:rPr>
          <w:rFonts w:ascii="Arial" w:hAnsi="Arial" w:cs="Arial"/>
        </w:rPr>
        <w:t xml:space="preserve"> question was:</w:t>
      </w:r>
    </w:p>
    <w:p w14:paraId="146707B1" w14:textId="327C783F" w:rsidR="001C5EBE" w:rsidRDefault="001C5EBE" w:rsidP="001C5EBE">
      <w:pPr>
        <w:spacing w:line="480" w:lineRule="auto"/>
        <w:ind w:firstLine="720"/>
        <w:jc w:val="both"/>
        <w:rPr>
          <w:rFonts w:ascii="Arial" w:hAnsi="Arial" w:cs="Arial"/>
        </w:rPr>
      </w:pPr>
      <w:r w:rsidRPr="001C5EBE">
        <w:rPr>
          <w:rFonts w:ascii="Arial" w:hAnsi="Arial" w:cs="Arial"/>
        </w:rPr>
        <w:t xml:space="preserve">How do you remove obstacles in the change process? </w:t>
      </w:r>
    </w:p>
    <w:p w14:paraId="6C1DCDD2" w14:textId="527E1D20" w:rsidR="00A1505A" w:rsidRDefault="00A1505A" w:rsidP="001C5EBE">
      <w:pPr>
        <w:spacing w:line="480" w:lineRule="auto"/>
        <w:ind w:firstLine="720"/>
        <w:jc w:val="both"/>
        <w:rPr>
          <w:rFonts w:ascii="Arial" w:hAnsi="Arial" w:cs="Arial"/>
        </w:rPr>
      </w:pPr>
      <w:r>
        <w:rPr>
          <w:rFonts w:ascii="Arial" w:hAnsi="Arial" w:cs="Arial"/>
        </w:rPr>
        <w:t xml:space="preserve">The first word that most of the interviewees mentioned was resistance. They all agreed that resistance </w:t>
      </w:r>
      <w:r w:rsidR="00352D10">
        <w:rPr>
          <w:rFonts w:ascii="Arial" w:hAnsi="Arial" w:cs="Arial"/>
        </w:rPr>
        <w:t>to</w:t>
      </w:r>
      <w:r>
        <w:rPr>
          <w:rFonts w:ascii="Arial" w:hAnsi="Arial" w:cs="Arial"/>
        </w:rPr>
        <w:t xml:space="preserve"> change is part of our human nature and that they need to remove obstacles in the change process. </w:t>
      </w:r>
      <w:r w:rsidR="00352D10">
        <w:rPr>
          <w:rFonts w:ascii="Arial" w:hAnsi="Arial" w:cs="Arial"/>
        </w:rPr>
        <w:t xml:space="preserve">They said that they need to reward people that are change leaders or make change happen, but also to identify the ones that are resisting. </w:t>
      </w:r>
      <w:r>
        <w:rPr>
          <w:rFonts w:ascii="Arial" w:hAnsi="Arial" w:cs="Arial"/>
        </w:rPr>
        <w:t>As per RM1:</w:t>
      </w:r>
    </w:p>
    <w:p w14:paraId="5708EBD9" w14:textId="5AAA69C2" w:rsidR="00A1505A" w:rsidRPr="001C5EBE" w:rsidRDefault="00A1505A" w:rsidP="00F762C1">
      <w:pPr>
        <w:spacing w:after="240"/>
        <w:ind w:firstLine="720"/>
        <w:jc w:val="both"/>
        <w:rPr>
          <w:rFonts w:ascii="Arial" w:hAnsi="Arial" w:cs="Arial"/>
        </w:rPr>
      </w:pPr>
      <w:r>
        <w:rPr>
          <w:rFonts w:ascii="Arial" w:hAnsi="Arial" w:cs="Arial"/>
        </w:rPr>
        <w:t xml:space="preserve">“When we identify the obstacles (people mainly) we need to explain to them what is happening and why. We need to help them see what is needed and support them either with specific tasks or via training.” </w:t>
      </w:r>
    </w:p>
    <w:p w14:paraId="0541A401" w14:textId="100E19B4" w:rsidR="001C5EBE" w:rsidRDefault="00352D10" w:rsidP="001C5EBE">
      <w:pPr>
        <w:ind w:firstLine="720"/>
        <w:rPr>
          <w:rFonts w:ascii="Arial" w:hAnsi="Arial" w:cs="Arial"/>
        </w:rPr>
      </w:pPr>
      <w:r>
        <w:rPr>
          <w:rFonts w:ascii="Arial" w:hAnsi="Arial" w:cs="Arial"/>
        </w:rPr>
        <w:t>HVAC Controls is on its transformation journey, and this is a long one. So, the next question was:</w:t>
      </w:r>
    </w:p>
    <w:p w14:paraId="46F85616" w14:textId="77777777" w:rsidR="00352D10" w:rsidRDefault="00352D10" w:rsidP="001C5EBE">
      <w:pPr>
        <w:ind w:firstLine="720"/>
        <w:rPr>
          <w:rFonts w:ascii="Arial" w:hAnsi="Arial" w:cs="Arial"/>
        </w:rPr>
      </w:pPr>
    </w:p>
    <w:p w14:paraId="2B53F646" w14:textId="07FCDA12" w:rsidR="00F44058" w:rsidRDefault="001C5EBE" w:rsidP="001C5EBE">
      <w:pPr>
        <w:ind w:firstLine="720"/>
        <w:rPr>
          <w:rFonts w:ascii="Arial" w:hAnsi="Arial" w:cs="Arial"/>
        </w:rPr>
      </w:pPr>
      <w:r>
        <w:rPr>
          <w:rFonts w:ascii="Arial" w:hAnsi="Arial" w:cs="Arial"/>
        </w:rPr>
        <w:t>How do you create short-term wins?</w:t>
      </w:r>
    </w:p>
    <w:p w14:paraId="0A46A98D" w14:textId="53E344DD" w:rsidR="00352D10" w:rsidRDefault="00352D10" w:rsidP="001C5EBE">
      <w:pPr>
        <w:ind w:firstLine="720"/>
        <w:rPr>
          <w:rFonts w:ascii="Arial" w:hAnsi="Arial" w:cs="Arial"/>
        </w:rPr>
      </w:pPr>
    </w:p>
    <w:p w14:paraId="50D5A66E" w14:textId="59CEE78E" w:rsidR="00352D10" w:rsidRDefault="00484D61" w:rsidP="00484D61">
      <w:pPr>
        <w:spacing w:line="480" w:lineRule="auto"/>
        <w:ind w:firstLine="720"/>
        <w:jc w:val="both"/>
        <w:rPr>
          <w:rFonts w:ascii="Arial" w:hAnsi="Arial" w:cs="Arial"/>
        </w:rPr>
      </w:pPr>
      <w:r>
        <w:rPr>
          <w:rFonts w:ascii="Arial" w:hAnsi="Arial" w:cs="Arial"/>
        </w:rPr>
        <w:t xml:space="preserve">Most of the participants agreed that short-term wins are one of the best ways to motivate people. As the road of transformation is long, they all agreed that they apply short to medium time frames, </w:t>
      </w:r>
      <w:r w:rsidR="008E7AFD">
        <w:rPr>
          <w:rFonts w:ascii="Arial" w:hAnsi="Arial" w:cs="Arial"/>
        </w:rPr>
        <w:t xml:space="preserve">and </w:t>
      </w:r>
      <w:r>
        <w:rPr>
          <w:rFonts w:ascii="Arial" w:hAnsi="Arial" w:cs="Arial"/>
        </w:rPr>
        <w:t xml:space="preserve">milestones </w:t>
      </w:r>
      <w:r w:rsidR="008E7AFD">
        <w:rPr>
          <w:rFonts w:ascii="Arial" w:hAnsi="Arial" w:cs="Arial"/>
        </w:rPr>
        <w:t>so</w:t>
      </w:r>
      <w:r>
        <w:rPr>
          <w:rFonts w:ascii="Arial" w:hAnsi="Arial" w:cs="Arial"/>
        </w:rPr>
        <w:t xml:space="preserve"> the</w:t>
      </w:r>
      <w:r w:rsidR="008E7AFD">
        <w:rPr>
          <w:rFonts w:ascii="Arial" w:hAnsi="Arial" w:cs="Arial"/>
        </w:rPr>
        <w:t>y can</w:t>
      </w:r>
      <w:r>
        <w:rPr>
          <w:rFonts w:ascii="Arial" w:hAnsi="Arial" w:cs="Arial"/>
        </w:rPr>
        <w:t xml:space="preserve"> sense that feeling of achievement. As VP2 said:</w:t>
      </w:r>
    </w:p>
    <w:p w14:paraId="5F2B8B69" w14:textId="739EC170" w:rsidR="00484D61" w:rsidRDefault="000F3015" w:rsidP="000F3015">
      <w:pPr>
        <w:ind w:firstLine="720"/>
        <w:jc w:val="both"/>
        <w:rPr>
          <w:rFonts w:ascii="Arial" w:hAnsi="Arial" w:cs="Arial"/>
        </w:rPr>
      </w:pPr>
      <w:r>
        <w:rPr>
          <w:rFonts w:ascii="Arial" w:hAnsi="Arial" w:cs="Arial"/>
        </w:rPr>
        <w:t xml:space="preserve">“We have in place monthly and quarterly calls that we present key commercial wins, new segment penetration, new product launch and key project wins. These are </w:t>
      </w:r>
      <w:r>
        <w:rPr>
          <w:rFonts w:ascii="Arial" w:hAnsi="Arial" w:cs="Arial"/>
        </w:rPr>
        <w:lastRenderedPageBreak/>
        <w:t>part of our overall vision and transformation, but we use them in order to reward the ones that contribute in our goals and targets but also to avoid critics of change”</w:t>
      </w:r>
    </w:p>
    <w:p w14:paraId="517D938C" w14:textId="28FEEF47" w:rsidR="00F44058" w:rsidRDefault="00F44058" w:rsidP="00F762C1">
      <w:pPr>
        <w:pStyle w:val="Heading1"/>
        <w:numPr>
          <w:ilvl w:val="2"/>
          <w:numId w:val="1"/>
        </w:numPr>
        <w:spacing w:line="480" w:lineRule="auto"/>
        <w:rPr>
          <w:rFonts w:ascii="Arial" w:hAnsi="Arial" w:cs="Arial"/>
          <w:b/>
          <w:bCs/>
          <w:color w:val="auto"/>
          <w:sz w:val="24"/>
          <w:szCs w:val="24"/>
        </w:rPr>
      </w:pPr>
      <w:bookmarkStart w:id="61" w:name="_Toc127187188"/>
      <w:r>
        <w:rPr>
          <w:rFonts w:ascii="Arial" w:hAnsi="Arial" w:cs="Arial"/>
          <w:b/>
          <w:bCs/>
          <w:color w:val="auto"/>
          <w:sz w:val="24"/>
          <w:szCs w:val="24"/>
        </w:rPr>
        <w:t>Implementing and Sustaining Change</w:t>
      </w:r>
      <w:bookmarkEnd w:id="61"/>
    </w:p>
    <w:p w14:paraId="044568D5" w14:textId="6AB54261" w:rsidR="00F11167" w:rsidRPr="00587382" w:rsidRDefault="00587382" w:rsidP="00587382">
      <w:pPr>
        <w:spacing w:line="480" w:lineRule="auto"/>
        <w:ind w:firstLine="720"/>
        <w:jc w:val="both"/>
        <w:rPr>
          <w:rFonts w:ascii="Arial" w:hAnsi="Arial" w:cs="Arial"/>
        </w:rPr>
      </w:pPr>
      <w:r w:rsidRPr="00587382">
        <w:rPr>
          <w:rFonts w:ascii="Arial" w:hAnsi="Arial" w:cs="Arial"/>
        </w:rPr>
        <w:t>In this section of the study, the researcher had to identify how HVAC Controls implements and sustains the change, so the question was:</w:t>
      </w:r>
    </w:p>
    <w:p w14:paraId="5EDFEDA5" w14:textId="77777777" w:rsidR="001C5EBE" w:rsidRPr="001C5EBE" w:rsidRDefault="001C5EBE" w:rsidP="001C5EBE">
      <w:pPr>
        <w:spacing w:line="480" w:lineRule="auto"/>
        <w:ind w:firstLine="720"/>
        <w:jc w:val="both"/>
        <w:rPr>
          <w:rFonts w:ascii="Arial" w:hAnsi="Arial" w:cs="Arial"/>
        </w:rPr>
      </w:pPr>
      <w:r w:rsidRPr="001C5EBE">
        <w:rPr>
          <w:rFonts w:ascii="Arial" w:hAnsi="Arial" w:cs="Arial"/>
        </w:rPr>
        <w:t xml:space="preserve">Do you have any processes in place to build on the change? </w:t>
      </w:r>
    </w:p>
    <w:p w14:paraId="0F44D65A" w14:textId="22F407F4" w:rsidR="001C5EBE" w:rsidRDefault="00585EFB" w:rsidP="00585EFB">
      <w:pPr>
        <w:spacing w:line="480" w:lineRule="auto"/>
        <w:ind w:firstLine="720"/>
        <w:jc w:val="both"/>
        <w:rPr>
          <w:rFonts w:ascii="Arial" w:hAnsi="Arial" w:cs="Arial"/>
        </w:rPr>
      </w:pPr>
      <w:r w:rsidRPr="00585EFB">
        <w:rPr>
          <w:rFonts w:ascii="Arial" w:hAnsi="Arial" w:cs="Arial"/>
        </w:rPr>
        <w:t xml:space="preserve">Most of the participants accepted that there is </w:t>
      </w:r>
      <w:r w:rsidR="008912D0" w:rsidRPr="00585EFB">
        <w:rPr>
          <w:rFonts w:ascii="Arial" w:hAnsi="Arial" w:cs="Arial"/>
        </w:rPr>
        <w:t>not</w:t>
      </w:r>
      <w:r w:rsidRPr="00585EFB">
        <w:rPr>
          <w:rFonts w:ascii="Arial" w:hAnsi="Arial" w:cs="Arial"/>
        </w:rPr>
        <w:t xml:space="preserve"> any predefined process in place to build on the change.</w:t>
      </w:r>
      <w:r>
        <w:rPr>
          <w:rFonts w:ascii="Arial" w:hAnsi="Arial" w:cs="Arial"/>
        </w:rPr>
        <w:t xml:space="preserve"> According to GM2, HVAC Control’s vision is guiding them to the next milestone/direction. VP2 on the other hand said that:</w:t>
      </w:r>
    </w:p>
    <w:p w14:paraId="5DCAA4A5" w14:textId="6F1F8E88" w:rsidR="00585EFB" w:rsidRPr="00585EFB" w:rsidRDefault="00585EFB" w:rsidP="00F762C1">
      <w:pPr>
        <w:spacing w:after="240"/>
        <w:ind w:firstLine="720"/>
        <w:jc w:val="both"/>
        <w:rPr>
          <w:rFonts w:ascii="Arial" w:hAnsi="Arial" w:cs="Arial"/>
        </w:rPr>
      </w:pPr>
      <w:r>
        <w:rPr>
          <w:rFonts w:ascii="Arial" w:hAnsi="Arial" w:cs="Arial"/>
        </w:rPr>
        <w:t xml:space="preserve">“After a key win, we update our roadmap, we discuss what went well and what didn’t and how can we improve it and we are trying to build on the momentum” </w:t>
      </w:r>
    </w:p>
    <w:p w14:paraId="3367FB42" w14:textId="40033C0F" w:rsidR="00585EFB" w:rsidRPr="00585EFB" w:rsidRDefault="00585EFB" w:rsidP="00585EFB">
      <w:pPr>
        <w:spacing w:line="480" w:lineRule="auto"/>
        <w:ind w:firstLine="720"/>
        <w:jc w:val="both"/>
        <w:rPr>
          <w:rFonts w:ascii="Arial" w:hAnsi="Arial" w:cs="Arial"/>
        </w:rPr>
      </w:pPr>
      <w:r>
        <w:rPr>
          <w:rFonts w:ascii="Arial" w:hAnsi="Arial" w:cs="Arial"/>
        </w:rPr>
        <w:t>The last question of this section was:</w:t>
      </w:r>
    </w:p>
    <w:p w14:paraId="2C8024A1" w14:textId="6E7DFF3A" w:rsidR="00440D32" w:rsidRPr="00440D32" w:rsidRDefault="001C5EBE" w:rsidP="00A423D9">
      <w:pPr>
        <w:spacing w:line="480" w:lineRule="auto"/>
        <w:ind w:firstLine="720"/>
        <w:jc w:val="both"/>
      </w:pPr>
      <w:r w:rsidRPr="001C5EBE">
        <w:rPr>
          <w:rFonts w:ascii="Arial" w:hAnsi="Arial" w:cs="Arial"/>
        </w:rPr>
        <w:t xml:space="preserve">How do you anchor the changes in the corporate culture (practices)? </w:t>
      </w:r>
    </w:p>
    <w:p w14:paraId="08ED4DB3" w14:textId="77777777" w:rsidR="003C4B2B" w:rsidRDefault="00585EFB" w:rsidP="00585EFB">
      <w:pPr>
        <w:spacing w:line="480" w:lineRule="auto"/>
        <w:ind w:firstLine="720"/>
        <w:jc w:val="both"/>
        <w:rPr>
          <w:rFonts w:ascii="Arial" w:hAnsi="Arial" w:cs="Arial"/>
        </w:rPr>
      </w:pPr>
      <w:r>
        <w:rPr>
          <w:rFonts w:ascii="Arial" w:hAnsi="Arial" w:cs="Arial"/>
        </w:rPr>
        <w:t xml:space="preserve">The top management team agreed that after a successful change </w:t>
      </w:r>
      <w:r w:rsidR="001431AF">
        <w:rPr>
          <w:rFonts w:ascii="Arial" w:hAnsi="Arial" w:cs="Arial"/>
        </w:rPr>
        <w:t xml:space="preserve">they simplify the processes and procedures, in order to become part of HVAC Controls DNA. </w:t>
      </w:r>
      <w:r w:rsidR="003C4B2B">
        <w:rPr>
          <w:rFonts w:ascii="Arial" w:hAnsi="Arial" w:cs="Arial"/>
        </w:rPr>
        <w:t>As VP1 mentioned:</w:t>
      </w:r>
    </w:p>
    <w:p w14:paraId="12CA8B7F" w14:textId="1637880E" w:rsidR="003C4B2B" w:rsidRDefault="003C4B2B" w:rsidP="003C4B2B">
      <w:pPr>
        <w:spacing w:after="240"/>
        <w:ind w:firstLine="720"/>
        <w:jc w:val="both"/>
        <w:rPr>
          <w:rFonts w:ascii="Arial" w:hAnsi="Arial" w:cs="Arial"/>
          <w:i/>
          <w:iCs/>
        </w:rPr>
      </w:pPr>
      <w:r w:rsidRPr="00697C6E">
        <w:rPr>
          <w:rFonts w:ascii="Arial" w:hAnsi="Arial" w:cs="Arial"/>
          <w:i/>
          <w:iCs/>
        </w:rPr>
        <w:t>“</w:t>
      </w:r>
      <w:r>
        <w:rPr>
          <w:rFonts w:ascii="Arial" w:hAnsi="Arial" w:cs="Arial"/>
          <w:i/>
          <w:iCs/>
        </w:rPr>
        <w:t>You do have to change the leaders first in order to change the whole organisation</w:t>
      </w:r>
      <w:r w:rsidRPr="00697C6E">
        <w:rPr>
          <w:rFonts w:ascii="Arial" w:hAnsi="Arial" w:cs="Arial"/>
          <w:i/>
          <w:iCs/>
        </w:rPr>
        <w:t>”</w:t>
      </w:r>
    </w:p>
    <w:p w14:paraId="3723AEAB" w14:textId="6D0C38D6" w:rsidR="00585EFB" w:rsidRDefault="001431AF" w:rsidP="00585EFB">
      <w:pPr>
        <w:spacing w:line="480" w:lineRule="auto"/>
        <w:ind w:firstLine="720"/>
        <w:jc w:val="both"/>
        <w:rPr>
          <w:rFonts w:ascii="Arial" w:hAnsi="Arial" w:cs="Arial"/>
        </w:rPr>
      </w:pPr>
      <w:r>
        <w:rPr>
          <w:rFonts w:ascii="Arial" w:hAnsi="Arial" w:cs="Arial"/>
        </w:rPr>
        <w:t>On the other hand, managers believe that this is not happening at the employee level. As RM1 said:</w:t>
      </w:r>
    </w:p>
    <w:p w14:paraId="293CE10B" w14:textId="53D88829" w:rsidR="001431AF" w:rsidRDefault="001431AF" w:rsidP="001431AF">
      <w:pPr>
        <w:ind w:firstLine="720"/>
        <w:jc w:val="both"/>
        <w:rPr>
          <w:rFonts w:ascii="Arial" w:hAnsi="Arial" w:cs="Arial"/>
        </w:rPr>
      </w:pPr>
      <w:r>
        <w:rPr>
          <w:rFonts w:ascii="Arial" w:hAnsi="Arial" w:cs="Arial"/>
        </w:rPr>
        <w:t>“It is very hard to anchor changes in the corporate culture as there are many changes at the same time and sometimes it feels like we are running after our tail. The main reason is that there is no centralized strategy for change and two different change initiatives can be counterproductive.”</w:t>
      </w:r>
    </w:p>
    <w:p w14:paraId="4DA31FF7" w14:textId="0BC2FEB6" w:rsidR="00D855A8" w:rsidRDefault="00D855A8" w:rsidP="00F762C1">
      <w:pPr>
        <w:pStyle w:val="Heading1"/>
        <w:numPr>
          <w:ilvl w:val="1"/>
          <w:numId w:val="1"/>
        </w:numPr>
        <w:spacing w:line="480" w:lineRule="auto"/>
        <w:rPr>
          <w:rFonts w:ascii="Arial" w:hAnsi="Arial" w:cs="Arial"/>
          <w:b/>
          <w:bCs/>
          <w:color w:val="auto"/>
          <w:sz w:val="24"/>
          <w:szCs w:val="24"/>
        </w:rPr>
      </w:pPr>
      <w:bookmarkStart w:id="62" w:name="_Toc127187189"/>
      <w:r>
        <w:rPr>
          <w:rFonts w:ascii="Arial" w:hAnsi="Arial" w:cs="Arial"/>
          <w:b/>
          <w:bCs/>
          <w:color w:val="auto"/>
          <w:sz w:val="24"/>
          <w:szCs w:val="24"/>
        </w:rPr>
        <w:t>Organisational Performance</w:t>
      </w:r>
      <w:bookmarkEnd w:id="62"/>
    </w:p>
    <w:p w14:paraId="20C3C064" w14:textId="0912CDD9" w:rsidR="0005214A" w:rsidRDefault="0005214A" w:rsidP="001C5EBE">
      <w:pPr>
        <w:spacing w:line="480" w:lineRule="auto"/>
        <w:ind w:firstLine="720"/>
        <w:jc w:val="both"/>
        <w:rPr>
          <w:rFonts w:ascii="Arial" w:hAnsi="Arial" w:cs="Arial"/>
        </w:rPr>
      </w:pPr>
      <w:r>
        <w:rPr>
          <w:rFonts w:ascii="Arial" w:hAnsi="Arial" w:cs="Arial"/>
        </w:rPr>
        <w:t xml:space="preserve">This section will present the ways that HVAC Controls measure its performance. The researcher asked the following question: </w:t>
      </w:r>
    </w:p>
    <w:p w14:paraId="4FAA2D2C" w14:textId="4BA7AF4C" w:rsidR="001C5EBE" w:rsidRDefault="001C5EBE" w:rsidP="001C5EBE">
      <w:pPr>
        <w:spacing w:line="480" w:lineRule="auto"/>
        <w:ind w:firstLine="720"/>
        <w:jc w:val="both"/>
        <w:rPr>
          <w:rFonts w:ascii="Arial" w:hAnsi="Arial" w:cs="Arial"/>
        </w:rPr>
      </w:pPr>
      <w:r w:rsidRPr="001C5EBE">
        <w:rPr>
          <w:rFonts w:ascii="Arial" w:hAnsi="Arial" w:cs="Arial"/>
        </w:rPr>
        <w:t>How do you measure your organisational Performance? Any specific tools and/or models?</w:t>
      </w:r>
    </w:p>
    <w:p w14:paraId="6DE5328F" w14:textId="7226EDF3" w:rsidR="00D855A8" w:rsidRDefault="0005214A" w:rsidP="00FA50C9">
      <w:pPr>
        <w:spacing w:line="480" w:lineRule="auto"/>
        <w:ind w:firstLine="720"/>
        <w:jc w:val="both"/>
      </w:pPr>
      <w:r>
        <w:rPr>
          <w:rFonts w:ascii="Arial" w:hAnsi="Arial" w:cs="Arial"/>
        </w:rPr>
        <w:lastRenderedPageBreak/>
        <w:t xml:space="preserve">The answers indicated that various performance indicators are used by the HVAC Controls. P&amp;L Statement and Revenue are the financial ones that most of the interviewees mentioned as key indicators. </w:t>
      </w:r>
      <w:r w:rsidR="00590C5B">
        <w:rPr>
          <w:rFonts w:ascii="Arial" w:hAnsi="Arial" w:cs="Arial"/>
        </w:rPr>
        <w:t xml:space="preserve">Although financial indicators are the Key ones for a listed company, market share growth is also critical according to the participants, as HVAC Controls is trying to gain its fair market share in new markets and segments. </w:t>
      </w:r>
      <w:r w:rsidR="003C4B2B">
        <w:rPr>
          <w:rFonts w:ascii="Arial" w:hAnsi="Arial" w:cs="Arial"/>
        </w:rPr>
        <w:t>VP1 also mentioned that customer satisfaction and employee health index are also critical indicators for leadership. D</w:t>
      </w:r>
      <w:r>
        <w:rPr>
          <w:rFonts w:ascii="Arial" w:hAnsi="Arial" w:cs="Arial"/>
        </w:rPr>
        <w:t>ifferent performance indicators such as N.P.I. (New Product Introduction), Product Management Growth Curve, Repeat Close Loop and O.H.I. (Organisational Health Index)</w:t>
      </w:r>
      <w:r w:rsidR="003C4B2B">
        <w:rPr>
          <w:rFonts w:ascii="Arial" w:hAnsi="Arial" w:cs="Arial"/>
        </w:rPr>
        <w:t xml:space="preserve"> are also taken under consideration by the management team</w:t>
      </w:r>
      <w:r>
        <w:rPr>
          <w:rFonts w:ascii="Arial" w:hAnsi="Arial" w:cs="Arial"/>
        </w:rPr>
        <w:t xml:space="preserve">. The last one is taken seriously by the leadership as </w:t>
      </w:r>
      <w:r w:rsidR="00FA50C9">
        <w:rPr>
          <w:rFonts w:ascii="Arial" w:hAnsi="Arial" w:cs="Arial"/>
        </w:rPr>
        <w:t xml:space="preserve">it monitors the overall change process and indicates where the HVAC Control is today and where it needs to be </w:t>
      </w:r>
      <w:r w:rsidR="003C4B2B">
        <w:rPr>
          <w:rFonts w:ascii="Arial" w:hAnsi="Arial" w:cs="Arial"/>
        </w:rPr>
        <w:t>next year</w:t>
      </w:r>
      <w:r w:rsidR="00FA50C9">
        <w:rPr>
          <w:rFonts w:ascii="Arial" w:hAnsi="Arial" w:cs="Arial"/>
        </w:rPr>
        <w:t xml:space="preserve">.  </w:t>
      </w:r>
      <w:r>
        <w:rPr>
          <w:rFonts w:ascii="Arial" w:hAnsi="Arial" w:cs="Arial"/>
        </w:rPr>
        <w:t xml:space="preserve"> </w:t>
      </w:r>
    </w:p>
    <w:p w14:paraId="71489E49" w14:textId="3D6C34ED" w:rsidR="00D855A8" w:rsidRDefault="00D855A8" w:rsidP="00F762C1">
      <w:pPr>
        <w:pStyle w:val="Heading1"/>
        <w:numPr>
          <w:ilvl w:val="1"/>
          <w:numId w:val="1"/>
        </w:numPr>
        <w:spacing w:line="480" w:lineRule="auto"/>
        <w:rPr>
          <w:rFonts w:ascii="Arial" w:hAnsi="Arial" w:cs="Arial"/>
          <w:b/>
          <w:bCs/>
          <w:color w:val="auto"/>
          <w:sz w:val="24"/>
          <w:szCs w:val="24"/>
        </w:rPr>
      </w:pPr>
      <w:bookmarkStart w:id="63" w:name="_Toc127187190"/>
      <w:r>
        <w:rPr>
          <w:rFonts w:ascii="Arial" w:hAnsi="Arial" w:cs="Arial"/>
          <w:b/>
          <w:bCs/>
          <w:color w:val="auto"/>
          <w:sz w:val="24"/>
          <w:szCs w:val="24"/>
        </w:rPr>
        <w:t>Change Management and Organisational Performance</w:t>
      </w:r>
      <w:bookmarkEnd w:id="63"/>
    </w:p>
    <w:p w14:paraId="7465D708" w14:textId="1C6FD5A6" w:rsidR="00FA50C9" w:rsidRDefault="00FA50C9" w:rsidP="001C5EBE">
      <w:pPr>
        <w:spacing w:line="480" w:lineRule="auto"/>
        <w:ind w:firstLine="720"/>
        <w:jc w:val="both"/>
        <w:rPr>
          <w:rFonts w:ascii="Arial" w:hAnsi="Arial" w:cs="Arial"/>
        </w:rPr>
      </w:pPr>
      <w:r>
        <w:rPr>
          <w:rFonts w:ascii="Arial" w:hAnsi="Arial" w:cs="Arial"/>
        </w:rPr>
        <w:t xml:space="preserve">In this section and after having </w:t>
      </w:r>
      <w:r w:rsidR="00A070CC">
        <w:rPr>
          <w:rFonts w:ascii="Arial" w:hAnsi="Arial" w:cs="Arial"/>
        </w:rPr>
        <w:t xml:space="preserve">questioned the participants </w:t>
      </w:r>
      <w:r w:rsidR="008912D0">
        <w:rPr>
          <w:rFonts w:ascii="Arial" w:hAnsi="Arial" w:cs="Arial"/>
        </w:rPr>
        <w:t>about</w:t>
      </w:r>
      <w:r w:rsidR="00A070CC">
        <w:rPr>
          <w:rFonts w:ascii="Arial" w:hAnsi="Arial" w:cs="Arial"/>
        </w:rPr>
        <w:t xml:space="preserve"> change and performance as two different subjects, the researcher will try to identify the impact of change on performance. So, interviewees had to answer the following questions: </w:t>
      </w:r>
    </w:p>
    <w:p w14:paraId="5E7153E3" w14:textId="35B3BC85" w:rsidR="001C5EBE" w:rsidRDefault="001C5EBE" w:rsidP="001C5EBE">
      <w:pPr>
        <w:spacing w:line="480" w:lineRule="auto"/>
        <w:ind w:firstLine="720"/>
        <w:jc w:val="both"/>
        <w:rPr>
          <w:rFonts w:ascii="Arial" w:hAnsi="Arial" w:cs="Arial"/>
        </w:rPr>
      </w:pPr>
      <w:r w:rsidRPr="001C5EBE">
        <w:rPr>
          <w:rFonts w:ascii="Arial" w:hAnsi="Arial" w:cs="Arial"/>
        </w:rPr>
        <w:t>What is the relationship between change management and organisational performance?</w:t>
      </w:r>
    </w:p>
    <w:p w14:paraId="3336AC26" w14:textId="2832C68E" w:rsidR="001E52F1" w:rsidRDefault="001E52F1" w:rsidP="001E52F1">
      <w:pPr>
        <w:spacing w:line="480" w:lineRule="auto"/>
        <w:ind w:firstLine="720"/>
        <w:jc w:val="both"/>
        <w:rPr>
          <w:rFonts w:ascii="Arial" w:hAnsi="Arial" w:cs="Arial"/>
        </w:rPr>
      </w:pPr>
      <w:r>
        <w:rPr>
          <w:rFonts w:ascii="Arial" w:hAnsi="Arial" w:cs="Arial"/>
        </w:rPr>
        <w:t xml:space="preserve">All interviewees agreed that effective change management can improve organisational performance. They said that communication is improved and </w:t>
      </w:r>
      <w:r w:rsidR="003C4B2B">
        <w:rPr>
          <w:rFonts w:ascii="Arial" w:hAnsi="Arial" w:cs="Arial"/>
        </w:rPr>
        <w:t xml:space="preserve">the </w:t>
      </w:r>
      <w:r>
        <w:rPr>
          <w:rFonts w:ascii="Arial" w:hAnsi="Arial" w:cs="Arial"/>
        </w:rPr>
        <w:t xml:space="preserve">same stands for productivity and morale. The researcher asked the following question in order to allow them to refer </w:t>
      </w:r>
      <w:r w:rsidR="001B6B2D">
        <w:rPr>
          <w:rFonts w:ascii="Arial" w:hAnsi="Arial" w:cs="Arial"/>
        </w:rPr>
        <w:t>to</w:t>
      </w:r>
      <w:r>
        <w:rPr>
          <w:rFonts w:ascii="Arial" w:hAnsi="Arial" w:cs="Arial"/>
        </w:rPr>
        <w:t xml:space="preserve"> specifics:</w:t>
      </w:r>
    </w:p>
    <w:p w14:paraId="3CCF760A" w14:textId="12C21037" w:rsidR="001C5EBE" w:rsidRDefault="00683575" w:rsidP="001C5EBE">
      <w:pPr>
        <w:spacing w:line="480" w:lineRule="auto"/>
        <w:ind w:firstLine="720"/>
        <w:jc w:val="both"/>
        <w:rPr>
          <w:rFonts w:ascii="Arial" w:hAnsi="Arial" w:cs="Arial"/>
        </w:rPr>
      </w:pPr>
      <w:r>
        <w:rPr>
          <w:rFonts w:ascii="Arial" w:hAnsi="Arial" w:cs="Arial"/>
        </w:rPr>
        <w:t xml:space="preserve">How </w:t>
      </w:r>
      <w:r w:rsidR="002B6EF4">
        <w:rPr>
          <w:rFonts w:ascii="Arial" w:hAnsi="Arial" w:cs="Arial"/>
        </w:rPr>
        <w:t>has the organisation</w:t>
      </w:r>
      <w:r>
        <w:rPr>
          <w:rFonts w:ascii="Arial" w:hAnsi="Arial" w:cs="Arial"/>
        </w:rPr>
        <w:t xml:space="preserve"> benefited from change management</w:t>
      </w:r>
      <w:r w:rsidR="001C5EBE">
        <w:rPr>
          <w:rFonts w:ascii="Arial" w:hAnsi="Arial" w:cs="Arial"/>
        </w:rPr>
        <w:t>?</w:t>
      </w:r>
    </w:p>
    <w:p w14:paraId="125982F2" w14:textId="34439C2B" w:rsidR="001E52F1" w:rsidRDefault="00F070CA" w:rsidP="001E52F1">
      <w:pPr>
        <w:spacing w:line="480" w:lineRule="auto"/>
        <w:ind w:firstLine="720"/>
        <w:jc w:val="both"/>
        <w:rPr>
          <w:rFonts w:ascii="Arial" w:hAnsi="Arial" w:cs="Arial"/>
        </w:rPr>
      </w:pPr>
      <w:r>
        <w:rPr>
          <w:rFonts w:ascii="Arial" w:hAnsi="Arial" w:cs="Arial"/>
        </w:rPr>
        <w:lastRenderedPageBreak/>
        <w:t>Most of the participants agreed that change management has supported HVAC Controls in penetrating new markets, with new products and solutions</w:t>
      </w:r>
      <w:r w:rsidR="006D33DF">
        <w:rPr>
          <w:rFonts w:ascii="Arial" w:hAnsi="Arial" w:cs="Arial"/>
        </w:rPr>
        <w:t>,</w:t>
      </w:r>
      <w:r>
        <w:rPr>
          <w:rFonts w:ascii="Arial" w:hAnsi="Arial" w:cs="Arial"/>
        </w:rPr>
        <w:t xml:space="preserve"> but also diversifying. As </w:t>
      </w:r>
      <w:r w:rsidR="001E52F1">
        <w:rPr>
          <w:rFonts w:ascii="Arial" w:hAnsi="Arial" w:cs="Arial"/>
        </w:rPr>
        <w:t>VP2 said:</w:t>
      </w:r>
    </w:p>
    <w:p w14:paraId="01964744" w14:textId="3EF7FBB8" w:rsidR="001E52F1" w:rsidRDefault="001E52F1" w:rsidP="00F070CA">
      <w:pPr>
        <w:ind w:firstLine="720"/>
        <w:jc w:val="both"/>
        <w:rPr>
          <w:rFonts w:ascii="Arial" w:hAnsi="Arial" w:cs="Arial"/>
        </w:rPr>
      </w:pPr>
      <w:r>
        <w:rPr>
          <w:rFonts w:ascii="Arial" w:hAnsi="Arial" w:cs="Arial"/>
        </w:rPr>
        <w:t xml:space="preserve">“We have seen better levels of acceptance and less resistance over the last years and </w:t>
      </w:r>
      <w:r w:rsidR="001B6B2D">
        <w:rPr>
          <w:rFonts w:ascii="Arial" w:hAnsi="Arial" w:cs="Arial"/>
        </w:rPr>
        <w:t>people’s</w:t>
      </w:r>
      <w:r>
        <w:rPr>
          <w:rFonts w:ascii="Arial" w:hAnsi="Arial" w:cs="Arial"/>
        </w:rPr>
        <w:t xml:space="preserve"> attitude has changed. We also had the opportunity to operate in </w:t>
      </w:r>
      <w:r w:rsidR="00F070CA">
        <w:rPr>
          <w:rFonts w:ascii="Arial" w:hAnsi="Arial" w:cs="Arial"/>
        </w:rPr>
        <w:t xml:space="preserve">new segments (Data Centres) </w:t>
      </w:r>
      <w:r w:rsidR="008912D0">
        <w:rPr>
          <w:rFonts w:ascii="Arial" w:hAnsi="Arial" w:cs="Arial"/>
        </w:rPr>
        <w:t xml:space="preserve">and </w:t>
      </w:r>
      <w:r w:rsidR="00F070CA">
        <w:rPr>
          <w:rFonts w:ascii="Arial" w:hAnsi="Arial" w:cs="Arial"/>
        </w:rPr>
        <w:t>new products and create additional value for our company and partners.”</w:t>
      </w:r>
    </w:p>
    <w:p w14:paraId="4A809C48" w14:textId="42F85936" w:rsidR="003C4B2B" w:rsidRDefault="003C4B2B" w:rsidP="00F070CA">
      <w:pPr>
        <w:ind w:firstLine="720"/>
        <w:jc w:val="both"/>
        <w:rPr>
          <w:rFonts w:ascii="Arial" w:hAnsi="Arial" w:cs="Arial"/>
        </w:rPr>
      </w:pPr>
    </w:p>
    <w:p w14:paraId="4C834B67" w14:textId="050FF3AB" w:rsidR="003C4B2B" w:rsidRDefault="003C4B2B" w:rsidP="00F070CA">
      <w:pPr>
        <w:ind w:firstLine="720"/>
        <w:jc w:val="both"/>
        <w:rPr>
          <w:rFonts w:ascii="Arial" w:hAnsi="Arial" w:cs="Arial"/>
        </w:rPr>
      </w:pPr>
      <w:r>
        <w:rPr>
          <w:rFonts w:ascii="Arial" w:hAnsi="Arial" w:cs="Arial"/>
        </w:rPr>
        <w:t>VP1 added:</w:t>
      </w:r>
    </w:p>
    <w:p w14:paraId="5003AD7A" w14:textId="77777777" w:rsidR="003C4B2B" w:rsidRDefault="003C4B2B" w:rsidP="00F070CA">
      <w:pPr>
        <w:ind w:firstLine="720"/>
        <w:jc w:val="both"/>
        <w:rPr>
          <w:rFonts w:ascii="Arial" w:hAnsi="Arial" w:cs="Arial"/>
        </w:rPr>
      </w:pPr>
    </w:p>
    <w:p w14:paraId="53DA9EEE" w14:textId="6350494A" w:rsidR="003C4B2B" w:rsidRDefault="003C4B2B" w:rsidP="003C4B2B">
      <w:pPr>
        <w:ind w:firstLine="720"/>
        <w:jc w:val="both"/>
        <w:rPr>
          <w:rFonts w:ascii="Arial" w:hAnsi="Arial" w:cs="Arial"/>
        </w:rPr>
      </w:pPr>
      <w:r>
        <w:rPr>
          <w:rFonts w:ascii="Arial" w:hAnsi="Arial" w:cs="Arial"/>
        </w:rPr>
        <w:t>“Change management has helped us to change the culture and bring new initiatives”</w:t>
      </w:r>
    </w:p>
    <w:p w14:paraId="6B660873" w14:textId="445F0F13" w:rsidR="003C4B2B" w:rsidRDefault="003C4B2B" w:rsidP="00F070CA">
      <w:pPr>
        <w:ind w:firstLine="720"/>
        <w:jc w:val="both"/>
        <w:rPr>
          <w:rFonts w:ascii="Arial" w:hAnsi="Arial" w:cs="Arial"/>
        </w:rPr>
      </w:pPr>
    </w:p>
    <w:p w14:paraId="42B308B2" w14:textId="01131D3D" w:rsidR="008756FD" w:rsidRDefault="008756FD" w:rsidP="00F762C1">
      <w:pPr>
        <w:pStyle w:val="Heading1"/>
        <w:numPr>
          <w:ilvl w:val="1"/>
          <w:numId w:val="1"/>
        </w:numPr>
        <w:spacing w:line="480" w:lineRule="auto"/>
        <w:rPr>
          <w:rFonts w:ascii="Arial" w:hAnsi="Arial" w:cs="Arial"/>
          <w:b/>
          <w:bCs/>
          <w:color w:val="auto"/>
          <w:sz w:val="24"/>
          <w:szCs w:val="24"/>
        </w:rPr>
      </w:pPr>
      <w:bookmarkStart w:id="64" w:name="_Toc127187191"/>
      <w:r>
        <w:rPr>
          <w:rFonts w:ascii="Arial" w:hAnsi="Arial" w:cs="Arial"/>
          <w:b/>
          <w:bCs/>
          <w:color w:val="auto"/>
          <w:sz w:val="24"/>
          <w:szCs w:val="24"/>
        </w:rPr>
        <w:t>Discussion of Results</w:t>
      </w:r>
      <w:bookmarkEnd w:id="64"/>
    </w:p>
    <w:p w14:paraId="26286634" w14:textId="788A7E39" w:rsidR="00645AFB" w:rsidRDefault="00645AFB" w:rsidP="00645AFB">
      <w:pPr>
        <w:spacing w:line="480" w:lineRule="auto"/>
        <w:ind w:firstLine="720"/>
        <w:jc w:val="both"/>
        <w:rPr>
          <w:rFonts w:ascii="Arial" w:hAnsi="Arial" w:cs="Arial"/>
        </w:rPr>
      </w:pPr>
      <w:r>
        <w:rPr>
          <w:rFonts w:ascii="Arial" w:hAnsi="Arial" w:cs="Arial"/>
        </w:rPr>
        <w:t>This section discusses the results based on both the finding</w:t>
      </w:r>
      <w:r w:rsidR="005E1EFA">
        <w:rPr>
          <w:rFonts w:ascii="Arial" w:hAnsi="Arial" w:cs="Arial"/>
        </w:rPr>
        <w:t>s of the previous section a</w:t>
      </w:r>
      <w:r>
        <w:rPr>
          <w:rFonts w:ascii="Arial" w:hAnsi="Arial" w:cs="Arial"/>
        </w:rPr>
        <w:t>nd the theories presented in the Literature Review.</w:t>
      </w:r>
      <w:r w:rsidR="005E1EFA">
        <w:rPr>
          <w:rFonts w:ascii="Arial" w:hAnsi="Arial" w:cs="Arial"/>
        </w:rPr>
        <w:t xml:space="preserve"> Its purpose is to discuss the objectives of the study and to highlight the implications of the findings.</w:t>
      </w:r>
    </w:p>
    <w:p w14:paraId="0F0D47ED" w14:textId="52000953" w:rsidR="005B2E66" w:rsidRPr="00E43DB5" w:rsidRDefault="005B2E66" w:rsidP="00F762C1">
      <w:pPr>
        <w:pStyle w:val="Heading1"/>
        <w:numPr>
          <w:ilvl w:val="2"/>
          <w:numId w:val="1"/>
        </w:numPr>
        <w:spacing w:line="480" w:lineRule="auto"/>
        <w:rPr>
          <w:rFonts w:ascii="Arial" w:hAnsi="Arial" w:cs="Arial"/>
          <w:b/>
          <w:bCs/>
          <w:color w:val="auto"/>
          <w:sz w:val="24"/>
          <w:szCs w:val="24"/>
        </w:rPr>
      </w:pPr>
      <w:bookmarkStart w:id="65" w:name="_Toc127187192"/>
      <w:r w:rsidRPr="00E43DB5">
        <w:rPr>
          <w:rFonts w:ascii="Arial" w:hAnsi="Arial" w:cs="Arial"/>
          <w:b/>
          <w:bCs/>
          <w:color w:val="auto"/>
          <w:sz w:val="24"/>
          <w:szCs w:val="24"/>
        </w:rPr>
        <w:t>Reasons For Change</w:t>
      </w:r>
      <w:bookmarkEnd w:id="65"/>
    </w:p>
    <w:p w14:paraId="4D152EC0" w14:textId="59DBA6ED" w:rsidR="003641AA" w:rsidRDefault="008F3EF9" w:rsidP="00F30F07">
      <w:pPr>
        <w:spacing w:line="480" w:lineRule="auto"/>
        <w:ind w:firstLine="720"/>
        <w:contextualSpacing/>
        <w:jc w:val="both"/>
        <w:rPr>
          <w:rFonts w:ascii="Arial" w:hAnsi="Arial" w:cs="Arial"/>
        </w:rPr>
      </w:pPr>
      <w:r>
        <w:rPr>
          <w:rFonts w:ascii="Arial" w:hAnsi="Arial" w:cs="Arial"/>
        </w:rPr>
        <w:t xml:space="preserve">The study identified the </w:t>
      </w:r>
      <w:r w:rsidR="00E238CA">
        <w:rPr>
          <w:rFonts w:ascii="Arial" w:hAnsi="Arial" w:cs="Arial"/>
        </w:rPr>
        <w:t>reasons for</w:t>
      </w:r>
      <w:r>
        <w:rPr>
          <w:rFonts w:ascii="Arial" w:hAnsi="Arial" w:cs="Arial"/>
        </w:rPr>
        <w:t xml:space="preserve"> change in HVAC Controls</w:t>
      </w:r>
      <w:r w:rsidR="00E238CA">
        <w:rPr>
          <w:rFonts w:ascii="Arial" w:hAnsi="Arial" w:cs="Arial"/>
        </w:rPr>
        <w:t xml:space="preserve"> with the use of the Literature Review and the semi-structured interview questions. The key drivers </w:t>
      </w:r>
      <w:r w:rsidR="003641AA">
        <w:rPr>
          <w:rFonts w:ascii="Arial" w:hAnsi="Arial" w:cs="Arial"/>
        </w:rPr>
        <w:t xml:space="preserve">identified in the literature review were </w:t>
      </w:r>
      <w:r w:rsidR="00E238CA" w:rsidRPr="00EC5060">
        <w:rPr>
          <w:rFonts w:ascii="Arial" w:hAnsi="Arial" w:cs="Arial"/>
        </w:rPr>
        <w:t>new technologies</w:t>
      </w:r>
      <w:r w:rsidR="003641AA">
        <w:rPr>
          <w:rFonts w:ascii="Arial" w:hAnsi="Arial" w:cs="Arial"/>
        </w:rPr>
        <w:t>,</w:t>
      </w:r>
      <w:r w:rsidR="00E238CA" w:rsidRPr="00EC5060">
        <w:rPr>
          <w:rFonts w:ascii="Arial" w:hAnsi="Arial" w:cs="Arial"/>
        </w:rPr>
        <w:t xml:space="preserve"> globalisation, new change processes and practices, speed</w:t>
      </w:r>
      <w:r w:rsidR="003641AA">
        <w:rPr>
          <w:rFonts w:ascii="Arial" w:hAnsi="Arial" w:cs="Arial"/>
        </w:rPr>
        <w:t xml:space="preserve"> </w:t>
      </w:r>
      <w:r w:rsidR="00E238CA" w:rsidRPr="00EC5060">
        <w:rPr>
          <w:rFonts w:ascii="Arial" w:hAnsi="Arial" w:cs="Arial"/>
        </w:rPr>
        <w:t>and complications and</w:t>
      </w:r>
      <w:r w:rsidR="003641AA">
        <w:rPr>
          <w:rFonts w:ascii="Arial" w:hAnsi="Arial" w:cs="Arial"/>
        </w:rPr>
        <w:t>/or</w:t>
      </w:r>
      <w:r w:rsidR="00E238CA" w:rsidRPr="00EC5060">
        <w:rPr>
          <w:rFonts w:ascii="Arial" w:hAnsi="Arial" w:cs="Arial"/>
        </w:rPr>
        <w:t xml:space="preserve"> contradictions</w:t>
      </w:r>
      <w:r w:rsidR="003641AA">
        <w:rPr>
          <w:rFonts w:ascii="Arial" w:hAnsi="Arial" w:cs="Arial"/>
        </w:rPr>
        <w:t xml:space="preserve"> (</w:t>
      </w:r>
      <w:r w:rsidR="003641AA" w:rsidRPr="00EC5060">
        <w:rPr>
          <w:rFonts w:ascii="Arial" w:hAnsi="Arial" w:cs="Arial"/>
        </w:rPr>
        <w:t>Hayes</w:t>
      </w:r>
      <w:r w:rsidR="003641AA">
        <w:rPr>
          <w:rFonts w:ascii="Arial" w:hAnsi="Arial" w:cs="Arial"/>
        </w:rPr>
        <w:t xml:space="preserve">, </w:t>
      </w:r>
      <w:r w:rsidR="003641AA" w:rsidRPr="00EC5060">
        <w:rPr>
          <w:rFonts w:ascii="Arial" w:hAnsi="Arial" w:cs="Arial"/>
        </w:rPr>
        <w:t>2018).</w:t>
      </w:r>
      <w:r w:rsidR="003641AA">
        <w:rPr>
          <w:rFonts w:ascii="Arial" w:hAnsi="Arial" w:cs="Arial"/>
        </w:rPr>
        <w:t xml:space="preserve"> The interviewees raised as key drivers the new technologies (and mainly digital transformation), overall market and competition. </w:t>
      </w:r>
      <w:r w:rsidR="00F30F07">
        <w:rPr>
          <w:rFonts w:ascii="Arial" w:hAnsi="Arial" w:cs="Arial"/>
        </w:rPr>
        <w:t>In addition, both literature and interviews revealed that e</w:t>
      </w:r>
      <w:r w:rsidR="00F30F07" w:rsidRPr="00F30F07">
        <w:rPr>
          <w:rFonts w:ascii="Arial" w:hAnsi="Arial" w:cs="Arial"/>
        </w:rPr>
        <w:t>nvironment</w:t>
      </w:r>
      <w:r w:rsidR="00F30F07">
        <w:rPr>
          <w:rFonts w:ascii="Arial" w:hAnsi="Arial" w:cs="Arial"/>
        </w:rPr>
        <w:t xml:space="preserve"> (social, political and Legal factors), diversification (customer satisfaction) and people (skill and Competencies) are also reasons for change. </w:t>
      </w:r>
      <w:r w:rsidR="00811978">
        <w:rPr>
          <w:rFonts w:ascii="Arial" w:hAnsi="Arial" w:cs="Arial"/>
        </w:rPr>
        <w:t xml:space="preserve">Understanding the future was also mentioned as a driver. </w:t>
      </w:r>
      <w:r w:rsidR="00F30F07">
        <w:rPr>
          <w:rFonts w:ascii="Arial" w:hAnsi="Arial" w:cs="Arial"/>
        </w:rPr>
        <w:t xml:space="preserve">Most </w:t>
      </w:r>
      <w:r w:rsidR="00F30F07" w:rsidRPr="00DD1236">
        <w:rPr>
          <w:rFonts w:ascii="Arial" w:hAnsi="Arial" w:cs="Arial"/>
        </w:rPr>
        <w:t xml:space="preserve">companies are faced with uncertainties that are synonymous with the modern world brought about by modern technology and </w:t>
      </w:r>
      <w:r w:rsidR="00F30F07">
        <w:rPr>
          <w:rFonts w:ascii="Arial" w:hAnsi="Arial" w:cs="Arial"/>
        </w:rPr>
        <w:t>globalization (</w:t>
      </w:r>
      <w:r w:rsidR="00F30F07" w:rsidRPr="00DD1236">
        <w:rPr>
          <w:rFonts w:ascii="Arial" w:hAnsi="Arial" w:cs="Arial"/>
        </w:rPr>
        <w:t>McMillan</w:t>
      </w:r>
      <w:r w:rsidR="00F30F07">
        <w:rPr>
          <w:rFonts w:ascii="Arial" w:hAnsi="Arial" w:cs="Arial"/>
        </w:rPr>
        <w:t>, 2004)</w:t>
      </w:r>
      <w:r w:rsidR="00F30F07" w:rsidRPr="00DD1236">
        <w:rPr>
          <w:rFonts w:ascii="Arial" w:hAnsi="Arial" w:cs="Arial"/>
        </w:rPr>
        <w:t>.</w:t>
      </w:r>
    </w:p>
    <w:p w14:paraId="09DCA7D7" w14:textId="2C2909B7" w:rsidR="005B2E66" w:rsidRDefault="005B2E66" w:rsidP="00F762C1">
      <w:pPr>
        <w:pStyle w:val="Heading1"/>
        <w:numPr>
          <w:ilvl w:val="2"/>
          <w:numId w:val="1"/>
        </w:numPr>
        <w:spacing w:line="480" w:lineRule="auto"/>
        <w:rPr>
          <w:rFonts w:ascii="Arial" w:hAnsi="Arial" w:cs="Arial"/>
          <w:b/>
          <w:bCs/>
          <w:color w:val="auto"/>
          <w:sz w:val="24"/>
          <w:szCs w:val="24"/>
        </w:rPr>
      </w:pPr>
      <w:bookmarkStart w:id="66" w:name="_Toc127187193"/>
      <w:r>
        <w:rPr>
          <w:rFonts w:ascii="Arial" w:hAnsi="Arial" w:cs="Arial"/>
          <w:b/>
          <w:bCs/>
          <w:color w:val="auto"/>
          <w:sz w:val="24"/>
          <w:szCs w:val="24"/>
        </w:rPr>
        <w:lastRenderedPageBreak/>
        <w:t>HVAC Controls Status of Change Management</w:t>
      </w:r>
      <w:bookmarkEnd w:id="66"/>
    </w:p>
    <w:p w14:paraId="6EA224C0" w14:textId="6FA1F347" w:rsidR="005B2E66" w:rsidRDefault="006D287B" w:rsidP="00E238CA">
      <w:pPr>
        <w:spacing w:line="480" w:lineRule="auto"/>
        <w:ind w:firstLine="720"/>
        <w:contextualSpacing/>
        <w:jc w:val="both"/>
        <w:rPr>
          <w:rFonts w:ascii="Arial" w:hAnsi="Arial" w:cs="Arial"/>
        </w:rPr>
      </w:pPr>
      <w:r>
        <w:rPr>
          <w:rFonts w:ascii="Arial" w:hAnsi="Arial" w:cs="Arial"/>
        </w:rPr>
        <w:t>Once identif</w:t>
      </w:r>
      <w:r w:rsidR="000025F4">
        <w:rPr>
          <w:rFonts w:ascii="Arial" w:hAnsi="Arial" w:cs="Arial"/>
        </w:rPr>
        <w:t>ied</w:t>
      </w:r>
      <w:r>
        <w:rPr>
          <w:rFonts w:ascii="Arial" w:hAnsi="Arial" w:cs="Arial"/>
        </w:rPr>
        <w:t xml:space="preserve"> the reasons for change, the researcher’s aim was to examine the status of change management in HVAC Controls</w:t>
      </w:r>
      <w:r w:rsidR="005B2E66">
        <w:rPr>
          <w:rFonts w:ascii="Arial" w:hAnsi="Arial" w:cs="Arial"/>
        </w:rPr>
        <w:t>, by using</w:t>
      </w:r>
      <w:r w:rsidR="000025F4">
        <w:rPr>
          <w:rFonts w:ascii="Arial" w:hAnsi="Arial" w:cs="Arial"/>
        </w:rPr>
        <w:t xml:space="preserve"> the Literature Review and the semi-structured interview questions.</w:t>
      </w:r>
      <w:r w:rsidR="005B2E66">
        <w:rPr>
          <w:rFonts w:ascii="Arial" w:hAnsi="Arial" w:cs="Arial"/>
        </w:rPr>
        <w:t xml:space="preserve"> It was revealed that change management is a top to bottom process, mainly driven by the top management of the organisation.</w:t>
      </w:r>
      <w:r w:rsidR="00D8637B">
        <w:rPr>
          <w:rFonts w:ascii="Arial" w:hAnsi="Arial" w:cs="Arial"/>
        </w:rPr>
        <w:t xml:space="preserve"> </w:t>
      </w:r>
      <w:r w:rsidR="005B2E66">
        <w:rPr>
          <w:rFonts w:ascii="Arial" w:hAnsi="Arial" w:cs="Arial"/>
        </w:rPr>
        <w:t>The researcher observed that they have a great understanding of what is needed to change and also the available experience and skill to deliver.</w:t>
      </w:r>
      <w:r w:rsidR="0047483A">
        <w:rPr>
          <w:rFonts w:ascii="Arial" w:hAnsi="Arial" w:cs="Arial"/>
        </w:rPr>
        <w:t xml:space="preserve"> This study examined five different change models in the Literature Review. Out of these the researcher based his interview questions for change into three sections:</w:t>
      </w:r>
    </w:p>
    <w:p w14:paraId="212E8DED" w14:textId="1D429C3A" w:rsidR="00D8637B" w:rsidRDefault="00D8637B" w:rsidP="00F762C1">
      <w:pPr>
        <w:pStyle w:val="Heading1"/>
        <w:numPr>
          <w:ilvl w:val="3"/>
          <w:numId w:val="1"/>
        </w:numPr>
        <w:spacing w:line="480" w:lineRule="auto"/>
        <w:rPr>
          <w:rFonts w:ascii="Arial" w:hAnsi="Arial" w:cs="Arial"/>
          <w:b/>
          <w:bCs/>
          <w:color w:val="auto"/>
          <w:sz w:val="24"/>
          <w:szCs w:val="24"/>
        </w:rPr>
      </w:pPr>
      <w:bookmarkStart w:id="67" w:name="_Toc127187194"/>
      <w:r>
        <w:rPr>
          <w:rFonts w:ascii="Arial" w:hAnsi="Arial" w:cs="Arial"/>
          <w:b/>
          <w:bCs/>
          <w:color w:val="auto"/>
          <w:sz w:val="24"/>
          <w:szCs w:val="24"/>
        </w:rPr>
        <w:t>Creating a Climate for Change</w:t>
      </w:r>
      <w:bookmarkEnd w:id="67"/>
    </w:p>
    <w:p w14:paraId="17AA6E16" w14:textId="433A83B1" w:rsidR="00207999" w:rsidRDefault="00207999" w:rsidP="0047483A">
      <w:pPr>
        <w:spacing w:line="480" w:lineRule="auto"/>
        <w:ind w:firstLine="720"/>
        <w:contextualSpacing/>
        <w:jc w:val="both"/>
        <w:rPr>
          <w:rFonts w:ascii="Arial" w:hAnsi="Arial" w:cs="Arial"/>
        </w:rPr>
      </w:pPr>
      <w:r>
        <w:rPr>
          <w:rFonts w:ascii="Arial" w:hAnsi="Arial" w:cs="Arial"/>
        </w:rPr>
        <w:t>In the literature review, the study has revealed that the first step according to Kotter’s Model is creating a Climate for Change. Lewin’s describe it as unfreeze stage and in the ADKAR model is called Awareness.</w:t>
      </w:r>
    </w:p>
    <w:p w14:paraId="2765CBE0" w14:textId="77777777" w:rsidR="0051106D" w:rsidRDefault="00207999" w:rsidP="0047483A">
      <w:pPr>
        <w:spacing w:line="480" w:lineRule="auto"/>
        <w:ind w:firstLine="720"/>
        <w:contextualSpacing/>
        <w:jc w:val="both"/>
        <w:rPr>
          <w:rFonts w:ascii="Arial" w:hAnsi="Arial" w:cs="Arial"/>
        </w:rPr>
      </w:pPr>
      <w:r>
        <w:rPr>
          <w:rFonts w:ascii="Arial" w:hAnsi="Arial" w:cs="Arial"/>
        </w:rPr>
        <w:t xml:space="preserve">Honesty, behaviour and searching for the opportunity in crisis are the main elements in establishing a sense of urgency in the organisation according to the participants. The same findings </w:t>
      </w:r>
      <w:r w:rsidR="0051106D">
        <w:rPr>
          <w:rFonts w:ascii="Arial" w:hAnsi="Arial" w:cs="Arial"/>
        </w:rPr>
        <w:t>were met in the</w:t>
      </w:r>
      <w:r>
        <w:rPr>
          <w:rFonts w:ascii="Arial" w:hAnsi="Arial" w:cs="Arial"/>
        </w:rPr>
        <w:t xml:space="preserve"> literature. </w:t>
      </w:r>
      <w:r w:rsidR="0047483A" w:rsidRPr="0047483A">
        <w:rPr>
          <w:rFonts w:ascii="Arial" w:hAnsi="Arial" w:cs="Arial"/>
        </w:rPr>
        <w:t>Urgency can be created when leaders take the initiative of having honest discussions with everyone about the threats and opportunities that the company faces (Kotter, 1996).</w:t>
      </w:r>
      <w:r w:rsidR="0051106D">
        <w:rPr>
          <w:rFonts w:ascii="Arial" w:hAnsi="Arial" w:cs="Arial"/>
        </w:rPr>
        <w:t xml:space="preserve"> </w:t>
      </w:r>
    </w:p>
    <w:p w14:paraId="6DE0EC86" w14:textId="1F8433BB" w:rsidR="0047483A" w:rsidRDefault="0051106D" w:rsidP="0051106D">
      <w:pPr>
        <w:spacing w:line="480" w:lineRule="auto"/>
        <w:ind w:firstLine="720"/>
        <w:contextualSpacing/>
        <w:jc w:val="both"/>
        <w:rPr>
          <w:rFonts w:ascii="Arial" w:hAnsi="Arial" w:cs="Arial"/>
        </w:rPr>
      </w:pPr>
      <w:r w:rsidRPr="00105602">
        <w:rPr>
          <w:rFonts w:ascii="Arial" w:hAnsi="Arial" w:cs="Arial"/>
        </w:rPr>
        <w:t xml:space="preserve">All interviewees </w:t>
      </w:r>
      <w:r>
        <w:rPr>
          <w:rFonts w:ascii="Arial" w:hAnsi="Arial" w:cs="Arial"/>
        </w:rPr>
        <w:t>agreed that HVAC Controls has the available leaders for change and the organisation has built teams to lead change. Literature also suggests that w</w:t>
      </w:r>
      <w:r w:rsidR="0047483A">
        <w:rPr>
          <w:rFonts w:ascii="Arial" w:hAnsi="Arial" w:cs="Arial"/>
        </w:rPr>
        <w:t xml:space="preserve">e need to create teams of committed people from the organisation, that will act together, communicate their tasks in order to achieve the maximum results. </w:t>
      </w:r>
      <w:r w:rsidR="0047483A" w:rsidRPr="002E2599">
        <w:rPr>
          <w:rFonts w:ascii="Arial" w:hAnsi="Arial" w:cs="Arial"/>
        </w:rPr>
        <w:t xml:space="preserve">A change coalition should include members from different departments within the </w:t>
      </w:r>
      <w:r w:rsidR="00315A8B">
        <w:rPr>
          <w:rFonts w:ascii="Arial" w:hAnsi="Arial" w:cs="Arial"/>
        </w:rPr>
        <w:t>organisatio</w:t>
      </w:r>
      <w:r w:rsidR="0047483A" w:rsidRPr="002E2599">
        <w:rPr>
          <w:rFonts w:ascii="Arial" w:hAnsi="Arial" w:cs="Arial"/>
        </w:rPr>
        <w:t>n to demonstrate inclusiveness (Kotter, 1996).</w:t>
      </w:r>
    </w:p>
    <w:p w14:paraId="68DEB41B" w14:textId="6B353DC7" w:rsidR="0047483A" w:rsidRDefault="0051106D" w:rsidP="0051106D">
      <w:pPr>
        <w:spacing w:line="480" w:lineRule="auto"/>
        <w:ind w:firstLine="720"/>
        <w:jc w:val="both"/>
        <w:rPr>
          <w:rFonts w:ascii="Arial" w:hAnsi="Arial" w:cs="Arial"/>
        </w:rPr>
      </w:pPr>
      <w:r>
        <w:rPr>
          <w:rFonts w:ascii="Arial" w:hAnsi="Arial" w:cs="Arial"/>
        </w:rPr>
        <w:lastRenderedPageBreak/>
        <w:t>The top-level managers of the organisation expressed their view that excellence is one of the top priorities for the business and that the values are well determined by the leadership. Literature suggests also that c</w:t>
      </w:r>
      <w:r w:rsidR="0047483A">
        <w:rPr>
          <w:rFonts w:ascii="Arial" w:hAnsi="Arial" w:cs="Arial"/>
        </w:rPr>
        <w:t>larity is very important, and organisation needs</w:t>
      </w:r>
      <w:r>
        <w:rPr>
          <w:rFonts w:ascii="Arial" w:hAnsi="Arial" w:cs="Arial"/>
        </w:rPr>
        <w:t xml:space="preserve"> </w:t>
      </w:r>
      <w:r w:rsidR="0047483A">
        <w:rPr>
          <w:rFonts w:ascii="Arial" w:hAnsi="Arial" w:cs="Arial"/>
        </w:rPr>
        <w:t xml:space="preserve">to present the vision of the future and how is different form the past. </w:t>
      </w:r>
      <w:r w:rsidR="00315A8B">
        <w:rPr>
          <w:rFonts w:ascii="Arial" w:hAnsi="Arial" w:cs="Arial"/>
        </w:rPr>
        <w:t>Organisatio</w:t>
      </w:r>
      <w:r w:rsidR="0047483A" w:rsidRPr="002E2599">
        <w:rPr>
          <w:rFonts w:ascii="Arial" w:hAnsi="Arial" w:cs="Arial"/>
        </w:rPr>
        <w:t>nal change should be guided by specific values that the company intents to promote (Kotter, 1996).</w:t>
      </w:r>
    </w:p>
    <w:p w14:paraId="2B4546E1" w14:textId="4BA55D44" w:rsidR="00D8637B" w:rsidRDefault="00D8637B" w:rsidP="00F762C1">
      <w:pPr>
        <w:pStyle w:val="Heading1"/>
        <w:numPr>
          <w:ilvl w:val="3"/>
          <w:numId w:val="1"/>
        </w:numPr>
        <w:spacing w:line="480" w:lineRule="auto"/>
        <w:rPr>
          <w:rFonts w:ascii="Arial" w:hAnsi="Arial" w:cs="Arial"/>
          <w:b/>
          <w:bCs/>
          <w:color w:val="auto"/>
          <w:sz w:val="24"/>
          <w:szCs w:val="24"/>
        </w:rPr>
      </w:pPr>
      <w:bookmarkStart w:id="68" w:name="_Toc127187195"/>
      <w:r>
        <w:rPr>
          <w:rFonts w:ascii="Arial" w:hAnsi="Arial" w:cs="Arial"/>
          <w:b/>
          <w:bCs/>
          <w:color w:val="auto"/>
          <w:sz w:val="24"/>
          <w:szCs w:val="24"/>
        </w:rPr>
        <w:t>Engaging and Enabling the Whole Organisation</w:t>
      </w:r>
      <w:bookmarkEnd w:id="68"/>
    </w:p>
    <w:p w14:paraId="44F828FA" w14:textId="50C75EDE" w:rsidR="00367767" w:rsidRDefault="008E7AFD" w:rsidP="008E7AFD">
      <w:pPr>
        <w:spacing w:line="480" w:lineRule="auto"/>
        <w:ind w:firstLine="720"/>
        <w:jc w:val="both"/>
        <w:rPr>
          <w:rFonts w:ascii="Arial" w:hAnsi="Arial" w:cs="Arial"/>
        </w:rPr>
      </w:pPr>
      <w:r>
        <w:rPr>
          <w:rFonts w:ascii="Arial" w:hAnsi="Arial" w:cs="Arial"/>
        </w:rPr>
        <w:t xml:space="preserve">During the interviews most of the participants </w:t>
      </w:r>
      <w:r w:rsidR="00367767">
        <w:rPr>
          <w:rFonts w:ascii="Arial" w:hAnsi="Arial" w:cs="Arial"/>
        </w:rPr>
        <w:t xml:space="preserve">agreed </w:t>
      </w:r>
      <w:r>
        <w:rPr>
          <w:rFonts w:ascii="Arial" w:hAnsi="Arial" w:cs="Arial"/>
        </w:rPr>
        <w:t xml:space="preserve">communication plays an important role and </w:t>
      </w:r>
      <w:r w:rsidR="00367767">
        <w:rPr>
          <w:rFonts w:ascii="Arial" w:hAnsi="Arial" w:cs="Arial"/>
        </w:rPr>
        <w:t>that there are various different channel of communication that have already increased employees’ awareness</w:t>
      </w:r>
      <w:r>
        <w:rPr>
          <w:rFonts w:ascii="Arial" w:hAnsi="Arial" w:cs="Arial"/>
        </w:rPr>
        <w:t xml:space="preserve"> about the company’s vision. In the literature the researcher identified that organisations need to</w:t>
      </w:r>
      <w:r w:rsidR="00367767" w:rsidRPr="00AA1BC9">
        <w:rPr>
          <w:rFonts w:ascii="Arial" w:hAnsi="Arial" w:cs="Arial"/>
        </w:rPr>
        <w:t xml:space="preserve"> communicate the vision as much and as often as possible, using daily activities</w:t>
      </w:r>
      <w:r w:rsidR="00811978">
        <w:rPr>
          <w:rFonts w:ascii="Arial" w:hAnsi="Arial" w:cs="Arial"/>
        </w:rPr>
        <w:t xml:space="preserve"> but also </w:t>
      </w:r>
      <w:r w:rsidR="0095267F">
        <w:rPr>
          <w:rFonts w:ascii="Arial" w:hAnsi="Arial" w:cs="Arial"/>
        </w:rPr>
        <w:t>via training.</w:t>
      </w:r>
      <w:r w:rsidR="00367767" w:rsidRPr="00AA1BC9">
        <w:rPr>
          <w:rFonts w:ascii="Arial" w:hAnsi="Arial" w:cs="Arial"/>
        </w:rPr>
        <w:t xml:space="preserve"> </w:t>
      </w:r>
      <w:r w:rsidR="00367767" w:rsidRPr="00A12FB5">
        <w:rPr>
          <w:rFonts w:ascii="Arial" w:hAnsi="Arial" w:cs="Arial"/>
        </w:rPr>
        <w:t xml:space="preserve">The change vision should be applied in all the operations in the </w:t>
      </w:r>
      <w:r w:rsidR="00315A8B">
        <w:rPr>
          <w:rFonts w:ascii="Arial" w:hAnsi="Arial" w:cs="Arial"/>
        </w:rPr>
        <w:t>organisatio</w:t>
      </w:r>
      <w:r w:rsidR="00367767" w:rsidRPr="00A12FB5">
        <w:rPr>
          <w:rFonts w:ascii="Arial" w:hAnsi="Arial" w:cs="Arial"/>
        </w:rPr>
        <w:t>n especially those regarding training and performance (Kotter, 1996).</w:t>
      </w:r>
    </w:p>
    <w:p w14:paraId="7F48DFD9" w14:textId="4F464090" w:rsidR="00367767" w:rsidRPr="008E7AFD" w:rsidRDefault="008E7AFD" w:rsidP="008E7AFD">
      <w:pPr>
        <w:spacing w:line="480" w:lineRule="auto"/>
        <w:ind w:firstLine="709"/>
        <w:jc w:val="both"/>
        <w:rPr>
          <w:rFonts w:ascii="Arial" w:hAnsi="Arial" w:cs="Arial"/>
        </w:rPr>
      </w:pPr>
      <w:r>
        <w:rPr>
          <w:rFonts w:ascii="Arial" w:hAnsi="Arial" w:cs="Arial"/>
        </w:rPr>
        <w:t xml:space="preserve">Kotter’s model </w:t>
      </w:r>
      <w:r w:rsidR="0095267F">
        <w:rPr>
          <w:rFonts w:ascii="Arial" w:hAnsi="Arial" w:cs="Arial"/>
        </w:rPr>
        <w:t>suggests</w:t>
      </w:r>
      <w:r>
        <w:rPr>
          <w:rFonts w:ascii="Arial" w:hAnsi="Arial" w:cs="Arial"/>
        </w:rPr>
        <w:t xml:space="preserve"> that managers need to u</w:t>
      </w:r>
      <w:r w:rsidR="00367767" w:rsidRPr="008E7AFD">
        <w:rPr>
          <w:rFonts w:ascii="Arial" w:hAnsi="Arial" w:cs="Arial"/>
        </w:rPr>
        <w:t xml:space="preserve">nderstand the blocking barriers </w:t>
      </w:r>
      <w:r w:rsidR="0095267F">
        <w:rPr>
          <w:rFonts w:ascii="Arial" w:hAnsi="Arial" w:cs="Arial"/>
        </w:rPr>
        <w:t>to</w:t>
      </w:r>
      <w:r w:rsidR="00367767" w:rsidRPr="008E7AFD">
        <w:rPr>
          <w:rFonts w:ascii="Arial" w:hAnsi="Arial" w:cs="Arial"/>
        </w:rPr>
        <w:t xml:space="preserve"> change in the organisation. Clear the way for people to innovate, work more nimbly across silos, and generate impact quickly (Kotter, 2021).</w:t>
      </w:r>
      <w:r>
        <w:rPr>
          <w:rFonts w:ascii="Arial" w:hAnsi="Arial" w:cs="Arial"/>
        </w:rPr>
        <w:t xml:space="preserve"> The interviewees said that they need to reward people that are change leaders or make change happen, but also to identify the ones that are resisting.</w:t>
      </w:r>
      <w:r w:rsidR="0095267F">
        <w:rPr>
          <w:rFonts w:ascii="Arial" w:hAnsi="Arial" w:cs="Arial"/>
        </w:rPr>
        <w:t xml:space="preserve"> </w:t>
      </w:r>
    </w:p>
    <w:p w14:paraId="63AC7FBF" w14:textId="77777777" w:rsidR="00A5169B" w:rsidRDefault="008E7AFD" w:rsidP="008E7AFD">
      <w:pPr>
        <w:spacing w:line="480" w:lineRule="auto"/>
        <w:ind w:firstLine="709"/>
        <w:jc w:val="both"/>
        <w:rPr>
          <w:rFonts w:ascii="Arial" w:hAnsi="Arial" w:cs="Arial"/>
        </w:rPr>
      </w:pPr>
      <w:r>
        <w:rPr>
          <w:rFonts w:ascii="Arial" w:hAnsi="Arial" w:cs="Arial"/>
        </w:rPr>
        <w:t>The theory suggested that c</w:t>
      </w:r>
      <w:r w:rsidR="00367767" w:rsidRPr="008E7AFD">
        <w:rPr>
          <w:rFonts w:ascii="Arial" w:hAnsi="Arial" w:cs="Arial"/>
        </w:rPr>
        <w:t>omplete transformation will take time and time will demoralise the employees. We need to achieve small wins, by breaking down the project</w:t>
      </w:r>
      <w:r>
        <w:rPr>
          <w:rFonts w:ascii="Arial" w:hAnsi="Arial" w:cs="Arial"/>
        </w:rPr>
        <w:t>.</w:t>
      </w:r>
      <w:r w:rsidR="00367767" w:rsidRPr="008E7AFD">
        <w:rPr>
          <w:rFonts w:ascii="Arial" w:hAnsi="Arial" w:cs="Arial"/>
        </w:rPr>
        <w:t xml:space="preserve"> </w:t>
      </w:r>
      <w:r>
        <w:rPr>
          <w:rFonts w:ascii="Arial" w:hAnsi="Arial" w:cs="Arial"/>
        </w:rPr>
        <w:t xml:space="preserve">Most of the participants agreed that short-term wins are one of the best ways of motivation. As the road of transformation is long, they </w:t>
      </w:r>
      <w:r w:rsidR="00A5169B">
        <w:rPr>
          <w:rFonts w:ascii="Arial" w:hAnsi="Arial" w:cs="Arial"/>
        </w:rPr>
        <w:t xml:space="preserve">break the projects, </w:t>
      </w:r>
      <w:r>
        <w:rPr>
          <w:rFonts w:ascii="Arial" w:hAnsi="Arial" w:cs="Arial"/>
        </w:rPr>
        <w:t xml:space="preserve">so they can sense that feeling of achievement. </w:t>
      </w:r>
    </w:p>
    <w:p w14:paraId="1BBCDF5C" w14:textId="50A4F02D" w:rsidR="00D8637B" w:rsidRDefault="00D8637B" w:rsidP="00F762C1">
      <w:pPr>
        <w:pStyle w:val="Heading1"/>
        <w:numPr>
          <w:ilvl w:val="3"/>
          <w:numId w:val="1"/>
        </w:numPr>
        <w:spacing w:line="480" w:lineRule="auto"/>
        <w:rPr>
          <w:rFonts w:ascii="Arial" w:hAnsi="Arial" w:cs="Arial"/>
          <w:b/>
          <w:bCs/>
          <w:color w:val="auto"/>
          <w:sz w:val="24"/>
          <w:szCs w:val="24"/>
        </w:rPr>
      </w:pPr>
      <w:bookmarkStart w:id="69" w:name="_Toc127187196"/>
      <w:r>
        <w:rPr>
          <w:rFonts w:ascii="Arial" w:hAnsi="Arial" w:cs="Arial"/>
          <w:b/>
          <w:bCs/>
          <w:color w:val="auto"/>
          <w:sz w:val="24"/>
          <w:szCs w:val="24"/>
        </w:rPr>
        <w:lastRenderedPageBreak/>
        <w:t>Implementing and Sustaining Change</w:t>
      </w:r>
      <w:bookmarkEnd w:id="69"/>
    </w:p>
    <w:p w14:paraId="36BCD737" w14:textId="4C535AFF" w:rsidR="00A5169B" w:rsidRDefault="00A5169B" w:rsidP="00A5169B">
      <w:pPr>
        <w:spacing w:line="480" w:lineRule="auto"/>
        <w:ind w:firstLine="709"/>
        <w:jc w:val="both"/>
        <w:rPr>
          <w:rFonts w:ascii="Arial" w:hAnsi="Arial" w:cs="Arial"/>
        </w:rPr>
      </w:pPr>
      <w:r>
        <w:rPr>
          <w:rFonts w:ascii="Arial" w:hAnsi="Arial" w:cs="Arial"/>
        </w:rPr>
        <w:t xml:space="preserve">Kotter’s model suggests using every win to accelerate change. Discuss what worked well and what went wrong and re-design the processes. Most of the participants admitted that there is not a </w:t>
      </w:r>
      <w:r w:rsidRPr="00585EFB">
        <w:rPr>
          <w:rFonts w:ascii="Arial" w:hAnsi="Arial" w:cs="Arial"/>
        </w:rPr>
        <w:t>predefined process in place to build on the change</w:t>
      </w:r>
      <w:r>
        <w:rPr>
          <w:rFonts w:ascii="Arial" w:hAnsi="Arial" w:cs="Arial"/>
        </w:rPr>
        <w:t xml:space="preserve">. </w:t>
      </w:r>
    </w:p>
    <w:p w14:paraId="4890144C" w14:textId="0503E585" w:rsidR="00E238CA" w:rsidRDefault="00A5169B" w:rsidP="00A5169B">
      <w:pPr>
        <w:spacing w:line="480" w:lineRule="auto"/>
        <w:ind w:firstLine="709"/>
        <w:jc w:val="both"/>
        <w:rPr>
          <w:rFonts w:ascii="Arial" w:hAnsi="Arial" w:cs="Arial"/>
        </w:rPr>
      </w:pPr>
      <w:r>
        <w:rPr>
          <w:rFonts w:ascii="Arial" w:hAnsi="Arial" w:cs="Arial"/>
        </w:rPr>
        <w:t xml:space="preserve">Theory also suggests </w:t>
      </w:r>
      <w:r w:rsidR="00357213">
        <w:rPr>
          <w:rFonts w:ascii="Arial" w:hAnsi="Arial" w:cs="Arial"/>
        </w:rPr>
        <w:t>making</w:t>
      </w:r>
      <w:r>
        <w:rPr>
          <w:rFonts w:ascii="Arial" w:hAnsi="Arial" w:cs="Arial"/>
        </w:rPr>
        <w:t xml:space="preserve"> the change stick in the organisation.</w:t>
      </w:r>
      <w:r w:rsidRPr="00F12869">
        <w:rPr>
          <w:rFonts w:ascii="Arial" w:hAnsi="Arial" w:cs="Arial"/>
        </w:rPr>
        <w:t xml:space="preserve"> Evaluate systems and processes to ensure management practices reinforce the new behavio</w:t>
      </w:r>
      <w:r>
        <w:rPr>
          <w:rFonts w:ascii="Arial" w:hAnsi="Arial" w:cs="Arial"/>
        </w:rPr>
        <w:t>u</w:t>
      </w:r>
      <w:r w:rsidRPr="00F12869">
        <w:rPr>
          <w:rFonts w:ascii="Arial" w:hAnsi="Arial" w:cs="Arial"/>
        </w:rPr>
        <w:t>rs, mindsets, and ways of working you invested in</w:t>
      </w:r>
      <w:r>
        <w:rPr>
          <w:rFonts w:ascii="Arial" w:hAnsi="Arial" w:cs="Arial"/>
        </w:rPr>
        <w:t xml:space="preserve"> (Kotter, 2021)</w:t>
      </w:r>
      <w:r w:rsidRPr="00F12869">
        <w:rPr>
          <w:rFonts w:ascii="Arial" w:hAnsi="Arial" w:cs="Arial"/>
        </w:rPr>
        <w:t>.</w:t>
      </w:r>
      <w:r>
        <w:rPr>
          <w:rFonts w:ascii="Arial" w:hAnsi="Arial" w:cs="Arial"/>
        </w:rPr>
        <w:t xml:space="preserve"> The top management team agreed that after a successful change</w:t>
      </w:r>
      <w:r w:rsidR="0095267F">
        <w:rPr>
          <w:rFonts w:ascii="Arial" w:hAnsi="Arial" w:cs="Arial"/>
        </w:rPr>
        <w:t>,</w:t>
      </w:r>
      <w:r>
        <w:rPr>
          <w:rFonts w:ascii="Arial" w:hAnsi="Arial" w:cs="Arial"/>
        </w:rPr>
        <w:t xml:space="preserve"> they simplify the processes and procedures. This was not the case for the managers, as they believe that this is not happening at their level.</w:t>
      </w:r>
      <w:r w:rsidR="005B2E66">
        <w:rPr>
          <w:rFonts w:ascii="Arial" w:hAnsi="Arial" w:cs="Arial"/>
        </w:rPr>
        <w:t xml:space="preserve"> </w:t>
      </w:r>
    </w:p>
    <w:p w14:paraId="59C41710" w14:textId="2294FEEB" w:rsidR="006D33DF" w:rsidRPr="00FC6C9D" w:rsidRDefault="006D33DF" w:rsidP="006D33DF">
      <w:pPr>
        <w:pStyle w:val="Heading1"/>
        <w:numPr>
          <w:ilvl w:val="2"/>
          <w:numId w:val="1"/>
        </w:numPr>
        <w:spacing w:line="480" w:lineRule="auto"/>
        <w:rPr>
          <w:rFonts w:ascii="Arial" w:hAnsi="Arial" w:cs="Arial"/>
          <w:b/>
          <w:bCs/>
          <w:color w:val="auto"/>
          <w:sz w:val="24"/>
          <w:szCs w:val="24"/>
        </w:rPr>
      </w:pPr>
      <w:bookmarkStart w:id="70" w:name="_Toc127187197"/>
      <w:r w:rsidRPr="00FC6C9D">
        <w:rPr>
          <w:rFonts w:ascii="Arial" w:hAnsi="Arial" w:cs="Arial"/>
          <w:b/>
          <w:bCs/>
          <w:color w:val="auto"/>
          <w:sz w:val="24"/>
          <w:szCs w:val="24"/>
        </w:rPr>
        <w:t>Organisational Performance</w:t>
      </w:r>
      <w:bookmarkEnd w:id="70"/>
    </w:p>
    <w:p w14:paraId="1020EA2A" w14:textId="3C12BD71" w:rsidR="006D33DF" w:rsidRPr="0095267F" w:rsidRDefault="006D33DF" w:rsidP="00F03562">
      <w:pPr>
        <w:spacing w:line="480" w:lineRule="auto"/>
        <w:ind w:firstLine="720"/>
        <w:contextualSpacing/>
        <w:jc w:val="both"/>
        <w:rPr>
          <w:rFonts w:ascii="Arial" w:hAnsi="Arial" w:cs="Arial"/>
          <w:color w:val="FF0000"/>
        </w:rPr>
      </w:pPr>
      <w:r w:rsidRPr="00FC6C9D">
        <w:rPr>
          <w:rFonts w:ascii="Arial" w:hAnsi="Arial" w:cs="Arial"/>
        </w:rPr>
        <w:t>This study examined</w:t>
      </w:r>
      <w:r w:rsidR="00F03562">
        <w:rPr>
          <w:rFonts w:ascii="Arial" w:hAnsi="Arial" w:cs="Arial"/>
        </w:rPr>
        <w:t xml:space="preserve"> what are the main indicators that HVAC Controls is using to measure its performance. Financial indicators such as profitability are top indicators for the business, along with market share and customer and employee satisfaction. </w:t>
      </w:r>
      <w:r w:rsidR="001B287C">
        <w:rPr>
          <w:rFonts w:ascii="Arial" w:hAnsi="Arial" w:cs="Arial"/>
        </w:rPr>
        <w:t xml:space="preserve">This study revealed that HVAC Controls is using a plethora of performance indicators, that monitor the organisations’ performance. </w:t>
      </w:r>
      <w:r w:rsidR="00F03562">
        <w:rPr>
          <w:rFonts w:ascii="Arial" w:hAnsi="Arial" w:cs="Arial"/>
        </w:rPr>
        <w:t xml:space="preserve">Theory </w:t>
      </w:r>
      <w:r w:rsidR="001B287C">
        <w:rPr>
          <w:rFonts w:ascii="Arial" w:hAnsi="Arial" w:cs="Arial"/>
        </w:rPr>
        <w:t xml:space="preserve">also </w:t>
      </w:r>
      <w:r w:rsidR="00F03562">
        <w:rPr>
          <w:rFonts w:ascii="Arial" w:hAnsi="Arial" w:cs="Arial"/>
        </w:rPr>
        <w:t xml:space="preserve">suggests similar indicators when it comes to organisational performance. </w:t>
      </w:r>
    </w:p>
    <w:p w14:paraId="7AE8956D" w14:textId="7C30900B" w:rsidR="005B2E66" w:rsidRPr="001B287C" w:rsidRDefault="005B2E66" w:rsidP="00A5169B">
      <w:pPr>
        <w:pStyle w:val="Heading1"/>
        <w:numPr>
          <w:ilvl w:val="2"/>
          <w:numId w:val="1"/>
        </w:numPr>
        <w:spacing w:line="480" w:lineRule="auto"/>
        <w:rPr>
          <w:rFonts w:ascii="Arial" w:hAnsi="Arial" w:cs="Arial"/>
          <w:b/>
          <w:bCs/>
          <w:color w:val="auto"/>
          <w:sz w:val="24"/>
          <w:szCs w:val="24"/>
        </w:rPr>
      </w:pPr>
      <w:bookmarkStart w:id="71" w:name="_Toc127187198"/>
      <w:r w:rsidRPr="001B287C">
        <w:rPr>
          <w:rFonts w:ascii="Arial" w:hAnsi="Arial" w:cs="Arial"/>
          <w:b/>
          <w:bCs/>
          <w:color w:val="auto"/>
          <w:sz w:val="24"/>
          <w:szCs w:val="24"/>
        </w:rPr>
        <w:t>Change Management Role in Improving Performance</w:t>
      </w:r>
      <w:bookmarkStart w:id="72" w:name="_Hlk124503609"/>
      <w:bookmarkEnd w:id="71"/>
    </w:p>
    <w:p w14:paraId="6310DF90" w14:textId="4105461D" w:rsidR="00F03562" w:rsidRPr="00F03562" w:rsidRDefault="00F03562" w:rsidP="00F03562">
      <w:pPr>
        <w:spacing w:line="480" w:lineRule="auto"/>
        <w:ind w:firstLine="720"/>
        <w:contextualSpacing/>
        <w:jc w:val="both"/>
        <w:rPr>
          <w:rFonts w:ascii="Arial" w:hAnsi="Arial" w:cs="Arial"/>
        </w:rPr>
      </w:pPr>
      <w:r w:rsidRPr="00F03562">
        <w:rPr>
          <w:rFonts w:ascii="Arial" w:hAnsi="Arial" w:cs="Arial"/>
        </w:rPr>
        <w:t>This study examined the role of change management in improving organisational performance. All participants admitted that change management practices have improved the organisational performance and the whole organisation has benefited from them.</w:t>
      </w:r>
      <w:r w:rsidR="001B287C">
        <w:rPr>
          <w:rFonts w:ascii="Arial" w:hAnsi="Arial" w:cs="Arial"/>
        </w:rPr>
        <w:t xml:space="preserve"> </w:t>
      </w:r>
      <w:r w:rsidRPr="00F03562">
        <w:rPr>
          <w:rFonts w:ascii="Arial" w:hAnsi="Arial" w:cs="Arial"/>
        </w:rPr>
        <w:t xml:space="preserve">There are </w:t>
      </w:r>
      <w:r w:rsidR="001B287C">
        <w:rPr>
          <w:rFonts w:ascii="Arial" w:hAnsi="Arial" w:cs="Arial"/>
        </w:rPr>
        <w:t>not</w:t>
      </w:r>
      <w:r w:rsidRPr="00F03562">
        <w:rPr>
          <w:rFonts w:ascii="Arial" w:hAnsi="Arial" w:cs="Arial"/>
        </w:rPr>
        <w:t xml:space="preserve"> many studies</w:t>
      </w:r>
      <w:r w:rsidR="001B287C">
        <w:rPr>
          <w:rFonts w:ascii="Arial" w:hAnsi="Arial" w:cs="Arial"/>
        </w:rPr>
        <w:t xml:space="preserve"> available</w:t>
      </w:r>
      <w:r w:rsidRPr="00F03562">
        <w:rPr>
          <w:rFonts w:ascii="Arial" w:hAnsi="Arial" w:cs="Arial"/>
        </w:rPr>
        <w:t xml:space="preserve"> that examine the role of change management in organisational performance and this study revealed that </w:t>
      </w:r>
      <w:r w:rsidRPr="00F03562">
        <w:rPr>
          <w:rFonts w:ascii="Arial" w:hAnsi="Arial" w:cs="Arial"/>
        </w:rPr>
        <w:lastRenderedPageBreak/>
        <w:t>effective change management can improve organisational performance.</w:t>
      </w:r>
      <w:r w:rsidR="001B287C">
        <w:rPr>
          <w:rFonts w:ascii="Arial" w:hAnsi="Arial" w:cs="Arial"/>
        </w:rPr>
        <w:t xml:space="preserve"> The company has experienced growth in revenue and margins. The client base is growing globally and had already brought </w:t>
      </w:r>
      <w:r w:rsidR="003B524D">
        <w:rPr>
          <w:rFonts w:ascii="Arial" w:hAnsi="Arial" w:cs="Arial"/>
        </w:rPr>
        <w:t xml:space="preserve">in </w:t>
      </w:r>
      <w:r w:rsidR="001B287C">
        <w:rPr>
          <w:rFonts w:ascii="Arial" w:hAnsi="Arial" w:cs="Arial"/>
        </w:rPr>
        <w:t>additional revenue streams from new products and solutions.</w:t>
      </w:r>
    </w:p>
    <w:bookmarkEnd w:id="72"/>
    <w:p w14:paraId="153BFA71" w14:textId="336410C5" w:rsidR="007D6C24" w:rsidRPr="007D6C24" w:rsidRDefault="007D6C24" w:rsidP="007D6C24">
      <w:pPr>
        <w:spacing w:line="480" w:lineRule="auto"/>
        <w:jc w:val="both"/>
        <w:rPr>
          <w:rFonts w:ascii="Arial" w:hAnsi="Arial" w:cs="Arial"/>
        </w:rPr>
      </w:pPr>
    </w:p>
    <w:p w14:paraId="79510620" w14:textId="1FB9BD11" w:rsidR="0010000F" w:rsidRPr="0095267F" w:rsidRDefault="0010000F" w:rsidP="001F1B82">
      <w:pPr>
        <w:spacing w:line="480" w:lineRule="auto"/>
        <w:ind w:firstLine="720"/>
        <w:contextualSpacing/>
        <w:jc w:val="both"/>
        <w:rPr>
          <w:rFonts w:ascii="Arial" w:hAnsi="Arial" w:cs="Arial"/>
          <w:color w:val="FF0000"/>
        </w:rPr>
      </w:pPr>
      <w:r w:rsidRPr="0095267F">
        <w:rPr>
          <w:rFonts w:ascii="Arial" w:hAnsi="Arial" w:cs="Arial"/>
          <w:color w:val="FF0000"/>
        </w:rPr>
        <w:br w:type="page"/>
      </w:r>
    </w:p>
    <w:p w14:paraId="2AE52252" w14:textId="4B04A659" w:rsidR="00357213" w:rsidRDefault="003B524D" w:rsidP="00026489">
      <w:pPr>
        <w:pStyle w:val="Heading1"/>
        <w:numPr>
          <w:ilvl w:val="0"/>
          <w:numId w:val="1"/>
        </w:numPr>
        <w:rPr>
          <w:rFonts w:ascii="Arial" w:hAnsi="Arial" w:cs="Arial"/>
          <w:b/>
          <w:bCs/>
          <w:color w:val="auto"/>
          <w:sz w:val="24"/>
          <w:szCs w:val="24"/>
        </w:rPr>
      </w:pPr>
      <w:bookmarkStart w:id="73" w:name="_Toc127187199"/>
      <w:r>
        <w:rPr>
          <w:rFonts w:ascii="Arial" w:hAnsi="Arial" w:cs="Arial"/>
          <w:b/>
          <w:bCs/>
          <w:color w:val="auto"/>
          <w:sz w:val="24"/>
          <w:szCs w:val="24"/>
        </w:rPr>
        <w:lastRenderedPageBreak/>
        <w:t xml:space="preserve">SUMMARY, </w:t>
      </w:r>
      <w:r w:rsidR="00117C9A">
        <w:rPr>
          <w:rFonts w:ascii="Arial" w:hAnsi="Arial" w:cs="Arial"/>
          <w:b/>
          <w:bCs/>
          <w:color w:val="auto"/>
          <w:sz w:val="24"/>
          <w:szCs w:val="24"/>
        </w:rPr>
        <w:t>RECOMMENDATIONS AND CONCLUSION</w:t>
      </w:r>
      <w:r w:rsidR="00357213">
        <w:rPr>
          <w:rFonts w:ascii="Arial" w:hAnsi="Arial" w:cs="Arial"/>
          <w:b/>
          <w:bCs/>
          <w:color w:val="auto"/>
          <w:sz w:val="24"/>
          <w:szCs w:val="24"/>
        </w:rPr>
        <w:t>S</w:t>
      </w:r>
      <w:bookmarkEnd w:id="73"/>
    </w:p>
    <w:p w14:paraId="248F4EFC" w14:textId="7CE89FE7" w:rsidR="00357213" w:rsidRDefault="00357213" w:rsidP="00357213">
      <w:pPr>
        <w:pStyle w:val="Heading1"/>
        <w:numPr>
          <w:ilvl w:val="1"/>
          <w:numId w:val="1"/>
        </w:numPr>
        <w:spacing w:line="480" w:lineRule="auto"/>
        <w:rPr>
          <w:rFonts w:ascii="Arial" w:hAnsi="Arial" w:cs="Arial"/>
          <w:b/>
          <w:bCs/>
          <w:color w:val="auto"/>
          <w:sz w:val="24"/>
          <w:szCs w:val="24"/>
        </w:rPr>
      </w:pPr>
      <w:bookmarkStart w:id="74" w:name="_Toc127187200"/>
      <w:r>
        <w:rPr>
          <w:rFonts w:ascii="Arial" w:hAnsi="Arial" w:cs="Arial"/>
          <w:b/>
          <w:bCs/>
          <w:color w:val="auto"/>
          <w:sz w:val="24"/>
          <w:szCs w:val="24"/>
        </w:rPr>
        <w:t>Introduction</w:t>
      </w:r>
      <w:bookmarkEnd w:id="74"/>
    </w:p>
    <w:p w14:paraId="3CF361A7" w14:textId="4CDD78FC" w:rsidR="00357213" w:rsidRPr="00357213" w:rsidRDefault="00357213" w:rsidP="00357213">
      <w:pPr>
        <w:pStyle w:val="ListParagraph"/>
        <w:spacing w:line="480" w:lineRule="auto"/>
        <w:ind w:left="0" w:firstLine="720"/>
        <w:jc w:val="both"/>
        <w:rPr>
          <w:rFonts w:ascii="Arial" w:hAnsi="Arial" w:cs="Arial"/>
        </w:rPr>
      </w:pPr>
      <w:r w:rsidRPr="00357213">
        <w:rPr>
          <w:rFonts w:ascii="Arial" w:hAnsi="Arial" w:cs="Arial"/>
        </w:rPr>
        <w:t xml:space="preserve">Having discussed the findings from both interviews and theory, this chapter will present the summary, recommendations and conclusions. These are based on the study’s primary objective, to examine the status of change management in HVAC Controls, but also the secondary objective, to identify the role of change management in improving HVAC Controls’ performance. </w:t>
      </w:r>
    </w:p>
    <w:p w14:paraId="513B2322" w14:textId="7718D69E" w:rsidR="00357213" w:rsidRDefault="00357213" w:rsidP="00357213">
      <w:pPr>
        <w:pStyle w:val="Heading1"/>
        <w:numPr>
          <w:ilvl w:val="1"/>
          <w:numId w:val="1"/>
        </w:numPr>
        <w:spacing w:line="480" w:lineRule="auto"/>
        <w:rPr>
          <w:rFonts w:ascii="Arial" w:hAnsi="Arial" w:cs="Arial"/>
          <w:b/>
          <w:bCs/>
          <w:color w:val="auto"/>
          <w:sz w:val="24"/>
          <w:szCs w:val="24"/>
        </w:rPr>
      </w:pPr>
      <w:bookmarkStart w:id="75" w:name="_Toc127187201"/>
      <w:r>
        <w:rPr>
          <w:rFonts w:ascii="Arial" w:hAnsi="Arial" w:cs="Arial"/>
          <w:b/>
          <w:bCs/>
          <w:color w:val="auto"/>
          <w:sz w:val="24"/>
          <w:szCs w:val="24"/>
        </w:rPr>
        <w:t>Summary</w:t>
      </w:r>
      <w:bookmarkEnd w:id="75"/>
      <w:r>
        <w:rPr>
          <w:rFonts w:ascii="Arial" w:hAnsi="Arial" w:cs="Arial"/>
          <w:b/>
          <w:bCs/>
          <w:color w:val="auto"/>
          <w:sz w:val="24"/>
          <w:szCs w:val="24"/>
        </w:rPr>
        <w:t xml:space="preserve"> </w:t>
      </w:r>
    </w:p>
    <w:p w14:paraId="4989430B" w14:textId="77777777" w:rsidR="002C483D" w:rsidRDefault="00152300" w:rsidP="00357213">
      <w:pPr>
        <w:pStyle w:val="ListParagraph"/>
        <w:spacing w:line="480" w:lineRule="auto"/>
        <w:ind w:left="0" w:firstLine="720"/>
        <w:jc w:val="both"/>
        <w:rPr>
          <w:rFonts w:ascii="Arial" w:hAnsi="Arial" w:cs="Arial"/>
        </w:rPr>
      </w:pPr>
      <w:r>
        <w:rPr>
          <w:rFonts w:ascii="Arial" w:hAnsi="Arial" w:cs="Arial"/>
        </w:rPr>
        <w:t xml:space="preserve">Study’s findings suggested that change management is a top to bottom process, mainly driven by the top management of the organisation. The researcher observed that they have a great understanding of what is needed to change and also the available experience and skill to deliver. </w:t>
      </w:r>
    </w:p>
    <w:p w14:paraId="786889F7" w14:textId="77777777" w:rsidR="001963EE" w:rsidRDefault="00152300" w:rsidP="001963EE">
      <w:pPr>
        <w:spacing w:line="480" w:lineRule="auto"/>
        <w:ind w:firstLine="709"/>
        <w:jc w:val="both"/>
        <w:rPr>
          <w:rFonts w:ascii="Arial" w:hAnsi="Arial" w:cs="Arial"/>
        </w:rPr>
      </w:pPr>
      <w:r>
        <w:rPr>
          <w:rFonts w:ascii="Arial" w:hAnsi="Arial" w:cs="Arial"/>
        </w:rPr>
        <w:t xml:space="preserve">Honesty, </w:t>
      </w:r>
      <w:r w:rsidR="001963EE">
        <w:rPr>
          <w:rFonts w:ascii="Arial" w:hAnsi="Arial" w:cs="Arial"/>
        </w:rPr>
        <w:t>behaviour,</w:t>
      </w:r>
      <w:r>
        <w:rPr>
          <w:rFonts w:ascii="Arial" w:hAnsi="Arial" w:cs="Arial"/>
        </w:rPr>
        <w:t xml:space="preserve"> and searching for opportunit</w:t>
      </w:r>
      <w:r w:rsidR="001963EE">
        <w:rPr>
          <w:rFonts w:ascii="Arial" w:hAnsi="Arial" w:cs="Arial"/>
        </w:rPr>
        <w:t>ies</w:t>
      </w:r>
      <w:r>
        <w:rPr>
          <w:rFonts w:ascii="Arial" w:hAnsi="Arial" w:cs="Arial"/>
        </w:rPr>
        <w:t xml:space="preserve"> in crisis are the main elements in establishing a sense of urgency in the organisation</w:t>
      </w:r>
      <w:r w:rsidR="002C483D">
        <w:rPr>
          <w:rFonts w:ascii="Arial" w:hAnsi="Arial" w:cs="Arial"/>
        </w:rPr>
        <w:t>. HVAC Controls has built teams to lead change and has enough change leaders. In addition, excellence is one of the top priorities for HVAC Controls but also clarity that’s why organisation constantly presents the vision and the values to the employees.</w:t>
      </w:r>
      <w:r w:rsidR="001963EE">
        <w:rPr>
          <w:rFonts w:ascii="Arial" w:hAnsi="Arial" w:cs="Arial"/>
        </w:rPr>
        <w:t xml:space="preserve"> </w:t>
      </w:r>
    </w:p>
    <w:p w14:paraId="44E6D7E6" w14:textId="5D81BA8C" w:rsidR="001963EE" w:rsidRDefault="002C483D" w:rsidP="001963EE">
      <w:pPr>
        <w:spacing w:line="480" w:lineRule="auto"/>
        <w:ind w:firstLine="709"/>
        <w:jc w:val="both"/>
        <w:rPr>
          <w:rFonts w:ascii="Arial" w:hAnsi="Arial" w:cs="Arial"/>
        </w:rPr>
      </w:pPr>
      <w:r>
        <w:rPr>
          <w:rFonts w:ascii="Arial" w:hAnsi="Arial" w:cs="Arial"/>
        </w:rPr>
        <w:t>Communication plays an important role and there are various different channel</w:t>
      </w:r>
      <w:r w:rsidR="001963EE">
        <w:rPr>
          <w:rFonts w:ascii="Arial" w:hAnsi="Arial" w:cs="Arial"/>
        </w:rPr>
        <w:t>s</w:t>
      </w:r>
      <w:r>
        <w:rPr>
          <w:rFonts w:ascii="Arial" w:hAnsi="Arial" w:cs="Arial"/>
        </w:rPr>
        <w:t xml:space="preserve"> of communication that have already increased employees’ awareness about the company’s vision</w:t>
      </w:r>
      <w:r w:rsidR="001963EE">
        <w:rPr>
          <w:rFonts w:ascii="Arial" w:hAnsi="Arial" w:cs="Arial"/>
        </w:rPr>
        <w:t xml:space="preserve">. The organisation rewards people that are change leaders or make change happen, but also identifies the ones that are resisting, and tries to understand the reason of their resistance and give them more clarity of the need for change. The finding also suggested that short-term wins are one of the best ways of motivation. As the road of transformation is long, managers break down the projects, so employees can sense that feeling of achievement. </w:t>
      </w:r>
    </w:p>
    <w:p w14:paraId="1D661885" w14:textId="77777777" w:rsidR="001963EE" w:rsidRDefault="001963EE" w:rsidP="001963EE">
      <w:pPr>
        <w:spacing w:line="480" w:lineRule="auto"/>
        <w:ind w:firstLine="709"/>
        <w:jc w:val="both"/>
        <w:rPr>
          <w:rFonts w:ascii="Arial" w:hAnsi="Arial" w:cs="Arial"/>
        </w:rPr>
      </w:pPr>
      <w:r>
        <w:rPr>
          <w:rFonts w:ascii="Arial" w:hAnsi="Arial" w:cs="Arial"/>
        </w:rPr>
        <w:lastRenderedPageBreak/>
        <w:t>The top management team agreed that after a successful change, they simplify the processes and procedures, in order to implement and sustain change. This was not the case for the managers, as they believe that this is not happening at their level.</w:t>
      </w:r>
    </w:p>
    <w:p w14:paraId="64A3A611" w14:textId="7526BC54" w:rsidR="001963EE" w:rsidRDefault="001963EE" w:rsidP="001963EE">
      <w:pPr>
        <w:spacing w:line="480" w:lineRule="auto"/>
        <w:ind w:firstLine="709"/>
        <w:jc w:val="both"/>
        <w:rPr>
          <w:rFonts w:ascii="Arial" w:hAnsi="Arial" w:cs="Arial"/>
        </w:rPr>
      </w:pPr>
      <w:r>
        <w:rPr>
          <w:rFonts w:ascii="Arial" w:hAnsi="Arial" w:cs="Arial"/>
        </w:rPr>
        <w:t>This study revealed that HVAC Controls is using a plethora of performance indicators, that monitor the organisations’ performance, such as profitability, market share and customer and employee satisfaction.</w:t>
      </w:r>
    </w:p>
    <w:p w14:paraId="59F7860E" w14:textId="4D066438" w:rsidR="001963EE" w:rsidRPr="00F03562" w:rsidRDefault="001963EE" w:rsidP="001963EE">
      <w:pPr>
        <w:spacing w:line="480" w:lineRule="auto"/>
        <w:ind w:firstLine="720"/>
        <w:contextualSpacing/>
        <w:jc w:val="both"/>
        <w:rPr>
          <w:rFonts w:ascii="Arial" w:hAnsi="Arial" w:cs="Arial"/>
        </w:rPr>
      </w:pPr>
      <w:r w:rsidRPr="00F03562">
        <w:rPr>
          <w:rFonts w:ascii="Arial" w:hAnsi="Arial" w:cs="Arial"/>
        </w:rPr>
        <w:t xml:space="preserve">This study examined the role of change management in improving organisational performance. All participants admitted that change management practices have improved the organisational performance </w:t>
      </w:r>
      <w:r>
        <w:rPr>
          <w:rFonts w:ascii="Arial" w:hAnsi="Arial" w:cs="Arial"/>
        </w:rPr>
        <w:t>as they have experienced growth in revenue and margins. The client base is growing globally and had already brought in additional revenue streams from new products and solutions.</w:t>
      </w:r>
    </w:p>
    <w:p w14:paraId="65C9B2E7" w14:textId="246AF7F6" w:rsidR="001963EE" w:rsidRDefault="001963EE" w:rsidP="001963EE">
      <w:pPr>
        <w:pStyle w:val="Heading1"/>
        <w:numPr>
          <w:ilvl w:val="1"/>
          <w:numId w:val="1"/>
        </w:numPr>
        <w:spacing w:line="480" w:lineRule="auto"/>
        <w:rPr>
          <w:rFonts w:ascii="Arial" w:hAnsi="Arial" w:cs="Arial"/>
          <w:b/>
          <w:bCs/>
          <w:color w:val="auto"/>
          <w:sz w:val="24"/>
          <w:szCs w:val="24"/>
        </w:rPr>
      </w:pPr>
      <w:bookmarkStart w:id="76" w:name="_Toc127187202"/>
      <w:r>
        <w:rPr>
          <w:rFonts w:ascii="Arial" w:hAnsi="Arial" w:cs="Arial"/>
          <w:b/>
          <w:bCs/>
          <w:color w:val="auto"/>
          <w:sz w:val="24"/>
          <w:szCs w:val="24"/>
        </w:rPr>
        <w:t>Conclusions</w:t>
      </w:r>
      <w:bookmarkEnd w:id="76"/>
    </w:p>
    <w:p w14:paraId="4010D680" w14:textId="77777777" w:rsidR="00345604" w:rsidRDefault="00345604" w:rsidP="00345604">
      <w:pPr>
        <w:spacing w:line="480" w:lineRule="auto"/>
        <w:ind w:firstLine="720"/>
        <w:contextualSpacing/>
        <w:jc w:val="both"/>
        <w:rPr>
          <w:rFonts w:ascii="Arial" w:hAnsi="Arial" w:cs="Arial"/>
        </w:rPr>
      </w:pPr>
      <w:r>
        <w:rPr>
          <w:rFonts w:ascii="Arial" w:hAnsi="Arial" w:cs="Arial"/>
        </w:rPr>
        <w:t>It is obvious in the above summary, that HVAC Controls leadership</w:t>
      </w:r>
      <w:r w:rsidRPr="00345604">
        <w:rPr>
          <w:rFonts w:ascii="Arial" w:hAnsi="Arial" w:cs="Arial"/>
        </w:rPr>
        <w:t xml:space="preserve"> </w:t>
      </w:r>
      <w:r>
        <w:rPr>
          <w:rFonts w:ascii="Arial" w:hAnsi="Arial" w:cs="Arial"/>
        </w:rPr>
        <w:t xml:space="preserve">has good knowledge of change management, and they are capable of leading and managing change in HVAC Controls and thus increase the performance of the organisation. That was decided after the merge and the organisation has spent phenomenal resources into this road of transformation. Funds alone couldn’t have changed the organisation, it is the leadership’s commitment to success that supported the overall project. </w:t>
      </w:r>
    </w:p>
    <w:p w14:paraId="13CDA32F" w14:textId="64B46790" w:rsidR="00345604" w:rsidRPr="00345604" w:rsidRDefault="00345604" w:rsidP="00F2511C">
      <w:pPr>
        <w:spacing w:line="480" w:lineRule="auto"/>
        <w:ind w:firstLine="720"/>
        <w:contextualSpacing/>
        <w:jc w:val="both"/>
        <w:rPr>
          <w:rFonts w:ascii="Arial" w:hAnsi="Arial" w:cs="Arial"/>
        </w:rPr>
      </w:pPr>
      <w:r>
        <w:rPr>
          <w:rFonts w:ascii="Arial" w:hAnsi="Arial" w:cs="Arial"/>
        </w:rPr>
        <w:t xml:space="preserve">The leadership supports the employees </w:t>
      </w:r>
      <w:r w:rsidR="00F2511C">
        <w:rPr>
          <w:rFonts w:ascii="Arial" w:hAnsi="Arial" w:cs="Arial"/>
        </w:rPr>
        <w:t>at</w:t>
      </w:r>
      <w:r>
        <w:rPr>
          <w:rFonts w:ascii="Arial" w:hAnsi="Arial" w:cs="Arial"/>
        </w:rPr>
        <w:t xml:space="preserve"> every level with training and open communication is promoted. New IT tools have been launched in order to support the transformation and </w:t>
      </w:r>
      <w:r w:rsidR="00F2511C">
        <w:rPr>
          <w:rFonts w:ascii="Arial" w:hAnsi="Arial" w:cs="Arial"/>
        </w:rPr>
        <w:t>reward initiatives are given to employees when they follow the new status quo. The ones that do not follow are not left behind, but additional training and one-to-one meetings with their managers are taken place in order to identify possible barriers and roadblocks. Communication is on top of HVAC Controls’ managers’ list.</w:t>
      </w:r>
    </w:p>
    <w:p w14:paraId="5A033741" w14:textId="10F1E53F" w:rsidR="00345604" w:rsidRDefault="00F2511C" w:rsidP="00345604">
      <w:pPr>
        <w:spacing w:line="480" w:lineRule="auto"/>
        <w:ind w:firstLine="709"/>
        <w:jc w:val="both"/>
        <w:rPr>
          <w:rFonts w:ascii="Arial" w:hAnsi="Arial" w:cs="Arial"/>
        </w:rPr>
      </w:pPr>
      <w:r>
        <w:rPr>
          <w:rFonts w:ascii="Arial" w:hAnsi="Arial" w:cs="Arial"/>
        </w:rPr>
        <w:lastRenderedPageBreak/>
        <w:t xml:space="preserve">Although the top management team was successful in implementing change and then simplifying processes and procedures, they need to spend more time and resources to build on the change as the medium-level managers </w:t>
      </w:r>
      <w:r w:rsidR="00FE02B3">
        <w:rPr>
          <w:rFonts w:ascii="Arial" w:hAnsi="Arial" w:cs="Arial"/>
        </w:rPr>
        <w:t xml:space="preserve">do not </w:t>
      </w:r>
      <w:r>
        <w:rPr>
          <w:rFonts w:ascii="Arial" w:hAnsi="Arial" w:cs="Arial"/>
        </w:rPr>
        <w:t>have a predefined process in place for that</w:t>
      </w:r>
      <w:r w:rsidR="00FE02B3">
        <w:rPr>
          <w:rFonts w:ascii="Arial" w:hAnsi="Arial" w:cs="Arial"/>
        </w:rPr>
        <w:t>.</w:t>
      </w:r>
    </w:p>
    <w:p w14:paraId="5CB3EE7C" w14:textId="0B92D4BE" w:rsidR="00666A56" w:rsidRPr="00666A56" w:rsidRDefault="00666A56" w:rsidP="00666A56">
      <w:pPr>
        <w:spacing w:line="480" w:lineRule="auto"/>
        <w:ind w:firstLine="709"/>
        <w:jc w:val="both"/>
        <w:rPr>
          <w:rFonts w:ascii="Arial" w:hAnsi="Arial" w:cs="Arial"/>
        </w:rPr>
      </w:pPr>
      <w:r w:rsidRPr="00666A56">
        <w:rPr>
          <w:rFonts w:ascii="Arial" w:hAnsi="Arial" w:cs="Arial"/>
        </w:rPr>
        <w:t xml:space="preserve">Change management has a significant impact on </w:t>
      </w:r>
      <w:r>
        <w:rPr>
          <w:rFonts w:ascii="Arial" w:hAnsi="Arial" w:cs="Arial"/>
        </w:rPr>
        <w:t>HVAC Controls’</w:t>
      </w:r>
      <w:r w:rsidRPr="00666A56">
        <w:rPr>
          <w:rFonts w:ascii="Arial" w:hAnsi="Arial" w:cs="Arial"/>
        </w:rPr>
        <w:t xml:space="preserve"> performance. Effective change management </w:t>
      </w:r>
      <w:r>
        <w:rPr>
          <w:rFonts w:ascii="Arial" w:hAnsi="Arial" w:cs="Arial"/>
        </w:rPr>
        <w:t xml:space="preserve">has </w:t>
      </w:r>
      <w:r w:rsidRPr="00666A56">
        <w:rPr>
          <w:rFonts w:ascii="Arial" w:hAnsi="Arial" w:cs="Arial"/>
        </w:rPr>
        <w:t>help</w:t>
      </w:r>
      <w:r>
        <w:rPr>
          <w:rFonts w:ascii="Arial" w:hAnsi="Arial" w:cs="Arial"/>
        </w:rPr>
        <w:t xml:space="preserve">ed the company to </w:t>
      </w:r>
      <w:r w:rsidRPr="00666A56">
        <w:rPr>
          <w:rFonts w:ascii="Arial" w:hAnsi="Arial" w:cs="Arial"/>
        </w:rPr>
        <w:t xml:space="preserve">align their resources, processes, and systems to achieve desired outcomes and improve performance. Some of the benefits of change management </w:t>
      </w:r>
      <w:r>
        <w:rPr>
          <w:rFonts w:ascii="Arial" w:hAnsi="Arial" w:cs="Arial"/>
        </w:rPr>
        <w:t xml:space="preserve">in HVAC Controls </w:t>
      </w:r>
      <w:r w:rsidRPr="00666A56">
        <w:rPr>
          <w:rFonts w:ascii="Arial" w:hAnsi="Arial" w:cs="Arial"/>
        </w:rPr>
        <w:t>include:</w:t>
      </w:r>
    </w:p>
    <w:p w14:paraId="7DD0F3D4" w14:textId="4D4BF4BD" w:rsidR="00666A56" w:rsidRPr="00666A56" w:rsidRDefault="00666A56" w:rsidP="00666A56">
      <w:pPr>
        <w:spacing w:line="480" w:lineRule="auto"/>
        <w:ind w:firstLine="709"/>
        <w:jc w:val="both"/>
        <w:rPr>
          <w:rFonts w:ascii="Arial" w:hAnsi="Arial" w:cs="Arial"/>
        </w:rPr>
      </w:pPr>
      <w:r w:rsidRPr="00666A56">
        <w:rPr>
          <w:rFonts w:ascii="Arial" w:hAnsi="Arial" w:cs="Arial"/>
        </w:rPr>
        <w:t>1.</w:t>
      </w:r>
      <w:r w:rsidRPr="00666A56">
        <w:rPr>
          <w:rFonts w:ascii="Arial" w:hAnsi="Arial" w:cs="Arial"/>
        </w:rPr>
        <w:tab/>
        <w:t xml:space="preserve">Increased efficiency: </w:t>
      </w:r>
      <w:r>
        <w:rPr>
          <w:rFonts w:ascii="Arial" w:hAnsi="Arial" w:cs="Arial"/>
        </w:rPr>
        <w:t>By i</w:t>
      </w:r>
      <w:r w:rsidRPr="00666A56">
        <w:rPr>
          <w:rFonts w:ascii="Arial" w:hAnsi="Arial" w:cs="Arial"/>
        </w:rPr>
        <w:t xml:space="preserve">mplementing change management processes, </w:t>
      </w:r>
      <w:r>
        <w:rPr>
          <w:rFonts w:ascii="Arial" w:hAnsi="Arial" w:cs="Arial"/>
        </w:rPr>
        <w:t xml:space="preserve">HVAC Controls has </w:t>
      </w:r>
      <w:r w:rsidRPr="00666A56">
        <w:rPr>
          <w:rFonts w:ascii="Arial" w:hAnsi="Arial" w:cs="Arial"/>
        </w:rPr>
        <w:t xml:space="preserve">streamline their operations and eliminate inefficiencies, </w:t>
      </w:r>
      <w:r>
        <w:rPr>
          <w:rFonts w:ascii="Arial" w:hAnsi="Arial" w:cs="Arial"/>
        </w:rPr>
        <w:t>and this has brought</w:t>
      </w:r>
      <w:r w:rsidRPr="00666A56">
        <w:rPr>
          <w:rFonts w:ascii="Arial" w:hAnsi="Arial" w:cs="Arial"/>
        </w:rPr>
        <w:t xml:space="preserve"> increased productivity and performance.</w:t>
      </w:r>
    </w:p>
    <w:p w14:paraId="54270C38" w14:textId="39A6511D" w:rsidR="00666A56" w:rsidRPr="00666A56" w:rsidRDefault="00666A56" w:rsidP="00666A56">
      <w:pPr>
        <w:spacing w:line="480" w:lineRule="auto"/>
        <w:ind w:firstLine="709"/>
        <w:jc w:val="both"/>
        <w:rPr>
          <w:rFonts w:ascii="Arial" w:hAnsi="Arial" w:cs="Arial"/>
        </w:rPr>
      </w:pPr>
      <w:r w:rsidRPr="00666A56">
        <w:rPr>
          <w:rFonts w:ascii="Arial" w:hAnsi="Arial" w:cs="Arial"/>
        </w:rPr>
        <w:t>2.</w:t>
      </w:r>
      <w:r w:rsidRPr="00666A56">
        <w:rPr>
          <w:rFonts w:ascii="Arial" w:hAnsi="Arial" w:cs="Arial"/>
        </w:rPr>
        <w:tab/>
        <w:t xml:space="preserve">Improved employee morale: </w:t>
      </w:r>
      <w:r>
        <w:rPr>
          <w:rFonts w:ascii="Arial" w:hAnsi="Arial" w:cs="Arial"/>
        </w:rPr>
        <w:t>Have helped</w:t>
      </w:r>
      <w:r w:rsidRPr="00666A56">
        <w:rPr>
          <w:rFonts w:ascii="Arial" w:hAnsi="Arial" w:cs="Arial"/>
        </w:rPr>
        <w:t xml:space="preserve"> employees understand and adapt to changes, reducing resistance and increasing acceptance. This </w:t>
      </w:r>
      <w:r>
        <w:rPr>
          <w:rFonts w:ascii="Arial" w:hAnsi="Arial" w:cs="Arial"/>
        </w:rPr>
        <w:t>has</w:t>
      </w:r>
      <w:r w:rsidRPr="00666A56">
        <w:rPr>
          <w:rFonts w:ascii="Arial" w:hAnsi="Arial" w:cs="Arial"/>
        </w:rPr>
        <w:t xml:space="preserve"> led to higher job satisfaction and motivation, which in turn </w:t>
      </w:r>
      <w:r>
        <w:rPr>
          <w:rFonts w:ascii="Arial" w:hAnsi="Arial" w:cs="Arial"/>
        </w:rPr>
        <w:t>has</w:t>
      </w:r>
      <w:r w:rsidRPr="00666A56">
        <w:rPr>
          <w:rFonts w:ascii="Arial" w:hAnsi="Arial" w:cs="Arial"/>
        </w:rPr>
        <w:t xml:space="preserve"> improve</w:t>
      </w:r>
      <w:r>
        <w:rPr>
          <w:rFonts w:ascii="Arial" w:hAnsi="Arial" w:cs="Arial"/>
        </w:rPr>
        <w:t>d</w:t>
      </w:r>
      <w:r w:rsidRPr="00666A56">
        <w:rPr>
          <w:rFonts w:ascii="Arial" w:hAnsi="Arial" w:cs="Arial"/>
        </w:rPr>
        <w:t xml:space="preserve"> organi</w:t>
      </w:r>
      <w:r>
        <w:rPr>
          <w:rFonts w:ascii="Arial" w:hAnsi="Arial" w:cs="Arial"/>
        </w:rPr>
        <w:t>s</w:t>
      </w:r>
      <w:r w:rsidRPr="00666A56">
        <w:rPr>
          <w:rFonts w:ascii="Arial" w:hAnsi="Arial" w:cs="Arial"/>
        </w:rPr>
        <w:t>ational performance.</w:t>
      </w:r>
    </w:p>
    <w:p w14:paraId="790C9216" w14:textId="6A74F78B" w:rsidR="00666A56" w:rsidRPr="00666A56" w:rsidRDefault="00666A56" w:rsidP="00666A56">
      <w:pPr>
        <w:spacing w:line="480" w:lineRule="auto"/>
        <w:ind w:firstLine="709"/>
        <w:jc w:val="both"/>
        <w:rPr>
          <w:rFonts w:ascii="Arial" w:hAnsi="Arial" w:cs="Arial"/>
        </w:rPr>
      </w:pPr>
      <w:r w:rsidRPr="00666A56">
        <w:rPr>
          <w:rFonts w:ascii="Arial" w:hAnsi="Arial" w:cs="Arial"/>
        </w:rPr>
        <w:t>3.</w:t>
      </w:r>
      <w:r w:rsidRPr="00666A56">
        <w:rPr>
          <w:rFonts w:ascii="Arial" w:hAnsi="Arial" w:cs="Arial"/>
        </w:rPr>
        <w:tab/>
        <w:t xml:space="preserve">Enhanced customer satisfaction: By making changes </w:t>
      </w:r>
      <w:r>
        <w:rPr>
          <w:rFonts w:ascii="Arial" w:hAnsi="Arial" w:cs="Arial"/>
        </w:rPr>
        <w:t>have</w:t>
      </w:r>
      <w:r w:rsidRPr="00666A56">
        <w:rPr>
          <w:rFonts w:ascii="Arial" w:hAnsi="Arial" w:cs="Arial"/>
        </w:rPr>
        <w:t xml:space="preserve"> improve</w:t>
      </w:r>
      <w:r>
        <w:rPr>
          <w:rFonts w:ascii="Arial" w:hAnsi="Arial" w:cs="Arial"/>
        </w:rPr>
        <w:t>d</w:t>
      </w:r>
      <w:r w:rsidRPr="00666A56">
        <w:rPr>
          <w:rFonts w:ascii="Arial" w:hAnsi="Arial" w:cs="Arial"/>
        </w:rPr>
        <w:t xml:space="preserve"> the customer experience, increase</w:t>
      </w:r>
      <w:r>
        <w:rPr>
          <w:rFonts w:ascii="Arial" w:hAnsi="Arial" w:cs="Arial"/>
        </w:rPr>
        <w:t>d</w:t>
      </w:r>
      <w:r w:rsidRPr="00666A56">
        <w:rPr>
          <w:rFonts w:ascii="Arial" w:hAnsi="Arial" w:cs="Arial"/>
        </w:rPr>
        <w:t xml:space="preserve"> customer satisfaction and loyalty, </w:t>
      </w:r>
      <w:r>
        <w:rPr>
          <w:rFonts w:ascii="Arial" w:hAnsi="Arial" w:cs="Arial"/>
        </w:rPr>
        <w:t>and as a result have</w:t>
      </w:r>
      <w:r w:rsidRPr="00666A56">
        <w:rPr>
          <w:rFonts w:ascii="Arial" w:hAnsi="Arial" w:cs="Arial"/>
        </w:rPr>
        <w:t xml:space="preserve"> improved performance and increased revenue.</w:t>
      </w:r>
    </w:p>
    <w:p w14:paraId="724D5CB6" w14:textId="032CC708" w:rsidR="00666A56" w:rsidRPr="00666A56" w:rsidRDefault="00666A56" w:rsidP="00666A56">
      <w:pPr>
        <w:spacing w:line="480" w:lineRule="auto"/>
        <w:ind w:firstLine="709"/>
        <w:jc w:val="both"/>
        <w:rPr>
          <w:rFonts w:ascii="Arial" w:hAnsi="Arial" w:cs="Arial"/>
        </w:rPr>
      </w:pPr>
      <w:r w:rsidRPr="00666A56">
        <w:rPr>
          <w:rFonts w:ascii="Arial" w:hAnsi="Arial" w:cs="Arial"/>
        </w:rPr>
        <w:t>4.</w:t>
      </w:r>
      <w:r w:rsidRPr="00666A56">
        <w:rPr>
          <w:rFonts w:ascii="Arial" w:hAnsi="Arial" w:cs="Arial"/>
        </w:rPr>
        <w:tab/>
        <w:t xml:space="preserve">Better risk management: </w:t>
      </w:r>
      <w:r>
        <w:rPr>
          <w:rFonts w:ascii="Arial" w:hAnsi="Arial" w:cs="Arial"/>
        </w:rPr>
        <w:t xml:space="preserve">HVAC Controls has </w:t>
      </w:r>
      <w:r w:rsidRPr="00666A56">
        <w:rPr>
          <w:rFonts w:ascii="Arial" w:hAnsi="Arial" w:cs="Arial"/>
        </w:rPr>
        <w:t>identif</w:t>
      </w:r>
      <w:r>
        <w:rPr>
          <w:rFonts w:ascii="Arial" w:hAnsi="Arial" w:cs="Arial"/>
        </w:rPr>
        <w:t>ied</w:t>
      </w:r>
      <w:r w:rsidRPr="00666A56">
        <w:rPr>
          <w:rFonts w:ascii="Arial" w:hAnsi="Arial" w:cs="Arial"/>
        </w:rPr>
        <w:t xml:space="preserve"> and mitigate</w:t>
      </w:r>
      <w:r>
        <w:rPr>
          <w:rFonts w:ascii="Arial" w:hAnsi="Arial" w:cs="Arial"/>
        </w:rPr>
        <w:t>d</w:t>
      </w:r>
      <w:r w:rsidRPr="00666A56">
        <w:rPr>
          <w:rFonts w:ascii="Arial" w:hAnsi="Arial" w:cs="Arial"/>
        </w:rPr>
        <w:t xml:space="preserve"> potential risks associated with change, reduc</w:t>
      </w:r>
      <w:r>
        <w:rPr>
          <w:rFonts w:ascii="Arial" w:hAnsi="Arial" w:cs="Arial"/>
        </w:rPr>
        <w:t>ed</w:t>
      </w:r>
      <w:r w:rsidRPr="00666A56">
        <w:rPr>
          <w:rFonts w:ascii="Arial" w:hAnsi="Arial" w:cs="Arial"/>
        </w:rPr>
        <w:t xml:space="preserve"> the likelihood of negative impacts on performance.</w:t>
      </w:r>
    </w:p>
    <w:p w14:paraId="1CEAA2BD" w14:textId="7DAC2708" w:rsidR="00666A56" w:rsidRPr="00666A56" w:rsidRDefault="00666A56" w:rsidP="00666A56">
      <w:pPr>
        <w:spacing w:line="480" w:lineRule="auto"/>
        <w:ind w:firstLine="709"/>
        <w:jc w:val="both"/>
        <w:rPr>
          <w:rFonts w:ascii="Arial" w:hAnsi="Arial" w:cs="Arial"/>
        </w:rPr>
      </w:pPr>
      <w:r w:rsidRPr="00666A56">
        <w:rPr>
          <w:rFonts w:ascii="Arial" w:hAnsi="Arial" w:cs="Arial"/>
        </w:rPr>
        <w:t>5.</w:t>
      </w:r>
      <w:r w:rsidRPr="00666A56">
        <w:rPr>
          <w:rFonts w:ascii="Arial" w:hAnsi="Arial" w:cs="Arial"/>
        </w:rPr>
        <w:tab/>
        <w:t xml:space="preserve">Increased adaptability: By continuously managing change, </w:t>
      </w:r>
      <w:r>
        <w:rPr>
          <w:rFonts w:ascii="Arial" w:hAnsi="Arial" w:cs="Arial"/>
        </w:rPr>
        <w:t>the company has</w:t>
      </w:r>
      <w:r w:rsidRPr="00666A56">
        <w:rPr>
          <w:rFonts w:ascii="Arial" w:hAnsi="Arial" w:cs="Arial"/>
        </w:rPr>
        <w:t xml:space="preserve"> become more agile and better equipped to respond to future changes, leading to improved performance over time.</w:t>
      </w:r>
    </w:p>
    <w:p w14:paraId="2AF44AE0" w14:textId="14C16460" w:rsidR="00FE02B3" w:rsidRDefault="00666A56" w:rsidP="00666A56">
      <w:pPr>
        <w:spacing w:line="480" w:lineRule="auto"/>
        <w:ind w:firstLine="709"/>
        <w:jc w:val="both"/>
        <w:rPr>
          <w:rFonts w:ascii="Arial" w:hAnsi="Arial" w:cs="Arial"/>
        </w:rPr>
      </w:pPr>
      <w:r w:rsidRPr="00666A56">
        <w:rPr>
          <w:rFonts w:ascii="Arial" w:hAnsi="Arial" w:cs="Arial"/>
        </w:rPr>
        <w:lastRenderedPageBreak/>
        <w:t xml:space="preserve">In conclusion, effective change management can have a positive impact on an </w:t>
      </w:r>
      <w:r w:rsidR="00315A8B">
        <w:rPr>
          <w:rFonts w:ascii="Arial" w:hAnsi="Arial" w:cs="Arial"/>
        </w:rPr>
        <w:t>organisatio</w:t>
      </w:r>
      <w:r w:rsidRPr="00666A56">
        <w:rPr>
          <w:rFonts w:ascii="Arial" w:hAnsi="Arial" w:cs="Arial"/>
        </w:rPr>
        <w:t>n's performance by improving efficiency, employee morale, customer satisfaction, risk management, and adaptability.</w:t>
      </w:r>
    </w:p>
    <w:p w14:paraId="5644AED6" w14:textId="0708D941" w:rsidR="008C12D8" w:rsidRDefault="008C12D8" w:rsidP="008C12D8">
      <w:pPr>
        <w:pStyle w:val="Heading1"/>
        <w:numPr>
          <w:ilvl w:val="1"/>
          <w:numId w:val="1"/>
        </w:numPr>
        <w:spacing w:line="480" w:lineRule="auto"/>
        <w:rPr>
          <w:rFonts w:ascii="Arial" w:hAnsi="Arial" w:cs="Arial"/>
          <w:b/>
          <w:bCs/>
          <w:color w:val="auto"/>
          <w:sz w:val="24"/>
          <w:szCs w:val="24"/>
        </w:rPr>
      </w:pPr>
      <w:bookmarkStart w:id="77" w:name="_Toc127187203"/>
      <w:r>
        <w:rPr>
          <w:rFonts w:ascii="Arial" w:hAnsi="Arial" w:cs="Arial"/>
          <w:b/>
          <w:bCs/>
          <w:color w:val="auto"/>
          <w:sz w:val="24"/>
          <w:szCs w:val="24"/>
        </w:rPr>
        <w:t>Recommendations</w:t>
      </w:r>
      <w:bookmarkEnd w:id="77"/>
    </w:p>
    <w:p w14:paraId="74EBAA48" w14:textId="63B55297" w:rsidR="006B717F" w:rsidRDefault="00E625D9" w:rsidP="008C12D8">
      <w:pPr>
        <w:spacing w:line="480" w:lineRule="auto"/>
        <w:ind w:firstLine="720"/>
        <w:jc w:val="both"/>
        <w:rPr>
          <w:rFonts w:ascii="Arial" w:hAnsi="Arial" w:cs="Arial"/>
        </w:rPr>
      </w:pPr>
      <w:r>
        <w:rPr>
          <w:rFonts w:ascii="Arial" w:hAnsi="Arial" w:cs="Arial"/>
        </w:rPr>
        <w:t xml:space="preserve">It is </w:t>
      </w:r>
      <w:r w:rsidR="00E87256">
        <w:rPr>
          <w:rFonts w:ascii="Arial" w:hAnsi="Arial" w:cs="Arial"/>
        </w:rPr>
        <w:t>crucial for an organisation that is in a transformation journey to communicate and clarify the changes.</w:t>
      </w:r>
      <w:r>
        <w:rPr>
          <w:rFonts w:ascii="Arial" w:hAnsi="Arial" w:cs="Arial"/>
        </w:rPr>
        <w:t xml:space="preserve"> </w:t>
      </w:r>
      <w:r w:rsidR="00E87256">
        <w:rPr>
          <w:rFonts w:ascii="Arial" w:hAnsi="Arial" w:cs="Arial"/>
        </w:rPr>
        <w:t>This study showed that although the leadership stated that processes and procedures are in place to build on change, the managers had a different opinion. This happens because although the vision is constantly communicated, there is no clarity on the purpose and need for change.</w:t>
      </w:r>
      <w:r w:rsidR="008C12D8" w:rsidRPr="008C12D8">
        <w:rPr>
          <w:rFonts w:ascii="Arial" w:hAnsi="Arial" w:cs="Arial"/>
        </w:rPr>
        <w:t xml:space="preserve"> </w:t>
      </w:r>
      <w:r w:rsidR="00E87256">
        <w:rPr>
          <w:rFonts w:ascii="Arial" w:hAnsi="Arial" w:cs="Arial"/>
        </w:rPr>
        <w:t>Clarifying it will get people on board, avoid resistance, deliver and build on change. Communicating values such as integrity and purpose-led approach, will bring employee engagement</w:t>
      </w:r>
      <w:r w:rsidR="006B717F">
        <w:rPr>
          <w:rFonts w:ascii="Arial" w:hAnsi="Arial" w:cs="Arial"/>
        </w:rPr>
        <w:t>, motivation/inspiration and a positive income in organisation’s performance.</w:t>
      </w:r>
    </w:p>
    <w:p w14:paraId="61B04532" w14:textId="0DA91E75" w:rsidR="00420DC9" w:rsidRDefault="006B717F" w:rsidP="00420DC9">
      <w:pPr>
        <w:spacing w:line="480" w:lineRule="auto"/>
        <w:ind w:firstLine="720"/>
        <w:jc w:val="both"/>
        <w:rPr>
          <w:rFonts w:ascii="Arial" w:hAnsi="Arial" w:cs="Arial"/>
        </w:rPr>
      </w:pPr>
      <w:r>
        <w:rPr>
          <w:rFonts w:ascii="Arial" w:hAnsi="Arial" w:cs="Arial"/>
        </w:rPr>
        <w:t>A second recommendation is</w:t>
      </w:r>
      <w:r w:rsidR="00420DC9">
        <w:rPr>
          <w:rFonts w:ascii="Arial" w:hAnsi="Arial" w:cs="Arial"/>
        </w:rPr>
        <w:t xml:space="preserve"> to promote communication between different teams and avoid working in silos. This will create synergies and will increase productivity and creativity and as a result will increase performance. </w:t>
      </w:r>
    </w:p>
    <w:p w14:paraId="6773BD30" w14:textId="77777777" w:rsidR="00420DC9" w:rsidRDefault="00420DC9" w:rsidP="008C12D8">
      <w:pPr>
        <w:spacing w:line="480" w:lineRule="auto"/>
        <w:ind w:firstLine="720"/>
        <w:jc w:val="both"/>
        <w:rPr>
          <w:rFonts w:ascii="Arial" w:hAnsi="Arial" w:cs="Arial"/>
        </w:rPr>
      </w:pPr>
      <w:r>
        <w:rPr>
          <w:rFonts w:ascii="Arial" w:hAnsi="Arial" w:cs="Arial"/>
        </w:rPr>
        <w:t xml:space="preserve">Third recommendation is </w:t>
      </w:r>
      <w:r w:rsidR="006B717F">
        <w:rPr>
          <w:rFonts w:ascii="Arial" w:hAnsi="Arial" w:cs="Arial"/>
        </w:rPr>
        <w:t>Customer-centricity and ease of doing business. Excellence in every part of the business, being the best in class will definitely increase HVAC Controls performance. Change leaders must change the way of doing business and try to overcome the barriers of different cultures and generations that exists in a multinational company.</w:t>
      </w:r>
    </w:p>
    <w:p w14:paraId="77BA6E22" w14:textId="66E4829D" w:rsidR="006B717F" w:rsidRDefault="006B717F" w:rsidP="008C12D8">
      <w:pPr>
        <w:spacing w:line="480" w:lineRule="auto"/>
        <w:ind w:firstLine="720"/>
        <w:jc w:val="both"/>
        <w:rPr>
          <w:rFonts w:ascii="Arial" w:hAnsi="Arial" w:cs="Arial"/>
        </w:rPr>
      </w:pPr>
      <w:r>
        <w:rPr>
          <w:rFonts w:ascii="Arial" w:hAnsi="Arial" w:cs="Arial"/>
        </w:rPr>
        <w:t>Last but not least, HVAC Controls leadership has to be future-focused. They need to invest in new innovative technologies and</w:t>
      </w:r>
      <w:r w:rsidR="00420DC9">
        <w:rPr>
          <w:rFonts w:ascii="Arial" w:hAnsi="Arial" w:cs="Arial"/>
        </w:rPr>
        <w:t xml:space="preserve"> focus on </w:t>
      </w:r>
      <w:r>
        <w:rPr>
          <w:rFonts w:ascii="Arial" w:hAnsi="Arial" w:cs="Arial"/>
        </w:rPr>
        <w:t>continuous improve</w:t>
      </w:r>
      <w:r w:rsidR="00420DC9">
        <w:rPr>
          <w:rFonts w:ascii="Arial" w:hAnsi="Arial" w:cs="Arial"/>
        </w:rPr>
        <w:t>ment. This will support the organisation’s sustainable future.</w:t>
      </w:r>
    </w:p>
    <w:p w14:paraId="754E9134" w14:textId="3A742167" w:rsidR="00117C9A" w:rsidRDefault="00117C9A">
      <w:pPr>
        <w:spacing w:after="160" w:line="259" w:lineRule="auto"/>
        <w:rPr>
          <w:rFonts w:ascii="Arial" w:eastAsiaTheme="majorEastAsia" w:hAnsi="Arial" w:cs="Arial"/>
          <w:b/>
          <w:bCs/>
        </w:rPr>
      </w:pPr>
    </w:p>
    <w:p w14:paraId="65797DC5" w14:textId="77777777" w:rsidR="00267151" w:rsidRDefault="00267151">
      <w:pPr>
        <w:spacing w:after="160" w:line="259" w:lineRule="auto"/>
        <w:rPr>
          <w:rFonts w:ascii="Arial" w:eastAsiaTheme="majorEastAsia" w:hAnsi="Arial" w:cs="Arial"/>
          <w:b/>
          <w:bCs/>
        </w:rPr>
      </w:pPr>
      <w:r>
        <w:rPr>
          <w:rFonts w:ascii="Arial" w:hAnsi="Arial" w:cs="Arial"/>
          <w:b/>
          <w:bCs/>
        </w:rPr>
        <w:br w:type="page"/>
      </w:r>
    </w:p>
    <w:p w14:paraId="503746E8" w14:textId="79D32F2B" w:rsidR="000C255B" w:rsidRPr="003135EC" w:rsidRDefault="000C255B" w:rsidP="00117C9A">
      <w:pPr>
        <w:pStyle w:val="Heading1"/>
        <w:rPr>
          <w:rFonts w:ascii="Arial" w:hAnsi="Arial" w:cs="Arial"/>
          <w:b/>
          <w:bCs/>
          <w:color w:val="auto"/>
          <w:sz w:val="24"/>
          <w:szCs w:val="24"/>
        </w:rPr>
      </w:pPr>
      <w:bookmarkStart w:id="78" w:name="_Toc127187204"/>
      <w:r w:rsidRPr="003135EC">
        <w:rPr>
          <w:rFonts w:ascii="Arial" w:hAnsi="Arial" w:cs="Arial"/>
          <w:b/>
          <w:bCs/>
          <w:color w:val="auto"/>
          <w:sz w:val="24"/>
          <w:szCs w:val="24"/>
        </w:rPr>
        <w:lastRenderedPageBreak/>
        <w:t>References</w:t>
      </w:r>
      <w:bookmarkEnd w:id="78"/>
      <w:r w:rsidRPr="003135EC">
        <w:rPr>
          <w:rFonts w:ascii="Arial" w:hAnsi="Arial" w:cs="Arial"/>
          <w:b/>
          <w:bCs/>
          <w:color w:val="auto"/>
          <w:sz w:val="24"/>
          <w:szCs w:val="24"/>
        </w:rPr>
        <w:t xml:space="preserve"> </w:t>
      </w:r>
    </w:p>
    <w:p w14:paraId="6C580C89" w14:textId="24DC37EB" w:rsidR="00DC22AA" w:rsidRDefault="00DC22AA" w:rsidP="00DC22AA">
      <w:pPr>
        <w:contextualSpacing/>
        <w:jc w:val="both"/>
        <w:rPr>
          <w:color w:val="FF0000"/>
        </w:rPr>
      </w:pPr>
    </w:p>
    <w:p w14:paraId="217E4E4A" w14:textId="59EE2DF5" w:rsidR="00FF50CA" w:rsidRPr="00977552" w:rsidRDefault="00FF50CA"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Ackerman, L.S (1997). Development, transition or transformation: The question of change in </w:t>
      </w:r>
      <w:r w:rsidR="00315A8B">
        <w:rPr>
          <w:rFonts w:ascii="Arial" w:hAnsi="Arial" w:cs="Arial"/>
          <w:sz w:val="20"/>
          <w:szCs w:val="20"/>
        </w:rPr>
        <w:t>organisatio</w:t>
      </w:r>
      <w:r w:rsidRPr="00977552">
        <w:rPr>
          <w:rFonts w:ascii="Arial" w:hAnsi="Arial" w:cs="Arial"/>
          <w:sz w:val="20"/>
          <w:szCs w:val="20"/>
        </w:rPr>
        <w:t xml:space="preserve">ns. In D.F. Van Eynde, J.C. Hoy, and D.C. Van Eynde (Eds.), </w:t>
      </w:r>
      <w:r w:rsidR="00315A8B">
        <w:rPr>
          <w:rFonts w:ascii="Arial" w:hAnsi="Arial" w:cs="Arial"/>
          <w:sz w:val="20"/>
          <w:szCs w:val="20"/>
        </w:rPr>
        <w:t>Organisatio</w:t>
      </w:r>
      <w:r w:rsidRPr="00977552">
        <w:rPr>
          <w:rFonts w:ascii="Arial" w:hAnsi="Arial" w:cs="Arial"/>
          <w:sz w:val="20"/>
          <w:szCs w:val="20"/>
        </w:rPr>
        <w:t>n development classics: The practice and theory of change – the best of the OD Practitioner. San Francisco: Jossey-Bass</w:t>
      </w:r>
    </w:p>
    <w:p w14:paraId="44FB99F7" w14:textId="0DAD6498" w:rsidR="009518CB" w:rsidRPr="00977552" w:rsidRDefault="009518CB"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Al-Moosa, N. and Sharts-Hopko, N. (2017) “Using Change Management to Redesign Oman׳ s Health Professions Education Sector”, Health Professions Education.</w:t>
      </w:r>
    </w:p>
    <w:p w14:paraId="79C693AB" w14:textId="3DEA1EA2" w:rsidR="00C647A7" w:rsidRPr="00977552" w:rsidRDefault="00C647A7" w:rsidP="00C647A7">
      <w:pPr>
        <w:pStyle w:val="BodyText"/>
        <w:kinsoku w:val="0"/>
        <w:overflowPunct w:val="0"/>
        <w:spacing w:before="278"/>
        <w:jc w:val="both"/>
        <w:rPr>
          <w:rFonts w:ascii="Arial" w:hAnsi="Arial" w:cs="Arial"/>
          <w:sz w:val="20"/>
          <w:szCs w:val="20"/>
        </w:rPr>
      </w:pPr>
      <w:r w:rsidRPr="00977552">
        <w:rPr>
          <w:rFonts w:ascii="Arial" w:hAnsi="Arial" w:cs="Arial"/>
          <w:sz w:val="20"/>
          <w:szCs w:val="20"/>
        </w:rPr>
        <w:t>Aguinis, H., 2016, Performance Management (Second ed.). Upper Saddle River, NJ: Prentice Hall.</w:t>
      </w:r>
    </w:p>
    <w:p w14:paraId="04769785" w14:textId="6B676CD2" w:rsidR="00551240" w:rsidRPr="00977552" w:rsidRDefault="00551240"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Aguirre, D., Calderone, M., Jones, J. (2004) 10 principles of change management. Available at: </w:t>
      </w:r>
      <w:hyperlink r:id="rId25" w:history="1">
        <w:r w:rsidRPr="00977552">
          <w:rPr>
            <w:rFonts w:ascii="Arial" w:hAnsi="Arial" w:cs="Arial"/>
            <w:sz w:val="20"/>
            <w:szCs w:val="20"/>
          </w:rPr>
          <w:t>https://www.strategy-business.com/article/rr00006</w:t>
        </w:r>
      </w:hyperlink>
      <w:r w:rsidRPr="00977552">
        <w:rPr>
          <w:rFonts w:ascii="Arial" w:hAnsi="Arial" w:cs="Arial"/>
          <w:sz w:val="20"/>
          <w:szCs w:val="20"/>
        </w:rPr>
        <w:t xml:space="preserve"> (Accessed: 15 August 2022)</w:t>
      </w:r>
    </w:p>
    <w:p w14:paraId="67C9C7E9" w14:textId="1EF79F1F" w:rsidR="00CA7531" w:rsidRPr="00977552" w:rsidRDefault="00CA7531"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APM, (2020) What is change management and organisational change? Available at: </w:t>
      </w:r>
      <w:hyperlink r:id="rId26" w:history="1">
        <w:r w:rsidRPr="00977552">
          <w:rPr>
            <w:rFonts w:ascii="Arial" w:hAnsi="Arial" w:cs="Arial"/>
            <w:sz w:val="20"/>
            <w:szCs w:val="20"/>
          </w:rPr>
          <w:t>https://www.apm.org.uk/resources/what-is-project-management/what-is-change-management/</w:t>
        </w:r>
      </w:hyperlink>
      <w:r w:rsidRPr="00977552">
        <w:rPr>
          <w:rFonts w:ascii="Arial" w:hAnsi="Arial" w:cs="Arial"/>
          <w:sz w:val="20"/>
          <w:szCs w:val="20"/>
        </w:rPr>
        <w:t xml:space="preserve"> (Accessed: 15 August 2022)</w:t>
      </w:r>
    </w:p>
    <w:p w14:paraId="0FA9BC52" w14:textId="0CE1E53A" w:rsidR="00AD1FCE" w:rsidRPr="00977552" w:rsidRDefault="00AD1FCE"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Arain, M., Campbell, M. J., Cooper, C. L., &amp; Lancaster, G. A. (2010). What is a pilot or feasibility study? A review of current practice and editorial policy. BMC Medical Research Methodology</w:t>
      </w:r>
    </w:p>
    <w:p w14:paraId="1CA01FC9" w14:textId="46B10215" w:rsidR="005B19D3" w:rsidRPr="00977552" w:rsidRDefault="005B19D3"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Armstrong, M.A. (2009). A Handbook of Human Resources Management. (11th ed.).London: Kogan Page.</w:t>
      </w:r>
    </w:p>
    <w:p w14:paraId="3ED0C63B" w14:textId="74357EB6" w:rsidR="009518CB" w:rsidRPr="00977552" w:rsidRDefault="007A3BD1" w:rsidP="00B2599A">
      <w:pPr>
        <w:pStyle w:val="BodyText"/>
        <w:kinsoku w:val="0"/>
        <w:overflowPunct w:val="0"/>
        <w:spacing w:before="278"/>
        <w:jc w:val="both"/>
        <w:rPr>
          <w:rFonts w:ascii="Arial" w:hAnsi="Arial" w:cs="Arial"/>
          <w:sz w:val="20"/>
          <w:szCs w:val="20"/>
        </w:rPr>
      </w:pPr>
      <w:r w:rsidRPr="00977552">
        <w:rPr>
          <w:rFonts w:ascii="Arial" w:hAnsi="Arial" w:cs="Arial"/>
          <w:sz w:val="20"/>
          <w:szCs w:val="20"/>
        </w:rPr>
        <w:t>Beale, N. (2005) Oil and Troubled Waters”</w:t>
      </w:r>
      <w:r w:rsidR="009518CB" w:rsidRPr="00977552">
        <w:rPr>
          <w:rFonts w:ascii="Arial" w:hAnsi="Arial" w:cs="Arial"/>
          <w:sz w:val="20"/>
          <w:szCs w:val="20"/>
        </w:rPr>
        <w:t>.</w:t>
      </w:r>
      <w:r w:rsidRPr="00977552">
        <w:rPr>
          <w:rFonts w:ascii="Arial" w:hAnsi="Arial" w:cs="Arial"/>
          <w:sz w:val="20"/>
          <w:szCs w:val="20"/>
        </w:rPr>
        <w:t xml:space="preserve"> Available at: </w:t>
      </w:r>
      <w:hyperlink r:id="rId27" w:tgtFrame="_blank" w:history="1">
        <w:r w:rsidRPr="00977552">
          <w:rPr>
            <w:rFonts w:ascii="Arial" w:hAnsi="Arial" w:cs="Arial"/>
            <w:sz w:val="20"/>
            <w:szCs w:val="20"/>
          </w:rPr>
          <w:t>https://hbr.org/2005/11/oil-and-troubled-waters</w:t>
        </w:r>
      </w:hyperlink>
      <w:r w:rsidRPr="00977552">
        <w:rPr>
          <w:rFonts w:ascii="Arial" w:hAnsi="Arial" w:cs="Arial"/>
          <w:sz w:val="20"/>
          <w:szCs w:val="20"/>
        </w:rPr>
        <w:t> </w:t>
      </w:r>
      <w:r w:rsidR="009518CB" w:rsidRPr="00977552">
        <w:rPr>
          <w:rFonts w:ascii="Arial" w:hAnsi="Arial" w:cs="Arial"/>
          <w:sz w:val="20"/>
          <w:szCs w:val="20"/>
        </w:rPr>
        <w:t>(Accessed: 15 August 2022)</w:t>
      </w:r>
    </w:p>
    <w:p w14:paraId="7DCD4E25" w14:textId="5DEB5396" w:rsidR="00B2599A" w:rsidRPr="00977552" w:rsidRDefault="00B2599A" w:rsidP="00B2599A">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Bouckenooghe, D., Devos, G., &amp; Broeck, H. (2009). </w:t>
      </w:r>
      <w:r w:rsidR="00315A8B">
        <w:rPr>
          <w:rFonts w:ascii="Arial" w:hAnsi="Arial" w:cs="Arial"/>
          <w:sz w:val="20"/>
          <w:szCs w:val="20"/>
        </w:rPr>
        <w:t>Organisatio</w:t>
      </w:r>
      <w:r w:rsidRPr="00977552">
        <w:rPr>
          <w:rFonts w:ascii="Arial" w:hAnsi="Arial" w:cs="Arial"/>
          <w:sz w:val="20"/>
          <w:szCs w:val="20"/>
        </w:rPr>
        <w:t xml:space="preserve">nal Change Questionnaire-Climate of Change, Processes, and Readiness: Development of a new instrument. The Journal of Psychology. </w:t>
      </w:r>
    </w:p>
    <w:p w14:paraId="4AEC51AB" w14:textId="18ACE610" w:rsidR="00EA021D" w:rsidRPr="00977552" w:rsidRDefault="00EA021D"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Braun V, Clarke V. 2006. Using thematic analysis in psychology. Qual Res Psychol.</w:t>
      </w:r>
    </w:p>
    <w:p w14:paraId="13FF7BDF" w14:textId="4F6AAFEF" w:rsidR="00247E5A" w:rsidRPr="00977552" w:rsidRDefault="00247E5A"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Brill, Peter L., and Worth, Richard (1997). The Four Levels of Corporate Change. New York: AMACOM, American Management Association.</w:t>
      </w:r>
    </w:p>
    <w:p w14:paraId="1CBE0D64" w14:textId="55E1885A" w:rsidR="00D35D06" w:rsidRPr="00977552" w:rsidRDefault="00D35D06"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Bridgman, T. (2016). Unfreezing change as three steps: Rethinking Kurt Lewin’s legacy for change management.</w:t>
      </w:r>
    </w:p>
    <w:p w14:paraId="5054113D" w14:textId="77777777" w:rsidR="007A633C" w:rsidRPr="00977552" w:rsidRDefault="007A633C" w:rsidP="007A633C">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Bryman, A. (2015). Social Research Methods. 4th ed. Oxford: Oxford University Press. </w:t>
      </w:r>
    </w:p>
    <w:p w14:paraId="44640284" w14:textId="40057611" w:rsidR="00E03726" w:rsidRPr="00977552" w:rsidRDefault="00E03726"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Burnes B. (2004). Managing change: a strategic approach to organisational dynamics, 4th Ed. Harlow: Prentice Hall.</w:t>
      </w:r>
    </w:p>
    <w:p w14:paraId="5974C6D1" w14:textId="20774F41" w:rsidR="003135EC" w:rsidRPr="00977552" w:rsidRDefault="00531F5C" w:rsidP="003135EC">
      <w:pPr>
        <w:pStyle w:val="BodyText"/>
        <w:kinsoku w:val="0"/>
        <w:overflowPunct w:val="0"/>
        <w:spacing w:before="278"/>
        <w:jc w:val="both"/>
        <w:rPr>
          <w:rFonts w:ascii="Arial" w:hAnsi="Arial" w:cs="Arial"/>
          <w:sz w:val="20"/>
          <w:szCs w:val="20"/>
        </w:rPr>
      </w:pPr>
      <w:hyperlink r:id="rId28" w:history="1">
        <w:r w:rsidR="003135EC" w:rsidRPr="00977552">
          <w:rPr>
            <w:rFonts w:ascii="Arial" w:hAnsi="Arial" w:cs="Arial"/>
            <w:sz w:val="20"/>
            <w:szCs w:val="20"/>
          </w:rPr>
          <w:t>Cameron</w:t>
        </w:r>
      </w:hyperlink>
      <w:r w:rsidR="003135EC" w:rsidRPr="00977552">
        <w:rPr>
          <w:rFonts w:ascii="Arial" w:hAnsi="Arial" w:cs="Arial"/>
          <w:sz w:val="20"/>
          <w:szCs w:val="20"/>
        </w:rPr>
        <w:t>, E. and </w:t>
      </w:r>
      <w:hyperlink r:id="rId29" w:history="1">
        <w:r w:rsidR="003135EC" w:rsidRPr="00977552">
          <w:rPr>
            <w:rFonts w:ascii="Arial" w:hAnsi="Arial" w:cs="Arial"/>
            <w:sz w:val="20"/>
            <w:szCs w:val="20"/>
          </w:rPr>
          <w:t>Green</w:t>
        </w:r>
      </w:hyperlink>
      <w:r w:rsidR="003135EC" w:rsidRPr="00977552">
        <w:rPr>
          <w:rFonts w:ascii="Arial" w:hAnsi="Arial" w:cs="Arial"/>
          <w:sz w:val="20"/>
          <w:szCs w:val="20"/>
        </w:rPr>
        <w:t xml:space="preserve">, M. (2004). Making Sense of Change Management: A Complete Guide to the Models, Tools &amp; Techniques of </w:t>
      </w:r>
      <w:r w:rsidR="00315A8B">
        <w:rPr>
          <w:rFonts w:ascii="Arial" w:hAnsi="Arial" w:cs="Arial"/>
          <w:sz w:val="20"/>
          <w:szCs w:val="20"/>
        </w:rPr>
        <w:t>Organisatio</w:t>
      </w:r>
      <w:r w:rsidR="003135EC" w:rsidRPr="00977552">
        <w:rPr>
          <w:rFonts w:ascii="Arial" w:hAnsi="Arial" w:cs="Arial"/>
          <w:sz w:val="20"/>
          <w:szCs w:val="20"/>
        </w:rPr>
        <w:t>nal Change. Kogan Page Publishers.</w:t>
      </w:r>
    </w:p>
    <w:p w14:paraId="285233C7" w14:textId="3EC3C095" w:rsidR="007257EE" w:rsidRPr="00977552" w:rsidRDefault="007257EE"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Campbell, T. (1996). Technology, multimedia, and qualitative research in education. Journal of Research on Computing in Education.</w:t>
      </w:r>
    </w:p>
    <w:p w14:paraId="47F9B593" w14:textId="51B7B4AC" w:rsidR="009102EE" w:rsidRPr="00977552" w:rsidRDefault="009102EE"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Cardy, R &amp; B, Leonard. (2014) Performance Management: Skills, Concepts and Exercises. New York: M.E. Sharpe</w:t>
      </w:r>
    </w:p>
    <w:p w14:paraId="59D0EAFA" w14:textId="4FC4B251" w:rsidR="009C7922" w:rsidRPr="00977552" w:rsidRDefault="009C7922"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Clarke, C. (2009). Paths between positivism and interpretivism: An appraisal of Hay’s via media. Politics,</w:t>
      </w:r>
    </w:p>
    <w:p w14:paraId="17E91277" w14:textId="4E0B34DA" w:rsidR="00247E5A" w:rsidRPr="00977552" w:rsidRDefault="00247E5A"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lastRenderedPageBreak/>
        <w:t xml:space="preserve">Clement R, 1994, "Culture, Leadership and Power: the keys to </w:t>
      </w:r>
      <w:r w:rsidR="00315A8B">
        <w:rPr>
          <w:rFonts w:ascii="Arial" w:hAnsi="Arial" w:cs="Arial"/>
          <w:sz w:val="20"/>
          <w:szCs w:val="20"/>
        </w:rPr>
        <w:t>organisatio</w:t>
      </w:r>
      <w:r w:rsidRPr="00977552">
        <w:rPr>
          <w:rFonts w:ascii="Arial" w:hAnsi="Arial" w:cs="Arial"/>
          <w:sz w:val="20"/>
          <w:szCs w:val="20"/>
        </w:rPr>
        <w:t>nal development" Business Horizons</w:t>
      </w:r>
      <w:r w:rsidR="009C7922" w:rsidRPr="00977552">
        <w:rPr>
          <w:rFonts w:ascii="Arial" w:hAnsi="Arial" w:cs="Arial"/>
          <w:sz w:val="20"/>
          <w:szCs w:val="20"/>
        </w:rPr>
        <w:t>.</w:t>
      </w:r>
    </w:p>
    <w:p w14:paraId="0E5EF4A4" w14:textId="186764C7" w:rsidR="006C7890" w:rsidRPr="00977552" w:rsidRDefault="006C7890" w:rsidP="006C7890">
      <w:pPr>
        <w:pStyle w:val="BodyText"/>
        <w:kinsoku w:val="0"/>
        <w:overflowPunct w:val="0"/>
        <w:spacing w:before="278"/>
        <w:jc w:val="both"/>
        <w:rPr>
          <w:rFonts w:ascii="Arial" w:hAnsi="Arial" w:cs="Arial"/>
          <w:sz w:val="20"/>
          <w:szCs w:val="20"/>
        </w:rPr>
      </w:pPr>
      <w:r w:rsidRPr="00977552">
        <w:rPr>
          <w:rFonts w:ascii="Arial" w:hAnsi="Arial" w:cs="Arial"/>
          <w:sz w:val="20"/>
          <w:szCs w:val="20"/>
        </w:rPr>
        <w:t>Cohen, L., Manion, L., &amp; Morrison, K. (2011). Research methods in education (7th ed.). London, UK: Routledge.</w:t>
      </w:r>
    </w:p>
    <w:p w14:paraId="52D692D5" w14:textId="07FA173E" w:rsidR="00ED5815" w:rsidRPr="00977552" w:rsidRDefault="00ED5815"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Collier, J. (1945). United States Indian Administration as a laboratory of ethnic relations. Social Research.</w:t>
      </w:r>
    </w:p>
    <w:p w14:paraId="1080BFAD" w14:textId="39E5B733" w:rsidR="009658B2" w:rsidRPr="00977552" w:rsidRDefault="009658B2"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Collis, J., and Hussey, R., (2014) Business research: A practical guide for undergraduate and postgraduate students, 4th ed., Palgrave Macmillan.</w:t>
      </w:r>
    </w:p>
    <w:p w14:paraId="69829B26" w14:textId="6344969A" w:rsidR="002453EE" w:rsidRPr="00977552" w:rsidRDefault="002453EE"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Creasey, T. 2007, "Defining Change Management", Prosci and the Change Management Learning Center, Published by Prosci Inc.</w:t>
      </w:r>
    </w:p>
    <w:p w14:paraId="0FEB28C7" w14:textId="2E1EAA93" w:rsidR="00E12A88" w:rsidRPr="00977552" w:rsidRDefault="00E12A88"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Creswell, J. (2003). Research Design: Qualitative, Quantitative, and Mixed Methods Approaches. London: Sage Publications.</w:t>
      </w:r>
    </w:p>
    <w:p w14:paraId="3D16EFD9" w14:textId="77777777" w:rsidR="008A536D" w:rsidRPr="00977552" w:rsidRDefault="008A536D" w:rsidP="008A536D">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Creswell, J. W., and Creswell, J. D. (2018). Research design: Qualitative, quantitative, and mixed methods approach. 5th ed. Thousand Oaks, CA: SAGE Publication. </w:t>
      </w:r>
    </w:p>
    <w:p w14:paraId="3484DFD7" w14:textId="4EF00E5A" w:rsidR="00716365" w:rsidRPr="00977552" w:rsidRDefault="00716365"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Daft, R. (2018). The Leadership Experience (7th ed.). Boston, MA: Cengage.</w:t>
      </w:r>
    </w:p>
    <w:p w14:paraId="7C36487F" w14:textId="13321F34" w:rsidR="003F7183" w:rsidRPr="00977552" w:rsidRDefault="003F7183"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Daft, R. (2000). </w:t>
      </w:r>
      <w:r w:rsidR="00315A8B">
        <w:rPr>
          <w:rFonts w:ascii="Arial" w:hAnsi="Arial" w:cs="Arial"/>
          <w:sz w:val="20"/>
          <w:szCs w:val="20"/>
        </w:rPr>
        <w:t>Organisatio</w:t>
      </w:r>
      <w:r w:rsidRPr="00977552">
        <w:rPr>
          <w:rFonts w:ascii="Arial" w:hAnsi="Arial" w:cs="Arial"/>
          <w:sz w:val="20"/>
          <w:szCs w:val="20"/>
        </w:rPr>
        <w:t>n theory and design, 7th ed., Cincinnati: South-Western Thomson.</w:t>
      </w:r>
    </w:p>
    <w:p w14:paraId="45D51503" w14:textId="365B294F" w:rsidR="00F70CB6" w:rsidRPr="00977552" w:rsidRDefault="00F70CB6"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Dawson, S. J. N. D. 1996. Analysing Organisations. Hampshire: Macmillan</w:t>
      </w:r>
    </w:p>
    <w:p w14:paraId="43754E3F" w14:textId="77777777" w:rsidR="009C4A49" w:rsidRPr="00977552" w:rsidRDefault="009C4A49" w:rsidP="009C4A49">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Denzin, N. K. and Giardina, M. D. (2016). Qualitative inquiry and global crises. Abingdon, UK: Routledge. </w:t>
      </w:r>
    </w:p>
    <w:p w14:paraId="5A0CB1CA" w14:textId="0F5F8FF3" w:rsidR="000D5B27" w:rsidRPr="00977552" w:rsidRDefault="000D5B27"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Easterby-Smith, M., Thorpe, R., and Jackson, P. (2012). Management Research, 4th Ed, London: Sage.</w:t>
      </w:r>
    </w:p>
    <w:p w14:paraId="57DDA1CA" w14:textId="11BB5085" w:rsidR="007A3BD1" w:rsidRPr="00977552" w:rsidRDefault="007A3BD1"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Efe, P. and Demirors, O. (2019) “A change management model and its application in software development projects”, Computer Standards &amp; Interfaces</w:t>
      </w:r>
    </w:p>
    <w:p w14:paraId="54AB4131" w14:textId="1BDD2FA0" w:rsidR="00870781" w:rsidRPr="00977552" w:rsidRDefault="00870781"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Gapp, R. and Fisher, R. (2006), "</w:t>
      </w:r>
      <w:hyperlink r:id="rId30" w:history="1">
        <w:r w:rsidRPr="00977552">
          <w:rPr>
            <w:rFonts w:ascii="Arial" w:hAnsi="Arial" w:cs="Arial"/>
            <w:sz w:val="20"/>
            <w:szCs w:val="20"/>
          </w:rPr>
          <w:t>Achieving excellence through innovative approaches to student involvement in course evaluation within the tertiary education sector</w:t>
        </w:r>
      </w:hyperlink>
      <w:r w:rsidRPr="00977552">
        <w:rPr>
          <w:rFonts w:ascii="Arial" w:hAnsi="Arial" w:cs="Arial"/>
          <w:sz w:val="20"/>
          <w:szCs w:val="20"/>
        </w:rPr>
        <w:t>", Quality Assurance in Education.</w:t>
      </w:r>
    </w:p>
    <w:p w14:paraId="2E7A7940" w14:textId="344F58DA" w:rsidR="00811F41" w:rsidRPr="00977552" w:rsidRDefault="00811F41" w:rsidP="00294D84">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Gavrea, C., Ilies, L. and Stegerean, R. (2011) Determinants of </w:t>
      </w:r>
      <w:r w:rsidR="00315A8B">
        <w:rPr>
          <w:rFonts w:ascii="Arial" w:hAnsi="Arial" w:cs="Arial"/>
          <w:sz w:val="20"/>
          <w:szCs w:val="20"/>
        </w:rPr>
        <w:t>Organisatio</w:t>
      </w:r>
      <w:r w:rsidRPr="00977552">
        <w:rPr>
          <w:rFonts w:ascii="Arial" w:hAnsi="Arial" w:cs="Arial"/>
          <w:sz w:val="20"/>
          <w:szCs w:val="20"/>
        </w:rPr>
        <w:t>nal Performance: The Case of Romania. Management &amp; Marketing Challenges for the Knowledge Society.</w:t>
      </w:r>
    </w:p>
    <w:p w14:paraId="6AD09112" w14:textId="55E0DC91" w:rsidR="00294D84" w:rsidRPr="00977552" w:rsidRDefault="00294D84" w:rsidP="00294D84">
      <w:pPr>
        <w:pStyle w:val="BodyText"/>
        <w:kinsoku w:val="0"/>
        <w:overflowPunct w:val="0"/>
        <w:spacing w:before="278"/>
        <w:jc w:val="both"/>
        <w:rPr>
          <w:rFonts w:ascii="Arial" w:hAnsi="Arial" w:cs="Arial"/>
          <w:sz w:val="20"/>
          <w:szCs w:val="20"/>
        </w:rPr>
      </w:pPr>
      <w:r w:rsidRPr="00977552">
        <w:rPr>
          <w:rFonts w:ascii="Arial" w:hAnsi="Arial" w:cs="Arial"/>
          <w:sz w:val="20"/>
          <w:szCs w:val="20"/>
        </w:rPr>
        <w:t>Gentles, S. J., Charles, C., Ploeg, J. and McKibbon, K. A. (2015). Sampling in qualitative research: Insights from an overview of the methods literature. The Qualitative Report.</w:t>
      </w:r>
    </w:p>
    <w:p w14:paraId="043C97A0" w14:textId="0AE08D36" w:rsidR="001F1B82" w:rsidRPr="00977552" w:rsidRDefault="001F1B82"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Gray, D. (2018) Doing Research in the Real World. 4th Edition. London, Sage.</w:t>
      </w:r>
    </w:p>
    <w:p w14:paraId="03FC77CC" w14:textId="5ECD477E" w:rsidR="00D02647" w:rsidRPr="00977552" w:rsidRDefault="00D02647"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Grundy, T. (1993). Managing Strategic Change. London: Kogan Page.</w:t>
      </w:r>
    </w:p>
    <w:p w14:paraId="28C881CC" w14:textId="3BBED62E" w:rsidR="00B309C7" w:rsidRPr="00977552" w:rsidRDefault="00B309C7"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Guba, E.G., &amp; Lincoln, Y.S. (1994). Competing paradigms in qualitative research. In N.K. Denzin &amp; Y.S. Lincoln (Eds.), Handbook of qualitative research. Thousand Oaks, CA: Sage.</w:t>
      </w:r>
    </w:p>
    <w:p w14:paraId="3F5557E3" w14:textId="48197F00" w:rsidR="00FB4682" w:rsidRPr="00977552" w:rsidRDefault="00FB4682"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Hair, J., Bush, R. and Ortinau, D. (2004). Marketing Research-Within a Changing Information Environment, 2nd ed. New York: McGraw-Hill.</w:t>
      </w:r>
    </w:p>
    <w:p w14:paraId="74717EB2" w14:textId="640C1A2F" w:rsidR="00672600" w:rsidRPr="00977552" w:rsidRDefault="00672600"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Hall, A. (2003). Managing People. Maidenhead, UK: McGraw-Hill Education.</w:t>
      </w:r>
    </w:p>
    <w:p w14:paraId="1D79F4C2" w14:textId="77777777" w:rsidR="00EC5060" w:rsidRPr="00977552" w:rsidRDefault="00EC5060" w:rsidP="00EC5060">
      <w:pPr>
        <w:pStyle w:val="BodyText"/>
        <w:kinsoku w:val="0"/>
        <w:overflowPunct w:val="0"/>
        <w:spacing w:before="278"/>
        <w:jc w:val="both"/>
        <w:rPr>
          <w:rFonts w:ascii="Arial" w:hAnsi="Arial" w:cs="Arial"/>
          <w:sz w:val="20"/>
          <w:szCs w:val="20"/>
        </w:rPr>
      </w:pPr>
      <w:r w:rsidRPr="00977552">
        <w:rPr>
          <w:rFonts w:ascii="Arial" w:hAnsi="Arial" w:cs="Arial"/>
          <w:sz w:val="20"/>
          <w:szCs w:val="20"/>
        </w:rPr>
        <w:lastRenderedPageBreak/>
        <w:t xml:space="preserve">Hayes, J. (2018). The Theory and Practice of Change Management. 5th ed. London: Red Globe Press. </w:t>
      </w:r>
    </w:p>
    <w:p w14:paraId="2E4DE7B5" w14:textId="2109FFDD" w:rsidR="009C7922" w:rsidRPr="00977552" w:rsidRDefault="009C7922" w:rsidP="00FE5840">
      <w:pPr>
        <w:pStyle w:val="BodyText"/>
        <w:kinsoku w:val="0"/>
        <w:overflowPunct w:val="0"/>
        <w:spacing w:before="278"/>
        <w:jc w:val="both"/>
        <w:rPr>
          <w:rFonts w:ascii="Arial" w:hAnsi="Arial" w:cs="Arial"/>
          <w:sz w:val="20"/>
          <w:szCs w:val="20"/>
        </w:rPr>
      </w:pPr>
      <w:r w:rsidRPr="00977552">
        <w:rPr>
          <w:rFonts w:ascii="Arial" w:hAnsi="Arial" w:cs="Arial"/>
          <w:sz w:val="20"/>
          <w:szCs w:val="20"/>
        </w:rPr>
        <w:t>Howell, K. E. (2013). Empiricism, positivism and post-positivism. Howell, KE An introduction to the philosophy of methodology.</w:t>
      </w:r>
    </w:p>
    <w:p w14:paraId="5401BDFD" w14:textId="045043E9" w:rsidR="008D4F1D" w:rsidRPr="00977552" w:rsidRDefault="008D4F1D" w:rsidP="008D4F1D">
      <w:pPr>
        <w:pStyle w:val="BodyText"/>
        <w:kinsoku w:val="0"/>
        <w:overflowPunct w:val="0"/>
        <w:spacing w:before="278"/>
        <w:jc w:val="both"/>
        <w:rPr>
          <w:rFonts w:ascii="Arial" w:hAnsi="Arial" w:cs="Arial"/>
          <w:sz w:val="20"/>
          <w:szCs w:val="20"/>
        </w:rPr>
      </w:pPr>
      <w:r w:rsidRPr="00977552">
        <w:rPr>
          <w:rFonts w:ascii="Arial" w:hAnsi="Arial" w:cs="Arial"/>
          <w:sz w:val="20"/>
          <w:szCs w:val="20"/>
        </w:rPr>
        <w:t>Hyde, K. F. (2000). Recognising deductive processes in qualitative research. Qualitative market research: An international journal.</w:t>
      </w:r>
    </w:p>
    <w:p w14:paraId="0CAB01CC" w14:textId="6726BBDB" w:rsidR="00FE5840" w:rsidRPr="00977552" w:rsidRDefault="00FE5840" w:rsidP="00FE5840">
      <w:pPr>
        <w:pStyle w:val="BodyText"/>
        <w:kinsoku w:val="0"/>
        <w:overflowPunct w:val="0"/>
        <w:spacing w:before="278"/>
        <w:jc w:val="both"/>
        <w:rPr>
          <w:rFonts w:ascii="Arial" w:hAnsi="Arial" w:cs="Arial"/>
          <w:sz w:val="20"/>
          <w:szCs w:val="20"/>
        </w:rPr>
      </w:pPr>
      <w:r w:rsidRPr="00977552">
        <w:rPr>
          <w:rFonts w:ascii="Arial" w:hAnsi="Arial" w:cs="Arial"/>
          <w:sz w:val="20"/>
          <w:szCs w:val="20"/>
        </w:rPr>
        <w:t>Johnson, R. &amp; Christensen, Larry. (2014). Educational Research Quantitative, Qualitative, and Mixed Approaches Fifth Edition.</w:t>
      </w:r>
    </w:p>
    <w:p w14:paraId="06E753E3" w14:textId="19AE964E" w:rsidR="00D35D06" w:rsidRPr="00977552" w:rsidRDefault="00D35D06"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Kaminski, J. (2011). Theory applied to informatics-Lewin’s change theory. Canadian Journal of Nursing Informatics.</w:t>
      </w:r>
    </w:p>
    <w:p w14:paraId="05DFDAA3" w14:textId="10401EB9" w:rsidR="009567C1" w:rsidRPr="00977552" w:rsidRDefault="009567C1"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Kaplan, S. (2010). Conseptual Foundations of the balances scorecard. New York: Cambridge: Harvard University.</w:t>
      </w:r>
    </w:p>
    <w:p w14:paraId="001D877F" w14:textId="7A3DA37B" w:rsidR="00214AFA" w:rsidRPr="00977552" w:rsidRDefault="00214AFA"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Karmarck, E. (2004). Government Innovation Around the World (February 26, 2004). KSG Working Paper No. RWP04-010. Retrived on November 5, 2016. http://ssrn.com/abstract=517666.</w:t>
      </w:r>
    </w:p>
    <w:p w14:paraId="0084CA4B" w14:textId="0785F761" w:rsidR="006E7CEE" w:rsidRPr="00977552" w:rsidRDefault="006E7CEE"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Kassim, A. W., Tahajuddin, S. B., Shahzad, A., Isa, E. V., &amp; Mat, N. (2010). Preliminary insights into the role of space in </w:t>
      </w:r>
      <w:r w:rsidR="00315A8B">
        <w:rPr>
          <w:rFonts w:ascii="Arial" w:hAnsi="Arial" w:cs="Arial"/>
          <w:sz w:val="20"/>
          <w:szCs w:val="20"/>
        </w:rPr>
        <w:t>organisatio</w:t>
      </w:r>
      <w:r w:rsidRPr="00977552">
        <w:rPr>
          <w:rFonts w:ascii="Arial" w:hAnsi="Arial" w:cs="Arial"/>
          <w:sz w:val="20"/>
          <w:szCs w:val="20"/>
        </w:rPr>
        <w:t>nal change. The Journal of International Management Studies.</w:t>
      </w:r>
    </w:p>
    <w:p w14:paraId="57064C25" w14:textId="3B355142" w:rsidR="00CE349A" w:rsidRPr="00977552" w:rsidRDefault="00CE349A" w:rsidP="00CE349A">
      <w:pPr>
        <w:pStyle w:val="BodyText"/>
        <w:kinsoku w:val="0"/>
        <w:overflowPunct w:val="0"/>
        <w:spacing w:before="278"/>
        <w:jc w:val="both"/>
        <w:rPr>
          <w:rFonts w:ascii="Arial" w:hAnsi="Arial" w:cs="Arial"/>
          <w:sz w:val="20"/>
          <w:szCs w:val="20"/>
        </w:rPr>
      </w:pPr>
      <w:r w:rsidRPr="00977552">
        <w:rPr>
          <w:rFonts w:ascii="Arial" w:hAnsi="Arial" w:cs="Arial"/>
          <w:sz w:val="20"/>
          <w:szCs w:val="20"/>
        </w:rPr>
        <w:t>Kelliher C., Perrett G. (2001). Business strategy and approaches to HRM-A case study of new developments in the United Kingdom restaurant industry.</w:t>
      </w:r>
    </w:p>
    <w:p w14:paraId="180D9D00" w14:textId="5C6FC926" w:rsidR="00811F41" w:rsidRPr="00977552" w:rsidRDefault="00811F41"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Kennerley, M. and Neely, A. “Measuring performance in a changing business environment.” International Journal of Operations &amp; Production Management.</w:t>
      </w:r>
    </w:p>
    <w:p w14:paraId="3E2D2555" w14:textId="40510B24" w:rsidR="00050430" w:rsidRPr="00977552" w:rsidRDefault="00050430"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Kothari, C.R. (1985) Research Methodology—Methods and Techniques. Wiley Eastern Limited, New Delhi.</w:t>
      </w:r>
    </w:p>
    <w:p w14:paraId="73B2C805" w14:textId="279C9C83" w:rsidR="005B19D3" w:rsidRPr="00977552" w:rsidRDefault="005B19D3"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Kotter, J. (1996). Leading change. Boston: Harvard Business School Press.</w:t>
      </w:r>
    </w:p>
    <w:p w14:paraId="7B2E8C7D" w14:textId="6D1A0EA7" w:rsidR="002E2599" w:rsidRPr="00977552" w:rsidRDefault="002E2599"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Kotter, J. (1996). Leading change. New York, NY: McGraw-Hill Companies.</w:t>
      </w:r>
    </w:p>
    <w:p w14:paraId="26892DD0" w14:textId="051E3A64" w:rsidR="006D271C" w:rsidRPr="00977552" w:rsidRDefault="006D271C"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Kotter, J. (2021). The 8 Steps for Leading Change. Available at: </w:t>
      </w:r>
      <w:hyperlink r:id="rId31" w:history="1">
        <w:r w:rsidRPr="00977552">
          <w:rPr>
            <w:rFonts w:ascii="Arial" w:hAnsi="Arial" w:cs="Arial"/>
            <w:sz w:val="20"/>
            <w:szCs w:val="20"/>
          </w:rPr>
          <w:t>https://www.kotterinc.com/ methodology/8-steps/</w:t>
        </w:r>
      </w:hyperlink>
      <w:r w:rsidRPr="00977552">
        <w:rPr>
          <w:rFonts w:ascii="Arial" w:hAnsi="Arial" w:cs="Arial"/>
          <w:sz w:val="20"/>
          <w:szCs w:val="20"/>
        </w:rPr>
        <w:t xml:space="preserve">  (Accessed: 15 August 2022)</w:t>
      </w:r>
    </w:p>
    <w:p w14:paraId="6624011B" w14:textId="2C182AC6" w:rsidR="00D35D06" w:rsidRPr="00977552" w:rsidRDefault="00D35D06"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Kritsonis, A. (2005). Comparison of change theories. International journal of scholarly academic intellectual diversity.</w:t>
      </w:r>
    </w:p>
    <w:p w14:paraId="30237549" w14:textId="6287483C" w:rsidR="00D76F0A" w:rsidRPr="00977552" w:rsidRDefault="00D76F0A"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Kubler-Ross, E. (1969). On Death and Dying: What the Dying Have to Teach Doctors, Nurses, Clergy and Their Own Families. New York: Taylor &amp; Francis.</w:t>
      </w:r>
    </w:p>
    <w:p w14:paraId="7C31F144" w14:textId="1B01D3B5" w:rsidR="005B19D3" w:rsidRPr="00977552" w:rsidRDefault="005B19D3"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Lewin, K. (1951). Field theory in social science. New York: Harper and Row.</w:t>
      </w:r>
    </w:p>
    <w:p w14:paraId="498A18A4" w14:textId="6CD49E5E" w:rsidR="00920402" w:rsidRPr="00977552" w:rsidRDefault="00920402"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Linstead, S., Fulop, L. &amp; Lilley, S. (2009). Management and organisation: A critical text. 2nd ed.United States: Pelgrave Macmillan.</w:t>
      </w:r>
    </w:p>
    <w:p w14:paraId="300DD449" w14:textId="47C3A44E" w:rsidR="00AD5BB6" w:rsidRPr="00977552" w:rsidRDefault="00AD5BB6"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Lucey, J. (2008). Why is the Failure Rate for Organisational Change so high? Management Services, Winter 2008.</w:t>
      </w:r>
    </w:p>
    <w:p w14:paraId="6F5D93BC" w14:textId="583CD03F" w:rsidR="00A06347" w:rsidRPr="00977552" w:rsidRDefault="00A06347"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MacKay, D. (2014). The theoretical epistemology: A new perspective on some long-standing methodological issues in psychology, A Handbook for Data Analysis in the Behaviorial Sciences, Volume 1, Psychology Press, New York, London</w:t>
      </w:r>
    </w:p>
    <w:p w14:paraId="28F3FE37" w14:textId="19EBDD38" w:rsidR="0077514C" w:rsidRPr="00977552" w:rsidRDefault="0077514C"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lastRenderedPageBreak/>
        <w:t xml:space="preserve">Martz, W. (2013). Evaluating </w:t>
      </w:r>
      <w:r w:rsidR="00315A8B">
        <w:rPr>
          <w:rFonts w:ascii="Arial" w:hAnsi="Arial" w:cs="Arial"/>
          <w:sz w:val="20"/>
          <w:szCs w:val="20"/>
        </w:rPr>
        <w:t>organisatio</w:t>
      </w:r>
      <w:r w:rsidRPr="00977552">
        <w:rPr>
          <w:rFonts w:ascii="Arial" w:hAnsi="Arial" w:cs="Arial"/>
          <w:sz w:val="20"/>
          <w:szCs w:val="20"/>
        </w:rPr>
        <w:t>nal performance: Rational, natural, and open system models. The American Journal of Evaluation.</w:t>
      </w:r>
    </w:p>
    <w:p w14:paraId="039EA5A3" w14:textId="43E0FA6D" w:rsidR="00DD1236" w:rsidRPr="00977552" w:rsidRDefault="00DD1236"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McMillan E. (2004). Complexity, organisations and change. London: Routledge Taylor &amp; Francis Group.</w:t>
      </w:r>
    </w:p>
    <w:p w14:paraId="3658AF7C" w14:textId="26A784CE" w:rsidR="00842C9D" w:rsidRPr="00977552" w:rsidRDefault="00842C9D"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Miles, M., Huberman, A. (1994). Qualitative Data Analysis. Thousand Oaks, CA: Sage Publications.</w:t>
      </w:r>
    </w:p>
    <w:p w14:paraId="713D2FE0" w14:textId="1F436E8D" w:rsidR="000A7AC6" w:rsidRPr="00977552" w:rsidRDefault="000A7AC6">
      <w:pPr>
        <w:pStyle w:val="BodyText"/>
        <w:kinsoku w:val="0"/>
        <w:overflowPunct w:val="0"/>
        <w:spacing w:before="278"/>
        <w:jc w:val="both"/>
        <w:rPr>
          <w:rFonts w:ascii="Arial" w:hAnsi="Arial" w:cs="Arial"/>
          <w:sz w:val="20"/>
          <w:szCs w:val="20"/>
        </w:rPr>
      </w:pPr>
      <w:r w:rsidRPr="00977552">
        <w:rPr>
          <w:rFonts w:ascii="Arial" w:hAnsi="Arial" w:cs="Arial"/>
          <w:sz w:val="20"/>
          <w:szCs w:val="20"/>
        </w:rPr>
        <w:t>Mintzberg, H. 1989. Mintzberg on Management: inside our strange world of organisations. Chicago: Free Press</w:t>
      </w:r>
    </w:p>
    <w:p w14:paraId="7AC2EB65" w14:textId="3E3A5C06" w:rsidR="00C56128" w:rsidRPr="00977552" w:rsidRDefault="00C56128" w:rsidP="00CE349A">
      <w:pPr>
        <w:pStyle w:val="BodyText"/>
        <w:kinsoku w:val="0"/>
        <w:overflowPunct w:val="0"/>
        <w:spacing w:before="278"/>
        <w:jc w:val="both"/>
        <w:rPr>
          <w:rFonts w:ascii="Arial" w:hAnsi="Arial" w:cs="Arial"/>
          <w:sz w:val="20"/>
          <w:szCs w:val="20"/>
        </w:rPr>
      </w:pPr>
      <w:r w:rsidRPr="00977552">
        <w:rPr>
          <w:rFonts w:ascii="Arial" w:hAnsi="Arial" w:cs="Arial"/>
          <w:sz w:val="20"/>
          <w:szCs w:val="20"/>
        </w:rPr>
        <w:t>Mohamad, M. M. et al. (2015) ‘Measuring the Validity and Reliability of Research Instruments’, Procedia – Social and Behavioral Sciences. Elsevier,</w:t>
      </w:r>
    </w:p>
    <w:p w14:paraId="1AE207A8" w14:textId="4753F3F5" w:rsidR="001D0947" w:rsidRPr="00977552" w:rsidRDefault="001D0947" w:rsidP="00CE349A">
      <w:pPr>
        <w:pStyle w:val="BodyText"/>
        <w:kinsoku w:val="0"/>
        <w:overflowPunct w:val="0"/>
        <w:spacing w:before="278"/>
        <w:jc w:val="both"/>
        <w:rPr>
          <w:rFonts w:ascii="Arial" w:hAnsi="Arial" w:cs="Arial"/>
          <w:sz w:val="20"/>
          <w:szCs w:val="20"/>
        </w:rPr>
      </w:pPr>
      <w:r w:rsidRPr="00977552">
        <w:rPr>
          <w:rFonts w:ascii="Arial" w:hAnsi="Arial" w:cs="Arial"/>
          <w:sz w:val="20"/>
          <w:szCs w:val="20"/>
        </w:rPr>
        <w:t>Myers, M. D. (2008). Qualitative Research in Business &amp; Management. SAGE Publications.</w:t>
      </w:r>
    </w:p>
    <w:p w14:paraId="04B7C042" w14:textId="6B5DDC51" w:rsidR="00B5626B" w:rsidRPr="00977552" w:rsidRDefault="00B5626B" w:rsidP="00CE349A">
      <w:pPr>
        <w:pStyle w:val="BodyText"/>
        <w:kinsoku w:val="0"/>
        <w:overflowPunct w:val="0"/>
        <w:spacing w:before="278"/>
        <w:jc w:val="both"/>
        <w:rPr>
          <w:rFonts w:ascii="Arial" w:hAnsi="Arial" w:cs="Arial"/>
          <w:sz w:val="20"/>
          <w:szCs w:val="20"/>
        </w:rPr>
      </w:pPr>
      <w:r w:rsidRPr="00977552">
        <w:rPr>
          <w:rFonts w:ascii="Arial" w:hAnsi="Arial" w:cs="Arial"/>
          <w:sz w:val="20"/>
          <w:szCs w:val="20"/>
        </w:rPr>
        <w:t>Naoum, G., S. (2007). Dissertation research and writing for construction students. 2nd ED. UK Elsevier Ltd.</w:t>
      </w:r>
    </w:p>
    <w:p w14:paraId="36159F6D" w14:textId="27EB30B1" w:rsidR="00CE349A" w:rsidRPr="00977552" w:rsidRDefault="00CE349A" w:rsidP="00CE349A">
      <w:pPr>
        <w:pStyle w:val="BodyText"/>
        <w:kinsoku w:val="0"/>
        <w:overflowPunct w:val="0"/>
        <w:spacing w:before="278"/>
        <w:jc w:val="both"/>
        <w:rPr>
          <w:rFonts w:ascii="Arial" w:hAnsi="Arial" w:cs="Arial"/>
          <w:sz w:val="20"/>
          <w:szCs w:val="20"/>
        </w:rPr>
      </w:pPr>
      <w:r w:rsidRPr="00977552">
        <w:rPr>
          <w:rFonts w:ascii="Arial" w:hAnsi="Arial" w:cs="Arial"/>
          <w:sz w:val="20"/>
          <w:szCs w:val="20"/>
        </w:rPr>
        <w:t>Ndahiro S., Shukla J., Oduor J. (2015). Effect of change management on the performance of government institutions in Rwanda: A case of Rwanda revenue authority. International journal of business and management review.</w:t>
      </w:r>
    </w:p>
    <w:p w14:paraId="4ACC28EB" w14:textId="77777777" w:rsidR="00743FD9" w:rsidRPr="00977552" w:rsidRDefault="00743FD9" w:rsidP="00743FD9">
      <w:pPr>
        <w:pStyle w:val="BodyText"/>
        <w:kinsoku w:val="0"/>
        <w:overflowPunct w:val="0"/>
        <w:spacing w:before="278"/>
        <w:jc w:val="both"/>
        <w:rPr>
          <w:rFonts w:ascii="Arial" w:hAnsi="Arial" w:cs="Arial"/>
          <w:sz w:val="20"/>
          <w:szCs w:val="20"/>
        </w:rPr>
      </w:pPr>
      <w:r w:rsidRPr="00977552">
        <w:rPr>
          <w:rFonts w:ascii="Arial" w:hAnsi="Arial" w:cs="Arial"/>
          <w:sz w:val="20"/>
          <w:szCs w:val="20"/>
        </w:rPr>
        <w:t>Neuman, W.L. (2003) “Social Research Methods: Qualitative and Quantitative Approaches” Allyn and Bacon</w:t>
      </w:r>
    </w:p>
    <w:p w14:paraId="202AFE1C" w14:textId="2C632894" w:rsidR="00C2043C" w:rsidRPr="00977552" w:rsidRDefault="00C2043C" w:rsidP="00DB7A77">
      <w:pPr>
        <w:pStyle w:val="BodyText"/>
        <w:kinsoku w:val="0"/>
        <w:overflowPunct w:val="0"/>
        <w:spacing w:before="278"/>
        <w:jc w:val="both"/>
        <w:rPr>
          <w:rFonts w:ascii="Arial" w:hAnsi="Arial" w:cs="Arial"/>
          <w:sz w:val="20"/>
          <w:szCs w:val="20"/>
        </w:rPr>
      </w:pPr>
      <w:r w:rsidRPr="00977552">
        <w:rPr>
          <w:rFonts w:ascii="Arial" w:hAnsi="Arial" w:cs="Arial"/>
          <w:sz w:val="20"/>
          <w:szCs w:val="20"/>
        </w:rPr>
        <w:t>Oppenheim, N. (2000). Questionnaire Design, Interviewing and Attitude Measurement. London: Printer Publications.</w:t>
      </w:r>
    </w:p>
    <w:p w14:paraId="5806CBDC" w14:textId="2E0F688F" w:rsidR="00DB7A77" w:rsidRPr="00977552" w:rsidRDefault="00DB7A77" w:rsidP="00DB7A77">
      <w:pPr>
        <w:pStyle w:val="BodyText"/>
        <w:kinsoku w:val="0"/>
        <w:overflowPunct w:val="0"/>
        <w:spacing w:before="278"/>
        <w:jc w:val="both"/>
        <w:rPr>
          <w:rFonts w:ascii="Arial" w:hAnsi="Arial" w:cs="Arial"/>
          <w:sz w:val="20"/>
          <w:szCs w:val="20"/>
        </w:rPr>
      </w:pPr>
      <w:r w:rsidRPr="00977552">
        <w:rPr>
          <w:rFonts w:ascii="Arial" w:hAnsi="Arial" w:cs="Arial"/>
          <w:sz w:val="20"/>
          <w:szCs w:val="20"/>
        </w:rPr>
        <w:t>Orlikowski, W. 1996. Improvising organisational transformation over time: a situated change perspective. Information Systems Research</w:t>
      </w:r>
    </w:p>
    <w:p w14:paraId="1E0FB206" w14:textId="53A6FFF4" w:rsidR="002453EE" w:rsidRPr="00977552" w:rsidRDefault="002453EE">
      <w:pPr>
        <w:pStyle w:val="BodyText"/>
        <w:kinsoku w:val="0"/>
        <w:overflowPunct w:val="0"/>
        <w:spacing w:before="278"/>
        <w:jc w:val="both"/>
        <w:rPr>
          <w:rFonts w:ascii="Arial" w:hAnsi="Arial" w:cs="Arial"/>
          <w:sz w:val="20"/>
          <w:szCs w:val="20"/>
        </w:rPr>
      </w:pPr>
      <w:r w:rsidRPr="00977552">
        <w:rPr>
          <w:rFonts w:ascii="Arial" w:hAnsi="Arial" w:cs="Arial"/>
          <w:sz w:val="20"/>
          <w:szCs w:val="20"/>
        </w:rPr>
        <w:t>Paton, R. and McCalman, J. (2008), Change management, a guide to effective implementation, 3rd edition, JIR.</w:t>
      </w:r>
    </w:p>
    <w:p w14:paraId="7A1D9E93" w14:textId="77777777" w:rsidR="00977552" w:rsidRPr="00977552" w:rsidRDefault="00977552"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Patriot (2022). 6 HVAC Industry Challenges For 2022 (and 5 Emerging Trends).  Available at:  </w:t>
      </w:r>
      <w:hyperlink r:id="rId32" w:history="1">
        <w:r w:rsidRPr="00977552">
          <w:rPr>
            <w:rFonts w:ascii="Arial" w:hAnsi="Arial" w:cs="Arial"/>
            <w:sz w:val="20"/>
            <w:szCs w:val="20"/>
          </w:rPr>
          <w:t>https://patriotair.com/blog/hvac-news/6-hvac-industry-challenges-for-2022-and-5-emerging-trends/</w:t>
        </w:r>
      </w:hyperlink>
      <w:r w:rsidRPr="00977552">
        <w:rPr>
          <w:rFonts w:ascii="Arial" w:hAnsi="Arial" w:cs="Arial"/>
          <w:sz w:val="20"/>
          <w:szCs w:val="20"/>
        </w:rPr>
        <w:t xml:space="preserve"> (Accessed: 15 August 2022)</w:t>
      </w:r>
    </w:p>
    <w:p w14:paraId="18A41CAE" w14:textId="59BFB2ED" w:rsidR="005B19D3" w:rsidRPr="00977552" w:rsidRDefault="005B19D3">
      <w:pPr>
        <w:pStyle w:val="BodyText"/>
        <w:kinsoku w:val="0"/>
        <w:overflowPunct w:val="0"/>
        <w:spacing w:before="278"/>
        <w:jc w:val="both"/>
        <w:rPr>
          <w:rFonts w:ascii="Arial" w:hAnsi="Arial" w:cs="Arial"/>
          <w:sz w:val="20"/>
          <w:szCs w:val="20"/>
        </w:rPr>
      </w:pPr>
      <w:r w:rsidRPr="00977552">
        <w:rPr>
          <w:rFonts w:ascii="Arial" w:hAnsi="Arial" w:cs="Arial"/>
          <w:sz w:val="20"/>
          <w:szCs w:val="20"/>
        </w:rPr>
        <w:t>Peters, T.J. &amp; Waterman, R.H. (1982). In search of excellence: Lessons from America’s best run companies. London: Harper and Row.</w:t>
      </w:r>
    </w:p>
    <w:p w14:paraId="56AE7488" w14:textId="2F7E3AD7" w:rsidR="00672600" w:rsidRPr="00977552" w:rsidRDefault="005120F5">
      <w:pPr>
        <w:pStyle w:val="BodyText"/>
        <w:kinsoku w:val="0"/>
        <w:overflowPunct w:val="0"/>
        <w:spacing w:before="278"/>
        <w:jc w:val="both"/>
        <w:rPr>
          <w:rFonts w:ascii="Arial" w:hAnsi="Arial" w:cs="Arial"/>
          <w:sz w:val="20"/>
          <w:szCs w:val="20"/>
        </w:rPr>
      </w:pPr>
      <w:r w:rsidRPr="00977552">
        <w:rPr>
          <w:rFonts w:ascii="Arial" w:hAnsi="Arial" w:cs="Arial"/>
          <w:sz w:val="20"/>
          <w:szCs w:val="20"/>
        </w:rPr>
        <w:t>Pomeroy</w:t>
      </w:r>
      <w:r w:rsidR="00551240" w:rsidRPr="00977552">
        <w:rPr>
          <w:rFonts w:ascii="Arial" w:hAnsi="Arial" w:cs="Arial"/>
          <w:sz w:val="20"/>
          <w:szCs w:val="20"/>
        </w:rPr>
        <w:t>,</w:t>
      </w:r>
      <w:r w:rsidRPr="00977552">
        <w:rPr>
          <w:rFonts w:ascii="Arial" w:hAnsi="Arial" w:cs="Arial"/>
          <w:sz w:val="20"/>
          <w:szCs w:val="20"/>
        </w:rPr>
        <w:t xml:space="preserve"> K. (2022) Recent Trends In HVAC And Energy Efficiency. Available at: </w:t>
      </w:r>
      <w:hyperlink r:id="rId33" w:history="1">
        <w:r w:rsidR="0092650E" w:rsidRPr="00977552">
          <w:rPr>
            <w:rFonts w:ascii="Arial" w:hAnsi="Arial" w:cs="Arial"/>
            <w:sz w:val="20"/>
            <w:szCs w:val="20"/>
          </w:rPr>
          <w:t>https://www.forbes.com/sites/forbesbusinesscouncil/2022/01/06/recent-trends-in-hvac-and-energy-efficiency/?sh=52f4582b46e5</w:t>
        </w:r>
      </w:hyperlink>
      <w:r w:rsidR="0092650E" w:rsidRPr="00977552">
        <w:rPr>
          <w:rFonts w:ascii="Arial" w:hAnsi="Arial" w:cs="Arial"/>
          <w:sz w:val="20"/>
          <w:szCs w:val="20"/>
        </w:rPr>
        <w:t xml:space="preserve"> (Accessed: 15 August 2022)</w:t>
      </w:r>
    </w:p>
    <w:p w14:paraId="30F3B8DA" w14:textId="4AD6DD81" w:rsidR="00894363" w:rsidRPr="00977552" w:rsidRDefault="00894363" w:rsidP="00894363">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Prosci. (2012) CLARC: The Role of People Managers in Change Management. Available at: </w:t>
      </w:r>
      <w:hyperlink r:id="rId34" w:history="1">
        <w:r w:rsidRPr="00977552">
          <w:rPr>
            <w:rFonts w:ascii="Arial" w:hAnsi="Arial" w:cs="Arial"/>
            <w:sz w:val="20"/>
            <w:szCs w:val="20"/>
          </w:rPr>
          <w:t>https://www.prosci.com/resources/articles/clarc-the-role-of-people-managers-in-change-management?hsLang=en-us</w:t>
        </w:r>
      </w:hyperlink>
      <w:r w:rsidRPr="00977552">
        <w:rPr>
          <w:rFonts w:ascii="Arial" w:hAnsi="Arial" w:cs="Arial"/>
          <w:sz w:val="20"/>
          <w:szCs w:val="20"/>
        </w:rPr>
        <w:t xml:space="preserve"> (Accessed: 15 August 2022)</w:t>
      </w:r>
    </w:p>
    <w:p w14:paraId="0714963D" w14:textId="77777777" w:rsidR="00653162" w:rsidRPr="00977552" w:rsidRDefault="00653162" w:rsidP="0065316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Prosci. (2012) The Prosci ADKAR Model A powerful yet simple model for facilitating individual change. Available at: </w:t>
      </w:r>
      <w:hyperlink r:id="rId35" w:history="1">
        <w:r w:rsidRPr="00977552">
          <w:rPr>
            <w:rFonts w:ascii="Arial" w:hAnsi="Arial" w:cs="Arial"/>
            <w:sz w:val="20"/>
            <w:szCs w:val="20"/>
          </w:rPr>
          <w:t>https://www.prosci.com/methodology/adkar</w:t>
        </w:r>
      </w:hyperlink>
      <w:r w:rsidRPr="00977552">
        <w:rPr>
          <w:rFonts w:ascii="Arial" w:hAnsi="Arial" w:cs="Arial"/>
          <w:sz w:val="20"/>
          <w:szCs w:val="20"/>
        </w:rPr>
        <w:t xml:space="preserve"> (Accessed: 15 August 2022)</w:t>
      </w:r>
    </w:p>
    <w:p w14:paraId="1A752F86"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Randeree, K. and Al Youha, H. (2009), “Strategic management of performance: an examination of</w:t>
      </w:r>
    </w:p>
    <w:p w14:paraId="1CACEE7D" w14:textId="771CB5F8"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public sector </w:t>
      </w:r>
      <w:r w:rsidR="00315A8B">
        <w:rPr>
          <w:rFonts w:ascii="Arial" w:hAnsi="Arial" w:cs="Arial"/>
          <w:sz w:val="20"/>
          <w:szCs w:val="20"/>
        </w:rPr>
        <w:t>organisatio</w:t>
      </w:r>
      <w:r w:rsidRPr="00977552">
        <w:rPr>
          <w:rFonts w:ascii="Arial" w:hAnsi="Arial" w:cs="Arial"/>
          <w:sz w:val="20"/>
          <w:szCs w:val="20"/>
        </w:rPr>
        <w:t>ns in the United Arab Emirates”,International Journal of</w:t>
      </w:r>
    </w:p>
    <w:p w14:paraId="3145FDD7"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lastRenderedPageBreak/>
        <w:t>Knowledge, Culture and Change Management,</w:t>
      </w:r>
    </w:p>
    <w:p w14:paraId="6A621453"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Randeree, K. and Al Youha, H. (2009), “Strategic management of performance: an examination of</w:t>
      </w:r>
    </w:p>
    <w:p w14:paraId="4FB2A7EA" w14:textId="2F99214A"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public sector </w:t>
      </w:r>
      <w:r w:rsidR="00315A8B">
        <w:rPr>
          <w:rFonts w:ascii="Arial" w:hAnsi="Arial" w:cs="Arial"/>
          <w:sz w:val="20"/>
          <w:szCs w:val="20"/>
        </w:rPr>
        <w:t>organisatio</w:t>
      </w:r>
      <w:r w:rsidRPr="00977552">
        <w:rPr>
          <w:rFonts w:ascii="Arial" w:hAnsi="Arial" w:cs="Arial"/>
          <w:sz w:val="20"/>
          <w:szCs w:val="20"/>
        </w:rPr>
        <w:t>ns in the United Arab Emirates”,International Journal of</w:t>
      </w:r>
    </w:p>
    <w:p w14:paraId="13E0AE34"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Knowledge, Culture and Change Management,</w:t>
      </w:r>
    </w:p>
    <w:p w14:paraId="6FA5BE51"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Randeree, K. and Al Youha, H. (2009), “Strategic management of performance: an examination of</w:t>
      </w:r>
    </w:p>
    <w:p w14:paraId="44832CDA" w14:textId="0B9149B4"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public sector </w:t>
      </w:r>
      <w:r w:rsidR="00315A8B">
        <w:rPr>
          <w:rFonts w:ascii="Arial" w:hAnsi="Arial" w:cs="Arial"/>
          <w:sz w:val="20"/>
          <w:szCs w:val="20"/>
        </w:rPr>
        <w:t>organisatio</w:t>
      </w:r>
      <w:r w:rsidRPr="00977552">
        <w:rPr>
          <w:rFonts w:ascii="Arial" w:hAnsi="Arial" w:cs="Arial"/>
          <w:sz w:val="20"/>
          <w:szCs w:val="20"/>
        </w:rPr>
        <w:t>ns in the United Arab Emirates”,International Journal of</w:t>
      </w:r>
    </w:p>
    <w:p w14:paraId="775C71BF"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Knowledge, Culture and Change Management,</w:t>
      </w:r>
    </w:p>
    <w:p w14:paraId="67EAEC8A" w14:textId="2A114F17" w:rsidR="0078712A" w:rsidRPr="00977552" w:rsidRDefault="0078712A"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Randeree, K. &amp; Al Youha, H. (2009). Strategic management of performance: an examination of public sector </w:t>
      </w:r>
      <w:r w:rsidR="00315A8B">
        <w:rPr>
          <w:rFonts w:ascii="Arial" w:hAnsi="Arial" w:cs="Arial"/>
          <w:sz w:val="20"/>
          <w:szCs w:val="20"/>
        </w:rPr>
        <w:t>organisatio</w:t>
      </w:r>
      <w:r w:rsidRPr="00977552">
        <w:rPr>
          <w:rFonts w:ascii="Arial" w:hAnsi="Arial" w:cs="Arial"/>
          <w:sz w:val="20"/>
          <w:szCs w:val="20"/>
        </w:rPr>
        <w:t>ns in the United Arab Emirates. International Journal of Knowledge, Culture and Change Management.</w:t>
      </w:r>
    </w:p>
    <w:p w14:paraId="329434D3" w14:textId="19D6227D" w:rsidR="008C55C1" w:rsidRPr="00977552" w:rsidRDefault="008C55C1"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Robert, H., Waterman., Thomas, J., Peters., Julien, R., Phillips. (1980). Structure is not </w:t>
      </w:r>
      <w:r w:rsidR="00315A8B">
        <w:rPr>
          <w:rFonts w:ascii="Arial" w:hAnsi="Arial" w:cs="Arial"/>
          <w:sz w:val="20"/>
          <w:szCs w:val="20"/>
        </w:rPr>
        <w:t>organisatio</w:t>
      </w:r>
      <w:r w:rsidRPr="00977552">
        <w:rPr>
          <w:rFonts w:ascii="Arial" w:hAnsi="Arial" w:cs="Arial"/>
          <w:sz w:val="20"/>
          <w:szCs w:val="20"/>
        </w:rPr>
        <w:t>n. Business Horizons</w:t>
      </w:r>
    </w:p>
    <w:p w14:paraId="04D31D5C" w14:textId="6CD7EB62" w:rsidR="000C3267" w:rsidRPr="00977552" w:rsidRDefault="000C3267" w:rsidP="000C3267">
      <w:pPr>
        <w:pStyle w:val="BodyText"/>
        <w:kinsoku w:val="0"/>
        <w:overflowPunct w:val="0"/>
        <w:spacing w:before="278"/>
        <w:jc w:val="both"/>
        <w:rPr>
          <w:rFonts w:ascii="Arial" w:hAnsi="Arial" w:cs="Arial"/>
          <w:sz w:val="20"/>
          <w:szCs w:val="20"/>
        </w:rPr>
      </w:pPr>
      <w:r w:rsidRPr="00977552">
        <w:rPr>
          <w:rFonts w:ascii="Arial" w:hAnsi="Arial" w:cs="Arial"/>
          <w:sz w:val="20"/>
          <w:szCs w:val="20"/>
        </w:rPr>
        <w:t>Sande O., Walela K., Wamukoya O. (2015). Change management and performance of public secondary schools in Siaya sub county. International journal of scientific &amp; technology research.</w:t>
      </w:r>
    </w:p>
    <w:p w14:paraId="07A19594" w14:textId="3DB4C162" w:rsidR="009F5031" w:rsidRPr="00977552" w:rsidRDefault="009F5031" w:rsidP="009F5031">
      <w:pPr>
        <w:pStyle w:val="BodyText"/>
        <w:kinsoku w:val="0"/>
        <w:overflowPunct w:val="0"/>
        <w:spacing w:before="278"/>
        <w:jc w:val="both"/>
        <w:rPr>
          <w:rFonts w:ascii="Arial" w:hAnsi="Arial" w:cs="Arial"/>
          <w:sz w:val="20"/>
          <w:szCs w:val="20"/>
        </w:rPr>
      </w:pPr>
      <w:r w:rsidRPr="00977552">
        <w:rPr>
          <w:rFonts w:ascii="Arial" w:hAnsi="Arial" w:cs="Arial"/>
          <w:sz w:val="20"/>
          <w:szCs w:val="20"/>
        </w:rPr>
        <w:t>Sale, J. E., Lohfeld, L. H., &amp; Brazil, K. (2002). Revisiting the quantitative-qualitative debate: implications for mixed-methods research. Quality and quantity.</w:t>
      </w:r>
    </w:p>
    <w:p w14:paraId="3057C93B" w14:textId="52905F37" w:rsidR="0006051E" w:rsidRPr="00977552" w:rsidRDefault="0006051E" w:rsidP="0006051E">
      <w:pPr>
        <w:pStyle w:val="BodyText"/>
        <w:kinsoku w:val="0"/>
        <w:overflowPunct w:val="0"/>
        <w:spacing w:before="278"/>
        <w:jc w:val="both"/>
        <w:rPr>
          <w:rFonts w:ascii="Arial" w:hAnsi="Arial" w:cs="Arial"/>
          <w:sz w:val="20"/>
          <w:szCs w:val="20"/>
        </w:rPr>
      </w:pPr>
      <w:r w:rsidRPr="00977552">
        <w:rPr>
          <w:rFonts w:ascii="Arial" w:hAnsi="Arial" w:cs="Arial"/>
          <w:sz w:val="20"/>
          <w:szCs w:val="20"/>
        </w:rPr>
        <w:t>Saunders, M. N. K., Lewis, P., &amp; Thornhill, A. (2019). Research Methods for Business Students (8th edition). PEARSON.</w:t>
      </w:r>
    </w:p>
    <w:p w14:paraId="6E7CBE0C" w14:textId="54FE06CD" w:rsidR="009518CB" w:rsidRPr="00977552" w:rsidRDefault="009518CB"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Schreier, J. (2020) 18 Months After Red Dead Redemption 2, Rockstar Has Made Big Cultural Changes. Available at:  </w:t>
      </w:r>
      <w:hyperlink r:id="rId36" w:history="1">
        <w:r w:rsidRPr="00977552">
          <w:rPr>
            <w:rFonts w:ascii="Arial" w:hAnsi="Arial" w:cs="Arial"/>
            <w:sz w:val="20"/>
            <w:szCs w:val="20"/>
          </w:rPr>
          <w:t>https://kotaku.com/18-months-after-red-dead-redemption-2-rockstar-has-mad-1842880524</w:t>
        </w:r>
      </w:hyperlink>
      <w:r w:rsidRPr="00977552">
        <w:rPr>
          <w:rFonts w:ascii="Arial" w:hAnsi="Arial" w:cs="Arial"/>
          <w:sz w:val="20"/>
          <w:szCs w:val="20"/>
        </w:rPr>
        <w:t> (Accessed: 15 August 2022)</w:t>
      </w:r>
    </w:p>
    <w:p w14:paraId="25651583" w14:textId="77777777" w:rsidR="001F1B82" w:rsidRPr="00977552" w:rsidRDefault="001F1B82" w:rsidP="001F1B82">
      <w:pPr>
        <w:pStyle w:val="BodyText"/>
        <w:kinsoku w:val="0"/>
        <w:overflowPunct w:val="0"/>
        <w:spacing w:before="278"/>
        <w:jc w:val="both"/>
        <w:rPr>
          <w:rFonts w:ascii="Arial" w:hAnsi="Arial" w:cs="Arial"/>
          <w:sz w:val="20"/>
          <w:szCs w:val="20"/>
        </w:rPr>
      </w:pPr>
      <w:r w:rsidRPr="00977552">
        <w:rPr>
          <w:rFonts w:ascii="Arial" w:hAnsi="Arial" w:cs="Arial"/>
          <w:sz w:val="20"/>
          <w:szCs w:val="20"/>
        </w:rPr>
        <w:t>Schwartz-Shea, P., &amp; Yanow, D. (2013). Interpretive research design: Concepts and processes. Routledge.</w:t>
      </w:r>
    </w:p>
    <w:p w14:paraId="04AA954E" w14:textId="41724FA0" w:rsidR="0076197F" w:rsidRPr="00977552" w:rsidRDefault="0076197F"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Shivappa, R. (2015). Change Management Concept, Process, Principles and Skills. Available at: </w:t>
      </w:r>
      <w:hyperlink r:id="rId37" w:history="1">
        <w:r w:rsidRPr="00977552">
          <w:rPr>
            <w:rFonts w:ascii="Arial" w:hAnsi="Arial" w:cs="Arial"/>
            <w:sz w:val="20"/>
            <w:szCs w:val="20"/>
          </w:rPr>
          <w:t>https://www.slideshare.net/shivapparamakrishna/change-manage-dr-r-shivappa</w:t>
        </w:r>
      </w:hyperlink>
      <w:r w:rsidRPr="00977552">
        <w:rPr>
          <w:rFonts w:ascii="Arial" w:hAnsi="Arial" w:cs="Arial"/>
          <w:sz w:val="20"/>
          <w:szCs w:val="20"/>
        </w:rPr>
        <w:t xml:space="preserve"> (Accessed: 15 August 2022)</w:t>
      </w:r>
    </w:p>
    <w:p w14:paraId="3FBCF987" w14:textId="341D8342" w:rsidR="006245B3" w:rsidRPr="00977552" w:rsidRDefault="006245B3"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Silverman, D. (2013). Doing Qualitative Research: A practical handbook. London: Sage.</w:t>
      </w:r>
    </w:p>
    <w:p w14:paraId="33B26C15" w14:textId="281B70A4" w:rsidR="005A2669" w:rsidRPr="00977552" w:rsidRDefault="005A2669"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Smith, J. K. (1993). After the demise of empiricism: The problem of judging social and education inquiry.</w:t>
      </w:r>
    </w:p>
    <w:p w14:paraId="3567EDA7" w14:textId="5E173EE9" w:rsidR="0006051E" w:rsidRPr="00977552" w:rsidRDefault="0006051E"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Smith, J.S., Lee, L. and Gleim, M. (2009). The impact of RFID on service </w:t>
      </w:r>
      <w:r w:rsidR="00315A8B">
        <w:rPr>
          <w:rFonts w:ascii="Arial" w:hAnsi="Arial" w:cs="Arial"/>
          <w:sz w:val="20"/>
          <w:szCs w:val="20"/>
        </w:rPr>
        <w:t>organisatio</w:t>
      </w:r>
      <w:r w:rsidRPr="00977552">
        <w:rPr>
          <w:rFonts w:ascii="Arial" w:hAnsi="Arial" w:cs="Arial"/>
          <w:sz w:val="20"/>
          <w:szCs w:val="20"/>
        </w:rPr>
        <w:t>ns: a service profit chain perspective, Managing Service Quality.</w:t>
      </w:r>
    </w:p>
    <w:p w14:paraId="4AA2DC29" w14:textId="613A9ED1" w:rsidR="0092650E" w:rsidRPr="00977552" w:rsidRDefault="0092650E"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Stensaker, B., Sarrico, C., Välimaa, J. (2012). Managing Reform in Universities: The dynamics of culture, identity and </w:t>
      </w:r>
      <w:r w:rsidR="00315A8B">
        <w:rPr>
          <w:rFonts w:ascii="Arial" w:hAnsi="Arial" w:cs="Arial"/>
          <w:sz w:val="20"/>
          <w:szCs w:val="20"/>
        </w:rPr>
        <w:t>organisatio</w:t>
      </w:r>
      <w:r w:rsidRPr="00977552">
        <w:rPr>
          <w:rFonts w:ascii="Arial" w:hAnsi="Arial" w:cs="Arial"/>
          <w:sz w:val="20"/>
          <w:szCs w:val="20"/>
        </w:rPr>
        <w:t>nal change. New York, NY: Palgrave MacMillian.</w:t>
      </w:r>
    </w:p>
    <w:p w14:paraId="32AA96A1" w14:textId="71A4CA60" w:rsidR="00EE5060" w:rsidRPr="00977552" w:rsidRDefault="00EE5060" w:rsidP="00EE5060">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Stobierski, T. (2020) 5 TIPS FOR MANAGING CHANGE IN THE WORKPLACE. Available at: </w:t>
      </w:r>
      <w:hyperlink r:id="rId38" w:history="1">
        <w:r w:rsidRPr="00977552">
          <w:rPr>
            <w:rFonts w:ascii="Arial" w:hAnsi="Arial" w:cs="Arial"/>
            <w:sz w:val="20"/>
            <w:szCs w:val="20"/>
          </w:rPr>
          <w:t>https://online.hbs.edu/blog/post/managing-change-in-the-workplace</w:t>
        </w:r>
      </w:hyperlink>
      <w:r w:rsidRPr="00977552">
        <w:rPr>
          <w:rFonts w:ascii="Arial" w:hAnsi="Arial" w:cs="Arial"/>
          <w:sz w:val="20"/>
          <w:szCs w:val="20"/>
        </w:rPr>
        <w:t xml:space="preserve"> (Accessed: 15 August 2022)</w:t>
      </w:r>
    </w:p>
    <w:p w14:paraId="61C5AF89" w14:textId="0F39A77E" w:rsidR="004B07C1" w:rsidRPr="00977552" w:rsidRDefault="004B07C1" w:rsidP="004B07C1">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Stobierski, T. (2020) </w:t>
      </w:r>
      <w:r w:rsidR="00315A8B">
        <w:rPr>
          <w:rFonts w:ascii="Arial" w:hAnsi="Arial" w:cs="Arial"/>
          <w:sz w:val="20"/>
          <w:szCs w:val="20"/>
        </w:rPr>
        <w:t>ORGANISATIO</w:t>
      </w:r>
      <w:r w:rsidRPr="00977552">
        <w:rPr>
          <w:rFonts w:ascii="Arial" w:hAnsi="Arial" w:cs="Arial"/>
          <w:sz w:val="20"/>
          <w:szCs w:val="20"/>
        </w:rPr>
        <w:t>NAL CHANGE MANAGEMENT: WHAT IT IS &amp; WHY IT’S IMPORTANT. Available at: https://online.hbs.edu/blog/post/</w:t>
      </w:r>
      <w:r w:rsidR="00315A8B">
        <w:rPr>
          <w:rFonts w:ascii="Arial" w:hAnsi="Arial" w:cs="Arial"/>
          <w:sz w:val="20"/>
          <w:szCs w:val="20"/>
        </w:rPr>
        <w:t>organisatio</w:t>
      </w:r>
      <w:r w:rsidRPr="00977552">
        <w:rPr>
          <w:rFonts w:ascii="Arial" w:hAnsi="Arial" w:cs="Arial"/>
          <w:sz w:val="20"/>
          <w:szCs w:val="20"/>
        </w:rPr>
        <w:t xml:space="preserve">nal-change-management </w:t>
      </w:r>
      <w:r w:rsidRPr="00977552">
        <w:rPr>
          <w:rFonts w:ascii="Arial" w:hAnsi="Arial" w:cs="Arial"/>
          <w:sz w:val="20"/>
          <w:szCs w:val="20"/>
        </w:rPr>
        <w:lastRenderedPageBreak/>
        <w:t>(Accessed: 15 August 2022)</w:t>
      </w:r>
    </w:p>
    <w:p w14:paraId="3416F5E2" w14:textId="15001D42" w:rsidR="0092650E" w:rsidRPr="00977552" w:rsidRDefault="0007460B">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Sumitani, A. (2020) How to Implement Change Management: A Step-By-Step Guide to Successful </w:t>
      </w:r>
      <w:r w:rsidR="00315A8B">
        <w:rPr>
          <w:rFonts w:ascii="Arial" w:hAnsi="Arial" w:cs="Arial"/>
          <w:sz w:val="20"/>
          <w:szCs w:val="20"/>
        </w:rPr>
        <w:t>Organisatio</w:t>
      </w:r>
      <w:r w:rsidRPr="00977552">
        <w:rPr>
          <w:rFonts w:ascii="Arial" w:hAnsi="Arial" w:cs="Arial"/>
          <w:sz w:val="20"/>
          <w:szCs w:val="20"/>
        </w:rPr>
        <w:t xml:space="preserve">nal Change. Available at: </w:t>
      </w:r>
      <w:hyperlink r:id="rId39" w:history="1">
        <w:r w:rsidRPr="00977552">
          <w:rPr>
            <w:rFonts w:ascii="Arial" w:hAnsi="Arial" w:cs="Arial"/>
            <w:sz w:val="20"/>
            <w:szCs w:val="20"/>
          </w:rPr>
          <w:t>https://www.tinypulse.com/blog/</w:t>
        </w:r>
      </w:hyperlink>
      <w:r w:rsidRPr="00977552">
        <w:rPr>
          <w:rFonts w:ascii="Arial" w:hAnsi="Arial" w:cs="Arial"/>
          <w:sz w:val="20"/>
          <w:szCs w:val="20"/>
        </w:rPr>
        <w:t xml:space="preserve"> how-to-implement-change-management-a-step-by-step-guide-to-successful-</w:t>
      </w:r>
      <w:r w:rsidR="00315A8B">
        <w:rPr>
          <w:rFonts w:ascii="Arial" w:hAnsi="Arial" w:cs="Arial"/>
          <w:sz w:val="20"/>
          <w:szCs w:val="20"/>
        </w:rPr>
        <w:t>organisatio</w:t>
      </w:r>
      <w:r w:rsidRPr="00977552">
        <w:rPr>
          <w:rFonts w:ascii="Arial" w:hAnsi="Arial" w:cs="Arial"/>
          <w:sz w:val="20"/>
          <w:szCs w:val="20"/>
        </w:rPr>
        <w:t>nal-change</w:t>
      </w:r>
      <w:r w:rsidR="00EE5060" w:rsidRPr="00977552">
        <w:rPr>
          <w:rFonts w:ascii="Arial" w:hAnsi="Arial" w:cs="Arial"/>
          <w:sz w:val="20"/>
          <w:szCs w:val="20"/>
        </w:rPr>
        <w:t xml:space="preserve"> (Accessed: 15 August 2022)</w:t>
      </w:r>
    </w:p>
    <w:p w14:paraId="3C0F79F2" w14:textId="23D1CB42" w:rsidR="001F1B82" w:rsidRPr="00977552" w:rsidRDefault="001F1B82" w:rsidP="00CA7531">
      <w:pPr>
        <w:pStyle w:val="BodyText"/>
        <w:kinsoku w:val="0"/>
        <w:overflowPunct w:val="0"/>
        <w:spacing w:before="278"/>
        <w:jc w:val="both"/>
        <w:rPr>
          <w:rFonts w:ascii="Arial" w:hAnsi="Arial" w:cs="Arial"/>
          <w:sz w:val="20"/>
          <w:szCs w:val="20"/>
        </w:rPr>
      </w:pPr>
      <w:r w:rsidRPr="00977552">
        <w:rPr>
          <w:rFonts w:ascii="Arial" w:hAnsi="Arial" w:cs="Arial"/>
          <w:sz w:val="20"/>
          <w:szCs w:val="20"/>
        </w:rPr>
        <w:t>Sutton, J. &amp; Austin, Z. (2015) Qualitative Research: Data Collection, Analysis, and Management, Canadian Journal of Hospital Pharmacy.</w:t>
      </w:r>
    </w:p>
    <w:p w14:paraId="27F3E06C" w14:textId="25C9D8AA" w:rsidR="00B72057" w:rsidRPr="00977552" w:rsidRDefault="00B72057" w:rsidP="00B72057">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Ten Have, S., Ten Have, W., Huijsmans, A. B. and Otto, M. (2016). Reconsidering change management: Applying evidence-based insights in change management practice. Vol. 16. London: Routledge. </w:t>
      </w:r>
    </w:p>
    <w:p w14:paraId="7BF27E89" w14:textId="35F16B88" w:rsidR="009518CB" w:rsidRPr="00977552" w:rsidRDefault="009518CB" w:rsidP="00CA7531">
      <w:pPr>
        <w:pStyle w:val="BodyText"/>
        <w:kinsoku w:val="0"/>
        <w:overflowPunct w:val="0"/>
        <w:spacing w:before="278"/>
        <w:jc w:val="both"/>
        <w:rPr>
          <w:rFonts w:ascii="Arial" w:hAnsi="Arial" w:cs="Arial"/>
          <w:sz w:val="20"/>
          <w:szCs w:val="20"/>
        </w:rPr>
      </w:pPr>
      <w:r w:rsidRPr="00977552">
        <w:rPr>
          <w:rFonts w:ascii="Arial" w:hAnsi="Arial" w:cs="Arial"/>
          <w:sz w:val="20"/>
          <w:szCs w:val="20"/>
        </w:rPr>
        <w:t>Thakur, V. and Mangla, S. (2019) “Change management for sustainability: Evaluating the role of human, operational and technological factors in leading Indian firms in home appliances sector”, Journal of Cleaner Production.</w:t>
      </w:r>
    </w:p>
    <w:p w14:paraId="4A3E0D4F" w14:textId="50E84AFA" w:rsidR="00B85E2C" w:rsidRPr="00977552" w:rsidRDefault="00B85E2C" w:rsidP="00B85E2C">
      <w:pPr>
        <w:pStyle w:val="BodyText"/>
        <w:kinsoku w:val="0"/>
        <w:overflowPunct w:val="0"/>
        <w:spacing w:before="278"/>
        <w:jc w:val="both"/>
        <w:rPr>
          <w:rFonts w:ascii="Arial" w:hAnsi="Arial" w:cs="Arial"/>
          <w:sz w:val="20"/>
          <w:szCs w:val="20"/>
        </w:rPr>
      </w:pPr>
      <w:r w:rsidRPr="00977552">
        <w:rPr>
          <w:rFonts w:ascii="Arial" w:hAnsi="Arial" w:cs="Arial"/>
          <w:sz w:val="20"/>
          <w:szCs w:val="20"/>
        </w:rPr>
        <w:t>Trinh, H. and O’Connor, S. J. (2002). Helpful or Harmful? The impact of Strategic change on the performance of U.S. urban hospitals. Health Services Research.</w:t>
      </w:r>
    </w:p>
    <w:p w14:paraId="58ED75C1" w14:textId="04D1F612" w:rsidR="003144D6" w:rsidRPr="00977552" w:rsidRDefault="003144D6" w:rsidP="003144D6">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Van de Ven, A. H., and Poole, M.S (1995). Explaining Development and Change in </w:t>
      </w:r>
      <w:r w:rsidR="00315A8B">
        <w:rPr>
          <w:rFonts w:ascii="Arial" w:hAnsi="Arial" w:cs="Arial"/>
          <w:sz w:val="20"/>
          <w:szCs w:val="20"/>
        </w:rPr>
        <w:t>Organisatio</w:t>
      </w:r>
      <w:r w:rsidRPr="00977552">
        <w:rPr>
          <w:rFonts w:ascii="Arial" w:hAnsi="Arial" w:cs="Arial"/>
          <w:sz w:val="20"/>
          <w:szCs w:val="20"/>
        </w:rPr>
        <w:t>ns. Academy of Management Review.</w:t>
      </w:r>
    </w:p>
    <w:p w14:paraId="196FBC1A" w14:textId="0FDF8C81" w:rsidR="00CA7531" w:rsidRPr="00977552" w:rsidRDefault="00CA7531" w:rsidP="00CA7531">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Whelan-Berry, K., &amp; Somerville, K. (2010). Linking change drivers and the </w:t>
      </w:r>
      <w:r w:rsidR="00315A8B">
        <w:rPr>
          <w:rFonts w:ascii="Arial" w:hAnsi="Arial" w:cs="Arial"/>
          <w:sz w:val="20"/>
          <w:szCs w:val="20"/>
        </w:rPr>
        <w:t>organisatio</w:t>
      </w:r>
      <w:r w:rsidRPr="00977552">
        <w:rPr>
          <w:rFonts w:ascii="Arial" w:hAnsi="Arial" w:cs="Arial"/>
          <w:sz w:val="20"/>
          <w:szCs w:val="20"/>
        </w:rPr>
        <w:t>nal change process: A review and synthesis. Journal of Change Management.</w:t>
      </w:r>
    </w:p>
    <w:p w14:paraId="12EBF908" w14:textId="7BEE3B28" w:rsidR="00F214C9" w:rsidRPr="00977552" w:rsidRDefault="00F214C9" w:rsidP="00050430">
      <w:pPr>
        <w:pStyle w:val="BodyText"/>
        <w:kinsoku w:val="0"/>
        <w:overflowPunct w:val="0"/>
        <w:spacing w:before="278"/>
        <w:jc w:val="both"/>
        <w:rPr>
          <w:rFonts w:ascii="Arial" w:hAnsi="Arial" w:cs="Arial"/>
          <w:sz w:val="20"/>
          <w:szCs w:val="20"/>
        </w:rPr>
      </w:pPr>
      <w:r w:rsidRPr="00977552">
        <w:rPr>
          <w:rFonts w:ascii="Arial" w:hAnsi="Arial" w:cs="Arial"/>
          <w:sz w:val="20"/>
          <w:szCs w:val="20"/>
        </w:rPr>
        <w:t>Ye, Jun, Detelina Marinova, and Jagdip Singh (2007), “Strategic Change Implementation and Performance Loss in the Front Lines,” Journal of Marketing.</w:t>
      </w:r>
    </w:p>
    <w:p w14:paraId="0C3EF590" w14:textId="5EFA293F" w:rsidR="00050430" w:rsidRPr="00977552" w:rsidRDefault="00050430" w:rsidP="00050430">
      <w:pPr>
        <w:pStyle w:val="BodyText"/>
        <w:kinsoku w:val="0"/>
        <w:overflowPunct w:val="0"/>
        <w:spacing w:before="278"/>
        <w:jc w:val="both"/>
        <w:rPr>
          <w:rFonts w:ascii="Arial" w:hAnsi="Arial" w:cs="Arial"/>
          <w:sz w:val="20"/>
          <w:szCs w:val="20"/>
        </w:rPr>
      </w:pPr>
      <w:r w:rsidRPr="00977552">
        <w:rPr>
          <w:rFonts w:ascii="Arial" w:hAnsi="Arial" w:cs="Arial"/>
          <w:sz w:val="20"/>
          <w:szCs w:val="20"/>
        </w:rPr>
        <w:t>Yin, R. K. (2009). Case study research: Design and methods, 4th. California: Thousand Oaks.</w:t>
      </w:r>
    </w:p>
    <w:p w14:paraId="22316D96" w14:textId="77777777" w:rsidR="00623F35" w:rsidRPr="00623F35" w:rsidRDefault="00623F35" w:rsidP="00623F35">
      <w:pPr>
        <w:pStyle w:val="BodyText"/>
        <w:kinsoku w:val="0"/>
        <w:overflowPunct w:val="0"/>
        <w:spacing w:before="278"/>
        <w:jc w:val="both"/>
        <w:rPr>
          <w:rFonts w:ascii="Arial" w:hAnsi="Arial" w:cs="Arial"/>
          <w:sz w:val="20"/>
          <w:szCs w:val="20"/>
        </w:rPr>
      </w:pPr>
      <w:r w:rsidRPr="00977552">
        <w:rPr>
          <w:rFonts w:ascii="Arial" w:hAnsi="Arial" w:cs="Arial"/>
          <w:sz w:val="20"/>
          <w:szCs w:val="20"/>
        </w:rPr>
        <w:t>Yin, R. K. (2018). Case Study Research: Design and Methods. 6th ed. Thousand Oaks. CA: SAGE</w:t>
      </w:r>
      <w:r w:rsidRPr="00623F35">
        <w:rPr>
          <w:rFonts w:ascii="Arial" w:hAnsi="Arial" w:cs="Arial"/>
          <w:sz w:val="20"/>
          <w:szCs w:val="20"/>
        </w:rPr>
        <w:t xml:space="preserve"> </w:t>
      </w:r>
    </w:p>
    <w:p w14:paraId="3E0D35F2" w14:textId="38D63EE6" w:rsidR="00DF6D5F" w:rsidRDefault="00DF6D5F">
      <w:pPr>
        <w:spacing w:after="160" w:line="259" w:lineRule="auto"/>
        <w:rPr>
          <w:rFonts w:ascii="Arial" w:eastAsiaTheme="minorEastAsia" w:hAnsi="Arial" w:cs="Arial"/>
          <w:sz w:val="20"/>
          <w:szCs w:val="20"/>
        </w:rPr>
      </w:pPr>
      <w:r>
        <w:rPr>
          <w:rFonts w:ascii="Arial" w:hAnsi="Arial" w:cs="Arial"/>
          <w:sz w:val="20"/>
          <w:szCs w:val="20"/>
        </w:rPr>
        <w:br w:type="page"/>
      </w:r>
    </w:p>
    <w:p w14:paraId="0CAE6DA1" w14:textId="55C00E5A" w:rsidR="00DF6D5F" w:rsidRDefault="00DF6D5F" w:rsidP="00DF6D5F">
      <w:pPr>
        <w:pStyle w:val="Heading1"/>
        <w:rPr>
          <w:rFonts w:ascii="Arial" w:hAnsi="Arial" w:cs="Arial"/>
          <w:b/>
          <w:bCs/>
          <w:color w:val="auto"/>
          <w:sz w:val="24"/>
          <w:szCs w:val="24"/>
        </w:rPr>
      </w:pPr>
      <w:bookmarkStart w:id="79" w:name="_Toc127187205"/>
      <w:r>
        <w:rPr>
          <w:rFonts w:ascii="Arial" w:hAnsi="Arial" w:cs="Arial"/>
          <w:b/>
          <w:bCs/>
          <w:color w:val="auto"/>
          <w:sz w:val="24"/>
          <w:szCs w:val="24"/>
        </w:rPr>
        <w:lastRenderedPageBreak/>
        <w:t>APPENDIX I: INTERVIEW GUIDE</w:t>
      </w:r>
      <w:bookmarkEnd w:id="79"/>
    </w:p>
    <w:p w14:paraId="43F36FD5" w14:textId="77777777" w:rsidR="00DF6D5F" w:rsidRPr="00DF6D5F" w:rsidRDefault="00DF6D5F" w:rsidP="00DF6D5F"/>
    <w:p w14:paraId="060A5734" w14:textId="6D583A2A" w:rsidR="00DF6D5F" w:rsidRPr="00DF6D5F" w:rsidRDefault="00DF6D5F" w:rsidP="00DF6D5F">
      <w:pPr>
        <w:spacing w:line="480" w:lineRule="auto"/>
        <w:jc w:val="both"/>
        <w:rPr>
          <w:rFonts w:ascii="Arial" w:hAnsi="Arial" w:cs="Arial"/>
          <w:b/>
          <w:bCs/>
        </w:rPr>
      </w:pPr>
      <w:r w:rsidRPr="00DF6D5F">
        <w:rPr>
          <w:rFonts w:ascii="Arial" w:hAnsi="Arial" w:cs="Arial"/>
          <w:b/>
          <w:bCs/>
        </w:rPr>
        <w:t>Section A: Background Information</w:t>
      </w:r>
    </w:p>
    <w:p w14:paraId="2B4A1746" w14:textId="1C8A8379" w:rsidR="00DF6D5F" w:rsidRDefault="00DF6D5F" w:rsidP="0083324F">
      <w:pPr>
        <w:pStyle w:val="ListParagraph"/>
        <w:numPr>
          <w:ilvl w:val="0"/>
          <w:numId w:val="20"/>
        </w:numPr>
        <w:spacing w:line="480" w:lineRule="auto"/>
        <w:ind w:left="426" w:hanging="426"/>
        <w:jc w:val="both"/>
        <w:rPr>
          <w:rFonts w:ascii="Arial" w:hAnsi="Arial" w:cs="Arial"/>
        </w:rPr>
      </w:pPr>
      <w:r w:rsidRPr="00DF6D5F">
        <w:rPr>
          <w:rFonts w:ascii="Arial" w:hAnsi="Arial" w:cs="Arial"/>
        </w:rPr>
        <w:t>What is your business role?</w:t>
      </w:r>
      <w:r>
        <w:rPr>
          <w:rFonts w:ascii="Arial" w:hAnsi="Arial" w:cs="Arial"/>
        </w:rPr>
        <w:t xml:space="preserve"> </w:t>
      </w:r>
      <w:r w:rsidRPr="00DF6D5F">
        <w:rPr>
          <w:rFonts w:ascii="Arial" w:hAnsi="Arial" w:cs="Arial"/>
        </w:rPr>
        <w:t>…</w:t>
      </w:r>
      <w:r>
        <w:rPr>
          <w:rFonts w:ascii="Arial" w:hAnsi="Arial" w:cs="Arial"/>
        </w:rPr>
        <w:t>…………………</w:t>
      </w:r>
      <w:r w:rsidRPr="00DF6D5F">
        <w:rPr>
          <w:rFonts w:ascii="Arial" w:hAnsi="Arial" w:cs="Arial"/>
        </w:rPr>
        <w:t>……………………………………..…</w:t>
      </w:r>
    </w:p>
    <w:p w14:paraId="08E267A4" w14:textId="77777777" w:rsidR="002A1F8E" w:rsidRPr="002A1F8E" w:rsidRDefault="002A1F8E" w:rsidP="002A1F8E">
      <w:pPr>
        <w:spacing w:line="480" w:lineRule="auto"/>
        <w:jc w:val="both"/>
        <w:rPr>
          <w:rFonts w:ascii="Arial" w:hAnsi="Arial" w:cs="Arial"/>
        </w:rPr>
      </w:pPr>
    </w:p>
    <w:p w14:paraId="3830052C" w14:textId="00E4625A" w:rsidR="00DF6D5F" w:rsidRDefault="00DF6D5F" w:rsidP="0083324F">
      <w:pPr>
        <w:pStyle w:val="ListParagraph"/>
        <w:numPr>
          <w:ilvl w:val="0"/>
          <w:numId w:val="20"/>
        </w:numPr>
        <w:spacing w:line="480" w:lineRule="auto"/>
        <w:ind w:left="426" w:hanging="426"/>
        <w:jc w:val="both"/>
        <w:rPr>
          <w:rFonts w:ascii="Arial" w:hAnsi="Arial" w:cs="Arial"/>
        </w:rPr>
      </w:pPr>
      <w:r w:rsidRPr="00DF6D5F">
        <w:rPr>
          <w:rFonts w:ascii="Arial" w:hAnsi="Arial" w:cs="Arial"/>
        </w:rPr>
        <w:t>How long have you worked in the Organisation?</w:t>
      </w:r>
      <w:r>
        <w:rPr>
          <w:rFonts w:ascii="Arial" w:hAnsi="Arial" w:cs="Arial"/>
        </w:rPr>
        <w:t xml:space="preserve"> </w:t>
      </w:r>
      <w:r w:rsidRPr="00DF6D5F">
        <w:rPr>
          <w:rFonts w:ascii="Arial" w:hAnsi="Arial" w:cs="Arial"/>
        </w:rPr>
        <w:t>…</w:t>
      </w:r>
      <w:r>
        <w:rPr>
          <w:rFonts w:ascii="Arial" w:hAnsi="Arial" w:cs="Arial"/>
        </w:rPr>
        <w:t>…………….</w:t>
      </w:r>
      <w:r w:rsidRPr="00DF6D5F">
        <w:rPr>
          <w:rFonts w:ascii="Arial" w:hAnsi="Arial" w:cs="Arial"/>
        </w:rPr>
        <w:t>…………………..…</w:t>
      </w:r>
    </w:p>
    <w:p w14:paraId="48B906BE" w14:textId="77777777" w:rsidR="00DF6D5F" w:rsidRDefault="00DF6D5F" w:rsidP="00DF6D5F">
      <w:pPr>
        <w:spacing w:line="480" w:lineRule="auto"/>
        <w:jc w:val="both"/>
        <w:rPr>
          <w:rFonts w:ascii="Arial" w:hAnsi="Arial" w:cs="Arial"/>
        </w:rPr>
      </w:pPr>
    </w:p>
    <w:p w14:paraId="017A6706" w14:textId="46871520" w:rsidR="00DF6D5F" w:rsidRPr="00DF6D5F" w:rsidRDefault="00DF6D5F" w:rsidP="00DF6D5F">
      <w:pPr>
        <w:spacing w:line="480" w:lineRule="auto"/>
        <w:jc w:val="both"/>
        <w:rPr>
          <w:rFonts w:ascii="Arial" w:hAnsi="Arial" w:cs="Arial"/>
          <w:b/>
          <w:bCs/>
        </w:rPr>
      </w:pPr>
      <w:r w:rsidRPr="00DF6D5F">
        <w:rPr>
          <w:rFonts w:ascii="Arial" w:hAnsi="Arial" w:cs="Arial"/>
          <w:b/>
          <w:bCs/>
        </w:rPr>
        <w:t xml:space="preserve">Section </w:t>
      </w:r>
      <w:r>
        <w:rPr>
          <w:rFonts w:ascii="Arial" w:hAnsi="Arial" w:cs="Arial"/>
          <w:b/>
          <w:bCs/>
        </w:rPr>
        <w:t>B</w:t>
      </w:r>
      <w:r w:rsidRPr="00DF6D5F">
        <w:rPr>
          <w:rFonts w:ascii="Arial" w:hAnsi="Arial" w:cs="Arial"/>
          <w:b/>
          <w:bCs/>
        </w:rPr>
        <w:t xml:space="preserve">: </w:t>
      </w:r>
      <w:r>
        <w:rPr>
          <w:rFonts w:ascii="Arial" w:hAnsi="Arial" w:cs="Arial"/>
          <w:b/>
          <w:bCs/>
        </w:rPr>
        <w:t>Change Management</w:t>
      </w:r>
    </w:p>
    <w:p w14:paraId="4C139165" w14:textId="49552A43" w:rsidR="00DF4F5B" w:rsidRDefault="00E9215E" w:rsidP="00026489">
      <w:pPr>
        <w:pStyle w:val="ListParagraph"/>
        <w:numPr>
          <w:ilvl w:val="0"/>
          <w:numId w:val="14"/>
        </w:numPr>
        <w:spacing w:line="480" w:lineRule="auto"/>
        <w:ind w:left="426" w:hanging="426"/>
        <w:jc w:val="both"/>
        <w:rPr>
          <w:rFonts w:ascii="Arial" w:hAnsi="Arial" w:cs="Arial"/>
        </w:rPr>
      </w:pPr>
      <w:r>
        <w:rPr>
          <w:rFonts w:ascii="Arial" w:hAnsi="Arial" w:cs="Arial"/>
        </w:rPr>
        <w:t>What are the main drivers for change</w:t>
      </w:r>
      <w:r w:rsidR="00DC53A3">
        <w:rPr>
          <w:rFonts w:ascii="Arial" w:hAnsi="Arial" w:cs="Arial"/>
        </w:rPr>
        <w:t xml:space="preserve"> and how do you create a sense of urgency to implement change?</w:t>
      </w:r>
    </w:p>
    <w:p w14:paraId="4FCEF5BE" w14:textId="3B03C360" w:rsidR="00DF6D5F" w:rsidRDefault="00DF6D5F" w:rsidP="00DF4F5B">
      <w:pPr>
        <w:spacing w:line="480" w:lineRule="auto"/>
        <w:jc w:val="both"/>
        <w:rPr>
          <w:rFonts w:ascii="Arial" w:hAnsi="Arial" w:cs="Arial"/>
        </w:rPr>
      </w:pPr>
      <w:r w:rsidRPr="00DF4F5B">
        <w:rPr>
          <w:rFonts w:ascii="Arial" w:hAnsi="Arial" w:cs="Arial"/>
        </w:rPr>
        <w:t>…</w:t>
      </w:r>
      <w:r w:rsidR="00DF4F5B">
        <w:rPr>
          <w:rFonts w:ascii="Arial" w:hAnsi="Arial" w:cs="Arial"/>
        </w:rPr>
        <w:t>……………………………………</w:t>
      </w:r>
      <w:r w:rsidRPr="00DF4F5B">
        <w:rPr>
          <w:rFonts w:ascii="Arial" w:hAnsi="Arial" w:cs="Arial"/>
        </w:rPr>
        <w:t>………………………………………………………..…</w:t>
      </w:r>
    </w:p>
    <w:p w14:paraId="1A6B00E9" w14:textId="4AF45000"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9ADF348" w14:textId="5615FFE8"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5073E5A" w14:textId="048E4343"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0B721B4" w14:textId="2430572B"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D8CCEA1" w14:textId="78177F4A"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87B4001" w14:textId="77777777" w:rsidR="002A1F8E" w:rsidRDefault="002A1F8E" w:rsidP="00DF4F5B">
      <w:pPr>
        <w:spacing w:line="480" w:lineRule="auto"/>
        <w:jc w:val="both"/>
        <w:rPr>
          <w:rFonts w:ascii="Arial" w:hAnsi="Arial" w:cs="Arial"/>
        </w:rPr>
      </w:pPr>
    </w:p>
    <w:p w14:paraId="799797E9" w14:textId="77777777" w:rsidR="00DC53A3" w:rsidRDefault="00DC53A3" w:rsidP="00026489">
      <w:pPr>
        <w:pStyle w:val="ListParagraph"/>
        <w:numPr>
          <w:ilvl w:val="0"/>
          <w:numId w:val="14"/>
        </w:numPr>
        <w:spacing w:line="480" w:lineRule="auto"/>
        <w:ind w:left="426" w:hanging="426"/>
        <w:jc w:val="both"/>
        <w:rPr>
          <w:rFonts w:ascii="Arial" w:hAnsi="Arial" w:cs="Arial"/>
        </w:rPr>
      </w:pPr>
      <w:r w:rsidRPr="00DC53A3">
        <w:rPr>
          <w:rFonts w:ascii="Arial" w:hAnsi="Arial" w:cs="Arial"/>
        </w:rPr>
        <w:t>D</w:t>
      </w:r>
      <w:r w:rsidR="00E9215E" w:rsidRPr="00DC53A3">
        <w:rPr>
          <w:rFonts w:ascii="Arial" w:hAnsi="Arial" w:cs="Arial"/>
        </w:rPr>
        <w:t xml:space="preserve">o you </w:t>
      </w:r>
      <w:r w:rsidRPr="00DC53A3">
        <w:rPr>
          <w:rFonts w:ascii="Arial" w:hAnsi="Arial" w:cs="Arial"/>
        </w:rPr>
        <w:t>have enough people with expertise to lead change in the organisation? Do you have any additional programs in place to build this expertise?</w:t>
      </w:r>
    </w:p>
    <w:p w14:paraId="2B3374C0"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012B1D4" w14:textId="77777777" w:rsidR="00E9215E" w:rsidRPr="00DF4F5B"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1BE5338" w14:textId="78E2352B" w:rsidR="00E9215E" w:rsidRDefault="00E9215E"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A6E726F" w14:textId="77777777" w:rsidR="002A1F8E" w:rsidRDefault="002A1F8E" w:rsidP="002A1F8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0A28F6E0" w14:textId="77777777" w:rsidR="002A1F8E" w:rsidRPr="00DF4F5B" w:rsidRDefault="002A1F8E" w:rsidP="002A1F8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093AE17" w14:textId="77777777" w:rsidR="002A1F8E" w:rsidRPr="00DF4F5B" w:rsidRDefault="002A1F8E" w:rsidP="002A1F8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91EB766" w14:textId="77777777" w:rsidR="002A1F8E" w:rsidRPr="00DF4F5B" w:rsidRDefault="002A1F8E" w:rsidP="00DF4F5B">
      <w:pPr>
        <w:spacing w:line="480" w:lineRule="auto"/>
        <w:jc w:val="both"/>
        <w:rPr>
          <w:rFonts w:ascii="Arial" w:hAnsi="Arial" w:cs="Arial"/>
        </w:rPr>
      </w:pPr>
    </w:p>
    <w:p w14:paraId="34BC5C5F" w14:textId="26366D1D" w:rsidR="00E9215E" w:rsidRDefault="00DC53A3" w:rsidP="00026489">
      <w:pPr>
        <w:pStyle w:val="ListParagraph"/>
        <w:numPr>
          <w:ilvl w:val="0"/>
          <w:numId w:val="14"/>
        </w:numPr>
        <w:spacing w:line="480" w:lineRule="auto"/>
        <w:ind w:left="426" w:hanging="426"/>
        <w:jc w:val="both"/>
        <w:rPr>
          <w:rFonts w:ascii="Arial" w:hAnsi="Arial" w:cs="Arial"/>
        </w:rPr>
      </w:pPr>
      <w:r>
        <w:rPr>
          <w:rFonts w:ascii="Arial" w:hAnsi="Arial" w:cs="Arial"/>
        </w:rPr>
        <w:lastRenderedPageBreak/>
        <w:t xml:space="preserve">What is the organisation vision for </w:t>
      </w:r>
      <w:r w:rsidR="00787290">
        <w:rPr>
          <w:rFonts w:ascii="Arial" w:hAnsi="Arial" w:cs="Arial"/>
        </w:rPr>
        <w:t>excellence</w:t>
      </w:r>
      <w:r w:rsidR="00E9215E">
        <w:rPr>
          <w:rFonts w:ascii="Arial" w:hAnsi="Arial" w:cs="Arial"/>
        </w:rPr>
        <w:t>?</w:t>
      </w:r>
    </w:p>
    <w:p w14:paraId="393086FF"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5B7C05A"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55AFCC2"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E9F83EE"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895190D"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F6D9F89" w14:textId="6B534598"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4A1D340" w14:textId="77777777" w:rsidR="002A1F8E" w:rsidRPr="00DF4F5B" w:rsidRDefault="002A1F8E" w:rsidP="00787290">
      <w:pPr>
        <w:spacing w:line="480" w:lineRule="auto"/>
        <w:jc w:val="both"/>
        <w:rPr>
          <w:rFonts w:ascii="Arial" w:hAnsi="Arial" w:cs="Arial"/>
        </w:rPr>
      </w:pPr>
    </w:p>
    <w:p w14:paraId="1A8165DF" w14:textId="2222B70B" w:rsidR="00CD678B"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t>How do you communicate your vision</w:t>
      </w:r>
      <w:r w:rsidR="00CD678B">
        <w:rPr>
          <w:rFonts w:ascii="Arial" w:hAnsi="Arial" w:cs="Arial"/>
        </w:rPr>
        <w:t>?</w:t>
      </w:r>
      <w:r>
        <w:rPr>
          <w:rFonts w:ascii="Arial" w:hAnsi="Arial" w:cs="Arial"/>
        </w:rPr>
        <w:t xml:space="preserve"> </w:t>
      </w:r>
    </w:p>
    <w:p w14:paraId="438CA5F0" w14:textId="77777777" w:rsidR="00CD678B" w:rsidRDefault="00CD678B" w:rsidP="00CD678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05C6B571" w14:textId="77777777" w:rsidR="00CD678B" w:rsidRPr="00DF4F5B" w:rsidRDefault="00CD678B" w:rsidP="00CD678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32B6DF1" w14:textId="77777777" w:rsidR="00CD678B" w:rsidRPr="00DF4F5B" w:rsidRDefault="00CD678B" w:rsidP="00CD678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746BE3C"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FFD0259"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8501421" w14:textId="7F3221FA"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14E6B08" w14:textId="77777777" w:rsidR="002A1F8E" w:rsidRPr="00DF4F5B" w:rsidRDefault="002A1F8E" w:rsidP="00787290">
      <w:pPr>
        <w:spacing w:line="480" w:lineRule="auto"/>
        <w:jc w:val="both"/>
        <w:rPr>
          <w:rFonts w:ascii="Arial" w:hAnsi="Arial" w:cs="Arial"/>
        </w:rPr>
      </w:pPr>
    </w:p>
    <w:p w14:paraId="21FFF59A" w14:textId="462E0FFC" w:rsidR="00787290"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t xml:space="preserve">How do you remove obstacles in the change process? </w:t>
      </w:r>
    </w:p>
    <w:p w14:paraId="40A587F2"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95D338B"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78F3329"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BAA99AA"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AD5ECA4"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BE44046"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05915094" w14:textId="77777777" w:rsidR="002A1F8E" w:rsidRDefault="002A1F8E">
      <w:pPr>
        <w:spacing w:after="160" w:line="259" w:lineRule="auto"/>
        <w:rPr>
          <w:rFonts w:ascii="Arial" w:hAnsi="Arial" w:cs="Arial"/>
        </w:rPr>
      </w:pPr>
      <w:r>
        <w:rPr>
          <w:rFonts w:ascii="Arial" w:hAnsi="Arial" w:cs="Arial"/>
        </w:rPr>
        <w:br w:type="page"/>
      </w:r>
    </w:p>
    <w:p w14:paraId="0C2AFC4A" w14:textId="786CEB71" w:rsidR="00787290"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lastRenderedPageBreak/>
        <w:t xml:space="preserve">How do you create short-term wins? </w:t>
      </w:r>
    </w:p>
    <w:p w14:paraId="681D51DC"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7DA60DA"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FC275AC"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0228FF3C"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9D459AA"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280C9CA" w14:textId="32CD016D"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DBC8D42" w14:textId="77777777" w:rsidR="002A1F8E" w:rsidRDefault="002A1F8E" w:rsidP="00787290">
      <w:pPr>
        <w:spacing w:line="480" w:lineRule="auto"/>
        <w:jc w:val="both"/>
        <w:rPr>
          <w:rFonts w:ascii="Arial" w:hAnsi="Arial" w:cs="Arial"/>
        </w:rPr>
      </w:pPr>
    </w:p>
    <w:p w14:paraId="4DED319E" w14:textId="0F8AC73D" w:rsidR="00787290"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t xml:space="preserve">Do you have any processes in place to build on the change? </w:t>
      </w:r>
    </w:p>
    <w:p w14:paraId="1F955716"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F3AB4EB"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A3B719D"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582707F"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8229785"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21BABEC" w14:textId="458414F0"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7240DAE" w14:textId="77777777" w:rsidR="002A1F8E" w:rsidRDefault="002A1F8E" w:rsidP="00787290">
      <w:pPr>
        <w:spacing w:line="480" w:lineRule="auto"/>
        <w:jc w:val="both"/>
        <w:rPr>
          <w:rFonts w:ascii="Arial" w:hAnsi="Arial" w:cs="Arial"/>
        </w:rPr>
      </w:pPr>
    </w:p>
    <w:p w14:paraId="10CEB99B" w14:textId="663F69F5" w:rsidR="00787290"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t xml:space="preserve">How do you anchor the changes in the corporate culture (practices)? </w:t>
      </w:r>
    </w:p>
    <w:p w14:paraId="65B32FAC"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638B473"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86F66E2"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4CAD468"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4434743"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411B8FE"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23FA475" w14:textId="77777777" w:rsidR="00CD678B" w:rsidRDefault="00CD678B">
      <w:pPr>
        <w:spacing w:after="160" w:line="259" w:lineRule="auto"/>
        <w:rPr>
          <w:rFonts w:ascii="Arial" w:hAnsi="Arial" w:cs="Arial"/>
          <w:b/>
          <w:bCs/>
        </w:rPr>
      </w:pPr>
      <w:r>
        <w:rPr>
          <w:rFonts w:ascii="Arial" w:hAnsi="Arial" w:cs="Arial"/>
          <w:b/>
          <w:bCs/>
        </w:rPr>
        <w:br w:type="page"/>
      </w:r>
    </w:p>
    <w:p w14:paraId="565C4078" w14:textId="3E95125E" w:rsidR="00DF6D5F" w:rsidRPr="00DF6D5F" w:rsidRDefault="00DF6D5F" w:rsidP="00DF6D5F">
      <w:pPr>
        <w:spacing w:line="480" w:lineRule="auto"/>
        <w:jc w:val="both"/>
        <w:rPr>
          <w:rFonts w:ascii="Arial" w:hAnsi="Arial" w:cs="Arial"/>
          <w:b/>
          <w:bCs/>
        </w:rPr>
      </w:pPr>
      <w:r w:rsidRPr="00DF6D5F">
        <w:rPr>
          <w:rFonts w:ascii="Arial" w:hAnsi="Arial" w:cs="Arial"/>
          <w:b/>
          <w:bCs/>
        </w:rPr>
        <w:lastRenderedPageBreak/>
        <w:t xml:space="preserve">Section </w:t>
      </w:r>
      <w:r>
        <w:rPr>
          <w:rFonts w:ascii="Arial" w:hAnsi="Arial" w:cs="Arial"/>
          <w:b/>
          <w:bCs/>
        </w:rPr>
        <w:t>C</w:t>
      </w:r>
      <w:r w:rsidRPr="00DF6D5F">
        <w:rPr>
          <w:rFonts w:ascii="Arial" w:hAnsi="Arial" w:cs="Arial"/>
          <w:b/>
          <w:bCs/>
        </w:rPr>
        <w:t xml:space="preserve">: </w:t>
      </w:r>
      <w:r>
        <w:rPr>
          <w:rFonts w:ascii="Arial" w:hAnsi="Arial" w:cs="Arial"/>
          <w:b/>
          <w:bCs/>
        </w:rPr>
        <w:t>Performance</w:t>
      </w:r>
    </w:p>
    <w:p w14:paraId="4B13DEF5" w14:textId="6BAF0D99" w:rsidR="00DF4F5B" w:rsidRDefault="00440D32" w:rsidP="00026489">
      <w:pPr>
        <w:pStyle w:val="ListParagraph"/>
        <w:numPr>
          <w:ilvl w:val="0"/>
          <w:numId w:val="15"/>
        </w:numPr>
        <w:spacing w:line="480" w:lineRule="auto"/>
        <w:ind w:left="426" w:hanging="426"/>
        <w:jc w:val="both"/>
        <w:rPr>
          <w:rFonts w:ascii="Arial" w:hAnsi="Arial" w:cs="Arial"/>
        </w:rPr>
      </w:pPr>
      <w:r>
        <w:rPr>
          <w:rFonts w:ascii="Arial" w:hAnsi="Arial" w:cs="Arial"/>
        </w:rPr>
        <w:t>How do you measure your organisational Performance</w:t>
      </w:r>
      <w:r w:rsidR="00DF4F5B" w:rsidRPr="00DF4F5B">
        <w:rPr>
          <w:rFonts w:ascii="Arial" w:hAnsi="Arial" w:cs="Arial"/>
        </w:rPr>
        <w:t>?</w:t>
      </w:r>
      <w:r>
        <w:rPr>
          <w:rFonts w:ascii="Arial" w:hAnsi="Arial" w:cs="Arial"/>
        </w:rPr>
        <w:t xml:space="preserve"> </w:t>
      </w:r>
      <w:r w:rsidR="00087B16">
        <w:rPr>
          <w:rFonts w:ascii="Arial" w:hAnsi="Arial" w:cs="Arial"/>
        </w:rPr>
        <w:t>Any specific tools and/or models?</w:t>
      </w:r>
    </w:p>
    <w:p w14:paraId="545D38B7"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755AAE9"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C8A6BBC"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553E2E3"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E340545"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CBAE3A3" w14:textId="77777777" w:rsidR="00DF4F5B" w:rsidRP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DE9DE50" w14:textId="75CE9C5D" w:rsidR="00F818CA" w:rsidRPr="00F818CA" w:rsidRDefault="00F818CA" w:rsidP="00026489">
      <w:pPr>
        <w:pStyle w:val="ListParagraph"/>
        <w:numPr>
          <w:ilvl w:val="0"/>
          <w:numId w:val="15"/>
        </w:numPr>
        <w:spacing w:line="480" w:lineRule="auto"/>
        <w:ind w:left="426" w:hanging="426"/>
        <w:jc w:val="both"/>
        <w:rPr>
          <w:rFonts w:ascii="Arial" w:hAnsi="Arial" w:cs="Arial"/>
        </w:rPr>
      </w:pPr>
      <w:r w:rsidRPr="00F818CA">
        <w:rPr>
          <w:rFonts w:ascii="Arial" w:hAnsi="Arial" w:cs="Arial"/>
        </w:rPr>
        <w:t>How the organisation has benefited from change management?</w:t>
      </w:r>
    </w:p>
    <w:p w14:paraId="61FB26A5"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B0678DB"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2575F7F"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CF76161"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95FA2B4"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4F18C69" w14:textId="66F83F28"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F9DA418" w14:textId="4C501E2C" w:rsidR="00087B16" w:rsidRDefault="00087B16" w:rsidP="00026489">
      <w:pPr>
        <w:pStyle w:val="ListParagraph"/>
        <w:numPr>
          <w:ilvl w:val="0"/>
          <w:numId w:val="15"/>
        </w:numPr>
        <w:spacing w:line="480" w:lineRule="auto"/>
        <w:ind w:left="426" w:hanging="426"/>
        <w:jc w:val="both"/>
        <w:rPr>
          <w:rFonts w:ascii="Arial" w:hAnsi="Arial" w:cs="Arial"/>
        </w:rPr>
      </w:pPr>
      <w:r>
        <w:rPr>
          <w:rFonts w:ascii="Arial" w:hAnsi="Arial" w:cs="Arial"/>
        </w:rPr>
        <w:t>What else could improve the organisational performance?</w:t>
      </w:r>
    </w:p>
    <w:p w14:paraId="3DAD0C41"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2BBE3CB"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D1EB5D7"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E32E3CE"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15A227E"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9E9E848" w14:textId="77777777" w:rsidR="00087B16" w:rsidRPr="00DF4F5B"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sectPr w:rsidR="00087B16" w:rsidRPr="00DF4F5B" w:rsidSect="00CE539D">
      <w:footerReference w:type="even" r:id="rId40"/>
      <w:footerReference w:type="default" r:id="rId41"/>
      <w:pgSz w:w="11906" w:h="16838"/>
      <w:pgMar w:top="1440" w:right="1418" w:bottom="1440"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89732" w14:textId="77777777" w:rsidR="00531F5C" w:rsidRDefault="00531F5C" w:rsidP="00CE539D">
      <w:r>
        <w:separator/>
      </w:r>
    </w:p>
  </w:endnote>
  <w:endnote w:type="continuationSeparator" w:id="0">
    <w:p w14:paraId="3F90492E" w14:textId="77777777" w:rsidR="00531F5C" w:rsidRDefault="00531F5C" w:rsidP="00CE53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NewRomanPSMT">
    <w:altName w:val="Times New Roman"/>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1215617"/>
      <w:docPartObj>
        <w:docPartGallery w:val="Page Numbers (Bottom of Page)"/>
        <w:docPartUnique/>
      </w:docPartObj>
    </w:sdtPr>
    <w:sdtEndPr>
      <w:rPr>
        <w:color w:val="7F7F7F" w:themeColor="background1" w:themeShade="7F"/>
        <w:spacing w:val="60"/>
      </w:rPr>
    </w:sdtEndPr>
    <w:sdtContent>
      <w:p w14:paraId="3945B672" w14:textId="604E97F5" w:rsidR="00E82778" w:rsidRDefault="00E8277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p>
    </w:sdtContent>
  </w:sdt>
  <w:p w14:paraId="6A305D5C" w14:textId="77777777" w:rsidR="00E82778" w:rsidRDefault="00E827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912725"/>
      <w:docPartObj>
        <w:docPartGallery w:val="Page Numbers (Bottom of Page)"/>
        <w:docPartUnique/>
      </w:docPartObj>
    </w:sdtPr>
    <w:sdtEndPr>
      <w:rPr>
        <w:color w:val="7F7F7F" w:themeColor="background1" w:themeShade="7F"/>
        <w:spacing w:val="60"/>
      </w:rPr>
    </w:sdtEndPr>
    <w:sdtContent>
      <w:p w14:paraId="5E38EC28" w14:textId="5A2A65F9" w:rsidR="00E82778" w:rsidRDefault="00E82778" w:rsidP="00CE539D">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p>
    </w:sdtContent>
  </w:sdt>
  <w:p w14:paraId="2A7196F7" w14:textId="77777777" w:rsidR="00E82778" w:rsidRDefault="00E827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25A72" w14:textId="77777777" w:rsidR="00531F5C" w:rsidRDefault="00531F5C" w:rsidP="00CE539D">
      <w:r>
        <w:separator/>
      </w:r>
    </w:p>
  </w:footnote>
  <w:footnote w:type="continuationSeparator" w:id="0">
    <w:p w14:paraId="415F8266" w14:textId="77777777" w:rsidR="00531F5C" w:rsidRDefault="00531F5C" w:rsidP="00CE53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7E52"/>
    <w:multiLevelType w:val="hybridMultilevel"/>
    <w:tmpl w:val="90B056B2"/>
    <w:lvl w:ilvl="0" w:tplc="67A48C4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183089"/>
    <w:multiLevelType w:val="hybridMultilevel"/>
    <w:tmpl w:val="56325034"/>
    <w:lvl w:ilvl="0" w:tplc="EBFE09F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FE048B"/>
    <w:multiLevelType w:val="multilevel"/>
    <w:tmpl w:val="D2BE73C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0EAF0A2A"/>
    <w:multiLevelType w:val="hybridMultilevel"/>
    <w:tmpl w:val="68F27906"/>
    <w:lvl w:ilvl="0" w:tplc="14D0E3C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B804DF"/>
    <w:multiLevelType w:val="hybridMultilevel"/>
    <w:tmpl w:val="F904BDE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3017A3"/>
    <w:multiLevelType w:val="hybridMultilevel"/>
    <w:tmpl w:val="1CE6F4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6185DE3"/>
    <w:multiLevelType w:val="hybridMultilevel"/>
    <w:tmpl w:val="1FEC2914"/>
    <w:lvl w:ilvl="0" w:tplc="DAB29414">
      <w:start w:val="1"/>
      <w:numFmt w:val="decimal"/>
      <w:lvlText w:val="%1."/>
      <w:lvlJc w:val="left"/>
      <w:pPr>
        <w:ind w:left="2358"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D0E535D"/>
    <w:multiLevelType w:val="hybridMultilevel"/>
    <w:tmpl w:val="A39E4EB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253358F7"/>
    <w:multiLevelType w:val="hybridMultilevel"/>
    <w:tmpl w:val="A26A391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2C770BB4"/>
    <w:multiLevelType w:val="hybridMultilevel"/>
    <w:tmpl w:val="F3302E0E"/>
    <w:lvl w:ilvl="0" w:tplc="5B761E6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2CBD1A26"/>
    <w:multiLevelType w:val="hybridMultilevel"/>
    <w:tmpl w:val="BCF240A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2DAB445A"/>
    <w:multiLevelType w:val="hybridMultilevel"/>
    <w:tmpl w:val="748222F4"/>
    <w:lvl w:ilvl="0" w:tplc="FFFFFFFF">
      <w:start w:val="1"/>
      <w:numFmt w:val="decimal"/>
      <w:lvlText w:val="%1."/>
      <w:lvlJc w:val="left"/>
      <w:pPr>
        <w:ind w:left="1080" w:hanging="360"/>
      </w:pPr>
      <w:rPr>
        <w:rFonts w:hint="default"/>
      </w:rPr>
    </w:lvl>
    <w:lvl w:ilvl="1" w:tplc="FFFFFFFF">
      <w:numFmt w:val="bullet"/>
      <w:lvlText w:val="•"/>
      <w:lvlJc w:val="left"/>
      <w:pPr>
        <w:ind w:left="1800" w:hanging="360"/>
      </w:pPr>
      <w:rPr>
        <w:rFonts w:ascii="Arial" w:eastAsia="Times New Roman" w:hAnsi="Arial" w:cs="Arial" w:hint="default"/>
      </w:r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2" w15:restartNumberingAfterBreak="0">
    <w:nsid w:val="2E9C4A00"/>
    <w:multiLevelType w:val="hybridMultilevel"/>
    <w:tmpl w:val="351E254A"/>
    <w:lvl w:ilvl="0" w:tplc="E6445332">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326A4274"/>
    <w:multiLevelType w:val="hybridMultilevel"/>
    <w:tmpl w:val="24DC84B4"/>
    <w:lvl w:ilvl="0" w:tplc="ABD4819E">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35912CDB"/>
    <w:multiLevelType w:val="hybridMultilevel"/>
    <w:tmpl w:val="2B7A6308"/>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390C4E16"/>
    <w:multiLevelType w:val="hybridMultilevel"/>
    <w:tmpl w:val="D1D0D3E0"/>
    <w:lvl w:ilvl="0" w:tplc="0409000F">
      <w:start w:val="1"/>
      <w:numFmt w:val="decimal"/>
      <w:lvlText w:val="%1."/>
      <w:lvlJc w:val="left"/>
      <w:pPr>
        <w:ind w:left="2358" w:hanging="360"/>
      </w:pPr>
      <w:rPr>
        <w:rFonts w:hint="default"/>
      </w:rPr>
    </w:lvl>
    <w:lvl w:ilvl="1" w:tplc="04090019" w:tentative="1">
      <w:start w:val="1"/>
      <w:numFmt w:val="lowerLetter"/>
      <w:lvlText w:val="%2."/>
      <w:lvlJc w:val="left"/>
      <w:pPr>
        <w:ind w:left="3078" w:hanging="360"/>
      </w:pPr>
    </w:lvl>
    <w:lvl w:ilvl="2" w:tplc="0409001B" w:tentative="1">
      <w:start w:val="1"/>
      <w:numFmt w:val="lowerRoman"/>
      <w:lvlText w:val="%3."/>
      <w:lvlJc w:val="right"/>
      <w:pPr>
        <w:ind w:left="3798" w:hanging="180"/>
      </w:pPr>
    </w:lvl>
    <w:lvl w:ilvl="3" w:tplc="0409000F" w:tentative="1">
      <w:start w:val="1"/>
      <w:numFmt w:val="decimal"/>
      <w:lvlText w:val="%4."/>
      <w:lvlJc w:val="left"/>
      <w:pPr>
        <w:ind w:left="4518" w:hanging="360"/>
      </w:pPr>
    </w:lvl>
    <w:lvl w:ilvl="4" w:tplc="04090019" w:tentative="1">
      <w:start w:val="1"/>
      <w:numFmt w:val="lowerLetter"/>
      <w:lvlText w:val="%5."/>
      <w:lvlJc w:val="left"/>
      <w:pPr>
        <w:ind w:left="5238" w:hanging="360"/>
      </w:pPr>
    </w:lvl>
    <w:lvl w:ilvl="5" w:tplc="0409001B" w:tentative="1">
      <w:start w:val="1"/>
      <w:numFmt w:val="lowerRoman"/>
      <w:lvlText w:val="%6."/>
      <w:lvlJc w:val="right"/>
      <w:pPr>
        <w:ind w:left="5958" w:hanging="180"/>
      </w:pPr>
    </w:lvl>
    <w:lvl w:ilvl="6" w:tplc="0409000F" w:tentative="1">
      <w:start w:val="1"/>
      <w:numFmt w:val="decimal"/>
      <w:lvlText w:val="%7."/>
      <w:lvlJc w:val="left"/>
      <w:pPr>
        <w:ind w:left="6678" w:hanging="360"/>
      </w:pPr>
    </w:lvl>
    <w:lvl w:ilvl="7" w:tplc="04090019" w:tentative="1">
      <w:start w:val="1"/>
      <w:numFmt w:val="lowerLetter"/>
      <w:lvlText w:val="%8."/>
      <w:lvlJc w:val="left"/>
      <w:pPr>
        <w:ind w:left="7398" w:hanging="360"/>
      </w:pPr>
    </w:lvl>
    <w:lvl w:ilvl="8" w:tplc="0409001B" w:tentative="1">
      <w:start w:val="1"/>
      <w:numFmt w:val="lowerRoman"/>
      <w:lvlText w:val="%9."/>
      <w:lvlJc w:val="right"/>
      <w:pPr>
        <w:ind w:left="8118" w:hanging="180"/>
      </w:pPr>
    </w:lvl>
  </w:abstractNum>
  <w:abstractNum w:abstractNumId="16" w15:restartNumberingAfterBreak="0">
    <w:nsid w:val="3BC65742"/>
    <w:multiLevelType w:val="hybridMultilevel"/>
    <w:tmpl w:val="30826BAC"/>
    <w:lvl w:ilvl="0" w:tplc="1A22D88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E310C6B"/>
    <w:multiLevelType w:val="hybridMultilevel"/>
    <w:tmpl w:val="1A5C9730"/>
    <w:lvl w:ilvl="0" w:tplc="A55089BA">
      <w:start w:val="1"/>
      <w:numFmt w:val="decimal"/>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18" w15:restartNumberingAfterBreak="0">
    <w:nsid w:val="439034BD"/>
    <w:multiLevelType w:val="hybridMultilevel"/>
    <w:tmpl w:val="DA266F7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454F3ABF"/>
    <w:multiLevelType w:val="hybridMultilevel"/>
    <w:tmpl w:val="748222F4"/>
    <w:lvl w:ilvl="0" w:tplc="38522738">
      <w:start w:val="1"/>
      <w:numFmt w:val="decimal"/>
      <w:lvlText w:val="%1."/>
      <w:lvlJc w:val="left"/>
      <w:pPr>
        <w:ind w:left="1080" w:hanging="360"/>
      </w:pPr>
      <w:rPr>
        <w:rFonts w:hint="default"/>
      </w:rPr>
    </w:lvl>
    <w:lvl w:ilvl="1" w:tplc="667ADD52">
      <w:numFmt w:val="bullet"/>
      <w:lvlText w:val="•"/>
      <w:lvlJc w:val="left"/>
      <w:pPr>
        <w:ind w:left="1800" w:hanging="360"/>
      </w:pPr>
      <w:rPr>
        <w:rFonts w:ascii="Arial" w:eastAsia="Times New Roman" w:hAnsi="Arial" w:cs="Arial" w:hint="default"/>
      </w:r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46224000"/>
    <w:multiLevelType w:val="hybridMultilevel"/>
    <w:tmpl w:val="6960F8D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B77E63"/>
    <w:multiLevelType w:val="hybridMultilevel"/>
    <w:tmpl w:val="A558AB70"/>
    <w:lvl w:ilvl="0" w:tplc="128A85D4">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494E7145"/>
    <w:multiLevelType w:val="hybridMultilevel"/>
    <w:tmpl w:val="69484D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9B7453B"/>
    <w:multiLevelType w:val="hybridMultilevel"/>
    <w:tmpl w:val="ABCC651E"/>
    <w:lvl w:ilvl="0" w:tplc="7874708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B1361F2"/>
    <w:multiLevelType w:val="hybridMultilevel"/>
    <w:tmpl w:val="76622BFA"/>
    <w:lvl w:ilvl="0" w:tplc="04090001">
      <w:start w:val="1"/>
      <w:numFmt w:val="bullet"/>
      <w:lvlText w:val=""/>
      <w:lvlJc w:val="left"/>
      <w:pPr>
        <w:ind w:left="1509" w:hanging="360"/>
      </w:pPr>
      <w:rPr>
        <w:rFonts w:ascii="Symbol" w:hAnsi="Symbol" w:hint="default"/>
      </w:rPr>
    </w:lvl>
    <w:lvl w:ilvl="1" w:tplc="04090003" w:tentative="1">
      <w:start w:val="1"/>
      <w:numFmt w:val="bullet"/>
      <w:lvlText w:val="o"/>
      <w:lvlJc w:val="left"/>
      <w:pPr>
        <w:ind w:left="2229" w:hanging="360"/>
      </w:pPr>
      <w:rPr>
        <w:rFonts w:ascii="Courier New" w:hAnsi="Courier New" w:cs="Courier New" w:hint="default"/>
      </w:rPr>
    </w:lvl>
    <w:lvl w:ilvl="2" w:tplc="04090005" w:tentative="1">
      <w:start w:val="1"/>
      <w:numFmt w:val="bullet"/>
      <w:lvlText w:val=""/>
      <w:lvlJc w:val="left"/>
      <w:pPr>
        <w:ind w:left="2949" w:hanging="360"/>
      </w:pPr>
      <w:rPr>
        <w:rFonts w:ascii="Wingdings" w:hAnsi="Wingdings" w:hint="default"/>
      </w:rPr>
    </w:lvl>
    <w:lvl w:ilvl="3" w:tplc="04090001" w:tentative="1">
      <w:start w:val="1"/>
      <w:numFmt w:val="bullet"/>
      <w:lvlText w:val=""/>
      <w:lvlJc w:val="left"/>
      <w:pPr>
        <w:ind w:left="3669" w:hanging="360"/>
      </w:pPr>
      <w:rPr>
        <w:rFonts w:ascii="Symbol" w:hAnsi="Symbol" w:hint="default"/>
      </w:rPr>
    </w:lvl>
    <w:lvl w:ilvl="4" w:tplc="04090003" w:tentative="1">
      <w:start w:val="1"/>
      <w:numFmt w:val="bullet"/>
      <w:lvlText w:val="o"/>
      <w:lvlJc w:val="left"/>
      <w:pPr>
        <w:ind w:left="4389" w:hanging="360"/>
      </w:pPr>
      <w:rPr>
        <w:rFonts w:ascii="Courier New" w:hAnsi="Courier New" w:cs="Courier New" w:hint="default"/>
      </w:rPr>
    </w:lvl>
    <w:lvl w:ilvl="5" w:tplc="04090005" w:tentative="1">
      <w:start w:val="1"/>
      <w:numFmt w:val="bullet"/>
      <w:lvlText w:val=""/>
      <w:lvlJc w:val="left"/>
      <w:pPr>
        <w:ind w:left="5109" w:hanging="360"/>
      </w:pPr>
      <w:rPr>
        <w:rFonts w:ascii="Wingdings" w:hAnsi="Wingdings" w:hint="default"/>
      </w:rPr>
    </w:lvl>
    <w:lvl w:ilvl="6" w:tplc="04090001" w:tentative="1">
      <w:start w:val="1"/>
      <w:numFmt w:val="bullet"/>
      <w:lvlText w:val=""/>
      <w:lvlJc w:val="left"/>
      <w:pPr>
        <w:ind w:left="5829" w:hanging="360"/>
      </w:pPr>
      <w:rPr>
        <w:rFonts w:ascii="Symbol" w:hAnsi="Symbol" w:hint="default"/>
      </w:rPr>
    </w:lvl>
    <w:lvl w:ilvl="7" w:tplc="04090003" w:tentative="1">
      <w:start w:val="1"/>
      <w:numFmt w:val="bullet"/>
      <w:lvlText w:val="o"/>
      <w:lvlJc w:val="left"/>
      <w:pPr>
        <w:ind w:left="6549" w:hanging="360"/>
      </w:pPr>
      <w:rPr>
        <w:rFonts w:ascii="Courier New" w:hAnsi="Courier New" w:cs="Courier New" w:hint="default"/>
      </w:rPr>
    </w:lvl>
    <w:lvl w:ilvl="8" w:tplc="04090005" w:tentative="1">
      <w:start w:val="1"/>
      <w:numFmt w:val="bullet"/>
      <w:lvlText w:val=""/>
      <w:lvlJc w:val="left"/>
      <w:pPr>
        <w:ind w:left="7269" w:hanging="360"/>
      </w:pPr>
      <w:rPr>
        <w:rFonts w:ascii="Wingdings" w:hAnsi="Wingdings" w:hint="default"/>
      </w:rPr>
    </w:lvl>
  </w:abstractNum>
  <w:abstractNum w:abstractNumId="25" w15:restartNumberingAfterBreak="0">
    <w:nsid w:val="4CC9736A"/>
    <w:multiLevelType w:val="hybridMultilevel"/>
    <w:tmpl w:val="965CDFAA"/>
    <w:lvl w:ilvl="0" w:tplc="D5B86D0A">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6" w15:restartNumberingAfterBreak="0">
    <w:nsid w:val="52862F36"/>
    <w:multiLevelType w:val="hybridMultilevel"/>
    <w:tmpl w:val="23CA8490"/>
    <w:lvl w:ilvl="0" w:tplc="CFEC2AB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CF37B0"/>
    <w:multiLevelType w:val="hybridMultilevel"/>
    <w:tmpl w:val="AD701B20"/>
    <w:lvl w:ilvl="0" w:tplc="16BEC930">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9" w15:restartNumberingAfterBreak="0">
    <w:nsid w:val="5C7B2439"/>
    <w:multiLevelType w:val="hybridMultilevel"/>
    <w:tmpl w:val="FD58B92C"/>
    <w:lvl w:ilvl="0" w:tplc="CB14479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5DA1FE6"/>
    <w:multiLevelType w:val="hybridMultilevel"/>
    <w:tmpl w:val="CCE8816C"/>
    <w:lvl w:ilvl="0" w:tplc="3536B3FE">
      <w:start w:val="1"/>
      <w:numFmt w:val="lowerRoman"/>
      <w:lvlText w:val="%1."/>
      <w:lvlJc w:val="left"/>
      <w:pPr>
        <w:ind w:left="2138" w:hanging="720"/>
      </w:pPr>
      <w:rPr>
        <w:rFonts w:hint="default"/>
      </w:rPr>
    </w:lvl>
    <w:lvl w:ilvl="1" w:tplc="04090019" w:tentative="1">
      <w:start w:val="1"/>
      <w:numFmt w:val="lowerLetter"/>
      <w:lvlText w:val="%2."/>
      <w:lvlJc w:val="left"/>
      <w:pPr>
        <w:ind w:left="2498" w:hanging="360"/>
      </w:pPr>
    </w:lvl>
    <w:lvl w:ilvl="2" w:tplc="0409001B" w:tentative="1">
      <w:start w:val="1"/>
      <w:numFmt w:val="lowerRoman"/>
      <w:lvlText w:val="%3."/>
      <w:lvlJc w:val="right"/>
      <w:pPr>
        <w:ind w:left="3218" w:hanging="180"/>
      </w:pPr>
    </w:lvl>
    <w:lvl w:ilvl="3" w:tplc="0409000F" w:tentative="1">
      <w:start w:val="1"/>
      <w:numFmt w:val="decimal"/>
      <w:lvlText w:val="%4."/>
      <w:lvlJc w:val="left"/>
      <w:pPr>
        <w:ind w:left="3938" w:hanging="360"/>
      </w:pPr>
    </w:lvl>
    <w:lvl w:ilvl="4" w:tplc="04090019" w:tentative="1">
      <w:start w:val="1"/>
      <w:numFmt w:val="lowerLetter"/>
      <w:lvlText w:val="%5."/>
      <w:lvlJc w:val="left"/>
      <w:pPr>
        <w:ind w:left="4658" w:hanging="360"/>
      </w:pPr>
    </w:lvl>
    <w:lvl w:ilvl="5" w:tplc="0409001B" w:tentative="1">
      <w:start w:val="1"/>
      <w:numFmt w:val="lowerRoman"/>
      <w:lvlText w:val="%6."/>
      <w:lvlJc w:val="right"/>
      <w:pPr>
        <w:ind w:left="5378" w:hanging="180"/>
      </w:pPr>
    </w:lvl>
    <w:lvl w:ilvl="6" w:tplc="0409000F" w:tentative="1">
      <w:start w:val="1"/>
      <w:numFmt w:val="decimal"/>
      <w:lvlText w:val="%7."/>
      <w:lvlJc w:val="left"/>
      <w:pPr>
        <w:ind w:left="6098" w:hanging="360"/>
      </w:pPr>
    </w:lvl>
    <w:lvl w:ilvl="7" w:tplc="04090019" w:tentative="1">
      <w:start w:val="1"/>
      <w:numFmt w:val="lowerLetter"/>
      <w:lvlText w:val="%8."/>
      <w:lvlJc w:val="left"/>
      <w:pPr>
        <w:ind w:left="6818" w:hanging="360"/>
      </w:pPr>
    </w:lvl>
    <w:lvl w:ilvl="8" w:tplc="0409001B" w:tentative="1">
      <w:start w:val="1"/>
      <w:numFmt w:val="lowerRoman"/>
      <w:lvlText w:val="%9."/>
      <w:lvlJc w:val="right"/>
      <w:pPr>
        <w:ind w:left="7538" w:hanging="180"/>
      </w:pPr>
    </w:lvl>
  </w:abstractNum>
  <w:abstractNum w:abstractNumId="31" w15:restartNumberingAfterBreak="0">
    <w:nsid w:val="68880477"/>
    <w:multiLevelType w:val="hybridMultilevel"/>
    <w:tmpl w:val="20A0F602"/>
    <w:lvl w:ilvl="0" w:tplc="262810A6">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2" w15:restartNumberingAfterBreak="0">
    <w:nsid w:val="6BE1632D"/>
    <w:multiLevelType w:val="hybridMultilevel"/>
    <w:tmpl w:val="6714EA1A"/>
    <w:lvl w:ilvl="0" w:tplc="AF0C0A24">
      <w:start w:val="1"/>
      <w:numFmt w:val="lowerRoman"/>
      <w:lvlText w:val="%1."/>
      <w:lvlJc w:val="left"/>
      <w:pPr>
        <w:ind w:left="5334" w:hanging="720"/>
      </w:pPr>
      <w:rPr>
        <w:rFonts w:ascii="Arial" w:eastAsia="Times New Roman" w:hAnsi="Arial" w:cs="Arial"/>
      </w:rPr>
    </w:lvl>
    <w:lvl w:ilvl="1" w:tplc="04090019" w:tentative="1">
      <w:start w:val="1"/>
      <w:numFmt w:val="lowerLetter"/>
      <w:lvlText w:val="%2."/>
      <w:lvlJc w:val="left"/>
      <w:pPr>
        <w:ind w:left="5694" w:hanging="360"/>
      </w:pPr>
    </w:lvl>
    <w:lvl w:ilvl="2" w:tplc="0409001B" w:tentative="1">
      <w:start w:val="1"/>
      <w:numFmt w:val="lowerRoman"/>
      <w:lvlText w:val="%3."/>
      <w:lvlJc w:val="right"/>
      <w:pPr>
        <w:ind w:left="6414" w:hanging="180"/>
      </w:pPr>
    </w:lvl>
    <w:lvl w:ilvl="3" w:tplc="0409000F" w:tentative="1">
      <w:start w:val="1"/>
      <w:numFmt w:val="decimal"/>
      <w:lvlText w:val="%4."/>
      <w:lvlJc w:val="left"/>
      <w:pPr>
        <w:ind w:left="7134" w:hanging="360"/>
      </w:pPr>
    </w:lvl>
    <w:lvl w:ilvl="4" w:tplc="04090019" w:tentative="1">
      <w:start w:val="1"/>
      <w:numFmt w:val="lowerLetter"/>
      <w:lvlText w:val="%5."/>
      <w:lvlJc w:val="left"/>
      <w:pPr>
        <w:ind w:left="7854" w:hanging="360"/>
      </w:pPr>
    </w:lvl>
    <w:lvl w:ilvl="5" w:tplc="0409001B" w:tentative="1">
      <w:start w:val="1"/>
      <w:numFmt w:val="lowerRoman"/>
      <w:lvlText w:val="%6."/>
      <w:lvlJc w:val="right"/>
      <w:pPr>
        <w:ind w:left="8574" w:hanging="180"/>
      </w:pPr>
    </w:lvl>
    <w:lvl w:ilvl="6" w:tplc="0409000F" w:tentative="1">
      <w:start w:val="1"/>
      <w:numFmt w:val="decimal"/>
      <w:lvlText w:val="%7."/>
      <w:lvlJc w:val="left"/>
      <w:pPr>
        <w:ind w:left="9294" w:hanging="360"/>
      </w:pPr>
    </w:lvl>
    <w:lvl w:ilvl="7" w:tplc="04090019" w:tentative="1">
      <w:start w:val="1"/>
      <w:numFmt w:val="lowerLetter"/>
      <w:lvlText w:val="%8."/>
      <w:lvlJc w:val="left"/>
      <w:pPr>
        <w:ind w:left="10014" w:hanging="360"/>
      </w:pPr>
    </w:lvl>
    <w:lvl w:ilvl="8" w:tplc="0409001B" w:tentative="1">
      <w:start w:val="1"/>
      <w:numFmt w:val="lowerRoman"/>
      <w:lvlText w:val="%9."/>
      <w:lvlJc w:val="right"/>
      <w:pPr>
        <w:ind w:left="10734" w:hanging="180"/>
      </w:pPr>
    </w:lvl>
  </w:abstractNum>
  <w:abstractNum w:abstractNumId="33" w15:restartNumberingAfterBreak="0">
    <w:nsid w:val="6DD95DF6"/>
    <w:multiLevelType w:val="hybridMultilevel"/>
    <w:tmpl w:val="74D81096"/>
    <w:lvl w:ilvl="0" w:tplc="3DAC53A6">
      <w:start w:val="1"/>
      <w:numFmt w:val="lowerRoman"/>
      <w:lvlText w:val="%1."/>
      <w:lvlJc w:val="left"/>
      <w:pPr>
        <w:ind w:left="1800" w:hanging="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4" w15:restartNumberingAfterBreak="0">
    <w:nsid w:val="7080399C"/>
    <w:multiLevelType w:val="hybridMultilevel"/>
    <w:tmpl w:val="370E9DB8"/>
    <w:lvl w:ilvl="0" w:tplc="0D445476">
      <w:start w:val="1"/>
      <w:numFmt w:val="bullet"/>
      <w:lvlText w:val=""/>
      <w:lvlJc w:val="left"/>
      <w:pPr>
        <w:ind w:left="1509" w:hanging="360"/>
      </w:pPr>
      <w:rPr>
        <w:rFonts w:ascii="Symbol" w:hAnsi="Symbol" w:hint="default"/>
        <w:color w:val="auto"/>
      </w:rPr>
    </w:lvl>
    <w:lvl w:ilvl="1" w:tplc="04090003">
      <w:start w:val="1"/>
      <w:numFmt w:val="bullet"/>
      <w:lvlText w:val="o"/>
      <w:lvlJc w:val="left"/>
      <w:pPr>
        <w:ind w:left="2229" w:hanging="360"/>
      </w:pPr>
      <w:rPr>
        <w:rFonts w:ascii="Courier New" w:hAnsi="Courier New" w:cs="Courier New" w:hint="default"/>
      </w:rPr>
    </w:lvl>
    <w:lvl w:ilvl="2" w:tplc="04090005" w:tentative="1">
      <w:start w:val="1"/>
      <w:numFmt w:val="bullet"/>
      <w:lvlText w:val=""/>
      <w:lvlJc w:val="left"/>
      <w:pPr>
        <w:ind w:left="2949" w:hanging="360"/>
      </w:pPr>
      <w:rPr>
        <w:rFonts w:ascii="Wingdings" w:hAnsi="Wingdings" w:hint="default"/>
      </w:rPr>
    </w:lvl>
    <w:lvl w:ilvl="3" w:tplc="04090001" w:tentative="1">
      <w:start w:val="1"/>
      <w:numFmt w:val="bullet"/>
      <w:lvlText w:val=""/>
      <w:lvlJc w:val="left"/>
      <w:pPr>
        <w:ind w:left="3669" w:hanging="360"/>
      </w:pPr>
      <w:rPr>
        <w:rFonts w:ascii="Symbol" w:hAnsi="Symbol" w:hint="default"/>
      </w:rPr>
    </w:lvl>
    <w:lvl w:ilvl="4" w:tplc="04090003" w:tentative="1">
      <w:start w:val="1"/>
      <w:numFmt w:val="bullet"/>
      <w:lvlText w:val="o"/>
      <w:lvlJc w:val="left"/>
      <w:pPr>
        <w:ind w:left="4389" w:hanging="360"/>
      </w:pPr>
      <w:rPr>
        <w:rFonts w:ascii="Courier New" w:hAnsi="Courier New" w:cs="Courier New" w:hint="default"/>
      </w:rPr>
    </w:lvl>
    <w:lvl w:ilvl="5" w:tplc="04090005" w:tentative="1">
      <w:start w:val="1"/>
      <w:numFmt w:val="bullet"/>
      <w:lvlText w:val=""/>
      <w:lvlJc w:val="left"/>
      <w:pPr>
        <w:ind w:left="5109" w:hanging="360"/>
      </w:pPr>
      <w:rPr>
        <w:rFonts w:ascii="Wingdings" w:hAnsi="Wingdings" w:hint="default"/>
      </w:rPr>
    </w:lvl>
    <w:lvl w:ilvl="6" w:tplc="04090001" w:tentative="1">
      <w:start w:val="1"/>
      <w:numFmt w:val="bullet"/>
      <w:lvlText w:val=""/>
      <w:lvlJc w:val="left"/>
      <w:pPr>
        <w:ind w:left="5829" w:hanging="360"/>
      </w:pPr>
      <w:rPr>
        <w:rFonts w:ascii="Symbol" w:hAnsi="Symbol" w:hint="default"/>
      </w:rPr>
    </w:lvl>
    <w:lvl w:ilvl="7" w:tplc="04090003" w:tentative="1">
      <w:start w:val="1"/>
      <w:numFmt w:val="bullet"/>
      <w:lvlText w:val="o"/>
      <w:lvlJc w:val="left"/>
      <w:pPr>
        <w:ind w:left="6549" w:hanging="360"/>
      </w:pPr>
      <w:rPr>
        <w:rFonts w:ascii="Courier New" w:hAnsi="Courier New" w:cs="Courier New" w:hint="default"/>
      </w:rPr>
    </w:lvl>
    <w:lvl w:ilvl="8" w:tplc="04090005" w:tentative="1">
      <w:start w:val="1"/>
      <w:numFmt w:val="bullet"/>
      <w:lvlText w:val=""/>
      <w:lvlJc w:val="left"/>
      <w:pPr>
        <w:ind w:left="7269" w:hanging="360"/>
      </w:pPr>
      <w:rPr>
        <w:rFonts w:ascii="Wingdings" w:hAnsi="Wingdings" w:hint="default"/>
      </w:rPr>
    </w:lvl>
  </w:abstractNum>
  <w:abstractNum w:abstractNumId="35" w15:restartNumberingAfterBreak="0">
    <w:nsid w:val="716613E4"/>
    <w:multiLevelType w:val="hybridMultilevel"/>
    <w:tmpl w:val="4858B75E"/>
    <w:lvl w:ilvl="0" w:tplc="797C2B24">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6" w15:restartNumberingAfterBreak="0">
    <w:nsid w:val="72810E1B"/>
    <w:multiLevelType w:val="hybridMultilevel"/>
    <w:tmpl w:val="6BF89B48"/>
    <w:lvl w:ilvl="0" w:tplc="23829ED2">
      <w:start w:val="1"/>
      <w:numFmt w:val="lowerRoman"/>
      <w:lvlText w:val="%1."/>
      <w:lvlJc w:val="left"/>
      <w:pPr>
        <w:ind w:left="1440" w:hanging="72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7" w15:restartNumberingAfterBreak="0">
    <w:nsid w:val="72AC0FC8"/>
    <w:multiLevelType w:val="hybridMultilevel"/>
    <w:tmpl w:val="CA56D02C"/>
    <w:lvl w:ilvl="0" w:tplc="8C6C9550">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8" w15:restartNumberingAfterBreak="0">
    <w:nsid w:val="79D40FE9"/>
    <w:multiLevelType w:val="hybridMultilevel"/>
    <w:tmpl w:val="010A518E"/>
    <w:lvl w:ilvl="0" w:tplc="00E6D1D2">
      <w:start w:val="1"/>
      <w:numFmt w:val="decimal"/>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39" w15:restartNumberingAfterBreak="0">
    <w:nsid w:val="7A6F54AE"/>
    <w:multiLevelType w:val="hybridMultilevel"/>
    <w:tmpl w:val="F7D2B628"/>
    <w:lvl w:ilvl="0" w:tplc="EBA4878E">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2"/>
  </w:num>
  <w:num w:numId="2">
    <w:abstractNumId w:val="36"/>
  </w:num>
  <w:num w:numId="3">
    <w:abstractNumId w:val="22"/>
  </w:num>
  <w:num w:numId="4">
    <w:abstractNumId w:val="24"/>
  </w:num>
  <w:num w:numId="5">
    <w:abstractNumId w:val="34"/>
  </w:num>
  <w:num w:numId="6">
    <w:abstractNumId w:val="10"/>
  </w:num>
  <w:num w:numId="7">
    <w:abstractNumId w:val="18"/>
  </w:num>
  <w:num w:numId="8">
    <w:abstractNumId w:val="19"/>
  </w:num>
  <w:num w:numId="9">
    <w:abstractNumId w:val="7"/>
  </w:num>
  <w:num w:numId="10">
    <w:abstractNumId w:val="4"/>
  </w:num>
  <w:num w:numId="11">
    <w:abstractNumId w:val="20"/>
  </w:num>
  <w:num w:numId="12">
    <w:abstractNumId w:val="5"/>
  </w:num>
  <w:num w:numId="13">
    <w:abstractNumId w:val="15"/>
  </w:num>
  <w:num w:numId="14">
    <w:abstractNumId w:val="0"/>
  </w:num>
  <w:num w:numId="15">
    <w:abstractNumId w:val="17"/>
  </w:num>
  <w:num w:numId="16">
    <w:abstractNumId w:val="27"/>
  </w:num>
  <w:num w:numId="17">
    <w:abstractNumId w:val="11"/>
  </w:num>
  <w:num w:numId="18">
    <w:abstractNumId w:val="8"/>
  </w:num>
  <w:num w:numId="19">
    <w:abstractNumId w:val="38"/>
  </w:num>
  <w:num w:numId="20">
    <w:abstractNumId w:val="6"/>
  </w:num>
  <w:num w:numId="21">
    <w:abstractNumId w:val="9"/>
  </w:num>
  <w:num w:numId="22">
    <w:abstractNumId w:val="3"/>
  </w:num>
  <w:num w:numId="23">
    <w:abstractNumId w:val="16"/>
  </w:num>
  <w:num w:numId="24">
    <w:abstractNumId w:val="30"/>
  </w:num>
  <w:num w:numId="25">
    <w:abstractNumId w:val="33"/>
  </w:num>
  <w:num w:numId="26">
    <w:abstractNumId w:val="32"/>
  </w:num>
  <w:num w:numId="27">
    <w:abstractNumId w:val="1"/>
  </w:num>
  <w:num w:numId="28">
    <w:abstractNumId w:val="26"/>
  </w:num>
  <w:num w:numId="29">
    <w:abstractNumId w:val="23"/>
  </w:num>
  <w:num w:numId="30">
    <w:abstractNumId w:val="29"/>
  </w:num>
  <w:num w:numId="31">
    <w:abstractNumId w:val="21"/>
  </w:num>
  <w:num w:numId="32">
    <w:abstractNumId w:val="35"/>
  </w:num>
  <w:num w:numId="33">
    <w:abstractNumId w:val="39"/>
  </w:num>
  <w:num w:numId="34">
    <w:abstractNumId w:val="13"/>
  </w:num>
  <w:num w:numId="35">
    <w:abstractNumId w:val="25"/>
  </w:num>
  <w:num w:numId="36">
    <w:abstractNumId w:val="37"/>
  </w:num>
  <w:num w:numId="37">
    <w:abstractNumId w:val="14"/>
  </w:num>
  <w:num w:numId="38">
    <w:abstractNumId w:val="31"/>
  </w:num>
  <w:num w:numId="39">
    <w:abstractNumId w:val="28"/>
  </w:num>
  <w:num w:numId="40">
    <w:abstractNumId w:val="12"/>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5FE"/>
    <w:rsid w:val="000025F4"/>
    <w:rsid w:val="00014782"/>
    <w:rsid w:val="00017034"/>
    <w:rsid w:val="000209F6"/>
    <w:rsid w:val="00020A04"/>
    <w:rsid w:val="00022DDD"/>
    <w:rsid w:val="00026489"/>
    <w:rsid w:val="0004061F"/>
    <w:rsid w:val="00040B23"/>
    <w:rsid w:val="00041968"/>
    <w:rsid w:val="000471D7"/>
    <w:rsid w:val="00050430"/>
    <w:rsid w:val="0005214A"/>
    <w:rsid w:val="00053DC5"/>
    <w:rsid w:val="00057E31"/>
    <w:rsid w:val="0006051E"/>
    <w:rsid w:val="00062111"/>
    <w:rsid w:val="0006383D"/>
    <w:rsid w:val="000722BF"/>
    <w:rsid w:val="0007460B"/>
    <w:rsid w:val="000763A7"/>
    <w:rsid w:val="00077E07"/>
    <w:rsid w:val="0008041B"/>
    <w:rsid w:val="0008481D"/>
    <w:rsid w:val="00087B16"/>
    <w:rsid w:val="0009202E"/>
    <w:rsid w:val="000923E6"/>
    <w:rsid w:val="000925CA"/>
    <w:rsid w:val="000A00A6"/>
    <w:rsid w:val="000A3AE8"/>
    <w:rsid w:val="000A7AC6"/>
    <w:rsid w:val="000A7E75"/>
    <w:rsid w:val="000B16BE"/>
    <w:rsid w:val="000B31C9"/>
    <w:rsid w:val="000B58AA"/>
    <w:rsid w:val="000C255B"/>
    <w:rsid w:val="000C3267"/>
    <w:rsid w:val="000C6884"/>
    <w:rsid w:val="000C6E90"/>
    <w:rsid w:val="000C7102"/>
    <w:rsid w:val="000D391D"/>
    <w:rsid w:val="000D492C"/>
    <w:rsid w:val="000D5B27"/>
    <w:rsid w:val="000D5F50"/>
    <w:rsid w:val="000D6ED9"/>
    <w:rsid w:val="000D6F6A"/>
    <w:rsid w:val="000E6433"/>
    <w:rsid w:val="000E6633"/>
    <w:rsid w:val="000F0C5E"/>
    <w:rsid w:val="000F3015"/>
    <w:rsid w:val="000F47C2"/>
    <w:rsid w:val="0010000F"/>
    <w:rsid w:val="001037CE"/>
    <w:rsid w:val="00105602"/>
    <w:rsid w:val="0010567D"/>
    <w:rsid w:val="00110AAC"/>
    <w:rsid w:val="00117A17"/>
    <w:rsid w:val="00117C9A"/>
    <w:rsid w:val="0012002B"/>
    <w:rsid w:val="00121192"/>
    <w:rsid w:val="001329D5"/>
    <w:rsid w:val="00135A29"/>
    <w:rsid w:val="001409F1"/>
    <w:rsid w:val="00142EEC"/>
    <w:rsid w:val="001431AF"/>
    <w:rsid w:val="00152300"/>
    <w:rsid w:val="00152E3F"/>
    <w:rsid w:val="00153ECB"/>
    <w:rsid w:val="00156FA5"/>
    <w:rsid w:val="00157F27"/>
    <w:rsid w:val="001605A9"/>
    <w:rsid w:val="00162888"/>
    <w:rsid w:val="00165B69"/>
    <w:rsid w:val="00170073"/>
    <w:rsid w:val="00183B12"/>
    <w:rsid w:val="001864C6"/>
    <w:rsid w:val="001963EE"/>
    <w:rsid w:val="00196AF1"/>
    <w:rsid w:val="001A283A"/>
    <w:rsid w:val="001A4F07"/>
    <w:rsid w:val="001A6518"/>
    <w:rsid w:val="001A6E64"/>
    <w:rsid w:val="001B17AC"/>
    <w:rsid w:val="001B287C"/>
    <w:rsid w:val="001B6B2D"/>
    <w:rsid w:val="001C18D0"/>
    <w:rsid w:val="001C5350"/>
    <w:rsid w:val="001C5EBE"/>
    <w:rsid w:val="001D0947"/>
    <w:rsid w:val="001E52F1"/>
    <w:rsid w:val="001E54F6"/>
    <w:rsid w:val="001F0AD3"/>
    <w:rsid w:val="001F1B82"/>
    <w:rsid w:val="00206D23"/>
    <w:rsid w:val="00207999"/>
    <w:rsid w:val="002108B5"/>
    <w:rsid w:val="00214AFA"/>
    <w:rsid w:val="00214E58"/>
    <w:rsid w:val="00221AE2"/>
    <w:rsid w:val="002279C4"/>
    <w:rsid w:val="002315A4"/>
    <w:rsid w:val="002452A2"/>
    <w:rsid w:val="002453EE"/>
    <w:rsid w:val="00247E35"/>
    <w:rsid w:val="00247E5A"/>
    <w:rsid w:val="002553A4"/>
    <w:rsid w:val="002558A4"/>
    <w:rsid w:val="00256321"/>
    <w:rsid w:val="00260A3A"/>
    <w:rsid w:val="0026665C"/>
    <w:rsid w:val="00267151"/>
    <w:rsid w:val="00267B13"/>
    <w:rsid w:val="00270566"/>
    <w:rsid w:val="00272FA6"/>
    <w:rsid w:val="00276F5F"/>
    <w:rsid w:val="0028205B"/>
    <w:rsid w:val="00287D51"/>
    <w:rsid w:val="002914CB"/>
    <w:rsid w:val="00291FD0"/>
    <w:rsid w:val="00294D84"/>
    <w:rsid w:val="00296CB6"/>
    <w:rsid w:val="002A1F8E"/>
    <w:rsid w:val="002A7374"/>
    <w:rsid w:val="002B6EF4"/>
    <w:rsid w:val="002B7278"/>
    <w:rsid w:val="002C20AC"/>
    <w:rsid w:val="002C4389"/>
    <w:rsid w:val="002C483D"/>
    <w:rsid w:val="002D3EBA"/>
    <w:rsid w:val="002D4D87"/>
    <w:rsid w:val="002E2599"/>
    <w:rsid w:val="002E38C8"/>
    <w:rsid w:val="002F106D"/>
    <w:rsid w:val="002F1954"/>
    <w:rsid w:val="002F1A2E"/>
    <w:rsid w:val="002F2C35"/>
    <w:rsid w:val="002F6448"/>
    <w:rsid w:val="003075AB"/>
    <w:rsid w:val="00310FF2"/>
    <w:rsid w:val="00312452"/>
    <w:rsid w:val="003131CF"/>
    <w:rsid w:val="003135EC"/>
    <w:rsid w:val="003144D6"/>
    <w:rsid w:val="00315A8B"/>
    <w:rsid w:val="00320A32"/>
    <w:rsid w:val="00323267"/>
    <w:rsid w:val="003332CD"/>
    <w:rsid w:val="00341C21"/>
    <w:rsid w:val="00345604"/>
    <w:rsid w:val="003461E8"/>
    <w:rsid w:val="003512CB"/>
    <w:rsid w:val="00352D10"/>
    <w:rsid w:val="00354BE3"/>
    <w:rsid w:val="003551DE"/>
    <w:rsid w:val="00355F78"/>
    <w:rsid w:val="00357213"/>
    <w:rsid w:val="00361CC7"/>
    <w:rsid w:val="003641AA"/>
    <w:rsid w:val="0036476E"/>
    <w:rsid w:val="00367767"/>
    <w:rsid w:val="003705FE"/>
    <w:rsid w:val="00373EBA"/>
    <w:rsid w:val="00376EE3"/>
    <w:rsid w:val="00382AE9"/>
    <w:rsid w:val="00385FFA"/>
    <w:rsid w:val="003A2010"/>
    <w:rsid w:val="003A2999"/>
    <w:rsid w:val="003B410C"/>
    <w:rsid w:val="003B4BBE"/>
    <w:rsid w:val="003B4F97"/>
    <w:rsid w:val="003B524D"/>
    <w:rsid w:val="003B792F"/>
    <w:rsid w:val="003C3DFF"/>
    <w:rsid w:val="003C4B2B"/>
    <w:rsid w:val="003D2AC8"/>
    <w:rsid w:val="003E2413"/>
    <w:rsid w:val="003E64A8"/>
    <w:rsid w:val="003F04E3"/>
    <w:rsid w:val="003F1A67"/>
    <w:rsid w:val="003F1F36"/>
    <w:rsid w:val="003F28ED"/>
    <w:rsid w:val="003F3591"/>
    <w:rsid w:val="003F3E87"/>
    <w:rsid w:val="003F4968"/>
    <w:rsid w:val="003F7183"/>
    <w:rsid w:val="00406D09"/>
    <w:rsid w:val="004116FD"/>
    <w:rsid w:val="00415AC8"/>
    <w:rsid w:val="004204BD"/>
    <w:rsid w:val="00420DC9"/>
    <w:rsid w:val="004243ED"/>
    <w:rsid w:val="004257F5"/>
    <w:rsid w:val="004271AC"/>
    <w:rsid w:val="004302DF"/>
    <w:rsid w:val="004311EB"/>
    <w:rsid w:val="00440D32"/>
    <w:rsid w:val="004437B7"/>
    <w:rsid w:val="00453B6C"/>
    <w:rsid w:val="00455470"/>
    <w:rsid w:val="00457CCB"/>
    <w:rsid w:val="00461CEB"/>
    <w:rsid w:val="00466FB0"/>
    <w:rsid w:val="00474384"/>
    <w:rsid w:val="0047483A"/>
    <w:rsid w:val="004835A5"/>
    <w:rsid w:val="00484D61"/>
    <w:rsid w:val="00485183"/>
    <w:rsid w:val="0048605E"/>
    <w:rsid w:val="00495EF4"/>
    <w:rsid w:val="00497B1C"/>
    <w:rsid w:val="00497D4E"/>
    <w:rsid w:val="004A3C08"/>
    <w:rsid w:val="004A3EA4"/>
    <w:rsid w:val="004A6229"/>
    <w:rsid w:val="004A7D5F"/>
    <w:rsid w:val="004B07C1"/>
    <w:rsid w:val="004B14E4"/>
    <w:rsid w:val="004B2005"/>
    <w:rsid w:val="004B49BC"/>
    <w:rsid w:val="004B4A57"/>
    <w:rsid w:val="004C0FCA"/>
    <w:rsid w:val="004C1501"/>
    <w:rsid w:val="004D2DD3"/>
    <w:rsid w:val="004D3F3F"/>
    <w:rsid w:val="004D50B0"/>
    <w:rsid w:val="004E595A"/>
    <w:rsid w:val="004E7331"/>
    <w:rsid w:val="004F1911"/>
    <w:rsid w:val="00501284"/>
    <w:rsid w:val="00503605"/>
    <w:rsid w:val="0050384C"/>
    <w:rsid w:val="0051106D"/>
    <w:rsid w:val="005120F5"/>
    <w:rsid w:val="00512B3B"/>
    <w:rsid w:val="0051771C"/>
    <w:rsid w:val="00531F5C"/>
    <w:rsid w:val="005427BA"/>
    <w:rsid w:val="005454DA"/>
    <w:rsid w:val="00545E18"/>
    <w:rsid w:val="00550D8D"/>
    <w:rsid w:val="00551240"/>
    <w:rsid w:val="00564412"/>
    <w:rsid w:val="00567FF7"/>
    <w:rsid w:val="005743F6"/>
    <w:rsid w:val="005755FF"/>
    <w:rsid w:val="00576CD0"/>
    <w:rsid w:val="00580012"/>
    <w:rsid w:val="00585EFB"/>
    <w:rsid w:val="00587382"/>
    <w:rsid w:val="00590C5B"/>
    <w:rsid w:val="005949E7"/>
    <w:rsid w:val="005A00A0"/>
    <w:rsid w:val="005A1641"/>
    <w:rsid w:val="005A2669"/>
    <w:rsid w:val="005A4FDD"/>
    <w:rsid w:val="005A507C"/>
    <w:rsid w:val="005A67E9"/>
    <w:rsid w:val="005B19D3"/>
    <w:rsid w:val="005B2E66"/>
    <w:rsid w:val="005C330B"/>
    <w:rsid w:val="005C7208"/>
    <w:rsid w:val="005D0C56"/>
    <w:rsid w:val="005D0D71"/>
    <w:rsid w:val="005D0D72"/>
    <w:rsid w:val="005D3FBA"/>
    <w:rsid w:val="005E1EFA"/>
    <w:rsid w:val="005E215B"/>
    <w:rsid w:val="005E7AFE"/>
    <w:rsid w:val="005F0CF4"/>
    <w:rsid w:val="005F1B18"/>
    <w:rsid w:val="005F6D64"/>
    <w:rsid w:val="006126BC"/>
    <w:rsid w:val="006132BF"/>
    <w:rsid w:val="00614F55"/>
    <w:rsid w:val="00620242"/>
    <w:rsid w:val="00623F35"/>
    <w:rsid w:val="006245B3"/>
    <w:rsid w:val="006275E9"/>
    <w:rsid w:val="0063185E"/>
    <w:rsid w:val="0063186E"/>
    <w:rsid w:val="006350A2"/>
    <w:rsid w:val="00637D4B"/>
    <w:rsid w:val="00645AFB"/>
    <w:rsid w:val="00645B48"/>
    <w:rsid w:val="00653162"/>
    <w:rsid w:val="006559C1"/>
    <w:rsid w:val="00666A56"/>
    <w:rsid w:val="00672600"/>
    <w:rsid w:val="006762F1"/>
    <w:rsid w:val="00683575"/>
    <w:rsid w:val="0068654F"/>
    <w:rsid w:val="006900C3"/>
    <w:rsid w:val="006924E6"/>
    <w:rsid w:val="006937CA"/>
    <w:rsid w:val="006956FB"/>
    <w:rsid w:val="00697C6E"/>
    <w:rsid w:val="006A621E"/>
    <w:rsid w:val="006B22D1"/>
    <w:rsid w:val="006B717F"/>
    <w:rsid w:val="006C5B41"/>
    <w:rsid w:val="006C5C2D"/>
    <w:rsid w:val="006C7890"/>
    <w:rsid w:val="006C78FF"/>
    <w:rsid w:val="006D271C"/>
    <w:rsid w:val="006D287B"/>
    <w:rsid w:val="006D33DF"/>
    <w:rsid w:val="006D5393"/>
    <w:rsid w:val="006E2200"/>
    <w:rsid w:val="006E7BA5"/>
    <w:rsid w:val="006E7CEE"/>
    <w:rsid w:val="006F0F94"/>
    <w:rsid w:val="006F1872"/>
    <w:rsid w:val="006F4429"/>
    <w:rsid w:val="00703334"/>
    <w:rsid w:val="00703647"/>
    <w:rsid w:val="007044B9"/>
    <w:rsid w:val="00714772"/>
    <w:rsid w:val="00714F0A"/>
    <w:rsid w:val="00716365"/>
    <w:rsid w:val="007170E4"/>
    <w:rsid w:val="007257EE"/>
    <w:rsid w:val="0072777B"/>
    <w:rsid w:val="00742A99"/>
    <w:rsid w:val="00743FD9"/>
    <w:rsid w:val="007506EA"/>
    <w:rsid w:val="007508AA"/>
    <w:rsid w:val="0076114C"/>
    <w:rsid w:val="0076197F"/>
    <w:rsid w:val="00763F88"/>
    <w:rsid w:val="0076503B"/>
    <w:rsid w:val="007706FD"/>
    <w:rsid w:val="007728F1"/>
    <w:rsid w:val="0077492F"/>
    <w:rsid w:val="0077514C"/>
    <w:rsid w:val="0078260D"/>
    <w:rsid w:val="0078712A"/>
    <w:rsid w:val="00787290"/>
    <w:rsid w:val="0078791A"/>
    <w:rsid w:val="00794749"/>
    <w:rsid w:val="007A35E0"/>
    <w:rsid w:val="007A3BD1"/>
    <w:rsid w:val="007A40C7"/>
    <w:rsid w:val="007A486F"/>
    <w:rsid w:val="007A633C"/>
    <w:rsid w:val="007B6CE0"/>
    <w:rsid w:val="007C1C74"/>
    <w:rsid w:val="007C27D1"/>
    <w:rsid w:val="007C7566"/>
    <w:rsid w:val="007D0DA2"/>
    <w:rsid w:val="007D13E9"/>
    <w:rsid w:val="007D6C24"/>
    <w:rsid w:val="007D780D"/>
    <w:rsid w:val="007E4DE4"/>
    <w:rsid w:val="007E5184"/>
    <w:rsid w:val="007E5F9E"/>
    <w:rsid w:val="007F5FF0"/>
    <w:rsid w:val="00811978"/>
    <w:rsid w:val="00811F41"/>
    <w:rsid w:val="00812A8F"/>
    <w:rsid w:val="00815909"/>
    <w:rsid w:val="00815DDA"/>
    <w:rsid w:val="00823287"/>
    <w:rsid w:val="00831717"/>
    <w:rsid w:val="00831828"/>
    <w:rsid w:val="0083324F"/>
    <w:rsid w:val="0083410E"/>
    <w:rsid w:val="00834525"/>
    <w:rsid w:val="0083730D"/>
    <w:rsid w:val="00840532"/>
    <w:rsid w:val="00842C9D"/>
    <w:rsid w:val="00847A0E"/>
    <w:rsid w:val="0085463E"/>
    <w:rsid w:val="00860EFA"/>
    <w:rsid w:val="008612E8"/>
    <w:rsid w:val="0086331D"/>
    <w:rsid w:val="00863CBE"/>
    <w:rsid w:val="00870781"/>
    <w:rsid w:val="00874632"/>
    <w:rsid w:val="008756FD"/>
    <w:rsid w:val="00877715"/>
    <w:rsid w:val="008912D0"/>
    <w:rsid w:val="00893463"/>
    <w:rsid w:val="00894363"/>
    <w:rsid w:val="0089515F"/>
    <w:rsid w:val="00897FCD"/>
    <w:rsid w:val="008A4D33"/>
    <w:rsid w:val="008A536D"/>
    <w:rsid w:val="008B20DE"/>
    <w:rsid w:val="008C12D8"/>
    <w:rsid w:val="008C31DB"/>
    <w:rsid w:val="008C55C1"/>
    <w:rsid w:val="008D4F1D"/>
    <w:rsid w:val="008E08DE"/>
    <w:rsid w:val="008E0C35"/>
    <w:rsid w:val="008E6167"/>
    <w:rsid w:val="008E7AFD"/>
    <w:rsid w:val="008F3EF9"/>
    <w:rsid w:val="00907587"/>
    <w:rsid w:val="009102EE"/>
    <w:rsid w:val="00911149"/>
    <w:rsid w:val="00912A7D"/>
    <w:rsid w:val="00915143"/>
    <w:rsid w:val="00915262"/>
    <w:rsid w:val="0091703E"/>
    <w:rsid w:val="00920402"/>
    <w:rsid w:val="00921BF6"/>
    <w:rsid w:val="00925880"/>
    <w:rsid w:val="0092650E"/>
    <w:rsid w:val="00930F9E"/>
    <w:rsid w:val="00932489"/>
    <w:rsid w:val="00944410"/>
    <w:rsid w:val="00945D4F"/>
    <w:rsid w:val="009518CB"/>
    <w:rsid w:val="0095267F"/>
    <w:rsid w:val="009567C1"/>
    <w:rsid w:val="00956D71"/>
    <w:rsid w:val="00961FA5"/>
    <w:rsid w:val="0096562C"/>
    <w:rsid w:val="009658B2"/>
    <w:rsid w:val="00974072"/>
    <w:rsid w:val="0097694B"/>
    <w:rsid w:val="00977552"/>
    <w:rsid w:val="00980486"/>
    <w:rsid w:val="0098095E"/>
    <w:rsid w:val="009832A4"/>
    <w:rsid w:val="00985FBB"/>
    <w:rsid w:val="009946B7"/>
    <w:rsid w:val="00995410"/>
    <w:rsid w:val="00997FA2"/>
    <w:rsid w:val="009A4D5D"/>
    <w:rsid w:val="009A536C"/>
    <w:rsid w:val="009B16CA"/>
    <w:rsid w:val="009B2070"/>
    <w:rsid w:val="009B29F7"/>
    <w:rsid w:val="009B2B9C"/>
    <w:rsid w:val="009B6A7E"/>
    <w:rsid w:val="009B75E2"/>
    <w:rsid w:val="009C4A49"/>
    <w:rsid w:val="009C5BAC"/>
    <w:rsid w:val="009C7922"/>
    <w:rsid w:val="009D0F5B"/>
    <w:rsid w:val="009D1C7E"/>
    <w:rsid w:val="009D64E4"/>
    <w:rsid w:val="009E53EC"/>
    <w:rsid w:val="009F5031"/>
    <w:rsid w:val="009F684D"/>
    <w:rsid w:val="00A02B4D"/>
    <w:rsid w:val="00A06347"/>
    <w:rsid w:val="00A070CC"/>
    <w:rsid w:val="00A1141B"/>
    <w:rsid w:val="00A12FB5"/>
    <w:rsid w:val="00A1505A"/>
    <w:rsid w:val="00A274A2"/>
    <w:rsid w:val="00A33455"/>
    <w:rsid w:val="00A36E32"/>
    <w:rsid w:val="00A41C19"/>
    <w:rsid w:val="00A423D9"/>
    <w:rsid w:val="00A44AAC"/>
    <w:rsid w:val="00A473C0"/>
    <w:rsid w:val="00A47FA6"/>
    <w:rsid w:val="00A5169B"/>
    <w:rsid w:val="00A5186F"/>
    <w:rsid w:val="00A5365E"/>
    <w:rsid w:val="00A66772"/>
    <w:rsid w:val="00A66B8F"/>
    <w:rsid w:val="00A66CD3"/>
    <w:rsid w:val="00A82222"/>
    <w:rsid w:val="00A830CA"/>
    <w:rsid w:val="00A91A33"/>
    <w:rsid w:val="00AA04D9"/>
    <w:rsid w:val="00AA0FF8"/>
    <w:rsid w:val="00AA144F"/>
    <w:rsid w:val="00AA1BC9"/>
    <w:rsid w:val="00AB1464"/>
    <w:rsid w:val="00AB4A48"/>
    <w:rsid w:val="00AB610B"/>
    <w:rsid w:val="00AB6B71"/>
    <w:rsid w:val="00AB73D1"/>
    <w:rsid w:val="00AC15B6"/>
    <w:rsid w:val="00AC223E"/>
    <w:rsid w:val="00AC569A"/>
    <w:rsid w:val="00AC62F5"/>
    <w:rsid w:val="00AD0366"/>
    <w:rsid w:val="00AD0D35"/>
    <w:rsid w:val="00AD1FCE"/>
    <w:rsid w:val="00AD5BB6"/>
    <w:rsid w:val="00AE550C"/>
    <w:rsid w:val="00AF03BC"/>
    <w:rsid w:val="00AF2A48"/>
    <w:rsid w:val="00AF328E"/>
    <w:rsid w:val="00AF3F9D"/>
    <w:rsid w:val="00B06055"/>
    <w:rsid w:val="00B2599A"/>
    <w:rsid w:val="00B30007"/>
    <w:rsid w:val="00B309C7"/>
    <w:rsid w:val="00B325F8"/>
    <w:rsid w:val="00B33186"/>
    <w:rsid w:val="00B45449"/>
    <w:rsid w:val="00B514D9"/>
    <w:rsid w:val="00B5170A"/>
    <w:rsid w:val="00B5201B"/>
    <w:rsid w:val="00B5626B"/>
    <w:rsid w:val="00B64C5C"/>
    <w:rsid w:val="00B72057"/>
    <w:rsid w:val="00B85A92"/>
    <w:rsid w:val="00B85E2C"/>
    <w:rsid w:val="00B90099"/>
    <w:rsid w:val="00BA668D"/>
    <w:rsid w:val="00BA7031"/>
    <w:rsid w:val="00BB6203"/>
    <w:rsid w:val="00BB6858"/>
    <w:rsid w:val="00BC0527"/>
    <w:rsid w:val="00BC499D"/>
    <w:rsid w:val="00BC5ACB"/>
    <w:rsid w:val="00BD0BE6"/>
    <w:rsid w:val="00BD5E9F"/>
    <w:rsid w:val="00BE18AD"/>
    <w:rsid w:val="00BE6849"/>
    <w:rsid w:val="00C02A60"/>
    <w:rsid w:val="00C06FAC"/>
    <w:rsid w:val="00C074BD"/>
    <w:rsid w:val="00C14FBD"/>
    <w:rsid w:val="00C2043C"/>
    <w:rsid w:val="00C23AB2"/>
    <w:rsid w:val="00C26B14"/>
    <w:rsid w:val="00C405E2"/>
    <w:rsid w:val="00C44015"/>
    <w:rsid w:val="00C52A98"/>
    <w:rsid w:val="00C55E7A"/>
    <w:rsid w:val="00C56128"/>
    <w:rsid w:val="00C61603"/>
    <w:rsid w:val="00C647A7"/>
    <w:rsid w:val="00C67EBA"/>
    <w:rsid w:val="00C8425D"/>
    <w:rsid w:val="00C8483C"/>
    <w:rsid w:val="00C90BF7"/>
    <w:rsid w:val="00C91375"/>
    <w:rsid w:val="00CA042E"/>
    <w:rsid w:val="00CA57F1"/>
    <w:rsid w:val="00CA72AD"/>
    <w:rsid w:val="00CA7531"/>
    <w:rsid w:val="00CB07FA"/>
    <w:rsid w:val="00CB0B2F"/>
    <w:rsid w:val="00CB58E2"/>
    <w:rsid w:val="00CC1C00"/>
    <w:rsid w:val="00CC229E"/>
    <w:rsid w:val="00CC4118"/>
    <w:rsid w:val="00CD4577"/>
    <w:rsid w:val="00CD678B"/>
    <w:rsid w:val="00CE0991"/>
    <w:rsid w:val="00CE349A"/>
    <w:rsid w:val="00CE539D"/>
    <w:rsid w:val="00D00810"/>
    <w:rsid w:val="00D02647"/>
    <w:rsid w:val="00D24430"/>
    <w:rsid w:val="00D26388"/>
    <w:rsid w:val="00D3054A"/>
    <w:rsid w:val="00D32E79"/>
    <w:rsid w:val="00D3517B"/>
    <w:rsid w:val="00D35D06"/>
    <w:rsid w:val="00D4130D"/>
    <w:rsid w:val="00D42E32"/>
    <w:rsid w:val="00D430CA"/>
    <w:rsid w:val="00D46067"/>
    <w:rsid w:val="00D50C7A"/>
    <w:rsid w:val="00D561D7"/>
    <w:rsid w:val="00D6126D"/>
    <w:rsid w:val="00D7271A"/>
    <w:rsid w:val="00D7629F"/>
    <w:rsid w:val="00D76F0A"/>
    <w:rsid w:val="00D77689"/>
    <w:rsid w:val="00D81A5A"/>
    <w:rsid w:val="00D847BB"/>
    <w:rsid w:val="00D855A8"/>
    <w:rsid w:val="00D8637B"/>
    <w:rsid w:val="00D93941"/>
    <w:rsid w:val="00D93B3D"/>
    <w:rsid w:val="00D96EE2"/>
    <w:rsid w:val="00DA3C4A"/>
    <w:rsid w:val="00DA7F68"/>
    <w:rsid w:val="00DB7A77"/>
    <w:rsid w:val="00DC0C8F"/>
    <w:rsid w:val="00DC22AA"/>
    <w:rsid w:val="00DC38C5"/>
    <w:rsid w:val="00DC53A3"/>
    <w:rsid w:val="00DC66A3"/>
    <w:rsid w:val="00DC6D96"/>
    <w:rsid w:val="00DD1236"/>
    <w:rsid w:val="00DD3AA7"/>
    <w:rsid w:val="00DE1E08"/>
    <w:rsid w:val="00DE3453"/>
    <w:rsid w:val="00DE588C"/>
    <w:rsid w:val="00DE775D"/>
    <w:rsid w:val="00DF39F6"/>
    <w:rsid w:val="00DF4F5B"/>
    <w:rsid w:val="00DF530B"/>
    <w:rsid w:val="00DF5901"/>
    <w:rsid w:val="00DF5C47"/>
    <w:rsid w:val="00DF6D5F"/>
    <w:rsid w:val="00E00176"/>
    <w:rsid w:val="00E01252"/>
    <w:rsid w:val="00E02D87"/>
    <w:rsid w:val="00E03726"/>
    <w:rsid w:val="00E04E4A"/>
    <w:rsid w:val="00E07B9A"/>
    <w:rsid w:val="00E07BA2"/>
    <w:rsid w:val="00E106C8"/>
    <w:rsid w:val="00E10A09"/>
    <w:rsid w:val="00E12A88"/>
    <w:rsid w:val="00E1484E"/>
    <w:rsid w:val="00E16CA7"/>
    <w:rsid w:val="00E238CA"/>
    <w:rsid w:val="00E32049"/>
    <w:rsid w:val="00E3282C"/>
    <w:rsid w:val="00E34FBF"/>
    <w:rsid w:val="00E35838"/>
    <w:rsid w:val="00E37A60"/>
    <w:rsid w:val="00E41A88"/>
    <w:rsid w:val="00E41AC6"/>
    <w:rsid w:val="00E43DB5"/>
    <w:rsid w:val="00E5244F"/>
    <w:rsid w:val="00E53922"/>
    <w:rsid w:val="00E56C93"/>
    <w:rsid w:val="00E60195"/>
    <w:rsid w:val="00E61897"/>
    <w:rsid w:val="00E625D9"/>
    <w:rsid w:val="00E66134"/>
    <w:rsid w:val="00E742A4"/>
    <w:rsid w:val="00E77F7F"/>
    <w:rsid w:val="00E82778"/>
    <w:rsid w:val="00E84E7E"/>
    <w:rsid w:val="00E87256"/>
    <w:rsid w:val="00E91E10"/>
    <w:rsid w:val="00E9215E"/>
    <w:rsid w:val="00E937EE"/>
    <w:rsid w:val="00E96C3C"/>
    <w:rsid w:val="00E96EE0"/>
    <w:rsid w:val="00EA021D"/>
    <w:rsid w:val="00EA203F"/>
    <w:rsid w:val="00EA2346"/>
    <w:rsid w:val="00EA5166"/>
    <w:rsid w:val="00EA6A5F"/>
    <w:rsid w:val="00EB26A4"/>
    <w:rsid w:val="00EC5060"/>
    <w:rsid w:val="00EC6038"/>
    <w:rsid w:val="00EC721F"/>
    <w:rsid w:val="00ED04E6"/>
    <w:rsid w:val="00ED230F"/>
    <w:rsid w:val="00ED5815"/>
    <w:rsid w:val="00EE5060"/>
    <w:rsid w:val="00EF000B"/>
    <w:rsid w:val="00EF4F02"/>
    <w:rsid w:val="00F001EF"/>
    <w:rsid w:val="00F01165"/>
    <w:rsid w:val="00F02299"/>
    <w:rsid w:val="00F03337"/>
    <w:rsid w:val="00F03562"/>
    <w:rsid w:val="00F070CA"/>
    <w:rsid w:val="00F10110"/>
    <w:rsid w:val="00F11167"/>
    <w:rsid w:val="00F12869"/>
    <w:rsid w:val="00F17641"/>
    <w:rsid w:val="00F214C9"/>
    <w:rsid w:val="00F216BA"/>
    <w:rsid w:val="00F2511C"/>
    <w:rsid w:val="00F26597"/>
    <w:rsid w:val="00F30F07"/>
    <w:rsid w:val="00F351AB"/>
    <w:rsid w:val="00F3544B"/>
    <w:rsid w:val="00F44058"/>
    <w:rsid w:val="00F46895"/>
    <w:rsid w:val="00F56064"/>
    <w:rsid w:val="00F562EA"/>
    <w:rsid w:val="00F60471"/>
    <w:rsid w:val="00F70CB6"/>
    <w:rsid w:val="00F762C1"/>
    <w:rsid w:val="00F76344"/>
    <w:rsid w:val="00F772A5"/>
    <w:rsid w:val="00F818CA"/>
    <w:rsid w:val="00F97C81"/>
    <w:rsid w:val="00FA09A7"/>
    <w:rsid w:val="00FA28E1"/>
    <w:rsid w:val="00FA50C9"/>
    <w:rsid w:val="00FB1E16"/>
    <w:rsid w:val="00FB3525"/>
    <w:rsid w:val="00FB4682"/>
    <w:rsid w:val="00FC18D5"/>
    <w:rsid w:val="00FC1900"/>
    <w:rsid w:val="00FC6C9D"/>
    <w:rsid w:val="00FD391A"/>
    <w:rsid w:val="00FE02B3"/>
    <w:rsid w:val="00FE1568"/>
    <w:rsid w:val="00FE5840"/>
    <w:rsid w:val="00FE5F52"/>
    <w:rsid w:val="00FE7E3E"/>
    <w:rsid w:val="00FF2AD3"/>
    <w:rsid w:val="00FF50CA"/>
    <w:rsid w:val="00FF5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30A292"/>
  <w15:chartTrackingRefBased/>
  <w15:docId w15:val="{98B7761A-1978-4315-BBC9-6E6155DDD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031"/>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uiPriority w:val="9"/>
    <w:qFormat/>
    <w:rsid w:val="005743F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72FA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F17641"/>
    <w:pPr>
      <w:spacing w:before="100" w:beforeAutospacing="1" w:after="100" w:afterAutospacing="1"/>
      <w:outlineLvl w:val="3"/>
    </w:pPr>
    <w:rPr>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F17641"/>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unhideWhenUsed/>
    <w:rsid w:val="00F17641"/>
    <w:rPr>
      <w:color w:val="0000FF"/>
      <w:u w:val="single"/>
    </w:rPr>
  </w:style>
  <w:style w:type="paragraph" w:styleId="BalloonText">
    <w:name w:val="Balloon Text"/>
    <w:basedOn w:val="Normal"/>
    <w:link w:val="BalloonTextChar"/>
    <w:uiPriority w:val="99"/>
    <w:semiHidden/>
    <w:unhideWhenUsed/>
    <w:rsid w:val="00F1764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7641"/>
    <w:rPr>
      <w:rFonts w:ascii="Segoe UI" w:hAnsi="Segoe UI" w:cs="Segoe UI"/>
      <w:sz w:val="18"/>
      <w:szCs w:val="18"/>
    </w:rPr>
  </w:style>
  <w:style w:type="paragraph" w:styleId="Header">
    <w:name w:val="header"/>
    <w:basedOn w:val="Normal"/>
    <w:link w:val="HeaderChar"/>
    <w:uiPriority w:val="99"/>
    <w:unhideWhenUsed/>
    <w:rsid w:val="00CE539D"/>
    <w:pPr>
      <w:tabs>
        <w:tab w:val="center" w:pos="4513"/>
        <w:tab w:val="right" w:pos="9026"/>
      </w:tabs>
    </w:pPr>
  </w:style>
  <w:style w:type="character" w:customStyle="1" w:styleId="HeaderChar">
    <w:name w:val="Header Char"/>
    <w:basedOn w:val="DefaultParagraphFont"/>
    <w:link w:val="Header"/>
    <w:uiPriority w:val="99"/>
    <w:rsid w:val="00CE539D"/>
  </w:style>
  <w:style w:type="paragraph" w:styleId="Footer">
    <w:name w:val="footer"/>
    <w:basedOn w:val="Normal"/>
    <w:link w:val="FooterChar"/>
    <w:uiPriority w:val="99"/>
    <w:unhideWhenUsed/>
    <w:rsid w:val="00CE539D"/>
    <w:pPr>
      <w:tabs>
        <w:tab w:val="center" w:pos="4513"/>
        <w:tab w:val="right" w:pos="9026"/>
      </w:tabs>
    </w:pPr>
  </w:style>
  <w:style w:type="character" w:customStyle="1" w:styleId="FooterChar">
    <w:name w:val="Footer Char"/>
    <w:basedOn w:val="DefaultParagraphFont"/>
    <w:link w:val="Footer"/>
    <w:uiPriority w:val="99"/>
    <w:rsid w:val="00CE539D"/>
  </w:style>
  <w:style w:type="paragraph" w:styleId="ListParagraph">
    <w:name w:val="List Paragraph"/>
    <w:basedOn w:val="Normal"/>
    <w:uiPriority w:val="34"/>
    <w:qFormat/>
    <w:rsid w:val="00F76344"/>
    <w:pPr>
      <w:ind w:left="720"/>
      <w:contextualSpacing/>
    </w:pPr>
  </w:style>
  <w:style w:type="character" w:styleId="UnresolvedMention">
    <w:name w:val="Unresolved Mention"/>
    <w:basedOn w:val="DefaultParagraphFont"/>
    <w:uiPriority w:val="99"/>
    <w:semiHidden/>
    <w:unhideWhenUsed/>
    <w:rsid w:val="005F6D64"/>
    <w:rPr>
      <w:color w:val="605E5C"/>
      <w:shd w:val="clear" w:color="auto" w:fill="E1DFDD"/>
    </w:rPr>
  </w:style>
  <w:style w:type="character" w:customStyle="1" w:styleId="Heading2Char">
    <w:name w:val="Heading 2 Char"/>
    <w:basedOn w:val="DefaultParagraphFont"/>
    <w:link w:val="Heading2"/>
    <w:uiPriority w:val="9"/>
    <w:semiHidden/>
    <w:rsid w:val="00272FA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43F6"/>
    <w:rPr>
      <w:rFonts w:asciiTheme="majorHAnsi" w:eastAsiaTheme="majorEastAsia" w:hAnsiTheme="majorHAnsi" w:cstheme="majorBidi"/>
      <w:color w:val="2F5496" w:themeColor="accent1" w:themeShade="BF"/>
      <w:sz w:val="32"/>
      <w:szCs w:val="32"/>
    </w:rPr>
  </w:style>
  <w:style w:type="character" w:customStyle="1" w:styleId="a-size-large">
    <w:name w:val="a-size-large"/>
    <w:basedOn w:val="DefaultParagraphFont"/>
    <w:rsid w:val="005743F6"/>
  </w:style>
  <w:style w:type="character" w:styleId="Strong">
    <w:name w:val="Strong"/>
    <w:basedOn w:val="DefaultParagraphFont"/>
    <w:uiPriority w:val="22"/>
    <w:qFormat/>
    <w:rsid w:val="007508AA"/>
    <w:rPr>
      <w:b/>
      <w:bCs/>
    </w:rPr>
  </w:style>
  <w:style w:type="paragraph" w:customStyle="1" w:styleId="byline">
    <w:name w:val="byline"/>
    <w:basedOn w:val="Normal"/>
    <w:rsid w:val="00296CB6"/>
    <w:pPr>
      <w:spacing w:before="100" w:beforeAutospacing="1" w:after="100" w:afterAutospacing="1"/>
    </w:pPr>
    <w:rPr>
      <w:lang w:eastAsia="en-GB"/>
    </w:rPr>
  </w:style>
  <w:style w:type="paragraph" w:customStyle="1" w:styleId="name">
    <w:name w:val="name"/>
    <w:basedOn w:val="Normal"/>
    <w:rsid w:val="00296CB6"/>
    <w:pPr>
      <w:spacing w:before="100" w:beforeAutospacing="1" w:after="100" w:afterAutospacing="1"/>
    </w:pPr>
    <w:rPr>
      <w:lang w:eastAsia="en-GB"/>
    </w:rPr>
  </w:style>
  <w:style w:type="character" w:customStyle="1" w:styleId="author">
    <w:name w:val="author"/>
    <w:basedOn w:val="DefaultParagraphFont"/>
    <w:rsid w:val="00DC22AA"/>
  </w:style>
  <w:style w:type="paragraph" w:styleId="TOCHeading">
    <w:name w:val="TOC Heading"/>
    <w:basedOn w:val="Heading1"/>
    <w:next w:val="Normal"/>
    <w:uiPriority w:val="39"/>
    <w:unhideWhenUsed/>
    <w:qFormat/>
    <w:rsid w:val="00A1141B"/>
    <w:pPr>
      <w:outlineLvl w:val="9"/>
    </w:pPr>
  </w:style>
  <w:style w:type="paragraph" w:styleId="TOC2">
    <w:name w:val="toc 2"/>
    <w:basedOn w:val="Normal"/>
    <w:next w:val="Normal"/>
    <w:autoRedefine/>
    <w:uiPriority w:val="39"/>
    <w:unhideWhenUsed/>
    <w:rsid w:val="00A1141B"/>
    <w:pPr>
      <w:spacing w:after="100"/>
      <w:ind w:left="220"/>
    </w:pPr>
    <w:rPr>
      <w:rFonts w:eastAsiaTheme="minorEastAsia"/>
    </w:rPr>
  </w:style>
  <w:style w:type="paragraph" w:styleId="TOC1">
    <w:name w:val="toc 1"/>
    <w:basedOn w:val="Normal"/>
    <w:next w:val="Normal"/>
    <w:autoRedefine/>
    <w:uiPriority w:val="39"/>
    <w:unhideWhenUsed/>
    <w:rsid w:val="00A1141B"/>
    <w:pPr>
      <w:spacing w:after="100"/>
    </w:pPr>
    <w:rPr>
      <w:rFonts w:eastAsiaTheme="minorEastAsia"/>
    </w:rPr>
  </w:style>
  <w:style w:type="paragraph" w:styleId="TOC3">
    <w:name w:val="toc 3"/>
    <w:basedOn w:val="Normal"/>
    <w:next w:val="Normal"/>
    <w:autoRedefine/>
    <w:uiPriority w:val="39"/>
    <w:unhideWhenUsed/>
    <w:rsid w:val="00A1141B"/>
    <w:pPr>
      <w:spacing w:after="100"/>
      <w:ind w:left="440"/>
    </w:pPr>
    <w:rPr>
      <w:rFonts w:eastAsiaTheme="minorEastAsia"/>
    </w:rPr>
  </w:style>
  <w:style w:type="character" w:styleId="FollowedHyperlink">
    <w:name w:val="FollowedHyperlink"/>
    <w:basedOn w:val="DefaultParagraphFont"/>
    <w:uiPriority w:val="99"/>
    <w:semiHidden/>
    <w:unhideWhenUsed/>
    <w:rsid w:val="002558A4"/>
    <w:rPr>
      <w:color w:val="954F72" w:themeColor="followedHyperlink"/>
      <w:u w:val="single"/>
    </w:rPr>
  </w:style>
  <w:style w:type="paragraph" w:styleId="BodyText">
    <w:name w:val="Body Text"/>
    <w:basedOn w:val="Normal"/>
    <w:link w:val="BodyTextChar"/>
    <w:uiPriority w:val="1"/>
    <w:qFormat/>
    <w:rsid w:val="00E03726"/>
    <w:pPr>
      <w:widowControl w:val="0"/>
      <w:autoSpaceDE w:val="0"/>
      <w:autoSpaceDN w:val="0"/>
      <w:adjustRightInd w:val="0"/>
    </w:pPr>
    <w:rPr>
      <w:rFonts w:eastAsiaTheme="minorEastAsia"/>
    </w:rPr>
  </w:style>
  <w:style w:type="character" w:customStyle="1" w:styleId="BodyTextChar">
    <w:name w:val="Body Text Char"/>
    <w:basedOn w:val="DefaultParagraphFont"/>
    <w:link w:val="BodyText"/>
    <w:uiPriority w:val="99"/>
    <w:rsid w:val="00E03726"/>
    <w:rPr>
      <w:rFonts w:ascii="Times New Roman" w:eastAsiaTheme="minorEastAsia" w:hAnsi="Times New Roman" w:cs="Times New Roman"/>
      <w:sz w:val="24"/>
      <w:szCs w:val="24"/>
      <w:lang w:val="en-US"/>
    </w:rPr>
  </w:style>
  <w:style w:type="character" w:styleId="Emphasis">
    <w:name w:val="Emphasis"/>
    <w:basedOn w:val="DefaultParagraphFont"/>
    <w:uiPriority w:val="20"/>
    <w:qFormat/>
    <w:rsid w:val="00894363"/>
    <w:rPr>
      <w:i/>
      <w:iCs/>
    </w:rPr>
  </w:style>
  <w:style w:type="table" w:styleId="TableGrid">
    <w:name w:val="Table Grid"/>
    <w:basedOn w:val="TableNormal"/>
    <w:uiPriority w:val="59"/>
    <w:rsid w:val="00D026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D0264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a">
    <w:name w:val="a"/>
    <w:basedOn w:val="DefaultParagraphFont"/>
    <w:rsid w:val="00D76F0A"/>
  </w:style>
  <w:style w:type="character" w:customStyle="1" w:styleId="ff8">
    <w:name w:val="ff8"/>
    <w:basedOn w:val="DefaultParagraphFont"/>
    <w:rsid w:val="0078712A"/>
  </w:style>
  <w:style w:type="character" w:customStyle="1" w:styleId="ws319">
    <w:name w:val="ws319"/>
    <w:basedOn w:val="DefaultParagraphFont"/>
    <w:rsid w:val="0078712A"/>
  </w:style>
  <w:style w:type="character" w:customStyle="1" w:styleId="ls75">
    <w:name w:val="ls75"/>
    <w:basedOn w:val="DefaultParagraphFont"/>
    <w:rsid w:val="0078712A"/>
  </w:style>
  <w:style w:type="character" w:customStyle="1" w:styleId="ff7">
    <w:name w:val="ff7"/>
    <w:basedOn w:val="DefaultParagraphFont"/>
    <w:rsid w:val="0078712A"/>
  </w:style>
  <w:style w:type="character" w:customStyle="1" w:styleId="ff6">
    <w:name w:val="ff6"/>
    <w:basedOn w:val="DefaultParagraphFont"/>
    <w:rsid w:val="0078712A"/>
  </w:style>
  <w:style w:type="paragraph" w:styleId="NormalWeb">
    <w:name w:val="Normal (Web)"/>
    <w:basedOn w:val="Normal"/>
    <w:uiPriority w:val="99"/>
    <w:semiHidden/>
    <w:unhideWhenUsed/>
    <w:rsid w:val="009F684D"/>
    <w:pPr>
      <w:spacing w:before="100" w:beforeAutospacing="1" w:after="100" w:afterAutospacing="1"/>
    </w:pPr>
  </w:style>
  <w:style w:type="paragraph" w:customStyle="1" w:styleId="Default">
    <w:name w:val="Default"/>
    <w:rsid w:val="00A06347"/>
    <w:pPr>
      <w:autoSpaceDE w:val="0"/>
      <w:autoSpaceDN w:val="0"/>
      <w:adjustRightInd w:val="0"/>
      <w:spacing w:after="0" w:line="240" w:lineRule="auto"/>
    </w:pPr>
    <w:rPr>
      <w:rFonts w:ascii="Arial" w:hAnsi="Arial" w:cs="Arial"/>
      <w:color w:val="000000"/>
      <w:sz w:val="24"/>
      <w:szCs w:val="24"/>
      <w:lang w:val="en-US"/>
    </w:rPr>
  </w:style>
  <w:style w:type="character" w:customStyle="1" w:styleId="fn">
    <w:name w:val="fn"/>
    <w:basedOn w:val="DefaultParagraphFont"/>
    <w:rsid w:val="003135EC"/>
  </w:style>
  <w:style w:type="character" w:customStyle="1" w:styleId="Subtitle1">
    <w:name w:val="Subtitle1"/>
    <w:basedOn w:val="DefaultParagraphFont"/>
    <w:rsid w:val="003135EC"/>
  </w:style>
  <w:style w:type="table" w:styleId="GridTable2-Accent5">
    <w:name w:val="Grid Table 2 Accent 5"/>
    <w:basedOn w:val="TableNormal"/>
    <w:uiPriority w:val="47"/>
    <w:rsid w:val="0082328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82328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18260">
      <w:bodyDiv w:val="1"/>
      <w:marLeft w:val="0"/>
      <w:marRight w:val="0"/>
      <w:marTop w:val="0"/>
      <w:marBottom w:val="0"/>
      <w:divBdr>
        <w:top w:val="none" w:sz="0" w:space="0" w:color="auto"/>
        <w:left w:val="none" w:sz="0" w:space="0" w:color="auto"/>
        <w:bottom w:val="none" w:sz="0" w:space="0" w:color="auto"/>
        <w:right w:val="none" w:sz="0" w:space="0" w:color="auto"/>
      </w:divBdr>
    </w:div>
    <w:div w:id="140656713">
      <w:bodyDiv w:val="1"/>
      <w:marLeft w:val="0"/>
      <w:marRight w:val="0"/>
      <w:marTop w:val="0"/>
      <w:marBottom w:val="0"/>
      <w:divBdr>
        <w:top w:val="none" w:sz="0" w:space="0" w:color="auto"/>
        <w:left w:val="none" w:sz="0" w:space="0" w:color="auto"/>
        <w:bottom w:val="none" w:sz="0" w:space="0" w:color="auto"/>
        <w:right w:val="none" w:sz="0" w:space="0" w:color="auto"/>
      </w:divBdr>
    </w:div>
    <w:div w:id="266430744">
      <w:bodyDiv w:val="1"/>
      <w:marLeft w:val="0"/>
      <w:marRight w:val="0"/>
      <w:marTop w:val="0"/>
      <w:marBottom w:val="0"/>
      <w:divBdr>
        <w:top w:val="none" w:sz="0" w:space="0" w:color="auto"/>
        <w:left w:val="none" w:sz="0" w:space="0" w:color="auto"/>
        <w:bottom w:val="none" w:sz="0" w:space="0" w:color="auto"/>
        <w:right w:val="none" w:sz="0" w:space="0" w:color="auto"/>
      </w:divBdr>
    </w:div>
    <w:div w:id="287787409">
      <w:bodyDiv w:val="1"/>
      <w:marLeft w:val="0"/>
      <w:marRight w:val="0"/>
      <w:marTop w:val="0"/>
      <w:marBottom w:val="0"/>
      <w:divBdr>
        <w:top w:val="none" w:sz="0" w:space="0" w:color="auto"/>
        <w:left w:val="none" w:sz="0" w:space="0" w:color="auto"/>
        <w:bottom w:val="none" w:sz="0" w:space="0" w:color="auto"/>
        <w:right w:val="none" w:sz="0" w:space="0" w:color="auto"/>
      </w:divBdr>
      <w:divsChild>
        <w:div w:id="659581665">
          <w:marLeft w:val="0"/>
          <w:marRight w:val="0"/>
          <w:marTop w:val="0"/>
          <w:marBottom w:val="0"/>
          <w:divBdr>
            <w:top w:val="none" w:sz="0" w:space="0" w:color="auto"/>
            <w:left w:val="none" w:sz="0" w:space="0" w:color="auto"/>
            <w:bottom w:val="none" w:sz="0" w:space="0" w:color="auto"/>
            <w:right w:val="none" w:sz="0" w:space="0" w:color="auto"/>
          </w:divBdr>
        </w:div>
        <w:div w:id="1622375399">
          <w:marLeft w:val="0"/>
          <w:marRight w:val="0"/>
          <w:marTop w:val="0"/>
          <w:marBottom w:val="0"/>
          <w:divBdr>
            <w:top w:val="none" w:sz="0" w:space="0" w:color="auto"/>
            <w:left w:val="none" w:sz="0" w:space="0" w:color="auto"/>
            <w:bottom w:val="none" w:sz="0" w:space="0" w:color="auto"/>
            <w:right w:val="none" w:sz="0" w:space="0" w:color="auto"/>
          </w:divBdr>
        </w:div>
        <w:div w:id="1980071692">
          <w:marLeft w:val="0"/>
          <w:marRight w:val="0"/>
          <w:marTop w:val="0"/>
          <w:marBottom w:val="0"/>
          <w:divBdr>
            <w:top w:val="none" w:sz="0" w:space="0" w:color="auto"/>
            <w:left w:val="none" w:sz="0" w:space="0" w:color="auto"/>
            <w:bottom w:val="none" w:sz="0" w:space="0" w:color="auto"/>
            <w:right w:val="none" w:sz="0" w:space="0" w:color="auto"/>
          </w:divBdr>
        </w:div>
      </w:divsChild>
    </w:div>
    <w:div w:id="296106995">
      <w:bodyDiv w:val="1"/>
      <w:marLeft w:val="0"/>
      <w:marRight w:val="0"/>
      <w:marTop w:val="0"/>
      <w:marBottom w:val="0"/>
      <w:divBdr>
        <w:top w:val="none" w:sz="0" w:space="0" w:color="auto"/>
        <w:left w:val="none" w:sz="0" w:space="0" w:color="auto"/>
        <w:bottom w:val="none" w:sz="0" w:space="0" w:color="auto"/>
        <w:right w:val="none" w:sz="0" w:space="0" w:color="auto"/>
      </w:divBdr>
      <w:divsChild>
        <w:div w:id="2028483521">
          <w:marLeft w:val="547"/>
          <w:marRight w:val="0"/>
          <w:marTop w:val="0"/>
          <w:marBottom w:val="0"/>
          <w:divBdr>
            <w:top w:val="none" w:sz="0" w:space="0" w:color="auto"/>
            <w:left w:val="none" w:sz="0" w:space="0" w:color="auto"/>
            <w:bottom w:val="none" w:sz="0" w:space="0" w:color="auto"/>
            <w:right w:val="none" w:sz="0" w:space="0" w:color="auto"/>
          </w:divBdr>
        </w:div>
      </w:divsChild>
    </w:div>
    <w:div w:id="311251634">
      <w:bodyDiv w:val="1"/>
      <w:marLeft w:val="0"/>
      <w:marRight w:val="0"/>
      <w:marTop w:val="0"/>
      <w:marBottom w:val="0"/>
      <w:divBdr>
        <w:top w:val="none" w:sz="0" w:space="0" w:color="auto"/>
        <w:left w:val="none" w:sz="0" w:space="0" w:color="auto"/>
        <w:bottom w:val="none" w:sz="0" w:space="0" w:color="auto"/>
        <w:right w:val="none" w:sz="0" w:space="0" w:color="auto"/>
      </w:divBdr>
    </w:div>
    <w:div w:id="359554124">
      <w:bodyDiv w:val="1"/>
      <w:marLeft w:val="0"/>
      <w:marRight w:val="0"/>
      <w:marTop w:val="0"/>
      <w:marBottom w:val="0"/>
      <w:divBdr>
        <w:top w:val="none" w:sz="0" w:space="0" w:color="auto"/>
        <w:left w:val="none" w:sz="0" w:space="0" w:color="auto"/>
        <w:bottom w:val="none" w:sz="0" w:space="0" w:color="auto"/>
        <w:right w:val="none" w:sz="0" w:space="0" w:color="auto"/>
      </w:divBdr>
      <w:divsChild>
        <w:div w:id="312371469">
          <w:marLeft w:val="0"/>
          <w:marRight w:val="0"/>
          <w:marTop w:val="0"/>
          <w:marBottom w:val="0"/>
          <w:divBdr>
            <w:top w:val="none" w:sz="0" w:space="0" w:color="auto"/>
            <w:left w:val="none" w:sz="0" w:space="0" w:color="auto"/>
            <w:bottom w:val="none" w:sz="0" w:space="0" w:color="auto"/>
            <w:right w:val="none" w:sz="0" w:space="0" w:color="auto"/>
          </w:divBdr>
        </w:div>
        <w:div w:id="1030954369">
          <w:marLeft w:val="0"/>
          <w:marRight w:val="0"/>
          <w:marTop w:val="0"/>
          <w:marBottom w:val="0"/>
          <w:divBdr>
            <w:top w:val="none" w:sz="0" w:space="0" w:color="auto"/>
            <w:left w:val="none" w:sz="0" w:space="0" w:color="auto"/>
            <w:bottom w:val="none" w:sz="0" w:space="0" w:color="auto"/>
            <w:right w:val="none" w:sz="0" w:space="0" w:color="auto"/>
          </w:divBdr>
        </w:div>
        <w:div w:id="2033410849">
          <w:marLeft w:val="0"/>
          <w:marRight w:val="0"/>
          <w:marTop w:val="0"/>
          <w:marBottom w:val="0"/>
          <w:divBdr>
            <w:top w:val="none" w:sz="0" w:space="0" w:color="auto"/>
            <w:left w:val="none" w:sz="0" w:space="0" w:color="auto"/>
            <w:bottom w:val="none" w:sz="0" w:space="0" w:color="auto"/>
            <w:right w:val="none" w:sz="0" w:space="0" w:color="auto"/>
          </w:divBdr>
        </w:div>
        <w:div w:id="161625912">
          <w:marLeft w:val="0"/>
          <w:marRight w:val="0"/>
          <w:marTop w:val="0"/>
          <w:marBottom w:val="0"/>
          <w:divBdr>
            <w:top w:val="none" w:sz="0" w:space="0" w:color="auto"/>
            <w:left w:val="none" w:sz="0" w:space="0" w:color="auto"/>
            <w:bottom w:val="none" w:sz="0" w:space="0" w:color="auto"/>
            <w:right w:val="none" w:sz="0" w:space="0" w:color="auto"/>
          </w:divBdr>
        </w:div>
        <w:div w:id="1733918070">
          <w:marLeft w:val="0"/>
          <w:marRight w:val="0"/>
          <w:marTop w:val="0"/>
          <w:marBottom w:val="0"/>
          <w:divBdr>
            <w:top w:val="none" w:sz="0" w:space="0" w:color="auto"/>
            <w:left w:val="none" w:sz="0" w:space="0" w:color="auto"/>
            <w:bottom w:val="none" w:sz="0" w:space="0" w:color="auto"/>
            <w:right w:val="none" w:sz="0" w:space="0" w:color="auto"/>
          </w:divBdr>
        </w:div>
        <w:div w:id="904267869">
          <w:marLeft w:val="0"/>
          <w:marRight w:val="0"/>
          <w:marTop w:val="0"/>
          <w:marBottom w:val="0"/>
          <w:divBdr>
            <w:top w:val="none" w:sz="0" w:space="0" w:color="auto"/>
            <w:left w:val="none" w:sz="0" w:space="0" w:color="auto"/>
            <w:bottom w:val="none" w:sz="0" w:space="0" w:color="auto"/>
            <w:right w:val="none" w:sz="0" w:space="0" w:color="auto"/>
          </w:divBdr>
        </w:div>
        <w:div w:id="1962032013">
          <w:marLeft w:val="0"/>
          <w:marRight w:val="0"/>
          <w:marTop w:val="0"/>
          <w:marBottom w:val="0"/>
          <w:divBdr>
            <w:top w:val="none" w:sz="0" w:space="0" w:color="auto"/>
            <w:left w:val="none" w:sz="0" w:space="0" w:color="auto"/>
            <w:bottom w:val="none" w:sz="0" w:space="0" w:color="auto"/>
            <w:right w:val="none" w:sz="0" w:space="0" w:color="auto"/>
          </w:divBdr>
        </w:div>
        <w:div w:id="664554869">
          <w:marLeft w:val="0"/>
          <w:marRight w:val="0"/>
          <w:marTop w:val="0"/>
          <w:marBottom w:val="0"/>
          <w:divBdr>
            <w:top w:val="none" w:sz="0" w:space="0" w:color="auto"/>
            <w:left w:val="none" w:sz="0" w:space="0" w:color="auto"/>
            <w:bottom w:val="none" w:sz="0" w:space="0" w:color="auto"/>
            <w:right w:val="none" w:sz="0" w:space="0" w:color="auto"/>
          </w:divBdr>
        </w:div>
        <w:div w:id="706686651">
          <w:marLeft w:val="0"/>
          <w:marRight w:val="0"/>
          <w:marTop w:val="0"/>
          <w:marBottom w:val="0"/>
          <w:divBdr>
            <w:top w:val="none" w:sz="0" w:space="0" w:color="auto"/>
            <w:left w:val="none" w:sz="0" w:space="0" w:color="auto"/>
            <w:bottom w:val="none" w:sz="0" w:space="0" w:color="auto"/>
            <w:right w:val="none" w:sz="0" w:space="0" w:color="auto"/>
          </w:divBdr>
        </w:div>
        <w:div w:id="1126432988">
          <w:marLeft w:val="0"/>
          <w:marRight w:val="0"/>
          <w:marTop w:val="0"/>
          <w:marBottom w:val="0"/>
          <w:divBdr>
            <w:top w:val="none" w:sz="0" w:space="0" w:color="auto"/>
            <w:left w:val="none" w:sz="0" w:space="0" w:color="auto"/>
            <w:bottom w:val="none" w:sz="0" w:space="0" w:color="auto"/>
            <w:right w:val="none" w:sz="0" w:space="0" w:color="auto"/>
          </w:divBdr>
        </w:div>
        <w:div w:id="184177193">
          <w:marLeft w:val="0"/>
          <w:marRight w:val="0"/>
          <w:marTop w:val="0"/>
          <w:marBottom w:val="0"/>
          <w:divBdr>
            <w:top w:val="none" w:sz="0" w:space="0" w:color="auto"/>
            <w:left w:val="none" w:sz="0" w:space="0" w:color="auto"/>
            <w:bottom w:val="none" w:sz="0" w:space="0" w:color="auto"/>
            <w:right w:val="none" w:sz="0" w:space="0" w:color="auto"/>
          </w:divBdr>
        </w:div>
        <w:div w:id="239291764">
          <w:marLeft w:val="0"/>
          <w:marRight w:val="0"/>
          <w:marTop w:val="0"/>
          <w:marBottom w:val="0"/>
          <w:divBdr>
            <w:top w:val="none" w:sz="0" w:space="0" w:color="auto"/>
            <w:left w:val="none" w:sz="0" w:space="0" w:color="auto"/>
            <w:bottom w:val="none" w:sz="0" w:space="0" w:color="auto"/>
            <w:right w:val="none" w:sz="0" w:space="0" w:color="auto"/>
          </w:divBdr>
        </w:div>
        <w:div w:id="85154473">
          <w:marLeft w:val="0"/>
          <w:marRight w:val="0"/>
          <w:marTop w:val="0"/>
          <w:marBottom w:val="0"/>
          <w:divBdr>
            <w:top w:val="none" w:sz="0" w:space="0" w:color="auto"/>
            <w:left w:val="none" w:sz="0" w:space="0" w:color="auto"/>
            <w:bottom w:val="none" w:sz="0" w:space="0" w:color="auto"/>
            <w:right w:val="none" w:sz="0" w:space="0" w:color="auto"/>
          </w:divBdr>
        </w:div>
        <w:div w:id="765734772">
          <w:marLeft w:val="0"/>
          <w:marRight w:val="0"/>
          <w:marTop w:val="0"/>
          <w:marBottom w:val="0"/>
          <w:divBdr>
            <w:top w:val="none" w:sz="0" w:space="0" w:color="auto"/>
            <w:left w:val="none" w:sz="0" w:space="0" w:color="auto"/>
            <w:bottom w:val="none" w:sz="0" w:space="0" w:color="auto"/>
            <w:right w:val="none" w:sz="0" w:space="0" w:color="auto"/>
          </w:divBdr>
        </w:div>
        <w:div w:id="213080160">
          <w:marLeft w:val="0"/>
          <w:marRight w:val="0"/>
          <w:marTop w:val="0"/>
          <w:marBottom w:val="0"/>
          <w:divBdr>
            <w:top w:val="none" w:sz="0" w:space="0" w:color="auto"/>
            <w:left w:val="none" w:sz="0" w:space="0" w:color="auto"/>
            <w:bottom w:val="none" w:sz="0" w:space="0" w:color="auto"/>
            <w:right w:val="none" w:sz="0" w:space="0" w:color="auto"/>
          </w:divBdr>
        </w:div>
        <w:div w:id="2145350105">
          <w:marLeft w:val="0"/>
          <w:marRight w:val="0"/>
          <w:marTop w:val="0"/>
          <w:marBottom w:val="0"/>
          <w:divBdr>
            <w:top w:val="none" w:sz="0" w:space="0" w:color="auto"/>
            <w:left w:val="none" w:sz="0" w:space="0" w:color="auto"/>
            <w:bottom w:val="none" w:sz="0" w:space="0" w:color="auto"/>
            <w:right w:val="none" w:sz="0" w:space="0" w:color="auto"/>
          </w:divBdr>
        </w:div>
        <w:div w:id="723484621">
          <w:marLeft w:val="0"/>
          <w:marRight w:val="0"/>
          <w:marTop w:val="0"/>
          <w:marBottom w:val="0"/>
          <w:divBdr>
            <w:top w:val="none" w:sz="0" w:space="0" w:color="auto"/>
            <w:left w:val="none" w:sz="0" w:space="0" w:color="auto"/>
            <w:bottom w:val="none" w:sz="0" w:space="0" w:color="auto"/>
            <w:right w:val="none" w:sz="0" w:space="0" w:color="auto"/>
          </w:divBdr>
        </w:div>
        <w:div w:id="2036924705">
          <w:marLeft w:val="0"/>
          <w:marRight w:val="0"/>
          <w:marTop w:val="0"/>
          <w:marBottom w:val="0"/>
          <w:divBdr>
            <w:top w:val="none" w:sz="0" w:space="0" w:color="auto"/>
            <w:left w:val="none" w:sz="0" w:space="0" w:color="auto"/>
            <w:bottom w:val="none" w:sz="0" w:space="0" w:color="auto"/>
            <w:right w:val="none" w:sz="0" w:space="0" w:color="auto"/>
          </w:divBdr>
        </w:div>
        <w:div w:id="1358389204">
          <w:marLeft w:val="0"/>
          <w:marRight w:val="0"/>
          <w:marTop w:val="0"/>
          <w:marBottom w:val="0"/>
          <w:divBdr>
            <w:top w:val="none" w:sz="0" w:space="0" w:color="auto"/>
            <w:left w:val="none" w:sz="0" w:space="0" w:color="auto"/>
            <w:bottom w:val="none" w:sz="0" w:space="0" w:color="auto"/>
            <w:right w:val="none" w:sz="0" w:space="0" w:color="auto"/>
          </w:divBdr>
        </w:div>
        <w:div w:id="2028871370">
          <w:marLeft w:val="0"/>
          <w:marRight w:val="0"/>
          <w:marTop w:val="0"/>
          <w:marBottom w:val="0"/>
          <w:divBdr>
            <w:top w:val="none" w:sz="0" w:space="0" w:color="auto"/>
            <w:left w:val="none" w:sz="0" w:space="0" w:color="auto"/>
            <w:bottom w:val="none" w:sz="0" w:space="0" w:color="auto"/>
            <w:right w:val="none" w:sz="0" w:space="0" w:color="auto"/>
          </w:divBdr>
        </w:div>
        <w:div w:id="1120614204">
          <w:marLeft w:val="0"/>
          <w:marRight w:val="0"/>
          <w:marTop w:val="0"/>
          <w:marBottom w:val="0"/>
          <w:divBdr>
            <w:top w:val="none" w:sz="0" w:space="0" w:color="auto"/>
            <w:left w:val="none" w:sz="0" w:space="0" w:color="auto"/>
            <w:bottom w:val="none" w:sz="0" w:space="0" w:color="auto"/>
            <w:right w:val="none" w:sz="0" w:space="0" w:color="auto"/>
          </w:divBdr>
        </w:div>
      </w:divsChild>
    </w:div>
    <w:div w:id="364984454">
      <w:bodyDiv w:val="1"/>
      <w:marLeft w:val="0"/>
      <w:marRight w:val="0"/>
      <w:marTop w:val="0"/>
      <w:marBottom w:val="0"/>
      <w:divBdr>
        <w:top w:val="none" w:sz="0" w:space="0" w:color="auto"/>
        <w:left w:val="none" w:sz="0" w:space="0" w:color="auto"/>
        <w:bottom w:val="none" w:sz="0" w:space="0" w:color="auto"/>
        <w:right w:val="none" w:sz="0" w:space="0" w:color="auto"/>
      </w:divBdr>
      <w:divsChild>
        <w:div w:id="947153100">
          <w:marLeft w:val="0"/>
          <w:marRight w:val="0"/>
          <w:marTop w:val="0"/>
          <w:marBottom w:val="60"/>
          <w:divBdr>
            <w:top w:val="none" w:sz="0" w:space="0" w:color="auto"/>
            <w:left w:val="none" w:sz="0" w:space="0" w:color="auto"/>
            <w:bottom w:val="none" w:sz="0" w:space="0" w:color="auto"/>
            <w:right w:val="none" w:sz="0" w:space="0" w:color="auto"/>
          </w:divBdr>
        </w:div>
        <w:div w:id="1968659873">
          <w:marLeft w:val="0"/>
          <w:marRight w:val="0"/>
          <w:marTop w:val="0"/>
          <w:marBottom w:val="0"/>
          <w:divBdr>
            <w:top w:val="none" w:sz="0" w:space="0" w:color="auto"/>
            <w:left w:val="none" w:sz="0" w:space="0" w:color="auto"/>
            <w:bottom w:val="none" w:sz="0" w:space="0" w:color="auto"/>
            <w:right w:val="none" w:sz="0" w:space="0" w:color="auto"/>
          </w:divBdr>
        </w:div>
      </w:divsChild>
    </w:div>
    <w:div w:id="415707089">
      <w:bodyDiv w:val="1"/>
      <w:marLeft w:val="0"/>
      <w:marRight w:val="0"/>
      <w:marTop w:val="0"/>
      <w:marBottom w:val="0"/>
      <w:divBdr>
        <w:top w:val="none" w:sz="0" w:space="0" w:color="auto"/>
        <w:left w:val="none" w:sz="0" w:space="0" w:color="auto"/>
        <w:bottom w:val="none" w:sz="0" w:space="0" w:color="auto"/>
        <w:right w:val="none" w:sz="0" w:space="0" w:color="auto"/>
      </w:divBdr>
      <w:divsChild>
        <w:div w:id="900748231">
          <w:marLeft w:val="0"/>
          <w:marRight w:val="0"/>
          <w:marTop w:val="48"/>
          <w:marBottom w:val="48"/>
          <w:divBdr>
            <w:top w:val="none" w:sz="0" w:space="0" w:color="auto"/>
            <w:left w:val="none" w:sz="0" w:space="0" w:color="auto"/>
            <w:bottom w:val="none" w:sz="0" w:space="0" w:color="auto"/>
            <w:right w:val="none" w:sz="0" w:space="0" w:color="auto"/>
          </w:divBdr>
        </w:div>
        <w:div w:id="405806233">
          <w:marLeft w:val="0"/>
          <w:marRight w:val="0"/>
          <w:marTop w:val="48"/>
          <w:marBottom w:val="48"/>
          <w:divBdr>
            <w:top w:val="none" w:sz="0" w:space="0" w:color="auto"/>
            <w:left w:val="none" w:sz="0" w:space="0" w:color="auto"/>
            <w:bottom w:val="none" w:sz="0" w:space="0" w:color="auto"/>
            <w:right w:val="none" w:sz="0" w:space="0" w:color="auto"/>
          </w:divBdr>
        </w:div>
      </w:divsChild>
    </w:div>
    <w:div w:id="481626008">
      <w:bodyDiv w:val="1"/>
      <w:marLeft w:val="0"/>
      <w:marRight w:val="0"/>
      <w:marTop w:val="0"/>
      <w:marBottom w:val="0"/>
      <w:divBdr>
        <w:top w:val="none" w:sz="0" w:space="0" w:color="auto"/>
        <w:left w:val="none" w:sz="0" w:space="0" w:color="auto"/>
        <w:bottom w:val="none" w:sz="0" w:space="0" w:color="auto"/>
        <w:right w:val="none" w:sz="0" w:space="0" w:color="auto"/>
      </w:divBdr>
    </w:div>
    <w:div w:id="545020482">
      <w:bodyDiv w:val="1"/>
      <w:marLeft w:val="0"/>
      <w:marRight w:val="0"/>
      <w:marTop w:val="0"/>
      <w:marBottom w:val="0"/>
      <w:divBdr>
        <w:top w:val="none" w:sz="0" w:space="0" w:color="auto"/>
        <w:left w:val="none" w:sz="0" w:space="0" w:color="auto"/>
        <w:bottom w:val="none" w:sz="0" w:space="0" w:color="auto"/>
        <w:right w:val="none" w:sz="0" w:space="0" w:color="auto"/>
      </w:divBdr>
    </w:div>
    <w:div w:id="562251417">
      <w:bodyDiv w:val="1"/>
      <w:marLeft w:val="0"/>
      <w:marRight w:val="0"/>
      <w:marTop w:val="0"/>
      <w:marBottom w:val="0"/>
      <w:divBdr>
        <w:top w:val="none" w:sz="0" w:space="0" w:color="auto"/>
        <w:left w:val="none" w:sz="0" w:space="0" w:color="auto"/>
        <w:bottom w:val="none" w:sz="0" w:space="0" w:color="auto"/>
        <w:right w:val="none" w:sz="0" w:space="0" w:color="auto"/>
      </w:divBdr>
      <w:divsChild>
        <w:div w:id="1122845255">
          <w:marLeft w:val="0"/>
          <w:marRight w:val="0"/>
          <w:marTop w:val="0"/>
          <w:marBottom w:val="60"/>
          <w:divBdr>
            <w:top w:val="none" w:sz="0" w:space="0" w:color="auto"/>
            <w:left w:val="none" w:sz="0" w:space="0" w:color="auto"/>
            <w:bottom w:val="none" w:sz="0" w:space="0" w:color="auto"/>
            <w:right w:val="none" w:sz="0" w:space="0" w:color="auto"/>
          </w:divBdr>
        </w:div>
        <w:div w:id="1213663123">
          <w:marLeft w:val="0"/>
          <w:marRight w:val="0"/>
          <w:marTop w:val="0"/>
          <w:marBottom w:val="0"/>
          <w:divBdr>
            <w:top w:val="none" w:sz="0" w:space="0" w:color="auto"/>
            <w:left w:val="none" w:sz="0" w:space="0" w:color="auto"/>
            <w:bottom w:val="none" w:sz="0" w:space="0" w:color="auto"/>
            <w:right w:val="none" w:sz="0" w:space="0" w:color="auto"/>
          </w:divBdr>
        </w:div>
      </w:divsChild>
    </w:div>
    <w:div w:id="666176598">
      <w:bodyDiv w:val="1"/>
      <w:marLeft w:val="0"/>
      <w:marRight w:val="0"/>
      <w:marTop w:val="0"/>
      <w:marBottom w:val="0"/>
      <w:divBdr>
        <w:top w:val="none" w:sz="0" w:space="0" w:color="auto"/>
        <w:left w:val="none" w:sz="0" w:space="0" w:color="auto"/>
        <w:bottom w:val="none" w:sz="0" w:space="0" w:color="auto"/>
        <w:right w:val="none" w:sz="0" w:space="0" w:color="auto"/>
      </w:divBdr>
    </w:div>
    <w:div w:id="680862976">
      <w:bodyDiv w:val="1"/>
      <w:marLeft w:val="0"/>
      <w:marRight w:val="0"/>
      <w:marTop w:val="0"/>
      <w:marBottom w:val="0"/>
      <w:divBdr>
        <w:top w:val="none" w:sz="0" w:space="0" w:color="auto"/>
        <w:left w:val="none" w:sz="0" w:space="0" w:color="auto"/>
        <w:bottom w:val="none" w:sz="0" w:space="0" w:color="auto"/>
        <w:right w:val="none" w:sz="0" w:space="0" w:color="auto"/>
      </w:divBdr>
      <w:divsChild>
        <w:div w:id="989751691">
          <w:marLeft w:val="0"/>
          <w:marRight w:val="0"/>
          <w:marTop w:val="0"/>
          <w:marBottom w:val="0"/>
          <w:divBdr>
            <w:top w:val="none" w:sz="0" w:space="0" w:color="auto"/>
            <w:left w:val="none" w:sz="0" w:space="0" w:color="auto"/>
            <w:bottom w:val="none" w:sz="0" w:space="0" w:color="auto"/>
            <w:right w:val="none" w:sz="0" w:space="0" w:color="auto"/>
          </w:divBdr>
          <w:divsChild>
            <w:div w:id="110061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918843">
      <w:bodyDiv w:val="1"/>
      <w:marLeft w:val="0"/>
      <w:marRight w:val="0"/>
      <w:marTop w:val="0"/>
      <w:marBottom w:val="0"/>
      <w:divBdr>
        <w:top w:val="none" w:sz="0" w:space="0" w:color="auto"/>
        <w:left w:val="none" w:sz="0" w:space="0" w:color="auto"/>
        <w:bottom w:val="none" w:sz="0" w:space="0" w:color="auto"/>
        <w:right w:val="none" w:sz="0" w:space="0" w:color="auto"/>
      </w:divBdr>
    </w:div>
    <w:div w:id="872419440">
      <w:bodyDiv w:val="1"/>
      <w:marLeft w:val="0"/>
      <w:marRight w:val="0"/>
      <w:marTop w:val="0"/>
      <w:marBottom w:val="0"/>
      <w:divBdr>
        <w:top w:val="none" w:sz="0" w:space="0" w:color="auto"/>
        <w:left w:val="none" w:sz="0" w:space="0" w:color="auto"/>
        <w:bottom w:val="none" w:sz="0" w:space="0" w:color="auto"/>
        <w:right w:val="none" w:sz="0" w:space="0" w:color="auto"/>
      </w:divBdr>
      <w:divsChild>
        <w:div w:id="1597472688">
          <w:marLeft w:val="0"/>
          <w:marRight w:val="0"/>
          <w:marTop w:val="0"/>
          <w:marBottom w:val="60"/>
          <w:divBdr>
            <w:top w:val="none" w:sz="0" w:space="0" w:color="auto"/>
            <w:left w:val="none" w:sz="0" w:space="0" w:color="auto"/>
            <w:bottom w:val="none" w:sz="0" w:space="0" w:color="auto"/>
            <w:right w:val="none" w:sz="0" w:space="0" w:color="auto"/>
          </w:divBdr>
        </w:div>
        <w:div w:id="728917844">
          <w:marLeft w:val="0"/>
          <w:marRight w:val="0"/>
          <w:marTop w:val="0"/>
          <w:marBottom w:val="0"/>
          <w:divBdr>
            <w:top w:val="none" w:sz="0" w:space="0" w:color="auto"/>
            <w:left w:val="none" w:sz="0" w:space="0" w:color="auto"/>
            <w:bottom w:val="none" w:sz="0" w:space="0" w:color="auto"/>
            <w:right w:val="none" w:sz="0" w:space="0" w:color="auto"/>
          </w:divBdr>
        </w:div>
      </w:divsChild>
    </w:div>
    <w:div w:id="893199141">
      <w:bodyDiv w:val="1"/>
      <w:marLeft w:val="0"/>
      <w:marRight w:val="0"/>
      <w:marTop w:val="0"/>
      <w:marBottom w:val="0"/>
      <w:divBdr>
        <w:top w:val="none" w:sz="0" w:space="0" w:color="auto"/>
        <w:left w:val="none" w:sz="0" w:space="0" w:color="auto"/>
        <w:bottom w:val="none" w:sz="0" w:space="0" w:color="auto"/>
        <w:right w:val="none" w:sz="0" w:space="0" w:color="auto"/>
      </w:divBdr>
    </w:div>
    <w:div w:id="904220400">
      <w:bodyDiv w:val="1"/>
      <w:marLeft w:val="0"/>
      <w:marRight w:val="0"/>
      <w:marTop w:val="0"/>
      <w:marBottom w:val="0"/>
      <w:divBdr>
        <w:top w:val="none" w:sz="0" w:space="0" w:color="auto"/>
        <w:left w:val="none" w:sz="0" w:space="0" w:color="auto"/>
        <w:bottom w:val="none" w:sz="0" w:space="0" w:color="auto"/>
        <w:right w:val="none" w:sz="0" w:space="0" w:color="auto"/>
      </w:divBdr>
    </w:div>
    <w:div w:id="937297226">
      <w:bodyDiv w:val="1"/>
      <w:marLeft w:val="0"/>
      <w:marRight w:val="0"/>
      <w:marTop w:val="0"/>
      <w:marBottom w:val="0"/>
      <w:divBdr>
        <w:top w:val="none" w:sz="0" w:space="0" w:color="auto"/>
        <w:left w:val="none" w:sz="0" w:space="0" w:color="auto"/>
        <w:bottom w:val="none" w:sz="0" w:space="0" w:color="auto"/>
        <w:right w:val="none" w:sz="0" w:space="0" w:color="auto"/>
      </w:divBdr>
    </w:div>
    <w:div w:id="960066390">
      <w:bodyDiv w:val="1"/>
      <w:marLeft w:val="0"/>
      <w:marRight w:val="0"/>
      <w:marTop w:val="0"/>
      <w:marBottom w:val="0"/>
      <w:divBdr>
        <w:top w:val="none" w:sz="0" w:space="0" w:color="auto"/>
        <w:left w:val="none" w:sz="0" w:space="0" w:color="auto"/>
        <w:bottom w:val="none" w:sz="0" w:space="0" w:color="auto"/>
        <w:right w:val="none" w:sz="0" w:space="0" w:color="auto"/>
      </w:divBdr>
    </w:div>
    <w:div w:id="975448783">
      <w:bodyDiv w:val="1"/>
      <w:marLeft w:val="0"/>
      <w:marRight w:val="0"/>
      <w:marTop w:val="0"/>
      <w:marBottom w:val="0"/>
      <w:divBdr>
        <w:top w:val="none" w:sz="0" w:space="0" w:color="auto"/>
        <w:left w:val="none" w:sz="0" w:space="0" w:color="auto"/>
        <w:bottom w:val="none" w:sz="0" w:space="0" w:color="auto"/>
        <w:right w:val="none" w:sz="0" w:space="0" w:color="auto"/>
      </w:divBdr>
    </w:div>
    <w:div w:id="989402652">
      <w:bodyDiv w:val="1"/>
      <w:marLeft w:val="0"/>
      <w:marRight w:val="0"/>
      <w:marTop w:val="0"/>
      <w:marBottom w:val="0"/>
      <w:divBdr>
        <w:top w:val="none" w:sz="0" w:space="0" w:color="auto"/>
        <w:left w:val="none" w:sz="0" w:space="0" w:color="auto"/>
        <w:bottom w:val="none" w:sz="0" w:space="0" w:color="auto"/>
        <w:right w:val="none" w:sz="0" w:space="0" w:color="auto"/>
      </w:divBdr>
    </w:div>
    <w:div w:id="1048338108">
      <w:bodyDiv w:val="1"/>
      <w:marLeft w:val="0"/>
      <w:marRight w:val="0"/>
      <w:marTop w:val="0"/>
      <w:marBottom w:val="0"/>
      <w:divBdr>
        <w:top w:val="none" w:sz="0" w:space="0" w:color="auto"/>
        <w:left w:val="none" w:sz="0" w:space="0" w:color="auto"/>
        <w:bottom w:val="none" w:sz="0" w:space="0" w:color="auto"/>
        <w:right w:val="none" w:sz="0" w:space="0" w:color="auto"/>
      </w:divBdr>
      <w:divsChild>
        <w:div w:id="1475835940">
          <w:marLeft w:val="547"/>
          <w:marRight w:val="0"/>
          <w:marTop w:val="0"/>
          <w:marBottom w:val="0"/>
          <w:divBdr>
            <w:top w:val="none" w:sz="0" w:space="0" w:color="auto"/>
            <w:left w:val="none" w:sz="0" w:space="0" w:color="auto"/>
            <w:bottom w:val="none" w:sz="0" w:space="0" w:color="auto"/>
            <w:right w:val="none" w:sz="0" w:space="0" w:color="auto"/>
          </w:divBdr>
        </w:div>
        <w:div w:id="1903832616">
          <w:marLeft w:val="547"/>
          <w:marRight w:val="0"/>
          <w:marTop w:val="0"/>
          <w:marBottom w:val="0"/>
          <w:divBdr>
            <w:top w:val="none" w:sz="0" w:space="0" w:color="auto"/>
            <w:left w:val="none" w:sz="0" w:space="0" w:color="auto"/>
            <w:bottom w:val="none" w:sz="0" w:space="0" w:color="auto"/>
            <w:right w:val="none" w:sz="0" w:space="0" w:color="auto"/>
          </w:divBdr>
        </w:div>
        <w:div w:id="1873031382">
          <w:marLeft w:val="547"/>
          <w:marRight w:val="0"/>
          <w:marTop w:val="0"/>
          <w:marBottom w:val="0"/>
          <w:divBdr>
            <w:top w:val="none" w:sz="0" w:space="0" w:color="auto"/>
            <w:left w:val="none" w:sz="0" w:space="0" w:color="auto"/>
            <w:bottom w:val="none" w:sz="0" w:space="0" w:color="auto"/>
            <w:right w:val="none" w:sz="0" w:space="0" w:color="auto"/>
          </w:divBdr>
        </w:div>
        <w:div w:id="1792700572">
          <w:marLeft w:val="547"/>
          <w:marRight w:val="0"/>
          <w:marTop w:val="0"/>
          <w:marBottom w:val="0"/>
          <w:divBdr>
            <w:top w:val="none" w:sz="0" w:space="0" w:color="auto"/>
            <w:left w:val="none" w:sz="0" w:space="0" w:color="auto"/>
            <w:bottom w:val="none" w:sz="0" w:space="0" w:color="auto"/>
            <w:right w:val="none" w:sz="0" w:space="0" w:color="auto"/>
          </w:divBdr>
        </w:div>
      </w:divsChild>
    </w:div>
    <w:div w:id="1069383022">
      <w:bodyDiv w:val="1"/>
      <w:marLeft w:val="0"/>
      <w:marRight w:val="0"/>
      <w:marTop w:val="0"/>
      <w:marBottom w:val="0"/>
      <w:divBdr>
        <w:top w:val="none" w:sz="0" w:space="0" w:color="auto"/>
        <w:left w:val="none" w:sz="0" w:space="0" w:color="auto"/>
        <w:bottom w:val="none" w:sz="0" w:space="0" w:color="auto"/>
        <w:right w:val="none" w:sz="0" w:space="0" w:color="auto"/>
      </w:divBdr>
    </w:div>
    <w:div w:id="1168983311">
      <w:bodyDiv w:val="1"/>
      <w:marLeft w:val="0"/>
      <w:marRight w:val="0"/>
      <w:marTop w:val="0"/>
      <w:marBottom w:val="0"/>
      <w:divBdr>
        <w:top w:val="none" w:sz="0" w:space="0" w:color="auto"/>
        <w:left w:val="none" w:sz="0" w:space="0" w:color="auto"/>
        <w:bottom w:val="none" w:sz="0" w:space="0" w:color="auto"/>
        <w:right w:val="none" w:sz="0" w:space="0" w:color="auto"/>
      </w:divBdr>
    </w:div>
    <w:div w:id="1168985194">
      <w:bodyDiv w:val="1"/>
      <w:marLeft w:val="0"/>
      <w:marRight w:val="0"/>
      <w:marTop w:val="0"/>
      <w:marBottom w:val="0"/>
      <w:divBdr>
        <w:top w:val="none" w:sz="0" w:space="0" w:color="auto"/>
        <w:left w:val="none" w:sz="0" w:space="0" w:color="auto"/>
        <w:bottom w:val="none" w:sz="0" w:space="0" w:color="auto"/>
        <w:right w:val="none" w:sz="0" w:space="0" w:color="auto"/>
      </w:divBdr>
    </w:div>
    <w:div w:id="1212619106">
      <w:bodyDiv w:val="1"/>
      <w:marLeft w:val="0"/>
      <w:marRight w:val="0"/>
      <w:marTop w:val="0"/>
      <w:marBottom w:val="0"/>
      <w:divBdr>
        <w:top w:val="none" w:sz="0" w:space="0" w:color="auto"/>
        <w:left w:val="none" w:sz="0" w:space="0" w:color="auto"/>
        <w:bottom w:val="none" w:sz="0" w:space="0" w:color="auto"/>
        <w:right w:val="none" w:sz="0" w:space="0" w:color="auto"/>
      </w:divBdr>
      <w:divsChild>
        <w:div w:id="2003771483">
          <w:marLeft w:val="0"/>
          <w:marRight w:val="0"/>
          <w:marTop w:val="0"/>
          <w:marBottom w:val="60"/>
          <w:divBdr>
            <w:top w:val="none" w:sz="0" w:space="0" w:color="auto"/>
            <w:left w:val="none" w:sz="0" w:space="0" w:color="auto"/>
            <w:bottom w:val="none" w:sz="0" w:space="0" w:color="auto"/>
            <w:right w:val="none" w:sz="0" w:space="0" w:color="auto"/>
          </w:divBdr>
        </w:div>
        <w:div w:id="1151216231">
          <w:marLeft w:val="0"/>
          <w:marRight w:val="0"/>
          <w:marTop w:val="0"/>
          <w:marBottom w:val="0"/>
          <w:divBdr>
            <w:top w:val="none" w:sz="0" w:space="0" w:color="auto"/>
            <w:left w:val="none" w:sz="0" w:space="0" w:color="auto"/>
            <w:bottom w:val="none" w:sz="0" w:space="0" w:color="auto"/>
            <w:right w:val="none" w:sz="0" w:space="0" w:color="auto"/>
          </w:divBdr>
        </w:div>
      </w:divsChild>
    </w:div>
    <w:div w:id="1247225906">
      <w:bodyDiv w:val="1"/>
      <w:marLeft w:val="0"/>
      <w:marRight w:val="0"/>
      <w:marTop w:val="0"/>
      <w:marBottom w:val="0"/>
      <w:divBdr>
        <w:top w:val="none" w:sz="0" w:space="0" w:color="auto"/>
        <w:left w:val="none" w:sz="0" w:space="0" w:color="auto"/>
        <w:bottom w:val="none" w:sz="0" w:space="0" w:color="auto"/>
        <w:right w:val="none" w:sz="0" w:space="0" w:color="auto"/>
      </w:divBdr>
      <w:divsChild>
        <w:div w:id="968828479">
          <w:marLeft w:val="547"/>
          <w:marRight w:val="0"/>
          <w:marTop w:val="0"/>
          <w:marBottom w:val="0"/>
          <w:divBdr>
            <w:top w:val="none" w:sz="0" w:space="0" w:color="auto"/>
            <w:left w:val="none" w:sz="0" w:space="0" w:color="auto"/>
            <w:bottom w:val="none" w:sz="0" w:space="0" w:color="auto"/>
            <w:right w:val="none" w:sz="0" w:space="0" w:color="auto"/>
          </w:divBdr>
        </w:div>
      </w:divsChild>
    </w:div>
    <w:div w:id="1311401727">
      <w:bodyDiv w:val="1"/>
      <w:marLeft w:val="0"/>
      <w:marRight w:val="0"/>
      <w:marTop w:val="0"/>
      <w:marBottom w:val="0"/>
      <w:divBdr>
        <w:top w:val="none" w:sz="0" w:space="0" w:color="auto"/>
        <w:left w:val="none" w:sz="0" w:space="0" w:color="auto"/>
        <w:bottom w:val="none" w:sz="0" w:space="0" w:color="auto"/>
        <w:right w:val="none" w:sz="0" w:space="0" w:color="auto"/>
      </w:divBdr>
      <w:divsChild>
        <w:div w:id="694118961">
          <w:marLeft w:val="547"/>
          <w:marRight w:val="0"/>
          <w:marTop w:val="0"/>
          <w:marBottom w:val="0"/>
          <w:divBdr>
            <w:top w:val="none" w:sz="0" w:space="0" w:color="auto"/>
            <w:left w:val="none" w:sz="0" w:space="0" w:color="auto"/>
            <w:bottom w:val="none" w:sz="0" w:space="0" w:color="auto"/>
            <w:right w:val="none" w:sz="0" w:space="0" w:color="auto"/>
          </w:divBdr>
        </w:div>
        <w:div w:id="911237062">
          <w:marLeft w:val="547"/>
          <w:marRight w:val="0"/>
          <w:marTop w:val="0"/>
          <w:marBottom w:val="0"/>
          <w:divBdr>
            <w:top w:val="none" w:sz="0" w:space="0" w:color="auto"/>
            <w:left w:val="none" w:sz="0" w:space="0" w:color="auto"/>
            <w:bottom w:val="none" w:sz="0" w:space="0" w:color="auto"/>
            <w:right w:val="none" w:sz="0" w:space="0" w:color="auto"/>
          </w:divBdr>
        </w:div>
      </w:divsChild>
    </w:div>
    <w:div w:id="1324041536">
      <w:bodyDiv w:val="1"/>
      <w:marLeft w:val="0"/>
      <w:marRight w:val="0"/>
      <w:marTop w:val="0"/>
      <w:marBottom w:val="0"/>
      <w:divBdr>
        <w:top w:val="none" w:sz="0" w:space="0" w:color="auto"/>
        <w:left w:val="none" w:sz="0" w:space="0" w:color="auto"/>
        <w:bottom w:val="none" w:sz="0" w:space="0" w:color="auto"/>
        <w:right w:val="none" w:sz="0" w:space="0" w:color="auto"/>
      </w:divBdr>
      <w:divsChild>
        <w:div w:id="1718778959">
          <w:marLeft w:val="0"/>
          <w:marRight w:val="0"/>
          <w:marTop w:val="0"/>
          <w:marBottom w:val="60"/>
          <w:divBdr>
            <w:top w:val="none" w:sz="0" w:space="0" w:color="auto"/>
            <w:left w:val="none" w:sz="0" w:space="0" w:color="auto"/>
            <w:bottom w:val="none" w:sz="0" w:space="0" w:color="auto"/>
            <w:right w:val="none" w:sz="0" w:space="0" w:color="auto"/>
          </w:divBdr>
        </w:div>
        <w:div w:id="505902070">
          <w:marLeft w:val="0"/>
          <w:marRight w:val="0"/>
          <w:marTop w:val="0"/>
          <w:marBottom w:val="0"/>
          <w:divBdr>
            <w:top w:val="none" w:sz="0" w:space="0" w:color="auto"/>
            <w:left w:val="none" w:sz="0" w:space="0" w:color="auto"/>
            <w:bottom w:val="none" w:sz="0" w:space="0" w:color="auto"/>
            <w:right w:val="none" w:sz="0" w:space="0" w:color="auto"/>
          </w:divBdr>
        </w:div>
      </w:divsChild>
    </w:div>
    <w:div w:id="1332291004">
      <w:bodyDiv w:val="1"/>
      <w:marLeft w:val="0"/>
      <w:marRight w:val="0"/>
      <w:marTop w:val="0"/>
      <w:marBottom w:val="0"/>
      <w:divBdr>
        <w:top w:val="none" w:sz="0" w:space="0" w:color="auto"/>
        <w:left w:val="none" w:sz="0" w:space="0" w:color="auto"/>
        <w:bottom w:val="none" w:sz="0" w:space="0" w:color="auto"/>
        <w:right w:val="none" w:sz="0" w:space="0" w:color="auto"/>
      </w:divBdr>
      <w:divsChild>
        <w:div w:id="291984263">
          <w:marLeft w:val="0"/>
          <w:marRight w:val="0"/>
          <w:marTop w:val="0"/>
          <w:marBottom w:val="60"/>
          <w:divBdr>
            <w:top w:val="none" w:sz="0" w:space="0" w:color="auto"/>
            <w:left w:val="none" w:sz="0" w:space="0" w:color="auto"/>
            <w:bottom w:val="none" w:sz="0" w:space="0" w:color="auto"/>
            <w:right w:val="none" w:sz="0" w:space="0" w:color="auto"/>
          </w:divBdr>
        </w:div>
        <w:div w:id="255746327">
          <w:marLeft w:val="0"/>
          <w:marRight w:val="0"/>
          <w:marTop w:val="0"/>
          <w:marBottom w:val="0"/>
          <w:divBdr>
            <w:top w:val="none" w:sz="0" w:space="0" w:color="auto"/>
            <w:left w:val="none" w:sz="0" w:space="0" w:color="auto"/>
            <w:bottom w:val="none" w:sz="0" w:space="0" w:color="auto"/>
            <w:right w:val="none" w:sz="0" w:space="0" w:color="auto"/>
          </w:divBdr>
        </w:div>
      </w:divsChild>
    </w:div>
    <w:div w:id="1422875048">
      <w:bodyDiv w:val="1"/>
      <w:marLeft w:val="0"/>
      <w:marRight w:val="0"/>
      <w:marTop w:val="0"/>
      <w:marBottom w:val="0"/>
      <w:divBdr>
        <w:top w:val="none" w:sz="0" w:space="0" w:color="auto"/>
        <w:left w:val="none" w:sz="0" w:space="0" w:color="auto"/>
        <w:bottom w:val="none" w:sz="0" w:space="0" w:color="auto"/>
        <w:right w:val="none" w:sz="0" w:space="0" w:color="auto"/>
      </w:divBdr>
    </w:div>
    <w:div w:id="1470783195">
      <w:bodyDiv w:val="1"/>
      <w:marLeft w:val="0"/>
      <w:marRight w:val="0"/>
      <w:marTop w:val="0"/>
      <w:marBottom w:val="0"/>
      <w:divBdr>
        <w:top w:val="none" w:sz="0" w:space="0" w:color="auto"/>
        <w:left w:val="none" w:sz="0" w:space="0" w:color="auto"/>
        <w:bottom w:val="none" w:sz="0" w:space="0" w:color="auto"/>
        <w:right w:val="none" w:sz="0" w:space="0" w:color="auto"/>
      </w:divBdr>
    </w:div>
    <w:div w:id="1570387404">
      <w:bodyDiv w:val="1"/>
      <w:marLeft w:val="0"/>
      <w:marRight w:val="0"/>
      <w:marTop w:val="0"/>
      <w:marBottom w:val="0"/>
      <w:divBdr>
        <w:top w:val="none" w:sz="0" w:space="0" w:color="auto"/>
        <w:left w:val="none" w:sz="0" w:space="0" w:color="auto"/>
        <w:bottom w:val="none" w:sz="0" w:space="0" w:color="auto"/>
        <w:right w:val="none" w:sz="0" w:space="0" w:color="auto"/>
      </w:divBdr>
      <w:divsChild>
        <w:div w:id="1329140263">
          <w:marLeft w:val="547"/>
          <w:marRight w:val="0"/>
          <w:marTop w:val="0"/>
          <w:marBottom w:val="0"/>
          <w:divBdr>
            <w:top w:val="none" w:sz="0" w:space="0" w:color="auto"/>
            <w:left w:val="none" w:sz="0" w:space="0" w:color="auto"/>
            <w:bottom w:val="none" w:sz="0" w:space="0" w:color="auto"/>
            <w:right w:val="none" w:sz="0" w:space="0" w:color="auto"/>
          </w:divBdr>
        </w:div>
      </w:divsChild>
    </w:div>
    <w:div w:id="1611737405">
      <w:bodyDiv w:val="1"/>
      <w:marLeft w:val="0"/>
      <w:marRight w:val="0"/>
      <w:marTop w:val="0"/>
      <w:marBottom w:val="0"/>
      <w:divBdr>
        <w:top w:val="none" w:sz="0" w:space="0" w:color="auto"/>
        <w:left w:val="none" w:sz="0" w:space="0" w:color="auto"/>
        <w:bottom w:val="none" w:sz="0" w:space="0" w:color="auto"/>
        <w:right w:val="none" w:sz="0" w:space="0" w:color="auto"/>
      </w:divBdr>
    </w:div>
    <w:div w:id="1637100734">
      <w:bodyDiv w:val="1"/>
      <w:marLeft w:val="0"/>
      <w:marRight w:val="0"/>
      <w:marTop w:val="0"/>
      <w:marBottom w:val="0"/>
      <w:divBdr>
        <w:top w:val="none" w:sz="0" w:space="0" w:color="auto"/>
        <w:left w:val="none" w:sz="0" w:space="0" w:color="auto"/>
        <w:bottom w:val="none" w:sz="0" w:space="0" w:color="auto"/>
        <w:right w:val="none" w:sz="0" w:space="0" w:color="auto"/>
      </w:divBdr>
    </w:div>
    <w:div w:id="1761757625">
      <w:bodyDiv w:val="1"/>
      <w:marLeft w:val="0"/>
      <w:marRight w:val="0"/>
      <w:marTop w:val="0"/>
      <w:marBottom w:val="0"/>
      <w:divBdr>
        <w:top w:val="none" w:sz="0" w:space="0" w:color="auto"/>
        <w:left w:val="none" w:sz="0" w:space="0" w:color="auto"/>
        <w:bottom w:val="none" w:sz="0" w:space="0" w:color="auto"/>
        <w:right w:val="none" w:sz="0" w:space="0" w:color="auto"/>
      </w:divBdr>
    </w:div>
    <w:div w:id="1803498874">
      <w:bodyDiv w:val="1"/>
      <w:marLeft w:val="0"/>
      <w:marRight w:val="0"/>
      <w:marTop w:val="0"/>
      <w:marBottom w:val="0"/>
      <w:divBdr>
        <w:top w:val="none" w:sz="0" w:space="0" w:color="auto"/>
        <w:left w:val="none" w:sz="0" w:space="0" w:color="auto"/>
        <w:bottom w:val="none" w:sz="0" w:space="0" w:color="auto"/>
        <w:right w:val="none" w:sz="0" w:space="0" w:color="auto"/>
      </w:divBdr>
      <w:divsChild>
        <w:div w:id="1390493649">
          <w:marLeft w:val="0"/>
          <w:marRight w:val="0"/>
          <w:marTop w:val="0"/>
          <w:marBottom w:val="0"/>
          <w:divBdr>
            <w:top w:val="none" w:sz="0" w:space="0" w:color="auto"/>
            <w:left w:val="none" w:sz="0" w:space="0" w:color="auto"/>
            <w:bottom w:val="none" w:sz="0" w:space="0" w:color="auto"/>
            <w:right w:val="none" w:sz="0" w:space="0" w:color="auto"/>
          </w:divBdr>
        </w:div>
        <w:div w:id="1315572360">
          <w:marLeft w:val="0"/>
          <w:marRight w:val="0"/>
          <w:marTop w:val="0"/>
          <w:marBottom w:val="0"/>
          <w:divBdr>
            <w:top w:val="none" w:sz="0" w:space="0" w:color="auto"/>
            <w:left w:val="none" w:sz="0" w:space="0" w:color="auto"/>
            <w:bottom w:val="none" w:sz="0" w:space="0" w:color="auto"/>
            <w:right w:val="none" w:sz="0" w:space="0" w:color="auto"/>
          </w:divBdr>
        </w:div>
        <w:div w:id="454830320">
          <w:marLeft w:val="0"/>
          <w:marRight w:val="0"/>
          <w:marTop w:val="0"/>
          <w:marBottom w:val="0"/>
          <w:divBdr>
            <w:top w:val="none" w:sz="0" w:space="0" w:color="auto"/>
            <w:left w:val="none" w:sz="0" w:space="0" w:color="auto"/>
            <w:bottom w:val="none" w:sz="0" w:space="0" w:color="auto"/>
            <w:right w:val="none" w:sz="0" w:space="0" w:color="auto"/>
          </w:divBdr>
        </w:div>
        <w:div w:id="17901057">
          <w:marLeft w:val="0"/>
          <w:marRight w:val="0"/>
          <w:marTop w:val="0"/>
          <w:marBottom w:val="0"/>
          <w:divBdr>
            <w:top w:val="none" w:sz="0" w:space="0" w:color="auto"/>
            <w:left w:val="none" w:sz="0" w:space="0" w:color="auto"/>
            <w:bottom w:val="none" w:sz="0" w:space="0" w:color="auto"/>
            <w:right w:val="none" w:sz="0" w:space="0" w:color="auto"/>
          </w:divBdr>
        </w:div>
        <w:div w:id="440104331">
          <w:marLeft w:val="0"/>
          <w:marRight w:val="0"/>
          <w:marTop w:val="0"/>
          <w:marBottom w:val="0"/>
          <w:divBdr>
            <w:top w:val="none" w:sz="0" w:space="0" w:color="auto"/>
            <w:left w:val="none" w:sz="0" w:space="0" w:color="auto"/>
            <w:bottom w:val="none" w:sz="0" w:space="0" w:color="auto"/>
            <w:right w:val="none" w:sz="0" w:space="0" w:color="auto"/>
          </w:divBdr>
        </w:div>
        <w:div w:id="2038895116">
          <w:marLeft w:val="0"/>
          <w:marRight w:val="0"/>
          <w:marTop w:val="0"/>
          <w:marBottom w:val="0"/>
          <w:divBdr>
            <w:top w:val="none" w:sz="0" w:space="0" w:color="auto"/>
            <w:left w:val="none" w:sz="0" w:space="0" w:color="auto"/>
            <w:bottom w:val="none" w:sz="0" w:space="0" w:color="auto"/>
            <w:right w:val="none" w:sz="0" w:space="0" w:color="auto"/>
          </w:divBdr>
        </w:div>
        <w:div w:id="1770739512">
          <w:marLeft w:val="0"/>
          <w:marRight w:val="0"/>
          <w:marTop w:val="0"/>
          <w:marBottom w:val="0"/>
          <w:divBdr>
            <w:top w:val="none" w:sz="0" w:space="0" w:color="auto"/>
            <w:left w:val="none" w:sz="0" w:space="0" w:color="auto"/>
            <w:bottom w:val="none" w:sz="0" w:space="0" w:color="auto"/>
            <w:right w:val="none" w:sz="0" w:space="0" w:color="auto"/>
          </w:divBdr>
        </w:div>
        <w:div w:id="454258637">
          <w:marLeft w:val="0"/>
          <w:marRight w:val="0"/>
          <w:marTop w:val="0"/>
          <w:marBottom w:val="0"/>
          <w:divBdr>
            <w:top w:val="none" w:sz="0" w:space="0" w:color="auto"/>
            <w:left w:val="none" w:sz="0" w:space="0" w:color="auto"/>
            <w:bottom w:val="none" w:sz="0" w:space="0" w:color="auto"/>
            <w:right w:val="none" w:sz="0" w:space="0" w:color="auto"/>
          </w:divBdr>
        </w:div>
        <w:div w:id="821310294">
          <w:marLeft w:val="0"/>
          <w:marRight w:val="0"/>
          <w:marTop w:val="0"/>
          <w:marBottom w:val="0"/>
          <w:divBdr>
            <w:top w:val="none" w:sz="0" w:space="0" w:color="auto"/>
            <w:left w:val="none" w:sz="0" w:space="0" w:color="auto"/>
            <w:bottom w:val="none" w:sz="0" w:space="0" w:color="auto"/>
            <w:right w:val="none" w:sz="0" w:space="0" w:color="auto"/>
          </w:divBdr>
        </w:div>
        <w:div w:id="19208833">
          <w:marLeft w:val="0"/>
          <w:marRight w:val="0"/>
          <w:marTop w:val="0"/>
          <w:marBottom w:val="0"/>
          <w:divBdr>
            <w:top w:val="none" w:sz="0" w:space="0" w:color="auto"/>
            <w:left w:val="none" w:sz="0" w:space="0" w:color="auto"/>
            <w:bottom w:val="none" w:sz="0" w:space="0" w:color="auto"/>
            <w:right w:val="none" w:sz="0" w:space="0" w:color="auto"/>
          </w:divBdr>
        </w:div>
        <w:div w:id="1294940736">
          <w:marLeft w:val="0"/>
          <w:marRight w:val="0"/>
          <w:marTop w:val="0"/>
          <w:marBottom w:val="0"/>
          <w:divBdr>
            <w:top w:val="none" w:sz="0" w:space="0" w:color="auto"/>
            <w:left w:val="none" w:sz="0" w:space="0" w:color="auto"/>
            <w:bottom w:val="none" w:sz="0" w:space="0" w:color="auto"/>
            <w:right w:val="none" w:sz="0" w:space="0" w:color="auto"/>
          </w:divBdr>
        </w:div>
        <w:div w:id="1094060371">
          <w:marLeft w:val="0"/>
          <w:marRight w:val="0"/>
          <w:marTop w:val="0"/>
          <w:marBottom w:val="0"/>
          <w:divBdr>
            <w:top w:val="none" w:sz="0" w:space="0" w:color="auto"/>
            <w:left w:val="none" w:sz="0" w:space="0" w:color="auto"/>
            <w:bottom w:val="none" w:sz="0" w:space="0" w:color="auto"/>
            <w:right w:val="none" w:sz="0" w:space="0" w:color="auto"/>
          </w:divBdr>
        </w:div>
        <w:div w:id="802573901">
          <w:marLeft w:val="0"/>
          <w:marRight w:val="0"/>
          <w:marTop w:val="0"/>
          <w:marBottom w:val="0"/>
          <w:divBdr>
            <w:top w:val="none" w:sz="0" w:space="0" w:color="auto"/>
            <w:left w:val="none" w:sz="0" w:space="0" w:color="auto"/>
            <w:bottom w:val="none" w:sz="0" w:space="0" w:color="auto"/>
            <w:right w:val="none" w:sz="0" w:space="0" w:color="auto"/>
          </w:divBdr>
        </w:div>
        <w:div w:id="33818988">
          <w:marLeft w:val="0"/>
          <w:marRight w:val="0"/>
          <w:marTop w:val="0"/>
          <w:marBottom w:val="0"/>
          <w:divBdr>
            <w:top w:val="none" w:sz="0" w:space="0" w:color="auto"/>
            <w:left w:val="none" w:sz="0" w:space="0" w:color="auto"/>
            <w:bottom w:val="none" w:sz="0" w:space="0" w:color="auto"/>
            <w:right w:val="none" w:sz="0" w:space="0" w:color="auto"/>
          </w:divBdr>
        </w:div>
        <w:div w:id="1918130239">
          <w:marLeft w:val="0"/>
          <w:marRight w:val="0"/>
          <w:marTop w:val="0"/>
          <w:marBottom w:val="0"/>
          <w:divBdr>
            <w:top w:val="none" w:sz="0" w:space="0" w:color="auto"/>
            <w:left w:val="none" w:sz="0" w:space="0" w:color="auto"/>
            <w:bottom w:val="none" w:sz="0" w:space="0" w:color="auto"/>
            <w:right w:val="none" w:sz="0" w:space="0" w:color="auto"/>
          </w:divBdr>
        </w:div>
        <w:div w:id="2323503">
          <w:marLeft w:val="0"/>
          <w:marRight w:val="0"/>
          <w:marTop w:val="0"/>
          <w:marBottom w:val="0"/>
          <w:divBdr>
            <w:top w:val="none" w:sz="0" w:space="0" w:color="auto"/>
            <w:left w:val="none" w:sz="0" w:space="0" w:color="auto"/>
            <w:bottom w:val="none" w:sz="0" w:space="0" w:color="auto"/>
            <w:right w:val="none" w:sz="0" w:space="0" w:color="auto"/>
          </w:divBdr>
        </w:div>
        <w:div w:id="1287127574">
          <w:marLeft w:val="0"/>
          <w:marRight w:val="0"/>
          <w:marTop w:val="0"/>
          <w:marBottom w:val="0"/>
          <w:divBdr>
            <w:top w:val="none" w:sz="0" w:space="0" w:color="auto"/>
            <w:left w:val="none" w:sz="0" w:space="0" w:color="auto"/>
            <w:bottom w:val="none" w:sz="0" w:space="0" w:color="auto"/>
            <w:right w:val="none" w:sz="0" w:space="0" w:color="auto"/>
          </w:divBdr>
        </w:div>
        <w:div w:id="2110002044">
          <w:marLeft w:val="0"/>
          <w:marRight w:val="0"/>
          <w:marTop w:val="0"/>
          <w:marBottom w:val="0"/>
          <w:divBdr>
            <w:top w:val="none" w:sz="0" w:space="0" w:color="auto"/>
            <w:left w:val="none" w:sz="0" w:space="0" w:color="auto"/>
            <w:bottom w:val="none" w:sz="0" w:space="0" w:color="auto"/>
            <w:right w:val="none" w:sz="0" w:space="0" w:color="auto"/>
          </w:divBdr>
        </w:div>
        <w:div w:id="407851370">
          <w:marLeft w:val="0"/>
          <w:marRight w:val="0"/>
          <w:marTop w:val="0"/>
          <w:marBottom w:val="0"/>
          <w:divBdr>
            <w:top w:val="none" w:sz="0" w:space="0" w:color="auto"/>
            <w:left w:val="none" w:sz="0" w:space="0" w:color="auto"/>
            <w:bottom w:val="none" w:sz="0" w:space="0" w:color="auto"/>
            <w:right w:val="none" w:sz="0" w:space="0" w:color="auto"/>
          </w:divBdr>
        </w:div>
        <w:div w:id="1961301791">
          <w:marLeft w:val="0"/>
          <w:marRight w:val="0"/>
          <w:marTop w:val="0"/>
          <w:marBottom w:val="0"/>
          <w:divBdr>
            <w:top w:val="none" w:sz="0" w:space="0" w:color="auto"/>
            <w:left w:val="none" w:sz="0" w:space="0" w:color="auto"/>
            <w:bottom w:val="none" w:sz="0" w:space="0" w:color="auto"/>
            <w:right w:val="none" w:sz="0" w:space="0" w:color="auto"/>
          </w:divBdr>
        </w:div>
        <w:div w:id="336544221">
          <w:marLeft w:val="0"/>
          <w:marRight w:val="0"/>
          <w:marTop w:val="0"/>
          <w:marBottom w:val="0"/>
          <w:divBdr>
            <w:top w:val="none" w:sz="0" w:space="0" w:color="auto"/>
            <w:left w:val="none" w:sz="0" w:space="0" w:color="auto"/>
            <w:bottom w:val="none" w:sz="0" w:space="0" w:color="auto"/>
            <w:right w:val="none" w:sz="0" w:space="0" w:color="auto"/>
          </w:divBdr>
        </w:div>
        <w:div w:id="1574006322">
          <w:marLeft w:val="0"/>
          <w:marRight w:val="0"/>
          <w:marTop w:val="0"/>
          <w:marBottom w:val="0"/>
          <w:divBdr>
            <w:top w:val="none" w:sz="0" w:space="0" w:color="auto"/>
            <w:left w:val="none" w:sz="0" w:space="0" w:color="auto"/>
            <w:bottom w:val="none" w:sz="0" w:space="0" w:color="auto"/>
            <w:right w:val="none" w:sz="0" w:space="0" w:color="auto"/>
          </w:divBdr>
        </w:div>
        <w:div w:id="610818148">
          <w:marLeft w:val="0"/>
          <w:marRight w:val="0"/>
          <w:marTop w:val="0"/>
          <w:marBottom w:val="0"/>
          <w:divBdr>
            <w:top w:val="none" w:sz="0" w:space="0" w:color="auto"/>
            <w:left w:val="none" w:sz="0" w:space="0" w:color="auto"/>
            <w:bottom w:val="none" w:sz="0" w:space="0" w:color="auto"/>
            <w:right w:val="none" w:sz="0" w:space="0" w:color="auto"/>
          </w:divBdr>
        </w:div>
        <w:div w:id="70540322">
          <w:marLeft w:val="0"/>
          <w:marRight w:val="0"/>
          <w:marTop w:val="0"/>
          <w:marBottom w:val="0"/>
          <w:divBdr>
            <w:top w:val="none" w:sz="0" w:space="0" w:color="auto"/>
            <w:left w:val="none" w:sz="0" w:space="0" w:color="auto"/>
            <w:bottom w:val="none" w:sz="0" w:space="0" w:color="auto"/>
            <w:right w:val="none" w:sz="0" w:space="0" w:color="auto"/>
          </w:divBdr>
        </w:div>
        <w:div w:id="663166075">
          <w:marLeft w:val="0"/>
          <w:marRight w:val="0"/>
          <w:marTop w:val="0"/>
          <w:marBottom w:val="0"/>
          <w:divBdr>
            <w:top w:val="none" w:sz="0" w:space="0" w:color="auto"/>
            <w:left w:val="none" w:sz="0" w:space="0" w:color="auto"/>
            <w:bottom w:val="none" w:sz="0" w:space="0" w:color="auto"/>
            <w:right w:val="none" w:sz="0" w:space="0" w:color="auto"/>
          </w:divBdr>
        </w:div>
        <w:div w:id="699087647">
          <w:marLeft w:val="0"/>
          <w:marRight w:val="0"/>
          <w:marTop w:val="0"/>
          <w:marBottom w:val="0"/>
          <w:divBdr>
            <w:top w:val="none" w:sz="0" w:space="0" w:color="auto"/>
            <w:left w:val="none" w:sz="0" w:space="0" w:color="auto"/>
            <w:bottom w:val="none" w:sz="0" w:space="0" w:color="auto"/>
            <w:right w:val="none" w:sz="0" w:space="0" w:color="auto"/>
          </w:divBdr>
        </w:div>
        <w:div w:id="874122003">
          <w:marLeft w:val="0"/>
          <w:marRight w:val="0"/>
          <w:marTop w:val="0"/>
          <w:marBottom w:val="0"/>
          <w:divBdr>
            <w:top w:val="none" w:sz="0" w:space="0" w:color="auto"/>
            <w:left w:val="none" w:sz="0" w:space="0" w:color="auto"/>
            <w:bottom w:val="none" w:sz="0" w:space="0" w:color="auto"/>
            <w:right w:val="none" w:sz="0" w:space="0" w:color="auto"/>
          </w:divBdr>
        </w:div>
        <w:div w:id="1723866640">
          <w:marLeft w:val="0"/>
          <w:marRight w:val="0"/>
          <w:marTop w:val="0"/>
          <w:marBottom w:val="0"/>
          <w:divBdr>
            <w:top w:val="none" w:sz="0" w:space="0" w:color="auto"/>
            <w:left w:val="none" w:sz="0" w:space="0" w:color="auto"/>
            <w:bottom w:val="none" w:sz="0" w:space="0" w:color="auto"/>
            <w:right w:val="none" w:sz="0" w:space="0" w:color="auto"/>
          </w:divBdr>
        </w:div>
      </w:divsChild>
    </w:div>
    <w:div w:id="1806047820">
      <w:bodyDiv w:val="1"/>
      <w:marLeft w:val="0"/>
      <w:marRight w:val="0"/>
      <w:marTop w:val="0"/>
      <w:marBottom w:val="0"/>
      <w:divBdr>
        <w:top w:val="none" w:sz="0" w:space="0" w:color="auto"/>
        <w:left w:val="none" w:sz="0" w:space="0" w:color="auto"/>
        <w:bottom w:val="none" w:sz="0" w:space="0" w:color="auto"/>
        <w:right w:val="none" w:sz="0" w:space="0" w:color="auto"/>
      </w:divBdr>
    </w:div>
    <w:div w:id="1827237347">
      <w:bodyDiv w:val="1"/>
      <w:marLeft w:val="0"/>
      <w:marRight w:val="0"/>
      <w:marTop w:val="0"/>
      <w:marBottom w:val="0"/>
      <w:divBdr>
        <w:top w:val="none" w:sz="0" w:space="0" w:color="auto"/>
        <w:left w:val="none" w:sz="0" w:space="0" w:color="auto"/>
        <w:bottom w:val="none" w:sz="0" w:space="0" w:color="auto"/>
        <w:right w:val="none" w:sz="0" w:space="0" w:color="auto"/>
      </w:divBdr>
      <w:divsChild>
        <w:div w:id="378819780">
          <w:marLeft w:val="0"/>
          <w:marRight w:val="0"/>
          <w:marTop w:val="0"/>
          <w:marBottom w:val="60"/>
          <w:divBdr>
            <w:top w:val="none" w:sz="0" w:space="0" w:color="auto"/>
            <w:left w:val="none" w:sz="0" w:space="0" w:color="auto"/>
            <w:bottom w:val="none" w:sz="0" w:space="0" w:color="auto"/>
            <w:right w:val="none" w:sz="0" w:space="0" w:color="auto"/>
          </w:divBdr>
        </w:div>
        <w:div w:id="2038771738">
          <w:marLeft w:val="0"/>
          <w:marRight w:val="0"/>
          <w:marTop w:val="0"/>
          <w:marBottom w:val="0"/>
          <w:divBdr>
            <w:top w:val="none" w:sz="0" w:space="0" w:color="auto"/>
            <w:left w:val="none" w:sz="0" w:space="0" w:color="auto"/>
            <w:bottom w:val="none" w:sz="0" w:space="0" w:color="auto"/>
            <w:right w:val="none" w:sz="0" w:space="0" w:color="auto"/>
          </w:divBdr>
        </w:div>
      </w:divsChild>
    </w:div>
    <w:div w:id="1855919682">
      <w:bodyDiv w:val="1"/>
      <w:marLeft w:val="0"/>
      <w:marRight w:val="0"/>
      <w:marTop w:val="0"/>
      <w:marBottom w:val="0"/>
      <w:divBdr>
        <w:top w:val="none" w:sz="0" w:space="0" w:color="auto"/>
        <w:left w:val="none" w:sz="0" w:space="0" w:color="auto"/>
        <w:bottom w:val="none" w:sz="0" w:space="0" w:color="auto"/>
        <w:right w:val="none" w:sz="0" w:space="0" w:color="auto"/>
      </w:divBdr>
    </w:div>
    <w:div w:id="1963729952">
      <w:bodyDiv w:val="1"/>
      <w:marLeft w:val="0"/>
      <w:marRight w:val="0"/>
      <w:marTop w:val="0"/>
      <w:marBottom w:val="0"/>
      <w:divBdr>
        <w:top w:val="none" w:sz="0" w:space="0" w:color="auto"/>
        <w:left w:val="none" w:sz="0" w:space="0" w:color="auto"/>
        <w:bottom w:val="none" w:sz="0" w:space="0" w:color="auto"/>
        <w:right w:val="none" w:sz="0" w:space="0" w:color="auto"/>
      </w:divBdr>
    </w:div>
    <w:div w:id="1975020965">
      <w:bodyDiv w:val="1"/>
      <w:marLeft w:val="0"/>
      <w:marRight w:val="0"/>
      <w:marTop w:val="0"/>
      <w:marBottom w:val="0"/>
      <w:divBdr>
        <w:top w:val="none" w:sz="0" w:space="0" w:color="auto"/>
        <w:left w:val="none" w:sz="0" w:space="0" w:color="auto"/>
        <w:bottom w:val="none" w:sz="0" w:space="0" w:color="auto"/>
        <w:right w:val="none" w:sz="0" w:space="0" w:color="auto"/>
      </w:divBdr>
    </w:div>
    <w:div w:id="1978409187">
      <w:bodyDiv w:val="1"/>
      <w:marLeft w:val="0"/>
      <w:marRight w:val="0"/>
      <w:marTop w:val="0"/>
      <w:marBottom w:val="0"/>
      <w:divBdr>
        <w:top w:val="none" w:sz="0" w:space="0" w:color="auto"/>
        <w:left w:val="none" w:sz="0" w:space="0" w:color="auto"/>
        <w:bottom w:val="none" w:sz="0" w:space="0" w:color="auto"/>
        <w:right w:val="none" w:sz="0" w:space="0" w:color="auto"/>
      </w:divBdr>
    </w:div>
    <w:div w:id="1986084443">
      <w:bodyDiv w:val="1"/>
      <w:marLeft w:val="0"/>
      <w:marRight w:val="0"/>
      <w:marTop w:val="0"/>
      <w:marBottom w:val="0"/>
      <w:divBdr>
        <w:top w:val="none" w:sz="0" w:space="0" w:color="auto"/>
        <w:left w:val="none" w:sz="0" w:space="0" w:color="auto"/>
        <w:bottom w:val="none" w:sz="0" w:space="0" w:color="auto"/>
        <w:right w:val="none" w:sz="0" w:space="0" w:color="auto"/>
      </w:divBdr>
    </w:div>
    <w:div w:id="2022272592">
      <w:bodyDiv w:val="1"/>
      <w:marLeft w:val="0"/>
      <w:marRight w:val="0"/>
      <w:marTop w:val="0"/>
      <w:marBottom w:val="0"/>
      <w:divBdr>
        <w:top w:val="none" w:sz="0" w:space="0" w:color="auto"/>
        <w:left w:val="none" w:sz="0" w:space="0" w:color="auto"/>
        <w:bottom w:val="none" w:sz="0" w:space="0" w:color="auto"/>
        <w:right w:val="none" w:sz="0" w:space="0" w:color="auto"/>
      </w:divBdr>
      <w:divsChild>
        <w:div w:id="1613974245">
          <w:marLeft w:val="547"/>
          <w:marRight w:val="0"/>
          <w:marTop w:val="0"/>
          <w:marBottom w:val="0"/>
          <w:divBdr>
            <w:top w:val="none" w:sz="0" w:space="0" w:color="auto"/>
            <w:left w:val="none" w:sz="0" w:space="0" w:color="auto"/>
            <w:bottom w:val="none" w:sz="0" w:space="0" w:color="auto"/>
            <w:right w:val="none" w:sz="0" w:space="0" w:color="auto"/>
          </w:divBdr>
        </w:div>
        <w:div w:id="783695098">
          <w:marLeft w:val="547"/>
          <w:marRight w:val="0"/>
          <w:marTop w:val="0"/>
          <w:marBottom w:val="0"/>
          <w:divBdr>
            <w:top w:val="none" w:sz="0" w:space="0" w:color="auto"/>
            <w:left w:val="none" w:sz="0" w:space="0" w:color="auto"/>
            <w:bottom w:val="none" w:sz="0" w:space="0" w:color="auto"/>
            <w:right w:val="none" w:sz="0" w:space="0" w:color="auto"/>
          </w:divBdr>
        </w:div>
        <w:div w:id="1035500426">
          <w:marLeft w:val="547"/>
          <w:marRight w:val="0"/>
          <w:marTop w:val="0"/>
          <w:marBottom w:val="0"/>
          <w:divBdr>
            <w:top w:val="none" w:sz="0" w:space="0" w:color="auto"/>
            <w:left w:val="none" w:sz="0" w:space="0" w:color="auto"/>
            <w:bottom w:val="none" w:sz="0" w:space="0" w:color="auto"/>
            <w:right w:val="none" w:sz="0" w:space="0" w:color="auto"/>
          </w:divBdr>
        </w:div>
        <w:div w:id="2111780624">
          <w:marLeft w:val="547"/>
          <w:marRight w:val="0"/>
          <w:marTop w:val="0"/>
          <w:marBottom w:val="0"/>
          <w:divBdr>
            <w:top w:val="none" w:sz="0" w:space="0" w:color="auto"/>
            <w:left w:val="none" w:sz="0" w:space="0" w:color="auto"/>
            <w:bottom w:val="none" w:sz="0" w:space="0" w:color="auto"/>
            <w:right w:val="none" w:sz="0" w:space="0" w:color="auto"/>
          </w:divBdr>
        </w:div>
      </w:divsChild>
    </w:div>
    <w:div w:id="2050107961">
      <w:bodyDiv w:val="1"/>
      <w:marLeft w:val="0"/>
      <w:marRight w:val="0"/>
      <w:marTop w:val="0"/>
      <w:marBottom w:val="0"/>
      <w:divBdr>
        <w:top w:val="none" w:sz="0" w:space="0" w:color="auto"/>
        <w:left w:val="none" w:sz="0" w:space="0" w:color="auto"/>
        <w:bottom w:val="none" w:sz="0" w:space="0" w:color="auto"/>
        <w:right w:val="none" w:sz="0" w:space="0" w:color="auto"/>
      </w:divBdr>
    </w:div>
    <w:div w:id="2080471464">
      <w:bodyDiv w:val="1"/>
      <w:marLeft w:val="0"/>
      <w:marRight w:val="0"/>
      <w:marTop w:val="0"/>
      <w:marBottom w:val="0"/>
      <w:divBdr>
        <w:top w:val="none" w:sz="0" w:space="0" w:color="auto"/>
        <w:left w:val="none" w:sz="0" w:space="0" w:color="auto"/>
        <w:bottom w:val="none" w:sz="0" w:space="0" w:color="auto"/>
        <w:right w:val="none" w:sz="0" w:space="0" w:color="auto"/>
      </w:divBdr>
      <w:divsChild>
        <w:div w:id="248664264">
          <w:marLeft w:val="0"/>
          <w:marRight w:val="0"/>
          <w:marTop w:val="0"/>
          <w:marBottom w:val="60"/>
          <w:divBdr>
            <w:top w:val="none" w:sz="0" w:space="0" w:color="auto"/>
            <w:left w:val="none" w:sz="0" w:space="0" w:color="auto"/>
            <w:bottom w:val="none" w:sz="0" w:space="0" w:color="auto"/>
            <w:right w:val="none" w:sz="0" w:space="0" w:color="auto"/>
          </w:divBdr>
        </w:div>
        <w:div w:id="500699387">
          <w:marLeft w:val="0"/>
          <w:marRight w:val="0"/>
          <w:marTop w:val="0"/>
          <w:marBottom w:val="0"/>
          <w:divBdr>
            <w:top w:val="none" w:sz="0" w:space="0" w:color="auto"/>
            <w:left w:val="none" w:sz="0" w:space="0" w:color="auto"/>
            <w:bottom w:val="none" w:sz="0" w:space="0" w:color="auto"/>
            <w:right w:val="none" w:sz="0" w:space="0" w:color="auto"/>
          </w:divBdr>
        </w:div>
      </w:divsChild>
    </w:div>
    <w:div w:id="2099594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apm.org.uk/resources/what-is-project-management/what-is-change-management/" TargetMode="External"/><Relationship Id="rId39" Type="http://schemas.openxmlformats.org/officeDocument/2006/relationships/hyperlink" Target="https://www.tinypulse.com/blog/" TargetMode="External"/><Relationship Id="rId21" Type="http://schemas.openxmlformats.org/officeDocument/2006/relationships/image" Target="media/image14.png"/><Relationship Id="rId34" Type="http://schemas.openxmlformats.org/officeDocument/2006/relationships/hyperlink" Target="https://www.prosci.com/resources/articles/clarc-the-role-of-people-managers-in-change-management?hsLang=en-us"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google.co.uk/search?tbo=p&amp;tbm=bks&amp;q=inauthor:%22Mike+Green%22"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patriotair.com/blog/hvac-news/6-hvac-industry-challenges-for-2022-and-5-emerging-trends/" TargetMode="External"/><Relationship Id="rId37" Type="http://schemas.openxmlformats.org/officeDocument/2006/relationships/hyperlink" Target="https://www.slideshare.net/shivapparamakrishna/change-manage-dr-r-shivappa"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google.co.uk/search?tbo=p&amp;tbm=bks&amp;q=inauthor:%22Esther+Cameron%22" TargetMode="External"/><Relationship Id="rId36" Type="http://schemas.openxmlformats.org/officeDocument/2006/relationships/hyperlink" Target="https://kotaku.com/18-months-after-red-dead-redemption-2-rockstar-has-mad-1842880524"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kotterinc.com/%20methodology/8-step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hbr.org/2005/11/oil-and-troubled-waters" TargetMode="External"/><Relationship Id="rId30" Type="http://schemas.openxmlformats.org/officeDocument/2006/relationships/hyperlink" Target="http://www.emeraldinsight.com/10.1108/09684880610662033" TargetMode="External"/><Relationship Id="rId35" Type="http://schemas.openxmlformats.org/officeDocument/2006/relationships/hyperlink" Target="https://www.prosci.com/methodology/adkar"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trategy-business.com/article/rr00006" TargetMode="External"/><Relationship Id="rId33" Type="http://schemas.openxmlformats.org/officeDocument/2006/relationships/hyperlink" Target="https://www.forbes.com/sites/forbesbusinesscouncil/2022/01/06/recent-trends-in-hvac-and-energy-efficiency/?sh=52f4582b46e5" TargetMode="External"/><Relationship Id="rId38" Type="http://schemas.openxmlformats.org/officeDocument/2006/relationships/hyperlink" Target="https://online.hbs.edu/blog/post/managing-change-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DD673A-234C-4AA4-A530-65E632C297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79</Pages>
  <Words>17530</Words>
  <Characters>99923</Characters>
  <Application>Microsoft Office Word</Application>
  <DocSecurity>0</DocSecurity>
  <Lines>832</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Dimos Vasilakis</dc:creator>
  <cp:keywords/>
  <dc:description/>
  <cp:lastModifiedBy>Dimosthenis Vasilakis</cp:lastModifiedBy>
  <cp:revision>6</cp:revision>
  <dcterms:created xsi:type="dcterms:W3CDTF">2023-02-13T11:17:00Z</dcterms:created>
  <dcterms:modified xsi:type="dcterms:W3CDTF">2023-02-13T13:25:00Z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587178aee44607f50f839ce92c5c0b9df236276a2251354e607dd0a05c5ebc99</vt:lpwstr>
  </property>
</Properties>
</file>