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D0AE3" w14:textId="6A80C085" w:rsidR="007B7A01" w:rsidRDefault="0039617D" w:rsidP="00246D80">
      <w:r>
        <w:t xml:space="preserve">                   </w:t>
      </w:r>
    </w:p>
    <w:p w14:paraId="58BB4112" w14:textId="22BC3299" w:rsidR="0074655E" w:rsidRDefault="0074655E"/>
    <w:p w14:paraId="28EDD001" w14:textId="77777777" w:rsidR="0074655E" w:rsidRDefault="0074655E"/>
    <w:p w14:paraId="47AC3422" w14:textId="77777777" w:rsidR="0074655E" w:rsidRPr="0074655E" w:rsidRDefault="0074655E">
      <w:pPr>
        <w:rPr>
          <w:rFonts w:asciiTheme="majorHAnsi" w:hAnsiTheme="majorHAnsi"/>
        </w:rPr>
      </w:pPr>
    </w:p>
    <w:p w14:paraId="3583D45D" w14:textId="1D76B979" w:rsidR="00AB3019" w:rsidRDefault="00AB3019">
      <w:pPr>
        <w:rPr>
          <w:b/>
          <w:bCs/>
          <w:sz w:val="24"/>
          <w:szCs w:val="24"/>
        </w:rPr>
      </w:pPr>
    </w:p>
    <w:p w14:paraId="6EB60795" w14:textId="77777777" w:rsidR="00AB3019" w:rsidRDefault="00AB3019">
      <w:pPr>
        <w:rPr>
          <w:b/>
          <w:bCs/>
          <w:sz w:val="24"/>
          <w:szCs w:val="24"/>
        </w:rPr>
      </w:pPr>
    </w:p>
    <w:p w14:paraId="72166A5E" w14:textId="77777777" w:rsidR="00FA3A34" w:rsidRPr="00FA3A34" w:rsidRDefault="00FA3A34" w:rsidP="00FA3A34">
      <w:pPr>
        <w:pBdr>
          <w:bottom w:val="single" w:sz="8" w:space="4" w:color="4F81BD"/>
        </w:pBdr>
        <w:spacing w:after="300" w:line="240" w:lineRule="auto"/>
        <w:contextualSpacing/>
        <w:jc w:val="center"/>
        <w:rPr>
          <w:rFonts w:ascii="Cambria" w:eastAsia="Times New Roman" w:hAnsi="Cambria" w:cs="Times New Roman"/>
          <w:b/>
          <w:spacing w:val="5"/>
          <w:kern w:val="28"/>
          <w:sz w:val="24"/>
          <w:szCs w:val="24"/>
          <w:shd w:val="clear" w:color="auto" w:fill="FFFFFF"/>
          <w:lang w:val="en-US"/>
        </w:rPr>
      </w:pPr>
      <w:r w:rsidRPr="00FA3A34">
        <w:rPr>
          <w:rFonts w:ascii="Cambria" w:eastAsia="Times New Roman" w:hAnsi="Cambria" w:cs="Times New Roman"/>
          <w:b/>
          <w:spacing w:val="5"/>
          <w:kern w:val="28"/>
          <w:sz w:val="24"/>
          <w:szCs w:val="24"/>
          <w:shd w:val="clear" w:color="auto" w:fill="FFFFFF"/>
          <w:lang w:val="en-US"/>
        </w:rPr>
        <w:t>A comparison of the marketing methods of two multinational hotel chain</w:t>
      </w:r>
      <w:r w:rsidRPr="00FA3A34">
        <w:rPr>
          <w:rFonts w:ascii="Times New Roman" w:eastAsia="Times New Roman" w:hAnsi="Times New Roman" w:cs="Times New Roman"/>
          <w:b/>
          <w:spacing w:val="5"/>
          <w:kern w:val="28"/>
          <w:sz w:val="36"/>
          <w:szCs w:val="36"/>
          <w:shd w:val="clear" w:color="auto" w:fill="FFFFFF"/>
          <w:lang w:val="en-US"/>
        </w:rPr>
        <w:t xml:space="preserve"> </w:t>
      </w:r>
    </w:p>
    <w:p w14:paraId="60FB9CB2" w14:textId="77777777" w:rsidR="00FA3A34" w:rsidRPr="00FA3A34" w:rsidRDefault="00FA3A34" w:rsidP="00FA3A34">
      <w:pPr>
        <w:pBdr>
          <w:bottom w:val="single" w:sz="8" w:space="4" w:color="4F81BD"/>
        </w:pBdr>
        <w:spacing w:after="300" w:line="240" w:lineRule="auto"/>
        <w:contextualSpacing/>
        <w:rPr>
          <w:rFonts w:ascii="Times New Roman" w:eastAsia="Times New Roman" w:hAnsi="Times New Roman" w:cs="Times New Roman"/>
          <w:b/>
          <w:spacing w:val="5"/>
          <w:kern w:val="28"/>
          <w:sz w:val="36"/>
          <w:szCs w:val="36"/>
          <w:shd w:val="clear" w:color="auto" w:fill="FFFFFF"/>
          <w:lang w:val="en-US"/>
        </w:rPr>
      </w:pPr>
      <w:r w:rsidRPr="00FA3A34">
        <w:rPr>
          <w:rFonts w:ascii="Times New Roman" w:eastAsia="Times New Roman" w:hAnsi="Times New Roman" w:cs="Times New Roman"/>
          <w:b/>
          <w:spacing w:val="5"/>
          <w:kern w:val="28"/>
          <w:sz w:val="36"/>
          <w:szCs w:val="36"/>
          <w:shd w:val="clear" w:color="auto" w:fill="FFFFFF"/>
          <w:lang w:val="en-US"/>
        </w:rPr>
        <w:t xml:space="preserve">                 </w:t>
      </w:r>
    </w:p>
    <w:p w14:paraId="2FB73EF1" w14:textId="77777777" w:rsidR="00FA3A34" w:rsidRPr="00FA3A34" w:rsidRDefault="00FA3A34" w:rsidP="00FA3A34">
      <w:pPr>
        <w:pBdr>
          <w:bottom w:val="single" w:sz="8" w:space="4" w:color="4F81BD"/>
        </w:pBdr>
        <w:spacing w:after="300" w:line="240" w:lineRule="auto"/>
        <w:contextualSpacing/>
        <w:rPr>
          <w:rFonts w:ascii="Cambria" w:eastAsia="Times New Roman" w:hAnsi="Cambria" w:cs="Times New Roman"/>
          <w:b/>
          <w:spacing w:val="5"/>
          <w:kern w:val="28"/>
          <w:sz w:val="24"/>
          <w:szCs w:val="24"/>
          <w:shd w:val="clear" w:color="auto" w:fill="FFFFFF"/>
          <w:lang w:val="en-US"/>
        </w:rPr>
      </w:pPr>
      <w:r w:rsidRPr="00FA3A34">
        <w:rPr>
          <w:rFonts w:ascii="Times New Roman" w:eastAsia="Times New Roman" w:hAnsi="Times New Roman" w:cs="Times New Roman"/>
          <w:b/>
          <w:spacing w:val="5"/>
          <w:kern w:val="28"/>
          <w:sz w:val="36"/>
          <w:szCs w:val="36"/>
          <w:shd w:val="clear" w:color="auto" w:fill="FFFFFF"/>
          <w:lang w:val="en-US"/>
        </w:rPr>
        <w:t xml:space="preserve">                 </w:t>
      </w:r>
      <w:r w:rsidRPr="00FA3A34">
        <w:rPr>
          <w:rFonts w:ascii="Cambria" w:eastAsia="Times New Roman" w:hAnsi="Cambria" w:cs="Times New Roman"/>
          <w:b/>
          <w:spacing w:val="5"/>
          <w:kern w:val="28"/>
          <w:sz w:val="24"/>
          <w:szCs w:val="24"/>
          <w:shd w:val="clear" w:color="auto" w:fill="FFFFFF"/>
          <w:lang w:val="en-US"/>
        </w:rPr>
        <w:t>Name: Alexandra Mihaela Andries</w:t>
      </w:r>
    </w:p>
    <w:p w14:paraId="23F67B12" w14:textId="77777777" w:rsidR="00FA3A34" w:rsidRPr="00FA3A34" w:rsidRDefault="00FA3A34" w:rsidP="00FA3A34">
      <w:pPr>
        <w:pBdr>
          <w:bottom w:val="single" w:sz="8" w:space="4" w:color="4F81BD"/>
        </w:pBdr>
        <w:spacing w:after="300" w:line="240" w:lineRule="auto"/>
        <w:contextualSpacing/>
        <w:rPr>
          <w:rFonts w:ascii="Cambria" w:eastAsia="Times New Roman" w:hAnsi="Cambria" w:cs="Times New Roman"/>
          <w:b/>
          <w:spacing w:val="5"/>
          <w:kern w:val="28"/>
          <w:sz w:val="24"/>
          <w:szCs w:val="24"/>
          <w:shd w:val="clear" w:color="auto" w:fill="FFFFFF"/>
          <w:lang w:val="en-US"/>
        </w:rPr>
      </w:pPr>
      <w:r w:rsidRPr="00FA3A34">
        <w:rPr>
          <w:rFonts w:ascii="Cambria" w:eastAsia="Times New Roman" w:hAnsi="Cambria" w:cs="Times New Roman"/>
          <w:b/>
          <w:spacing w:val="5"/>
          <w:kern w:val="28"/>
          <w:sz w:val="24"/>
          <w:szCs w:val="24"/>
          <w:shd w:val="clear" w:color="auto" w:fill="FFFFFF"/>
          <w:lang w:val="en-US"/>
        </w:rPr>
        <w:t xml:space="preserve">                            Id number: 2026369</w:t>
      </w:r>
    </w:p>
    <w:p w14:paraId="41DC1B02" w14:textId="77777777" w:rsidR="00FA3A34" w:rsidRPr="00FA3A34" w:rsidRDefault="00FA3A34" w:rsidP="00FA3A34">
      <w:pPr>
        <w:pBdr>
          <w:bottom w:val="single" w:sz="8" w:space="4" w:color="4F81BD"/>
        </w:pBdr>
        <w:spacing w:after="300" w:line="240" w:lineRule="auto"/>
        <w:contextualSpacing/>
        <w:rPr>
          <w:rFonts w:ascii="Cambria" w:eastAsia="Times New Roman" w:hAnsi="Cambria" w:cs="Times New Roman"/>
          <w:b/>
          <w:spacing w:val="5"/>
          <w:kern w:val="28"/>
          <w:sz w:val="24"/>
          <w:szCs w:val="24"/>
          <w:shd w:val="clear" w:color="auto" w:fill="FFFFFF"/>
          <w:lang w:val="en-US"/>
        </w:rPr>
      </w:pPr>
      <w:r w:rsidRPr="00FA3A34">
        <w:rPr>
          <w:rFonts w:ascii="Cambria" w:eastAsia="Times New Roman" w:hAnsi="Cambria" w:cs="Times New Roman"/>
          <w:b/>
          <w:spacing w:val="5"/>
          <w:kern w:val="28"/>
          <w:sz w:val="24"/>
          <w:szCs w:val="24"/>
          <w:shd w:val="clear" w:color="auto" w:fill="FFFFFF"/>
          <w:lang w:val="en-US"/>
        </w:rPr>
        <w:t xml:space="preserve">                            Marketing Essential BMIH4005</w:t>
      </w:r>
    </w:p>
    <w:p w14:paraId="340501C8" w14:textId="77777777" w:rsidR="00FA3A34" w:rsidRPr="00FA3A34" w:rsidRDefault="00FA3A34" w:rsidP="00FA3A34">
      <w:pPr>
        <w:pBdr>
          <w:bottom w:val="single" w:sz="8" w:space="4" w:color="4F81BD"/>
        </w:pBdr>
        <w:spacing w:after="300" w:line="240" w:lineRule="auto"/>
        <w:contextualSpacing/>
        <w:rPr>
          <w:rFonts w:ascii="Times New Roman" w:eastAsia="Times New Roman" w:hAnsi="Times New Roman" w:cs="Times New Roman"/>
          <w:b/>
          <w:spacing w:val="5"/>
          <w:kern w:val="28"/>
          <w:sz w:val="36"/>
          <w:szCs w:val="36"/>
          <w:shd w:val="clear" w:color="auto" w:fill="FFFFFF"/>
          <w:lang w:val="en-US"/>
        </w:rPr>
      </w:pPr>
      <w:r w:rsidRPr="00FA3A34">
        <w:rPr>
          <w:rFonts w:ascii="Cambria" w:eastAsia="Times New Roman" w:hAnsi="Cambria" w:cs="Times New Roman"/>
          <w:b/>
          <w:spacing w:val="5"/>
          <w:kern w:val="28"/>
          <w:sz w:val="24"/>
          <w:szCs w:val="24"/>
          <w:shd w:val="clear" w:color="auto" w:fill="FFFFFF"/>
          <w:lang w:val="en-US"/>
        </w:rPr>
        <w:t xml:space="preserve">                            Lecturer: Dr. Huw Thomas</w:t>
      </w:r>
      <w:r w:rsidRPr="00FA3A34">
        <w:rPr>
          <w:rFonts w:ascii="Times New Roman" w:eastAsia="Times New Roman" w:hAnsi="Times New Roman" w:cs="Times New Roman"/>
          <w:b/>
          <w:spacing w:val="5"/>
          <w:kern w:val="28"/>
          <w:sz w:val="36"/>
          <w:szCs w:val="36"/>
          <w:shd w:val="clear" w:color="auto" w:fill="FFFFFF"/>
          <w:lang w:val="en-US"/>
        </w:rPr>
        <w:t xml:space="preserve">            </w:t>
      </w:r>
    </w:p>
    <w:p w14:paraId="3F221845" w14:textId="77777777" w:rsidR="00FA3A34" w:rsidRPr="00FA3A34" w:rsidRDefault="00FA3A34" w:rsidP="00FA3A34">
      <w:pPr>
        <w:keepNext/>
        <w:keepLines/>
        <w:spacing w:before="480" w:after="0" w:line="276" w:lineRule="auto"/>
        <w:outlineLvl w:val="0"/>
        <w:rPr>
          <w:rFonts w:ascii="Times New Roman" w:eastAsia="Times New Roman" w:hAnsi="Times New Roman" w:cs="Times New Roman"/>
          <w:b/>
          <w:bCs/>
          <w:sz w:val="24"/>
          <w:szCs w:val="28"/>
          <w:shd w:val="clear" w:color="auto" w:fill="FFFFFF"/>
          <w:lang w:val="en-US"/>
        </w:rPr>
      </w:pPr>
    </w:p>
    <w:p w14:paraId="1A09D4E7" w14:textId="77777777" w:rsidR="00FA3A34" w:rsidRPr="00FA3A34" w:rsidRDefault="00FA3A34" w:rsidP="00FA3A34">
      <w:pPr>
        <w:keepNext/>
        <w:keepLines/>
        <w:spacing w:before="480" w:after="0" w:line="276" w:lineRule="auto"/>
        <w:outlineLvl w:val="0"/>
        <w:rPr>
          <w:rFonts w:ascii="Times New Roman" w:eastAsia="Times New Roman" w:hAnsi="Times New Roman" w:cs="Times New Roman"/>
          <w:b/>
          <w:bCs/>
          <w:sz w:val="24"/>
          <w:szCs w:val="28"/>
          <w:shd w:val="clear" w:color="auto" w:fill="FFFFFF"/>
          <w:lang w:val="en-US"/>
        </w:rPr>
      </w:pPr>
    </w:p>
    <w:p w14:paraId="0639607D" w14:textId="77777777" w:rsidR="00FA3A34" w:rsidRPr="00FA3A34" w:rsidRDefault="00FA3A34" w:rsidP="00FA3A34">
      <w:pPr>
        <w:keepNext/>
        <w:keepLines/>
        <w:spacing w:before="480" w:after="0" w:line="276" w:lineRule="auto"/>
        <w:outlineLvl w:val="0"/>
        <w:rPr>
          <w:rFonts w:ascii="Times New Roman" w:eastAsia="Times New Roman" w:hAnsi="Times New Roman" w:cs="Times New Roman"/>
          <w:b/>
          <w:bCs/>
          <w:sz w:val="24"/>
          <w:szCs w:val="28"/>
          <w:shd w:val="clear" w:color="auto" w:fill="FFFFFF"/>
          <w:lang w:val="en-US"/>
        </w:rPr>
      </w:pPr>
    </w:p>
    <w:p w14:paraId="62374239" w14:textId="77777777" w:rsidR="00FA3A34" w:rsidRPr="00FA3A34" w:rsidRDefault="00FA3A34" w:rsidP="00FA3A34">
      <w:pPr>
        <w:keepNext/>
        <w:keepLines/>
        <w:spacing w:before="480" w:after="0" w:line="276" w:lineRule="auto"/>
        <w:outlineLvl w:val="0"/>
        <w:rPr>
          <w:rFonts w:ascii="Times New Roman" w:eastAsia="Times New Roman" w:hAnsi="Times New Roman" w:cs="Times New Roman"/>
          <w:b/>
          <w:bCs/>
          <w:sz w:val="24"/>
          <w:szCs w:val="28"/>
          <w:shd w:val="clear" w:color="auto" w:fill="FFFFFF"/>
          <w:lang w:val="en-US"/>
        </w:rPr>
      </w:pPr>
      <w:r w:rsidRPr="00FA3A34">
        <w:rPr>
          <w:rFonts w:ascii="Times New Roman" w:eastAsia="Times New Roman" w:hAnsi="Times New Roman" w:cs="Times New Roman"/>
          <w:b/>
          <w:bCs/>
          <w:sz w:val="24"/>
          <w:szCs w:val="28"/>
          <w:shd w:val="clear" w:color="auto" w:fill="FFFFFF"/>
          <w:lang w:val="en-US"/>
        </w:rPr>
        <w:t>Introduction</w:t>
      </w:r>
    </w:p>
    <w:p w14:paraId="7CF461FD"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r w:rsidRPr="00FA3A34">
        <w:rPr>
          <w:rFonts w:ascii="Times New Roman" w:eastAsia="Calibri" w:hAnsi="Times New Roman" w:cs="Times New Roman"/>
          <w:color w:val="222222"/>
          <w:sz w:val="24"/>
          <w:szCs w:val="24"/>
          <w:shd w:val="clear" w:color="auto" w:fill="FFFFFF"/>
          <w:lang w:val="en-US"/>
        </w:rPr>
        <w:t>Initiatives of proper marketing techniques are understood to be one of the important aspects of business operation as it provides the firm with the prospect of reaching the consumer audience and increasing operational revenue. The use of social media marketing is getting popularity among the businesses that are vying for their trade-in the accommodation sector as it is known for its credibility in influencing purchase behaviour significantly (</w:t>
      </w:r>
      <w:r w:rsidRPr="00FA3A34">
        <w:rPr>
          <w:rFonts w:ascii="Times New Roman" w:eastAsia="Calibri" w:hAnsi="Times New Roman" w:cs="Times New Roman"/>
          <w:sz w:val="24"/>
          <w:szCs w:val="24"/>
          <w:lang w:val="en-US"/>
        </w:rPr>
        <w:t>Tatar and Eren-Erdoğmuş, 2016)</w:t>
      </w:r>
      <w:r w:rsidRPr="00FA3A34">
        <w:rPr>
          <w:rFonts w:ascii="Times New Roman" w:eastAsia="Calibri" w:hAnsi="Times New Roman" w:cs="Times New Roman"/>
          <w:color w:val="222222"/>
          <w:sz w:val="24"/>
          <w:szCs w:val="24"/>
          <w:shd w:val="clear" w:color="auto" w:fill="FFFFFF"/>
          <w:lang w:val="en-US"/>
        </w:rPr>
        <w:t>. In the study, Marriot international and premier Inn is going to be compared. The study will highlight the different segmentation and targeting strategies that are used by his hotel friends. In the study, social media marketing and traditional advertising will also be compared. The study will highlight the changes in their marketing practices and their adherence to green marketing.</w:t>
      </w:r>
    </w:p>
    <w:p w14:paraId="46602C95" w14:textId="77777777" w:rsidR="00FA3A34" w:rsidRPr="00FA3A34" w:rsidRDefault="00FA3A34" w:rsidP="00FA3A34">
      <w:pPr>
        <w:keepNext/>
        <w:keepLines/>
        <w:spacing w:before="480" w:after="0" w:line="276" w:lineRule="auto"/>
        <w:outlineLvl w:val="0"/>
        <w:rPr>
          <w:rFonts w:ascii="Times New Roman" w:eastAsia="Times New Roman" w:hAnsi="Times New Roman" w:cs="Times New Roman"/>
          <w:b/>
          <w:bCs/>
          <w:sz w:val="24"/>
          <w:szCs w:val="28"/>
          <w:lang w:val="en-US"/>
        </w:rPr>
      </w:pPr>
      <w:r w:rsidRPr="00FA3A34">
        <w:rPr>
          <w:rFonts w:ascii="Times New Roman" w:eastAsia="Times New Roman" w:hAnsi="Times New Roman" w:cs="Times New Roman"/>
          <w:b/>
          <w:bCs/>
          <w:sz w:val="24"/>
          <w:szCs w:val="28"/>
          <w:lang w:val="en-US"/>
        </w:rPr>
        <w:t>Discussion</w:t>
      </w:r>
    </w:p>
    <w:p w14:paraId="729B2BC3"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r w:rsidRPr="00FA3A34">
        <w:rPr>
          <w:rFonts w:ascii="Times New Roman" w:eastAsia="Calibri" w:hAnsi="Times New Roman" w:cs="Times New Roman"/>
          <w:sz w:val="24"/>
          <w:szCs w:val="24"/>
          <w:lang w:val="en-US"/>
        </w:rPr>
        <w:t xml:space="preserve">The two major brands within the Mariott Hotels are St. Regis and Residence Inn. St. Regis hotel is aimed at providing the opportunity to the high-end customers for experiencing their luxurious suites. </w:t>
      </w:r>
      <w:r w:rsidRPr="00FA3A34">
        <w:rPr>
          <w:rFonts w:ascii="Times New Roman" w:eastAsia="Calibri" w:hAnsi="Times New Roman" w:cs="Times New Roman"/>
          <w:color w:val="222222"/>
          <w:sz w:val="24"/>
          <w:szCs w:val="24"/>
          <w:shd w:val="clear" w:color="auto" w:fill="FFFFFF"/>
          <w:lang w:val="en-US"/>
        </w:rPr>
        <w:t xml:space="preserve">Therefore, the target audience for St. Regis is premium customers. This </w:t>
      </w:r>
      <w:r w:rsidRPr="00FA3A34">
        <w:rPr>
          <w:rFonts w:ascii="Times New Roman" w:eastAsia="Calibri" w:hAnsi="Times New Roman" w:cs="Times New Roman"/>
          <w:color w:val="222222"/>
          <w:sz w:val="24"/>
          <w:szCs w:val="24"/>
          <w:shd w:val="clear" w:color="auto" w:fill="FFFFFF"/>
          <w:lang w:val="en-US"/>
        </w:rPr>
        <w:lastRenderedPageBreak/>
        <w:t xml:space="preserve">brand has aimed to promote the marketing campaigns among the premium customers by depicting the luxurious spa and dining services within their promotional content. The prevalence of such initiative is in coherence with psychographic segmentation as the lifestyle variable signifies the importance of developing promotional content that depicts the premium experience of the service as it attracts the high-end consumer. Therefore, St. Regis of the Marriot international chain has adopted psychographic segmentation and has targeted premium users. On the contrary, Residence Inn has value-conscious users as the marketing campaign promotes the message of a longer stay at affordable prices. The prominence of such a campaign is in coherence with the Benefits Sought variable of the </w:t>
      </w:r>
      <w:proofErr w:type="spellStart"/>
      <w:r w:rsidRPr="00FA3A34">
        <w:rPr>
          <w:rFonts w:ascii="Times New Roman" w:eastAsia="Calibri" w:hAnsi="Times New Roman" w:cs="Times New Roman"/>
          <w:color w:val="222222"/>
          <w:sz w:val="24"/>
          <w:szCs w:val="24"/>
          <w:shd w:val="clear" w:color="auto" w:fill="FFFFFF"/>
          <w:lang w:val="en-US"/>
        </w:rPr>
        <w:t>behavioural</w:t>
      </w:r>
      <w:proofErr w:type="spellEnd"/>
      <w:r w:rsidRPr="00FA3A34">
        <w:rPr>
          <w:rFonts w:ascii="Times New Roman" w:eastAsia="Calibri" w:hAnsi="Times New Roman" w:cs="Times New Roman"/>
          <w:color w:val="222222"/>
          <w:sz w:val="24"/>
          <w:szCs w:val="24"/>
          <w:shd w:val="clear" w:color="auto" w:fill="FFFFFF"/>
          <w:lang w:val="en-US"/>
        </w:rPr>
        <w:t xml:space="preserve"> segmentation as the variable implies the significance of targeting value-conscious consumers by highlighting the affordability of the services. Gupta and Chopra (2015, p. 93) have supported that </w:t>
      </w:r>
      <w:proofErr w:type="spellStart"/>
      <w:r w:rsidRPr="00FA3A34">
        <w:rPr>
          <w:rFonts w:ascii="Times New Roman" w:eastAsia="Calibri" w:hAnsi="Times New Roman" w:cs="Times New Roman"/>
          <w:color w:val="222222"/>
          <w:sz w:val="24"/>
          <w:szCs w:val="24"/>
          <w:shd w:val="clear" w:color="auto" w:fill="FFFFFF"/>
          <w:lang w:val="en-US"/>
        </w:rPr>
        <w:t>behavioural</w:t>
      </w:r>
      <w:proofErr w:type="spellEnd"/>
      <w:r w:rsidRPr="00FA3A34">
        <w:rPr>
          <w:rFonts w:ascii="Times New Roman" w:eastAsia="Calibri" w:hAnsi="Times New Roman" w:cs="Times New Roman"/>
          <w:color w:val="222222"/>
          <w:sz w:val="24"/>
          <w:szCs w:val="24"/>
          <w:shd w:val="clear" w:color="auto" w:fill="FFFFFF"/>
          <w:lang w:val="en-US"/>
        </w:rPr>
        <w:t xml:space="preserve"> segmentation has a positive association in influencing value-conscious customers. Hence, the Residence Inn brand has implemented the </w:t>
      </w:r>
      <w:proofErr w:type="spellStart"/>
      <w:r w:rsidRPr="00FA3A34">
        <w:rPr>
          <w:rFonts w:ascii="Times New Roman" w:eastAsia="Calibri" w:hAnsi="Times New Roman" w:cs="Times New Roman"/>
          <w:color w:val="222222"/>
          <w:sz w:val="24"/>
          <w:szCs w:val="24"/>
          <w:shd w:val="clear" w:color="auto" w:fill="FFFFFF"/>
          <w:lang w:val="en-US"/>
        </w:rPr>
        <w:t>behavioural</w:t>
      </w:r>
      <w:proofErr w:type="spellEnd"/>
      <w:r w:rsidRPr="00FA3A34">
        <w:rPr>
          <w:rFonts w:ascii="Times New Roman" w:eastAsia="Calibri" w:hAnsi="Times New Roman" w:cs="Times New Roman"/>
          <w:color w:val="222222"/>
          <w:sz w:val="24"/>
          <w:szCs w:val="24"/>
          <w:shd w:val="clear" w:color="auto" w:fill="FFFFFF"/>
          <w:lang w:val="en-US"/>
        </w:rPr>
        <w:t xml:space="preserve"> segmentation strategy for attracting the target audience of value-conscious consumers. However, the premium inn hotel brands have particularly focused on targeting business </w:t>
      </w:r>
      <w:proofErr w:type="spellStart"/>
      <w:r w:rsidRPr="00FA3A34">
        <w:rPr>
          <w:rFonts w:ascii="Times New Roman" w:eastAsia="Calibri" w:hAnsi="Times New Roman" w:cs="Times New Roman"/>
          <w:color w:val="222222"/>
          <w:sz w:val="24"/>
          <w:szCs w:val="24"/>
          <w:shd w:val="clear" w:color="auto" w:fill="FFFFFF"/>
          <w:lang w:val="en-US"/>
        </w:rPr>
        <w:t>travellers</w:t>
      </w:r>
      <w:proofErr w:type="spellEnd"/>
      <w:r w:rsidRPr="00FA3A34">
        <w:rPr>
          <w:rFonts w:ascii="Times New Roman" w:eastAsia="Calibri" w:hAnsi="Times New Roman" w:cs="Times New Roman"/>
          <w:color w:val="222222"/>
          <w:sz w:val="24"/>
          <w:szCs w:val="24"/>
          <w:shd w:val="clear" w:color="auto" w:fill="FFFFFF"/>
          <w:lang w:val="en-US"/>
        </w:rPr>
        <w:t xml:space="preserve">. It is evidenced by the fact that the drop in UK business </w:t>
      </w:r>
      <w:proofErr w:type="spellStart"/>
      <w:r w:rsidRPr="00FA3A34">
        <w:rPr>
          <w:rFonts w:ascii="Times New Roman" w:eastAsia="Calibri" w:hAnsi="Times New Roman" w:cs="Times New Roman"/>
          <w:color w:val="222222"/>
          <w:sz w:val="24"/>
          <w:szCs w:val="24"/>
          <w:shd w:val="clear" w:color="auto" w:fill="FFFFFF"/>
          <w:lang w:val="en-US"/>
        </w:rPr>
        <w:t>travellers</w:t>
      </w:r>
      <w:proofErr w:type="spellEnd"/>
      <w:r w:rsidRPr="00FA3A34">
        <w:rPr>
          <w:rFonts w:ascii="Times New Roman" w:eastAsia="Calibri" w:hAnsi="Times New Roman" w:cs="Times New Roman"/>
          <w:color w:val="222222"/>
          <w:sz w:val="24"/>
          <w:szCs w:val="24"/>
          <w:shd w:val="clear" w:color="auto" w:fill="FFFFFF"/>
          <w:lang w:val="en-US"/>
        </w:rPr>
        <w:t xml:space="preserve"> has reduced the pre-tax profit of premier Inn by 4.1%, which is one of their largest customer segments (</w:t>
      </w:r>
      <w:r w:rsidRPr="00FA3A34">
        <w:rPr>
          <w:rFonts w:ascii="Times New Roman" w:eastAsia="Times New Roman" w:hAnsi="Times New Roman" w:cs="Times New Roman"/>
          <w:color w:val="000000"/>
          <w:sz w:val="24"/>
          <w:szCs w:val="24"/>
          <w:lang w:val="en-US"/>
        </w:rPr>
        <w:t>Kumar, 2021)</w:t>
      </w:r>
      <w:r w:rsidRPr="00FA3A34">
        <w:rPr>
          <w:rFonts w:ascii="Times New Roman" w:eastAsia="Calibri" w:hAnsi="Times New Roman" w:cs="Times New Roman"/>
          <w:color w:val="222222"/>
          <w:sz w:val="24"/>
          <w:szCs w:val="24"/>
          <w:shd w:val="clear" w:color="auto" w:fill="FFFFFF"/>
          <w:lang w:val="en-US"/>
        </w:rPr>
        <w:t xml:space="preserve">. This is in alignment with the demographic segmentation strategy as it indicates the benefits of the business by </w:t>
      </w:r>
      <w:proofErr w:type="spellStart"/>
      <w:r w:rsidRPr="00FA3A34">
        <w:rPr>
          <w:rFonts w:ascii="Times New Roman" w:eastAsia="Calibri" w:hAnsi="Times New Roman" w:cs="Times New Roman"/>
          <w:color w:val="222222"/>
          <w:sz w:val="24"/>
          <w:szCs w:val="24"/>
          <w:shd w:val="clear" w:color="auto" w:fill="FFFFFF"/>
          <w:lang w:val="en-US"/>
        </w:rPr>
        <w:t>categorising</w:t>
      </w:r>
      <w:proofErr w:type="spellEnd"/>
      <w:r w:rsidRPr="00FA3A34">
        <w:rPr>
          <w:rFonts w:ascii="Times New Roman" w:eastAsia="Calibri" w:hAnsi="Times New Roman" w:cs="Times New Roman"/>
          <w:color w:val="222222"/>
          <w:sz w:val="24"/>
          <w:szCs w:val="24"/>
          <w:shd w:val="clear" w:color="auto" w:fill="FFFFFF"/>
          <w:lang w:val="en-US"/>
        </w:rPr>
        <w:t xml:space="preserve"> services concerning occupational types. Hence, the Residence Inn has integrated a demographic segmentation strategy by using occupation variables to select business </w:t>
      </w:r>
      <w:proofErr w:type="spellStart"/>
      <w:r w:rsidRPr="00FA3A34">
        <w:rPr>
          <w:rFonts w:ascii="Times New Roman" w:eastAsia="Calibri" w:hAnsi="Times New Roman" w:cs="Times New Roman"/>
          <w:color w:val="222222"/>
          <w:sz w:val="24"/>
          <w:szCs w:val="24"/>
          <w:shd w:val="clear" w:color="auto" w:fill="FFFFFF"/>
          <w:lang w:val="en-US"/>
        </w:rPr>
        <w:t>travellers</w:t>
      </w:r>
      <w:proofErr w:type="spellEnd"/>
      <w:r w:rsidRPr="00FA3A34">
        <w:rPr>
          <w:rFonts w:ascii="Times New Roman" w:eastAsia="Calibri" w:hAnsi="Times New Roman" w:cs="Times New Roman"/>
          <w:color w:val="222222"/>
          <w:sz w:val="24"/>
          <w:szCs w:val="24"/>
          <w:shd w:val="clear" w:color="auto" w:fill="FFFFFF"/>
          <w:lang w:val="en-US"/>
        </w:rPr>
        <w:t xml:space="preserve"> as the target audience.</w:t>
      </w:r>
    </w:p>
    <w:p w14:paraId="45EADDA9"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r w:rsidRPr="00FA3A34">
        <w:rPr>
          <w:rFonts w:ascii="Times New Roman" w:eastAsia="Calibri" w:hAnsi="Times New Roman" w:cs="Times New Roman"/>
          <w:color w:val="222222"/>
          <w:sz w:val="24"/>
          <w:szCs w:val="24"/>
          <w:shd w:val="clear" w:color="auto" w:fill="FFFFFF"/>
          <w:lang w:val="en-US"/>
        </w:rPr>
        <w:t>Marriott International has been inclined to use social media marketing extensively for advertising its premium suites. The social media campaign on Facebook has generated a lot of interest and has influenced a significant portion of consumer behaviour to purchase luxury suites. It is supported by the fact that the Occupancy rate of Marriott international has increased to 51%, which values at 13-point rise from 2020 (</w:t>
      </w:r>
      <w:proofErr w:type="spellStart"/>
      <w:r w:rsidRPr="00FA3A34">
        <w:rPr>
          <w:rFonts w:ascii="Times New Roman" w:eastAsia="Calibri" w:hAnsi="Times New Roman" w:cs="Times New Roman"/>
          <w:bCs/>
          <w:iCs/>
          <w:color w:val="000000"/>
          <w:sz w:val="24"/>
          <w:szCs w:val="24"/>
          <w:lang w:val="en-US"/>
        </w:rPr>
        <w:t>Lapan</w:t>
      </w:r>
      <w:proofErr w:type="spellEnd"/>
      <w:r w:rsidRPr="00FA3A34">
        <w:rPr>
          <w:rFonts w:ascii="Times New Roman" w:eastAsia="Calibri" w:hAnsi="Times New Roman" w:cs="Times New Roman"/>
          <w:bCs/>
          <w:iCs/>
          <w:color w:val="000000"/>
          <w:sz w:val="24"/>
          <w:szCs w:val="24"/>
          <w:lang w:val="en-US"/>
        </w:rPr>
        <w:t>, 2021)</w:t>
      </w:r>
      <w:r w:rsidRPr="00FA3A34">
        <w:rPr>
          <w:rFonts w:ascii="Times New Roman" w:eastAsia="Calibri" w:hAnsi="Times New Roman" w:cs="Times New Roman"/>
          <w:color w:val="222222"/>
          <w:sz w:val="24"/>
          <w:szCs w:val="24"/>
          <w:shd w:val="clear" w:color="auto" w:fill="FFFFFF"/>
          <w:lang w:val="en-US"/>
        </w:rPr>
        <w:t xml:space="preserve">. Furthermore, a quantitative study by </w:t>
      </w:r>
      <w:proofErr w:type="spellStart"/>
      <w:r w:rsidRPr="00FA3A34">
        <w:rPr>
          <w:rFonts w:ascii="Times New Roman" w:eastAsia="Calibri" w:hAnsi="Times New Roman" w:cs="Times New Roman"/>
          <w:color w:val="222222"/>
          <w:sz w:val="24"/>
          <w:szCs w:val="24"/>
          <w:shd w:val="clear" w:color="auto" w:fill="FFFFFF"/>
          <w:lang w:val="en-US"/>
        </w:rPr>
        <w:t>Michopoulou</w:t>
      </w:r>
      <w:proofErr w:type="spellEnd"/>
      <w:r w:rsidRPr="00FA3A34">
        <w:rPr>
          <w:rFonts w:ascii="Times New Roman" w:eastAsia="Calibri" w:hAnsi="Times New Roman" w:cs="Times New Roman"/>
          <w:color w:val="222222"/>
          <w:sz w:val="24"/>
          <w:szCs w:val="24"/>
          <w:shd w:val="clear" w:color="auto" w:fill="FFFFFF"/>
          <w:lang w:val="en-US"/>
        </w:rPr>
        <w:t xml:space="preserve"> and Moisa (2015, p. 310) support that the development of effective social media marketing campaigns has positively influenced the occupancy rate in the accommodation business. Therefore, the social media campaign of Marriott international has a positive association with the growth in occupancy rate at Marriot international. However, in contrast to the above findings, Premier Inn has indulged more in traditional marketing as compared to social media marketing. It is observed that the premier Inn has focused on launching the TV advertisement campaign "Rest Easy" after appointing Leo </w:t>
      </w:r>
      <w:r w:rsidRPr="00FA3A34">
        <w:rPr>
          <w:rFonts w:ascii="Times New Roman" w:eastAsia="Calibri" w:hAnsi="Times New Roman" w:cs="Times New Roman"/>
          <w:color w:val="222222"/>
          <w:sz w:val="24"/>
          <w:szCs w:val="24"/>
          <w:shd w:val="clear" w:color="auto" w:fill="FFFFFF"/>
          <w:lang w:val="en-US"/>
        </w:rPr>
        <w:lastRenderedPageBreak/>
        <w:t>Burnett as an advertising partner, which is one of the famous traditional advertising firms (</w:t>
      </w:r>
      <w:proofErr w:type="spellStart"/>
      <w:r w:rsidRPr="00FA3A34">
        <w:rPr>
          <w:rFonts w:ascii="Times New Roman" w:eastAsia="Calibri" w:hAnsi="Times New Roman" w:cs="Times New Roman"/>
          <w:bCs/>
          <w:color w:val="000000"/>
          <w:sz w:val="24"/>
          <w:szCs w:val="24"/>
          <w:lang w:val="en-US"/>
        </w:rPr>
        <w:t>Lbbonline</w:t>
      </w:r>
      <w:proofErr w:type="spellEnd"/>
      <w:r w:rsidRPr="00FA3A34">
        <w:rPr>
          <w:rFonts w:ascii="Times New Roman" w:eastAsia="Calibri" w:hAnsi="Times New Roman" w:cs="Times New Roman"/>
          <w:bCs/>
          <w:color w:val="000000"/>
          <w:sz w:val="24"/>
          <w:szCs w:val="24"/>
          <w:lang w:val="en-US"/>
        </w:rPr>
        <w:t>, 2021)</w:t>
      </w:r>
      <w:r w:rsidRPr="00FA3A34">
        <w:rPr>
          <w:rFonts w:ascii="Times New Roman" w:eastAsia="Calibri" w:hAnsi="Times New Roman" w:cs="Times New Roman"/>
          <w:color w:val="222222"/>
          <w:sz w:val="24"/>
          <w:szCs w:val="24"/>
          <w:shd w:val="clear" w:color="auto" w:fill="FFFFFF"/>
          <w:lang w:val="en-US"/>
        </w:rPr>
        <w:t>. Hence, it is observed that Marriott international has emphasized social media marketing whereas premier Inn has adhered to traditional marketing by focusing on TV advertisement.</w:t>
      </w:r>
    </w:p>
    <w:p w14:paraId="5E46861E"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r w:rsidRPr="00FA3A34">
        <w:rPr>
          <w:rFonts w:ascii="Times New Roman" w:eastAsia="Calibri" w:hAnsi="Times New Roman" w:cs="Times New Roman"/>
          <w:color w:val="222222"/>
          <w:sz w:val="24"/>
          <w:szCs w:val="24"/>
          <w:shd w:val="clear" w:color="auto" w:fill="FFFFFF"/>
          <w:lang w:val="en-US"/>
        </w:rPr>
        <w:t>The marketing techniques in both hotels have changed significantly with time. In the initial years of the 21</w:t>
      </w:r>
      <w:r w:rsidRPr="00FA3A34">
        <w:rPr>
          <w:rFonts w:ascii="Times New Roman" w:eastAsia="Calibri" w:hAnsi="Times New Roman" w:cs="Times New Roman"/>
          <w:color w:val="222222"/>
          <w:sz w:val="24"/>
          <w:szCs w:val="24"/>
          <w:shd w:val="clear" w:color="auto" w:fill="FFFFFF"/>
          <w:vertAlign w:val="superscript"/>
          <w:lang w:val="en-US"/>
        </w:rPr>
        <w:t>st</w:t>
      </w:r>
      <w:r w:rsidRPr="00FA3A34">
        <w:rPr>
          <w:rFonts w:ascii="Times New Roman" w:eastAsia="Calibri" w:hAnsi="Times New Roman" w:cs="Times New Roman"/>
          <w:color w:val="222222"/>
          <w:sz w:val="24"/>
          <w:szCs w:val="24"/>
          <w:shd w:val="clear" w:color="auto" w:fill="FFFFFF"/>
          <w:lang w:val="en-US"/>
        </w:rPr>
        <w:t xml:space="preserve"> century, Marriot international chain has been predominantly has been using the print advertising technique as the advertising campaign of the newspapers played a key role in attracting a large target audience and increasing revenues. It is supported by the fact that the average room rate of Marriot international increased from $137 to $142 in 2010 (</w:t>
      </w:r>
      <w:r w:rsidRPr="00FA3A34">
        <w:rPr>
          <w:rFonts w:ascii="Times New Roman" w:eastAsia="Calibri" w:hAnsi="Times New Roman" w:cs="Times New Roman"/>
          <w:bCs/>
          <w:iCs/>
          <w:color w:val="000000"/>
          <w:sz w:val="24"/>
          <w:szCs w:val="24"/>
          <w:lang w:val="en-US"/>
        </w:rPr>
        <w:t>Lock, 2021)</w:t>
      </w:r>
      <w:r w:rsidRPr="00FA3A34">
        <w:rPr>
          <w:rFonts w:ascii="Times New Roman" w:eastAsia="Calibri" w:hAnsi="Times New Roman" w:cs="Times New Roman"/>
          <w:color w:val="222222"/>
          <w:sz w:val="24"/>
          <w:szCs w:val="24"/>
          <w:shd w:val="clear" w:color="auto" w:fill="FFFFFF"/>
          <w:lang w:val="en-US"/>
        </w:rPr>
        <w:t>. Similar findings have been accounted for in the works of Hilmi and Ngo (2015, p. 62), as the authors indicate the solitary dependence of the hotels on newspaper and print advertising to attract customers. However, the introduction of digital marketing techniques has been responsible for changing the advertisement campaign dramatically in the last decade. According to</w:t>
      </w:r>
      <w:r w:rsidRPr="00FA3A34">
        <w:rPr>
          <w:rFonts w:ascii="Times New Roman" w:eastAsia="Calibri" w:hAnsi="Times New Roman" w:cs="Times New Roman"/>
          <w:sz w:val="24"/>
          <w:szCs w:val="24"/>
          <w:lang w:val="en-US"/>
        </w:rPr>
        <w:t xml:space="preserve"> Glucksman (2017),</w:t>
      </w:r>
      <w:r w:rsidRPr="00FA3A34">
        <w:rPr>
          <w:rFonts w:ascii="Times New Roman" w:eastAsia="Calibri" w:hAnsi="Times New Roman" w:cs="Times New Roman"/>
          <w:color w:val="222222"/>
          <w:sz w:val="24"/>
          <w:szCs w:val="24"/>
          <w:shd w:val="clear" w:color="auto" w:fill="FFFFFF"/>
          <w:lang w:val="en-US"/>
        </w:rPr>
        <w:t xml:space="preserve"> Social media marketing and influencer marketing are the two vital components that elevate the concept of digital marketing. Marriot International has been observed to respond to these changes effectively as it has adopted social media marketing and influencer marketing techniques extensively. It is evidenced by the fact that the social media marketing campaign has been immensely successful as the market share in the Asian economy has increased significantly. It is observed that the Marriot international market share in Greater China has increased to 56% (</w:t>
      </w:r>
      <w:r w:rsidRPr="00FA3A34">
        <w:rPr>
          <w:rFonts w:ascii="Times New Roman" w:eastAsia="Calibri" w:hAnsi="Times New Roman" w:cs="Times New Roman"/>
          <w:bCs/>
          <w:color w:val="000000"/>
          <w:sz w:val="24"/>
          <w:szCs w:val="24"/>
          <w:lang w:val="en-US"/>
        </w:rPr>
        <w:t>Raj, 2021)</w:t>
      </w:r>
      <w:r w:rsidRPr="00FA3A34">
        <w:rPr>
          <w:rFonts w:ascii="Times New Roman" w:eastAsia="Calibri" w:hAnsi="Times New Roman" w:cs="Times New Roman"/>
          <w:color w:val="222222"/>
          <w:sz w:val="24"/>
          <w:szCs w:val="24"/>
          <w:shd w:val="clear" w:color="auto" w:fill="FFFFFF"/>
          <w:lang w:val="en-US"/>
        </w:rPr>
        <w:t xml:space="preserve">. Furthermore, to attract young </w:t>
      </w:r>
      <w:proofErr w:type="spellStart"/>
      <w:r w:rsidRPr="00FA3A34">
        <w:rPr>
          <w:rFonts w:ascii="Times New Roman" w:eastAsia="Calibri" w:hAnsi="Times New Roman" w:cs="Times New Roman"/>
          <w:color w:val="222222"/>
          <w:sz w:val="24"/>
          <w:szCs w:val="24"/>
          <w:shd w:val="clear" w:color="auto" w:fill="FFFFFF"/>
          <w:lang w:val="en-US"/>
        </w:rPr>
        <w:t>travellers</w:t>
      </w:r>
      <w:proofErr w:type="spellEnd"/>
      <w:r w:rsidRPr="00FA3A34">
        <w:rPr>
          <w:rFonts w:ascii="Times New Roman" w:eastAsia="Calibri" w:hAnsi="Times New Roman" w:cs="Times New Roman"/>
          <w:color w:val="222222"/>
          <w:sz w:val="24"/>
          <w:szCs w:val="24"/>
          <w:shd w:val="clear" w:color="auto" w:fill="FFFFFF"/>
          <w:lang w:val="en-US"/>
        </w:rPr>
        <w:t xml:space="preserve">, Marriot international has collaborated with the likes of Shaun McBride and Casey </w:t>
      </w:r>
      <w:proofErr w:type="spellStart"/>
      <w:r w:rsidRPr="00FA3A34">
        <w:rPr>
          <w:rFonts w:ascii="Times New Roman" w:eastAsia="Calibri" w:hAnsi="Times New Roman" w:cs="Times New Roman"/>
          <w:color w:val="222222"/>
          <w:sz w:val="24"/>
          <w:szCs w:val="24"/>
          <w:shd w:val="clear" w:color="auto" w:fill="FFFFFF"/>
          <w:lang w:val="en-US"/>
        </w:rPr>
        <w:t>Neistat</w:t>
      </w:r>
      <w:proofErr w:type="spellEnd"/>
      <w:r w:rsidRPr="00FA3A34">
        <w:rPr>
          <w:rFonts w:ascii="Times New Roman" w:eastAsia="Calibri" w:hAnsi="Times New Roman" w:cs="Times New Roman"/>
          <w:color w:val="222222"/>
          <w:sz w:val="24"/>
          <w:szCs w:val="24"/>
          <w:shd w:val="clear" w:color="auto" w:fill="FFFFFF"/>
          <w:lang w:val="en-US"/>
        </w:rPr>
        <w:t xml:space="preserve"> to appeal to the millennials on Snapchat and deliver on the facets of influencer marketing (</w:t>
      </w:r>
      <w:proofErr w:type="spellStart"/>
      <w:r w:rsidRPr="00FA3A34">
        <w:rPr>
          <w:rFonts w:ascii="Times New Roman" w:eastAsia="Calibri" w:hAnsi="Times New Roman" w:cs="Times New Roman"/>
          <w:bCs/>
          <w:iCs/>
          <w:color w:val="000000"/>
          <w:sz w:val="24"/>
          <w:szCs w:val="24"/>
          <w:lang w:val="en-US"/>
        </w:rPr>
        <w:t>Ablee</w:t>
      </w:r>
      <w:proofErr w:type="spellEnd"/>
      <w:r w:rsidRPr="00FA3A34">
        <w:rPr>
          <w:rFonts w:ascii="Times New Roman" w:eastAsia="Calibri" w:hAnsi="Times New Roman" w:cs="Times New Roman"/>
          <w:bCs/>
          <w:iCs/>
          <w:color w:val="000000"/>
          <w:sz w:val="24"/>
          <w:szCs w:val="24"/>
          <w:lang w:val="en-US"/>
        </w:rPr>
        <w:t>, 2015)</w:t>
      </w:r>
      <w:r w:rsidRPr="00FA3A34">
        <w:rPr>
          <w:rFonts w:ascii="Times New Roman" w:eastAsia="Calibri" w:hAnsi="Times New Roman" w:cs="Times New Roman"/>
          <w:color w:val="222222"/>
          <w:sz w:val="24"/>
          <w:szCs w:val="24"/>
          <w:shd w:val="clear" w:color="auto" w:fill="FFFFFF"/>
          <w:lang w:val="en-US"/>
        </w:rPr>
        <w:t xml:space="preserve">. Therefore, it is observed that Marriot international has been able to adapt to the changing marketing techniques adeptly. In contrast to Marriot international, similar assertions cannot be accounted for by the Premium Inn as the hotel has been lagging in terms of adopting digital marketing techniques extensively. It is because the hotel chain has only considered the TV advertising campaign when it comes to utilizing digital marketing techniques and has failed to venture into the other aspects of digital marketing techniques such as social media marketing and influencer marketing. It is evidenced by the fact that the Premier Inn has focused on launching the TV advertisement campaign "Rest Easy" after appointing Leo Burnett as an advertising partner. Furthermore, Premier Inn is looking forward to investing </w:t>
      </w:r>
      <w:r w:rsidRPr="00FA3A34">
        <w:rPr>
          <w:rFonts w:ascii="Times New Roman" w:eastAsia="Calibri" w:hAnsi="Times New Roman" w:cs="Times New Roman"/>
          <w:sz w:val="24"/>
          <w:szCs w:val="24"/>
          <w:lang w:val="en-US"/>
        </w:rPr>
        <w:t xml:space="preserve">£15m for a multi-channel digital marketing campaign to make up for its </w:t>
      </w:r>
      <w:proofErr w:type="spellStart"/>
      <w:r w:rsidRPr="00FA3A34">
        <w:rPr>
          <w:rFonts w:ascii="Times New Roman" w:eastAsia="Calibri" w:hAnsi="Times New Roman" w:cs="Times New Roman"/>
          <w:sz w:val="24"/>
          <w:szCs w:val="24"/>
          <w:lang w:val="en-US"/>
        </w:rPr>
        <w:t>lacklustre</w:t>
      </w:r>
      <w:proofErr w:type="spellEnd"/>
      <w:r w:rsidRPr="00FA3A34">
        <w:rPr>
          <w:rFonts w:ascii="Times New Roman" w:eastAsia="Calibri" w:hAnsi="Times New Roman" w:cs="Times New Roman"/>
          <w:sz w:val="24"/>
          <w:szCs w:val="24"/>
          <w:lang w:val="en-US"/>
        </w:rPr>
        <w:t xml:space="preserve"> campaign in the previous attempts at social media </w:t>
      </w:r>
      <w:r w:rsidRPr="00FA3A34">
        <w:rPr>
          <w:rFonts w:ascii="Times New Roman" w:eastAsia="Calibri" w:hAnsi="Times New Roman" w:cs="Times New Roman"/>
          <w:sz w:val="24"/>
          <w:szCs w:val="24"/>
          <w:lang w:val="en-US"/>
        </w:rPr>
        <w:lastRenderedPageBreak/>
        <w:t>promotions (</w:t>
      </w:r>
      <w:r w:rsidRPr="00FA3A34">
        <w:rPr>
          <w:rFonts w:ascii="Times New Roman" w:eastAsia="Calibri" w:hAnsi="Times New Roman" w:cs="Times New Roman"/>
          <w:bCs/>
          <w:color w:val="000000"/>
          <w:sz w:val="24"/>
          <w:szCs w:val="24"/>
          <w:lang w:val="en-US"/>
        </w:rPr>
        <w:t>Johnson, 2015)</w:t>
      </w:r>
      <w:r w:rsidRPr="00FA3A34">
        <w:rPr>
          <w:rFonts w:ascii="Times New Roman" w:eastAsia="Calibri" w:hAnsi="Times New Roman" w:cs="Times New Roman"/>
          <w:sz w:val="24"/>
          <w:szCs w:val="24"/>
          <w:lang w:val="en-US"/>
        </w:rPr>
        <w:t xml:space="preserve">. Therefore, it is understood that </w:t>
      </w:r>
      <w:r w:rsidRPr="00FA3A34">
        <w:rPr>
          <w:rFonts w:ascii="Times New Roman" w:eastAsia="Calibri" w:hAnsi="Times New Roman" w:cs="Times New Roman"/>
          <w:color w:val="222222"/>
          <w:sz w:val="24"/>
          <w:szCs w:val="24"/>
          <w:shd w:val="clear" w:color="auto" w:fill="FFFFFF"/>
          <w:lang w:val="en-US"/>
        </w:rPr>
        <w:t xml:space="preserve">Marriot international has been more successful in changing marketing techniques than Premium Inn. </w:t>
      </w:r>
    </w:p>
    <w:p w14:paraId="5294120D"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r w:rsidRPr="00FA3A34">
        <w:rPr>
          <w:rFonts w:ascii="Times New Roman" w:eastAsia="Calibri" w:hAnsi="Times New Roman" w:cs="Times New Roman"/>
          <w:sz w:val="24"/>
          <w:szCs w:val="24"/>
          <w:lang w:val="en-US"/>
        </w:rPr>
        <w:t xml:space="preserve">In terms of green marketing practices, Marriot hotel has taken significant initiatives by launching the “Commitment </w:t>
      </w:r>
      <w:proofErr w:type="gramStart"/>
      <w:r w:rsidRPr="00FA3A34">
        <w:rPr>
          <w:rFonts w:ascii="Times New Roman" w:eastAsia="Calibri" w:hAnsi="Times New Roman" w:cs="Times New Roman"/>
          <w:sz w:val="24"/>
          <w:szCs w:val="24"/>
          <w:lang w:val="en-US"/>
        </w:rPr>
        <w:t>To</w:t>
      </w:r>
      <w:proofErr w:type="gramEnd"/>
      <w:r w:rsidRPr="00FA3A34">
        <w:rPr>
          <w:rFonts w:ascii="Times New Roman" w:eastAsia="Calibri" w:hAnsi="Times New Roman" w:cs="Times New Roman"/>
          <w:sz w:val="24"/>
          <w:szCs w:val="24"/>
          <w:lang w:val="en-US"/>
        </w:rPr>
        <w:t xml:space="preserve"> Go Green” campaign. This campaign focuses on the message of reducing the energy usage at rooms of Marriot International by 20%. It has been implemented as the promotional message for the campaign as the reduction of energy usage at hotels is deemed as one of the effective methods of reducing global warming. Similar observations have been drawn from the research of </w:t>
      </w:r>
      <w:r w:rsidRPr="00FA3A34">
        <w:rPr>
          <w:rFonts w:ascii="Times New Roman" w:eastAsia="Calibri" w:hAnsi="Times New Roman" w:cs="Times New Roman"/>
          <w:color w:val="222222"/>
          <w:sz w:val="24"/>
          <w:szCs w:val="24"/>
          <w:shd w:val="clear" w:color="auto" w:fill="FFFFFF"/>
          <w:lang w:val="en-US"/>
        </w:rPr>
        <w:t>Abdou</w:t>
      </w:r>
      <w:r w:rsidRPr="00FA3A34">
        <w:rPr>
          <w:rFonts w:ascii="Times New Roman" w:eastAsia="Calibri" w:hAnsi="Times New Roman" w:cs="Times New Roman"/>
          <w:sz w:val="24"/>
          <w:szCs w:val="24"/>
          <w:lang w:val="en-US"/>
        </w:rPr>
        <w:t xml:space="preserve"> et al. (2021, p. 9263) as the author implies that the 36% of the hotels have adopted the reduction of energy usage practices as the promotional message for their green marketing campaigns.  Furthermore, the promotional message has also focused on reducing carbon footprint. Therefore, marketing at Marriot hotels has been significantly influenced by the green message as the hotel has launched a “Commitment </w:t>
      </w:r>
      <w:proofErr w:type="gramStart"/>
      <w:r w:rsidRPr="00FA3A34">
        <w:rPr>
          <w:rFonts w:ascii="Times New Roman" w:eastAsia="Calibri" w:hAnsi="Times New Roman" w:cs="Times New Roman"/>
          <w:sz w:val="24"/>
          <w:szCs w:val="24"/>
          <w:lang w:val="en-US"/>
        </w:rPr>
        <w:t>To</w:t>
      </w:r>
      <w:proofErr w:type="gramEnd"/>
      <w:r w:rsidRPr="00FA3A34">
        <w:rPr>
          <w:rFonts w:ascii="Times New Roman" w:eastAsia="Calibri" w:hAnsi="Times New Roman" w:cs="Times New Roman"/>
          <w:sz w:val="24"/>
          <w:szCs w:val="24"/>
          <w:lang w:val="en-US"/>
        </w:rPr>
        <w:t xml:space="preserve"> Go Green” campaign to promote the message of carbon footprint and energy usage reduction. However, the premier Inn has not been effective when it comes to promoting the green message. It is because the hotel has not invested significantly in developing extensive green marketing practices and illustrates their commitment towards sustainable development. It has only used its official website to promote its goals of reducing carbon emission by 50% within 2025. Therefore, it is </w:t>
      </w:r>
      <w:proofErr w:type="spellStart"/>
      <w:r w:rsidRPr="00FA3A34">
        <w:rPr>
          <w:rFonts w:ascii="Times New Roman" w:eastAsia="Calibri" w:hAnsi="Times New Roman" w:cs="Times New Roman"/>
          <w:sz w:val="24"/>
          <w:szCs w:val="24"/>
          <w:lang w:val="en-US"/>
        </w:rPr>
        <w:t>analysed</w:t>
      </w:r>
      <w:proofErr w:type="spellEnd"/>
      <w:r w:rsidRPr="00FA3A34">
        <w:rPr>
          <w:rFonts w:ascii="Times New Roman" w:eastAsia="Calibri" w:hAnsi="Times New Roman" w:cs="Times New Roman"/>
          <w:sz w:val="24"/>
          <w:szCs w:val="24"/>
          <w:lang w:val="en-US"/>
        </w:rPr>
        <w:t xml:space="preserve"> that the marketing practices at Marriot International have been more influenced by the green message than the Premier Inn. </w:t>
      </w:r>
    </w:p>
    <w:p w14:paraId="15855ECF"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r w:rsidRPr="00FA3A34">
        <w:rPr>
          <w:rFonts w:ascii="Times New Roman" w:eastAsia="Calibri" w:hAnsi="Times New Roman" w:cs="Times New Roman"/>
          <w:color w:val="222222"/>
          <w:sz w:val="24"/>
          <w:szCs w:val="24"/>
          <w:shd w:val="clear" w:color="auto" w:fill="FFFFFF"/>
          <w:lang w:val="en-US"/>
        </w:rPr>
        <w:t>Marriott International has launched a social media marketing campaign during COVID-19. The marketing campaign is “we will travel again”. In this campaign, the hotel has shared the message of staying safe during the pandemic and has urged people to prevent staying at hotels during Covid-19. This campaign has been widely appreciated by consumers as it reflects the hotel's concern about the customer's wellbeing at the expense of their financial loss. Therefore, the social media marketing campaign of we will travel again is one of the major marketing changes that is influenced by Covid-19.</w:t>
      </w:r>
    </w:p>
    <w:p w14:paraId="3892D5C2"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r w:rsidRPr="00FA3A34">
        <w:rPr>
          <w:rFonts w:ascii="Times New Roman" w:eastAsia="Calibri" w:hAnsi="Times New Roman" w:cs="Times New Roman"/>
          <w:color w:val="222222"/>
          <w:sz w:val="24"/>
          <w:szCs w:val="24"/>
          <w:shd w:val="clear" w:color="auto" w:fill="FFFFFF"/>
          <w:lang w:val="en-US"/>
        </w:rPr>
        <w:br w:type="page"/>
      </w:r>
    </w:p>
    <w:p w14:paraId="741F53E8" w14:textId="77777777" w:rsidR="00FA3A34" w:rsidRPr="00FA3A34" w:rsidRDefault="00FA3A34" w:rsidP="00FA3A34">
      <w:pPr>
        <w:keepNext/>
        <w:keepLines/>
        <w:spacing w:before="480" w:after="0" w:line="276" w:lineRule="auto"/>
        <w:outlineLvl w:val="0"/>
        <w:rPr>
          <w:rFonts w:ascii="Times New Roman" w:eastAsia="Times New Roman" w:hAnsi="Times New Roman" w:cs="Times New Roman"/>
          <w:b/>
          <w:bCs/>
          <w:sz w:val="24"/>
          <w:szCs w:val="28"/>
          <w:shd w:val="clear" w:color="auto" w:fill="FFFFFF"/>
          <w:lang w:val="en-US"/>
        </w:rPr>
      </w:pPr>
      <w:r w:rsidRPr="00FA3A34">
        <w:rPr>
          <w:rFonts w:ascii="Times New Roman" w:eastAsia="Times New Roman" w:hAnsi="Times New Roman" w:cs="Times New Roman"/>
          <w:b/>
          <w:bCs/>
          <w:sz w:val="24"/>
          <w:szCs w:val="28"/>
          <w:shd w:val="clear" w:color="auto" w:fill="FFFFFF"/>
          <w:lang w:val="en-US"/>
        </w:rPr>
        <w:lastRenderedPageBreak/>
        <w:t>Conclusion</w:t>
      </w:r>
    </w:p>
    <w:p w14:paraId="70E2E2B7"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r w:rsidRPr="00FA3A34">
        <w:rPr>
          <w:rFonts w:ascii="Times New Roman" w:eastAsia="Calibri" w:hAnsi="Times New Roman" w:cs="Times New Roman"/>
          <w:color w:val="222222"/>
          <w:sz w:val="24"/>
          <w:szCs w:val="24"/>
          <w:shd w:val="clear" w:color="auto" w:fill="FFFFFF"/>
          <w:lang w:val="en-US"/>
        </w:rPr>
        <w:t xml:space="preserve">From the study, it is concluded that Rogers and the residence Inn of Marriot hotels have adopted psychographic and </w:t>
      </w:r>
      <w:proofErr w:type="spellStart"/>
      <w:r w:rsidRPr="00FA3A34">
        <w:rPr>
          <w:rFonts w:ascii="Times New Roman" w:eastAsia="Calibri" w:hAnsi="Times New Roman" w:cs="Times New Roman"/>
          <w:color w:val="222222"/>
          <w:sz w:val="24"/>
          <w:szCs w:val="24"/>
          <w:shd w:val="clear" w:color="auto" w:fill="FFFFFF"/>
          <w:lang w:val="en-US"/>
        </w:rPr>
        <w:t>behavioural</w:t>
      </w:r>
      <w:proofErr w:type="spellEnd"/>
      <w:r w:rsidRPr="00FA3A34">
        <w:rPr>
          <w:rFonts w:ascii="Times New Roman" w:eastAsia="Calibri" w:hAnsi="Times New Roman" w:cs="Times New Roman"/>
          <w:color w:val="222222"/>
          <w:sz w:val="24"/>
          <w:szCs w:val="24"/>
          <w:shd w:val="clear" w:color="auto" w:fill="FFFFFF"/>
          <w:lang w:val="en-US"/>
        </w:rPr>
        <w:t xml:space="preserve"> segmentation respectively. It is also observed that social media marketing practices are more prevalent at Marriot international as compared to premier Inn. From the above discussion, it is stated that Marriott international has adapted to marketing changes more efficiently than Premier Inn. The study highlights that the marketing practices at Marriott international have been greatly influenced by the green message as their commitment to go green campaign has been successful immensely.</w:t>
      </w:r>
    </w:p>
    <w:p w14:paraId="4B207500"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373557D8"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1477C0F4"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51320F0E"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087871B1"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0FAE5278"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2D9E7DCB"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344C9110"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7865F51E"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7A7965B9"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1E4064B8"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276499B9"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596A0E7F"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54BAF221"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22E7CD95"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p>
    <w:p w14:paraId="31C68EB1" w14:textId="77777777" w:rsidR="00FA3A34" w:rsidRPr="00FA3A34" w:rsidRDefault="00FA3A34" w:rsidP="00FA3A34">
      <w:pPr>
        <w:spacing w:after="200" w:line="360" w:lineRule="auto"/>
        <w:jc w:val="both"/>
        <w:rPr>
          <w:rFonts w:ascii="Times New Roman" w:eastAsia="Calibri" w:hAnsi="Times New Roman" w:cs="Times New Roman"/>
          <w:color w:val="222222"/>
          <w:sz w:val="24"/>
          <w:szCs w:val="24"/>
          <w:shd w:val="clear" w:color="auto" w:fill="FFFFFF"/>
          <w:lang w:val="en-US"/>
        </w:rPr>
      </w:pPr>
      <w:r w:rsidRPr="00FA3A34">
        <w:rPr>
          <w:rFonts w:ascii="Times New Roman" w:eastAsia="Calibri" w:hAnsi="Times New Roman" w:cs="Times New Roman"/>
          <w:color w:val="222222"/>
          <w:sz w:val="24"/>
          <w:szCs w:val="24"/>
          <w:shd w:val="clear" w:color="auto" w:fill="FFFFFF"/>
          <w:lang w:val="en-US"/>
        </w:rPr>
        <w:t>Words:1482</w:t>
      </w:r>
      <w:r w:rsidRPr="00FA3A34">
        <w:rPr>
          <w:rFonts w:ascii="Times New Roman" w:eastAsia="Calibri" w:hAnsi="Times New Roman" w:cs="Times New Roman"/>
          <w:color w:val="222222"/>
          <w:sz w:val="24"/>
          <w:szCs w:val="24"/>
          <w:shd w:val="clear" w:color="auto" w:fill="FFFFFF"/>
          <w:lang w:val="en-US"/>
        </w:rPr>
        <w:br w:type="page"/>
      </w:r>
    </w:p>
    <w:p w14:paraId="295CF3AB" w14:textId="77777777" w:rsidR="00FA3A34" w:rsidRPr="00FA3A34" w:rsidRDefault="00FA3A34" w:rsidP="00FA3A34">
      <w:pPr>
        <w:keepNext/>
        <w:keepLines/>
        <w:spacing w:before="480" w:after="0" w:line="276" w:lineRule="auto"/>
        <w:outlineLvl w:val="0"/>
        <w:rPr>
          <w:rFonts w:ascii="Times New Roman" w:eastAsia="Times New Roman" w:hAnsi="Times New Roman" w:cs="Times New Roman"/>
          <w:b/>
          <w:bCs/>
          <w:sz w:val="24"/>
          <w:szCs w:val="28"/>
          <w:lang w:val="en-US"/>
        </w:rPr>
      </w:pPr>
      <w:r w:rsidRPr="00FA3A34">
        <w:rPr>
          <w:rFonts w:ascii="Times New Roman" w:eastAsia="Times New Roman" w:hAnsi="Times New Roman" w:cs="Times New Roman"/>
          <w:b/>
          <w:bCs/>
          <w:sz w:val="24"/>
          <w:szCs w:val="28"/>
          <w:lang w:val="en-US"/>
        </w:rPr>
        <w:lastRenderedPageBreak/>
        <w:t>Reference List</w:t>
      </w:r>
    </w:p>
    <w:p w14:paraId="6DFCB904" w14:textId="77777777" w:rsidR="00FA3A34" w:rsidRPr="00FA3A34" w:rsidRDefault="00FA3A34" w:rsidP="00FA3A34">
      <w:pPr>
        <w:spacing w:after="200" w:line="360" w:lineRule="auto"/>
        <w:jc w:val="both"/>
        <w:rPr>
          <w:rFonts w:ascii="Times New Roman" w:eastAsia="Calibri" w:hAnsi="Times New Roman" w:cs="Times New Roman"/>
          <w:bCs/>
          <w:sz w:val="24"/>
          <w:szCs w:val="24"/>
          <w:lang w:val="en-US"/>
        </w:rPr>
      </w:pPr>
      <w:r w:rsidRPr="00FA3A34">
        <w:rPr>
          <w:rFonts w:ascii="Times New Roman" w:eastAsia="Calibri" w:hAnsi="Times New Roman" w:cs="Times New Roman"/>
          <w:bCs/>
          <w:sz w:val="24"/>
          <w:szCs w:val="24"/>
          <w:lang w:val="en-US"/>
        </w:rPr>
        <w:t xml:space="preserve">Abdou, A.H., Hassan, T.H., </w:t>
      </w:r>
      <w:proofErr w:type="spellStart"/>
      <w:r w:rsidRPr="00FA3A34">
        <w:rPr>
          <w:rFonts w:ascii="Times New Roman" w:eastAsia="Calibri" w:hAnsi="Times New Roman" w:cs="Times New Roman"/>
          <w:bCs/>
          <w:sz w:val="24"/>
          <w:szCs w:val="24"/>
          <w:lang w:val="en-US"/>
        </w:rPr>
        <w:t>Dief</w:t>
      </w:r>
      <w:proofErr w:type="spellEnd"/>
      <w:r w:rsidRPr="00FA3A34">
        <w:rPr>
          <w:rFonts w:ascii="Times New Roman" w:eastAsia="Calibri" w:hAnsi="Times New Roman" w:cs="Times New Roman"/>
          <w:bCs/>
          <w:sz w:val="24"/>
          <w:szCs w:val="24"/>
          <w:lang w:val="en-US"/>
        </w:rPr>
        <w:t>, E. and Moustafa, M. (2020). A description of green hotel practices and their role in achieving sustainable development. </w:t>
      </w:r>
      <w:r w:rsidRPr="00FA3A34">
        <w:rPr>
          <w:rFonts w:ascii="Times New Roman" w:eastAsia="Calibri" w:hAnsi="Times New Roman" w:cs="Times New Roman"/>
          <w:bCs/>
          <w:i/>
          <w:iCs/>
          <w:sz w:val="24"/>
          <w:szCs w:val="24"/>
          <w:lang w:val="en-US"/>
        </w:rPr>
        <w:t>Sustainability</w:t>
      </w:r>
      <w:r w:rsidRPr="00FA3A34">
        <w:rPr>
          <w:rFonts w:ascii="Times New Roman" w:eastAsia="Calibri" w:hAnsi="Times New Roman" w:cs="Times New Roman"/>
          <w:bCs/>
          <w:sz w:val="24"/>
          <w:szCs w:val="24"/>
          <w:lang w:val="en-US"/>
        </w:rPr>
        <w:t>, </w:t>
      </w:r>
      <w:r w:rsidRPr="00FA3A34">
        <w:rPr>
          <w:rFonts w:ascii="Times New Roman" w:eastAsia="Calibri" w:hAnsi="Times New Roman" w:cs="Times New Roman"/>
          <w:bCs/>
          <w:i/>
          <w:iCs/>
          <w:sz w:val="24"/>
          <w:szCs w:val="24"/>
          <w:lang w:val="en-US"/>
        </w:rPr>
        <w:t>12</w:t>
      </w:r>
      <w:r w:rsidRPr="00FA3A34">
        <w:rPr>
          <w:rFonts w:ascii="Times New Roman" w:eastAsia="Calibri" w:hAnsi="Times New Roman" w:cs="Times New Roman"/>
          <w:bCs/>
          <w:sz w:val="24"/>
          <w:szCs w:val="24"/>
          <w:lang w:val="en-US"/>
        </w:rPr>
        <w:t>(22), pp.9623-9624.</w:t>
      </w:r>
    </w:p>
    <w:p w14:paraId="1352BCC0"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proofErr w:type="spellStart"/>
      <w:r w:rsidRPr="00FA3A34">
        <w:rPr>
          <w:rFonts w:ascii="Times New Roman" w:eastAsia="Calibri" w:hAnsi="Times New Roman" w:cs="Times New Roman"/>
          <w:iCs/>
          <w:sz w:val="24"/>
          <w:szCs w:val="24"/>
          <w:lang w:val="en-US"/>
        </w:rPr>
        <w:t>Ablee</w:t>
      </w:r>
      <w:proofErr w:type="spellEnd"/>
      <w:r w:rsidRPr="00FA3A34">
        <w:rPr>
          <w:rFonts w:ascii="Times New Roman" w:eastAsia="Calibri" w:hAnsi="Times New Roman" w:cs="Times New Roman"/>
          <w:iCs/>
          <w:sz w:val="24"/>
          <w:szCs w:val="24"/>
          <w:lang w:val="en-US"/>
        </w:rPr>
        <w:t>, A.</w:t>
      </w:r>
      <w:r w:rsidRPr="00FA3A34">
        <w:rPr>
          <w:rFonts w:ascii="Times New Roman" w:eastAsia="Calibri" w:hAnsi="Times New Roman" w:cs="Times New Roman"/>
          <w:i/>
          <w:iCs/>
          <w:sz w:val="24"/>
          <w:szCs w:val="24"/>
          <w:lang w:val="en-US"/>
        </w:rPr>
        <w:t xml:space="preserve"> </w:t>
      </w:r>
      <w:r w:rsidRPr="00FA3A34">
        <w:rPr>
          <w:rFonts w:ascii="Times New Roman" w:eastAsia="Calibri" w:hAnsi="Times New Roman" w:cs="Times New Roman"/>
          <w:iCs/>
          <w:sz w:val="24"/>
          <w:szCs w:val="24"/>
          <w:lang w:val="en-US"/>
        </w:rPr>
        <w:t>(2015)</w:t>
      </w:r>
      <w:r w:rsidRPr="00FA3A34">
        <w:rPr>
          <w:rFonts w:ascii="Times New Roman" w:eastAsia="Calibri" w:hAnsi="Times New Roman" w:cs="Times New Roman"/>
          <w:i/>
          <w:iCs/>
          <w:sz w:val="24"/>
          <w:szCs w:val="24"/>
          <w:lang w:val="en-US"/>
        </w:rPr>
        <w:t xml:space="preserve"> Marriott’s Influencer Marketing Program Breaks the Mold: A Look at Their Strategy</w:t>
      </w:r>
      <w:r w:rsidRPr="00FA3A34">
        <w:rPr>
          <w:rFonts w:ascii="Times New Roman" w:eastAsia="Calibri" w:hAnsi="Times New Roman" w:cs="Times New Roman"/>
          <w:sz w:val="24"/>
          <w:szCs w:val="24"/>
          <w:lang w:val="en-US"/>
        </w:rPr>
        <w:t>. Available at: https://contentmarketinginstitute.com/2015/08/marriott-influencer-marketing/ (Accessed: 20 October 2021).</w:t>
      </w:r>
    </w:p>
    <w:p w14:paraId="681FD39C"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r w:rsidRPr="00FA3A34">
        <w:rPr>
          <w:rFonts w:ascii="Times New Roman" w:eastAsia="Calibri" w:hAnsi="Times New Roman" w:cs="Times New Roman"/>
          <w:sz w:val="24"/>
          <w:szCs w:val="24"/>
          <w:lang w:val="en-US"/>
        </w:rPr>
        <w:t>Glucksman, M., (2017). The rise of social media influencer marketing on lifestyle branding: A case study of Lucie Fink. </w:t>
      </w:r>
      <w:r w:rsidRPr="00FA3A34">
        <w:rPr>
          <w:rFonts w:ascii="Times New Roman" w:eastAsia="Calibri" w:hAnsi="Times New Roman" w:cs="Times New Roman"/>
          <w:i/>
          <w:iCs/>
          <w:sz w:val="24"/>
          <w:szCs w:val="24"/>
          <w:lang w:val="en-US"/>
        </w:rPr>
        <w:t>Elon Journal of undergraduate research in communications</w:t>
      </w:r>
      <w:r w:rsidRPr="00FA3A34">
        <w:rPr>
          <w:rFonts w:ascii="Times New Roman" w:eastAsia="Calibri" w:hAnsi="Times New Roman" w:cs="Times New Roman"/>
          <w:sz w:val="24"/>
          <w:szCs w:val="24"/>
          <w:lang w:val="en-US"/>
        </w:rPr>
        <w:t>, </w:t>
      </w:r>
      <w:r w:rsidRPr="00FA3A34">
        <w:rPr>
          <w:rFonts w:ascii="Times New Roman" w:eastAsia="Calibri" w:hAnsi="Times New Roman" w:cs="Times New Roman"/>
          <w:i/>
          <w:iCs/>
          <w:sz w:val="24"/>
          <w:szCs w:val="24"/>
          <w:lang w:val="en-US"/>
        </w:rPr>
        <w:t>8</w:t>
      </w:r>
      <w:r w:rsidRPr="00FA3A34">
        <w:rPr>
          <w:rFonts w:ascii="Times New Roman" w:eastAsia="Calibri" w:hAnsi="Times New Roman" w:cs="Times New Roman"/>
          <w:sz w:val="24"/>
          <w:szCs w:val="24"/>
          <w:lang w:val="en-US"/>
        </w:rPr>
        <w:t>(2), pp.77-87.</w:t>
      </w:r>
    </w:p>
    <w:p w14:paraId="2805FAEA"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r w:rsidRPr="00FA3A34">
        <w:rPr>
          <w:rFonts w:ascii="Times New Roman" w:eastAsia="Calibri" w:hAnsi="Times New Roman" w:cs="Times New Roman"/>
          <w:sz w:val="24"/>
          <w:szCs w:val="24"/>
          <w:lang w:val="en-US"/>
        </w:rPr>
        <w:t xml:space="preserve">Gupta, G. and Chopra, P. (2014). Eco-tourists and environment protection: A pro-environment </w:t>
      </w:r>
      <w:proofErr w:type="spellStart"/>
      <w:r w:rsidRPr="00FA3A34">
        <w:rPr>
          <w:rFonts w:ascii="Times New Roman" w:eastAsia="Calibri" w:hAnsi="Times New Roman" w:cs="Times New Roman"/>
          <w:sz w:val="24"/>
          <w:szCs w:val="24"/>
          <w:lang w:val="en-US"/>
        </w:rPr>
        <w:t>behavioural</w:t>
      </w:r>
      <w:proofErr w:type="spellEnd"/>
      <w:r w:rsidRPr="00FA3A34">
        <w:rPr>
          <w:rFonts w:ascii="Times New Roman" w:eastAsia="Calibri" w:hAnsi="Times New Roman" w:cs="Times New Roman"/>
          <w:sz w:val="24"/>
          <w:szCs w:val="24"/>
          <w:lang w:val="en-US"/>
        </w:rPr>
        <w:t xml:space="preserve"> segmentation approach. </w:t>
      </w:r>
      <w:r w:rsidRPr="00FA3A34">
        <w:rPr>
          <w:rFonts w:ascii="Times New Roman" w:eastAsia="Calibri" w:hAnsi="Times New Roman" w:cs="Times New Roman"/>
          <w:i/>
          <w:iCs/>
          <w:sz w:val="24"/>
          <w:szCs w:val="24"/>
          <w:lang w:val="en-US"/>
        </w:rPr>
        <w:t>Amity Global Business Review</w:t>
      </w:r>
      <w:r w:rsidRPr="00FA3A34">
        <w:rPr>
          <w:rFonts w:ascii="Times New Roman" w:eastAsia="Calibri" w:hAnsi="Times New Roman" w:cs="Times New Roman"/>
          <w:sz w:val="24"/>
          <w:szCs w:val="24"/>
          <w:lang w:val="en-US"/>
        </w:rPr>
        <w:t>, </w:t>
      </w:r>
      <w:r w:rsidRPr="00FA3A34">
        <w:rPr>
          <w:rFonts w:ascii="Times New Roman" w:eastAsia="Calibri" w:hAnsi="Times New Roman" w:cs="Times New Roman"/>
          <w:i/>
          <w:iCs/>
          <w:sz w:val="24"/>
          <w:szCs w:val="24"/>
          <w:lang w:val="en-US"/>
        </w:rPr>
        <w:t>9</w:t>
      </w:r>
      <w:r w:rsidRPr="00FA3A34">
        <w:rPr>
          <w:rFonts w:ascii="Times New Roman" w:eastAsia="Calibri" w:hAnsi="Times New Roman" w:cs="Times New Roman"/>
          <w:sz w:val="24"/>
          <w:szCs w:val="24"/>
          <w:lang w:val="en-US"/>
        </w:rPr>
        <w:t>(February), pp.90-95.</w:t>
      </w:r>
    </w:p>
    <w:p w14:paraId="0877A46D" w14:textId="77777777" w:rsidR="00FA3A34" w:rsidRPr="00FA3A34" w:rsidRDefault="00FA3A34" w:rsidP="00FA3A34">
      <w:pPr>
        <w:spacing w:after="200" w:line="360" w:lineRule="auto"/>
        <w:jc w:val="both"/>
        <w:rPr>
          <w:rFonts w:ascii="Times New Roman" w:eastAsia="Calibri" w:hAnsi="Times New Roman" w:cs="Times New Roman"/>
          <w:bCs/>
          <w:sz w:val="24"/>
          <w:szCs w:val="24"/>
          <w:lang w:val="en-US"/>
        </w:rPr>
      </w:pPr>
      <w:r w:rsidRPr="00FA3A34">
        <w:rPr>
          <w:rFonts w:ascii="Times New Roman" w:eastAsia="Calibri" w:hAnsi="Times New Roman" w:cs="Times New Roman"/>
          <w:bCs/>
          <w:sz w:val="24"/>
          <w:szCs w:val="24"/>
          <w:lang w:val="en-US"/>
        </w:rPr>
        <w:t xml:space="preserve">Hilmi, M.F. and Ngo, A.H. (2015). Factors affecting hoteliers' decision to advertise in a travel magazine. </w:t>
      </w:r>
      <w:r w:rsidRPr="00FA3A34">
        <w:rPr>
          <w:rFonts w:ascii="Times New Roman" w:eastAsia="Calibri" w:hAnsi="Times New Roman" w:cs="Times New Roman"/>
          <w:bCs/>
          <w:i/>
          <w:iCs/>
          <w:sz w:val="24"/>
          <w:szCs w:val="24"/>
          <w:lang w:val="en-US"/>
        </w:rPr>
        <w:t>Journal of Management and Strategy</w:t>
      </w:r>
      <w:r w:rsidRPr="00FA3A34">
        <w:rPr>
          <w:rFonts w:ascii="Times New Roman" w:eastAsia="Calibri" w:hAnsi="Times New Roman" w:cs="Times New Roman"/>
          <w:bCs/>
          <w:sz w:val="24"/>
          <w:szCs w:val="24"/>
          <w:lang w:val="en-US"/>
        </w:rPr>
        <w:t>, </w:t>
      </w:r>
      <w:r w:rsidRPr="00FA3A34">
        <w:rPr>
          <w:rFonts w:ascii="Times New Roman" w:eastAsia="Calibri" w:hAnsi="Times New Roman" w:cs="Times New Roman"/>
          <w:bCs/>
          <w:i/>
          <w:iCs/>
          <w:sz w:val="24"/>
          <w:szCs w:val="24"/>
          <w:lang w:val="en-US"/>
        </w:rPr>
        <w:t>2</w:t>
      </w:r>
      <w:r w:rsidRPr="00FA3A34">
        <w:rPr>
          <w:rFonts w:ascii="Times New Roman" w:eastAsia="Calibri" w:hAnsi="Times New Roman" w:cs="Times New Roman"/>
          <w:bCs/>
          <w:sz w:val="24"/>
          <w:szCs w:val="24"/>
          <w:lang w:val="en-US"/>
        </w:rPr>
        <w:t>(3), p.62.</w:t>
      </w:r>
    </w:p>
    <w:p w14:paraId="70EB8CA9"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r w:rsidRPr="00FA3A34">
        <w:rPr>
          <w:rFonts w:ascii="Times New Roman" w:eastAsia="Calibri" w:hAnsi="Times New Roman" w:cs="Times New Roman"/>
          <w:sz w:val="24"/>
          <w:szCs w:val="24"/>
          <w:lang w:val="en-US"/>
        </w:rPr>
        <w:t>Johnson, B. (2015) </w:t>
      </w:r>
      <w:r w:rsidRPr="00FA3A34">
        <w:rPr>
          <w:rFonts w:ascii="Times New Roman" w:eastAsia="Calibri" w:hAnsi="Times New Roman" w:cs="Times New Roman"/>
          <w:i/>
          <w:iCs/>
          <w:sz w:val="24"/>
          <w:szCs w:val="24"/>
          <w:lang w:val="en-US"/>
        </w:rPr>
        <w:t>Premier Inn aims to shake up hotel advertising – Marketing Week</w:t>
      </w:r>
      <w:r w:rsidRPr="00FA3A34">
        <w:rPr>
          <w:rFonts w:ascii="Times New Roman" w:eastAsia="Calibri" w:hAnsi="Times New Roman" w:cs="Times New Roman"/>
          <w:sz w:val="24"/>
          <w:szCs w:val="24"/>
          <w:lang w:val="en-US"/>
        </w:rPr>
        <w:t>, </w:t>
      </w:r>
      <w:r w:rsidRPr="00FA3A34">
        <w:rPr>
          <w:rFonts w:ascii="Times New Roman" w:eastAsia="Calibri" w:hAnsi="Times New Roman" w:cs="Times New Roman"/>
          <w:i/>
          <w:iCs/>
          <w:sz w:val="24"/>
          <w:szCs w:val="24"/>
          <w:lang w:val="en-US"/>
        </w:rPr>
        <w:t>Marketing Week</w:t>
      </w:r>
      <w:r w:rsidRPr="00FA3A34">
        <w:rPr>
          <w:rFonts w:ascii="Times New Roman" w:eastAsia="Calibri" w:hAnsi="Times New Roman" w:cs="Times New Roman"/>
          <w:sz w:val="24"/>
          <w:szCs w:val="24"/>
          <w:lang w:val="en-US"/>
        </w:rPr>
        <w:t>. Available at: https://www.marketingweek.com/premier-inn-aims-to-shake-up-hotel-advertising/ (Accessed: 20 October 2021).</w:t>
      </w:r>
    </w:p>
    <w:p w14:paraId="17802FE6"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r w:rsidRPr="00FA3A34">
        <w:rPr>
          <w:rFonts w:ascii="Times New Roman" w:eastAsia="Calibri" w:hAnsi="Times New Roman" w:cs="Times New Roman"/>
          <w:sz w:val="24"/>
          <w:szCs w:val="24"/>
          <w:lang w:val="en-US"/>
        </w:rPr>
        <w:t>Kumar, U. (2021) </w:t>
      </w:r>
      <w:r w:rsidRPr="00FA3A34">
        <w:rPr>
          <w:rFonts w:ascii="Times New Roman" w:eastAsia="Calibri" w:hAnsi="Times New Roman" w:cs="Times New Roman"/>
          <w:i/>
          <w:iCs/>
          <w:sz w:val="24"/>
          <w:szCs w:val="24"/>
          <w:lang w:val="en-US"/>
        </w:rPr>
        <w:t>Drop-in UK business travel hits Premier Inn-owner Whitbread</w:t>
      </w:r>
      <w:r w:rsidRPr="00FA3A34">
        <w:rPr>
          <w:rFonts w:ascii="Times New Roman" w:eastAsia="Calibri" w:hAnsi="Times New Roman" w:cs="Times New Roman"/>
          <w:sz w:val="24"/>
          <w:szCs w:val="24"/>
          <w:lang w:val="en-US"/>
        </w:rPr>
        <w:t>, </w:t>
      </w:r>
      <w:r w:rsidRPr="00FA3A34">
        <w:rPr>
          <w:rFonts w:ascii="Times New Roman" w:eastAsia="Calibri" w:hAnsi="Times New Roman" w:cs="Times New Roman"/>
          <w:i/>
          <w:iCs/>
          <w:sz w:val="24"/>
          <w:szCs w:val="24"/>
          <w:lang w:val="en-US"/>
        </w:rPr>
        <w:t>U.S</w:t>
      </w:r>
      <w:r w:rsidRPr="00FA3A34">
        <w:rPr>
          <w:rFonts w:ascii="Times New Roman" w:eastAsia="Calibri" w:hAnsi="Times New Roman" w:cs="Times New Roman"/>
          <w:sz w:val="24"/>
          <w:szCs w:val="24"/>
          <w:lang w:val="en-US"/>
        </w:rPr>
        <w:t>. Available at: https://www.reuters.com/article/uk-whitbread-results-idINKBN1X10IR (Accessed: 19 October 2021).</w:t>
      </w:r>
    </w:p>
    <w:p w14:paraId="2BBA51D0"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proofErr w:type="spellStart"/>
      <w:r w:rsidRPr="00FA3A34">
        <w:rPr>
          <w:rFonts w:ascii="Times New Roman" w:eastAsia="Calibri" w:hAnsi="Times New Roman" w:cs="Times New Roman"/>
          <w:iCs/>
          <w:sz w:val="24"/>
          <w:szCs w:val="24"/>
          <w:lang w:val="en-US"/>
        </w:rPr>
        <w:t>Lapan</w:t>
      </w:r>
      <w:proofErr w:type="spellEnd"/>
      <w:r w:rsidRPr="00FA3A34">
        <w:rPr>
          <w:rFonts w:ascii="Times New Roman" w:eastAsia="Calibri" w:hAnsi="Times New Roman" w:cs="Times New Roman"/>
          <w:iCs/>
          <w:sz w:val="24"/>
          <w:szCs w:val="24"/>
          <w:lang w:val="en-US"/>
        </w:rPr>
        <w:t xml:space="preserve">, T. (2021). </w:t>
      </w:r>
      <w:r w:rsidRPr="00FA3A34">
        <w:rPr>
          <w:rFonts w:ascii="Times New Roman" w:eastAsia="Calibri" w:hAnsi="Times New Roman" w:cs="Times New Roman"/>
          <w:i/>
          <w:iCs/>
          <w:sz w:val="24"/>
          <w:szCs w:val="24"/>
          <w:lang w:val="en-US"/>
        </w:rPr>
        <w:t>Marriott reports a big jump in occupancy and rates</w:t>
      </w:r>
      <w:r w:rsidRPr="00FA3A34">
        <w:rPr>
          <w:rFonts w:ascii="Times New Roman" w:eastAsia="Calibri" w:hAnsi="Times New Roman" w:cs="Times New Roman"/>
          <w:sz w:val="24"/>
          <w:szCs w:val="24"/>
          <w:lang w:val="en-US"/>
        </w:rPr>
        <w:t>. Available at: https://www.travelweekly.com/Travel-News/Hotel-News/Marriott-jump-rates-occupancy (Accessed: 21 October 2021).</w:t>
      </w:r>
    </w:p>
    <w:p w14:paraId="25E16870"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proofErr w:type="spellStart"/>
      <w:r w:rsidRPr="00FA3A34">
        <w:rPr>
          <w:rFonts w:ascii="Times New Roman" w:eastAsia="Calibri" w:hAnsi="Times New Roman" w:cs="Times New Roman"/>
          <w:sz w:val="24"/>
          <w:szCs w:val="24"/>
          <w:lang w:val="en-US"/>
        </w:rPr>
        <w:t>Lbbonline</w:t>
      </w:r>
      <w:proofErr w:type="spellEnd"/>
      <w:r w:rsidRPr="00FA3A34">
        <w:rPr>
          <w:rFonts w:ascii="Times New Roman" w:eastAsia="Calibri" w:hAnsi="Times New Roman" w:cs="Times New Roman"/>
          <w:iCs/>
          <w:sz w:val="24"/>
          <w:szCs w:val="24"/>
          <w:lang w:val="en-US"/>
        </w:rPr>
        <w:t xml:space="preserve"> (2021)</w:t>
      </w:r>
      <w:r w:rsidRPr="00FA3A34">
        <w:rPr>
          <w:rFonts w:ascii="Times New Roman" w:eastAsia="Calibri" w:hAnsi="Times New Roman" w:cs="Times New Roman"/>
          <w:i/>
          <w:iCs/>
          <w:sz w:val="24"/>
          <w:szCs w:val="24"/>
          <w:lang w:val="en-US"/>
        </w:rPr>
        <w:t xml:space="preserve"> Sir Lenny Henry Returns for Premier Inn's Latest Brand Platform Urging You to 'Rest Easy' | </w:t>
      </w:r>
      <w:proofErr w:type="spellStart"/>
      <w:r w:rsidRPr="00FA3A34">
        <w:rPr>
          <w:rFonts w:ascii="Times New Roman" w:eastAsia="Calibri" w:hAnsi="Times New Roman" w:cs="Times New Roman"/>
          <w:i/>
          <w:iCs/>
          <w:sz w:val="24"/>
          <w:szCs w:val="24"/>
          <w:lang w:val="en-US"/>
        </w:rPr>
        <w:t>LBBOnline</w:t>
      </w:r>
      <w:proofErr w:type="spellEnd"/>
      <w:r w:rsidRPr="00FA3A34">
        <w:rPr>
          <w:rFonts w:ascii="Times New Roman" w:eastAsia="Calibri" w:hAnsi="Times New Roman" w:cs="Times New Roman"/>
          <w:sz w:val="24"/>
          <w:szCs w:val="24"/>
          <w:lang w:val="en-US"/>
        </w:rPr>
        <w:t> (2021). Available at: https://www.lbbonline.com/news/sir-lenny-henry-returns-for-premier-inns-latest-brand-platform-urging-you-to-rest-easy (Accessed: 21 October 2021).</w:t>
      </w:r>
    </w:p>
    <w:p w14:paraId="53705C4A"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r w:rsidRPr="00FA3A34">
        <w:rPr>
          <w:rFonts w:ascii="Times New Roman" w:eastAsia="Calibri" w:hAnsi="Times New Roman" w:cs="Times New Roman"/>
          <w:iCs/>
          <w:sz w:val="24"/>
          <w:szCs w:val="24"/>
          <w:lang w:val="en-US"/>
        </w:rPr>
        <w:lastRenderedPageBreak/>
        <w:t>Lock, S. (2021).</w:t>
      </w:r>
      <w:r w:rsidRPr="00FA3A34">
        <w:rPr>
          <w:rFonts w:ascii="Times New Roman" w:eastAsia="Calibri" w:hAnsi="Times New Roman" w:cs="Times New Roman"/>
          <w:i/>
          <w:iCs/>
          <w:sz w:val="24"/>
          <w:szCs w:val="24"/>
          <w:lang w:val="en-US"/>
        </w:rPr>
        <w:t xml:space="preserve"> Marriott ADR worldwide by region 2020</w:t>
      </w:r>
      <w:r w:rsidRPr="00FA3A34">
        <w:rPr>
          <w:rFonts w:ascii="Times New Roman" w:eastAsia="Calibri" w:hAnsi="Times New Roman" w:cs="Times New Roman"/>
          <w:sz w:val="24"/>
          <w:szCs w:val="24"/>
          <w:lang w:val="en-US"/>
        </w:rPr>
        <w:t>. Available at: https://www.statista.com/statistics/271127/average-daily-rate-marriott-international-inc-hotels-worldwide/ (Accessed: 21 October 2021).</w:t>
      </w:r>
    </w:p>
    <w:p w14:paraId="1891674A"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proofErr w:type="spellStart"/>
      <w:r w:rsidRPr="00FA3A34">
        <w:rPr>
          <w:rFonts w:ascii="Times New Roman" w:eastAsia="Calibri" w:hAnsi="Times New Roman" w:cs="Times New Roman"/>
          <w:bCs/>
          <w:sz w:val="24"/>
          <w:szCs w:val="24"/>
          <w:lang w:val="en-US"/>
        </w:rPr>
        <w:t>Michopoulou</w:t>
      </w:r>
      <w:proofErr w:type="spellEnd"/>
      <w:r w:rsidRPr="00FA3A34">
        <w:rPr>
          <w:rFonts w:ascii="Times New Roman" w:eastAsia="Calibri" w:hAnsi="Times New Roman" w:cs="Times New Roman"/>
          <w:bCs/>
          <w:sz w:val="24"/>
          <w:szCs w:val="24"/>
          <w:lang w:val="en-US"/>
        </w:rPr>
        <w:t>, E. and Moisa, D.G. (2019). Hotel social media metrics: The ROI dilemma. </w:t>
      </w:r>
      <w:r w:rsidRPr="00FA3A34">
        <w:rPr>
          <w:rFonts w:ascii="Times New Roman" w:eastAsia="Calibri" w:hAnsi="Times New Roman" w:cs="Times New Roman"/>
          <w:bCs/>
          <w:i/>
          <w:iCs/>
          <w:sz w:val="24"/>
          <w:szCs w:val="24"/>
          <w:lang w:val="en-US"/>
        </w:rPr>
        <w:t>International Journal of Hospitality Management</w:t>
      </w:r>
      <w:r w:rsidRPr="00FA3A34">
        <w:rPr>
          <w:rFonts w:ascii="Times New Roman" w:eastAsia="Calibri" w:hAnsi="Times New Roman" w:cs="Times New Roman"/>
          <w:bCs/>
          <w:sz w:val="24"/>
          <w:szCs w:val="24"/>
          <w:lang w:val="en-US"/>
        </w:rPr>
        <w:t>, </w:t>
      </w:r>
      <w:r w:rsidRPr="00FA3A34">
        <w:rPr>
          <w:rFonts w:ascii="Times New Roman" w:eastAsia="Calibri" w:hAnsi="Times New Roman" w:cs="Times New Roman"/>
          <w:bCs/>
          <w:i/>
          <w:iCs/>
          <w:sz w:val="24"/>
          <w:szCs w:val="24"/>
          <w:lang w:val="en-US"/>
        </w:rPr>
        <w:t>76</w:t>
      </w:r>
      <w:r w:rsidRPr="00FA3A34">
        <w:rPr>
          <w:rFonts w:ascii="Times New Roman" w:eastAsia="Calibri" w:hAnsi="Times New Roman" w:cs="Times New Roman"/>
          <w:bCs/>
          <w:sz w:val="24"/>
          <w:szCs w:val="24"/>
          <w:lang w:val="en-US"/>
        </w:rPr>
        <w:t>, pp.308-315.</w:t>
      </w:r>
    </w:p>
    <w:p w14:paraId="1D3444A5" w14:textId="77777777" w:rsidR="00FA3A34" w:rsidRPr="00FA3A34" w:rsidRDefault="00FA3A34" w:rsidP="00FA3A34">
      <w:pPr>
        <w:spacing w:after="200" w:line="360" w:lineRule="auto"/>
        <w:jc w:val="both"/>
        <w:rPr>
          <w:rFonts w:ascii="Times New Roman" w:eastAsia="Calibri" w:hAnsi="Times New Roman" w:cs="Times New Roman"/>
          <w:sz w:val="24"/>
          <w:szCs w:val="24"/>
          <w:lang w:val="en-US"/>
        </w:rPr>
      </w:pPr>
      <w:r w:rsidRPr="00FA3A34">
        <w:rPr>
          <w:rFonts w:ascii="Times New Roman" w:eastAsia="Calibri" w:hAnsi="Times New Roman" w:cs="Times New Roman"/>
          <w:sz w:val="24"/>
          <w:szCs w:val="24"/>
          <w:lang w:val="en-US"/>
        </w:rPr>
        <w:t>Raj, A. (2021) </w:t>
      </w:r>
      <w:r w:rsidRPr="00FA3A34">
        <w:rPr>
          <w:rFonts w:ascii="Times New Roman" w:eastAsia="Calibri" w:hAnsi="Times New Roman" w:cs="Times New Roman"/>
          <w:i/>
          <w:iCs/>
          <w:sz w:val="24"/>
          <w:szCs w:val="24"/>
          <w:lang w:val="en-US"/>
        </w:rPr>
        <w:t>Marriott wary of Delta impact after hit to Asia Pacific recovery</w:t>
      </w:r>
      <w:r w:rsidRPr="00FA3A34">
        <w:rPr>
          <w:rFonts w:ascii="Times New Roman" w:eastAsia="Calibri" w:hAnsi="Times New Roman" w:cs="Times New Roman"/>
          <w:sz w:val="24"/>
          <w:szCs w:val="24"/>
          <w:lang w:val="en-US"/>
        </w:rPr>
        <w:t>, </w:t>
      </w:r>
      <w:r w:rsidRPr="00FA3A34">
        <w:rPr>
          <w:rFonts w:ascii="Times New Roman" w:eastAsia="Calibri" w:hAnsi="Times New Roman" w:cs="Times New Roman"/>
          <w:i/>
          <w:iCs/>
          <w:sz w:val="24"/>
          <w:szCs w:val="24"/>
          <w:lang w:val="en-US"/>
        </w:rPr>
        <w:t>Reuters</w:t>
      </w:r>
      <w:r w:rsidRPr="00FA3A34">
        <w:rPr>
          <w:rFonts w:ascii="Times New Roman" w:eastAsia="Calibri" w:hAnsi="Times New Roman" w:cs="Times New Roman"/>
          <w:sz w:val="24"/>
          <w:szCs w:val="24"/>
          <w:lang w:val="en-US"/>
        </w:rPr>
        <w:t>. Available at: https://www.reuters.com/business/retail-consumer/marriott-wary-delta-impact-after-hit-asia-pacific-recovery-2021-08-03/ (Accessed: 21 October 2021).</w:t>
      </w:r>
    </w:p>
    <w:p w14:paraId="57D2589E" w14:textId="793A41B5" w:rsidR="0039617D" w:rsidRPr="0039617D" w:rsidRDefault="00FA3A34" w:rsidP="00FA3A34">
      <w:pPr>
        <w:rPr>
          <w:b/>
          <w:bCs/>
          <w:sz w:val="24"/>
          <w:szCs w:val="24"/>
        </w:rPr>
      </w:pPr>
      <w:r w:rsidRPr="00FA3A34">
        <w:rPr>
          <w:rFonts w:ascii="Times New Roman" w:eastAsia="Calibri" w:hAnsi="Times New Roman" w:cs="Times New Roman"/>
          <w:sz w:val="24"/>
          <w:szCs w:val="24"/>
          <w:lang w:val="en-US"/>
        </w:rPr>
        <w:t>Tatar, Ş.B. and Eren-Erdoğmuş, İ. (2016). The effect of social media marketing on brand trust and brand loyalty for hotels. </w:t>
      </w:r>
      <w:r w:rsidRPr="00FA3A34">
        <w:rPr>
          <w:rFonts w:ascii="Times New Roman" w:eastAsia="Calibri" w:hAnsi="Times New Roman" w:cs="Times New Roman"/>
          <w:i/>
          <w:iCs/>
          <w:sz w:val="24"/>
          <w:szCs w:val="24"/>
          <w:lang w:val="en-US"/>
        </w:rPr>
        <w:t>Information Technology &amp; Tourism</w:t>
      </w:r>
      <w:r w:rsidRPr="00FA3A34">
        <w:rPr>
          <w:rFonts w:ascii="Times New Roman" w:eastAsia="Calibri" w:hAnsi="Times New Roman" w:cs="Times New Roman"/>
          <w:sz w:val="24"/>
          <w:szCs w:val="24"/>
          <w:lang w:val="en-US"/>
        </w:rPr>
        <w:t>, </w:t>
      </w:r>
      <w:r w:rsidRPr="00FA3A34">
        <w:rPr>
          <w:rFonts w:ascii="Times New Roman" w:eastAsia="Calibri" w:hAnsi="Times New Roman" w:cs="Times New Roman"/>
          <w:i/>
          <w:iCs/>
          <w:sz w:val="24"/>
          <w:szCs w:val="24"/>
          <w:lang w:val="en-US"/>
        </w:rPr>
        <w:t>16</w:t>
      </w:r>
      <w:r w:rsidRPr="00FA3A34">
        <w:rPr>
          <w:rFonts w:ascii="Times New Roman" w:eastAsia="Calibri" w:hAnsi="Times New Roman" w:cs="Times New Roman"/>
          <w:sz w:val="24"/>
          <w:szCs w:val="24"/>
          <w:lang w:val="en-US"/>
        </w:rPr>
        <w:t>(3), pp.249-263</w:t>
      </w:r>
    </w:p>
    <w:sectPr w:rsidR="0039617D" w:rsidRPr="003961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EC7FD" w14:textId="77777777" w:rsidR="00F11ED0" w:rsidRDefault="00F11ED0" w:rsidP="0087273C">
      <w:pPr>
        <w:spacing w:after="0" w:line="240" w:lineRule="auto"/>
      </w:pPr>
      <w:r>
        <w:separator/>
      </w:r>
    </w:p>
  </w:endnote>
  <w:endnote w:type="continuationSeparator" w:id="0">
    <w:p w14:paraId="7E5A9DF9" w14:textId="77777777" w:rsidR="00F11ED0" w:rsidRDefault="00F11ED0" w:rsidP="008727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B787D" w14:textId="77777777" w:rsidR="00F11ED0" w:rsidRDefault="00F11ED0" w:rsidP="0087273C">
      <w:pPr>
        <w:spacing w:after="0" w:line="240" w:lineRule="auto"/>
      </w:pPr>
      <w:r>
        <w:separator/>
      </w:r>
    </w:p>
  </w:footnote>
  <w:footnote w:type="continuationSeparator" w:id="0">
    <w:p w14:paraId="7E4A2452" w14:textId="77777777" w:rsidR="00F11ED0" w:rsidRDefault="00F11ED0" w:rsidP="008727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17D"/>
    <w:rsid w:val="000119DB"/>
    <w:rsid w:val="00246D80"/>
    <w:rsid w:val="00274395"/>
    <w:rsid w:val="0039617D"/>
    <w:rsid w:val="003B2734"/>
    <w:rsid w:val="00494140"/>
    <w:rsid w:val="004A2BD5"/>
    <w:rsid w:val="004B2398"/>
    <w:rsid w:val="0053233E"/>
    <w:rsid w:val="00561D81"/>
    <w:rsid w:val="006F168E"/>
    <w:rsid w:val="0074655E"/>
    <w:rsid w:val="007B7A01"/>
    <w:rsid w:val="0087273C"/>
    <w:rsid w:val="009B5F45"/>
    <w:rsid w:val="00AB3019"/>
    <w:rsid w:val="00B265CF"/>
    <w:rsid w:val="00BB77CC"/>
    <w:rsid w:val="00C5334D"/>
    <w:rsid w:val="00C64E3F"/>
    <w:rsid w:val="00C77EAB"/>
    <w:rsid w:val="00E81CCE"/>
    <w:rsid w:val="00F11ED0"/>
    <w:rsid w:val="00F2293B"/>
    <w:rsid w:val="00F607A9"/>
    <w:rsid w:val="00FA3A3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D8DFC3"/>
  <w15:docId w15:val="{733BE51A-856A-43FA-BB63-E0815D33D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87273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7273C"/>
  </w:style>
  <w:style w:type="paragraph" w:styleId="Subsol">
    <w:name w:val="footer"/>
    <w:basedOn w:val="Normal"/>
    <w:link w:val="SubsolCaracter"/>
    <w:uiPriority w:val="99"/>
    <w:unhideWhenUsed/>
    <w:rsid w:val="0087273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727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5EFD30-B85A-4196-9262-784835BE966E}">
  <ds:schemaRefs>
    <ds:schemaRef ds:uri="http://schemas.openxmlformats.org/officeDocument/2006/bibliography"/>
  </ds:schemaRefs>
</ds:datastoreItem>
</file>

<file path=customXml/itemProps2.xml><?xml version="1.0" encoding="utf-8"?>
<ds:datastoreItem xmlns:ds="http://schemas.openxmlformats.org/officeDocument/2006/customXml" ds:itemID="{D9721001-BCD5-4F00-B6FF-52AD73DC33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55F089-502A-483F-ADB6-7E498BF36837}">
  <ds:schemaRefs>
    <ds:schemaRef ds:uri="http://schemas.microsoft.com/sharepoint/v3/contenttype/forms"/>
  </ds:schemaRefs>
</ds:datastoreItem>
</file>

<file path=customXml/itemProps4.xml><?xml version="1.0" encoding="utf-8"?>
<ds:datastoreItem xmlns:ds="http://schemas.openxmlformats.org/officeDocument/2006/customXml" ds:itemID="{C30657CA-DB54-4B25-A70A-C00904650FCA}">
  <ds:schemaRefs>
    <ds:schemaRef ds:uri="http://purl.org/dc/terms/"/>
    <ds:schemaRef ds:uri="http://purl.org/dc/elements/1.1/"/>
    <ds:schemaRef ds:uri="http://www.w3.org/XML/1998/namespace"/>
    <ds:schemaRef ds:uri="http://purl.org/dc/dcmitype/"/>
    <ds:schemaRef ds:uri="be49ff73-cec0-4379-9da8-63ff3cc411bb"/>
    <ds:schemaRef ds:uri="http://schemas.microsoft.com/office/infopath/2007/PartnerControls"/>
    <ds:schemaRef ds:uri="http://schemas.microsoft.com/office/2006/documentManagement/type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1894</Words>
  <Characters>10987</Characters>
  <Application>Microsoft Office Word</Application>
  <DocSecurity>0</DocSecurity>
  <Lines>91</Lines>
  <Paragraphs>25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Mihaela Andries (2026369)</dc:creator>
  <cp:keywords/>
  <dc:description/>
  <cp:lastModifiedBy>Alexandra Mihaela Andries (2026369)</cp:lastModifiedBy>
  <cp:revision>2</cp:revision>
  <dcterms:created xsi:type="dcterms:W3CDTF">2021-10-21T15:39:00Z</dcterms:created>
  <dcterms:modified xsi:type="dcterms:W3CDTF">2021-10-21T15:39:00Z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