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849B0" w14:textId="287C5224" w:rsidR="000F683E" w:rsidRPr="000F683E" w:rsidRDefault="000F683E" w:rsidP="00D352F3">
      <w:pPr>
        <w:spacing w:line="360" w:lineRule="auto"/>
        <w:rPr>
          <w:rFonts w:cstheme="minorHAnsi"/>
          <w:color w:val="000000" w:themeColor="text1"/>
        </w:rPr>
      </w:pPr>
      <w:r w:rsidRPr="000F683E">
        <w:rPr>
          <w:rFonts w:cstheme="minorHAnsi"/>
          <w:color w:val="000000" w:themeColor="text1"/>
        </w:rPr>
        <w:t>Supporting paper</w:t>
      </w:r>
    </w:p>
    <w:p w14:paraId="64E61FA8" w14:textId="77777777" w:rsidR="000F683E" w:rsidRPr="000F683E" w:rsidRDefault="000F683E" w:rsidP="00D352F3">
      <w:pPr>
        <w:spacing w:line="360" w:lineRule="auto"/>
        <w:rPr>
          <w:rFonts w:cstheme="minorHAnsi"/>
          <w:color w:val="000000" w:themeColor="text1"/>
        </w:rPr>
      </w:pPr>
    </w:p>
    <w:p w14:paraId="23DCB2DA" w14:textId="675199DB" w:rsidR="00D352F3" w:rsidRPr="000F683E" w:rsidRDefault="0063369E" w:rsidP="00D352F3">
      <w:pPr>
        <w:spacing w:line="360" w:lineRule="auto"/>
        <w:rPr>
          <w:rFonts w:cstheme="minorHAnsi"/>
          <w:color w:val="000000" w:themeColor="text1"/>
        </w:rPr>
      </w:pPr>
      <w:r w:rsidRPr="000F683E">
        <w:rPr>
          <w:rFonts w:cstheme="minorHAnsi"/>
          <w:color w:val="000000" w:themeColor="text1"/>
        </w:rPr>
        <w:t>Sexually transmitted infections (S</w:t>
      </w:r>
      <w:r w:rsidR="00FD4B4D" w:rsidRPr="000F683E">
        <w:rPr>
          <w:rFonts w:cstheme="minorHAnsi"/>
          <w:color w:val="000000" w:themeColor="text1"/>
        </w:rPr>
        <w:t xml:space="preserve">TI’s) are </w:t>
      </w:r>
      <w:r w:rsidR="00801835" w:rsidRPr="000F683E">
        <w:rPr>
          <w:rFonts w:cstheme="minorHAnsi"/>
          <w:color w:val="000000" w:themeColor="text1"/>
        </w:rPr>
        <w:t>transmitted infections through sexual contact between two individuals</w:t>
      </w:r>
      <w:r w:rsidR="004D0EA2" w:rsidRPr="000F683E">
        <w:rPr>
          <w:rFonts w:cstheme="minorHAnsi"/>
          <w:color w:val="000000" w:themeColor="text1"/>
        </w:rPr>
        <w:t xml:space="preserve">, they can be </w:t>
      </w:r>
      <w:r w:rsidR="00B62CD5" w:rsidRPr="000F683E">
        <w:rPr>
          <w:rFonts w:cstheme="minorHAnsi"/>
          <w:color w:val="000000" w:themeColor="text1"/>
        </w:rPr>
        <w:t xml:space="preserve">progressed through </w:t>
      </w:r>
      <w:r w:rsidR="00D67C39" w:rsidRPr="000F683E">
        <w:rPr>
          <w:rFonts w:cstheme="minorHAnsi"/>
          <w:color w:val="000000" w:themeColor="text1"/>
        </w:rPr>
        <w:t xml:space="preserve">the anus, </w:t>
      </w:r>
      <w:r w:rsidR="007A3BCE" w:rsidRPr="000F683E">
        <w:rPr>
          <w:rFonts w:cstheme="minorHAnsi"/>
          <w:color w:val="000000" w:themeColor="text1"/>
        </w:rPr>
        <w:t>mouth,</w:t>
      </w:r>
      <w:r w:rsidR="00B62CD5" w:rsidRPr="000F683E">
        <w:rPr>
          <w:rFonts w:cstheme="minorHAnsi"/>
          <w:color w:val="000000" w:themeColor="text1"/>
        </w:rPr>
        <w:t xml:space="preserve"> and vagina</w:t>
      </w:r>
      <w:r w:rsidR="004E19F3" w:rsidRPr="000F683E">
        <w:rPr>
          <w:rFonts w:cstheme="minorHAnsi"/>
          <w:color w:val="000000" w:themeColor="text1"/>
        </w:rPr>
        <w:t xml:space="preserve"> (National Institute for Public Health and the Environment, 2023)</w:t>
      </w:r>
      <w:r w:rsidR="0050482C" w:rsidRPr="000F683E">
        <w:rPr>
          <w:rFonts w:cstheme="minorHAnsi"/>
          <w:color w:val="000000" w:themeColor="text1"/>
        </w:rPr>
        <w:t>.</w:t>
      </w:r>
      <w:r w:rsidR="00F2751D" w:rsidRPr="000F683E">
        <w:rPr>
          <w:rFonts w:cstheme="minorHAnsi"/>
          <w:color w:val="000000" w:themeColor="text1"/>
        </w:rPr>
        <w:t xml:space="preserve">  This </w:t>
      </w:r>
      <w:r w:rsidR="002D3216" w:rsidRPr="000F683E">
        <w:rPr>
          <w:rFonts w:cstheme="minorHAnsi"/>
          <w:color w:val="000000" w:themeColor="text1"/>
        </w:rPr>
        <w:t xml:space="preserve">presentation highlights the importance of the campaign ‘Protect against STI’s’ </w:t>
      </w:r>
      <w:r w:rsidR="00F0636A" w:rsidRPr="000F683E">
        <w:rPr>
          <w:rFonts w:cstheme="minorHAnsi"/>
          <w:color w:val="000000" w:themeColor="text1"/>
        </w:rPr>
        <w:t>and how their aim affects individuals who are struggling or distressed about catching an STI</w:t>
      </w:r>
      <w:r w:rsidR="00B277A5" w:rsidRPr="000F683E">
        <w:rPr>
          <w:rFonts w:cstheme="minorHAnsi"/>
          <w:color w:val="000000" w:themeColor="text1"/>
        </w:rPr>
        <w:t xml:space="preserve">, their target population and </w:t>
      </w:r>
      <w:r w:rsidR="00945976" w:rsidRPr="000F683E">
        <w:rPr>
          <w:rFonts w:cstheme="minorHAnsi"/>
          <w:color w:val="000000" w:themeColor="text1"/>
        </w:rPr>
        <w:t>intended intervention outcomes</w:t>
      </w:r>
      <w:r w:rsidR="00F0636A" w:rsidRPr="000F683E">
        <w:rPr>
          <w:rFonts w:cstheme="minorHAnsi"/>
          <w:color w:val="000000" w:themeColor="text1"/>
        </w:rPr>
        <w:t xml:space="preserve">.  </w:t>
      </w:r>
      <w:r w:rsidR="00D20158" w:rsidRPr="000F683E">
        <w:rPr>
          <w:rFonts w:cstheme="minorHAnsi"/>
          <w:color w:val="000000" w:themeColor="text1"/>
        </w:rPr>
        <w:t xml:space="preserve">Individuals can become anxious about STI’s by having multiple sexual partners, lack of knowledge and understanding of condom use and </w:t>
      </w:r>
      <w:r w:rsidR="00BB5A82" w:rsidRPr="000F683E">
        <w:rPr>
          <w:rFonts w:cstheme="minorHAnsi"/>
          <w:color w:val="000000" w:themeColor="text1"/>
        </w:rPr>
        <w:t>STI’s and not wearing condoms during sexual intercourse.</w:t>
      </w:r>
      <w:r w:rsidR="007A3BCE" w:rsidRPr="000F683E">
        <w:rPr>
          <w:rFonts w:cstheme="minorHAnsi"/>
          <w:color w:val="000000" w:themeColor="text1"/>
        </w:rPr>
        <w:t xml:space="preserve">  This presentation also discusses health promotion and </w:t>
      </w:r>
      <w:r w:rsidR="00B277A5" w:rsidRPr="000F683E">
        <w:rPr>
          <w:rFonts w:cstheme="minorHAnsi"/>
          <w:color w:val="000000" w:themeColor="text1"/>
        </w:rPr>
        <w:t>its</w:t>
      </w:r>
      <w:r w:rsidR="00FB6BA8" w:rsidRPr="000F683E">
        <w:rPr>
          <w:rFonts w:cstheme="minorHAnsi"/>
          <w:color w:val="000000" w:themeColor="text1"/>
        </w:rPr>
        <w:t xml:space="preserve"> </w:t>
      </w:r>
      <w:r w:rsidR="00B277A5" w:rsidRPr="000F683E">
        <w:rPr>
          <w:rFonts w:cstheme="minorHAnsi"/>
          <w:color w:val="000000" w:themeColor="text1"/>
        </w:rPr>
        <w:t xml:space="preserve">significance within the </w:t>
      </w:r>
      <w:r w:rsidR="00945976" w:rsidRPr="000F683E">
        <w:rPr>
          <w:rFonts w:cstheme="minorHAnsi"/>
          <w:color w:val="000000" w:themeColor="text1"/>
        </w:rPr>
        <w:t>campaign.</w:t>
      </w:r>
      <w:r w:rsidR="00B277A5" w:rsidRPr="000F683E">
        <w:rPr>
          <w:rFonts w:cstheme="minorHAnsi"/>
          <w:color w:val="000000" w:themeColor="text1"/>
        </w:rPr>
        <w:t xml:space="preserve"> </w:t>
      </w:r>
    </w:p>
    <w:p w14:paraId="40DE23C3" w14:textId="2C8FCDF3" w:rsidR="00D352F3" w:rsidRPr="000F683E" w:rsidRDefault="00800D9B" w:rsidP="00D352F3">
      <w:pPr>
        <w:spacing w:line="360" w:lineRule="auto"/>
        <w:rPr>
          <w:rFonts w:cstheme="minorHAnsi"/>
          <w:color w:val="000000" w:themeColor="text1"/>
        </w:rPr>
      </w:pPr>
      <w:r w:rsidRPr="000F683E">
        <w:rPr>
          <w:rFonts w:cstheme="minorHAnsi"/>
          <w:color w:val="000000" w:themeColor="text1"/>
        </w:rPr>
        <w:t xml:space="preserve">Health promotion is a process of </w:t>
      </w:r>
      <w:r w:rsidR="00CE03F5" w:rsidRPr="000F683E">
        <w:rPr>
          <w:rFonts w:cstheme="minorHAnsi"/>
          <w:color w:val="000000" w:themeColor="text1"/>
        </w:rPr>
        <w:t>encouraging and supporting individuals to improve their health</w:t>
      </w:r>
      <w:r w:rsidR="0021062B" w:rsidRPr="000F683E">
        <w:rPr>
          <w:rFonts w:cstheme="minorHAnsi"/>
          <w:color w:val="000000" w:themeColor="text1"/>
        </w:rPr>
        <w:t xml:space="preserve">, by providing </w:t>
      </w:r>
      <w:r w:rsidR="00AD7D3C" w:rsidRPr="000F683E">
        <w:rPr>
          <w:rFonts w:cstheme="minorHAnsi"/>
          <w:color w:val="000000" w:themeColor="text1"/>
        </w:rPr>
        <w:t>resources and information on the health issu</w:t>
      </w:r>
      <w:r w:rsidR="00DC5D24" w:rsidRPr="000F683E">
        <w:rPr>
          <w:rFonts w:cstheme="minorHAnsi"/>
          <w:color w:val="000000" w:themeColor="text1"/>
        </w:rPr>
        <w:t xml:space="preserve">e (World Health Organisation, 2023).  </w:t>
      </w:r>
      <w:r w:rsidR="00CE03F5" w:rsidRPr="000F683E">
        <w:rPr>
          <w:rFonts w:cstheme="minorHAnsi"/>
          <w:color w:val="000000" w:themeColor="text1"/>
        </w:rPr>
        <w:t xml:space="preserve"> </w:t>
      </w:r>
      <w:r w:rsidR="00006C9C" w:rsidRPr="000F683E">
        <w:rPr>
          <w:rFonts w:cstheme="minorHAnsi"/>
          <w:color w:val="000000" w:themeColor="text1"/>
        </w:rPr>
        <w:t xml:space="preserve">For example, </w:t>
      </w:r>
      <w:r w:rsidR="009173A4" w:rsidRPr="000F683E">
        <w:rPr>
          <w:rFonts w:cstheme="minorHAnsi"/>
          <w:color w:val="000000" w:themeColor="text1"/>
        </w:rPr>
        <w:t xml:space="preserve">promoting individuals to get </w:t>
      </w:r>
      <w:r w:rsidR="008A108E" w:rsidRPr="000F683E">
        <w:rPr>
          <w:rFonts w:cstheme="minorHAnsi"/>
          <w:color w:val="000000" w:themeColor="text1"/>
        </w:rPr>
        <w:t xml:space="preserve">STI tests </w:t>
      </w:r>
      <w:r w:rsidR="001F6271" w:rsidRPr="000F683E">
        <w:rPr>
          <w:rFonts w:cstheme="minorHAnsi"/>
          <w:color w:val="000000" w:themeColor="text1"/>
        </w:rPr>
        <w:t xml:space="preserve">and screenings </w:t>
      </w:r>
      <w:r w:rsidR="008A108E" w:rsidRPr="000F683E">
        <w:rPr>
          <w:rFonts w:cstheme="minorHAnsi"/>
          <w:color w:val="000000" w:themeColor="text1"/>
        </w:rPr>
        <w:t>if they have multiple sexual partners</w:t>
      </w:r>
      <w:r w:rsidR="00B94DD2" w:rsidRPr="000F683E">
        <w:rPr>
          <w:rFonts w:cstheme="minorHAnsi"/>
          <w:color w:val="000000" w:themeColor="text1"/>
        </w:rPr>
        <w:t>, this can be done through posters.  Another example of health promotion in relation to sexual health</w:t>
      </w:r>
      <w:r w:rsidR="00780FA5" w:rsidRPr="000F683E">
        <w:rPr>
          <w:rFonts w:cstheme="minorHAnsi"/>
          <w:color w:val="000000" w:themeColor="text1"/>
        </w:rPr>
        <w:t xml:space="preserve">, </w:t>
      </w:r>
      <w:r w:rsidR="00B94DD2" w:rsidRPr="000F683E">
        <w:rPr>
          <w:rFonts w:cstheme="minorHAnsi"/>
          <w:color w:val="000000" w:themeColor="text1"/>
        </w:rPr>
        <w:t>is</w:t>
      </w:r>
      <w:r w:rsidR="00C34055" w:rsidRPr="000F683E">
        <w:rPr>
          <w:rFonts w:cstheme="minorHAnsi"/>
          <w:color w:val="000000" w:themeColor="text1"/>
        </w:rPr>
        <w:t xml:space="preserve"> </w:t>
      </w:r>
      <w:r w:rsidR="008A108E" w:rsidRPr="000F683E">
        <w:rPr>
          <w:rFonts w:cstheme="minorHAnsi"/>
          <w:color w:val="000000" w:themeColor="text1"/>
        </w:rPr>
        <w:t xml:space="preserve">promoting </w:t>
      </w:r>
      <w:r w:rsidR="00B94DD2" w:rsidRPr="000F683E">
        <w:rPr>
          <w:rFonts w:cstheme="minorHAnsi"/>
          <w:color w:val="000000" w:themeColor="text1"/>
        </w:rPr>
        <w:t xml:space="preserve">individuals to read about </w:t>
      </w:r>
      <w:r w:rsidR="00C34055" w:rsidRPr="000F683E">
        <w:rPr>
          <w:rFonts w:cstheme="minorHAnsi"/>
          <w:color w:val="000000" w:themeColor="text1"/>
        </w:rPr>
        <w:t xml:space="preserve">different campaigns if </w:t>
      </w:r>
      <w:r w:rsidR="00B94DD2" w:rsidRPr="000F683E">
        <w:rPr>
          <w:rFonts w:cstheme="minorHAnsi"/>
          <w:color w:val="000000" w:themeColor="text1"/>
        </w:rPr>
        <w:t>they</w:t>
      </w:r>
      <w:r w:rsidR="00C34055" w:rsidRPr="000F683E">
        <w:rPr>
          <w:rFonts w:cstheme="minorHAnsi"/>
          <w:color w:val="000000" w:themeColor="text1"/>
        </w:rPr>
        <w:t xml:space="preserve"> need </w:t>
      </w:r>
      <w:r w:rsidR="00B94DD2" w:rsidRPr="000F683E">
        <w:rPr>
          <w:rFonts w:cstheme="minorHAnsi"/>
          <w:color w:val="000000" w:themeColor="text1"/>
        </w:rPr>
        <w:t xml:space="preserve">any </w:t>
      </w:r>
      <w:r w:rsidR="00C34055" w:rsidRPr="000F683E">
        <w:rPr>
          <w:rFonts w:cstheme="minorHAnsi"/>
          <w:color w:val="000000" w:themeColor="text1"/>
        </w:rPr>
        <w:t>advice and support</w:t>
      </w:r>
      <w:r w:rsidR="002209F5" w:rsidRPr="000F683E">
        <w:rPr>
          <w:rFonts w:cstheme="minorHAnsi"/>
          <w:color w:val="000000" w:themeColor="text1"/>
        </w:rPr>
        <w:t>.</w:t>
      </w:r>
      <w:r w:rsidR="00CA3805" w:rsidRPr="000F683E">
        <w:rPr>
          <w:rFonts w:cstheme="minorHAnsi"/>
          <w:color w:val="000000" w:themeColor="text1"/>
        </w:rPr>
        <w:t xml:space="preserve">  A</w:t>
      </w:r>
      <w:r w:rsidR="000338AA" w:rsidRPr="000F683E">
        <w:rPr>
          <w:rFonts w:cstheme="minorHAnsi"/>
          <w:color w:val="000000" w:themeColor="text1"/>
        </w:rPr>
        <w:t>ccording to the author, by promoting sexual health</w:t>
      </w:r>
      <w:r w:rsidR="00CA3805" w:rsidRPr="000F683E">
        <w:rPr>
          <w:rFonts w:cstheme="minorHAnsi"/>
          <w:color w:val="000000" w:themeColor="text1"/>
        </w:rPr>
        <w:t xml:space="preserve">, it </w:t>
      </w:r>
      <w:r w:rsidR="000338AA" w:rsidRPr="000F683E">
        <w:rPr>
          <w:rFonts w:cstheme="minorHAnsi"/>
          <w:color w:val="000000" w:themeColor="text1"/>
        </w:rPr>
        <w:t xml:space="preserve">will </w:t>
      </w:r>
      <w:r w:rsidR="00007376" w:rsidRPr="000F683E">
        <w:rPr>
          <w:rFonts w:cstheme="minorHAnsi"/>
          <w:color w:val="000000" w:themeColor="text1"/>
        </w:rPr>
        <w:t xml:space="preserve">help individuals </w:t>
      </w:r>
      <w:r w:rsidR="000F447B" w:rsidRPr="000F683E">
        <w:rPr>
          <w:rFonts w:cstheme="minorHAnsi"/>
          <w:color w:val="000000" w:themeColor="text1"/>
        </w:rPr>
        <w:t xml:space="preserve">improve their </w:t>
      </w:r>
      <w:r w:rsidR="00CA229C" w:rsidRPr="000F683E">
        <w:rPr>
          <w:rFonts w:cstheme="minorHAnsi"/>
          <w:color w:val="000000" w:themeColor="text1"/>
        </w:rPr>
        <w:t xml:space="preserve">knowledge on condoms and </w:t>
      </w:r>
      <w:r w:rsidR="00CA3805" w:rsidRPr="000F683E">
        <w:rPr>
          <w:rFonts w:cstheme="minorHAnsi"/>
          <w:color w:val="000000" w:themeColor="text1"/>
        </w:rPr>
        <w:t>STI’s and</w:t>
      </w:r>
      <w:r w:rsidR="00574C50" w:rsidRPr="000F683E">
        <w:rPr>
          <w:rFonts w:cstheme="minorHAnsi"/>
          <w:color w:val="000000" w:themeColor="text1"/>
        </w:rPr>
        <w:t xml:space="preserve"> </w:t>
      </w:r>
      <w:r w:rsidR="000F770C" w:rsidRPr="000F683E">
        <w:rPr>
          <w:rFonts w:cstheme="minorHAnsi"/>
          <w:color w:val="000000" w:themeColor="text1"/>
        </w:rPr>
        <w:t>decrease the risk of STI’s spreading</w:t>
      </w:r>
      <w:r w:rsidR="001935A3" w:rsidRPr="000F683E">
        <w:rPr>
          <w:rFonts w:cstheme="minorHAnsi"/>
          <w:color w:val="000000" w:themeColor="text1"/>
        </w:rPr>
        <w:t xml:space="preserve"> (</w:t>
      </w:r>
      <w:r w:rsidR="005B486C" w:rsidRPr="000F683E">
        <w:rPr>
          <w:rFonts w:cstheme="minorHAnsi"/>
          <w:color w:val="000000" w:themeColor="text1"/>
        </w:rPr>
        <w:t>Martin, P</w:t>
      </w:r>
      <w:r w:rsidR="00330CF8" w:rsidRPr="000F683E">
        <w:rPr>
          <w:rFonts w:cstheme="minorHAnsi"/>
          <w:color w:val="000000" w:themeColor="text1"/>
        </w:rPr>
        <w:t xml:space="preserve"> et al, 2023)</w:t>
      </w:r>
      <w:r w:rsidR="00045C6A" w:rsidRPr="000F683E">
        <w:rPr>
          <w:rFonts w:cstheme="minorHAnsi"/>
          <w:color w:val="000000" w:themeColor="text1"/>
        </w:rPr>
        <w:t xml:space="preserve">. </w:t>
      </w:r>
    </w:p>
    <w:p w14:paraId="1CBDA48D" w14:textId="77777777" w:rsidR="00D352F3" w:rsidRPr="000F683E" w:rsidRDefault="006204D6" w:rsidP="00D352F3">
      <w:pPr>
        <w:spacing w:line="360" w:lineRule="auto"/>
        <w:rPr>
          <w:rStyle w:val="eop"/>
          <w:rFonts w:cstheme="minorHAnsi"/>
          <w:color w:val="000000" w:themeColor="text1"/>
        </w:rPr>
      </w:pPr>
      <w:r w:rsidRPr="000F683E">
        <w:rPr>
          <w:rFonts w:cstheme="minorHAnsi"/>
          <w:color w:val="000000" w:themeColor="text1"/>
        </w:rPr>
        <w:t>The sexual health campaign used, was launched in 2017 by ‘Public Health England’ (PHE), and it was named ‘Protect against STI’s’.  ‘</w:t>
      </w:r>
      <w:r w:rsidR="00497633" w:rsidRPr="000F683E">
        <w:rPr>
          <w:rFonts w:cstheme="minorHAnsi"/>
          <w:color w:val="000000" w:themeColor="text1"/>
        </w:rPr>
        <w:t>Protect</w:t>
      </w:r>
      <w:r w:rsidRPr="000F683E">
        <w:rPr>
          <w:rFonts w:cstheme="minorHAnsi"/>
          <w:color w:val="000000" w:themeColor="text1"/>
        </w:rPr>
        <w:t xml:space="preserve"> against STI’s’ was founded by PHE to motivate and support young adults to increase the usage of condoms.  </w:t>
      </w:r>
      <w:r w:rsidR="00497633" w:rsidRPr="000F683E">
        <w:rPr>
          <w:rFonts w:cstheme="minorHAnsi"/>
          <w:color w:val="000000" w:themeColor="text1"/>
        </w:rPr>
        <w:t>This campaign was created to target individuals between the ages 16 – 24</w:t>
      </w:r>
      <w:r w:rsidR="00DB4459" w:rsidRPr="000F683E">
        <w:rPr>
          <w:rFonts w:cstheme="minorHAnsi"/>
          <w:color w:val="000000" w:themeColor="text1"/>
        </w:rPr>
        <w:t xml:space="preserve">.  It is shown that in England, every 4 minutes, there is a case of </w:t>
      </w:r>
      <w:r w:rsidR="00DE3F42" w:rsidRPr="000F683E">
        <w:rPr>
          <w:rFonts w:cstheme="minorHAnsi"/>
          <w:color w:val="000000" w:themeColor="text1"/>
        </w:rPr>
        <w:t>gonorrhoea</w:t>
      </w:r>
      <w:r w:rsidR="00DB4459" w:rsidRPr="000F683E">
        <w:rPr>
          <w:rFonts w:cstheme="minorHAnsi"/>
          <w:color w:val="000000" w:themeColor="text1"/>
        </w:rPr>
        <w:t xml:space="preserve"> or </w:t>
      </w:r>
      <w:r w:rsidR="00A919C8" w:rsidRPr="000F683E">
        <w:rPr>
          <w:rFonts w:cstheme="minorHAnsi"/>
          <w:color w:val="000000" w:themeColor="text1"/>
        </w:rPr>
        <w:t xml:space="preserve">chlamydia </w:t>
      </w:r>
      <w:r w:rsidR="00320464" w:rsidRPr="000F683E">
        <w:rPr>
          <w:rFonts w:cstheme="minorHAnsi"/>
          <w:color w:val="000000" w:themeColor="text1"/>
        </w:rPr>
        <w:t xml:space="preserve">distinguished </w:t>
      </w:r>
      <w:r w:rsidR="00DE3F42" w:rsidRPr="000F683E">
        <w:rPr>
          <w:rFonts w:cstheme="minorHAnsi"/>
          <w:color w:val="000000" w:themeColor="text1"/>
        </w:rPr>
        <w:t>in young individuals</w:t>
      </w:r>
      <w:r w:rsidR="00241F81" w:rsidRPr="000F683E">
        <w:rPr>
          <w:rFonts w:cstheme="minorHAnsi"/>
          <w:color w:val="000000" w:themeColor="text1"/>
        </w:rPr>
        <w:t xml:space="preserve">.  ‘Protect against STI’s’ also </w:t>
      </w:r>
      <w:r w:rsidR="003F3CB8" w:rsidRPr="000F683E">
        <w:rPr>
          <w:rFonts w:cstheme="minorHAnsi"/>
          <w:color w:val="000000" w:themeColor="text1"/>
        </w:rPr>
        <w:t>identify that</w:t>
      </w:r>
      <w:r w:rsidR="009318D4" w:rsidRPr="000F683E">
        <w:rPr>
          <w:rFonts w:cstheme="minorHAnsi"/>
          <w:color w:val="000000" w:themeColor="text1"/>
        </w:rPr>
        <w:t xml:space="preserve"> among</w:t>
      </w:r>
      <w:r w:rsidR="003F3CB8" w:rsidRPr="000F683E">
        <w:rPr>
          <w:rFonts w:cstheme="minorHAnsi"/>
          <w:color w:val="000000" w:themeColor="text1"/>
        </w:rPr>
        <w:t xml:space="preserve"> one in 10 </w:t>
      </w:r>
      <w:r w:rsidR="009318D4" w:rsidRPr="000F683E">
        <w:rPr>
          <w:rFonts w:cstheme="minorHAnsi"/>
          <w:color w:val="000000" w:themeColor="text1"/>
        </w:rPr>
        <w:t xml:space="preserve">young adults who are sexually active have never </w:t>
      </w:r>
      <w:r w:rsidR="006833A5" w:rsidRPr="000F683E">
        <w:rPr>
          <w:rFonts w:cstheme="minorHAnsi"/>
          <w:color w:val="000000" w:themeColor="text1"/>
        </w:rPr>
        <w:t>used a condom.</w:t>
      </w:r>
      <w:r w:rsidR="00252947" w:rsidRPr="000F683E">
        <w:rPr>
          <w:rFonts w:cstheme="minorHAnsi"/>
          <w:color w:val="000000" w:themeColor="text1"/>
        </w:rPr>
        <w:t xml:space="preserve">  The campaign vocalise that </w:t>
      </w:r>
      <w:r w:rsidR="003859BF" w:rsidRPr="000F683E">
        <w:rPr>
          <w:rFonts w:cstheme="minorHAnsi"/>
          <w:color w:val="000000" w:themeColor="text1"/>
        </w:rPr>
        <w:t xml:space="preserve">prevention Is </w:t>
      </w:r>
      <w:r w:rsidR="00206EAA" w:rsidRPr="000F683E">
        <w:rPr>
          <w:rFonts w:cstheme="minorHAnsi"/>
          <w:color w:val="000000" w:themeColor="text1"/>
        </w:rPr>
        <w:t>safer and more beneficial</w:t>
      </w:r>
      <w:r w:rsidR="00A961EF" w:rsidRPr="000F683E">
        <w:rPr>
          <w:rFonts w:cstheme="minorHAnsi"/>
          <w:color w:val="000000" w:themeColor="text1"/>
        </w:rPr>
        <w:t xml:space="preserve"> than a cure as some STI’s cannot be cured.</w:t>
      </w:r>
      <w:r w:rsidR="00630593" w:rsidRPr="000F683E">
        <w:rPr>
          <w:rFonts w:cstheme="minorHAnsi"/>
          <w:color w:val="000000" w:themeColor="text1"/>
        </w:rPr>
        <w:t xml:space="preserve">  Following on from this, ‘Protect against STI’s’ </w:t>
      </w:r>
      <w:r w:rsidR="009A2DEC" w:rsidRPr="000F683E">
        <w:rPr>
          <w:rFonts w:cstheme="minorHAnsi"/>
          <w:color w:val="000000" w:themeColor="text1"/>
        </w:rPr>
        <w:t xml:space="preserve">purpose is to decrease the rates of STI’s </w:t>
      </w:r>
      <w:r w:rsidR="00A91C49" w:rsidRPr="000F683E">
        <w:rPr>
          <w:rFonts w:cstheme="minorHAnsi"/>
          <w:color w:val="000000" w:themeColor="text1"/>
        </w:rPr>
        <w:t xml:space="preserve">within young individuals, by supporting the idea </w:t>
      </w:r>
      <w:r w:rsidR="00206EAA" w:rsidRPr="000F683E">
        <w:rPr>
          <w:rFonts w:cstheme="minorHAnsi"/>
          <w:color w:val="000000" w:themeColor="text1"/>
        </w:rPr>
        <w:t>of condoms.</w:t>
      </w:r>
      <w:r w:rsidR="000316F4" w:rsidRPr="000F683E">
        <w:rPr>
          <w:rFonts w:cstheme="minorHAnsi"/>
          <w:color w:val="000000" w:themeColor="text1"/>
        </w:rPr>
        <w:t xml:space="preserve">  </w:t>
      </w:r>
      <w:r w:rsidR="00F26477" w:rsidRPr="000F683E">
        <w:rPr>
          <w:rFonts w:cstheme="minorHAnsi"/>
          <w:color w:val="000000" w:themeColor="text1"/>
        </w:rPr>
        <w:t>Individuals</w:t>
      </w:r>
      <w:r w:rsidR="00B87357" w:rsidRPr="000F683E">
        <w:rPr>
          <w:rFonts w:cstheme="minorHAnsi"/>
          <w:color w:val="000000" w:themeColor="text1"/>
        </w:rPr>
        <w:t xml:space="preserve"> from the campaign speak about</w:t>
      </w:r>
      <w:r w:rsidR="00F26477" w:rsidRPr="000F683E">
        <w:rPr>
          <w:rFonts w:cstheme="minorHAnsi"/>
          <w:color w:val="000000" w:themeColor="text1"/>
        </w:rPr>
        <w:t xml:space="preserve"> the low condom usage in young adults.  Hughes</w:t>
      </w:r>
      <w:r w:rsidR="000C6C27" w:rsidRPr="000F683E">
        <w:rPr>
          <w:rFonts w:cstheme="minorHAnsi"/>
          <w:color w:val="000000" w:themeColor="text1"/>
        </w:rPr>
        <w:t>, who is the head of STI surveillance at PHE</w:t>
      </w:r>
      <w:r w:rsidR="00E653C9" w:rsidRPr="000F683E">
        <w:rPr>
          <w:rFonts w:cstheme="minorHAnsi"/>
          <w:color w:val="000000" w:themeColor="text1"/>
        </w:rPr>
        <w:t xml:space="preserve">, suggests that not enough young individuals </w:t>
      </w:r>
      <w:r w:rsidR="00BB6640" w:rsidRPr="000F683E">
        <w:rPr>
          <w:rFonts w:cstheme="minorHAnsi"/>
          <w:color w:val="000000" w:themeColor="text1"/>
        </w:rPr>
        <w:t xml:space="preserve">use condoms as they have new partners and is concerning as they can catch an STI easily.  Hughes also </w:t>
      </w:r>
      <w:r w:rsidR="007D5A18" w:rsidRPr="000F683E">
        <w:rPr>
          <w:rFonts w:cstheme="minorHAnsi"/>
          <w:color w:val="000000" w:themeColor="text1"/>
        </w:rPr>
        <w:t xml:space="preserve">suggests that the campaign ‘Protect against STI’s’ </w:t>
      </w:r>
      <w:r w:rsidR="00587F8A" w:rsidRPr="000F683E">
        <w:rPr>
          <w:rFonts w:cstheme="minorHAnsi"/>
          <w:color w:val="000000" w:themeColor="text1"/>
        </w:rPr>
        <w:t>has</w:t>
      </w:r>
      <w:r w:rsidR="007D5A18" w:rsidRPr="000F683E">
        <w:rPr>
          <w:rFonts w:cstheme="minorHAnsi"/>
          <w:color w:val="000000" w:themeColor="text1"/>
        </w:rPr>
        <w:t xml:space="preserve"> been </w:t>
      </w:r>
      <w:r w:rsidR="007D5A18" w:rsidRPr="000F683E">
        <w:rPr>
          <w:rFonts w:cstheme="minorHAnsi"/>
          <w:color w:val="000000" w:themeColor="text1"/>
        </w:rPr>
        <w:lastRenderedPageBreak/>
        <w:t xml:space="preserve">put in place to </w:t>
      </w:r>
      <w:r w:rsidR="00C75997" w:rsidRPr="000F683E">
        <w:rPr>
          <w:rFonts w:cstheme="minorHAnsi"/>
          <w:color w:val="000000" w:themeColor="text1"/>
        </w:rPr>
        <w:t xml:space="preserve">remind individuals how important it is to wear a condom to </w:t>
      </w:r>
      <w:r w:rsidR="00875D04" w:rsidRPr="000F683E">
        <w:rPr>
          <w:rFonts w:cstheme="minorHAnsi"/>
          <w:color w:val="000000" w:themeColor="text1"/>
        </w:rPr>
        <w:t>decrease the risk of infection.</w:t>
      </w:r>
      <w:r w:rsidR="000316F4" w:rsidRPr="000F683E">
        <w:rPr>
          <w:rFonts w:cstheme="minorHAnsi"/>
          <w:color w:val="000000" w:themeColor="text1"/>
        </w:rPr>
        <w:t xml:space="preserve">  </w:t>
      </w:r>
      <w:r w:rsidR="000316F4" w:rsidRPr="000F683E">
        <w:rPr>
          <w:rFonts w:cstheme="minorHAnsi"/>
          <w:color w:val="000000" w:themeColor="text1"/>
        </w:rPr>
        <w:t>‘Protect against STI’s’ also try to raise awareness to young individuals about the serious consequences that can arise if condoms are not used and the STI has not treated as soon as possible.</w:t>
      </w:r>
      <w:r w:rsidR="000316F4" w:rsidRPr="000F683E">
        <w:rPr>
          <w:rFonts w:cstheme="minorHAnsi"/>
          <w:color w:val="000000" w:themeColor="text1"/>
        </w:rPr>
        <w:t xml:space="preserve">  </w:t>
      </w:r>
      <w:r w:rsidR="004D1822" w:rsidRPr="000F683E">
        <w:rPr>
          <w:rFonts w:cstheme="minorHAnsi"/>
          <w:color w:val="000000" w:themeColor="text1"/>
        </w:rPr>
        <w:t>The author believes that a</w:t>
      </w:r>
      <w:r w:rsidR="000C20DF" w:rsidRPr="000F683E">
        <w:rPr>
          <w:rFonts w:cstheme="minorHAnsi"/>
          <w:color w:val="000000" w:themeColor="text1"/>
        </w:rPr>
        <w:t>n STI can result in other serious diseases that can be life threating or uncurable, such as infertility</w:t>
      </w:r>
      <w:r w:rsidR="004D1822" w:rsidRPr="000F683E">
        <w:rPr>
          <w:rFonts w:cstheme="minorHAnsi"/>
          <w:color w:val="000000" w:themeColor="text1"/>
        </w:rPr>
        <w:t xml:space="preserve"> (</w:t>
      </w:r>
      <w:r w:rsidR="005E634D" w:rsidRPr="000F683E">
        <w:rPr>
          <w:rFonts w:cstheme="minorHAnsi"/>
          <w:color w:val="000000" w:themeColor="text1"/>
        </w:rPr>
        <w:t>Primary Care Women’s Health Forum, 2018).  Bosky agrees and indicat</w:t>
      </w:r>
      <w:r w:rsidR="00EC3372" w:rsidRPr="000F683E">
        <w:rPr>
          <w:rFonts w:cstheme="minorHAnsi"/>
          <w:color w:val="000000" w:themeColor="text1"/>
        </w:rPr>
        <w:t>es</w:t>
      </w:r>
      <w:r w:rsidR="005E634D" w:rsidRPr="000F683E">
        <w:rPr>
          <w:rFonts w:cstheme="minorHAnsi"/>
          <w:color w:val="000000" w:themeColor="text1"/>
        </w:rPr>
        <w:t xml:space="preserve"> tha</w:t>
      </w:r>
      <w:r w:rsidR="00EC3372" w:rsidRPr="000F683E">
        <w:rPr>
          <w:rFonts w:cstheme="minorHAnsi"/>
          <w:color w:val="000000" w:themeColor="text1"/>
        </w:rPr>
        <w:t>t</w:t>
      </w:r>
      <w:r w:rsidR="005E634D" w:rsidRPr="000F683E">
        <w:rPr>
          <w:rFonts w:cstheme="minorHAnsi"/>
          <w:color w:val="000000" w:themeColor="text1"/>
        </w:rPr>
        <w:t xml:space="preserve"> an individual can become infertile, however, she also indicates </w:t>
      </w:r>
      <w:r w:rsidR="009E0328" w:rsidRPr="000F683E">
        <w:rPr>
          <w:rFonts w:cstheme="minorHAnsi"/>
          <w:color w:val="000000" w:themeColor="text1"/>
        </w:rPr>
        <w:t>that an individual can develo</w:t>
      </w:r>
      <w:r w:rsidR="00EC3372" w:rsidRPr="000F683E">
        <w:rPr>
          <w:rFonts w:cstheme="minorHAnsi"/>
          <w:color w:val="000000" w:themeColor="text1"/>
        </w:rPr>
        <w:t>p human immunodeficiency virus from an STI being left untreated</w:t>
      </w:r>
      <w:r w:rsidR="000E526F" w:rsidRPr="000F683E">
        <w:rPr>
          <w:rFonts w:cstheme="minorHAnsi"/>
          <w:color w:val="000000" w:themeColor="text1"/>
        </w:rPr>
        <w:t xml:space="preserve"> (Bosky, 2023)</w:t>
      </w:r>
      <w:r w:rsidR="00D30366" w:rsidRPr="000F683E">
        <w:rPr>
          <w:rFonts w:cstheme="minorHAnsi"/>
          <w:color w:val="000000" w:themeColor="text1"/>
        </w:rPr>
        <w:t>.</w:t>
      </w:r>
      <w:r w:rsidR="00A92833" w:rsidRPr="000F683E">
        <w:rPr>
          <w:rFonts w:cstheme="minorHAnsi"/>
          <w:color w:val="000000" w:themeColor="text1"/>
        </w:rPr>
        <w:t xml:space="preserve">  </w:t>
      </w:r>
      <w:r w:rsidR="00A92833" w:rsidRPr="000F683E">
        <w:rPr>
          <w:rStyle w:val="eop"/>
          <w:rFonts w:cstheme="minorHAnsi"/>
          <w:color w:val="000000" w:themeColor="text1"/>
        </w:rPr>
        <w:t> </w:t>
      </w:r>
    </w:p>
    <w:p w14:paraId="4556BA07" w14:textId="50851684" w:rsidR="00D352F3" w:rsidRPr="000F683E" w:rsidRDefault="00A92833" w:rsidP="00D352F3">
      <w:pPr>
        <w:spacing w:line="360" w:lineRule="auto"/>
        <w:rPr>
          <w:rStyle w:val="normaltextrun"/>
          <w:rFonts w:cstheme="minorHAnsi"/>
          <w:color w:val="000000" w:themeColor="text1"/>
        </w:rPr>
      </w:pPr>
      <w:r w:rsidRPr="000F683E">
        <w:rPr>
          <w:rStyle w:val="normaltextrun"/>
          <w:rFonts w:cstheme="minorHAnsi"/>
          <w:color w:val="000000" w:themeColor="text1"/>
        </w:rPr>
        <w:t>The authors suggest that using polyurethane external condoms is more beneficial than using latex condoms as it can allow protection against STI’s.  For instance, using polyurethane condoms can be replaced by latex condoms as individuals can be sensitive to latex which can be uncomfortable for the individual and be unsafe during sexual intercourse.  Individuals wearing a polyurethane condom will also reduce the risk of infection</w:t>
      </w:r>
      <w:r w:rsidRPr="000F683E">
        <w:rPr>
          <w:rStyle w:val="normaltextrun"/>
          <w:rFonts w:cstheme="minorHAnsi"/>
          <w:color w:val="000000" w:themeColor="text1"/>
        </w:rPr>
        <w:t xml:space="preserve">, which will decrease the rates of </w:t>
      </w:r>
      <w:r w:rsidR="00857BCE" w:rsidRPr="000F683E">
        <w:rPr>
          <w:rStyle w:val="normaltextrun"/>
          <w:rFonts w:cstheme="minorHAnsi"/>
          <w:color w:val="000000" w:themeColor="text1"/>
        </w:rPr>
        <w:t xml:space="preserve">individuals catching an STI </w:t>
      </w:r>
      <w:r w:rsidRPr="000F683E">
        <w:rPr>
          <w:rStyle w:val="normaltextrun"/>
          <w:rFonts w:cstheme="minorHAnsi"/>
          <w:color w:val="000000" w:themeColor="text1"/>
        </w:rPr>
        <w:t>(Workowski, et al, 2021).  </w:t>
      </w:r>
    </w:p>
    <w:p w14:paraId="44D45328" w14:textId="77777777" w:rsidR="00D352F3" w:rsidRPr="000F683E" w:rsidRDefault="00084B5C" w:rsidP="00D352F3">
      <w:pPr>
        <w:pStyle w:val="paragraph"/>
        <w:spacing w:before="0" w:beforeAutospacing="0" w:after="0" w:afterAutospacing="0" w:line="360" w:lineRule="auto"/>
        <w:textAlignment w:val="baseline"/>
        <w:rPr>
          <w:rStyle w:val="eop"/>
          <w:rFonts w:asciiTheme="minorHAnsi" w:hAnsiTheme="minorHAnsi" w:cstheme="minorHAnsi"/>
          <w:color w:val="000000" w:themeColor="text1"/>
        </w:rPr>
      </w:pPr>
      <w:r w:rsidRPr="000F683E">
        <w:rPr>
          <w:rStyle w:val="normaltextrun"/>
          <w:rFonts w:asciiTheme="minorHAnsi" w:hAnsiTheme="minorHAnsi" w:cstheme="minorHAnsi"/>
          <w:color w:val="000000" w:themeColor="text1"/>
        </w:rPr>
        <w:t xml:space="preserve">Health promotion is used in the campaign ‘Protect against STI’s </w:t>
      </w:r>
      <w:r w:rsidR="004949D2" w:rsidRPr="000F683E">
        <w:rPr>
          <w:rStyle w:val="normaltextrun"/>
          <w:rFonts w:asciiTheme="minorHAnsi" w:hAnsiTheme="minorHAnsi" w:cstheme="minorHAnsi"/>
          <w:color w:val="000000" w:themeColor="text1"/>
        </w:rPr>
        <w:t xml:space="preserve">as the individual who founded the campaign wanted to </w:t>
      </w:r>
      <w:r w:rsidR="00D7428F" w:rsidRPr="000F683E">
        <w:rPr>
          <w:rStyle w:val="normaltextrun"/>
          <w:rFonts w:asciiTheme="minorHAnsi" w:hAnsiTheme="minorHAnsi" w:cstheme="minorHAnsi"/>
          <w:color w:val="000000" w:themeColor="text1"/>
        </w:rPr>
        <w:t xml:space="preserve">advertise </w:t>
      </w:r>
      <w:r w:rsidR="00644677" w:rsidRPr="000F683E">
        <w:rPr>
          <w:rStyle w:val="normaltextrun"/>
          <w:rFonts w:asciiTheme="minorHAnsi" w:hAnsiTheme="minorHAnsi" w:cstheme="minorHAnsi"/>
          <w:color w:val="000000" w:themeColor="text1"/>
        </w:rPr>
        <w:t xml:space="preserve">health promotion by </w:t>
      </w:r>
      <w:r w:rsidR="00A129B5" w:rsidRPr="000F683E">
        <w:rPr>
          <w:rStyle w:val="normaltextrun"/>
          <w:rFonts w:asciiTheme="minorHAnsi" w:hAnsiTheme="minorHAnsi" w:cstheme="minorHAnsi"/>
          <w:color w:val="000000" w:themeColor="text1"/>
        </w:rPr>
        <w:t>partnering up</w:t>
      </w:r>
      <w:r w:rsidR="00644677" w:rsidRPr="000F683E">
        <w:rPr>
          <w:rStyle w:val="normaltextrun"/>
          <w:rFonts w:asciiTheme="minorHAnsi" w:hAnsiTheme="minorHAnsi" w:cstheme="minorHAnsi"/>
          <w:color w:val="000000" w:themeColor="text1"/>
        </w:rPr>
        <w:t xml:space="preserve"> </w:t>
      </w:r>
      <w:r w:rsidR="00A129B5" w:rsidRPr="000F683E">
        <w:rPr>
          <w:rStyle w:val="normaltextrun"/>
          <w:rFonts w:asciiTheme="minorHAnsi" w:hAnsiTheme="minorHAnsi" w:cstheme="minorHAnsi"/>
          <w:color w:val="000000" w:themeColor="text1"/>
        </w:rPr>
        <w:t>with durex to show young people the importance of wearing a condom.</w:t>
      </w:r>
      <w:r w:rsidR="00F351AC" w:rsidRPr="000F683E">
        <w:rPr>
          <w:rStyle w:val="normaltextrun"/>
          <w:rFonts w:asciiTheme="minorHAnsi" w:hAnsiTheme="minorHAnsi" w:cstheme="minorHAnsi"/>
          <w:color w:val="000000" w:themeColor="text1"/>
        </w:rPr>
        <w:t xml:space="preserve">  Durex </w:t>
      </w:r>
      <w:r w:rsidR="00A564BD" w:rsidRPr="000F683E">
        <w:rPr>
          <w:rStyle w:val="normaltextrun"/>
          <w:rFonts w:asciiTheme="minorHAnsi" w:hAnsiTheme="minorHAnsi" w:cstheme="minorHAnsi"/>
          <w:color w:val="000000" w:themeColor="text1"/>
        </w:rPr>
        <w:t>vocalises that they want to encourage individual and educate them around STI’s and condom usage</w:t>
      </w:r>
      <w:r w:rsidR="00597E5A" w:rsidRPr="000F683E">
        <w:rPr>
          <w:rStyle w:val="normaltextrun"/>
          <w:rFonts w:asciiTheme="minorHAnsi" w:hAnsiTheme="minorHAnsi" w:cstheme="minorHAnsi"/>
          <w:color w:val="000000" w:themeColor="text1"/>
        </w:rPr>
        <w:t xml:space="preserve">.  Durex also state that they know there is a whole </w:t>
      </w:r>
      <w:r w:rsidR="00F23638" w:rsidRPr="000F683E">
        <w:rPr>
          <w:rStyle w:val="normaltextrun"/>
          <w:rFonts w:asciiTheme="minorHAnsi" w:hAnsiTheme="minorHAnsi" w:cstheme="minorHAnsi"/>
          <w:color w:val="000000" w:themeColor="text1"/>
        </w:rPr>
        <w:t xml:space="preserve">stigma around individuals using condoms, however, they think that </w:t>
      </w:r>
      <w:r w:rsidR="005C3EC6" w:rsidRPr="000F683E">
        <w:rPr>
          <w:rStyle w:val="normaltextrun"/>
          <w:rFonts w:asciiTheme="minorHAnsi" w:hAnsiTheme="minorHAnsi" w:cstheme="minorHAnsi"/>
          <w:color w:val="000000" w:themeColor="text1"/>
        </w:rPr>
        <w:t xml:space="preserve">condoms are important to reduce the risk of STI’s and that they are a positive </w:t>
      </w:r>
      <w:r w:rsidR="00EF5AC0" w:rsidRPr="000F683E">
        <w:rPr>
          <w:rStyle w:val="normaltextrun"/>
          <w:rFonts w:asciiTheme="minorHAnsi" w:hAnsiTheme="minorHAnsi" w:cstheme="minorHAnsi"/>
          <w:color w:val="000000" w:themeColor="text1"/>
        </w:rPr>
        <w:t>part of sexual intercourse (Leeds</w:t>
      </w:r>
      <w:r w:rsidR="00344C53" w:rsidRPr="000F683E">
        <w:rPr>
          <w:rStyle w:val="normaltextrun"/>
          <w:rFonts w:asciiTheme="minorHAnsi" w:hAnsiTheme="minorHAnsi" w:cstheme="minorHAnsi"/>
          <w:color w:val="000000" w:themeColor="text1"/>
        </w:rPr>
        <w:t xml:space="preserve"> S</w:t>
      </w:r>
      <w:r w:rsidR="00EF5AC0" w:rsidRPr="000F683E">
        <w:rPr>
          <w:rStyle w:val="normaltextrun"/>
          <w:rFonts w:asciiTheme="minorHAnsi" w:hAnsiTheme="minorHAnsi" w:cstheme="minorHAnsi"/>
          <w:color w:val="000000" w:themeColor="text1"/>
        </w:rPr>
        <w:t>exual</w:t>
      </w:r>
      <w:r w:rsidR="00344C53" w:rsidRPr="000F683E">
        <w:rPr>
          <w:rStyle w:val="normaltextrun"/>
          <w:rFonts w:asciiTheme="minorHAnsi" w:hAnsiTheme="minorHAnsi" w:cstheme="minorHAnsi"/>
          <w:color w:val="000000" w:themeColor="text1"/>
        </w:rPr>
        <w:t xml:space="preserve"> H</w:t>
      </w:r>
      <w:r w:rsidR="00EF5AC0" w:rsidRPr="000F683E">
        <w:rPr>
          <w:rStyle w:val="normaltextrun"/>
          <w:rFonts w:asciiTheme="minorHAnsi" w:hAnsiTheme="minorHAnsi" w:cstheme="minorHAnsi"/>
          <w:color w:val="000000" w:themeColor="text1"/>
        </w:rPr>
        <w:t>ealth, 2023).</w:t>
      </w:r>
      <w:r w:rsidR="00036A2C" w:rsidRPr="000F683E">
        <w:rPr>
          <w:rStyle w:val="normaltextrun"/>
          <w:rFonts w:asciiTheme="minorHAnsi" w:hAnsiTheme="minorHAnsi" w:cstheme="minorHAnsi"/>
          <w:color w:val="000000" w:themeColor="text1"/>
        </w:rPr>
        <w:t xml:space="preserve">  </w:t>
      </w:r>
      <w:r w:rsidR="00036A2C" w:rsidRPr="000F683E">
        <w:rPr>
          <w:rStyle w:val="normaltextrun"/>
          <w:rFonts w:asciiTheme="minorHAnsi" w:hAnsiTheme="minorHAnsi" w:cstheme="minorHAnsi"/>
          <w:color w:val="000000" w:themeColor="text1"/>
        </w:rPr>
        <w:t>The outcome of the campaign ‘Protect against STI’s’ is for the spread of STI’s to stop, for young individuals to wear condoms regularly and to reduce the number of individuals catching STIs</w:t>
      </w:r>
      <w:r w:rsidR="00036A2C" w:rsidRPr="000F683E">
        <w:rPr>
          <w:rStyle w:val="normaltextrun"/>
          <w:rFonts w:asciiTheme="minorHAnsi" w:hAnsiTheme="minorHAnsi" w:cstheme="minorHAnsi"/>
          <w:color w:val="000000" w:themeColor="text1"/>
        </w:rPr>
        <w:t>.</w:t>
      </w:r>
      <w:r w:rsidR="00F93723" w:rsidRPr="000F683E">
        <w:rPr>
          <w:rStyle w:val="normaltextrun"/>
          <w:rFonts w:asciiTheme="minorHAnsi" w:hAnsiTheme="minorHAnsi" w:cstheme="minorHAnsi"/>
          <w:color w:val="000000" w:themeColor="text1"/>
        </w:rPr>
        <w:t xml:space="preserve">  </w:t>
      </w:r>
      <w:r w:rsidR="00DD0851" w:rsidRPr="000F683E">
        <w:rPr>
          <w:rStyle w:val="normaltextrun"/>
          <w:rFonts w:asciiTheme="minorHAnsi" w:hAnsiTheme="minorHAnsi" w:cstheme="minorHAnsi"/>
          <w:color w:val="000000" w:themeColor="text1"/>
        </w:rPr>
        <w:t>There were also methods used through this campaign which include primary intervention and secondary intervention.  For example, primary intervention outcomes are to ensure individuals are wearing condoms to prevent the risk of catching STI’s.  Similarly, primary intervention outcomes can result in secondary intervention outcomes which are improved sexual health and safer sex.  Vries observes that interventions have been out in place to support and encourage individuals to use condoms, however, there are many reasons why young adults do not use them.  For example, lack of knowledge on how to use condoms or lack of knowledge on STI’s which shows they will not know how it works (Vries, 2023)</w:t>
      </w:r>
      <w:r w:rsidR="00DD0851" w:rsidRPr="000F683E">
        <w:rPr>
          <w:rStyle w:val="eop"/>
          <w:rFonts w:asciiTheme="minorHAnsi" w:hAnsiTheme="minorHAnsi" w:cstheme="minorHAnsi"/>
          <w:color w:val="000000" w:themeColor="text1"/>
        </w:rPr>
        <w:t> </w:t>
      </w:r>
    </w:p>
    <w:p w14:paraId="4E2D1C77" w14:textId="5D09321C" w:rsidR="00F93723" w:rsidRPr="000F683E" w:rsidRDefault="00243C1B" w:rsidP="00D352F3">
      <w:pPr>
        <w:pStyle w:val="paragraph"/>
        <w:spacing w:before="0" w:beforeAutospacing="0" w:after="0" w:afterAutospacing="0" w:line="360" w:lineRule="auto"/>
        <w:textAlignment w:val="baseline"/>
        <w:rPr>
          <w:rFonts w:asciiTheme="minorHAnsi" w:hAnsiTheme="minorHAnsi" w:cstheme="minorHAnsi"/>
          <w:color w:val="000000" w:themeColor="text1"/>
        </w:rPr>
      </w:pPr>
      <w:r w:rsidRPr="000F683E">
        <w:rPr>
          <w:rFonts w:asciiTheme="minorHAnsi" w:hAnsiTheme="minorHAnsi" w:cstheme="minorHAnsi"/>
          <w:color w:val="000000" w:themeColor="text1"/>
        </w:rPr>
        <w:lastRenderedPageBreak/>
        <w:t xml:space="preserve">In summary, this </w:t>
      </w:r>
      <w:r w:rsidR="004F7FBD" w:rsidRPr="000F683E">
        <w:rPr>
          <w:rFonts w:asciiTheme="minorHAnsi" w:hAnsiTheme="minorHAnsi" w:cstheme="minorHAnsi"/>
          <w:color w:val="000000" w:themeColor="text1"/>
        </w:rPr>
        <w:t xml:space="preserve">supporting paper as stated wearing a condom is very important as it can prevent the risk of STI’s which can lead to life threatening diseases that might not be curable.  To support the ‘Protect against STI’s’ </w:t>
      </w:r>
      <w:r w:rsidR="00C750A9" w:rsidRPr="000F683E">
        <w:rPr>
          <w:rFonts w:asciiTheme="minorHAnsi" w:hAnsiTheme="minorHAnsi" w:cstheme="minorHAnsi"/>
          <w:color w:val="000000" w:themeColor="text1"/>
        </w:rPr>
        <w:t xml:space="preserve">campaign, they came together with durex to </w:t>
      </w:r>
      <w:r w:rsidR="00543CC0" w:rsidRPr="000F683E">
        <w:rPr>
          <w:rFonts w:asciiTheme="minorHAnsi" w:hAnsiTheme="minorHAnsi" w:cstheme="minorHAnsi"/>
          <w:color w:val="000000" w:themeColor="text1"/>
        </w:rPr>
        <w:t>promote</w:t>
      </w:r>
      <w:r w:rsidR="00C750A9" w:rsidRPr="000F683E">
        <w:rPr>
          <w:rFonts w:asciiTheme="minorHAnsi" w:hAnsiTheme="minorHAnsi" w:cstheme="minorHAnsi"/>
          <w:color w:val="000000" w:themeColor="text1"/>
        </w:rPr>
        <w:t xml:space="preserve"> sexual health and to show young </w:t>
      </w:r>
      <w:r w:rsidR="00543CC0" w:rsidRPr="000F683E">
        <w:rPr>
          <w:rFonts w:asciiTheme="minorHAnsi" w:hAnsiTheme="minorHAnsi" w:cstheme="minorHAnsi"/>
          <w:color w:val="000000" w:themeColor="text1"/>
        </w:rPr>
        <w:t>individuals</w:t>
      </w:r>
      <w:r w:rsidR="00C750A9" w:rsidRPr="000F683E">
        <w:rPr>
          <w:rFonts w:asciiTheme="minorHAnsi" w:hAnsiTheme="minorHAnsi" w:cstheme="minorHAnsi"/>
          <w:color w:val="000000" w:themeColor="text1"/>
        </w:rPr>
        <w:t xml:space="preserve"> that you can still have </w:t>
      </w:r>
      <w:r w:rsidR="00543CC0" w:rsidRPr="000F683E">
        <w:rPr>
          <w:rFonts w:asciiTheme="minorHAnsi" w:hAnsiTheme="minorHAnsi" w:cstheme="minorHAnsi"/>
          <w:color w:val="000000" w:themeColor="text1"/>
        </w:rPr>
        <w:t>good sexual intercourse while being protected</w:t>
      </w:r>
      <w:r w:rsidR="009845D0" w:rsidRPr="000F683E">
        <w:rPr>
          <w:rFonts w:asciiTheme="minorHAnsi" w:hAnsiTheme="minorHAnsi" w:cstheme="minorHAnsi"/>
          <w:color w:val="000000" w:themeColor="text1"/>
        </w:rPr>
        <w:t xml:space="preserve"> against STI’s.  This supporting paper also includes how the campaign is </w:t>
      </w:r>
      <w:r w:rsidR="00AE248B" w:rsidRPr="000F683E">
        <w:rPr>
          <w:rFonts w:asciiTheme="minorHAnsi" w:hAnsiTheme="minorHAnsi" w:cstheme="minorHAnsi"/>
          <w:color w:val="000000" w:themeColor="text1"/>
        </w:rPr>
        <w:t>protecting individuals and the intervention outcomes.</w:t>
      </w:r>
      <w:r w:rsidR="007609A1" w:rsidRPr="000F683E">
        <w:rPr>
          <w:rFonts w:asciiTheme="minorHAnsi" w:hAnsiTheme="minorHAnsi" w:cstheme="minorHAnsi"/>
          <w:color w:val="000000" w:themeColor="text1"/>
        </w:rPr>
        <w:t xml:space="preserve">  The authors suggest that </w:t>
      </w:r>
      <w:r w:rsidR="006D4C96" w:rsidRPr="000F683E">
        <w:rPr>
          <w:rFonts w:asciiTheme="minorHAnsi" w:hAnsiTheme="minorHAnsi" w:cstheme="minorHAnsi"/>
          <w:color w:val="000000" w:themeColor="text1"/>
        </w:rPr>
        <w:t xml:space="preserve">vaccines can be effective for certain STI’s.  For instance, </w:t>
      </w:r>
      <w:r w:rsidR="00BA21B7" w:rsidRPr="000F683E">
        <w:rPr>
          <w:rFonts w:asciiTheme="minorHAnsi" w:hAnsiTheme="minorHAnsi" w:cstheme="minorHAnsi"/>
          <w:color w:val="000000" w:themeColor="text1"/>
        </w:rPr>
        <w:t xml:space="preserve">there are different </w:t>
      </w:r>
      <w:r w:rsidR="007A4020" w:rsidRPr="000F683E">
        <w:rPr>
          <w:rFonts w:asciiTheme="minorHAnsi" w:hAnsiTheme="minorHAnsi" w:cstheme="minorHAnsi"/>
          <w:color w:val="000000" w:themeColor="text1"/>
        </w:rPr>
        <w:t>in progress studies th</w:t>
      </w:r>
      <w:r w:rsidR="00EE24FC" w:rsidRPr="000F683E">
        <w:rPr>
          <w:rFonts w:asciiTheme="minorHAnsi" w:hAnsiTheme="minorHAnsi" w:cstheme="minorHAnsi"/>
          <w:color w:val="000000" w:themeColor="text1"/>
        </w:rPr>
        <w:t xml:space="preserve">ey are trying to </w:t>
      </w:r>
      <w:r w:rsidR="002340AF" w:rsidRPr="000F683E">
        <w:rPr>
          <w:rFonts w:asciiTheme="minorHAnsi" w:hAnsiTheme="minorHAnsi" w:cstheme="minorHAnsi"/>
          <w:color w:val="000000" w:themeColor="text1"/>
        </w:rPr>
        <w:t>develop</w:t>
      </w:r>
      <w:r w:rsidR="00EE24FC" w:rsidRPr="000F683E">
        <w:rPr>
          <w:rFonts w:asciiTheme="minorHAnsi" w:hAnsiTheme="minorHAnsi" w:cstheme="minorHAnsi"/>
          <w:color w:val="000000" w:themeColor="text1"/>
        </w:rPr>
        <w:t xml:space="preserve"> vaccines for </w:t>
      </w:r>
      <w:r w:rsidR="002340AF" w:rsidRPr="000F683E">
        <w:rPr>
          <w:rFonts w:asciiTheme="minorHAnsi" w:hAnsiTheme="minorHAnsi" w:cstheme="minorHAnsi"/>
          <w:color w:val="000000" w:themeColor="text1"/>
        </w:rPr>
        <w:t>syphilis and chlamydia.</w:t>
      </w:r>
    </w:p>
    <w:p w14:paraId="70D2C3C8" w14:textId="77777777" w:rsidR="00CB0AA1" w:rsidRPr="000F683E" w:rsidRDefault="00CB0AA1" w:rsidP="00D352F3">
      <w:pPr>
        <w:pStyle w:val="paragraph"/>
        <w:spacing w:before="0" w:beforeAutospacing="0" w:after="0" w:afterAutospacing="0" w:line="360" w:lineRule="auto"/>
        <w:textAlignment w:val="baseline"/>
        <w:rPr>
          <w:rFonts w:asciiTheme="minorHAnsi" w:hAnsiTheme="minorHAnsi" w:cstheme="minorHAnsi"/>
          <w:color w:val="000000" w:themeColor="text1"/>
        </w:rPr>
      </w:pPr>
    </w:p>
    <w:p w14:paraId="0282B0EC" w14:textId="77777777" w:rsidR="00CB0AA1" w:rsidRPr="000F683E" w:rsidRDefault="00CB0AA1" w:rsidP="00D352F3">
      <w:pPr>
        <w:pStyle w:val="paragraph"/>
        <w:spacing w:before="0" w:beforeAutospacing="0" w:after="0" w:afterAutospacing="0" w:line="360" w:lineRule="auto"/>
        <w:textAlignment w:val="baseline"/>
        <w:rPr>
          <w:rFonts w:asciiTheme="minorHAnsi" w:hAnsiTheme="minorHAnsi" w:cstheme="minorHAnsi"/>
          <w:color w:val="000000" w:themeColor="text1"/>
        </w:rPr>
      </w:pPr>
    </w:p>
    <w:p w14:paraId="602202DF" w14:textId="77777777" w:rsidR="00CB0AA1" w:rsidRPr="000F683E" w:rsidRDefault="00CB0AA1" w:rsidP="00D352F3">
      <w:pPr>
        <w:pStyle w:val="paragraph"/>
        <w:spacing w:before="0" w:beforeAutospacing="0" w:after="0" w:afterAutospacing="0" w:line="360" w:lineRule="auto"/>
        <w:textAlignment w:val="baseline"/>
        <w:rPr>
          <w:rFonts w:asciiTheme="minorHAnsi" w:hAnsiTheme="minorHAnsi" w:cstheme="minorHAnsi"/>
          <w:color w:val="000000" w:themeColor="text1"/>
        </w:rPr>
      </w:pPr>
    </w:p>
    <w:p w14:paraId="6F24AD23" w14:textId="77777777" w:rsidR="00CB0AA1" w:rsidRPr="000F683E" w:rsidRDefault="00CB0AA1" w:rsidP="00D352F3">
      <w:pPr>
        <w:pStyle w:val="paragraph"/>
        <w:spacing w:before="0" w:beforeAutospacing="0" w:after="0" w:afterAutospacing="0" w:line="360" w:lineRule="auto"/>
        <w:textAlignment w:val="baseline"/>
        <w:rPr>
          <w:rFonts w:asciiTheme="minorHAnsi" w:hAnsiTheme="minorHAnsi" w:cstheme="minorHAnsi"/>
          <w:color w:val="000000" w:themeColor="text1"/>
        </w:rPr>
      </w:pPr>
    </w:p>
    <w:p w14:paraId="10332800" w14:textId="77777777" w:rsidR="00CB0AA1" w:rsidRPr="000F683E" w:rsidRDefault="00CB0AA1" w:rsidP="00D352F3">
      <w:pPr>
        <w:pStyle w:val="paragraph"/>
        <w:spacing w:before="0" w:beforeAutospacing="0" w:after="0" w:afterAutospacing="0" w:line="360" w:lineRule="auto"/>
        <w:textAlignment w:val="baseline"/>
        <w:rPr>
          <w:rFonts w:asciiTheme="minorHAnsi" w:hAnsiTheme="minorHAnsi" w:cstheme="minorHAnsi"/>
          <w:color w:val="000000" w:themeColor="text1"/>
        </w:rPr>
      </w:pPr>
    </w:p>
    <w:p w14:paraId="28452EDF" w14:textId="77777777" w:rsidR="00CB0AA1" w:rsidRPr="000F683E" w:rsidRDefault="00CB0AA1" w:rsidP="00D352F3">
      <w:pPr>
        <w:pStyle w:val="paragraph"/>
        <w:spacing w:before="0" w:beforeAutospacing="0" w:after="0" w:afterAutospacing="0" w:line="360" w:lineRule="auto"/>
        <w:textAlignment w:val="baseline"/>
        <w:rPr>
          <w:rFonts w:asciiTheme="minorHAnsi" w:hAnsiTheme="minorHAnsi" w:cstheme="minorHAnsi"/>
          <w:color w:val="000000" w:themeColor="text1"/>
        </w:rPr>
      </w:pPr>
    </w:p>
    <w:p w14:paraId="7EFB7FAE" w14:textId="77777777" w:rsidR="007A1B74" w:rsidRPr="000F683E" w:rsidRDefault="007A1B74" w:rsidP="007A1B74">
      <w:pPr>
        <w:rPr>
          <w:rStyle w:val="normaltextrun"/>
          <w:rFonts w:cstheme="minorHAnsi"/>
        </w:rPr>
      </w:pPr>
    </w:p>
    <w:p w14:paraId="649426B0" w14:textId="77777777" w:rsidR="007A1B74" w:rsidRPr="000F683E" w:rsidRDefault="007A1B74" w:rsidP="007A1B74">
      <w:pPr>
        <w:rPr>
          <w:rStyle w:val="normaltextrun"/>
          <w:rFonts w:cstheme="minorHAnsi"/>
        </w:rPr>
      </w:pPr>
    </w:p>
    <w:p w14:paraId="7E120585" w14:textId="77777777" w:rsidR="007A1B74" w:rsidRPr="000F683E" w:rsidRDefault="007A1B74" w:rsidP="007A1B74">
      <w:pPr>
        <w:rPr>
          <w:rStyle w:val="normaltextrun"/>
          <w:rFonts w:cstheme="minorHAnsi"/>
        </w:rPr>
      </w:pPr>
    </w:p>
    <w:p w14:paraId="5F19B970" w14:textId="77777777" w:rsidR="007A1B74" w:rsidRPr="000F683E" w:rsidRDefault="007A1B74" w:rsidP="007A1B74">
      <w:pPr>
        <w:rPr>
          <w:rStyle w:val="normaltextrun"/>
          <w:rFonts w:cstheme="minorHAnsi"/>
        </w:rPr>
      </w:pPr>
    </w:p>
    <w:p w14:paraId="0C6A3431" w14:textId="77777777" w:rsidR="007A1B74" w:rsidRPr="000F683E" w:rsidRDefault="007A1B74" w:rsidP="007A1B74">
      <w:pPr>
        <w:rPr>
          <w:rStyle w:val="normaltextrun"/>
          <w:rFonts w:cstheme="minorHAnsi"/>
        </w:rPr>
      </w:pPr>
    </w:p>
    <w:p w14:paraId="5D7517B9" w14:textId="77777777" w:rsidR="007A1B74" w:rsidRPr="000F683E" w:rsidRDefault="007A1B74" w:rsidP="007A1B74">
      <w:pPr>
        <w:rPr>
          <w:rStyle w:val="normaltextrun"/>
          <w:rFonts w:cstheme="minorHAnsi"/>
        </w:rPr>
      </w:pPr>
    </w:p>
    <w:p w14:paraId="7E59680F" w14:textId="77777777" w:rsidR="007A1B74" w:rsidRPr="000F683E" w:rsidRDefault="007A1B74" w:rsidP="007A1B74">
      <w:pPr>
        <w:rPr>
          <w:rStyle w:val="normaltextrun"/>
          <w:rFonts w:cstheme="minorHAnsi"/>
        </w:rPr>
      </w:pPr>
    </w:p>
    <w:p w14:paraId="7DF68697" w14:textId="77777777" w:rsidR="007A1B74" w:rsidRPr="000F683E" w:rsidRDefault="007A1B74" w:rsidP="007A1B74">
      <w:pPr>
        <w:rPr>
          <w:rStyle w:val="normaltextrun"/>
          <w:rFonts w:cstheme="minorHAnsi"/>
        </w:rPr>
      </w:pPr>
    </w:p>
    <w:p w14:paraId="1EE00CC1" w14:textId="77777777" w:rsidR="007A1B74" w:rsidRPr="000F683E" w:rsidRDefault="007A1B74" w:rsidP="007A1B74">
      <w:pPr>
        <w:rPr>
          <w:rStyle w:val="normaltextrun"/>
          <w:rFonts w:cstheme="minorHAnsi"/>
        </w:rPr>
      </w:pPr>
    </w:p>
    <w:p w14:paraId="417F2314" w14:textId="77777777" w:rsidR="007A1B74" w:rsidRPr="000F683E" w:rsidRDefault="007A1B74" w:rsidP="007A1B74">
      <w:pPr>
        <w:rPr>
          <w:rStyle w:val="normaltextrun"/>
          <w:rFonts w:cstheme="minorHAnsi"/>
        </w:rPr>
      </w:pPr>
    </w:p>
    <w:p w14:paraId="324A5B1E" w14:textId="77777777" w:rsidR="007A1B74" w:rsidRPr="000F683E" w:rsidRDefault="007A1B74" w:rsidP="007A1B74">
      <w:pPr>
        <w:rPr>
          <w:rStyle w:val="normaltextrun"/>
          <w:rFonts w:cstheme="minorHAnsi"/>
        </w:rPr>
      </w:pPr>
    </w:p>
    <w:p w14:paraId="488FA0EC" w14:textId="77777777" w:rsidR="007A1B74" w:rsidRPr="000F683E" w:rsidRDefault="007A1B74" w:rsidP="007A1B74">
      <w:pPr>
        <w:rPr>
          <w:rStyle w:val="normaltextrun"/>
          <w:rFonts w:cstheme="minorHAnsi"/>
        </w:rPr>
      </w:pPr>
    </w:p>
    <w:p w14:paraId="03654EB8" w14:textId="77777777" w:rsidR="007A1B74" w:rsidRPr="000F683E" w:rsidRDefault="007A1B74" w:rsidP="007A1B74">
      <w:pPr>
        <w:rPr>
          <w:rStyle w:val="normaltextrun"/>
          <w:rFonts w:cstheme="minorHAnsi"/>
        </w:rPr>
      </w:pPr>
    </w:p>
    <w:p w14:paraId="1AEB3FB4" w14:textId="77777777" w:rsidR="007A1B74" w:rsidRPr="000F683E" w:rsidRDefault="007A1B74" w:rsidP="007A1B74">
      <w:pPr>
        <w:rPr>
          <w:rStyle w:val="normaltextrun"/>
          <w:rFonts w:cstheme="minorHAnsi"/>
        </w:rPr>
      </w:pPr>
    </w:p>
    <w:p w14:paraId="3076255E" w14:textId="77777777" w:rsidR="007A1B74" w:rsidRPr="000F683E" w:rsidRDefault="007A1B74" w:rsidP="007A1B74">
      <w:pPr>
        <w:rPr>
          <w:rStyle w:val="normaltextrun"/>
          <w:rFonts w:cstheme="minorHAnsi"/>
        </w:rPr>
      </w:pPr>
    </w:p>
    <w:p w14:paraId="5541934E" w14:textId="77777777" w:rsidR="007A1B74" w:rsidRPr="000F683E" w:rsidRDefault="007A1B74" w:rsidP="007A1B74">
      <w:pPr>
        <w:rPr>
          <w:rStyle w:val="normaltextrun"/>
          <w:rFonts w:cstheme="minorHAnsi"/>
        </w:rPr>
      </w:pPr>
    </w:p>
    <w:p w14:paraId="1F23D585" w14:textId="77777777" w:rsidR="007A1B74" w:rsidRPr="000F683E" w:rsidRDefault="007A1B74" w:rsidP="007A1B74">
      <w:pPr>
        <w:rPr>
          <w:rStyle w:val="normaltextrun"/>
          <w:rFonts w:cstheme="minorHAnsi"/>
        </w:rPr>
      </w:pPr>
    </w:p>
    <w:p w14:paraId="24AA453E" w14:textId="77777777" w:rsidR="007A1B74" w:rsidRPr="000F683E" w:rsidRDefault="007A1B74" w:rsidP="007A1B74">
      <w:pPr>
        <w:rPr>
          <w:rStyle w:val="normaltextrun"/>
          <w:rFonts w:cstheme="minorHAnsi"/>
        </w:rPr>
      </w:pPr>
    </w:p>
    <w:p w14:paraId="3125703D" w14:textId="77777777" w:rsidR="007A1B74" w:rsidRPr="000F683E" w:rsidRDefault="007A1B74" w:rsidP="007A1B74">
      <w:pPr>
        <w:rPr>
          <w:rStyle w:val="normaltextrun"/>
          <w:rFonts w:cstheme="minorHAnsi"/>
        </w:rPr>
      </w:pPr>
    </w:p>
    <w:p w14:paraId="7FEA06A2" w14:textId="77777777" w:rsidR="007A1B74" w:rsidRPr="000F683E" w:rsidRDefault="007A1B74" w:rsidP="007A1B74">
      <w:pPr>
        <w:rPr>
          <w:rStyle w:val="normaltextrun"/>
          <w:rFonts w:cstheme="minorHAnsi"/>
        </w:rPr>
      </w:pPr>
    </w:p>
    <w:p w14:paraId="300E234C" w14:textId="77777777" w:rsidR="007A1B74" w:rsidRPr="000F683E" w:rsidRDefault="007A1B74" w:rsidP="007A1B74">
      <w:pPr>
        <w:rPr>
          <w:rStyle w:val="normaltextrun"/>
          <w:rFonts w:cstheme="minorHAnsi"/>
        </w:rPr>
      </w:pPr>
    </w:p>
    <w:p w14:paraId="54608C25" w14:textId="77777777" w:rsidR="007A1B74" w:rsidRPr="000F683E" w:rsidRDefault="007A1B74" w:rsidP="007A1B74">
      <w:pPr>
        <w:rPr>
          <w:rStyle w:val="normaltextrun"/>
          <w:rFonts w:cstheme="minorHAnsi"/>
        </w:rPr>
      </w:pPr>
    </w:p>
    <w:p w14:paraId="2A49B229" w14:textId="77777777" w:rsidR="007A1B74" w:rsidRPr="000F683E" w:rsidRDefault="007A1B74" w:rsidP="007A1B74">
      <w:pPr>
        <w:rPr>
          <w:rStyle w:val="normaltextrun"/>
          <w:rFonts w:cstheme="minorHAnsi"/>
        </w:rPr>
      </w:pPr>
    </w:p>
    <w:p w14:paraId="2C496EA3" w14:textId="77777777" w:rsidR="007A1B74" w:rsidRPr="000F683E" w:rsidRDefault="007A1B74" w:rsidP="007A1B74">
      <w:pPr>
        <w:rPr>
          <w:rStyle w:val="normaltextrun"/>
          <w:rFonts w:cstheme="minorHAnsi"/>
        </w:rPr>
      </w:pPr>
    </w:p>
    <w:p w14:paraId="095269B1" w14:textId="77777777" w:rsidR="007A1B74" w:rsidRPr="000F683E" w:rsidRDefault="007A1B74" w:rsidP="007A1B74">
      <w:pPr>
        <w:rPr>
          <w:rStyle w:val="normaltextrun"/>
          <w:rFonts w:cstheme="minorHAnsi"/>
        </w:rPr>
      </w:pPr>
    </w:p>
    <w:p w14:paraId="49DAB852" w14:textId="77777777" w:rsidR="007A1B74" w:rsidRPr="000F683E" w:rsidRDefault="007A1B74" w:rsidP="007A1B74">
      <w:pPr>
        <w:rPr>
          <w:rStyle w:val="normaltextrun"/>
          <w:rFonts w:cstheme="minorHAnsi"/>
        </w:rPr>
      </w:pPr>
    </w:p>
    <w:p w14:paraId="6C89C6FA" w14:textId="77777777" w:rsidR="007A1B74" w:rsidRPr="000F683E" w:rsidRDefault="007A1B74" w:rsidP="007A1B74">
      <w:pPr>
        <w:rPr>
          <w:rStyle w:val="normaltextrun"/>
          <w:rFonts w:cstheme="minorHAnsi"/>
        </w:rPr>
      </w:pPr>
    </w:p>
    <w:p w14:paraId="2261D49F" w14:textId="77777777" w:rsidR="007A1B74" w:rsidRPr="000F683E" w:rsidRDefault="007A1B74" w:rsidP="007A1B74">
      <w:pPr>
        <w:rPr>
          <w:rStyle w:val="normaltextrun"/>
          <w:rFonts w:cstheme="minorHAnsi"/>
        </w:rPr>
      </w:pPr>
    </w:p>
    <w:p w14:paraId="4C1F4223" w14:textId="77777777" w:rsidR="007A1B74" w:rsidRPr="000F683E" w:rsidRDefault="007A1B74" w:rsidP="007A1B74">
      <w:pPr>
        <w:rPr>
          <w:rStyle w:val="normaltextrun"/>
          <w:rFonts w:cstheme="minorHAnsi"/>
        </w:rPr>
      </w:pPr>
    </w:p>
    <w:p w14:paraId="559E76E7" w14:textId="1E26A89D" w:rsidR="007D7DD2" w:rsidRPr="001A12C3" w:rsidRDefault="007D7DD2" w:rsidP="007A1B74">
      <w:pPr>
        <w:rPr>
          <w:rStyle w:val="eop"/>
          <w:rFonts w:eastAsia="Times New Roman" w:cstheme="minorHAnsi"/>
          <w:color w:val="000000" w:themeColor="text1"/>
          <w:kern w:val="0"/>
          <w:lang w:eastAsia="en-GB"/>
          <w14:ligatures w14:val="none"/>
        </w:rPr>
      </w:pPr>
      <w:r w:rsidRPr="001A12C3">
        <w:rPr>
          <w:rStyle w:val="normaltextrun"/>
          <w:rFonts w:cstheme="minorHAnsi"/>
          <w:color w:val="000000" w:themeColor="text1"/>
        </w:rPr>
        <w:t xml:space="preserve">Eisinger, R. W., Erbelding, E and Fauci, A. S. (2019) ‘Refocusing Research on Sexually Transmitted Infections’, </w:t>
      </w:r>
      <w:r w:rsidRPr="001A12C3">
        <w:rPr>
          <w:rStyle w:val="normaltextrun"/>
          <w:rFonts w:cstheme="minorHAnsi"/>
          <w:i/>
          <w:iCs/>
          <w:color w:val="000000" w:themeColor="text1"/>
        </w:rPr>
        <w:t xml:space="preserve">The Journal of Infectious Diseases, </w:t>
      </w:r>
      <w:r w:rsidRPr="001A12C3">
        <w:rPr>
          <w:rStyle w:val="normaltextrun"/>
          <w:rFonts w:cstheme="minorHAnsi"/>
          <w:color w:val="000000" w:themeColor="text1"/>
        </w:rPr>
        <w:t xml:space="preserve">222(9), pp. 1432 – 1434. Doi: </w:t>
      </w:r>
      <w:hyperlink r:id="rId5" w:tgtFrame="_blank" w:history="1">
        <w:r w:rsidRPr="001A12C3">
          <w:rPr>
            <w:rStyle w:val="normaltextrun"/>
            <w:rFonts w:cstheme="minorHAnsi"/>
            <w:color w:val="000000" w:themeColor="text1"/>
          </w:rPr>
          <w:t>https://doi.org/10.1093/infdis/jiz44</w:t>
        </w:r>
        <w:r w:rsidRPr="001A12C3">
          <w:rPr>
            <w:rStyle w:val="normaltextrun"/>
            <w:rFonts w:cstheme="minorHAnsi"/>
            <w:color w:val="000000" w:themeColor="text1"/>
          </w:rPr>
          <w:t>2</w:t>
        </w:r>
      </w:hyperlink>
      <w:r w:rsidRPr="001A12C3">
        <w:rPr>
          <w:rStyle w:val="normaltextrun"/>
          <w:rFonts w:cstheme="minorHAnsi"/>
          <w:color w:val="000000" w:themeColor="text1"/>
        </w:rPr>
        <w:t xml:space="preserve"> </w:t>
      </w:r>
      <w:r w:rsidRPr="001A12C3">
        <w:rPr>
          <w:rStyle w:val="eop"/>
          <w:rFonts w:cstheme="minorHAnsi"/>
          <w:color w:val="000000" w:themeColor="text1"/>
          <w:lang w:val="en-US"/>
        </w:rPr>
        <w:t> </w:t>
      </w:r>
    </w:p>
    <w:p w14:paraId="3B4465A4" w14:textId="592F6DC0"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lang w:val="en-US"/>
        </w:rPr>
      </w:pPr>
    </w:p>
    <w:p w14:paraId="49FC29BB" w14:textId="2D6B6D5E" w:rsidR="007D7DD2" w:rsidRPr="001A12C3" w:rsidRDefault="007D7DD2" w:rsidP="00CA3B65">
      <w:pPr>
        <w:pStyle w:val="paragraph"/>
        <w:spacing w:before="0" w:beforeAutospacing="0" w:after="0" w:afterAutospacing="0"/>
        <w:textAlignment w:val="baseline"/>
        <w:rPr>
          <w:rStyle w:val="eop"/>
          <w:rFonts w:asciiTheme="minorHAnsi" w:hAnsiTheme="minorHAnsi" w:cstheme="minorHAnsi"/>
          <w:color w:val="000000" w:themeColor="text1"/>
          <w:lang w:val="en-US"/>
        </w:rPr>
      </w:pPr>
      <w:r w:rsidRPr="001A12C3">
        <w:rPr>
          <w:rStyle w:val="normaltextrun"/>
          <w:rFonts w:asciiTheme="minorHAnsi" w:hAnsiTheme="minorHAnsi" w:cstheme="minorHAnsi"/>
          <w:color w:val="000000" w:themeColor="text1"/>
        </w:rPr>
        <w:t xml:space="preserve">Leeds sexual health (2023) </w:t>
      </w:r>
      <w:r w:rsidRPr="00640C6E">
        <w:rPr>
          <w:rStyle w:val="normaltextrun"/>
          <w:rFonts w:asciiTheme="minorHAnsi" w:hAnsiTheme="minorHAnsi" w:cstheme="minorHAnsi"/>
          <w:i/>
          <w:iCs/>
          <w:color w:val="000000" w:themeColor="text1"/>
        </w:rPr>
        <w:t>Protect Against STI’s.</w:t>
      </w:r>
      <w:r w:rsidRPr="001A12C3">
        <w:rPr>
          <w:rStyle w:val="normaltextrun"/>
          <w:rFonts w:asciiTheme="minorHAnsi" w:hAnsiTheme="minorHAnsi" w:cstheme="minorHAnsi"/>
          <w:color w:val="000000" w:themeColor="text1"/>
        </w:rPr>
        <w:t xml:space="preserve"> Available at: </w:t>
      </w:r>
      <w:r w:rsidR="001A0679" w:rsidRPr="005C040F">
        <w:rPr>
          <w:rStyle w:val="normaltextrun"/>
          <w:rFonts w:asciiTheme="minorHAnsi" w:hAnsiTheme="minorHAnsi" w:cstheme="minorHAnsi"/>
          <w:color w:val="000000" w:themeColor="text1"/>
          <w:u w:val="single"/>
        </w:rPr>
        <w:t>https://www.leedssexualhealth.com/latest-news/protect-against-stis</w:t>
      </w:r>
      <w:r w:rsidRPr="005C040F">
        <w:rPr>
          <w:rStyle w:val="normaltextrun"/>
          <w:rFonts w:asciiTheme="minorHAnsi" w:hAnsiTheme="minorHAnsi" w:cstheme="minorHAnsi"/>
          <w:color w:val="000000" w:themeColor="text1"/>
        </w:rPr>
        <w:t xml:space="preserve"> </w:t>
      </w:r>
      <w:r w:rsidRPr="001A12C3">
        <w:rPr>
          <w:rStyle w:val="normaltextrun"/>
          <w:rFonts w:asciiTheme="minorHAnsi" w:hAnsiTheme="minorHAnsi" w:cstheme="minorHAnsi"/>
          <w:color w:val="000000" w:themeColor="text1"/>
        </w:rPr>
        <w:t>(Accessed: 11</w:t>
      </w:r>
      <w:r w:rsidRPr="001A12C3">
        <w:rPr>
          <w:rStyle w:val="normaltextrun"/>
          <w:rFonts w:asciiTheme="minorHAnsi" w:hAnsiTheme="minorHAnsi" w:cstheme="minorHAnsi"/>
          <w:color w:val="000000" w:themeColor="text1"/>
          <w:vertAlign w:val="superscript"/>
        </w:rPr>
        <w:t>th</w:t>
      </w:r>
      <w:r w:rsidRPr="001A12C3">
        <w:rPr>
          <w:rStyle w:val="normaltextrun"/>
          <w:rFonts w:asciiTheme="minorHAnsi" w:hAnsiTheme="minorHAnsi" w:cstheme="minorHAnsi"/>
          <w:color w:val="000000" w:themeColor="text1"/>
        </w:rPr>
        <w:t xml:space="preserve"> December) </w:t>
      </w:r>
      <w:r w:rsidRPr="001A12C3">
        <w:rPr>
          <w:rStyle w:val="eop"/>
          <w:rFonts w:asciiTheme="minorHAnsi" w:hAnsiTheme="minorHAnsi" w:cstheme="minorHAnsi"/>
          <w:color w:val="000000" w:themeColor="text1"/>
        </w:rPr>
        <w:t> </w:t>
      </w:r>
    </w:p>
    <w:p w14:paraId="69D9CD03" w14:textId="442727F7"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rPr>
      </w:pPr>
    </w:p>
    <w:p w14:paraId="639AE360" w14:textId="77777777"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lang w:val="en-US"/>
        </w:rPr>
      </w:pPr>
      <w:r w:rsidRPr="001A12C3">
        <w:rPr>
          <w:rStyle w:val="normaltextrun"/>
          <w:rFonts w:asciiTheme="minorHAnsi" w:hAnsiTheme="minorHAnsi" w:cstheme="minorHAnsi"/>
          <w:color w:val="000000" w:themeColor="text1"/>
        </w:rPr>
        <w:t>Martin, P., Alberti, C., Gottot, S., Bourmaud and Rochebrochard, D. E (2023) ‘Young people’s proposals for a web-based intervention for sexual health promotion: a French qualitative study’, </w:t>
      </w:r>
      <w:r w:rsidRPr="001A12C3">
        <w:rPr>
          <w:rStyle w:val="normaltextrun"/>
          <w:rFonts w:asciiTheme="minorHAnsi" w:hAnsiTheme="minorHAnsi" w:cstheme="minorHAnsi"/>
          <w:i/>
          <w:iCs/>
          <w:color w:val="000000" w:themeColor="text1"/>
        </w:rPr>
        <w:t>BMC Public Health,</w:t>
      </w:r>
      <w:r w:rsidRPr="001A12C3">
        <w:rPr>
          <w:rStyle w:val="normaltextrun"/>
          <w:rFonts w:asciiTheme="minorHAnsi" w:hAnsiTheme="minorHAnsi" w:cstheme="minorHAnsi"/>
          <w:color w:val="000000" w:themeColor="text1"/>
        </w:rPr>
        <w:t xml:space="preserve"> 23, 1389. DOI: </w:t>
      </w:r>
      <w:hyperlink r:id="rId6" w:tgtFrame="_blank" w:history="1">
        <w:r w:rsidRPr="001A12C3">
          <w:rPr>
            <w:rStyle w:val="normaltextrun"/>
            <w:rFonts w:asciiTheme="minorHAnsi" w:hAnsiTheme="minorHAnsi" w:cstheme="minorHAnsi"/>
            <w:color w:val="000000" w:themeColor="text1"/>
          </w:rPr>
          <w:t>https://doi.org/10.1186/s12889-023-16257-8</w:t>
        </w:r>
      </w:hyperlink>
      <w:r w:rsidRPr="001A12C3">
        <w:rPr>
          <w:rStyle w:val="eop"/>
          <w:rFonts w:asciiTheme="minorHAnsi" w:hAnsiTheme="minorHAnsi" w:cstheme="minorHAnsi"/>
          <w:color w:val="000000" w:themeColor="text1"/>
          <w:lang w:val="en-US"/>
        </w:rPr>
        <w:t> </w:t>
      </w:r>
    </w:p>
    <w:p w14:paraId="01E1FCFB" w14:textId="77777777" w:rsidR="007A1B74" w:rsidRPr="001A12C3" w:rsidRDefault="007A1B74" w:rsidP="007D7DD2">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4811BA4F" w14:textId="12FCA8BC"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rPr>
      </w:pPr>
      <w:r w:rsidRPr="001A12C3">
        <w:rPr>
          <w:rStyle w:val="normaltextrun"/>
          <w:rFonts w:asciiTheme="minorHAnsi" w:hAnsiTheme="minorHAnsi" w:cstheme="minorHAnsi"/>
          <w:color w:val="000000" w:themeColor="text1"/>
        </w:rPr>
        <w:t xml:space="preserve">National Institute for Public Health and the Environment (2023) </w:t>
      </w:r>
      <w:r w:rsidRPr="00DA797C">
        <w:rPr>
          <w:rStyle w:val="normaltextrun"/>
          <w:rFonts w:asciiTheme="minorHAnsi" w:hAnsiTheme="minorHAnsi" w:cstheme="minorHAnsi"/>
          <w:i/>
          <w:iCs/>
          <w:color w:val="000000" w:themeColor="text1"/>
        </w:rPr>
        <w:t>Sexually transmitted infections (STI’s)</w:t>
      </w:r>
      <w:r w:rsidRPr="001A12C3">
        <w:rPr>
          <w:rStyle w:val="normaltextrun"/>
          <w:rFonts w:asciiTheme="minorHAnsi" w:hAnsiTheme="minorHAnsi" w:cstheme="minorHAnsi"/>
          <w:color w:val="000000" w:themeColor="text1"/>
        </w:rPr>
        <w:t xml:space="preserve"> Available at: </w:t>
      </w:r>
      <w:hyperlink r:id="rId7" w:tgtFrame="_blank" w:history="1">
        <w:r w:rsidRPr="001A12C3">
          <w:rPr>
            <w:rStyle w:val="normaltextrun"/>
            <w:rFonts w:asciiTheme="minorHAnsi" w:hAnsiTheme="minorHAnsi" w:cstheme="minorHAnsi"/>
            <w:color w:val="000000" w:themeColor="text1"/>
          </w:rPr>
          <w:t>https://www.riv</w:t>
        </w:r>
        <w:r w:rsidRPr="001A12C3">
          <w:rPr>
            <w:rStyle w:val="normaltextrun"/>
            <w:rFonts w:asciiTheme="minorHAnsi" w:hAnsiTheme="minorHAnsi" w:cstheme="minorHAnsi"/>
            <w:color w:val="000000" w:themeColor="text1"/>
          </w:rPr>
          <w:t>m</w:t>
        </w:r>
        <w:r w:rsidRPr="001A12C3">
          <w:rPr>
            <w:rStyle w:val="normaltextrun"/>
            <w:rFonts w:asciiTheme="minorHAnsi" w:hAnsiTheme="minorHAnsi" w:cstheme="minorHAnsi"/>
            <w:color w:val="000000" w:themeColor="text1"/>
          </w:rPr>
          <w:t>.nl/en/sexually-transmitted-infections-stis</w:t>
        </w:r>
      </w:hyperlink>
      <w:r w:rsidRPr="001A12C3">
        <w:rPr>
          <w:rStyle w:val="normaltextrun"/>
          <w:rFonts w:asciiTheme="minorHAnsi" w:hAnsiTheme="minorHAnsi" w:cstheme="minorHAnsi"/>
          <w:color w:val="000000" w:themeColor="text1"/>
        </w:rPr>
        <w:t xml:space="preserve"> (Accessed: 12</w:t>
      </w:r>
      <w:r w:rsidRPr="001A12C3">
        <w:rPr>
          <w:rStyle w:val="normaltextrun"/>
          <w:rFonts w:asciiTheme="minorHAnsi" w:hAnsiTheme="minorHAnsi" w:cstheme="minorHAnsi"/>
          <w:color w:val="000000" w:themeColor="text1"/>
          <w:vertAlign w:val="superscript"/>
        </w:rPr>
        <w:t>th</w:t>
      </w:r>
      <w:r w:rsidRPr="001A12C3">
        <w:rPr>
          <w:rStyle w:val="normaltextrun"/>
          <w:rFonts w:asciiTheme="minorHAnsi" w:hAnsiTheme="minorHAnsi" w:cstheme="minorHAnsi"/>
          <w:color w:val="000000" w:themeColor="text1"/>
        </w:rPr>
        <w:t xml:space="preserve"> December) </w:t>
      </w:r>
      <w:r w:rsidRPr="001A12C3">
        <w:rPr>
          <w:rStyle w:val="eop"/>
          <w:rFonts w:asciiTheme="minorHAnsi" w:hAnsiTheme="minorHAnsi" w:cstheme="minorHAnsi"/>
          <w:color w:val="000000" w:themeColor="text1"/>
        </w:rPr>
        <w:t> </w:t>
      </w:r>
    </w:p>
    <w:p w14:paraId="5103BF11" w14:textId="77777777" w:rsidR="007A1B74" w:rsidRPr="001A12C3" w:rsidRDefault="007A1B74" w:rsidP="007D7DD2">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6B2539C5" w14:textId="3F732282"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rPr>
      </w:pPr>
      <w:r w:rsidRPr="001A12C3">
        <w:rPr>
          <w:rStyle w:val="normaltextrun"/>
          <w:rFonts w:asciiTheme="minorHAnsi" w:hAnsiTheme="minorHAnsi" w:cstheme="minorHAnsi"/>
          <w:color w:val="000000" w:themeColor="text1"/>
        </w:rPr>
        <w:t xml:space="preserve">Primary Care Women’s Health Forum (2018) </w:t>
      </w:r>
      <w:r w:rsidRPr="001A12C3">
        <w:rPr>
          <w:rStyle w:val="normaltextrun"/>
          <w:rFonts w:asciiTheme="minorHAnsi" w:hAnsiTheme="minorHAnsi" w:cstheme="minorHAnsi"/>
          <w:i/>
          <w:iCs/>
          <w:color w:val="000000" w:themeColor="text1"/>
        </w:rPr>
        <w:t>Campaign to protect young people from STIs by using condoms</w:t>
      </w:r>
      <w:r w:rsidRPr="001A12C3">
        <w:rPr>
          <w:rStyle w:val="normaltextrun"/>
          <w:rFonts w:asciiTheme="minorHAnsi" w:hAnsiTheme="minorHAnsi" w:cstheme="minorHAnsi"/>
          <w:color w:val="000000" w:themeColor="text1"/>
        </w:rPr>
        <w:t>. Available at https://pcwhf.co.uk/news-article/campaign-to-protect-young-people-from-stis-by-using-condoms/#:~:text=Public%20Health%20England%20has%20an,year%2Dolds%20through%22condom%20usage. (Accessed: 11</w:t>
      </w:r>
      <w:r w:rsidRPr="001A12C3">
        <w:rPr>
          <w:rStyle w:val="normaltextrun"/>
          <w:rFonts w:asciiTheme="minorHAnsi" w:hAnsiTheme="minorHAnsi" w:cstheme="minorHAnsi"/>
          <w:color w:val="000000" w:themeColor="text1"/>
          <w:vertAlign w:val="superscript"/>
        </w:rPr>
        <w:t>th</w:t>
      </w:r>
      <w:r w:rsidRPr="001A12C3">
        <w:rPr>
          <w:rStyle w:val="normaltextrun"/>
          <w:rFonts w:asciiTheme="minorHAnsi" w:hAnsiTheme="minorHAnsi" w:cstheme="minorHAnsi"/>
          <w:color w:val="000000" w:themeColor="text1"/>
        </w:rPr>
        <w:t xml:space="preserve"> December) </w:t>
      </w:r>
    </w:p>
    <w:p w14:paraId="1D86248B" w14:textId="77777777" w:rsidR="007A1B74" w:rsidRPr="001A12C3" w:rsidRDefault="007A1B74" w:rsidP="007D7DD2">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0E2628F0" w14:textId="17C5E245"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rPr>
      </w:pPr>
      <w:r w:rsidRPr="001A12C3">
        <w:rPr>
          <w:rStyle w:val="normaltextrun"/>
          <w:rFonts w:asciiTheme="minorHAnsi" w:hAnsiTheme="minorHAnsi" w:cstheme="minorHAnsi"/>
          <w:color w:val="000000" w:themeColor="text1"/>
        </w:rPr>
        <w:t>Public Health England (2017</w:t>
      </w:r>
      <w:r w:rsidRPr="001A12C3">
        <w:rPr>
          <w:rStyle w:val="normaltextrun"/>
          <w:rFonts w:asciiTheme="minorHAnsi" w:hAnsiTheme="minorHAnsi" w:cstheme="minorHAnsi"/>
          <w:i/>
          <w:iCs/>
          <w:color w:val="000000" w:themeColor="text1"/>
        </w:rPr>
        <w:t>). Campaign to protect young people from STIs by using condoms</w:t>
      </w:r>
      <w:r w:rsidRPr="001A12C3">
        <w:rPr>
          <w:rStyle w:val="normaltextrun"/>
          <w:rFonts w:asciiTheme="minorHAnsi" w:hAnsiTheme="minorHAnsi" w:cstheme="minorHAnsi"/>
          <w:color w:val="000000" w:themeColor="text1"/>
        </w:rPr>
        <w:t>. Available at https://www.gov.uk/government/news/campaign-to-protect-young-people-from-stis-by-using-condoms#:~:text=Public%20Health%20England%20had%20launched,health%20campaign%22in%208%20years. (Accessed: 10</w:t>
      </w:r>
      <w:r w:rsidRPr="001A12C3">
        <w:rPr>
          <w:rStyle w:val="normaltextrun"/>
          <w:rFonts w:asciiTheme="minorHAnsi" w:hAnsiTheme="minorHAnsi" w:cstheme="minorHAnsi"/>
          <w:color w:val="000000" w:themeColor="text1"/>
          <w:vertAlign w:val="superscript"/>
        </w:rPr>
        <w:t>th</w:t>
      </w:r>
      <w:r w:rsidRPr="001A12C3">
        <w:rPr>
          <w:rStyle w:val="normaltextrun"/>
          <w:rFonts w:asciiTheme="minorHAnsi" w:hAnsiTheme="minorHAnsi" w:cstheme="minorHAnsi"/>
          <w:color w:val="000000" w:themeColor="text1"/>
        </w:rPr>
        <w:t xml:space="preserve"> December) </w:t>
      </w:r>
      <w:r w:rsidRPr="001A12C3">
        <w:rPr>
          <w:rStyle w:val="eop"/>
          <w:rFonts w:asciiTheme="minorHAnsi" w:hAnsiTheme="minorHAnsi" w:cstheme="minorHAnsi"/>
          <w:color w:val="000000" w:themeColor="text1"/>
        </w:rPr>
        <w:t> </w:t>
      </w:r>
    </w:p>
    <w:p w14:paraId="07D6DD04" w14:textId="77777777" w:rsidR="007A1B74" w:rsidRPr="001A12C3" w:rsidRDefault="007A1B74" w:rsidP="007D7DD2">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68FD4817" w14:textId="69C78A04"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rPr>
      </w:pPr>
      <w:r w:rsidRPr="001A12C3">
        <w:rPr>
          <w:rStyle w:val="normaltextrun"/>
          <w:rFonts w:asciiTheme="minorHAnsi" w:hAnsiTheme="minorHAnsi" w:cstheme="minorHAnsi"/>
          <w:color w:val="000000" w:themeColor="text1"/>
        </w:rPr>
        <w:t xml:space="preserve">Verywell Health (2023) </w:t>
      </w:r>
      <w:r w:rsidRPr="001A12C3">
        <w:rPr>
          <w:rStyle w:val="normaltextrun"/>
          <w:rFonts w:asciiTheme="minorHAnsi" w:hAnsiTheme="minorHAnsi" w:cstheme="minorHAnsi"/>
          <w:i/>
          <w:iCs/>
          <w:color w:val="000000" w:themeColor="text1"/>
        </w:rPr>
        <w:t xml:space="preserve">Risks Associated </w:t>
      </w:r>
      <w:r w:rsidR="004C2ABC" w:rsidRPr="001A12C3">
        <w:rPr>
          <w:rStyle w:val="normaltextrun"/>
          <w:rFonts w:asciiTheme="minorHAnsi" w:hAnsiTheme="minorHAnsi" w:cstheme="minorHAnsi"/>
          <w:i/>
          <w:iCs/>
          <w:color w:val="000000" w:themeColor="text1"/>
        </w:rPr>
        <w:t>with</w:t>
      </w:r>
      <w:r w:rsidRPr="001A12C3">
        <w:rPr>
          <w:rStyle w:val="normaltextrun"/>
          <w:rFonts w:asciiTheme="minorHAnsi" w:hAnsiTheme="minorHAnsi" w:cstheme="minorHAnsi"/>
          <w:i/>
          <w:iCs/>
          <w:color w:val="000000" w:themeColor="text1"/>
        </w:rPr>
        <w:t xml:space="preserve"> Untreated STIs</w:t>
      </w:r>
      <w:r w:rsidRPr="001A12C3">
        <w:rPr>
          <w:rStyle w:val="normaltextrun"/>
          <w:rFonts w:asciiTheme="minorHAnsi" w:hAnsiTheme="minorHAnsi" w:cstheme="minorHAnsi"/>
          <w:color w:val="000000" w:themeColor="text1"/>
        </w:rPr>
        <w:t>. Available at https://www.verywellhealth.com/what-could-happen-if-i-dont-get-tested-for-stds-3132741 (Accessed: 12</w:t>
      </w:r>
      <w:r w:rsidRPr="001A12C3">
        <w:rPr>
          <w:rStyle w:val="normaltextrun"/>
          <w:rFonts w:asciiTheme="minorHAnsi" w:hAnsiTheme="minorHAnsi" w:cstheme="minorHAnsi"/>
          <w:color w:val="000000" w:themeColor="text1"/>
          <w:vertAlign w:val="superscript"/>
        </w:rPr>
        <w:t>th</w:t>
      </w:r>
      <w:r w:rsidRPr="001A12C3">
        <w:rPr>
          <w:rStyle w:val="normaltextrun"/>
          <w:rFonts w:asciiTheme="minorHAnsi" w:hAnsiTheme="minorHAnsi" w:cstheme="minorHAnsi"/>
          <w:color w:val="000000" w:themeColor="text1"/>
        </w:rPr>
        <w:t xml:space="preserve"> December) </w:t>
      </w:r>
      <w:r w:rsidRPr="001A12C3">
        <w:rPr>
          <w:rStyle w:val="eop"/>
          <w:rFonts w:asciiTheme="minorHAnsi" w:hAnsiTheme="minorHAnsi" w:cstheme="minorHAnsi"/>
          <w:color w:val="000000" w:themeColor="text1"/>
        </w:rPr>
        <w:t> </w:t>
      </w:r>
    </w:p>
    <w:p w14:paraId="126C112E" w14:textId="77777777" w:rsidR="007A1B74" w:rsidRPr="001A12C3" w:rsidRDefault="007A1B74" w:rsidP="007D7DD2">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44E70262" w14:textId="77777777" w:rsidR="00DA797C" w:rsidRDefault="007D7DD2" w:rsidP="007D7DD2">
      <w:pPr>
        <w:pStyle w:val="paragraph"/>
        <w:spacing w:before="0" w:beforeAutospacing="0" w:after="0" w:afterAutospacing="0"/>
        <w:textAlignment w:val="baseline"/>
        <w:rPr>
          <w:rStyle w:val="normaltextrun"/>
          <w:rFonts w:asciiTheme="minorHAnsi" w:hAnsiTheme="minorHAnsi" w:cstheme="minorHAnsi"/>
          <w:color w:val="000000" w:themeColor="text1"/>
        </w:rPr>
      </w:pPr>
      <w:r w:rsidRPr="001A12C3">
        <w:rPr>
          <w:rStyle w:val="normaltextrun"/>
          <w:rFonts w:asciiTheme="minorHAnsi" w:hAnsiTheme="minorHAnsi" w:cstheme="minorHAnsi"/>
          <w:color w:val="000000" w:themeColor="text1"/>
        </w:rPr>
        <w:t xml:space="preserve">Vires, A. D (2023) ‘Interventions Promoting Condoms Use Among Youth: A Systematic Review’, </w:t>
      </w:r>
      <w:r w:rsidRPr="001A12C3">
        <w:rPr>
          <w:rStyle w:val="normaltextrun"/>
          <w:rFonts w:asciiTheme="minorHAnsi" w:hAnsiTheme="minorHAnsi" w:cstheme="minorHAnsi"/>
          <w:i/>
          <w:iCs/>
          <w:color w:val="000000" w:themeColor="text1"/>
        </w:rPr>
        <w:t>Journal of Adolescent Health</w:t>
      </w:r>
      <w:r w:rsidRPr="001A12C3">
        <w:rPr>
          <w:rStyle w:val="normaltextrun"/>
          <w:rFonts w:asciiTheme="minorHAnsi" w:hAnsiTheme="minorHAnsi" w:cstheme="minorHAnsi"/>
          <w:color w:val="000000" w:themeColor="text1"/>
        </w:rPr>
        <w:t>, DOI:</w:t>
      </w:r>
    </w:p>
    <w:p w14:paraId="57C39071" w14:textId="5D529A06" w:rsidR="007D7DD2" w:rsidRPr="00EA230E" w:rsidRDefault="00DA797C" w:rsidP="007D7DD2">
      <w:pPr>
        <w:pStyle w:val="paragraph"/>
        <w:spacing w:before="0" w:beforeAutospacing="0" w:after="0" w:afterAutospacing="0"/>
        <w:textAlignment w:val="baseline"/>
        <w:rPr>
          <w:rFonts w:asciiTheme="minorHAnsi" w:hAnsiTheme="minorHAnsi" w:cstheme="minorHAnsi"/>
          <w:color w:val="000000" w:themeColor="text1"/>
        </w:rPr>
      </w:pPr>
      <w:hyperlink r:id="rId8" w:history="1">
        <w:r w:rsidRPr="00EA230E">
          <w:rPr>
            <w:rStyle w:val="Hyperlink"/>
            <w:rFonts w:asciiTheme="minorHAnsi" w:hAnsiTheme="minorHAnsi" w:cstheme="minorHAnsi"/>
            <w:color w:val="000000" w:themeColor="text1"/>
            <w:u w:val="none"/>
          </w:rPr>
          <w:t>https://doi.</w:t>
        </w:r>
        <w:r w:rsidRPr="00EA230E">
          <w:rPr>
            <w:rStyle w:val="Hyperlink"/>
            <w:rFonts w:asciiTheme="minorHAnsi" w:hAnsiTheme="minorHAnsi" w:cstheme="minorHAnsi"/>
            <w:color w:val="000000" w:themeColor="text1"/>
            <w:u w:val="none"/>
          </w:rPr>
          <w:t>o</w:t>
        </w:r>
        <w:r w:rsidRPr="00EA230E">
          <w:rPr>
            <w:rStyle w:val="Hyperlink"/>
            <w:rFonts w:asciiTheme="minorHAnsi" w:hAnsiTheme="minorHAnsi" w:cstheme="minorHAnsi"/>
            <w:color w:val="000000" w:themeColor="text1"/>
            <w:u w:val="none"/>
          </w:rPr>
          <w:t>rg/10.1016/j.jadohealth.2023.11.014</w:t>
        </w:r>
      </w:hyperlink>
      <w:r w:rsidR="007D7DD2" w:rsidRPr="00EA230E">
        <w:rPr>
          <w:rStyle w:val="normaltextrun"/>
          <w:rFonts w:asciiTheme="minorHAnsi" w:hAnsiTheme="minorHAnsi" w:cstheme="minorHAnsi"/>
          <w:color w:val="000000" w:themeColor="text1"/>
        </w:rPr>
        <w:t> </w:t>
      </w:r>
      <w:r w:rsidR="007D7DD2" w:rsidRPr="00EA230E">
        <w:rPr>
          <w:rStyle w:val="eop"/>
          <w:rFonts w:asciiTheme="minorHAnsi" w:hAnsiTheme="minorHAnsi" w:cstheme="minorHAnsi"/>
          <w:color w:val="000000" w:themeColor="text1"/>
        </w:rPr>
        <w:t> </w:t>
      </w:r>
    </w:p>
    <w:p w14:paraId="74D70C32" w14:textId="77777777" w:rsidR="007A1B74" w:rsidRPr="001A12C3" w:rsidRDefault="007A1B74" w:rsidP="007D7DD2">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4BD489D2" w14:textId="20F1BC71" w:rsidR="007A1B74" w:rsidRPr="001A12C3" w:rsidRDefault="007D7DD2" w:rsidP="007D7DD2">
      <w:pPr>
        <w:pStyle w:val="paragraph"/>
        <w:spacing w:before="0" w:beforeAutospacing="0" w:after="0" w:afterAutospacing="0"/>
        <w:textAlignment w:val="baseline"/>
        <w:rPr>
          <w:rStyle w:val="normaltextrun"/>
          <w:rFonts w:asciiTheme="minorHAnsi" w:hAnsiTheme="minorHAnsi" w:cstheme="minorHAnsi"/>
          <w:color w:val="000000" w:themeColor="text1"/>
        </w:rPr>
      </w:pPr>
      <w:r w:rsidRPr="001A12C3">
        <w:rPr>
          <w:rStyle w:val="normaltextrun"/>
          <w:rFonts w:asciiTheme="minorHAnsi" w:hAnsiTheme="minorHAnsi" w:cstheme="minorHAnsi"/>
          <w:color w:val="000000" w:themeColor="text1"/>
        </w:rPr>
        <w:t xml:space="preserve">Workowski, K. A., Bachmann, L. H., Chan, P. A., Johnston, C. M., Muzny, C. A., Park, I., Reno, </w:t>
      </w:r>
    </w:p>
    <w:p w14:paraId="04892316" w14:textId="33B811CF"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rPr>
      </w:pPr>
      <w:r w:rsidRPr="001A12C3">
        <w:rPr>
          <w:rStyle w:val="normaltextrun"/>
          <w:rFonts w:asciiTheme="minorHAnsi" w:hAnsiTheme="minorHAnsi" w:cstheme="minorHAnsi"/>
          <w:color w:val="000000" w:themeColor="text1"/>
        </w:rPr>
        <w:t xml:space="preserve">H., Zenilman, J. M and Bolan, G. A. (2021) ‘Sexually Transmitted Infections Treatment Guidelines, 2021’, </w:t>
      </w:r>
      <w:r w:rsidRPr="001A12C3">
        <w:rPr>
          <w:rStyle w:val="normaltextrun"/>
          <w:rFonts w:asciiTheme="minorHAnsi" w:hAnsiTheme="minorHAnsi" w:cstheme="minorHAnsi"/>
          <w:i/>
          <w:iCs/>
          <w:color w:val="000000" w:themeColor="text1"/>
        </w:rPr>
        <w:t xml:space="preserve">PubMed Central, </w:t>
      </w:r>
      <w:r w:rsidRPr="001A12C3">
        <w:rPr>
          <w:rStyle w:val="normaltextrun"/>
          <w:rFonts w:asciiTheme="minorHAnsi" w:hAnsiTheme="minorHAnsi" w:cstheme="minorHAnsi"/>
          <w:color w:val="000000" w:themeColor="text1"/>
        </w:rPr>
        <w:t>70(4), pp. 1 – 187</w:t>
      </w:r>
      <w:r w:rsidRPr="001A12C3">
        <w:rPr>
          <w:rStyle w:val="eop"/>
          <w:rFonts w:asciiTheme="minorHAnsi" w:hAnsiTheme="minorHAnsi" w:cstheme="minorHAnsi"/>
          <w:color w:val="000000" w:themeColor="text1"/>
        </w:rPr>
        <w:t> </w:t>
      </w:r>
    </w:p>
    <w:p w14:paraId="6F544CB8" w14:textId="77777777" w:rsidR="007A1B74" w:rsidRPr="001A12C3" w:rsidRDefault="007A1B74" w:rsidP="007D7DD2">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1C13A2EA" w14:textId="18D3CFD5"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rPr>
      </w:pPr>
      <w:r w:rsidRPr="001A12C3">
        <w:rPr>
          <w:rStyle w:val="normaltextrun"/>
          <w:rFonts w:asciiTheme="minorHAnsi" w:hAnsiTheme="minorHAnsi" w:cstheme="minorHAnsi"/>
          <w:color w:val="000000" w:themeColor="text1"/>
        </w:rPr>
        <w:t xml:space="preserve">World Health Organisation (2023) </w:t>
      </w:r>
      <w:r w:rsidRPr="00DA797C">
        <w:rPr>
          <w:rStyle w:val="normaltextrun"/>
          <w:rFonts w:asciiTheme="minorHAnsi" w:hAnsiTheme="minorHAnsi" w:cstheme="minorHAnsi"/>
          <w:i/>
          <w:iCs/>
          <w:color w:val="000000" w:themeColor="text1"/>
        </w:rPr>
        <w:t>Health Promotion.</w:t>
      </w:r>
      <w:r w:rsidRPr="001A12C3">
        <w:rPr>
          <w:rStyle w:val="normaltextrun"/>
          <w:rFonts w:asciiTheme="minorHAnsi" w:hAnsiTheme="minorHAnsi" w:cstheme="minorHAnsi"/>
          <w:color w:val="000000" w:themeColor="text1"/>
        </w:rPr>
        <w:t xml:space="preserve"> Available at: </w:t>
      </w:r>
      <w:hyperlink r:id="rId9" w:history="1">
        <w:r w:rsidR="00F73250" w:rsidRPr="001A12C3">
          <w:rPr>
            <w:rStyle w:val="Hyperlink"/>
            <w:rFonts w:asciiTheme="minorHAnsi" w:hAnsiTheme="minorHAnsi" w:cstheme="minorHAnsi"/>
            <w:color w:val="000000" w:themeColor="text1"/>
          </w:rPr>
          <w:t>https://www.who.int/westernpacific/about/how-we-work/programmes/health-promotion</w:t>
        </w:r>
      </w:hyperlink>
      <w:r w:rsidR="007E1099" w:rsidRPr="001A12C3">
        <w:rPr>
          <w:rStyle w:val="normaltextrun"/>
          <w:rFonts w:asciiTheme="minorHAnsi" w:hAnsiTheme="minorHAnsi" w:cstheme="minorHAnsi"/>
          <w:color w:val="000000" w:themeColor="text1"/>
        </w:rPr>
        <w:t xml:space="preserve"> </w:t>
      </w:r>
      <w:r w:rsidRPr="001A12C3">
        <w:rPr>
          <w:rStyle w:val="normaltextrun"/>
          <w:rFonts w:asciiTheme="minorHAnsi" w:hAnsiTheme="minorHAnsi" w:cstheme="minorHAnsi"/>
          <w:color w:val="000000" w:themeColor="text1"/>
        </w:rPr>
        <w:t>(Accessed: 13</w:t>
      </w:r>
      <w:r w:rsidRPr="001A12C3">
        <w:rPr>
          <w:rStyle w:val="normaltextrun"/>
          <w:rFonts w:asciiTheme="minorHAnsi" w:hAnsiTheme="minorHAnsi" w:cstheme="minorHAnsi"/>
          <w:color w:val="000000" w:themeColor="text1"/>
          <w:vertAlign w:val="superscript"/>
        </w:rPr>
        <w:t>th</w:t>
      </w:r>
      <w:r w:rsidRPr="001A12C3">
        <w:rPr>
          <w:rStyle w:val="normaltextrun"/>
          <w:rFonts w:asciiTheme="minorHAnsi" w:hAnsiTheme="minorHAnsi" w:cstheme="minorHAnsi"/>
          <w:color w:val="000000" w:themeColor="text1"/>
        </w:rPr>
        <w:t xml:space="preserve"> December)</w:t>
      </w:r>
      <w:r w:rsidRPr="001A12C3">
        <w:rPr>
          <w:rStyle w:val="eop"/>
          <w:rFonts w:asciiTheme="minorHAnsi" w:hAnsiTheme="minorHAnsi" w:cstheme="minorHAnsi"/>
          <w:color w:val="000000" w:themeColor="text1"/>
        </w:rPr>
        <w:t> </w:t>
      </w:r>
    </w:p>
    <w:p w14:paraId="454E7D3F" w14:textId="77777777" w:rsidR="007D7DD2" w:rsidRPr="001A12C3" w:rsidRDefault="007D7DD2" w:rsidP="007D7DD2">
      <w:pPr>
        <w:pStyle w:val="paragraph"/>
        <w:spacing w:before="0" w:beforeAutospacing="0" w:after="0" w:afterAutospacing="0"/>
        <w:textAlignment w:val="baseline"/>
        <w:rPr>
          <w:rFonts w:asciiTheme="minorHAnsi" w:hAnsiTheme="minorHAnsi" w:cstheme="minorHAnsi"/>
          <w:color w:val="000000" w:themeColor="text1"/>
          <w:lang w:val="en-US"/>
        </w:rPr>
      </w:pPr>
      <w:r w:rsidRPr="001A12C3">
        <w:rPr>
          <w:rStyle w:val="eop"/>
          <w:rFonts w:asciiTheme="minorHAnsi" w:hAnsiTheme="minorHAnsi" w:cstheme="minorHAnsi"/>
          <w:color w:val="000000" w:themeColor="text1"/>
          <w:lang w:val="en-US"/>
        </w:rPr>
        <w:t> </w:t>
      </w:r>
    </w:p>
    <w:p w14:paraId="28BD7027" w14:textId="77777777" w:rsidR="00CB0AA1" w:rsidRPr="001A12C3" w:rsidRDefault="00CB0AA1" w:rsidP="00D352F3">
      <w:pPr>
        <w:pStyle w:val="paragraph"/>
        <w:spacing w:before="0" w:beforeAutospacing="0" w:after="0" w:afterAutospacing="0" w:line="360" w:lineRule="auto"/>
        <w:textAlignment w:val="baseline"/>
        <w:rPr>
          <w:rFonts w:asciiTheme="minorHAnsi" w:hAnsiTheme="minorHAnsi" w:cstheme="minorHAnsi"/>
          <w:color w:val="000000" w:themeColor="text1"/>
        </w:rPr>
      </w:pPr>
    </w:p>
    <w:sectPr w:rsidR="00CB0AA1" w:rsidRPr="001A12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190"/>
    <w:rsid w:val="0000172F"/>
    <w:rsid w:val="00006C9C"/>
    <w:rsid w:val="00007376"/>
    <w:rsid w:val="000316F4"/>
    <w:rsid w:val="000338AA"/>
    <w:rsid w:val="00036A2C"/>
    <w:rsid w:val="00045C6A"/>
    <w:rsid w:val="00084B5C"/>
    <w:rsid w:val="000A3BAF"/>
    <w:rsid w:val="000A53D4"/>
    <w:rsid w:val="000C20DF"/>
    <w:rsid w:val="000C6C27"/>
    <w:rsid w:val="000E526F"/>
    <w:rsid w:val="000F447B"/>
    <w:rsid w:val="000F683E"/>
    <w:rsid w:val="000F770C"/>
    <w:rsid w:val="001935A3"/>
    <w:rsid w:val="001A0679"/>
    <w:rsid w:val="001A12C3"/>
    <w:rsid w:val="001F6271"/>
    <w:rsid w:val="00206EAA"/>
    <w:rsid w:val="0021062B"/>
    <w:rsid w:val="002209F5"/>
    <w:rsid w:val="002340AF"/>
    <w:rsid w:val="00241F81"/>
    <w:rsid w:val="00243C1B"/>
    <w:rsid w:val="00252947"/>
    <w:rsid w:val="00254F66"/>
    <w:rsid w:val="002C5062"/>
    <w:rsid w:val="002D3216"/>
    <w:rsid w:val="00313FCD"/>
    <w:rsid w:val="00320464"/>
    <w:rsid w:val="00325E73"/>
    <w:rsid w:val="00330CF8"/>
    <w:rsid w:val="00344C53"/>
    <w:rsid w:val="003859BF"/>
    <w:rsid w:val="003F3CB8"/>
    <w:rsid w:val="00401569"/>
    <w:rsid w:val="004949D2"/>
    <w:rsid w:val="00497633"/>
    <w:rsid w:val="004C2ABC"/>
    <w:rsid w:val="004D0EA2"/>
    <w:rsid w:val="004D1822"/>
    <w:rsid w:val="004E19F3"/>
    <w:rsid w:val="004F7FBD"/>
    <w:rsid w:val="0050482C"/>
    <w:rsid w:val="00531F96"/>
    <w:rsid w:val="00543CC0"/>
    <w:rsid w:val="00574C50"/>
    <w:rsid w:val="00587F8A"/>
    <w:rsid w:val="00597E5A"/>
    <w:rsid w:val="005B486C"/>
    <w:rsid w:val="005C040F"/>
    <w:rsid w:val="005C3EC6"/>
    <w:rsid w:val="005E634D"/>
    <w:rsid w:val="006204D6"/>
    <w:rsid w:val="00630593"/>
    <w:rsid w:val="0063369E"/>
    <w:rsid w:val="00640C6E"/>
    <w:rsid w:val="00644677"/>
    <w:rsid w:val="00654BEF"/>
    <w:rsid w:val="006833A5"/>
    <w:rsid w:val="006D4C96"/>
    <w:rsid w:val="00752162"/>
    <w:rsid w:val="007609A1"/>
    <w:rsid w:val="00780FA5"/>
    <w:rsid w:val="007A1B74"/>
    <w:rsid w:val="007A349D"/>
    <w:rsid w:val="007A3BCE"/>
    <w:rsid w:val="007A4020"/>
    <w:rsid w:val="007A74FF"/>
    <w:rsid w:val="007D2777"/>
    <w:rsid w:val="007D3D1F"/>
    <w:rsid w:val="007D5A18"/>
    <w:rsid w:val="007D7DD2"/>
    <w:rsid w:val="007E1099"/>
    <w:rsid w:val="007F1190"/>
    <w:rsid w:val="00800D9B"/>
    <w:rsid w:val="00801835"/>
    <w:rsid w:val="00857BCE"/>
    <w:rsid w:val="00875D04"/>
    <w:rsid w:val="008A108E"/>
    <w:rsid w:val="009173A4"/>
    <w:rsid w:val="009318D4"/>
    <w:rsid w:val="00945976"/>
    <w:rsid w:val="009845D0"/>
    <w:rsid w:val="009A2DEC"/>
    <w:rsid w:val="009E0328"/>
    <w:rsid w:val="00A129B5"/>
    <w:rsid w:val="00A20AFF"/>
    <w:rsid w:val="00A564BD"/>
    <w:rsid w:val="00A919C8"/>
    <w:rsid w:val="00A91C49"/>
    <w:rsid w:val="00A92833"/>
    <w:rsid w:val="00A961EF"/>
    <w:rsid w:val="00AB7416"/>
    <w:rsid w:val="00AD7D3C"/>
    <w:rsid w:val="00AE248B"/>
    <w:rsid w:val="00AE5CA5"/>
    <w:rsid w:val="00B277A5"/>
    <w:rsid w:val="00B62CD5"/>
    <w:rsid w:val="00B708F3"/>
    <w:rsid w:val="00B87357"/>
    <w:rsid w:val="00B94DD2"/>
    <w:rsid w:val="00B962EB"/>
    <w:rsid w:val="00BA21B7"/>
    <w:rsid w:val="00BB5A82"/>
    <w:rsid w:val="00BB6640"/>
    <w:rsid w:val="00C34055"/>
    <w:rsid w:val="00C5794A"/>
    <w:rsid w:val="00C750A9"/>
    <w:rsid w:val="00C75997"/>
    <w:rsid w:val="00C83BAC"/>
    <w:rsid w:val="00CA229C"/>
    <w:rsid w:val="00CA3805"/>
    <w:rsid w:val="00CA3B65"/>
    <w:rsid w:val="00CB0AA1"/>
    <w:rsid w:val="00CE03F5"/>
    <w:rsid w:val="00CF6AF1"/>
    <w:rsid w:val="00D00EB1"/>
    <w:rsid w:val="00D20158"/>
    <w:rsid w:val="00D30366"/>
    <w:rsid w:val="00D352F3"/>
    <w:rsid w:val="00D67C39"/>
    <w:rsid w:val="00D7428F"/>
    <w:rsid w:val="00DA797C"/>
    <w:rsid w:val="00DB4459"/>
    <w:rsid w:val="00DC5D24"/>
    <w:rsid w:val="00DD0851"/>
    <w:rsid w:val="00DE3F42"/>
    <w:rsid w:val="00E653C9"/>
    <w:rsid w:val="00EA230E"/>
    <w:rsid w:val="00EC3372"/>
    <w:rsid w:val="00EE24FC"/>
    <w:rsid w:val="00EF5AC0"/>
    <w:rsid w:val="00F0636A"/>
    <w:rsid w:val="00F17B10"/>
    <w:rsid w:val="00F23638"/>
    <w:rsid w:val="00F26477"/>
    <w:rsid w:val="00F26A7B"/>
    <w:rsid w:val="00F2751D"/>
    <w:rsid w:val="00F351AC"/>
    <w:rsid w:val="00F73250"/>
    <w:rsid w:val="00F93723"/>
    <w:rsid w:val="00FA40F3"/>
    <w:rsid w:val="00FB6BA8"/>
    <w:rsid w:val="00FD4B4D"/>
    <w:rsid w:val="00FE4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E495CA"/>
  <w15:chartTrackingRefBased/>
  <w15:docId w15:val="{3A0C5DF9-0BE6-1843-A4E3-3ED5ABDF4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9283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A92833"/>
  </w:style>
  <w:style w:type="character" w:customStyle="1" w:styleId="normaltextrun">
    <w:name w:val="normaltextrun"/>
    <w:basedOn w:val="DefaultParagraphFont"/>
    <w:rsid w:val="00A92833"/>
  </w:style>
  <w:style w:type="character" w:styleId="Hyperlink">
    <w:name w:val="Hyperlink"/>
    <w:basedOn w:val="DefaultParagraphFont"/>
    <w:uiPriority w:val="99"/>
    <w:unhideWhenUsed/>
    <w:rsid w:val="001A0679"/>
    <w:rPr>
      <w:color w:val="0563C1" w:themeColor="hyperlink"/>
      <w:u w:val="single"/>
    </w:rPr>
  </w:style>
  <w:style w:type="character" w:styleId="UnresolvedMention">
    <w:name w:val="Unresolved Mention"/>
    <w:basedOn w:val="DefaultParagraphFont"/>
    <w:uiPriority w:val="99"/>
    <w:semiHidden/>
    <w:unhideWhenUsed/>
    <w:rsid w:val="001A0679"/>
    <w:rPr>
      <w:color w:val="605E5C"/>
      <w:shd w:val="clear" w:color="auto" w:fill="E1DFDD"/>
    </w:rPr>
  </w:style>
  <w:style w:type="character" w:styleId="FollowedHyperlink">
    <w:name w:val="FollowedHyperlink"/>
    <w:basedOn w:val="DefaultParagraphFont"/>
    <w:uiPriority w:val="99"/>
    <w:semiHidden/>
    <w:unhideWhenUsed/>
    <w:rsid w:val="00FA40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18779">
      <w:bodyDiv w:val="1"/>
      <w:marLeft w:val="0"/>
      <w:marRight w:val="0"/>
      <w:marTop w:val="0"/>
      <w:marBottom w:val="0"/>
      <w:divBdr>
        <w:top w:val="none" w:sz="0" w:space="0" w:color="auto"/>
        <w:left w:val="none" w:sz="0" w:space="0" w:color="auto"/>
        <w:bottom w:val="none" w:sz="0" w:space="0" w:color="auto"/>
        <w:right w:val="none" w:sz="0" w:space="0" w:color="auto"/>
      </w:divBdr>
      <w:divsChild>
        <w:div w:id="1425801242">
          <w:marLeft w:val="0"/>
          <w:marRight w:val="0"/>
          <w:marTop w:val="0"/>
          <w:marBottom w:val="0"/>
          <w:divBdr>
            <w:top w:val="none" w:sz="0" w:space="0" w:color="auto"/>
            <w:left w:val="none" w:sz="0" w:space="0" w:color="auto"/>
            <w:bottom w:val="none" w:sz="0" w:space="0" w:color="auto"/>
            <w:right w:val="none" w:sz="0" w:space="0" w:color="auto"/>
          </w:divBdr>
        </w:div>
        <w:div w:id="1669015081">
          <w:marLeft w:val="0"/>
          <w:marRight w:val="0"/>
          <w:marTop w:val="0"/>
          <w:marBottom w:val="0"/>
          <w:divBdr>
            <w:top w:val="none" w:sz="0" w:space="0" w:color="auto"/>
            <w:left w:val="none" w:sz="0" w:space="0" w:color="auto"/>
            <w:bottom w:val="none" w:sz="0" w:space="0" w:color="auto"/>
            <w:right w:val="none" w:sz="0" w:space="0" w:color="auto"/>
          </w:divBdr>
        </w:div>
      </w:divsChild>
    </w:div>
    <w:div w:id="274754404">
      <w:bodyDiv w:val="1"/>
      <w:marLeft w:val="0"/>
      <w:marRight w:val="0"/>
      <w:marTop w:val="0"/>
      <w:marBottom w:val="0"/>
      <w:divBdr>
        <w:top w:val="none" w:sz="0" w:space="0" w:color="auto"/>
        <w:left w:val="none" w:sz="0" w:space="0" w:color="auto"/>
        <w:bottom w:val="none" w:sz="0" w:space="0" w:color="auto"/>
        <w:right w:val="none" w:sz="0" w:space="0" w:color="auto"/>
      </w:divBdr>
      <w:divsChild>
        <w:div w:id="1188906626">
          <w:marLeft w:val="0"/>
          <w:marRight w:val="0"/>
          <w:marTop w:val="0"/>
          <w:marBottom w:val="0"/>
          <w:divBdr>
            <w:top w:val="none" w:sz="0" w:space="0" w:color="auto"/>
            <w:left w:val="none" w:sz="0" w:space="0" w:color="auto"/>
            <w:bottom w:val="none" w:sz="0" w:space="0" w:color="auto"/>
            <w:right w:val="none" w:sz="0" w:space="0" w:color="auto"/>
          </w:divBdr>
        </w:div>
        <w:div w:id="349378464">
          <w:marLeft w:val="0"/>
          <w:marRight w:val="0"/>
          <w:marTop w:val="0"/>
          <w:marBottom w:val="0"/>
          <w:divBdr>
            <w:top w:val="none" w:sz="0" w:space="0" w:color="auto"/>
            <w:left w:val="none" w:sz="0" w:space="0" w:color="auto"/>
            <w:bottom w:val="none" w:sz="0" w:space="0" w:color="auto"/>
            <w:right w:val="none" w:sz="0" w:space="0" w:color="auto"/>
          </w:divBdr>
        </w:div>
        <w:div w:id="1885478175">
          <w:marLeft w:val="0"/>
          <w:marRight w:val="0"/>
          <w:marTop w:val="0"/>
          <w:marBottom w:val="0"/>
          <w:divBdr>
            <w:top w:val="none" w:sz="0" w:space="0" w:color="auto"/>
            <w:left w:val="none" w:sz="0" w:space="0" w:color="auto"/>
            <w:bottom w:val="none" w:sz="0" w:space="0" w:color="auto"/>
            <w:right w:val="none" w:sz="0" w:space="0" w:color="auto"/>
          </w:divBdr>
        </w:div>
        <w:div w:id="1364668694">
          <w:marLeft w:val="0"/>
          <w:marRight w:val="0"/>
          <w:marTop w:val="0"/>
          <w:marBottom w:val="0"/>
          <w:divBdr>
            <w:top w:val="none" w:sz="0" w:space="0" w:color="auto"/>
            <w:left w:val="none" w:sz="0" w:space="0" w:color="auto"/>
            <w:bottom w:val="none" w:sz="0" w:space="0" w:color="auto"/>
            <w:right w:val="none" w:sz="0" w:space="0" w:color="auto"/>
          </w:divBdr>
        </w:div>
        <w:div w:id="569658593">
          <w:marLeft w:val="0"/>
          <w:marRight w:val="0"/>
          <w:marTop w:val="0"/>
          <w:marBottom w:val="0"/>
          <w:divBdr>
            <w:top w:val="none" w:sz="0" w:space="0" w:color="auto"/>
            <w:left w:val="none" w:sz="0" w:space="0" w:color="auto"/>
            <w:bottom w:val="none" w:sz="0" w:space="0" w:color="auto"/>
            <w:right w:val="none" w:sz="0" w:space="0" w:color="auto"/>
          </w:divBdr>
        </w:div>
        <w:div w:id="1903100889">
          <w:marLeft w:val="0"/>
          <w:marRight w:val="0"/>
          <w:marTop w:val="0"/>
          <w:marBottom w:val="0"/>
          <w:divBdr>
            <w:top w:val="none" w:sz="0" w:space="0" w:color="auto"/>
            <w:left w:val="none" w:sz="0" w:space="0" w:color="auto"/>
            <w:bottom w:val="none" w:sz="0" w:space="0" w:color="auto"/>
            <w:right w:val="none" w:sz="0" w:space="0" w:color="auto"/>
          </w:divBdr>
        </w:div>
        <w:div w:id="456337423">
          <w:marLeft w:val="0"/>
          <w:marRight w:val="0"/>
          <w:marTop w:val="0"/>
          <w:marBottom w:val="0"/>
          <w:divBdr>
            <w:top w:val="none" w:sz="0" w:space="0" w:color="auto"/>
            <w:left w:val="none" w:sz="0" w:space="0" w:color="auto"/>
            <w:bottom w:val="none" w:sz="0" w:space="0" w:color="auto"/>
            <w:right w:val="none" w:sz="0" w:space="0" w:color="auto"/>
          </w:divBdr>
        </w:div>
        <w:div w:id="1713841146">
          <w:marLeft w:val="0"/>
          <w:marRight w:val="0"/>
          <w:marTop w:val="0"/>
          <w:marBottom w:val="0"/>
          <w:divBdr>
            <w:top w:val="none" w:sz="0" w:space="0" w:color="auto"/>
            <w:left w:val="none" w:sz="0" w:space="0" w:color="auto"/>
            <w:bottom w:val="none" w:sz="0" w:space="0" w:color="auto"/>
            <w:right w:val="none" w:sz="0" w:space="0" w:color="auto"/>
          </w:divBdr>
        </w:div>
        <w:div w:id="896621717">
          <w:marLeft w:val="0"/>
          <w:marRight w:val="0"/>
          <w:marTop w:val="0"/>
          <w:marBottom w:val="0"/>
          <w:divBdr>
            <w:top w:val="none" w:sz="0" w:space="0" w:color="auto"/>
            <w:left w:val="none" w:sz="0" w:space="0" w:color="auto"/>
            <w:bottom w:val="none" w:sz="0" w:space="0" w:color="auto"/>
            <w:right w:val="none" w:sz="0" w:space="0" w:color="auto"/>
          </w:divBdr>
        </w:div>
        <w:div w:id="1482774313">
          <w:marLeft w:val="0"/>
          <w:marRight w:val="0"/>
          <w:marTop w:val="0"/>
          <w:marBottom w:val="0"/>
          <w:divBdr>
            <w:top w:val="none" w:sz="0" w:space="0" w:color="auto"/>
            <w:left w:val="none" w:sz="0" w:space="0" w:color="auto"/>
            <w:bottom w:val="none" w:sz="0" w:space="0" w:color="auto"/>
            <w:right w:val="none" w:sz="0" w:space="0" w:color="auto"/>
          </w:divBdr>
        </w:div>
        <w:div w:id="1688480745">
          <w:marLeft w:val="0"/>
          <w:marRight w:val="0"/>
          <w:marTop w:val="0"/>
          <w:marBottom w:val="0"/>
          <w:divBdr>
            <w:top w:val="none" w:sz="0" w:space="0" w:color="auto"/>
            <w:left w:val="none" w:sz="0" w:space="0" w:color="auto"/>
            <w:bottom w:val="none" w:sz="0" w:space="0" w:color="auto"/>
            <w:right w:val="none" w:sz="0" w:space="0" w:color="auto"/>
          </w:divBdr>
        </w:div>
        <w:div w:id="831334792">
          <w:marLeft w:val="0"/>
          <w:marRight w:val="0"/>
          <w:marTop w:val="0"/>
          <w:marBottom w:val="0"/>
          <w:divBdr>
            <w:top w:val="none" w:sz="0" w:space="0" w:color="auto"/>
            <w:left w:val="none" w:sz="0" w:space="0" w:color="auto"/>
            <w:bottom w:val="none" w:sz="0" w:space="0" w:color="auto"/>
            <w:right w:val="none" w:sz="0" w:space="0" w:color="auto"/>
          </w:divBdr>
        </w:div>
        <w:div w:id="1738623649">
          <w:marLeft w:val="0"/>
          <w:marRight w:val="0"/>
          <w:marTop w:val="0"/>
          <w:marBottom w:val="0"/>
          <w:divBdr>
            <w:top w:val="none" w:sz="0" w:space="0" w:color="auto"/>
            <w:left w:val="none" w:sz="0" w:space="0" w:color="auto"/>
            <w:bottom w:val="none" w:sz="0" w:space="0" w:color="auto"/>
            <w:right w:val="none" w:sz="0" w:space="0" w:color="auto"/>
          </w:divBdr>
        </w:div>
        <w:div w:id="441848639">
          <w:marLeft w:val="0"/>
          <w:marRight w:val="0"/>
          <w:marTop w:val="0"/>
          <w:marBottom w:val="0"/>
          <w:divBdr>
            <w:top w:val="none" w:sz="0" w:space="0" w:color="auto"/>
            <w:left w:val="none" w:sz="0" w:space="0" w:color="auto"/>
            <w:bottom w:val="none" w:sz="0" w:space="0" w:color="auto"/>
            <w:right w:val="none" w:sz="0" w:space="0" w:color="auto"/>
          </w:divBdr>
        </w:div>
        <w:div w:id="1996762320">
          <w:marLeft w:val="0"/>
          <w:marRight w:val="0"/>
          <w:marTop w:val="0"/>
          <w:marBottom w:val="0"/>
          <w:divBdr>
            <w:top w:val="none" w:sz="0" w:space="0" w:color="auto"/>
            <w:left w:val="none" w:sz="0" w:space="0" w:color="auto"/>
            <w:bottom w:val="none" w:sz="0" w:space="0" w:color="auto"/>
            <w:right w:val="none" w:sz="0" w:space="0" w:color="auto"/>
          </w:divBdr>
        </w:div>
        <w:div w:id="741374072">
          <w:marLeft w:val="0"/>
          <w:marRight w:val="0"/>
          <w:marTop w:val="0"/>
          <w:marBottom w:val="0"/>
          <w:divBdr>
            <w:top w:val="none" w:sz="0" w:space="0" w:color="auto"/>
            <w:left w:val="none" w:sz="0" w:space="0" w:color="auto"/>
            <w:bottom w:val="none" w:sz="0" w:space="0" w:color="auto"/>
            <w:right w:val="none" w:sz="0" w:space="0" w:color="auto"/>
          </w:divBdr>
        </w:div>
        <w:div w:id="1035620370">
          <w:marLeft w:val="0"/>
          <w:marRight w:val="0"/>
          <w:marTop w:val="0"/>
          <w:marBottom w:val="0"/>
          <w:divBdr>
            <w:top w:val="none" w:sz="0" w:space="0" w:color="auto"/>
            <w:left w:val="none" w:sz="0" w:space="0" w:color="auto"/>
            <w:bottom w:val="none" w:sz="0" w:space="0" w:color="auto"/>
            <w:right w:val="none" w:sz="0" w:space="0" w:color="auto"/>
          </w:divBdr>
        </w:div>
        <w:div w:id="1760250487">
          <w:marLeft w:val="0"/>
          <w:marRight w:val="0"/>
          <w:marTop w:val="0"/>
          <w:marBottom w:val="0"/>
          <w:divBdr>
            <w:top w:val="none" w:sz="0" w:space="0" w:color="auto"/>
            <w:left w:val="none" w:sz="0" w:space="0" w:color="auto"/>
            <w:bottom w:val="none" w:sz="0" w:space="0" w:color="auto"/>
            <w:right w:val="none" w:sz="0" w:space="0" w:color="auto"/>
          </w:divBdr>
        </w:div>
        <w:div w:id="1341808570">
          <w:marLeft w:val="0"/>
          <w:marRight w:val="0"/>
          <w:marTop w:val="0"/>
          <w:marBottom w:val="0"/>
          <w:divBdr>
            <w:top w:val="none" w:sz="0" w:space="0" w:color="auto"/>
            <w:left w:val="none" w:sz="0" w:space="0" w:color="auto"/>
            <w:bottom w:val="none" w:sz="0" w:space="0" w:color="auto"/>
            <w:right w:val="none" w:sz="0" w:space="0" w:color="auto"/>
          </w:divBdr>
        </w:div>
        <w:div w:id="196162558">
          <w:marLeft w:val="0"/>
          <w:marRight w:val="0"/>
          <w:marTop w:val="0"/>
          <w:marBottom w:val="0"/>
          <w:divBdr>
            <w:top w:val="none" w:sz="0" w:space="0" w:color="auto"/>
            <w:left w:val="none" w:sz="0" w:space="0" w:color="auto"/>
            <w:bottom w:val="none" w:sz="0" w:space="0" w:color="auto"/>
            <w:right w:val="none" w:sz="0" w:space="0" w:color="auto"/>
          </w:divBdr>
        </w:div>
        <w:div w:id="888760818">
          <w:marLeft w:val="0"/>
          <w:marRight w:val="0"/>
          <w:marTop w:val="0"/>
          <w:marBottom w:val="0"/>
          <w:divBdr>
            <w:top w:val="none" w:sz="0" w:space="0" w:color="auto"/>
            <w:left w:val="none" w:sz="0" w:space="0" w:color="auto"/>
            <w:bottom w:val="none" w:sz="0" w:space="0" w:color="auto"/>
            <w:right w:val="none" w:sz="0" w:space="0" w:color="auto"/>
          </w:divBdr>
        </w:div>
      </w:divsChild>
    </w:div>
    <w:div w:id="1131827283">
      <w:bodyDiv w:val="1"/>
      <w:marLeft w:val="0"/>
      <w:marRight w:val="0"/>
      <w:marTop w:val="0"/>
      <w:marBottom w:val="0"/>
      <w:divBdr>
        <w:top w:val="none" w:sz="0" w:space="0" w:color="auto"/>
        <w:left w:val="none" w:sz="0" w:space="0" w:color="auto"/>
        <w:bottom w:val="none" w:sz="0" w:space="0" w:color="auto"/>
        <w:right w:val="none" w:sz="0" w:space="0" w:color="auto"/>
      </w:divBdr>
      <w:divsChild>
        <w:div w:id="1638683251">
          <w:marLeft w:val="0"/>
          <w:marRight w:val="0"/>
          <w:marTop w:val="0"/>
          <w:marBottom w:val="0"/>
          <w:divBdr>
            <w:top w:val="none" w:sz="0" w:space="0" w:color="auto"/>
            <w:left w:val="none" w:sz="0" w:space="0" w:color="auto"/>
            <w:bottom w:val="none" w:sz="0" w:space="0" w:color="auto"/>
            <w:right w:val="none" w:sz="0" w:space="0" w:color="auto"/>
          </w:divBdr>
        </w:div>
        <w:div w:id="839540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dohealth.2023.11.014" TargetMode="External"/><Relationship Id="rId3" Type="http://schemas.openxmlformats.org/officeDocument/2006/relationships/settings" Target="settings.xml"/><Relationship Id="rId7" Type="http://schemas.openxmlformats.org/officeDocument/2006/relationships/hyperlink" Target="https://www.rivm.nl/en/sexually-transmitted-infections-sti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86/s12889-023-16257-8" TargetMode="External"/><Relationship Id="rId11" Type="http://schemas.openxmlformats.org/officeDocument/2006/relationships/theme" Target="theme/theme1.xml"/><Relationship Id="rId5" Type="http://schemas.openxmlformats.org/officeDocument/2006/relationships/hyperlink" Target="https://doi.org/10.1093/infdis/jiz44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ho.int/westernpacific/about/how-we-work/programmes/health-promo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BD8B6-08AA-3B46-86BF-DC9608B68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5</Pages>
  <Words>1300</Words>
  <Characters>7416</Characters>
  <Application>Microsoft Office Word</Application>
  <DocSecurity>0</DocSecurity>
  <Lines>61</Lines>
  <Paragraphs>17</Paragraphs>
  <ScaleCrop>false</ScaleCrop>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Davies (2305054)</dc:creator>
  <cp:keywords/>
  <dc:description/>
  <cp:lastModifiedBy>Maddie Davies (2305054)</cp:lastModifiedBy>
  <cp:revision>146</cp:revision>
  <dcterms:created xsi:type="dcterms:W3CDTF">2023-12-14T00:15:00Z</dcterms:created>
  <dcterms:modified xsi:type="dcterms:W3CDTF">2023-12-14T03:16:00Z</dcterms:modified>
</cp:coreProperties>
</file>