
<file path=[Content_Types].xml><?xml version="1.0" encoding="utf-8"?>
<Types xmlns="http://schemas.openxmlformats.org/package/2006/content-types">
  <Default Extension="xml" ContentType="application/xml"/>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6CC5821" w14:textId="77777777" w:rsidR="0047171B" w:rsidRPr="00E954E3" w:rsidRDefault="002A2D4A" w:rsidP="00E954E3">
      <w:pPr>
        <w:jc w:val="center"/>
        <w:rPr>
          <w:rFonts w:ascii="Times New Roman" w:hAnsi="Times New Roman" w:cs="Times New Roman"/>
          <w:b/>
          <w:sz w:val="28"/>
          <w:szCs w:val="28"/>
        </w:rPr>
      </w:pPr>
      <w:r>
        <w:rPr>
          <w:rFonts w:ascii="Times New Roman" w:hAnsi="Times New Roman" w:cs="Times New Roman"/>
          <w:b/>
          <w:sz w:val="28"/>
          <w:szCs w:val="28"/>
        </w:rPr>
        <w:t>Starbucks Corporation</w:t>
      </w:r>
      <w:r w:rsidR="006738E3">
        <w:rPr>
          <w:rFonts w:ascii="Times New Roman" w:hAnsi="Times New Roman" w:cs="Times New Roman"/>
          <w:b/>
          <w:sz w:val="28"/>
          <w:szCs w:val="28"/>
        </w:rPr>
        <w:t xml:space="preserve"> </w:t>
      </w:r>
      <w:r w:rsidR="008C2700">
        <w:rPr>
          <w:rFonts w:ascii="Times New Roman" w:hAnsi="Times New Roman" w:cs="Times New Roman"/>
          <w:b/>
          <w:sz w:val="28"/>
          <w:szCs w:val="28"/>
        </w:rPr>
        <w:t>– 2011</w:t>
      </w:r>
    </w:p>
    <w:p w14:paraId="185DD55D" w14:textId="77777777" w:rsidR="00E954E3" w:rsidRDefault="00E954E3" w:rsidP="00E954E3">
      <w:pPr>
        <w:jc w:val="center"/>
        <w:rPr>
          <w:rFonts w:ascii="Times New Roman" w:hAnsi="Times New Roman" w:cs="Times New Roman"/>
          <w:sz w:val="20"/>
          <w:szCs w:val="20"/>
        </w:rPr>
      </w:pPr>
      <w:r>
        <w:rPr>
          <w:rFonts w:ascii="Times New Roman" w:hAnsi="Times New Roman" w:cs="Times New Roman"/>
          <w:sz w:val="20"/>
          <w:szCs w:val="20"/>
        </w:rPr>
        <w:t>Forest David</w:t>
      </w:r>
    </w:p>
    <w:p w14:paraId="62CF0F80" w14:textId="77777777" w:rsidR="00E954E3" w:rsidRDefault="00E954E3" w:rsidP="00E954E3">
      <w:pPr>
        <w:rPr>
          <w:rFonts w:ascii="Times New Roman" w:hAnsi="Times New Roman" w:cs="Times New Roman"/>
          <w:sz w:val="20"/>
          <w:szCs w:val="20"/>
        </w:rPr>
      </w:pPr>
    </w:p>
    <w:p w14:paraId="3C927C9D" w14:textId="77777777" w:rsidR="00E954E3" w:rsidRPr="002A2D4A" w:rsidRDefault="00E954E3" w:rsidP="00E954E3">
      <w:pPr>
        <w:rPr>
          <w:rFonts w:ascii="Times New Roman" w:hAnsi="Times New Roman" w:cs="Times New Roman"/>
          <w:b/>
          <w:sz w:val="28"/>
          <w:szCs w:val="28"/>
          <w:u w:val="single"/>
        </w:rPr>
      </w:pPr>
      <w:r w:rsidRPr="002A2D4A">
        <w:rPr>
          <w:rFonts w:ascii="Times New Roman" w:hAnsi="Times New Roman" w:cs="Times New Roman"/>
          <w:b/>
          <w:sz w:val="28"/>
          <w:szCs w:val="28"/>
        </w:rPr>
        <w:t>A.</w:t>
      </w:r>
      <w:r w:rsidRPr="002A2D4A">
        <w:rPr>
          <w:rFonts w:ascii="Times New Roman" w:hAnsi="Times New Roman" w:cs="Times New Roman"/>
          <w:b/>
          <w:sz w:val="28"/>
          <w:szCs w:val="28"/>
        </w:rPr>
        <w:tab/>
      </w:r>
      <w:r w:rsidRPr="002A2D4A">
        <w:rPr>
          <w:rFonts w:ascii="Times New Roman" w:hAnsi="Times New Roman" w:cs="Times New Roman"/>
          <w:b/>
          <w:sz w:val="28"/>
          <w:szCs w:val="28"/>
          <w:u w:val="single"/>
        </w:rPr>
        <w:t>Case Abstract</w:t>
      </w:r>
    </w:p>
    <w:p w14:paraId="5AC36814" w14:textId="77777777" w:rsidR="004E47B2" w:rsidRPr="00C759DB" w:rsidRDefault="00887E91" w:rsidP="00AB7A5D">
      <w:pPr>
        <w:ind w:left="720"/>
        <w:rPr>
          <w:rFonts w:ascii="Times New Roman" w:hAnsi="Times New Roman" w:cs="Times New Roman"/>
          <w:sz w:val="20"/>
          <w:szCs w:val="20"/>
        </w:rPr>
      </w:pPr>
      <w:r>
        <w:rPr>
          <w:rFonts w:ascii="Times New Roman" w:hAnsi="Times New Roman" w:cs="Times New Roman"/>
          <w:sz w:val="20"/>
          <w:szCs w:val="20"/>
        </w:rPr>
        <w:t>Starbucks</w:t>
      </w:r>
      <w:r w:rsidRPr="00C759DB">
        <w:rPr>
          <w:rFonts w:ascii="Times New Roman" w:hAnsi="Times New Roman" w:cs="Times New Roman"/>
          <w:sz w:val="20"/>
          <w:szCs w:val="20"/>
        </w:rPr>
        <w:t xml:space="preserve"> is</w:t>
      </w:r>
      <w:r w:rsidR="00D42A4C" w:rsidRPr="00C759DB">
        <w:rPr>
          <w:rFonts w:ascii="Times New Roman" w:hAnsi="Times New Roman" w:cs="Times New Roman"/>
          <w:sz w:val="20"/>
          <w:szCs w:val="20"/>
        </w:rPr>
        <w:t xml:space="preserve"> a comprehensive strategic management case that includes the company’s year-end 2010 financial statements, organizational chart, competitor information and more.  The case time setting is the year 2011. Sufficient internal and external data are provided to enable students to evaluate current strategies and recommend a three-year strategic plan for</w:t>
      </w:r>
      <w:r w:rsidR="007A2DF4" w:rsidRPr="00C759DB">
        <w:rPr>
          <w:rFonts w:ascii="Times New Roman" w:hAnsi="Times New Roman" w:cs="Times New Roman"/>
          <w:sz w:val="20"/>
          <w:szCs w:val="20"/>
        </w:rPr>
        <w:t xml:space="preserve"> the company.  Headquartered in </w:t>
      </w:r>
      <w:r w:rsidR="00C759DB">
        <w:rPr>
          <w:rFonts w:ascii="Times New Roman" w:hAnsi="Times New Roman" w:cs="Times New Roman"/>
          <w:sz w:val="20"/>
          <w:szCs w:val="20"/>
        </w:rPr>
        <w:t>Seattle</w:t>
      </w:r>
      <w:r w:rsidR="006738E3" w:rsidRPr="00C759DB">
        <w:rPr>
          <w:rFonts w:ascii="Times New Roman" w:hAnsi="Times New Roman" w:cs="Times New Roman"/>
          <w:sz w:val="20"/>
          <w:szCs w:val="20"/>
        </w:rPr>
        <w:t xml:space="preserve">, </w:t>
      </w:r>
      <w:r w:rsidR="00C759DB">
        <w:rPr>
          <w:rFonts w:ascii="Times New Roman" w:hAnsi="Times New Roman" w:cs="Times New Roman"/>
          <w:sz w:val="20"/>
          <w:szCs w:val="20"/>
        </w:rPr>
        <w:t>Washington</w:t>
      </w:r>
      <w:r w:rsidR="00D17CBF" w:rsidRPr="00C759DB">
        <w:rPr>
          <w:rFonts w:ascii="Times New Roman" w:hAnsi="Times New Roman" w:cs="Times New Roman"/>
          <w:sz w:val="20"/>
          <w:szCs w:val="20"/>
        </w:rPr>
        <w:t xml:space="preserve">, </w:t>
      </w:r>
      <w:r w:rsidR="00C759DB">
        <w:rPr>
          <w:rFonts w:ascii="Times New Roman" w:hAnsi="Times New Roman" w:cs="Times New Roman"/>
          <w:sz w:val="20"/>
          <w:szCs w:val="20"/>
        </w:rPr>
        <w:t>Starbuck’s</w:t>
      </w:r>
      <w:r w:rsidR="00146CDA" w:rsidRPr="00C759DB">
        <w:rPr>
          <w:rFonts w:ascii="Times New Roman" w:hAnsi="Times New Roman" w:cs="Times New Roman"/>
          <w:sz w:val="20"/>
          <w:szCs w:val="20"/>
        </w:rPr>
        <w:t xml:space="preserve"> </w:t>
      </w:r>
      <w:r w:rsidR="00D42A4C" w:rsidRPr="00C759DB">
        <w:rPr>
          <w:rFonts w:ascii="Times New Roman" w:hAnsi="Times New Roman" w:cs="Times New Roman"/>
          <w:sz w:val="20"/>
          <w:szCs w:val="20"/>
        </w:rPr>
        <w:t xml:space="preserve">common stock is publicly traded under the ticker symbol </w:t>
      </w:r>
      <w:r w:rsidR="00C759DB">
        <w:rPr>
          <w:rFonts w:ascii="Times New Roman" w:hAnsi="Times New Roman" w:cs="Times New Roman"/>
          <w:sz w:val="20"/>
          <w:szCs w:val="20"/>
        </w:rPr>
        <w:t>SBUX</w:t>
      </w:r>
      <w:r w:rsidR="00D42A4C" w:rsidRPr="00C759DB">
        <w:rPr>
          <w:rFonts w:ascii="Times New Roman" w:hAnsi="Times New Roman" w:cs="Times New Roman"/>
          <w:sz w:val="20"/>
          <w:szCs w:val="20"/>
        </w:rPr>
        <w:t>.</w:t>
      </w:r>
    </w:p>
    <w:p w14:paraId="157CA754" w14:textId="77777777" w:rsidR="00C759DB" w:rsidRPr="00C759DB" w:rsidRDefault="00C759DB" w:rsidP="00C759DB">
      <w:pPr>
        <w:ind w:left="720"/>
        <w:rPr>
          <w:rFonts w:ascii="Times New Roman" w:hAnsi="Times New Roman" w:cs="Times New Roman"/>
          <w:sz w:val="20"/>
          <w:szCs w:val="20"/>
        </w:rPr>
      </w:pPr>
      <w:r w:rsidRPr="00C759DB">
        <w:rPr>
          <w:rFonts w:ascii="Times New Roman" w:eastAsiaTheme="minorEastAsia" w:hAnsi="Times New Roman" w:cs="Times New Roman"/>
          <w:sz w:val="20"/>
          <w:szCs w:val="20"/>
        </w:rPr>
        <w:t>Starbucks is the largest specialty coffee retailer in the world with mo</w:t>
      </w:r>
      <w:r w:rsidR="00546D5C">
        <w:rPr>
          <w:rFonts w:ascii="Times New Roman" w:eastAsiaTheme="minorEastAsia" w:hAnsi="Times New Roman" w:cs="Times New Roman"/>
          <w:sz w:val="20"/>
          <w:szCs w:val="20"/>
        </w:rPr>
        <w:t>re than 16,850 coffee shops in 5</w:t>
      </w:r>
      <w:r w:rsidRPr="00C759DB">
        <w:rPr>
          <w:rFonts w:ascii="Times New Roman" w:eastAsiaTheme="minorEastAsia" w:hAnsi="Times New Roman" w:cs="Times New Roman"/>
          <w:sz w:val="20"/>
          <w:szCs w:val="20"/>
        </w:rPr>
        <w:t xml:space="preserve">0 countries. Go into any Starbucks and you can buy coffee drinks and food items, as well as roasted beans, coffee accessories, and teas. Starbucks operates more than 8,800 of its shops, which are located in about 10 countries (mostly in the US), while licensees and franchisees operate more than 8,000 units worldwide (primarily in shopping centers and airports). Starbucks also owns the Seattle's Best Coffee and </w:t>
      </w:r>
      <w:proofErr w:type="spellStart"/>
      <w:r w:rsidRPr="00C759DB">
        <w:rPr>
          <w:rFonts w:ascii="Times New Roman" w:eastAsiaTheme="minorEastAsia" w:hAnsi="Times New Roman" w:cs="Times New Roman"/>
          <w:sz w:val="20"/>
          <w:szCs w:val="20"/>
        </w:rPr>
        <w:t>Torrefazione</w:t>
      </w:r>
      <w:proofErr w:type="spellEnd"/>
      <w:r w:rsidRPr="00C759DB">
        <w:rPr>
          <w:rFonts w:ascii="Times New Roman" w:eastAsiaTheme="minorEastAsia" w:hAnsi="Times New Roman" w:cs="Times New Roman"/>
          <w:sz w:val="20"/>
          <w:szCs w:val="20"/>
        </w:rPr>
        <w:t xml:space="preserve"> Italia coffee brands. Starbucks also markets its coffee through grocery stores and licenses its brand for other food and beverage products.  Starbucks is doing great having very effectively weathered discount coffee promotions at McDonald’s and Dunkin Donuts.</w:t>
      </w:r>
    </w:p>
    <w:p w14:paraId="6A2BEFBE" w14:textId="77777777" w:rsidR="008C2700" w:rsidRPr="00AE3118" w:rsidRDefault="008C2700" w:rsidP="002D3CD5">
      <w:pPr>
        <w:spacing w:after="0"/>
        <w:rPr>
          <w:rFonts w:ascii="Times New Roman" w:hAnsi="Times New Roman" w:cs="Times New Roman"/>
          <w:sz w:val="20"/>
          <w:szCs w:val="20"/>
        </w:rPr>
      </w:pPr>
    </w:p>
    <w:p w14:paraId="32994F00" w14:textId="77777777" w:rsidR="00352443" w:rsidRPr="005804F6" w:rsidRDefault="00352443" w:rsidP="002D3CD5">
      <w:pPr>
        <w:spacing w:after="0"/>
        <w:rPr>
          <w:rFonts w:ascii="Times New Roman" w:hAnsi="Times New Roman" w:cs="Times New Roman"/>
          <w:sz w:val="24"/>
          <w:szCs w:val="24"/>
        </w:rPr>
      </w:pPr>
    </w:p>
    <w:p w14:paraId="3E7879F5" w14:textId="77777777" w:rsidR="004071FB" w:rsidRPr="005804F6" w:rsidRDefault="007741E6" w:rsidP="00BA6E57">
      <w:pPr>
        <w:rPr>
          <w:rFonts w:ascii="Times New Roman" w:hAnsi="Times New Roman" w:cs="Times New Roman"/>
          <w:sz w:val="20"/>
          <w:szCs w:val="20"/>
        </w:rPr>
      </w:pPr>
      <w:r w:rsidRPr="005804F6">
        <w:rPr>
          <w:rFonts w:ascii="Times New Roman" w:hAnsi="Times New Roman" w:cs="Times New Roman"/>
          <w:b/>
          <w:sz w:val="28"/>
          <w:szCs w:val="28"/>
        </w:rPr>
        <w:t>B.</w:t>
      </w:r>
      <w:r w:rsidRPr="005804F6">
        <w:rPr>
          <w:rFonts w:ascii="Times New Roman" w:hAnsi="Times New Roman" w:cs="Times New Roman"/>
          <w:b/>
          <w:sz w:val="28"/>
          <w:szCs w:val="28"/>
        </w:rPr>
        <w:tab/>
      </w:r>
      <w:r w:rsidRPr="005804F6">
        <w:rPr>
          <w:rFonts w:ascii="Times New Roman" w:hAnsi="Times New Roman" w:cs="Times New Roman"/>
          <w:b/>
          <w:sz w:val="28"/>
          <w:szCs w:val="28"/>
          <w:u w:val="single"/>
        </w:rPr>
        <w:t>Vision Statement</w:t>
      </w:r>
      <w:r w:rsidRPr="005804F6">
        <w:rPr>
          <w:rFonts w:ascii="Times New Roman" w:hAnsi="Times New Roman" w:cs="Times New Roman"/>
          <w:sz w:val="24"/>
          <w:szCs w:val="24"/>
        </w:rPr>
        <w:t xml:space="preserve"> </w:t>
      </w:r>
      <w:r w:rsidRPr="005804F6">
        <w:rPr>
          <w:rFonts w:ascii="Times New Roman" w:hAnsi="Times New Roman" w:cs="Times New Roman"/>
          <w:sz w:val="20"/>
          <w:szCs w:val="20"/>
        </w:rPr>
        <w:t>(</w:t>
      </w:r>
      <w:r w:rsidR="00C60EE7" w:rsidRPr="005804F6">
        <w:rPr>
          <w:rFonts w:ascii="Times New Roman" w:hAnsi="Times New Roman" w:cs="Times New Roman"/>
          <w:sz w:val="20"/>
          <w:szCs w:val="20"/>
        </w:rPr>
        <w:t>proposed</w:t>
      </w:r>
      <w:r w:rsidRPr="005804F6">
        <w:rPr>
          <w:rFonts w:ascii="Times New Roman" w:hAnsi="Times New Roman" w:cs="Times New Roman"/>
          <w:sz w:val="20"/>
          <w:szCs w:val="20"/>
        </w:rPr>
        <w:t>)</w:t>
      </w:r>
    </w:p>
    <w:p w14:paraId="2EEB865E" w14:textId="77777777" w:rsidR="00C60EE7" w:rsidRPr="005804F6" w:rsidRDefault="00C60EE7" w:rsidP="00BA6E57">
      <w:pPr>
        <w:rPr>
          <w:rFonts w:ascii="Times New Roman" w:hAnsi="Times New Roman" w:cs="Times New Roman"/>
          <w:sz w:val="24"/>
          <w:szCs w:val="24"/>
        </w:rPr>
      </w:pPr>
      <w:r w:rsidRPr="005804F6">
        <w:rPr>
          <w:rFonts w:ascii="Times New Roman" w:hAnsi="Times New Roman" w:cs="Times New Roman"/>
          <w:sz w:val="20"/>
          <w:szCs w:val="20"/>
        </w:rPr>
        <w:tab/>
      </w:r>
      <w:proofErr w:type="gramStart"/>
      <w:r w:rsidR="00D72163">
        <w:rPr>
          <w:rFonts w:ascii="Times New Roman" w:hAnsi="Times New Roman" w:cs="Times New Roman"/>
          <w:sz w:val="20"/>
          <w:szCs w:val="20"/>
        </w:rPr>
        <w:t xml:space="preserve">To become the number one </w:t>
      </w:r>
      <w:r w:rsidR="007E411C">
        <w:rPr>
          <w:rFonts w:ascii="Times New Roman" w:hAnsi="Times New Roman" w:cs="Times New Roman"/>
          <w:sz w:val="20"/>
          <w:szCs w:val="20"/>
        </w:rPr>
        <w:t>chain restaurant in the United States.</w:t>
      </w:r>
      <w:proofErr w:type="gramEnd"/>
    </w:p>
    <w:p w14:paraId="1C8EA03D" w14:textId="77777777" w:rsidR="008C2700" w:rsidRPr="005804F6" w:rsidRDefault="008C2700" w:rsidP="008C2700">
      <w:pPr>
        <w:spacing w:after="0"/>
        <w:rPr>
          <w:rFonts w:ascii="Times New Roman" w:hAnsi="Times New Roman" w:cs="Times New Roman"/>
          <w:sz w:val="24"/>
          <w:szCs w:val="24"/>
        </w:rPr>
      </w:pPr>
    </w:p>
    <w:p w14:paraId="26A600B4" w14:textId="77777777" w:rsidR="004071FB" w:rsidRDefault="004071FB" w:rsidP="007741E6">
      <w:pPr>
        <w:rPr>
          <w:rFonts w:ascii="Times New Roman" w:hAnsi="Times New Roman" w:cs="Times New Roman"/>
          <w:sz w:val="20"/>
          <w:szCs w:val="20"/>
        </w:rPr>
      </w:pPr>
      <w:r w:rsidRPr="005804F6">
        <w:rPr>
          <w:rFonts w:ascii="Times New Roman" w:hAnsi="Times New Roman" w:cs="Times New Roman"/>
          <w:b/>
          <w:sz w:val="28"/>
          <w:szCs w:val="28"/>
        </w:rPr>
        <w:t>C.</w:t>
      </w:r>
      <w:r w:rsidRPr="005804F6">
        <w:rPr>
          <w:rFonts w:ascii="Times New Roman" w:hAnsi="Times New Roman" w:cs="Times New Roman"/>
          <w:b/>
          <w:sz w:val="28"/>
          <w:szCs w:val="28"/>
        </w:rPr>
        <w:tab/>
      </w:r>
      <w:r w:rsidRPr="005804F6">
        <w:rPr>
          <w:rFonts w:ascii="Times New Roman" w:hAnsi="Times New Roman" w:cs="Times New Roman"/>
          <w:b/>
          <w:sz w:val="28"/>
          <w:szCs w:val="28"/>
          <w:u w:val="single"/>
        </w:rPr>
        <w:t>Mission Statement</w:t>
      </w:r>
      <w:r w:rsidRPr="005804F6">
        <w:rPr>
          <w:rFonts w:ascii="Times New Roman" w:hAnsi="Times New Roman" w:cs="Times New Roman"/>
          <w:sz w:val="24"/>
          <w:szCs w:val="24"/>
        </w:rPr>
        <w:t xml:space="preserve"> </w:t>
      </w:r>
      <w:r w:rsidRPr="005804F6">
        <w:rPr>
          <w:rFonts w:ascii="Times New Roman" w:hAnsi="Times New Roman" w:cs="Times New Roman"/>
          <w:sz w:val="20"/>
          <w:szCs w:val="20"/>
        </w:rPr>
        <w:t>(proposed)</w:t>
      </w:r>
    </w:p>
    <w:p w14:paraId="4975CA3D" w14:textId="77777777" w:rsidR="007E411C" w:rsidRDefault="007E411C" w:rsidP="00E56D92">
      <w:pPr>
        <w:ind w:left="720"/>
        <w:rPr>
          <w:rFonts w:ascii="Times New Roman" w:hAnsi="Times New Roman" w:cs="Times New Roman"/>
          <w:sz w:val="20"/>
          <w:szCs w:val="20"/>
        </w:rPr>
      </w:pPr>
      <w:r>
        <w:rPr>
          <w:rFonts w:ascii="Times New Roman" w:hAnsi="Times New Roman" w:cs="Times New Roman"/>
          <w:sz w:val="20"/>
          <w:szCs w:val="20"/>
        </w:rPr>
        <w:t>At Starbucks we strive to provide our customers (1)</w:t>
      </w:r>
      <w:r w:rsidR="00E56D92">
        <w:rPr>
          <w:rFonts w:ascii="Times New Roman" w:hAnsi="Times New Roman" w:cs="Times New Roman"/>
          <w:sz w:val="20"/>
          <w:szCs w:val="20"/>
        </w:rPr>
        <w:t xml:space="preserve"> around the world (3) </w:t>
      </w:r>
      <w:r>
        <w:rPr>
          <w:rFonts w:ascii="Times New Roman" w:hAnsi="Times New Roman" w:cs="Times New Roman"/>
          <w:sz w:val="20"/>
          <w:szCs w:val="20"/>
        </w:rPr>
        <w:t xml:space="preserve">with the best coffee (2) we can offer from around the world.  We are strong advocates of the fair trade (8) </w:t>
      </w:r>
      <w:proofErr w:type="gramStart"/>
      <w:r>
        <w:rPr>
          <w:rFonts w:ascii="Times New Roman" w:hAnsi="Times New Roman" w:cs="Times New Roman"/>
          <w:sz w:val="20"/>
          <w:szCs w:val="20"/>
        </w:rPr>
        <w:t>policies which</w:t>
      </w:r>
      <w:proofErr w:type="gramEnd"/>
      <w:r>
        <w:rPr>
          <w:rFonts w:ascii="Times New Roman" w:hAnsi="Times New Roman" w:cs="Times New Roman"/>
          <w:sz w:val="20"/>
          <w:szCs w:val="20"/>
        </w:rPr>
        <w:t xml:space="preserve"> </w:t>
      </w:r>
      <w:r w:rsidR="00E56D92">
        <w:rPr>
          <w:rFonts w:ascii="Times New Roman" w:hAnsi="Times New Roman" w:cs="Times New Roman"/>
          <w:sz w:val="20"/>
          <w:szCs w:val="20"/>
        </w:rPr>
        <w:t>means</w:t>
      </w:r>
      <w:r>
        <w:rPr>
          <w:rFonts w:ascii="Times New Roman" w:hAnsi="Times New Roman" w:cs="Times New Roman"/>
          <w:sz w:val="20"/>
          <w:szCs w:val="20"/>
        </w:rPr>
        <w:t xml:space="preserve"> we only do business with companies that pay fair wages and do not engage in child labor.  To ensure quality control, we have strict standards on the roasting method (7) and personally over all roasting to ensure it is done to our standards.</w:t>
      </w:r>
      <w:r w:rsidR="00E56D92">
        <w:rPr>
          <w:rFonts w:ascii="Times New Roman" w:hAnsi="Times New Roman" w:cs="Times New Roman"/>
          <w:sz w:val="20"/>
          <w:szCs w:val="20"/>
        </w:rPr>
        <w:t xml:space="preserve">  We consider all of our employees (9) as partners and hire the best scientist who use the latest technology (4) to ensure quality standards are maintained (5, 6).  </w:t>
      </w:r>
    </w:p>
    <w:p w14:paraId="46DC5FA0" w14:textId="77777777" w:rsidR="00E56D92" w:rsidRDefault="00E56D92" w:rsidP="00F455C2">
      <w:pPr>
        <w:pStyle w:val="ListParagraph"/>
        <w:numPr>
          <w:ilvl w:val="0"/>
          <w:numId w:val="1"/>
        </w:numPr>
        <w:rPr>
          <w:rFonts w:ascii="Times New Roman" w:hAnsi="Times New Roman" w:cs="Times New Roman"/>
          <w:sz w:val="20"/>
          <w:szCs w:val="20"/>
        </w:rPr>
      </w:pPr>
      <w:r>
        <w:rPr>
          <w:rFonts w:ascii="Times New Roman" w:hAnsi="Times New Roman" w:cs="Times New Roman"/>
          <w:sz w:val="20"/>
          <w:szCs w:val="20"/>
        </w:rPr>
        <w:t>Customers</w:t>
      </w:r>
    </w:p>
    <w:p w14:paraId="0F4D5252" w14:textId="77777777" w:rsidR="0052254C" w:rsidRPr="005804F6" w:rsidRDefault="0052254C" w:rsidP="00F455C2">
      <w:pPr>
        <w:pStyle w:val="ListParagraph"/>
        <w:numPr>
          <w:ilvl w:val="0"/>
          <w:numId w:val="1"/>
        </w:numPr>
        <w:rPr>
          <w:rFonts w:ascii="Times New Roman" w:hAnsi="Times New Roman" w:cs="Times New Roman"/>
          <w:sz w:val="20"/>
          <w:szCs w:val="20"/>
        </w:rPr>
      </w:pPr>
      <w:r w:rsidRPr="005804F6">
        <w:rPr>
          <w:rFonts w:ascii="Times New Roman" w:hAnsi="Times New Roman" w:cs="Times New Roman"/>
          <w:sz w:val="20"/>
          <w:szCs w:val="20"/>
        </w:rPr>
        <w:t>Products or services</w:t>
      </w:r>
    </w:p>
    <w:p w14:paraId="245BDB6C" w14:textId="77777777" w:rsidR="0052254C" w:rsidRPr="005804F6" w:rsidRDefault="0052254C" w:rsidP="00F455C2">
      <w:pPr>
        <w:pStyle w:val="ListParagraph"/>
        <w:numPr>
          <w:ilvl w:val="0"/>
          <w:numId w:val="1"/>
        </w:numPr>
        <w:rPr>
          <w:rFonts w:ascii="Times New Roman" w:hAnsi="Times New Roman" w:cs="Times New Roman"/>
          <w:sz w:val="20"/>
          <w:szCs w:val="20"/>
        </w:rPr>
      </w:pPr>
      <w:r w:rsidRPr="005804F6">
        <w:rPr>
          <w:rFonts w:ascii="Times New Roman" w:hAnsi="Times New Roman" w:cs="Times New Roman"/>
          <w:sz w:val="20"/>
          <w:szCs w:val="20"/>
        </w:rPr>
        <w:t>Markets</w:t>
      </w:r>
    </w:p>
    <w:p w14:paraId="72FD8A95" w14:textId="77777777" w:rsidR="0052254C" w:rsidRPr="005804F6" w:rsidRDefault="0052254C" w:rsidP="00F455C2">
      <w:pPr>
        <w:pStyle w:val="ListParagraph"/>
        <w:numPr>
          <w:ilvl w:val="0"/>
          <w:numId w:val="1"/>
        </w:numPr>
        <w:rPr>
          <w:rFonts w:ascii="Times New Roman" w:hAnsi="Times New Roman" w:cs="Times New Roman"/>
          <w:sz w:val="20"/>
          <w:szCs w:val="20"/>
        </w:rPr>
      </w:pPr>
      <w:r w:rsidRPr="005804F6">
        <w:rPr>
          <w:rFonts w:ascii="Times New Roman" w:hAnsi="Times New Roman" w:cs="Times New Roman"/>
          <w:sz w:val="20"/>
          <w:szCs w:val="20"/>
        </w:rPr>
        <w:t>Technology</w:t>
      </w:r>
    </w:p>
    <w:p w14:paraId="03BA79DB" w14:textId="77777777" w:rsidR="0052254C" w:rsidRPr="005804F6" w:rsidRDefault="0052254C" w:rsidP="00F455C2">
      <w:pPr>
        <w:pStyle w:val="ListParagraph"/>
        <w:numPr>
          <w:ilvl w:val="0"/>
          <w:numId w:val="1"/>
        </w:numPr>
        <w:rPr>
          <w:rFonts w:ascii="Times New Roman" w:hAnsi="Times New Roman" w:cs="Times New Roman"/>
          <w:sz w:val="20"/>
          <w:szCs w:val="20"/>
        </w:rPr>
      </w:pPr>
      <w:r w:rsidRPr="005804F6">
        <w:rPr>
          <w:rFonts w:ascii="Times New Roman" w:hAnsi="Times New Roman" w:cs="Times New Roman"/>
          <w:sz w:val="20"/>
          <w:szCs w:val="20"/>
        </w:rPr>
        <w:t>Concern for survival, growth, and profitability</w:t>
      </w:r>
    </w:p>
    <w:p w14:paraId="23E186A0" w14:textId="77777777" w:rsidR="0052254C" w:rsidRPr="005804F6" w:rsidRDefault="0052254C" w:rsidP="00F455C2">
      <w:pPr>
        <w:pStyle w:val="ListParagraph"/>
        <w:numPr>
          <w:ilvl w:val="0"/>
          <w:numId w:val="1"/>
        </w:numPr>
        <w:rPr>
          <w:rFonts w:ascii="Times New Roman" w:hAnsi="Times New Roman" w:cs="Times New Roman"/>
          <w:sz w:val="20"/>
          <w:szCs w:val="20"/>
        </w:rPr>
      </w:pPr>
      <w:r w:rsidRPr="005804F6">
        <w:rPr>
          <w:rFonts w:ascii="Times New Roman" w:hAnsi="Times New Roman" w:cs="Times New Roman"/>
          <w:sz w:val="20"/>
          <w:szCs w:val="20"/>
        </w:rPr>
        <w:t>Philosophy</w:t>
      </w:r>
    </w:p>
    <w:p w14:paraId="1DF66738" w14:textId="77777777" w:rsidR="0052254C" w:rsidRPr="005804F6" w:rsidRDefault="0052254C" w:rsidP="00F455C2">
      <w:pPr>
        <w:pStyle w:val="ListParagraph"/>
        <w:numPr>
          <w:ilvl w:val="0"/>
          <w:numId w:val="1"/>
        </w:numPr>
        <w:rPr>
          <w:rFonts w:ascii="Times New Roman" w:hAnsi="Times New Roman" w:cs="Times New Roman"/>
          <w:sz w:val="20"/>
          <w:szCs w:val="20"/>
        </w:rPr>
      </w:pPr>
      <w:r w:rsidRPr="005804F6">
        <w:rPr>
          <w:rFonts w:ascii="Times New Roman" w:hAnsi="Times New Roman" w:cs="Times New Roman"/>
          <w:sz w:val="20"/>
          <w:szCs w:val="20"/>
        </w:rPr>
        <w:t>Self-concept</w:t>
      </w:r>
    </w:p>
    <w:p w14:paraId="10E28093" w14:textId="77777777" w:rsidR="0052254C" w:rsidRPr="005804F6" w:rsidRDefault="0052254C" w:rsidP="00F455C2">
      <w:pPr>
        <w:pStyle w:val="ListParagraph"/>
        <w:numPr>
          <w:ilvl w:val="0"/>
          <w:numId w:val="1"/>
        </w:numPr>
        <w:rPr>
          <w:rFonts w:ascii="Times New Roman" w:hAnsi="Times New Roman" w:cs="Times New Roman"/>
          <w:sz w:val="20"/>
          <w:szCs w:val="20"/>
        </w:rPr>
      </w:pPr>
      <w:r w:rsidRPr="005804F6">
        <w:rPr>
          <w:rFonts w:ascii="Times New Roman" w:hAnsi="Times New Roman" w:cs="Times New Roman"/>
          <w:sz w:val="20"/>
          <w:szCs w:val="20"/>
        </w:rPr>
        <w:t>Concern for public image</w:t>
      </w:r>
    </w:p>
    <w:p w14:paraId="5C6B47D7" w14:textId="77777777" w:rsidR="008C2700" w:rsidRPr="005804F6" w:rsidRDefault="0052254C" w:rsidP="001D5EB8">
      <w:pPr>
        <w:pStyle w:val="ListParagraph"/>
        <w:numPr>
          <w:ilvl w:val="0"/>
          <w:numId w:val="1"/>
        </w:numPr>
        <w:rPr>
          <w:rFonts w:ascii="Times New Roman" w:hAnsi="Times New Roman" w:cs="Times New Roman"/>
          <w:sz w:val="20"/>
          <w:szCs w:val="20"/>
        </w:rPr>
      </w:pPr>
      <w:r w:rsidRPr="005804F6">
        <w:rPr>
          <w:rFonts w:ascii="Times New Roman" w:hAnsi="Times New Roman" w:cs="Times New Roman"/>
          <w:sz w:val="20"/>
          <w:szCs w:val="20"/>
        </w:rPr>
        <w:t>Concern for employees</w:t>
      </w:r>
    </w:p>
    <w:p w14:paraId="1AAFE50A" w14:textId="77777777" w:rsidR="008C2700" w:rsidRPr="005804F6" w:rsidRDefault="008C2700" w:rsidP="008C2700">
      <w:pPr>
        <w:pStyle w:val="ListParagraph"/>
        <w:ind w:left="1080"/>
        <w:rPr>
          <w:rFonts w:ascii="Times New Roman" w:hAnsi="Times New Roman" w:cs="Times New Roman"/>
          <w:sz w:val="20"/>
          <w:szCs w:val="20"/>
        </w:rPr>
      </w:pPr>
    </w:p>
    <w:p w14:paraId="68F2739E" w14:textId="77777777" w:rsidR="001D5EB8" w:rsidRPr="005804F6" w:rsidRDefault="001D5EB8" w:rsidP="008C2700">
      <w:pPr>
        <w:rPr>
          <w:rFonts w:ascii="Times New Roman" w:hAnsi="Times New Roman" w:cs="Times New Roman"/>
          <w:sz w:val="20"/>
          <w:szCs w:val="20"/>
        </w:rPr>
      </w:pPr>
      <w:r w:rsidRPr="005804F6">
        <w:rPr>
          <w:rFonts w:ascii="Times New Roman" w:hAnsi="Times New Roman" w:cs="Times New Roman"/>
          <w:b/>
          <w:sz w:val="28"/>
          <w:szCs w:val="28"/>
        </w:rPr>
        <w:lastRenderedPageBreak/>
        <w:t>D.</w:t>
      </w:r>
      <w:r w:rsidRPr="005804F6">
        <w:rPr>
          <w:rFonts w:ascii="Times New Roman" w:hAnsi="Times New Roman" w:cs="Times New Roman"/>
          <w:b/>
          <w:sz w:val="28"/>
          <w:szCs w:val="28"/>
        </w:rPr>
        <w:tab/>
      </w:r>
      <w:r w:rsidRPr="005804F6">
        <w:rPr>
          <w:rFonts w:ascii="Times New Roman" w:hAnsi="Times New Roman" w:cs="Times New Roman"/>
          <w:b/>
          <w:sz w:val="28"/>
          <w:szCs w:val="28"/>
          <w:u w:val="single"/>
        </w:rPr>
        <w:t>External Audit</w:t>
      </w:r>
    </w:p>
    <w:p w14:paraId="384A5D13" w14:textId="77777777" w:rsidR="001D5EB8" w:rsidRPr="005804F6" w:rsidRDefault="001D5EB8" w:rsidP="00AF3DF8">
      <w:pPr>
        <w:rPr>
          <w:rFonts w:ascii="Times New Roman" w:hAnsi="Times New Roman" w:cs="Times New Roman"/>
          <w:b/>
          <w:sz w:val="20"/>
          <w:szCs w:val="20"/>
        </w:rPr>
      </w:pPr>
      <w:r w:rsidRPr="005804F6">
        <w:rPr>
          <w:rFonts w:ascii="Times New Roman" w:hAnsi="Times New Roman" w:cs="Times New Roman"/>
          <w:sz w:val="20"/>
          <w:szCs w:val="20"/>
        </w:rPr>
        <w:tab/>
      </w:r>
      <w:r w:rsidRPr="005804F6">
        <w:rPr>
          <w:rFonts w:ascii="Times New Roman" w:hAnsi="Times New Roman" w:cs="Times New Roman"/>
          <w:b/>
          <w:sz w:val="20"/>
          <w:szCs w:val="20"/>
        </w:rPr>
        <w:t>Opportunities</w:t>
      </w:r>
    </w:p>
    <w:p w14:paraId="17E1723A" w14:textId="77777777" w:rsidR="00AF3DF8" w:rsidRDefault="00342BEB" w:rsidP="00C32BB0">
      <w:pPr>
        <w:pStyle w:val="ListParagraph"/>
        <w:numPr>
          <w:ilvl w:val="0"/>
          <w:numId w:val="24"/>
        </w:numPr>
        <w:spacing w:after="0" w:line="240" w:lineRule="auto"/>
        <w:rPr>
          <w:rFonts w:ascii="Times New Roman" w:hAnsi="Times New Roman" w:cs="Times New Roman"/>
          <w:sz w:val="20"/>
          <w:szCs w:val="20"/>
        </w:rPr>
      </w:pPr>
      <w:r>
        <w:rPr>
          <w:rFonts w:ascii="Times New Roman" w:hAnsi="Times New Roman" w:cs="Times New Roman"/>
          <w:sz w:val="20"/>
          <w:szCs w:val="20"/>
        </w:rPr>
        <w:t>Potential $377 million market annually for flavor coffee in the US.</w:t>
      </w:r>
    </w:p>
    <w:p w14:paraId="3EE7EA1F" w14:textId="77777777" w:rsidR="00342BEB" w:rsidRDefault="00FA27FA" w:rsidP="00C32BB0">
      <w:pPr>
        <w:pStyle w:val="ListParagraph"/>
        <w:numPr>
          <w:ilvl w:val="0"/>
          <w:numId w:val="24"/>
        </w:numPr>
        <w:spacing w:after="0" w:line="240" w:lineRule="auto"/>
        <w:rPr>
          <w:rFonts w:ascii="Times New Roman" w:hAnsi="Times New Roman" w:cs="Times New Roman"/>
          <w:sz w:val="20"/>
          <w:szCs w:val="20"/>
        </w:rPr>
      </w:pPr>
      <w:proofErr w:type="spellStart"/>
      <w:r>
        <w:rPr>
          <w:rFonts w:ascii="Times New Roman" w:hAnsi="Times New Roman" w:cs="Times New Roman"/>
          <w:sz w:val="20"/>
          <w:szCs w:val="20"/>
        </w:rPr>
        <w:t>Peet’s</w:t>
      </w:r>
      <w:proofErr w:type="spellEnd"/>
      <w:r>
        <w:rPr>
          <w:rFonts w:ascii="Times New Roman" w:hAnsi="Times New Roman" w:cs="Times New Roman"/>
          <w:sz w:val="20"/>
          <w:szCs w:val="20"/>
        </w:rPr>
        <w:t xml:space="preserve"> Coffee &amp; Tea Inc. struggling with higher coffee</w:t>
      </w:r>
      <w:r w:rsidR="00546D5C">
        <w:rPr>
          <w:rFonts w:ascii="Times New Roman" w:hAnsi="Times New Roman" w:cs="Times New Roman"/>
          <w:sz w:val="20"/>
          <w:szCs w:val="20"/>
        </w:rPr>
        <w:t xml:space="preserve"> commodity</w:t>
      </w:r>
      <w:r>
        <w:rPr>
          <w:rFonts w:ascii="Times New Roman" w:hAnsi="Times New Roman" w:cs="Times New Roman"/>
          <w:sz w:val="20"/>
          <w:szCs w:val="20"/>
        </w:rPr>
        <w:t xml:space="preserve"> prices.</w:t>
      </w:r>
    </w:p>
    <w:p w14:paraId="620D72F0" w14:textId="77777777" w:rsidR="00FA27FA" w:rsidRDefault="00B705C0" w:rsidP="00C32BB0">
      <w:pPr>
        <w:pStyle w:val="ListParagraph"/>
        <w:numPr>
          <w:ilvl w:val="0"/>
          <w:numId w:val="24"/>
        </w:numPr>
        <w:spacing w:after="0" w:line="240" w:lineRule="auto"/>
        <w:rPr>
          <w:rFonts w:ascii="Times New Roman" w:hAnsi="Times New Roman" w:cs="Times New Roman"/>
          <w:sz w:val="20"/>
          <w:szCs w:val="20"/>
        </w:rPr>
      </w:pPr>
      <w:r>
        <w:rPr>
          <w:rFonts w:ascii="Times New Roman" w:hAnsi="Times New Roman" w:cs="Times New Roman"/>
          <w:sz w:val="20"/>
          <w:szCs w:val="20"/>
        </w:rPr>
        <w:t>Customers enjoy single brew coffee</w:t>
      </w:r>
      <w:r w:rsidR="00546D5C">
        <w:rPr>
          <w:rFonts w:ascii="Times New Roman" w:hAnsi="Times New Roman" w:cs="Times New Roman"/>
          <w:sz w:val="20"/>
          <w:szCs w:val="20"/>
        </w:rPr>
        <w:t xml:space="preserve"> machines</w:t>
      </w:r>
      <w:r>
        <w:rPr>
          <w:rFonts w:ascii="Times New Roman" w:hAnsi="Times New Roman" w:cs="Times New Roman"/>
          <w:sz w:val="20"/>
          <w:szCs w:val="20"/>
        </w:rPr>
        <w:t>.</w:t>
      </w:r>
    </w:p>
    <w:p w14:paraId="38FF4C8F" w14:textId="77777777" w:rsidR="00B705C0" w:rsidRDefault="00B705C0" w:rsidP="00C32BB0">
      <w:pPr>
        <w:pStyle w:val="ListParagraph"/>
        <w:numPr>
          <w:ilvl w:val="0"/>
          <w:numId w:val="24"/>
        </w:numPr>
        <w:spacing w:after="0" w:line="240" w:lineRule="auto"/>
        <w:rPr>
          <w:rFonts w:ascii="Times New Roman" w:hAnsi="Times New Roman" w:cs="Times New Roman"/>
          <w:sz w:val="20"/>
          <w:szCs w:val="20"/>
        </w:rPr>
      </w:pPr>
      <w:r>
        <w:rPr>
          <w:rFonts w:ascii="Times New Roman" w:hAnsi="Times New Roman" w:cs="Times New Roman"/>
          <w:sz w:val="20"/>
          <w:szCs w:val="20"/>
        </w:rPr>
        <w:t>Average Starbucks customer ears over $75,000 per year.</w:t>
      </w:r>
    </w:p>
    <w:p w14:paraId="3528EEF4" w14:textId="77777777" w:rsidR="00546D5C" w:rsidRPr="00282F33" w:rsidRDefault="00546D5C" w:rsidP="00C32BB0">
      <w:pPr>
        <w:pStyle w:val="ListParagraph"/>
        <w:numPr>
          <w:ilvl w:val="0"/>
          <w:numId w:val="24"/>
        </w:numPr>
        <w:spacing w:after="0" w:line="240" w:lineRule="auto"/>
        <w:rPr>
          <w:rFonts w:ascii="Times New Roman" w:hAnsi="Times New Roman" w:cs="Times New Roman"/>
          <w:sz w:val="20"/>
          <w:szCs w:val="20"/>
        </w:rPr>
      </w:pPr>
      <w:r>
        <w:rPr>
          <w:rFonts w:ascii="Times New Roman" w:hAnsi="Times New Roman" w:cs="Times New Roman"/>
          <w:sz w:val="20"/>
          <w:szCs w:val="20"/>
        </w:rPr>
        <w:t xml:space="preserve">25% of Americans eat fast </w:t>
      </w:r>
      <w:r w:rsidRPr="00282F33">
        <w:rPr>
          <w:rFonts w:ascii="Times New Roman" w:hAnsi="Times New Roman" w:cs="Times New Roman"/>
          <w:sz w:val="20"/>
          <w:szCs w:val="20"/>
        </w:rPr>
        <w:t>food everyday</w:t>
      </w:r>
      <w:r w:rsidR="00E36EC7">
        <w:rPr>
          <w:rFonts w:ascii="Times New Roman" w:hAnsi="Times New Roman" w:cs="Times New Roman"/>
          <w:sz w:val="20"/>
          <w:szCs w:val="20"/>
        </w:rPr>
        <w:t>.</w:t>
      </w:r>
    </w:p>
    <w:p w14:paraId="7E63DAC8" w14:textId="77777777" w:rsidR="00546D5C" w:rsidRDefault="00546D5C" w:rsidP="00C32BB0">
      <w:pPr>
        <w:pStyle w:val="ListParagraph"/>
        <w:numPr>
          <w:ilvl w:val="0"/>
          <w:numId w:val="24"/>
        </w:numPr>
        <w:spacing w:after="0" w:line="240" w:lineRule="auto"/>
        <w:rPr>
          <w:rFonts w:ascii="Times New Roman" w:hAnsi="Times New Roman" w:cs="Times New Roman"/>
          <w:sz w:val="20"/>
          <w:szCs w:val="20"/>
        </w:rPr>
      </w:pPr>
      <w:r>
        <w:rPr>
          <w:rFonts w:ascii="Times New Roman" w:hAnsi="Times New Roman" w:cs="Times New Roman"/>
          <w:sz w:val="20"/>
          <w:szCs w:val="20"/>
        </w:rPr>
        <w:t>Weaker US Dollar.</w:t>
      </w:r>
    </w:p>
    <w:p w14:paraId="57CD2A2F" w14:textId="77777777" w:rsidR="00B705C0" w:rsidRDefault="00546D5C" w:rsidP="00E21694">
      <w:pPr>
        <w:pStyle w:val="ListParagraph"/>
        <w:numPr>
          <w:ilvl w:val="0"/>
          <w:numId w:val="24"/>
        </w:numPr>
        <w:spacing w:after="0" w:line="240" w:lineRule="auto"/>
        <w:rPr>
          <w:rFonts w:ascii="Times New Roman" w:hAnsi="Times New Roman" w:cs="Times New Roman"/>
          <w:sz w:val="20"/>
          <w:szCs w:val="20"/>
        </w:rPr>
      </w:pPr>
      <w:r>
        <w:rPr>
          <w:rFonts w:ascii="Times New Roman" w:hAnsi="Times New Roman" w:cs="Times New Roman"/>
          <w:sz w:val="20"/>
          <w:szCs w:val="20"/>
        </w:rPr>
        <w:t>Growing economies in Eastern Europe and China.</w:t>
      </w:r>
    </w:p>
    <w:p w14:paraId="74D82CE8" w14:textId="77777777" w:rsidR="00546D5C" w:rsidRDefault="00546D5C" w:rsidP="00E21694">
      <w:pPr>
        <w:pStyle w:val="ListParagraph"/>
        <w:numPr>
          <w:ilvl w:val="0"/>
          <w:numId w:val="24"/>
        </w:numPr>
        <w:spacing w:after="0" w:line="240" w:lineRule="auto"/>
        <w:rPr>
          <w:rFonts w:ascii="Times New Roman" w:hAnsi="Times New Roman" w:cs="Times New Roman"/>
          <w:sz w:val="20"/>
          <w:szCs w:val="20"/>
        </w:rPr>
      </w:pPr>
      <w:r>
        <w:rPr>
          <w:rFonts w:ascii="Times New Roman" w:hAnsi="Times New Roman" w:cs="Times New Roman"/>
          <w:sz w:val="20"/>
          <w:szCs w:val="20"/>
        </w:rPr>
        <w:t>Brazil is the 2</w:t>
      </w:r>
      <w:r w:rsidRPr="00546D5C">
        <w:rPr>
          <w:rFonts w:ascii="Times New Roman" w:hAnsi="Times New Roman" w:cs="Times New Roman"/>
          <w:sz w:val="20"/>
          <w:szCs w:val="20"/>
          <w:vertAlign w:val="superscript"/>
        </w:rPr>
        <w:t>nd</w:t>
      </w:r>
      <w:r>
        <w:rPr>
          <w:rFonts w:ascii="Times New Roman" w:hAnsi="Times New Roman" w:cs="Times New Roman"/>
          <w:sz w:val="20"/>
          <w:szCs w:val="20"/>
        </w:rPr>
        <w:t xml:space="preserve"> largest coffee consumer in the world.</w:t>
      </w:r>
    </w:p>
    <w:p w14:paraId="243FA656" w14:textId="77777777" w:rsidR="00546D5C" w:rsidRDefault="00546D5C" w:rsidP="00E21694">
      <w:pPr>
        <w:spacing w:after="0" w:line="240" w:lineRule="auto"/>
        <w:rPr>
          <w:rFonts w:ascii="Times New Roman" w:hAnsi="Times New Roman" w:cs="Times New Roman"/>
          <w:b/>
          <w:sz w:val="20"/>
          <w:szCs w:val="20"/>
        </w:rPr>
      </w:pPr>
    </w:p>
    <w:p w14:paraId="38DCF401" w14:textId="77777777" w:rsidR="00312DD4" w:rsidRPr="005804F6" w:rsidRDefault="00312DD4" w:rsidP="00E21694">
      <w:pPr>
        <w:spacing w:after="0" w:line="240" w:lineRule="auto"/>
        <w:ind w:left="720"/>
        <w:rPr>
          <w:rFonts w:ascii="Times New Roman" w:hAnsi="Times New Roman" w:cs="Times New Roman"/>
          <w:b/>
          <w:sz w:val="20"/>
          <w:szCs w:val="20"/>
        </w:rPr>
      </w:pPr>
      <w:r w:rsidRPr="005804F6">
        <w:rPr>
          <w:rFonts w:ascii="Times New Roman" w:hAnsi="Times New Roman" w:cs="Times New Roman"/>
          <w:b/>
          <w:sz w:val="20"/>
          <w:szCs w:val="20"/>
        </w:rPr>
        <w:t>Threats</w:t>
      </w:r>
    </w:p>
    <w:p w14:paraId="0F899E23" w14:textId="77777777" w:rsidR="00AF3DF8" w:rsidRPr="005804F6" w:rsidRDefault="00AF3DF8" w:rsidP="00E21694">
      <w:pPr>
        <w:spacing w:after="0" w:line="240" w:lineRule="auto"/>
        <w:ind w:left="720"/>
        <w:rPr>
          <w:rFonts w:ascii="Times New Roman" w:hAnsi="Times New Roman" w:cs="Times New Roman"/>
          <w:b/>
          <w:sz w:val="20"/>
          <w:szCs w:val="20"/>
        </w:rPr>
      </w:pPr>
    </w:p>
    <w:p w14:paraId="2D845B0A" w14:textId="77777777" w:rsidR="00312DD4" w:rsidRPr="00546D5C" w:rsidRDefault="00A5276E" w:rsidP="00E21694">
      <w:pPr>
        <w:pStyle w:val="NoSpacing"/>
        <w:numPr>
          <w:ilvl w:val="0"/>
          <w:numId w:val="25"/>
        </w:numPr>
        <w:rPr>
          <w:rFonts w:ascii="Times New Roman" w:hAnsi="Times New Roman" w:cs="Times New Roman"/>
          <w:sz w:val="20"/>
          <w:szCs w:val="20"/>
        </w:rPr>
      </w:pPr>
      <w:r w:rsidRPr="00546D5C">
        <w:rPr>
          <w:rFonts w:ascii="Times New Roman" w:hAnsi="Times New Roman" w:cs="Times New Roman"/>
          <w:sz w:val="20"/>
          <w:szCs w:val="20"/>
        </w:rPr>
        <w:t>Dunkin Donuts and McDonald’s offer lower priced coffee.</w:t>
      </w:r>
    </w:p>
    <w:p w14:paraId="49A55C8F" w14:textId="77777777" w:rsidR="00A5276E" w:rsidRPr="00546D5C" w:rsidRDefault="00B705C0" w:rsidP="00A5276E">
      <w:pPr>
        <w:pStyle w:val="NoSpacing"/>
        <w:numPr>
          <w:ilvl w:val="0"/>
          <w:numId w:val="25"/>
        </w:numPr>
        <w:rPr>
          <w:rFonts w:ascii="Times New Roman" w:hAnsi="Times New Roman" w:cs="Times New Roman"/>
          <w:sz w:val="20"/>
          <w:szCs w:val="20"/>
        </w:rPr>
      </w:pPr>
      <w:r w:rsidRPr="00546D5C">
        <w:rPr>
          <w:rFonts w:ascii="Times New Roman" w:hAnsi="Times New Roman" w:cs="Times New Roman"/>
          <w:sz w:val="20"/>
          <w:szCs w:val="20"/>
        </w:rPr>
        <w:t xml:space="preserve">Green Mountain’s </w:t>
      </w:r>
      <w:proofErr w:type="spellStart"/>
      <w:r w:rsidRPr="00546D5C">
        <w:rPr>
          <w:rFonts w:ascii="Times New Roman" w:hAnsi="Times New Roman" w:cs="Times New Roman"/>
          <w:sz w:val="20"/>
          <w:szCs w:val="20"/>
        </w:rPr>
        <w:t>Keurig</w:t>
      </w:r>
      <w:proofErr w:type="spellEnd"/>
      <w:r w:rsidRPr="00546D5C">
        <w:rPr>
          <w:rFonts w:ascii="Times New Roman" w:hAnsi="Times New Roman" w:cs="Times New Roman"/>
          <w:sz w:val="20"/>
          <w:szCs w:val="20"/>
        </w:rPr>
        <w:t xml:space="preserve"> single brew coffee machine.</w:t>
      </w:r>
    </w:p>
    <w:p w14:paraId="67DCB031" w14:textId="77777777" w:rsidR="00B705C0" w:rsidRPr="00546D5C" w:rsidRDefault="000147A1" w:rsidP="00A5276E">
      <w:pPr>
        <w:pStyle w:val="NoSpacing"/>
        <w:numPr>
          <w:ilvl w:val="0"/>
          <w:numId w:val="25"/>
        </w:numPr>
        <w:rPr>
          <w:rFonts w:ascii="Times New Roman" w:hAnsi="Times New Roman" w:cs="Times New Roman"/>
          <w:sz w:val="20"/>
          <w:szCs w:val="20"/>
        </w:rPr>
      </w:pPr>
      <w:r w:rsidRPr="00546D5C">
        <w:rPr>
          <w:rFonts w:ascii="Times New Roman" w:hAnsi="Times New Roman" w:cs="Times New Roman"/>
          <w:sz w:val="20"/>
          <w:szCs w:val="20"/>
        </w:rPr>
        <w:t xml:space="preserve">Weaker economic times can </w:t>
      </w:r>
      <w:r w:rsidR="00546D5C" w:rsidRPr="00546D5C">
        <w:rPr>
          <w:rFonts w:ascii="Times New Roman" w:hAnsi="Times New Roman" w:cs="Times New Roman"/>
          <w:sz w:val="20"/>
          <w:szCs w:val="20"/>
        </w:rPr>
        <w:t>drastically</w:t>
      </w:r>
      <w:r w:rsidRPr="00546D5C">
        <w:rPr>
          <w:rFonts w:ascii="Times New Roman" w:hAnsi="Times New Roman" w:cs="Times New Roman"/>
          <w:sz w:val="20"/>
          <w:szCs w:val="20"/>
        </w:rPr>
        <w:t xml:space="preserve"> hurt sales on expensive coffee.</w:t>
      </w:r>
    </w:p>
    <w:p w14:paraId="18602444" w14:textId="77777777" w:rsidR="000147A1" w:rsidRPr="00546D5C" w:rsidRDefault="00827CB8" w:rsidP="00A5276E">
      <w:pPr>
        <w:pStyle w:val="NoSpacing"/>
        <w:numPr>
          <w:ilvl w:val="0"/>
          <w:numId w:val="25"/>
        </w:numPr>
        <w:rPr>
          <w:rFonts w:ascii="Times New Roman" w:hAnsi="Times New Roman" w:cs="Times New Roman"/>
          <w:sz w:val="20"/>
          <w:szCs w:val="20"/>
        </w:rPr>
      </w:pPr>
      <w:r w:rsidRPr="00546D5C">
        <w:rPr>
          <w:rFonts w:ascii="Times New Roman" w:hAnsi="Times New Roman" w:cs="Times New Roman"/>
          <w:sz w:val="20"/>
          <w:szCs w:val="20"/>
        </w:rPr>
        <w:t>Coffee can be made easily at home for a fraction the cost of Starbucks.</w:t>
      </w:r>
    </w:p>
    <w:p w14:paraId="3B5BFDB9" w14:textId="77777777" w:rsidR="00827CB8" w:rsidRPr="00546D5C" w:rsidRDefault="003A3186" w:rsidP="00A5276E">
      <w:pPr>
        <w:pStyle w:val="NoSpacing"/>
        <w:numPr>
          <w:ilvl w:val="0"/>
          <w:numId w:val="25"/>
        </w:numPr>
        <w:rPr>
          <w:rFonts w:ascii="Times New Roman" w:hAnsi="Times New Roman" w:cs="Times New Roman"/>
          <w:sz w:val="20"/>
          <w:szCs w:val="20"/>
        </w:rPr>
      </w:pPr>
      <w:r w:rsidRPr="00546D5C">
        <w:rPr>
          <w:rFonts w:ascii="Times New Roman" w:hAnsi="Times New Roman" w:cs="Times New Roman"/>
          <w:sz w:val="20"/>
          <w:szCs w:val="20"/>
        </w:rPr>
        <w:t xml:space="preserve">Dunkin Donut recent IPO in </w:t>
      </w:r>
      <w:r w:rsidR="00546D5C" w:rsidRPr="00546D5C">
        <w:rPr>
          <w:rFonts w:ascii="Times New Roman" w:hAnsi="Times New Roman" w:cs="Times New Roman"/>
          <w:sz w:val="20"/>
          <w:szCs w:val="20"/>
        </w:rPr>
        <w:t>summer</w:t>
      </w:r>
      <w:r w:rsidRPr="00546D5C">
        <w:rPr>
          <w:rFonts w:ascii="Times New Roman" w:hAnsi="Times New Roman" w:cs="Times New Roman"/>
          <w:sz w:val="20"/>
          <w:szCs w:val="20"/>
        </w:rPr>
        <w:t xml:space="preserve"> 2011.</w:t>
      </w:r>
    </w:p>
    <w:p w14:paraId="532184D0" w14:textId="77777777" w:rsidR="003A3186" w:rsidRDefault="00546D5C" w:rsidP="00A5276E">
      <w:pPr>
        <w:pStyle w:val="NoSpacing"/>
        <w:numPr>
          <w:ilvl w:val="0"/>
          <w:numId w:val="25"/>
        </w:numPr>
        <w:rPr>
          <w:rFonts w:ascii="Times New Roman" w:hAnsi="Times New Roman" w:cs="Times New Roman"/>
          <w:sz w:val="20"/>
          <w:szCs w:val="20"/>
        </w:rPr>
      </w:pPr>
      <w:r w:rsidRPr="00546D5C">
        <w:rPr>
          <w:rFonts w:ascii="Times New Roman" w:hAnsi="Times New Roman" w:cs="Times New Roman"/>
          <w:sz w:val="20"/>
          <w:szCs w:val="20"/>
        </w:rPr>
        <w:t>The price of coffee is subject to wild swings on the commodity market.</w:t>
      </w:r>
    </w:p>
    <w:p w14:paraId="47F0FAE6" w14:textId="77777777" w:rsidR="00546D5C" w:rsidRDefault="00546D5C" w:rsidP="00A5276E">
      <w:pPr>
        <w:pStyle w:val="NoSpacing"/>
        <w:numPr>
          <w:ilvl w:val="0"/>
          <w:numId w:val="25"/>
        </w:numPr>
        <w:rPr>
          <w:rFonts w:ascii="Times New Roman" w:hAnsi="Times New Roman" w:cs="Times New Roman"/>
          <w:sz w:val="20"/>
          <w:szCs w:val="20"/>
        </w:rPr>
      </w:pPr>
      <w:r>
        <w:rPr>
          <w:rFonts w:ascii="Times New Roman" w:hAnsi="Times New Roman" w:cs="Times New Roman"/>
          <w:sz w:val="20"/>
          <w:szCs w:val="20"/>
        </w:rPr>
        <w:t>Health minded customers consider many of their favorite coffee and lattes to be high in sugar and fat.</w:t>
      </w:r>
    </w:p>
    <w:p w14:paraId="02D63382" w14:textId="77777777" w:rsidR="00546D5C" w:rsidRDefault="00546D5C" w:rsidP="00F029C4">
      <w:pPr>
        <w:pStyle w:val="NoSpacing"/>
      </w:pPr>
    </w:p>
    <w:p w14:paraId="6E82AF8E" w14:textId="77777777" w:rsidR="00312DD4" w:rsidRPr="005804F6" w:rsidRDefault="00312DD4" w:rsidP="00F029C4">
      <w:pPr>
        <w:pStyle w:val="NoSpacing"/>
        <w:rPr>
          <w:rFonts w:ascii="Times New Roman" w:hAnsi="Times New Roman" w:cs="Times New Roman"/>
          <w:b/>
          <w:sz w:val="20"/>
          <w:szCs w:val="20"/>
        </w:rPr>
      </w:pPr>
      <w:r w:rsidRPr="005804F6">
        <w:rPr>
          <w:rFonts w:ascii="Times New Roman" w:hAnsi="Times New Roman" w:cs="Times New Roman"/>
          <w:b/>
          <w:sz w:val="20"/>
          <w:szCs w:val="20"/>
        </w:rPr>
        <w:t>Competitive Profile Matrix</w:t>
      </w:r>
    </w:p>
    <w:p w14:paraId="2695D6AC" w14:textId="77777777" w:rsidR="00F029C4" w:rsidRPr="005804F6" w:rsidRDefault="00F029C4" w:rsidP="00F029C4">
      <w:pPr>
        <w:pStyle w:val="NoSpacing"/>
        <w:rPr>
          <w:rFonts w:ascii="Times New Roman" w:hAnsi="Times New Roman" w:cs="Times New Roman"/>
          <w:b/>
          <w:sz w:val="20"/>
          <w:szCs w:val="20"/>
        </w:rPr>
      </w:pPr>
    </w:p>
    <w:p w14:paraId="5D59473E" w14:textId="77777777" w:rsidR="00F029C4" w:rsidRPr="005804F6" w:rsidRDefault="00C543CD" w:rsidP="00BA5D1A">
      <w:pPr>
        <w:ind w:left="720"/>
        <w:rPr>
          <w:rFonts w:ascii="Times New Roman" w:hAnsi="Times New Roman" w:cs="Times New Roman"/>
          <w:sz w:val="24"/>
          <w:szCs w:val="24"/>
        </w:rPr>
      </w:pPr>
      <w:r w:rsidRPr="00C543CD">
        <w:rPr>
          <w:noProof/>
          <w:szCs w:val="24"/>
        </w:rPr>
        <w:drawing>
          <wp:inline distT="0" distB="0" distL="0" distR="0" wp14:anchorId="5EF9966F" wp14:editId="280D0687">
            <wp:extent cx="5737225" cy="243586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5737225" cy="2435860"/>
                    </a:xfrm>
                    <a:prstGeom prst="rect">
                      <a:avLst/>
                    </a:prstGeom>
                    <a:noFill/>
                    <a:ln w="9525">
                      <a:noFill/>
                      <a:miter lim="800000"/>
                      <a:headEnd/>
                      <a:tailEnd/>
                    </a:ln>
                  </pic:spPr>
                </pic:pic>
              </a:graphicData>
            </a:graphic>
          </wp:inline>
        </w:drawing>
      </w:r>
    </w:p>
    <w:p w14:paraId="450F0FA8" w14:textId="77777777" w:rsidR="00BA5D1A" w:rsidRPr="005804F6" w:rsidRDefault="00BA5D1A" w:rsidP="00F029C4">
      <w:pPr>
        <w:ind w:firstLine="720"/>
        <w:rPr>
          <w:rFonts w:ascii="Times New Roman" w:hAnsi="Times New Roman" w:cs="Times New Roman"/>
          <w:b/>
          <w:sz w:val="20"/>
          <w:szCs w:val="20"/>
        </w:rPr>
      </w:pPr>
    </w:p>
    <w:p w14:paraId="6DD87CB7" w14:textId="77777777" w:rsidR="00411619" w:rsidRDefault="00411619" w:rsidP="00F029C4">
      <w:pPr>
        <w:ind w:firstLine="720"/>
        <w:rPr>
          <w:rFonts w:ascii="Times New Roman" w:hAnsi="Times New Roman" w:cs="Times New Roman"/>
          <w:b/>
          <w:sz w:val="20"/>
          <w:szCs w:val="20"/>
        </w:rPr>
      </w:pPr>
    </w:p>
    <w:p w14:paraId="25356CC5" w14:textId="77777777" w:rsidR="00411619" w:rsidRDefault="00411619" w:rsidP="00F029C4">
      <w:pPr>
        <w:ind w:firstLine="720"/>
        <w:rPr>
          <w:rFonts w:ascii="Times New Roman" w:hAnsi="Times New Roman" w:cs="Times New Roman"/>
          <w:b/>
          <w:sz w:val="20"/>
          <w:szCs w:val="20"/>
        </w:rPr>
      </w:pPr>
    </w:p>
    <w:p w14:paraId="0D9A97D0" w14:textId="77777777" w:rsidR="00411619" w:rsidRDefault="00411619" w:rsidP="00F029C4">
      <w:pPr>
        <w:ind w:firstLine="720"/>
        <w:rPr>
          <w:rFonts w:ascii="Times New Roman" w:hAnsi="Times New Roman" w:cs="Times New Roman"/>
          <w:b/>
          <w:sz w:val="20"/>
          <w:szCs w:val="20"/>
        </w:rPr>
      </w:pPr>
    </w:p>
    <w:p w14:paraId="7EBEBCA8" w14:textId="77777777" w:rsidR="00411619" w:rsidRDefault="00411619" w:rsidP="00F029C4">
      <w:pPr>
        <w:ind w:firstLine="720"/>
        <w:rPr>
          <w:rFonts w:ascii="Times New Roman" w:hAnsi="Times New Roman" w:cs="Times New Roman"/>
          <w:b/>
          <w:sz w:val="20"/>
          <w:szCs w:val="20"/>
        </w:rPr>
      </w:pPr>
    </w:p>
    <w:p w14:paraId="76587EC6" w14:textId="77777777" w:rsidR="00411619" w:rsidRDefault="00411619" w:rsidP="00F029C4">
      <w:pPr>
        <w:ind w:firstLine="720"/>
        <w:rPr>
          <w:rFonts w:ascii="Times New Roman" w:hAnsi="Times New Roman" w:cs="Times New Roman"/>
          <w:b/>
          <w:sz w:val="20"/>
          <w:szCs w:val="20"/>
        </w:rPr>
      </w:pPr>
    </w:p>
    <w:p w14:paraId="3C047AF9" w14:textId="77777777" w:rsidR="00B77F47" w:rsidRPr="005804F6" w:rsidRDefault="006B65EA" w:rsidP="00F029C4">
      <w:pPr>
        <w:ind w:firstLine="720"/>
        <w:rPr>
          <w:rFonts w:ascii="Times New Roman" w:hAnsi="Times New Roman" w:cs="Times New Roman"/>
          <w:sz w:val="24"/>
          <w:szCs w:val="24"/>
        </w:rPr>
      </w:pPr>
      <w:r w:rsidRPr="005804F6">
        <w:rPr>
          <w:rFonts w:ascii="Times New Roman" w:hAnsi="Times New Roman" w:cs="Times New Roman"/>
          <w:b/>
          <w:sz w:val="20"/>
          <w:szCs w:val="20"/>
        </w:rPr>
        <w:lastRenderedPageBreak/>
        <w:t>EFE Matrix</w:t>
      </w:r>
    </w:p>
    <w:p w14:paraId="12EE84D7" w14:textId="77777777" w:rsidR="00430D1A" w:rsidRPr="005804F6" w:rsidRDefault="00756E56" w:rsidP="007741E6">
      <w:pPr>
        <w:rPr>
          <w:rFonts w:ascii="Times New Roman" w:hAnsi="Times New Roman" w:cs="Times New Roman"/>
          <w:b/>
          <w:sz w:val="24"/>
          <w:szCs w:val="24"/>
        </w:rPr>
      </w:pPr>
      <w:r w:rsidRPr="005804F6">
        <w:rPr>
          <w:rFonts w:ascii="Times New Roman" w:hAnsi="Times New Roman" w:cs="Times New Roman"/>
          <w:b/>
          <w:sz w:val="24"/>
          <w:szCs w:val="24"/>
        </w:rPr>
        <w:tab/>
      </w:r>
      <w:r w:rsidR="006124C8" w:rsidRPr="006124C8">
        <w:rPr>
          <w:noProof/>
          <w:szCs w:val="24"/>
        </w:rPr>
        <w:drawing>
          <wp:inline distT="0" distB="0" distL="0" distR="0" wp14:anchorId="16C03998" wp14:editId="676E39CF">
            <wp:extent cx="5356860" cy="2314575"/>
            <wp:effectExtent l="19050" t="0" r="0" b="0"/>
            <wp:docPr id="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srcRect/>
                    <a:stretch>
                      <a:fillRect/>
                    </a:stretch>
                  </pic:blipFill>
                  <pic:spPr bwMode="auto">
                    <a:xfrm>
                      <a:off x="0" y="0"/>
                      <a:ext cx="5356860" cy="2314575"/>
                    </a:xfrm>
                    <a:prstGeom prst="rect">
                      <a:avLst/>
                    </a:prstGeom>
                    <a:noFill/>
                    <a:ln w="9525">
                      <a:noFill/>
                      <a:miter lim="800000"/>
                      <a:headEnd/>
                      <a:tailEnd/>
                    </a:ln>
                  </pic:spPr>
                </pic:pic>
              </a:graphicData>
            </a:graphic>
          </wp:inline>
        </w:drawing>
      </w:r>
    </w:p>
    <w:p w14:paraId="636AF289" w14:textId="77777777" w:rsidR="00430D1A" w:rsidRPr="005804F6" w:rsidRDefault="00732DCF" w:rsidP="00E954E3">
      <w:pPr>
        <w:rPr>
          <w:rFonts w:ascii="Times New Roman" w:hAnsi="Times New Roman" w:cs="Times New Roman"/>
          <w:b/>
          <w:sz w:val="24"/>
          <w:szCs w:val="24"/>
        </w:rPr>
      </w:pPr>
      <w:r w:rsidRPr="005804F6">
        <w:rPr>
          <w:rFonts w:ascii="Times New Roman" w:hAnsi="Times New Roman" w:cs="Times New Roman"/>
          <w:b/>
          <w:sz w:val="24"/>
          <w:szCs w:val="24"/>
        </w:rPr>
        <w:tab/>
      </w:r>
      <w:r w:rsidR="006124C8" w:rsidRPr="006124C8">
        <w:rPr>
          <w:noProof/>
          <w:szCs w:val="24"/>
        </w:rPr>
        <w:drawing>
          <wp:inline distT="0" distB="0" distL="0" distR="0" wp14:anchorId="0AAC9FE1" wp14:editId="1B7E40E0">
            <wp:extent cx="5356860" cy="2023110"/>
            <wp:effectExtent l="19050" t="0" r="0" b="0"/>
            <wp:docPr id="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srcRect/>
                    <a:stretch>
                      <a:fillRect/>
                    </a:stretch>
                  </pic:blipFill>
                  <pic:spPr bwMode="auto">
                    <a:xfrm>
                      <a:off x="0" y="0"/>
                      <a:ext cx="5356860" cy="2023110"/>
                    </a:xfrm>
                    <a:prstGeom prst="rect">
                      <a:avLst/>
                    </a:prstGeom>
                    <a:noFill/>
                    <a:ln w="9525">
                      <a:noFill/>
                      <a:miter lim="800000"/>
                      <a:headEnd/>
                      <a:tailEnd/>
                    </a:ln>
                  </pic:spPr>
                </pic:pic>
              </a:graphicData>
            </a:graphic>
          </wp:inline>
        </w:drawing>
      </w:r>
    </w:p>
    <w:p w14:paraId="18E76816" w14:textId="77777777" w:rsidR="00F029C4" w:rsidRPr="005804F6" w:rsidRDefault="00F029C4" w:rsidP="00F029C4">
      <w:pPr>
        <w:spacing w:after="0"/>
        <w:rPr>
          <w:rFonts w:ascii="Times New Roman" w:hAnsi="Times New Roman" w:cs="Times New Roman"/>
          <w:b/>
          <w:sz w:val="24"/>
          <w:szCs w:val="24"/>
        </w:rPr>
      </w:pPr>
    </w:p>
    <w:p w14:paraId="0090C034" w14:textId="77777777" w:rsidR="00430D1A" w:rsidRPr="005804F6" w:rsidRDefault="00430D1A" w:rsidP="00430D1A">
      <w:pPr>
        <w:rPr>
          <w:rFonts w:ascii="Times New Roman" w:hAnsi="Times New Roman" w:cs="Times New Roman"/>
          <w:b/>
          <w:sz w:val="28"/>
          <w:szCs w:val="28"/>
          <w:u w:val="single"/>
        </w:rPr>
      </w:pPr>
      <w:r w:rsidRPr="005804F6">
        <w:rPr>
          <w:rFonts w:ascii="Times New Roman" w:hAnsi="Times New Roman" w:cs="Times New Roman"/>
          <w:b/>
          <w:sz w:val="28"/>
          <w:szCs w:val="28"/>
        </w:rPr>
        <w:t>E.</w:t>
      </w:r>
      <w:r w:rsidRPr="005804F6">
        <w:rPr>
          <w:rFonts w:ascii="Times New Roman" w:hAnsi="Times New Roman" w:cs="Times New Roman"/>
          <w:b/>
          <w:sz w:val="28"/>
          <w:szCs w:val="28"/>
        </w:rPr>
        <w:tab/>
      </w:r>
      <w:r w:rsidRPr="005804F6">
        <w:rPr>
          <w:rFonts w:ascii="Times New Roman" w:hAnsi="Times New Roman" w:cs="Times New Roman"/>
          <w:b/>
          <w:sz w:val="28"/>
          <w:szCs w:val="28"/>
          <w:u w:val="single"/>
        </w:rPr>
        <w:t>Internal Audit</w:t>
      </w:r>
    </w:p>
    <w:p w14:paraId="4C2A44CF" w14:textId="77777777" w:rsidR="00430D1A" w:rsidRPr="005804F6" w:rsidRDefault="00430D1A" w:rsidP="00430D1A">
      <w:pPr>
        <w:rPr>
          <w:rFonts w:ascii="Times New Roman" w:hAnsi="Times New Roman" w:cs="Times New Roman"/>
          <w:b/>
          <w:sz w:val="20"/>
          <w:szCs w:val="20"/>
        </w:rPr>
      </w:pPr>
      <w:r w:rsidRPr="005804F6">
        <w:rPr>
          <w:rFonts w:ascii="Times New Roman" w:hAnsi="Times New Roman" w:cs="Times New Roman"/>
          <w:b/>
          <w:sz w:val="24"/>
          <w:szCs w:val="24"/>
        </w:rPr>
        <w:tab/>
      </w:r>
      <w:r w:rsidRPr="005804F6">
        <w:rPr>
          <w:rFonts w:ascii="Times New Roman" w:hAnsi="Times New Roman" w:cs="Times New Roman"/>
          <w:b/>
          <w:sz w:val="20"/>
          <w:szCs w:val="20"/>
        </w:rPr>
        <w:t>Strengths</w:t>
      </w:r>
    </w:p>
    <w:p w14:paraId="0C9EA2B4" w14:textId="77777777" w:rsidR="00030A2B" w:rsidRPr="00C32BB0" w:rsidRDefault="00342BEB" w:rsidP="00C32BB0">
      <w:pPr>
        <w:pStyle w:val="ListParagraph"/>
        <w:numPr>
          <w:ilvl w:val="0"/>
          <w:numId w:val="23"/>
        </w:numPr>
        <w:spacing w:after="0" w:line="240" w:lineRule="auto"/>
        <w:rPr>
          <w:rFonts w:ascii="Times New Roman" w:hAnsi="Times New Roman" w:cs="Times New Roman"/>
          <w:sz w:val="20"/>
          <w:szCs w:val="20"/>
        </w:rPr>
      </w:pPr>
      <w:r w:rsidRPr="00C32BB0">
        <w:rPr>
          <w:rFonts w:ascii="Times New Roman" w:hAnsi="Times New Roman" w:cs="Times New Roman"/>
          <w:sz w:val="20"/>
          <w:szCs w:val="20"/>
        </w:rPr>
        <w:t>Starbucks is the third largest chain restaurant in the US based on 2010 sales.</w:t>
      </w:r>
    </w:p>
    <w:p w14:paraId="3CD488BD" w14:textId="77777777" w:rsidR="00342BEB" w:rsidRPr="00C32BB0" w:rsidRDefault="00342BEB" w:rsidP="00C32BB0">
      <w:pPr>
        <w:pStyle w:val="ListParagraph"/>
        <w:numPr>
          <w:ilvl w:val="0"/>
          <w:numId w:val="23"/>
        </w:numPr>
        <w:spacing w:after="0" w:line="240" w:lineRule="auto"/>
        <w:rPr>
          <w:rFonts w:ascii="Times New Roman" w:hAnsi="Times New Roman" w:cs="Times New Roman"/>
          <w:sz w:val="20"/>
          <w:szCs w:val="20"/>
        </w:rPr>
      </w:pPr>
      <w:r w:rsidRPr="00C32BB0">
        <w:rPr>
          <w:rFonts w:ascii="Times New Roman" w:hAnsi="Times New Roman" w:cs="Times New Roman"/>
          <w:sz w:val="20"/>
          <w:szCs w:val="20"/>
        </w:rPr>
        <w:t>World’</w:t>
      </w:r>
      <w:r w:rsidR="00FA27FA" w:rsidRPr="00C32BB0">
        <w:rPr>
          <w:rFonts w:ascii="Times New Roman" w:hAnsi="Times New Roman" w:cs="Times New Roman"/>
          <w:sz w:val="20"/>
          <w:szCs w:val="20"/>
        </w:rPr>
        <w:t xml:space="preserve">s largest coffee company with 16,635 stores in 50 countries. </w:t>
      </w:r>
    </w:p>
    <w:p w14:paraId="408EA116" w14:textId="77777777" w:rsidR="00342BEB" w:rsidRPr="00C32BB0" w:rsidRDefault="00342BEB" w:rsidP="00C32BB0">
      <w:pPr>
        <w:pStyle w:val="ListParagraph"/>
        <w:numPr>
          <w:ilvl w:val="0"/>
          <w:numId w:val="23"/>
        </w:numPr>
        <w:spacing w:after="0" w:line="240" w:lineRule="auto"/>
        <w:rPr>
          <w:rFonts w:ascii="Times New Roman" w:hAnsi="Times New Roman" w:cs="Times New Roman"/>
          <w:sz w:val="20"/>
          <w:szCs w:val="20"/>
        </w:rPr>
      </w:pPr>
      <w:r w:rsidRPr="00C32BB0">
        <w:rPr>
          <w:rFonts w:ascii="Times New Roman" w:hAnsi="Times New Roman" w:cs="Times New Roman"/>
          <w:sz w:val="20"/>
          <w:szCs w:val="20"/>
        </w:rPr>
        <w:t>Starbucks has locations in 35 cities in China.</w:t>
      </w:r>
    </w:p>
    <w:p w14:paraId="3AC6AE72" w14:textId="77777777" w:rsidR="00342BEB" w:rsidRPr="00C32BB0" w:rsidRDefault="00342BEB" w:rsidP="00C32BB0">
      <w:pPr>
        <w:pStyle w:val="ListParagraph"/>
        <w:numPr>
          <w:ilvl w:val="0"/>
          <w:numId w:val="23"/>
        </w:numPr>
        <w:spacing w:after="0" w:line="240" w:lineRule="auto"/>
        <w:rPr>
          <w:rFonts w:ascii="Times New Roman" w:hAnsi="Times New Roman" w:cs="Times New Roman"/>
          <w:sz w:val="20"/>
          <w:szCs w:val="20"/>
        </w:rPr>
      </w:pPr>
      <w:r w:rsidRPr="00C32BB0">
        <w:rPr>
          <w:rFonts w:ascii="Times New Roman" w:hAnsi="Times New Roman" w:cs="Times New Roman"/>
          <w:sz w:val="20"/>
          <w:szCs w:val="20"/>
        </w:rPr>
        <w:t>Plans to open 1500 stores in China by 2015.</w:t>
      </w:r>
    </w:p>
    <w:p w14:paraId="731F2301" w14:textId="77777777" w:rsidR="00342BEB" w:rsidRPr="00C32BB0" w:rsidRDefault="00342BEB" w:rsidP="00C32BB0">
      <w:pPr>
        <w:pStyle w:val="ListParagraph"/>
        <w:numPr>
          <w:ilvl w:val="0"/>
          <w:numId w:val="23"/>
        </w:numPr>
        <w:spacing w:after="0" w:line="240" w:lineRule="auto"/>
        <w:rPr>
          <w:rFonts w:ascii="Times New Roman" w:hAnsi="Times New Roman" w:cs="Times New Roman"/>
          <w:sz w:val="20"/>
          <w:szCs w:val="20"/>
        </w:rPr>
      </w:pPr>
      <w:r w:rsidRPr="00C32BB0">
        <w:rPr>
          <w:rFonts w:ascii="Times New Roman" w:hAnsi="Times New Roman" w:cs="Times New Roman"/>
          <w:sz w:val="20"/>
          <w:szCs w:val="20"/>
        </w:rPr>
        <w:t>Able to purchase Starbucks coffee from your phone at 6,500 locations.</w:t>
      </w:r>
    </w:p>
    <w:p w14:paraId="0C8EC42B" w14:textId="77777777" w:rsidR="00342BEB" w:rsidRPr="00C32BB0" w:rsidRDefault="00B705C0" w:rsidP="00C32BB0">
      <w:pPr>
        <w:pStyle w:val="ListParagraph"/>
        <w:numPr>
          <w:ilvl w:val="0"/>
          <w:numId w:val="23"/>
        </w:numPr>
        <w:spacing w:after="0" w:line="240" w:lineRule="auto"/>
        <w:rPr>
          <w:rFonts w:ascii="Times New Roman" w:hAnsi="Times New Roman" w:cs="Times New Roman"/>
          <w:sz w:val="20"/>
          <w:szCs w:val="20"/>
        </w:rPr>
      </w:pPr>
      <w:r w:rsidRPr="00C32BB0">
        <w:rPr>
          <w:rFonts w:ascii="Times New Roman" w:hAnsi="Times New Roman" w:cs="Times New Roman"/>
          <w:sz w:val="20"/>
          <w:szCs w:val="20"/>
        </w:rPr>
        <w:t>Signed a deal with Courtesy Products to provide coffee in 500</w:t>
      </w:r>
      <w:proofErr w:type="gramStart"/>
      <w:r w:rsidRPr="00C32BB0">
        <w:rPr>
          <w:rFonts w:ascii="Times New Roman" w:hAnsi="Times New Roman" w:cs="Times New Roman"/>
          <w:sz w:val="20"/>
          <w:szCs w:val="20"/>
        </w:rPr>
        <w:t>,000 luxury</w:t>
      </w:r>
      <w:proofErr w:type="gramEnd"/>
      <w:r w:rsidRPr="00C32BB0">
        <w:rPr>
          <w:rFonts w:ascii="Times New Roman" w:hAnsi="Times New Roman" w:cs="Times New Roman"/>
          <w:sz w:val="20"/>
          <w:szCs w:val="20"/>
        </w:rPr>
        <w:t xml:space="preserve"> hotel rooms national wide.</w:t>
      </w:r>
    </w:p>
    <w:p w14:paraId="5C086130" w14:textId="77777777" w:rsidR="00B705C0" w:rsidRPr="00C32BB0" w:rsidRDefault="00B705C0" w:rsidP="00C32BB0">
      <w:pPr>
        <w:pStyle w:val="ListParagraph"/>
        <w:numPr>
          <w:ilvl w:val="0"/>
          <w:numId w:val="23"/>
        </w:numPr>
        <w:spacing w:after="0" w:line="240" w:lineRule="auto"/>
        <w:rPr>
          <w:rFonts w:ascii="Times New Roman" w:hAnsi="Times New Roman" w:cs="Times New Roman"/>
          <w:sz w:val="20"/>
          <w:szCs w:val="20"/>
        </w:rPr>
      </w:pPr>
      <w:r w:rsidRPr="00C32BB0">
        <w:rPr>
          <w:rFonts w:ascii="Times New Roman" w:hAnsi="Times New Roman" w:cs="Times New Roman"/>
          <w:sz w:val="20"/>
          <w:szCs w:val="20"/>
        </w:rPr>
        <w:t>Recently changed logo design dropping “Starbucks Coffee” to “Starbucks Logo.”</w:t>
      </w:r>
    </w:p>
    <w:p w14:paraId="488557C9" w14:textId="77777777" w:rsidR="00546D5C" w:rsidRPr="00C32BB0" w:rsidRDefault="00546D5C" w:rsidP="00C32BB0">
      <w:pPr>
        <w:pStyle w:val="ListParagraph"/>
        <w:numPr>
          <w:ilvl w:val="0"/>
          <w:numId w:val="23"/>
        </w:numPr>
        <w:spacing w:after="0" w:line="240" w:lineRule="auto"/>
        <w:rPr>
          <w:rFonts w:ascii="Times New Roman" w:hAnsi="Times New Roman" w:cs="Times New Roman"/>
          <w:sz w:val="20"/>
          <w:szCs w:val="20"/>
        </w:rPr>
      </w:pPr>
      <w:r w:rsidRPr="00C32BB0">
        <w:rPr>
          <w:rFonts w:ascii="Times New Roman" w:hAnsi="Times New Roman" w:cs="Times New Roman"/>
          <w:sz w:val="20"/>
          <w:szCs w:val="20"/>
        </w:rPr>
        <w:t>Stores are viewed as places to study, meet friends, and relax.</w:t>
      </w:r>
    </w:p>
    <w:p w14:paraId="3E85A2B2" w14:textId="77777777" w:rsidR="00430D1A" w:rsidRPr="005804F6" w:rsidRDefault="00430D1A" w:rsidP="00430D1A">
      <w:pPr>
        <w:spacing w:after="0" w:line="240" w:lineRule="auto"/>
        <w:ind w:left="720"/>
        <w:rPr>
          <w:rFonts w:ascii="Times New Roman" w:eastAsia="Times New Roman" w:hAnsi="Times New Roman" w:cs="Times New Roman"/>
          <w:sz w:val="20"/>
          <w:szCs w:val="20"/>
        </w:rPr>
      </w:pPr>
    </w:p>
    <w:p w14:paraId="27BF56FD" w14:textId="77777777" w:rsidR="00430D1A" w:rsidRPr="005804F6" w:rsidRDefault="00430D1A" w:rsidP="00430D1A">
      <w:pPr>
        <w:spacing w:after="0" w:line="240" w:lineRule="auto"/>
        <w:ind w:left="720"/>
        <w:rPr>
          <w:rFonts w:ascii="Times New Roman" w:eastAsia="Times New Roman" w:hAnsi="Times New Roman" w:cs="Times New Roman"/>
          <w:b/>
          <w:sz w:val="20"/>
          <w:szCs w:val="20"/>
        </w:rPr>
      </w:pPr>
      <w:r w:rsidRPr="005804F6">
        <w:rPr>
          <w:rFonts w:ascii="Times New Roman" w:eastAsia="Times New Roman" w:hAnsi="Times New Roman" w:cs="Times New Roman"/>
          <w:b/>
          <w:sz w:val="20"/>
          <w:szCs w:val="20"/>
        </w:rPr>
        <w:t>Weaknesses</w:t>
      </w:r>
    </w:p>
    <w:p w14:paraId="7278F6F5" w14:textId="77777777" w:rsidR="00430D1A" w:rsidRPr="005804F6" w:rsidRDefault="00430D1A" w:rsidP="00430D1A">
      <w:pPr>
        <w:spacing w:after="0" w:line="240" w:lineRule="auto"/>
        <w:ind w:left="720"/>
        <w:rPr>
          <w:rFonts w:ascii="Times New Roman" w:eastAsia="Times New Roman" w:hAnsi="Times New Roman" w:cs="Times New Roman"/>
          <w:b/>
          <w:sz w:val="20"/>
          <w:szCs w:val="20"/>
        </w:rPr>
      </w:pPr>
    </w:p>
    <w:p w14:paraId="25A7070C" w14:textId="77777777" w:rsidR="000D0F29" w:rsidRDefault="00827CB8" w:rsidP="00827CB8">
      <w:pPr>
        <w:pStyle w:val="ListParagraph"/>
        <w:numPr>
          <w:ilvl w:val="0"/>
          <w:numId w:val="26"/>
        </w:numPr>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Policy of keeping the tap water running </w:t>
      </w:r>
      <w:r w:rsidR="00546D5C">
        <w:rPr>
          <w:rFonts w:ascii="Times New Roman" w:eastAsia="Times New Roman" w:hAnsi="Times New Roman" w:cs="Times New Roman"/>
          <w:sz w:val="20"/>
          <w:szCs w:val="20"/>
        </w:rPr>
        <w:t>nonstop</w:t>
      </w:r>
      <w:r>
        <w:rPr>
          <w:rFonts w:ascii="Times New Roman" w:eastAsia="Times New Roman" w:hAnsi="Times New Roman" w:cs="Times New Roman"/>
          <w:sz w:val="20"/>
          <w:szCs w:val="20"/>
        </w:rPr>
        <w:t>.</w:t>
      </w:r>
    </w:p>
    <w:p w14:paraId="13C61C85" w14:textId="77777777" w:rsidR="00827CB8" w:rsidRDefault="00827CB8" w:rsidP="00827CB8">
      <w:pPr>
        <w:pStyle w:val="ListParagraph"/>
        <w:numPr>
          <w:ilvl w:val="0"/>
          <w:numId w:val="26"/>
        </w:numPr>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Mostly limited to coffee related products.</w:t>
      </w:r>
    </w:p>
    <w:p w14:paraId="3240E6E5" w14:textId="77777777" w:rsidR="00827CB8" w:rsidRDefault="00827CB8" w:rsidP="00827CB8">
      <w:pPr>
        <w:pStyle w:val="ListParagraph"/>
        <w:numPr>
          <w:ilvl w:val="0"/>
          <w:numId w:val="26"/>
        </w:numPr>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Inventory turnover of 11 </w:t>
      </w:r>
      <w:proofErr w:type="spellStart"/>
      <w:r>
        <w:rPr>
          <w:rFonts w:ascii="Times New Roman" w:eastAsia="Times New Roman" w:hAnsi="Times New Roman" w:cs="Times New Roman"/>
          <w:sz w:val="20"/>
          <w:szCs w:val="20"/>
        </w:rPr>
        <w:t>vs</w:t>
      </w:r>
      <w:proofErr w:type="spellEnd"/>
      <w:r>
        <w:rPr>
          <w:rFonts w:ascii="Times New Roman" w:eastAsia="Times New Roman" w:hAnsi="Times New Roman" w:cs="Times New Roman"/>
          <w:sz w:val="20"/>
          <w:szCs w:val="20"/>
        </w:rPr>
        <w:t xml:space="preserve"> 20 for the industry average.</w:t>
      </w:r>
    </w:p>
    <w:p w14:paraId="7EE6AB17" w14:textId="77777777" w:rsidR="00827CB8" w:rsidRDefault="00546D5C" w:rsidP="00827CB8">
      <w:pPr>
        <w:pStyle w:val="ListParagraph"/>
        <w:numPr>
          <w:ilvl w:val="0"/>
          <w:numId w:val="26"/>
        </w:numPr>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Forced to close over 600 stores during the economic recession.</w:t>
      </w:r>
    </w:p>
    <w:p w14:paraId="723E91A1" w14:textId="77777777" w:rsidR="00546D5C" w:rsidRDefault="00546D5C" w:rsidP="00827CB8">
      <w:pPr>
        <w:pStyle w:val="ListParagraph"/>
        <w:numPr>
          <w:ilvl w:val="0"/>
          <w:numId w:val="26"/>
        </w:numPr>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Do not offer cheaper coffee products for more price sensitive customers.</w:t>
      </w:r>
    </w:p>
    <w:p w14:paraId="6565CC7D" w14:textId="77777777" w:rsidR="00546D5C" w:rsidRDefault="00C32BB0" w:rsidP="00827CB8">
      <w:pPr>
        <w:pStyle w:val="ListParagraph"/>
        <w:numPr>
          <w:ilvl w:val="0"/>
          <w:numId w:val="26"/>
        </w:numPr>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Mission and vision statements are not clear and lack direction.</w:t>
      </w:r>
    </w:p>
    <w:p w14:paraId="0D62D31F" w14:textId="77777777" w:rsidR="00C32BB0" w:rsidRDefault="00C32BB0" w:rsidP="00C32BB0">
      <w:pPr>
        <w:pStyle w:val="NoSpacing"/>
        <w:numPr>
          <w:ilvl w:val="0"/>
          <w:numId w:val="25"/>
        </w:numPr>
        <w:rPr>
          <w:rFonts w:ascii="Times New Roman" w:hAnsi="Times New Roman" w:cs="Times New Roman"/>
          <w:sz w:val="20"/>
          <w:szCs w:val="20"/>
        </w:rPr>
      </w:pPr>
      <w:r>
        <w:rPr>
          <w:rFonts w:ascii="Times New Roman" w:eastAsia="Times New Roman" w:hAnsi="Times New Roman" w:cs="Times New Roman"/>
          <w:sz w:val="20"/>
          <w:szCs w:val="20"/>
        </w:rPr>
        <w:t xml:space="preserve">Failure to develop a product to compete with </w:t>
      </w:r>
      <w:r w:rsidRPr="00546D5C">
        <w:rPr>
          <w:rFonts w:ascii="Times New Roman" w:hAnsi="Times New Roman" w:cs="Times New Roman"/>
          <w:sz w:val="20"/>
          <w:szCs w:val="20"/>
        </w:rPr>
        <w:t xml:space="preserve">Green Mountain’s </w:t>
      </w:r>
      <w:proofErr w:type="spellStart"/>
      <w:r w:rsidRPr="00546D5C">
        <w:rPr>
          <w:rFonts w:ascii="Times New Roman" w:hAnsi="Times New Roman" w:cs="Times New Roman"/>
          <w:sz w:val="20"/>
          <w:szCs w:val="20"/>
        </w:rPr>
        <w:t>Keurig</w:t>
      </w:r>
      <w:proofErr w:type="spellEnd"/>
      <w:r w:rsidRPr="00546D5C">
        <w:rPr>
          <w:rFonts w:ascii="Times New Roman" w:hAnsi="Times New Roman" w:cs="Times New Roman"/>
          <w:sz w:val="20"/>
          <w:szCs w:val="20"/>
        </w:rPr>
        <w:t xml:space="preserve"> single brew coffee machine.</w:t>
      </w:r>
    </w:p>
    <w:p w14:paraId="2349FB78" w14:textId="77777777" w:rsidR="004F4572" w:rsidRPr="00546D5C" w:rsidRDefault="004F4572" w:rsidP="00C32BB0">
      <w:pPr>
        <w:pStyle w:val="NoSpacing"/>
        <w:numPr>
          <w:ilvl w:val="0"/>
          <w:numId w:val="25"/>
        </w:numPr>
        <w:rPr>
          <w:rFonts w:ascii="Times New Roman" w:hAnsi="Times New Roman" w:cs="Times New Roman"/>
          <w:sz w:val="20"/>
          <w:szCs w:val="20"/>
        </w:rPr>
      </w:pPr>
      <w:r>
        <w:rPr>
          <w:rFonts w:ascii="Times New Roman" w:hAnsi="Times New Roman" w:cs="Times New Roman"/>
          <w:sz w:val="20"/>
          <w:szCs w:val="20"/>
        </w:rPr>
        <w:t>Only 4% of revenues come from ground coffee sold in stores.</w:t>
      </w:r>
    </w:p>
    <w:p w14:paraId="6840EEB4" w14:textId="77777777" w:rsidR="00C32BB0" w:rsidRPr="00827CB8" w:rsidRDefault="00C32BB0" w:rsidP="00C32BB0">
      <w:pPr>
        <w:pStyle w:val="ListParagraph"/>
        <w:spacing w:after="0" w:line="240" w:lineRule="auto"/>
        <w:ind w:left="1080"/>
        <w:rPr>
          <w:rFonts w:ascii="Times New Roman" w:eastAsia="Times New Roman" w:hAnsi="Times New Roman" w:cs="Times New Roman"/>
          <w:sz w:val="20"/>
          <w:szCs w:val="20"/>
        </w:rPr>
      </w:pPr>
    </w:p>
    <w:p w14:paraId="1E124D81" w14:textId="77777777" w:rsidR="000D0F29" w:rsidRPr="005804F6" w:rsidRDefault="000D0F29" w:rsidP="000D0F29">
      <w:pPr>
        <w:spacing w:after="0" w:line="240" w:lineRule="auto"/>
        <w:ind w:firstLine="720"/>
        <w:rPr>
          <w:rFonts w:ascii="Times New Roman" w:eastAsia="Times New Roman" w:hAnsi="Times New Roman" w:cs="Times New Roman"/>
          <w:b/>
          <w:sz w:val="20"/>
          <w:szCs w:val="20"/>
        </w:rPr>
      </w:pPr>
      <w:r w:rsidRPr="005804F6">
        <w:rPr>
          <w:rFonts w:ascii="Times New Roman" w:eastAsia="Times New Roman" w:hAnsi="Times New Roman" w:cs="Times New Roman"/>
          <w:b/>
          <w:sz w:val="20"/>
          <w:szCs w:val="20"/>
        </w:rPr>
        <w:t>Financial Ratio Analysis</w:t>
      </w:r>
    </w:p>
    <w:p w14:paraId="3F3406BC" w14:textId="77777777" w:rsidR="000D0F29" w:rsidRPr="005804F6" w:rsidRDefault="000D0F29" w:rsidP="000D0F29">
      <w:pPr>
        <w:pStyle w:val="ListParagraph"/>
        <w:spacing w:after="0" w:line="240" w:lineRule="auto"/>
        <w:ind w:left="1080"/>
        <w:rPr>
          <w:rFonts w:ascii="Times New Roman" w:eastAsia="Times New Roman" w:hAnsi="Times New Roman" w:cs="Times New Roman"/>
          <w:sz w:val="20"/>
          <w:szCs w:val="20"/>
        </w:rPr>
      </w:pPr>
    </w:p>
    <w:tbl>
      <w:tblPr>
        <w:tblStyle w:val="TableGrid"/>
        <w:tblW w:w="0" w:type="auto"/>
        <w:tblInd w:w="720" w:type="dxa"/>
        <w:tblLayout w:type="fixed"/>
        <w:tblLook w:val="04A0" w:firstRow="1" w:lastRow="0" w:firstColumn="1" w:lastColumn="0" w:noHBand="0" w:noVBand="1"/>
      </w:tblPr>
      <w:tblGrid>
        <w:gridCol w:w="3168"/>
        <w:gridCol w:w="1440"/>
        <w:gridCol w:w="1440"/>
        <w:gridCol w:w="1530"/>
      </w:tblGrid>
      <w:tr w:rsidR="00EF4C2D" w:rsidRPr="005804F6" w14:paraId="6E61E7CF" w14:textId="77777777" w:rsidTr="00AE3118">
        <w:tc>
          <w:tcPr>
            <w:tcW w:w="3168" w:type="dxa"/>
            <w:vAlign w:val="center"/>
          </w:tcPr>
          <w:p w14:paraId="49F32EF7" w14:textId="77777777" w:rsidR="00EF4C2D" w:rsidRPr="00C759DB" w:rsidRDefault="00B469BA" w:rsidP="00C759DB">
            <w:pPr>
              <w:rPr>
                <w:rFonts w:ascii="Times New Roman" w:hAnsi="Times New Roman" w:cs="Times New Roman"/>
                <w:b/>
                <w:sz w:val="20"/>
                <w:szCs w:val="20"/>
              </w:rPr>
            </w:pPr>
            <w:r w:rsidRPr="00C759DB">
              <w:rPr>
                <w:rFonts w:ascii="Times New Roman" w:hAnsi="Times New Roman" w:cs="Times New Roman"/>
                <w:b/>
                <w:sz w:val="20"/>
                <w:szCs w:val="20"/>
              </w:rPr>
              <w:t>Growth Rate Percent</w:t>
            </w:r>
          </w:p>
        </w:tc>
        <w:tc>
          <w:tcPr>
            <w:tcW w:w="1440" w:type="dxa"/>
            <w:vAlign w:val="center"/>
          </w:tcPr>
          <w:p w14:paraId="115D9D50" w14:textId="77777777" w:rsidR="00EF4C2D" w:rsidRPr="00C759DB" w:rsidRDefault="00C759DB" w:rsidP="00C759DB">
            <w:pPr>
              <w:jc w:val="center"/>
              <w:rPr>
                <w:rFonts w:ascii="Times New Roman" w:hAnsi="Times New Roman" w:cs="Times New Roman"/>
                <w:b/>
                <w:sz w:val="20"/>
                <w:szCs w:val="20"/>
              </w:rPr>
            </w:pPr>
            <w:r w:rsidRPr="00C759DB">
              <w:rPr>
                <w:rFonts w:ascii="Times New Roman" w:hAnsi="Times New Roman" w:cs="Times New Roman"/>
                <w:b/>
                <w:sz w:val="20"/>
                <w:szCs w:val="20"/>
              </w:rPr>
              <w:t>Starbucks</w:t>
            </w:r>
          </w:p>
        </w:tc>
        <w:tc>
          <w:tcPr>
            <w:tcW w:w="1440" w:type="dxa"/>
            <w:vAlign w:val="center"/>
          </w:tcPr>
          <w:p w14:paraId="4F68C8E6" w14:textId="77777777" w:rsidR="00EF4C2D" w:rsidRPr="00C759DB" w:rsidRDefault="00B469BA" w:rsidP="00C759DB">
            <w:pPr>
              <w:jc w:val="center"/>
              <w:rPr>
                <w:rFonts w:ascii="Times New Roman" w:hAnsi="Times New Roman" w:cs="Times New Roman"/>
                <w:b/>
                <w:sz w:val="20"/>
                <w:szCs w:val="20"/>
              </w:rPr>
            </w:pPr>
            <w:r w:rsidRPr="00C759DB">
              <w:rPr>
                <w:rFonts w:ascii="Times New Roman" w:hAnsi="Times New Roman" w:cs="Times New Roman"/>
                <w:b/>
                <w:sz w:val="20"/>
                <w:szCs w:val="20"/>
              </w:rPr>
              <w:t>Industry</w:t>
            </w:r>
          </w:p>
        </w:tc>
        <w:tc>
          <w:tcPr>
            <w:tcW w:w="1530" w:type="dxa"/>
            <w:vAlign w:val="center"/>
          </w:tcPr>
          <w:p w14:paraId="01EFFA4C" w14:textId="77777777" w:rsidR="00EF4C2D" w:rsidRPr="00C759DB" w:rsidRDefault="00EF4C2D" w:rsidP="00C759DB">
            <w:pPr>
              <w:jc w:val="center"/>
              <w:rPr>
                <w:rFonts w:ascii="Times New Roman" w:hAnsi="Times New Roman" w:cs="Times New Roman"/>
                <w:b/>
                <w:sz w:val="20"/>
                <w:szCs w:val="20"/>
              </w:rPr>
            </w:pPr>
            <w:r w:rsidRPr="00C759DB">
              <w:rPr>
                <w:rFonts w:ascii="Times New Roman" w:hAnsi="Times New Roman" w:cs="Times New Roman"/>
                <w:b/>
                <w:sz w:val="20"/>
                <w:szCs w:val="20"/>
              </w:rPr>
              <w:t>S&amp;P 500</w:t>
            </w:r>
          </w:p>
        </w:tc>
      </w:tr>
      <w:tr w:rsidR="00C759DB" w:rsidRPr="005804F6" w14:paraId="1DDAA34A" w14:textId="77777777" w:rsidTr="00AE3118">
        <w:tc>
          <w:tcPr>
            <w:tcW w:w="3168" w:type="dxa"/>
            <w:vAlign w:val="center"/>
          </w:tcPr>
          <w:p w14:paraId="3D06E4DE" w14:textId="77777777" w:rsidR="00C759DB" w:rsidRPr="00C759DB" w:rsidRDefault="00C759DB" w:rsidP="00C759DB">
            <w:pPr>
              <w:rPr>
                <w:rFonts w:ascii="Times New Roman" w:hAnsi="Times New Roman" w:cs="Times New Roman"/>
                <w:sz w:val="20"/>
                <w:szCs w:val="20"/>
              </w:rPr>
            </w:pPr>
            <w:r w:rsidRPr="00C759DB">
              <w:rPr>
                <w:rFonts w:ascii="Times New Roman" w:hAnsi="Times New Roman" w:cs="Times New Roman"/>
                <w:sz w:val="20"/>
                <w:szCs w:val="20"/>
              </w:rPr>
              <w:t xml:space="preserve">Sales (Qtr </w:t>
            </w:r>
            <w:proofErr w:type="spellStart"/>
            <w:r w:rsidRPr="00C759DB">
              <w:rPr>
                <w:rFonts w:ascii="Times New Roman" w:hAnsi="Times New Roman" w:cs="Times New Roman"/>
                <w:sz w:val="20"/>
                <w:szCs w:val="20"/>
              </w:rPr>
              <w:t>vs</w:t>
            </w:r>
            <w:proofErr w:type="spellEnd"/>
            <w:r w:rsidRPr="00C759DB">
              <w:rPr>
                <w:rFonts w:ascii="Times New Roman" w:hAnsi="Times New Roman" w:cs="Times New Roman"/>
                <w:sz w:val="20"/>
                <w:szCs w:val="20"/>
              </w:rPr>
              <w:t xml:space="preserve"> year ago qtr)</w:t>
            </w:r>
          </w:p>
        </w:tc>
        <w:tc>
          <w:tcPr>
            <w:tcW w:w="1440" w:type="dxa"/>
            <w:vAlign w:val="center"/>
          </w:tcPr>
          <w:p w14:paraId="4C86DC02"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6.80</w:t>
            </w:r>
          </w:p>
        </w:tc>
        <w:tc>
          <w:tcPr>
            <w:tcW w:w="1440" w:type="dxa"/>
            <w:vAlign w:val="center"/>
          </w:tcPr>
          <w:p w14:paraId="6CB31DE1"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8.50</w:t>
            </w:r>
          </w:p>
        </w:tc>
        <w:tc>
          <w:tcPr>
            <w:tcW w:w="1530" w:type="dxa"/>
            <w:vAlign w:val="center"/>
          </w:tcPr>
          <w:p w14:paraId="2E8E22D2"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14.50</w:t>
            </w:r>
          </w:p>
        </w:tc>
      </w:tr>
      <w:tr w:rsidR="00C759DB" w:rsidRPr="005804F6" w14:paraId="17867457" w14:textId="77777777" w:rsidTr="00AE3118">
        <w:tc>
          <w:tcPr>
            <w:tcW w:w="3168" w:type="dxa"/>
            <w:vAlign w:val="center"/>
          </w:tcPr>
          <w:p w14:paraId="67B70EEB" w14:textId="77777777" w:rsidR="00C759DB" w:rsidRPr="00C759DB" w:rsidRDefault="00C759DB" w:rsidP="00C759DB">
            <w:pPr>
              <w:rPr>
                <w:rFonts w:ascii="Times New Roman" w:hAnsi="Times New Roman" w:cs="Times New Roman"/>
                <w:sz w:val="20"/>
                <w:szCs w:val="20"/>
              </w:rPr>
            </w:pPr>
            <w:r w:rsidRPr="00C759DB">
              <w:rPr>
                <w:rFonts w:ascii="Times New Roman" w:hAnsi="Times New Roman" w:cs="Times New Roman"/>
                <w:sz w:val="20"/>
                <w:szCs w:val="20"/>
              </w:rPr>
              <w:t xml:space="preserve">Net Income (YTD </w:t>
            </w:r>
            <w:proofErr w:type="spellStart"/>
            <w:r w:rsidRPr="00C759DB">
              <w:rPr>
                <w:rFonts w:ascii="Times New Roman" w:hAnsi="Times New Roman" w:cs="Times New Roman"/>
                <w:sz w:val="20"/>
                <w:szCs w:val="20"/>
              </w:rPr>
              <w:t>vs</w:t>
            </w:r>
            <w:proofErr w:type="spellEnd"/>
            <w:r w:rsidRPr="00C759DB">
              <w:rPr>
                <w:rFonts w:ascii="Times New Roman" w:hAnsi="Times New Roman" w:cs="Times New Roman"/>
                <w:sz w:val="20"/>
                <w:szCs w:val="20"/>
              </w:rPr>
              <w:t xml:space="preserve"> YTD)</w:t>
            </w:r>
          </w:p>
        </w:tc>
        <w:tc>
          <w:tcPr>
            <w:tcW w:w="1440" w:type="dxa"/>
            <w:vAlign w:val="center"/>
          </w:tcPr>
          <w:p w14:paraId="74C440AF"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NA</w:t>
            </w:r>
          </w:p>
        </w:tc>
        <w:tc>
          <w:tcPr>
            <w:tcW w:w="1440" w:type="dxa"/>
            <w:vAlign w:val="center"/>
          </w:tcPr>
          <w:p w14:paraId="27F26852"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NA</w:t>
            </w:r>
          </w:p>
        </w:tc>
        <w:tc>
          <w:tcPr>
            <w:tcW w:w="1530" w:type="dxa"/>
            <w:vAlign w:val="center"/>
          </w:tcPr>
          <w:p w14:paraId="1998D740"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NA</w:t>
            </w:r>
          </w:p>
        </w:tc>
      </w:tr>
      <w:tr w:rsidR="00C759DB" w:rsidRPr="005804F6" w14:paraId="5BCDB0F4" w14:textId="77777777" w:rsidTr="00AE3118">
        <w:trPr>
          <w:trHeight w:val="269"/>
        </w:trPr>
        <w:tc>
          <w:tcPr>
            <w:tcW w:w="3168" w:type="dxa"/>
            <w:vAlign w:val="center"/>
          </w:tcPr>
          <w:p w14:paraId="1C29E907" w14:textId="77777777" w:rsidR="00C759DB" w:rsidRPr="00C759DB" w:rsidRDefault="00C759DB" w:rsidP="00C759DB">
            <w:pPr>
              <w:rPr>
                <w:rFonts w:ascii="Times New Roman" w:hAnsi="Times New Roman" w:cs="Times New Roman"/>
                <w:sz w:val="20"/>
                <w:szCs w:val="20"/>
              </w:rPr>
            </w:pPr>
            <w:r w:rsidRPr="00C759DB">
              <w:rPr>
                <w:rFonts w:ascii="Times New Roman" w:hAnsi="Times New Roman" w:cs="Times New Roman"/>
                <w:sz w:val="20"/>
                <w:szCs w:val="20"/>
              </w:rPr>
              <w:t xml:space="preserve">Net Income (Qtr </w:t>
            </w:r>
            <w:proofErr w:type="spellStart"/>
            <w:r w:rsidRPr="00C759DB">
              <w:rPr>
                <w:rFonts w:ascii="Times New Roman" w:hAnsi="Times New Roman" w:cs="Times New Roman"/>
                <w:sz w:val="20"/>
                <w:szCs w:val="20"/>
              </w:rPr>
              <w:t>vs</w:t>
            </w:r>
            <w:proofErr w:type="spellEnd"/>
            <w:r w:rsidRPr="00C759DB">
              <w:rPr>
                <w:rFonts w:ascii="Times New Roman" w:hAnsi="Times New Roman" w:cs="Times New Roman"/>
                <w:sz w:val="20"/>
                <w:szCs w:val="20"/>
              </w:rPr>
              <w:t xml:space="preserve"> year ago qtr)</w:t>
            </w:r>
          </w:p>
        </w:tc>
        <w:tc>
          <w:tcPr>
            <w:tcW w:w="1440" w:type="dxa"/>
            <w:vAlign w:val="center"/>
          </w:tcPr>
          <w:p w14:paraId="0EDD6698"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28.50</w:t>
            </w:r>
          </w:p>
        </w:tc>
        <w:tc>
          <w:tcPr>
            <w:tcW w:w="1440" w:type="dxa"/>
            <w:vAlign w:val="center"/>
          </w:tcPr>
          <w:p w14:paraId="5EB59FC5"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28.00</w:t>
            </w:r>
          </w:p>
        </w:tc>
        <w:tc>
          <w:tcPr>
            <w:tcW w:w="1530" w:type="dxa"/>
            <w:vAlign w:val="center"/>
          </w:tcPr>
          <w:p w14:paraId="78BF3E80"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47.50</w:t>
            </w:r>
          </w:p>
        </w:tc>
      </w:tr>
      <w:tr w:rsidR="00C759DB" w:rsidRPr="005804F6" w14:paraId="548035B1" w14:textId="77777777" w:rsidTr="00AE3118">
        <w:trPr>
          <w:trHeight w:val="260"/>
        </w:trPr>
        <w:tc>
          <w:tcPr>
            <w:tcW w:w="3168" w:type="dxa"/>
            <w:vAlign w:val="center"/>
          </w:tcPr>
          <w:p w14:paraId="7D0A759A" w14:textId="77777777" w:rsidR="00C759DB" w:rsidRPr="00C759DB" w:rsidRDefault="00C759DB" w:rsidP="00C759DB">
            <w:pPr>
              <w:rPr>
                <w:rFonts w:ascii="Times New Roman" w:hAnsi="Times New Roman" w:cs="Times New Roman"/>
                <w:sz w:val="20"/>
                <w:szCs w:val="20"/>
              </w:rPr>
            </w:pPr>
            <w:r w:rsidRPr="00C759DB">
              <w:rPr>
                <w:rFonts w:ascii="Times New Roman" w:hAnsi="Times New Roman" w:cs="Times New Roman"/>
                <w:sz w:val="20"/>
                <w:szCs w:val="20"/>
              </w:rPr>
              <w:t>Sales (5-Year Annual Avg.)</w:t>
            </w:r>
          </w:p>
        </w:tc>
        <w:tc>
          <w:tcPr>
            <w:tcW w:w="1440" w:type="dxa"/>
            <w:vAlign w:val="center"/>
          </w:tcPr>
          <w:p w14:paraId="154E838B"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8.48</w:t>
            </w:r>
          </w:p>
        </w:tc>
        <w:tc>
          <w:tcPr>
            <w:tcW w:w="1440" w:type="dxa"/>
            <w:vAlign w:val="center"/>
          </w:tcPr>
          <w:p w14:paraId="001922DF"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9.66</w:t>
            </w:r>
          </w:p>
        </w:tc>
        <w:tc>
          <w:tcPr>
            <w:tcW w:w="1530" w:type="dxa"/>
            <w:vAlign w:val="center"/>
          </w:tcPr>
          <w:p w14:paraId="5F5B8167"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8.27</w:t>
            </w:r>
          </w:p>
        </w:tc>
      </w:tr>
      <w:tr w:rsidR="00C759DB" w:rsidRPr="005804F6" w14:paraId="6F96CBFD" w14:textId="77777777" w:rsidTr="00AE3118">
        <w:tc>
          <w:tcPr>
            <w:tcW w:w="3168" w:type="dxa"/>
            <w:vAlign w:val="center"/>
          </w:tcPr>
          <w:p w14:paraId="5598B6A5" w14:textId="77777777" w:rsidR="00C759DB" w:rsidRPr="00C759DB" w:rsidRDefault="00C759DB" w:rsidP="00C759DB">
            <w:pPr>
              <w:rPr>
                <w:rFonts w:ascii="Times New Roman" w:hAnsi="Times New Roman" w:cs="Times New Roman"/>
                <w:sz w:val="20"/>
                <w:szCs w:val="20"/>
              </w:rPr>
            </w:pPr>
            <w:r w:rsidRPr="00C759DB">
              <w:rPr>
                <w:rFonts w:ascii="Times New Roman" w:hAnsi="Times New Roman" w:cs="Times New Roman"/>
                <w:sz w:val="20"/>
                <w:szCs w:val="20"/>
              </w:rPr>
              <w:t>Net Income (5-Year Annual Avg.)</w:t>
            </w:r>
          </w:p>
        </w:tc>
        <w:tc>
          <w:tcPr>
            <w:tcW w:w="1440" w:type="dxa"/>
            <w:vAlign w:val="center"/>
          </w:tcPr>
          <w:p w14:paraId="5EA3AEA2"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16.46</w:t>
            </w:r>
          </w:p>
        </w:tc>
        <w:tc>
          <w:tcPr>
            <w:tcW w:w="1440" w:type="dxa"/>
            <w:vAlign w:val="center"/>
          </w:tcPr>
          <w:p w14:paraId="486F5CC2"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16.30</w:t>
            </w:r>
          </w:p>
        </w:tc>
        <w:tc>
          <w:tcPr>
            <w:tcW w:w="1530" w:type="dxa"/>
            <w:vAlign w:val="center"/>
          </w:tcPr>
          <w:p w14:paraId="73466B7F"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8.68</w:t>
            </w:r>
          </w:p>
        </w:tc>
      </w:tr>
      <w:tr w:rsidR="00C759DB" w:rsidRPr="005804F6" w14:paraId="28DC5E61" w14:textId="77777777" w:rsidTr="00AE3118">
        <w:tc>
          <w:tcPr>
            <w:tcW w:w="3168" w:type="dxa"/>
            <w:vAlign w:val="center"/>
          </w:tcPr>
          <w:p w14:paraId="071C95A3" w14:textId="77777777" w:rsidR="00C759DB" w:rsidRPr="00C759DB" w:rsidRDefault="00C759DB" w:rsidP="00C759DB">
            <w:pPr>
              <w:rPr>
                <w:rFonts w:ascii="Times New Roman" w:hAnsi="Times New Roman" w:cs="Times New Roman"/>
                <w:sz w:val="20"/>
                <w:szCs w:val="20"/>
              </w:rPr>
            </w:pPr>
            <w:r w:rsidRPr="00C759DB">
              <w:rPr>
                <w:rFonts w:ascii="Times New Roman" w:hAnsi="Times New Roman" w:cs="Times New Roman"/>
                <w:sz w:val="20"/>
                <w:szCs w:val="20"/>
              </w:rPr>
              <w:t>Dividends (5-Year Annual Avg.)</w:t>
            </w:r>
          </w:p>
        </w:tc>
        <w:tc>
          <w:tcPr>
            <w:tcW w:w="1440" w:type="dxa"/>
            <w:vAlign w:val="center"/>
          </w:tcPr>
          <w:p w14:paraId="6EA530E7"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NA</w:t>
            </w:r>
          </w:p>
        </w:tc>
        <w:tc>
          <w:tcPr>
            <w:tcW w:w="1440" w:type="dxa"/>
            <w:vAlign w:val="center"/>
          </w:tcPr>
          <w:p w14:paraId="525211F1"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0.00</w:t>
            </w:r>
          </w:p>
        </w:tc>
        <w:tc>
          <w:tcPr>
            <w:tcW w:w="1530" w:type="dxa"/>
            <w:vAlign w:val="center"/>
          </w:tcPr>
          <w:p w14:paraId="3187267D"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5.68</w:t>
            </w:r>
          </w:p>
        </w:tc>
      </w:tr>
      <w:tr w:rsidR="00EF4C2D" w:rsidRPr="005804F6" w14:paraId="5DD2BA35" w14:textId="77777777" w:rsidTr="00AE3118">
        <w:tc>
          <w:tcPr>
            <w:tcW w:w="3168" w:type="dxa"/>
          </w:tcPr>
          <w:p w14:paraId="291D8854" w14:textId="77777777" w:rsidR="00EF4C2D" w:rsidRPr="00C759DB" w:rsidRDefault="00EF4C2D" w:rsidP="00C759DB">
            <w:pPr>
              <w:rPr>
                <w:rFonts w:ascii="Times New Roman" w:hAnsi="Times New Roman" w:cs="Times New Roman"/>
                <w:sz w:val="20"/>
                <w:szCs w:val="20"/>
              </w:rPr>
            </w:pPr>
          </w:p>
        </w:tc>
        <w:tc>
          <w:tcPr>
            <w:tcW w:w="1440" w:type="dxa"/>
          </w:tcPr>
          <w:p w14:paraId="6D03D73A" w14:textId="77777777" w:rsidR="00EF4C2D" w:rsidRPr="00C759DB" w:rsidRDefault="00EF4C2D" w:rsidP="00C759DB">
            <w:pPr>
              <w:jc w:val="center"/>
              <w:rPr>
                <w:rFonts w:ascii="Times New Roman" w:hAnsi="Times New Roman" w:cs="Times New Roman"/>
                <w:sz w:val="20"/>
                <w:szCs w:val="20"/>
              </w:rPr>
            </w:pPr>
          </w:p>
        </w:tc>
        <w:tc>
          <w:tcPr>
            <w:tcW w:w="1440" w:type="dxa"/>
          </w:tcPr>
          <w:p w14:paraId="4764CEAC" w14:textId="77777777" w:rsidR="00EF4C2D" w:rsidRPr="00C759DB" w:rsidRDefault="00EF4C2D" w:rsidP="00C759DB">
            <w:pPr>
              <w:jc w:val="center"/>
              <w:rPr>
                <w:rFonts w:ascii="Times New Roman" w:hAnsi="Times New Roman" w:cs="Times New Roman"/>
                <w:sz w:val="20"/>
                <w:szCs w:val="20"/>
              </w:rPr>
            </w:pPr>
          </w:p>
        </w:tc>
        <w:tc>
          <w:tcPr>
            <w:tcW w:w="1530" w:type="dxa"/>
          </w:tcPr>
          <w:p w14:paraId="0159670B" w14:textId="77777777" w:rsidR="00EF4C2D" w:rsidRPr="00C759DB" w:rsidRDefault="00EF4C2D" w:rsidP="00C759DB">
            <w:pPr>
              <w:jc w:val="center"/>
              <w:rPr>
                <w:rFonts w:ascii="Times New Roman" w:hAnsi="Times New Roman" w:cs="Times New Roman"/>
                <w:sz w:val="20"/>
                <w:szCs w:val="20"/>
              </w:rPr>
            </w:pPr>
          </w:p>
        </w:tc>
      </w:tr>
      <w:tr w:rsidR="00B469BA" w:rsidRPr="005804F6" w14:paraId="6D2B3FC1" w14:textId="77777777" w:rsidTr="00AE3118">
        <w:tc>
          <w:tcPr>
            <w:tcW w:w="3168" w:type="dxa"/>
            <w:vAlign w:val="center"/>
          </w:tcPr>
          <w:p w14:paraId="783E5958" w14:textId="77777777" w:rsidR="00B469BA" w:rsidRPr="00C759DB" w:rsidRDefault="00B469BA" w:rsidP="00C759DB">
            <w:pPr>
              <w:rPr>
                <w:rFonts w:ascii="Times New Roman" w:hAnsi="Times New Roman" w:cs="Times New Roman"/>
                <w:b/>
                <w:sz w:val="20"/>
                <w:szCs w:val="20"/>
              </w:rPr>
            </w:pPr>
            <w:r w:rsidRPr="00C759DB">
              <w:rPr>
                <w:rFonts w:ascii="Times New Roman" w:hAnsi="Times New Roman" w:cs="Times New Roman"/>
                <w:b/>
                <w:sz w:val="20"/>
                <w:szCs w:val="20"/>
              </w:rPr>
              <w:t>Profit Margin Percent</w:t>
            </w:r>
          </w:p>
        </w:tc>
        <w:tc>
          <w:tcPr>
            <w:tcW w:w="1440" w:type="dxa"/>
            <w:vAlign w:val="center"/>
          </w:tcPr>
          <w:p w14:paraId="0AF68553" w14:textId="77777777" w:rsidR="00B469BA" w:rsidRPr="00C759DB" w:rsidRDefault="00B469BA" w:rsidP="00C759DB">
            <w:pPr>
              <w:jc w:val="center"/>
              <w:rPr>
                <w:rFonts w:ascii="Times New Roman" w:hAnsi="Times New Roman" w:cs="Times New Roman"/>
                <w:sz w:val="20"/>
                <w:szCs w:val="20"/>
              </w:rPr>
            </w:pPr>
          </w:p>
        </w:tc>
        <w:tc>
          <w:tcPr>
            <w:tcW w:w="1440" w:type="dxa"/>
            <w:vAlign w:val="center"/>
          </w:tcPr>
          <w:p w14:paraId="2E657A79" w14:textId="77777777" w:rsidR="00B469BA" w:rsidRPr="00C759DB" w:rsidRDefault="00B469BA" w:rsidP="00C759DB">
            <w:pPr>
              <w:jc w:val="center"/>
              <w:rPr>
                <w:rFonts w:ascii="Times New Roman" w:hAnsi="Times New Roman" w:cs="Times New Roman"/>
                <w:sz w:val="20"/>
                <w:szCs w:val="20"/>
              </w:rPr>
            </w:pPr>
          </w:p>
        </w:tc>
        <w:tc>
          <w:tcPr>
            <w:tcW w:w="1530" w:type="dxa"/>
            <w:vAlign w:val="center"/>
          </w:tcPr>
          <w:p w14:paraId="06184C14" w14:textId="77777777" w:rsidR="00B469BA" w:rsidRPr="00C759DB" w:rsidRDefault="00B469BA" w:rsidP="00C759DB">
            <w:pPr>
              <w:jc w:val="center"/>
              <w:rPr>
                <w:rFonts w:ascii="Times New Roman" w:hAnsi="Times New Roman" w:cs="Times New Roman"/>
                <w:sz w:val="20"/>
                <w:szCs w:val="20"/>
              </w:rPr>
            </w:pPr>
          </w:p>
        </w:tc>
      </w:tr>
      <w:tr w:rsidR="00C759DB" w:rsidRPr="005804F6" w14:paraId="761FBE04" w14:textId="77777777" w:rsidTr="00AE3118">
        <w:tc>
          <w:tcPr>
            <w:tcW w:w="3168" w:type="dxa"/>
            <w:vAlign w:val="center"/>
          </w:tcPr>
          <w:p w14:paraId="2F39BA90" w14:textId="77777777" w:rsidR="00C759DB" w:rsidRPr="00C759DB" w:rsidRDefault="00C759DB" w:rsidP="00C759DB">
            <w:pPr>
              <w:rPr>
                <w:rFonts w:ascii="Times New Roman" w:hAnsi="Times New Roman" w:cs="Times New Roman"/>
                <w:sz w:val="20"/>
                <w:szCs w:val="20"/>
              </w:rPr>
            </w:pPr>
            <w:r w:rsidRPr="00C759DB">
              <w:rPr>
                <w:rFonts w:ascii="Times New Roman" w:hAnsi="Times New Roman" w:cs="Times New Roman"/>
                <w:sz w:val="20"/>
                <w:szCs w:val="20"/>
              </w:rPr>
              <w:t>Gross Margin</w:t>
            </w:r>
          </w:p>
        </w:tc>
        <w:tc>
          <w:tcPr>
            <w:tcW w:w="1440" w:type="dxa"/>
            <w:vAlign w:val="center"/>
          </w:tcPr>
          <w:p w14:paraId="54B6EC12"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26.4</w:t>
            </w:r>
          </w:p>
        </w:tc>
        <w:tc>
          <w:tcPr>
            <w:tcW w:w="1440" w:type="dxa"/>
            <w:vAlign w:val="center"/>
          </w:tcPr>
          <w:p w14:paraId="088B4C81"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26.4</w:t>
            </w:r>
          </w:p>
        </w:tc>
        <w:tc>
          <w:tcPr>
            <w:tcW w:w="1530" w:type="dxa"/>
            <w:vAlign w:val="center"/>
          </w:tcPr>
          <w:p w14:paraId="63029BCC"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39.9</w:t>
            </w:r>
          </w:p>
        </w:tc>
      </w:tr>
      <w:tr w:rsidR="00C759DB" w:rsidRPr="005804F6" w14:paraId="65DD8369" w14:textId="77777777" w:rsidTr="00AE3118">
        <w:tc>
          <w:tcPr>
            <w:tcW w:w="3168" w:type="dxa"/>
            <w:vAlign w:val="center"/>
          </w:tcPr>
          <w:p w14:paraId="3AC9A8A6" w14:textId="77777777" w:rsidR="00C759DB" w:rsidRPr="00C759DB" w:rsidRDefault="00C759DB" w:rsidP="00C759DB">
            <w:pPr>
              <w:rPr>
                <w:rFonts w:ascii="Times New Roman" w:hAnsi="Times New Roman" w:cs="Times New Roman"/>
                <w:sz w:val="20"/>
                <w:szCs w:val="20"/>
              </w:rPr>
            </w:pPr>
            <w:r w:rsidRPr="00C759DB">
              <w:rPr>
                <w:rFonts w:ascii="Times New Roman" w:hAnsi="Times New Roman" w:cs="Times New Roman"/>
                <w:sz w:val="20"/>
                <w:szCs w:val="20"/>
              </w:rPr>
              <w:t>Pre-Tax Margin</w:t>
            </w:r>
          </w:p>
        </w:tc>
        <w:tc>
          <w:tcPr>
            <w:tcW w:w="1440" w:type="dxa"/>
            <w:vAlign w:val="center"/>
          </w:tcPr>
          <w:p w14:paraId="6557B242"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15.5</w:t>
            </w:r>
          </w:p>
        </w:tc>
        <w:tc>
          <w:tcPr>
            <w:tcW w:w="1440" w:type="dxa"/>
            <w:vAlign w:val="center"/>
          </w:tcPr>
          <w:p w14:paraId="705E7287"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15.1</w:t>
            </w:r>
          </w:p>
        </w:tc>
        <w:tc>
          <w:tcPr>
            <w:tcW w:w="1530" w:type="dxa"/>
            <w:vAlign w:val="center"/>
          </w:tcPr>
          <w:p w14:paraId="725C9C1A"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18.1</w:t>
            </w:r>
          </w:p>
        </w:tc>
      </w:tr>
      <w:tr w:rsidR="00C759DB" w:rsidRPr="005804F6" w14:paraId="5203C2B3" w14:textId="77777777" w:rsidTr="00AE3118">
        <w:tc>
          <w:tcPr>
            <w:tcW w:w="3168" w:type="dxa"/>
            <w:vAlign w:val="center"/>
          </w:tcPr>
          <w:p w14:paraId="7E07379F" w14:textId="77777777" w:rsidR="00C759DB" w:rsidRPr="00C759DB" w:rsidRDefault="00C759DB" w:rsidP="00C759DB">
            <w:pPr>
              <w:rPr>
                <w:rFonts w:ascii="Times New Roman" w:hAnsi="Times New Roman" w:cs="Times New Roman"/>
                <w:sz w:val="20"/>
                <w:szCs w:val="20"/>
              </w:rPr>
            </w:pPr>
            <w:r w:rsidRPr="00C759DB">
              <w:rPr>
                <w:rFonts w:ascii="Times New Roman" w:hAnsi="Times New Roman" w:cs="Times New Roman"/>
                <w:sz w:val="20"/>
                <w:szCs w:val="20"/>
              </w:rPr>
              <w:t>Net Profit Margin</w:t>
            </w:r>
          </w:p>
        </w:tc>
        <w:tc>
          <w:tcPr>
            <w:tcW w:w="1440" w:type="dxa"/>
            <w:vAlign w:val="center"/>
          </w:tcPr>
          <w:p w14:paraId="75EDBEDA"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10.7</w:t>
            </w:r>
          </w:p>
        </w:tc>
        <w:tc>
          <w:tcPr>
            <w:tcW w:w="1440" w:type="dxa"/>
            <w:vAlign w:val="center"/>
          </w:tcPr>
          <w:p w14:paraId="3CBFA735"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10.4</w:t>
            </w:r>
          </w:p>
        </w:tc>
        <w:tc>
          <w:tcPr>
            <w:tcW w:w="1530" w:type="dxa"/>
            <w:vAlign w:val="center"/>
          </w:tcPr>
          <w:p w14:paraId="1F7E7964"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13.2</w:t>
            </w:r>
          </w:p>
        </w:tc>
      </w:tr>
      <w:tr w:rsidR="00C759DB" w:rsidRPr="005804F6" w14:paraId="21291763" w14:textId="77777777" w:rsidTr="00AE3118">
        <w:tc>
          <w:tcPr>
            <w:tcW w:w="3168" w:type="dxa"/>
            <w:vAlign w:val="center"/>
          </w:tcPr>
          <w:p w14:paraId="755130E7" w14:textId="77777777" w:rsidR="00C759DB" w:rsidRPr="00C759DB" w:rsidRDefault="00C759DB" w:rsidP="00C759DB">
            <w:pPr>
              <w:rPr>
                <w:rFonts w:ascii="Times New Roman" w:hAnsi="Times New Roman" w:cs="Times New Roman"/>
                <w:sz w:val="20"/>
                <w:szCs w:val="20"/>
              </w:rPr>
            </w:pPr>
            <w:r w:rsidRPr="00C759DB">
              <w:rPr>
                <w:rFonts w:ascii="Times New Roman" w:hAnsi="Times New Roman" w:cs="Times New Roman"/>
                <w:sz w:val="20"/>
                <w:szCs w:val="20"/>
              </w:rPr>
              <w:t>5Yr Gross Margin (5-Year Avg.)</w:t>
            </w:r>
          </w:p>
        </w:tc>
        <w:tc>
          <w:tcPr>
            <w:tcW w:w="1440" w:type="dxa"/>
            <w:vAlign w:val="center"/>
          </w:tcPr>
          <w:p w14:paraId="46CE12FE"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23.1</w:t>
            </w:r>
          </w:p>
        </w:tc>
        <w:tc>
          <w:tcPr>
            <w:tcW w:w="1440" w:type="dxa"/>
            <w:vAlign w:val="center"/>
          </w:tcPr>
          <w:p w14:paraId="6ABB6486"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27.5</w:t>
            </w:r>
          </w:p>
        </w:tc>
        <w:tc>
          <w:tcPr>
            <w:tcW w:w="1530" w:type="dxa"/>
            <w:vAlign w:val="center"/>
          </w:tcPr>
          <w:p w14:paraId="320C691C"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39.8</w:t>
            </w:r>
          </w:p>
        </w:tc>
      </w:tr>
      <w:tr w:rsidR="00F45E15" w:rsidRPr="005804F6" w14:paraId="2AE926C8" w14:textId="77777777" w:rsidTr="00AE3118">
        <w:tc>
          <w:tcPr>
            <w:tcW w:w="3168" w:type="dxa"/>
            <w:vAlign w:val="center"/>
          </w:tcPr>
          <w:p w14:paraId="4072FDFE" w14:textId="77777777" w:rsidR="00F45E15" w:rsidRPr="00C759DB" w:rsidRDefault="00F45E15" w:rsidP="00C759DB">
            <w:pPr>
              <w:rPr>
                <w:rFonts w:ascii="Times New Roman" w:hAnsi="Times New Roman" w:cs="Times New Roman"/>
                <w:sz w:val="20"/>
                <w:szCs w:val="20"/>
              </w:rPr>
            </w:pPr>
          </w:p>
        </w:tc>
        <w:tc>
          <w:tcPr>
            <w:tcW w:w="1440" w:type="dxa"/>
            <w:vAlign w:val="center"/>
          </w:tcPr>
          <w:p w14:paraId="1686C8A0" w14:textId="77777777" w:rsidR="00F45E15" w:rsidRPr="00C759DB" w:rsidRDefault="00F45E15" w:rsidP="00C759DB">
            <w:pPr>
              <w:jc w:val="center"/>
              <w:rPr>
                <w:rFonts w:ascii="Times New Roman" w:hAnsi="Times New Roman" w:cs="Times New Roman"/>
                <w:sz w:val="20"/>
                <w:szCs w:val="20"/>
              </w:rPr>
            </w:pPr>
          </w:p>
        </w:tc>
        <w:tc>
          <w:tcPr>
            <w:tcW w:w="1440" w:type="dxa"/>
            <w:vAlign w:val="center"/>
          </w:tcPr>
          <w:p w14:paraId="4BCB6350" w14:textId="77777777" w:rsidR="00F45E15" w:rsidRPr="00C759DB" w:rsidRDefault="00F45E15" w:rsidP="00C759DB">
            <w:pPr>
              <w:jc w:val="center"/>
              <w:rPr>
                <w:rFonts w:ascii="Times New Roman" w:hAnsi="Times New Roman" w:cs="Times New Roman"/>
                <w:sz w:val="20"/>
                <w:szCs w:val="20"/>
              </w:rPr>
            </w:pPr>
          </w:p>
        </w:tc>
        <w:tc>
          <w:tcPr>
            <w:tcW w:w="1530" w:type="dxa"/>
            <w:vAlign w:val="center"/>
          </w:tcPr>
          <w:p w14:paraId="54ADCEF3" w14:textId="77777777" w:rsidR="00F45E15" w:rsidRPr="00C759DB" w:rsidRDefault="00F45E15" w:rsidP="00C759DB">
            <w:pPr>
              <w:jc w:val="center"/>
              <w:rPr>
                <w:rFonts w:ascii="Times New Roman" w:hAnsi="Times New Roman" w:cs="Times New Roman"/>
                <w:sz w:val="20"/>
                <w:szCs w:val="20"/>
              </w:rPr>
            </w:pPr>
          </w:p>
        </w:tc>
      </w:tr>
      <w:tr w:rsidR="00F45E15" w:rsidRPr="005804F6" w14:paraId="704035D6" w14:textId="77777777" w:rsidTr="00AE3118">
        <w:tc>
          <w:tcPr>
            <w:tcW w:w="3168" w:type="dxa"/>
            <w:vAlign w:val="center"/>
          </w:tcPr>
          <w:p w14:paraId="4D818CB7" w14:textId="77777777" w:rsidR="00F45E15" w:rsidRPr="00C759DB" w:rsidRDefault="00F45E15" w:rsidP="00C759DB">
            <w:pPr>
              <w:rPr>
                <w:rFonts w:ascii="Times New Roman" w:hAnsi="Times New Roman" w:cs="Times New Roman"/>
                <w:b/>
                <w:sz w:val="20"/>
                <w:szCs w:val="20"/>
              </w:rPr>
            </w:pPr>
            <w:r w:rsidRPr="00C759DB">
              <w:rPr>
                <w:rFonts w:ascii="Times New Roman" w:hAnsi="Times New Roman" w:cs="Times New Roman"/>
                <w:b/>
                <w:sz w:val="20"/>
                <w:szCs w:val="20"/>
              </w:rPr>
              <w:t>Liquidity Ratios</w:t>
            </w:r>
          </w:p>
        </w:tc>
        <w:tc>
          <w:tcPr>
            <w:tcW w:w="1440" w:type="dxa"/>
            <w:vAlign w:val="center"/>
          </w:tcPr>
          <w:p w14:paraId="7E001BF2" w14:textId="77777777" w:rsidR="00F45E15" w:rsidRPr="00C759DB" w:rsidRDefault="00F45E15" w:rsidP="00C759DB">
            <w:pPr>
              <w:jc w:val="center"/>
              <w:rPr>
                <w:rFonts w:ascii="Times New Roman" w:hAnsi="Times New Roman" w:cs="Times New Roman"/>
                <w:sz w:val="20"/>
                <w:szCs w:val="20"/>
              </w:rPr>
            </w:pPr>
          </w:p>
        </w:tc>
        <w:tc>
          <w:tcPr>
            <w:tcW w:w="1440" w:type="dxa"/>
            <w:vAlign w:val="center"/>
          </w:tcPr>
          <w:p w14:paraId="653D2074" w14:textId="77777777" w:rsidR="00F45E15" w:rsidRPr="00C759DB" w:rsidRDefault="00F45E15" w:rsidP="00C759DB">
            <w:pPr>
              <w:jc w:val="center"/>
              <w:rPr>
                <w:rFonts w:ascii="Times New Roman" w:hAnsi="Times New Roman" w:cs="Times New Roman"/>
                <w:sz w:val="20"/>
                <w:szCs w:val="20"/>
              </w:rPr>
            </w:pPr>
          </w:p>
        </w:tc>
        <w:tc>
          <w:tcPr>
            <w:tcW w:w="1530" w:type="dxa"/>
            <w:vAlign w:val="center"/>
          </w:tcPr>
          <w:p w14:paraId="7512E09F" w14:textId="77777777" w:rsidR="00F45E15" w:rsidRPr="00C759DB" w:rsidRDefault="00F45E15" w:rsidP="00C759DB">
            <w:pPr>
              <w:jc w:val="center"/>
              <w:rPr>
                <w:rFonts w:ascii="Times New Roman" w:hAnsi="Times New Roman" w:cs="Times New Roman"/>
                <w:sz w:val="20"/>
                <w:szCs w:val="20"/>
              </w:rPr>
            </w:pPr>
          </w:p>
        </w:tc>
      </w:tr>
      <w:tr w:rsidR="00C759DB" w:rsidRPr="005804F6" w14:paraId="0D204D9D" w14:textId="77777777" w:rsidTr="00AE3118">
        <w:tc>
          <w:tcPr>
            <w:tcW w:w="3168" w:type="dxa"/>
            <w:vAlign w:val="center"/>
          </w:tcPr>
          <w:p w14:paraId="6A5E392B" w14:textId="77777777" w:rsidR="00C759DB" w:rsidRPr="00C759DB" w:rsidRDefault="00C759DB" w:rsidP="00C759DB">
            <w:pPr>
              <w:rPr>
                <w:rFonts w:ascii="Times New Roman" w:hAnsi="Times New Roman" w:cs="Times New Roman"/>
                <w:sz w:val="20"/>
                <w:szCs w:val="20"/>
              </w:rPr>
            </w:pPr>
            <w:r w:rsidRPr="00C759DB">
              <w:rPr>
                <w:rFonts w:ascii="Times New Roman" w:hAnsi="Times New Roman" w:cs="Times New Roman"/>
                <w:sz w:val="20"/>
                <w:szCs w:val="20"/>
              </w:rPr>
              <w:t>Debt/Equity Ratio</w:t>
            </w:r>
          </w:p>
        </w:tc>
        <w:tc>
          <w:tcPr>
            <w:tcW w:w="1440" w:type="dxa"/>
            <w:vAlign w:val="center"/>
          </w:tcPr>
          <w:p w14:paraId="3BC40C26"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0.13</w:t>
            </w:r>
          </w:p>
        </w:tc>
        <w:tc>
          <w:tcPr>
            <w:tcW w:w="1440" w:type="dxa"/>
            <w:vAlign w:val="center"/>
          </w:tcPr>
          <w:p w14:paraId="6B12EC5D"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0.12</w:t>
            </w:r>
          </w:p>
        </w:tc>
        <w:tc>
          <w:tcPr>
            <w:tcW w:w="1530" w:type="dxa"/>
            <w:vAlign w:val="center"/>
          </w:tcPr>
          <w:p w14:paraId="50028E77"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1.01</w:t>
            </w:r>
          </w:p>
        </w:tc>
      </w:tr>
      <w:tr w:rsidR="00C759DB" w:rsidRPr="005804F6" w14:paraId="78C0A9BE" w14:textId="77777777" w:rsidTr="00AE3118">
        <w:tc>
          <w:tcPr>
            <w:tcW w:w="3168" w:type="dxa"/>
            <w:vAlign w:val="center"/>
          </w:tcPr>
          <w:p w14:paraId="2B4E4678" w14:textId="77777777" w:rsidR="00C759DB" w:rsidRPr="00C759DB" w:rsidRDefault="00C759DB" w:rsidP="00C759DB">
            <w:pPr>
              <w:rPr>
                <w:rFonts w:ascii="Times New Roman" w:hAnsi="Times New Roman" w:cs="Times New Roman"/>
                <w:sz w:val="20"/>
                <w:szCs w:val="20"/>
              </w:rPr>
            </w:pPr>
            <w:r w:rsidRPr="00C759DB">
              <w:rPr>
                <w:rFonts w:ascii="Times New Roman" w:hAnsi="Times New Roman" w:cs="Times New Roman"/>
                <w:sz w:val="20"/>
                <w:szCs w:val="20"/>
              </w:rPr>
              <w:t>Current Ratio</w:t>
            </w:r>
          </w:p>
        </w:tc>
        <w:tc>
          <w:tcPr>
            <w:tcW w:w="1440" w:type="dxa"/>
            <w:vAlign w:val="center"/>
          </w:tcPr>
          <w:p w14:paraId="74F2398A"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1.8</w:t>
            </w:r>
          </w:p>
        </w:tc>
        <w:tc>
          <w:tcPr>
            <w:tcW w:w="1440" w:type="dxa"/>
            <w:vAlign w:val="center"/>
          </w:tcPr>
          <w:p w14:paraId="0B965C12"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1.8</w:t>
            </w:r>
          </w:p>
        </w:tc>
        <w:tc>
          <w:tcPr>
            <w:tcW w:w="1530" w:type="dxa"/>
            <w:vAlign w:val="center"/>
          </w:tcPr>
          <w:p w14:paraId="2256D89C"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1.4</w:t>
            </w:r>
          </w:p>
        </w:tc>
      </w:tr>
      <w:tr w:rsidR="00C759DB" w:rsidRPr="005804F6" w14:paraId="2F73286F" w14:textId="77777777" w:rsidTr="00BF40EF">
        <w:trPr>
          <w:trHeight w:val="143"/>
        </w:trPr>
        <w:tc>
          <w:tcPr>
            <w:tcW w:w="3168" w:type="dxa"/>
            <w:vAlign w:val="center"/>
          </w:tcPr>
          <w:p w14:paraId="123CCC65" w14:textId="77777777" w:rsidR="00C759DB" w:rsidRPr="00C759DB" w:rsidRDefault="00C759DB" w:rsidP="00C759DB">
            <w:pPr>
              <w:rPr>
                <w:rFonts w:ascii="Times New Roman" w:hAnsi="Times New Roman" w:cs="Times New Roman"/>
                <w:sz w:val="20"/>
                <w:szCs w:val="20"/>
              </w:rPr>
            </w:pPr>
            <w:r w:rsidRPr="00C759DB">
              <w:rPr>
                <w:rFonts w:ascii="Times New Roman" w:hAnsi="Times New Roman" w:cs="Times New Roman"/>
                <w:sz w:val="20"/>
                <w:szCs w:val="20"/>
              </w:rPr>
              <w:t>Quick Ratio</w:t>
            </w:r>
          </w:p>
        </w:tc>
        <w:tc>
          <w:tcPr>
            <w:tcW w:w="1440" w:type="dxa"/>
            <w:vAlign w:val="center"/>
          </w:tcPr>
          <w:p w14:paraId="417A0799"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1.4</w:t>
            </w:r>
          </w:p>
        </w:tc>
        <w:tc>
          <w:tcPr>
            <w:tcW w:w="1440" w:type="dxa"/>
            <w:vAlign w:val="center"/>
          </w:tcPr>
          <w:p w14:paraId="0182484F"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1.4</w:t>
            </w:r>
          </w:p>
        </w:tc>
        <w:tc>
          <w:tcPr>
            <w:tcW w:w="1530" w:type="dxa"/>
            <w:vAlign w:val="center"/>
          </w:tcPr>
          <w:p w14:paraId="7E1CBC5D"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0.9</w:t>
            </w:r>
          </w:p>
        </w:tc>
      </w:tr>
      <w:tr w:rsidR="00F45E15" w:rsidRPr="005804F6" w14:paraId="771D561F" w14:textId="77777777" w:rsidTr="00AE3118">
        <w:tc>
          <w:tcPr>
            <w:tcW w:w="3168" w:type="dxa"/>
            <w:vAlign w:val="center"/>
          </w:tcPr>
          <w:p w14:paraId="6FE2F7DF" w14:textId="77777777" w:rsidR="00F45E15" w:rsidRPr="00C759DB" w:rsidRDefault="00F45E15" w:rsidP="00C759DB">
            <w:pPr>
              <w:rPr>
                <w:rFonts w:ascii="Times New Roman" w:hAnsi="Times New Roman" w:cs="Times New Roman"/>
                <w:sz w:val="20"/>
                <w:szCs w:val="20"/>
              </w:rPr>
            </w:pPr>
          </w:p>
        </w:tc>
        <w:tc>
          <w:tcPr>
            <w:tcW w:w="1440" w:type="dxa"/>
            <w:vAlign w:val="center"/>
          </w:tcPr>
          <w:p w14:paraId="714C2623" w14:textId="77777777" w:rsidR="00F45E15" w:rsidRPr="00C759DB" w:rsidRDefault="00F45E15" w:rsidP="00C759DB">
            <w:pPr>
              <w:jc w:val="center"/>
              <w:rPr>
                <w:rFonts w:ascii="Times New Roman" w:hAnsi="Times New Roman" w:cs="Times New Roman"/>
                <w:sz w:val="20"/>
                <w:szCs w:val="20"/>
              </w:rPr>
            </w:pPr>
          </w:p>
        </w:tc>
        <w:tc>
          <w:tcPr>
            <w:tcW w:w="1440" w:type="dxa"/>
            <w:vAlign w:val="center"/>
          </w:tcPr>
          <w:p w14:paraId="115FFDEF" w14:textId="77777777" w:rsidR="00F45E15" w:rsidRPr="00C759DB" w:rsidRDefault="00F45E15" w:rsidP="00C759DB">
            <w:pPr>
              <w:jc w:val="center"/>
              <w:rPr>
                <w:rFonts w:ascii="Times New Roman" w:hAnsi="Times New Roman" w:cs="Times New Roman"/>
                <w:sz w:val="20"/>
                <w:szCs w:val="20"/>
              </w:rPr>
            </w:pPr>
          </w:p>
        </w:tc>
        <w:tc>
          <w:tcPr>
            <w:tcW w:w="1530" w:type="dxa"/>
            <w:vAlign w:val="center"/>
          </w:tcPr>
          <w:p w14:paraId="2A9D7EFC" w14:textId="77777777" w:rsidR="00F45E15" w:rsidRPr="00C759DB" w:rsidRDefault="00F45E15" w:rsidP="00C759DB">
            <w:pPr>
              <w:jc w:val="center"/>
              <w:rPr>
                <w:rFonts w:ascii="Times New Roman" w:hAnsi="Times New Roman" w:cs="Times New Roman"/>
                <w:sz w:val="20"/>
                <w:szCs w:val="20"/>
              </w:rPr>
            </w:pPr>
          </w:p>
        </w:tc>
      </w:tr>
      <w:tr w:rsidR="00F45E15" w:rsidRPr="005804F6" w14:paraId="5D6FB96B" w14:textId="77777777" w:rsidTr="00AE3118">
        <w:tc>
          <w:tcPr>
            <w:tcW w:w="3168" w:type="dxa"/>
            <w:vAlign w:val="center"/>
          </w:tcPr>
          <w:p w14:paraId="3B7DD587" w14:textId="77777777" w:rsidR="00F45E15" w:rsidRPr="00C759DB" w:rsidRDefault="000D0F29" w:rsidP="00C759DB">
            <w:pPr>
              <w:rPr>
                <w:rFonts w:ascii="Times New Roman" w:hAnsi="Times New Roman" w:cs="Times New Roman"/>
                <w:b/>
                <w:sz w:val="20"/>
                <w:szCs w:val="20"/>
              </w:rPr>
            </w:pPr>
            <w:r w:rsidRPr="00C759DB">
              <w:rPr>
                <w:rFonts w:ascii="Times New Roman" w:hAnsi="Times New Roman" w:cs="Times New Roman"/>
                <w:b/>
                <w:sz w:val="20"/>
                <w:szCs w:val="20"/>
              </w:rPr>
              <w:t>Profitability Ratios</w:t>
            </w:r>
          </w:p>
        </w:tc>
        <w:tc>
          <w:tcPr>
            <w:tcW w:w="1440" w:type="dxa"/>
            <w:vAlign w:val="center"/>
          </w:tcPr>
          <w:p w14:paraId="65757608" w14:textId="77777777" w:rsidR="00F45E15" w:rsidRPr="00C759DB" w:rsidRDefault="00F45E15" w:rsidP="00C759DB">
            <w:pPr>
              <w:jc w:val="center"/>
              <w:rPr>
                <w:rFonts w:ascii="Times New Roman" w:hAnsi="Times New Roman" w:cs="Times New Roman"/>
                <w:sz w:val="20"/>
                <w:szCs w:val="20"/>
              </w:rPr>
            </w:pPr>
          </w:p>
        </w:tc>
        <w:tc>
          <w:tcPr>
            <w:tcW w:w="1440" w:type="dxa"/>
            <w:vAlign w:val="center"/>
          </w:tcPr>
          <w:p w14:paraId="663DF083" w14:textId="77777777" w:rsidR="00F45E15" w:rsidRPr="00C759DB" w:rsidRDefault="00F45E15" w:rsidP="00C759DB">
            <w:pPr>
              <w:jc w:val="center"/>
              <w:rPr>
                <w:rFonts w:ascii="Times New Roman" w:hAnsi="Times New Roman" w:cs="Times New Roman"/>
                <w:sz w:val="20"/>
                <w:szCs w:val="20"/>
              </w:rPr>
            </w:pPr>
          </w:p>
        </w:tc>
        <w:tc>
          <w:tcPr>
            <w:tcW w:w="1530" w:type="dxa"/>
            <w:vAlign w:val="center"/>
          </w:tcPr>
          <w:p w14:paraId="7140C919" w14:textId="77777777" w:rsidR="00F45E15" w:rsidRPr="00C759DB" w:rsidRDefault="00F45E15" w:rsidP="00C759DB">
            <w:pPr>
              <w:jc w:val="center"/>
              <w:rPr>
                <w:rFonts w:ascii="Times New Roman" w:hAnsi="Times New Roman" w:cs="Times New Roman"/>
                <w:sz w:val="20"/>
                <w:szCs w:val="20"/>
              </w:rPr>
            </w:pPr>
          </w:p>
        </w:tc>
      </w:tr>
      <w:tr w:rsidR="00C759DB" w:rsidRPr="005804F6" w14:paraId="6FEE11E3" w14:textId="77777777" w:rsidTr="00AE3118">
        <w:tc>
          <w:tcPr>
            <w:tcW w:w="3168" w:type="dxa"/>
            <w:vAlign w:val="center"/>
          </w:tcPr>
          <w:p w14:paraId="22292918" w14:textId="77777777" w:rsidR="00C759DB" w:rsidRPr="00C759DB" w:rsidRDefault="00C759DB" w:rsidP="00C759DB">
            <w:pPr>
              <w:rPr>
                <w:rFonts w:ascii="Times New Roman" w:hAnsi="Times New Roman" w:cs="Times New Roman"/>
                <w:sz w:val="20"/>
                <w:szCs w:val="20"/>
              </w:rPr>
            </w:pPr>
            <w:r w:rsidRPr="00C759DB">
              <w:rPr>
                <w:rFonts w:ascii="Times New Roman" w:hAnsi="Times New Roman" w:cs="Times New Roman"/>
                <w:sz w:val="20"/>
                <w:szCs w:val="20"/>
              </w:rPr>
              <w:t>Return On Equity</w:t>
            </w:r>
          </w:p>
        </w:tc>
        <w:tc>
          <w:tcPr>
            <w:tcW w:w="1440" w:type="dxa"/>
            <w:vAlign w:val="center"/>
          </w:tcPr>
          <w:p w14:paraId="201A54CA"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30.9</w:t>
            </w:r>
          </w:p>
        </w:tc>
        <w:tc>
          <w:tcPr>
            <w:tcW w:w="1440" w:type="dxa"/>
            <w:vAlign w:val="center"/>
          </w:tcPr>
          <w:p w14:paraId="2D337F68"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30.1</w:t>
            </w:r>
          </w:p>
        </w:tc>
        <w:tc>
          <w:tcPr>
            <w:tcW w:w="1530" w:type="dxa"/>
            <w:vAlign w:val="center"/>
          </w:tcPr>
          <w:p w14:paraId="2BAB9133"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26.0</w:t>
            </w:r>
          </w:p>
        </w:tc>
      </w:tr>
      <w:tr w:rsidR="00C759DB" w:rsidRPr="005804F6" w14:paraId="1B5EE73F" w14:textId="77777777" w:rsidTr="00AE3118">
        <w:tc>
          <w:tcPr>
            <w:tcW w:w="3168" w:type="dxa"/>
            <w:vAlign w:val="center"/>
          </w:tcPr>
          <w:p w14:paraId="1B3132CB" w14:textId="77777777" w:rsidR="00C759DB" w:rsidRPr="00C759DB" w:rsidRDefault="00C759DB" w:rsidP="00C759DB">
            <w:pPr>
              <w:rPr>
                <w:rFonts w:ascii="Times New Roman" w:hAnsi="Times New Roman" w:cs="Times New Roman"/>
                <w:sz w:val="20"/>
                <w:szCs w:val="20"/>
              </w:rPr>
            </w:pPr>
            <w:r w:rsidRPr="00C759DB">
              <w:rPr>
                <w:rFonts w:ascii="Times New Roman" w:hAnsi="Times New Roman" w:cs="Times New Roman"/>
                <w:sz w:val="20"/>
                <w:szCs w:val="20"/>
              </w:rPr>
              <w:t>Return On Assets</w:t>
            </w:r>
          </w:p>
        </w:tc>
        <w:tc>
          <w:tcPr>
            <w:tcW w:w="1440" w:type="dxa"/>
            <w:vAlign w:val="center"/>
          </w:tcPr>
          <w:p w14:paraId="49765D01"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18.2</w:t>
            </w:r>
          </w:p>
        </w:tc>
        <w:tc>
          <w:tcPr>
            <w:tcW w:w="1440" w:type="dxa"/>
            <w:vAlign w:val="center"/>
          </w:tcPr>
          <w:p w14:paraId="5CDABF3C"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17.9</w:t>
            </w:r>
          </w:p>
        </w:tc>
        <w:tc>
          <w:tcPr>
            <w:tcW w:w="1530" w:type="dxa"/>
            <w:vAlign w:val="center"/>
          </w:tcPr>
          <w:p w14:paraId="4EE752C3"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8.9</w:t>
            </w:r>
          </w:p>
        </w:tc>
      </w:tr>
      <w:tr w:rsidR="00C759DB" w:rsidRPr="005804F6" w14:paraId="6AD4E3E5" w14:textId="77777777" w:rsidTr="00AE3118">
        <w:tc>
          <w:tcPr>
            <w:tcW w:w="3168" w:type="dxa"/>
            <w:vAlign w:val="center"/>
          </w:tcPr>
          <w:p w14:paraId="22DA1EA6" w14:textId="77777777" w:rsidR="00C759DB" w:rsidRPr="00C759DB" w:rsidRDefault="00C759DB" w:rsidP="00C759DB">
            <w:pPr>
              <w:rPr>
                <w:rFonts w:ascii="Times New Roman" w:hAnsi="Times New Roman" w:cs="Times New Roman"/>
                <w:sz w:val="20"/>
                <w:szCs w:val="20"/>
              </w:rPr>
            </w:pPr>
            <w:r w:rsidRPr="00C759DB">
              <w:rPr>
                <w:rFonts w:ascii="Times New Roman" w:hAnsi="Times New Roman" w:cs="Times New Roman"/>
                <w:sz w:val="20"/>
                <w:szCs w:val="20"/>
              </w:rPr>
              <w:t>Return On Capital</w:t>
            </w:r>
          </w:p>
        </w:tc>
        <w:tc>
          <w:tcPr>
            <w:tcW w:w="1440" w:type="dxa"/>
            <w:vAlign w:val="center"/>
          </w:tcPr>
          <w:p w14:paraId="24D69A14"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25.3</w:t>
            </w:r>
          </w:p>
        </w:tc>
        <w:tc>
          <w:tcPr>
            <w:tcW w:w="1440" w:type="dxa"/>
            <w:vAlign w:val="center"/>
          </w:tcPr>
          <w:p w14:paraId="57E1A796"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24.7</w:t>
            </w:r>
          </w:p>
        </w:tc>
        <w:tc>
          <w:tcPr>
            <w:tcW w:w="1530" w:type="dxa"/>
            <w:vAlign w:val="center"/>
          </w:tcPr>
          <w:p w14:paraId="06E719C9"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11.8</w:t>
            </w:r>
          </w:p>
        </w:tc>
      </w:tr>
      <w:tr w:rsidR="00C759DB" w:rsidRPr="005804F6" w14:paraId="293B5E38" w14:textId="77777777" w:rsidTr="00AE3118">
        <w:tc>
          <w:tcPr>
            <w:tcW w:w="3168" w:type="dxa"/>
            <w:vAlign w:val="center"/>
          </w:tcPr>
          <w:p w14:paraId="0437CB05" w14:textId="77777777" w:rsidR="00C759DB" w:rsidRPr="00C759DB" w:rsidRDefault="00C759DB" w:rsidP="00C759DB">
            <w:pPr>
              <w:rPr>
                <w:rFonts w:ascii="Times New Roman" w:hAnsi="Times New Roman" w:cs="Times New Roman"/>
                <w:sz w:val="20"/>
                <w:szCs w:val="20"/>
              </w:rPr>
            </w:pPr>
            <w:r w:rsidRPr="00C759DB">
              <w:rPr>
                <w:rFonts w:ascii="Times New Roman" w:hAnsi="Times New Roman" w:cs="Times New Roman"/>
                <w:sz w:val="20"/>
                <w:szCs w:val="20"/>
              </w:rPr>
              <w:t>Return On Equity (5-Year Avg.)</w:t>
            </w:r>
          </w:p>
        </w:tc>
        <w:tc>
          <w:tcPr>
            <w:tcW w:w="1440" w:type="dxa"/>
            <w:vAlign w:val="center"/>
          </w:tcPr>
          <w:p w14:paraId="6B7437FC"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24.1</w:t>
            </w:r>
          </w:p>
        </w:tc>
        <w:tc>
          <w:tcPr>
            <w:tcW w:w="1440" w:type="dxa"/>
            <w:vAlign w:val="center"/>
          </w:tcPr>
          <w:p w14:paraId="6494AF16"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22.9</w:t>
            </w:r>
          </w:p>
        </w:tc>
        <w:tc>
          <w:tcPr>
            <w:tcW w:w="1530" w:type="dxa"/>
            <w:vAlign w:val="center"/>
          </w:tcPr>
          <w:p w14:paraId="370DD89A"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23.8</w:t>
            </w:r>
          </w:p>
        </w:tc>
      </w:tr>
      <w:tr w:rsidR="00C759DB" w:rsidRPr="005804F6" w14:paraId="4F614668" w14:textId="77777777" w:rsidTr="00AE3118">
        <w:tc>
          <w:tcPr>
            <w:tcW w:w="3168" w:type="dxa"/>
            <w:vAlign w:val="center"/>
          </w:tcPr>
          <w:p w14:paraId="659A4EC0" w14:textId="77777777" w:rsidR="00C759DB" w:rsidRPr="00C759DB" w:rsidRDefault="00C759DB" w:rsidP="00C759DB">
            <w:pPr>
              <w:rPr>
                <w:rFonts w:ascii="Times New Roman" w:hAnsi="Times New Roman" w:cs="Times New Roman"/>
                <w:sz w:val="20"/>
                <w:szCs w:val="20"/>
              </w:rPr>
            </w:pPr>
            <w:r w:rsidRPr="00C759DB">
              <w:rPr>
                <w:rFonts w:ascii="Times New Roman" w:hAnsi="Times New Roman" w:cs="Times New Roman"/>
                <w:sz w:val="20"/>
                <w:szCs w:val="20"/>
              </w:rPr>
              <w:t>Return On Assets (5-Year Avg.)</w:t>
            </w:r>
          </w:p>
        </w:tc>
        <w:tc>
          <w:tcPr>
            <w:tcW w:w="1440" w:type="dxa"/>
            <w:vAlign w:val="center"/>
          </w:tcPr>
          <w:p w14:paraId="6BCC15BB"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12.4</w:t>
            </w:r>
          </w:p>
        </w:tc>
        <w:tc>
          <w:tcPr>
            <w:tcW w:w="1440" w:type="dxa"/>
            <w:vAlign w:val="center"/>
          </w:tcPr>
          <w:p w14:paraId="0F6A9C0D"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12.1</w:t>
            </w:r>
          </w:p>
        </w:tc>
        <w:tc>
          <w:tcPr>
            <w:tcW w:w="1530" w:type="dxa"/>
            <w:vAlign w:val="center"/>
          </w:tcPr>
          <w:p w14:paraId="07F14E9B"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8.0</w:t>
            </w:r>
          </w:p>
        </w:tc>
      </w:tr>
      <w:tr w:rsidR="00C759DB" w:rsidRPr="005804F6" w14:paraId="49C877D0" w14:textId="77777777" w:rsidTr="00AE3118">
        <w:tc>
          <w:tcPr>
            <w:tcW w:w="3168" w:type="dxa"/>
            <w:vAlign w:val="center"/>
          </w:tcPr>
          <w:p w14:paraId="61D6E32A" w14:textId="77777777" w:rsidR="00C759DB" w:rsidRPr="00C759DB" w:rsidRDefault="00C759DB" w:rsidP="00C759DB">
            <w:pPr>
              <w:rPr>
                <w:rFonts w:ascii="Times New Roman" w:hAnsi="Times New Roman" w:cs="Times New Roman"/>
                <w:sz w:val="20"/>
                <w:szCs w:val="20"/>
              </w:rPr>
            </w:pPr>
            <w:r w:rsidRPr="00C759DB">
              <w:rPr>
                <w:rFonts w:ascii="Times New Roman" w:hAnsi="Times New Roman" w:cs="Times New Roman"/>
                <w:sz w:val="20"/>
                <w:szCs w:val="20"/>
              </w:rPr>
              <w:t>Return On Capital (5-Year Avg.)</w:t>
            </w:r>
          </w:p>
        </w:tc>
        <w:tc>
          <w:tcPr>
            <w:tcW w:w="1440" w:type="dxa"/>
            <w:vAlign w:val="center"/>
          </w:tcPr>
          <w:p w14:paraId="0BD5A4DE"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18.7</w:t>
            </w:r>
          </w:p>
        </w:tc>
        <w:tc>
          <w:tcPr>
            <w:tcW w:w="1440" w:type="dxa"/>
            <w:vAlign w:val="center"/>
          </w:tcPr>
          <w:p w14:paraId="1E228DA0"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17.9</w:t>
            </w:r>
          </w:p>
        </w:tc>
        <w:tc>
          <w:tcPr>
            <w:tcW w:w="1530" w:type="dxa"/>
            <w:vAlign w:val="center"/>
          </w:tcPr>
          <w:p w14:paraId="2E9FF6B6"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10.8</w:t>
            </w:r>
          </w:p>
        </w:tc>
      </w:tr>
      <w:tr w:rsidR="00F45E15" w:rsidRPr="005804F6" w14:paraId="093D0E7F" w14:textId="77777777" w:rsidTr="00AE3118">
        <w:tc>
          <w:tcPr>
            <w:tcW w:w="3168" w:type="dxa"/>
            <w:vAlign w:val="center"/>
          </w:tcPr>
          <w:p w14:paraId="2AA93C48" w14:textId="77777777" w:rsidR="00F45E15" w:rsidRPr="00C759DB" w:rsidRDefault="00F45E15" w:rsidP="00C759DB">
            <w:pPr>
              <w:rPr>
                <w:rFonts w:ascii="Times New Roman" w:hAnsi="Times New Roman" w:cs="Times New Roman"/>
                <w:sz w:val="20"/>
                <w:szCs w:val="20"/>
              </w:rPr>
            </w:pPr>
          </w:p>
        </w:tc>
        <w:tc>
          <w:tcPr>
            <w:tcW w:w="1440" w:type="dxa"/>
            <w:vAlign w:val="center"/>
          </w:tcPr>
          <w:p w14:paraId="397A6834" w14:textId="77777777" w:rsidR="00F45E15" w:rsidRPr="00C759DB" w:rsidRDefault="00F45E15" w:rsidP="00C759DB">
            <w:pPr>
              <w:jc w:val="center"/>
              <w:rPr>
                <w:rFonts w:ascii="Times New Roman" w:hAnsi="Times New Roman" w:cs="Times New Roman"/>
                <w:sz w:val="20"/>
                <w:szCs w:val="20"/>
              </w:rPr>
            </w:pPr>
          </w:p>
        </w:tc>
        <w:tc>
          <w:tcPr>
            <w:tcW w:w="1440" w:type="dxa"/>
            <w:vAlign w:val="center"/>
          </w:tcPr>
          <w:p w14:paraId="27FC68C3" w14:textId="77777777" w:rsidR="00F45E15" w:rsidRPr="00C759DB" w:rsidRDefault="00F45E15" w:rsidP="00C759DB">
            <w:pPr>
              <w:jc w:val="center"/>
              <w:rPr>
                <w:rFonts w:ascii="Times New Roman" w:hAnsi="Times New Roman" w:cs="Times New Roman"/>
                <w:sz w:val="20"/>
                <w:szCs w:val="20"/>
              </w:rPr>
            </w:pPr>
          </w:p>
        </w:tc>
        <w:tc>
          <w:tcPr>
            <w:tcW w:w="1530" w:type="dxa"/>
            <w:vAlign w:val="center"/>
          </w:tcPr>
          <w:p w14:paraId="194BBA76" w14:textId="77777777" w:rsidR="00F45E15" w:rsidRPr="00C759DB" w:rsidRDefault="00F45E15" w:rsidP="00C759DB">
            <w:pPr>
              <w:jc w:val="center"/>
              <w:rPr>
                <w:rFonts w:ascii="Times New Roman" w:hAnsi="Times New Roman" w:cs="Times New Roman"/>
                <w:sz w:val="20"/>
                <w:szCs w:val="20"/>
              </w:rPr>
            </w:pPr>
          </w:p>
        </w:tc>
      </w:tr>
      <w:tr w:rsidR="000D0F29" w:rsidRPr="005804F6" w14:paraId="4D76E0B1" w14:textId="77777777" w:rsidTr="00AE3118">
        <w:tc>
          <w:tcPr>
            <w:tcW w:w="3168" w:type="dxa"/>
            <w:vAlign w:val="center"/>
          </w:tcPr>
          <w:p w14:paraId="0661D882" w14:textId="77777777" w:rsidR="000D0F29" w:rsidRPr="00C759DB" w:rsidRDefault="000D0F29" w:rsidP="00C759DB">
            <w:pPr>
              <w:rPr>
                <w:rFonts w:ascii="Times New Roman" w:hAnsi="Times New Roman" w:cs="Times New Roman"/>
                <w:b/>
                <w:sz w:val="20"/>
                <w:szCs w:val="20"/>
              </w:rPr>
            </w:pPr>
            <w:r w:rsidRPr="00C759DB">
              <w:rPr>
                <w:rFonts w:ascii="Times New Roman" w:hAnsi="Times New Roman" w:cs="Times New Roman"/>
                <w:b/>
                <w:sz w:val="20"/>
                <w:szCs w:val="20"/>
              </w:rPr>
              <w:t>Efficiency</w:t>
            </w:r>
            <w:r w:rsidR="00665C5D" w:rsidRPr="00C759DB">
              <w:rPr>
                <w:rFonts w:ascii="Times New Roman" w:hAnsi="Times New Roman" w:cs="Times New Roman"/>
                <w:b/>
                <w:sz w:val="20"/>
                <w:szCs w:val="20"/>
              </w:rPr>
              <w:t xml:space="preserve"> Ratios</w:t>
            </w:r>
          </w:p>
        </w:tc>
        <w:tc>
          <w:tcPr>
            <w:tcW w:w="1440" w:type="dxa"/>
            <w:vAlign w:val="center"/>
          </w:tcPr>
          <w:p w14:paraId="72BBB9CE" w14:textId="77777777" w:rsidR="000D0F29" w:rsidRPr="00C759DB" w:rsidRDefault="000D0F29" w:rsidP="00C759DB">
            <w:pPr>
              <w:jc w:val="center"/>
              <w:rPr>
                <w:rFonts w:ascii="Times New Roman" w:hAnsi="Times New Roman" w:cs="Times New Roman"/>
                <w:sz w:val="20"/>
                <w:szCs w:val="20"/>
              </w:rPr>
            </w:pPr>
          </w:p>
        </w:tc>
        <w:tc>
          <w:tcPr>
            <w:tcW w:w="1440" w:type="dxa"/>
            <w:vAlign w:val="center"/>
          </w:tcPr>
          <w:p w14:paraId="26D41816" w14:textId="77777777" w:rsidR="000D0F29" w:rsidRPr="00C759DB" w:rsidRDefault="000D0F29" w:rsidP="00C759DB">
            <w:pPr>
              <w:jc w:val="center"/>
              <w:rPr>
                <w:rFonts w:ascii="Times New Roman" w:hAnsi="Times New Roman" w:cs="Times New Roman"/>
                <w:sz w:val="20"/>
                <w:szCs w:val="20"/>
              </w:rPr>
            </w:pPr>
          </w:p>
        </w:tc>
        <w:tc>
          <w:tcPr>
            <w:tcW w:w="1530" w:type="dxa"/>
            <w:vAlign w:val="center"/>
          </w:tcPr>
          <w:p w14:paraId="31ACCE66" w14:textId="77777777" w:rsidR="000D0F29" w:rsidRPr="00C759DB" w:rsidRDefault="000D0F29" w:rsidP="00C759DB">
            <w:pPr>
              <w:jc w:val="center"/>
              <w:rPr>
                <w:rFonts w:ascii="Times New Roman" w:hAnsi="Times New Roman" w:cs="Times New Roman"/>
                <w:sz w:val="20"/>
                <w:szCs w:val="20"/>
              </w:rPr>
            </w:pPr>
          </w:p>
        </w:tc>
      </w:tr>
      <w:tr w:rsidR="00C759DB" w:rsidRPr="005804F6" w14:paraId="6AE8223A" w14:textId="77777777" w:rsidTr="00AE3118">
        <w:tc>
          <w:tcPr>
            <w:tcW w:w="3168" w:type="dxa"/>
            <w:vAlign w:val="center"/>
          </w:tcPr>
          <w:p w14:paraId="6496C4A2" w14:textId="77777777" w:rsidR="00C759DB" w:rsidRPr="00C759DB" w:rsidRDefault="00C759DB" w:rsidP="00C759DB">
            <w:pPr>
              <w:rPr>
                <w:rFonts w:ascii="Times New Roman" w:hAnsi="Times New Roman" w:cs="Times New Roman"/>
                <w:sz w:val="20"/>
                <w:szCs w:val="20"/>
              </w:rPr>
            </w:pPr>
            <w:r w:rsidRPr="00C759DB">
              <w:rPr>
                <w:rFonts w:ascii="Times New Roman" w:hAnsi="Times New Roman" w:cs="Times New Roman"/>
                <w:sz w:val="20"/>
                <w:szCs w:val="20"/>
              </w:rPr>
              <w:t>Income/Employee</w:t>
            </w:r>
          </w:p>
        </w:tc>
        <w:tc>
          <w:tcPr>
            <w:tcW w:w="1440" w:type="dxa"/>
            <w:vAlign w:val="center"/>
          </w:tcPr>
          <w:p w14:paraId="07026EFF"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NA</w:t>
            </w:r>
          </w:p>
        </w:tc>
        <w:tc>
          <w:tcPr>
            <w:tcW w:w="1440" w:type="dxa"/>
            <w:vAlign w:val="center"/>
          </w:tcPr>
          <w:p w14:paraId="0368CE95"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1,246</w:t>
            </w:r>
          </w:p>
        </w:tc>
        <w:tc>
          <w:tcPr>
            <w:tcW w:w="1530" w:type="dxa"/>
            <w:vAlign w:val="center"/>
          </w:tcPr>
          <w:p w14:paraId="66C9E878"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126,213</w:t>
            </w:r>
          </w:p>
        </w:tc>
      </w:tr>
      <w:tr w:rsidR="00C759DB" w:rsidRPr="005804F6" w14:paraId="1C781330" w14:textId="77777777" w:rsidTr="00AE3118">
        <w:tc>
          <w:tcPr>
            <w:tcW w:w="3168" w:type="dxa"/>
            <w:vAlign w:val="center"/>
          </w:tcPr>
          <w:p w14:paraId="6675F4B8" w14:textId="77777777" w:rsidR="00C759DB" w:rsidRPr="00C759DB" w:rsidRDefault="00C759DB" w:rsidP="00C759DB">
            <w:pPr>
              <w:rPr>
                <w:rFonts w:ascii="Times New Roman" w:hAnsi="Times New Roman" w:cs="Times New Roman"/>
                <w:sz w:val="20"/>
                <w:szCs w:val="20"/>
              </w:rPr>
            </w:pPr>
            <w:r w:rsidRPr="00C759DB">
              <w:rPr>
                <w:rFonts w:ascii="Times New Roman" w:hAnsi="Times New Roman" w:cs="Times New Roman"/>
                <w:sz w:val="20"/>
                <w:szCs w:val="20"/>
              </w:rPr>
              <w:t>Revenue/Employee</w:t>
            </w:r>
          </w:p>
        </w:tc>
        <w:tc>
          <w:tcPr>
            <w:tcW w:w="1440" w:type="dxa"/>
            <w:vAlign w:val="center"/>
          </w:tcPr>
          <w:p w14:paraId="563A152D"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NA</w:t>
            </w:r>
          </w:p>
        </w:tc>
        <w:tc>
          <w:tcPr>
            <w:tcW w:w="1440" w:type="dxa"/>
            <w:vAlign w:val="center"/>
          </w:tcPr>
          <w:p w14:paraId="0D4B537D"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13,684</w:t>
            </w:r>
          </w:p>
        </w:tc>
        <w:tc>
          <w:tcPr>
            <w:tcW w:w="1530" w:type="dxa"/>
            <w:vAlign w:val="center"/>
          </w:tcPr>
          <w:p w14:paraId="1DCEAAB8"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1 Mil</w:t>
            </w:r>
          </w:p>
        </w:tc>
      </w:tr>
      <w:tr w:rsidR="00C759DB" w:rsidRPr="005804F6" w14:paraId="5A3FC65A" w14:textId="77777777" w:rsidTr="00AE3118">
        <w:tc>
          <w:tcPr>
            <w:tcW w:w="3168" w:type="dxa"/>
            <w:vAlign w:val="center"/>
          </w:tcPr>
          <w:p w14:paraId="4584D0B5" w14:textId="77777777" w:rsidR="00C759DB" w:rsidRPr="00C759DB" w:rsidRDefault="00C759DB" w:rsidP="00C759DB">
            <w:pPr>
              <w:rPr>
                <w:rFonts w:ascii="Times New Roman" w:hAnsi="Times New Roman" w:cs="Times New Roman"/>
                <w:sz w:val="20"/>
                <w:szCs w:val="20"/>
              </w:rPr>
            </w:pPr>
            <w:r w:rsidRPr="00C759DB">
              <w:rPr>
                <w:rFonts w:ascii="Times New Roman" w:hAnsi="Times New Roman" w:cs="Times New Roman"/>
                <w:sz w:val="20"/>
                <w:szCs w:val="20"/>
              </w:rPr>
              <w:t>Receivable Turnover</w:t>
            </w:r>
          </w:p>
        </w:tc>
        <w:tc>
          <w:tcPr>
            <w:tcW w:w="1440" w:type="dxa"/>
            <w:vAlign w:val="center"/>
          </w:tcPr>
          <w:p w14:paraId="13479968"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34.0</w:t>
            </w:r>
          </w:p>
        </w:tc>
        <w:tc>
          <w:tcPr>
            <w:tcW w:w="1440" w:type="dxa"/>
            <w:vAlign w:val="center"/>
          </w:tcPr>
          <w:p w14:paraId="3CD4E29A"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39.2</w:t>
            </w:r>
          </w:p>
        </w:tc>
        <w:tc>
          <w:tcPr>
            <w:tcW w:w="1530" w:type="dxa"/>
            <w:vAlign w:val="center"/>
          </w:tcPr>
          <w:p w14:paraId="4E061426"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15.7</w:t>
            </w:r>
          </w:p>
        </w:tc>
      </w:tr>
      <w:tr w:rsidR="00C759DB" w:rsidRPr="005804F6" w14:paraId="3C89F45C" w14:textId="77777777" w:rsidTr="00146CDA">
        <w:trPr>
          <w:trHeight w:val="61"/>
        </w:trPr>
        <w:tc>
          <w:tcPr>
            <w:tcW w:w="3168" w:type="dxa"/>
            <w:vAlign w:val="center"/>
          </w:tcPr>
          <w:p w14:paraId="5BA94EA6" w14:textId="77777777" w:rsidR="00C759DB" w:rsidRPr="00C759DB" w:rsidRDefault="00C759DB" w:rsidP="00C759DB">
            <w:pPr>
              <w:rPr>
                <w:rFonts w:ascii="Times New Roman" w:hAnsi="Times New Roman" w:cs="Times New Roman"/>
                <w:sz w:val="20"/>
                <w:szCs w:val="20"/>
              </w:rPr>
            </w:pPr>
            <w:r w:rsidRPr="00C759DB">
              <w:rPr>
                <w:rFonts w:ascii="Times New Roman" w:hAnsi="Times New Roman" w:cs="Times New Roman"/>
                <w:sz w:val="20"/>
                <w:szCs w:val="20"/>
              </w:rPr>
              <w:t>Inventory Turnover</w:t>
            </w:r>
          </w:p>
        </w:tc>
        <w:tc>
          <w:tcPr>
            <w:tcW w:w="1440" w:type="dxa"/>
            <w:vAlign w:val="center"/>
          </w:tcPr>
          <w:p w14:paraId="093B1BFC"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11.4</w:t>
            </w:r>
          </w:p>
        </w:tc>
        <w:tc>
          <w:tcPr>
            <w:tcW w:w="1440" w:type="dxa"/>
            <w:vAlign w:val="center"/>
          </w:tcPr>
          <w:p w14:paraId="3BAD58AE"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20.8</w:t>
            </w:r>
          </w:p>
        </w:tc>
        <w:tc>
          <w:tcPr>
            <w:tcW w:w="1530" w:type="dxa"/>
            <w:vAlign w:val="center"/>
          </w:tcPr>
          <w:p w14:paraId="042FE5A7" w14:textId="77777777" w:rsidR="00C759DB" w:rsidRPr="00C759DB" w:rsidRDefault="00C759DB" w:rsidP="00C759DB">
            <w:pPr>
              <w:jc w:val="center"/>
              <w:rPr>
                <w:rFonts w:ascii="Times New Roman" w:hAnsi="Times New Roman" w:cs="Times New Roman"/>
                <w:sz w:val="20"/>
                <w:szCs w:val="20"/>
              </w:rPr>
            </w:pPr>
            <w:r w:rsidRPr="00C759DB">
              <w:rPr>
                <w:rFonts w:ascii="Times New Roman" w:hAnsi="Times New Roman" w:cs="Times New Roman"/>
                <w:sz w:val="20"/>
                <w:szCs w:val="20"/>
              </w:rPr>
              <w:t>12.4</w:t>
            </w:r>
          </w:p>
        </w:tc>
      </w:tr>
    </w:tbl>
    <w:p w14:paraId="13704C36" w14:textId="77777777" w:rsidR="006C288B" w:rsidRPr="005804F6" w:rsidRDefault="006C288B" w:rsidP="006C288B">
      <w:pPr>
        <w:spacing w:after="0" w:line="240" w:lineRule="auto"/>
        <w:rPr>
          <w:rFonts w:ascii="Times New Roman" w:eastAsia="Times New Roman" w:hAnsi="Times New Roman" w:cs="Times New Roman"/>
          <w:b/>
          <w:sz w:val="24"/>
          <w:szCs w:val="24"/>
        </w:rPr>
      </w:pPr>
    </w:p>
    <w:p w14:paraId="56285E7A" w14:textId="77777777" w:rsidR="005121D9" w:rsidRPr="005804F6" w:rsidRDefault="005121D9" w:rsidP="006C288B">
      <w:pPr>
        <w:spacing w:after="0" w:line="240" w:lineRule="auto"/>
        <w:ind w:firstLine="720"/>
        <w:rPr>
          <w:rFonts w:ascii="Times New Roman" w:eastAsia="Times New Roman" w:hAnsi="Times New Roman" w:cs="Times New Roman"/>
          <w:b/>
          <w:sz w:val="20"/>
          <w:szCs w:val="20"/>
        </w:rPr>
      </w:pPr>
      <w:r w:rsidRPr="005804F6">
        <w:rPr>
          <w:rFonts w:ascii="Times New Roman" w:eastAsia="Times New Roman" w:hAnsi="Times New Roman" w:cs="Times New Roman"/>
          <w:b/>
          <w:sz w:val="20"/>
          <w:szCs w:val="20"/>
        </w:rPr>
        <w:t>Net Worth Analysis</w:t>
      </w:r>
      <w:r w:rsidR="000E31E9" w:rsidRPr="005804F6">
        <w:rPr>
          <w:rFonts w:ascii="Times New Roman" w:eastAsia="Times New Roman" w:hAnsi="Times New Roman" w:cs="Times New Roman"/>
          <w:b/>
          <w:sz w:val="20"/>
          <w:szCs w:val="20"/>
        </w:rPr>
        <w:t xml:space="preserve"> </w:t>
      </w:r>
      <w:r w:rsidR="000E31E9" w:rsidRPr="005804F6">
        <w:rPr>
          <w:rFonts w:ascii="Times New Roman" w:eastAsia="Times New Roman" w:hAnsi="Times New Roman" w:cs="Times New Roman"/>
          <w:sz w:val="20"/>
          <w:szCs w:val="20"/>
        </w:rPr>
        <w:t>(in millions)</w:t>
      </w:r>
    </w:p>
    <w:p w14:paraId="65BD4443" w14:textId="77777777" w:rsidR="005121D9" w:rsidRPr="005804F6" w:rsidRDefault="005121D9" w:rsidP="005121D9">
      <w:pPr>
        <w:spacing w:after="0" w:line="240" w:lineRule="auto"/>
        <w:ind w:left="720"/>
        <w:rPr>
          <w:rFonts w:ascii="Times New Roman" w:eastAsia="Times New Roman" w:hAnsi="Times New Roman" w:cs="Times New Roman"/>
          <w:b/>
          <w:sz w:val="20"/>
          <w:szCs w:val="20"/>
        </w:rPr>
      </w:pPr>
    </w:p>
    <w:p w14:paraId="28F0A54B" w14:textId="77777777" w:rsidR="006217D8" w:rsidRPr="005804F6" w:rsidRDefault="00A271CE" w:rsidP="005121D9">
      <w:pPr>
        <w:spacing w:after="0" w:line="240" w:lineRule="auto"/>
        <w:ind w:left="720"/>
        <w:rPr>
          <w:rFonts w:ascii="Times New Roman" w:eastAsia="Times New Roman" w:hAnsi="Times New Roman" w:cs="Times New Roman"/>
          <w:b/>
          <w:sz w:val="20"/>
          <w:szCs w:val="20"/>
        </w:rPr>
      </w:pPr>
      <w:r w:rsidRPr="00A271CE">
        <w:rPr>
          <w:noProof/>
          <w:szCs w:val="20"/>
        </w:rPr>
        <w:drawing>
          <wp:inline distT="0" distB="0" distL="0" distR="0" wp14:anchorId="558B8573" wp14:editId="648B6FD5">
            <wp:extent cx="4733925" cy="825500"/>
            <wp:effectExtent l="1905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srcRect/>
                    <a:stretch>
                      <a:fillRect/>
                    </a:stretch>
                  </pic:blipFill>
                  <pic:spPr bwMode="auto">
                    <a:xfrm>
                      <a:off x="0" y="0"/>
                      <a:ext cx="4733925" cy="825500"/>
                    </a:xfrm>
                    <a:prstGeom prst="rect">
                      <a:avLst/>
                    </a:prstGeom>
                    <a:noFill/>
                    <a:ln w="9525">
                      <a:noFill/>
                      <a:miter lim="800000"/>
                      <a:headEnd/>
                      <a:tailEnd/>
                    </a:ln>
                  </pic:spPr>
                </pic:pic>
              </a:graphicData>
            </a:graphic>
          </wp:inline>
        </w:drawing>
      </w:r>
    </w:p>
    <w:p w14:paraId="3301F7C0" w14:textId="77777777" w:rsidR="00430D1A" w:rsidRPr="005804F6" w:rsidRDefault="00430D1A" w:rsidP="00F029C4">
      <w:pPr>
        <w:spacing w:after="0" w:line="240" w:lineRule="auto"/>
        <w:rPr>
          <w:rFonts w:ascii="Times New Roman" w:eastAsia="Times New Roman" w:hAnsi="Times New Roman" w:cs="Times New Roman"/>
          <w:b/>
          <w:sz w:val="24"/>
          <w:szCs w:val="24"/>
        </w:rPr>
      </w:pPr>
    </w:p>
    <w:p w14:paraId="6D8A61DB" w14:textId="77777777" w:rsidR="00411619" w:rsidRDefault="00411619" w:rsidP="00430D1A">
      <w:pPr>
        <w:spacing w:after="0" w:line="240" w:lineRule="auto"/>
        <w:ind w:left="720"/>
        <w:rPr>
          <w:rFonts w:ascii="Times New Roman" w:eastAsia="Times New Roman" w:hAnsi="Times New Roman" w:cs="Times New Roman"/>
          <w:b/>
          <w:sz w:val="20"/>
          <w:szCs w:val="20"/>
        </w:rPr>
      </w:pPr>
    </w:p>
    <w:p w14:paraId="70D8F7FB" w14:textId="77777777" w:rsidR="00411619" w:rsidRDefault="00411619" w:rsidP="00430D1A">
      <w:pPr>
        <w:spacing w:after="0" w:line="240" w:lineRule="auto"/>
        <w:ind w:left="720"/>
        <w:rPr>
          <w:rFonts w:ascii="Times New Roman" w:eastAsia="Times New Roman" w:hAnsi="Times New Roman" w:cs="Times New Roman"/>
          <w:b/>
          <w:sz w:val="20"/>
          <w:szCs w:val="20"/>
        </w:rPr>
      </w:pPr>
    </w:p>
    <w:p w14:paraId="4EAE47E7" w14:textId="77777777" w:rsidR="00411619" w:rsidRDefault="00411619" w:rsidP="00430D1A">
      <w:pPr>
        <w:spacing w:after="0" w:line="240" w:lineRule="auto"/>
        <w:ind w:left="720"/>
        <w:rPr>
          <w:rFonts w:ascii="Times New Roman" w:eastAsia="Times New Roman" w:hAnsi="Times New Roman" w:cs="Times New Roman"/>
          <w:b/>
          <w:sz w:val="20"/>
          <w:szCs w:val="20"/>
        </w:rPr>
      </w:pPr>
    </w:p>
    <w:p w14:paraId="0F093C2B" w14:textId="77777777" w:rsidR="00411619" w:rsidRDefault="00411619" w:rsidP="00430D1A">
      <w:pPr>
        <w:spacing w:after="0" w:line="240" w:lineRule="auto"/>
        <w:ind w:left="720"/>
        <w:rPr>
          <w:rFonts w:ascii="Times New Roman" w:eastAsia="Times New Roman" w:hAnsi="Times New Roman" w:cs="Times New Roman"/>
          <w:b/>
          <w:sz w:val="20"/>
          <w:szCs w:val="20"/>
        </w:rPr>
      </w:pPr>
    </w:p>
    <w:p w14:paraId="7055E987" w14:textId="77777777" w:rsidR="00411619" w:rsidRDefault="00411619" w:rsidP="00430D1A">
      <w:pPr>
        <w:spacing w:after="0" w:line="240" w:lineRule="auto"/>
        <w:ind w:left="720"/>
        <w:rPr>
          <w:rFonts w:ascii="Times New Roman" w:eastAsia="Times New Roman" w:hAnsi="Times New Roman" w:cs="Times New Roman"/>
          <w:b/>
          <w:sz w:val="20"/>
          <w:szCs w:val="20"/>
        </w:rPr>
      </w:pPr>
    </w:p>
    <w:p w14:paraId="2AECCAD1" w14:textId="77777777" w:rsidR="00411619" w:rsidRDefault="00411619" w:rsidP="00430D1A">
      <w:pPr>
        <w:spacing w:after="0" w:line="240" w:lineRule="auto"/>
        <w:ind w:left="720"/>
        <w:rPr>
          <w:rFonts w:ascii="Times New Roman" w:eastAsia="Times New Roman" w:hAnsi="Times New Roman" w:cs="Times New Roman"/>
          <w:b/>
          <w:sz w:val="20"/>
          <w:szCs w:val="20"/>
        </w:rPr>
      </w:pPr>
    </w:p>
    <w:p w14:paraId="592D879F" w14:textId="77777777" w:rsidR="00430D1A" w:rsidRPr="005804F6" w:rsidRDefault="00516711" w:rsidP="00430D1A">
      <w:pPr>
        <w:spacing w:after="0" w:line="240" w:lineRule="auto"/>
        <w:ind w:left="720"/>
        <w:rPr>
          <w:rFonts w:ascii="Times New Roman" w:eastAsia="Times New Roman" w:hAnsi="Times New Roman" w:cs="Times New Roman"/>
          <w:b/>
          <w:sz w:val="20"/>
          <w:szCs w:val="20"/>
        </w:rPr>
      </w:pPr>
      <w:r w:rsidRPr="005804F6">
        <w:rPr>
          <w:rFonts w:ascii="Times New Roman" w:eastAsia="Times New Roman" w:hAnsi="Times New Roman" w:cs="Times New Roman"/>
          <w:b/>
          <w:sz w:val="20"/>
          <w:szCs w:val="20"/>
        </w:rPr>
        <w:lastRenderedPageBreak/>
        <w:t>IFE</w:t>
      </w:r>
      <w:r w:rsidR="00242D48" w:rsidRPr="005804F6">
        <w:rPr>
          <w:rFonts w:ascii="Times New Roman" w:eastAsia="Times New Roman" w:hAnsi="Times New Roman" w:cs="Times New Roman"/>
          <w:b/>
          <w:sz w:val="20"/>
          <w:szCs w:val="20"/>
        </w:rPr>
        <w:t xml:space="preserve"> Matrix</w:t>
      </w:r>
    </w:p>
    <w:p w14:paraId="42B8B47B" w14:textId="77777777" w:rsidR="00242D48" w:rsidRPr="005804F6" w:rsidRDefault="00242D48" w:rsidP="00430D1A">
      <w:pPr>
        <w:spacing w:after="0" w:line="240" w:lineRule="auto"/>
        <w:ind w:left="720"/>
        <w:rPr>
          <w:rFonts w:ascii="Times" w:eastAsia="Times New Roman" w:hAnsi="Times" w:cs="Times"/>
          <w:b/>
          <w:sz w:val="20"/>
          <w:szCs w:val="20"/>
        </w:rPr>
      </w:pPr>
    </w:p>
    <w:p w14:paraId="42F0A4BB" w14:textId="77777777" w:rsidR="00242D48" w:rsidRPr="005804F6" w:rsidRDefault="006124C8" w:rsidP="00430D1A">
      <w:pPr>
        <w:spacing w:after="0" w:line="240" w:lineRule="auto"/>
        <w:ind w:left="720"/>
        <w:rPr>
          <w:rFonts w:ascii="Times" w:eastAsia="Times New Roman" w:hAnsi="Times" w:cs="Times"/>
          <w:b/>
          <w:sz w:val="20"/>
          <w:szCs w:val="20"/>
        </w:rPr>
      </w:pPr>
      <w:r w:rsidRPr="006124C8">
        <w:rPr>
          <w:noProof/>
          <w:szCs w:val="20"/>
        </w:rPr>
        <w:drawing>
          <wp:inline distT="0" distB="0" distL="0" distR="0" wp14:anchorId="544E1D2A" wp14:editId="53C1A57B">
            <wp:extent cx="5356860" cy="1675130"/>
            <wp:effectExtent l="19050" t="0" r="0" b="0"/>
            <wp:docPr id="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srcRect/>
                    <a:stretch>
                      <a:fillRect/>
                    </a:stretch>
                  </pic:blipFill>
                  <pic:spPr bwMode="auto">
                    <a:xfrm>
                      <a:off x="0" y="0"/>
                      <a:ext cx="5356860" cy="1675130"/>
                    </a:xfrm>
                    <a:prstGeom prst="rect">
                      <a:avLst/>
                    </a:prstGeom>
                    <a:noFill/>
                    <a:ln w="9525">
                      <a:noFill/>
                      <a:miter lim="800000"/>
                      <a:headEnd/>
                      <a:tailEnd/>
                    </a:ln>
                  </pic:spPr>
                </pic:pic>
              </a:graphicData>
            </a:graphic>
          </wp:inline>
        </w:drawing>
      </w:r>
    </w:p>
    <w:p w14:paraId="24EC6FCE" w14:textId="77777777" w:rsidR="00430D1A" w:rsidRPr="005804F6" w:rsidRDefault="00430D1A" w:rsidP="00430D1A">
      <w:pPr>
        <w:spacing w:after="0" w:line="240" w:lineRule="auto"/>
        <w:ind w:left="720"/>
        <w:rPr>
          <w:rFonts w:ascii="Times" w:eastAsia="Times New Roman" w:hAnsi="Times" w:cs="Times"/>
          <w:sz w:val="20"/>
          <w:szCs w:val="20"/>
        </w:rPr>
      </w:pPr>
    </w:p>
    <w:p w14:paraId="1D89EB75" w14:textId="77777777" w:rsidR="00430D1A" w:rsidRPr="005804F6" w:rsidRDefault="00242D48" w:rsidP="00E954E3">
      <w:pPr>
        <w:rPr>
          <w:rFonts w:ascii="Times New Roman" w:hAnsi="Times New Roman" w:cs="Times New Roman"/>
          <w:sz w:val="20"/>
          <w:szCs w:val="20"/>
        </w:rPr>
      </w:pPr>
      <w:r w:rsidRPr="005804F6">
        <w:rPr>
          <w:rFonts w:ascii="Times New Roman" w:hAnsi="Times New Roman" w:cs="Times New Roman"/>
          <w:sz w:val="20"/>
          <w:szCs w:val="20"/>
        </w:rPr>
        <w:tab/>
      </w:r>
      <w:r w:rsidR="006124C8" w:rsidRPr="006124C8">
        <w:rPr>
          <w:noProof/>
          <w:szCs w:val="20"/>
        </w:rPr>
        <w:drawing>
          <wp:inline distT="0" distB="0" distL="0" distR="0" wp14:anchorId="46F635A0" wp14:editId="6E742213">
            <wp:extent cx="5356860" cy="2225040"/>
            <wp:effectExtent l="19050" t="0" r="0" b="0"/>
            <wp:docPr id="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srcRect/>
                    <a:stretch>
                      <a:fillRect/>
                    </a:stretch>
                  </pic:blipFill>
                  <pic:spPr bwMode="auto">
                    <a:xfrm>
                      <a:off x="0" y="0"/>
                      <a:ext cx="5356860" cy="2225040"/>
                    </a:xfrm>
                    <a:prstGeom prst="rect">
                      <a:avLst/>
                    </a:prstGeom>
                    <a:noFill/>
                    <a:ln w="9525">
                      <a:noFill/>
                      <a:miter lim="800000"/>
                      <a:headEnd/>
                      <a:tailEnd/>
                    </a:ln>
                  </pic:spPr>
                </pic:pic>
              </a:graphicData>
            </a:graphic>
          </wp:inline>
        </w:drawing>
      </w:r>
    </w:p>
    <w:p w14:paraId="4F1AB521" w14:textId="77777777" w:rsidR="00F029C4" w:rsidRPr="005804F6" w:rsidRDefault="00F029C4" w:rsidP="00F029C4">
      <w:pPr>
        <w:spacing w:after="0"/>
        <w:rPr>
          <w:rFonts w:ascii="Times New Roman" w:hAnsi="Times New Roman" w:cs="Times New Roman"/>
          <w:sz w:val="20"/>
          <w:szCs w:val="20"/>
        </w:rPr>
      </w:pPr>
    </w:p>
    <w:p w14:paraId="4EA393B8" w14:textId="77777777" w:rsidR="00464082" w:rsidRPr="005804F6" w:rsidRDefault="00464082" w:rsidP="00464082">
      <w:pPr>
        <w:rPr>
          <w:rFonts w:ascii="Times New Roman" w:hAnsi="Times New Roman" w:cs="Times New Roman"/>
          <w:b/>
          <w:sz w:val="28"/>
          <w:szCs w:val="28"/>
          <w:u w:val="single"/>
        </w:rPr>
      </w:pPr>
      <w:r w:rsidRPr="005804F6">
        <w:rPr>
          <w:rFonts w:ascii="Times New Roman" w:hAnsi="Times New Roman" w:cs="Times New Roman"/>
          <w:b/>
          <w:sz w:val="28"/>
          <w:szCs w:val="28"/>
        </w:rPr>
        <w:t>F.</w:t>
      </w:r>
      <w:r w:rsidRPr="005804F6">
        <w:rPr>
          <w:rFonts w:ascii="Times New Roman" w:hAnsi="Times New Roman" w:cs="Times New Roman"/>
          <w:b/>
          <w:sz w:val="28"/>
          <w:szCs w:val="28"/>
        </w:rPr>
        <w:tab/>
      </w:r>
      <w:r w:rsidRPr="005804F6">
        <w:rPr>
          <w:rFonts w:ascii="Times New Roman" w:hAnsi="Times New Roman" w:cs="Times New Roman"/>
          <w:b/>
          <w:sz w:val="28"/>
          <w:szCs w:val="28"/>
          <w:u w:val="single"/>
        </w:rPr>
        <w:t>SWOT</w:t>
      </w:r>
    </w:p>
    <w:p w14:paraId="7466E6C9" w14:textId="77777777" w:rsidR="00464082" w:rsidRPr="005804F6" w:rsidRDefault="00464082" w:rsidP="00B96FB7">
      <w:pPr>
        <w:spacing w:after="0" w:line="240" w:lineRule="auto"/>
        <w:rPr>
          <w:rFonts w:ascii="Times New Roman" w:hAnsi="Times New Roman" w:cs="Times New Roman"/>
          <w:b/>
          <w:sz w:val="20"/>
          <w:szCs w:val="20"/>
        </w:rPr>
      </w:pPr>
      <w:r w:rsidRPr="005804F6">
        <w:rPr>
          <w:rFonts w:ascii="Times New Roman" w:hAnsi="Times New Roman" w:cs="Times New Roman"/>
          <w:b/>
          <w:sz w:val="24"/>
          <w:szCs w:val="24"/>
        </w:rPr>
        <w:tab/>
      </w:r>
      <w:r w:rsidRPr="005804F6">
        <w:rPr>
          <w:rFonts w:ascii="Times New Roman" w:hAnsi="Times New Roman" w:cs="Times New Roman"/>
          <w:b/>
          <w:sz w:val="20"/>
          <w:szCs w:val="20"/>
        </w:rPr>
        <w:t>SO Strategies</w:t>
      </w:r>
    </w:p>
    <w:p w14:paraId="2AB0B145" w14:textId="77777777" w:rsidR="00BA6E57" w:rsidRDefault="00411619" w:rsidP="00B96FB7">
      <w:pPr>
        <w:pStyle w:val="ListParagraph"/>
        <w:numPr>
          <w:ilvl w:val="0"/>
          <w:numId w:val="28"/>
        </w:numPr>
        <w:spacing w:after="0" w:line="240" w:lineRule="auto"/>
        <w:rPr>
          <w:rFonts w:ascii="Times New Roman" w:hAnsi="Times New Roman" w:cs="Times New Roman"/>
          <w:sz w:val="20"/>
          <w:szCs w:val="20"/>
        </w:rPr>
      </w:pPr>
      <w:r>
        <w:rPr>
          <w:rFonts w:ascii="Times New Roman" w:hAnsi="Times New Roman" w:cs="Times New Roman"/>
          <w:sz w:val="20"/>
          <w:szCs w:val="20"/>
        </w:rPr>
        <w:t>Develop two new flavor coffees for $25M (S1, O1).</w:t>
      </w:r>
    </w:p>
    <w:p w14:paraId="578D6E78" w14:textId="77777777" w:rsidR="00411619" w:rsidRDefault="00411619" w:rsidP="00B96FB7">
      <w:pPr>
        <w:pStyle w:val="ListParagraph"/>
        <w:numPr>
          <w:ilvl w:val="0"/>
          <w:numId w:val="28"/>
        </w:numPr>
        <w:spacing w:after="0" w:line="240" w:lineRule="auto"/>
        <w:rPr>
          <w:rFonts w:ascii="Times New Roman" w:hAnsi="Times New Roman" w:cs="Times New Roman"/>
          <w:sz w:val="20"/>
          <w:szCs w:val="20"/>
        </w:rPr>
      </w:pPr>
      <w:r>
        <w:rPr>
          <w:rFonts w:ascii="Times New Roman" w:hAnsi="Times New Roman" w:cs="Times New Roman"/>
          <w:sz w:val="20"/>
          <w:szCs w:val="20"/>
        </w:rPr>
        <w:t xml:space="preserve">Acquire </w:t>
      </w:r>
      <w:proofErr w:type="spellStart"/>
      <w:r>
        <w:rPr>
          <w:rFonts w:ascii="Times New Roman" w:hAnsi="Times New Roman" w:cs="Times New Roman"/>
          <w:sz w:val="20"/>
          <w:szCs w:val="20"/>
        </w:rPr>
        <w:t>Peet’s</w:t>
      </w:r>
      <w:proofErr w:type="spellEnd"/>
      <w:r>
        <w:rPr>
          <w:rFonts w:ascii="Times New Roman" w:hAnsi="Times New Roman" w:cs="Times New Roman"/>
          <w:sz w:val="20"/>
          <w:szCs w:val="20"/>
        </w:rPr>
        <w:t xml:space="preserve"> coffee and tea for $750M (S7, O2).</w:t>
      </w:r>
    </w:p>
    <w:p w14:paraId="67D3D998" w14:textId="77777777" w:rsidR="00411619" w:rsidRPr="00411619" w:rsidRDefault="00411619" w:rsidP="00B96FB7">
      <w:pPr>
        <w:pStyle w:val="ListParagraph"/>
        <w:spacing w:after="0" w:line="240" w:lineRule="auto"/>
        <w:ind w:left="1080"/>
        <w:rPr>
          <w:rFonts w:ascii="Times New Roman" w:hAnsi="Times New Roman" w:cs="Times New Roman"/>
          <w:sz w:val="20"/>
          <w:szCs w:val="20"/>
        </w:rPr>
      </w:pPr>
    </w:p>
    <w:p w14:paraId="454F7A8E" w14:textId="77777777" w:rsidR="0058390A" w:rsidRPr="005804F6" w:rsidRDefault="0058390A" w:rsidP="00B96FB7">
      <w:pPr>
        <w:spacing w:after="0" w:line="240" w:lineRule="auto"/>
        <w:ind w:firstLine="720"/>
        <w:rPr>
          <w:rFonts w:ascii="Times New Roman" w:eastAsia="Times New Roman" w:hAnsi="Times New Roman" w:cs="Times New Roman"/>
          <w:b/>
          <w:sz w:val="20"/>
          <w:szCs w:val="20"/>
        </w:rPr>
      </w:pPr>
      <w:r w:rsidRPr="005804F6">
        <w:rPr>
          <w:rFonts w:ascii="Times New Roman" w:eastAsia="Times New Roman" w:hAnsi="Times New Roman" w:cs="Times New Roman"/>
          <w:b/>
          <w:sz w:val="20"/>
          <w:szCs w:val="20"/>
        </w:rPr>
        <w:t>WO Strategies</w:t>
      </w:r>
    </w:p>
    <w:p w14:paraId="151D675D" w14:textId="77777777" w:rsidR="0088278B" w:rsidRPr="00F74630" w:rsidRDefault="00F74630" w:rsidP="00B96FB7">
      <w:pPr>
        <w:pStyle w:val="ListParagraph"/>
        <w:numPr>
          <w:ilvl w:val="0"/>
          <w:numId w:val="29"/>
        </w:numPr>
        <w:spacing w:after="0" w:line="240" w:lineRule="auto"/>
        <w:rPr>
          <w:rFonts w:ascii="Times New Roman" w:eastAsia="Times New Roman" w:hAnsi="Times New Roman" w:cs="Times New Roman"/>
          <w:sz w:val="20"/>
          <w:szCs w:val="20"/>
        </w:rPr>
      </w:pPr>
      <w:r w:rsidRPr="00F74630">
        <w:rPr>
          <w:rFonts w:ascii="Times New Roman" w:eastAsia="Times New Roman" w:hAnsi="Times New Roman" w:cs="Times New Roman"/>
          <w:sz w:val="20"/>
          <w:szCs w:val="20"/>
        </w:rPr>
        <w:t>Develop a single brew coffee machine for in home use for $100M (W5, O3).</w:t>
      </w:r>
    </w:p>
    <w:p w14:paraId="24132318" w14:textId="77777777" w:rsidR="00F74630" w:rsidRDefault="00F74630" w:rsidP="00B96FB7">
      <w:pPr>
        <w:pStyle w:val="ListParagraph"/>
        <w:numPr>
          <w:ilvl w:val="0"/>
          <w:numId w:val="29"/>
        </w:numPr>
        <w:spacing w:after="0" w:line="240" w:lineRule="auto"/>
        <w:rPr>
          <w:rFonts w:ascii="Times New Roman" w:eastAsia="Times New Roman" w:hAnsi="Times New Roman" w:cs="Times New Roman"/>
          <w:sz w:val="20"/>
          <w:szCs w:val="20"/>
        </w:rPr>
      </w:pPr>
      <w:r w:rsidRPr="00F74630">
        <w:rPr>
          <w:rFonts w:ascii="Times New Roman" w:eastAsia="Times New Roman" w:hAnsi="Times New Roman" w:cs="Times New Roman"/>
          <w:sz w:val="20"/>
          <w:szCs w:val="20"/>
        </w:rPr>
        <w:t>Open 100 new stores in Brazil at $500K each (W4, O8).</w:t>
      </w:r>
    </w:p>
    <w:p w14:paraId="0D360E10" w14:textId="77777777" w:rsidR="00B96FB7" w:rsidRPr="00F74630" w:rsidRDefault="00B96FB7" w:rsidP="00B96FB7">
      <w:pPr>
        <w:pStyle w:val="ListParagraph"/>
        <w:spacing w:after="0" w:line="240" w:lineRule="auto"/>
        <w:ind w:left="1080"/>
        <w:rPr>
          <w:rFonts w:ascii="Times New Roman" w:eastAsia="Times New Roman" w:hAnsi="Times New Roman" w:cs="Times New Roman"/>
          <w:sz w:val="20"/>
          <w:szCs w:val="20"/>
        </w:rPr>
      </w:pPr>
    </w:p>
    <w:p w14:paraId="6DC63415" w14:textId="77777777" w:rsidR="00326AD9" w:rsidRPr="005804F6" w:rsidRDefault="00326AD9" w:rsidP="00B96FB7">
      <w:pPr>
        <w:spacing w:after="0" w:line="240" w:lineRule="auto"/>
        <w:ind w:firstLine="720"/>
        <w:rPr>
          <w:rFonts w:ascii="Times New Roman" w:eastAsia="Times New Roman" w:hAnsi="Times New Roman" w:cs="Times New Roman"/>
          <w:b/>
          <w:sz w:val="20"/>
          <w:szCs w:val="20"/>
        </w:rPr>
      </w:pPr>
      <w:r w:rsidRPr="005804F6">
        <w:rPr>
          <w:rFonts w:ascii="Times New Roman" w:eastAsia="Times New Roman" w:hAnsi="Times New Roman" w:cs="Times New Roman"/>
          <w:b/>
          <w:sz w:val="20"/>
          <w:szCs w:val="20"/>
        </w:rPr>
        <w:t xml:space="preserve">ST Strategies </w:t>
      </w:r>
    </w:p>
    <w:p w14:paraId="67C8F347" w14:textId="77777777" w:rsidR="00B37621" w:rsidRPr="00B96FB7" w:rsidRDefault="00B96FB7" w:rsidP="00B96FB7">
      <w:pPr>
        <w:pStyle w:val="ListParagraph"/>
        <w:numPr>
          <w:ilvl w:val="0"/>
          <w:numId w:val="30"/>
        </w:numPr>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Spend $200M on advertising to portray Starbucks as a place to study and enjoy coffee </w:t>
      </w:r>
      <w:r w:rsidRPr="00B96FB7">
        <w:rPr>
          <w:rFonts w:ascii="Times New Roman" w:eastAsia="Times New Roman" w:hAnsi="Times New Roman" w:cs="Times New Roman"/>
          <w:sz w:val="20"/>
          <w:szCs w:val="20"/>
        </w:rPr>
        <w:t>(S8, T4).</w:t>
      </w:r>
    </w:p>
    <w:p w14:paraId="2329C921" w14:textId="77777777" w:rsidR="00B96FB7" w:rsidRDefault="00B96FB7" w:rsidP="00B96FB7">
      <w:pPr>
        <w:spacing w:after="0" w:line="240" w:lineRule="auto"/>
        <w:ind w:left="720"/>
        <w:rPr>
          <w:rFonts w:ascii="Times New Roman" w:eastAsia="Times New Roman" w:hAnsi="Times New Roman" w:cs="Times New Roman"/>
          <w:b/>
          <w:sz w:val="20"/>
          <w:szCs w:val="20"/>
        </w:rPr>
      </w:pPr>
    </w:p>
    <w:p w14:paraId="1515C4C4" w14:textId="77777777" w:rsidR="00B84CE6" w:rsidRDefault="00B84CE6" w:rsidP="00B96FB7">
      <w:pPr>
        <w:spacing w:after="0" w:line="240" w:lineRule="auto"/>
        <w:ind w:left="720"/>
        <w:rPr>
          <w:rFonts w:ascii="Times New Roman" w:eastAsia="Times New Roman" w:hAnsi="Times New Roman" w:cs="Times New Roman"/>
          <w:b/>
          <w:sz w:val="20"/>
          <w:szCs w:val="20"/>
        </w:rPr>
      </w:pPr>
      <w:r w:rsidRPr="005804F6">
        <w:rPr>
          <w:rFonts w:ascii="Times New Roman" w:eastAsia="Times New Roman" w:hAnsi="Times New Roman" w:cs="Times New Roman"/>
          <w:b/>
          <w:sz w:val="20"/>
          <w:szCs w:val="20"/>
        </w:rPr>
        <w:t xml:space="preserve">WT Strategies </w:t>
      </w:r>
    </w:p>
    <w:p w14:paraId="7F2A5B81" w14:textId="77777777" w:rsidR="00B96FB7" w:rsidRPr="00B96FB7" w:rsidRDefault="00B96FB7" w:rsidP="00B96FB7">
      <w:pPr>
        <w:pStyle w:val="ListParagraph"/>
        <w:numPr>
          <w:ilvl w:val="0"/>
          <w:numId w:val="31"/>
        </w:numPr>
        <w:spacing w:after="0" w:line="240" w:lineRule="auto"/>
        <w:rPr>
          <w:rFonts w:ascii="Times New Roman" w:eastAsia="Times New Roman" w:hAnsi="Times New Roman" w:cs="Times New Roman"/>
          <w:sz w:val="20"/>
          <w:szCs w:val="20"/>
        </w:rPr>
      </w:pPr>
      <w:r w:rsidRPr="00B96FB7">
        <w:rPr>
          <w:rFonts w:ascii="Times New Roman" w:eastAsia="Times New Roman" w:hAnsi="Times New Roman" w:cs="Times New Roman"/>
          <w:sz w:val="20"/>
          <w:szCs w:val="20"/>
        </w:rPr>
        <w:t>Reduce price by 30% on regular coffee (W5, T1).</w:t>
      </w:r>
    </w:p>
    <w:p w14:paraId="17056EEF" w14:textId="77777777" w:rsidR="00FF47F6" w:rsidRPr="005804F6" w:rsidRDefault="00FF47F6" w:rsidP="00FF47F6">
      <w:pPr>
        <w:pStyle w:val="ListParagraph"/>
        <w:ind w:left="1080"/>
        <w:rPr>
          <w:rFonts w:ascii="Times New Roman" w:eastAsia="Times New Roman" w:hAnsi="Times New Roman" w:cs="Times New Roman"/>
          <w:sz w:val="20"/>
          <w:szCs w:val="20"/>
        </w:rPr>
      </w:pPr>
    </w:p>
    <w:p w14:paraId="467D7F18" w14:textId="77777777" w:rsidR="00B96FB7" w:rsidRDefault="00B96FB7" w:rsidP="00F00871">
      <w:pPr>
        <w:rPr>
          <w:rFonts w:ascii="Times New Roman" w:hAnsi="Times New Roman" w:cs="Times New Roman"/>
          <w:b/>
          <w:sz w:val="28"/>
          <w:szCs w:val="28"/>
        </w:rPr>
      </w:pPr>
    </w:p>
    <w:p w14:paraId="5781A55E" w14:textId="77777777" w:rsidR="00B96FB7" w:rsidRDefault="00B96FB7" w:rsidP="00F00871">
      <w:pPr>
        <w:rPr>
          <w:rFonts w:ascii="Times New Roman" w:hAnsi="Times New Roman" w:cs="Times New Roman"/>
          <w:b/>
          <w:sz w:val="28"/>
          <w:szCs w:val="28"/>
        </w:rPr>
      </w:pPr>
    </w:p>
    <w:p w14:paraId="23B1E556" w14:textId="77777777" w:rsidR="00B96FB7" w:rsidRDefault="00B96FB7" w:rsidP="00F00871">
      <w:pPr>
        <w:rPr>
          <w:rFonts w:ascii="Times New Roman" w:hAnsi="Times New Roman" w:cs="Times New Roman"/>
          <w:b/>
          <w:sz w:val="28"/>
          <w:szCs w:val="28"/>
        </w:rPr>
      </w:pPr>
    </w:p>
    <w:p w14:paraId="7AB7D414" w14:textId="77777777" w:rsidR="00F00871" w:rsidRPr="005804F6" w:rsidRDefault="00F00871" w:rsidP="00F00871">
      <w:pPr>
        <w:rPr>
          <w:rFonts w:ascii="Times New Roman" w:hAnsi="Times New Roman" w:cs="Times New Roman"/>
          <w:b/>
          <w:sz w:val="28"/>
          <w:szCs w:val="28"/>
          <w:u w:val="single"/>
        </w:rPr>
      </w:pPr>
      <w:r w:rsidRPr="005804F6">
        <w:rPr>
          <w:rFonts w:ascii="Times New Roman" w:hAnsi="Times New Roman" w:cs="Times New Roman"/>
          <w:b/>
          <w:sz w:val="28"/>
          <w:szCs w:val="28"/>
        </w:rPr>
        <w:lastRenderedPageBreak/>
        <w:t>G.</w:t>
      </w:r>
      <w:r w:rsidRPr="005804F6">
        <w:rPr>
          <w:rFonts w:ascii="Times New Roman" w:hAnsi="Times New Roman" w:cs="Times New Roman"/>
          <w:b/>
          <w:sz w:val="28"/>
          <w:szCs w:val="28"/>
        </w:rPr>
        <w:tab/>
      </w:r>
      <w:r w:rsidRPr="005804F6">
        <w:rPr>
          <w:rFonts w:ascii="Times New Roman" w:hAnsi="Times New Roman" w:cs="Times New Roman"/>
          <w:b/>
          <w:sz w:val="28"/>
          <w:szCs w:val="28"/>
          <w:u w:val="single"/>
        </w:rPr>
        <w:t>SPACE Matrix</w:t>
      </w:r>
    </w:p>
    <w:p w14:paraId="794FFA2C" w14:textId="77777777" w:rsidR="00F00871" w:rsidRPr="005804F6" w:rsidRDefault="009417F0" w:rsidP="00F00871">
      <w:pPr>
        <w:rPr>
          <w:rFonts w:ascii="Times New Roman" w:eastAsia="Times New Roman" w:hAnsi="Times New Roman" w:cs="Times New Roman"/>
          <w:sz w:val="24"/>
          <w:szCs w:val="24"/>
        </w:rPr>
      </w:pPr>
      <w:r w:rsidRPr="005804F6">
        <w:rPr>
          <w:rFonts w:ascii="Times New Roman" w:eastAsia="Times New Roman" w:hAnsi="Times New Roman" w:cs="Times New Roman"/>
          <w:sz w:val="24"/>
          <w:szCs w:val="24"/>
        </w:rPr>
        <w:tab/>
      </w:r>
      <w:r w:rsidR="00C543CD" w:rsidRPr="00C543CD">
        <w:rPr>
          <w:noProof/>
          <w:szCs w:val="24"/>
        </w:rPr>
        <w:drawing>
          <wp:inline distT="0" distB="0" distL="0" distR="0" wp14:anchorId="784C22C4" wp14:editId="1BDEC0C0">
            <wp:extent cx="5943600" cy="4563797"/>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srcRect/>
                    <a:stretch>
                      <a:fillRect/>
                    </a:stretch>
                  </pic:blipFill>
                  <pic:spPr bwMode="auto">
                    <a:xfrm>
                      <a:off x="0" y="0"/>
                      <a:ext cx="5943600" cy="4563797"/>
                    </a:xfrm>
                    <a:prstGeom prst="rect">
                      <a:avLst/>
                    </a:prstGeom>
                    <a:noFill/>
                    <a:ln w="9525">
                      <a:noFill/>
                      <a:miter lim="800000"/>
                      <a:headEnd/>
                      <a:tailEnd/>
                    </a:ln>
                  </pic:spPr>
                </pic:pic>
              </a:graphicData>
            </a:graphic>
          </wp:inline>
        </w:drawing>
      </w:r>
    </w:p>
    <w:p w14:paraId="0C3D7461" w14:textId="77777777" w:rsidR="00464082" w:rsidRPr="005804F6" w:rsidRDefault="00C543CD" w:rsidP="00464082">
      <w:pPr>
        <w:rPr>
          <w:rFonts w:ascii="Times New Roman" w:hAnsi="Times New Roman" w:cs="Times New Roman"/>
          <w:sz w:val="24"/>
          <w:szCs w:val="24"/>
        </w:rPr>
      </w:pPr>
      <w:r w:rsidRPr="00C543CD">
        <w:rPr>
          <w:noProof/>
          <w:szCs w:val="24"/>
        </w:rPr>
        <w:drawing>
          <wp:inline distT="0" distB="0" distL="0" distR="0" wp14:anchorId="4B954FDB" wp14:editId="3A2550B0">
            <wp:extent cx="5943600" cy="1207904"/>
            <wp:effectExtent l="1905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srcRect/>
                    <a:stretch>
                      <a:fillRect/>
                    </a:stretch>
                  </pic:blipFill>
                  <pic:spPr bwMode="auto">
                    <a:xfrm>
                      <a:off x="0" y="0"/>
                      <a:ext cx="5943600" cy="1207904"/>
                    </a:xfrm>
                    <a:prstGeom prst="rect">
                      <a:avLst/>
                    </a:prstGeom>
                    <a:noFill/>
                    <a:ln w="9525">
                      <a:noFill/>
                      <a:miter lim="800000"/>
                      <a:headEnd/>
                      <a:tailEnd/>
                    </a:ln>
                  </pic:spPr>
                </pic:pic>
              </a:graphicData>
            </a:graphic>
          </wp:inline>
        </w:drawing>
      </w:r>
    </w:p>
    <w:p w14:paraId="2CA67399" w14:textId="77777777" w:rsidR="00430D1A" w:rsidRPr="005804F6" w:rsidRDefault="00C543CD" w:rsidP="00E954E3">
      <w:pPr>
        <w:rPr>
          <w:rFonts w:ascii="Times New Roman" w:hAnsi="Times New Roman" w:cs="Times New Roman"/>
          <w:sz w:val="20"/>
          <w:szCs w:val="20"/>
        </w:rPr>
      </w:pPr>
      <w:r w:rsidRPr="00C543CD">
        <w:rPr>
          <w:noProof/>
          <w:szCs w:val="20"/>
        </w:rPr>
        <w:drawing>
          <wp:inline distT="0" distB="0" distL="0" distR="0" wp14:anchorId="44953865" wp14:editId="2BA146F8">
            <wp:extent cx="5943600" cy="1214796"/>
            <wp:effectExtent l="1905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srcRect/>
                    <a:stretch>
                      <a:fillRect/>
                    </a:stretch>
                  </pic:blipFill>
                  <pic:spPr bwMode="auto">
                    <a:xfrm>
                      <a:off x="0" y="0"/>
                      <a:ext cx="5943600" cy="1214796"/>
                    </a:xfrm>
                    <a:prstGeom prst="rect">
                      <a:avLst/>
                    </a:prstGeom>
                    <a:noFill/>
                    <a:ln w="9525">
                      <a:noFill/>
                      <a:miter lim="800000"/>
                      <a:headEnd/>
                      <a:tailEnd/>
                    </a:ln>
                  </pic:spPr>
                </pic:pic>
              </a:graphicData>
            </a:graphic>
          </wp:inline>
        </w:drawing>
      </w:r>
    </w:p>
    <w:p w14:paraId="08AD7D91" w14:textId="77777777" w:rsidR="00C84FC0" w:rsidRPr="005804F6" w:rsidRDefault="00C84FC0" w:rsidP="00E954E3">
      <w:pPr>
        <w:rPr>
          <w:rFonts w:ascii="Times New Roman" w:hAnsi="Times New Roman" w:cs="Times New Roman"/>
          <w:sz w:val="20"/>
          <w:szCs w:val="20"/>
        </w:rPr>
      </w:pPr>
    </w:p>
    <w:p w14:paraId="02B6D402" w14:textId="77777777" w:rsidR="00C84FC0" w:rsidRPr="005804F6" w:rsidRDefault="00C84FC0" w:rsidP="00C84FC0">
      <w:pPr>
        <w:rPr>
          <w:rFonts w:ascii="Times New Roman" w:hAnsi="Times New Roman" w:cs="Times New Roman"/>
          <w:b/>
          <w:sz w:val="28"/>
          <w:szCs w:val="28"/>
          <w:u w:val="single"/>
        </w:rPr>
      </w:pPr>
      <w:r w:rsidRPr="005804F6">
        <w:rPr>
          <w:rFonts w:ascii="Times New Roman" w:hAnsi="Times New Roman" w:cs="Times New Roman"/>
          <w:b/>
          <w:sz w:val="28"/>
          <w:szCs w:val="28"/>
        </w:rPr>
        <w:lastRenderedPageBreak/>
        <w:t>H.</w:t>
      </w:r>
      <w:r w:rsidRPr="005804F6">
        <w:rPr>
          <w:rFonts w:ascii="Times New Roman" w:hAnsi="Times New Roman" w:cs="Times New Roman"/>
          <w:b/>
          <w:sz w:val="28"/>
          <w:szCs w:val="28"/>
        </w:rPr>
        <w:tab/>
      </w:r>
      <w:r w:rsidRPr="005804F6">
        <w:rPr>
          <w:rFonts w:ascii="Times New Roman" w:hAnsi="Times New Roman" w:cs="Times New Roman"/>
          <w:b/>
          <w:sz w:val="28"/>
          <w:szCs w:val="28"/>
          <w:u w:val="single"/>
        </w:rPr>
        <w:t>Grand Strategy Matrix</w:t>
      </w:r>
    </w:p>
    <w:p w14:paraId="3AF00A46" w14:textId="77777777" w:rsidR="00C60EE7" w:rsidRPr="005804F6" w:rsidRDefault="00C60EE7" w:rsidP="00C84FC0">
      <w:pPr>
        <w:rPr>
          <w:rFonts w:ascii="Times New Roman" w:hAnsi="Times New Roman" w:cs="Times New Roman"/>
          <w:sz w:val="20"/>
          <w:szCs w:val="20"/>
        </w:rPr>
      </w:pPr>
      <w:r w:rsidRPr="005804F6">
        <w:rPr>
          <w:rFonts w:ascii="Times New Roman" w:hAnsi="Times New Roman" w:cs="Times New Roman"/>
          <w:sz w:val="20"/>
          <w:szCs w:val="20"/>
        </w:rPr>
        <w:tab/>
      </w:r>
      <w:r w:rsidR="004F4572" w:rsidRPr="004F4572">
        <w:rPr>
          <w:noProof/>
          <w:szCs w:val="20"/>
        </w:rPr>
        <w:drawing>
          <wp:inline distT="0" distB="0" distL="0" distR="0" wp14:anchorId="652C6E7C" wp14:editId="74977571">
            <wp:extent cx="5943600" cy="4565240"/>
            <wp:effectExtent l="1905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srcRect/>
                    <a:stretch>
                      <a:fillRect/>
                    </a:stretch>
                  </pic:blipFill>
                  <pic:spPr bwMode="auto">
                    <a:xfrm>
                      <a:off x="0" y="0"/>
                      <a:ext cx="5943600" cy="4565240"/>
                    </a:xfrm>
                    <a:prstGeom prst="rect">
                      <a:avLst/>
                    </a:prstGeom>
                    <a:noFill/>
                    <a:ln w="9525">
                      <a:noFill/>
                      <a:miter lim="800000"/>
                      <a:headEnd/>
                      <a:tailEnd/>
                    </a:ln>
                  </pic:spPr>
                </pic:pic>
              </a:graphicData>
            </a:graphic>
          </wp:inline>
        </w:drawing>
      </w:r>
    </w:p>
    <w:p w14:paraId="25C6E617" w14:textId="77777777" w:rsidR="008A366B" w:rsidRPr="005804F6" w:rsidRDefault="008A366B" w:rsidP="00C84FC0">
      <w:pPr>
        <w:rPr>
          <w:rFonts w:ascii="Times New Roman" w:hAnsi="Times New Roman" w:cs="Times New Roman"/>
          <w:sz w:val="20"/>
          <w:szCs w:val="20"/>
        </w:rPr>
      </w:pPr>
      <w:r w:rsidRPr="005804F6">
        <w:rPr>
          <w:rFonts w:ascii="Times New Roman" w:hAnsi="Times New Roman" w:cs="Times New Roman"/>
          <w:sz w:val="20"/>
          <w:szCs w:val="20"/>
        </w:rPr>
        <w:tab/>
      </w:r>
    </w:p>
    <w:p w14:paraId="5A75D5D9" w14:textId="77777777" w:rsidR="00C84FC0" w:rsidRPr="005804F6" w:rsidRDefault="00C84FC0" w:rsidP="00E954E3">
      <w:pPr>
        <w:rPr>
          <w:rFonts w:ascii="Times New Roman" w:hAnsi="Times New Roman" w:cs="Times New Roman"/>
          <w:sz w:val="20"/>
          <w:szCs w:val="20"/>
        </w:rPr>
      </w:pPr>
      <w:r w:rsidRPr="005804F6">
        <w:rPr>
          <w:rFonts w:ascii="Times New Roman" w:hAnsi="Times New Roman" w:cs="Times New Roman"/>
          <w:sz w:val="20"/>
          <w:szCs w:val="20"/>
        </w:rPr>
        <w:tab/>
      </w:r>
    </w:p>
    <w:p w14:paraId="7599C955" w14:textId="77777777" w:rsidR="006D16A3" w:rsidRPr="005804F6" w:rsidRDefault="006D16A3" w:rsidP="00E954E3">
      <w:pPr>
        <w:rPr>
          <w:rFonts w:ascii="Times New Roman" w:hAnsi="Times New Roman" w:cs="Times New Roman"/>
          <w:sz w:val="20"/>
          <w:szCs w:val="20"/>
        </w:rPr>
      </w:pPr>
    </w:p>
    <w:p w14:paraId="27CDCA7A" w14:textId="77777777" w:rsidR="00F029C4" w:rsidRPr="005804F6" w:rsidRDefault="00F029C4" w:rsidP="00E954E3">
      <w:pPr>
        <w:rPr>
          <w:rFonts w:ascii="Times New Roman" w:hAnsi="Times New Roman" w:cs="Times New Roman"/>
          <w:sz w:val="20"/>
          <w:szCs w:val="20"/>
        </w:rPr>
      </w:pPr>
    </w:p>
    <w:p w14:paraId="1CDD62E5" w14:textId="77777777" w:rsidR="00F029C4" w:rsidRPr="005804F6" w:rsidRDefault="00F029C4" w:rsidP="00E954E3">
      <w:pPr>
        <w:rPr>
          <w:rFonts w:ascii="Times New Roman" w:hAnsi="Times New Roman" w:cs="Times New Roman"/>
          <w:sz w:val="20"/>
          <w:szCs w:val="20"/>
        </w:rPr>
      </w:pPr>
    </w:p>
    <w:p w14:paraId="7427A3FC" w14:textId="77777777" w:rsidR="00F029C4" w:rsidRPr="005804F6" w:rsidRDefault="00F029C4" w:rsidP="00E954E3">
      <w:pPr>
        <w:rPr>
          <w:rFonts w:ascii="Times New Roman" w:hAnsi="Times New Roman" w:cs="Times New Roman"/>
          <w:sz w:val="20"/>
          <w:szCs w:val="20"/>
        </w:rPr>
      </w:pPr>
    </w:p>
    <w:p w14:paraId="2FCAEE9D" w14:textId="77777777" w:rsidR="00F029C4" w:rsidRPr="005804F6" w:rsidRDefault="00F029C4" w:rsidP="00E954E3">
      <w:pPr>
        <w:rPr>
          <w:rFonts w:ascii="Times New Roman" w:hAnsi="Times New Roman" w:cs="Times New Roman"/>
          <w:sz w:val="20"/>
          <w:szCs w:val="20"/>
        </w:rPr>
      </w:pPr>
    </w:p>
    <w:p w14:paraId="1730BE73" w14:textId="77777777" w:rsidR="00F029C4" w:rsidRPr="005804F6" w:rsidRDefault="00F029C4" w:rsidP="00E954E3">
      <w:pPr>
        <w:rPr>
          <w:rFonts w:ascii="Times New Roman" w:hAnsi="Times New Roman" w:cs="Times New Roman"/>
          <w:sz w:val="20"/>
          <w:szCs w:val="20"/>
        </w:rPr>
      </w:pPr>
    </w:p>
    <w:p w14:paraId="44070B35" w14:textId="77777777" w:rsidR="00F029C4" w:rsidRPr="005804F6" w:rsidRDefault="00F029C4" w:rsidP="00E954E3">
      <w:pPr>
        <w:rPr>
          <w:rFonts w:ascii="Times New Roman" w:hAnsi="Times New Roman" w:cs="Times New Roman"/>
          <w:sz w:val="20"/>
          <w:szCs w:val="20"/>
        </w:rPr>
      </w:pPr>
    </w:p>
    <w:p w14:paraId="5D45CA64" w14:textId="77777777" w:rsidR="00F029C4" w:rsidRPr="005804F6" w:rsidRDefault="00F029C4" w:rsidP="00E954E3">
      <w:pPr>
        <w:rPr>
          <w:rFonts w:ascii="Times New Roman" w:hAnsi="Times New Roman" w:cs="Times New Roman"/>
          <w:sz w:val="20"/>
          <w:szCs w:val="20"/>
        </w:rPr>
      </w:pPr>
    </w:p>
    <w:p w14:paraId="59724BDF" w14:textId="77777777" w:rsidR="006D16A3" w:rsidRPr="005804F6" w:rsidRDefault="006D16A3" w:rsidP="006D16A3">
      <w:pPr>
        <w:rPr>
          <w:rFonts w:ascii="Times New Roman" w:hAnsi="Times New Roman" w:cs="Times New Roman"/>
          <w:b/>
          <w:sz w:val="28"/>
          <w:szCs w:val="28"/>
          <w:u w:val="single"/>
        </w:rPr>
      </w:pPr>
      <w:r w:rsidRPr="005804F6">
        <w:rPr>
          <w:rFonts w:ascii="Times New Roman" w:hAnsi="Times New Roman" w:cs="Times New Roman"/>
          <w:b/>
          <w:sz w:val="28"/>
          <w:szCs w:val="28"/>
        </w:rPr>
        <w:lastRenderedPageBreak/>
        <w:t>I.</w:t>
      </w:r>
      <w:r w:rsidRPr="005804F6">
        <w:rPr>
          <w:rFonts w:ascii="Times New Roman" w:hAnsi="Times New Roman" w:cs="Times New Roman"/>
          <w:b/>
          <w:sz w:val="28"/>
          <w:szCs w:val="28"/>
        </w:rPr>
        <w:tab/>
      </w:r>
      <w:r w:rsidRPr="005804F6">
        <w:rPr>
          <w:rFonts w:ascii="Times New Roman" w:hAnsi="Times New Roman" w:cs="Times New Roman"/>
          <w:b/>
          <w:sz w:val="28"/>
          <w:szCs w:val="28"/>
          <w:u w:val="single"/>
        </w:rPr>
        <w:t>The Internal-External (IE) Matrix</w:t>
      </w:r>
    </w:p>
    <w:p w14:paraId="10D59949" w14:textId="77777777" w:rsidR="004F4572" w:rsidRPr="005804F6" w:rsidRDefault="00744384" w:rsidP="00DA4D9B">
      <w:pPr>
        <w:rPr>
          <w:rFonts w:ascii="Times New Roman" w:hAnsi="Times New Roman" w:cs="Times New Roman"/>
          <w:sz w:val="20"/>
          <w:szCs w:val="20"/>
        </w:rPr>
      </w:pPr>
      <w:r w:rsidRPr="005804F6">
        <w:rPr>
          <w:rFonts w:ascii="Times New Roman" w:hAnsi="Times New Roman" w:cs="Times New Roman"/>
          <w:sz w:val="20"/>
          <w:szCs w:val="20"/>
        </w:rPr>
        <w:tab/>
      </w:r>
      <w:r w:rsidR="00B96FB7" w:rsidRPr="00B96FB7">
        <w:rPr>
          <w:noProof/>
          <w:szCs w:val="20"/>
        </w:rPr>
        <w:drawing>
          <wp:inline distT="0" distB="0" distL="0" distR="0" wp14:anchorId="71816D8E" wp14:editId="0D54C405">
            <wp:extent cx="5483534" cy="5940449"/>
            <wp:effectExtent l="19050" t="0" r="2866" b="0"/>
            <wp:docPr id="1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cstate="print"/>
                    <a:srcRect/>
                    <a:stretch>
                      <a:fillRect/>
                    </a:stretch>
                  </pic:blipFill>
                  <pic:spPr bwMode="auto">
                    <a:xfrm>
                      <a:off x="0" y="0"/>
                      <a:ext cx="5483242" cy="5940133"/>
                    </a:xfrm>
                    <a:prstGeom prst="rect">
                      <a:avLst/>
                    </a:prstGeom>
                    <a:noFill/>
                    <a:ln w="9525">
                      <a:noFill/>
                      <a:miter lim="800000"/>
                      <a:headEnd/>
                      <a:tailEnd/>
                    </a:ln>
                  </pic:spPr>
                </pic:pic>
              </a:graphicData>
            </a:graphic>
          </wp:inline>
        </w:drawing>
      </w:r>
    </w:p>
    <w:tbl>
      <w:tblPr>
        <w:tblStyle w:val="TableGrid"/>
        <w:tblW w:w="0" w:type="auto"/>
        <w:tblInd w:w="2778" w:type="dxa"/>
        <w:tblLook w:val="04A0" w:firstRow="1" w:lastRow="0" w:firstColumn="1" w:lastColumn="0" w:noHBand="0" w:noVBand="1"/>
      </w:tblPr>
      <w:tblGrid>
        <w:gridCol w:w="3078"/>
        <w:gridCol w:w="1710"/>
      </w:tblGrid>
      <w:tr w:rsidR="004F4572" w14:paraId="0D4AB8ED" w14:textId="77777777" w:rsidTr="00B96FB7">
        <w:tc>
          <w:tcPr>
            <w:tcW w:w="3078" w:type="dxa"/>
          </w:tcPr>
          <w:p w14:paraId="6D662EE1" w14:textId="77777777" w:rsidR="004F4572" w:rsidRPr="004F4572" w:rsidRDefault="004F4572" w:rsidP="00DA4D9B">
            <w:pPr>
              <w:rPr>
                <w:rFonts w:ascii="Times New Roman" w:hAnsi="Times New Roman" w:cs="Times New Roman"/>
                <w:b/>
                <w:sz w:val="20"/>
                <w:szCs w:val="20"/>
              </w:rPr>
            </w:pPr>
            <w:r w:rsidRPr="004F4572">
              <w:rPr>
                <w:rFonts w:ascii="Times New Roman" w:hAnsi="Times New Roman" w:cs="Times New Roman"/>
                <w:b/>
                <w:sz w:val="20"/>
                <w:szCs w:val="20"/>
              </w:rPr>
              <w:t>Segment</w:t>
            </w:r>
            <w:r>
              <w:rPr>
                <w:rFonts w:ascii="Times New Roman" w:hAnsi="Times New Roman" w:cs="Times New Roman"/>
                <w:b/>
                <w:sz w:val="20"/>
                <w:szCs w:val="20"/>
              </w:rPr>
              <w:t xml:space="preserve"> </w:t>
            </w:r>
            <w:r w:rsidRPr="004F4572">
              <w:rPr>
                <w:rFonts w:ascii="Times New Roman" w:hAnsi="Times New Roman" w:cs="Times New Roman"/>
                <w:sz w:val="20"/>
                <w:szCs w:val="20"/>
              </w:rPr>
              <w:t>(company operated)</w:t>
            </w:r>
          </w:p>
        </w:tc>
        <w:tc>
          <w:tcPr>
            <w:tcW w:w="1710" w:type="dxa"/>
          </w:tcPr>
          <w:p w14:paraId="042151C6" w14:textId="77777777" w:rsidR="004F4572" w:rsidRPr="004F4572" w:rsidRDefault="004F4572" w:rsidP="004F4572">
            <w:pPr>
              <w:jc w:val="center"/>
              <w:rPr>
                <w:rFonts w:ascii="Times New Roman" w:hAnsi="Times New Roman" w:cs="Times New Roman"/>
                <w:b/>
                <w:sz w:val="20"/>
                <w:szCs w:val="20"/>
              </w:rPr>
            </w:pPr>
            <w:r w:rsidRPr="004F4572">
              <w:rPr>
                <w:rFonts w:ascii="Times New Roman" w:hAnsi="Times New Roman" w:cs="Times New Roman"/>
                <w:b/>
                <w:sz w:val="20"/>
                <w:szCs w:val="20"/>
              </w:rPr>
              <w:t>2010 Revenue</w:t>
            </w:r>
          </w:p>
        </w:tc>
      </w:tr>
      <w:tr w:rsidR="004F4572" w14:paraId="088B04EA" w14:textId="77777777" w:rsidTr="00B96FB7">
        <w:tc>
          <w:tcPr>
            <w:tcW w:w="3078" w:type="dxa"/>
          </w:tcPr>
          <w:p w14:paraId="06A52515" w14:textId="77777777" w:rsidR="004F4572" w:rsidRDefault="004F4572" w:rsidP="00DA4D9B">
            <w:pPr>
              <w:rPr>
                <w:rFonts w:ascii="Times New Roman" w:hAnsi="Times New Roman" w:cs="Times New Roman"/>
                <w:sz w:val="20"/>
                <w:szCs w:val="20"/>
              </w:rPr>
            </w:pPr>
            <w:r>
              <w:rPr>
                <w:rFonts w:ascii="Times New Roman" w:hAnsi="Times New Roman" w:cs="Times New Roman"/>
                <w:sz w:val="20"/>
                <w:szCs w:val="20"/>
              </w:rPr>
              <w:t>Beverages</w:t>
            </w:r>
          </w:p>
        </w:tc>
        <w:tc>
          <w:tcPr>
            <w:tcW w:w="1710" w:type="dxa"/>
          </w:tcPr>
          <w:p w14:paraId="088C46F6" w14:textId="77777777" w:rsidR="004F4572" w:rsidRPr="004F4572" w:rsidRDefault="004F4572" w:rsidP="004F4572">
            <w:pPr>
              <w:jc w:val="center"/>
              <w:rPr>
                <w:rFonts w:ascii="Times New Roman" w:hAnsi="Times New Roman" w:cs="Times New Roman"/>
                <w:sz w:val="20"/>
                <w:szCs w:val="20"/>
              </w:rPr>
            </w:pPr>
            <w:r>
              <w:rPr>
                <w:rFonts w:ascii="Times New Roman" w:hAnsi="Times New Roman" w:cs="Times New Roman"/>
                <w:sz w:val="20"/>
                <w:szCs w:val="20"/>
              </w:rPr>
              <w:t>75%</w:t>
            </w:r>
          </w:p>
        </w:tc>
      </w:tr>
      <w:tr w:rsidR="004F4572" w14:paraId="4F2A563E" w14:textId="77777777" w:rsidTr="00B96FB7">
        <w:tc>
          <w:tcPr>
            <w:tcW w:w="3078" w:type="dxa"/>
          </w:tcPr>
          <w:p w14:paraId="58484BAA" w14:textId="77777777" w:rsidR="004F4572" w:rsidRDefault="004F4572" w:rsidP="00DA4D9B">
            <w:pPr>
              <w:rPr>
                <w:rFonts w:ascii="Times New Roman" w:hAnsi="Times New Roman" w:cs="Times New Roman"/>
                <w:sz w:val="20"/>
                <w:szCs w:val="20"/>
              </w:rPr>
            </w:pPr>
            <w:r>
              <w:rPr>
                <w:rFonts w:ascii="Times New Roman" w:hAnsi="Times New Roman" w:cs="Times New Roman"/>
                <w:sz w:val="20"/>
                <w:szCs w:val="20"/>
              </w:rPr>
              <w:t>Food</w:t>
            </w:r>
          </w:p>
        </w:tc>
        <w:tc>
          <w:tcPr>
            <w:tcW w:w="1710" w:type="dxa"/>
          </w:tcPr>
          <w:p w14:paraId="688B9D9C" w14:textId="77777777" w:rsidR="004F4572" w:rsidRPr="004F4572" w:rsidRDefault="004F4572" w:rsidP="004F4572">
            <w:pPr>
              <w:jc w:val="center"/>
              <w:rPr>
                <w:rFonts w:ascii="Times New Roman" w:hAnsi="Times New Roman" w:cs="Times New Roman"/>
                <w:sz w:val="20"/>
                <w:szCs w:val="20"/>
              </w:rPr>
            </w:pPr>
            <w:r>
              <w:rPr>
                <w:rFonts w:ascii="Times New Roman" w:hAnsi="Times New Roman" w:cs="Times New Roman"/>
                <w:sz w:val="20"/>
                <w:szCs w:val="20"/>
              </w:rPr>
              <w:t>19</w:t>
            </w:r>
          </w:p>
        </w:tc>
      </w:tr>
      <w:tr w:rsidR="004F4572" w14:paraId="683E37D9" w14:textId="77777777" w:rsidTr="00B96FB7">
        <w:tc>
          <w:tcPr>
            <w:tcW w:w="3078" w:type="dxa"/>
          </w:tcPr>
          <w:p w14:paraId="263B69EF" w14:textId="77777777" w:rsidR="004F4572" w:rsidRDefault="004F4572" w:rsidP="00DA4D9B">
            <w:pPr>
              <w:rPr>
                <w:rFonts w:ascii="Times New Roman" w:hAnsi="Times New Roman" w:cs="Times New Roman"/>
                <w:sz w:val="20"/>
                <w:szCs w:val="20"/>
              </w:rPr>
            </w:pPr>
            <w:r>
              <w:rPr>
                <w:rFonts w:ascii="Times New Roman" w:hAnsi="Times New Roman" w:cs="Times New Roman"/>
                <w:sz w:val="20"/>
                <w:szCs w:val="20"/>
              </w:rPr>
              <w:t>Whole bean and soluble coffees</w:t>
            </w:r>
          </w:p>
        </w:tc>
        <w:tc>
          <w:tcPr>
            <w:tcW w:w="1710" w:type="dxa"/>
          </w:tcPr>
          <w:p w14:paraId="505BAE65" w14:textId="77777777" w:rsidR="004F4572" w:rsidRPr="004F4572" w:rsidRDefault="004F4572" w:rsidP="004F4572">
            <w:pPr>
              <w:jc w:val="center"/>
              <w:rPr>
                <w:rFonts w:ascii="Times New Roman" w:hAnsi="Times New Roman" w:cs="Times New Roman"/>
                <w:sz w:val="20"/>
                <w:szCs w:val="20"/>
              </w:rPr>
            </w:pPr>
            <w:r>
              <w:rPr>
                <w:rFonts w:ascii="Times New Roman" w:hAnsi="Times New Roman" w:cs="Times New Roman"/>
                <w:sz w:val="20"/>
                <w:szCs w:val="20"/>
              </w:rPr>
              <w:t>4</w:t>
            </w:r>
          </w:p>
        </w:tc>
      </w:tr>
      <w:tr w:rsidR="004F4572" w14:paraId="6720B6A7" w14:textId="77777777" w:rsidTr="00B96FB7">
        <w:tc>
          <w:tcPr>
            <w:tcW w:w="3078" w:type="dxa"/>
          </w:tcPr>
          <w:p w14:paraId="35F173E6" w14:textId="77777777" w:rsidR="004F4572" w:rsidRDefault="004F4572" w:rsidP="00DA4D9B">
            <w:pPr>
              <w:rPr>
                <w:rFonts w:ascii="Times New Roman" w:hAnsi="Times New Roman" w:cs="Times New Roman"/>
                <w:sz w:val="20"/>
                <w:szCs w:val="20"/>
              </w:rPr>
            </w:pPr>
            <w:r>
              <w:rPr>
                <w:rFonts w:ascii="Times New Roman" w:hAnsi="Times New Roman" w:cs="Times New Roman"/>
                <w:sz w:val="20"/>
                <w:szCs w:val="20"/>
              </w:rPr>
              <w:t>Merchandise</w:t>
            </w:r>
          </w:p>
        </w:tc>
        <w:tc>
          <w:tcPr>
            <w:tcW w:w="1710" w:type="dxa"/>
          </w:tcPr>
          <w:p w14:paraId="0AF7FFE5" w14:textId="77777777" w:rsidR="004F4572" w:rsidRPr="004F4572" w:rsidRDefault="004F4572" w:rsidP="004F4572">
            <w:pPr>
              <w:jc w:val="center"/>
              <w:rPr>
                <w:rFonts w:ascii="Times New Roman" w:hAnsi="Times New Roman" w:cs="Times New Roman"/>
                <w:sz w:val="20"/>
                <w:szCs w:val="20"/>
              </w:rPr>
            </w:pPr>
            <w:r>
              <w:rPr>
                <w:rFonts w:ascii="Times New Roman" w:hAnsi="Times New Roman" w:cs="Times New Roman"/>
                <w:sz w:val="20"/>
                <w:szCs w:val="20"/>
              </w:rPr>
              <w:t>2</w:t>
            </w:r>
          </w:p>
        </w:tc>
      </w:tr>
      <w:tr w:rsidR="004F4572" w14:paraId="265DC292" w14:textId="77777777" w:rsidTr="00B96FB7">
        <w:tc>
          <w:tcPr>
            <w:tcW w:w="3078" w:type="dxa"/>
          </w:tcPr>
          <w:p w14:paraId="6D0C02ED" w14:textId="77777777" w:rsidR="004F4572" w:rsidRDefault="004F4572" w:rsidP="00DA4D9B">
            <w:pPr>
              <w:rPr>
                <w:rFonts w:ascii="Times New Roman" w:hAnsi="Times New Roman" w:cs="Times New Roman"/>
                <w:sz w:val="20"/>
                <w:szCs w:val="20"/>
              </w:rPr>
            </w:pPr>
            <w:r>
              <w:rPr>
                <w:rFonts w:ascii="Times New Roman" w:hAnsi="Times New Roman" w:cs="Times New Roman"/>
                <w:sz w:val="20"/>
                <w:szCs w:val="20"/>
              </w:rPr>
              <w:t>Total</w:t>
            </w:r>
          </w:p>
        </w:tc>
        <w:tc>
          <w:tcPr>
            <w:tcW w:w="1710" w:type="dxa"/>
          </w:tcPr>
          <w:p w14:paraId="00D92B46" w14:textId="77777777" w:rsidR="004F4572" w:rsidRPr="004F4572" w:rsidRDefault="004F4572" w:rsidP="004F4572">
            <w:pPr>
              <w:jc w:val="center"/>
              <w:rPr>
                <w:rFonts w:ascii="Times New Roman" w:hAnsi="Times New Roman" w:cs="Times New Roman"/>
                <w:sz w:val="20"/>
                <w:szCs w:val="20"/>
              </w:rPr>
            </w:pPr>
            <w:r>
              <w:rPr>
                <w:rFonts w:ascii="Times New Roman" w:hAnsi="Times New Roman" w:cs="Times New Roman"/>
                <w:sz w:val="20"/>
                <w:szCs w:val="20"/>
              </w:rPr>
              <w:t>100</w:t>
            </w:r>
          </w:p>
        </w:tc>
      </w:tr>
    </w:tbl>
    <w:p w14:paraId="75FE1FF9" w14:textId="77777777" w:rsidR="006D16A3" w:rsidRPr="005804F6" w:rsidRDefault="006D16A3" w:rsidP="00DA4D9B">
      <w:pPr>
        <w:rPr>
          <w:rFonts w:ascii="Times New Roman" w:hAnsi="Times New Roman" w:cs="Times New Roman"/>
          <w:sz w:val="20"/>
          <w:szCs w:val="20"/>
        </w:rPr>
      </w:pPr>
    </w:p>
    <w:p w14:paraId="311D7CFF" w14:textId="77777777" w:rsidR="00F029C4" w:rsidRPr="005804F6" w:rsidRDefault="00F029C4" w:rsidP="00E954E3">
      <w:pPr>
        <w:rPr>
          <w:rFonts w:ascii="Times New Roman" w:hAnsi="Times New Roman" w:cs="Times New Roman"/>
          <w:sz w:val="20"/>
          <w:szCs w:val="20"/>
        </w:rPr>
      </w:pPr>
    </w:p>
    <w:p w14:paraId="5351034D" w14:textId="77777777" w:rsidR="00B97636" w:rsidRPr="005804F6" w:rsidRDefault="00B97636" w:rsidP="00B97636">
      <w:pPr>
        <w:rPr>
          <w:rFonts w:ascii="Times New Roman" w:hAnsi="Times New Roman" w:cs="Times New Roman"/>
          <w:b/>
          <w:sz w:val="28"/>
          <w:szCs w:val="28"/>
          <w:u w:val="single"/>
        </w:rPr>
      </w:pPr>
      <w:r w:rsidRPr="005804F6">
        <w:rPr>
          <w:rFonts w:ascii="Times New Roman" w:hAnsi="Times New Roman" w:cs="Times New Roman"/>
          <w:b/>
          <w:sz w:val="28"/>
          <w:szCs w:val="28"/>
        </w:rPr>
        <w:lastRenderedPageBreak/>
        <w:t>J.</w:t>
      </w:r>
      <w:r w:rsidRPr="005804F6">
        <w:rPr>
          <w:rFonts w:ascii="Times New Roman" w:hAnsi="Times New Roman" w:cs="Times New Roman"/>
          <w:b/>
          <w:sz w:val="28"/>
          <w:szCs w:val="28"/>
        </w:rPr>
        <w:tab/>
      </w:r>
      <w:r w:rsidRPr="005804F6">
        <w:rPr>
          <w:rFonts w:ascii="Times New Roman" w:hAnsi="Times New Roman" w:cs="Times New Roman"/>
          <w:b/>
          <w:sz w:val="28"/>
          <w:szCs w:val="28"/>
          <w:u w:val="single"/>
        </w:rPr>
        <w:t>QSPM</w:t>
      </w:r>
    </w:p>
    <w:p w14:paraId="65F87172" w14:textId="77777777" w:rsidR="000A5135" w:rsidRPr="005804F6" w:rsidRDefault="000A5135" w:rsidP="00B97636">
      <w:pPr>
        <w:rPr>
          <w:rFonts w:ascii="Times New Roman" w:hAnsi="Times New Roman" w:cs="Times New Roman"/>
          <w:sz w:val="20"/>
          <w:szCs w:val="20"/>
        </w:rPr>
      </w:pPr>
      <w:r w:rsidRPr="005804F6">
        <w:rPr>
          <w:rFonts w:ascii="Times New Roman" w:hAnsi="Times New Roman" w:cs="Times New Roman"/>
          <w:sz w:val="20"/>
          <w:szCs w:val="20"/>
        </w:rPr>
        <w:tab/>
      </w:r>
      <w:r w:rsidR="001C0ADB" w:rsidRPr="001C0ADB">
        <w:rPr>
          <w:noProof/>
          <w:szCs w:val="20"/>
        </w:rPr>
        <w:drawing>
          <wp:inline distT="0" distB="0" distL="0" distR="0" wp14:anchorId="07F0A8CB" wp14:editId="36883755">
            <wp:extent cx="5842635" cy="2484120"/>
            <wp:effectExtent l="19050" t="0" r="5715" b="0"/>
            <wp:docPr id="1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cstate="print"/>
                    <a:srcRect/>
                    <a:stretch>
                      <a:fillRect/>
                    </a:stretch>
                  </pic:blipFill>
                  <pic:spPr bwMode="auto">
                    <a:xfrm>
                      <a:off x="0" y="0"/>
                      <a:ext cx="5842635" cy="2484120"/>
                    </a:xfrm>
                    <a:prstGeom prst="rect">
                      <a:avLst/>
                    </a:prstGeom>
                    <a:noFill/>
                    <a:ln w="9525">
                      <a:noFill/>
                      <a:miter lim="800000"/>
                      <a:headEnd/>
                      <a:tailEnd/>
                    </a:ln>
                  </pic:spPr>
                </pic:pic>
              </a:graphicData>
            </a:graphic>
          </wp:inline>
        </w:drawing>
      </w:r>
    </w:p>
    <w:p w14:paraId="0724FF67" w14:textId="77777777" w:rsidR="00B97636" w:rsidRPr="005804F6" w:rsidRDefault="001C0ADB" w:rsidP="00E954E3">
      <w:pPr>
        <w:rPr>
          <w:rFonts w:ascii="Times New Roman" w:hAnsi="Times New Roman" w:cs="Times New Roman"/>
          <w:sz w:val="20"/>
          <w:szCs w:val="20"/>
        </w:rPr>
      </w:pPr>
      <w:r w:rsidRPr="001C0ADB">
        <w:rPr>
          <w:noProof/>
          <w:szCs w:val="20"/>
        </w:rPr>
        <w:drawing>
          <wp:inline distT="0" distB="0" distL="0" distR="0" wp14:anchorId="22BF8B93" wp14:editId="295A5C1F">
            <wp:extent cx="5842635" cy="1974215"/>
            <wp:effectExtent l="19050" t="0" r="5715" b="0"/>
            <wp:docPr id="1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cstate="print"/>
                    <a:srcRect/>
                    <a:stretch>
                      <a:fillRect/>
                    </a:stretch>
                  </pic:blipFill>
                  <pic:spPr bwMode="auto">
                    <a:xfrm>
                      <a:off x="0" y="0"/>
                      <a:ext cx="5842635" cy="1974215"/>
                    </a:xfrm>
                    <a:prstGeom prst="rect">
                      <a:avLst/>
                    </a:prstGeom>
                    <a:noFill/>
                    <a:ln w="9525">
                      <a:noFill/>
                      <a:miter lim="800000"/>
                      <a:headEnd/>
                      <a:tailEnd/>
                    </a:ln>
                  </pic:spPr>
                </pic:pic>
              </a:graphicData>
            </a:graphic>
          </wp:inline>
        </w:drawing>
      </w:r>
    </w:p>
    <w:p w14:paraId="3166D5DB" w14:textId="77777777" w:rsidR="00184FB0" w:rsidRPr="005804F6" w:rsidRDefault="001C0ADB" w:rsidP="00E954E3">
      <w:pPr>
        <w:rPr>
          <w:rFonts w:ascii="Times New Roman" w:hAnsi="Times New Roman" w:cs="Times New Roman"/>
          <w:sz w:val="20"/>
          <w:szCs w:val="20"/>
        </w:rPr>
      </w:pPr>
      <w:r w:rsidRPr="001C0ADB">
        <w:rPr>
          <w:noProof/>
          <w:szCs w:val="20"/>
        </w:rPr>
        <w:lastRenderedPageBreak/>
        <w:drawing>
          <wp:inline distT="0" distB="0" distL="0" distR="0" wp14:anchorId="0A8CE350" wp14:editId="59F92391">
            <wp:extent cx="5842635" cy="2969895"/>
            <wp:effectExtent l="19050" t="0" r="5715" b="0"/>
            <wp:docPr id="1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2" cstate="print"/>
                    <a:srcRect/>
                    <a:stretch>
                      <a:fillRect/>
                    </a:stretch>
                  </pic:blipFill>
                  <pic:spPr bwMode="auto">
                    <a:xfrm>
                      <a:off x="0" y="0"/>
                      <a:ext cx="5842635" cy="2969895"/>
                    </a:xfrm>
                    <a:prstGeom prst="rect">
                      <a:avLst/>
                    </a:prstGeom>
                    <a:noFill/>
                    <a:ln w="9525">
                      <a:noFill/>
                      <a:miter lim="800000"/>
                      <a:headEnd/>
                      <a:tailEnd/>
                    </a:ln>
                  </pic:spPr>
                </pic:pic>
              </a:graphicData>
            </a:graphic>
          </wp:inline>
        </w:drawing>
      </w:r>
    </w:p>
    <w:p w14:paraId="5126F851" w14:textId="77777777" w:rsidR="00B77F47" w:rsidRPr="005804F6" w:rsidRDefault="001C0ADB" w:rsidP="00E954E3">
      <w:pPr>
        <w:rPr>
          <w:rFonts w:ascii="Times New Roman" w:hAnsi="Times New Roman" w:cs="Times New Roman"/>
          <w:sz w:val="20"/>
          <w:szCs w:val="20"/>
        </w:rPr>
      </w:pPr>
      <w:r w:rsidRPr="001C0ADB">
        <w:rPr>
          <w:noProof/>
          <w:szCs w:val="20"/>
        </w:rPr>
        <w:drawing>
          <wp:inline distT="0" distB="0" distL="0" distR="0" wp14:anchorId="45D651A9" wp14:editId="4A078E05">
            <wp:extent cx="5842635" cy="2079625"/>
            <wp:effectExtent l="19050" t="0" r="5715" b="0"/>
            <wp:docPr id="1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cstate="print"/>
                    <a:srcRect/>
                    <a:stretch>
                      <a:fillRect/>
                    </a:stretch>
                  </pic:blipFill>
                  <pic:spPr bwMode="auto">
                    <a:xfrm>
                      <a:off x="0" y="0"/>
                      <a:ext cx="5842635" cy="2079625"/>
                    </a:xfrm>
                    <a:prstGeom prst="rect">
                      <a:avLst/>
                    </a:prstGeom>
                    <a:noFill/>
                    <a:ln w="9525">
                      <a:noFill/>
                      <a:miter lim="800000"/>
                      <a:headEnd/>
                      <a:tailEnd/>
                    </a:ln>
                  </pic:spPr>
                </pic:pic>
              </a:graphicData>
            </a:graphic>
          </wp:inline>
        </w:drawing>
      </w:r>
    </w:p>
    <w:p w14:paraId="5F111962" w14:textId="77777777" w:rsidR="00F029C4" w:rsidRPr="005804F6" w:rsidRDefault="00F029C4" w:rsidP="00E954E3">
      <w:pPr>
        <w:rPr>
          <w:rFonts w:ascii="Times New Roman" w:hAnsi="Times New Roman" w:cs="Times New Roman"/>
          <w:sz w:val="20"/>
          <w:szCs w:val="20"/>
        </w:rPr>
      </w:pPr>
    </w:p>
    <w:p w14:paraId="2E07BC43" w14:textId="77777777" w:rsidR="00B77F47" w:rsidRPr="005804F6" w:rsidRDefault="00B77F47" w:rsidP="00B77F47">
      <w:pPr>
        <w:rPr>
          <w:rFonts w:ascii="Times New Roman" w:hAnsi="Times New Roman" w:cs="Times New Roman"/>
          <w:b/>
          <w:sz w:val="28"/>
          <w:szCs w:val="28"/>
          <w:u w:val="single"/>
        </w:rPr>
      </w:pPr>
      <w:r w:rsidRPr="005804F6">
        <w:rPr>
          <w:rFonts w:ascii="Times New Roman" w:hAnsi="Times New Roman" w:cs="Times New Roman"/>
          <w:b/>
          <w:sz w:val="28"/>
          <w:szCs w:val="28"/>
        </w:rPr>
        <w:t>K.</w:t>
      </w:r>
      <w:r w:rsidRPr="005804F6">
        <w:rPr>
          <w:rFonts w:ascii="Times New Roman" w:hAnsi="Times New Roman" w:cs="Times New Roman"/>
          <w:b/>
          <w:sz w:val="28"/>
          <w:szCs w:val="28"/>
        </w:rPr>
        <w:tab/>
      </w:r>
      <w:r w:rsidRPr="005804F6">
        <w:rPr>
          <w:rFonts w:ascii="Times New Roman" w:hAnsi="Times New Roman" w:cs="Times New Roman"/>
          <w:b/>
          <w:sz w:val="28"/>
          <w:szCs w:val="28"/>
          <w:u w:val="single"/>
        </w:rPr>
        <w:t>Recommendations</w:t>
      </w:r>
    </w:p>
    <w:p w14:paraId="79CE333F" w14:textId="77777777" w:rsidR="00B96FB7" w:rsidRDefault="00B96FB7" w:rsidP="00B96FB7">
      <w:pPr>
        <w:pStyle w:val="ListParagraph"/>
        <w:numPr>
          <w:ilvl w:val="0"/>
          <w:numId w:val="32"/>
        </w:numPr>
        <w:spacing w:after="0" w:line="240" w:lineRule="auto"/>
        <w:rPr>
          <w:rFonts w:ascii="Times New Roman" w:hAnsi="Times New Roman" w:cs="Times New Roman"/>
          <w:sz w:val="20"/>
          <w:szCs w:val="20"/>
        </w:rPr>
      </w:pPr>
      <w:r>
        <w:rPr>
          <w:rFonts w:ascii="Times New Roman" w:hAnsi="Times New Roman" w:cs="Times New Roman"/>
          <w:sz w:val="20"/>
          <w:szCs w:val="20"/>
        </w:rPr>
        <w:t>Develop two new flavor coffees for $25M.</w:t>
      </w:r>
    </w:p>
    <w:p w14:paraId="76910114" w14:textId="77777777" w:rsidR="00B96FB7" w:rsidRDefault="00B96FB7" w:rsidP="00B96FB7">
      <w:pPr>
        <w:pStyle w:val="ListParagraph"/>
        <w:numPr>
          <w:ilvl w:val="0"/>
          <w:numId w:val="32"/>
        </w:numPr>
        <w:spacing w:after="0" w:line="240" w:lineRule="auto"/>
        <w:rPr>
          <w:rFonts w:ascii="Times New Roman" w:hAnsi="Times New Roman" w:cs="Times New Roman"/>
          <w:sz w:val="20"/>
          <w:szCs w:val="20"/>
        </w:rPr>
      </w:pPr>
      <w:r>
        <w:rPr>
          <w:rFonts w:ascii="Times New Roman" w:hAnsi="Times New Roman" w:cs="Times New Roman"/>
          <w:sz w:val="20"/>
          <w:szCs w:val="20"/>
        </w:rPr>
        <w:t xml:space="preserve">Acquire </w:t>
      </w:r>
      <w:proofErr w:type="spellStart"/>
      <w:r>
        <w:rPr>
          <w:rFonts w:ascii="Times New Roman" w:hAnsi="Times New Roman" w:cs="Times New Roman"/>
          <w:sz w:val="20"/>
          <w:szCs w:val="20"/>
        </w:rPr>
        <w:t>Peet’s</w:t>
      </w:r>
      <w:proofErr w:type="spellEnd"/>
      <w:r>
        <w:rPr>
          <w:rFonts w:ascii="Times New Roman" w:hAnsi="Times New Roman" w:cs="Times New Roman"/>
          <w:sz w:val="20"/>
          <w:szCs w:val="20"/>
        </w:rPr>
        <w:t xml:space="preserve"> coffee and tea for $750M.</w:t>
      </w:r>
    </w:p>
    <w:p w14:paraId="33E34C96" w14:textId="77777777" w:rsidR="006C288B" w:rsidRPr="005804F6" w:rsidRDefault="006C288B" w:rsidP="00B77F47">
      <w:pPr>
        <w:rPr>
          <w:rFonts w:ascii="Times New Roman" w:hAnsi="Times New Roman" w:cs="Times New Roman"/>
          <w:b/>
          <w:sz w:val="28"/>
          <w:szCs w:val="28"/>
          <w:u w:val="single"/>
        </w:rPr>
      </w:pPr>
    </w:p>
    <w:p w14:paraId="31FDD4C2" w14:textId="77777777" w:rsidR="00B77F47" w:rsidRPr="005804F6" w:rsidRDefault="00B77F47" w:rsidP="00B77F47">
      <w:pPr>
        <w:rPr>
          <w:rFonts w:ascii="Times New Roman" w:hAnsi="Times New Roman" w:cs="Times New Roman"/>
          <w:b/>
          <w:sz w:val="20"/>
          <w:szCs w:val="20"/>
        </w:rPr>
      </w:pPr>
      <w:r w:rsidRPr="005804F6">
        <w:rPr>
          <w:rFonts w:ascii="Times New Roman" w:hAnsi="Times New Roman" w:cs="Times New Roman"/>
          <w:b/>
          <w:sz w:val="28"/>
          <w:szCs w:val="28"/>
        </w:rPr>
        <w:t>L.</w:t>
      </w:r>
      <w:r w:rsidRPr="005804F6">
        <w:rPr>
          <w:rFonts w:ascii="Times New Roman" w:hAnsi="Times New Roman" w:cs="Times New Roman"/>
          <w:b/>
          <w:sz w:val="28"/>
          <w:szCs w:val="28"/>
        </w:rPr>
        <w:tab/>
      </w:r>
      <w:r w:rsidRPr="005804F6">
        <w:rPr>
          <w:rFonts w:ascii="Times New Roman" w:hAnsi="Times New Roman" w:cs="Times New Roman"/>
          <w:b/>
          <w:sz w:val="28"/>
          <w:szCs w:val="28"/>
          <w:u w:val="single"/>
        </w:rPr>
        <w:t>EPS/EBIT Analysis</w:t>
      </w:r>
      <w:r w:rsidR="002257BC" w:rsidRPr="005804F6">
        <w:rPr>
          <w:rFonts w:ascii="Times New Roman" w:hAnsi="Times New Roman" w:cs="Times New Roman"/>
          <w:b/>
          <w:sz w:val="20"/>
          <w:szCs w:val="20"/>
        </w:rPr>
        <w:t xml:space="preserve"> </w:t>
      </w:r>
      <w:r w:rsidR="002257BC" w:rsidRPr="005804F6">
        <w:rPr>
          <w:rFonts w:ascii="Times New Roman" w:hAnsi="Times New Roman" w:cs="Times New Roman"/>
          <w:sz w:val="20"/>
          <w:szCs w:val="20"/>
        </w:rPr>
        <w:t>(in millions)</w:t>
      </w:r>
    </w:p>
    <w:p w14:paraId="71D7EE24" w14:textId="77777777" w:rsidR="002257BC" w:rsidRPr="005804F6" w:rsidRDefault="002257BC" w:rsidP="002257BC">
      <w:pPr>
        <w:pStyle w:val="NoSpacing"/>
        <w:rPr>
          <w:rFonts w:ascii="Times New Roman" w:hAnsi="Times New Roman" w:cs="Times New Roman"/>
          <w:sz w:val="20"/>
          <w:szCs w:val="20"/>
        </w:rPr>
      </w:pPr>
      <w:r w:rsidRPr="005804F6">
        <w:tab/>
      </w:r>
      <w:r w:rsidR="002A2D4A">
        <w:rPr>
          <w:rFonts w:ascii="Times New Roman" w:hAnsi="Times New Roman" w:cs="Times New Roman"/>
          <w:sz w:val="20"/>
          <w:szCs w:val="20"/>
        </w:rPr>
        <w:t>Amount Needed: $</w:t>
      </w:r>
      <w:r w:rsidR="00B96FB7">
        <w:rPr>
          <w:rFonts w:ascii="Times New Roman" w:hAnsi="Times New Roman" w:cs="Times New Roman"/>
          <w:sz w:val="20"/>
          <w:szCs w:val="20"/>
        </w:rPr>
        <w:t>775</w:t>
      </w:r>
      <w:r w:rsidR="006F23C0" w:rsidRPr="005804F6">
        <w:rPr>
          <w:rFonts w:ascii="Times New Roman" w:hAnsi="Times New Roman" w:cs="Times New Roman"/>
          <w:sz w:val="20"/>
          <w:szCs w:val="20"/>
        </w:rPr>
        <w:t>M</w:t>
      </w:r>
    </w:p>
    <w:p w14:paraId="03D7C8DA" w14:textId="77777777" w:rsidR="002257BC" w:rsidRPr="005804F6" w:rsidRDefault="002A2D4A" w:rsidP="002257BC">
      <w:pPr>
        <w:pStyle w:val="NoSpacing"/>
        <w:rPr>
          <w:rFonts w:ascii="Times New Roman" w:hAnsi="Times New Roman" w:cs="Times New Roman"/>
          <w:sz w:val="20"/>
          <w:szCs w:val="20"/>
        </w:rPr>
      </w:pPr>
      <w:r>
        <w:rPr>
          <w:rFonts w:ascii="Times New Roman" w:hAnsi="Times New Roman" w:cs="Times New Roman"/>
          <w:sz w:val="20"/>
          <w:szCs w:val="20"/>
        </w:rPr>
        <w:tab/>
        <w:t>Stock Price: $43.30</w:t>
      </w:r>
    </w:p>
    <w:p w14:paraId="08410AB9" w14:textId="77777777" w:rsidR="00972E74" w:rsidRPr="005804F6" w:rsidRDefault="006F23C0" w:rsidP="002257BC">
      <w:pPr>
        <w:pStyle w:val="NoSpacing"/>
        <w:rPr>
          <w:rFonts w:ascii="Times New Roman" w:hAnsi="Times New Roman" w:cs="Times New Roman"/>
          <w:sz w:val="20"/>
          <w:szCs w:val="20"/>
        </w:rPr>
      </w:pPr>
      <w:r w:rsidRPr="005804F6">
        <w:rPr>
          <w:rFonts w:ascii="Times New Roman" w:hAnsi="Times New Roman" w:cs="Times New Roman"/>
          <w:sz w:val="20"/>
          <w:szCs w:val="20"/>
        </w:rPr>
        <w:tab/>
        <w:t xml:space="preserve">Shares </w:t>
      </w:r>
      <w:r w:rsidR="002A2D4A">
        <w:rPr>
          <w:rFonts w:ascii="Times New Roman" w:hAnsi="Times New Roman" w:cs="Times New Roman"/>
          <w:sz w:val="20"/>
          <w:szCs w:val="20"/>
        </w:rPr>
        <w:t>Outstanding: 745</w:t>
      </w:r>
    </w:p>
    <w:p w14:paraId="4244FF2C" w14:textId="77777777" w:rsidR="002257BC" w:rsidRPr="005804F6" w:rsidRDefault="002257BC" w:rsidP="001B545E">
      <w:pPr>
        <w:pStyle w:val="NoSpacing"/>
        <w:ind w:firstLine="720"/>
        <w:rPr>
          <w:rFonts w:ascii="Times New Roman" w:hAnsi="Times New Roman" w:cs="Times New Roman"/>
          <w:sz w:val="20"/>
          <w:szCs w:val="20"/>
        </w:rPr>
      </w:pPr>
      <w:r w:rsidRPr="005804F6">
        <w:rPr>
          <w:rFonts w:ascii="Times New Roman" w:hAnsi="Times New Roman" w:cs="Times New Roman"/>
          <w:sz w:val="20"/>
          <w:szCs w:val="20"/>
        </w:rPr>
        <w:t>Interest Rate: 5%</w:t>
      </w:r>
    </w:p>
    <w:p w14:paraId="6BFE1C04" w14:textId="77777777" w:rsidR="002257BC" w:rsidRPr="005804F6" w:rsidRDefault="002A2D4A" w:rsidP="002257BC">
      <w:pPr>
        <w:pStyle w:val="NoSpacing"/>
        <w:rPr>
          <w:rFonts w:ascii="Times New Roman" w:hAnsi="Times New Roman" w:cs="Times New Roman"/>
          <w:sz w:val="20"/>
          <w:szCs w:val="20"/>
        </w:rPr>
      </w:pPr>
      <w:r>
        <w:rPr>
          <w:rFonts w:ascii="Times New Roman" w:hAnsi="Times New Roman" w:cs="Times New Roman"/>
          <w:sz w:val="20"/>
          <w:szCs w:val="20"/>
        </w:rPr>
        <w:tab/>
        <w:t>Tax Rate: 31</w:t>
      </w:r>
      <w:r w:rsidR="002257BC" w:rsidRPr="005804F6">
        <w:rPr>
          <w:rFonts w:ascii="Times New Roman" w:hAnsi="Times New Roman" w:cs="Times New Roman"/>
          <w:sz w:val="20"/>
          <w:szCs w:val="20"/>
        </w:rPr>
        <w:t>%</w:t>
      </w:r>
    </w:p>
    <w:p w14:paraId="0E85A7EA" w14:textId="77777777" w:rsidR="006F23C0" w:rsidRPr="005804F6" w:rsidRDefault="006F23C0" w:rsidP="002257BC">
      <w:pPr>
        <w:pStyle w:val="NoSpacing"/>
        <w:rPr>
          <w:rFonts w:ascii="Times New Roman" w:hAnsi="Times New Roman" w:cs="Times New Roman"/>
          <w:sz w:val="20"/>
          <w:szCs w:val="20"/>
        </w:rPr>
      </w:pPr>
      <w:r w:rsidRPr="005804F6">
        <w:rPr>
          <w:rFonts w:ascii="Times New Roman" w:hAnsi="Times New Roman" w:cs="Times New Roman"/>
          <w:sz w:val="20"/>
          <w:szCs w:val="20"/>
        </w:rPr>
        <w:tab/>
      </w:r>
    </w:p>
    <w:p w14:paraId="38876332" w14:textId="77777777" w:rsidR="006F23C0" w:rsidRPr="005804F6" w:rsidRDefault="006F23C0" w:rsidP="002257BC">
      <w:pPr>
        <w:pStyle w:val="NoSpacing"/>
        <w:rPr>
          <w:rFonts w:ascii="Times New Roman" w:hAnsi="Times New Roman" w:cs="Times New Roman"/>
          <w:sz w:val="20"/>
          <w:szCs w:val="20"/>
        </w:rPr>
      </w:pPr>
      <w:r w:rsidRPr="005804F6">
        <w:rPr>
          <w:rFonts w:ascii="Times New Roman" w:hAnsi="Times New Roman" w:cs="Times New Roman"/>
          <w:sz w:val="20"/>
          <w:szCs w:val="20"/>
        </w:rPr>
        <w:lastRenderedPageBreak/>
        <w:tab/>
      </w:r>
      <w:r w:rsidR="00B96FB7" w:rsidRPr="00B96FB7">
        <w:rPr>
          <w:noProof/>
          <w:szCs w:val="20"/>
        </w:rPr>
        <w:drawing>
          <wp:inline distT="0" distB="0" distL="0" distR="0" wp14:anchorId="1EE0368D" wp14:editId="1A9985CF">
            <wp:extent cx="5899150" cy="1513205"/>
            <wp:effectExtent l="19050" t="0" r="6350" b="0"/>
            <wp:docPr id="1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cstate="print"/>
                    <a:srcRect/>
                    <a:stretch>
                      <a:fillRect/>
                    </a:stretch>
                  </pic:blipFill>
                  <pic:spPr bwMode="auto">
                    <a:xfrm>
                      <a:off x="0" y="0"/>
                      <a:ext cx="5899150" cy="1513205"/>
                    </a:xfrm>
                    <a:prstGeom prst="rect">
                      <a:avLst/>
                    </a:prstGeom>
                    <a:noFill/>
                    <a:ln w="9525">
                      <a:noFill/>
                      <a:miter lim="800000"/>
                      <a:headEnd/>
                      <a:tailEnd/>
                    </a:ln>
                  </pic:spPr>
                </pic:pic>
              </a:graphicData>
            </a:graphic>
          </wp:inline>
        </w:drawing>
      </w:r>
    </w:p>
    <w:p w14:paraId="3CF54EEE" w14:textId="77777777" w:rsidR="006F23C0" w:rsidRPr="005804F6" w:rsidRDefault="006F23C0" w:rsidP="001C0ADB">
      <w:pPr>
        <w:spacing w:line="240" w:lineRule="auto"/>
        <w:rPr>
          <w:rFonts w:ascii="Times New Roman" w:hAnsi="Times New Roman" w:cs="Times New Roman"/>
          <w:sz w:val="20"/>
          <w:szCs w:val="20"/>
        </w:rPr>
      </w:pPr>
    </w:p>
    <w:p w14:paraId="29E1CB2B" w14:textId="77777777" w:rsidR="00F029C4" w:rsidRPr="005804F6" w:rsidRDefault="001C0ADB" w:rsidP="00B77F47">
      <w:pPr>
        <w:rPr>
          <w:rFonts w:ascii="Times New Roman" w:hAnsi="Times New Roman" w:cs="Times New Roman"/>
          <w:sz w:val="20"/>
          <w:szCs w:val="20"/>
        </w:rPr>
      </w:pPr>
      <w:r w:rsidRPr="001C0ADB">
        <w:rPr>
          <w:noProof/>
          <w:szCs w:val="20"/>
        </w:rPr>
        <w:drawing>
          <wp:inline distT="0" distB="0" distL="0" distR="0" wp14:anchorId="0EAF0DB9" wp14:editId="6CAE3C89">
            <wp:extent cx="5899150" cy="1504950"/>
            <wp:effectExtent l="19050" t="0" r="6350" b="0"/>
            <wp:docPr id="1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cstate="print"/>
                    <a:srcRect/>
                    <a:stretch>
                      <a:fillRect/>
                    </a:stretch>
                  </pic:blipFill>
                  <pic:spPr bwMode="auto">
                    <a:xfrm>
                      <a:off x="0" y="0"/>
                      <a:ext cx="5899150" cy="1504950"/>
                    </a:xfrm>
                    <a:prstGeom prst="rect">
                      <a:avLst/>
                    </a:prstGeom>
                    <a:noFill/>
                    <a:ln w="9525">
                      <a:noFill/>
                      <a:miter lim="800000"/>
                      <a:headEnd/>
                      <a:tailEnd/>
                    </a:ln>
                  </pic:spPr>
                </pic:pic>
              </a:graphicData>
            </a:graphic>
          </wp:inline>
        </w:drawing>
      </w:r>
      <w:r w:rsidR="006B67FC" w:rsidRPr="005804F6">
        <w:rPr>
          <w:rFonts w:ascii="Times New Roman" w:hAnsi="Times New Roman" w:cs="Times New Roman"/>
          <w:sz w:val="20"/>
          <w:szCs w:val="20"/>
        </w:rPr>
        <w:tab/>
      </w:r>
    </w:p>
    <w:p w14:paraId="563BE7C4" w14:textId="77777777" w:rsidR="001C0ADB" w:rsidRDefault="001C0ADB" w:rsidP="00B77F47">
      <w:pPr>
        <w:rPr>
          <w:rFonts w:ascii="Times New Roman" w:hAnsi="Times New Roman" w:cs="Times New Roman"/>
          <w:b/>
          <w:sz w:val="28"/>
          <w:szCs w:val="28"/>
        </w:rPr>
      </w:pPr>
    </w:p>
    <w:p w14:paraId="53373E6B" w14:textId="77777777" w:rsidR="00B77F47" w:rsidRDefault="002A2D4A" w:rsidP="00B77F47">
      <w:pPr>
        <w:rPr>
          <w:rFonts w:ascii="Times New Roman" w:hAnsi="Times New Roman" w:cs="Times New Roman"/>
          <w:b/>
          <w:sz w:val="28"/>
          <w:szCs w:val="28"/>
          <w:u w:val="single"/>
        </w:rPr>
      </w:pPr>
      <w:r>
        <w:rPr>
          <w:rFonts w:ascii="Times New Roman" w:hAnsi="Times New Roman" w:cs="Times New Roman"/>
          <w:b/>
          <w:sz w:val="28"/>
          <w:szCs w:val="28"/>
        </w:rPr>
        <w:t>M</w:t>
      </w:r>
      <w:r w:rsidR="00B77F47" w:rsidRPr="005804F6">
        <w:rPr>
          <w:rFonts w:ascii="Times New Roman" w:hAnsi="Times New Roman" w:cs="Times New Roman"/>
          <w:b/>
          <w:sz w:val="28"/>
          <w:szCs w:val="28"/>
        </w:rPr>
        <w:t>.</w:t>
      </w:r>
      <w:r w:rsidR="00B77F47" w:rsidRPr="005804F6">
        <w:rPr>
          <w:rFonts w:ascii="Times New Roman" w:hAnsi="Times New Roman" w:cs="Times New Roman"/>
          <w:b/>
          <w:sz w:val="28"/>
          <w:szCs w:val="28"/>
        </w:rPr>
        <w:tab/>
      </w:r>
      <w:r w:rsidR="00B77F47" w:rsidRPr="005804F6">
        <w:rPr>
          <w:rFonts w:ascii="Times New Roman" w:hAnsi="Times New Roman" w:cs="Times New Roman"/>
          <w:b/>
          <w:sz w:val="28"/>
          <w:szCs w:val="28"/>
          <w:u w:val="single"/>
        </w:rPr>
        <w:t>Epilogue</w:t>
      </w:r>
    </w:p>
    <w:p w14:paraId="09625E26" w14:textId="77777777" w:rsidR="00C759DB" w:rsidRPr="00C759DB" w:rsidRDefault="00C759DB" w:rsidP="00C759DB">
      <w:pPr>
        <w:ind w:left="720"/>
        <w:rPr>
          <w:rFonts w:ascii="Times New Roman" w:hAnsi="Times New Roman" w:cs="Times New Roman"/>
          <w:sz w:val="20"/>
          <w:szCs w:val="20"/>
        </w:rPr>
      </w:pPr>
      <w:r w:rsidRPr="00C759DB">
        <w:rPr>
          <w:rFonts w:ascii="Times New Roman" w:hAnsi="Times New Roman" w:cs="Times New Roman"/>
          <w:sz w:val="20"/>
          <w:szCs w:val="20"/>
        </w:rPr>
        <w:t>For Q4 of 2011 that ended September 30, 2011, Starbucks (</w:t>
      </w:r>
      <w:hyperlink r:id="rId26" w:history="1">
        <w:r w:rsidRPr="00C759DB">
          <w:rPr>
            <w:rFonts w:ascii="Times New Roman" w:hAnsi="Times New Roman" w:cs="Times New Roman"/>
            <w:sz w:val="20"/>
            <w:szCs w:val="20"/>
          </w:rPr>
          <w:t>SBUX</w:t>
        </w:r>
      </w:hyperlink>
      <w:r w:rsidRPr="00C759DB">
        <w:rPr>
          <w:rFonts w:ascii="Times New Roman" w:hAnsi="Times New Roman" w:cs="Times New Roman"/>
          <w:sz w:val="20"/>
          <w:szCs w:val="20"/>
        </w:rPr>
        <w:t>) reported excellent same-store sales expansion and an improved business outlook, despite higher coffee costs.  The company’s total revenues, on a comparable 13-week basis, increased 15 percent, while earnings per share increased 16 percent to a record $0.37.  Global results for Starbucks in their fiscal Q4 rose 9 percent on a comparable 13-week basis thanks to a 6 percent jump in traffic and a 3 percent increase in ticket prices (US results increased 10 percent, while international comps advanced 6 percent).  These excellent results were better than rival Dunkin Brands’ (</w:t>
      </w:r>
      <w:hyperlink r:id="rId27" w:history="1">
        <w:r w:rsidRPr="00C759DB">
          <w:rPr>
            <w:rFonts w:ascii="Times New Roman" w:hAnsi="Times New Roman" w:cs="Times New Roman"/>
            <w:sz w:val="20"/>
            <w:szCs w:val="20"/>
          </w:rPr>
          <w:t>DNKN</w:t>
        </w:r>
      </w:hyperlink>
      <w:r w:rsidRPr="00C759DB">
        <w:rPr>
          <w:rFonts w:ascii="Times New Roman" w:hAnsi="Times New Roman" w:cs="Times New Roman"/>
          <w:sz w:val="20"/>
          <w:szCs w:val="20"/>
        </w:rPr>
        <w:t>) 6 percent increases. US consumers seemingly can’t get enough of Starbucks' brew thanks to growth of its loyalty program (My Starbucks Rewards program) and fall promotions (Pumpkin Spice Latte, etc.), while international growth continues to improve also.</w:t>
      </w:r>
    </w:p>
    <w:p w14:paraId="1DC29207" w14:textId="77777777" w:rsidR="00C759DB" w:rsidRPr="00C759DB" w:rsidRDefault="00C759DB" w:rsidP="00C759DB">
      <w:pPr>
        <w:ind w:left="720"/>
        <w:rPr>
          <w:rFonts w:ascii="Times New Roman" w:hAnsi="Times New Roman" w:cs="Times New Roman"/>
          <w:sz w:val="20"/>
          <w:szCs w:val="20"/>
        </w:rPr>
      </w:pPr>
      <w:r w:rsidRPr="00C759DB">
        <w:rPr>
          <w:rFonts w:ascii="Times New Roman" w:hAnsi="Times New Roman" w:cs="Times New Roman"/>
          <w:sz w:val="20"/>
          <w:szCs w:val="20"/>
        </w:rPr>
        <w:t>On the heels of this excellent performance, Starbucks increased its dividend by 31 percent in November 2011 and announced an authorization to purchase as many as 20 million shares more of the company’s stock.</w:t>
      </w:r>
    </w:p>
    <w:p w14:paraId="4C68CF30" w14:textId="77777777" w:rsidR="00C759DB" w:rsidRPr="00C759DB" w:rsidRDefault="00C759DB" w:rsidP="00C759DB">
      <w:pPr>
        <w:ind w:left="720"/>
        <w:rPr>
          <w:rFonts w:ascii="Times New Roman" w:hAnsi="Times New Roman" w:cs="Times New Roman"/>
          <w:sz w:val="20"/>
          <w:szCs w:val="20"/>
        </w:rPr>
      </w:pPr>
      <w:r w:rsidRPr="00C759DB">
        <w:rPr>
          <w:rFonts w:ascii="Times New Roman" w:hAnsi="Times New Roman" w:cs="Times New Roman"/>
          <w:sz w:val="20"/>
          <w:szCs w:val="20"/>
        </w:rPr>
        <w:t>Starbucks plans to open 800 net new stores globally during 2012, with half opening in the Americas, 300 in China and Asia, and the balance in EMEA (Europe, Middle East, Russia, and Africa). In fact, the firm expects to have 1,500 stores open in mainland China by 2015, a rapid pace of expansion (it currently has about 500 stores open there).</w:t>
      </w:r>
    </w:p>
    <w:p w14:paraId="6BE14A90" w14:textId="77777777" w:rsidR="00B703F6" w:rsidRDefault="00C759DB" w:rsidP="00760964">
      <w:pPr>
        <w:ind w:left="720"/>
        <w:rPr>
          <w:rFonts w:ascii="Times New Roman" w:hAnsi="Times New Roman" w:cs="Times New Roman"/>
          <w:sz w:val="20"/>
          <w:szCs w:val="20"/>
        </w:rPr>
      </w:pPr>
      <w:r w:rsidRPr="00C759DB">
        <w:rPr>
          <w:rFonts w:ascii="Times New Roman" w:hAnsi="Times New Roman" w:cs="Times New Roman"/>
          <w:sz w:val="20"/>
          <w:szCs w:val="20"/>
        </w:rPr>
        <w:t>Starbucks’ future looks excellent as the company has locked in lower coffee costs through 2013 and Starbucks K-Cups (which will be available in US retail stores in 2012) will likely become a more material earnings driver. Its partnership with Green Mountain (</w:t>
      </w:r>
      <w:hyperlink r:id="rId28" w:history="1">
        <w:r w:rsidRPr="00C759DB">
          <w:rPr>
            <w:rFonts w:ascii="Times New Roman" w:hAnsi="Times New Roman" w:cs="Times New Roman"/>
            <w:sz w:val="20"/>
            <w:szCs w:val="20"/>
          </w:rPr>
          <w:t>GMCR</w:t>
        </w:r>
      </w:hyperlink>
      <w:r w:rsidRPr="00C759DB">
        <w:rPr>
          <w:rFonts w:ascii="Times New Roman" w:hAnsi="Times New Roman" w:cs="Times New Roman"/>
          <w:sz w:val="20"/>
          <w:szCs w:val="20"/>
        </w:rPr>
        <w:t>) will help propel results as well.  Starbucks is very confident about its Starbucks Blonde Roast (a premium light roast coffee), which will be available in retail stores in January 2012, and estimates the market opportunity to be about $1 billion.</w:t>
      </w:r>
    </w:p>
    <w:p w14:paraId="3CF66642" w14:textId="77777777" w:rsidR="0047171B" w:rsidRDefault="0047171B" w:rsidP="00760964">
      <w:pPr>
        <w:ind w:left="720"/>
        <w:rPr>
          <w:rFonts w:ascii="Times New Roman" w:hAnsi="Times New Roman" w:cs="Times New Roman"/>
          <w:b/>
          <w:sz w:val="28"/>
          <w:szCs w:val="28"/>
        </w:rPr>
      </w:pPr>
      <w:r w:rsidRPr="0047171B">
        <w:rPr>
          <w:rFonts w:ascii="Times New Roman" w:hAnsi="Times New Roman" w:cs="Times New Roman"/>
          <w:b/>
          <w:sz w:val="28"/>
          <w:szCs w:val="28"/>
        </w:rPr>
        <w:lastRenderedPageBreak/>
        <w:t>Questions for discussion</w:t>
      </w:r>
    </w:p>
    <w:p w14:paraId="53BDB3D6" w14:textId="77777777" w:rsidR="0047171B" w:rsidRPr="00D15925" w:rsidRDefault="0047171B" w:rsidP="00760964">
      <w:pPr>
        <w:ind w:left="720"/>
        <w:rPr>
          <w:rFonts w:ascii="Times New Roman" w:hAnsi="Times New Roman" w:cs="Times New Roman"/>
          <w:sz w:val="24"/>
          <w:szCs w:val="24"/>
        </w:rPr>
      </w:pPr>
    </w:p>
    <w:p w14:paraId="2FA90BFC" w14:textId="42C4F618" w:rsidR="0047171B" w:rsidRDefault="00D15925" w:rsidP="00760964">
      <w:pPr>
        <w:ind w:left="720"/>
        <w:rPr>
          <w:rFonts w:ascii="Times New Roman" w:hAnsi="Times New Roman" w:cs="Times New Roman"/>
          <w:sz w:val="24"/>
          <w:szCs w:val="24"/>
        </w:rPr>
      </w:pPr>
      <w:r>
        <w:rPr>
          <w:rFonts w:ascii="Times New Roman" w:hAnsi="Times New Roman" w:cs="Times New Roman"/>
          <w:sz w:val="24"/>
          <w:szCs w:val="24"/>
        </w:rPr>
        <w:t>As the external and internal conditions have changed</w:t>
      </w:r>
      <w:r w:rsidR="002D01DE">
        <w:rPr>
          <w:rFonts w:ascii="Times New Roman" w:hAnsi="Times New Roman" w:cs="Times New Roman"/>
          <w:sz w:val="24"/>
          <w:szCs w:val="24"/>
        </w:rPr>
        <w:t xml:space="preserve"> significantly form 2011 to 2018</w:t>
      </w:r>
      <w:r>
        <w:rPr>
          <w:rFonts w:ascii="Times New Roman" w:hAnsi="Times New Roman" w:cs="Times New Roman"/>
          <w:sz w:val="24"/>
          <w:szCs w:val="24"/>
        </w:rPr>
        <w:t>, Starbucks</w:t>
      </w:r>
      <w:r w:rsidR="00C23C4D">
        <w:rPr>
          <w:rFonts w:ascii="Times New Roman" w:hAnsi="Times New Roman" w:cs="Times New Roman"/>
          <w:sz w:val="24"/>
          <w:szCs w:val="24"/>
        </w:rPr>
        <w:t>’</w:t>
      </w:r>
      <w:r>
        <w:rPr>
          <w:rFonts w:ascii="Times New Roman" w:hAnsi="Times New Roman" w:cs="Times New Roman"/>
          <w:sz w:val="24"/>
          <w:szCs w:val="24"/>
        </w:rPr>
        <w:t xml:space="preserve"> Vision, Mission, and </w:t>
      </w:r>
      <w:r w:rsidR="00C23C4D">
        <w:rPr>
          <w:rFonts w:ascii="Times New Roman" w:hAnsi="Times New Roman" w:cs="Times New Roman"/>
          <w:sz w:val="24"/>
          <w:szCs w:val="24"/>
        </w:rPr>
        <w:t>Strategies should also be changed accordingly.</w:t>
      </w:r>
    </w:p>
    <w:p w14:paraId="033D83F7" w14:textId="3E59B181" w:rsidR="00C23C4D" w:rsidRDefault="00C23C4D" w:rsidP="00C23C4D">
      <w:pPr>
        <w:pStyle w:val="ListParagraph"/>
        <w:numPr>
          <w:ilvl w:val="0"/>
          <w:numId w:val="33"/>
        </w:numPr>
        <w:rPr>
          <w:rFonts w:ascii="Times New Roman" w:hAnsi="Times New Roman" w:cs="Times New Roman"/>
          <w:sz w:val="24"/>
          <w:szCs w:val="24"/>
        </w:rPr>
      </w:pPr>
      <w:r w:rsidRPr="00C23C4D">
        <w:rPr>
          <w:rFonts w:ascii="Times New Roman" w:hAnsi="Times New Roman" w:cs="Times New Roman"/>
          <w:sz w:val="24"/>
          <w:szCs w:val="24"/>
        </w:rPr>
        <w:t>Revie</w:t>
      </w:r>
      <w:r w:rsidR="007816B7">
        <w:rPr>
          <w:rFonts w:ascii="Times New Roman" w:hAnsi="Times New Roman" w:cs="Times New Roman"/>
          <w:sz w:val="24"/>
          <w:szCs w:val="24"/>
        </w:rPr>
        <w:t>w and update Starbucks’</w:t>
      </w:r>
      <w:r w:rsidR="002D01DE">
        <w:rPr>
          <w:rFonts w:ascii="Times New Roman" w:hAnsi="Times New Roman" w:cs="Times New Roman"/>
          <w:sz w:val="24"/>
          <w:szCs w:val="24"/>
        </w:rPr>
        <w:t xml:space="preserve"> Vision &amp; Mission for 2018</w:t>
      </w:r>
      <w:r w:rsidRPr="00C23C4D">
        <w:rPr>
          <w:rFonts w:ascii="Times New Roman" w:hAnsi="Times New Roman" w:cs="Times New Roman"/>
          <w:sz w:val="24"/>
          <w:szCs w:val="24"/>
        </w:rPr>
        <w:t>.</w:t>
      </w:r>
    </w:p>
    <w:p w14:paraId="69FC3DCB" w14:textId="7888F144" w:rsidR="007816B7" w:rsidRPr="00C23C4D" w:rsidRDefault="007816B7" w:rsidP="00C23C4D">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 xml:space="preserve">Who </w:t>
      </w:r>
      <w:r w:rsidR="002D01DE">
        <w:rPr>
          <w:rFonts w:ascii="Times New Roman" w:hAnsi="Times New Roman" w:cs="Times New Roman"/>
          <w:sz w:val="24"/>
          <w:szCs w:val="24"/>
        </w:rPr>
        <w:t>are its main competitors in 2018</w:t>
      </w:r>
      <w:r>
        <w:rPr>
          <w:rFonts w:ascii="Times New Roman" w:hAnsi="Times New Roman" w:cs="Times New Roman"/>
          <w:sz w:val="24"/>
          <w:szCs w:val="24"/>
        </w:rPr>
        <w:t>?</w:t>
      </w:r>
    </w:p>
    <w:p w14:paraId="0CDB9541" w14:textId="77777777" w:rsidR="00C23C4D" w:rsidRPr="00C23C4D" w:rsidRDefault="00C23C4D" w:rsidP="00C23C4D">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What new strategies should it adopt to update its expansion plans in both products and geographical regions in order to out-perform its co</w:t>
      </w:r>
      <w:bookmarkStart w:id="0" w:name="_GoBack"/>
      <w:bookmarkEnd w:id="0"/>
      <w:r>
        <w:rPr>
          <w:rFonts w:ascii="Times New Roman" w:hAnsi="Times New Roman" w:cs="Times New Roman"/>
          <w:sz w:val="24"/>
          <w:szCs w:val="24"/>
        </w:rPr>
        <w:t>mpetitors?</w:t>
      </w:r>
    </w:p>
    <w:sectPr w:rsidR="00C23C4D" w:rsidRPr="00C23C4D" w:rsidSect="00475C9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D9BCC94" w14:textId="77777777" w:rsidR="00C23C4D" w:rsidRDefault="00C23C4D" w:rsidP="00E954E3">
      <w:pPr>
        <w:spacing w:after="0" w:line="240" w:lineRule="auto"/>
      </w:pPr>
      <w:r>
        <w:separator/>
      </w:r>
    </w:p>
  </w:endnote>
  <w:endnote w:type="continuationSeparator" w:id="0">
    <w:p w14:paraId="1D0E6596" w14:textId="77777777" w:rsidR="00C23C4D" w:rsidRDefault="00C23C4D" w:rsidP="00E954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Tahoma">
    <w:panose1 w:val="020B0604030504040204"/>
    <w:charset w:val="00"/>
    <w:family w:val="auto"/>
    <w:pitch w:val="variable"/>
    <w:sig w:usb0="00000003" w:usb1="00000000" w:usb2="00000000" w:usb3="00000000" w:csb0="00000001" w:csb1="00000000"/>
  </w:font>
  <w:font w:name="ＭＳ 明朝">
    <w:charset w:val="4E"/>
    <w:family w:val="auto"/>
    <w:pitch w:val="variable"/>
    <w:sig w:usb0="00000001" w:usb1="08070000" w:usb2="00000010" w:usb3="00000000" w:csb0="00020000" w:csb1="00000000"/>
  </w:font>
  <w:font w:name="Times">
    <w:altName w:val="Times Roman"/>
    <w:panose1 w:val="02000500000000000000"/>
    <w:charset w:val="4D"/>
    <w:family w:val="roman"/>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35534CD" w14:textId="77777777" w:rsidR="00C23C4D" w:rsidRDefault="00C23C4D" w:rsidP="00E954E3">
      <w:pPr>
        <w:spacing w:after="0" w:line="240" w:lineRule="auto"/>
      </w:pPr>
      <w:r>
        <w:separator/>
      </w:r>
    </w:p>
  </w:footnote>
  <w:footnote w:type="continuationSeparator" w:id="0">
    <w:p w14:paraId="34301DCF" w14:textId="77777777" w:rsidR="00C23C4D" w:rsidRDefault="00C23C4D" w:rsidP="00E954E3">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A578F2"/>
    <w:multiLevelType w:val="hybridMultilevel"/>
    <w:tmpl w:val="023C2A30"/>
    <w:lvl w:ilvl="0" w:tplc="0409000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nsid w:val="017B054B"/>
    <w:multiLevelType w:val="hybridMultilevel"/>
    <w:tmpl w:val="9F66A4BC"/>
    <w:lvl w:ilvl="0" w:tplc="96C81DD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nsid w:val="03D52C9E"/>
    <w:multiLevelType w:val="hybridMultilevel"/>
    <w:tmpl w:val="469659FE"/>
    <w:lvl w:ilvl="0" w:tplc="00E80DD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nsid w:val="074217C5"/>
    <w:multiLevelType w:val="hybridMultilevel"/>
    <w:tmpl w:val="DA4C19D4"/>
    <w:lvl w:ilvl="0" w:tplc="D4BEF4E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nsid w:val="0C763F41"/>
    <w:multiLevelType w:val="hybridMultilevel"/>
    <w:tmpl w:val="81204892"/>
    <w:lvl w:ilvl="0" w:tplc="F200A9F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nsid w:val="0DEB1DA2"/>
    <w:multiLevelType w:val="hybridMultilevel"/>
    <w:tmpl w:val="3C1C866E"/>
    <w:lvl w:ilvl="0" w:tplc="590EF02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nsid w:val="15C613DE"/>
    <w:multiLevelType w:val="hybridMultilevel"/>
    <w:tmpl w:val="9D705B22"/>
    <w:lvl w:ilvl="0" w:tplc="A6802D1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nsid w:val="16091A9D"/>
    <w:multiLevelType w:val="hybridMultilevel"/>
    <w:tmpl w:val="20A4808E"/>
    <w:lvl w:ilvl="0" w:tplc="00E80DD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nsid w:val="1A1709DA"/>
    <w:multiLevelType w:val="hybridMultilevel"/>
    <w:tmpl w:val="369C5796"/>
    <w:lvl w:ilvl="0" w:tplc="AC7A48EC">
      <w:start w:val="1"/>
      <w:numFmt w:val="decimal"/>
      <w:lvlText w:val="%1."/>
      <w:lvlJc w:val="left"/>
      <w:pPr>
        <w:tabs>
          <w:tab w:val="num" w:pos="1080"/>
        </w:tabs>
        <w:ind w:left="1080" w:hanging="360"/>
      </w:pPr>
    </w:lvl>
    <w:lvl w:ilvl="1" w:tplc="E46A4E58" w:tentative="1">
      <w:start w:val="1"/>
      <w:numFmt w:val="decimal"/>
      <w:lvlText w:val="%2."/>
      <w:lvlJc w:val="left"/>
      <w:pPr>
        <w:tabs>
          <w:tab w:val="num" w:pos="1800"/>
        </w:tabs>
        <w:ind w:left="1800" w:hanging="360"/>
      </w:pPr>
    </w:lvl>
    <w:lvl w:ilvl="2" w:tplc="100AB772" w:tentative="1">
      <w:start w:val="1"/>
      <w:numFmt w:val="decimal"/>
      <w:lvlText w:val="%3."/>
      <w:lvlJc w:val="left"/>
      <w:pPr>
        <w:tabs>
          <w:tab w:val="num" w:pos="2520"/>
        </w:tabs>
        <w:ind w:left="2520" w:hanging="360"/>
      </w:pPr>
    </w:lvl>
    <w:lvl w:ilvl="3" w:tplc="39587306" w:tentative="1">
      <w:start w:val="1"/>
      <w:numFmt w:val="decimal"/>
      <w:lvlText w:val="%4."/>
      <w:lvlJc w:val="left"/>
      <w:pPr>
        <w:tabs>
          <w:tab w:val="num" w:pos="3240"/>
        </w:tabs>
        <w:ind w:left="3240" w:hanging="360"/>
      </w:pPr>
    </w:lvl>
    <w:lvl w:ilvl="4" w:tplc="1960D588" w:tentative="1">
      <w:start w:val="1"/>
      <w:numFmt w:val="decimal"/>
      <w:lvlText w:val="%5."/>
      <w:lvlJc w:val="left"/>
      <w:pPr>
        <w:tabs>
          <w:tab w:val="num" w:pos="3960"/>
        </w:tabs>
        <w:ind w:left="3960" w:hanging="360"/>
      </w:pPr>
    </w:lvl>
    <w:lvl w:ilvl="5" w:tplc="6652B854" w:tentative="1">
      <w:start w:val="1"/>
      <w:numFmt w:val="decimal"/>
      <w:lvlText w:val="%6."/>
      <w:lvlJc w:val="left"/>
      <w:pPr>
        <w:tabs>
          <w:tab w:val="num" w:pos="4680"/>
        </w:tabs>
        <w:ind w:left="4680" w:hanging="360"/>
      </w:pPr>
    </w:lvl>
    <w:lvl w:ilvl="6" w:tplc="09C065C4" w:tentative="1">
      <w:start w:val="1"/>
      <w:numFmt w:val="decimal"/>
      <w:lvlText w:val="%7."/>
      <w:lvlJc w:val="left"/>
      <w:pPr>
        <w:tabs>
          <w:tab w:val="num" w:pos="5400"/>
        </w:tabs>
        <w:ind w:left="5400" w:hanging="360"/>
      </w:pPr>
    </w:lvl>
    <w:lvl w:ilvl="7" w:tplc="9E603CA2" w:tentative="1">
      <w:start w:val="1"/>
      <w:numFmt w:val="decimal"/>
      <w:lvlText w:val="%8."/>
      <w:lvlJc w:val="left"/>
      <w:pPr>
        <w:tabs>
          <w:tab w:val="num" w:pos="6120"/>
        </w:tabs>
        <w:ind w:left="6120" w:hanging="360"/>
      </w:pPr>
    </w:lvl>
    <w:lvl w:ilvl="8" w:tplc="A5704DF0" w:tentative="1">
      <w:start w:val="1"/>
      <w:numFmt w:val="decimal"/>
      <w:lvlText w:val="%9."/>
      <w:lvlJc w:val="left"/>
      <w:pPr>
        <w:tabs>
          <w:tab w:val="num" w:pos="6840"/>
        </w:tabs>
        <w:ind w:left="6840" w:hanging="360"/>
      </w:pPr>
    </w:lvl>
  </w:abstractNum>
  <w:abstractNum w:abstractNumId="9">
    <w:nsid w:val="27A92972"/>
    <w:multiLevelType w:val="hybridMultilevel"/>
    <w:tmpl w:val="472AACE2"/>
    <w:lvl w:ilvl="0" w:tplc="B96E4AD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nsid w:val="29E57EDB"/>
    <w:multiLevelType w:val="hybridMultilevel"/>
    <w:tmpl w:val="DDFEEB52"/>
    <w:lvl w:ilvl="0" w:tplc="65BEA09E">
      <w:start w:val="1"/>
      <w:numFmt w:val="decimal"/>
      <w:lvlText w:val="%1."/>
      <w:lvlJc w:val="left"/>
      <w:pPr>
        <w:tabs>
          <w:tab w:val="num" w:pos="1080"/>
        </w:tabs>
        <w:ind w:left="1080" w:hanging="360"/>
      </w:pPr>
    </w:lvl>
    <w:lvl w:ilvl="1" w:tplc="3D96106E" w:tentative="1">
      <w:start w:val="1"/>
      <w:numFmt w:val="decimal"/>
      <w:lvlText w:val="%2."/>
      <w:lvlJc w:val="left"/>
      <w:pPr>
        <w:tabs>
          <w:tab w:val="num" w:pos="1800"/>
        </w:tabs>
        <w:ind w:left="1800" w:hanging="360"/>
      </w:pPr>
    </w:lvl>
    <w:lvl w:ilvl="2" w:tplc="B9FEBC14" w:tentative="1">
      <w:start w:val="1"/>
      <w:numFmt w:val="decimal"/>
      <w:lvlText w:val="%3."/>
      <w:lvlJc w:val="left"/>
      <w:pPr>
        <w:tabs>
          <w:tab w:val="num" w:pos="2520"/>
        </w:tabs>
        <w:ind w:left="2520" w:hanging="360"/>
      </w:pPr>
    </w:lvl>
    <w:lvl w:ilvl="3" w:tplc="FE8CCB9E" w:tentative="1">
      <w:start w:val="1"/>
      <w:numFmt w:val="decimal"/>
      <w:lvlText w:val="%4."/>
      <w:lvlJc w:val="left"/>
      <w:pPr>
        <w:tabs>
          <w:tab w:val="num" w:pos="3240"/>
        </w:tabs>
        <w:ind w:left="3240" w:hanging="360"/>
      </w:pPr>
    </w:lvl>
    <w:lvl w:ilvl="4" w:tplc="25B8624C" w:tentative="1">
      <w:start w:val="1"/>
      <w:numFmt w:val="decimal"/>
      <w:lvlText w:val="%5."/>
      <w:lvlJc w:val="left"/>
      <w:pPr>
        <w:tabs>
          <w:tab w:val="num" w:pos="3960"/>
        </w:tabs>
        <w:ind w:left="3960" w:hanging="360"/>
      </w:pPr>
    </w:lvl>
    <w:lvl w:ilvl="5" w:tplc="8AFEA290" w:tentative="1">
      <w:start w:val="1"/>
      <w:numFmt w:val="decimal"/>
      <w:lvlText w:val="%6."/>
      <w:lvlJc w:val="left"/>
      <w:pPr>
        <w:tabs>
          <w:tab w:val="num" w:pos="4680"/>
        </w:tabs>
        <w:ind w:left="4680" w:hanging="360"/>
      </w:pPr>
    </w:lvl>
    <w:lvl w:ilvl="6" w:tplc="1646D514" w:tentative="1">
      <w:start w:val="1"/>
      <w:numFmt w:val="decimal"/>
      <w:lvlText w:val="%7."/>
      <w:lvlJc w:val="left"/>
      <w:pPr>
        <w:tabs>
          <w:tab w:val="num" w:pos="5400"/>
        </w:tabs>
        <w:ind w:left="5400" w:hanging="360"/>
      </w:pPr>
    </w:lvl>
    <w:lvl w:ilvl="7" w:tplc="DBFA939E" w:tentative="1">
      <w:start w:val="1"/>
      <w:numFmt w:val="decimal"/>
      <w:lvlText w:val="%8."/>
      <w:lvlJc w:val="left"/>
      <w:pPr>
        <w:tabs>
          <w:tab w:val="num" w:pos="6120"/>
        </w:tabs>
        <w:ind w:left="6120" w:hanging="360"/>
      </w:pPr>
    </w:lvl>
    <w:lvl w:ilvl="8" w:tplc="BF3E2222" w:tentative="1">
      <w:start w:val="1"/>
      <w:numFmt w:val="decimal"/>
      <w:lvlText w:val="%9."/>
      <w:lvlJc w:val="left"/>
      <w:pPr>
        <w:tabs>
          <w:tab w:val="num" w:pos="6840"/>
        </w:tabs>
        <w:ind w:left="6840" w:hanging="360"/>
      </w:pPr>
    </w:lvl>
  </w:abstractNum>
  <w:abstractNum w:abstractNumId="11">
    <w:nsid w:val="29FC6BDD"/>
    <w:multiLevelType w:val="hybridMultilevel"/>
    <w:tmpl w:val="9618A02A"/>
    <w:lvl w:ilvl="0" w:tplc="5220FFF2">
      <w:start w:val="1"/>
      <w:numFmt w:val="decimal"/>
      <w:lvlText w:val="%1."/>
      <w:lvlJc w:val="left"/>
      <w:pPr>
        <w:ind w:left="1080" w:hanging="360"/>
      </w:pPr>
      <w:rPr>
        <w:rFonts w:ascii="Times New Roman" w:eastAsiaTheme="minorHAnsi" w:hAnsi="Times New Roman" w:cs="Times New Roman" w:hint="default"/>
        <w:sz w:val="24"/>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nsid w:val="379C119F"/>
    <w:multiLevelType w:val="hybridMultilevel"/>
    <w:tmpl w:val="C44AFD3C"/>
    <w:lvl w:ilvl="0" w:tplc="5C7C535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nsid w:val="3C316D85"/>
    <w:multiLevelType w:val="hybridMultilevel"/>
    <w:tmpl w:val="FF3C4576"/>
    <w:lvl w:ilvl="0" w:tplc="23F2654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nsid w:val="3D0402B9"/>
    <w:multiLevelType w:val="hybridMultilevel"/>
    <w:tmpl w:val="C7269FDE"/>
    <w:lvl w:ilvl="0" w:tplc="5344AA8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5">
    <w:nsid w:val="42627DDF"/>
    <w:multiLevelType w:val="hybridMultilevel"/>
    <w:tmpl w:val="D8F8583A"/>
    <w:lvl w:ilvl="0" w:tplc="D5A6DF7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6">
    <w:nsid w:val="4460692E"/>
    <w:multiLevelType w:val="hybridMultilevel"/>
    <w:tmpl w:val="03C4F184"/>
    <w:lvl w:ilvl="0" w:tplc="0409000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7">
    <w:nsid w:val="460D277E"/>
    <w:multiLevelType w:val="hybridMultilevel"/>
    <w:tmpl w:val="8B9E8CA2"/>
    <w:lvl w:ilvl="0" w:tplc="8CBA6712">
      <w:start w:val="1"/>
      <w:numFmt w:val="decimal"/>
      <w:lvlText w:val="%1)"/>
      <w:lvlJc w:val="left"/>
      <w:pPr>
        <w:tabs>
          <w:tab w:val="num" w:pos="720"/>
        </w:tabs>
        <w:ind w:left="720" w:hanging="360"/>
      </w:pPr>
    </w:lvl>
    <w:lvl w:ilvl="1" w:tplc="B770C386" w:tentative="1">
      <w:start w:val="1"/>
      <w:numFmt w:val="decimal"/>
      <w:lvlText w:val="%2)"/>
      <w:lvlJc w:val="left"/>
      <w:pPr>
        <w:tabs>
          <w:tab w:val="num" w:pos="1440"/>
        </w:tabs>
        <w:ind w:left="1440" w:hanging="360"/>
      </w:pPr>
    </w:lvl>
    <w:lvl w:ilvl="2" w:tplc="8892DDA0" w:tentative="1">
      <w:start w:val="1"/>
      <w:numFmt w:val="decimal"/>
      <w:lvlText w:val="%3)"/>
      <w:lvlJc w:val="left"/>
      <w:pPr>
        <w:tabs>
          <w:tab w:val="num" w:pos="2160"/>
        </w:tabs>
        <w:ind w:left="2160" w:hanging="360"/>
      </w:pPr>
    </w:lvl>
    <w:lvl w:ilvl="3" w:tplc="F16EA65A" w:tentative="1">
      <w:start w:val="1"/>
      <w:numFmt w:val="decimal"/>
      <w:lvlText w:val="%4)"/>
      <w:lvlJc w:val="left"/>
      <w:pPr>
        <w:tabs>
          <w:tab w:val="num" w:pos="2880"/>
        </w:tabs>
        <w:ind w:left="2880" w:hanging="360"/>
      </w:pPr>
    </w:lvl>
    <w:lvl w:ilvl="4" w:tplc="43F80174" w:tentative="1">
      <w:start w:val="1"/>
      <w:numFmt w:val="decimal"/>
      <w:lvlText w:val="%5)"/>
      <w:lvlJc w:val="left"/>
      <w:pPr>
        <w:tabs>
          <w:tab w:val="num" w:pos="3600"/>
        </w:tabs>
        <w:ind w:left="3600" w:hanging="360"/>
      </w:pPr>
    </w:lvl>
    <w:lvl w:ilvl="5" w:tplc="22184700" w:tentative="1">
      <w:start w:val="1"/>
      <w:numFmt w:val="decimal"/>
      <w:lvlText w:val="%6)"/>
      <w:lvlJc w:val="left"/>
      <w:pPr>
        <w:tabs>
          <w:tab w:val="num" w:pos="4320"/>
        </w:tabs>
        <w:ind w:left="4320" w:hanging="360"/>
      </w:pPr>
    </w:lvl>
    <w:lvl w:ilvl="6" w:tplc="2710E646" w:tentative="1">
      <w:start w:val="1"/>
      <w:numFmt w:val="decimal"/>
      <w:lvlText w:val="%7)"/>
      <w:lvlJc w:val="left"/>
      <w:pPr>
        <w:tabs>
          <w:tab w:val="num" w:pos="5040"/>
        </w:tabs>
        <w:ind w:left="5040" w:hanging="360"/>
      </w:pPr>
    </w:lvl>
    <w:lvl w:ilvl="7" w:tplc="D01C5428" w:tentative="1">
      <w:start w:val="1"/>
      <w:numFmt w:val="decimal"/>
      <w:lvlText w:val="%8)"/>
      <w:lvlJc w:val="left"/>
      <w:pPr>
        <w:tabs>
          <w:tab w:val="num" w:pos="5760"/>
        </w:tabs>
        <w:ind w:left="5760" w:hanging="360"/>
      </w:pPr>
    </w:lvl>
    <w:lvl w:ilvl="8" w:tplc="0114965E" w:tentative="1">
      <w:start w:val="1"/>
      <w:numFmt w:val="decimal"/>
      <w:lvlText w:val="%9)"/>
      <w:lvlJc w:val="left"/>
      <w:pPr>
        <w:tabs>
          <w:tab w:val="num" w:pos="6480"/>
        </w:tabs>
        <w:ind w:left="6480" w:hanging="360"/>
      </w:pPr>
    </w:lvl>
  </w:abstractNum>
  <w:abstractNum w:abstractNumId="18">
    <w:nsid w:val="481767B1"/>
    <w:multiLevelType w:val="hybridMultilevel"/>
    <w:tmpl w:val="859ACB64"/>
    <w:lvl w:ilvl="0" w:tplc="1B5E4DD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9">
    <w:nsid w:val="49DD6FEF"/>
    <w:multiLevelType w:val="hybridMultilevel"/>
    <w:tmpl w:val="9222C78C"/>
    <w:lvl w:ilvl="0" w:tplc="0409000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0">
    <w:nsid w:val="533D012E"/>
    <w:multiLevelType w:val="hybridMultilevel"/>
    <w:tmpl w:val="859E7B9E"/>
    <w:lvl w:ilvl="0" w:tplc="67C0B95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1">
    <w:nsid w:val="58B14589"/>
    <w:multiLevelType w:val="hybridMultilevel"/>
    <w:tmpl w:val="2B98E1B8"/>
    <w:lvl w:ilvl="0" w:tplc="B5BEA9A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2">
    <w:nsid w:val="59944726"/>
    <w:multiLevelType w:val="hybridMultilevel"/>
    <w:tmpl w:val="311684A2"/>
    <w:lvl w:ilvl="0" w:tplc="3C32D23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3">
    <w:nsid w:val="5B4E0E1F"/>
    <w:multiLevelType w:val="hybridMultilevel"/>
    <w:tmpl w:val="428A1814"/>
    <w:lvl w:ilvl="0" w:tplc="0409000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4">
    <w:nsid w:val="603059FC"/>
    <w:multiLevelType w:val="hybridMultilevel"/>
    <w:tmpl w:val="424AA6E6"/>
    <w:lvl w:ilvl="0" w:tplc="00E80DD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5">
    <w:nsid w:val="62301B31"/>
    <w:multiLevelType w:val="hybridMultilevel"/>
    <w:tmpl w:val="B90A421A"/>
    <w:lvl w:ilvl="0" w:tplc="B326418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6">
    <w:nsid w:val="63B55C9B"/>
    <w:multiLevelType w:val="hybridMultilevel"/>
    <w:tmpl w:val="8E584876"/>
    <w:lvl w:ilvl="0" w:tplc="357C5FC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7">
    <w:nsid w:val="67142A04"/>
    <w:multiLevelType w:val="hybridMultilevel"/>
    <w:tmpl w:val="1DA81652"/>
    <w:lvl w:ilvl="0" w:tplc="00E80DD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8">
    <w:nsid w:val="687D4914"/>
    <w:multiLevelType w:val="hybridMultilevel"/>
    <w:tmpl w:val="20A4808E"/>
    <w:lvl w:ilvl="0" w:tplc="00E80DD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9">
    <w:nsid w:val="69203F71"/>
    <w:multiLevelType w:val="hybridMultilevel"/>
    <w:tmpl w:val="A9F493C8"/>
    <w:lvl w:ilvl="0" w:tplc="D81AEBE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0">
    <w:nsid w:val="695E1340"/>
    <w:multiLevelType w:val="hybridMultilevel"/>
    <w:tmpl w:val="EEBC6B0A"/>
    <w:lvl w:ilvl="0" w:tplc="00E80DD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1">
    <w:nsid w:val="6E213478"/>
    <w:multiLevelType w:val="hybridMultilevel"/>
    <w:tmpl w:val="C65C3632"/>
    <w:lvl w:ilvl="0" w:tplc="B51A3F7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2">
    <w:nsid w:val="782563D9"/>
    <w:multiLevelType w:val="hybridMultilevel"/>
    <w:tmpl w:val="20888BBA"/>
    <w:lvl w:ilvl="0" w:tplc="ECD405C4">
      <w:start w:val="1"/>
      <w:numFmt w:val="decimal"/>
      <w:lvlText w:val="%1."/>
      <w:lvlJc w:val="left"/>
      <w:pPr>
        <w:tabs>
          <w:tab w:val="num" w:pos="1080"/>
        </w:tabs>
        <w:ind w:left="1080" w:hanging="360"/>
      </w:pPr>
      <w:rPr>
        <w:rFonts w:ascii="Times New Roman" w:eastAsiaTheme="minorHAnsi" w:hAnsi="Times New Roman" w:cs="Times New Roman"/>
      </w:rPr>
    </w:lvl>
    <w:lvl w:ilvl="1" w:tplc="CDC470DC" w:tentative="1">
      <w:start w:val="1"/>
      <w:numFmt w:val="decimal"/>
      <w:lvlText w:val="%2)"/>
      <w:lvlJc w:val="left"/>
      <w:pPr>
        <w:tabs>
          <w:tab w:val="num" w:pos="1800"/>
        </w:tabs>
        <w:ind w:left="1800" w:hanging="360"/>
      </w:pPr>
    </w:lvl>
    <w:lvl w:ilvl="2" w:tplc="3BB6473A" w:tentative="1">
      <w:start w:val="1"/>
      <w:numFmt w:val="decimal"/>
      <w:lvlText w:val="%3)"/>
      <w:lvlJc w:val="left"/>
      <w:pPr>
        <w:tabs>
          <w:tab w:val="num" w:pos="2520"/>
        </w:tabs>
        <w:ind w:left="2520" w:hanging="360"/>
      </w:pPr>
    </w:lvl>
    <w:lvl w:ilvl="3" w:tplc="E496E8D8" w:tentative="1">
      <w:start w:val="1"/>
      <w:numFmt w:val="decimal"/>
      <w:lvlText w:val="%4)"/>
      <w:lvlJc w:val="left"/>
      <w:pPr>
        <w:tabs>
          <w:tab w:val="num" w:pos="3240"/>
        </w:tabs>
        <w:ind w:left="3240" w:hanging="360"/>
      </w:pPr>
    </w:lvl>
    <w:lvl w:ilvl="4" w:tplc="5066C1DA" w:tentative="1">
      <w:start w:val="1"/>
      <w:numFmt w:val="decimal"/>
      <w:lvlText w:val="%5)"/>
      <w:lvlJc w:val="left"/>
      <w:pPr>
        <w:tabs>
          <w:tab w:val="num" w:pos="3960"/>
        </w:tabs>
        <w:ind w:left="3960" w:hanging="360"/>
      </w:pPr>
    </w:lvl>
    <w:lvl w:ilvl="5" w:tplc="67189B60" w:tentative="1">
      <w:start w:val="1"/>
      <w:numFmt w:val="decimal"/>
      <w:lvlText w:val="%6)"/>
      <w:lvlJc w:val="left"/>
      <w:pPr>
        <w:tabs>
          <w:tab w:val="num" w:pos="4680"/>
        </w:tabs>
        <w:ind w:left="4680" w:hanging="360"/>
      </w:pPr>
    </w:lvl>
    <w:lvl w:ilvl="6" w:tplc="5E463572" w:tentative="1">
      <w:start w:val="1"/>
      <w:numFmt w:val="decimal"/>
      <w:lvlText w:val="%7)"/>
      <w:lvlJc w:val="left"/>
      <w:pPr>
        <w:tabs>
          <w:tab w:val="num" w:pos="5400"/>
        </w:tabs>
        <w:ind w:left="5400" w:hanging="360"/>
      </w:pPr>
    </w:lvl>
    <w:lvl w:ilvl="7" w:tplc="D17C163C" w:tentative="1">
      <w:start w:val="1"/>
      <w:numFmt w:val="decimal"/>
      <w:lvlText w:val="%8)"/>
      <w:lvlJc w:val="left"/>
      <w:pPr>
        <w:tabs>
          <w:tab w:val="num" w:pos="6120"/>
        </w:tabs>
        <w:ind w:left="6120" w:hanging="360"/>
      </w:pPr>
    </w:lvl>
    <w:lvl w:ilvl="8" w:tplc="5AEA34D6" w:tentative="1">
      <w:start w:val="1"/>
      <w:numFmt w:val="decimal"/>
      <w:lvlText w:val="%9)"/>
      <w:lvlJc w:val="left"/>
      <w:pPr>
        <w:tabs>
          <w:tab w:val="num" w:pos="6840"/>
        </w:tabs>
        <w:ind w:left="6840" w:hanging="360"/>
      </w:pPr>
    </w:lvl>
  </w:abstractNum>
  <w:num w:numId="1">
    <w:abstractNumId w:val="20"/>
  </w:num>
  <w:num w:numId="2">
    <w:abstractNumId w:val="12"/>
  </w:num>
  <w:num w:numId="3">
    <w:abstractNumId w:val="13"/>
  </w:num>
  <w:num w:numId="4">
    <w:abstractNumId w:val="15"/>
  </w:num>
  <w:num w:numId="5">
    <w:abstractNumId w:val="3"/>
  </w:num>
  <w:num w:numId="6">
    <w:abstractNumId w:val="11"/>
  </w:num>
  <w:num w:numId="7">
    <w:abstractNumId w:val="26"/>
  </w:num>
  <w:num w:numId="8">
    <w:abstractNumId w:val="22"/>
  </w:num>
  <w:num w:numId="9">
    <w:abstractNumId w:val="6"/>
  </w:num>
  <w:num w:numId="10">
    <w:abstractNumId w:val="17"/>
  </w:num>
  <w:num w:numId="11">
    <w:abstractNumId w:val="14"/>
  </w:num>
  <w:num w:numId="12">
    <w:abstractNumId w:val="8"/>
  </w:num>
  <w:num w:numId="13">
    <w:abstractNumId w:val="32"/>
  </w:num>
  <w:num w:numId="14">
    <w:abstractNumId w:val="10"/>
  </w:num>
  <w:num w:numId="15">
    <w:abstractNumId w:val="4"/>
  </w:num>
  <w:num w:numId="16">
    <w:abstractNumId w:val="9"/>
  </w:num>
  <w:num w:numId="17">
    <w:abstractNumId w:val="5"/>
  </w:num>
  <w:num w:numId="18">
    <w:abstractNumId w:val="31"/>
  </w:num>
  <w:num w:numId="19">
    <w:abstractNumId w:val="16"/>
  </w:num>
  <w:num w:numId="20">
    <w:abstractNumId w:val="19"/>
  </w:num>
  <w:num w:numId="21">
    <w:abstractNumId w:val="0"/>
  </w:num>
  <w:num w:numId="22">
    <w:abstractNumId w:val="23"/>
  </w:num>
  <w:num w:numId="23">
    <w:abstractNumId w:val="1"/>
  </w:num>
  <w:num w:numId="24">
    <w:abstractNumId w:val="21"/>
  </w:num>
  <w:num w:numId="25">
    <w:abstractNumId w:val="29"/>
  </w:num>
  <w:num w:numId="26">
    <w:abstractNumId w:val="25"/>
  </w:num>
  <w:num w:numId="27">
    <w:abstractNumId w:val="27"/>
  </w:num>
  <w:num w:numId="28">
    <w:abstractNumId w:val="28"/>
  </w:num>
  <w:num w:numId="29">
    <w:abstractNumId w:val="2"/>
  </w:num>
  <w:num w:numId="30">
    <w:abstractNumId w:val="24"/>
  </w:num>
  <w:num w:numId="31">
    <w:abstractNumId w:val="30"/>
  </w:num>
  <w:num w:numId="32">
    <w:abstractNumId w:val="7"/>
  </w:num>
  <w:num w:numId="3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954E3"/>
    <w:rsid w:val="000051D2"/>
    <w:rsid w:val="000147A1"/>
    <w:rsid w:val="00021127"/>
    <w:rsid w:val="00021AEF"/>
    <w:rsid w:val="00024835"/>
    <w:rsid w:val="000265C6"/>
    <w:rsid w:val="00030A2B"/>
    <w:rsid w:val="00034382"/>
    <w:rsid w:val="00046FED"/>
    <w:rsid w:val="00070D2A"/>
    <w:rsid w:val="000726B3"/>
    <w:rsid w:val="00086535"/>
    <w:rsid w:val="000A5135"/>
    <w:rsid w:val="000C4A88"/>
    <w:rsid w:val="000D0F29"/>
    <w:rsid w:val="000E12F2"/>
    <w:rsid w:val="000E228F"/>
    <w:rsid w:val="000E31E9"/>
    <w:rsid w:val="000F7508"/>
    <w:rsid w:val="0012118E"/>
    <w:rsid w:val="00121D71"/>
    <w:rsid w:val="001300BA"/>
    <w:rsid w:val="00146CDA"/>
    <w:rsid w:val="00181780"/>
    <w:rsid w:val="00184FB0"/>
    <w:rsid w:val="001B083B"/>
    <w:rsid w:val="001B3E83"/>
    <w:rsid w:val="001B545E"/>
    <w:rsid w:val="001C0ADB"/>
    <w:rsid w:val="001D5EB8"/>
    <w:rsid w:val="001F2A47"/>
    <w:rsid w:val="0020398A"/>
    <w:rsid w:val="0020493F"/>
    <w:rsid w:val="002257BC"/>
    <w:rsid w:val="00240E18"/>
    <w:rsid w:val="00242D48"/>
    <w:rsid w:val="00244CEB"/>
    <w:rsid w:val="00286FE8"/>
    <w:rsid w:val="002A2D4A"/>
    <w:rsid w:val="002B05F8"/>
    <w:rsid w:val="002C26DD"/>
    <w:rsid w:val="002C2BB1"/>
    <w:rsid w:val="002D01DE"/>
    <w:rsid w:val="002D2351"/>
    <w:rsid w:val="002D3CD5"/>
    <w:rsid w:val="002E028A"/>
    <w:rsid w:val="002F7253"/>
    <w:rsid w:val="00312DD4"/>
    <w:rsid w:val="00315D05"/>
    <w:rsid w:val="00326AD9"/>
    <w:rsid w:val="00342BEB"/>
    <w:rsid w:val="00346025"/>
    <w:rsid w:val="00352443"/>
    <w:rsid w:val="00375E34"/>
    <w:rsid w:val="00376E55"/>
    <w:rsid w:val="00382667"/>
    <w:rsid w:val="00384EDC"/>
    <w:rsid w:val="00394355"/>
    <w:rsid w:val="003A1F6A"/>
    <w:rsid w:val="003A3186"/>
    <w:rsid w:val="003D45C3"/>
    <w:rsid w:val="003D6B71"/>
    <w:rsid w:val="003E098F"/>
    <w:rsid w:val="003E1851"/>
    <w:rsid w:val="003F4CE6"/>
    <w:rsid w:val="004071FB"/>
    <w:rsid w:val="00411619"/>
    <w:rsid w:val="00415FF0"/>
    <w:rsid w:val="00427FA9"/>
    <w:rsid w:val="00430D1A"/>
    <w:rsid w:val="00464082"/>
    <w:rsid w:val="0047171B"/>
    <w:rsid w:val="00475C92"/>
    <w:rsid w:val="004B2009"/>
    <w:rsid w:val="004D2127"/>
    <w:rsid w:val="004E47B2"/>
    <w:rsid w:val="004F4572"/>
    <w:rsid w:val="005121D9"/>
    <w:rsid w:val="00516711"/>
    <w:rsid w:val="0052254C"/>
    <w:rsid w:val="00545C3A"/>
    <w:rsid w:val="00546D5C"/>
    <w:rsid w:val="005719B6"/>
    <w:rsid w:val="005804F6"/>
    <w:rsid w:val="0058390A"/>
    <w:rsid w:val="005A324E"/>
    <w:rsid w:val="005C5FDC"/>
    <w:rsid w:val="005E49BE"/>
    <w:rsid w:val="005F1677"/>
    <w:rsid w:val="006124C8"/>
    <w:rsid w:val="006217D8"/>
    <w:rsid w:val="00624378"/>
    <w:rsid w:val="006262F8"/>
    <w:rsid w:val="00665C5D"/>
    <w:rsid w:val="006738E3"/>
    <w:rsid w:val="006749C5"/>
    <w:rsid w:val="00693C5C"/>
    <w:rsid w:val="006B1E1F"/>
    <w:rsid w:val="006B65EA"/>
    <w:rsid w:val="006B67FC"/>
    <w:rsid w:val="006C288B"/>
    <w:rsid w:val="006D16A3"/>
    <w:rsid w:val="006D3738"/>
    <w:rsid w:val="006F0843"/>
    <w:rsid w:val="006F23C0"/>
    <w:rsid w:val="00714E47"/>
    <w:rsid w:val="007211C3"/>
    <w:rsid w:val="00732DCF"/>
    <w:rsid w:val="00744384"/>
    <w:rsid w:val="00756004"/>
    <w:rsid w:val="00756E56"/>
    <w:rsid w:val="00760964"/>
    <w:rsid w:val="00762730"/>
    <w:rsid w:val="007741E6"/>
    <w:rsid w:val="0077567F"/>
    <w:rsid w:val="007816B7"/>
    <w:rsid w:val="00783253"/>
    <w:rsid w:val="00794014"/>
    <w:rsid w:val="007A2DF4"/>
    <w:rsid w:val="007A5434"/>
    <w:rsid w:val="007D2433"/>
    <w:rsid w:val="007E411C"/>
    <w:rsid w:val="00827CB8"/>
    <w:rsid w:val="00853B8F"/>
    <w:rsid w:val="008605F0"/>
    <w:rsid w:val="008777D9"/>
    <w:rsid w:val="00881BA8"/>
    <w:rsid w:val="0088278B"/>
    <w:rsid w:val="00886228"/>
    <w:rsid w:val="00887E91"/>
    <w:rsid w:val="008A366B"/>
    <w:rsid w:val="008B23FF"/>
    <w:rsid w:val="008C1AAD"/>
    <w:rsid w:val="008C2700"/>
    <w:rsid w:val="008D6FE6"/>
    <w:rsid w:val="009031E6"/>
    <w:rsid w:val="009417F0"/>
    <w:rsid w:val="0095296B"/>
    <w:rsid w:val="00972E74"/>
    <w:rsid w:val="00992C40"/>
    <w:rsid w:val="009A330A"/>
    <w:rsid w:val="009E549D"/>
    <w:rsid w:val="009F69AC"/>
    <w:rsid w:val="00A131B8"/>
    <w:rsid w:val="00A261DE"/>
    <w:rsid w:val="00A271CE"/>
    <w:rsid w:val="00A40487"/>
    <w:rsid w:val="00A5276E"/>
    <w:rsid w:val="00A73E31"/>
    <w:rsid w:val="00A84FB0"/>
    <w:rsid w:val="00A86304"/>
    <w:rsid w:val="00AA1169"/>
    <w:rsid w:val="00AB68DA"/>
    <w:rsid w:val="00AB75F4"/>
    <w:rsid w:val="00AB7A5D"/>
    <w:rsid w:val="00AE3118"/>
    <w:rsid w:val="00AF3DF8"/>
    <w:rsid w:val="00B03B21"/>
    <w:rsid w:val="00B263EC"/>
    <w:rsid w:val="00B37621"/>
    <w:rsid w:val="00B469BA"/>
    <w:rsid w:val="00B56864"/>
    <w:rsid w:val="00B703F6"/>
    <w:rsid w:val="00B705C0"/>
    <w:rsid w:val="00B77BB1"/>
    <w:rsid w:val="00B77F47"/>
    <w:rsid w:val="00B84CE6"/>
    <w:rsid w:val="00B96FB7"/>
    <w:rsid w:val="00B97636"/>
    <w:rsid w:val="00BA5D1A"/>
    <w:rsid w:val="00BA62A7"/>
    <w:rsid w:val="00BA6E57"/>
    <w:rsid w:val="00BF40EF"/>
    <w:rsid w:val="00C23C4D"/>
    <w:rsid w:val="00C248DD"/>
    <w:rsid w:val="00C32BB0"/>
    <w:rsid w:val="00C42EC8"/>
    <w:rsid w:val="00C51F65"/>
    <w:rsid w:val="00C543CD"/>
    <w:rsid w:val="00C60EE7"/>
    <w:rsid w:val="00C621DE"/>
    <w:rsid w:val="00C66234"/>
    <w:rsid w:val="00C67A47"/>
    <w:rsid w:val="00C7192A"/>
    <w:rsid w:val="00C759DB"/>
    <w:rsid w:val="00C84FC0"/>
    <w:rsid w:val="00CA3FE7"/>
    <w:rsid w:val="00CB797C"/>
    <w:rsid w:val="00CC330F"/>
    <w:rsid w:val="00D03E88"/>
    <w:rsid w:val="00D15925"/>
    <w:rsid w:val="00D17172"/>
    <w:rsid w:val="00D17CBF"/>
    <w:rsid w:val="00D22D41"/>
    <w:rsid w:val="00D32642"/>
    <w:rsid w:val="00D34DC3"/>
    <w:rsid w:val="00D365E1"/>
    <w:rsid w:val="00D42A4C"/>
    <w:rsid w:val="00D568A0"/>
    <w:rsid w:val="00D66FFC"/>
    <w:rsid w:val="00D67742"/>
    <w:rsid w:val="00D72163"/>
    <w:rsid w:val="00D86389"/>
    <w:rsid w:val="00DA042B"/>
    <w:rsid w:val="00DA08D8"/>
    <w:rsid w:val="00DA1CCF"/>
    <w:rsid w:val="00DA46FF"/>
    <w:rsid w:val="00DA4D9B"/>
    <w:rsid w:val="00DB17C3"/>
    <w:rsid w:val="00E21694"/>
    <w:rsid w:val="00E31530"/>
    <w:rsid w:val="00E36EC7"/>
    <w:rsid w:val="00E56D92"/>
    <w:rsid w:val="00E62D2D"/>
    <w:rsid w:val="00E9365F"/>
    <w:rsid w:val="00E954E3"/>
    <w:rsid w:val="00EA3B82"/>
    <w:rsid w:val="00EF4C2D"/>
    <w:rsid w:val="00F00871"/>
    <w:rsid w:val="00F029C4"/>
    <w:rsid w:val="00F2782A"/>
    <w:rsid w:val="00F316CD"/>
    <w:rsid w:val="00F455C2"/>
    <w:rsid w:val="00F45E15"/>
    <w:rsid w:val="00F535C3"/>
    <w:rsid w:val="00F74630"/>
    <w:rsid w:val="00F76257"/>
    <w:rsid w:val="00F90EB5"/>
    <w:rsid w:val="00FA27FA"/>
    <w:rsid w:val="00FA5ABC"/>
    <w:rsid w:val="00FC25E0"/>
    <w:rsid w:val="00FC798F"/>
    <w:rsid w:val="00FF47F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04476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5C9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E954E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954E3"/>
  </w:style>
  <w:style w:type="paragraph" w:styleId="Footer">
    <w:name w:val="footer"/>
    <w:basedOn w:val="Normal"/>
    <w:link w:val="FooterChar"/>
    <w:uiPriority w:val="99"/>
    <w:unhideWhenUsed/>
    <w:rsid w:val="00E954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54E3"/>
  </w:style>
  <w:style w:type="paragraph" w:styleId="BalloonText">
    <w:name w:val="Balloon Text"/>
    <w:basedOn w:val="Normal"/>
    <w:link w:val="BalloonTextChar"/>
    <w:uiPriority w:val="99"/>
    <w:semiHidden/>
    <w:unhideWhenUsed/>
    <w:rsid w:val="00E954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54E3"/>
    <w:rPr>
      <w:rFonts w:ascii="Tahoma" w:hAnsi="Tahoma" w:cs="Tahoma"/>
      <w:sz w:val="16"/>
      <w:szCs w:val="16"/>
    </w:rPr>
  </w:style>
  <w:style w:type="paragraph" w:styleId="ListParagraph">
    <w:name w:val="List Paragraph"/>
    <w:basedOn w:val="Normal"/>
    <w:uiPriority w:val="34"/>
    <w:qFormat/>
    <w:rsid w:val="00E954E3"/>
    <w:pPr>
      <w:ind w:left="720"/>
      <w:contextualSpacing/>
    </w:pPr>
  </w:style>
  <w:style w:type="table" w:styleId="TableGrid">
    <w:name w:val="Table Grid"/>
    <w:basedOn w:val="TableNormal"/>
    <w:uiPriority w:val="59"/>
    <w:rsid w:val="00D34DC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uiPriority w:val="1"/>
    <w:qFormat/>
    <w:rsid w:val="00B469BA"/>
    <w:pPr>
      <w:spacing w:after="0" w:line="240" w:lineRule="auto"/>
    </w:pPr>
  </w:style>
  <w:style w:type="character" w:customStyle="1" w:styleId="apple-style-span">
    <w:name w:val="apple-style-span"/>
    <w:basedOn w:val="DefaultParagraphFont"/>
    <w:rsid w:val="00B469BA"/>
  </w:style>
  <w:style w:type="paragraph" w:styleId="NormalWeb">
    <w:name w:val="Normal (Web)"/>
    <w:basedOn w:val="Normal"/>
    <w:uiPriority w:val="99"/>
    <w:rsid w:val="004D2127"/>
    <w:pPr>
      <w:spacing w:before="100" w:beforeAutospacing="1" w:after="100" w:afterAutospacing="1" w:line="240" w:lineRule="auto"/>
    </w:pPr>
    <w:rPr>
      <w:rFonts w:ascii="Times New Roman" w:eastAsia="Calibri" w:hAnsi="Times New Roman" w:cs="Times New Roman"/>
      <w:sz w:val="24"/>
      <w:szCs w:val="24"/>
    </w:rPr>
  </w:style>
  <w:style w:type="paragraph" w:styleId="FootnoteText">
    <w:name w:val="footnote text"/>
    <w:basedOn w:val="Normal"/>
    <w:link w:val="FootnoteTextChar"/>
    <w:semiHidden/>
    <w:rsid w:val="00C60EE7"/>
    <w:pPr>
      <w:spacing w:after="0" w:line="240" w:lineRule="auto"/>
    </w:pPr>
    <w:rPr>
      <w:rFonts w:ascii="Times New Roman" w:eastAsia="Times New Roman" w:hAnsi="Times New Roman" w:cs="Times New Roman"/>
      <w:sz w:val="20"/>
      <w:szCs w:val="20"/>
      <w:lang w:val="de-DE" w:eastAsia="de-DE"/>
    </w:rPr>
  </w:style>
  <w:style w:type="character" w:customStyle="1" w:styleId="FootnoteTextChar">
    <w:name w:val="Footnote Text Char"/>
    <w:basedOn w:val="DefaultParagraphFont"/>
    <w:link w:val="FootnoteText"/>
    <w:semiHidden/>
    <w:rsid w:val="00C60EE7"/>
    <w:rPr>
      <w:rFonts w:ascii="Times New Roman" w:eastAsia="Times New Roman" w:hAnsi="Times New Roman" w:cs="Times New Roman"/>
      <w:sz w:val="20"/>
      <w:szCs w:val="20"/>
      <w:lang w:val="de-DE" w:eastAsia="de-DE"/>
    </w:rPr>
  </w:style>
  <w:style w:type="character" w:styleId="FootnoteReference">
    <w:name w:val="footnote reference"/>
    <w:semiHidden/>
    <w:rsid w:val="00C60EE7"/>
    <w:rPr>
      <w:vertAlign w:val="superscript"/>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5C9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E954E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954E3"/>
  </w:style>
  <w:style w:type="paragraph" w:styleId="Footer">
    <w:name w:val="footer"/>
    <w:basedOn w:val="Normal"/>
    <w:link w:val="FooterChar"/>
    <w:uiPriority w:val="99"/>
    <w:unhideWhenUsed/>
    <w:rsid w:val="00E954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54E3"/>
  </w:style>
  <w:style w:type="paragraph" w:styleId="BalloonText">
    <w:name w:val="Balloon Text"/>
    <w:basedOn w:val="Normal"/>
    <w:link w:val="BalloonTextChar"/>
    <w:uiPriority w:val="99"/>
    <w:semiHidden/>
    <w:unhideWhenUsed/>
    <w:rsid w:val="00E954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54E3"/>
    <w:rPr>
      <w:rFonts w:ascii="Tahoma" w:hAnsi="Tahoma" w:cs="Tahoma"/>
      <w:sz w:val="16"/>
      <w:szCs w:val="16"/>
    </w:rPr>
  </w:style>
  <w:style w:type="paragraph" w:styleId="ListParagraph">
    <w:name w:val="List Paragraph"/>
    <w:basedOn w:val="Normal"/>
    <w:uiPriority w:val="34"/>
    <w:qFormat/>
    <w:rsid w:val="00E954E3"/>
    <w:pPr>
      <w:ind w:left="720"/>
      <w:contextualSpacing/>
    </w:pPr>
  </w:style>
  <w:style w:type="table" w:styleId="TableGrid">
    <w:name w:val="Table Grid"/>
    <w:basedOn w:val="TableNormal"/>
    <w:uiPriority w:val="59"/>
    <w:rsid w:val="00D34DC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uiPriority w:val="1"/>
    <w:qFormat/>
    <w:rsid w:val="00B469BA"/>
    <w:pPr>
      <w:spacing w:after="0" w:line="240" w:lineRule="auto"/>
    </w:pPr>
  </w:style>
  <w:style w:type="character" w:customStyle="1" w:styleId="apple-style-span">
    <w:name w:val="apple-style-span"/>
    <w:basedOn w:val="DefaultParagraphFont"/>
    <w:rsid w:val="00B469BA"/>
  </w:style>
  <w:style w:type="paragraph" w:styleId="NormalWeb">
    <w:name w:val="Normal (Web)"/>
    <w:basedOn w:val="Normal"/>
    <w:uiPriority w:val="99"/>
    <w:rsid w:val="004D2127"/>
    <w:pPr>
      <w:spacing w:before="100" w:beforeAutospacing="1" w:after="100" w:afterAutospacing="1" w:line="240" w:lineRule="auto"/>
    </w:pPr>
    <w:rPr>
      <w:rFonts w:ascii="Times New Roman" w:eastAsia="Calibri" w:hAnsi="Times New Roman" w:cs="Times New Roman"/>
      <w:sz w:val="24"/>
      <w:szCs w:val="24"/>
    </w:rPr>
  </w:style>
  <w:style w:type="paragraph" w:styleId="FootnoteText">
    <w:name w:val="footnote text"/>
    <w:basedOn w:val="Normal"/>
    <w:link w:val="FootnoteTextChar"/>
    <w:semiHidden/>
    <w:rsid w:val="00C60EE7"/>
    <w:pPr>
      <w:spacing w:after="0" w:line="240" w:lineRule="auto"/>
    </w:pPr>
    <w:rPr>
      <w:rFonts w:ascii="Times New Roman" w:eastAsia="Times New Roman" w:hAnsi="Times New Roman" w:cs="Times New Roman"/>
      <w:sz w:val="20"/>
      <w:szCs w:val="20"/>
      <w:lang w:val="de-DE" w:eastAsia="de-DE"/>
    </w:rPr>
  </w:style>
  <w:style w:type="character" w:customStyle="1" w:styleId="FootnoteTextChar">
    <w:name w:val="Footnote Text Char"/>
    <w:basedOn w:val="DefaultParagraphFont"/>
    <w:link w:val="FootnoteText"/>
    <w:semiHidden/>
    <w:rsid w:val="00C60EE7"/>
    <w:rPr>
      <w:rFonts w:ascii="Times New Roman" w:eastAsia="Times New Roman" w:hAnsi="Times New Roman" w:cs="Times New Roman"/>
      <w:sz w:val="20"/>
      <w:szCs w:val="20"/>
      <w:lang w:val="de-DE" w:eastAsia="de-DE"/>
    </w:rPr>
  </w:style>
  <w:style w:type="character" w:styleId="FootnoteReference">
    <w:name w:val="footnote reference"/>
    <w:semiHidden/>
    <w:rsid w:val="00C60EE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0637811">
      <w:bodyDiv w:val="1"/>
      <w:marLeft w:val="0"/>
      <w:marRight w:val="0"/>
      <w:marTop w:val="0"/>
      <w:marBottom w:val="0"/>
      <w:divBdr>
        <w:top w:val="none" w:sz="0" w:space="0" w:color="auto"/>
        <w:left w:val="none" w:sz="0" w:space="0" w:color="auto"/>
        <w:bottom w:val="none" w:sz="0" w:space="0" w:color="auto"/>
        <w:right w:val="none" w:sz="0" w:space="0" w:color="auto"/>
      </w:divBdr>
    </w:div>
    <w:div w:id="47342487">
      <w:bodyDiv w:val="1"/>
      <w:marLeft w:val="0"/>
      <w:marRight w:val="0"/>
      <w:marTop w:val="0"/>
      <w:marBottom w:val="0"/>
      <w:divBdr>
        <w:top w:val="none" w:sz="0" w:space="0" w:color="auto"/>
        <w:left w:val="none" w:sz="0" w:space="0" w:color="auto"/>
        <w:bottom w:val="none" w:sz="0" w:space="0" w:color="auto"/>
        <w:right w:val="none" w:sz="0" w:space="0" w:color="auto"/>
      </w:divBdr>
    </w:div>
    <w:div w:id="155071764">
      <w:bodyDiv w:val="1"/>
      <w:marLeft w:val="0"/>
      <w:marRight w:val="0"/>
      <w:marTop w:val="0"/>
      <w:marBottom w:val="0"/>
      <w:divBdr>
        <w:top w:val="none" w:sz="0" w:space="0" w:color="auto"/>
        <w:left w:val="none" w:sz="0" w:space="0" w:color="auto"/>
        <w:bottom w:val="none" w:sz="0" w:space="0" w:color="auto"/>
        <w:right w:val="none" w:sz="0" w:space="0" w:color="auto"/>
      </w:divBdr>
    </w:div>
    <w:div w:id="158665604">
      <w:bodyDiv w:val="1"/>
      <w:marLeft w:val="0"/>
      <w:marRight w:val="0"/>
      <w:marTop w:val="0"/>
      <w:marBottom w:val="0"/>
      <w:divBdr>
        <w:top w:val="none" w:sz="0" w:space="0" w:color="auto"/>
        <w:left w:val="none" w:sz="0" w:space="0" w:color="auto"/>
        <w:bottom w:val="none" w:sz="0" w:space="0" w:color="auto"/>
        <w:right w:val="none" w:sz="0" w:space="0" w:color="auto"/>
      </w:divBdr>
    </w:div>
    <w:div w:id="186139066">
      <w:bodyDiv w:val="1"/>
      <w:marLeft w:val="0"/>
      <w:marRight w:val="0"/>
      <w:marTop w:val="0"/>
      <w:marBottom w:val="0"/>
      <w:divBdr>
        <w:top w:val="none" w:sz="0" w:space="0" w:color="auto"/>
        <w:left w:val="none" w:sz="0" w:space="0" w:color="auto"/>
        <w:bottom w:val="none" w:sz="0" w:space="0" w:color="auto"/>
        <w:right w:val="none" w:sz="0" w:space="0" w:color="auto"/>
      </w:divBdr>
    </w:div>
    <w:div w:id="214044359">
      <w:bodyDiv w:val="1"/>
      <w:marLeft w:val="0"/>
      <w:marRight w:val="0"/>
      <w:marTop w:val="0"/>
      <w:marBottom w:val="0"/>
      <w:divBdr>
        <w:top w:val="none" w:sz="0" w:space="0" w:color="auto"/>
        <w:left w:val="none" w:sz="0" w:space="0" w:color="auto"/>
        <w:bottom w:val="none" w:sz="0" w:space="0" w:color="auto"/>
        <w:right w:val="none" w:sz="0" w:space="0" w:color="auto"/>
      </w:divBdr>
    </w:div>
    <w:div w:id="296450482">
      <w:bodyDiv w:val="1"/>
      <w:marLeft w:val="0"/>
      <w:marRight w:val="0"/>
      <w:marTop w:val="0"/>
      <w:marBottom w:val="0"/>
      <w:divBdr>
        <w:top w:val="none" w:sz="0" w:space="0" w:color="auto"/>
        <w:left w:val="none" w:sz="0" w:space="0" w:color="auto"/>
        <w:bottom w:val="none" w:sz="0" w:space="0" w:color="auto"/>
        <w:right w:val="none" w:sz="0" w:space="0" w:color="auto"/>
      </w:divBdr>
    </w:div>
    <w:div w:id="371880626">
      <w:bodyDiv w:val="1"/>
      <w:marLeft w:val="0"/>
      <w:marRight w:val="0"/>
      <w:marTop w:val="0"/>
      <w:marBottom w:val="0"/>
      <w:divBdr>
        <w:top w:val="none" w:sz="0" w:space="0" w:color="auto"/>
        <w:left w:val="none" w:sz="0" w:space="0" w:color="auto"/>
        <w:bottom w:val="none" w:sz="0" w:space="0" w:color="auto"/>
        <w:right w:val="none" w:sz="0" w:space="0" w:color="auto"/>
      </w:divBdr>
    </w:div>
    <w:div w:id="404301321">
      <w:bodyDiv w:val="1"/>
      <w:marLeft w:val="0"/>
      <w:marRight w:val="0"/>
      <w:marTop w:val="0"/>
      <w:marBottom w:val="0"/>
      <w:divBdr>
        <w:top w:val="none" w:sz="0" w:space="0" w:color="auto"/>
        <w:left w:val="none" w:sz="0" w:space="0" w:color="auto"/>
        <w:bottom w:val="none" w:sz="0" w:space="0" w:color="auto"/>
        <w:right w:val="none" w:sz="0" w:space="0" w:color="auto"/>
      </w:divBdr>
    </w:div>
    <w:div w:id="473839809">
      <w:bodyDiv w:val="1"/>
      <w:marLeft w:val="0"/>
      <w:marRight w:val="0"/>
      <w:marTop w:val="0"/>
      <w:marBottom w:val="0"/>
      <w:divBdr>
        <w:top w:val="none" w:sz="0" w:space="0" w:color="auto"/>
        <w:left w:val="none" w:sz="0" w:space="0" w:color="auto"/>
        <w:bottom w:val="none" w:sz="0" w:space="0" w:color="auto"/>
        <w:right w:val="none" w:sz="0" w:space="0" w:color="auto"/>
      </w:divBdr>
    </w:div>
    <w:div w:id="481120458">
      <w:bodyDiv w:val="1"/>
      <w:marLeft w:val="0"/>
      <w:marRight w:val="0"/>
      <w:marTop w:val="0"/>
      <w:marBottom w:val="0"/>
      <w:divBdr>
        <w:top w:val="none" w:sz="0" w:space="0" w:color="auto"/>
        <w:left w:val="none" w:sz="0" w:space="0" w:color="auto"/>
        <w:bottom w:val="none" w:sz="0" w:space="0" w:color="auto"/>
        <w:right w:val="none" w:sz="0" w:space="0" w:color="auto"/>
      </w:divBdr>
    </w:div>
    <w:div w:id="497768557">
      <w:bodyDiv w:val="1"/>
      <w:marLeft w:val="0"/>
      <w:marRight w:val="0"/>
      <w:marTop w:val="0"/>
      <w:marBottom w:val="0"/>
      <w:divBdr>
        <w:top w:val="none" w:sz="0" w:space="0" w:color="auto"/>
        <w:left w:val="none" w:sz="0" w:space="0" w:color="auto"/>
        <w:bottom w:val="none" w:sz="0" w:space="0" w:color="auto"/>
        <w:right w:val="none" w:sz="0" w:space="0" w:color="auto"/>
      </w:divBdr>
    </w:div>
    <w:div w:id="503981156">
      <w:bodyDiv w:val="1"/>
      <w:marLeft w:val="0"/>
      <w:marRight w:val="0"/>
      <w:marTop w:val="0"/>
      <w:marBottom w:val="0"/>
      <w:divBdr>
        <w:top w:val="none" w:sz="0" w:space="0" w:color="auto"/>
        <w:left w:val="none" w:sz="0" w:space="0" w:color="auto"/>
        <w:bottom w:val="none" w:sz="0" w:space="0" w:color="auto"/>
        <w:right w:val="none" w:sz="0" w:space="0" w:color="auto"/>
      </w:divBdr>
    </w:div>
    <w:div w:id="536167630">
      <w:bodyDiv w:val="1"/>
      <w:marLeft w:val="0"/>
      <w:marRight w:val="0"/>
      <w:marTop w:val="0"/>
      <w:marBottom w:val="0"/>
      <w:divBdr>
        <w:top w:val="none" w:sz="0" w:space="0" w:color="auto"/>
        <w:left w:val="none" w:sz="0" w:space="0" w:color="auto"/>
        <w:bottom w:val="none" w:sz="0" w:space="0" w:color="auto"/>
        <w:right w:val="none" w:sz="0" w:space="0" w:color="auto"/>
      </w:divBdr>
    </w:div>
    <w:div w:id="543642481">
      <w:bodyDiv w:val="1"/>
      <w:marLeft w:val="0"/>
      <w:marRight w:val="0"/>
      <w:marTop w:val="0"/>
      <w:marBottom w:val="0"/>
      <w:divBdr>
        <w:top w:val="none" w:sz="0" w:space="0" w:color="auto"/>
        <w:left w:val="none" w:sz="0" w:space="0" w:color="auto"/>
        <w:bottom w:val="none" w:sz="0" w:space="0" w:color="auto"/>
        <w:right w:val="none" w:sz="0" w:space="0" w:color="auto"/>
      </w:divBdr>
    </w:div>
    <w:div w:id="734207753">
      <w:bodyDiv w:val="1"/>
      <w:marLeft w:val="0"/>
      <w:marRight w:val="0"/>
      <w:marTop w:val="0"/>
      <w:marBottom w:val="0"/>
      <w:divBdr>
        <w:top w:val="none" w:sz="0" w:space="0" w:color="auto"/>
        <w:left w:val="none" w:sz="0" w:space="0" w:color="auto"/>
        <w:bottom w:val="none" w:sz="0" w:space="0" w:color="auto"/>
        <w:right w:val="none" w:sz="0" w:space="0" w:color="auto"/>
      </w:divBdr>
    </w:div>
    <w:div w:id="737360215">
      <w:bodyDiv w:val="1"/>
      <w:marLeft w:val="0"/>
      <w:marRight w:val="0"/>
      <w:marTop w:val="0"/>
      <w:marBottom w:val="0"/>
      <w:divBdr>
        <w:top w:val="none" w:sz="0" w:space="0" w:color="auto"/>
        <w:left w:val="none" w:sz="0" w:space="0" w:color="auto"/>
        <w:bottom w:val="none" w:sz="0" w:space="0" w:color="auto"/>
        <w:right w:val="none" w:sz="0" w:space="0" w:color="auto"/>
      </w:divBdr>
    </w:div>
    <w:div w:id="748111775">
      <w:bodyDiv w:val="1"/>
      <w:marLeft w:val="0"/>
      <w:marRight w:val="0"/>
      <w:marTop w:val="0"/>
      <w:marBottom w:val="0"/>
      <w:divBdr>
        <w:top w:val="none" w:sz="0" w:space="0" w:color="auto"/>
        <w:left w:val="none" w:sz="0" w:space="0" w:color="auto"/>
        <w:bottom w:val="none" w:sz="0" w:space="0" w:color="auto"/>
        <w:right w:val="none" w:sz="0" w:space="0" w:color="auto"/>
      </w:divBdr>
    </w:div>
    <w:div w:id="867186613">
      <w:bodyDiv w:val="1"/>
      <w:marLeft w:val="0"/>
      <w:marRight w:val="0"/>
      <w:marTop w:val="0"/>
      <w:marBottom w:val="0"/>
      <w:divBdr>
        <w:top w:val="none" w:sz="0" w:space="0" w:color="auto"/>
        <w:left w:val="none" w:sz="0" w:space="0" w:color="auto"/>
        <w:bottom w:val="none" w:sz="0" w:space="0" w:color="auto"/>
        <w:right w:val="none" w:sz="0" w:space="0" w:color="auto"/>
      </w:divBdr>
    </w:div>
    <w:div w:id="919220298">
      <w:bodyDiv w:val="1"/>
      <w:marLeft w:val="0"/>
      <w:marRight w:val="0"/>
      <w:marTop w:val="0"/>
      <w:marBottom w:val="0"/>
      <w:divBdr>
        <w:top w:val="none" w:sz="0" w:space="0" w:color="auto"/>
        <w:left w:val="none" w:sz="0" w:space="0" w:color="auto"/>
        <w:bottom w:val="none" w:sz="0" w:space="0" w:color="auto"/>
        <w:right w:val="none" w:sz="0" w:space="0" w:color="auto"/>
      </w:divBdr>
    </w:div>
    <w:div w:id="923025946">
      <w:bodyDiv w:val="1"/>
      <w:marLeft w:val="0"/>
      <w:marRight w:val="0"/>
      <w:marTop w:val="0"/>
      <w:marBottom w:val="0"/>
      <w:divBdr>
        <w:top w:val="none" w:sz="0" w:space="0" w:color="auto"/>
        <w:left w:val="none" w:sz="0" w:space="0" w:color="auto"/>
        <w:bottom w:val="none" w:sz="0" w:space="0" w:color="auto"/>
        <w:right w:val="none" w:sz="0" w:space="0" w:color="auto"/>
      </w:divBdr>
    </w:div>
    <w:div w:id="953247517">
      <w:bodyDiv w:val="1"/>
      <w:marLeft w:val="0"/>
      <w:marRight w:val="0"/>
      <w:marTop w:val="0"/>
      <w:marBottom w:val="0"/>
      <w:divBdr>
        <w:top w:val="none" w:sz="0" w:space="0" w:color="auto"/>
        <w:left w:val="none" w:sz="0" w:space="0" w:color="auto"/>
        <w:bottom w:val="none" w:sz="0" w:space="0" w:color="auto"/>
        <w:right w:val="none" w:sz="0" w:space="0" w:color="auto"/>
      </w:divBdr>
    </w:div>
    <w:div w:id="982343719">
      <w:bodyDiv w:val="1"/>
      <w:marLeft w:val="0"/>
      <w:marRight w:val="0"/>
      <w:marTop w:val="0"/>
      <w:marBottom w:val="0"/>
      <w:divBdr>
        <w:top w:val="none" w:sz="0" w:space="0" w:color="auto"/>
        <w:left w:val="none" w:sz="0" w:space="0" w:color="auto"/>
        <w:bottom w:val="none" w:sz="0" w:space="0" w:color="auto"/>
        <w:right w:val="none" w:sz="0" w:space="0" w:color="auto"/>
      </w:divBdr>
    </w:div>
    <w:div w:id="1056709452">
      <w:bodyDiv w:val="1"/>
      <w:marLeft w:val="0"/>
      <w:marRight w:val="0"/>
      <w:marTop w:val="0"/>
      <w:marBottom w:val="0"/>
      <w:divBdr>
        <w:top w:val="none" w:sz="0" w:space="0" w:color="auto"/>
        <w:left w:val="none" w:sz="0" w:space="0" w:color="auto"/>
        <w:bottom w:val="none" w:sz="0" w:space="0" w:color="auto"/>
        <w:right w:val="none" w:sz="0" w:space="0" w:color="auto"/>
      </w:divBdr>
    </w:div>
    <w:div w:id="1102990267">
      <w:bodyDiv w:val="1"/>
      <w:marLeft w:val="0"/>
      <w:marRight w:val="0"/>
      <w:marTop w:val="0"/>
      <w:marBottom w:val="0"/>
      <w:divBdr>
        <w:top w:val="none" w:sz="0" w:space="0" w:color="auto"/>
        <w:left w:val="none" w:sz="0" w:space="0" w:color="auto"/>
        <w:bottom w:val="none" w:sz="0" w:space="0" w:color="auto"/>
        <w:right w:val="none" w:sz="0" w:space="0" w:color="auto"/>
      </w:divBdr>
    </w:div>
    <w:div w:id="1237941126">
      <w:bodyDiv w:val="1"/>
      <w:marLeft w:val="0"/>
      <w:marRight w:val="0"/>
      <w:marTop w:val="0"/>
      <w:marBottom w:val="0"/>
      <w:divBdr>
        <w:top w:val="none" w:sz="0" w:space="0" w:color="auto"/>
        <w:left w:val="none" w:sz="0" w:space="0" w:color="auto"/>
        <w:bottom w:val="none" w:sz="0" w:space="0" w:color="auto"/>
        <w:right w:val="none" w:sz="0" w:space="0" w:color="auto"/>
      </w:divBdr>
    </w:div>
    <w:div w:id="1298410315">
      <w:bodyDiv w:val="1"/>
      <w:marLeft w:val="0"/>
      <w:marRight w:val="0"/>
      <w:marTop w:val="0"/>
      <w:marBottom w:val="0"/>
      <w:divBdr>
        <w:top w:val="none" w:sz="0" w:space="0" w:color="auto"/>
        <w:left w:val="none" w:sz="0" w:space="0" w:color="auto"/>
        <w:bottom w:val="none" w:sz="0" w:space="0" w:color="auto"/>
        <w:right w:val="none" w:sz="0" w:space="0" w:color="auto"/>
      </w:divBdr>
    </w:div>
    <w:div w:id="1384717783">
      <w:bodyDiv w:val="1"/>
      <w:marLeft w:val="0"/>
      <w:marRight w:val="0"/>
      <w:marTop w:val="0"/>
      <w:marBottom w:val="0"/>
      <w:divBdr>
        <w:top w:val="none" w:sz="0" w:space="0" w:color="auto"/>
        <w:left w:val="none" w:sz="0" w:space="0" w:color="auto"/>
        <w:bottom w:val="none" w:sz="0" w:space="0" w:color="auto"/>
        <w:right w:val="none" w:sz="0" w:space="0" w:color="auto"/>
      </w:divBdr>
    </w:div>
    <w:div w:id="1391537293">
      <w:bodyDiv w:val="1"/>
      <w:marLeft w:val="0"/>
      <w:marRight w:val="0"/>
      <w:marTop w:val="0"/>
      <w:marBottom w:val="0"/>
      <w:divBdr>
        <w:top w:val="none" w:sz="0" w:space="0" w:color="auto"/>
        <w:left w:val="none" w:sz="0" w:space="0" w:color="auto"/>
        <w:bottom w:val="none" w:sz="0" w:space="0" w:color="auto"/>
        <w:right w:val="none" w:sz="0" w:space="0" w:color="auto"/>
      </w:divBdr>
    </w:div>
    <w:div w:id="1397123194">
      <w:bodyDiv w:val="1"/>
      <w:marLeft w:val="0"/>
      <w:marRight w:val="0"/>
      <w:marTop w:val="0"/>
      <w:marBottom w:val="0"/>
      <w:divBdr>
        <w:top w:val="none" w:sz="0" w:space="0" w:color="auto"/>
        <w:left w:val="none" w:sz="0" w:space="0" w:color="auto"/>
        <w:bottom w:val="none" w:sz="0" w:space="0" w:color="auto"/>
        <w:right w:val="none" w:sz="0" w:space="0" w:color="auto"/>
      </w:divBdr>
    </w:div>
    <w:div w:id="1399550599">
      <w:bodyDiv w:val="1"/>
      <w:marLeft w:val="0"/>
      <w:marRight w:val="0"/>
      <w:marTop w:val="0"/>
      <w:marBottom w:val="0"/>
      <w:divBdr>
        <w:top w:val="none" w:sz="0" w:space="0" w:color="auto"/>
        <w:left w:val="none" w:sz="0" w:space="0" w:color="auto"/>
        <w:bottom w:val="none" w:sz="0" w:space="0" w:color="auto"/>
        <w:right w:val="none" w:sz="0" w:space="0" w:color="auto"/>
      </w:divBdr>
    </w:div>
    <w:div w:id="1456944012">
      <w:bodyDiv w:val="1"/>
      <w:marLeft w:val="0"/>
      <w:marRight w:val="0"/>
      <w:marTop w:val="0"/>
      <w:marBottom w:val="0"/>
      <w:divBdr>
        <w:top w:val="none" w:sz="0" w:space="0" w:color="auto"/>
        <w:left w:val="none" w:sz="0" w:space="0" w:color="auto"/>
        <w:bottom w:val="none" w:sz="0" w:space="0" w:color="auto"/>
        <w:right w:val="none" w:sz="0" w:space="0" w:color="auto"/>
      </w:divBdr>
    </w:div>
    <w:div w:id="1551381401">
      <w:bodyDiv w:val="1"/>
      <w:marLeft w:val="0"/>
      <w:marRight w:val="0"/>
      <w:marTop w:val="0"/>
      <w:marBottom w:val="0"/>
      <w:divBdr>
        <w:top w:val="none" w:sz="0" w:space="0" w:color="auto"/>
        <w:left w:val="none" w:sz="0" w:space="0" w:color="auto"/>
        <w:bottom w:val="none" w:sz="0" w:space="0" w:color="auto"/>
        <w:right w:val="none" w:sz="0" w:space="0" w:color="auto"/>
      </w:divBdr>
    </w:div>
    <w:div w:id="1633175579">
      <w:bodyDiv w:val="1"/>
      <w:marLeft w:val="0"/>
      <w:marRight w:val="0"/>
      <w:marTop w:val="0"/>
      <w:marBottom w:val="0"/>
      <w:divBdr>
        <w:top w:val="none" w:sz="0" w:space="0" w:color="auto"/>
        <w:left w:val="none" w:sz="0" w:space="0" w:color="auto"/>
        <w:bottom w:val="none" w:sz="0" w:space="0" w:color="auto"/>
        <w:right w:val="none" w:sz="0" w:space="0" w:color="auto"/>
      </w:divBdr>
    </w:div>
    <w:div w:id="1694649106">
      <w:bodyDiv w:val="1"/>
      <w:marLeft w:val="0"/>
      <w:marRight w:val="0"/>
      <w:marTop w:val="0"/>
      <w:marBottom w:val="0"/>
      <w:divBdr>
        <w:top w:val="none" w:sz="0" w:space="0" w:color="auto"/>
        <w:left w:val="none" w:sz="0" w:space="0" w:color="auto"/>
        <w:bottom w:val="none" w:sz="0" w:space="0" w:color="auto"/>
        <w:right w:val="none" w:sz="0" w:space="0" w:color="auto"/>
      </w:divBdr>
    </w:div>
    <w:div w:id="1696735611">
      <w:bodyDiv w:val="1"/>
      <w:marLeft w:val="0"/>
      <w:marRight w:val="0"/>
      <w:marTop w:val="0"/>
      <w:marBottom w:val="0"/>
      <w:divBdr>
        <w:top w:val="none" w:sz="0" w:space="0" w:color="auto"/>
        <w:left w:val="none" w:sz="0" w:space="0" w:color="auto"/>
        <w:bottom w:val="none" w:sz="0" w:space="0" w:color="auto"/>
        <w:right w:val="none" w:sz="0" w:space="0" w:color="auto"/>
      </w:divBdr>
    </w:div>
    <w:div w:id="1697924562">
      <w:bodyDiv w:val="1"/>
      <w:marLeft w:val="0"/>
      <w:marRight w:val="0"/>
      <w:marTop w:val="0"/>
      <w:marBottom w:val="0"/>
      <w:divBdr>
        <w:top w:val="none" w:sz="0" w:space="0" w:color="auto"/>
        <w:left w:val="none" w:sz="0" w:space="0" w:color="auto"/>
        <w:bottom w:val="none" w:sz="0" w:space="0" w:color="auto"/>
        <w:right w:val="none" w:sz="0" w:space="0" w:color="auto"/>
      </w:divBdr>
    </w:div>
    <w:div w:id="1724788855">
      <w:bodyDiv w:val="1"/>
      <w:marLeft w:val="0"/>
      <w:marRight w:val="0"/>
      <w:marTop w:val="0"/>
      <w:marBottom w:val="0"/>
      <w:divBdr>
        <w:top w:val="none" w:sz="0" w:space="0" w:color="auto"/>
        <w:left w:val="none" w:sz="0" w:space="0" w:color="auto"/>
        <w:bottom w:val="none" w:sz="0" w:space="0" w:color="auto"/>
        <w:right w:val="none" w:sz="0" w:space="0" w:color="auto"/>
      </w:divBdr>
    </w:div>
    <w:div w:id="1762867768">
      <w:bodyDiv w:val="1"/>
      <w:marLeft w:val="0"/>
      <w:marRight w:val="0"/>
      <w:marTop w:val="0"/>
      <w:marBottom w:val="0"/>
      <w:divBdr>
        <w:top w:val="none" w:sz="0" w:space="0" w:color="auto"/>
        <w:left w:val="none" w:sz="0" w:space="0" w:color="auto"/>
        <w:bottom w:val="none" w:sz="0" w:space="0" w:color="auto"/>
        <w:right w:val="none" w:sz="0" w:space="0" w:color="auto"/>
      </w:divBdr>
    </w:div>
    <w:div w:id="1769424438">
      <w:bodyDiv w:val="1"/>
      <w:marLeft w:val="0"/>
      <w:marRight w:val="0"/>
      <w:marTop w:val="0"/>
      <w:marBottom w:val="0"/>
      <w:divBdr>
        <w:top w:val="none" w:sz="0" w:space="0" w:color="auto"/>
        <w:left w:val="none" w:sz="0" w:space="0" w:color="auto"/>
        <w:bottom w:val="none" w:sz="0" w:space="0" w:color="auto"/>
        <w:right w:val="none" w:sz="0" w:space="0" w:color="auto"/>
      </w:divBdr>
    </w:div>
    <w:div w:id="1779786524">
      <w:bodyDiv w:val="1"/>
      <w:marLeft w:val="0"/>
      <w:marRight w:val="0"/>
      <w:marTop w:val="0"/>
      <w:marBottom w:val="0"/>
      <w:divBdr>
        <w:top w:val="none" w:sz="0" w:space="0" w:color="auto"/>
        <w:left w:val="none" w:sz="0" w:space="0" w:color="auto"/>
        <w:bottom w:val="none" w:sz="0" w:space="0" w:color="auto"/>
        <w:right w:val="none" w:sz="0" w:space="0" w:color="auto"/>
      </w:divBdr>
    </w:div>
    <w:div w:id="1828739557">
      <w:bodyDiv w:val="1"/>
      <w:marLeft w:val="0"/>
      <w:marRight w:val="0"/>
      <w:marTop w:val="0"/>
      <w:marBottom w:val="0"/>
      <w:divBdr>
        <w:top w:val="none" w:sz="0" w:space="0" w:color="auto"/>
        <w:left w:val="none" w:sz="0" w:space="0" w:color="auto"/>
        <w:bottom w:val="none" w:sz="0" w:space="0" w:color="auto"/>
        <w:right w:val="none" w:sz="0" w:space="0" w:color="auto"/>
      </w:divBdr>
    </w:div>
    <w:div w:id="1837569928">
      <w:bodyDiv w:val="1"/>
      <w:marLeft w:val="0"/>
      <w:marRight w:val="0"/>
      <w:marTop w:val="0"/>
      <w:marBottom w:val="0"/>
      <w:divBdr>
        <w:top w:val="none" w:sz="0" w:space="0" w:color="auto"/>
        <w:left w:val="none" w:sz="0" w:space="0" w:color="auto"/>
        <w:bottom w:val="none" w:sz="0" w:space="0" w:color="auto"/>
        <w:right w:val="none" w:sz="0" w:space="0" w:color="auto"/>
      </w:divBdr>
    </w:div>
    <w:div w:id="1839273485">
      <w:bodyDiv w:val="1"/>
      <w:marLeft w:val="0"/>
      <w:marRight w:val="0"/>
      <w:marTop w:val="0"/>
      <w:marBottom w:val="0"/>
      <w:divBdr>
        <w:top w:val="none" w:sz="0" w:space="0" w:color="auto"/>
        <w:left w:val="none" w:sz="0" w:space="0" w:color="auto"/>
        <w:bottom w:val="none" w:sz="0" w:space="0" w:color="auto"/>
        <w:right w:val="none" w:sz="0" w:space="0" w:color="auto"/>
      </w:divBdr>
    </w:div>
    <w:div w:id="1843206018">
      <w:bodyDiv w:val="1"/>
      <w:marLeft w:val="0"/>
      <w:marRight w:val="0"/>
      <w:marTop w:val="0"/>
      <w:marBottom w:val="0"/>
      <w:divBdr>
        <w:top w:val="none" w:sz="0" w:space="0" w:color="auto"/>
        <w:left w:val="none" w:sz="0" w:space="0" w:color="auto"/>
        <w:bottom w:val="none" w:sz="0" w:space="0" w:color="auto"/>
        <w:right w:val="none" w:sz="0" w:space="0" w:color="auto"/>
      </w:divBdr>
    </w:div>
    <w:div w:id="1855537134">
      <w:bodyDiv w:val="1"/>
      <w:marLeft w:val="0"/>
      <w:marRight w:val="0"/>
      <w:marTop w:val="0"/>
      <w:marBottom w:val="0"/>
      <w:divBdr>
        <w:top w:val="none" w:sz="0" w:space="0" w:color="auto"/>
        <w:left w:val="none" w:sz="0" w:space="0" w:color="auto"/>
        <w:bottom w:val="none" w:sz="0" w:space="0" w:color="auto"/>
        <w:right w:val="none" w:sz="0" w:space="0" w:color="auto"/>
      </w:divBdr>
    </w:div>
    <w:div w:id="1864324191">
      <w:bodyDiv w:val="1"/>
      <w:marLeft w:val="0"/>
      <w:marRight w:val="0"/>
      <w:marTop w:val="0"/>
      <w:marBottom w:val="0"/>
      <w:divBdr>
        <w:top w:val="none" w:sz="0" w:space="0" w:color="auto"/>
        <w:left w:val="none" w:sz="0" w:space="0" w:color="auto"/>
        <w:bottom w:val="none" w:sz="0" w:space="0" w:color="auto"/>
        <w:right w:val="none" w:sz="0" w:space="0" w:color="auto"/>
      </w:divBdr>
    </w:div>
    <w:div w:id="1907757267">
      <w:bodyDiv w:val="1"/>
      <w:marLeft w:val="0"/>
      <w:marRight w:val="0"/>
      <w:marTop w:val="0"/>
      <w:marBottom w:val="0"/>
      <w:divBdr>
        <w:top w:val="none" w:sz="0" w:space="0" w:color="auto"/>
        <w:left w:val="none" w:sz="0" w:space="0" w:color="auto"/>
        <w:bottom w:val="none" w:sz="0" w:space="0" w:color="auto"/>
        <w:right w:val="none" w:sz="0" w:space="0" w:color="auto"/>
      </w:divBdr>
    </w:div>
    <w:div w:id="2067414102">
      <w:bodyDiv w:val="1"/>
      <w:marLeft w:val="0"/>
      <w:marRight w:val="0"/>
      <w:marTop w:val="0"/>
      <w:marBottom w:val="0"/>
      <w:divBdr>
        <w:top w:val="none" w:sz="0" w:space="0" w:color="auto"/>
        <w:left w:val="none" w:sz="0" w:space="0" w:color="auto"/>
        <w:bottom w:val="none" w:sz="0" w:space="0" w:color="auto"/>
        <w:right w:val="none" w:sz="0" w:space="0" w:color="auto"/>
      </w:divBdr>
    </w:div>
    <w:div w:id="2083289771">
      <w:bodyDiv w:val="1"/>
      <w:marLeft w:val="0"/>
      <w:marRight w:val="0"/>
      <w:marTop w:val="0"/>
      <w:marBottom w:val="0"/>
      <w:divBdr>
        <w:top w:val="none" w:sz="0" w:space="0" w:color="auto"/>
        <w:left w:val="none" w:sz="0" w:space="0" w:color="auto"/>
        <w:bottom w:val="none" w:sz="0" w:space="0" w:color="auto"/>
        <w:right w:val="none" w:sz="0" w:space="0" w:color="auto"/>
      </w:divBdr>
    </w:div>
    <w:div w:id="2113893484">
      <w:bodyDiv w:val="1"/>
      <w:marLeft w:val="0"/>
      <w:marRight w:val="0"/>
      <w:marTop w:val="0"/>
      <w:marBottom w:val="0"/>
      <w:divBdr>
        <w:top w:val="none" w:sz="0" w:space="0" w:color="auto"/>
        <w:left w:val="none" w:sz="0" w:space="0" w:color="auto"/>
        <w:bottom w:val="none" w:sz="0" w:space="0" w:color="auto"/>
        <w:right w:val="none" w:sz="0" w:space="0" w:color="auto"/>
      </w:divBdr>
    </w:div>
    <w:div w:id="2125224705">
      <w:bodyDiv w:val="1"/>
      <w:marLeft w:val="0"/>
      <w:marRight w:val="0"/>
      <w:marTop w:val="0"/>
      <w:marBottom w:val="0"/>
      <w:divBdr>
        <w:top w:val="none" w:sz="0" w:space="0" w:color="auto"/>
        <w:left w:val="none" w:sz="0" w:space="0" w:color="auto"/>
        <w:bottom w:val="none" w:sz="0" w:space="0" w:color="auto"/>
        <w:right w:val="none" w:sz="0" w:space="0" w:color="auto"/>
      </w:divBdr>
    </w:div>
    <w:div w:id="2141070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emf"/><Relationship Id="rId20" Type="http://schemas.openxmlformats.org/officeDocument/2006/relationships/image" Target="media/image12.emf"/><Relationship Id="rId21" Type="http://schemas.openxmlformats.org/officeDocument/2006/relationships/image" Target="media/image13.emf"/><Relationship Id="rId22" Type="http://schemas.openxmlformats.org/officeDocument/2006/relationships/image" Target="media/image14.emf"/><Relationship Id="rId23" Type="http://schemas.openxmlformats.org/officeDocument/2006/relationships/image" Target="media/image15.emf"/><Relationship Id="rId24" Type="http://schemas.openxmlformats.org/officeDocument/2006/relationships/image" Target="media/image16.emf"/><Relationship Id="rId25" Type="http://schemas.openxmlformats.org/officeDocument/2006/relationships/image" Target="media/image17.emf"/><Relationship Id="rId26" Type="http://schemas.openxmlformats.org/officeDocument/2006/relationships/hyperlink" Target="http://seekingalpha.com/symbol/sbux" TargetMode="External"/><Relationship Id="rId27" Type="http://schemas.openxmlformats.org/officeDocument/2006/relationships/hyperlink" Target="http://seekingalpha.com/symbol/dnkn" TargetMode="External"/><Relationship Id="rId28" Type="http://schemas.openxmlformats.org/officeDocument/2006/relationships/hyperlink" Target="http://seekingalpha.com/symbol/gmcr" TargetMode="External"/><Relationship Id="rId29" Type="http://schemas.openxmlformats.org/officeDocument/2006/relationships/fontTable" Target="fontTable.xml"/><Relationship Id="rId30" Type="http://schemas.openxmlformats.org/officeDocument/2006/relationships/theme" Target="theme/theme1.xml"/><Relationship Id="rId10" Type="http://schemas.openxmlformats.org/officeDocument/2006/relationships/image" Target="media/image2.emf"/><Relationship Id="rId11" Type="http://schemas.openxmlformats.org/officeDocument/2006/relationships/image" Target="media/image3.emf"/><Relationship Id="rId12" Type="http://schemas.openxmlformats.org/officeDocument/2006/relationships/image" Target="media/image4.emf"/><Relationship Id="rId13" Type="http://schemas.openxmlformats.org/officeDocument/2006/relationships/image" Target="media/image5.emf"/><Relationship Id="rId14" Type="http://schemas.openxmlformats.org/officeDocument/2006/relationships/image" Target="media/image6.emf"/><Relationship Id="rId15" Type="http://schemas.openxmlformats.org/officeDocument/2006/relationships/image" Target="media/image7.emf"/><Relationship Id="rId16" Type="http://schemas.openxmlformats.org/officeDocument/2006/relationships/image" Target="media/image8.emf"/><Relationship Id="rId17" Type="http://schemas.openxmlformats.org/officeDocument/2006/relationships/image" Target="media/image9.emf"/><Relationship Id="rId18" Type="http://schemas.openxmlformats.org/officeDocument/2006/relationships/image" Target="media/image10.emf"/><Relationship Id="rId19" Type="http://schemas.openxmlformats.org/officeDocument/2006/relationships/image" Target="media/image11.emf"/><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51A67DD-503D-9B40-BCC2-8EE68DF147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12</Pages>
  <Words>1334</Words>
  <Characters>7608</Characters>
  <Application>Microsoft Macintosh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Forest</dc:creator>
  <cp:lastModifiedBy>Peter Fong</cp:lastModifiedBy>
  <cp:revision>3</cp:revision>
  <cp:lastPrinted>2011-10-25T19:50:00Z</cp:lastPrinted>
  <dcterms:created xsi:type="dcterms:W3CDTF">2017-10-09T14:02:00Z</dcterms:created>
  <dcterms:modified xsi:type="dcterms:W3CDTF">2018-10-29T05:51:00Z</dcterms:modified>
</cp:coreProperties>
</file>