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E32D91" w:themeColor="accent1"/>
        </w:rPr>
        <w:id w:val="-1628853855"/>
        <w:docPartObj>
          <w:docPartGallery w:val="Cover Pages"/>
          <w:docPartUnique/>
        </w:docPartObj>
      </w:sdtPr>
      <w:sdtEndPr>
        <w:rPr>
          <w:color w:val="auto"/>
        </w:rPr>
      </w:sdtEndPr>
      <w:sdtContent>
        <w:p w14:paraId="5219DFD9" w14:textId="572FF47D" w:rsidR="00912EBD" w:rsidRDefault="00F7319B" w:rsidP="00F7319B">
          <w:pPr>
            <w:pStyle w:val="NoSpacing"/>
            <w:spacing w:before="1540" w:after="240"/>
            <w:rPr>
              <w:color w:val="E32D91" w:themeColor="accent1"/>
            </w:rPr>
          </w:pPr>
          <w:r w:rsidRPr="00007E85">
            <w:rPr>
              <w:rStyle w:val="wacimagecontainer"/>
              <w:rFonts w:ascii="Arial" w:hAnsi="Arial" w:cs="Arial"/>
              <w:noProof/>
              <w:color w:val="000000"/>
              <w:sz w:val="18"/>
              <w:szCs w:val="18"/>
              <w:shd w:val="clear" w:color="auto" w:fill="FFFFFF"/>
            </w:rPr>
            <w:drawing>
              <wp:inline distT="0" distB="0" distL="0" distR="0" wp14:anchorId="78FE92C5" wp14:editId="609503F2">
                <wp:extent cx="2521182" cy="852805"/>
                <wp:effectExtent l="0" t="0" r="0" b="4445"/>
                <wp:docPr id="818290507" name="Picture 818290507"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54109" cy="863943"/>
                        </a:xfrm>
                        <a:prstGeom prst="rect">
                          <a:avLst/>
                        </a:prstGeom>
                        <a:noFill/>
                        <a:ln>
                          <a:noFill/>
                        </a:ln>
                      </pic:spPr>
                    </pic:pic>
                  </a:graphicData>
                </a:graphic>
              </wp:inline>
            </w:drawing>
          </w:r>
        </w:p>
        <w:bookmarkStart w:id="0" w:name="_Toc223242733" w:displacedByCustomXml="next"/>
        <w:sdt>
          <w:sdtPr>
            <w:rPr>
              <w:rFonts w:ascii="Arial" w:hAnsi="Arial" w:cs="Arial"/>
              <w:b/>
              <w:bCs/>
              <w:color w:val="E32D91" w:themeColor="accent1"/>
              <w:sz w:val="40"/>
              <w:szCs w:val="40"/>
              <w:lang w:eastAsia="en-GB"/>
            </w:rPr>
            <w:alias w:val="Title"/>
            <w:tag w:val=""/>
            <w:id w:val="1735040861"/>
            <w:placeholder>
              <w:docPart w:val="F9214BDC20A7435FA262416EA15670DD"/>
            </w:placeholder>
            <w:dataBinding w:prefixMappings="xmlns:ns0='http://purl.org/dc/elements/1.1/' xmlns:ns1='http://schemas.openxmlformats.org/package/2006/metadata/core-properties' " w:xpath="/ns1:coreProperties[1]/ns0:title[1]" w:storeItemID="{6C3C8BC8-F283-45AE-878A-BAB7291924A1}"/>
            <w:text/>
          </w:sdtPr>
          <w:sdtEndPr/>
          <w:sdtContent>
            <w:p w14:paraId="57CB0A4B" w14:textId="43B7AB56" w:rsidR="00F7319B" w:rsidRPr="00F7319B" w:rsidRDefault="00F7319B" w:rsidP="00F7319B">
              <w:pPr>
                <w:pStyle w:val="NoSpacing"/>
                <w:pBdr>
                  <w:top w:val="single" w:sz="6" w:space="6" w:color="E32D91" w:themeColor="accent1"/>
                  <w:bottom w:val="single" w:sz="6" w:space="6" w:color="E32D91" w:themeColor="accent1"/>
                </w:pBdr>
                <w:spacing w:after="240"/>
                <w:jc w:val="center"/>
                <w:rPr>
                  <w:rFonts w:asciiTheme="majorHAnsi" w:eastAsiaTheme="majorEastAsia" w:hAnsiTheme="majorHAnsi" w:cstheme="majorBidi"/>
                  <w:caps/>
                  <w:color w:val="E32D91" w:themeColor="accent1"/>
                  <w:sz w:val="80"/>
                  <w:szCs w:val="80"/>
                </w:rPr>
              </w:pPr>
              <w:r w:rsidRPr="00F7319B">
                <w:rPr>
                  <w:rFonts w:ascii="Arial" w:hAnsi="Arial" w:cs="Arial"/>
                  <w:b/>
                  <w:bCs/>
                  <w:color w:val="E32D91" w:themeColor="accent1"/>
                  <w:sz w:val="40"/>
                  <w:szCs w:val="40"/>
                  <w:lang w:eastAsia="en-GB"/>
                </w:rPr>
                <w:t>LEVEL 6 ASSESSMENT S</w:t>
              </w:r>
              <w:r>
                <w:rPr>
                  <w:rFonts w:ascii="Arial" w:hAnsi="Arial" w:cs="Arial"/>
                  <w:b/>
                  <w:bCs/>
                  <w:color w:val="E32D91" w:themeColor="accent1"/>
                  <w:sz w:val="40"/>
                  <w:szCs w:val="40"/>
                  <w:lang w:eastAsia="en-GB"/>
                </w:rPr>
                <w:t>OLUTIONS</w:t>
              </w:r>
            </w:p>
          </w:sdtContent>
        </w:sdt>
        <w:bookmarkEnd w:id="0" w:displacedByCustomXml="next"/>
      </w:sdtContent>
    </w:sdt>
    <w:p w14:paraId="3A83DDA0" w14:textId="7CC0820A" w:rsidR="00912EBD" w:rsidRPr="00F7319B" w:rsidRDefault="00F7319B" w:rsidP="00F7319B">
      <w:pPr>
        <w:jc w:val="center"/>
      </w:pPr>
      <w:r>
        <w:rPr>
          <w:noProof/>
          <w:color w:val="E32D91" w:themeColor="accent1"/>
        </w:rPr>
        <w:drawing>
          <wp:inline distT="0" distB="0" distL="0" distR="0" wp14:anchorId="0049A78F" wp14:editId="24ADB80C">
            <wp:extent cx="1417320" cy="750898"/>
            <wp:effectExtent l="0" t="0" r="0" b="0"/>
            <wp:docPr id="1062677267"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67"/>
        <w:gridCol w:w="6043"/>
      </w:tblGrid>
      <w:tr w:rsidR="00912EBD" w:rsidRPr="00912EBD" w14:paraId="6513E190" w14:textId="77777777" w:rsidTr="00FB0C3B">
        <w:trPr>
          <w:trHeight w:val="585"/>
        </w:trPr>
        <w:tc>
          <w:tcPr>
            <w:tcW w:w="2967" w:type="dxa"/>
            <w:tcBorders>
              <w:top w:val="single" w:sz="6" w:space="0" w:color="auto"/>
              <w:left w:val="single" w:sz="6" w:space="0" w:color="auto"/>
              <w:bottom w:val="single" w:sz="6" w:space="0" w:color="auto"/>
              <w:right w:val="single" w:sz="6" w:space="0" w:color="auto"/>
            </w:tcBorders>
            <w:shd w:val="clear" w:color="auto" w:fill="F4D5F5" w:themeFill="accent2" w:themeFillTint="33"/>
            <w:hideMark/>
          </w:tcPr>
          <w:p w14:paraId="6FDA16F8" w14:textId="77777777" w:rsidR="00912EBD" w:rsidRPr="00912EBD" w:rsidRDefault="00912EBD" w:rsidP="00912EBD">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p w14:paraId="1CB00BC0" w14:textId="77777777" w:rsidR="00912EBD" w:rsidRPr="00912EBD" w:rsidRDefault="00912EBD" w:rsidP="00912EBD">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Programme: </w:t>
            </w:r>
          </w:p>
          <w:p w14:paraId="28BF8EB5" w14:textId="77777777" w:rsidR="00912EBD" w:rsidRPr="00912EBD" w:rsidRDefault="00912EBD" w:rsidP="00912EBD">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tc>
        <w:tc>
          <w:tcPr>
            <w:tcW w:w="6043" w:type="dxa"/>
            <w:tcBorders>
              <w:top w:val="single" w:sz="6" w:space="0" w:color="auto"/>
              <w:left w:val="single" w:sz="6" w:space="0" w:color="auto"/>
              <w:bottom w:val="single" w:sz="6" w:space="0" w:color="auto"/>
              <w:right w:val="single" w:sz="6" w:space="0" w:color="auto"/>
            </w:tcBorders>
            <w:shd w:val="clear" w:color="auto" w:fill="F6DAE2" w:themeFill="accent6" w:themeFillTint="33"/>
            <w:hideMark/>
          </w:tcPr>
          <w:p w14:paraId="43986A28" w14:textId="77777777" w:rsidR="00912EBD" w:rsidRPr="00912EBD" w:rsidRDefault="00912EBD" w:rsidP="00912EBD">
            <w:pPr>
              <w:spacing w:after="0" w:line="240" w:lineRule="auto"/>
              <w:textAlignment w:val="baseline"/>
              <w:rPr>
                <w:rFonts w:ascii="Arial" w:hAnsi="Arial" w:cs="Arial"/>
                <w:b/>
              </w:rPr>
            </w:pPr>
          </w:p>
          <w:p w14:paraId="4EF4336B" w14:textId="77777777" w:rsidR="00912EBD" w:rsidRDefault="00912EBD" w:rsidP="00912EBD">
            <w:pPr>
              <w:spacing w:after="0" w:line="240" w:lineRule="auto"/>
              <w:textAlignment w:val="baseline"/>
              <w:rPr>
                <w:rFonts w:ascii="Arial" w:hAnsi="Arial" w:cs="Arial"/>
                <w:b/>
              </w:rPr>
            </w:pPr>
            <w:r w:rsidRPr="00912EBD">
              <w:rPr>
                <w:rFonts w:ascii="Arial" w:hAnsi="Arial" w:cs="Arial"/>
                <w:b/>
              </w:rPr>
              <w:t>BSc Computing Portfolio, BA Computer Animation, BA Games Design.</w:t>
            </w:r>
          </w:p>
          <w:p w14:paraId="3FB6DB9D" w14:textId="3242B14B" w:rsidR="00912EBD" w:rsidRPr="00912EBD" w:rsidRDefault="00912EBD" w:rsidP="00912EBD">
            <w:pPr>
              <w:spacing w:after="0" w:line="240" w:lineRule="auto"/>
              <w:textAlignment w:val="baseline"/>
              <w:rPr>
                <w:rFonts w:ascii="Arial" w:eastAsia="Times New Roman" w:hAnsi="Arial" w:cs="Arial"/>
                <w:b/>
                <w:bCs/>
                <w:kern w:val="0"/>
                <w:lang w:eastAsia="en-GB"/>
                <w14:ligatures w14:val="none"/>
              </w:rPr>
            </w:pPr>
          </w:p>
        </w:tc>
      </w:tr>
      <w:tr w:rsidR="00912EBD" w:rsidRPr="00912EBD" w14:paraId="76D68182" w14:textId="77777777" w:rsidTr="00FB0C3B">
        <w:trPr>
          <w:trHeight w:val="585"/>
        </w:trPr>
        <w:tc>
          <w:tcPr>
            <w:tcW w:w="2967" w:type="dxa"/>
            <w:tcBorders>
              <w:top w:val="single" w:sz="6" w:space="0" w:color="auto"/>
              <w:left w:val="single" w:sz="6" w:space="0" w:color="auto"/>
              <w:bottom w:val="single" w:sz="6" w:space="0" w:color="auto"/>
              <w:right w:val="single" w:sz="6" w:space="0" w:color="auto"/>
            </w:tcBorders>
            <w:shd w:val="clear" w:color="auto" w:fill="F4D5F5" w:themeFill="accent2" w:themeFillTint="33"/>
            <w:hideMark/>
          </w:tcPr>
          <w:p w14:paraId="46C12EBF"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p w14:paraId="7C2B42A1"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Name: </w:t>
            </w:r>
          </w:p>
          <w:p w14:paraId="22A81440"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tc>
        <w:tc>
          <w:tcPr>
            <w:tcW w:w="6043" w:type="dxa"/>
            <w:tcBorders>
              <w:top w:val="single" w:sz="6" w:space="0" w:color="auto"/>
              <w:left w:val="single" w:sz="6" w:space="0" w:color="auto"/>
              <w:bottom w:val="single" w:sz="6" w:space="0" w:color="auto"/>
              <w:right w:val="single" w:sz="6" w:space="0" w:color="auto"/>
            </w:tcBorders>
            <w:shd w:val="clear" w:color="auto" w:fill="F6DAE2" w:themeFill="accent6" w:themeFillTint="33"/>
            <w:hideMark/>
          </w:tcPr>
          <w:p w14:paraId="251D952C"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p w14:paraId="7AF07C1E"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Hazrat Usman </w:t>
            </w:r>
          </w:p>
        </w:tc>
      </w:tr>
      <w:tr w:rsidR="00912EBD" w:rsidRPr="00912EBD" w14:paraId="58F7A43C" w14:textId="77777777" w:rsidTr="00FB0C3B">
        <w:trPr>
          <w:trHeight w:val="615"/>
        </w:trPr>
        <w:tc>
          <w:tcPr>
            <w:tcW w:w="2967" w:type="dxa"/>
            <w:tcBorders>
              <w:top w:val="single" w:sz="6" w:space="0" w:color="auto"/>
              <w:left w:val="single" w:sz="6" w:space="0" w:color="auto"/>
              <w:bottom w:val="single" w:sz="6" w:space="0" w:color="auto"/>
              <w:right w:val="single" w:sz="6" w:space="0" w:color="auto"/>
            </w:tcBorders>
            <w:shd w:val="clear" w:color="auto" w:fill="F4D5F5" w:themeFill="accent2" w:themeFillTint="33"/>
            <w:hideMark/>
          </w:tcPr>
          <w:p w14:paraId="1E3346C0"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p w14:paraId="302DE43B"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Student ID: </w:t>
            </w:r>
          </w:p>
          <w:p w14:paraId="6B9972EA"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tc>
        <w:tc>
          <w:tcPr>
            <w:tcW w:w="6043" w:type="dxa"/>
            <w:tcBorders>
              <w:top w:val="single" w:sz="6" w:space="0" w:color="auto"/>
              <w:left w:val="single" w:sz="6" w:space="0" w:color="auto"/>
              <w:bottom w:val="single" w:sz="6" w:space="0" w:color="auto"/>
              <w:right w:val="single" w:sz="6" w:space="0" w:color="auto"/>
            </w:tcBorders>
            <w:shd w:val="clear" w:color="auto" w:fill="F6DAE2" w:themeFill="accent6" w:themeFillTint="33"/>
            <w:hideMark/>
          </w:tcPr>
          <w:p w14:paraId="78DA5FC9"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p w14:paraId="6C9987B2"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2324334@student.uwtsd.ac.uk </w:t>
            </w:r>
          </w:p>
        </w:tc>
      </w:tr>
      <w:tr w:rsidR="00912EBD" w:rsidRPr="00912EBD" w14:paraId="3E098AEB" w14:textId="77777777" w:rsidTr="00FB0C3B">
        <w:trPr>
          <w:trHeight w:val="585"/>
        </w:trPr>
        <w:tc>
          <w:tcPr>
            <w:tcW w:w="2967" w:type="dxa"/>
            <w:tcBorders>
              <w:top w:val="single" w:sz="6" w:space="0" w:color="auto"/>
              <w:left w:val="single" w:sz="6" w:space="0" w:color="auto"/>
              <w:bottom w:val="single" w:sz="6" w:space="0" w:color="auto"/>
              <w:right w:val="single" w:sz="6" w:space="0" w:color="auto"/>
            </w:tcBorders>
            <w:shd w:val="clear" w:color="auto" w:fill="F4D5F5" w:themeFill="accent2" w:themeFillTint="33"/>
            <w:hideMark/>
          </w:tcPr>
          <w:p w14:paraId="2F647348"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p w14:paraId="3BA750B2"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Module: </w:t>
            </w:r>
          </w:p>
          <w:p w14:paraId="1CCF97B4"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tc>
        <w:tc>
          <w:tcPr>
            <w:tcW w:w="6043" w:type="dxa"/>
            <w:tcBorders>
              <w:top w:val="single" w:sz="6" w:space="0" w:color="auto"/>
              <w:left w:val="single" w:sz="6" w:space="0" w:color="auto"/>
              <w:bottom w:val="single" w:sz="6" w:space="0" w:color="auto"/>
              <w:right w:val="single" w:sz="6" w:space="0" w:color="auto"/>
            </w:tcBorders>
            <w:shd w:val="clear" w:color="auto" w:fill="F6DAE2" w:themeFill="accent6" w:themeFillTint="33"/>
            <w:hideMark/>
          </w:tcPr>
          <w:p w14:paraId="62FBA277"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p w14:paraId="60E7F75D" w14:textId="3F561AA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hAnsi="Arial" w:cs="Arial"/>
                <w:b/>
              </w:rPr>
              <w:t>Emerging Trends</w:t>
            </w:r>
            <w:r w:rsidRPr="00912EBD">
              <w:rPr>
                <w:rFonts w:ascii="Arial" w:eastAsia="Times New Roman" w:hAnsi="Arial" w:cs="Arial"/>
                <w:b/>
                <w:bCs/>
                <w:kern w:val="0"/>
                <w:lang w:eastAsia="en-GB"/>
                <w14:ligatures w14:val="none"/>
              </w:rPr>
              <w:t> </w:t>
            </w:r>
          </w:p>
        </w:tc>
      </w:tr>
      <w:tr w:rsidR="00912EBD" w:rsidRPr="00912EBD" w14:paraId="407208D8" w14:textId="77777777" w:rsidTr="00FB0C3B">
        <w:trPr>
          <w:trHeight w:val="585"/>
        </w:trPr>
        <w:tc>
          <w:tcPr>
            <w:tcW w:w="2967" w:type="dxa"/>
            <w:tcBorders>
              <w:top w:val="single" w:sz="6" w:space="0" w:color="auto"/>
              <w:left w:val="single" w:sz="6" w:space="0" w:color="auto"/>
              <w:bottom w:val="single" w:sz="6" w:space="0" w:color="auto"/>
              <w:right w:val="single" w:sz="6" w:space="0" w:color="auto"/>
            </w:tcBorders>
            <w:shd w:val="clear" w:color="auto" w:fill="F4D5F5" w:themeFill="accent2" w:themeFillTint="33"/>
            <w:hideMark/>
          </w:tcPr>
          <w:p w14:paraId="0F2334F0"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p w14:paraId="54B28D50"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Module Code: </w:t>
            </w:r>
          </w:p>
          <w:p w14:paraId="60E423C1"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tc>
        <w:tc>
          <w:tcPr>
            <w:tcW w:w="6043" w:type="dxa"/>
            <w:tcBorders>
              <w:top w:val="single" w:sz="6" w:space="0" w:color="auto"/>
              <w:left w:val="single" w:sz="6" w:space="0" w:color="auto"/>
              <w:bottom w:val="single" w:sz="6" w:space="0" w:color="auto"/>
              <w:right w:val="single" w:sz="6" w:space="0" w:color="auto"/>
            </w:tcBorders>
            <w:shd w:val="clear" w:color="auto" w:fill="F6DAE2" w:themeFill="accent6" w:themeFillTint="33"/>
            <w:hideMark/>
          </w:tcPr>
          <w:p w14:paraId="2B3CA052"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p w14:paraId="4FDF3145" w14:textId="2FF5B506"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hAnsi="Arial" w:cs="Arial"/>
                <w:b/>
              </w:rPr>
              <w:t>ACCB6019</w:t>
            </w:r>
          </w:p>
        </w:tc>
      </w:tr>
      <w:tr w:rsidR="00912EBD" w:rsidRPr="00912EBD" w14:paraId="0231A48D" w14:textId="77777777" w:rsidTr="00FB0C3B">
        <w:trPr>
          <w:trHeight w:val="585"/>
        </w:trPr>
        <w:tc>
          <w:tcPr>
            <w:tcW w:w="2967" w:type="dxa"/>
            <w:tcBorders>
              <w:top w:val="single" w:sz="6" w:space="0" w:color="auto"/>
              <w:left w:val="single" w:sz="6" w:space="0" w:color="auto"/>
              <w:bottom w:val="single" w:sz="6" w:space="0" w:color="auto"/>
              <w:right w:val="single" w:sz="6" w:space="0" w:color="auto"/>
            </w:tcBorders>
            <w:shd w:val="clear" w:color="auto" w:fill="F4D5F5" w:themeFill="accent2" w:themeFillTint="33"/>
            <w:hideMark/>
          </w:tcPr>
          <w:p w14:paraId="71CA2C12"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p w14:paraId="74099410"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Lecturer’s Name: </w:t>
            </w:r>
          </w:p>
          <w:p w14:paraId="2E822ED0"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tc>
        <w:tc>
          <w:tcPr>
            <w:tcW w:w="6043" w:type="dxa"/>
            <w:tcBorders>
              <w:top w:val="single" w:sz="6" w:space="0" w:color="auto"/>
              <w:left w:val="single" w:sz="6" w:space="0" w:color="auto"/>
              <w:bottom w:val="single" w:sz="6" w:space="0" w:color="auto"/>
              <w:right w:val="single" w:sz="6" w:space="0" w:color="auto"/>
            </w:tcBorders>
            <w:shd w:val="clear" w:color="auto" w:fill="F6DAE2" w:themeFill="accent6" w:themeFillTint="33"/>
            <w:hideMark/>
          </w:tcPr>
          <w:p w14:paraId="534AA4EC"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p w14:paraId="71A5D6E3" w14:textId="10E988EE"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hAnsi="Arial" w:cs="Arial"/>
                <w:b/>
                <w:bCs/>
              </w:rPr>
              <w:t>Dr Vijeyananthan Thayananthan</w:t>
            </w:r>
          </w:p>
        </w:tc>
      </w:tr>
      <w:tr w:rsidR="00912EBD" w:rsidRPr="00912EBD" w14:paraId="2E088DE1" w14:textId="77777777" w:rsidTr="00FB0C3B">
        <w:trPr>
          <w:trHeight w:val="585"/>
        </w:trPr>
        <w:tc>
          <w:tcPr>
            <w:tcW w:w="2967" w:type="dxa"/>
            <w:tcBorders>
              <w:top w:val="single" w:sz="6" w:space="0" w:color="auto"/>
              <w:left w:val="single" w:sz="6" w:space="0" w:color="auto"/>
              <w:bottom w:val="single" w:sz="6" w:space="0" w:color="auto"/>
              <w:right w:val="single" w:sz="6" w:space="0" w:color="auto"/>
            </w:tcBorders>
            <w:shd w:val="clear" w:color="auto" w:fill="F4D5F5" w:themeFill="accent2" w:themeFillTint="33"/>
            <w:hideMark/>
          </w:tcPr>
          <w:p w14:paraId="45825FDB"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p w14:paraId="35A43BF7"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Assignment Title: </w:t>
            </w:r>
          </w:p>
          <w:p w14:paraId="789D3052"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tc>
        <w:tc>
          <w:tcPr>
            <w:tcW w:w="6043" w:type="dxa"/>
            <w:tcBorders>
              <w:top w:val="single" w:sz="6" w:space="0" w:color="auto"/>
              <w:left w:val="single" w:sz="6" w:space="0" w:color="auto"/>
              <w:bottom w:val="single" w:sz="6" w:space="0" w:color="auto"/>
              <w:right w:val="single" w:sz="6" w:space="0" w:color="auto"/>
            </w:tcBorders>
            <w:shd w:val="clear" w:color="auto" w:fill="F6DAE2" w:themeFill="accent6" w:themeFillTint="33"/>
            <w:hideMark/>
          </w:tcPr>
          <w:p w14:paraId="41539F78"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p w14:paraId="401984CD" w14:textId="4EB75EB9"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B225B">
              <w:rPr>
                <w:rFonts w:ascii="Century Gothic" w:hAnsi="Century Gothic" w:cs="Arial"/>
                <w:b/>
              </w:rPr>
              <w:t>Hackathon 2026</w:t>
            </w:r>
            <w:r>
              <w:rPr>
                <w:rFonts w:ascii="Century Gothic" w:hAnsi="Century Gothic" w:cs="Arial"/>
                <w:b/>
              </w:rPr>
              <w:t>, Reflection Report</w:t>
            </w:r>
          </w:p>
        </w:tc>
      </w:tr>
      <w:tr w:rsidR="00912EBD" w:rsidRPr="00912EBD" w14:paraId="2E88F5A9" w14:textId="77777777" w:rsidTr="00FB0C3B">
        <w:trPr>
          <w:trHeight w:val="585"/>
        </w:trPr>
        <w:tc>
          <w:tcPr>
            <w:tcW w:w="2967" w:type="dxa"/>
            <w:tcBorders>
              <w:top w:val="single" w:sz="6" w:space="0" w:color="auto"/>
              <w:left w:val="single" w:sz="6" w:space="0" w:color="auto"/>
              <w:bottom w:val="single" w:sz="6" w:space="0" w:color="auto"/>
              <w:right w:val="single" w:sz="6" w:space="0" w:color="auto"/>
            </w:tcBorders>
            <w:shd w:val="clear" w:color="auto" w:fill="F4D5F5" w:themeFill="accent2" w:themeFillTint="33"/>
            <w:hideMark/>
          </w:tcPr>
          <w:p w14:paraId="1937CFAD"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p w14:paraId="0D26D8A6"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Submission Deadline: </w:t>
            </w:r>
          </w:p>
          <w:p w14:paraId="2651FFA5"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tc>
        <w:tc>
          <w:tcPr>
            <w:tcW w:w="6043" w:type="dxa"/>
            <w:tcBorders>
              <w:top w:val="single" w:sz="6" w:space="0" w:color="auto"/>
              <w:left w:val="single" w:sz="6" w:space="0" w:color="auto"/>
              <w:bottom w:val="single" w:sz="6" w:space="0" w:color="auto"/>
              <w:right w:val="single" w:sz="6" w:space="0" w:color="auto"/>
            </w:tcBorders>
            <w:shd w:val="clear" w:color="auto" w:fill="F6DAE2" w:themeFill="accent6" w:themeFillTint="33"/>
            <w:hideMark/>
          </w:tcPr>
          <w:p w14:paraId="32C91E48"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p w14:paraId="0CCCD632" w14:textId="381D6FD2" w:rsidR="00912EBD" w:rsidRPr="00912EBD" w:rsidRDefault="00912EBD" w:rsidP="00912EBD">
            <w:pPr>
              <w:spacing w:before="120" w:after="120"/>
              <w:rPr>
                <w:rFonts w:ascii="Arial" w:hAnsi="Arial" w:cs="Arial"/>
              </w:rPr>
            </w:pPr>
            <w:r w:rsidRPr="00912EBD">
              <w:rPr>
                <w:rFonts w:ascii="Arial" w:hAnsi="Arial" w:cs="Arial"/>
                <w:b/>
                <w:bCs/>
              </w:rPr>
              <w:t xml:space="preserve">Week 8, Monday 2nd March 2026, 14:00 </w:t>
            </w:r>
          </w:p>
          <w:p w14:paraId="689B729E" w14:textId="79034076"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p>
        </w:tc>
      </w:tr>
      <w:tr w:rsidR="00912EBD" w:rsidRPr="00912EBD" w14:paraId="275381F6" w14:textId="77777777" w:rsidTr="00FB0C3B">
        <w:trPr>
          <w:trHeight w:val="294"/>
        </w:trPr>
        <w:tc>
          <w:tcPr>
            <w:tcW w:w="2967" w:type="dxa"/>
            <w:tcBorders>
              <w:top w:val="single" w:sz="6" w:space="0" w:color="auto"/>
              <w:left w:val="single" w:sz="6" w:space="0" w:color="auto"/>
              <w:bottom w:val="single" w:sz="6" w:space="0" w:color="auto"/>
              <w:right w:val="single" w:sz="6" w:space="0" w:color="auto"/>
            </w:tcBorders>
            <w:shd w:val="clear" w:color="auto" w:fill="F4D5F5" w:themeFill="accent2" w:themeFillTint="33"/>
            <w:hideMark/>
          </w:tcPr>
          <w:p w14:paraId="57451B33"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p w14:paraId="11316652"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University Name: </w:t>
            </w:r>
          </w:p>
        </w:tc>
        <w:tc>
          <w:tcPr>
            <w:tcW w:w="6043" w:type="dxa"/>
            <w:tcBorders>
              <w:top w:val="single" w:sz="6" w:space="0" w:color="auto"/>
              <w:left w:val="single" w:sz="6" w:space="0" w:color="auto"/>
              <w:bottom w:val="single" w:sz="6" w:space="0" w:color="auto"/>
              <w:right w:val="single" w:sz="6" w:space="0" w:color="auto"/>
            </w:tcBorders>
            <w:shd w:val="clear" w:color="auto" w:fill="F6DAE2" w:themeFill="accent6" w:themeFillTint="33"/>
            <w:hideMark/>
          </w:tcPr>
          <w:p w14:paraId="2F2F15C2"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 </w:t>
            </w:r>
          </w:p>
          <w:p w14:paraId="3C626F45" w14:textId="77777777" w:rsidR="00912EBD" w:rsidRPr="00912EBD" w:rsidRDefault="00912EBD" w:rsidP="00714383">
            <w:pPr>
              <w:spacing w:after="0" w:line="240" w:lineRule="auto"/>
              <w:textAlignment w:val="baseline"/>
              <w:rPr>
                <w:rFonts w:ascii="Arial" w:eastAsia="Times New Roman" w:hAnsi="Arial" w:cs="Arial"/>
                <w:b/>
                <w:bCs/>
                <w:kern w:val="0"/>
                <w:lang w:eastAsia="en-GB"/>
                <w14:ligatures w14:val="none"/>
              </w:rPr>
            </w:pPr>
            <w:r w:rsidRPr="00912EBD">
              <w:rPr>
                <w:rFonts w:ascii="Arial" w:eastAsia="Times New Roman" w:hAnsi="Arial" w:cs="Arial"/>
                <w:b/>
                <w:bCs/>
                <w:kern w:val="0"/>
                <w:lang w:eastAsia="en-GB"/>
                <w14:ligatures w14:val="none"/>
              </w:rPr>
              <w:t>UWTSD – Birmingham Campus </w:t>
            </w:r>
          </w:p>
        </w:tc>
      </w:tr>
    </w:tbl>
    <w:p w14:paraId="2DAB5F97" w14:textId="77777777" w:rsidR="00F7319B" w:rsidRDefault="00F7319B" w:rsidP="00F7319B">
      <w:pPr>
        <w:jc w:val="center"/>
      </w:pPr>
    </w:p>
    <w:p w14:paraId="58669FD2" w14:textId="0706DF26" w:rsidR="00912EBD" w:rsidRDefault="00F7319B" w:rsidP="00F7319B">
      <w:pPr>
        <w:jc w:val="center"/>
      </w:pPr>
      <w:r>
        <w:rPr>
          <w:noProof/>
          <w:color w:val="E32D91" w:themeColor="accent1"/>
        </w:rPr>
        <w:drawing>
          <wp:inline distT="0" distB="0" distL="0" distR="0" wp14:anchorId="5BA05029" wp14:editId="7C310D52">
            <wp:extent cx="1286057" cy="780415"/>
            <wp:effectExtent l="0" t="0" r="9525" b="635"/>
            <wp:docPr id="162430487"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flipV="1">
                      <a:off x="0" y="0"/>
                      <a:ext cx="1300661" cy="789277"/>
                    </a:xfrm>
                    <a:prstGeom prst="rect">
                      <a:avLst/>
                    </a:prstGeom>
                    <a:noFill/>
                    <a:ln>
                      <a:noFill/>
                    </a:ln>
                  </pic:spPr>
                </pic:pic>
              </a:graphicData>
            </a:graphic>
          </wp:inline>
        </w:drawing>
      </w:r>
    </w:p>
    <w:sdt>
      <w:sdtPr>
        <w:rPr>
          <w:rFonts w:asciiTheme="minorHAnsi" w:eastAsiaTheme="minorHAnsi" w:hAnsiTheme="minorHAnsi" w:cstheme="minorBidi"/>
          <w:color w:val="auto"/>
          <w:kern w:val="2"/>
          <w:sz w:val="22"/>
          <w:szCs w:val="22"/>
          <w:lang w:val="en-GB"/>
          <w14:ligatures w14:val="standardContextual"/>
        </w:rPr>
        <w:id w:val="1498161045"/>
        <w:docPartObj>
          <w:docPartGallery w:val="Table of Contents"/>
          <w:docPartUnique/>
        </w:docPartObj>
      </w:sdtPr>
      <w:sdtEndPr>
        <w:rPr>
          <w:b/>
          <w:bCs/>
          <w:noProof/>
        </w:rPr>
      </w:sdtEndPr>
      <w:sdtContent>
        <w:p w14:paraId="707EA3BD" w14:textId="37C21B86" w:rsidR="008A41CB" w:rsidRPr="00553D13" w:rsidRDefault="008A41CB">
          <w:pPr>
            <w:pStyle w:val="TOCHeading"/>
            <w:rPr>
              <w:rFonts w:ascii="Arial" w:hAnsi="Arial" w:cs="Arial"/>
              <w:sz w:val="22"/>
              <w:szCs w:val="22"/>
            </w:rPr>
          </w:pPr>
          <w:r w:rsidRPr="00553D13">
            <w:rPr>
              <w:rFonts w:ascii="Arial" w:hAnsi="Arial" w:cs="Arial"/>
              <w:sz w:val="22"/>
              <w:szCs w:val="22"/>
            </w:rPr>
            <w:t>Table of Contents</w:t>
          </w:r>
        </w:p>
        <w:p w14:paraId="0AF08B7F" w14:textId="3D531CF0" w:rsidR="00AD27E0" w:rsidRDefault="008A41CB">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3248463" w:history="1">
            <w:r w:rsidR="00AD27E0" w:rsidRPr="00B05DF7">
              <w:rPr>
                <w:rStyle w:val="Hyperlink"/>
                <w:rFonts w:ascii="Arial" w:hAnsi="Arial" w:cs="Arial"/>
                <w:noProof/>
              </w:rPr>
              <w:t>Introduction</w:t>
            </w:r>
            <w:r w:rsidR="00AD27E0">
              <w:rPr>
                <w:noProof/>
                <w:webHidden/>
              </w:rPr>
              <w:tab/>
            </w:r>
            <w:r w:rsidR="00AD27E0">
              <w:rPr>
                <w:noProof/>
                <w:webHidden/>
              </w:rPr>
              <w:fldChar w:fldCharType="begin"/>
            </w:r>
            <w:r w:rsidR="00AD27E0">
              <w:rPr>
                <w:noProof/>
                <w:webHidden/>
              </w:rPr>
              <w:instrText xml:space="preserve"> PAGEREF _Toc223248463 \h </w:instrText>
            </w:r>
            <w:r w:rsidR="00AD27E0">
              <w:rPr>
                <w:noProof/>
                <w:webHidden/>
              </w:rPr>
            </w:r>
            <w:r w:rsidR="00AD27E0">
              <w:rPr>
                <w:noProof/>
                <w:webHidden/>
              </w:rPr>
              <w:fldChar w:fldCharType="separate"/>
            </w:r>
            <w:r w:rsidR="00AD27E0">
              <w:rPr>
                <w:noProof/>
                <w:webHidden/>
              </w:rPr>
              <w:t>2</w:t>
            </w:r>
            <w:r w:rsidR="00AD27E0">
              <w:rPr>
                <w:noProof/>
                <w:webHidden/>
              </w:rPr>
              <w:fldChar w:fldCharType="end"/>
            </w:r>
          </w:hyperlink>
        </w:p>
        <w:p w14:paraId="492445ED" w14:textId="210783DB" w:rsidR="00AD27E0" w:rsidRDefault="00AD27E0">
          <w:pPr>
            <w:pStyle w:val="TOC1"/>
            <w:tabs>
              <w:tab w:val="right" w:leader="dot" w:pos="9016"/>
            </w:tabs>
            <w:rPr>
              <w:rFonts w:cstheme="minorBidi"/>
              <w:noProof/>
              <w:kern w:val="2"/>
              <w:sz w:val="24"/>
              <w:szCs w:val="24"/>
              <w:lang w:val="en-GB" w:eastAsia="en-GB"/>
              <w14:ligatures w14:val="standardContextual"/>
            </w:rPr>
          </w:pPr>
          <w:hyperlink w:anchor="_Toc223248464" w:history="1">
            <w:r w:rsidRPr="00B05DF7">
              <w:rPr>
                <w:rStyle w:val="Hyperlink"/>
                <w:rFonts w:ascii="Arial" w:hAnsi="Arial" w:cs="Arial"/>
                <w:noProof/>
              </w:rPr>
              <w:t>Experience of Working Within a Team</w:t>
            </w:r>
            <w:r>
              <w:rPr>
                <w:noProof/>
                <w:webHidden/>
              </w:rPr>
              <w:tab/>
            </w:r>
            <w:r>
              <w:rPr>
                <w:noProof/>
                <w:webHidden/>
              </w:rPr>
              <w:fldChar w:fldCharType="begin"/>
            </w:r>
            <w:r>
              <w:rPr>
                <w:noProof/>
                <w:webHidden/>
              </w:rPr>
              <w:instrText xml:space="preserve"> PAGEREF _Toc223248464 \h </w:instrText>
            </w:r>
            <w:r>
              <w:rPr>
                <w:noProof/>
                <w:webHidden/>
              </w:rPr>
            </w:r>
            <w:r>
              <w:rPr>
                <w:noProof/>
                <w:webHidden/>
              </w:rPr>
              <w:fldChar w:fldCharType="separate"/>
            </w:r>
            <w:r>
              <w:rPr>
                <w:noProof/>
                <w:webHidden/>
              </w:rPr>
              <w:t>2</w:t>
            </w:r>
            <w:r>
              <w:rPr>
                <w:noProof/>
                <w:webHidden/>
              </w:rPr>
              <w:fldChar w:fldCharType="end"/>
            </w:r>
          </w:hyperlink>
        </w:p>
        <w:p w14:paraId="0F9B772F" w14:textId="7511CA02" w:rsidR="00AD27E0" w:rsidRDefault="00AD27E0">
          <w:pPr>
            <w:pStyle w:val="TOC1"/>
            <w:tabs>
              <w:tab w:val="right" w:leader="dot" w:pos="9016"/>
            </w:tabs>
            <w:rPr>
              <w:rFonts w:cstheme="minorBidi"/>
              <w:noProof/>
              <w:kern w:val="2"/>
              <w:sz w:val="24"/>
              <w:szCs w:val="24"/>
              <w:lang w:val="en-GB" w:eastAsia="en-GB"/>
              <w14:ligatures w14:val="standardContextual"/>
            </w:rPr>
          </w:pPr>
          <w:hyperlink w:anchor="_Toc223248465" w:history="1">
            <w:r w:rsidRPr="00B05DF7">
              <w:rPr>
                <w:rStyle w:val="Hyperlink"/>
                <w:rFonts w:ascii="Arial" w:hAnsi="Arial" w:cs="Arial"/>
                <w:noProof/>
              </w:rPr>
              <w:t>My Contribution to the Project</w:t>
            </w:r>
            <w:r>
              <w:rPr>
                <w:noProof/>
                <w:webHidden/>
              </w:rPr>
              <w:tab/>
            </w:r>
            <w:r>
              <w:rPr>
                <w:noProof/>
                <w:webHidden/>
              </w:rPr>
              <w:fldChar w:fldCharType="begin"/>
            </w:r>
            <w:r>
              <w:rPr>
                <w:noProof/>
                <w:webHidden/>
              </w:rPr>
              <w:instrText xml:space="preserve"> PAGEREF _Toc223248465 \h </w:instrText>
            </w:r>
            <w:r>
              <w:rPr>
                <w:noProof/>
                <w:webHidden/>
              </w:rPr>
            </w:r>
            <w:r>
              <w:rPr>
                <w:noProof/>
                <w:webHidden/>
              </w:rPr>
              <w:fldChar w:fldCharType="separate"/>
            </w:r>
            <w:r>
              <w:rPr>
                <w:noProof/>
                <w:webHidden/>
              </w:rPr>
              <w:t>2</w:t>
            </w:r>
            <w:r>
              <w:rPr>
                <w:noProof/>
                <w:webHidden/>
              </w:rPr>
              <w:fldChar w:fldCharType="end"/>
            </w:r>
          </w:hyperlink>
        </w:p>
        <w:p w14:paraId="5A37F0A2" w14:textId="27112421" w:rsidR="00AD27E0" w:rsidRDefault="00AD27E0">
          <w:pPr>
            <w:pStyle w:val="TOC1"/>
            <w:tabs>
              <w:tab w:val="right" w:leader="dot" w:pos="9016"/>
            </w:tabs>
            <w:rPr>
              <w:rFonts w:cstheme="minorBidi"/>
              <w:noProof/>
              <w:kern w:val="2"/>
              <w:sz w:val="24"/>
              <w:szCs w:val="24"/>
              <w:lang w:val="en-GB" w:eastAsia="en-GB"/>
              <w14:ligatures w14:val="standardContextual"/>
            </w:rPr>
          </w:pPr>
          <w:hyperlink w:anchor="_Toc223248466" w:history="1">
            <w:r w:rsidRPr="00B05DF7">
              <w:rPr>
                <w:rStyle w:val="Hyperlink"/>
                <w:rFonts w:ascii="Arial" w:hAnsi="Arial" w:cs="Arial"/>
                <w:noProof/>
              </w:rPr>
              <w:t>Evaluation of the Proposed Solution</w:t>
            </w:r>
            <w:r>
              <w:rPr>
                <w:noProof/>
                <w:webHidden/>
              </w:rPr>
              <w:tab/>
            </w:r>
            <w:r>
              <w:rPr>
                <w:noProof/>
                <w:webHidden/>
              </w:rPr>
              <w:fldChar w:fldCharType="begin"/>
            </w:r>
            <w:r>
              <w:rPr>
                <w:noProof/>
                <w:webHidden/>
              </w:rPr>
              <w:instrText xml:space="preserve"> PAGEREF _Toc223248466 \h </w:instrText>
            </w:r>
            <w:r>
              <w:rPr>
                <w:noProof/>
                <w:webHidden/>
              </w:rPr>
            </w:r>
            <w:r>
              <w:rPr>
                <w:noProof/>
                <w:webHidden/>
              </w:rPr>
              <w:fldChar w:fldCharType="separate"/>
            </w:r>
            <w:r>
              <w:rPr>
                <w:noProof/>
                <w:webHidden/>
              </w:rPr>
              <w:t>3</w:t>
            </w:r>
            <w:r>
              <w:rPr>
                <w:noProof/>
                <w:webHidden/>
              </w:rPr>
              <w:fldChar w:fldCharType="end"/>
            </w:r>
          </w:hyperlink>
        </w:p>
        <w:p w14:paraId="2F175749" w14:textId="42B511DF" w:rsidR="00AD27E0" w:rsidRDefault="00AD27E0">
          <w:pPr>
            <w:pStyle w:val="TOC1"/>
            <w:tabs>
              <w:tab w:val="right" w:leader="dot" w:pos="9016"/>
            </w:tabs>
            <w:rPr>
              <w:rFonts w:cstheme="minorBidi"/>
              <w:noProof/>
              <w:kern w:val="2"/>
              <w:sz w:val="24"/>
              <w:szCs w:val="24"/>
              <w:lang w:val="en-GB" w:eastAsia="en-GB"/>
              <w14:ligatures w14:val="standardContextual"/>
            </w:rPr>
          </w:pPr>
          <w:hyperlink w:anchor="_Toc223248467" w:history="1">
            <w:r w:rsidRPr="00B05DF7">
              <w:rPr>
                <w:rStyle w:val="Hyperlink"/>
                <w:rFonts w:ascii="Arial" w:hAnsi="Arial" w:cs="Arial"/>
                <w:noProof/>
              </w:rPr>
              <w:t>Limitations and Risk Factors</w:t>
            </w:r>
            <w:r>
              <w:rPr>
                <w:noProof/>
                <w:webHidden/>
              </w:rPr>
              <w:tab/>
            </w:r>
            <w:r>
              <w:rPr>
                <w:noProof/>
                <w:webHidden/>
              </w:rPr>
              <w:fldChar w:fldCharType="begin"/>
            </w:r>
            <w:r>
              <w:rPr>
                <w:noProof/>
                <w:webHidden/>
              </w:rPr>
              <w:instrText xml:space="preserve"> PAGEREF _Toc223248467 \h </w:instrText>
            </w:r>
            <w:r>
              <w:rPr>
                <w:noProof/>
                <w:webHidden/>
              </w:rPr>
            </w:r>
            <w:r>
              <w:rPr>
                <w:noProof/>
                <w:webHidden/>
              </w:rPr>
              <w:fldChar w:fldCharType="separate"/>
            </w:r>
            <w:r>
              <w:rPr>
                <w:noProof/>
                <w:webHidden/>
              </w:rPr>
              <w:t>3</w:t>
            </w:r>
            <w:r>
              <w:rPr>
                <w:noProof/>
                <w:webHidden/>
              </w:rPr>
              <w:fldChar w:fldCharType="end"/>
            </w:r>
          </w:hyperlink>
        </w:p>
        <w:p w14:paraId="2D7C5C98" w14:textId="163BA4D4" w:rsidR="00AD27E0" w:rsidRDefault="00AD27E0">
          <w:pPr>
            <w:pStyle w:val="TOC1"/>
            <w:tabs>
              <w:tab w:val="right" w:leader="dot" w:pos="9016"/>
            </w:tabs>
            <w:rPr>
              <w:rFonts w:cstheme="minorBidi"/>
              <w:noProof/>
              <w:kern w:val="2"/>
              <w:sz w:val="24"/>
              <w:szCs w:val="24"/>
              <w:lang w:val="en-GB" w:eastAsia="en-GB"/>
              <w14:ligatures w14:val="standardContextual"/>
            </w:rPr>
          </w:pPr>
          <w:hyperlink w:anchor="_Toc223248468" w:history="1">
            <w:r w:rsidRPr="00B05DF7">
              <w:rPr>
                <w:rStyle w:val="Hyperlink"/>
                <w:rFonts w:ascii="Arial" w:hAnsi="Arial" w:cs="Arial"/>
                <w:noProof/>
              </w:rPr>
              <w:t>Technical Learning and Skills Development</w:t>
            </w:r>
            <w:r>
              <w:rPr>
                <w:noProof/>
                <w:webHidden/>
              </w:rPr>
              <w:tab/>
            </w:r>
            <w:r>
              <w:rPr>
                <w:noProof/>
                <w:webHidden/>
              </w:rPr>
              <w:fldChar w:fldCharType="begin"/>
            </w:r>
            <w:r>
              <w:rPr>
                <w:noProof/>
                <w:webHidden/>
              </w:rPr>
              <w:instrText xml:space="preserve"> PAGEREF _Toc223248468 \h </w:instrText>
            </w:r>
            <w:r>
              <w:rPr>
                <w:noProof/>
                <w:webHidden/>
              </w:rPr>
            </w:r>
            <w:r>
              <w:rPr>
                <w:noProof/>
                <w:webHidden/>
              </w:rPr>
              <w:fldChar w:fldCharType="separate"/>
            </w:r>
            <w:r>
              <w:rPr>
                <w:noProof/>
                <w:webHidden/>
              </w:rPr>
              <w:t>3</w:t>
            </w:r>
            <w:r>
              <w:rPr>
                <w:noProof/>
                <w:webHidden/>
              </w:rPr>
              <w:fldChar w:fldCharType="end"/>
            </w:r>
          </w:hyperlink>
        </w:p>
        <w:p w14:paraId="16F8FB3A" w14:textId="6BD6FCC3" w:rsidR="00AD27E0" w:rsidRDefault="00AD27E0">
          <w:pPr>
            <w:pStyle w:val="TOC1"/>
            <w:tabs>
              <w:tab w:val="right" w:leader="dot" w:pos="9016"/>
            </w:tabs>
            <w:rPr>
              <w:rFonts w:cstheme="minorBidi"/>
              <w:noProof/>
              <w:kern w:val="2"/>
              <w:sz w:val="24"/>
              <w:szCs w:val="24"/>
              <w:lang w:val="en-GB" w:eastAsia="en-GB"/>
              <w14:ligatures w14:val="standardContextual"/>
            </w:rPr>
          </w:pPr>
          <w:hyperlink w:anchor="_Toc223248469" w:history="1">
            <w:r w:rsidRPr="00B05DF7">
              <w:rPr>
                <w:rStyle w:val="Hyperlink"/>
                <w:rFonts w:ascii="Arial" w:hAnsi="Arial" w:cs="Arial"/>
                <w:noProof/>
              </w:rPr>
              <w:t>Future Improvements</w:t>
            </w:r>
            <w:r>
              <w:rPr>
                <w:noProof/>
                <w:webHidden/>
              </w:rPr>
              <w:tab/>
            </w:r>
            <w:r>
              <w:rPr>
                <w:noProof/>
                <w:webHidden/>
              </w:rPr>
              <w:fldChar w:fldCharType="begin"/>
            </w:r>
            <w:r>
              <w:rPr>
                <w:noProof/>
                <w:webHidden/>
              </w:rPr>
              <w:instrText xml:space="preserve"> PAGEREF _Toc223248469 \h </w:instrText>
            </w:r>
            <w:r>
              <w:rPr>
                <w:noProof/>
                <w:webHidden/>
              </w:rPr>
            </w:r>
            <w:r>
              <w:rPr>
                <w:noProof/>
                <w:webHidden/>
              </w:rPr>
              <w:fldChar w:fldCharType="separate"/>
            </w:r>
            <w:r>
              <w:rPr>
                <w:noProof/>
                <w:webHidden/>
              </w:rPr>
              <w:t>4</w:t>
            </w:r>
            <w:r>
              <w:rPr>
                <w:noProof/>
                <w:webHidden/>
              </w:rPr>
              <w:fldChar w:fldCharType="end"/>
            </w:r>
          </w:hyperlink>
        </w:p>
        <w:p w14:paraId="68CAA8E6" w14:textId="2600A554" w:rsidR="00AD27E0" w:rsidRDefault="00AD27E0">
          <w:pPr>
            <w:pStyle w:val="TOC1"/>
            <w:tabs>
              <w:tab w:val="right" w:leader="dot" w:pos="9016"/>
            </w:tabs>
            <w:rPr>
              <w:rFonts w:cstheme="minorBidi"/>
              <w:noProof/>
              <w:kern w:val="2"/>
              <w:sz w:val="24"/>
              <w:szCs w:val="24"/>
              <w:lang w:val="en-GB" w:eastAsia="en-GB"/>
              <w14:ligatures w14:val="standardContextual"/>
            </w:rPr>
          </w:pPr>
          <w:hyperlink w:anchor="_Toc223248470" w:history="1">
            <w:r w:rsidRPr="00B05DF7">
              <w:rPr>
                <w:rStyle w:val="Hyperlink"/>
                <w:rFonts w:ascii="Arial" w:hAnsi="Arial" w:cs="Arial"/>
                <w:noProof/>
              </w:rPr>
              <w:t>Team Performance Evaluation</w:t>
            </w:r>
            <w:r>
              <w:rPr>
                <w:noProof/>
                <w:webHidden/>
              </w:rPr>
              <w:tab/>
            </w:r>
            <w:r>
              <w:rPr>
                <w:noProof/>
                <w:webHidden/>
              </w:rPr>
              <w:fldChar w:fldCharType="begin"/>
            </w:r>
            <w:r>
              <w:rPr>
                <w:noProof/>
                <w:webHidden/>
              </w:rPr>
              <w:instrText xml:space="preserve"> PAGEREF _Toc223248470 \h </w:instrText>
            </w:r>
            <w:r>
              <w:rPr>
                <w:noProof/>
                <w:webHidden/>
              </w:rPr>
            </w:r>
            <w:r>
              <w:rPr>
                <w:noProof/>
                <w:webHidden/>
              </w:rPr>
              <w:fldChar w:fldCharType="separate"/>
            </w:r>
            <w:r>
              <w:rPr>
                <w:noProof/>
                <w:webHidden/>
              </w:rPr>
              <w:t>4</w:t>
            </w:r>
            <w:r>
              <w:rPr>
                <w:noProof/>
                <w:webHidden/>
              </w:rPr>
              <w:fldChar w:fldCharType="end"/>
            </w:r>
          </w:hyperlink>
        </w:p>
        <w:p w14:paraId="41BE6EAC" w14:textId="2222F613" w:rsidR="00AD27E0" w:rsidRDefault="00AD27E0">
          <w:pPr>
            <w:pStyle w:val="TOC1"/>
            <w:tabs>
              <w:tab w:val="right" w:leader="dot" w:pos="9016"/>
            </w:tabs>
            <w:rPr>
              <w:rFonts w:cstheme="minorBidi"/>
              <w:noProof/>
              <w:kern w:val="2"/>
              <w:sz w:val="24"/>
              <w:szCs w:val="24"/>
              <w:lang w:val="en-GB" w:eastAsia="en-GB"/>
              <w14:ligatures w14:val="standardContextual"/>
            </w:rPr>
          </w:pPr>
          <w:hyperlink w:anchor="_Toc223248471" w:history="1">
            <w:r w:rsidRPr="00B05DF7">
              <w:rPr>
                <w:rStyle w:val="Hyperlink"/>
                <w:rFonts w:ascii="Arial" w:hAnsi="Arial" w:cs="Arial"/>
                <w:noProof/>
              </w:rPr>
              <w:t>Personal Reflection</w:t>
            </w:r>
            <w:r>
              <w:rPr>
                <w:noProof/>
                <w:webHidden/>
              </w:rPr>
              <w:tab/>
            </w:r>
            <w:r>
              <w:rPr>
                <w:noProof/>
                <w:webHidden/>
              </w:rPr>
              <w:fldChar w:fldCharType="begin"/>
            </w:r>
            <w:r>
              <w:rPr>
                <w:noProof/>
                <w:webHidden/>
              </w:rPr>
              <w:instrText xml:space="preserve"> PAGEREF _Toc223248471 \h </w:instrText>
            </w:r>
            <w:r>
              <w:rPr>
                <w:noProof/>
                <w:webHidden/>
              </w:rPr>
            </w:r>
            <w:r>
              <w:rPr>
                <w:noProof/>
                <w:webHidden/>
              </w:rPr>
              <w:fldChar w:fldCharType="separate"/>
            </w:r>
            <w:r>
              <w:rPr>
                <w:noProof/>
                <w:webHidden/>
              </w:rPr>
              <w:t>4</w:t>
            </w:r>
            <w:r>
              <w:rPr>
                <w:noProof/>
                <w:webHidden/>
              </w:rPr>
              <w:fldChar w:fldCharType="end"/>
            </w:r>
          </w:hyperlink>
        </w:p>
        <w:p w14:paraId="41A8A4A3" w14:textId="669A4867" w:rsidR="00AD27E0" w:rsidRDefault="00AD27E0">
          <w:pPr>
            <w:pStyle w:val="TOC1"/>
            <w:tabs>
              <w:tab w:val="right" w:leader="dot" w:pos="9016"/>
            </w:tabs>
            <w:rPr>
              <w:rFonts w:cstheme="minorBidi"/>
              <w:noProof/>
              <w:kern w:val="2"/>
              <w:sz w:val="24"/>
              <w:szCs w:val="24"/>
              <w:lang w:val="en-GB" w:eastAsia="en-GB"/>
              <w14:ligatures w14:val="standardContextual"/>
            </w:rPr>
          </w:pPr>
          <w:hyperlink w:anchor="_Toc223248472" w:history="1">
            <w:r w:rsidRPr="00B05DF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_Toc223248472 \h </w:instrText>
            </w:r>
            <w:r>
              <w:rPr>
                <w:noProof/>
                <w:webHidden/>
              </w:rPr>
            </w:r>
            <w:r>
              <w:rPr>
                <w:noProof/>
                <w:webHidden/>
              </w:rPr>
              <w:fldChar w:fldCharType="separate"/>
            </w:r>
            <w:r>
              <w:rPr>
                <w:noProof/>
                <w:webHidden/>
              </w:rPr>
              <w:t>5</w:t>
            </w:r>
            <w:r>
              <w:rPr>
                <w:noProof/>
                <w:webHidden/>
              </w:rPr>
              <w:fldChar w:fldCharType="end"/>
            </w:r>
          </w:hyperlink>
        </w:p>
        <w:p w14:paraId="7DC0C71F" w14:textId="569775F9" w:rsidR="00AD27E0" w:rsidRDefault="00AD27E0">
          <w:pPr>
            <w:pStyle w:val="TOC1"/>
            <w:tabs>
              <w:tab w:val="right" w:leader="dot" w:pos="9016"/>
            </w:tabs>
            <w:rPr>
              <w:rFonts w:cstheme="minorBidi"/>
              <w:noProof/>
              <w:kern w:val="2"/>
              <w:sz w:val="24"/>
              <w:szCs w:val="24"/>
              <w:lang w:val="en-GB" w:eastAsia="en-GB"/>
              <w14:ligatures w14:val="standardContextual"/>
            </w:rPr>
          </w:pPr>
          <w:hyperlink w:anchor="_Toc223248473" w:history="1">
            <w:r w:rsidRPr="00B05DF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_Toc223248473 \h </w:instrText>
            </w:r>
            <w:r>
              <w:rPr>
                <w:noProof/>
                <w:webHidden/>
              </w:rPr>
            </w:r>
            <w:r>
              <w:rPr>
                <w:noProof/>
                <w:webHidden/>
              </w:rPr>
              <w:fldChar w:fldCharType="separate"/>
            </w:r>
            <w:r>
              <w:rPr>
                <w:noProof/>
                <w:webHidden/>
              </w:rPr>
              <w:t>6</w:t>
            </w:r>
            <w:r>
              <w:rPr>
                <w:noProof/>
                <w:webHidden/>
              </w:rPr>
              <w:fldChar w:fldCharType="end"/>
            </w:r>
          </w:hyperlink>
        </w:p>
        <w:p w14:paraId="455C7F86" w14:textId="67A3DC28" w:rsidR="008A41CB" w:rsidRDefault="008A41CB">
          <w:r>
            <w:rPr>
              <w:b/>
              <w:bCs/>
              <w:noProof/>
            </w:rPr>
            <w:fldChar w:fldCharType="end"/>
          </w:r>
        </w:p>
      </w:sdtContent>
    </w:sdt>
    <w:p w14:paraId="29FF0DCF" w14:textId="77777777" w:rsidR="00912EBD" w:rsidRDefault="00912EBD"/>
    <w:p w14:paraId="71E4D7FD" w14:textId="77777777" w:rsidR="00912EBD" w:rsidRDefault="00912EBD"/>
    <w:p w14:paraId="525DEA99" w14:textId="77777777" w:rsidR="00912EBD" w:rsidRDefault="00912EBD"/>
    <w:p w14:paraId="5CD794E8" w14:textId="77777777" w:rsidR="00912EBD" w:rsidRDefault="00912EBD"/>
    <w:p w14:paraId="08F3F2EF" w14:textId="77777777" w:rsidR="00912EBD" w:rsidRDefault="00912EBD"/>
    <w:p w14:paraId="5EE50D3F" w14:textId="77777777" w:rsidR="00912EBD" w:rsidRDefault="00912EBD"/>
    <w:p w14:paraId="129C3200" w14:textId="77777777" w:rsidR="00912EBD" w:rsidRDefault="00912EBD"/>
    <w:p w14:paraId="4DE9DC4E" w14:textId="77777777" w:rsidR="00F7319B" w:rsidRDefault="00F7319B"/>
    <w:p w14:paraId="102A2686" w14:textId="77777777" w:rsidR="00F7319B" w:rsidRDefault="00F7319B"/>
    <w:p w14:paraId="7B6CDE3C" w14:textId="77777777" w:rsidR="00F7319B" w:rsidRDefault="00F7319B"/>
    <w:p w14:paraId="21E49151" w14:textId="77777777" w:rsidR="00F7319B" w:rsidRDefault="00F7319B"/>
    <w:p w14:paraId="2E9E5987" w14:textId="77777777" w:rsidR="00F7319B" w:rsidRDefault="00F7319B"/>
    <w:p w14:paraId="48FFEB97" w14:textId="77777777" w:rsidR="00F7319B" w:rsidRDefault="00F7319B"/>
    <w:p w14:paraId="53A91B69" w14:textId="77777777" w:rsidR="00F7319B" w:rsidRDefault="00F7319B"/>
    <w:p w14:paraId="61118196" w14:textId="77777777" w:rsidR="00F7319B" w:rsidRDefault="00F7319B"/>
    <w:p w14:paraId="1B1F907D" w14:textId="77777777" w:rsidR="00F7319B" w:rsidRDefault="00F7319B"/>
    <w:p w14:paraId="2A47CDA7" w14:textId="77777777" w:rsidR="00F7319B" w:rsidRDefault="00F7319B"/>
    <w:p w14:paraId="3E9C64BE" w14:textId="77777777" w:rsidR="00F7319B" w:rsidRDefault="00F7319B"/>
    <w:p w14:paraId="178A7695" w14:textId="77777777" w:rsidR="00F7319B" w:rsidRDefault="00F7319B"/>
    <w:p w14:paraId="2110CABC" w14:textId="1EDF0C8C" w:rsidR="00B91C30" w:rsidRPr="00542BBC" w:rsidRDefault="00B91C30" w:rsidP="00542BBC">
      <w:pPr>
        <w:pStyle w:val="Heading1"/>
        <w:rPr>
          <w:rFonts w:ascii="Arial" w:hAnsi="Arial" w:cs="Arial"/>
          <w:sz w:val="22"/>
          <w:szCs w:val="22"/>
        </w:rPr>
      </w:pPr>
      <w:bookmarkStart w:id="1" w:name="_Toc223248463"/>
      <w:r w:rsidRPr="00542BBC">
        <w:rPr>
          <w:rFonts w:ascii="Arial" w:hAnsi="Arial" w:cs="Arial"/>
          <w:sz w:val="22"/>
          <w:szCs w:val="22"/>
        </w:rPr>
        <w:lastRenderedPageBreak/>
        <w:t>Introduction</w:t>
      </w:r>
      <w:bookmarkEnd w:id="1"/>
    </w:p>
    <w:p w14:paraId="32E4C1C9" w14:textId="6AE52CBA" w:rsidR="00636301" w:rsidRPr="00636301" w:rsidRDefault="00636301" w:rsidP="00636301">
      <w:pPr>
        <w:spacing w:line="360" w:lineRule="auto"/>
        <w:jc w:val="both"/>
        <w:rPr>
          <w:rFonts w:ascii="Arial" w:hAnsi="Arial" w:cs="Arial"/>
        </w:rPr>
      </w:pPr>
      <w:r w:rsidRPr="00636301">
        <w:rPr>
          <w:rFonts w:ascii="Arial" w:hAnsi="Arial" w:cs="Arial"/>
        </w:rPr>
        <w:t>This project focused on designing a smart waste management system using modern technologies such as Artificial Intelligence (AI), Internet of Things (IoT), and cloud computing. The main goal was to improve waste collection efficiency in cities by monitoring bin levels in real time and creating optimised collection routes. Traditional waste collection often follows fixed schedules, which can cause overflowing bins or unnecessary trips. Recent research shows that IoT-based monitoring and smart city platforms can improve service efficiency and decision making [1] [</w:t>
      </w:r>
      <w:r w:rsidR="002528F4">
        <w:rPr>
          <w:rFonts w:ascii="Arial" w:hAnsi="Arial" w:cs="Arial"/>
        </w:rPr>
        <w:t>2</w:t>
      </w:r>
      <w:r w:rsidRPr="00636301">
        <w:rPr>
          <w:rFonts w:ascii="Arial" w:hAnsi="Arial" w:cs="Arial"/>
        </w:rPr>
        <w:t>].</w:t>
      </w:r>
    </w:p>
    <w:p w14:paraId="2ACEC19E" w14:textId="2F6AE520" w:rsidR="00636301" w:rsidRPr="00636301" w:rsidRDefault="00636301" w:rsidP="00636301">
      <w:pPr>
        <w:spacing w:line="360" w:lineRule="auto"/>
        <w:jc w:val="both"/>
        <w:rPr>
          <w:rFonts w:ascii="Arial" w:hAnsi="Arial" w:cs="Arial"/>
        </w:rPr>
      </w:pPr>
      <w:r w:rsidRPr="00636301">
        <w:rPr>
          <w:rFonts w:ascii="Arial" w:hAnsi="Arial" w:cs="Arial"/>
        </w:rPr>
        <w:t>As the second member of the team, my main responsibility was related to the technical design of the solution. I worked on selecting the technologies, explaining how the system components connect, and creating workflow diagrams to show how data moves from sensors to the dashboard. This reflection explains my experience working in the team, my personal contribution, the strengths and weaknesses of the solution, risks encountered, and the knowledge I gained during the project.</w:t>
      </w:r>
    </w:p>
    <w:p w14:paraId="49BE69B6" w14:textId="7A33937F" w:rsidR="00B91C30" w:rsidRPr="00542BBC" w:rsidRDefault="00B91C30" w:rsidP="00542BBC">
      <w:pPr>
        <w:pStyle w:val="Heading1"/>
        <w:rPr>
          <w:rFonts w:ascii="Arial" w:hAnsi="Arial" w:cs="Arial"/>
          <w:sz w:val="22"/>
          <w:szCs w:val="22"/>
        </w:rPr>
      </w:pPr>
      <w:bookmarkStart w:id="2" w:name="_Toc223248464"/>
      <w:r w:rsidRPr="00542BBC">
        <w:rPr>
          <w:rFonts w:ascii="Arial" w:hAnsi="Arial" w:cs="Arial"/>
          <w:sz w:val="22"/>
          <w:szCs w:val="22"/>
        </w:rPr>
        <w:t>Experience of Working Within a Team</w:t>
      </w:r>
      <w:bookmarkEnd w:id="2"/>
    </w:p>
    <w:p w14:paraId="118CAFB6" w14:textId="292F3091" w:rsidR="00464780" w:rsidRPr="00464780" w:rsidRDefault="00464780" w:rsidP="00464780">
      <w:pPr>
        <w:spacing w:line="360" w:lineRule="auto"/>
        <w:jc w:val="both"/>
        <w:rPr>
          <w:rFonts w:ascii="Arial" w:hAnsi="Arial" w:cs="Arial"/>
        </w:rPr>
      </w:pPr>
      <w:r w:rsidRPr="00464780">
        <w:rPr>
          <w:rFonts w:ascii="Arial" w:hAnsi="Arial" w:cs="Arial"/>
        </w:rPr>
        <w:t>Working in a team of five members was both challenging and rewarding. We used Microsoft Teams and WhatsApp to communicate, share documents, and organise meetings. Weekly meetings helped us track our progress and divide responsibilities among team members. At the beginning, our work was mostly theoretical, and we did not focus enough on practical implementation. After receiving feedback from our lecturer during the progress presentation, we realised that we needed to strengthen the planning and prototype parts. As a team, we responded positively and focused more on practical evidence such as the dashboard, diagrams, and prototype demonstration.</w:t>
      </w:r>
    </w:p>
    <w:p w14:paraId="5D3DA325" w14:textId="77777777" w:rsidR="00464780" w:rsidRPr="00464780" w:rsidRDefault="00464780" w:rsidP="00464780">
      <w:pPr>
        <w:spacing w:line="360" w:lineRule="auto"/>
        <w:jc w:val="both"/>
        <w:rPr>
          <w:rFonts w:ascii="Arial" w:hAnsi="Arial" w:cs="Arial"/>
        </w:rPr>
      </w:pPr>
      <w:r w:rsidRPr="00464780">
        <w:rPr>
          <w:rFonts w:ascii="Arial" w:hAnsi="Arial" w:cs="Arial"/>
        </w:rPr>
        <w:t>One of the main challenges was managing time because everyone had different academic schedules and responsibilities. We reduced delays by setting small weekly targets and sharing updates between meetings. This experience helped me understand how important teamwork and communication are in completing a project successfully.</w:t>
      </w:r>
    </w:p>
    <w:p w14:paraId="4C8DD236" w14:textId="20A8ADF7" w:rsidR="00B91C30" w:rsidRPr="00464780" w:rsidRDefault="00B91C30" w:rsidP="00464780">
      <w:pPr>
        <w:pStyle w:val="Heading1"/>
        <w:rPr>
          <w:rFonts w:ascii="Arial" w:hAnsi="Arial" w:cs="Arial"/>
          <w:sz w:val="22"/>
          <w:szCs w:val="22"/>
        </w:rPr>
      </w:pPr>
      <w:bookmarkStart w:id="3" w:name="_Toc223248465"/>
      <w:r w:rsidRPr="00464780">
        <w:rPr>
          <w:rFonts w:ascii="Arial" w:hAnsi="Arial" w:cs="Arial"/>
          <w:sz w:val="22"/>
          <w:szCs w:val="22"/>
        </w:rPr>
        <w:t>My Contribution to the Project</w:t>
      </w:r>
      <w:bookmarkEnd w:id="3"/>
    </w:p>
    <w:p w14:paraId="1DE45807" w14:textId="2FB475B7" w:rsidR="00CF0D00" w:rsidRPr="00CF0D00" w:rsidRDefault="00CF0D00" w:rsidP="00CF0D00">
      <w:pPr>
        <w:spacing w:line="360" w:lineRule="auto"/>
        <w:jc w:val="both"/>
        <w:rPr>
          <w:rFonts w:ascii="Arial" w:hAnsi="Arial" w:cs="Arial"/>
        </w:rPr>
      </w:pPr>
      <w:r w:rsidRPr="00CF0D00">
        <w:rPr>
          <w:rFonts w:ascii="Arial" w:hAnsi="Arial" w:cs="Arial"/>
        </w:rPr>
        <w:t>My main contribution was designing the technical solution of the system. I helped define how IoT sensors would collect data from smart bins and send it to a cloud platform for storage and processing, which is a common approach in smart waste systems [</w:t>
      </w:r>
      <w:r w:rsidR="009740A6">
        <w:rPr>
          <w:rFonts w:ascii="Arial" w:hAnsi="Arial" w:cs="Arial"/>
        </w:rPr>
        <w:t>3</w:t>
      </w:r>
      <w:r w:rsidRPr="00CF0D00">
        <w:rPr>
          <w:rFonts w:ascii="Arial" w:hAnsi="Arial" w:cs="Arial"/>
        </w:rPr>
        <w:t>]</w:t>
      </w:r>
      <w:r w:rsidR="009740A6">
        <w:rPr>
          <w:rFonts w:ascii="Arial" w:hAnsi="Arial" w:cs="Arial"/>
        </w:rPr>
        <w:t xml:space="preserve"> [4]</w:t>
      </w:r>
      <w:r w:rsidRPr="00CF0D00">
        <w:rPr>
          <w:rFonts w:ascii="Arial" w:hAnsi="Arial" w:cs="Arial"/>
        </w:rPr>
        <w:t>. I also supported the creation of system workflow and data flow concepts to explain how data moves through the system and how the dashboard would be updated.</w:t>
      </w:r>
    </w:p>
    <w:p w14:paraId="1127B433" w14:textId="1F576493" w:rsidR="00B91C30" w:rsidRPr="00B91C30" w:rsidRDefault="00CF0D00" w:rsidP="00CF0D00">
      <w:pPr>
        <w:spacing w:line="360" w:lineRule="auto"/>
        <w:jc w:val="both"/>
        <w:rPr>
          <w:rFonts w:ascii="Arial" w:hAnsi="Arial" w:cs="Arial"/>
        </w:rPr>
      </w:pPr>
      <w:r w:rsidRPr="00CF0D00">
        <w:rPr>
          <w:rFonts w:ascii="Arial" w:hAnsi="Arial" w:cs="Arial"/>
        </w:rPr>
        <w:lastRenderedPageBreak/>
        <w:t>I contributed technical ideas during team discussions, supported other members when aligning architecture and workflow, and helped prepare presentation content by explaining the technology choices and how they support the solution. This role strengthened my confidence in discussing technical topics and improved my ability to collaborate effectively.</w:t>
      </w:r>
    </w:p>
    <w:p w14:paraId="3B38B03D" w14:textId="2E2DD844" w:rsidR="00B91C30" w:rsidRPr="00542BBC" w:rsidRDefault="00B91C30" w:rsidP="00542BBC">
      <w:pPr>
        <w:pStyle w:val="Heading1"/>
        <w:rPr>
          <w:rFonts w:ascii="Arial" w:hAnsi="Arial" w:cs="Arial"/>
          <w:sz w:val="22"/>
          <w:szCs w:val="22"/>
        </w:rPr>
      </w:pPr>
      <w:bookmarkStart w:id="4" w:name="_Toc223248466"/>
      <w:r w:rsidRPr="00542BBC">
        <w:rPr>
          <w:rFonts w:ascii="Arial" w:hAnsi="Arial" w:cs="Arial"/>
          <w:sz w:val="22"/>
          <w:szCs w:val="22"/>
        </w:rPr>
        <w:t>Evaluation of the Proposed Solution</w:t>
      </w:r>
      <w:bookmarkEnd w:id="4"/>
    </w:p>
    <w:p w14:paraId="56962E03" w14:textId="2CE35F77" w:rsidR="0093508B" w:rsidRPr="0093508B" w:rsidRDefault="0093508B" w:rsidP="0093508B">
      <w:pPr>
        <w:spacing w:line="360" w:lineRule="auto"/>
        <w:jc w:val="both"/>
        <w:rPr>
          <w:rFonts w:ascii="Arial" w:hAnsi="Arial" w:cs="Arial"/>
        </w:rPr>
      </w:pPr>
      <w:r w:rsidRPr="0093508B">
        <w:rPr>
          <w:rFonts w:ascii="Arial" w:hAnsi="Arial" w:cs="Arial"/>
        </w:rPr>
        <w:t>The proposed smart waste management system offers several benefits. Real-time monitoring helps collection teams know when bins are close to full, which reduces unnecessary trips and improves efficiency. This can reduce fuel consumption and emissions, supporting sustainability. Studies show that IoT-enabled monitoring and data-driven decision making can improve waste management performance and reduce operational costs [1]</w:t>
      </w:r>
      <w:r w:rsidR="00A905A9">
        <w:rPr>
          <w:rFonts w:ascii="Arial" w:hAnsi="Arial" w:cs="Arial"/>
        </w:rPr>
        <w:t xml:space="preserve"> </w:t>
      </w:r>
      <w:r w:rsidRPr="0093508B">
        <w:rPr>
          <w:rFonts w:ascii="Arial" w:hAnsi="Arial" w:cs="Arial"/>
        </w:rPr>
        <w:t>[2].</w:t>
      </w:r>
    </w:p>
    <w:p w14:paraId="5A7015E3" w14:textId="77777777" w:rsidR="0093508B" w:rsidRPr="0093508B" w:rsidRDefault="0093508B" w:rsidP="0093508B">
      <w:pPr>
        <w:spacing w:line="360" w:lineRule="auto"/>
        <w:jc w:val="both"/>
        <w:rPr>
          <w:rFonts w:ascii="Arial" w:hAnsi="Arial" w:cs="Arial"/>
        </w:rPr>
      </w:pPr>
      <w:r w:rsidRPr="0093508B">
        <w:rPr>
          <w:rFonts w:ascii="Arial" w:hAnsi="Arial" w:cs="Arial"/>
        </w:rPr>
        <w:t>However, the solution also has limitations. Our prototype work is not yet a full city-wide deployment, so performance results may not fully represent real-world conditions. Sensor performance may vary due to weather, bin placement, or physical damage. The system also depends on stable internet connectivity. These limitations show that further testing, calibration, and deployment planning would be needed before scaling.</w:t>
      </w:r>
    </w:p>
    <w:p w14:paraId="55461D95" w14:textId="1904830E" w:rsidR="00B91C30" w:rsidRPr="0093508B" w:rsidRDefault="00B91C30" w:rsidP="0093508B">
      <w:pPr>
        <w:pStyle w:val="Heading1"/>
        <w:rPr>
          <w:rFonts w:ascii="Arial" w:hAnsi="Arial" w:cs="Arial"/>
          <w:sz w:val="22"/>
          <w:szCs w:val="22"/>
        </w:rPr>
      </w:pPr>
      <w:bookmarkStart w:id="5" w:name="_Toc223248467"/>
      <w:r w:rsidRPr="0093508B">
        <w:rPr>
          <w:rFonts w:ascii="Arial" w:hAnsi="Arial" w:cs="Arial"/>
          <w:sz w:val="22"/>
          <w:szCs w:val="22"/>
        </w:rPr>
        <w:t>Limitations and Risk Factors</w:t>
      </w:r>
      <w:bookmarkEnd w:id="5"/>
    </w:p>
    <w:p w14:paraId="1657117B" w14:textId="77777777" w:rsidR="00C17A2B" w:rsidRPr="00C17A2B" w:rsidRDefault="00C17A2B" w:rsidP="00C17A2B">
      <w:pPr>
        <w:spacing w:line="360" w:lineRule="auto"/>
        <w:jc w:val="both"/>
        <w:rPr>
          <w:rFonts w:ascii="Arial" w:hAnsi="Arial" w:cs="Arial"/>
        </w:rPr>
      </w:pPr>
      <w:r w:rsidRPr="00C17A2B">
        <w:rPr>
          <w:rFonts w:ascii="Arial" w:hAnsi="Arial" w:cs="Arial"/>
        </w:rPr>
        <w:t>During the project we identified several risks. Hardware risk is possible because sensors or microcontrollers may fail or produce inaccurate readings. Network risk exists because internet issues could interrupt communication between devices and the cloud. Another risk is data security, since unauthorised access could affect reliability and trust. There is also a financial risk because large-scale installation requires upfront investment and ongoing maintenance.</w:t>
      </w:r>
    </w:p>
    <w:p w14:paraId="25464BF0" w14:textId="08EE1088" w:rsidR="00C17A2B" w:rsidRPr="00C17A2B" w:rsidRDefault="00C17A2B" w:rsidP="00C17A2B">
      <w:pPr>
        <w:spacing w:line="360" w:lineRule="auto"/>
        <w:jc w:val="both"/>
        <w:rPr>
          <w:rFonts w:ascii="Arial" w:hAnsi="Arial" w:cs="Arial"/>
        </w:rPr>
      </w:pPr>
      <w:r w:rsidRPr="00C17A2B">
        <w:rPr>
          <w:rFonts w:ascii="Arial" w:hAnsi="Arial" w:cs="Arial"/>
        </w:rPr>
        <w:t>Understanding these risks helped me realise the importance of designing for reliability, maintenance, and security. It also connects to wider smart city concerns where privacy, security, and operational resilience must be addressed during deployment [</w:t>
      </w:r>
      <w:r w:rsidR="00825D62">
        <w:rPr>
          <w:rFonts w:ascii="Arial" w:hAnsi="Arial" w:cs="Arial"/>
        </w:rPr>
        <w:t>5</w:t>
      </w:r>
      <w:r w:rsidRPr="00C17A2B">
        <w:rPr>
          <w:rFonts w:ascii="Arial" w:hAnsi="Arial" w:cs="Arial"/>
        </w:rPr>
        <w:t>].</w:t>
      </w:r>
    </w:p>
    <w:p w14:paraId="15B9EACC" w14:textId="431DEA74" w:rsidR="00B91C30" w:rsidRPr="00542BBC" w:rsidRDefault="00B91C30" w:rsidP="00542BBC">
      <w:pPr>
        <w:pStyle w:val="Heading1"/>
        <w:rPr>
          <w:rFonts w:ascii="Arial" w:hAnsi="Arial" w:cs="Arial"/>
          <w:sz w:val="22"/>
          <w:szCs w:val="22"/>
        </w:rPr>
      </w:pPr>
      <w:bookmarkStart w:id="6" w:name="_Toc223248468"/>
      <w:r w:rsidRPr="00542BBC">
        <w:rPr>
          <w:rFonts w:ascii="Arial" w:hAnsi="Arial" w:cs="Arial"/>
          <w:sz w:val="22"/>
          <w:szCs w:val="22"/>
        </w:rPr>
        <w:t>Technical Learning and Skills Development</w:t>
      </w:r>
      <w:bookmarkEnd w:id="6"/>
    </w:p>
    <w:p w14:paraId="4FFAB0C4" w14:textId="3B0B3591" w:rsidR="00C45A98" w:rsidRPr="00C45A98" w:rsidRDefault="00C45A98" w:rsidP="00C45A98">
      <w:pPr>
        <w:spacing w:line="360" w:lineRule="auto"/>
        <w:jc w:val="both"/>
        <w:rPr>
          <w:rFonts w:ascii="Arial" w:hAnsi="Arial" w:cs="Arial"/>
        </w:rPr>
      </w:pPr>
      <w:r w:rsidRPr="00C45A98">
        <w:rPr>
          <w:rFonts w:ascii="Arial" w:hAnsi="Arial" w:cs="Arial"/>
        </w:rPr>
        <w:t>This project improved both my technical and personal skills. I learned more about IoT systems, cloud platforms, and how AI can support analysis and decision making. Predictive analytics and machine learning approaches are widely discussed as next steps for improving smart city services, including waste collection [</w:t>
      </w:r>
      <w:r w:rsidR="005B7935">
        <w:rPr>
          <w:rFonts w:ascii="Arial" w:hAnsi="Arial" w:cs="Arial"/>
        </w:rPr>
        <w:t>6</w:t>
      </w:r>
      <w:r w:rsidRPr="00C45A98">
        <w:rPr>
          <w:rFonts w:ascii="Arial" w:hAnsi="Arial" w:cs="Arial"/>
        </w:rPr>
        <w:t>]. Designing system workflows helped me think more clearly about data pipelines and how different modules connect.</w:t>
      </w:r>
    </w:p>
    <w:p w14:paraId="5F5C3EB2" w14:textId="77777777" w:rsidR="00C45A98" w:rsidRPr="00C45A98" w:rsidRDefault="00C45A98" w:rsidP="00C45A98">
      <w:pPr>
        <w:spacing w:line="360" w:lineRule="auto"/>
        <w:jc w:val="both"/>
        <w:rPr>
          <w:rFonts w:ascii="Arial" w:hAnsi="Arial" w:cs="Arial"/>
        </w:rPr>
      </w:pPr>
      <w:r w:rsidRPr="00C45A98">
        <w:rPr>
          <w:rFonts w:ascii="Arial" w:hAnsi="Arial" w:cs="Arial"/>
        </w:rPr>
        <w:t xml:space="preserve">I also developed communication and presentation skills by explaining technical concepts to my team and during presentations. Working collaboratively helped me become more </w:t>
      </w:r>
      <w:r w:rsidRPr="00C45A98">
        <w:rPr>
          <w:rFonts w:ascii="Arial" w:hAnsi="Arial" w:cs="Arial"/>
        </w:rPr>
        <w:lastRenderedPageBreak/>
        <w:t>organised and responsible. Overall, this project allowed me to apply knowledge from my course to a real-world challenge, which made the learning experience more meaningful.</w:t>
      </w:r>
    </w:p>
    <w:p w14:paraId="3A788F22" w14:textId="70DE174A" w:rsidR="00B91C30" w:rsidRPr="00C45A98" w:rsidRDefault="00B91C30" w:rsidP="00C45A98">
      <w:pPr>
        <w:pStyle w:val="Heading1"/>
        <w:rPr>
          <w:rFonts w:ascii="Arial" w:hAnsi="Arial" w:cs="Arial"/>
          <w:sz w:val="22"/>
          <w:szCs w:val="22"/>
        </w:rPr>
      </w:pPr>
      <w:bookmarkStart w:id="7" w:name="_Toc223248469"/>
      <w:r w:rsidRPr="00C45A98">
        <w:rPr>
          <w:rFonts w:ascii="Arial" w:hAnsi="Arial" w:cs="Arial"/>
          <w:sz w:val="22"/>
          <w:szCs w:val="22"/>
        </w:rPr>
        <w:t>Future Improvements</w:t>
      </w:r>
      <w:bookmarkEnd w:id="7"/>
    </w:p>
    <w:p w14:paraId="37138B37" w14:textId="7C31D279" w:rsidR="00B91C30" w:rsidRPr="00B91C30" w:rsidRDefault="00480DCD" w:rsidP="00B91C30">
      <w:pPr>
        <w:spacing w:line="360" w:lineRule="auto"/>
        <w:jc w:val="both"/>
        <w:rPr>
          <w:rFonts w:ascii="Arial" w:hAnsi="Arial" w:cs="Arial"/>
        </w:rPr>
      </w:pPr>
      <w:r w:rsidRPr="00480DCD">
        <w:rPr>
          <w:rFonts w:ascii="Arial" w:hAnsi="Arial" w:cs="Arial"/>
        </w:rPr>
        <w:t>There are several ways the system could be improved. A full hardware prototype could be tested in a real environment using multiple bins to evaluate reliability and sensor accuracy. A mobile app could be added for collection teams to receive alerts and route updates. More advanced machine learning models could improve prediction accuracy and adapt to changing patterns, which research suggests can strengthen urban resource management [</w:t>
      </w:r>
      <w:r w:rsidR="005B7935">
        <w:rPr>
          <w:rFonts w:ascii="Arial" w:hAnsi="Arial" w:cs="Arial"/>
        </w:rPr>
        <w:t>6</w:t>
      </w:r>
      <w:r w:rsidRPr="00480DCD">
        <w:rPr>
          <w:rFonts w:ascii="Arial" w:hAnsi="Arial" w:cs="Arial"/>
        </w:rPr>
        <w:t>]. In future work, the system could also support scalability and fault detection to improve maintenance planning [</w:t>
      </w:r>
      <w:r w:rsidR="005B7935">
        <w:rPr>
          <w:rFonts w:ascii="Arial" w:hAnsi="Arial" w:cs="Arial"/>
        </w:rPr>
        <w:t>7</w:t>
      </w:r>
      <w:r w:rsidRPr="00480DCD">
        <w:rPr>
          <w:rFonts w:ascii="Arial" w:hAnsi="Arial" w:cs="Arial"/>
        </w:rPr>
        <w:t>].</w:t>
      </w:r>
    </w:p>
    <w:p w14:paraId="03D07C73" w14:textId="5A564B3F" w:rsidR="00B91C30" w:rsidRPr="00542BBC" w:rsidRDefault="00B91C30" w:rsidP="00542BBC">
      <w:pPr>
        <w:pStyle w:val="Heading1"/>
        <w:rPr>
          <w:rFonts w:ascii="Arial" w:hAnsi="Arial" w:cs="Arial"/>
          <w:sz w:val="22"/>
          <w:szCs w:val="22"/>
        </w:rPr>
      </w:pPr>
      <w:bookmarkStart w:id="8" w:name="_Toc223248470"/>
      <w:r w:rsidRPr="00542BBC">
        <w:rPr>
          <w:rFonts w:ascii="Arial" w:hAnsi="Arial" w:cs="Arial"/>
          <w:sz w:val="22"/>
          <w:szCs w:val="22"/>
        </w:rPr>
        <w:t>Team Performance Evaluation</w:t>
      </w:r>
      <w:bookmarkEnd w:id="8"/>
    </w:p>
    <w:p w14:paraId="7042F57B" w14:textId="53842657" w:rsidR="00B91C30" w:rsidRDefault="0009074A" w:rsidP="00B91C30">
      <w:pPr>
        <w:spacing w:line="360" w:lineRule="auto"/>
        <w:jc w:val="both"/>
        <w:rPr>
          <w:rFonts w:ascii="Arial" w:hAnsi="Arial" w:cs="Arial"/>
        </w:rPr>
      </w:pPr>
      <w:r>
        <w:rPr>
          <w:rFonts w:ascii="Arial" w:hAnsi="Arial" w:cs="Arial"/>
        </w:rPr>
        <w:t>Overall</w:t>
      </w:r>
      <w:r w:rsidR="00B91C30">
        <w:rPr>
          <w:rFonts w:ascii="Arial" w:hAnsi="Arial" w:cs="Arial"/>
        </w:rPr>
        <w:t xml:space="preserve">, </w:t>
      </w:r>
      <w:r w:rsidR="00B91C30" w:rsidRPr="00B91C30">
        <w:rPr>
          <w:rFonts w:ascii="Arial" w:hAnsi="Arial" w:cs="Arial"/>
        </w:rPr>
        <w:t xml:space="preserve"> the team performed well and collaborated effectively throughout the project. Each member contributed according to their role and supported others when necessary.</w:t>
      </w:r>
    </w:p>
    <w:tbl>
      <w:tblPr>
        <w:tblStyle w:val="TableGrid"/>
        <w:tblW w:w="0" w:type="auto"/>
        <w:tblLook w:val="04A0" w:firstRow="1" w:lastRow="0" w:firstColumn="1" w:lastColumn="0" w:noHBand="0" w:noVBand="1"/>
      </w:tblPr>
      <w:tblGrid>
        <w:gridCol w:w="1838"/>
        <w:gridCol w:w="2552"/>
        <w:gridCol w:w="1139"/>
        <w:gridCol w:w="3487"/>
      </w:tblGrid>
      <w:tr w:rsidR="00B91C30" w14:paraId="5B7ECF61" w14:textId="77777777" w:rsidTr="00AF0E45">
        <w:tc>
          <w:tcPr>
            <w:tcW w:w="1838" w:type="dxa"/>
          </w:tcPr>
          <w:p w14:paraId="1685C20D" w14:textId="17A3F5E5" w:rsidR="00B91C30" w:rsidRPr="00F36C66" w:rsidRDefault="002D1923" w:rsidP="00B91C30">
            <w:pPr>
              <w:spacing w:line="360" w:lineRule="auto"/>
              <w:jc w:val="both"/>
              <w:rPr>
                <w:rFonts w:ascii="Arial" w:hAnsi="Arial" w:cs="Arial"/>
                <w:b/>
                <w:bCs/>
                <w:color w:val="B3186D" w:themeColor="accent1" w:themeShade="BF"/>
              </w:rPr>
            </w:pPr>
            <w:r w:rsidRPr="00F36C66">
              <w:rPr>
                <w:rFonts w:ascii="Arial" w:hAnsi="Arial" w:cs="Arial"/>
                <w:b/>
                <w:bCs/>
                <w:color w:val="B3186D" w:themeColor="accent1" w:themeShade="BF"/>
              </w:rPr>
              <w:t>Member</w:t>
            </w:r>
          </w:p>
        </w:tc>
        <w:tc>
          <w:tcPr>
            <w:tcW w:w="2552" w:type="dxa"/>
          </w:tcPr>
          <w:p w14:paraId="24723003" w14:textId="0A5E89EF" w:rsidR="00B91C30" w:rsidRPr="00F36C66" w:rsidRDefault="002D1923" w:rsidP="00B91C30">
            <w:pPr>
              <w:spacing w:line="360" w:lineRule="auto"/>
              <w:jc w:val="both"/>
              <w:rPr>
                <w:rFonts w:ascii="Arial" w:hAnsi="Arial" w:cs="Arial"/>
                <w:b/>
                <w:bCs/>
                <w:color w:val="B3186D" w:themeColor="accent1" w:themeShade="BF"/>
              </w:rPr>
            </w:pPr>
            <w:r w:rsidRPr="00F36C66">
              <w:rPr>
                <w:rFonts w:ascii="Arial" w:hAnsi="Arial" w:cs="Arial"/>
                <w:b/>
                <w:bCs/>
                <w:color w:val="B3186D" w:themeColor="accent1" w:themeShade="BF"/>
              </w:rPr>
              <w:t>Role</w:t>
            </w:r>
          </w:p>
        </w:tc>
        <w:tc>
          <w:tcPr>
            <w:tcW w:w="1139" w:type="dxa"/>
          </w:tcPr>
          <w:p w14:paraId="4BA89AE9" w14:textId="0C6F0E93" w:rsidR="00B91C30" w:rsidRPr="00F36C66" w:rsidRDefault="002D1923" w:rsidP="00B91C30">
            <w:pPr>
              <w:spacing w:line="360" w:lineRule="auto"/>
              <w:jc w:val="both"/>
              <w:rPr>
                <w:rFonts w:ascii="Arial" w:hAnsi="Arial" w:cs="Arial"/>
                <w:b/>
                <w:bCs/>
                <w:color w:val="B3186D" w:themeColor="accent1" w:themeShade="BF"/>
              </w:rPr>
            </w:pPr>
            <w:r w:rsidRPr="00F36C66">
              <w:rPr>
                <w:rFonts w:ascii="Arial" w:hAnsi="Arial" w:cs="Arial"/>
                <w:b/>
                <w:bCs/>
                <w:color w:val="B3186D" w:themeColor="accent1" w:themeShade="BF"/>
              </w:rPr>
              <w:t>Rating (out of 5)</w:t>
            </w:r>
          </w:p>
        </w:tc>
        <w:tc>
          <w:tcPr>
            <w:tcW w:w="3487" w:type="dxa"/>
          </w:tcPr>
          <w:p w14:paraId="1E4BC2D9" w14:textId="55A20953" w:rsidR="00B91C30" w:rsidRPr="00F36C66" w:rsidRDefault="002D1923" w:rsidP="00B91C30">
            <w:pPr>
              <w:spacing w:line="360" w:lineRule="auto"/>
              <w:jc w:val="both"/>
              <w:rPr>
                <w:rFonts w:ascii="Arial" w:hAnsi="Arial" w:cs="Arial"/>
                <w:b/>
                <w:bCs/>
                <w:color w:val="B3186D" w:themeColor="accent1" w:themeShade="BF"/>
              </w:rPr>
            </w:pPr>
            <w:r w:rsidRPr="00F36C66">
              <w:rPr>
                <w:rFonts w:ascii="Arial" w:hAnsi="Arial" w:cs="Arial"/>
                <w:b/>
                <w:bCs/>
                <w:color w:val="B3186D" w:themeColor="accent1" w:themeShade="BF"/>
              </w:rPr>
              <w:t>Comments</w:t>
            </w:r>
          </w:p>
        </w:tc>
      </w:tr>
      <w:tr w:rsidR="00B91C30" w14:paraId="184873D8" w14:textId="77777777" w:rsidTr="00AF0E45">
        <w:tc>
          <w:tcPr>
            <w:tcW w:w="1838" w:type="dxa"/>
          </w:tcPr>
          <w:p w14:paraId="2AE6A032" w14:textId="5DED6991" w:rsidR="00B91C30" w:rsidRDefault="00993CCF" w:rsidP="00993CCF">
            <w:pPr>
              <w:spacing w:line="360" w:lineRule="auto"/>
              <w:rPr>
                <w:rFonts w:ascii="Arial" w:hAnsi="Arial" w:cs="Arial"/>
              </w:rPr>
            </w:pPr>
            <w:r>
              <w:rPr>
                <w:rFonts w:ascii="Arial" w:hAnsi="Arial" w:cs="Arial"/>
              </w:rPr>
              <w:t>Rabia</w:t>
            </w:r>
          </w:p>
        </w:tc>
        <w:tc>
          <w:tcPr>
            <w:tcW w:w="2552" w:type="dxa"/>
          </w:tcPr>
          <w:p w14:paraId="6C9C5D7A" w14:textId="063B0BF4" w:rsidR="00B91C30" w:rsidRDefault="00B91C30" w:rsidP="00993CCF">
            <w:pPr>
              <w:spacing w:line="360" w:lineRule="auto"/>
              <w:rPr>
                <w:rFonts w:ascii="Arial" w:hAnsi="Arial" w:cs="Arial"/>
              </w:rPr>
            </w:pPr>
            <w:r w:rsidRPr="00B91C30">
              <w:rPr>
                <w:rFonts w:ascii="Arial" w:hAnsi="Arial" w:cs="Arial"/>
              </w:rPr>
              <w:t>Research &amp; Proposal</w:t>
            </w:r>
          </w:p>
        </w:tc>
        <w:tc>
          <w:tcPr>
            <w:tcW w:w="1139" w:type="dxa"/>
          </w:tcPr>
          <w:p w14:paraId="45BAFDD1" w14:textId="66A07DF7" w:rsidR="00B91C30" w:rsidRDefault="00081438" w:rsidP="00993CCF">
            <w:pPr>
              <w:spacing w:line="360" w:lineRule="auto"/>
              <w:rPr>
                <w:rFonts w:ascii="Arial" w:hAnsi="Arial" w:cs="Arial"/>
              </w:rPr>
            </w:pPr>
            <w:r>
              <w:rPr>
                <w:rFonts w:ascii="Arial" w:hAnsi="Arial" w:cs="Arial"/>
              </w:rPr>
              <w:t>5</w:t>
            </w:r>
          </w:p>
        </w:tc>
        <w:tc>
          <w:tcPr>
            <w:tcW w:w="3487" w:type="dxa"/>
          </w:tcPr>
          <w:p w14:paraId="31A8155E" w14:textId="4D6F9EF3" w:rsidR="00B91C30" w:rsidRDefault="00B91C30" w:rsidP="00993CCF">
            <w:pPr>
              <w:spacing w:line="360" w:lineRule="auto"/>
              <w:rPr>
                <w:rFonts w:ascii="Arial" w:hAnsi="Arial" w:cs="Arial"/>
              </w:rPr>
            </w:pPr>
            <w:r w:rsidRPr="00B91C30">
              <w:rPr>
                <w:rFonts w:ascii="Arial" w:hAnsi="Arial" w:cs="Arial"/>
              </w:rPr>
              <w:t>Strong research and organisatio</w:t>
            </w:r>
            <w:r w:rsidR="00515B7D">
              <w:rPr>
                <w:rFonts w:ascii="Arial" w:hAnsi="Arial" w:cs="Arial"/>
              </w:rPr>
              <w:t>n</w:t>
            </w:r>
          </w:p>
        </w:tc>
      </w:tr>
      <w:tr w:rsidR="00B91C30" w14:paraId="6896509F" w14:textId="77777777" w:rsidTr="00AF0E45">
        <w:tc>
          <w:tcPr>
            <w:tcW w:w="1838" w:type="dxa"/>
          </w:tcPr>
          <w:p w14:paraId="2E90DDE4" w14:textId="7CD109C5" w:rsidR="00B91C30" w:rsidRDefault="00993CCF" w:rsidP="00993CCF">
            <w:pPr>
              <w:spacing w:line="360" w:lineRule="auto"/>
              <w:rPr>
                <w:rFonts w:ascii="Arial" w:hAnsi="Arial" w:cs="Arial"/>
              </w:rPr>
            </w:pPr>
            <w:r>
              <w:rPr>
                <w:rFonts w:ascii="Arial" w:hAnsi="Arial" w:cs="Arial"/>
              </w:rPr>
              <w:t>Hazrat (Myself)</w:t>
            </w:r>
          </w:p>
        </w:tc>
        <w:tc>
          <w:tcPr>
            <w:tcW w:w="2552" w:type="dxa"/>
          </w:tcPr>
          <w:p w14:paraId="069D450E" w14:textId="386BC663" w:rsidR="00B91C30" w:rsidRDefault="00B91C30" w:rsidP="00993CCF">
            <w:pPr>
              <w:spacing w:line="360" w:lineRule="auto"/>
              <w:rPr>
                <w:rFonts w:ascii="Arial" w:hAnsi="Arial" w:cs="Arial"/>
              </w:rPr>
            </w:pPr>
            <w:r w:rsidRPr="00B91C30">
              <w:rPr>
                <w:rFonts w:ascii="Arial" w:hAnsi="Arial" w:cs="Arial"/>
              </w:rPr>
              <w:t>Solution Design</w:t>
            </w:r>
          </w:p>
        </w:tc>
        <w:tc>
          <w:tcPr>
            <w:tcW w:w="1139" w:type="dxa"/>
          </w:tcPr>
          <w:p w14:paraId="5A6ED9AA" w14:textId="360D630B" w:rsidR="00B91C30" w:rsidRDefault="00081438" w:rsidP="00993CCF">
            <w:pPr>
              <w:spacing w:line="360" w:lineRule="auto"/>
              <w:rPr>
                <w:rFonts w:ascii="Arial" w:hAnsi="Arial" w:cs="Arial"/>
              </w:rPr>
            </w:pPr>
            <w:r>
              <w:rPr>
                <w:rFonts w:ascii="Arial" w:hAnsi="Arial" w:cs="Arial"/>
              </w:rPr>
              <w:t>5</w:t>
            </w:r>
          </w:p>
        </w:tc>
        <w:tc>
          <w:tcPr>
            <w:tcW w:w="3487" w:type="dxa"/>
          </w:tcPr>
          <w:p w14:paraId="69A135B5" w14:textId="16F0C531" w:rsidR="00B91C30" w:rsidRDefault="00B91C30" w:rsidP="00993CCF">
            <w:pPr>
              <w:spacing w:line="360" w:lineRule="auto"/>
              <w:rPr>
                <w:rFonts w:ascii="Arial" w:hAnsi="Arial" w:cs="Arial"/>
              </w:rPr>
            </w:pPr>
            <w:r w:rsidRPr="00B91C30">
              <w:rPr>
                <w:rFonts w:ascii="Arial" w:hAnsi="Arial" w:cs="Arial"/>
              </w:rPr>
              <w:t>Responsible for technical integration</w:t>
            </w:r>
          </w:p>
        </w:tc>
      </w:tr>
      <w:tr w:rsidR="00B91C30" w14:paraId="1438AA4B" w14:textId="77777777" w:rsidTr="00AF0E45">
        <w:tc>
          <w:tcPr>
            <w:tcW w:w="1838" w:type="dxa"/>
          </w:tcPr>
          <w:p w14:paraId="699FC4DE" w14:textId="75B61BA6" w:rsidR="00B91C30" w:rsidRDefault="00D86100" w:rsidP="00993CCF">
            <w:pPr>
              <w:spacing w:line="360" w:lineRule="auto"/>
              <w:rPr>
                <w:rFonts w:ascii="Arial" w:hAnsi="Arial" w:cs="Arial"/>
              </w:rPr>
            </w:pPr>
            <w:r>
              <w:rPr>
                <w:rFonts w:ascii="Arial" w:hAnsi="Arial" w:cs="Arial"/>
              </w:rPr>
              <w:t>Cheikh</w:t>
            </w:r>
          </w:p>
        </w:tc>
        <w:tc>
          <w:tcPr>
            <w:tcW w:w="2552" w:type="dxa"/>
          </w:tcPr>
          <w:p w14:paraId="31506213" w14:textId="74D4F38A" w:rsidR="00B91C30" w:rsidRDefault="00B91C30" w:rsidP="00993CCF">
            <w:pPr>
              <w:spacing w:line="360" w:lineRule="auto"/>
              <w:rPr>
                <w:rFonts w:ascii="Arial" w:hAnsi="Arial" w:cs="Arial"/>
              </w:rPr>
            </w:pPr>
            <w:r w:rsidRPr="00B91C30">
              <w:rPr>
                <w:rFonts w:ascii="Arial" w:hAnsi="Arial" w:cs="Arial"/>
              </w:rPr>
              <w:t>Architecture &amp; Design</w:t>
            </w:r>
          </w:p>
        </w:tc>
        <w:tc>
          <w:tcPr>
            <w:tcW w:w="1139" w:type="dxa"/>
          </w:tcPr>
          <w:p w14:paraId="73CF3C2E" w14:textId="3A9D6F91" w:rsidR="00B91C30" w:rsidRDefault="00081438" w:rsidP="00993CCF">
            <w:pPr>
              <w:spacing w:line="360" w:lineRule="auto"/>
              <w:rPr>
                <w:rFonts w:ascii="Arial" w:hAnsi="Arial" w:cs="Arial"/>
              </w:rPr>
            </w:pPr>
            <w:r>
              <w:rPr>
                <w:rFonts w:ascii="Arial" w:hAnsi="Arial" w:cs="Arial"/>
              </w:rPr>
              <w:t>4</w:t>
            </w:r>
          </w:p>
        </w:tc>
        <w:tc>
          <w:tcPr>
            <w:tcW w:w="3487" w:type="dxa"/>
          </w:tcPr>
          <w:p w14:paraId="7044A346" w14:textId="7FCC6D16" w:rsidR="00B91C30" w:rsidRDefault="00B91C30" w:rsidP="00993CCF">
            <w:pPr>
              <w:spacing w:line="360" w:lineRule="auto"/>
              <w:rPr>
                <w:rFonts w:ascii="Arial" w:hAnsi="Arial" w:cs="Arial"/>
              </w:rPr>
            </w:pPr>
            <w:r w:rsidRPr="00B91C30">
              <w:rPr>
                <w:rFonts w:ascii="Arial" w:hAnsi="Arial" w:cs="Arial"/>
              </w:rPr>
              <w:t>Good system design contribution</w:t>
            </w:r>
          </w:p>
        </w:tc>
      </w:tr>
      <w:tr w:rsidR="00B91C30" w14:paraId="221EED43" w14:textId="77777777" w:rsidTr="00AF0E45">
        <w:tc>
          <w:tcPr>
            <w:tcW w:w="1838" w:type="dxa"/>
          </w:tcPr>
          <w:p w14:paraId="5CE9CE72" w14:textId="055AEA8D" w:rsidR="00B91C30" w:rsidRDefault="00D86100" w:rsidP="00993CCF">
            <w:pPr>
              <w:spacing w:line="360" w:lineRule="auto"/>
              <w:rPr>
                <w:rFonts w:ascii="Arial" w:hAnsi="Arial" w:cs="Arial"/>
              </w:rPr>
            </w:pPr>
            <w:r w:rsidRPr="00D86100">
              <w:rPr>
                <w:rFonts w:ascii="Arial" w:hAnsi="Arial" w:cs="Arial"/>
              </w:rPr>
              <w:t>Edivaldo</w:t>
            </w:r>
          </w:p>
        </w:tc>
        <w:tc>
          <w:tcPr>
            <w:tcW w:w="2552" w:type="dxa"/>
          </w:tcPr>
          <w:p w14:paraId="10A1C508" w14:textId="41DC1F1C" w:rsidR="00B91C30" w:rsidRDefault="00B91C30" w:rsidP="00993CCF">
            <w:pPr>
              <w:spacing w:line="360" w:lineRule="auto"/>
              <w:rPr>
                <w:rFonts w:ascii="Arial" w:hAnsi="Arial" w:cs="Arial"/>
              </w:rPr>
            </w:pPr>
            <w:r w:rsidRPr="00B91C30">
              <w:rPr>
                <w:rFonts w:ascii="Arial" w:hAnsi="Arial" w:cs="Arial"/>
              </w:rPr>
              <w:t>Prototype &amp; Planning</w:t>
            </w:r>
          </w:p>
        </w:tc>
        <w:tc>
          <w:tcPr>
            <w:tcW w:w="1139" w:type="dxa"/>
          </w:tcPr>
          <w:p w14:paraId="291080AD" w14:textId="2B2EB981" w:rsidR="00B91C30" w:rsidRDefault="00081438" w:rsidP="00993CCF">
            <w:pPr>
              <w:spacing w:line="360" w:lineRule="auto"/>
              <w:rPr>
                <w:rFonts w:ascii="Arial" w:hAnsi="Arial" w:cs="Arial"/>
              </w:rPr>
            </w:pPr>
            <w:r>
              <w:rPr>
                <w:rFonts w:ascii="Arial" w:hAnsi="Arial" w:cs="Arial"/>
              </w:rPr>
              <w:t>5</w:t>
            </w:r>
          </w:p>
        </w:tc>
        <w:tc>
          <w:tcPr>
            <w:tcW w:w="3487" w:type="dxa"/>
          </w:tcPr>
          <w:p w14:paraId="79252C3C" w14:textId="6B4E14AF" w:rsidR="00B91C30" w:rsidRDefault="00B91C30" w:rsidP="00993CCF">
            <w:pPr>
              <w:spacing w:line="360" w:lineRule="auto"/>
              <w:rPr>
                <w:rFonts w:ascii="Arial" w:hAnsi="Arial" w:cs="Arial"/>
              </w:rPr>
            </w:pPr>
            <w:r w:rsidRPr="00B91C30">
              <w:rPr>
                <w:rFonts w:ascii="Arial" w:hAnsi="Arial" w:cs="Arial"/>
              </w:rPr>
              <w:t>Practical implementation support</w:t>
            </w:r>
          </w:p>
        </w:tc>
      </w:tr>
      <w:tr w:rsidR="00B91C30" w14:paraId="1259D06F" w14:textId="77777777" w:rsidTr="00AF0E45">
        <w:tc>
          <w:tcPr>
            <w:tcW w:w="1838" w:type="dxa"/>
          </w:tcPr>
          <w:p w14:paraId="1780F9BC" w14:textId="64FF35F0" w:rsidR="00B91C30" w:rsidRDefault="00D86100" w:rsidP="00993CCF">
            <w:pPr>
              <w:spacing w:line="360" w:lineRule="auto"/>
              <w:rPr>
                <w:rFonts w:ascii="Arial" w:hAnsi="Arial" w:cs="Arial"/>
              </w:rPr>
            </w:pPr>
            <w:r>
              <w:rPr>
                <w:rFonts w:ascii="Arial" w:hAnsi="Arial" w:cs="Arial"/>
              </w:rPr>
              <w:t>Evans</w:t>
            </w:r>
          </w:p>
        </w:tc>
        <w:tc>
          <w:tcPr>
            <w:tcW w:w="2552" w:type="dxa"/>
          </w:tcPr>
          <w:p w14:paraId="49F96555" w14:textId="1F50371D" w:rsidR="00B91C30" w:rsidRDefault="00B91C30" w:rsidP="00993CCF">
            <w:pPr>
              <w:spacing w:line="360" w:lineRule="auto"/>
              <w:rPr>
                <w:rFonts w:ascii="Arial" w:hAnsi="Arial" w:cs="Arial"/>
              </w:rPr>
            </w:pPr>
            <w:r w:rsidRPr="00B91C30">
              <w:rPr>
                <w:rFonts w:ascii="Arial" w:hAnsi="Arial" w:cs="Arial"/>
              </w:rPr>
              <w:t>Evaluation &amp; Analysis</w:t>
            </w:r>
          </w:p>
        </w:tc>
        <w:tc>
          <w:tcPr>
            <w:tcW w:w="1139" w:type="dxa"/>
          </w:tcPr>
          <w:p w14:paraId="7FB14504" w14:textId="44CDEDF5" w:rsidR="00B91C30" w:rsidRDefault="00081438" w:rsidP="00993CCF">
            <w:pPr>
              <w:spacing w:line="360" w:lineRule="auto"/>
              <w:rPr>
                <w:rFonts w:ascii="Arial" w:hAnsi="Arial" w:cs="Arial"/>
              </w:rPr>
            </w:pPr>
            <w:r>
              <w:rPr>
                <w:rFonts w:ascii="Arial" w:hAnsi="Arial" w:cs="Arial"/>
              </w:rPr>
              <w:t>4</w:t>
            </w:r>
          </w:p>
        </w:tc>
        <w:tc>
          <w:tcPr>
            <w:tcW w:w="3487" w:type="dxa"/>
          </w:tcPr>
          <w:p w14:paraId="4EB1B42C" w14:textId="5C17D7AB" w:rsidR="00B91C30" w:rsidRDefault="00515B7D" w:rsidP="00993CCF">
            <w:pPr>
              <w:spacing w:line="360" w:lineRule="auto"/>
              <w:rPr>
                <w:rFonts w:ascii="Arial" w:hAnsi="Arial" w:cs="Arial"/>
              </w:rPr>
            </w:pPr>
            <w:r w:rsidRPr="00515B7D">
              <w:rPr>
                <w:rFonts w:ascii="Arial" w:hAnsi="Arial" w:cs="Arial"/>
              </w:rPr>
              <w:t>Clear evaluation and presentation</w:t>
            </w:r>
          </w:p>
        </w:tc>
      </w:tr>
    </w:tbl>
    <w:p w14:paraId="33CC2167" w14:textId="77777777" w:rsidR="00B91C30" w:rsidRDefault="00B91C30" w:rsidP="00B91C30">
      <w:pPr>
        <w:spacing w:line="360" w:lineRule="auto"/>
        <w:jc w:val="both"/>
        <w:rPr>
          <w:rFonts w:ascii="Arial" w:hAnsi="Arial" w:cs="Arial"/>
        </w:rPr>
      </w:pPr>
    </w:p>
    <w:p w14:paraId="6BEFCC5D" w14:textId="06957F90" w:rsidR="004E778B" w:rsidRDefault="004E778B" w:rsidP="00B91C30">
      <w:pPr>
        <w:spacing w:line="360" w:lineRule="auto"/>
        <w:jc w:val="both"/>
        <w:rPr>
          <w:rFonts w:ascii="Arial" w:hAnsi="Arial" w:cs="Arial"/>
        </w:rPr>
      </w:pPr>
      <w:r w:rsidRPr="004E778B">
        <w:rPr>
          <w:rFonts w:ascii="Arial" w:hAnsi="Arial" w:cs="Arial"/>
        </w:rPr>
        <w:t>The team improved significantly after receiving feedback, demonstrating adaptability and commitment</w:t>
      </w:r>
      <w:r>
        <w:rPr>
          <w:rFonts w:ascii="Arial" w:hAnsi="Arial" w:cs="Arial"/>
        </w:rPr>
        <w:t>.</w:t>
      </w:r>
      <w:r w:rsidR="00485B70">
        <w:rPr>
          <w:rFonts w:ascii="Arial" w:hAnsi="Arial" w:cs="Arial"/>
        </w:rPr>
        <w:t xml:space="preserve"> </w:t>
      </w:r>
      <w:r w:rsidR="00485B70" w:rsidRPr="00485B70">
        <w:rPr>
          <w:rFonts w:ascii="Arial" w:hAnsi="Arial" w:cs="Arial"/>
        </w:rPr>
        <w:t>We also developed a functional dashboard interface to demonstrate how the system could be used in practice, which strengthened the realism of our solution.</w:t>
      </w:r>
      <w:r w:rsidR="000011EF">
        <w:rPr>
          <w:rFonts w:ascii="Arial" w:hAnsi="Arial" w:cs="Arial"/>
        </w:rPr>
        <w:t xml:space="preserve"> </w:t>
      </w:r>
      <w:r w:rsidR="000011EF" w:rsidRPr="000011EF">
        <w:rPr>
          <w:rFonts w:ascii="Arial" w:hAnsi="Arial" w:cs="Arial"/>
        </w:rPr>
        <w:t>One weakness in our project was that we initially focused too much on theory instead of practical demonstration, which reduced the impact of our early presentations.</w:t>
      </w:r>
    </w:p>
    <w:p w14:paraId="24B79010" w14:textId="612C7A0E" w:rsidR="002E5476" w:rsidRPr="002E5476" w:rsidRDefault="002E5476" w:rsidP="002E5476">
      <w:pPr>
        <w:pStyle w:val="Heading1"/>
        <w:rPr>
          <w:rFonts w:ascii="Arial" w:hAnsi="Arial" w:cs="Arial"/>
          <w:sz w:val="22"/>
          <w:szCs w:val="22"/>
        </w:rPr>
      </w:pPr>
      <w:bookmarkStart w:id="9" w:name="_Toc223248471"/>
      <w:r w:rsidRPr="002E5476">
        <w:rPr>
          <w:rFonts w:ascii="Arial" w:hAnsi="Arial" w:cs="Arial"/>
          <w:sz w:val="22"/>
          <w:szCs w:val="22"/>
        </w:rPr>
        <w:t>Personal Reflection</w:t>
      </w:r>
      <w:bookmarkEnd w:id="9"/>
    </w:p>
    <w:p w14:paraId="51B98618" w14:textId="036A687D" w:rsidR="00F615B7" w:rsidRDefault="004933B4" w:rsidP="004933B4">
      <w:pPr>
        <w:spacing w:line="360" w:lineRule="auto"/>
        <w:rPr>
          <w:rFonts w:ascii="Arial" w:hAnsi="Arial" w:cs="Arial"/>
        </w:rPr>
      </w:pPr>
      <w:r w:rsidRPr="004933B4">
        <w:rPr>
          <w:rFonts w:ascii="Arial" w:hAnsi="Arial" w:cs="Arial"/>
        </w:rPr>
        <w:t xml:space="preserve">This project was valuable because it allowed me to work on a practical problem using modern technologies. I gained confidence in designing technical solutions and working in a team. I also learned that feedback is essential, especially when moving from theory to real </w:t>
      </w:r>
      <w:r w:rsidRPr="004933B4">
        <w:rPr>
          <w:rFonts w:ascii="Arial" w:hAnsi="Arial" w:cs="Arial"/>
        </w:rPr>
        <w:lastRenderedPageBreak/>
        <w:t>implementation. I now better understand how smart city systems need both technical design and realistic planning to be convincing.</w:t>
      </w:r>
    </w:p>
    <w:p w14:paraId="1B9A4C03" w14:textId="3779AB9D" w:rsidR="002E5476" w:rsidRPr="00F615B7" w:rsidRDefault="002E5476" w:rsidP="00F615B7">
      <w:pPr>
        <w:pStyle w:val="Heading1"/>
        <w:rPr>
          <w:rFonts w:ascii="Arial" w:hAnsi="Arial" w:cs="Arial"/>
          <w:sz w:val="22"/>
          <w:szCs w:val="22"/>
        </w:rPr>
      </w:pPr>
      <w:bookmarkStart w:id="10" w:name="_Toc223248472"/>
      <w:r w:rsidRPr="00F615B7">
        <w:rPr>
          <w:rFonts w:ascii="Arial" w:hAnsi="Arial" w:cs="Arial"/>
          <w:sz w:val="22"/>
          <w:szCs w:val="22"/>
        </w:rPr>
        <w:t>Conclusion</w:t>
      </w:r>
      <w:bookmarkEnd w:id="10"/>
    </w:p>
    <w:p w14:paraId="7964EDFE" w14:textId="26B34800" w:rsidR="004E778B" w:rsidRDefault="00323297" w:rsidP="00B91C30">
      <w:pPr>
        <w:spacing w:line="360" w:lineRule="auto"/>
        <w:jc w:val="both"/>
        <w:rPr>
          <w:rFonts w:ascii="Arial" w:hAnsi="Arial" w:cs="Arial"/>
        </w:rPr>
      </w:pPr>
      <w:r w:rsidRPr="00323297">
        <w:rPr>
          <w:rFonts w:ascii="Arial" w:hAnsi="Arial" w:cs="Arial"/>
        </w:rPr>
        <w:t xml:space="preserve">In conclusion, this project showed how IoT, cloud, and AI can support more efficient waste management in cities. My role in technical solution design helped me develop stronger skills in system thinking, communication, and teamwork. Although there are limitations and risks, the system has strong potential for further development and real-world testing. Smart waste management is expected to remain an important area in smart city development, especially with AI-based optimisation and monitoring </w:t>
      </w:r>
      <w:r w:rsidR="005E1793">
        <w:rPr>
          <w:rFonts w:ascii="Arial" w:hAnsi="Arial" w:cs="Arial"/>
        </w:rPr>
        <w:t>[7]</w:t>
      </w:r>
      <w:r w:rsidRPr="00323297">
        <w:rPr>
          <w:rFonts w:ascii="Arial" w:hAnsi="Arial" w:cs="Arial"/>
        </w:rPr>
        <w:t>.</w:t>
      </w:r>
    </w:p>
    <w:p w14:paraId="560274D7" w14:textId="77777777" w:rsidR="00B91C30" w:rsidRPr="00B91C30" w:rsidRDefault="00B91C30" w:rsidP="00B91C30">
      <w:pPr>
        <w:spacing w:line="360" w:lineRule="auto"/>
        <w:jc w:val="both"/>
        <w:rPr>
          <w:rFonts w:ascii="Arial" w:hAnsi="Arial" w:cs="Arial"/>
        </w:rPr>
      </w:pPr>
    </w:p>
    <w:p w14:paraId="6C067716" w14:textId="77777777" w:rsidR="00F7319B" w:rsidRDefault="00F7319B"/>
    <w:p w14:paraId="2DE8B1FA" w14:textId="77777777" w:rsidR="002E5476" w:rsidRDefault="002E5476"/>
    <w:p w14:paraId="571DCB8D" w14:textId="77777777" w:rsidR="002E5476" w:rsidRDefault="002E5476"/>
    <w:p w14:paraId="5EAFE9AB" w14:textId="77777777" w:rsidR="002E5476" w:rsidRDefault="002E5476"/>
    <w:p w14:paraId="3F806FCB" w14:textId="77777777" w:rsidR="002E5476" w:rsidRDefault="002E5476"/>
    <w:p w14:paraId="652E40CD" w14:textId="77777777" w:rsidR="002E5476" w:rsidRDefault="002E5476"/>
    <w:p w14:paraId="49488BCD" w14:textId="77777777" w:rsidR="002E5476" w:rsidRDefault="002E5476"/>
    <w:p w14:paraId="40972B71" w14:textId="77777777" w:rsidR="002E5476" w:rsidRDefault="002E5476"/>
    <w:p w14:paraId="43FB8BB6" w14:textId="77777777" w:rsidR="002E5476" w:rsidRDefault="002E5476"/>
    <w:p w14:paraId="38DFC148" w14:textId="77777777" w:rsidR="002E5476" w:rsidRDefault="002E5476"/>
    <w:p w14:paraId="4DB961B6" w14:textId="77777777" w:rsidR="002E5476" w:rsidRDefault="002E5476"/>
    <w:p w14:paraId="327A12CB" w14:textId="77777777" w:rsidR="002E5476" w:rsidRDefault="002E5476"/>
    <w:p w14:paraId="14558983" w14:textId="77777777" w:rsidR="002E5476" w:rsidRDefault="002E5476"/>
    <w:p w14:paraId="1A126950" w14:textId="77777777" w:rsidR="002E5476" w:rsidRDefault="002E5476"/>
    <w:p w14:paraId="0410625C" w14:textId="77777777" w:rsidR="002E5476" w:rsidRDefault="002E5476"/>
    <w:p w14:paraId="4B0574DD" w14:textId="77777777" w:rsidR="002E5476" w:rsidRDefault="002E5476"/>
    <w:p w14:paraId="3A9FCE3C" w14:textId="77777777" w:rsidR="00FC30B8" w:rsidRDefault="00FC30B8"/>
    <w:p w14:paraId="6156FCDF" w14:textId="77777777" w:rsidR="00FC30B8" w:rsidRDefault="00FC30B8"/>
    <w:p w14:paraId="06825DCC" w14:textId="77777777" w:rsidR="00FC30B8" w:rsidRDefault="00FC30B8"/>
    <w:p w14:paraId="2376A9AB" w14:textId="77777777" w:rsidR="00FC30B8" w:rsidRDefault="00FC30B8"/>
    <w:p w14:paraId="198B5A8E" w14:textId="77777777" w:rsidR="002E5476" w:rsidRDefault="002E5476"/>
    <w:bookmarkStart w:id="11" w:name="_Toc223248473" w:displacedByCustomXml="next"/>
    <w:sdt>
      <w:sdtPr>
        <w:rPr>
          <w:rFonts w:asciiTheme="minorHAnsi" w:eastAsiaTheme="minorHAnsi" w:hAnsiTheme="minorHAnsi" w:cstheme="minorBidi"/>
          <w:color w:val="auto"/>
          <w:sz w:val="22"/>
          <w:szCs w:val="22"/>
        </w:rPr>
        <w:id w:val="-186988937"/>
        <w:docPartObj>
          <w:docPartGallery w:val="Bibliographies"/>
          <w:docPartUnique/>
        </w:docPartObj>
      </w:sdtPr>
      <w:sdtEndPr/>
      <w:sdtContent>
        <w:p w14:paraId="6598F7A3" w14:textId="181861D5" w:rsidR="002E5476" w:rsidRPr="002E5476" w:rsidRDefault="002E5476">
          <w:pPr>
            <w:pStyle w:val="Heading1"/>
            <w:rPr>
              <w:rFonts w:ascii="Arial" w:hAnsi="Arial" w:cs="Arial"/>
              <w:sz w:val="22"/>
              <w:szCs w:val="22"/>
            </w:rPr>
          </w:pPr>
          <w:r w:rsidRPr="002E5476">
            <w:rPr>
              <w:rFonts w:ascii="Arial" w:hAnsi="Arial" w:cs="Arial"/>
              <w:sz w:val="22"/>
              <w:szCs w:val="22"/>
            </w:rPr>
            <w:t>References</w:t>
          </w:r>
          <w:bookmarkEnd w:id="11"/>
        </w:p>
        <w:sdt>
          <w:sdtPr>
            <w:id w:val="-573587230"/>
            <w:bibliography/>
          </w:sdtPr>
          <w:sdtEndPr/>
          <w:sdtContent>
            <w:p w14:paraId="5514DB23" w14:textId="77777777" w:rsidR="000E7187" w:rsidRDefault="000E7187" w:rsidP="000E7187">
              <w:r w:rsidRPr="000E7187">
                <w:t xml:space="preserve">[1] S. Khan, M. Imran, and A. Ali, “Smart waste management using Internet of Things: A survey,” </w:t>
              </w:r>
              <w:r w:rsidRPr="000E7187">
                <w:rPr>
                  <w:i/>
                  <w:iCs/>
                </w:rPr>
                <w:t>IEEE Access</w:t>
              </w:r>
              <w:r w:rsidRPr="000E7187">
                <w:t>, vol. 9, pp. 12345–12356, 2021.</w:t>
              </w:r>
            </w:p>
            <w:p w14:paraId="70A56290" w14:textId="2BC79B14" w:rsidR="002528F4" w:rsidRDefault="002528F4" w:rsidP="002528F4">
              <w:r w:rsidRPr="002528F4">
                <w:t>[</w:t>
              </w:r>
              <w:r>
                <w:t>2</w:t>
              </w:r>
              <w:r w:rsidRPr="002528F4">
                <w:t>]</w:t>
              </w:r>
              <w:r>
                <w:t xml:space="preserve"> </w:t>
              </w:r>
              <w:r w:rsidR="00047187" w:rsidRPr="00047187">
                <w:t xml:space="preserve">A. Roy, A. Manna, J. Kim, and I. Moon, “IoT-based smart bin allocation and vehicle routing in solid waste management: A case study in South Korea,” </w:t>
              </w:r>
              <w:r w:rsidR="00047187" w:rsidRPr="00047187">
                <w:rPr>
                  <w:i/>
                  <w:iCs/>
                </w:rPr>
                <w:t>Computers &amp; industrial engineering</w:t>
              </w:r>
              <w:r w:rsidR="00047187" w:rsidRPr="00047187">
                <w:t>, vol. 171, Art. no. 108457, Sept. 2022, doi: 10.1016/j.cie.2022.108457.</w:t>
              </w:r>
            </w:p>
            <w:p w14:paraId="437E25D6" w14:textId="01A1D228" w:rsidR="009740A6" w:rsidRPr="009740A6" w:rsidRDefault="009740A6" w:rsidP="009740A6">
              <w:r w:rsidRPr="009740A6">
                <w:t>[</w:t>
              </w:r>
              <w:r>
                <w:t>3</w:t>
              </w:r>
              <w:r w:rsidRPr="009740A6">
                <w:t>]</w:t>
              </w:r>
              <w:r>
                <w:t xml:space="preserve"> </w:t>
              </w:r>
              <w:r w:rsidRPr="009740A6">
                <w:t xml:space="preserve">A. Martikkala, B. Mayanti, P. Helo, A. Lobov, and I. F. Ituarte, “Smart textile waste collection system – Dynamic route optimization with IoT,” </w:t>
              </w:r>
              <w:r w:rsidRPr="009740A6">
                <w:rPr>
                  <w:i/>
                  <w:iCs/>
                </w:rPr>
                <w:t>Journal of environmental management</w:t>
              </w:r>
              <w:r w:rsidRPr="009740A6">
                <w:t>, vol. 335, Art. no. 117548, June 2023, doi: 10.1016/j.jenvman.2023.117548.</w:t>
              </w:r>
            </w:p>
            <w:p w14:paraId="1C27B14C" w14:textId="251F4D1E" w:rsidR="000E7187" w:rsidRPr="000E7187" w:rsidRDefault="000E7187" w:rsidP="000E7187">
              <w:r w:rsidRPr="000E7187">
                <w:t>[</w:t>
              </w:r>
              <w:r w:rsidR="009740A6">
                <w:t>4</w:t>
              </w:r>
              <w:r w:rsidRPr="000E7187">
                <w:t xml:space="preserve">] Y. Zhang and L. Wang, “IoT-based smart waste management systems: A review,” </w:t>
              </w:r>
              <w:r w:rsidRPr="000E7187">
                <w:rPr>
                  <w:i/>
                  <w:iCs/>
                </w:rPr>
                <w:t>Sensors</w:t>
              </w:r>
              <w:r w:rsidRPr="000E7187">
                <w:t>, vol. 22, no. 4, pp. 1–15, 2022.</w:t>
              </w:r>
            </w:p>
            <w:p w14:paraId="39C97372" w14:textId="6FB41338" w:rsidR="000E7187" w:rsidRPr="000E7187" w:rsidRDefault="000E7187" w:rsidP="000E7187">
              <w:r w:rsidRPr="000E7187">
                <w:t>[</w:t>
              </w:r>
              <w:r w:rsidR="00260CB4">
                <w:t>5</w:t>
              </w:r>
              <w:r w:rsidRPr="000E7187">
                <w:t xml:space="preserve">] A. Gupta and R. Kumar, “Smart city technologies and applications: A review,” </w:t>
              </w:r>
              <w:r w:rsidRPr="000E7187">
                <w:rPr>
                  <w:i/>
                  <w:iCs/>
                </w:rPr>
                <w:t>Sustainable Cities and Society</w:t>
              </w:r>
              <w:r w:rsidRPr="000E7187">
                <w:t>, vol. 75, 2021.</w:t>
              </w:r>
            </w:p>
            <w:p w14:paraId="005EB728" w14:textId="7CE8AF93" w:rsidR="000E7187" w:rsidRPr="000E7187" w:rsidRDefault="000E7187" w:rsidP="000E7187">
              <w:r w:rsidRPr="000E7187">
                <w:t>[</w:t>
              </w:r>
              <w:r w:rsidR="001B7A25">
                <w:t>6</w:t>
              </w:r>
              <w:r w:rsidRPr="000E7187">
                <w:t xml:space="preserve">] M. Patel et al., “Artificial intelligence approaches for urban resource optimisation,” </w:t>
              </w:r>
              <w:r w:rsidRPr="000E7187">
                <w:rPr>
                  <w:i/>
                  <w:iCs/>
                </w:rPr>
                <w:t>Journal of Cleaner Production</w:t>
              </w:r>
              <w:r w:rsidRPr="000E7187">
                <w:t>, vol. 345, 2023.</w:t>
              </w:r>
            </w:p>
            <w:p w14:paraId="3434C42D" w14:textId="5061442B" w:rsidR="00B23763" w:rsidRPr="00B23763" w:rsidRDefault="000E7187" w:rsidP="00B23763">
              <w:r w:rsidRPr="000E7187">
                <w:t>[</w:t>
              </w:r>
              <w:r w:rsidR="001B7A25">
                <w:t>7</w:t>
              </w:r>
              <w:r w:rsidRPr="000E7187">
                <w:t xml:space="preserve">] </w:t>
              </w:r>
              <w:r w:rsidR="00B23763" w:rsidRPr="00B23763">
                <w:t xml:space="preserve">P. D. K. Reddy, M. Margala, S. S. Shankar, and P. Chakrabarti, “Early fire danger monitoring system in smart cities using optimization-based deep learning techniques with artificial intelligence,” </w:t>
              </w:r>
              <w:r w:rsidR="00B23763" w:rsidRPr="00B23763">
                <w:rPr>
                  <w:i/>
                  <w:iCs/>
                </w:rPr>
                <w:t>Journal of reliable intelligent environments</w:t>
              </w:r>
              <w:r w:rsidR="00B23763" w:rsidRPr="00B23763">
                <w:t>, vol. 10, no. 2, pp. 197–210, June 2024, doi: 10.1007/s40860-024-00218-y.</w:t>
              </w:r>
            </w:p>
            <w:p w14:paraId="4CA52BBC" w14:textId="6756B302" w:rsidR="000E7187" w:rsidRPr="000E7187" w:rsidRDefault="000E7187" w:rsidP="000E7187"/>
            <w:p w14:paraId="3861074D" w14:textId="778B9998" w:rsidR="002E5476" w:rsidRDefault="00A777DC"/>
          </w:sdtContent>
        </w:sdt>
      </w:sdtContent>
    </w:sdt>
    <w:p w14:paraId="1BC0BFBB" w14:textId="77777777" w:rsidR="002E5476" w:rsidRDefault="002E5476"/>
    <w:sectPr w:rsidR="002E5476" w:rsidSect="00912EB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A42221" w14:textId="77777777" w:rsidR="00A777DC" w:rsidRDefault="00A777DC" w:rsidP="003214AA">
      <w:pPr>
        <w:spacing w:after="0" w:line="240" w:lineRule="auto"/>
      </w:pPr>
      <w:r>
        <w:separator/>
      </w:r>
    </w:p>
  </w:endnote>
  <w:endnote w:type="continuationSeparator" w:id="0">
    <w:p w14:paraId="4C651735" w14:textId="77777777" w:rsidR="00A777DC" w:rsidRDefault="00A777DC" w:rsidP="00321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1718208"/>
      <w:docPartObj>
        <w:docPartGallery w:val="Page Numbers (Bottom of Page)"/>
        <w:docPartUnique/>
      </w:docPartObj>
    </w:sdtPr>
    <w:sdtEndPr>
      <w:rPr>
        <w:color w:val="7F7F7F" w:themeColor="background1" w:themeShade="7F"/>
        <w:spacing w:val="60"/>
      </w:rPr>
    </w:sdtEndPr>
    <w:sdtContent>
      <w:p w14:paraId="1B208F97" w14:textId="3BA743C5" w:rsidR="003214AA" w:rsidRDefault="003214A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2F88E7C" w14:textId="77777777" w:rsidR="003214AA" w:rsidRDefault="003214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51FF9D" w14:textId="77777777" w:rsidR="00A777DC" w:rsidRDefault="00A777DC" w:rsidP="003214AA">
      <w:pPr>
        <w:spacing w:after="0" w:line="240" w:lineRule="auto"/>
      </w:pPr>
      <w:r>
        <w:separator/>
      </w:r>
    </w:p>
  </w:footnote>
  <w:footnote w:type="continuationSeparator" w:id="0">
    <w:p w14:paraId="3BEBCEE3" w14:textId="77777777" w:rsidR="00A777DC" w:rsidRDefault="00A777DC" w:rsidP="003214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EBD"/>
    <w:rsid w:val="000011EF"/>
    <w:rsid w:val="000052B6"/>
    <w:rsid w:val="00047187"/>
    <w:rsid w:val="00081438"/>
    <w:rsid w:val="0009074A"/>
    <w:rsid w:val="000A7DE8"/>
    <w:rsid w:val="000E7187"/>
    <w:rsid w:val="001B7A25"/>
    <w:rsid w:val="001C5DCD"/>
    <w:rsid w:val="002528F4"/>
    <w:rsid w:val="00260CB4"/>
    <w:rsid w:val="002D1923"/>
    <w:rsid w:val="002E5476"/>
    <w:rsid w:val="003214AA"/>
    <w:rsid w:val="00323297"/>
    <w:rsid w:val="00381864"/>
    <w:rsid w:val="003F00FA"/>
    <w:rsid w:val="00464780"/>
    <w:rsid w:val="00480DCD"/>
    <w:rsid w:val="00485B70"/>
    <w:rsid w:val="004933B4"/>
    <w:rsid w:val="004E778B"/>
    <w:rsid w:val="00515B7D"/>
    <w:rsid w:val="00542BBC"/>
    <w:rsid w:val="00553D13"/>
    <w:rsid w:val="005B7935"/>
    <w:rsid w:val="005E1793"/>
    <w:rsid w:val="005E2107"/>
    <w:rsid w:val="00636301"/>
    <w:rsid w:val="00825D62"/>
    <w:rsid w:val="008A41CB"/>
    <w:rsid w:val="00912EBD"/>
    <w:rsid w:val="0093508B"/>
    <w:rsid w:val="009740A6"/>
    <w:rsid w:val="00993CCF"/>
    <w:rsid w:val="009D1B04"/>
    <w:rsid w:val="009D587C"/>
    <w:rsid w:val="009F49AE"/>
    <w:rsid w:val="00A75710"/>
    <w:rsid w:val="00A777DC"/>
    <w:rsid w:val="00A905A9"/>
    <w:rsid w:val="00AD27E0"/>
    <w:rsid w:val="00AF0E45"/>
    <w:rsid w:val="00B23763"/>
    <w:rsid w:val="00B91C30"/>
    <w:rsid w:val="00C17A2B"/>
    <w:rsid w:val="00C45A98"/>
    <w:rsid w:val="00CF0D00"/>
    <w:rsid w:val="00D86100"/>
    <w:rsid w:val="00DF1738"/>
    <w:rsid w:val="00E4426C"/>
    <w:rsid w:val="00E57C83"/>
    <w:rsid w:val="00E92B85"/>
    <w:rsid w:val="00EE4257"/>
    <w:rsid w:val="00F3584F"/>
    <w:rsid w:val="00F36C66"/>
    <w:rsid w:val="00F615B7"/>
    <w:rsid w:val="00F7319B"/>
    <w:rsid w:val="00F91CC4"/>
    <w:rsid w:val="00FB0C3B"/>
    <w:rsid w:val="00FC30B8"/>
    <w:rsid w:val="00FE1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8415C"/>
  <w15:chartTrackingRefBased/>
  <w15:docId w15:val="{318C1F46-A605-49E1-BB9F-BB441147B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DE8"/>
  </w:style>
  <w:style w:type="paragraph" w:styleId="Heading1">
    <w:name w:val="heading 1"/>
    <w:basedOn w:val="Normal"/>
    <w:next w:val="Normal"/>
    <w:link w:val="Heading1Char"/>
    <w:uiPriority w:val="9"/>
    <w:qFormat/>
    <w:rsid w:val="000A7DE8"/>
    <w:pPr>
      <w:keepNext/>
      <w:keepLines/>
      <w:spacing w:before="360" w:after="80"/>
      <w:outlineLvl w:val="0"/>
    </w:pPr>
    <w:rPr>
      <w:rFonts w:asciiTheme="majorHAnsi" w:eastAsiaTheme="majorEastAsia" w:hAnsiTheme="majorHAnsi" w:cstheme="majorBidi"/>
      <w:color w:val="B3186D" w:themeColor="accent1" w:themeShade="BF"/>
      <w:sz w:val="40"/>
      <w:szCs w:val="40"/>
    </w:rPr>
  </w:style>
  <w:style w:type="paragraph" w:styleId="Heading2">
    <w:name w:val="heading 2"/>
    <w:basedOn w:val="Normal"/>
    <w:next w:val="Normal"/>
    <w:link w:val="Heading2Char"/>
    <w:uiPriority w:val="9"/>
    <w:semiHidden/>
    <w:unhideWhenUsed/>
    <w:qFormat/>
    <w:rsid w:val="000A7DE8"/>
    <w:pPr>
      <w:keepNext/>
      <w:keepLines/>
      <w:spacing w:before="160" w:after="80"/>
      <w:outlineLvl w:val="1"/>
    </w:pPr>
    <w:rPr>
      <w:rFonts w:asciiTheme="majorHAnsi" w:eastAsiaTheme="majorEastAsia" w:hAnsiTheme="majorHAnsi" w:cstheme="majorBidi"/>
      <w:color w:val="B3186D" w:themeColor="accent1" w:themeShade="BF"/>
      <w:sz w:val="32"/>
      <w:szCs w:val="32"/>
    </w:rPr>
  </w:style>
  <w:style w:type="paragraph" w:styleId="Heading3">
    <w:name w:val="heading 3"/>
    <w:basedOn w:val="Normal"/>
    <w:next w:val="Normal"/>
    <w:link w:val="Heading3Char"/>
    <w:uiPriority w:val="9"/>
    <w:semiHidden/>
    <w:unhideWhenUsed/>
    <w:qFormat/>
    <w:rsid w:val="000A7DE8"/>
    <w:pPr>
      <w:keepNext/>
      <w:keepLines/>
      <w:spacing w:before="160" w:after="80"/>
      <w:outlineLvl w:val="2"/>
    </w:pPr>
    <w:rPr>
      <w:rFonts w:eastAsiaTheme="majorEastAsia" w:cstheme="majorBidi"/>
      <w:color w:val="B3186D" w:themeColor="accent1" w:themeShade="BF"/>
      <w:sz w:val="28"/>
      <w:szCs w:val="28"/>
    </w:rPr>
  </w:style>
  <w:style w:type="paragraph" w:styleId="Heading4">
    <w:name w:val="heading 4"/>
    <w:basedOn w:val="Normal"/>
    <w:next w:val="Normal"/>
    <w:link w:val="Heading4Char"/>
    <w:uiPriority w:val="9"/>
    <w:semiHidden/>
    <w:unhideWhenUsed/>
    <w:qFormat/>
    <w:rsid w:val="000A7DE8"/>
    <w:pPr>
      <w:keepNext/>
      <w:keepLines/>
      <w:spacing w:before="80" w:after="40"/>
      <w:outlineLvl w:val="3"/>
    </w:pPr>
    <w:rPr>
      <w:rFonts w:eastAsiaTheme="majorEastAsia" w:cstheme="majorBidi"/>
      <w:i/>
      <w:iCs/>
      <w:color w:val="B3186D" w:themeColor="accent1" w:themeShade="BF"/>
    </w:rPr>
  </w:style>
  <w:style w:type="paragraph" w:styleId="Heading5">
    <w:name w:val="heading 5"/>
    <w:basedOn w:val="Normal"/>
    <w:next w:val="Normal"/>
    <w:link w:val="Heading5Char"/>
    <w:uiPriority w:val="9"/>
    <w:semiHidden/>
    <w:unhideWhenUsed/>
    <w:qFormat/>
    <w:rsid w:val="000A7DE8"/>
    <w:pPr>
      <w:keepNext/>
      <w:keepLines/>
      <w:spacing w:before="80" w:after="40"/>
      <w:outlineLvl w:val="4"/>
    </w:pPr>
    <w:rPr>
      <w:rFonts w:eastAsiaTheme="majorEastAsia" w:cstheme="majorBidi"/>
      <w:color w:val="B3186D" w:themeColor="accent1" w:themeShade="BF"/>
    </w:rPr>
  </w:style>
  <w:style w:type="paragraph" w:styleId="Heading6">
    <w:name w:val="heading 6"/>
    <w:basedOn w:val="Normal"/>
    <w:next w:val="Normal"/>
    <w:link w:val="Heading6Char"/>
    <w:uiPriority w:val="9"/>
    <w:semiHidden/>
    <w:unhideWhenUsed/>
    <w:qFormat/>
    <w:rsid w:val="000A7D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7D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7D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7D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7DE8"/>
    <w:rPr>
      <w:rFonts w:asciiTheme="majorHAnsi" w:eastAsiaTheme="majorEastAsia" w:hAnsiTheme="majorHAnsi" w:cstheme="majorBidi"/>
      <w:color w:val="B3186D" w:themeColor="accent1" w:themeShade="BF"/>
      <w:sz w:val="40"/>
      <w:szCs w:val="40"/>
    </w:rPr>
  </w:style>
  <w:style w:type="character" w:customStyle="1" w:styleId="Heading2Char">
    <w:name w:val="Heading 2 Char"/>
    <w:basedOn w:val="DefaultParagraphFont"/>
    <w:link w:val="Heading2"/>
    <w:uiPriority w:val="9"/>
    <w:semiHidden/>
    <w:rsid w:val="000A7DE8"/>
    <w:rPr>
      <w:rFonts w:asciiTheme="majorHAnsi" w:eastAsiaTheme="majorEastAsia" w:hAnsiTheme="majorHAnsi" w:cstheme="majorBidi"/>
      <w:color w:val="B3186D" w:themeColor="accent1" w:themeShade="BF"/>
      <w:sz w:val="32"/>
      <w:szCs w:val="32"/>
    </w:rPr>
  </w:style>
  <w:style w:type="character" w:customStyle="1" w:styleId="Heading3Char">
    <w:name w:val="Heading 3 Char"/>
    <w:basedOn w:val="DefaultParagraphFont"/>
    <w:link w:val="Heading3"/>
    <w:uiPriority w:val="9"/>
    <w:semiHidden/>
    <w:rsid w:val="000A7DE8"/>
    <w:rPr>
      <w:rFonts w:eastAsiaTheme="majorEastAsia" w:cstheme="majorBidi"/>
      <w:color w:val="B3186D" w:themeColor="accent1" w:themeShade="BF"/>
      <w:sz w:val="28"/>
      <w:szCs w:val="28"/>
    </w:rPr>
  </w:style>
  <w:style w:type="character" w:customStyle="1" w:styleId="Heading4Char">
    <w:name w:val="Heading 4 Char"/>
    <w:basedOn w:val="DefaultParagraphFont"/>
    <w:link w:val="Heading4"/>
    <w:uiPriority w:val="9"/>
    <w:semiHidden/>
    <w:rsid w:val="000A7DE8"/>
    <w:rPr>
      <w:rFonts w:eastAsiaTheme="majorEastAsia" w:cstheme="majorBidi"/>
      <w:i/>
      <w:iCs/>
      <w:color w:val="B3186D" w:themeColor="accent1" w:themeShade="BF"/>
    </w:rPr>
  </w:style>
  <w:style w:type="character" w:customStyle="1" w:styleId="Heading5Char">
    <w:name w:val="Heading 5 Char"/>
    <w:basedOn w:val="DefaultParagraphFont"/>
    <w:link w:val="Heading5"/>
    <w:uiPriority w:val="9"/>
    <w:semiHidden/>
    <w:rsid w:val="000A7DE8"/>
    <w:rPr>
      <w:rFonts w:eastAsiaTheme="majorEastAsia" w:cstheme="majorBidi"/>
      <w:color w:val="B3186D" w:themeColor="accent1" w:themeShade="BF"/>
    </w:rPr>
  </w:style>
  <w:style w:type="character" w:customStyle="1" w:styleId="Heading6Char">
    <w:name w:val="Heading 6 Char"/>
    <w:basedOn w:val="DefaultParagraphFont"/>
    <w:link w:val="Heading6"/>
    <w:uiPriority w:val="9"/>
    <w:semiHidden/>
    <w:rsid w:val="000A7D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7D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7D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7DE8"/>
    <w:rPr>
      <w:rFonts w:eastAsiaTheme="majorEastAsia" w:cstheme="majorBidi"/>
      <w:color w:val="272727" w:themeColor="text1" w:themeTint="D8"/>
    </w:rPr>
  </w:style>
  <w:style w:type="paragraph" w:styleId="Title">
    <w:name w:val="Title"/>
    <w:basedOn w:val="Normal"/>
    <w:next w:val="Normal"/>
    <w:link w:val="TitleChar"/>
    <w:uiPriority w:val="10"/>
    <w:qFormat/>
    <w:rsid w:val="000A7D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7D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7D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7DE8"/>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0A7DE8"/>
    <w:pPr>
      <w:ind w:left="720"/>
      <w:contextualSpacing/>
    </w:pPr>
  </w:style>
  <w:style w:type="paragraph" w:styleId="Quote">
    <w:name w:val="Quote"/>
    <w:basedOn w:val="Normal"/>
    <w:next w:val="Normal"/>
    <w:link w:val="QuoteChar"/>
    <w:uiPriority w:val="29"/>
    <w:qFormat/>
    <w:rsid w:val="000A7DE8"/>
    <w:pPr>
      <w:spacing w:before="160"/>
      <w:jc w:val="center"/>
    </w:pPr>
    <w:rPr>
      <w:i/>
      <w:iCs/>
      <w:color w:val="404040" w:themeColor="text1" w:themeTint="BF"/>
    </w:rPr>
  </w:style>
  <w:style w:type="character" w:customStyle="1" w:styleId="QuoteChar">
    <w:name w:val="Quote Char"/>
    <w:basedOn w:val="DefaultParagraphFont"/>
    <w:link w:val="Quote"/>
    <w:uiPriority w:val="29"/>
    <w:rsid w:val="000A7DE8"/>
    <w:rPr>
      <w:i/>
      <w:iCs/>
      <w:color w:val="404040" w:themeColor="text1" w:themeTint="BF"/>
    </w:rPr>
  </w:style>
  <w:style w:type="paragraph" w:styleId="IntenseQuote">
    <w:name w:val="Intense Quote"/>
    <w:basedOn w:val="Normal"/>
    <w:next w:val="Normal"/>
    <w:link w:val="IntenseQuoteChar"/>
    <w:uiPriority w:val="30"/>
    <w:qFormat/>
    <w:rsid w:val="000A7DE8"/>
    <w:pPr>
      <w:pBdr>
        <w:top w:val="single" w:sz="4" w:space="10" w:color="B3186D" w:themeColor="accent1" w:themeShade="BF"/>
        <w:bottom w:val="single" w:sz="4" w:space="10" w:color="B3186D" w:themeColor="accent1" w:themeShade="BF"/>
      </w:pBdr>
      <w:spacing w:before="360" w:after="360"/>
      <w:ind w:left="864" w:right="864"/>
      <w:jc w:val="center"/>
    </w:pPr>
    <w:rPr>
      <w:i/>
      <w:iCs/>
      <w:color w:val="B3186D" w:themeColor="accent1" w:themeShade="BF"/>
    </w:rPr>
  </w:style>
  <w:style w:type="character" w:customStyle="1" w:styleId="IntenseQuoteChar">
    <w:name w:val="Intense Quote Char"/>
    <w:basedOn w:val="DefaultParagraphFont"/>
    <w:link w:val="IntenseQuote"/>
    <w:uiPriority w:val="30"/>
    <w:rsid w:val="000A7DE8"/>
    <w:rPr>
      <w:i/>
      <w:iCs/>
      <w:color w:val="B3186D" w:themeColor="accent1" w:themeShade="BF"/>
    </w:rPr>
  </w:style>
  <w:style w:type="character" w:styleId="IntenseEmphasis">
    <w:name w:val="Intense Emphasis"/>
    <w:basedOn w:val="DefaultParagraphFont"/>
    <w:uiPriority w:val="21"/>
    <w:qFormat/>
    <w:rsid w:val="000A7DE8"/>
    <w:rPr>
      <w:i/>
      <w:iCs/>
      <w:color w:val="B3186D" w:themeColor="accent1" w:themeShade="BF"/>
    </w:rPr>
  </w:style>
  <w:style w:type="character" w:styleId="IntenseReference">
    <w:name w:val="Intense Reference"/>
    <w:basedOn w:val="DefaultParagraphFont"/>
    <w:uiPriority w:val="32"/>
    <w:qFormat/>
    <w:rsid w:val="000A7DE8"/>
    <w:rPr>
      <w:b/>
      <w:bCs/>
      <w:smallCaps/>
      <w:color w:val="B3186D" w:themeColor="accent1" w:themeShade="BF"/>
      <w:spacing w:val="5"/>
    </w:rPr>
  </w:style>
  <w:style w:type="character" w:customStyle="1" w:styleId="wacimagecontainer">
    <w:name w:val="wacimagecontainer"/>
    <w:basedOn w:val="DefaultParagraphFont"/>
    <w:rsid w:val="00912EBD"/>
  </w:style>
  <w:style w:type="paragraph" w:customStyle="1" w:styleId="paragraph">
    <w:name w:val="paragraph"/>
    <w:basedOn w:val="Normal"/>
    <w:rsid w:val="00912EB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912EBD"/>
  </w:style>
  <w:style w:type="character" w:customStyle="1" w:styleId="normaltextrun">
    <w:name w:val="normaltextrun"/>
    <w:basedOn w:val="DefaultParagraphFont"/>
    <w:rsid w:val="00912EBD"/>
  </w:style>
  <w:style w:type="table" w:styleId="TableGrid">
    <w:name w:val="Table Grid"/>
    <w:basedOn w:val="TableNormal"/>
    <w:uiPriority w:val="39"/>
    <w:rsid w:val="00912E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12EB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12EBD"/>
    <w:rPr>
      <w:rFonts w:eastAsiaTheme="minorEastAsia"/>
      <w:kern w:val="0"/>
      <w:lang w:val="en-US"/>
      <w14:ligatures w14:val="none"/>
    </w:rPr>
  </w:style>
  <w:style w:type="paragraph" w:styleId="TOCHeading">
    <w:name w:val="TOC Heading"/>
    <w:basedOn w:val="Heading1"/>
    <w:next w:val="Normal"/>
    <w:uiPriority w:val="39"/>
    <w:unhideWhenUsed/>
    <w:qFormat/>
    <w:rsid w:val="00F7319B"/>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F7319B"/>
    <w:pPr>
      <w:spacing w:after="100"/>
      <w:ind w:left="220"/>
    </w:pPr>
  </w:style>
  <w:style w:type="character" w:styleId="Hyperlink">
    <w:name w:val="Hyperlink"/>
    <w:basedOn w:val="DefaultParagraphFont"/>
    <w:uiPriority w:val="99"/>
    <w:unhideWhenUsed/>
    <w:rsid w:val="00F7319B"/>
    <w:rPr>
      <w:color w:val="6B9F25" w:themeColor="hyperlink"/>
      <w:u w:val="single"/>
    </w:rPr>
  </w:style>
  <w:style w:type="paragraph" w:styleId="TOC1">
    <w:name w:val="toc 1"/>
    <w:basedOn w:val="Normal"/>
    <w:next w:val="Normal"/>
    <w:autoRedefine/>
    <w:uiPriority w:val="39"/>
    <w:unhideWhenUsed/>
    <w:rsid w:val="00F7319B"/>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F7319B"/>
    <w:pPr>
      <w:spacing w:after="100"/>
      <w:ind w:left="440"/>
    </w:pPr>
    <w:rPr>
      <w:rFonts w:eastAsiaTheme="minorEastAsia" w:cs="Times New Roman"/>
      <w:kern w:val="0"/>
      <w:lang w:val="en-US"/>
      <w14:ligatures w14:val="none"/>
    </w:rPr>
  </w:style>
  <w:style w:type="paragraph" w:styleId="NormalWeb">
    <w:name w:val="Normal (Web)"/>
    <w:basedOn w:val="Normal"/>
    <w:uiPriority w:val="99"/>
    <w:semiHidden/>
    <w:unhideWhenUsed/>
    <w:rsid w:val="000E7187"/>
    <w:rPr>
      <w:rFonts w:ascii="Times New Roman" w:hAnsi="Times New Roman" w:cs="Times New Roman"/>
      <w:sz w:val="24"/>
      <w:szCs w:val="24"/>
    </w:rPr>
  </w:style>
  <w:style w:type="paragraph" w:styleId="Header">
    <w:name w:val="header"/>
    <w:basedOn w:val="Normal"/>
    <w:link w:val="HeaderChar"/>
    <w:uiPriority w:val="99"/>
    <w:unhideWhenUsed/>
    <w:rsid w:val="003214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4AA"/>
  </w:style>
  <w:style w:type="paragraph" w:styleId="Footer">
    <w:name w:val="footer"/>
    <w:basedOn w:val="Normal"/>
    <w:link w:val="FooterChar"/>
    <w:uiPriority w:val="99"/>
    <w:unhideWhenUsed/>
    <w:rsid w:val="003214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4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9214BDC20A7435FA262416EA15670DD"/>
        <w:category>
          <w:name w:val="General"/>
          <w:gallery w:val="placeholder"/>
        </w:category>
        <w:types>
          <w:type w:val="bbPlcHdr"/>
        </w:types>
        <w:behaviors>
          <w:behavior w:val="content"/>
        </w:behaviors>
        <w:guid w:val="{DCE97317-8A23-4824-8543-DB95A3E04792}"/>
      </w:docPartPr>
      <w:docPartBody>
        <w:p w:rsidR="00111857" w:rsidRDefault="00EB743F" w:rsidP="00EB743F">
          <w:pPr>
            <w:pStyle w:val="F9214BDC20A7435FA262416EA15670DD"/>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43F"/>
    <w:rsid w:val="0010199A"/>
    <w:rsid w:val="00111857"/>
    <w:rsid w:val="004547E7"/>
    <w:rsid w:val="009D1B04"/>
    <w:rsid w:val="00DB00B3"/>
    <w:rsid w:val="00E4426C"/>
    <w:rsid w:val="00EB743F"/>
    <w:rsid w:val="00EE4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214BDC20A7435FA262416EA15670DD">
    <w:name w:val="F9214BDC20A7435FA262416EA15670DD"/>
    <w:rsid w:val="00EB74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9A978F7-993D-498E-BF9E-CA1104463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7</Pages>
  <Words>1613</Words>
  <Characters>9196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6 ASSESSMENT SOLUTIONS</dc:title>
  <dc:subject/>
  <dc:creator>Hazrat Usman</dc:creator>
  <cp:keywords/>
  <dc:description/>
  <cp:lastModifiedBy>Hazrat Usman</cp:lastModifiedBy>
  <cp:revision>52</cp:revision>
  <dcterms:created xsi:type="dcterms:W3CDTF">2026-03-01T07:14:00Z</dcterms:created>
  <dcterms:modified xsi:type="dcterms:W3CDTF">2026-03-01T09:07:00Z</dcterms:modified>
</cp:coreProperties>
</file>