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6D30F9" w14:textId="757A3725" w:rsidR="00552C1D" w:rsidRPr="00B97C96" w:rsidRDefault="00552C1D" w:rsidP="002F517D">
      <w:pPr>
        <w:spacing w:line="480" w:lineRule="auto"/>
        <w:rPr>
          <w:rFonts w:ascii="Bahnschrift SemiBold" w:eastAsia="Bahnschrift Light" w:hAnsi="Bahnschrift SemiBold" w:cs="Bahnschrift Light"/>
          <w:sz w:val="32"/>
        </w:rPr>
      </w:pPr>
    </w:p>
    <w:p w14:paraId="69FC84B7" w14:textId="77777777" w:rsidR="00552C1D" w:rsidRPr="00B97C96" w:rsidRDefault="00552C1D" w:rsidP="002F517D">
      <w:pPr>
        <w:spacing w:line="480" w:lineRule="auto"/>
        <w:jc w:val="center"/>
        <w:rPr>
          <w:rFonts w:ascii="Bahnschrift SemiBold" w:eastAsia="Bahnschrift Light" w:hAnsi="Bahnschrift SemiBold" w:cs="Bahnschrift Light"/>
          <w:sz w:val="32"/>
        </w:rPr>
      </w:pPr>
    </w:p>
    <w:p w14:paraId="177C4C88" w14:textId="1D5FAC52" w:rsidR="00552C1D" w:rsidRPr="00B97C96" w:rsidRDefault="00552C1D" w:rsidP="002F517D">
      <w:pPr>
        <w:spacing w:line="480" w:lineRule="auto"/>
        <w:jc w:val="center"/>
        <w:rPr>
          <w:rFonts w:ascii="Bahnschrift SemiBold" w:eastAsia="Bahnschrift Light" w:hAnsi="Bahnschrift SemiBold" w:cs="Bahnschrift Light"/>
          <w:sz w:val="32"/>
        </w:rPr>
      </w:pPr>
      <w:r w:rsidRPr="00B97C96">
        <w:rPr>
          <w:rFonts w:ascii="Bahnschrift SemiBold" w:eastAsia="Bahnschrift Light" w:hAnsi="Bahnschrift SemiBold" w:cs="Bahnschrift Light"/>
          <w:sz w:val="32"/>
        </w:rPr>
        <w:t xml:space="preserve">Electronics Assessment – </w:t>
      </w:r>
      <w:r w:rsidR="00DF1E0D" w:rsidRPr="00B97C96">
        <w:rPr>
          <w:rFonts w:ascii="Bahnschrift SemiBold" w:eastAsia="Bahnschrift Light" w:hAnsi="Bahnschrift SemiBold" w:cs="Bahnschrift Light"/>
          <w:sz w:val="32"/>
        </w:rPr>
        <w:t>Fundamentals of Electrical and Electronic Systems</w:t>
      </w:r>
    </w:p>
    <w:p w14:paraId="1690AE0A" w14:textId="77777777" w:rsidR="00552C1D" w:rsidRPr="00B97C96" w:rsidRDefault="00552C1D" w:rsidP="002F517D">
      <w:pPr>
        <w:spacing w:line="480" w:lineRule="auto"/>
        <w:jc w:val="center"/>
        <w:rPr>
          <w:rFonts w:eastAsia="Bahnschrift Light" w:cs="Bahnschrift Light"/>
          <w:sz w:val="32"/>
        </w:rPr>
      </w:pPr>
    </w:p>
    <w:p w14:paraId="477164B0" w14:textId="77777777" w:rsidR="00552C1D" w:rsidRPr="00B97C96" w:rsidRDefault="00552C1D" w:rsidP="002F517D">
      <w:pPr>
        <w:spacing w:line="480" w:lineRule="auto"/>
        <w:jc w:val="center"/>
        <w:rPr>
          <w:rFonts w:eastAsia="Bahnschrift Light" w:cs="Bahnschrift Light"/>
          <w:sz w:val="32"/>
        </w:rPr>
      </w:pPr>
      <w:r w:rsidRPr="00B97C96">
        <w:rPr>
          <w:rFonts w:eastAsia="Bahnschrift Light" w:cs="Bahnschrift Light"/>
          <w:sz w:val="32"/>
          <w:u w:val="single"/>
        </w:rPr>
        <w:t>Author:</w:t>
      </w:r>
      <w:r w:rsidRPr="00B97C96">
        <w:rPr>
          <w:rFonts w:eastAsia="Bahnschrift Light" w:cs="Bahnschrift Light"/>
          <w:sz w:val="32"/>
        </w:rPr>
        <w:t xml:space="preserve"> Joseph S. Rula (2317963)</w:t>
      </w:r>
    </w:p>
    <w:p w14:paraId="64309079" w14:textId="77777777" w:rsidR="00552C1D" w:rsidRPr="00B97C96" w:rsidRDefault="00552C1D" w:rsidP="002F517D">
      <w:pPr>
        <w:spacing w:line="480" w:lineRule="auto"/>
        <w:jc w:val="center"/>
        <w:rPr>
          <w:rFonts w:eastAsia="Bahnschrift Light" w:cs="Bahnschrift Light"/>
          <w:sz w:val="32"/>
        </w:rPr>
      </w:pPr>
      <w:r w:rsidRPr="00B97C96">
        <w:rPr>
          <w:rFonts w:eastAsia="Bahnschrift Light" w:cs="Bahnschrift Light"/>
          <w:sz w:val="32"/>
        </w:rPr>
        <w:t>University of Wales Trinity Saint David</w:t>
      </w:r>
    </w:p>
    <w:p w14:paraId="3623584F" w14:textId="5931149D" w:rsidR="00552C1D" w:rsidRPr="00B97C96" w:rsidRDefault="00552C1D" w:rsidP="002F517D">
      <w:pPr>
        <w:spacing w:line="480" w:lineRule="auto"/>
        <w:jc w:val="center"/>
        <w:rPr>
          <w:rFonts w:eastAsia="Bahnschrift Light" w:cs="Bahnschrift Light"/>
          <w:sz w:val="32"/>
        </w:rPr>
      </w:pPr>
      <w:r w:rsidRPr="00B97C96">
        <w:rPr>
          <w:rFonts w:eastAsia="Bahnschrift Light" w:cs="Bahnschrift Light"/>
          <w:sz w:val="32"/>
        </w:rPr>
        <w:t>Course Code: ACDA 4018</w:t>
      </w:r>
    </w:p>
    <w:p w14:paraId="04FFAD30" w14:textId="32A2B570" w:rsidR="00552C1D" w:rsidRPr="00B97C96" w:rsidRDefault="00552C1D" w:rsidP="002F517D">
      <w:pPr>
        <w:spacing w:line="480" w:lineRule="auto"/>
        <w:jc w:val="center"/>
        <w:rPr>
          <w:rFonts w:eastAsia="Bahnschrift Light" w:cs="Bahnschrift Light"/>
          <w:sz w:val="32"/>
        </w:rPr>
      </w:pPr>
      <w:r w:rsidRPr="00B97C96">
        <w:rPr>
          <w:rFonts w:eastAsia="Bahnschrift Light" w:cs="Bahnschrift Light"/>
          <w:sz w:val="32"/>
          <w:u w:val="single"/>
        </w:rPr>
        <w:t>Instructor:</w:t>
      </w:r>
      <w:r w:rsidRPr="00B97C96">
        <w:rPr>
          <w:rFonts w:eastAsia="Bahnschrift Light" w:cs="Bahnschrift Light"/>
          <w:sz w:val="32"/>
        </w:rPr>
        <w:t xml:space="preserve"> </w:t>
      </w:r>
      <w:r w:rsidR="002F517D">
        <w:rPr>
          <w:rFonts w:eastAsia="Bahnschrift Light" w:cs="Bahnschrift Light"/>
          <w:sz w:val="32"/>
        </w:rPr>
        <w:t xml:space="preserve">Mr. </w:t>
      </w:r>
      <w:r w:rsidRPr="00B97C96">
        <w:rPr>
          <w:rFonts w:eastAsia="Bahnschrift Light" w:cs="Bahnschrift Light"/>
          <w:sz w:val="32"/>
        </w:rPr>
        <w:t>Stalin Jacobs</w:t>
      </w:r>
    </w:p>
    <w:p w14:paraId="5FA3BFC9" w14:textId="3A11BA0C" w:rsidR="00552C1D" w:rsidRPr="00B97C96" w:rsidRDefault="00552C1D" w:rsidP="002F517D">
      <w:pPr>
        <w:spacing w:line="480" w:lineRule="auto"/>
        <w:jc w:val="center"/>
        <w:rPr>
          <w:rFonts w:eastAsia="Bahnschrift Light" w:cs="Bahnschrift Light"/>
          <w:sz w:val="32"/>
        </w:rPr>
      </w:pPr>
      <w:r w:rsidRPr="002F517D">
        <w:rPr>
          <w:rFonts w:eastAsia="Bahnschrift Light" w:cs="Bahnschrift Light"/>
          <w:sz w:val="32"/>
          <w:u w:val="single"/>
        </w:rPr>
        <w:t>Due:</w:t>
      </w:r>
      <w:r w:rsidRPr="00B97C96">
        <w:rPr>
          <w:rFonts w:eastAsia="Bahnschrift Light" w:cs="Bahnschrift Light"/>
          <w:sz w:val="32"/>
        </w:rPr>
        <w:t xml:space="preserve"> </w:t>
      </w:r>
      <w:r w:rsidR="002F517D">
        <w:rPr>
          <w:rFonts w:eastAsia="Bahnschrift Light" w:cs="Bahnschrift Light"/>
          <w:sz w:val="32"/>
        </w:rPr>
        <w:t>22</w:t>
      </w:r>
      <w:r w:rsidR="002F517D" w:rsidRPr="002F517D">
        <w:rPr>
          <w:rFonts w:eastAsia="Bahnschrift Light" w:cs="Bahnschrift Light"/>
          <w:sz w:val="32"/>
          <w:vertAlign w:val="superscript"/>
        </w:rPr>
        <w:t>nd</w:t>
      </w:r>
      <w:r w:rsidR="002F517D">
        <w:rPr>
          <w:rFonts w:eastAsia="Bahnschrift Light" w:cs="Bahnschrift Light"/>
          <w:sz w:val="32"/>
        </w:rPr>
        <w:t xml:space="preserve"> July </w:t>
      </w:r>
      <w:r w:rsidR="00FD6315" w:rsidRPr="00B97C96">
        <w:rPr>
          <w:rFonts w:eastAsia="Bahnschrift Light" w:cs="Bahnschrift Light"/>
          <w:sz w:val="32"/>
        </w:rPr>
        <w:t>2024 1500hrs</w:t>
      </w:r>
    </w:p>
    <w:p w14:paraId="28016873" w14:textId="77777777" w:rsidR="00552C1D" w:rsidRPr="00B97C96" w:rsidRDefault="00552C1D" w:rsidP="002F517D">
      <w:pPr>
        <w:spacing w:line="480" w:lineRule="auto"/>
        <w:jc w:val="center"/>
        <w:rPr>
          <w:rFonts w:ascii="Bahnschrift SemiBold" w:eastAsia="Bahnschrift Light" w:hAnsi="Bahnschrift SemiBold" w:cs="Bahnschrift Light"/>
          <w:sz w:val="32"/>
        </w:rPr>
      </w:pPr>
    </w:p>
    <w:p w14:paraId="5910C2DE" w14:textId="77777777" w:rsidR="00552C1D" w:rsidRPr="00B97C96" w:rsidRDefault="00552C1D" w:rsidP="002F517D">
      <w:pPr>
        <w:spacing w:line="480" w:lineRule="auto"/>
        <w:jc w:val="center"/>
        <w:rPr>
          <w:rFonts w:ascii="Bahnschrift SemiBold" w:eastAsia="Bahnschrift Light" w:hAnsi="Bahnschrift SemiBold" w:cs="Bahnschrift Light"/>
          <w:sz w:val="32"/>
        </w:rPr>
      </w:pPr>
    </w:p>
    <w:p w14:paraId="7310963D" w14:textId="4AF0AA92" w:rsidR="00552C1D" w:rsidRPr="00B97C96" w:rsidRDefault="00552C1D" w:rsidP="002F517D">
      <w:pPr>
        <w:spacing w:line="480" w:lineRule="auto"/>
        <w:jc w:val="center"/>
        <w:rPr>
          <w:rFonts w:ascii="Bahnschrift SemiBold" w:eastAsia="Bahnschrift Light" w:hAnsi="Bahnschrift SemiBold" w:cs="Bahnschrift Light"/>
          <w:sz w:val="32"/>
        </w:rPr>
      </w:pPr>
    </w:p>
    <w:p w14:paraId="0DCC8439" w14:textId="79F948BC" w:rsidR="00552C1D" w:rsidRPr="00B97C96" w:rsidRDefault="00552C1D" w:rsidP="002F517D">
      <w:pPr>
        <w:spacing w:line="480" w:lineRule="auto"/>
        <w:jc w:val="center"/>
        <w:rPr>
          <w:rFonts w:ascii="Bahnschrift SemiBold" w:eastAsia="Bahnschrift Light" w:hAnsi="Bahnschrift SemiBold" w:cs="Bahnschrift Light"/>
          <w:sz w:val="32"/>
        </w:rPr>
      </w:pPr>
    </w:p>
    <w:p w14:paraId="6B683FD1" w14:textId="3146EEC1" w:rsidR="00552C1D" w:rsidRDefault="00552C1D" w:rsidP="002F517D">
      <w:pPr>
        <w:spacing w:line="480" w:lineRule="auto"/>
        <w:jc w:val="center"/>
        <w:rPr>
          <w:rFonts w:ascii="Bahnschrift SemiBold" w:eastAsia="Bahnschrift Light" w:hAnsi="Bahnschrift SemiBold" w:cs="Bahnschrift Light"/>
          <w:sz w:val="32"/>
        </w:rPr>
      </w:pPr>
    </w:p>
    <w:p w14:paraId="09422DA5" w14:textId="5EBA8425" w:rsidR="006F024E" w:rsidRPr="00BE0BB3" w:rsidRDefault="006F024E" w:rsidP="002F517D">
      <w:pPr>
        <w:spacing w:line="480" w:lineRule="auto"/>
        <w:jc w:val="center"/>
        <w:rPr>
          <w:rFonts w:ascii="Bahnschrift SemiBold" w:eastAsia="Bahnschrift Light" w:hAnsi="Bahnschrift SemiBold" w:cs="Bahnschrift Light"/>
          <w:sz w:val="26"/>
          <w:szCs w:val="26"/>
        </w:rPr>
      </w:pPr>
      <w:r w:rsidRPr="00BE0BB3">
        <w:rPr>
          <w:rFonts w:ascii="Bahnschrift SemiBold" w:eastAsia="Bahnschrift Light" w:hAnsi="Bahnschrift SemiBold" w:cs="Bahnschrift Light"/>
          <w:sz w:val="26"/>
          <w:szCs w:val="26"/>
        </w:rPr>
        <w:lastRenderedPageBreak/>
        <w:t xml:space="preserve">Electronics Report – Fundamentals of Electrical and Electronic Systems </w:t>
      </w:r>
    </w:p>
    <w:sdt>
      <w:sdtPr>
        <w:rPr>
          <w:rFonts w:ascii="Bahnschrift SemiLight" w:eastAsiaTheme="minorHAnsi" w:hAnsi="Bahnschrift SemiLight" w:cstheme="minorBidi"/>
          <w:color w:val="auto"/>
          <w:sz w:val="22"/>
          <w:szCs w:val="22"/>
        </w:rPr>
        <w:id w:val="-1340461302"/>
        <w:docPartObj>
          <w:docPartGallery w:val="Table of Contents"/>
          <w:docPartUnique/>
        </w:docPartObj>
      </w:sdtPr>
      <w:sdtEndPr>
        <w:rPr>
          <w:b/>
          <w:bCs/>
          <w:noProof/>
        </w:rPr>
      </w:sdtEndPr>
      <w:sdtContent>
        <w:p w14:paraId="342DB7C6" w14:textId="32894AF5" w:rsidR="007C2BAD" w:rsidRPr="006F024E" w:rsidRDefault="007C2BAD">
          <w:pPr>
            <w:pStyle w:val="TOCHeading"/>
            <w:rPr>
              <w:rFonts w:ascii="Bahnschrift SemiBold" w:hAnsi="Bahnschrift SemiBold"/>
              <w:color w:val="auto"/>
              <w:sz w:val="36"/>
            </w:rPr>
          </w:pPr>
          <w:r w:rsidRPr="006F024E">
            <w:rPr>
              <w:rFonts w:ascii="Bahnschrift SemiBold" w:hAnsi="Bahnschrift SemiBold"/>
              <w:color w:val="auto"/>
              <w:sz w:val="36"/>
            </w:rPr>
            <w:t>Contents</w:t>
          </w:r>
        </w:p>
        <w:p w14:paraId="279D626C" w14:textId="048601E2" w:rsidR="00562FD0" w:rsidRDefault="007C2BAD">
          <w:pPr>
            <w:pStyle w:val="TOC2"/>
            <w:tabs>
              <w:tab w:val="left" w:pos="88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72400149" w:history="1">
            <w:r w:rsidR="00562FD0" w:rsidRPr="00AB32E9">
              <w:rPr>
                <w:rStyle w:val="Hyperlink"/>
                <w:noProof/>
              </w:rPr>
              <w:t>1.0</w:t>
            </w:r>
            <w:r w:rsidR="00562FD0">
              <w:rPr>
                <w:rFonts w:asciiTheme="minorHAnsi" w:eastAsiaTheme="minorEastAsia" w:hAnsiTheme="minorHAnsi"/>
                <w:noProof/>
                <w:lang w:eastAsia="en-GB"/>
              </w:rPr>
              <w:tab/>
            </w:r>
            <w:r w:rsidR="00562FD0" w:rsidRPr="00AB32E9">
              <w:rPr>
                <w:rStyle w:val="Hyperlink"/>
                <w:noProof/>
              </w:rPr>
              <w:t>Introduction:</w:t>
            </w:r>
            <w:r w:rsidR="00562FD0">
              <w:rPr>
                <w:noProof/>
                <w:webHidden/>
              </w:rPr>
              <w:tab/>
            </w:r>
            <w:r w:rsidR="00562FD0">
              <w:rPr>
                <w:noProof/>
                <w:webHidden/>
              </w:rPr>
              <w:fldChar w:fldCharType="begin"/>
            </w:r>
            <w:r w:rsidR="00562FD0">
              <w:rPr>
                <w:noProof/>
                <w:webHidden/>
              </w:rPr>
              <w:instrText xml:space="preserve"> PAGEREF _Toc172400149 \h </w:instrText>
            </w:r>
            <w:r w:rsidR="00562FD0">
              <w:rPr>
                <w:noProof/>
                <w:webHidden/>
              </w:rPr>
            </w:r>
            <w:r w:rsidR="00562FD0">
              <w:rPr>
                <w:noProof/>
                <w:webHidden/>
              </w:rPr>
              <w:fldChar w:fldCharType="separate"/>
            </w:r>
            <w:r w:rsidR="00562FD0">
              <w:rPr>
                <w:noProof/>
                <w:webHidden/>
              </w:rPr>
              <w:t>3</w:t>
            </w:r>
            <w:r w:rsidR="00562FD0">
              <w:rPr>
                <w:noProof/>
                <w:webHidden/>
              </w:rPr>
              <w:fldChar w:fldCharType="end"/>
            </w:r>
          </w:hyperlink>
        </w:p>
        <w:p w14:paraId="5BD58EEB" w14:textId="0C63301C" w:rsidR="00562FD0" w:rsidRDefault="00562FD0">
          <w:pPr>
            <w:pStyle w:val="TOC2"/>
            <w:tabs>
              <w:tab w:val="right" w:leader="dot" w:pos="9016"/>
            </w:tabs>
            <w:rPr>
              <w:rFonts w:asciiTheme="minorHAnsi" w:eastAsiaTheme="minorEastAsia" w:hAnsiTheme="minorHAnsi"/>
              <w:noProof/>
              <w:lang w:eastAsia="en-GB"/>
            </w:rPr>
          </w:pPr>
          <w:hyperlink w:anchor="_Toc172400150" w:history="1">
            <w:r w:rsidRPr="00AB32E9">
              <w:rPr>
                <w:rStyle w:val="Hyperlink"/>
                <w:noProof/>
              </w:rPr>
              <w:t>2.0 - Explicit Circuit Description and Explanation</w:t>
            </w:r>
            <w:r>
              <w:rPr>
                <w:noProof/>
                <w:webHidden/>
              </w:rPr>
              <w:tab/>
            </w:r>
            <w:r>
              <w:rPr>
                <w:noProof/>
                <w:webHidden/>
              </w:rPr>
              <w:fldChar w:fldCharType="begin"/>
            </w:r>
            <w:r>
              <w:rPr>
                <w:noProof/>
                <w:webHidden/>
              </w:rPr>
              <w:instrText xml:space="preserve"> PAGEREF _Toc172400150 \h </w:instrText>
            </w:r>
            <w:r>
              <w:rPr>
                <w:noProof/>
                <w:webHidden/>
              </w:rPr>
            </w:r>
            <w:r>
              <w:rPr>
                <w:noProof/>
                <w:webHidden/>
              </w:rPr>
              <w:fldChar w:fldCharType="separate"/>
            </w:r>
            <w:r>
              <w:rPr>
                <w:noProof/>
                <w:webHidden/>
              </w:rPr>
              <w:t>3</w:t>
            </w:r>
            <w:r>
              <w:rPr>
                <w:noProof/>
                <w:webHidden/>
              </w:rPr>
              <w:fldChar w:fldCharType="end"/>
            </w:r>
          </w:hyperlink>
        </w:p>
        <w:p w14:paraId="2AD8A45D" w14:textId="63B26234" w:rsidR="00562FD0" w:rsidRDefault="00562FD0">
          <w:pPr>
            <w:pStyle w:val="TOC3"/>
            <w:tabs>
              <w:tab w:val="right" w:leader="dot" w:pos="9016"/>
            </w:tabs>
            <w:rPr>
              <w:rFonts w:asciiTheme="minorHAnsi" w:eastAsiaTheme="minorEastAsia" w:hAnsiTheme="minorHAnsi"/>
              <w:noProof/>
              <w:lang w:eastAsia="en-GB"/>
            </w:rPr>
          </w:pPr>
          <w:hyperlink w:anchor="_Toc172400151" w:history="1">
            <w:r w:rsidRPr="00AB32E9">
              <w:rPr>
                <w:rStyle w:val="Hyperlink"/>
                <w:noProof/>
              </w:rPr>
              <w:t>2.1 - Astable Multivibrator</w:t>
            </w:r>
            <w:r>
              <w:rPr>
                <w:noProof/>
                <w:webHidden/>
              </w:rPr>
              <w:tab/>
            </w:r>
            <w:r>
              <w:rPr>
                <w:noProof/>
                <w:webHidden/>
              </w:rPr>
              <w:fldChar w:fldCharType="begin"/>
            </w:r>
            <w:r>
              <w:rPr>
                <w:noProof/>
                <w:webHidden/>
              </w:rPr>
              <w:instrText xml:space="preserve"> PAGEREF _Toc172400151 \h </w:instrText>
            </w:r>
            <w:r>
              <w:rPr>
                <w:noProof/>
                <w:webHidden/>
              </w:rPr>
            </w:r>
            <w:r>
              <w:rPr>
                <w:noProof/>
                <w:webHidden/>
              </w:rPr>
              <w:fldChar w:fldCharType="separate"/>
            </w:r>
            <w:r>
              <w:rPr>
                <w:noProof/>
                <w:webHidden/>
              </w:rPr>
              <w:t>3</w:t>
            </w:r>
            <w:r>
              <w:rPr>
                <w:noProof/>
                <w:webHidden/>
              </w:rPr>
              <w:fldChar w:fldCharType="end"/>
            </w:r>
          </w:hyperlink>
        </w:p>
        <w:p w14:paraId="54265934" w14:textId="22DA44BC" w:rsidR="00562FD0" w:rsidRDefault="00562FD0">
          <w:pPr>
            <w:pStyle w:val="TOC3"/>
            <w:tabs>
              <w:tab w:val="right" w:leader="dot" w:pos="9016"/>
            </w:tabs>
            <w:rPr>
              <w:rFonts w:asciiTheme="minorHAnsi" w:eastAsiaTheme="minorEastAsia" w:hAnsiTheme="minorHAnsi"/>
              <w:noProof/>
              <w:lang w:eastAsia="en-GB"/>
            </w:rPr>
          </w:pPr>
          <w:hyperlink w:anchor="_Toc172400152" w:history="1">
            <w:r w:rsidRPr="00AB32E9">
              <w:rPr>
                <w:rStyle w:val="Hyperlink"/>
                <w:noProof/>
              </w:rPr>
              <w:t>2.2 - 555 Timer Integrated Chip</w:t>
            </w:r>
            <w:r>
              <w:rPr>
                <w:noProof/>
                <w:webHidden/>
              </w:rPr>
              <w:tab/>
            </w:r>
            <w:r>
              <w:rPr>
                <w:noProof/>
                <w:webHidden/>
              </w:rPr>
              <w:fldChar w:fldCharType="begin"/>
            </w:r>
            <w:r>
              <w:rPr>
                <w:noProof/>
                <w:webHidden/>
              </w:rPr>
              <w:instrText xml:space="preserve"> PAGEREF _Toc172400152 \h </w:instrText>
            </w:r>
            <w:r>
              <w:rPr>
                <w:noProof/>
                <w:webHidden/>
              </w:rPr>
            </w:r>
            <w:r>
              <w:rPr>
                <w:noProof/>
                <w:webHidden/>
              </w:rPr>
              <w:fldChar w:fldCharType="separate"/>
            </w:r>
            <w:r>
              <w:rPr>
                <w:noProof/>
                <w:webHidden/>
              </w:rPr>
              <w:t>4</w:t>
            </w:r>
            <w:r>
              <w:rPr>
                <w:noProof/>
                <w:webHidden/>
              </w:rPr>
              <w:fldChar w:fldCharType="end"/>
            </w:r>
          </w:hyperlink>
        </w:p>
        <w:p w14:paraId="5E38FC6D" w14:textId="3B75E265" w:rsidR="00562FD0" w:rsidRDefault="00562FD0">
          <w:pPr>
            <w:pStyle w:val="TOC3"/>
            <w:tabs>
              <w:tab w:val="right" w:leader="dot" w:pos="9016"/>
            </w:tabs>
            <w:rPr>
              <w:rFonts w:asciiTheme="minorHAnsi" w:eastAsiaTheme="minorEastAsia" w:hAnsiTheme="minorHAnsi"/>
              <w:noProof/>
              <w:lang w:eastAsia="en-GB"/>
            </w:rPr>
          </w:pPr>
          <w:hyperlink w:anchor="_Toc172400153" w:history="1">
            <w:r w:rsidRPr="00AB32E9">
              <w:rPr>
                <w:rStyle w:val="Hyperlink"/>
                <w:noProof/>
              </w:rPr>
              <w:t>2.3 – Calculations needed for the realisation of this circuit</w:t>
            </w:r>
            <w:r>
              <w:rPr>
                <w:noProof/>
                <w:webHidden/>
              </w:rPr>
              <w:tab/>
            </w:r>
            <w:r>
              <w:rPr>
                <w:noProof/>
                <w:webHidden/>
              </w:rPr>
              <w:fldChar w:fldCharType="begin"/>
            </w:r>
            <w:r>
              <w:rPr>
                <w:noProof/>
                <w:webHidden/>
              </w:rPr>
              <w:instrText xml:space="preserve"> PAGEREF _Toc172400153 \h </w:instrText>
            </w:r>
            <w:r>
              <w:rPr>
                <w:noProof/>
                <w:webHidden/>
              </w:rPr>
            </w:r>
            <w:r>
              <w:rPr>
                <w:noProof/>
                <w:webHidden/>
              </w:rPr>
              <w:fldChar w:fldCharType="separate"/>
            </w:r>
            <w:r>
              <w:rPr>
                <w:noProof/>
                <w:webHidden/>
              </w:rPr>
              <w:t>5</w:t>
            </w:r>
            <w:r>
              <w:rPr>
                <w:noProof/>
                <w:webHidden/>
              </w:rPr>
              <w:fldChar w:fldCharType="end"/>
            </w:r>
          </w:hyperlink>
        </w:p>
        <w:p w14:paraId="4B38C7F3" w14:textId="7926A88D" w:rsidR="00562FD0" w:rsidRDefault="00562FD0">
          <w:pPr>
            <w:pStyle w:val="TOC2"/>
            <w:tabs>
              <w:tab w:val="right" w:leader="dot" w:pos="9016"/>
            </w:tabs>
            <w:rPr>
              <w:rFonts w:asciiTheme="minorHAnsi" w:eastAsiaTheme="minorEastAsia" w:hAnsiTheme="minorHAnsi"/>
              <w:noProof/>
              <w:lang w:eastAsia="en-GB"/>
            </w:rPr>
          </w:pPr>
          <w:hyperlink w:anchor="_Toc172400154" w:history="1">
            <w:r w:rsidRPr="00AB32E9">
              <w:rPr>
                <w:rStyle w:val="Hyperlink"/>
                <w:noProof/>
              </w:rPr>
              <w:t>3.0 - Creating the circuit in simulation software ‘Proteus’</w:t>
            </w:r>
            <w:r>
              <w:rPr>
                <w:noProof/>
                <w:webHidden/>
              </w:rPr>
              <w:tab/>
            </w:r>
            <w:r>
              <w:rPr>
                <w:noProof/>
                <w:webHidden/>
              </w:rPr>
              <w:fldChar w:fldCharType="begin"/>
            </w:r>
            <w:r>
              <w:rPr>
                <w:noProof/>
                <w:webHidden/>
              </w:rPr>
              <w:instrText xml:space="preserve"> PAGEREF _Toc172400154 \h </w:instrText>
            </w:r>
            <w:r>
              <w:rPr>
                <w:noProof/>
                <w:webHidden/>
              </w:rPr>
            </w:r>
            <w:r>
              <w:rPr>
                <w:noProof/>
                <w:webHidden/>
              </w:rPr>
              <w:fldChar w:fldCharType="separate"/>
            </w:r>
            <w:r>
              <w:rPr>
                <w:noProof/>
                <w:webHidden/>
              </w:rPr>
              <w:t>6</w:t>
            </w:r>
            <w:r>
              <w:rPr>
                <w:noProof/>
                <w:webHidden/>
              </w:rPr>
              <w:fldChar w:fldCharType="end"/>
            </w:r>
          </w:hyperlink>
        </w:p>
        <w:p w14:paraId="5C5B93C3" w14:textId="6D680999" w:rsidR="00562FD0" w:rsidRDefault="00562FD0">
          <w:pPr>
            <w:pStyle w:val="TOC3"/>
            <w:tabs>
              <w:tab w:val="right" w:leader="dot" w:pos="9016"/>
            </w:tabs>
            <w:rPr>
              <w:rFonts w:asciiTheme="minorHAnsi" w:eastAsiaTheme="minorEastAsia" w:hAnsiTheme="minorHAnsi"/>
              <w:noProof/>
              <w:lang w:eastAsia="en-GB"/>
            </w:rPr>
          </w:pPr>
          <w:hyperlink w:anchor="_Toc172400155" w:history="1">
            <w:r w:rsidRPr="00AB32E9">
              <w:rPr>
                <w:rStyle w:val="Hyperlink"/>
                <w:noProof/>
              </w:rPr>
              <w:t>3.1 – Digital Simulation of the Circuit using an Oscilloscope</w:t>
            </w:r>
            <w:r>
              <w:rPr>
                <w:noProof/>
                <w:webHidden/>
              </w:rPr>
              <w:tab/>
            </w:r>
            <w:r>
              <w:rPr>
                <w:noProof/>
                <w:webHidden/>
              </w:rPr>
              <w:fldChar w:fldCharType="begin"/>
            </w:r>
            <w:r>
              <w:rPr>
                <w:noProof/>
                <w:webHidden/>
              </w:rPr>
              <w:instrText xml:space="preserve"> PAGEREF _Toc172400155 \h </w:instrText>
            </w:r>
            <w:r>
              <w:rPr>
                <w:noProof/>
                <w:webHidden/>
              </w:rPr>
            </w:r>
            <w:r>
              <w:rPr>
                <w:noProof/>
                <w:webHidden/>
              </w:rPr>
              <w:fldChar w:fldCharType="separate"/>
            </w:r>
            <w:r>
              <w:rPr>
                <w:noProof/>
                <w:webHidden/>
              </w:rPr>
              <w:t>6</w:t>
            </w:r>
            <w:r>
              <w:rPr>
                <w:noProof/>
                <w:webHidden/>
              </w:rPr>
              <w:fldChar w:fldCharType="end"/>
            </w:r>
          </w:hyperlink>
        </w:p>
        <w:p w14:paraId="40407B8D" w14:textId="7BBC0FFE" w:rsidR="00562FD0" w:rsidRDefault="00562FD0">
          <w:pPr>
            <w:pStyle w:val="TOC2"/>
            <w:tabs>
              <w:tab w:val="right" w:leader="dot" w:pos="9016"/>
            </w:tabs>
            <w:rPr>
              <w:rFonts w:asciiTheme="minorHAnsi" w:eastAsiaTheme="minorEastAsia" w:hAnsiTheme="minorHAnsi"/>
              <w:noProof/>
              <w:lang w:eastAsia="en-GB"/>
            </w:rPr>
          </w:pPr>
          <w:hyperlink w:anchor="_Toc172400156" w:history="1">
            <w:r w:rsidRPr="00AB32E9">
              <w:rPr>
                <w:rStyle w:val="Hyperlink"/>
                <w:noProof/>
              </w:rPr>
              <w:t>4.0 - How the Circuit was made and tested on a Breadboard</w:t>
            </w:r>
            <w:r>
              <w:rPr>
                <w:noProof/>
                <w:webHidden/>
              </w:rPr>
              <w:tab/>
            </w:r>
            <w:r>
              <w:rPr>
                <w:noProof/>
                <w:webHidden/>
              </w:rPr>
              <w:fldChar w:fldCharType="begin"/>
            </w:r>
            <w:r>
              <w:rPr>
                <w:noProof/>
                <w:webHidden/>
              </w:rPr>
              <w:instrText xml:space="preserve"> PAGEREF _Toc172400156 \h </w:instrText>
            </w:r>
            <w:r>
              <w:rPr>
                <w:noProof/>
                <w:webHidden/>
              </w:rPr>
            </w:r>
            <w:r>
              <w:rPr>
                <w:noProof/>
                <w:webHidden/>
              </w:rPr>
              <w:fldChar w:fldCharType="separate"/>
            </w:r>
            <w:r>
              <w:rPr>
                <w:noProof/>
                <w:webHidden/>
              </w:rPr>
              <w:t>9</w:t>
            </w:r>
            <w:r>
              <w:rPr>
                <w:noProof/>
                <w:webHidden/>
              </w:rPr>
              <w:fldChar w:fldCharType="end"/>
            </w:r>
          </w:hyperlink>
        </w:p>
        <w:p w14:paraId="04D0B6A7" w14:textId="47BF1714" w:rsidR="00562FD0" w:rsidRDefault="00562FD0">
          <w:pPr>
            <w:pStyle w:val="TOC3"/>
            <w:tabs>
              <w:tab w:val="right" w:leader="dot" w:pos="9016"/>
            </w:tabs>
            <w:rPr>
              <w:rFonts w:asciiTheme="minorHAnsi" w:eastAsiaTheme="minorEastAsia" w:hAnsiTheme="minorHAnsi"/>
              <w:noProof/>
              <w:lang w:eastAsia="en-GB"/>
            </w:rPr>
          </w:pPr>
          <w:hyperlink w:anchor="_Toc172400157" w:history="1">
            <w:r w:rsidRPr="00AB32E9">
              <w:rPr>
                <w:rStyle w:val="Hyperlink"/>
                <w:noProof/>
              </w:rPr>
              <w:t>4.1 – Visual breadboard testing</w:t>
            </w:r>
            <w:r>
              <w:rPr>
                <w:noProof/>
                <w:webHidden/>
              </w:rPr>
              <w:tab/>
            </w:r>
            <w:r>
              <w:rPr>
                <w:noProof/>
                <w:webHidden/>
              </w:rPr>
              <w:fldChar w:fldCharType="begin"/>
            </w:r>
            <w:r>
              <w:rPr>
                <w:noProof/>
                <w:webHidden/>
              </w:rPr>
              <w:instrText xml:space="preserve"> PAGEREF _Toc172400157 \h </w:instrText>
            </w:r>
            <w:r>
              <w:rPr>
                <w:noProof/>
                <w:webHidden/>
              </w:rPr>
            </w:r>
            <w:r>
              <w:rPr>
                <w:noProof/>
                <w:webHidden/>
              </w:rPr>
              <w:fldChar w:fldCharType="separate"/>
            </w:r>
            <w:r>
              <w:rPr>
                <w:noProof/>
                <w:webHidden/>
              </w:rPr>
              <w:t>10</w:t>
            </w:r>
            <w:r>
              <w:rPr>
                <w:noProof/>
                <w:webHidden/>
              </w:rPr>
              <w:fldChar w:fldCharType="end"/>
            </w:r>
          </w:hyperlink>
        </w:p>
        <w:p w14:paraId="55FBE3C2" w14:textId="455F9613" w:rsidR="00562FD0" w:rsidRDefault="00562FD0">
          <w:pPr>
            <w:pStyle w:val="TOC2"/>
            <w:tabs>
              <w:tab w:val="right" w:leader="dot" w:pos="9016"/>
            </w:tabs>
            <w:rPr>
              <w:rFonts w:asciiTheme="minorHAnsi" w:eastAsiaTheme="minorEastAsia" w:hAnsiTheme="minorHAnsi"/>
              <w:noProof/>
              <w:lang w:eastAsia="en-GB"/>
            </w:rPr>
          </w:pPr>
          <w:hyperlink w:anchor="_Toc172400158" w:history="1">
            <w:r w:rsidRPr="00AB32E9">
              <w:rPr>
                <w:rStyle w:val="Hyperlink"/>
                <w:noProof/>
              </w:rPr>
              <w:t>4.2 – Oscilloscope breadboard testing</w:t>
            </w:r>
            <w:r>
              <w:rPr>
                <w:noProof/>
                <w:webHidden/>
              </w:rPr>
              <w:tab/>
            </w:r>
            <w:r>
              <w:rPr>
                <w:noProof/>
                <w:webHidden/>
              </w:rPr>
              <w:fldChar w:fldCharType="begin"/>
            </w:r>
            <w:r>
              <w:rPr>
                <w:noProof/>
                <w:webHidden/>
              </w:rPr>
              <w:instrText xml:space="preserve"> PAGEREF _Toc172400158 \h </w:instrText>
            </w:r>
            <w:r>
              <w:rPr>
                <w:noProof/>
                <w:webHidden/>
              </w:rPr>
            </w:r>
            <w:r>
              <w:rPr>
                <w:noProof/>
                <w:webHidden/>
              </w:rPr>
              <w:fldChar w:fldCharType="separate"/>
            </w:r>
            <w:r>
              <w:rPr>
                <w:noProof/>
                <w:webHidden/>
              </w:rPr>
              <w:t>11</w:t>
            </w:r>
            <w:r>
              <w:rPr>
                <w:noProof/>
                <w:webHidden/>
              </w:rPr>
              <w:fldChar w:fldCharType="end"/>
            </w:r>
          </w:hyperlink>
        </w:p>
        <w:p w14:paraId="3B5D6111" w14:textId="0EFA8813" w:rsidR="00562FD0" w:rsidRDefault="00562FD0">
          <w:pPr>
            <w:pStyle w:val="TOC2"/>
            <w:tabs>
              <w:tab w:val="right" w:leader="dot" w:pos="9016"/>
            </w:tabs>
            <w:rPr>
              <w:rFonts w:asciiTheme="minorHAnsi" w:eastAsiaTheme="minorEastAsia" w:hAnsiTheme="minorHAnsi"/>
              <w:noProof/>
              <w:lang w:eastAsia="en-GB"/>
            </w:rPr>
          </w:pPr>
          <w:hyperlink w:anchor="_Toc172400159" w:history="1">
            <w:r w:rsidRPr="00AB32E9">
              <w:rPr>
                <w:rStyle w:val="Hyperlink"/>
                <w:noProof/>
              </w:rPr>
              <w:t>5.0 - Conclusion</w:t>
            </w:r>
            <w:r>
              <w:rPr>
                <w:noProof/>
                <w:webHidden/>
              </w:rPr>
              <w:tab/>
            </w:r>
            <w:r>
              <w:rPr>
                <w:noProof/>
                <w:webHidden/>
              </w:rPr>
              <w:fldChar w:fldCharType="begin"/>
            </w:r>
            <w:r>
              <w:rPr>
                <w:noProof/>
                <w:webHidden/>
              </w:rPr>
              <w:instrText xml:space="preserve"> PAGEREF _Toc172400159 \h </w:instrText>
            </w:r>
            <w:r>
              <w:rPr>
                <w:noProof/>
                <w:webHidden/>
              </w:rPr>
            </w:r>
            <w:r>
              <w:rPr>
                <w:noProof/>
                <w:webHidden/>
              </w:rPr>
              <w:fldChar w:fldCharType="separate"/>
            </w:r>
            <w:r>
              <w:rPr>
                <w:noProof/>
                <w:webHidden/>
              </w:rPr>
              <w:t>12</w:t>
            </w:r>
            <w:r>
              <w:rPr>
                <w:noProof/>
                <w:webHidden/>
              </w:rPr>
              <w:fldChar w:fldCharType="end"/>
            </w:r>
          </w:hyperlink>
        </w:p>
        <w:p w14:paraId="0861AFFB" w14:textId="7D97302C" w:rsidR="00562FD0" w:rsidRDefault="00562FD0">
          <w:pPr>
            <w:pStyle w:val="TOC1"/>
            <w:tabs>
              <w:tab w:val="right" w:leader="dot" w:pos="9016"/>
            </w:tabs>
            <w:rPr>
              <w:rFonts w:asciiTheme="minorHAnsi" w:eastAsiaTheme="minorEastAsia" w:hAnsiTheme="minorHAnsi"/>
              <w:noProof/>
              <w:lang w:eastAsia="en-GB"/>
            </w:rPr>
          </w:pPr>
          <w:hyperlink w:anchor="_Toc172400160" w:history="1">
            <w:r w:rsidRPr="00AB32E9">
              <w:rPr>
                <w:rStyle w:val="Hyperlink"/>
                <w:noProof/>
              </w:rPr>
              <w:t>Bibliography</w:t>
            </w:r>
            <w:r>
              <w:rPr>
                <w:noProof/>
                <w:webHidden/>
              </w:rPr>
              <w:tab/>
            </w:r>
            <w:r>
              <w:rPr>
                <w:noProof/>
                <w:webHidden/>
              </w:rPr>
              <w:fldChar w:fldCharType="begin"/>
            </w:r>
            <w:r>
              <w:rPr>
                <w:noProof/>
                <w:webHidden/>
              </w:rPr>
              <w:instrText xml:space="preserve"> PAGEREF _Toc172400160 \h </w:instrText>
            </w:r>
            <w:r>
              <w:rPr>
                <w:noProof/>
                <w:webHidden/>
              </w:rPr>
            </w:r>
            <w:r>
              <w:rPr>
                <w:noProof/>
                <w:webHidden/>
              </w:rPr>
              <w:fldChar w:fldCharType="separate"/>
            </w:r>
            <w:r>
              <w:rPr>
                <w:noProof/>
                <w:webHidden/>
              </w:rPr>
              <w:t>13</w:t>
            </w:r>
            <w:r>
              <w:rPr>
                <w:noProof/>
                <w:webHidden/>
              </w:rPr>
              <w:fldChar w:fldCharType="end"/>
            </w:r>
          </w:hyperlink>
        </w:p>
        <w:p w14:paraId="26A8EBC1" w14:textId="7028AD8C" w:rsidR="00562FD0" w:rsidRDefault="00562FD0">
          <w:pPr>
            <w:pStyle w:val="TOC2"/>
            <w:tabs>
              <w:tab w:val="right" w:leader="dot" w:pos="9016"/>
            </w:tabs>
            <w:rPr>
              <w:rFonts w:asciiTheme="minorHAnsi" w:eastAsiaTheme="minorEastAsia" w:hAnsiTheme="minorHAnsi"/>
              <w:noProof/>
              <w:lang w:eastAsia="en-GB"/>
            </w:rPr>
          </w:pPr>
          <w:hyperlink w:anchor="_Toc172400161" w:history="1">
            <w:r w:rsidRPr="00AB32E9">
              <w:rPr>
                <w:rStyle w:val="Hyperlink"/>
                <w:noProof/>
              </w:rPr>
              <w:t>Table of Figures:</w:t>
            </w:r>
            <w:r>
              <w:rPr>
                <w:noProof/>
                <w:webHidden/>
              </w:rPr>
              <w:tab/>
            </w:r>
            <w:r>
              <w:rPr>
                <w:noProof/>
                <w:webHidden/>
              </w:rPr>
              <w:fldChar w:fldCharType="begin"/>
            </w:r>
            <w:r>
              <w:rPr>
                <w:noProof/>
                <w:webHidden/>
              </w:rPr>
              <w:instrText xml:space="preserve"> PAGEREF _Toc172400161 \h </w:instrText>
            </w:r>
            <w:r>
              <w:rPr>
                <w:noProof/>
                <w:webHidden/>
              </w:rPr>
            </w:r>
            <w:r>
              <w:rPr>
                <w:noProof/>
                <w:webHidden/>
              </w:rPr>
              <w:fldChar w:fldCharType="separate"/>
            </w:r>
            <w:r>
              <w:rPr>
                <w:noProof/>
                <w:webHidden/>
              </w:rPr>
              <w:t>13</w:t>
            </w:r>
            <w:r>
              <w:rPr>
                <w:noProof/>
                <w:webHidden/>
              </w:rPr>
              <w:fldChar w:fldCharType="end"/>
            </w:r>
          </w:hyperlink>
        </w:p>
        <w:p w14:paraId="58EFF1EF" w14:textId="2BF9C23D" w:rsidR="007C2BAD" w:rsidRDefault="007C2BAD">
          <w:r>
            <w:rPr>
              <w:b/>
              <w:bCs/>
              <w:noProof/>
            </w:rPr>
            <w:fldChar w:fldCharType="end"/>
          </w:r>
        </w:p>
      </w:sdtContent>
    </w:sdt>
    <w:p w14:paraId="58BA1B7F" w14:textId="76BDB3E5" w:rsidR="00552C1D" w:rsidRPr="00B97C96" w:rsidRDefault="00552C1D" w:rsidP="002F517D">
      <w:pPr>
        <w:spacing w:line="480" w:lineRule="auto"/>
        <w:jc w:val="center"/>
        <w:rPr>
          <w:rFonts w:ascii="Bahnschrift SemiBold" w:eastAsia="Bahnschrift Light" w:hAnsi="Bahnschrift SemiBold" w:cs="Bahnschrift Light"/>
          <w:sz w:val="32"/>
        </w:rPr>
      </w:pPr>
    </w:p>
    <w:p w14:paraId="66AB5372" w14:textId="55AD34F9" w:rsidR="00552C1D" w:rsidRPr="00B97C96" w:rsidRDefault="00552C1D" w:rsidP="002F517D">
      <w:pPr>
        <w:spacing w:line="480" w:lineRule="auto"/>
        <w:jc w:val="center"/>
        <w:rPr>
          <w:rFonts w:ascii="Bahnschrift SemiBold" w:eastAsia="Bahnschrift Light" w:hAnsi="Bahnschrift SemiBold" w:cs="Bahnschrift Light"/>
          <w:sz w:val="32"/>
        </w:rPr>
      </w:pPr>
    </w:p>
    <w:p w14:paraId="70D61842" w14:textId="606D9A14" w:rsidR="00552C1D" w:rsidRPr="00B97C96" w:rsidRDefault="00552C1D" w:rsidP="002F517D">
      <w:pPr>
        <w:spacing w:line="480" w:lineRule="auto"/>
        <w:jc w:val="center"/>
        <w:rPr>
          <w:rFonts w:ascii="Bahnschrift SemiBold" w:eastAsia="Bahnschrift Light" w:hAnsi="Bahnschrift SemiBold" w:cs="Bahnschrift Light"/>
          <w:sz w:val="32"/>
        </w:rPr>
      </w:pPr>
    </w:p>
    <w:p w14:paraId="074326A9" w14:textId="2EBA79F6" w:rsidR="00F3514C" w:rsidRDefault="00F3514C" w:rsidP="00B869C3">
      <w:pPr>
        <w:spacing w:line="480" w:lineRule="auto"/>
        <w:rPr>
          <w:rFonts w:ascii="Bahnschrift Light" w:eastAsia="Bahnschrift Light" w:hAnsi="Bahnschrift Light" w:cs="Bahnschrift Light"/>
        </w:rPr>
      </w:pPr>
    </w:p>
    <w:p w14:paraId="65A99C8B" w14:textId="36E776A9" w:rsidR="00552C1D" w:rsidRDefault="00552C1D" w:rsidP="00552C1D">
      <w:pPr>
        <w:jc w:val="center"/>
        <w:rPr>
          <w:rFonts w:ascii="Bahnschrift Light" w:eastAsia="Bahnschrift Light" w:hAnsi="Bahnschrift Light" w:cs="Bahnschrift Light"/>
        </w:rPr>
      </w:pPr>
    </w:p>
    <w:p w14:paraId="68BFF607" w14:textId="274E5312" w:rsidR="00552C1D" w:rsidRDefault="00552C1D" w:rsidP="00552C1D">
      <w:pPr>
        <w:jc w:val="center"/>
        <w:rPr>
          <w:rFonts w:ascii="Bahnschrift Light" w:eastAsia="Bahnschrift Light" w:hAnsi="Bahnschrift Light" w:cs="Bahnschrift Light"/>
        </w:rPr>
      </w:pPr>
    </w:p>
    <w:p w14:paraId="02D59BEE" w14:textId="48282F46" w:rsidR="00552C1D" w:rsidRDefault="00552C1D" w:rsidP="00552C1D">
      <w:pPr>
        <w:jc w:val="center"/>
        <w:rPr>
          <w:rFonts w:ascii="Bahnschrift Light" w:eastAsia="Bahnschrift Light" w:hAnsi="Bahnschrift Light" w:cs="Bahnschrift Light"/>
        </w:rPr>
      </w:pPr>
    </w:p>
    <w:p w14:paraId="1719B6BD" w14:textId="5BAB4FC2" w:rsidR="001F23F7" w:rsidRDefault="001F23F7" w:rsidP="00F3514C">
      <w:pPr>
        <w:rPr>
          <w:rFonts w:ascii="Bahnschrift Light" w:eastAsia="Bahnschrift Light" w:hAnsi="Bahnschrift Light" w:cs="Bahnschrift Light"/>
        </w:rPr>
      </w:pPr>
    </w:p>
    <w:p w14:paraId="32E4AD59" w14:textId="0F233502" w:rsidR="001F23F7" w:rsidRDefault="001F23F7" w:rsidP="00373989">
      <w:pPr>
        <w:rPr>
          <w:rFonts w:ascii="Bahnschrift Light" w:eastAsia="Bahnschrift Light" w:hAnsi="Bahnschrift Light" w:cs="Bahnschrift Light"/>
        </w:rPr>
      </w:pPr>
    </w:p>
    <w:p w14:paraId="09FA9AA0" w14:textId="7A152AE4" w:rsidR="00552C1D" w:rsidRDefault="001F23F7" w:rsidP="001F23F7">
      <w:pPr>
        <w:pStyle w:val="Heading2"/>
        <w:numPr>
          <w:ilvl w:val="0"/>
          <w:numId w:val="1"/>
        </w:numPr>
        <w:spacing w:line="480" w:lineRule="auto"/>
        <w:jc w:val="center"/>
      </w:pPr>
      <w:bookmarkStart w:id="0" w:name="_Toc172400149"/>
      <w:r>
        <w:lastRenderedPageBreak/>
        <w:t>Introduction:</w:t>
      </w:r>
      <w:bookmarkEnd w:id="0"/>
    </w:p>
    <w:p w14:paraId="1AF33101" w14:textId="7586221F" w:rsidR="00384433" w:rsidRDefault="001F23F7" w:rsidP="00D47465">
      <w:pPr>
        <w:spacing w:line="480" w:lineRule="auto"/>
        <w:ind w:left="495" w:firstLine="225"/>
      </w:pPr>
      <w:r>
        <w:t xml:space="preserve">This </w:t>
      </w:r>
      <w:r w:rsidR="00B03D5E">
        <w:t xml:space="preserve">555 timing circuit is a regenerative switching </w:t>
      </w:r>
      <w:r w:rsidR="005D1DF2">
        <w:t>circuit</w:t>
      </w:r>
      <w:r w:rsidR="00F23FEB">
        <w:t xml:space="preserve">, more specifically an Astable Multivibrator, </w:t>
      </w:r>
      <w:r w:rsidR="005D1DF2">
        <w:t>which</w:t>
      </w:r>
      <w:r w:rsidR="00255829">
        <w:t xml:space="preserve"> automatically</w:t>
      </w:r>
      <w:r w:rsidR="005D1DF2">
        <w:t xml:space="preserve"> and autonomously</w:t>
      </w:r>
      <w:r w:rsidR="00255829">
        <w:t xml:space="preserve"> </w:t>
      </w:r>
      <w:r w:rsidR="005D1DF2">
        <w:t xml:space="preserve">switches output </w:t>
      </w:r>
      <w:r w:rsidR="00A87810">
        <w:t>without any additional input. T</w:t>
      </w:r>
      <w:r w:rsidR="00810E06">
        <w:t>hese are used in this</w:t>
      </w:r>
      <w:r w:rsidR="00A87810">
        <w:t xml:space="preserve"> particular circuit to flash LED’s in sequence, though they can be used for any purpose where an alternating signal is required, such as a two tone siren.</w:t>
      </w:r>
    </w:p>
    <w:p w14:paraId="13126E24" w14:textId="2BA0CC9B" w:rsidR="00A87810" w:rsidRDefault="00384433" w:rsidP="004E2874">
      <w:pPr>
        <w:spacing w:line="480" w:lineRule="auto"/>
        <w:ind w:left="495"/>
      </w:pPr>
      <w:r>
        <w:t>I</w:t>
      </w:r>
      <w:r w:rsidR="00810E06">
        <w:t>n this circuit there is usage of</w:t>
      </w:r>
      <w:r>
        <w:t xml:space="preserve"> this Integrated Circuit (IC), being the 555 Astable Multivibrator Chip,</w:t>
      </w:r>
      <w:r w:rsidR="00810E06">
        <w:t xml:space="preserve"> </w:t>
      </w:r>
      <w:r>
        <w:t>alongside other simple components in order flash LEDs. T</w:t>
      </w:r>
      <w:r w:rsidR="00E979CD">
        <w:t>he circuit was</w:t>
      </w:r>
      <w:r>
        <w:t xml:space="preserve"> first designed in a software called “Proteus”</w:t>
      </w:r>
      <w:r w:rsidR="00E979CD">
        <w:t>, o</w:t>
      </w:r>
      <w:r>
        <w:t xml:space="preserve">nce an understanding </w:t>
      </w:r>
      <w:r w:rsidR="00E979CD">
        <w:t>of the circuit was achieved it</w:t>
      </w:r>
      <w:r>
        <w:t xml:space="preserve"> would then be constructed using a breadboard </w:t>
      </w:r>
      <w:r w:rsidR="00B07573">
        <w:t>and simple components</w:t>
      </w:r>
      <w:r w:rsidR="00E979CD">
        <w:t>; such as resistors,</w:t>
      </w:r>
      <w:r w:rsidR="00B07573">
        <w:t xml:space="preserve"> capacitors, </w:t>
      </w:r>
      <w:r w:rsidR="00DF2186">
        <w:t xml:space="preserve">and </w:t>
      </w:r>
      <w:r w:rsidR="00B07573">
        <w:t>LEDs</w:t>
      </w:r>
      <w:r w:rsidR="00E979CD">
        <w:t>.</w:t>
      </w:r>
      <w:r w:rsidR="00B07573">
        <w:t xml:space="preserve"> </w:t>
      </w:r>
      <w:r w:rsidR="00E979CD">
        <w:t>T</w:t>
      </w:r>
      <w:r w:rsidR="00DF2186">
        <w:t>his circuit will then</w:t>
      </w:r>
      <w:r>
        <w:t xml:space="preserve"> be tested</w:t>
      </w:r>
      <w:r w:rsidR="00B07573">
        <w:t xml:space="preserve"> using an oscilloscope </w:t>
      </w:r>
      <w:r w:rsidR="00E979CD">
        <w:t>whilst being</w:t>
      </w:r>
      <w:r w:rsidR="00B07573">
        <w:t xml:space="preserve"> powered by a </w:t>
      </w:r>
      <w:r w:rsidR="00453725">
        <w:t>table top</w:t>
      </w:r>
      <w:r w:rsidR="00B07573">
        <w:t xml:space="preserve"> power supply </w:t>
      </w:r>
      <w:r w:rsidR="004517C6">
        <w:t xml:space="preserve">emanating a </w:t>
      </w:r>
      <w:r w:rsidR="00B07573">
        <w:t xml:space="preserve">Vcc </w:t>
      </w:r>
      <w:r w:rsidR="004517C6">
        <w:t xml:space="preserve">of </w:t>
      </w:r>
      <w:r w:rsidR="00B07573">
        <w:t>9V</w:t>
      </w:r>
      <w:r w:rsidR="004517C6">
        <w:t>, Vcc meaning a positive supply of Voltage</w:t>
      </w:r>
      <w:sdt>
        <w:sdtPr>
          <w:id w:val="571167572"/>
          <w:citation/>
        </w:sdtPr>
        <w:sdtEndPr/>
        <w:sdtContent>
          <w:r w:rsidR="004517C6">
            <w:fldChar w:fldCharType="begin"/>
          </w:r>
          <w:r w:rsidR="004517C6">
            <w:instrText xml:space="preserve"> CITATION khi24 \l 2057 </w:instrText>
          </w:r>
          <w:r w:rsidR="004517C6">
            <w:fldChar w:fldCharType="separate"/>
          </w:r>
          <w:r w:rsidR="007161FA">
            <w:rPr>
              <w:noProof/>
            </w:rPr>
            <w:t xml:space="preserve"> </w:t>
          </w:r>
          <w:r w:rsidR="007161FA" w:rsidRPr="007161FA">
            <w:rPr>
              <w:noProof/>
            </w:rPr>
            <w:t>[1]</w:t>
          </w:r>
          <w:r w:rsidR="004517C6">
            <w:fldChar w:fldCharType="end"/>
          </w:r>
        </w:sdtContent>
      </w:sdt>
      <w:r w:rsidR="004517C6">
        <w:t>.</w:t>
      </w:r>
      <w:r w:rsidR="00E979CD">
        <w:t xml:space="preserve"> T</w:t>
      </w:r>
      <w:r w:rsidR="004517C6">
        <w:t>he</w:t>
      </w:r>
      <w:r w:rsidR="00E979CD">
        <w:t xml:space="preserve"> waveform will then be recorded an analysed.</w:t>
      </w:r>
    </w:p>
    <w:p w14:paraId="244E7799" w14:textId="62CE1A48" w:rsidR="004E2874" w:rsidRPr="001F23F7" w:rsidRDefault="004E2874" w:rsidP="004E2874">
      <w:pPr>
        <w:pStyle w:val="Heading2"/>
        <w:spacing w:line="480" w:lineRule="auto"/>
        <w:jc w:val="center"/>
      </w:pPr>
      <w:bookmarkStart w:id="1" w:name="_Toc172400150"/>
      <w:r>
        <w:t xml:space="preserve">2.0 </w:t>
      </w:r>
      <w:r w:rsidR="00B11F97">
        <w:t xml:space="preserve">- </w:t>
      </w:r>
      <w:r>
        <w:t>Explicit Circuit Description and Explanation</w:t>
      </w:r>
      <w:bookmarkEnd w:id="1"/>
    </w:p>
    <w:p w14:paraId="5E6088F6" w14:textId="506CD6FD" w:rsidR="00552C1D" w:rsidRDefault="004E2874" w:rsidP="001A70EC">
      <w:pPr>
        <w:pStyle w:val="Heading3"/>
        <w:spacing w:line="480" w:lineRule="auto"/>
      </w:pPr>
      <w:bookmarkStart w:id="2" w:name="_Toc172400151"/>
      <w:r>
        <w:t xml:space="preserve">2.1 </w:t>
      </w:r>
      <w:r w:rsidR="00B11F97">
        <w:t xml:space="preserve">- </w:t>
      </w:r>
      <w:r w:rsidR="00243CA9">
        <w:t>Astable Multivibrator</w:t>
      </w:r>
      <w:bookmarkEnd w:id="2"/>
    </w:p>
    <w:p w14:paraId="6CB7DE7D" w14:textId="32734D55" w:rsidR="00243CA9" w:rsidRDefault="000D6534" w:rsidP="001A70EC">
      <w:pPr>
        <w:spacing w:line="480" w:lineRule="auto"/>
      </w:pPr>
      <w:r>
        <w:t xml:space="preserve">An Astable Multivibrator is an Integrated Circuit (IC) that when provided with power continuously and autonomously generates </w:t>
      </w:r>
      <w:r w:rsidR="00EA21DC">
        <w:t>a square wave output.</w:t>
      </w:r>
    </w:p>
    <w:p w14:paraId="23C3994D" w14:textId="626E567A" w:rsidR="00530D59" w:rsidRDefault="003223CE" w:rsidP="001A70EC">
      <w:pPr>
        <w:spacing w:line="480" w:lineRule="auto"/>
      </w:pPr>
      <w:r>
        <w:t>A M</w:t>
      </w:r>
      <w:r w:rsidR="00B11F97">
        <w:t>ultivibrator can be either</w:t>
      </w:r>
      <w:r>
        <w:t xml:space="preserve"> Mono</w:t>
      </w:r>
      <w:r w:rsidR="00B11F97">
        <w:t>stable,</w:t>
      </w:r>
      <w:r>
        <w:t xml:space="preserve"> Bistable</w:t>
      </w:r>
      <w:r w:rsidR="00B11F97">
        <w:t xml:space="preserve"> or Astable</w:t>
      </w:r>
      <w:r>
        <w:t>.</w:t>
      </w:r>
      <w:r w:rsidR="00204679">
        <w:t xml:space="preserve"> </w:t>
      </w:r>
      <w:sdt>
        <w:sdtPr>
          <w:id w:val="1215629408"/>
          <w:citation/>
        </w:sdtPr>
        <w:sdtEndPr/>
        <w:sdtContent>
          <w:r w:rsidR="00204679">
            <w:fldChar w:fldCharType="begin"/>
          </w:r>
          <w:r w:rsidR="00204679">
            <w:instrText xml:space="preserve"> CITATION Ele24 \l 2057 </w:instrText>
          </w:r>
          <w:r w:rsidR="00204679">
            <w:fldChar w:fldCharType="separate"/>
          </w:r>
          <w:r w:rsidR="007161FA" w:rsidRPr="007161FA">
            <w:rPr>
              <w:noProof/>
            </w:rPr>
            <w:t>[2]</w:t>
          </w:r>
          <w:r w:rsidR="00204679">
            <w:fldChar w:fldCharType="end"/>
          </w:r>
        </w:sdtContent>
      </w:sdt>
    </w:p>
    <w:p w14:paraId="37DBDAB2" w14:textId="7A75D703" w:rsidR="007F3D3A" w:rsidRDefault="007F3D3A" w:rsidP="001A70EC">
      <w:pPr>
        <w:spacing w:line="480" w:lineRule="auto"/>
      </w:pPr>
      <w:r>
        <w:t>Monostable is defined as having only one stable state, either HI or LOW, and can be temporarily changed to the other state upon receiving stimulation</w:t>
      </w:r>
      <w:r w:rsidR="008D3B29">
        <w:t>, once it is no longer stimulated it will return to its default state. An example would be a red “STOP” button on a bus.</w:t>
      </w:r>
    </w:p>
    <w:p w14:paraId="15C67C9D" w14:textId="77AA85DF" w:rsidR="008D3B29" w:rsidRDefault="008D3B29" w:rsidP="001A70EC">
      <w:pPr>
        <w:spacing w:line="480" w:lineRule="auto"/>
      </w:pPr>
      <w:r>
        <w:lastRenderedPageBreak/>
        <w:t>Bistable is defined as a having two stable states, HI and LOW, and can be changed to either state and will hold its position there until stimulated into changing state. An example would be a light switch.</w:t>
      </w:r>
    </w:p>
    <w:p w14:paraId="63DEAFB3" w14:textId="5D4DA371" w:rsidR="00B11F97" w:rsidRDefault="00B11F97" w:rsidP="001A70EC">
      <w:pPr>
        <w:spacing w:line="480" w:lineRule="auto"/>
      </w:pPr>
      <w:r>
        <w:t xml:space="preserve">Astable is defined as having no stable state, and continuously switches between the HI and the LOW state at </w:t>
      </w:r>
      <w:r w:rsidR="00435282">
        <w:t xml:space="preserve">a </w:t>
      </w:r>
      <w:r>
        <w:t>regular i</w:t>
      </w:r>
      <w:r w:rsidR="00435282">
        <w:t>nterval</w:t>
      </w:r>
      <w:r>
        <w:t xml:space="preserve">, creating a square waveform. It </w:t>
      </w:r>
      <w:r w:rsidR="00435282">
        <w:t>does this without any input and is entirely caused by internal components in the Integrated Circuit (IC) provided it is being supplied with continuous power</w:t>
      </w:r>
      <w:r>
        <w:t>. An example would be a siren.</w:t>
      </w:r>
    </w:p>
    <w:p w14:paraId="7E058B1E" w14:textId="5D896692" w:rsidR="00F6586A" w:rsidRDefault="00F6586A" w:rsidP="001A70EC">
      <w:pPr>
        <w:spacing w:line="480" w:lineRule="auto"/>
      </w:pPr>
      <w:r>
        <w:t>A Multivibrator can be defined a</w:t>
      </w:r>
      <w:r w:rsidR="008B2BD7">
        <w:t xml:space="preserve">s any circuit that produces a non-sinusoidal waveform as </w:t>
      </w:r>
      <w:r w:rsidR="00A7283C">
        <w:t xml:space="preserve">an output </w:t>
      </w:r>
      <w:sdt>
        <w:sdtPr>
          <w:id w:val="-480152099"/>
          <w:citation/>
        </w:sdtPr>
        <w:sdtEndPr/>
        <w:sdtContent>
          <w:r w:rsidR="00A7283C">
            <w:fldChar w:fldCharType="begin"/>
          </w:r>
          <w:r w:rsidR="00A7283C">
            <w:instrText xml:space="preserve"> CITATION Ele24 \l 2057 </w:instrText>
          </w:r>
          <w:r w:rsidR="00A7283C">
            <w:fldChar w:fldCharType="separate"/>
          </w:r>
          <w:r w:rsidR="007161FA" w:rsidRPr="007161FA">
            <w:rPr>
              <w:noProof/>
            </w:rPr>
            <w:t>[2]</w:t>
          </w:r>
          <w:r w:rsidR="00A7283C">
            <w:fldChar w:fldCharType="end"/>
          </w:r>
        </w:sdtContent>
      </w:sdt>
      <w:r w:rsidR="00A7283C">
        <w:t>.</w:t>
      </w:r>
    </w:p>
    <w:p w14:paraId="4ADD6544" w14:textId="77777777" w:rsidR="00AB263E" w:rsidRDefault="00AB263E" w:rsidP="001A70EC">
      <w:pPr>
        <w:pStyle w:val="Heading3"/>
        <w:spacing w:line="480" w:lineRule="auto"/>
      </w:pPr>
      <w:bookmarkStart w:id="3" w:name="_Toc172400152"/>
      <w:r>
        <w:t>2.2 - 555 Timer Integrated Chip</w:t>
      </w:r>
      <w:bookmarkEnd w:id="3"/>
    </w:p>
    <w:p w14:paraId="09FEC65F" w14:textId="1328D894" w:rsidR="00A55EE9" w:rsidRDefault="002F0168" w:rsidP="001A70EC">
      <w:pPr>
        <w:spacing w:line="480" w:lineRule="auto"/>
      </w:pPr>
      <w:r>
        <w:rPr>
          <w:noProof/>
          <w:lang w:eastAsia="en-GB"/>
        </w:rPr>
        <mc:AlternateContent>
          <mc:Choice Requires="wps">
            <w:drawing>
              <wp:anchor distT="0" distB="0" distL="114300" distR="114300" simplePos="0" relativeHeight="251666432" behindDoc="0" locked="0" layoutInCell="1" allowOverlap="1" wp14:anchorId="4D42E257" wp14:editId="68C984AA">
                <wp:simplePos x="0" y="0"/>
                <wp:positionH relativeFrom="margin">
                  <wp:align>right</wp:align>
                </wp:positionH>
                <wp:positionV relativeFrom="paragraph">
                  <wp:posOffset>1800419</wp:posOffset>
                </wp:positionV>
                <wp:extent cx="2147570" cy="635"/>
                <wp:effectExtent l="0" t="0" r="5080" b="0"/>
                <wp:wrapSquare wrapText="bothSides"/>
                <wp:docPr id="5" name="Text Box 5"/>
                <wp:cNvGraphicFramePr/>
                <a:graphic xmlns:a="http://schemas.openxmlformats.org/drawingml/2006/main">
                  <a:graphicData uri="http://schemas.microsoft.com/office/word/2010/wordprocessingShape">
                    <wps:wsp>
                      <wps:cNvSpPr txBox="1"/>
                      <wps:spPr>
                        <a:xfrm>
                          <a:off x="0" y="0"/>
                          <a:ext cx="2147570" cy="635"/>
                        </a:xfrm>
                        <a:prstGeom prst="rect">
                          <a:avLst/>
                        </a:prstGeom>
                        <a:solidFill>
                          <a:prstClr val="white"/>
                        </a:solidFill>
                        <a:ln>
                          <a:noFill/>
                        </a:ln>
                      </wps:spPr>
                      <wps:txbx>
                        <w:txbxContent>
                          <w:p w14:paraId="361FF794" w14:textId="1689DB40" w:rsidR="006E12C9" w:rsidRPr="007A7ECD" w:rsidRDefault="006E12C9" w:rsidP="006E12C9">
                            <w:pPr>
                              <w:pStyle w:val="Caption"/>
                              <w:rPr>
                                <w:noProof/>
                              </w:rPr>
                            </w:pPr>
                            <w:r>
                              <w:t xml:space="preserve">Figure </w:t>
                            </w:r>
                            <w:r w:rsidR="00817364">
                              <w:fldChar w:fldCharType="begin"/>
                            </w:r>
                            <w:r w:rsidR="00817364">
                              <w:instrText xml:space="preserve"> SEQ Figure \* ARABIC </w:instrText>
                            </w:r>
                            <w:r w:rsidR="00817364">
                              <w:fldChar w:fldCharType="separate"/>
                            </w:r>
                            <w:r w:rsidR="009E2016">
                              <w:rPr>
                                <w:noProof/>
                              </w:rPr>
                              <w:t>1</w:t>
                            </w:r>
                            <w:r w:rsidR="00817364">
                              <w:rPr>
                                <w:noProof/>
                              </w:rPr>
                              <w:fldChar w:fldCharType="end"/>
                            </w:r>
                            <w:r>
                              <w:t xml:space="preserve"> - Diagram of the internal schematics of a 555 Timer Integrated Chip </w:t>
                            </w:r>
                            <w:sdt>
                              <w:sdtPr>
                                <w:id w:val="-846869734"/>
                                <w:citation/>
                              </w:sdtPr>
                              <w:sdtEndPr/>
                              <w:sdtContent>
                                <w:r>
                                  <w:fldChar w:fldCharType="begin"/>
                                </w:r>
                                <w:r>
                                  <w:instrText xml:space="preserve"> CITATION Clo24 \l 2057 </w:instrText>
                                </w:r>
                                <w:r>
                                  <w:fldChar w:fldCharType="separate"/>
                                </w:r>
                                <w:r w:rsidR="007161FA" w:rsidRPr="007161FA">
                                  <w:rPr>
                                    <w:noProof/>
                                  </w:rPr>
                                  <w:t>[4]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D42E257" id="_x0000_t202" coordsize="21600,21600" o:spt="202" path="m,l,21600r21600,l21600,xe">
                <v:stroke joinstyle="miter"/>
                <v:path gradientshapeok="t" o:connecttype="rect"/>
              </v:shapetype>
              <v:shape id="Text Box 5" o:spid="_x0000_s1026" type="#_x0000_t202" style="position:absolute;margin-left:117.9pt;margin-top:141.75pt;width:169.1pt;height:.05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CnMLQIAAF0EAAAOAAAAZHJzL2Uyb0RvYy54bWysVMFu2zAMvQ/YPwi6L06ypS2MOEWWIsOA&#10;oC2QDD0rshwLkEWNUmJnXz9KjtOt22nYRaZIitJ7j/T8vmsMOyn0GmzBJ6MxZ8pKKLU9FPzbbv3h&#10;jjMfhC2FAasKflae3y/ev5u3LldTqMGUChkVsT5vXcHrEFyeZV7WqhF+BE5ZClaAjQi0xUNWomip&#10;emOy6Xh8k7WApUOQynvyPvRBvkj1q0rJ8FRVXgVmCk5vC2nFtO7jmi3mIj+gcLWWl2eIf3hFI7Sl&#10;S6+lHkQQ7Ij6j1KNlggeqjCS0GRQVVqqhIHQTMZv0Gxr4VTCQuR4d6XJ/7+y8vH0jEyXBZ9xZkVD&#10;Eu1UF9hn6NgsstM6n1PS1lFa6MhNKg9+T84IuquwiV+CwyhOPJ+v3MZikpzTyafb2S2FJMVuPqba&#10;2etRhz58UdCwaBQcSbjEpzhtfKBnUOqQEm/yYHS51sbETQysDLKTIJHbWgcVH0gnfssyNuZaiKf6&#10;cPRkEV+PI1qh23cX0Hsoz4QZoe8Z7+Ra00Ub4cOzQGoSwkKNH55oqQy0BYeLxVkN+ONv/phP2lGU&#10;s5aaruD++1Gg4sx8taRq7NDBwMHYD4Y9NisgiBMaKSeTSQcwmMGsEJoXmodlvIVCwkq6q+BhMFeh&#10;b32aJ6mWy5REfehE2Nitk7H0QOiuexHoLnIEUvERhnYU+RtV+tyki1seA1GcJIuE9ixeeKYeTrpc&#10;5i0Oya/7lPX6V1j8BAAA//8DAFBLAwQUAAYACAAAACEA7IbmAt8AAAAIAQAADwAAAGRycy9kb3du&#10;cmV2LnhtbEyPwU7DMBBE70j8g7VIXBB1SEoUhThVVcGBXipCL9zceBsH4nVkO234e0wvcJyd1cyb&#10;ajWbgZ3Q+d6SgIdFAgyptaqnTsD+/eW+AOaDJCUHSyjgGz2s6uurSpbKnukNT03oWAwhX0oBOoSx&#10;5Ny3Go30CzsiRe9onZEhStdx5eQ5hpuBp0mScyN7ig1ajrjR2H41kxGwW37s9N10fN6ul5l73U+b&#10;/LNrhLi9mddPwALO4e8ZfvEjOtSR6WAnUp4NAuKQICAtskdg0c6yIgV2uFxy4HXF/w+ofwAAAP//&#10;AwBQSwECLQAUAAYACAAAACEAtoM4kv4AAADhAQAAEwAAAAAAAAAAAAAAAAAAAAAAW0NvbnRlbnRf&#10;VHlwZXNdLnhtbFBLAQItABQABgAIAAAAIQA4/SH/1gAAAJQBAAALAAAAAAAAAAAAAAAAAC8BAABf&#10;cmVscy8ucmVsc1BLAQItABQABgAIAAAAIQBxSCnMLQIAAF0EAAAOAAAAAAAAAAAAAAAAAC4CAABk&#10;cnMvZTJvRG9jLnhtbFBLAQItABQABgAIAAAAIQDshuYC3wAAAAgBAAAPAAAAAAAAAAAAAAAAAIcE&#10;AABkcnMvZG93bnJldi54bWxQSwUGAAAAAAQABADzAAAAkwUAAAAA&#10;" stroked="f">
                <v:textbox style="mso-fit-shape-to-text:t" inset="0,0,0,0">
                  <w:txbxContent>
                    <w:p w14:paraId="361FF794" w14:textId="1689DB40" w:rsidR="006E12C9" w:rsidRPr="007A7ECD" w:rsidRDefault="006E12C9" w:rsidP="006E12C9">
                      <w:pPr>
                        <w:pStyle w:val="Caption"/>
                        <w:rPr>
                          <w:noProof/>
                        </w:rPr>
                      </w:pPr>
                      <w:r>
                        <w:t xml:space="preserve">Figure </w:t>
                      </w:r>
                      <w:r w:rsidR="00817364">
                        <w:fldChar w:fldCharType="begin"/>
                      </w:r>
                      <w:r w:rsidR="00817364">
                        <w:instrText xml:space="preserve"> SEQ Figure \* ARABIC </w:instrText>
                      </w:r>
                      <w:r w:rsidR="00817364">
                        <w:fldChar w:fldCharType="separate"/>
                      </w:r>
                      <w:r w:rsidR="009E2016">
                        <w:rPr>
                          <w:noProof/>
                        </w:rPr>
                        <w:t>1</w:t>
                      </w:r>
                      <w:r w:rsidR="00817364">
                        <w:rPr>
                          <w:noProof/>
                        </w:rPr>
                        <w:fldChar w:fldCharType="end"/>
                      </w:r>
                      <w:r>
                        <w:t xml:space="preserve"> - Diagram of the internal schematics of a 555 Timer Integrated Chip </w:t>
                      </w:r>
                      <w:sdt>
                        <w:sdtPr>
                          <w:id w:val="-846869734"/>
                          <w:citation/>
                        </w:sdtPr>
                        <w:sdtEndPr/>
                        <w:sdtContent>
                          <w:r>
                            <w:fldChar w:fldCharType="begin"/>
                          </w:r>
                          <w:r>
                            <w:instrText xml:space="preserve"> CITATION Clo24 \l 2057 </w:instrText>
                          </w:r>
                          <w:r>
                            <w:fldChar w:fldCharType="separate"/>
                          </w:r>
                          <w:r w:rsidR="007161FA" w:rsidRPr="007161FA">
                            <w:rPr>
                              <w:noProof/>
                            </w:rPr>
                            <w:t>[4]</w:t>
                          </w:r>
                          <w:r>
                            <w:fldChar w:fldCharType="end"/>
                          </w:r>
                        </w:sdtContent>
                      </w:sdt>
                    </w:p>
                  </w:txbxContent>
                </v:textbox>
                <w10:wrap type="square" anchorx="margin"/>
              </v:shape>
            </w:pict>
          </mc:Fallback>
        </mc:AlternateContent>
      </w:r>
      <w:r>
        <w:rPr>
          <w:noProof/>
          <w:lang w:eastAsia="en-GB"/>
        </w:rPr>
        <w:drawing>
          <wp:anchor distT="0" distB="0" distL="114300" distR="114300" simplePos="0" relativeHeight="251664384" behindDoc="0" locked="0" layoutInCell="1" allowOverlap="1" wp14:anchorId="2254B8FE" wp14:editId="47EB3317">
            <wp:simplePos x="0" y="0"/>
            <wp:positionH relativeFrom="margin">
              <wp:align>right</wp:align>
            </wp:positionH>
            <wp:positionV relativeFrom="paragraph">
              <wp:posOffset>10657</wp:posOffset>
            </wp:positionV>
            <wp:extent cx="2147731" cy="1693628"/>
            <wp:effectExtent l="0" t="0" r="5080" b="1905"/>
            <wp:wrapSquare wrapText="bothSides"/>
            <wp:docPr id="3" name="Picture 3" descr="How Does a 555 Timer Work? - Cloud Information and Distrib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Does a 555 Timer Work? - Cloud Information and Distribu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7731" cy="1693628"/>
                    </a:xfrm>
                    <a:prstGeom prst="rect">
                      <a:avLst/>
                    </a:prstGeom>
                    <a:noFill/>
                    <a:ln>
                      <a:noFill/>
                    </a:ln>
                  </pic:spPr>
                </pic:pic>
              </a:graphicData>
            </a:graphic>
          </wp:anchor>
        </w:drawing>
      </w:r>
      <w:r w:rsidR="00A55EE9">
        <w:tab/>
        <w:t xml:space="preserve">An Integrated Chip (IC), also known as a microchip, is a smaller </w:t>
      </w:r>
      <w:r w:rsidR="009C3064">
        <w:t xml:space="preserve">circuit etched onto silicon and encapsulated in plastic that is used within a larger circuit. The main purpose for the usage of an Integrated Chip is the size and cost savings. Microchips, when ordered in large number, have a lower cost per part than assembling the same circuit at the larger scale with discrete components </w:t>
      </w:r>
      <w:sdt>
        <w:sdtPr>
          <w:id w:val="1647392979"/>
          <w:citation/>
        </w:sdtPr>
        <w:sdtEndPr/>
        <w:sdtContent>
          <w:r w:rsidR="009C3064">
            <w:fldChar w:fldCharType="begin"/>
          </w:r>
          <w:r w:rsidR="009C3064">
            <w:instrText xml:space="preserve"> CITATION PCM24 \l 2057 </w:instrText>
          </w:r>
          <w:r w:rsidR="009C3064">
            <w:fldChar w:fldCharType="separate"/>
          </w:r>
          <w:r w:rsidR="007161FA" w:rsidRPr="007161FA">
            <w:rPr>
              <w:noProof/>
            </w:rPr>
            <w:t>[3]</w:t>
          </w:r>
          <w:r w:rsidR="009C3064">
            <w:fldChar w:fldCharType="end"/>
          </w:r>
        </w:sdtContent>
      </w:sdt>
      <w:r w:rsidR="009C3064">
        <w:t>. Creating the circuit at this larger scale requires a larger surface area of the board, limiting the scale of the circuit.</w:t>
      </w:r>
    </w:p>
    <w:p w14:paraId="3CC36F6B" w14:textId="5DBF100A" w:rsidR="00A55EE9" w:rsidRDefault="00580CCD" w:rsidP="001A70EC">
      <w:pPr>
        <w:spacing w:line="480" w:lineRule="auto"/>
      </w:pPr>
      <w:r>
        <w:t>The 555 timer Integrated Circuit’</w:t>
      </w:r>
      <w:r w:rsidR="002F0168">
        <w:t>s works by using internal capacitors and resistors to create a cyclic effect resulting in the ‘flip flop’ behaviour.</w:t>
      </w:r>
    </w:p>
    <w:p w14:paraId="38A35BF0" w14:textId="5BB77E88" w:rsidR="004E2874" w:rsidRDefault="001A70EC" w:rsidP="001A70EC">
      <w:pPr>
        <w:pStyle w:val="Heading3"/>
        <w:spacing w:line="480" w:lineRule="auto"/>
      </w:pPr>
      <w:bookmarkStart w:id="4" w:name="_Toc172400153"/>
      <w:r>
        <w:lastRenderedPageBreak/>
        <w:t>2.3 – Calculations needed for the realisation of this circuit</w:t>
      </w:r>
      <w:bookmarkEnd w:id="4"/>
    </w:p>
    <w:p w14:paraId="297E0F8F" w14:textId="14ADDF4C" w:rsidR="001A70EC" w:rsidRDefault="001A70EC" w:rsidP="001A70EC">
      <w:pPr>
        <w:spacing w:line="480" w:lineRule="auto"/>
      </w:pPr>
      <w:r>
        <w:tab/>
        <w:t>The schematic provided to replicate the circuit lacks the values for the Ohms (Ω) of resistors, R3 and R4, in order to construct this circuit in a manner that is suitable for efficient usage these values must be calculated.</w:t>
      </w:r>
    </w:p>
    <w:p w14:paraId="6D5C1AD5" w14:textId="026BF73E" w:rsidR="005466CA" w:rsidRDefault="005466CA" w:rsidP="001A70EC">
      <w:pPr>
        <w:spacing w:line="480" w:lineRule="auto"/>
      </w:pPr>
      <w:r>
        <w:t>To calculate the resistance of R3 and R4 this equation will be used;</w:t>
      </w:r>
    </w:p>
    <w:p w14:paraId="02F8B3AF" w14:textId="5D1D025A" w:rsidR="005466CA" w:rsidRPr="005466CA" w:rsidRDefault="005466CA" w:rsidP="001A70EC">
      <w:pPr>
        <w:spacing w:line="480" w:lineRule="auto"/>
        <w:rPr>
          <w:rFonts w:eastAsiaTheme="minorEastAsia"/>
          <w:i/>
        </w:rPr>
      </w:pPr>
      <m:oMathPara>
        <m:oMath>
          <m:r>
            <w:rPr>
              <w:rFonts w:ascii="Cambria Math" w:hAnsi="Cambria Math"/>
            </w:rPr>
            <m:t>R3=</m:t>
          </m:r>
          <m:f>
            <m:fPr>
              <m:ctrlPr>
                <w:rPr>
                  <w:rFonts w:ascii="Cambria Math" w:hAnsi="Cambria Math"/>
                  <w:i/>
                </w:rPr>
              </m:ctrlPr>
            </m:fPr>
            <m:num>
              <m:r>
                <w:rPr>
                  <w:rFonts w:ascii="Cambria Math" w:hAnsi="Cambria Math"/>
                </w:rPr>
                <m:t>Vcc-Vf</m:t>
              </m:r>
            </m:num>
            <m:den>
              <m:r>
                <w:rPr>
                  <w:rFonts w:ascii="Cambria Math" w:hAnsi="Cambria Math"/>
                </w:rPr>
                <m:t>If</m:t>
              </m:r>
            </m:den>
          </m:f>
        </m:oMath>
      </m:oMathPara>
    </w:p>
    <w:p w14:paraId="3CF00D9D" w14:textId="328F9DCC" w:rsidR="005466CA" w:rsidRPr="00E233AF" w:rsidRDefault="005466CA" w:rsidP="001A70EC">
      <w:pPr>
        <w:spacing w:line="480" w:lineRule="auto"/>
        <w:rPr>
          <w:rFonts w:eastAsiaTheme="minorEastAsia"/>
          <w:i/>
        </w:rPr>
      </w:pPr>
      <m:oMathPara>
        <m:oMath>
          <m:r>
            <w:rPr>
              <w:rFonts w:ascii="Cambria Math" w:hAnsi="Cambria Math"/>
            </w:rPr>
            <m:t>R4=</m:t>
          </m:r>
          <m:f>
            <m:fPr>
              <m:ctrlPr>
                <w:rPr>
                  <w:rFonts w:ascii="Cambria Math" w:hAnsi="Cambria Math"/>
                  <w:i/>
                </w:rPr>
              </m:ctrlPr>
            </m:fPr>
            <m:num>
              <m:r>
                <w:rPr>
                  <w:rFonts w:ascii="Cambria Math" w:hAnsi="Cambria Math"/>
                </w:rPr>
                <m:t>Vcc-Vf</m:t>
              </m:r>
            </m:num>
            <m:den>
              <m:r>
                <w:rPr>
                  <w:rFonts w:ascii="Cambria Math" w:hAnsi="Cambria Math"/>
                </w:rPr>
                <m:t>If</m:t>
              </m:r>
            </m:den>
          </m:f>
        </m:oMath>
      </m:oMathPara>
    </w:p>
    <w:p w14:paraId="2C1A06A4" w14:textId="5DAA0276" w:rsidR="00E233AF" w:rsidRDefault="00E233AF" w:rsidP="00E233AF">
      <w:pPr>
        <w:spacing w:line="480" w:lineRule="auto"/>
      </w:pPr>
      <w:r>
        <w:t>In this equation the values being used are;</w:t>
      </w:r>
    </w:p>
    <w:p w14:paraId="3B02611D" w14:textId="77777777" w:rsidR="00E233AF" w:rsidRDefault="00E233AF" w:rsidP="0082292B">
      <w:pPr>
        <w:pStyle w:val="ListParagraph"/>
        <w:numPr>
          <w:ilvl w:val="0"/>
          <w:numId w:val="5"/>
        </w:numPr>
        <w:spacing w:line="240" w:lineRule="auto"/>
      </w:pPr>
      <w:r>
        <w:t>Vcc (Supply Voltage) = 9V</w:t>
      </w:r>
    </w:p>
    <w:p w14:paraId="5E2D53CA" w14:textId="07E65802" w:rsidR="00E233AF" w:rsidRDefault="00E233AF" w:rsidP="0082292B">
      <w:pPr>
        <w:pStyle w:val="ListParagraph"/>
        <w:numPr>
          <w:ilvl w:val="0"/>
          <w:numId w:val="5"/>
        </w:numPr>
        <w:spacing w:line="240" w:lineRule="auto"/>
      </w:pPr>
      <w:r>
        <w:t>Vf (Voltage Former) = 2.2V</w:t>
      </w:r>
    </w:p>
    <w:p w14:paraId="2ACAEC24" w14:textId="14E1C898" w:rsidR="00E233AF" w:rsidRDefault="00217402" w:rsidP="0082292B">
      <w:pPr>
        <w:pStyle w:val="ListParagraph"/>
        <w:numPr>
          <w:ilvl w:val="0"/>
          <w:numId w:val="5"/>
        </w:numPr>
        <w:spacing w:line="240" w:lineRule="auto"/>
      </w:pPr>
      <w:r>
        <w:rPr>
          <w:noProof/>
          <w:lang w:eastAsia="en-GB"/>
        </w:rPr>
        <mc:AlternateContent>
          <mc:Choice Requires="wps">
            <w:drawing>
              <wp:anchor distT="0" distB="0" distL="114300" distR="114300" simplePos="0" relativeHeight="251669504" behindDoc="0" locked="0" layoutInCell="1" allowOverlap="1" wp14:anchorId="34D922C5" wp14:editId="08701777">
                <wp:simplePos x="0" y="0"/>
                <wp:positionH relativeFrom="column">
                  <wp:posOffset>3967480</wp:posOffset>
                </wp:positionH>
                <wp:positionV relativeFrom="paragraph">
                  <wp:posOffset>1950085</wp:posOffset>
                </wp:positionV>
                <wp:extent cx="1932305"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932305" cy="635"/>
                        </a:xfrm>
                        <a:prstGeom prst="rect">
                          <a:avLst/>
                        </a:prstGeom>
                        <a:solidFill>
                          <a:prstClr val="white"/>
                        </a:solidFill>
                        <a:ln>
                          <a:noFill/>
                        </a:ln>
                      </wps:spPr>
                      <wps:txbx>
                        <w:txbxContent>
                          <w:p w14:paraId="2E8E218C" w14:textId="2F942FFC" w:rsidR="00217402" w:rsidRPr="00FA7552" w:rsidRDefault="00217402" w:rsidP="00217402">
                            <w:pPr>
                              <w:pStyle w:val="Caption"/>
                              <w:rPr>
                                <w:noProof/>
                              </w:rPr>
                            </w:pPr>
                            <w:r>
                              <w:t xml:space="preserve">Figure </w:t>
                            </w:r>
                            <w:r w:rsidR="00817364">
                              <w:fldChar w:fldCharType="begin"/>
                            </w:r>
                            <w:r w:rsidR="00817364">
                              <w:instrText xml:space="preserve"> SEQ Figure \* ARABIC </w:instrText>
                            </w:r>
                            <w:r w:rsidR="00817364">
                              <w:fldChar w:fldCharType="separate"/>
                            </w:r>
                            <w:r w:rsidR="009E2016">
                              <w:rPr>
                                <w:noProof/>
                              </w:rPr>
                              <w:t>2</w:t>
                            </w:r>
                            <w:r w:rsidR="00817364">
                              <w:rPr>
                                <w:noProof/>
                              </w:rPr>
                              <w:fldChar w:fldCharType="end"/>
                            </w:r>
                            <w:r>
                              <w:t xml:space="preserve"> - Properties Screen of Resistor R3 and R4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D922C5" id="Text Box 1" o:spid="_x0000_s1027" type="#_x0000_t202" style="position:absolute;left:0;text-align:left;margin-left:312.4pt;margin-top:153.55pt;width:152.1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g03LQIAAGQEAAAOAAAAZHJzL2Uyb0RvYy54bWysVE1v2zAMvQ/YfxB0X5wPtNiMOEWWIsOA&#10;oC2QDD0rshwLkEWNUmJ3v36UbKdbt9Owi0KTT5Tee1SWd11j2EWh12ALPptMOVNWQqntqeDfDtsP&#10;HznzQdhSGLCq4C/K87vV+3fL1uVqDjWYUiGjJtbnrSt4HYLLs8zLWjXCT8ApS8UKsBGBPvGUlSha&#10;6t6YbD6d3mYtYOkQpPKesvd9ka9S/6pSMjxWlVeBmYLT3UJaMa3HuGarpchPKFyt5XAN8Q+3aIS2&#10;dOi11b0Igp1R/9Gq0RLBQxUmEpoMqkpLlTgQm9n0DZt9LZxKXEgc764y+f/XVj5cnpDpkrzjzIqG&#10;LDqoLrDP0LFZVKd1PifQ3hEsdJSOyCHvKRlJdxU28ZfoMKqTzi9XbWMzGTd9WswX0xvOJNVuFzex&#10;R/a61aEPXxQ0LAYFRzIu6SkuOx966AiJJ3kwutxqY+JHLGwMsosgk9taBzU0/w1lbMRaiLv6hjGT&#10;RX49jxiF7tglNRYjxyOUL0QdoR8d7+RW03k74cOTQJoVYkvzHx5pqQy0BYch4qwG/PG3fMSThVTl&#10;rKXZK7j/fhaoODNfLZkbB3UMcAyOY2DPzQaIKRlGt0khbcBgxrBCaJ7pWazjKVQSVtJZBQ9juAn9&#10;C6BnJdV6nUA0jk6End07GVuPuh66Z4FucCWQmQ8wTqXI35jTY5M9bn0OpHRyLuraqzjITaOcvB+e&#10;XXwrv34n1Oufw+onAAAA//8DAFBLAwQUAAYACAAAACEAEMkutOIAAAALAQAADwAAAGRycy9kb3du&#10;cmV2LnhtbEyPMU/DMBCFdyT+g3VILIg6TaNAQ5yqqmCApSJ0YXPjaxyI7ch22vTfc2WB7e7d03vf&#10;lavJ9OyIPnTOCpjPEmBoG6c62wrYfbzcPwILUVole2dRwBkDrKrrq1IWyp3sOx7r2DIKsaGQAnSM&#10;Q8F5aDQaGWZuQEu3g/NGRlp9y5WXJwo3PU+TJOdGdpYatBxwo7H5rkcjYJt9bvXdeHh+W2cL/7ob&#10;N/lXWwtxezOtn4BFnOKfGS74hA4VMe3daFVgvYA8zQg9ClgkD3Ng5FimSxr2v0oKvCr5/x+qHwAA&#10;AP//AwBQSwECLQAUAAYACAAAACEAtoM4kv4AAADhAQAAEwAAAAAAAAAAAAAAAAAAAAAAW0NvbnRl&#10;bnRfVHlwZXNdLnhtbFBLAQItABQABgAIAAAAIQA4/SH/1gAAAJQBAAALAAAAAAAAAAAAAAAAAC8B&#10;AABfcmVscy8ucmVsc1BLAQItABQABgAIAAAAIQClPg03LQIAAGQEAAAOAAAAAAAAAAAAAAAAAC4C&#10;AABkcnMvZTJvRG9jLnhtbFBLAQItABQABgAIAAAAIQAQyS604gAAAAsBAAAPAAAAAAAAAAAAAAAA&#10;AIcEAABkcnMvZG93bnJldi54bWxQSwUGAAAAAAQABADzAAAAlgUAAAAA&#10;" stroked="f">
                <v:textbox style="mso-fit-shape-to-text:t" inset="0,0,0,0">
                  <w:txbxContent>
                    <w:p w14:paraId="2E8E218C" w14:textId="2F942FFC" w:rsidR="00217402" w:rsidRPr="00FA7552" w:rsidRDefault="00217402" w:rsidP="00217402">
                      <w:pPr>
                        <w:pStyle w:val="Caption"/>
                        <w:rPr>
                          <w:noProof/>
                        </w:rPr>
                      </w:pPr>
                      <w:r>
                        <w:t xml:space="preserve">Figure </w:t>
                      </w:r>
                      <w:r>
                        <w:fldChar w:fldCharType="begin"/>
                      </w:r>
                      <w:r>
                        <w:instrText xml:space="preserve"> SEQ Figure \* ARABIC </w:instrText>
                      </w:r>
                      <w:r>
                        <w:fldChar w:fldCharType="separate"/>
                      </w:r>
                      <w:r w:rsidR="009E2016">
                        <w:rPr>
                          <w:noProof/>
                        </w:rPr>
                        <w:t>2</w:t>
                      </w:r>
                      <w:r>
                        <w:fldChar w:fldCharType="end"/>
                      </w:r>
                      <w:r>
                        <w:t xml:space="preserve"> - Properties Screen of Resistor R3 and R4</w:t>
                      </w:r>
                    </w:p>
                  </w:txbxContent>
                </v:textbox>
                <w10:wrap type="square"/>
              </v:shape>
            </w:pict>
          </mc:Fallback>
        </mc:AlternateContent>
      </w:r>
      <w:r>
        <w:rPr>
          <w:noProof/>
          <w:lang w:eastAsia="en-GB"/>
        </w:rPr>
        <w:drawing>
          <wp:anchor distT="0" distB="0" distL="114300" distR="114300" simplePos="0" relativeHeight="251667456" behindDoc="0" locked="0" layoutInCell="1" allowOverlap="1" wp14:anchorId="0559B286" wp14:editId="49ADFDF8">
            <wp:simplePos x="0" y="0"/>
            <wp:positionH relativeFrom="column">
              <wp:posOffset>3967701</wp:posOffset>
            </wp:positionH>
            <wp:positionV relativeFrom="paragraph">
              <wp:posOffset>263994</wp:posOffset>
            </wp:positionV>
            <wp:extent cx="1932305" cy="1629410"/>
            <wp:effectExtent l="0" t="0" r="0" b="889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2305" cy="1629410"/>
                    </a:xfrm>
                    <a:prstGeom prst="rect">
                      <a:avLst/>
                    </a:prstGeom>
                    <a:noFill/>
                  </pic:spPr>
                </pic:pic>
              </a:graphicData>
            </a:graphic>
          </wp:anchor>
        </w:drawing>
      </w:r>
      <w:r w:rsidR="00E233AF">
        <w:t>If (Current Former)</w:t>
      </w:r>
      <w:r w:rsidR="00313BED">
        <w:t xml:space="preserve"> = 20mA</w:t>
      </w:r>
    </w:p>
    <w:p w14:paraId="1E3B117B" w14:textId="35C0A629" w:rsidR="0082292B" w:rsidRDefault="0082292B" w:rsidP="0082292B">
      <w:pPr>
        <w:spacing w:line="480" w:lineRule="auto"/>
      </w:pPr>
      <w:r>
        <w:t>The result of these formula is that R3 and R</w:t>
      </w:r>
      <w:r w:rsidR="000B370C">
        <w:t>4 need a resistance of 34</w:t>
      </w:r>
      <w:r>
        <w:t>0Ω (ohms).</w:t>
      </w:r>
      <w:r w:rsidR="00105246">
        <w:t xml:space="preserve"> These values were sourced from the simulation software ‘Proteus’ as viewing the properties of the resistors whilst the simulation is running details the required resistance.</w:t>
      </w:r>
    </w:p>
    <w:p w14:paraId="5B392AE4" w14:textId="26709D34" w:rsidR="00105246" w:rsidRDefault="00105246" w:rsidP="0082292B">
      <w:pPr>
        <w:spacing w:line="480" w:lineRule="auto"/>
      </w:pPr>
      <w:r>
        <w:t>Other equations include;</w:t>
      </w:r>
    </w:p>
    <w:p w14:paraId="494B92C1" w14:textId="5B9BB1E3" w:rsidR="00105246" w:rsidRPr="00B43254" w:rsidRDefault="00105246" w:rsidP="0082292B">
      <w:pPr>
        <w:spacing w:line="480" w:lineRule="auto"/>
        <w:rPr>
          <w:rFonts w:eastAsiaTheme="minorEastAsia"/>
        </w:rPr>
      </w:pPr>
      <w:r w:rsidRPr="00B43254">
        <w:t>Frequency</w:t>
      </w:r>
      <w:r w:rsidR="00F34C1E" w:rsidRPr="00B43254">
        <w:t xml:space="preserve"> (Hz)        </w:t>
      </w:r>
      <m:oMath>
        <m:r>
          <w:rPr>
            <w:rFonts w:ascii="Cambria Math" w:hAnsi="Cambria Math"/>
          </w:rPr>
          <m:t>f=</m:t>
        </m:r>
        <m:f>
          <m:fPr>
            <m:ctrlPr>
              <w:rPr>
                <w:rFonts w:ascii="Cambria Math" w:hAnsi="Cambria Math"/>
                <w:i/>
              </w:rPr>
            </m:ctrlPr>
          </m:fPr>
          <m:num>
            <m:r>
              <w:rPr>
                <w:rFonts w:ascii="Cambria Math" w:hAnsi="Cambria Math"/>
              </w:rPr>
              <m:t>1.44</m:t>
            </m:r>
          </m:num>
          <m:den>
            <m:d>
              <m:dPr>
                <m:ctrlPr>
                  <w:rPr>
                    <w:rFonts w:ascii="Cambria Math" w:hAnsi="Cambria Math"/>
                    <w:i/>
                  </w:rPr>
                </m:ctrlPr>
              </m:dPr>
              <m:e>
                <m:r>
                  <w:rPr>
                    <w:rFonts w:ascii="Cambria Math" w:hAnsi="Cambria Math"/>
                  </w:rPr>
                  <m:t>R1+2*R2</m:t>
                </m:r>
              </m:e>
            </m:d>
            <m:r>
              <w:rPr>
                <w:rFonts w:ascii="Cambria Math" w:hAnsi="Cambria Math"/>
              </w:rPr>
              <m:t>*C</m:t>
            </m:r>
          </m:den>
        </m:f>
      </m:oMath>
      <w:r w:rsidR="00F34C1E" w:rsidRPr="00B43254">
        <w:rPr>
          <w:rFonts w:eastAsiaTheme="minorEastAsia"/>
        </w:rPr>
        <w:t xml:space="preserve">     = 685.7Hz</w:t>
      </w:r>
    </w:p>
    <w:p w14:paraId="7F044813" w14:textId="277A1E91" w:rsidR="00F34C1E" w:rsidRPr="00B43254" w:rsidRDefault="00F34C1E" w:rsidP="0082292B">
      <w:pPr>
        <w:spacing w:line="480" w:lineRule="auto"/>
        <w:rPr>
          <w:rFonts w:eastAsiaTheme="minorEastAsia"/>
        </w:rPr>
      </w:pPr>
      <w:r w:rsidRPr="00B43254">
        <w:rPr>
          <w:rFonts w:eastAsiaTheme="minorEastAsia"/>
        </w:rPr>
        <w:t xml:space="preserve">Period (s)    </w:t>
      </w:r>
      <w:r w:rsidR="00EC5737" w:rsidRPr="00B43254">
        <w:rPr>
          <w:rFonts w:eastAsiaTheme="minorEastAsia"/>
        </w:rPr>
        <w:t xml:space="preserve">      </w:t>
      </w:r>
      <w:r w:rsidRPr="00B43254">
        <w:rPr>
          <w:rFonts w:eastAsiaTheme="minorEastAsia"/>
        </w:rPr>
        <w:t xml:space="preserve">      </w:t>
      </w:r>
      <w:r w:rsidR="00CA1160" w:rsidRPr="00B43254">
        <w:rPr>
          <w:rFonts w:eastAsiaTheme="minorEastAsia"/>
        </w:rPr>
        <w:t xml:space="preserve">       s =</w:t>
      </w:r>
      <w:r w:rsidRPr="00B43254">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f</m:t>
            </m:r>
          </m:den>
        </m:f>
      </m:oMath>
      <w:r w:rsidR="00CA1160" w:rsidRPr="00B43254">
        <w:rPr>
          <w:rFonts w:eastAsiaTheme="minorEastAsia"/>
        </w:rPr>
        <w:t xml:space="preserve">                </w:t>
      </w:r>
      <w:r w:rsidR="00AF0719" w:rsidRPr="00B43254">
        <w:rPr>
          <w:rFonts w:eastAsiaTheme="minorEastAsia"/>
        </w:rPr>
        <w:t>=</w:t>
      </w:r>
      <w:r w:rsidR="00CA1160" w:rsidRPr="00B43254">
        <w:rPr>
          <w:rFonts w:eastAsiaTheme="minorEastAsia"/>
        </w:rPr>
        <w:t xml:space="preserve"> </w:t>
      </w:r>
      <w:r w:rsidR="00AF0719" w:rsidRPr="00B43254">
        <w:rPr>
          <w:rFonts w:eastAsiaTheme="minorEastAsia"/>
        </w:rPr>
        <w:t>0.001458seconds</w:t>
      </w:r>
      <w:r w:rsidR="00CA1160" w:rsidRPr="00B43254">
        <w:rPr>
          <w:rFonts w:eastAsiaTheme="minorEastAsia"/>
        </w:rPr>
        <w:t xml:space="preserve"> = </w:t>
      </w:r>
      <w:r w:rsidR="00AF0719" w:rsidRPr="00B43254">
        <w:rPr>
          <w:rFonts w:eastAsiaTheme="minorEastAsia"/>
        </w:rPr>
        <w:t>1.458</w:t>
      </w:r>
      <w:r w:rsidR="00CA1160" w:rsidRPr="00B43254">
        <w:rPr>
          <w:rFonts w:eastAsiaTheme="minorEastAsia"/>
        </w:rPr>
        <w:t xml:space="preserve"> milliseconds</w:t>
      </w:r>
    </w:p>
    <w:p w14:paraId="14D8960A" w14:textId="26ECFF31" w:rsidR="00CA1160" w:rsidRPr="00B43254" w:rsidRDefault="00AF0719" w:rsidP="0082292B">
      <w:pPr>
        <w:spacing w:line="480" w:lineRule="auto"/>
        <w:rPr>
          <w:rFonts w:eastAsiaTheme="minorEastAsia"/>
        </w:rPr>
      </w:pPr>
      <w:r w:rsidRPr="00B43254">
        <w:rPr>
          <w:rFonts w:eastAsiaTheme="minorEastAsia"/>
        </w:rPr>
        <w:t>On time (</w:t>
      </w:r>
      <w:r w:rsidR="00EC5737" w:rsidRPr="00B43254">
        <w:rPr>
          <w:rFonts w:eastAsiaTheme="minorEastAsia"/>
        </w:rPr>
        <w:t>m</w:t>
      </w:r>
      <w:r w:rsidRPr="00B43254">
        <w:rPr>
          <w:rFonts w:eastAsiaTheme="minorEastAsia"/>
        </w:rPr>
        <w:t>s)</w:t>
      </w:r>
      <w:r w:rsidR="00EC5737" w:rsidRPr="00B43254">
        <w:rPr>
          <w:rFonts w:eastAsiaTheme="minorEastAsia"/>
        </w:rPr>
        <w:t xml:space="preserve"> </w:t>
      </w:r>
      <w:r w:rsidRPr="00B43254">
        <w:rPr>
          <w:rFonts w:eastAsiaTheme="minorEastAsia"/>
        </w:rPr>
        <w:t xml:space="preserve"> </w:t>
      </w:r>
      <w:r w:rsidR="00EC5737" w:rsidRPr="00B43254">
        <w:rPr>
          <w:rFonts w:eastAsiaTheme="minorEastAsia"/>
        </w:rPr>
        <w:t xml:space="preserve"> </w:t>
      </w:r>
      <w:r w:rsidRPr="00B43254">
        <w:rPr>
          <w:rFonts w:eastAsiaTheme="minorEastAsia"/>
        </w:rPr>
        <w:t xml:space="preserve"> </w:t>
      </w:r>
      <m:oMath>
        <m:r>
          <w:rPr>
            <w:rFonts w:ascii="Cambria Math" w:eastAsiaTheme="minorEastAsia" w:hAnsi="Cambria Math"/>
          </w:rPr>
          <m:t xml:space="preserve">s=0.694 </m:t>
        </m:r>
        <m:d>
          <m:dPr>
            <m:ctrlPr>
              <w:rPr>
                <w:rFonts w:ascii="Cambria Math" w:eastAsiaTheme="minorEastAsia" w:hAnsi="Cambria Math"/>
                <w:i/>
              </w:rPr>
            </m:ctrlPr>
          </m:dPr>
          <m:e>
            <m:r>
              <w:rPr>
                <w:rFonts w:ascii="Cambria Math" w:eastAsiaTheme="minorEastAsia" w:hAnsi="Cambria Math"/>
              </w:rPr>
              <m:t>R1+R2</m:t>
            </m:r>
          </m:e>
        </m:d>
        <m:r>
          <w:rPr>
            <w:rFonts w:ascii="Cambria Math" w:eastAsiaTheme="minorEastAsia" w:hAnsi="Cambria Math"/>
          </w:rPr>
          <m:t>C</m:t>
        </m:r>
      </m:oMath>
      <w:r w:rsidR="00EC5737" w:rsidRPr="00B43254">
        <w:rPr>
          <w:rFonts w:eastAsiaTheme="minorEastAsia"/>
        </w:rPr>
        <w:t xml:space="preserve">  = 0.763 milliseconds</w:t>
      </w:r>
    </w:p>
    <w:p w14:paraId="11B9955A" w14:textId="27F6FD0C" w:rsidR="00EC5737" w:rsidRPr="00B43254" w:rsidRDefault="00EC5737" w:rsidP="0082292B">
      <w:pPr>
        <w:spacing w:line="480" w:lineRule="auto"/>
        <w:rPr>
          <w:rFonts w:eastAsiaTheme="minorEastAsia"/>
        </w:rPr>
      </w:pPr>
      <w:r w:rsidRPr="00B43254">
        <w:rPr>
          <w:rFonts w:eastAsiaTheme="minorEastAsia"/>
        </w:rPr>
        <w:t xml:space="preserve">Off time (ms)   </w:t>
      </w:r>
      <m:oMath>
        <m:r>
          <w:rPr>
            <w:rFonts w:ascii="Cambria Math" w:eastAsiaTheme="minorEastAsia" w:hAnsi="Cambria Math"/>
          </w:rPr>
          <m:t xml:space="preserve">s=0.694 </m:t>
        </m:r>
        <m:d>
          <m:dPr>
            <m:ctrlPr>
              <w:rPr>
                <w:rFonts w:ascii="Cambria Math" w:eastAsiaTheme="minorEastAsia" w:hAnsi="Cambria Math"/>
                <w:i/>
              </w:rPr>
            </m:ctrlPr>
          </m:dPr>
          <m:e>
            <m:r>
              <w:rPr>
                <w:rFonts w:ascii="Cambria Math" w:eastAsiaTheme="minorEastAsia" w:hAnsi="Cambria Math"/>
              </w:rPr>
              <m:t>R2</m:t>
            </m:r>
          </m:e>
        </m:d>
        <m:r>
          <w:rPr>
            <w:rFonts w:ascii="Cambria Math" w:eastAsiaTheme="minorEastAsia" w:hAnsi="Cambria Math"/>
          </w:rPr>
          <m:t>C</m:t>
        </m:r>
      </m:oMath>
      <w:r w:rsidRPr="00B43254">
        <w:rPr>
          <w:rFonts w:eastAsiaTheme="minorEastAsia"/>
        </w:rPr>
        <w:t xml:space="preserve"> = 0.694 milliseconds</w:t>
      </w:r>
    </w:p>
    <w:p w14:paraId="79B26DDD" w14:textId="77777777" w:rsidR="00F34C1E" w:rsidRPr="00E233AF" w:rsidRDefault="00F34C1E" w:rsidP="0082292B">
      <w:pPr>
        <w:spacing w:line="480" w:lineRule="auto"/>
      </w:pPr>
    </w:p>
    <w:p w14:paraId="74522792" w14:textId="28AC5617" w:rsidR="00373989" w:rsidRPr="00373989" w:rsidRDefault="00D22C38" w:rsidP="00D949C6">
      <w:pPr>
        <w:pStyle w:val="Heading2"/>
        <w:spacing w:line="480" w:lineRule="auto"/>
      </w:pPr>
      <w:bookmarkStart w:id="5" w:name="_Toc172400154"/>
      <w:r>
        <w:lastRenderedPageBreak/>
        <w:t xml:space="preserve">3.0 </w:t>
      </w:r>
      <w:r w:rsidRPr="00D22C38">
        <w:t xml:space="preserve">- </w:t>
      </w:r>
      <w:r w:rsidR="005025E9" w:rsidRPr="00D22C38">
        <w:t>Creating the circuit in simulation software ‘Proteus’</w:t>
      </w:r>
      <w:bookmarkEnd w:id="5"/>
    </w:p>
    <w:p w14:paraId="4077718E" w14:textId="566F89E0" w:rsidR="00CF3BA8" w:rsidRDefault="00373989" w:rsidP="0029171E">
      <w:pPr>
        <w:pStyle w:val="ListParagraph"/>
        <w:spacing w:line="480" w:lineRule="auto"/>
        <w:ind w:left="495"/>
      </w:pPr>
      <w:r>
        <w:t>The creation of the circuit in the simulation software was done by replicating a schematic for the circuit provided by the lecturer. All values were provided minus the resistance values for resistors R3 and R4, these would have to be calculated.</w:t>
      </w:r>
      <w:r w:rsidR="00627AE9">
        <w:t xml:space="preserve"> Once these resistance values have been correctly calculated, they will be used to create the circuit on the breadboard in the real world.</w:t>
      </w:r>
    </w:p>
    <w:p w14:paraId="099FD2DA" w14:textId="7DB2415A" w:rsidR="00D17F03" w:rsidRDefault="00D17F03" w:rsidP="00D17F03">
      <w:pPr>
        <w:pStyle w:val="ListParagraph"/>
        <w:keepNext/>
        <w:spacing w:line="480" w:lineRule="auto"/>
        <w:ind w:left="495"/>
      </w:pPr>
      <w:r>
        <w:rPr>
          <w:noProof/>
          <w:lang w:eastAsia="en-GB"/>
        </w:rPr>
        <mc:AlternateContent>
          <mc:Choice Requires="wps">
            <w:drawing>
              <wp:anchor distT="0" distB="0" distL="114300" distR="114300" simplePos="0" relativeHeight="251672576" behindDoc="1" locked="0" layoutInCell="1" allowOverlap="1" wp14:anchorId="3A820332" wp14:editId="245814AB">
                <wp:simplePos x="0" y="0"/>
                <wp:positionH relativeFrom="column">
                  <wp:posOffset>4464050</wp:posOffset>
                </wp:positionH>
                <wp:positionV relativeFrom="paragraph">
                  <wp:posOffset>2426335</wp:posOffset>
                </wp:positionV>
                <wp:extent cx="1172210"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1172210" cy="635"/>
                        </a:xfrm>
                        <a:prstGeom prst="rect">
                          <a:avLst/>
                        </a:prstGeom>
                        <a:solidFill>
                          <a:prstClr val="white"/>
                        </a:solidFill>
                        <a:ln>
                          <a:noFill/>
                        </a:ln>
                      </wps:spPr>
                      <wps:txbx>
                        <w:txbxContent>
                          <w:p w14:paraId="121BE9C9" w14:textId="79C03BC7" w:rsidR="00D17F03" w:rsidRPr="003C2E2C" w:rsidRDefault="00D17F03" w:rsidP="00D17F03">
                            <w:pPr>
                              <w:pStyle w:val="Caption"/>
                              <w:rPr>
                                <w:noProof/>
                              </w:rPr>
                            </w:pPr>
                            <w:r>
                              <w:t xml:space="preserve">Figure </w:t>
                            </w:r>
                            <w:r w:rsidR="00817364">
                              <w:fldChar w:fldCharType="begin"/>
                            </w:r>
                            <w:r w:rsidR="00817364">
                              <w:instrText xml:space="preserve"> SEQ Figure \* ARABIC </w:instrText>
                            </w:r>
                            <w:r w:rsidR="00817364">
                              <w:fldChar w:fldCharType="separate"/>
                            </w:r>
                            <w:r w:rsidR="009E2016">
                              <w:rPr>
                                <w:noProof/>
                              </w:rPr>
                              <w:t>3</w:t>
                            </w:r>
                            <w:r w:rsidR="00817364">
                              <w:rPr>
                                <w:noProof/>
                              </w:rPr>
                              <w:fldChar w:fldCharType="end"/>
                            </w:r>
                            <w:r>
                              <w:t xml:space="preserve"> - Red LED pictured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820332" id="Text Box 20" o:spid="_x0000_s1028" type="#_x0000_t202" style="position:absolute;left:0;text-align:left;margin-left:351.5pt;margin-top:191.05pt;width:92.3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ASrLQIAAGYEAAAOAAAAZHJzL2Uyb0RvYy54bWysVMGO0zAQvSPxD5bvNG2BZRU1XZWuipCq&#10;3ZVatGfXcRpLjseM3Sbl6xk7SRcWToiLO54ZP+e95+nirmsMOyv0GmzBZ5MpZ8pKKLU9FvzbfvPu&#10;ljMfhC2FAasKflGe3y3fvlm0LldzqMGUChmBWJ+3ruB1CC7PMi9r1Qg/AacsFSvARgTa4jErUbSE&#10;3phsPp3eZC1g6RCk8p6y932RLxN+VSkZHqvKq8BMwenbQloxrYe4ZsuFyI8oXK3l8BniH76iEdrS&#10;pVeoexEEO6H+A6rREsFDFSYSmgyqSkuVOBCb2fQVm10tnEpcSBzvrjL5/wcrH85PyHRZ8DnJY0VD&#10;Hu1VF9hn6BilSJ/W+Zzado4aQ0d58nnMe0pG2l2FTfwlQozqBHW5qhvRZDw0+zSfz6gkqXbz/mPE&#10;yF6OOvThi4KGxaDgSNYlRcV560PfOrbEmzwYXW60MXETC2uD7CzI5rbWQQ3gv3UZG3stxFM9YMxk&#10;kV/PI0ahO3RJjw8jxwOUF6KO0D8e7+RG031b4cOTQHotRIkmIDzSUhloCw5DxFkN+ONv+dhPJlKV&#10;s5ZeX8H995NAxZn5asleggxjgGNwGAN7atZATGc0W06mkA5gMGNYITTPNBireAuVhJV0V8HDGK5D&#10;PwM0WFKtVqmJHqQTYWt3TkboUdd99yzQDa4EMvMBxncp8lfm9L3JHrc6BVI6ORd17VUc5KbHnLwf&#10;Bi9Oy6/71PXy97D8CQAA//8DAFBLAwQUAAYACAAAACEAOIHaeeIAAAALAQAADwAAAGRycy9kb3du&#10;cmV2LnhtbEyPwU7DMBBE70j8g7VIXBB1mlRpFOJUVQUHuFSEXri58TYOxOvIdtrw9xgucJyd0eyb&#10;ajObgZ3R+d6SgOUiAYbUWtVTJ+Dw9nRfAPNBkpKDJRTwhR429fVVJUtlL/SK5yZ0LJaQL6UAHcJY&#10;cu5bjUb6hR2RoneyzsgQpeu4cvISy83A0yTJuZE9xQ9ajrjT2H42kxGwX73v9d10enzZrjL3fJh2&#10;+UfXCHF7M28fgAWcw18YfvAjOtSR6WgnUp4NAtZJFrcEAVmRLoHFRFGsc2DH30sKvK74/w31NwAA&#10;AP//AwBQSwECLQAUAAYACAAAACEAtoM4kv4AAADhAQAAEwAAAAAAAAAAAAAAAAAAAAAAW0NvbnRl&#10;bnRfVHlwZXNdLnhtbFBLAQItABQABgAIAAAAIQA4/SH/1gAAAJQBAAALAAAAAAAAAAAAAAAAAC8B&#10;AABfcmVscy8ucmVsc1BLAQItABQABgAIAAAAIQBCDASrLQIAAGYEAAAOAAAAAAAAAAAAAAAAAC4C&#10;AABkcnMvZTJvRG9jLnhtbFBLAQItABQABgAIAAAAIQA4gdp54gAAAAsBAAAPAAAAAAAAAAAAAAAA&#10;AIcEAABkcnMvZG93bnJldi54bWxQSwUGAAAAAAQABADzAAAAlgUAAAAA&#10;" stroked="f">
                <v:textbox style="mso-fit-shape-to-text:t" inset="0,0,0,0">
                  <w:txbxContent>
                    <w:p w14:paraId="121BE9C9" w14:textId="79C03BC7" w:rsidR="00D17F03" w:rsidRPr="003C2E2C" w:rsidRDefault="00D17F03" w:rsidP="00D17F03">
                      <w:pPr>
                        <w:pStyle w:val="Caption"/>
                        <w:rPr>
                          <w:noProof/>
                        </w:rPr>
                      </w:pPr>
                      <w:r>
                        <w:t xml:space="preserve">Figure </w:t>
                      </w:r>
                      <w:r>
                        <w:fldChar w:fldCharType="begin"/>
                      </w:r>
                      <w:r>
                        <w:instrText xml:space="preserve"> SEQ Figure \* ARABIC </w:instrText>
                      </w:r>
                      <w:r>
                        <w:fldChar w:fldCharType="separate"/>
                      </w:r>
                      <w:r w:rsidR="009E2016">
                        <w:rPr>
                          <w:noProof/>
                        </w:rPr>
                        <w:t>3</w:t>
                      </w:r>
                      <w:r>
                        <w:fldChar w:fldCharType="end"/>
                      </w:r>
                      <w:r>
                        <w:t xml:space="preserve"> - Red LED pictured</w:t>
                      </w:r>
                    </w:p>
                  </w:txbxContent>
                </v:textbox>
                <w10:wrap type="tight"/>
              </v:shape>
            </w:pict>
          </mc:Fallback>
        </mc:AlternateContent>
      </w:r>
      <w:r w:rsidR="00A20C7A">
        <w:rPr>
          <w:noProof/>
          <w:lang w:eastAsia="en-GB"/>
        </w:rPr>
        <w:drawing>
          <wp:anchor distT="0" distB="0" distL="114300" distR="114300" simplePos="0" relativeHeight="251670528" behindDoc="1" locked="0" layoutInCell="1" allowOverlap="1" wp14:anchorId="42467472" wp14:editId="36DFD556">
            <wp:simplePos x="0" y="0"/>
            <wp:positionH relativeFrom="column">
              <wp:posOffset>4464050</wp:posOffset>
            </wp:positionH>
            <wp:positionV relativeFrom="paragraph">
              <wp:posOffset>8255</wp:posOffset>
            </wp:positionV>
            <wp:extent cx="1172210" cy="2360930"/>
            <wp:effectExtent l="0" t="0" r="8890" b="1270"/>
            <wp:wrapTight wrapText="bothSides">
              <wp:wrapPolygon edited="0">
                <wp:start x="0" y="0"/>
                <wp:lineTo x="0" y="21437"/>
                <wp:lineTo x="21413" y="21437"/>
                <wp:lineTo x="2141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53287" t="13459" r="27694" b="31919"/>
                    <a:stretch/>
                  </pic:blipFill>
                  <pic:spPr bwMode="auto">
                    <a:xfrm>
                      <a:off x="0" y="0"/>
                      <a:ext cx="1172210" cy="2360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6075">
        <w:rPr>
          <w:noProof/>
          <w:lang w:eastAsia="en-GB"/>
        </w:rPr>
        <w:drawing>
          <wp:inline distT="0" distB="0" distL="0" distR="0" wp14:anchorId="568408A8" wp14:editId="5AD7B436">
            <wp:extent cx="3691620" cy="2377440"/>
            <wp:effectExtent l="0" t="0" r="444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28030" t="12593" r="10787" b="31539"/>
                    <a:stretch/>
                  </pic:blipFill>
                  <pic:spPr bwMode="auto">
                    <a:xfrm>
                      <a:off x="0" y="0"/>
                      <a:ext cx="3700162" cy="2382941"/>
                    </a:xfrm>
                    <a:prstGeom prst="rect">
                      <a:avLst/>
                    </a:prstGeom>
                    <a:noFill/>
                    <a:ln>
                      <a:noFill/>
                    </a:ln>
                    <a:extLst>
                      <a:ext uri="{53640926-AAD7-44D8-BBD7-CCE9431645EC}">
                        <a14:shadowObscured xmlns:a14="http://schemas.microsoft.com/office/drawing/2010/main"/>
                      </a:ext>
                    </a:extLst>
                  </pic:spPr>
                </pic:pic>
              </a:graphicData>
            </a:graphic>
          </wp:inline>
        </w:drawing>
      </w:r>
    </w:p>
    <w:p w14:paraId="4341A7F9" w14:textId="4E3B694B" w:rsidR="00CF3BA8" w:rsidRDefault="00D17F03" w:rsidP="00D17F03">
      <w:pPr>
        <w:pStyle w:val="Caption"/>
      </w:pPr>
      <w:r>
        <w:t xml:space="preserve">Figure </w:t>
      </w:r>
      <w:r w:rsidR="00817364">
        <w:fldChar w:fldCharType="begin"/>
      </w:r>
      <w:r w:rsidR="00817364">
        <w:instrText xml:space="preserve"> SEQ Figure \* ARABIC </w:instrText>
      </w:r>
      <w:r w:rsidR="00817364">
        <w:fldChar w:fldCharType="separate"/>
      </w:r>
      <w:r w:rsidR="009E2016">
        <w:rPr>
          <w:noProof/>
        </w:rPr>
        <w:t>4</w:t>
      </w:r>
      <w:r w:rsidR="00817364">
        <w:rPr>
          <w:noProof/>
        </w:rPr>
        <w:fldChar w:fldCharType="end"/>
      </w:r>
      <w:r>
        <w:t xml:space="preserve"> - Finished Proteus Simulation (Green LED pictured)</w:t>
      </w:r>
    </w:p>
    <w:p w14:paraId="5494749E" w14:textId="3FFBC719" w:rsidR="00CF3BA8" w:rsidRDefault="004C6EC9" w:rsidP="00D15494">
      <w:pPr>
        <w:pStyle w:val="ListParagraph"/>
        <w:spacing w:line="480" w:lineRule="auto"/>
        <w:ind w:left="495"/>
      </w:pPr>
      <w:r>
        <w:t>Upon entering in the resistance values calculated earlier the circuit created in ‘Proteus’</w:t>
      </w:r>
      <w:r w:rsidR="00D17F03">
        <w:t xml:space="preserve"> began to work, and the </w:t>
      </w:r>
      <w:r w:rsidR="00CC7AE4">
        <w:t>Astable</w:t>
      </w:r>
      <w:r w:rsidR="00CA71FD">
        <w:t>]</w:t>
      </w:r>
      <w:r w:rsidR="00D17F03">
        <w:t xml:space="preserve"> nature showed itself in the ‘flip flopping’ of the LEDs changing.</w:t>
      </w:r>
    </w:p>
    <w:p w14:paraId="53E2EA1B" w14:textId="6D2D1872" w:rsidR="00CF3BA8" w:rsidRDefault="00CA71FD" w:rsidP="00D15494">
      <w:pPr>
        <w:pStyle w:val="Heading3"/>
        <w:spacing w:line="480" w:lineRule="auto"/>
      </w:pPr>
      <w:bookmarkStart w:id="6" w:name="_Toc172400155"/>
      <w:r>
        <w:t xml:space="preserve">3.1 </w:t>
      </w:r>
      <w:r w:rsidR="0066230E">
        <w:t>–</w:t>
      </w:r>
      <w:r w:rsidR="00D15494">
        <w:t xml:space="preserve"> </w:t>
      </w:r>
      <w:r w:rsidR="0066230E">
        <w:t xml:space="preserve">Digital </w:t>
      </w:r>
      <w:r>
        <w:t>Simulation</w:t>
      </w:r>
      <w:r w:rsidR="0066230E">
        <w:t xml:space="preserve"> of the Circuit using an</w:t>
      </w:r>
      <w:r>
        <w:t xml:space="preserve"> Oscilloscope</w:t>
      </w:r>
      <w:bookmarkEnd w:id="6"/>
    </w:p>
    <w:p w14:paraId="79921954" w14:textId="0E7CDBF2" w:rsidR="00CA71FD" w:rsidRDefault="00D15494" w:rsidP="00D15494">
      <w:pPr>
        <w:spacing w:line="480" w:lineRule="auto"/>
      </w:pPr>
      <w:r>
        <w:tab/>
        <w:t>Within the ‘Proteus’ simulation software an oscillos</w:t>
      </w:r>
      <w:r w:rsidR="004D681C">
        <w:t>cope can be used to monitor the voltage running through the circuit in a specific location by connecting the oscilloscope to that location with a wire</w:t>
      </w:r>
      <w:r w:rsidR="00D949C6">
        <w:t>, with this oscilloscope a waveform is generated, this will be compared to the waveform generated when this circuit is replicated on a breadboard.</w:t>
      </w:r>
    </w:p>
    <w:p w14:paraId="2FA11E7A" w14:textId="4A48DEB1" w:rsidR="00D15494" w:rsidRDefault="004E5808" w:rsidP="00D15494">
      <w:pPr>
        <w:spacing w:line="480" w:lineRule="auto"/>
      </w:pPr>
      <w:r>
        <w:rPr>
          <w:noProof/>
          <w:lang w:eastAsia="en-GB"/>
        </w:rPr>
        <w:lastRenderedPageBreak/>
        <mc:AlternateContent>
          <mc:Choice Requires="wps">
            <w:drawing>
              <wp:anchor distT="0" distB="0" distL="114300" distR="114300" simplePos="0" relativeHeight="251676672" behindDoc="0" locked="0" layoutInCell="1" allowOverlap="1" wp14:anchorId="38D30E06" wp14:editId="1F9F9899">
                <wp:simplePos x="0" y="0"/>
                <wp:positionH relativeFrom="margin">
                  <wp:align>right</wp:align>
                </wp:positionH>
                <wp:positionV relativeFrom="paragraph">
                  <wp:posOffset>1947159</wp:posOffset>
                </wp:positionV>
                <wp:extent cx="2988310" cy="365760"/>
                <wp:effectExtent l="0" t="0" r="2540" b="0"/>
                <wp:wrapSquare wrapText="bothSides"/>
                <wp:docPr id="21" name="Text Box 21"/>
                <wp:cNvGraphicFramePr/>
                <a:graphic xmlns:a="http://schemas.openxmlformats.org/drawingml/2006/main">
                  <a:graphicData uri="http://schemas.microsoft.com/office/word/2010/wordprocessingShape">
                    <wps:wsp>
                      <wps:cNvSpPr txBox="1"/>
                      <wps:spPr>
                        <a:xfrm>
                          <a:off x="0" y="0"/>
                          <a:ext cx="2988310" cy="365760"/>
                        </a:xfrm>
                        <a:prstGeom prst="rect">
                          <a:avLst/>
                        </a:prstGeom>
                        <a:solidFill>
                          <a:prstClr val="white"/>
                        </a:solidFill>
                        <a:ln>
                          <a:noFill/>
                        </a:ln>
                      </wps:spPr>
                      <wps:txbx>
                        <w:txbxContent>
                          <w:p w14:paraId="046F1648" w14:textId="58B5635D" w:rsidR="00ED2A12" w:rsidRPr="0094574A" w:rsidRDefault="00ED2A12" w:rsidP="00ED2A12">
                            <w:pPr>
                              <w:pStyle w:val="Caption"/>
                              <w:rPr>
                                <w:noProof/>
                              </w:rPr>
                            </w:pPr>
                            <w:r>
                              <w:t xml:space="preserve">Figure </w:t>
                            </w:r>
                            <w:r w:rsidR="00817364">
                              <w:fldChar w:fldCharType="begin"/>
                            </w:r>
                            <w:r w:rsidR="00817364">
                              <w:instrText xml:space="preserve"> SEQ Figure \* ARABIC </w:instrText>
                            </w:r>
                            <w:r w:rsidR="00817364">
                              <w:fldChar w:fldCharType="separate"/>
                            </w:r>
                            <w:r w:rsidR="009E2016">
                              <w:rPr>
                                <w:noProof/>
                              </w:rPr>
                              <w:t>5</w:t>
                            </w:r>
                            <w:r w:rsidR="00817364">
                              <w:rPr>
                                <w:noProof/>
                              </w:rPr>
                              <w:fldChar w:fldCharType="end"/>
                            </w:r>
                            <w:r>
                              <w:t xml:space="preserve"> - Raw Screenshot of the Waveform first shown by the Digital Oscilloscope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30E06" id="Text Box 21" o:spid="_x0000_s1029" type="#_x0000_t202" style="position:absolute;margin-left:184.1pt;margin-top:153.3pt;width:235.3pt;height:28.8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yGXMwIAAGkEAAAOAAAAZHJzL2Uyb0RvYy54bWysVMFu2zAMvQ/YPwi6L05SNOuCOkWWIsOA&#10;oi2QDj0rslwLkEVNUmJ3X78nOW63bqdhF4UmKYrvPTKXV31r2FH5oMmWfDaZcqaspErbp5J/e9h+&#10;uOAsRGErYciqkj+rwK9W799ddm6p5tSQqZRnKGLDsnMlb2J0y6IIslGtCBNyyiJYk29FxKd/Kiov&#10;OlRvTTGfThdFR75ynqQKAd7rIchXuX5dKxnv6jqoyEzJ0VvMp8/nPp3F6lIsn7xwjZanNsQ/dNEK&#10;bfHoS6lrEQU7eP1HqVZLT4HqOJHUFlTXWqqMAWhm0zdodo1wKmMBOcG90BT+X1l5e7z3TFcln884&#10;s6KFRg+qj+wz9Qwu8NO5sETaziEx9vBD59Ef4Eyw+9q36ReAGOJg+vmF3VRNwjn/dHFxNkNIIna2&#10;OP+4yPQXr7edD/GLopYlo+Qe6mVSxfEmRHSC1DElPRbI6GqrjUkfKbAxnh0FlO4aHVXqETd+yzI2&#10;5VpKt4Zw8hQJ4gAlWbHf95mS8xHmnqpnoPc0zE9wcqvx3o0I8V54DAxQYQniHY7aUFdyOlmcNeR/&#10;/M2f8qEjopx1GMCSh+8H4RVn5quFwmlaR8OPxn407KHdEJBCNHSTTVzw0Yxm7al9xG6s0ysICSvx&#10;VsnjaG7isAbYLanW65yEmXQi3tidk6n0yOtD/yi8O6kSoectjaMplm/EGXIHlteHSLXOyiVeBxZP&#10;dGOeszyn3UsL8+t3znr9h1j9BAAA//8DAFBLAwQUAAYACAAAACEAm3QAdt0AAAAIAQAADwAAAGRy&#10;cy9kb3ducmV2LnhtbEyPQU/DMAyF70j8h8hIXBBLKFNApekEG9zgsDHt7DWhrWicqknX7t9jTnCz&#10;/Z6ev1esZt+JkxtiG8jA3UKBcFQF21JtYP/5dvsIIiYki10gZ+DsIqzKy4sCcxsm2rrTLtWCQyjm&#10;aKBJqc+ljFXjPMZF6B2x9hUGj4nXoZZ2wInDfSczpbT02BJ/aLB368ZV37vRG9CbYZy2tL7Z7F/f&#10;8aOvs8PL+WDM9dX8/AQiuTn9meEXn9GhZKZjGMlG0RngIsnAvdIaBMvLB8XDkS96mYEsC/m/QPkD&#10;AAD//wMAUEsBAi0AFAAGAAgAAAAhALaDOJL+AAAA4QEAABMAAAAAAAAAAAAAAAAAAAAAAFtDb250&#10;ZW50X1R5cGVzXS54bWxQSwECLQAUAAYACAAAACEAOP0h/9YAAACUAQAACwAAAAAAAAAAAAAAAAAv&#10;AQAAX3JlbHMvLnJlbHNQSwECLQAUAAYACAAAACEABMMhlzMCAABpBAAADgAAAAAAAAAAAAAAAAAu&#10;AgAAZHJzL2Uyb0RvYy54bWxQSwECLQAUAAYACAAAACEAm3QAdt0AAAAIAQAADwAAAAAAAAAAAAAA&#10;AACNBAAAZHJzL2Rvd25yZXYueG1sUEsFBgAAAAAEAAQA8wAAAJcFAAAAAA==&#10;" stroked="f">
                <v:textbox inset="0,0,0,0">
                  <w:txbxContent>
                    <w:p w14:paraId="046F1648" w14:textId="58B5635D" w:rsidR="00ED2A12" w:rsidRPr="0094574A" w:rsidRDefault="00ED2A12" w:rsidP="00ED2A12">
                      <w:pPr>
                        <w:pStyle w:val="Caption"/>
                        <w:rPr>
                          <w:noProof/>
                        </w:rPr>
                      </w:pPr>
                      <w:r>
                        <w:t xml:space="preserve">Figure </w:t>
                      </w:r>
                      <w:r>
                        <w:fldChar w:fldCharType="begin"/>
                      </w:r>
                      <w:r>
                        <w:instrText xml:space="preserve"> SEQ Figure \* ARABIC </w:instrText>
                      </w:r>
                      <w:r>
                        <w:fldChar w:fldCharType="separate"/>
                      </w:r>
                      <w:r w:rsidR="009E2016">
                        <w:rPr>
                          <w:noProof/>
                        </w:rPr>
                        <w:t>5</w:t>
                      </w:r>
                      <w:r>
                        <w:fldChar w:fldCharType="end"/>
                      </w:r>
                      <w:r>
                        <w:t xml:space="preserve"> - Raw Screenshot of the Waveform first shown by the Digital Oscilloscope</w:t>
                      </w:r>
                    </w:p>
                  </w:txbxContent>
                </v:textbox>
                <w10:wrap type="square" anchorx="margin"/>
              </v:shape>
            </w:pict>
          </mc:Fallback>
        </mc:AlternateContent>
      </w:r>
      <w:r w:rsidR="002D560F">
        <w:rPr>
          <w:noProof/>
          <w:lang w:eastAsia="en-GB"/>
        </w:rPr>
        <w:drawing>
          <wp:anchor distT="0" distB="0" distL="114300" distR="114300" simplePos="0" relativeHeight="251673600" behindDoc="0" locked="0" layoutInCell="1" allowOverlap="1" wp14:anchorId="5FB58378" wp14:editId="13A4219C">
            <wp:simplePos x="0" y="0"/>
            <wp:positionH relativeFrom="margin">
              <wp:align>right</wp:align>
            </wp:positionH>
            <wp:positionV relativeFrom="paragraph">
              <wp:posOffset>0</wp:posOffset>
            </wp:positionV>
            <wp:extent cx="2996565" cy="191071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2060" t="9374" r="6358" b="9484"/>
                    <a:stretch/>
                  </pic:blipFill>
                  <pic:spPr bwMode="auto">
                    <a:xfrm>
                      <a:off x="0" y="0"/>
                      <a:ext cx="2996565" cy="1910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D2A12">
        <w:t>This</w:t>
      </w:r>
      <w:r w:rsidR="002D560F">
        <w:t xml:space="preserve"> (Figure 5) is a screenshot of the digital oscilloscope it shows the waveform of the voltage passing through capacitor C1, the </w:t>
      </w:r>
      <w:r w:rsidR="008A7EF4">
        <w:t xml:space="preserve">curved line shows the voltage </w:t>
      </w:r>
      <w:r>
        <w:t>as the capacitor C1, is charging and discharging.</w:t>
      </w:r>
    </w:p>
    <w:p w14:paraId="31C2FE2B" w14:textId="4F754FFE" w:rsidR="00ED2A12" w:rsidRDefault="004E5808" w:rsidP="00D15494">
      <w:pPr>
        <w:spacing w:line="480" w:lineRule="auto"/>
      </w:pPr>
      <w:r>
        <w:rPr>
          <w:noProof/>
          <w:lang w:eastAsia="en-GB"/>
        </w:rPr>
        <mc:AlternateContent>
          <mc:Choice Requires="wps">
            <w:drawing>
              <wp:anchor distT="0" distB="0" distL="114300" distR="114300" simplePos="0" relativeHeight="251678720" behindDoc="0" locked="0" layoutInCell="1" allowOverlap="1" wp14:anchorId="628A922C" wp14:editId="7B1D4A71">
                <wp:simplePos x="0" y="0"/>
                <wp:positionH relativeFrom="column">
                  <wp:posOffset>-2540</wp:posOffset>
                </wp:positionH>
                <wp:positionV relativeFrom="paragraph">
                  <wp:posOffset>3909695</wp:posOffset>
                </wp:positionV>
                <wp:extent cx="5733415"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5733415" cy="635"/>
                        </a:xfrm>
                        <a:prstGeom prst="rect">
                          <a:avLst/>
                        </a:prstGeom>
                        <a:solidFill>
                          <a:prstClr val="white"/>
                        </a:solidFill>
                        <a:ln>
                          <a:noFill/>
                        </a:ln>
                      </wps:spPr>
                      <wps:txbx>
                        <w:txbxContent>
                          <w:p w14:paraId="2F67DA56" w14:textId="29965BFB" w:rsidR="004E5808" w:rsidRPr="003C6D96" w:rsidRDefault="004E5808" w:rsidP="004E5808">
                            <w:pPr>
                              <w:pStyle w:val="Caption"/>
                              <w:rPr>
                                <w:noProof/>
                              </w:rPr>
                            </w:pPr>
                            <w:r>
                              <w:t xml:space="preserve">Figure </w:t>
                            </w:r>
                            <w:r w:rsidR="00817364">
                              <w:fldChar w:fldCharType="begin"/>
                            </w:r>
                            <w:r w:rsidR="00817364">
                              <w:instrText xml:space="preserve"> SEQ Figure \* ARABIC </w:instrText>
                            </w:r>
                            <w:r w:rsidR="00817364">
                              <w:fldChar w:fldCharType="separate"/>
                            </w:r>
                            <w:r w:rsidR="009E2016">
                              <w:rPr>
                                <w:noProof/>
                              </w:rPr>
                              <w:t>6</w:t>
                            </w:r>
                            <w:r w:rsidR="00817364">
                              <w:rPr>
                                <w:noProof/>
                              </w:rPr>
                              <w:fldChar w:fldCharType="end"/>
                            </w:r>
                            <w:r>
                              <w:t xml:space="preserve"> - Oscilloscope Graph of Capacitor C1, with times and Voltages Labelled using the built-in cursor for the Digital Oscilloscope.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8A922C" id="Text Box 23" o:spid="_x0000_s1030" type="#_x0000_t202" style="position:absolute;margin-left:-.2pt;margin-top:307.85pt;width:451.4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mXDMAIAAGYEAAAOAAAAZHJzL2Uyb0RvYy54bWysVE2P2yAQvVfqf0DcG+ejSVdWnFWaVapK&#10;0e5KSbVngnGMBAwFEjv99R2wnW23PVW94GFmGHjvzXh532pFLsJ5Caagk9GYEmE4lNKcCvrtsP1w&#10;R4kPzJRMgREFvQpP71fv3y0bm4sp1KBK4QgWMT5vbEHrEGyeZZ7XQjM/AisMBitwmgXculNWOtZg&#10;da2y6Xi8yBpwpXXAhffofeiCdJXqV5Xg4amqvAhEFRTfFtLq0nqMa7ZasvzkmK0l75/B/uEVmkmD&#10;l95KPbDAyNnJP0ppyR14qMKIg86gqiQXCQOimYzfoNnXzIqEBcnx9kaT/39l+ePl2RFZFnQ6o8Qw&#10;jRodRBvIZ2gJupCfxvoc0/YWE0OLftR58Ht0Rtht5XT8IiCCcWT6emM3VuPonH+azT5O5pRwjC1m&#10;81gjez1qnQ9fBGgSjYI6lC4xyi47H7rUISXe5EHJciuVipsY2ChHLgxlbmoZRF/8tyxlYq6BeKor&#10;GD1ZxNfhiFZoj23iYzFgPEJ5RegOuubxlm8l3rdjPjwzh92CaHECwhMulYKmoNBblNTgfvzNH/NR&#10;RIxS0mD3FdR/PzMnKFFfDcobW3Uw3GAcB8Oc9QYQ6QRny/Jk4gEX1GBWDvQLDsY63oIhZjjeVdAw&#10;mJvQzQAOFhfrdUrChrQs7Mze8lh64PXQvjBne1UCivkIQ1+y/I04XW6Sx67PAZlOykVeOxZ7urGZ&#10;k/b94MVp+XWfsl5/D6ufAAAA//8DAFBLAwQUAAYACAAAACEAHwYaPOEAAAAJAQAADwAAAGRycy9k&#10;b3ducmV2LnhtbEyPwU7DMBBE70j8g7VIXFDrtKShhDhVVcGhXCpCL9zceBsH4nVkO234+xoucJyd&#10;0czbYjWajp3Q+daSgNk0AYZUW9VSI2D//jJZAvNBkpKdJRTwjR5W5fVVIXNlz/SGpyo0LJaQz6UA&#10;HUKfc+5rjUb6qe2Rone0zsgQpWu4cvIcy03H50mScSNbigta9rjRWH9VgxGwSz92+m44Pr+u03u3&#10;3Q+b7LOphLi9GddPwAKO4S8MP/gRHcrIdLADKc86AZM0BgVks8UDsOg/JvMFsMPvZQm8LPj/D8oL&#10;AAAA//8DAFBLAQItABQABgAIAAAAIQC2gziS/gAAAOEBAAATAAAAAAAAAAAAAAAAAAAAAABbQ29u&#10;dGVudF9UeXBlc10ueG1sUEsBAi0AFAAGAAgAAAAhADj9If/WAAAAlAEAAAsAAAAAAAAAAAAAAAAA&#10;LwEAAF9yZWxzLy5yZWxzUEsBAi0AFAAGAAgAAAAhANR2ZcMwAgAAZgQAAA4AAAAAAAAAAAAAAAAA&#10;LgIAAGRycy9lMm9Eb2MueG1sUEsBAi0AFAAGAAgAAAAhAB8GGjzhAAAACQEAAA8AAAAAAAAAAAAA&#10;AAAAigQAAGRycy9kb3ducmV2LnhtbFBLBQYAAAAABAAEAPMAAACYBQAAAAA=&#10;" stroked="f">
                <v:textbox style="mso-fit-shape-to-text:t" inset="0,0,0,0">
                  <w:txbxContent>
                    <w:p w14:paraId="2F67DA56" w14:textId="29965BFB" w:rsidR="004E5808" w:rsidRPr="003C6D96" w:rsidRDefault="004E5808" w:rsidP="004E5808">
                      <w:pPr>
                        <w:pStyle w:val="Caption"/>
                        <w:rPr>
                          <w:noProof/>
                        </w:rPr>
                      </w:pPr>
                      <w:r>
                        <w:t xml:space="preserve">Figure </w:t>
                      </w:r>
                      <w:r>
                        <w:fldChar w:fldCharType="begin"/>
                      </w:r>
                      <w:r>
                        <w:instrText xml:space="preserve"> SEQ Figure \* ARABIC </w:instrText>
                      </w:r>
                      <w:r>
                        <w:fldChar w:fldCharType="separate"/>
                      </w:r>
                      <w:r w:rsidR="009E2016">
                        <w:rPr>
                          <w:noProof/>
                        </w:rPr>
                        <w:t>6</w:t>
                      </w:r>
                      <w:r>
                        <w:fldChar w:fldCharType="end"/>
                      </w:r>
                      <w:r>
                        <w:t xml:space="preserve"> - Oscilloscope Graph of Capacitor C1, with times and Voltages Labelled using the built-in cursor for the Digital Oscilloscope.</w:t>
                      </w:r>
                    </w:p>
                  </w:txbxContent>
                </v:textbox>
                <w10:wrap type="square"/>
              </v:shape>
            </w:pict>
          </mc:Fallback>
        </mc:AlternateContent>
      </w:r>
      <w:r>
        <w:rPr>
          <w:noProof/>
          <w:lang w:eastAsia="en-GB"/>
        </w:rPr>
        <w:drawing>
          <wp:anchor distT="0" distB="0" distL="114300" distR="114300" simplePos="0" relativeHeight="251674624" behindDoc="0" locked="0" layoutInCell="1" allowOverlap="1" wp14:anchorId="2761A82A" wp14:editId="08325F7A">
            <wp:simplePos x="0" y="0"/>
            <wp:positionH relativeFrom="margin">
              <wp:align>right</wp:align>
            </wp:positionH>
            <wp:positionV relativeFrom="paragraph">
              <wp:posOffset>223520</wp:posOffset>
            </wp:positionV>
            <wp:extent cx="5733415" cy="3629025"/>
            <wp:effectExtent l="0" t="0" r="63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0675" t="9374" r="7884" b="10224"/>
                    <a:stretch/>
                  </pic:blipFill>
                  <pic:spPr bwMode="auto">
                    <a:xfrm>
                      <a:off x="0" y="0"/>
                      <a:ext cx="5733415" cy="3629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0846C9" w14:textId="4ABB2C6A" w:rsidR="00ED2A12" w:rsidRDefault="0012469F" w:rsidP="00D15494">
      <w:pPr>
        <w:spacing w:line="480" w:lineRule="auto"/>
      </w:pPr>
      <w:r>
        <w:t>Using the timings and the voltages from the labelled oscilloscope, a comparison can be made to the calculations made earlier.</w:t>
      </w:r>
    </w:p>
    <w:tbl>
      <w:tblPr>
        <w:tblStyle w:val="TableGrid"/>
        <w:tblW w:w="0" w:type="auto"/>
        <w:tblLook w:val="04A0" w:firstRow="1" w:lastRow="0" w:firstColumn="1" w:lastColumn="0" w:noHBand="0" w:noVBand="1"/>
      </w:tblPr>
      <w:tblGrid>
        <w:gridCol w:w="2088"/>
        <w:gridCol w:w="2428"/>
        <w:gridCol w:w="2412"/>
        <w:gridCol w:w="2088"/>
      </w:tblGrid>
      <w:tr w:rsidR="0012469F" w14:paraId="3673475E" w14:textId="77777777" w:rsidTr="00043763">
        <w:tc>
          <w:tcPr>
            <w:tcW w:w="2088" w:type="dxa"/>
            <w:shd w:val="clear" w:color="auto" w:fill="D9D9D9" w:themeFill="background1" w:themeFillShade="D9"/>
          </w:tcPr>
          <w:p w14:paraId="58A02BA3" w14:textId="3D21CF80" w:rsidR="0012469F" w:rsidRPr="0012469F" w:rsidRDefault="0012469F" w:rsidP="0012469F">
            <w:pPr>
              <w:spacing w:line="360" w:lineRule="auto"/>
              <w:jc w:val="center"/>
            </w:pPr>
          </w:p>
        </w:tc>
        <w:tc>
          <w:tcPr>
            <w:tcW w:w="2428" w:type="dxa"/>
            <w:shd w:val="clear" w:color="auto" w:fill="D9D9D9" w:themeFill="background1" w:themeFillShade="D9"/>
          </w:tcPr>
          <w:p w14:paraId="4FEAFC9A" w14:textId="0FD4251B" w:rsidR="0012469F" w:rsidRPr="0012469F" w:rsidRDefault="0012469F" w:rsidP="0012469F">
            <w:pPr>
              <w:spacing w:line="360" w:lineRule="auto"/>
              <w:jc w:val="center"/>
            </w:pPr>
            <w:r w:rsidRPr="0012469F">
              <w:t>Calculated</w:t>
            </w:r>
          </w:p>
        </w:tc>
        <w:tc>
          <w:tcPr>
            <w:tcW w:w="2412" w:type="dxa"/>
            <w:shd w:val="clear" w:color="auto" w:fill="D9D9D9" w:themeFill="background1" w:themeFillShade="D9"/>
          </w:tcPr>
          <w:p w14:paraId="04E97ECF" w14:textId="0CE9FA46" w:rsidR="0012469F" w:rsidRPr="0012469F" w:rsidRDefault="0012469F" w:rsidP="0012469F">
            <w:pPr>
              <w:spacing w:line="360" w:lineRule="auto"/>
              <w:jc w:val="center"/>
            </w:pPr>
            <w:r w:rsidRPr="0012469F">
              <w:t>Simulated</w:t>
            </w:r>
          </w:p>
        </w:tc>
        <w:tc>
          <w:tcPr>
            <w:tcW w:w="2088" w:type="dxa"/>
            <w:shd w:val="clear" w:color="auto" w:fill="D9D9D9" w:themeFill="background1" w:themeFillShade="D9"/>
          </w:tcPr>
          <w:p w14:paraId="0CB27D08" w14:textId="001338AD" w:rsidR="0012469F" w:rsidRPr="0012469F" w:rsidRDefault="007B73F1" w:rsidP="0012469F">
            <w:pPr>
              <w:spacing w:line="360" w:lineRule="auto"/>
              <w:jc w:val="center"/>
            </w:pPr>
            <w:r>
              <w:t>Accurate?</w:t>
            </w:r>
          </w:p>
        </w:tc>
      </w:tr>
      <w:tr w:rsidR="00A86765" w14:paraId="17AD8C92" w14:textId="77777777" w:rsidTr="006643B5">
        <w:tc>
          <w:tcPr>
            <w:tcW w:w="2088" w:type="dxa"/>
            <w:shd w:val="clear" w:color="auto" w:fill="D9D9D9" w:themeFill="background1" w:themeFillShade="D9"/>
          </w:tcPr>
          <w:p w14:paraId="384870A3" w14:textId="4BE5BC61" w:rsidR="00A86765" w:rsidRPr="0012469F" w:rsidRDefault="00A86765" w:rsidP="0012469F">
            <w:pPr>
              <w:spacing w:line="360" w:lineRule="auto"/>
              <w:jc w:val="center"/>
            </w:pPr>
            <w:r>
              <w:t>Frequency</w:t>
            </w:r>
          </w:p>
        </w:tc>
        <w:tc>
          <w:tcPr>
            <w:tcW w:w="2428" w:type="dxa"/>
            <w:shd w:val="clear" w:color="auto" w:fill="FFFFFF" w:themeFill="background1"/>
          </w:tcPr>
          <w:p w14:paraId="4E15DE8D" w14:textId="7AF02D38" w:rsidR="00A86765" w:rsidRPr="0012469F" w:rsidRDefault="006643B5" w:rsidP="0012469F">
            <w:pPr>
              <w:spacing w:line="360" w:lineRule="auto"/>
              <w:jc w:val="center"/>
            </w:pPr>
            <w:r>
              <w:t>685.7 Hz</w:t>
            </w:r>
          </w:p>
        </w:tc>
        <w:tc>
          <w:tcPr>
            <w:tcW w:w="2412" w:type="dxa"/>
            <w:shd w:val="clear" w:color="auto" w:fill="FFFFFF" w:themeFill="background1"/>
          </w:tcPr>
          <w:p w14:paraId="3807B00C" w14:textId="335C667F" w:rsidR="00A86765" w:rsidRPr="0012469F" w:rsidRDefault="004E36C7" w:rsidP="0012469F">
            <w:pPr>
              <w:spacing w:line="360" w:lineRule="auto"/>
              <w:jc w:val="center"/>
            </w:pPr>
            <w:r>
              <w:t>684.9 Hz</w:t>
            </w:r>
          </w:p>
        </w:tc>
        <w:tc>
          <w:tcPr>
            <w:tcW w:w="2088" w:type="dxa"/>
            <w:shd w:val="clear" w:color="auto" w:fill="FFFFFF" w:themeFill="background1"/>
          </w:tcPr>
          <w:p w14:paraId="19F99A9F" w14:textId="125F46A4" w:rsidR="00A86765" w:rsidRDefault="004E36C7" w:rsidP="0012469F">
            <w:pPr>
              <w:spacing w:line="360" w:lineRule="auto"/>
              <w:jc w:val="center"/>
            </w:pPr>
            <w:r>
              <w:t>Close</w:t>
            </w:r>
          </w:p>
        </w:tc>
      </w:tr>
      <w:tr w:rsidR="0012469F" w14:paraId="017446F8" w14:textId="77777777" w:rsidTr="00043763">
        <w:tc>
          <w:tcPr>
            <w:tcW w:w="2088" w:type="dxa"/>
            <w:shd w:val="clear" w:color="auto" w:fill="D9D9D9" w:themeFill="background1" w:themeFillShade="D9"/>
          </w:tcPr>
          <w:p w14:paraId="6DA9B5F7" w14:textId="65A8D873" w:rsidR="0012469F" w:rsidRPr="0012469F" w:rsidRDefault="0012469F" w:rsidP="0012469F">
            <w:pPr>
              <w:spacing w:line="360" w:lineRule="auto"/>
              <w:jc w:val="center"/>
            </w:pPr>
            <w:r w:rsidRPr="0012469F">
              <w:t>Period</w:t>
            </w:r>
          </w:p>
        </w:tc>
        <w:tc>
          <w:tcPr>
            <w:tcW w:w="2428" w:type="dxa"/>
          </w:tcPr>
          <w:p w14:paraId="7F85A21C" w14:textId="6CE4CDD6" w:rsidR="0012469F" w:rsidRPr="0012469F" w:rsidRDefault="007B73F1" w:rsidP="0012469F">
            <w:pPr>
              <w:spacing w:line="360" w:lineRule="auto"/>
              <w:jc w:val="center"/>
            </w:pPr>
            <w:r>
              <w:t xml:space="preserve">1.458 </w:t>
            </w:r>
            <w:r w:rsidR="004164F4">
              <w:t>seconds</w:t>
            </w:r>
          </w:p>
        </w:tc>
        <w:tc>
          <w:tcPr>
            <w:tcW w:w="2412" w:type="dxa"/>
          </w:tcPr>
          <w:p w14:paraId="44A8F885" w14:textId="0B85AF8D" w:rsidR="0012469F" w:rsidRPr="0012469F" w:rsidRDefault="007B73F1" w:rsidP="0012469F">
            <w:pPr>
              <w:spacing w:line="360" w:lineRule="auto"/>
              <w:jc w:val="center"/>
            </w:pPr>
            <w:r>
              <w:t>1.46 seconds</w:t>
            </w:r>
          </w:p>
        </w:tc>
        <w:tc>
          <w:tcPr>
            <w:tcW w:w="2088" w:type="dxa"/>
          </w:tcPr>
          <w:p w14:paraId="2152D2F8" w14:textId="0745A88C" w:rsidR="0012469F" w:rsidRPr="0012469F" w:rsidRDefault="007B73F1" w:rsidP="0012469F">
            <w:pPr>
              <w:spacing w:line="360" w:lineRule="auto"/>
              <w:jc w:val="center"/>
            </w:pPr>
            <w:r>
              <w:t>Yes</w:t>
            </w:r>
          </w:p>
        </w:tc>
      </w:tr>
      <w:tr w:rsidR="0012469F" w14:paraId="524CA6B7" w14:textId="77777777" w:rsidTr="00043763">
        <w:tc>
          <w:tcPr>
            <w:tcW w:w="2088" w:type="dxa"/>
            <w:shd w:val="clear" w:color="auto" w:fill="D9D9D9" w:themeFill="background1" w:themeFillShade="D9"/>
          </w:tcPr>
          <w:p w14:paraId="5934F091" w14:textId="1670891F" w:rsidR="0012469F" w:rsidRPr="0012469F" w:rsidRDefault="0012469F" w:rsidP="0012469F">
            <w:pPr>
              <w:spacing w:line="360" w:lineRule="auto"/>
              <w:jc w:val="center"/>
            </w:pPr>
            <w:r w:rsidRPr="0012469F">
              <w:t>On Time</w:t>
            </w:r>
          </w:p>
        </w:tc>
        <w:tc>
          <w:tcPr>
            <w:tcW w:w="2428" w:type="dxa"/>
          </w:tcPr>
          <w:p w14:paraId="64D34785" w14:textId="74A138B8" w:rsidR="0012469F" w:rsidRPr="0012469F" w:rsidRDefault="007B73F1" w:rsidP="0012469F">
            <w:pPr>
              <w:spacing w:line="360" w:lineRule="auto"/>
              <w:jc w:val="center"/>
            </w:pPr>
            <w:r>
              <w:t xml:space="preserve">0.763 </w:t>
            </w:r>
            <w:r w:rsidR="004164F4">
              <w:t>seconds</w:t>
            </w:r>
          </w:p>
        </w:tc>
        <w:tc>
          <w:tcPr>
            <w:tcW w:w="2412" w:type="dxa"/>
          </w:tcPr>
          <w:p w14:paraId="186BB8B3" w14:textId="09AA61C7" w:rsidR="0012469F" w:rsidRPr="0012469F" w:rsidRDefault="007B73F1" w:rsidP="0012469F">
            <w:pPr>
              <w:spacing w:line="360" w:lineRule="auto"/>
              <w:jc w:val="center"/>
            </w:pPr>
            <w:r>
              <w:t>0.765 seconds</w:t>
            </w:r>
          </w:p>
        </w:tc>
        <w:tc>
          <w:tcPr>
            <w:tcW w:w="2088" w:type="dxa"/>
          </w:tcPr>
          <w:p w14:paraId="779961DF" w14:textId="5206121B" w:rsidR="0012469F" w:rsidRPr="0012469F" w:rsidRDefault="007B73F1" w:rsidP="0012469F">
            <w:pPr>
              <w:spacing w:line="360" w:lineRule="auto"/>
              <w:jc w:val="center"/>
            </w:pPr>
            <w:r>
              <w:t>Yes</w:t>
            </w:r>
          </w:p>
        </w:tc>
      </w:tr>
      <w:tr w:rsidR="0012469F" w14:paraId="71B3416C" w14:textId="77777777" w:rsidTr="00043763">
        <w:tc>
          <w:tcPr>
            <w:tcW w:w="2088" w:type="dxa"/>
            <w:shd w:val="clear" w:color="auto" w:fill="D9D9D9" w:themeFill="background1" w:themeFillShade="D9"/>
          </w:tcPr>
          <w:p w14:paraId="4A265994" w14:textId="1647A32F" w:rsidR="0012469F" w:rsidRPr="0012469F" w:rsidRDefault="0012469F" w:rsidP="0012469F">
            <w:pPr>
              <w:spacing w:line="360" w:lineRule="auto"/>
              <w:jc w:val="center"/>
            </w:pPr>
            <w:r w:rsidRPr="0012469F">
              <w:t>Off Time</w:t>
            </w:r>
          </w:p>
        </w:tc>
        <w:tc>
          <w:tcPr>
            <w:tcW w:w="2428" w:type="dxa"/>
          </w:tcPr>
          <w:p w14:paraId="61A49A50" w14:textId="2CE74B1B" w:rsidR="0012469F" w:rsidRPr="0012469F" w:rsidRDefault="004164F4" w:rsidP="007B73F1">
            <w:pPr>
              <w:spacing w:line="360" w:lineRule="auto"/>
              <w:jc w:val="center"/>
            </w:pPr>
            <w:r>
              <w:t xml:space="preserve">0.694 </w:t>
            </w:r>
            <w:r w:rsidR="007B73F1">
              <w:t>seconds</w:t>
            </w:r>
          </w:p>
        </w:tc>
        <w:tc>
          <w:tcPr>
            <w:tcW w:w="2412" w:type="dxa"/>
          </w:tcPr>
          <w:p w14:paraId="02C0D51E" w14:textId="386B4DC6" w:rsidR="0012469F" w:rsidRPr="0012469F" w:rsidRDefault="007B73F1" w:rsidP="0012469F">
            <w:pPr>
              <w:spacing w:line="360" w:lineRule="auto"/>
              <w:jc w:val="center"/>
            </w:pPr>
            <w:r>
              <w:t>0.695 seconds</w:t>
            </w:r>
          </w:p>
        </w:tc>
        <w:tc>
          <w:tcPr>
            <w:tcW w:w="2088" w:type="dxa"/>
          </w:tcPr>
          <w:p w14:paraId="3ABCA283" w14:textId="5185BED2" w:rsidR="0012469F" w:rsidRPr="0012469F" w:rsidRDefault="007B73F1" w:rsidP="0012469F">
            <w:pPr>
              <w:spacing w:line="360" w:lineRule="auto"/>
              <w:jc w:val="center"/>
            </w:pPr>
            <w:r>
              <w:t>Yes</w:t>
            </w:r>
          </w:p>
        </w:tc>
      </w:tr>
    </w:tbl>
    <w:p w14:paraId="09A3C6F6" w14:textId="7A915ADE" w:rsidR="0012469F" w:rsidRDefault="0012469F" w:rsidP="00D15494">
      <w:pPr>
        <w:spacing w:line="480" w:lineRule="auto"/>
      </w:pPr>
    </w:p>
    <w:p w14:paraId="3557EFCF" w14:textId="0B92C3B5" w:rsidR="00543330" w:rsidRDefault="00543330" w:rsidP="00D15494">
      <w:pPr>
        <w:spacing w:line="480" w:lineRule="auto"/>
      </w:pPr>
      <w:r>
        <w:lastRenderedPageBreak/>
        <w:t xml:space="preserve">As evident from the comparison, the calculations were </w:t>
      </w:r>
      <w:r w:rsidR="00E409A7">
        <w:t>accurate to &lt;</w:t>
      </w:r>
      <w:r>
        <w:t>0.002 of a second.</w:t>
      </w:r>
    </w:p>
    <w:p w14:paraId="136CE07C" w14:textId="77777777" w:rsidR="009E2016" w:rsidRDefault="00B568AF" w:rsidP="009E2016">
      <w:pPr>
        <w:keepNext/>
        <w:spacing w:line="480" w:lineRule="auto"/>
      </w:pPr>
      <w:r>
        <w:rPr>
          <w:noProof/>
          <w:lang w:eastAsia="en-GB"/>
        </w:rPr>
        <w:drawing>
          <wp:inline distT="0" distB="0" distL="0" distR="0" wp14:anchorId="28AB2772" wp14:editId="36849816">
            <wp:extent cx="5875703" cy="35697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a:extLst>
                        <a:ext uri="{28A0092B-C50C-407E-A947-70E740481C1C}">
                          <a14:useLocalDpi xmlns:a14="http://schemas.microsoft.com/office/drawing/2010/main" val="0"/>
                        </a:ext>
                      </a:extLst>
                    </a:blip>
                    <a:srcRect l="21644" t="12629" r="6471" b="9767"/>
                    <a:stretch/>
                  </pic:blipFill>
                  <pic:spPr bwMode="auto">
                    <a:xfrm>
                      <a:off x="0" y="0"/>
                      <a:ext cx="5925861" cy="3600223"/>
                    </a:xfrm>
                    <a:prstGeom prst="rect">
                      <a:avLst/>
                    </a:prstGeom>
                    <a:noFill/>
                    <a:ln>
                      <a:noFill/>
                    </a:ln>
                    <a:extLst>
                      <a:ext uri="{53640926-AAD7-44D8-BBD7-CCE9431645EC}">
                        <a14:shadowObscured xmlns:a14="http://schemas.microsoft.com/office/drawing/2010/main"/>
                      </a:ext>
                    </a:extLst>
                  </pic:spPr>
                </pic:pic>
              </a:graphicData>
            </a:graphic>
          </wp:inline>
        </w:drawing>
      </w:r>
    </w:p>
    <w:p w14:paraId="2D9A0425" w14:textId="37077CE1" w:rsidR="00ED2A12" w:rsidRDefault="009E2016" w:rsidP="009E2016">
      <w:pPr>
        <w:pStyle w:val="Caption"/>
      </w:pPr>
      <w:r>
        <w:t xml:space="preserve">Figure </w:t>
      </w:r>
      <w:r w:rsidR="00817364">
        <w:fldChar w:fldCharType="begin"/>
      </w:r>
      <w:r w:rsidR="00817364">
        <w:instrText xml:space="preserve"> SEQ Figure \* ARABIC </w:instrText>
      </w:r>
      <w:r w:rsidR="00817364">
        <w:fldChar w:fldCharType="separate"/>
      </w:r>
      <w:r>
        <w:rPr>
          <w:noProof/>
        </w:rPr>
        <w:t>7</w:t>
      </w:r>
      <w:r w:rsidR="00817364">
        <w:rPr>
          <w:noProof/>
        </w:rPr>
        <w:fldChar w:fldCharType="end"/>
      </w:r>
      <w:r>
        <w:t xml:space="preserve"> - Adjusted Waveform to show the true nature of the Voltage signal, a square/rectangular waveform, indicative of an Astable Circuit.</w:t>
      </w:r>
    </w:p>
    <w:p w14:paraId="348579B2" w14:textId="488A5A4E" w:rsidR="00C74101" w:rsidRPr="00C74101" w:rsidRDefault="00C74101" w:rsidP="00C74101"/>
    <w:p w14:paraId="444B0C79" w14:textId="0592FAEF" w:rsidR="00ED2A12" w:rsidRDefault="0030584C" w:rsidP="00D15494">
      <w:pPr>
        <w:spacing w:line="480" w:lineRule="auto"/>
      </w:pPr>
      <w:r>
        <w:t>The blue line on the oscilloscope screenshots is the waveform of Output 3, it has a distinctive saw tooth shape.</w:t>
      </w:r>
      <w:r w:rsidR="00DE0808">
        <w:t xml:space="preserve"> Output 3’s voltage is slightly lower than the voltage passing through Capacitor C1. But as Output 3 is the main output of the circuit it controls the ‘flip flopping’ nature of this astable circuit.</w:t>
      </w:r>
    </w:p>
    <w:p w14:paraId="17C0DDD0" w14:textId="293A4FC4" w:rsidR="00AE44BD" w:rsidRDefault="00AE44BD" w:rsidP="0071790B">
      <w:pPr>
        <w:pStyle w:val="Heading2"/>
      </w:pPr>
    </w:p>
    <w:p w14:paraId="5999C19A" w14:textId="531853F1" w:rsidR="00A614DE" w:rsidRDefault="00C54E90" w:rsidP="00C54E90">
      <w:pPr>
        <w:pStyle w:val="Heading2"/>
        <w:spacing w:line="480" w:lineRule="auto"/>
      </w:pPr>
      <w:bookmarkStart w:id="7" w:name="_Toc172400156"/>
      <w:r>
        <w:t xml:space="preserve">4.0 - </w:t>
      </w:r>
      <w:r w:rsidR="0071790B">
        <w:t xml:space="preserve">How the Circuit was made </w:t>
      </w:r>
      <w:r w:rsidR="00217E2E">
        <w:t xml:space="preserve">and tested </w:t>
      </w:r>
      <w:r w:rsidR="0071790B">
        <w:t>on a Breadboard</w:t>
      </w:r>
      <w:bookmarkEnd w:id="7"/>
    </w:p>
    <w:p w14:paraId="36EABB4C" w14:textId="77777777" w:rsidR="00D62533" w:rsidRDefault="00D62533" w:rsidP="00D62533">
      <w:pPr>
        <w:keepNext/>
      </w:pPr>
      <w:r w:rsidRPr="00D62533">
        <w:rPr>
          <w:noProof/>
          <w:lang w:eastAsia="en-GB"/>
        </w:rPr>
        <w:drawing>
          <wp:inline distT="0" distB="0" distL="0" distR="0" wp14:anchorId="05FE7D1C" wp14:editId="78952ACE">
            <wp:extent cx="5658979" cy="3200400"/>
            <wp:effectExtent l="19050" t="19050" r="18415" b="19050"/>
            <wp:docPr id="10" name="Picture 10" descr="H:\Documents\University Folder\ePortfolio\Electronics\Unassembled 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ocuments\University Folder\ePortfolio\Electronics\Unassembled 555.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474" t="47644" r="27039" b="4483"/>
                    <a:stretch/>
                  </pic:blipFill>
                  <pic:spPr bwMode="auto">
                    <a:xfrm>
                      <a:off x="0" y="0"/>
                      <a:ext cx="5678465" cy="3211420"/>
                    </a:xfrm>
                    <a:prstGeom prst="rect">
                      <a:avLst/>
                    </a:prstGeom>
                    <a:noFill/>
                    <a:ln>
                      <a:solidFill>
                        <a:schemeClr val="bg1">
                          <a:lumMod val="50000"/>
                        </a:schemeClr>
                      </a:solidFill>
                    </a:ln>
                    <a:extLst>
                      <a:ext uri="{53640926-AAD7-44D8-BBD7-CCE9431645EC}">
                        <a14:shadowObscured xmlns:a14="http://schemas.microsoft.com/office/drawing/2010/main"/>
                      </a:ext>
                    </a:extLst>
                  </pic:spPr>
                </pic:pic>
              </a:graphicData>
            </a:graphic>
          </wp:inline>
        </w:drawing>
      </w:r>
    </w:p>
    <w:p w14:paraId="6103F3D5" w14:textId="786ED05A" w:rsidR="00D62533" w:rsidRPr="00D62533" w:rsidRDefault="00D62533" w:rsidP="00D62533">
      <w:pPr>
        <w:pStyle w:val="Caption"/>
      </w:pPr>
      <w:r>
        <w:t xml:space="preserve">Figure </w:t>
      </w:r>
      <w:r w:rsidR="00817364">
        <w:fldChar w:fldCharType="begin"/>
      </w:r>
      <w:r w:rsidR="00817364">
        <w:instrText xml:space="preserve"> SEQ Figure \* ARABIC </w:instrText>
      </w:r>
      <w:r w:rsidR="00817364">
        <w:fldChar w:fldCharType="separate"/>
      </w:r>
      <w:r w:rsidR="009E2016">
        <w:rPr>
          <w:noProof/>
        </w:rPr>
        <w:t>8</w:t>
      </w:r>
      <w:r w:rsidR="00817364">
        <w:rPr>
          <w:noProof/>
        </w:rPr>
        <w:fldChar w:fldCharType="end"/>
      </w:r>
      <w:r>
        <w:t xml:space="preserve"> - 555 Astable Multivibrator Unassembled</w:t>
      </w:r>
      <w:r w:rsidR="001324F9">
        <w:t>, components include; coloured wires, coloured LEDs, Capacitors, Resistors and the Integrated Circuit (IC) Chip.</w:t>
      </w:r>
    </w:p>
    <w:p w14:paraId="1BC69CE9" w14:textId="39C673B3" w:rsidR="00274724" w:rsidRDefault="00274724" w:rsidP="00B15786">
      <w:pPr>
        <w:spacing w:line="480" w:lineRule="auto"/>
        <w:rPr>
          <w:rFonts w:ascii="Bahnschrift Light" w:eastAsia="Bahnschrift Light" w:hAnsi="Bahnschrift Light" w:cs="Bahnschrift Light"/>
        </w:rPr>
      </w:pPr>
      <w:r>
        <w:rPr>
          <w:rFonts w:ascii="Bahnschrift Light" w:eastAsia="Bahnschrift Light" w:hAnsi="Bahnschrift Light" w:cs="Bahnschrift Light"/>
        </w:rPr>
        <w:tab/>
        <w:t>A breadboard is a series of</w:t>
      </w:r>
      <w:r w:rsidR="00453725">
        <w:rPr>
          <w:rFonts w:ascii="Bahnschrift Light" w:eastAsia="Bahnschrift Light" w:hAnsi="Bahnschrift Light" w:cs="Bahnschrift Light"/>
        </w:rPr>
        <w:t xml:space="preserve"> fifty eight</w:t>
      </w:r>
      <w:r>
        <w:rPr>
          <w:rFonts w:ascii="Bahnschrift Light" w:eastAsia="Bahnschrift Light" w:hAnsi="Bahnschrift Light" w:cs="Bahnschrift Light"/>
        </w:rPr>
        <w:t xml:space="preserve"> metal plates that are not connected </w:t>
      </w:r>
      <w:r w:rsidR="00EB1AB4">
        <w:rPr>
          <w:rFonts w:ascii="Bahnschrift Light" w:eastAsia="Bahnschrift Light" w:hAnsi="Bahnschrift Light" w:cs="Bahnschrift Light"/>
        </w:rPr>
        <w:t>to any other plate, isolated inside a plastic shell</w:t>
      </w:r>
      <w:r>
        <w:rPr>
          <w:rFonts w:ascii="Bahnschrift Light" w:eastAsia="Bahnschrift Light" w:hAnsi="Bahnschrift Light" w:cs="Bahnschrift Light"/>
        </w:rPr>
        <w:t xml:space="preserve"> each of these plates are </w:t>
      </w:r>
      <w:r w:rsidR="00EB1AB4">
        <w:rPr>
          <w:rFonts w:ascii="Bahnschrift Light" w:eastAsia="Bahnschrift Light" w:hAnsi="Bahnschrift Light" w:cs="Bahnschrift Light"/>
        </w:rPr>
        <w:t xml:space="preserve">exclusively </w:t>
      </w:r>
      <w:r>
        <w:rPr>
          <w:rFonts w:ascii="Bahnschrift Light" w:eastAsia="Bahnschrift Light" w:hAnsi="Bahnschrift Light" w:cs="Bahnschrift Light"/>
        </w:rPr>
        <w:t xml:space="preserve">accessible via five separate </w:t>
      </w:r>
      <w:r w:rsidR="00EB1AB4">
        <w:rPr>
          <w:rFonts w:ascii="Bahnschrift Light" w:eastAsia="Bahnschrift Light" w:hAnsi="Bahnschrift Light" w:cs="Bahnschrift Light"/>
        </w:rPr>
        <w:t xml:space="preserve">connection points. </w:t>
      </w:r>
      <w:r w:rsidR="00453725">
        <w:rPr>
          <w:rFonts w:ascii="Bahnschrift Light" w:eastAsia="Bahnschrift Light" w:hAnsi="Bahnschrift Light" w:cs="Bahnschrift Light"/>
        </w:rPr>
        <w:t>T</w:t>
      </w:r>
      <w:r w:rsidR="00412847">
        <w:rPr>
          <w:rFonts w:ascii="Bahnschrift Light" w:eastAsia="Bahnschrift Light" w:hAnsi="Bahnschrift Light" w:cs="Bahnschrift Light"/>
        </w:rPr>
        <w:t>here are also four</w:t>
      </w:r>
      <w:r w:rsidR="00453725">
        <w:rPr>
          <w:rFonts w:ascii="Bahnschrift Light" w:eastAsia="Bahnschrift Light" w:hAnsi="Bahnschrift Light" w:cs="Bahnschrift Light"/>
        </w:rPr>
        <w:t xml:space="preserve"> running plates that stretch the length of the board </w:t>
      </w:r>
      <w:r w:rsidR="00067B1F">
        <w:rPr>
          <w:rFonts w:ascii="Bahnschrift Light" w:eastAsia="Bahnschrift Light" w:hAnsi="Bahnschrift Light" w:cs="Bahnschrift Light"/>
        </w:rPr>
        <w:t xml:space="preserve">with twenty five connection points each, useful for assigning one to maximum voltage and zero voltage. </w:t>
      </w:r>
      <w:r w:rsidR="00EB1AB4">
        <w:rPr>
          <w:rFonts w:ascii="Bahnschrift Light" w:eastAsia="Bahnschrift Light" w:hAnsi="Bahnschrift Light" w:cs="Bahnschrift Light"/>
        </w:rPr>
        <w:t xml:space="preserve">Each breadboard has connecting lugs to attach other breadboards if a larger area is required, for this 555 Astable Multivibrator only one breadboard is required. </w:t>
      </w:r>
    </w:p>
    <w:p w14:paraId="6647C033" w14:textId="51944FAF" w:rsidR="00856C77" w:rsidRDefault="00EB1AB4" w:rsidP="00B15786">
      <w:pPr>
        <w:spacing w:line="480" w:lineRule="auto"/>
        <w:rPr>
          <w:rFonts w:ascii="Bahnschrift Light" w:eastAsia="Bahnschrift Light" w:hAnsi="Bahnschrift Light" w:cs="Bahnschrift Light"/>
        </w:rPr>
      </w:pPr>
      <w:r>
        <w:rPr>
          <w:rFonts w:ascii="Bahnschrift Light" w:eastAsia="Bahnschrift Light" w:hAnsi="Bahnschrift Light" w:cs="Bahnschrift Light"/>
        </w:rPr>
        <w:t>Since eight inputs are needed for the Integrated Circuit</w:t>
      </w:r>
      <w:r w:rsidR="00856C77">
        <w:rPr>
          <w:rFonts w:ascii="Bahnschrift Light" w:eastAsia="Bahnschrift Light" w:hAnsi="Bahnschrift Light" w:cs="Bahnschrift Light"/>
        </w:rPr>
        <w:t>,</w:t>
      </w:r>
      <w:r>
        <w:rPr>
          <w:rFonts w:ascii="Bahnschrift Light" w:eastAsia="Bahnschrift Light" w:hAnsi="Bahnschrift Light" w:cs="Bahnschrift Light"/>
        </w:rPr>
        <w:t xml:space="preserve"> it is placed in a way that straddles the centre of the board</w:t>
      </w:r>
      <w:r w:rsidR="00453725">
        <w:rPr>
          <w:rFonts w:ascii="Bahnschrift Light" w:eastAsia="Bahnschrift Light" w:hAnsi="Bahnschrift Light" w:cs="Bahnschrift Light"/>
        </w:rPr>
        <w:t xml:space="preserve"> so that all pins have a separate and unique input. </w:t>
      </w:r>
      <w:r w:rsidR="00ED3DEE">
        <w:rPr>
          <w:rFonts w:ascii="Bahnschrift Light" w:eastAsia="Bahnschrift Light" w:hAnsi="Bahnschrift Light" w:cs="Bahnschrift Light"/>
        </w:rPr>
        <w:t>Then by using the design created in Proteus as a reference</w:t>
      </w:r>
      <w:r w:rsidR="00856C77">
        <w:rPr>
          <w:rFonts w:ascii="Bahnschrift Light" w:eastAsia="Bahnschrift Light" w:hAnsi="Bahnschrift Light" w:cs="Bahnschrift Light"/>
        </w:rPr>
        <w:t>,</w:t>
      </w:r>
      <w:r w:rsidR="00ED3DEE">
        <w:rPr>
          <w:rFonts w:ascii="Bahnschrift Light" w:eastAsia="Bahnschrift Light" w:hAnsi="Bahnschrift Light" w:cs="Bahnschrift Light"/>
        </w:rPr>
        <w:t xml:space="preserve"> replicating the design of the 555 Astable Multivibrator on the breadboard becomes easier, though due to the constraints of the linear patt</w:t>
      </w:r>
      <w:r w:rsidR="00856C77">
        <w:rPr>
          <w:rFonts w:ascii="Bahnschrift Light" w:eastAsia="Bahnschrift Light" w:hAnsi="Bahnschrift Light" w:cs="Bahnschrift Light"/>
        </w:rPr>
        <w:t>ern of the metal strips in the breadboard, an exact translation can’t be made.</w:t>
      </w:r>
    </w:p>
    <w:p w14:paraId="41C1D5A0" w14:textId="6A5A7AAA" w:rsidR="00856C77" w:rsidRDefault="00856C77" w:rsidP="00B15786">
      <w:pPr>
        <w:spacing w:line="480" w:lineRule="auto"/>
        <w:rPr>
          <w:rFonts w:ascii="Bahnschrift Light" w:eastAsia="Bahnschrift Light" w:hAnsi="Bahnschrift Light" w:cs="Bahnschrift Light"/>
        </w:rPr>
      </w:pPr>
      <w:r>
        <w:rPr>
          <w:rFonts w:ascii="Bahnschrift Light" w:eastAsia="Bahnschrift Light" w:hAnsi="Bahnschrift Light" w:cs="Bahnschrift Light"/>
        </w:rPr>
        <w:lastRenderedPageBreak/>
        <w:t>Some components are directional, whilst others are not, they are; the LEDs, the Integrated Circuit 555 Chip and one of the Capacitors. The other capacitor is po</w:t>
      </w:r>
      <w:r w:rsidR="008A7EF4">
        <w:rPr>
          <w:rFonts w:ascii="Bahnschrift Light" w:eastAsia="Bahnschrift Light" w:hAnsi="Bahnschrift Light" w:cs="Bahnschrift Light"/>
        </w:rPr>
        <w:t>larised whilst the other is non-</w:t>
      </w:r>
      <w:r>
        <w:rPr>
          <w:rFonts w:ascii="Bahnschrift Light" w:eastAsia="Bahnschrift Light" w:hAnsi="Bahnschrift Light" w:cs="Bahnschrift Light"/>
        </w:rPr>
        <w:t xml:space="preserve">polarised. </w:t>
      </w:r>
    </w:p>
    <w:p w14:paraId="4461A94C" w14:textId="34EA12FB" w:rsidR="00856C77" w:rsidRDefault="00856C77" w:rsidP="00B15786">
      <w:pPr>
        <w:spacing w:line="480" w:lineRule="auto"/>
        <w:rPr>
          <w:rFonts w:ascii="Bahnschrift Light" w:eastAsia="Bahnschrift Light" w:hAnsi="Bahnschrift Light" w:cs="Bahnschrift Light"/>
        </w:rPr>
      </w:pPr>
      <w:r>
        <w:rPr>
          <w:rFonts w:ascii="Bahnschrift Light" w:eastAsia="Bahnschrift Light" w:hAnsi="Bahnschrift Light" w:cs="Bahnschrift Light"/>
        </w:rPr>
        <w:t>Short standoff wires with stripped ends are inserted i</w:t>
      </w:r>
      <w:r w:rsidR="007B31DC">
        <w:rPr>
          <w:rFonts w:ascii="Bahnschrift Light" w:eastAsia="Bahnschrift Light" w:hAnsi="Bahnschrift Light" w:cs="Bahnschrift Light"/>
        </w:rPr>
        <w:t>nto the breadboard in the voltage max and voltage z</w:t>
      </w:r>
      <w:r>
        <w:rPr>
          <w:rFonts w:ascii="Bahnschrift Light" w:eastAsia="Bahnschrift Light" w:hAnsi="Bahnschrift Light" w:cs="Bahnschrift Light"/>
        </w:rPr>
        <w:t xml:space="preserve">ero locations as well as two further standoff wires are inserted as </w:t>
      </w:r>
      <w:r w:rsidR="002C2667">
        <w:rPr>
          <w:rFonts w:ascii="Bahnschrift Light" w:eastAsia="Bahnschrift Light" w:hAnsi="Bahnschrift Light" w:cs="Bahnschrift Light"/>
        </w:rPr>
        <w:t>probe connection points for the breadboard.</w:t>
      </w:r>
    </w:p>
    <w:p w14:paraId="182C20CB" w14:textId="48247453" w:rsidR="00412847" w:rsidRDefault="002C2667" w:rsidP="006927CA">
      <w:pPr>
        <w:pStyle w:val="Heading3"/>
        <w:spacing w:line="480" w:lineRule="auto"/>
      </w:pPr>
      <w:r>
        <w:tab/>
      </w:r>
      <w:bookmarkStart w:id="8" w:name="_Toc172400157"/>
      <w:r w:rsidR="00AE2BB7">
        <w:t>4</w:t>
      </w:r>
      <w:r w:rsidR="00B15786">
        <w:t xml:space="preserve">.1 </w:t>
      </w:r>
      <w:r w:rsidR="00AE2BB7">
        <w:t>– Visual breadboard testing</w:t>
      </w:r>
      <w:bookmarkEnd w:id="8"/>
    </w:p>
    <w:p w14:paraId="59AEDF2F" w14:textId="47BFD466" w:rsidR="00FA0A4F" w:rsidRDefault="00E66578" w:rsidP="006927CA">
      <w:pPr>
        <w:tabs>
          <w:tab w:val="center" w:pos="4513"/>
          <w:tab w:val="left" w:pos="6510"/>
        </w:tabs>
        <w:spacing w:line="480" w:lineRule="auto"/>
        <w:rPr>
          <w:rFonts w:ascii="Bahnschrift Light" w:eastAsia="Bahnschrift Light" w:hAnsi="Bahnschrift Light" w:cs="Bahnschrift Light"/>
        </w:rPr>
      </w:pPr>
      <w:r>
        <w:rPr>
          <w:noProof/>
          <w:lang w:eastAsia="en-GB"/>
        </w:rPr>
        <mc:AlternateContent>
          <mc:Choice Requires="wps">
            <w:drawing>
              <wp:anchor distT="0" distB="0" distL="114300" distR="114300" simplePos="0" relativeHeight="251661312" behindDoc="0" locked="0" layoutInCell="1" allowOverlap="1" wp14:anchorId="1DA3595E" wp14:editId="282117EF">
                <wp:simplePos x="0" y="0"/>
                <wp:positionH relativeFrom="column">
                  <wp:posOffset>3024919</wp:posOffset>
                </wp:positionH>
                <wp:positionV relativeFrom="paragraph">
                  <wp:posOffset>3679411</wp:posOffset>
                </wp:positionV>
                <wp:extent cx="289560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895600" cy="635"/>
                        </a:xfrm>
                        <a:prstGeom prst="rect">
                          <a:avLst/>
                        </a:prstGeom>
                        <a:solidFill>
                          <a:prstClr val="white"/>
                        </a:solidFill>
                        <a:ln>
                          <a:noFill/>
                        </a:ln>
                      </wps:spPr>
                      <wps:txbx>
                        <w:txbxContent>
                          <w:p w14:paraId="647A50FA" w14:textId="0108EAF1" w:rsidR="00B15786" w:rsidRPr="00183A01" w:rsidRDefault="00B15786" w:rsidP="00B15786">
                            <w:pPr>
                              <w:pStyle w:val="Caption"/>
                              <w:rPr>
                                <w:rFonts w:ascii="Bahnschrift Light" w:eastAsia="Bahnschrift Light" w:hAnsi="Bahnschrift Light" w:cs="Bahnschrift Light"/>
                                <w:noProof/>
                              </w:rPr>
                            </w:pPr>
                            <w:r>
                              <w:t xml:space="preserve">Figure </w:t>
                            </w:r>
                            <w:r w:rsidR="00817364">
                              <w:fldChar w:fldCharType="begin"/>
                            </w:r>
                            <w:r w:rsidR="00817364">
                              <w:instrText xml:space="preserve"> SEQ Figure \* ARABIC </w:instrText>
                            </w:r>
                            <w:r w:rsidR="00817364">
                              <w:fldChar w:fldCharType="separate"/>
                            </w:r>
                            <w:r w:rsidR="009E2016">
                              <w:rPr>
                                <w:noProof/>
                              </w:rPr>
                              <w:t>10</w:t>
                            </w:r>
                            <w:r w:rsidR="00817364">
                              <w:rPr>
                                <w:noProof/>
                              </w:rPr>
                              <w:fldChar w:fldCharType="end"/>
                            </w:r>
                            <w:r w:rsidR="00E66578">
                              <w:t xml:space="preserve"> - 555 Timing Circuit (Red</w:t>
                            </w:r>
                            <w:r>
                              <w:t xml:space="preserve"> LED illuminated)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A3595E" id="Text Box 15" o:spid="_x0000_s1031" type="#_x0000_t202" style="position:absolute;margin-left:238.2pt;margin-top:289.7pt;width:228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2eMAIAAGYEAAAOAAAAZHJzL2Uyb0RvYy54bWysVMGO2jAQvVfqP1i+lwDVoi0irCgrqkpo&#10;dyWo9mwch0RyPK5tSLZf32eHsO22p6oXZzwzHvu9N5PFXddodlbO12RyPhmNOVNGUlGbY86/7Tcf&#10;bjnzQZhCaDIq5y/K87vl+3eL1s7VlCrShXIMRYyftzbnVQh2nmVeVqoRfkRWGQRLco0I2LpjVjjR&#10;onqjs+l4PMtacoV1JJX38N73Qb5M9ctSyfBYll4FpnOOt4W0urQe4potF2J+dMJWtbw8Q/zDKxpR&#10;G1x6LXUvgmAnV/9RqqmlI09lGElqMirLWqqEAWgm4zdodpWwKmEBOd5eafL/r6x8OD85VhfQ7oYz&#10;IxpotFddYJ+pY3CBn9b6OdJ2Fomhgx+5g9/DGWF3pWviF4AY4mD65cpurCbhnN5+upmNEZKIzT6m&#10;2tnrUet8+KKoYdHIuYN0iVFx3vqAZyB1SIk3edJ1sam1jpsYWGvHzgIyt1UdVHwgTvyWpU3MNRRP&#10;9eHoySK+Hke0QnfoEh/TAeOBihdAd9Q3j7dyU+O+rfDhSTh0CyBhAsIjllJTm3O6WJxV5H78zR/z&#10;ISKinLXovpz77yfhFGf6q4G8sVUHww3GYTDMqVkTkE4wW1YmEwdc0INZOmqeMRireAtCwkjclfMw&#10;mOvQzwAGS6rVKiWhIa0IW7OzMpYeeN13z8LZiyoBYj7Q0Jdi/kacPjfJY1enAKaTcpHXnsUL3Wjm&#10;JM9l8OK0/LpPWa+/h+VPAAAA//8DAFBLAwQUAAYACAAAACEAq9Yx2eEAAAALAQAADwAAAGRycy9k&#10;b3ducmV2LnhtbEyPMU/DMBCFdyT+g3VILIg6tGlKQ5yqqmAoS0XowubGbhyIz5HttOHf92CB7d29&#10;p3ffFavRduykfWgdCniYJMA01k612AjYv7/cPwILUaKSnUMt4FsHWJXXV4XMlTvjmz5VsWFUgiGX&#10;AkyMfc55qI22Mkxcr5G8o/NWRhp9w5WXZyq3HZ8mScatbJEuGNnrjdH1VzVYAbv0Y2fuhuPz6zqd&#10;+e1+2GSfTSXE7c24fgIW9Rj/wvCDT+hQEtPBDagC6wSkiyylqID5YkmCEsvZlMThdzMHXhb8/w/l&#10;BQAA//8DAFBLAQItABQABgAIAAAAIQC2gziS/gAAAOEBAAATAAAAAAAAAAAAAAAAAAAAAABbQ29u&#10;dGVudF9UeXBlc10ueG1sUEsBAi0AFAAGAAgAAAAhADj9If/WAAAAlAEAAAsAAAAAAAAAAAAAAAAA&#10;LwEAAF9yZWxzLy5yZWxzUEsBAi0AFAAGAAgAAAAhAP71HZ4wAgAAZgQAAA4AAAAAAAAAAAAAAAAA&#10;LgIAAGRycy9lMm9Eb2MueG1sUEsBAi0AFAAGAAgAAAAhAKvWMdnhAAAACwEAAA8AAAAAAAAAAAAA&#10;AAAAigQAAGRycy9kb3ducmV2LnhtbFBLBQYAAAAABAAEAPMAAACYBQAAAAA=&#10;" stroked="f">
                <v:textbox style="mso-fit-shape-to-text:t" inset="0,0,0,0">
                  <w:txbxContent>
                    <w:p w14:paraId="647A50FA" w14:textId="0108EAF1" w:rsidR="00B15786" w:rsidRPr="00183A01" w:rsidRDefault="00B15786" w:rsidP="00B15786">
                      <w:pPr>
                        <w:pStyle w:val="Caption"/>
                        <w:rPr>
                          <w:rFonts w:ascii="Bahnschrift Light" w:eastAsia="Bahnschrift Light" w:hAnsi="Bahnschrift Light" w:cs="Bahnschrift Light"/>
                          <w:noProof/>
                        </w:rPr>
                      </w:pPr>
                      <w:r>
                        <w:t xml:space="preserve">Figure </w:t>
                      </w:r>
                      <w:r w:rsidR="00313BED">
                        <w:fldChar w:fldCharType="begin"/>
                      </w:r>
                      <w:r w:rsidR="00313BED">
                        <w:instrText xml:space="preserve"> SEQ Figure \* ARABIC </w:instrText>
                      </w:r>
                      <w:r w:rsidR="00313BED">
                        <w:fldChar w:fldCharType="separate"/>
                      </w:r>
                      <w:r w:rsidR="009E2016">
                        <w:rPr>
                          <w:noProof/>
                        </w:rPr>
                        <w:t>10</w:t>
                      </w:r>
                      <w:r w:rsidR="00313BED">
                        <w:rPr>
                          <w:noProof/>
                        </w:rPr>
                        <w:fldChar w:fldCharType="end"/>
                      </w:r>
                      <w:r w:rsidR="00E66578">
                        <w:t xml:space="preserve"> - 555 Timing Circuit (Red</w:t>
                      </w:r>
                      <w:r>
                        <w:t xml:space="preserve"> LED illuminated)</w:t>
                      </w:r>
                    </w:p>
                  </w:txbxContent>
                </v:textbox>
                <w10:wrap type="square"/>
              </v:shape>
            </w:pict>
          </mc:Fallback>
        </mc:AlternateContent>
      </w:r>
      <w:r w:rsidRPr="00E52568">
        <w:rPr>
          <w:noProof/>
          <w:lang w:eastAsia="en-GB"/>
        </w:rPr>
        <w:drawing>
          <wp:anchor distT="0" distB="0" distL="114300" distR="114300" simplePos="0" relativeHeight="251658240" behindDoc="0" locked="0" layoutInCell="1" allowOverlap="1" wp14:anchorId="31144112" wp14:editId="449AB4B3">
            <wp:simplePos x="0" y="0"/>
            <wp:positionH relativeFrom="margin">
              <wp:align>right</wp:align>
            </wp:positionH>
            <wp:positionV relativeFrom="paragraph">
              <wp:posOffset>1469307</wp:posOffset>
            </wp:positionV>
            <wp:extent cx="2895600" cy="2171700"/>
            <wp:effectExtent l="19050" t="19050" r="19050" b="19050"/>
            <wp:wrapSquare wrapText="bothSides"/>
            <wp:docPr id="13" name="Picture 13" descr="H:\Documents\University Folder\ePortfolio\Electronics\top down 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Documents\University Folder\ePortfolio\Electronics\top down red.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95600" cy="2171700"/>
                    </a:xfrm>
                    <a:prstGeom prst="rect">
                      <a:avLst/>
                    </a:prstGeom>
                    <a:noFill/>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r w:rsidR="00412847">
        <w:rPr>
          <w:rFonts w:ascii="Bahnschrift Light" w:eastAsia="Bahnschrift Light" w:hAnsi="Bahnschrift Light" w:cs="Bahnschrift Light"/>
        </w:rPr>
        <w:t xml:space="preserve">The breadboard was tested </w:t>
      </w:r>
      <w:r w:rsidR="00C262D6">
        <w:rPr>
          <w:rFonts w:ascii="Bahnschrift Light" w:eastAsia="Bahnschrift Light" w:hAnsi="Bahnschrift Light" w:cs="Bahnschrift Light"/>
        </w:rPr>
        <w:t>first by</w:t>
      </w:r>
      <w:r w:rsidR="00FA0A4F">
        <w:rPr>
          <w:rFonts w:ascii="Bahnschrift Light" w:eastAsia="Bahnschrift Light" w:hAnsi="Bahnschrift Light" w:cs="Bahnschrift Light"/>
        </w:rPr>
        <w:t xml:space="preserve"> connecting the 555 Astable Multivibrator Timing Circuit to power and observing the circuit to confirm if the </w:t>
      </w:r>
      <w:r w:rsidR="00D47445">
        <w:rPr>
          <w:rFonts w:ascii="Bahnschrift Light" w:eastAsia="Bahnschrift Light" w:hAnsi="Bahnschrift Light" w:cs="Bahnschrift Light"/>
        </w:rPr>
        <w:t xml:space="preserve">coloured LEDs are alternating </w:t>
      </w:r>
      <w:r w:rsidR="00C262D6">
        <w:rPr>
          <w:rFonts w:ascii="Bahnschrift Light" w:eastAsia="Bahnschrift Light" w:hAnsi="Bahnschrift Light" w:cs="Bahnschrift Light"/>
        </w:rPr>
        <w:t xml:space="preserve">which LED is turned on, </w:t>
      </w:r>
      <w:r w:rsidR="00D47445">
        <w:rPr>
          <w:rFonts w:ascii="Bahnschrift Light" w:eastAsia="Bahnschrift Light" w:hAnsi="Bahnschrift Light" w:cs="Bahnschrift Light"/>
        </w:rPr>
        <w:t>approximately every second. If the breadboard fails this test, confirming all connections are secure is the po</w:t>
      </w:r>
      <w:r w:rsidR="00C262D6">
        <w:rPr>
          <w:rFonts w:ascii="Bahnschrift Light" w:eastAsia="Bahnschrift Light" w:hAnsi="Bahnschrift Light" w:cs="Bahnschrift Light"/>
        </w:rPr>
        <w:t>int of call before re-arranging the board.</w:t>
      </w:r>
    </w:p>
    <w:p w14:paraId="143CAE36" w14:textId="47F2C6C2" w:rsidR="00E66578" w:rsidRDefault="00E66578">
      <w:pPr>
        <w:rPr>
          <w:rFonts w:eastAsiaTheme="majorEastAsia" w:cstheme="majorBidi"/>
          <w:sz w:val="32"/>
          <w:szCs w:val="26"/>
        </w:rPr>
      </w:pPr>
      <w:r>
        <w:rPr>
          <w:noProof/>
          <w:lang w:eastAsia="en-GB"/>
        </w:rPr>
        <mc:AlternateContent>
          <mc:Choice Requires="wps">
            <w:drawing>
              <wp:anchor distT="0" distB="0" distL="114300" distR="114300" simplePos="0" relativeHeight="251663360" behindDoc="0" locked="0" layoutInCell="1" allowOverlap="1" wp14:anchorId="1D8A125F" wp14:editId="16A3CE1F">
                <wp:simplePos x="0" y="0"/>
                <wp:positionH relativeFrom="margin">
                  <wp:align>left</wp:align>
                </wp:positionH>
                <wp:positionV relativeFrom="paragraph">
                  <wp:posOffset>2226945</wp:posOffset>
                </wp:positionV>
                <wp:extent cx="2895600" cy="635"/>
                <wp:effectExtent l="0" t="0" r="0" b="2540"/>
                <wp:wrapSquare wrapText="bothSides"/>
                <wp:docPr id="16" name="Text Box 16"/>
                <wp:cNvGraphicFramePr/>
                <a:graphic xmlns:a="http://schemas.openxmlformats.org/drawingml/2006/main">
                  <a:graphicData uri="http://schemas.microsoft.com/office/word/2010/wordprocessingShape">
                    <wps:wsp>
                      <wps:cNvSpPr txBox="1"/>
                      <wps:spPr>
                        <a:xfrm>
                          <a:off x="0" y="0"/>
                          <a:ext cx="2895600" cy="635"/>
                        </a:xfrm>
                        <a:prstGeom prst="rect">
                          <a:avLst/>
                        </a:prstGeom>
                        <a:solidFill>
                          <a:prstClr val="white"/>
                        </a:solidFill>
                        <a:ln>
                          <a:noFill/>
                        </a:ln>
                      </wps:spPr>
                      <wps:txbx>
                        <w:txbxContent>
                          <w:p w14:paraId="2A58521A" w14:textId="03796E57" w:rsidR="00B15786" w:rsidRPr="00426AC0" w:rsidRDefault="00B15786" w:rsidP="00B15786">
                            <w:pPr>
                              <w:pStyle w:val="Caption"/>
                              <w:rPr>
                                <w:rFonts w:ascii="Bahnschrift Light" w:eastAsia="Bahnschrift Light" w:hAnsi="Bahnschrift Light" w:cs="Bahnschrift Light"/>
                                <w:noProof/>
                              </w:rPr>
                            </w:pPr>
                            <w:r>
                              <w:t xml:space="preserve">Figure </w:t>
                            </w:r>
                            <w:r w:rsidR="00817364">
                              <w:fldChar w:fldCharType="begin"/>
                            </w:r>
                            <w:r w:rsidR="00817364">
                              <w:instrText xml:space="preserve"> SEQ Figure \* ARABIC </w:instrText>
                            </w:r>
                            <w:r w:rsidR="00817364">
                              <w:fldChar w:fldCharType="separate"/>
                            </w:r>
                            <w:r w:rsidR="009E2016">
                              <w:rPr>
                                <w:noProof/>
                              </w:rPr>
                              <w:t>9</w:t>
                            </w:r>
                            <w:r w:rsidR="00817364">
                              <w:rPr>
                                <w:noProof/>
                              </w:rPr>
                              <w:fldChar w:fldCharType="end"/>
                            </w:r>
                            <w:r w:rsidR="00E66578">
                              <w:t xml:space="preserve"> - 555 Timing Circuit (Green</w:t>
                            </w:r>
                            <w:r>
                              <w:t xml:space="preserve"> LED illuminated)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8A125F" id="Text Box 16" o:spid="_x0000_s1032" type="#_x0000_t202" style="position:absolute;margin-left:0;margin-top:175.35pt;width:228pt;height:.05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7hALQIAAGYEAAAOAAAAZHJzL2Uyb0RvYy54bWysVE1v2zAMvQ/YfxB0X5xkaNAZcYosRYYB&#10;QVsgGXpWZDkWIIkapcTufv0of6Rbt9Owi0yRFKX3HunlXWsNuygMGlzBZ5MpZ8pJKLU7FfzbYfvh&#10;lrMQhSuFAacK/qICv1u9f7dsfK7mUIMpFTIq4kLe+ILXMfo8y4KslRVhAl45ClaAVkTa4ikrUTRU&#10;3ZpsPp0usgaw9AhShUDe+z7IV139qlIyPlZVUJGZgtPbYrditx7Tmq2WIj+h8LWWwzPEP7zCCu3o&#10;0mupexEFO6P+o5TVEiFAFScSbAZVpaXqMBCa2fQNmn0tvOqwEDnBX2kK/6+sfLg8IdMlabfgzAlL&#10;Gh1UG9lnaBm5iJ/Gh5zS9p4SY0t+yh39gZwJdluhTV8CxChOTL9c2U3VJDnnt59uFlMKSYotPt6k&#10;GtnrUY8hflFgWTIKjiRdx6i47ELsU8eUdFMAo8utNiZtUmBjkF0EydzUOqqh+G9ZxqVcB+lUXzB5&#10;soSvx5Gs2B7bno8R4xHKF4KO0DdP8HKr6b6dCPFJIHULQaIJiI+0VAaagsNgcVYD/vibP+WTiBTl&#10;rKHuK3j4fhaoODNfHcmbWnU0cDSOo+HOdgOEdEaz5WVn0gGMZjQrBPtMg7FOt1BIOEl3FTyO5ib2&#10;M0CDJdV63SVRQ3oRd27vZSo98nponwX6QZVIYj7A2JcifyNOn9vJ49fnSEx3yiVeexYHuqmZO+2H&#10;wUvT8uu+y3r9Pax+AgAA//8DAFBLAwQUAAYACAAAACEAvcbSld8AAAAIAQAADwAAAGRycy9kb3du&#10;cmV2LnhtbEyPwU7DMBBE70j8g7VIXBB1oGmoQpyqquAAl4rQCzc33saBeB3FThv+nqUXOO7MaPZN&#10;sZpcJ444hNaTgrtZAgKp9qalRsHu/fl2CSJETUZ3nlDBNwZYlZcXhc6NP9EbHqvYCC6hkGsFNsY+&#10;lzLUFp0OM98jsXfwg9ORz6GRZtAnLnedvE+STDrdEn+wuseNxfqrGp2CbfqxtTfj4el1nc6Hl924&#10;yT6bSqnrq2n9CCLiFP/C8IvP6FAy096PZILoFPCQqGC+SB5AsJ0uMlb2Z2UJsizk/wHlDwAAAP//&#10;AwBQSwECLQAUAAYACAAAACEAtoM4kv4AAADhAQAAEwAAAAAAAAAAAAAAAAAAAAAAW0NvbnRlbnRf&#10;VHlwZXNdLnhtbFBLAQItABQABgAIAAAAIQA4/SH/1gAAAJQBAAALAAAAAAAAAAAAAAAAAC8BAABf&#10;cmVscy8ucmVsc1BLAQItABQABgAIAAAAIQCgl7hALQIAAGYEAAAOAAAAAAAAAAAAAAAAAC4CAABk&#10;cnMvZTJvRG9jLnhtbFBLAQItABQABgAIAAAAIQC9xtKV3wAAAAgBAAAPAAAAAAAAAAAAAAAAAIcE&#10;AABkcnMvZG93bnJldi54bWxQSwUGAAAAAAQABADzAAAAkwUAAAAA&#10;" stroked="f">
                <v:textbox style="mso-fit-shape-to-text:t" inset="0,0,0,0">
                  <w:txbxContent>
                    <w:p w14:paraId="2A58521A" w14:textId="03796E57" w:rsidR="00B15786" w:rsidRPr="00426AC0" w:rsidRDefault="00B15786" w:rsidP="00B15786">
                      <w:pPr>
                        <w:pStyle w:val="Caption"/>
                        <w:rPr>
                          <w:rFonts w:ascii="Bahnschrift Light" w:eastAsia="Bahnschrift Light" w:hAnsi="Bahnschrift Light" w:cs="Bahnschrift Light"/>
                          <w:noProof/>
                        </w:rPr>
                      </w:pPr>
                      <w:r>
                        <w:t xml:space="preserve">Figure </w:t>
                      </w:r>
                      <w:r w:rsidR="00313BED">
                        <w:fldChar w:fldCharType="begin"/>
                      </w:r>
                      <w:r w:rsidR="00313BED">
                        <w:instrText xml:space="preserve"> SEQ Figure \* ARABIC </w:instrText>
                      </w:r>
                      <w:r w:rsidR="00313BED">
                        <w:fldChar w:fldCharType="separate"/>
                      </w:r>
                      <w:r w:rsidR="009E2016">
                        <w:rPr>
                          <w:noProof/>
                        </w:rPr>
                        <w:t>9</w:t>
                      </w:r>
                      <w:r w:rsidR="00313BED">
                        <w:rPr>
                          <w:noProof/>
                        </w:rPr>
                        <w:fldChar w:fldCharType="end"/>
                      </w:r>
                      <w:r w:rsidR="00E66578">
                        <w:t xml:space="preserve"> - 555 Timing Circuit (Green</w:t>
                      </w:r>
                      <w:r>
                        <w:t xml:space="preserve"> LED illuminated)</w:t>
                      </w:r>
                    </w:p>
                  </w:txbxContent>
                </v:textbox>
                <w10:wrap type="square" anchorx="margin"/>
              </v:shape>
            </w:pict>
          </mc:Fallback>
        </mc:AlternateContent>
      </w:r>
      <w:r w:rsidRPr="00E52568">
        <w:rPr>
          <w:noProof/>
          <w:lang w:eastAsia="en-GB"/>
        </w:rPr>
        <w:drawing>
          <wp:anchor distT="0" distB="0" distL="114300" distR="114300" simplePos="0" relativeHeight="251659264" behindDoc="0" locked="0" layoutInCell="1" allowOverlap="1" wp14:anchorId="02A1F77C" wp14:editId="59C48F4A">
            <wp:simplePos x="0" y="0"/>
            <wp:positionH relativeFrom="margin">
              <wp:align>left</wp:align>
            </wp:positionH>
            <wp:positionV relativeFrom="paragraph">
              <wp:posOffset>23219</wp:posOffset>
            </wp:positionV>
            <wp:extent cx="2895600" cy="2171700"/>
            <wp:effectExtent l="19050" t="19050" r="19050" b="19050"/>
            <wp:wrapSquare wrapText="bothSides"/>
            <wp:docPr id="14" name="Picture 14" descr="H:\Documents\University Folder\ePortfolio\Electronics\top down gree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Documents\University Folder\ePortfolio\Electronics\top down green 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95600" cy="2171700"/>
                    </a:xfrm>
                    <a:prstGeom prst="rect">
                      <a:avLst/>
                    </a:prstGeom>
                    <a:noFill/>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r>
        <w:br w:type="page"/>
      </w:r>
    </w:p>
    <w:p w14:paraId="3591813B" w14:textId="73660C5B" w:rsidR="00AE2BB7" w:rsidRPr="00AE2BB7" w:rsidRDefault="00AE2BB7" w:rsidP="00AE2BB7">
      <w:pPr>
        <w:pStyle w:val="Heading2"/>
        <w:spacing w:line="480" w:lineRule="auto"/>
        <w:rPr>
          <w:rStyle w:val="Heading3Char"/>
        </w:rPr>
      </w:pPr>
      <w:bookmarkStart w:id="9" w:name="_Toc172400158"/>
      <w:r>
        <w:lastRenderedPageBreak/>
        <w:t>4</w:t>
      </w:r>
      <w:r w:rsidRPr="00AE2BB7">
        <w:rPr>
          <w:rStyle w:val="Heading3Char"/>
        </w:rPr>
        <w:t>.2 – Oscilloscope breadboard testing</w:t>
      </w:r>
      <w:bookmarkEnd w:id="9"/>
    </w:p>
    <w:p w14:paraId="7FB2B14B" w14:textId="6EACE802" w:rsidR="00D47445" w:rsidRDefault="00D47445" w:rsidP="00AE2BB7">
      <w:pPr>
        <w:tabs>
          <w:tab w:val="center" w:pos="4513"/>
          <w:tab w:val="left" w:pos="6510"/>
        </w:tabs>
        <w:spacing w:line="480" w:lineRule="auto"/>
        <w:rPr>
          <w:rFonts w:ascii="Bahnschrift Light" w:eastAsia="Bahnschrift Light" w:hAnsi="Bahnschrift Light" w:cs="Bahnschrift Light"/>
        </w:rPr>
      </w:pPr>
      <w:r>
        <w:rPr>
          <w:rFonts w:ascii="Bahnschrift Light" w:eastAsia="Bahnschrift Light" w:hAnsi="Bahnschrift Light" w:cs="Bahnschrift Light"/>
        </w:rPr>
        <w:t>To connect the breadboard to the oscilloscope the usage</w:t>
      </w:r>
      <w:r w:rsidR="00412847">
        <w:rPr>
          <w:rFonts w:ascii="Bahnschrift Light" w:eastAsia="Bahnschrift Light" w:hAnsi="Bahnschrift Light" w:cs="Bahnschrift Light"/>
        </w:rPr>
        <w:t xml:space="preserve"> </w:t>
      </w:r>
      <w:r>
        <w:rPr>
          <w:rFonts w:ascii="Bahnschrift Light" w:eastAsia="Bahnschrift Light" w:hAnsi="Bahnschrift Light" w:cs="Bahnschrift Light"/>
        </w:rPr>
        <w:t>of</w:t>
      </w:r>
      <w:r w:rsidR="00412847">
        <w:rPr>
          <w:rFonts w:ascii="Bahnschrift Light" w:eastAsia="Bahnschrift Light" w:hAnsi="Bahnschrift Light" w:cs="Bahnschrift Light"/>
        </w:rPr>
        <w:t xml:space="preserve"> standoff wire and probes</w:t>
      </w:r>
      <w:r>
        <w:rPr>
          <w:rFonts w:ascii="Bahnschrift Light" w:eastAsia="Bahnschrift Light" w:hAnsi="Bahnschrift Light" w:cs="Bahnschrift Light"/>
        </w:rPr>
        <w:t xml:space="preserve"> is required. Standoff wires are used to allow probes to connect to the breadboard as they allow for a new poin</w:t>
      </w:r>
      <w:r w:rsidR="001324F9">
        <w:rPr>
          <w:rFonts w:ascii="Bahnschrift Light" w:eastAsia="Bahnschrift Light" w:hAnsi="Bahnschrift Light" w:cs="Bahnschrift Light"/>
        </w:rPr>
        <w:t>t of contact for the hook probes</w:t>
      </w:r>
      <w:r>
        <w:rPr>
          <w:rFonts w:ascii="Bahnschrift Light" w:eastAsia="Bahnschrift Light" w:hAnsi="Bahnschrift Light" w:cs="Bahnschrift Light"/>
        </w:rPr>
        <w:t xml:space="preserve"> or crocodile cli</w:t>
      </w:r>
      <w:r w:rsidR="00C262D6">
        <w:rPr>
          <w:rFonts w:ascii="Bahnschrift Light" w:eastAsia="Bahnschrift Light" w:hAnsi="Bahnschrift Light" w:cs="Bahnschrift Light"/>
        </w:rPr>
        <w:t>ps to attach to where the clips would not previously been able to connect due to the breadboards design.</w:t>
      </w:r>
    </w:p>
    <w:p w14:paraId="71C546D2" w14:textId="00971B1E" w:rsidR="00105CFE" w:rsidRDefault="00105CFE" w:rsidP="00105CFE">
      <w:pPr>
        <w:keepNext/>
        <w:tabs>
          <w:tab w:val="center" w:pos="4513"/>
          <w:tab w:val="left" w:pos="6510"/>
        </w:tabs>
        <w:spacing w:line="480" w:lineRule="auto"/>
      </w:pPr>
      <w:r w:rsidRPr="00105CFE">
        <w:rPr>
          <w:rFonts w:ascii="Bahnschrift Light" w:eastAsia="Bahnschrift Light" w:hAnsi="Bahnschrift Light" w:cs="Bahnschrift Light"/>
          <w:noProof/>
          <w:lang w:eastAsia="en-GB"/>
        </w:rPr>
        <w:drawing>
          <wp:inline distT="0" distB="0" distL="0" distR="0" wp14:anchorId="54037BB0" wp14:editId="490ECFE6">
            <wp:extent cx="2058587" cy="1679830"/>
            <wp:effectExtent l="17780" t="20320" r="17145" b="17145"/>
            <wp:docPr id="19" name="Picture 19" descr="H:\Documents\University Folder\ePortfolio\Electronics\555 probes attached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Documents\University Folder\ePortfolio\Electronics\555 probes attached 3.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8090"/>
                    <a:stretch/>
                  </pic:blipFill>
                  <pic:spPr bwMode="auto">
                    <a:xfrm rot="5400000">
                      <a:off x="0" y="0"/>
                      <a:ext cx="2098750" cy="1712603"/>
                    </a:xfrm>
                    <a:prstGeom prst="rect">
                      <a:avLst/>
                    </a:prstGeom>
                    <a:noFill/>
                    <a:ln w="9525" cap="flat" cmpd="sng" algn="ctr">
                      <a:solidFill>
                        <a:sysClr val="window" lastClr="FFFFFF">
                          <a:lumMod val="50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B6833BF" w14:textId="55E82392" w:rsidR="00105CFE" w:rsidRDefault="00105CFE" w:rsidP="00105CFE">
      <w:pPr>
        <w:pStyle w:val="Caption"/>
        <w:rPr>
          <w:rFonts w:ascii="Bahnschrift Light" w:eastAsia="Bahnschrift Light" w:hAnsi="Bahnschrift Light" w:cs="Bahnschrift Light"/>
        </w:rPr>
      </w:pPr>
      <w:r>
        <w:t xml:space="preserve">Figure </w:t>
      </w:r>
      <w:r w:rsidR="00817364">
        <w:fldChar w:fldCharType="begin"/>
      </w:r>
      <w:r w:rsidR="00817364">
        <w:instrText xml:space="preserve"> SEQ Figure \* ARABIC </w:instrText>
      </w:r>
      <w:r w:rsidR="00817364">
        <w:fldChar w:fldCharType="separate"/>
      </w:r>
      <w:r w:rsidR="009E2016">
        <w:rPr>
          <w:noProof/>
        </w:rPr>
        <w:t>11</w:t>
      </w:r>
      <w:r w:rsidR="00817364">
        <w:rPr>
          <w:noProof/>
        </w:rPr>
        <w:fldChar w:fldCharType="end"/>
      </w:r>
      <w:r>
        <w:t xml:space="preserve"> - 555 Timing Circuit with Power conne</w:t>
      </w:r>
      <w:r w:rsidR="001324F9">
        <w:t>cted via Crocodile Clips</w:t>
      </w:r>
      <w:r>
        <w:t xml:space="preserve"> and Oscilloscope Probes attached via Hook Probes connected to Standoff Wires.</w:t>
      </w:r>
    </w:p>
    <w:p w14:paraId="30F93A91" w14:textId="6FC76D52" w:rsidR="00227CD4" w:rsidRDefault="00D47445" w:rsidP="002C2667">
      <w:pPr>
        <w:tabs>
          <w:tab w:val="center" w:pos="4513"/>
          <w:tab w:val="left" w:pos="6510"/>
        </w:tabs>
        <w:spacing w:line="480" w:lineRule="auto"/>
        <w:rPr>
          <w:rFonts w:ascii="Bahnschrift Light" w:eastAsia="Bahnschrift Light" w:hAnsi="Bahnschrift Light" w:cs="Bahnschrift Light"/>
        </w:rPr>
      </w:pPr>
      <w:r>
        <w:rPr>
          <w:rFonts w:ascii="Bahnschrift Light" w:eastAsia="Bahnschrift Light" w:hAnsi="Bahnschrift Light" w:cs="Bahnschrift Light"/>
        </w:rPr>
        <w:t>The oscilloscope</w:t>
      </w:r>
      <w:r w:rsidR="00296FEB">
        <w:rPr>
          <w:rFonts w:ascii="Bahnschrift Light" w:eastAsia="Bahnschrift Light" w:hAnsi="Bahnschrift Light" w:cs="Bahnschrift Light"/>
        </w:rPr>
        <w:t xml:space="preserve"> is a tool to show Voltage as a waveform in the same manner as a graph, Voltage on the Y-axis and Time on the X-axis. For this circuit the oscilloscope probes were placed at the C1 capacitor</w:t>
      </w:r>
      <w:r w:rsidR="00ED76C8">
        <w:rPr>
          <w:rFonts w:ascii="Bahnschrift Light" w:eastAsia="Bahnschrift Light" w:hAnsi="Bahnschrift Light" w:cs="Bahnschrift Light"/>
        </w:rPr>
        <w:t xml:space="preserve"> and Output 3</w:t>
      </w:r>
      <w:r w:rsidR="00296FEB">
        <w:rPr>
          <w:rFonts w:ascii="Bahnschrift Light" w:eastAsia="Bahnschrift Light" w:hAnsi="Bahnschrift Light" w:cs="Bahnschrift Light"/>
        </w:rPr>
        <w:t xml:space="preserve">, the reason for this is to measure the signal released by the capacitor </w:t>
      </w:r>
      <w:r w:rsidR="00CA728D">
        <w:rPr>
          <w:rFonts w:ascii="Bahnschrift Light" w:eastAsia="Bahnschrift Light" w:hAnsi="Bahnschrift Light" w:cs="Bahnschrift Light"/>
        </w:rPr>
        <w:t xml:space="preserve">as it releases charge and </w:t>
      </w:r>
      <w:r w:rsidR="00E65CEE">
        <w:rPr>
          <w:rFonts w:ascii="Bahnschrift Light" w:eastAsia="Bahnschrift Light" w:hAnsi="Bahnschrift Light" w:cs="Bahnschrift Light"/>
        </w:rPr>
        <w:t>the lack of</w:t>
      </w:r>
      <w:r w:rsidR="00CA728D">
        <w:rPr>
          <w:rFonts w:ascii="Bahnschrift Light" w:eastAsia="Bahnschrift Light" w:hAnsi="Bahnschrift Light" w:cs="Bahnschrift Light"/>
        </w:rPr>
        <w:t xml:space="preserve"> charge beyond the capacitor whilst it is charging, this action of taking in energy and releasing it </w:t>
      </w:r>
      <w:r w:rsidR="00E65CEE">
        <w:rPr>
          <w:rFonts w:ascii="Bahnschrift Light" w:eastAsia="Bahnschrift Light" w:hAnsi="Bahnschrift Light" w:cs="Bahnschrift Light"/>
        </w:rPr>
        <w:t>rhythmically is</w:t>
      </w:r>
      <w:r w:rsidR="00CA728D">
        <w:rPr>
          <w:rFonts w:ascii="Bahnschrift Light" w:eastAsia="Bahnschrift Light" w:hAnsi="Bahnschrift Light" w:cs="Bahnschrift Light"/>
        </w:rPr>
        <w:t xml:space="preserve"> the source of timing for the circuit.</w:t>
      </w:r>
    </w:p>
    <w:p w14:paraId="364A3F33" w14:textId="5ECBB182" w:rsidR="00003C3B" w:rsidRDefault="00003C3B" w:rsidP="002C2667">
      <w:pPr>
        <w:tabs>
          <w:tab w:val="center" w:pos="4513"/>
          <w:tab w:val="left" w:pos="6510"/>
        </w:tabs>
        <w:spacing w:line="480" w:lineRule="auto"/>
        <w:rPr>
          <w:rFonts w:ascii="Bahnschrift Light" w:eastAsia="Bahnschrift Light" w:hAnsi="Bahnschrift Light" w:cs="Bahnschrift Light"/>
        </w:rPr>
      </w:pPr>
      <w:r>
        <w:rPr>
          <w:rFonts w:ascii="Bahnschrift Light" w:eastAsia="Bahnschrift Light" w:hAnsi="Bahnschrift Light" w:cs="Bahnschrift Light"/>
        </w:rPr>
        <w:t>The oscilloscope has an adjustable crosshair, this is used as a cursor to be moved around the graphing screen using this crosshair, using this adjustable crosshair and its corresponding coordinates, the waveform generated from the charge measured by the probes can be mapped and its peaks and troughs values recorded into a table.</w:t>
      </w:r>
    </w:p>
    <w:p w14:paraId="4765A450" w14:textId="77777777" w:rsidR="00ED76C8" w:rsidRDefault="00ED76C8" w:rsidP="002C2667">
      <w:pPr>
        <w:tabs>
          <w:tab w:val="center" w:pos="4513"/>
          <w:tab w:val="left" w:pos="6510"/>
        </w:tabs>
        <w:spacing w:line="480" w:lineRule="auto"/>
        <w:rPr>
          <w:rFonts w:ascii="Bahnschrift Light" w:eastAsia="Bahnschrift Light" w:hAnsi="Bahnschrift Light" w:cs="Bahnschrift Light"/>
        </w:rPr>
      </w:pPr>
    </w:p>
    <w:tbl>
      <w:tblPr>
        <w:tblStyle w:val="TableGrid"/>
        <w:tblW w:w="0" w:type="auto"/>
        <w:tblLook w:val="04A0" w:firstRow="1" w:lastRow="0" w:firstColumn="1" w:lastColumn="0" w:noHBand="0" w:noVBand="1"/>
      </w:tblPr>
      <w:tblGrid>
        <w:gridCol w:w="3005"/>
        <w:gridCol w:w="3005"/>
        <w:gridCol w:w="3006"/>
      </w:tblGrid>
      <w:tr w:rsidR="00003C3B" w14:paraId="537783C0" w14:textId="77777777" w:rsidTr="00DB3B61">
        <w:tc>
          <w:tcPr>
            <w:tcW w:w="3005" w:type="dxa"/>
            <w:shd w:val="clear" w:color="auto" w:fill="F2F2F2" w:themeFill="background1" w:themeFillShade="F2"/>
          </w:tcPr>
          <w:p w14:paraId="05C4461C" w14:textId="335AE0BA" w:rsidR="00003C3B" w:rsidRDefault="00CB263D"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lastRenderedPageBreak/>
              <w:t>Location on Square Waveform</w:t>
            </w:r>
          </w:p>
        </w:tc>
        <w:tc>
          <w:tcPr>
            <w:tcW w:w="3005" w:type="dxa"/>
            <w:shd w:val="clear" w:color="auto" w:fill="F2F2F2" w:themeFill="background1" w:themeFillShade="F2"/>
          </w:tcPr>
          <w:p w14:paraId="55C25991" w14:textId="17818E31" w:rsidR="00003C3B" w:rsidRDefault="00003C3B"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Time</w:t>
            </w:r>
          </w:p>
        </w:tc>
        <w:tc>
          <w:tcPr>
            <w:tcW w:w="3006" w:type="dxa"/>
            <w:shd w:val="clear" w:color="auto" w:fill="F2F2F2" w:themeFill="background1" w:themeFillShade="F2"/>
          </w:tcPr>
          <w:p w14:paraId="1BF2FA42" w14:textId="157738C8" w:rsidR="00003C3B" w:rsidRDefault="00003C3B"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Voltage</w:t>
            </w:r>
          </w:p>
        </w:tc>
      </w:tr>
      <w:tr w:rsidR="00003C3B" w14:paraId="2F465CEB" w14:textId="77777777" w:rsidTr="00DB3B61">
        <w:tc>
          <w:tcPr>
            <w:tcW w:w="3005" w:type="dxa"/>
            <w:shd w:val="clear" w:color="auto" w:fill="F2F2F2" w:themeFill="background1" w:themeFillShade="F2"/>
          </w:tcPr>
          <w:p w14:paraId="2B064B6C" w14:textId="19458EB1" w:rsidR="00003C3B" w:rsidRDefault="00CB263D"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Left Top</w:t>
            </w:r>
          </w:p>
        </w:tc>
        <w:tc>
          <w:tcPr>
            <w:tcW w:w="3005" w:type="dxa"/>
          </w:tcPr>
          <w:p w14:paraId="2B882C94" w14:textId="730E8524" w:rsidR="00003C3B" w:rsidRDefault="00003C3B"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68.00ms</w:t>
            </w:r>
          </w:p>
        </w:tc>
        <w:tc>
          <w:tcPr>
            <w:tcW w:w="3006" w:type="dxa"/>
          </w:tcPr>
          <w:p w14:paraId="2222E20A" w14:textId="7F7553BE" w:rsidR="00003C3B" w:rsidRDefault="00A72445"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~7.5V</w:t>
            </w:r>
          </w:p>
        </w:tc>
      </w:tr>
      <w:tr w:rsidR="00003C3B" w14:paraId="49D1096A" w14:textId="77777777" w:rsidTr="00DB3B61">
        <w:tc>
          <w:tcPr>
            <w:tcW w:w="3005" w:type="dxa"/>
            <w:shd w:val="clear" w:color="auto" w:fill="F2F2F2" w:themeFill="background1" w:themeFillShade="F2"/>
          </w:tcPr>
          <w:p w14:paraId="3967818F" w14:textId="3389AB42" w:rsidR="00003C3B" w:rsidRDefault="00CB263D"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Middle Top</w:t>
            </w:r>
          </w:p>
        </w:tc>
        <w:tc>
          <w:tcPr>
            <w:tcW w:w="3005" w:type="dxa"/>
          </w:tcPr>
          <w:p w14:paraId="52E20ACA" w14:textId="7BAEB4A4" w:rsidR="00003C3B" w:rsidRDefault="005B118E"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812.0ms</w:t>
            </w:r>
          </w:p>
        </w:tc>
        <w:tc>
          <w:tcPr>
            <w:tcW w:w="3006" w:type="dxa"/>
          </w:tcPr>
          <w:p w14:paraId="44C4B7EE" w14:textId="027E773E" w:rsidR="00003C3B" w:rsidRDefault="00A72445"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~7.5V</w:t>
            </w:r>
          </w:p>
        </w:tc>
      </w:tr>
      <w:tr w:rsidR="00003C3B" w14:paraId="419E4A60" w14:textId="77777777" w:rsidTr="00DB3B61">
        <w:tc>
          <w:tcPr>
            <w:tcW w:w="3005" w:type="dxa"/>
            <w:shd w:val="clear" w:color="auto" w:fill="F2F2F2" w:themeFill="background1" w:themeFillShade="F2"/>
          </w:tcPr>
          <w:p w14:paraId="73630D2F" w14:textId="09D29B05" w:rsidR="00003C3B" w:rsidRDefault="00CB263D"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Middle Bottom</w:t>
            </w:r>
          </w:p>
        </w:tc>
        <w:tc>
          <w:tcPr>
            <w:tcW w:w="3005" w:type="dxa"/>
          </w:tcPr>
          <w:p w14:paraId="39FDB092" w14:textId="79E2B42B" w:rsidR="00003C3B" w:rsidRDefault="005B118E"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812.0ms</w:t>
            </w:r>
          </w:p>
        </w:tc>
        <w:tc>
          <w:tcPr>
            <w:tcW w:w="3006" w:type="dxa"/>
          </w:tcPr>
          <w:p w14:paraId="546BAB7A" w14:textId="76071523" w:rsidR="00003C3B" w:rsidRDefault="00A72445"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0V</w:t>
            </w:r>
          </w:p>
        </w:tc>
      </w:tr>
      <w:tr w:rsidR="00003C3B" w14:paraId="1FA67A8F" w14:textId="77777777" w:rsidTr="00DB3B61">
        <w:tc>
          <w:tcPr>
            <w:tcW w:w="3005" w:type="dxa"/>
            <w:shd w:val="clear" w:color="auto" w:fill="F2F2F2" w:themeFill="background1" w:themeFillShade="F2"/>
          </w:tcPr>
          <w:p w14:paraId="709823A8" w14:textId="210ECBF7" w:rsidR="00003C3B" w:rsidRDefault="00CB263D"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Right Bottom</w:t>
            </w:r>
          </w:p>
        </w:tc>
        <w:tc>
          <w:tcPr>
            <w:tcW w:w="3005" w:type="dxa"/>
          </w:tcPr>
          <w:p w14:paraId="179CDB9F" w14:textId="5201D8A7" w:rsidR="00003C3B" w:rsidRDefault="005B118E"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1.500s</w:t>
            </w:r>
          </w:p>
        </w:tc>
        <w:tc>
          <w:tcPr>
            <w:tcW w:w="3006" w:type="dxa"/>
          </w:tcPr>
          <w:p w14:paraId="77A21257" w14:textId="0BF588FF" w:rsidR="00003C3B" w:rsidRDefault="00A72445"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0V</w:t>
            </w:r>
          </w:p>
        </w:tc>
      </w:tr>
      <w:tr w:rsidR="005B118E" w14:paraId="14327D63" w14:textId="77777777" w:rsidTr="00DB3B61">
        <w:tc>
          <w:tcPr>
            <w:tcW w:w="3005" w:type="dxa"/>
            <w:shd w:val="clear" w:color="auto" w:fill="F2F2F2" w:themeFill="background1" w:themeFillShade="F2"/>
          </w:tcPr>
          <w:p w14:paraId="7742E3B4" w14:textId="13A5D8FA" w:rsidR="005B118E" w:rsidRDefault="00CB263D"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Right Top</w:t>
            </w:r>
          </w:p>
        </w:tc>
        <w:tc>
          <w:tcPr>
            <w:tcW w:w="3005" w:type="dxa"/>
          </w:tcPr>
          <w:p w14:paraId="5C267935" w14:textId="6C8AC8A7" w:rsidR="005B118E" w:rsidRDefault="00B41A0E"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1.500s</w:t>
            </w:r>
          </w:p>
        </w:tc>
        <w:tc>
          <w:tcPr>
            <w:tcW w:w="3006" w:type="dxa"/>
          </w:tcPr>
          <w:p w14:paraId="4B04DA2B" w14:textId="07EE5802" w:rsidR="005B118E" w:rsidRDefault="00A72445" w:rsidP="00CB263D">
            <w:pPr>
              <w:tabs>
                <w:tab w:val="center" w:pos="4513"/>
                <w:tab w:val="left" w:pos="6510"/>
              </w:tabs>
              <w:spacing w:line="276" w:lineRule="auto"/>
              <w:jc w:val="center"/>
              <w:rPr>
                <w:rFonts w:ascii="Bahnschrift Light" w:eastAsia="Bahnschrift Light" w:hAnsi="Bahnschrift Light" w:cs="Bahnschrift Light"/>
              </w:rPr>
            </w:pPr>
            <w:r>
              <w:rPr>
                <w:rFonts w:ascii="Bahnschrift Light" w:eastAsia="Bahnschrift Light" w:hAnsi="Bahnschrift Light" w:cs="Bahnschrift Light"/>
              </w:rPr>
              <w:t>~7.5V</w:t>
            </w:r>
          </w:p>
        </w:tc>
      </w:tr>
    </w:tbl>
    <w:p w14:paraId="4A9D1087" w14:textId="77777777" w:rsidR="00CD7945" w:rsidRDefault="00EA099C" w:rsidP="00CD7945">
      <w:pPr>
        <w:keepNext/>
        <w:tabs>
          <w:tab w:val="center" w:pos="4513"/>
          <w:tab w:val="left" w:pos="6510"/>
        </w:tabs>
        <w:spacing w:line="480" w:lineRule="auto"/>
      </w:pPr>
      <w:r w:rsidRPr="00EA099C">
        <w:rPr>
          <w:rFonts w:ascii="Bahnschrift Light" w:eastAsia="Bahnschrift Light" w:hAnsi="Bahnschrift Light" w:cs="Bahnschrift Light"/>
          <w:noProof/>
          <w:lang w:eastAsia="en-GB"/>
        </w:rPr>
        <w:drawing>
          <wp:inline distT="0" distB="0" distL="0" distR="0" wp14:anchorId="6602B977" wp14:editId="6A87D02B">
            <wp:extent cx="5690876" cy="4269850"/>
            <wp:effectExtent l="19050" t="19050" r="24130" b="16510"/>
            <wp:docPr id="26" name="Picture 26" descr="H:\Documents\University Folder\ePortfolio\Electronics\waveform top-r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Documents\University Folder\ePortfolio\Electronics\waveform top-right.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92918" cy="4271382"/>
                    </a:xfrm>
                    <a:prstGeom prst="rect">
                      <a:avLst/>
                    </a:prstGeom>
                    <a:noFill/>
                    <a:ln>
                      <a:solidFill>
                        <a:schemeClr val="bg1">
                          <a:lumMod val="50000"/>
                        </a:schemeClr>
                      </a:solidFill>
                    </a:ln>
                  </pic:spPr>
                </pic:pic>
              </a:graphicData>
            </a:graphic>
          </wp:inline>
        </w:drawing>
      </w:r>
    </w:p>
    <w:p w14:paraId="5335B7EF" w14:textId="15A986B6" w:rsidR="00003C3B" w:rsidRDefault="00CD7945" w:rsidP="00CD7945">
      <w:pPr>
        <w:pStyle w:val="Caption"/>
        <w:rPr>
          <w:rFonts w:ascii="Bahnschrift Light" w:eastAsia="Bahnschrift Light" w:hAnsi="Bahnschrift Light" w:cs="Bahnschrift Light"/>
        </w:rPr>
      </w:pPr>
      <w:r>
        <w:t xml:space="preserve">Figure </w:t>
      </w:r>
      <w:r w:rsidR="00817364">
        <w:fldChar w:fldCharType="begin"/>
      </w:r>
      <w:r w:rsidR="00817364">
        <w:instrText xml:space="preserve"> SEQ Figure \* ARABIC </w:instrText>
      </w:r>
      <w:r w:rsidR="00817364">
        <w:fldChar w:fldCharType="separate"/>
      </w:r>
      <w:r w:rsidR="009E2016">
        <w:rPr>
          <w:noProof/>
        </w:rPr>
        <w:t>12</w:t>
      </w:r>
      <w:r w:rsidR="00817364">
        <w:rPr>
          <w:noProof/>
        </w:rPr>
        <w:fldChar w:fldCharType="end"/>
      </w:r>
      <w:r>
        <w:t xml:space="preserve"> - Photo of Oscilloscope Connected to 555 Timing Circuit, Square Yellow Waveform is visible as well as its values.</w:t>
      </w:r>
    </w:p>
    <w:p w14:paraId="2702A484" w14:textId="36D16126" w:rsidR="00AE2BB7" w:rsidRDefault="008D186F" w:rsidP="00B03FEA">
      <w:pPr>
        <w:rPr>
          <w:rFonts w:ascii="Bahnschrift Light" w:eastAsia="Bahnschrift Light" w:hAnsi="Bahnschrift Light" w:cs="Bahnschrift Light"/>
        </w:rPr>
      </w:pPr>
      <w:r>
        <w:rPr>
          <w:rFonts w:ascii="Bahnschrift Light" w:eastAsia="Bahnschrift Light" w:hAnsi="Bahnschrift Light" w:cs="Bahnschrift Light"/>
        </w:rPr>
        <w:t>The measurements recorded from the breadboard and dissimilar to the ones calculated and simulated, leading me to the conclusion that an error was made during the setup of the breadboard, likely it was supplied with too much power, not enough to pop a resistor but enough to affect the cyclical rate of the astable circuit and the max voltage recorded.</w:t>
      </w:r>
    </w:p>
    <w:p w14:paraId="1A81B748" w14:textId="77777777" w:rsidR="00AE2BB7" w:rsidRDefault="00AE2BB7" w:rsidP="00B03FEA">
      <w:pPr>
        <w:rPr>
          <w:rFonts w:ascii="Bahnschrift Light" w:eastAsia="Bahnschrift Light" w:hAnsi="Bahnschrift Light" w:cs="Bahnschrift Light"/>
        </w:rPr>
      </w:pPr>
    </w:p>
    <w:p w14:paraId="1F3904FC" w14:textId="4262C5C3" w:rsidR="00552C1D" w:rsidRDefault="007A355C" w:rsidP="007A355C">
      <w:pPr>
        <w:pStyle w:val="Heading2"/>
        <w:jc w:val="center"/>
      </w:pPr>
      <w:bookmarkStart w:id="10" w:name="_Toc172400159"/>
      <w:r>
        <w:t xml:space="preserve">5.0 - </w:t>
      </w:r>
      <w:r w:rsidR="00B06ACF">
        <w:t>Conclusion</w:t>
      </w:r>
      <w:bookmarkEnd w:id="10"/>
    </w:p>
    <w:p w14:paraId="12B04860" w14:textId="398EE798" w:rsidR="00B978C3" w:rsidRDefault="008D186F" w:rsidP="00653BAA">
      <w:r>
        <w:tab/>
        <w:t>Overall this Assignment has demonstrated the way that circuits are designed and prototyped on breadboards before ultimately being manufactured into printed circuit boards. The calculations used to mock-up the circuit were effective as they were accurate</w:t>
      </w:r>
      <w:r w:rsidR="00653BAA">
        <w:t xml:space="preserve"> to the simulation software though they were not accurate to the replication on the breadboard and that is likely due to the error described.</w:t>
      </w:r>
    </w:p>
    <w:bookmarkStart w:id="11" w:name="_Toc172400160" w:displacedByCustomXml="next"/>
    <w:sdt>
      <w:sdtPr>
        <w:rPr>
          <w:rFonts w:ascii="Bahnschrift SemiLight" w:eastAsiaTheme="minorHAnsi" w:hAnsi="Bahnschrift SemiLight" w:cstheme="minorBidi"/>
          <w:color w:val="auto"/>
          <w:sz w:val="22"/>
          <w:szCs w:val="22"/>
        </w:rPr>
        <w:id w:val="-486941085"/>
        <w:docPartObj>
          <w:docPartGallery w:val="Bibliographies"/>
          <w:docPartUnique/>
        </w:docPartObj>
      </w:sdtPr>
      <w:sdtEndPr/>
      <w:sdtContent>
        <w:p w14:paraId="54A746A2" w14:textId="3ADDFE9B" w:rsidR="003A04E7" w:rsidRPr="003A04E7" w:rsidRDefault="003A04E7">
          <w:pPr>
            <w:pStyle w:val="Heading1"/>
            <w:rPr>
              <w:rFonts w:ascii="Bahnschrift SemiLight" w:hAnsi="Bahnschrift SemiLight"/>
              <w:color w:val="auto"/>
            </w:rPr>
          </w:pPr>
          <w:r w:rsidRPr="003A04E7">
            <w:rPr>
              <w:rFonts w:ascii="Bahnschrift SemiLight" w:hAnsi="Bahnschrift SemiLight"/>
              <w:color w:val="auto"/>
            </w:rPr>
            <w:t>Bibliogra</w:t>
          </w:r>
          <w:bookmarkStart w:id="12" w:name="_GoBack"/>
          <w:bookmarkEnd w:id="12"/>
          <w:r w:rsidRPr="003A04E7">
            <w:rPr>
              <w:rFonts w:ascii="Bahnschrift SemiLight" w:hAnsi="Bahnschrift SemiLight"/>
              <w:color w:val="auto"/>
            </w:rPr>
            <w:t>phy</w:t>
          </w:r>
          <w:bookmarkEnd w:id="11"/>
        </w:p>
        <w:sdt>
          <w:sdtPr>
            <w:id w:val="111145805"/>
            <w:bibliography/>
          </w:sdtPr>
          <w:sdtEndPr/>
          <w:sdtContent>
            <w:p w14:paraId="43864B64" w14:textId="77777777" w:rsidR="007161FA" w:rsidRDefault="003A04E7">
              <w:pPr>
                <w:rPr>
                  <w:rFonts w:asciiTheme="minorHAnsi" w:eastAsiaTheme="minorEastAsia" w:hAnsiTheme="minorHAnsi"/>
                  <w:noProof/>
                  <w:lang w:eastAsia="zh-CN"/>
                </w:rPr>
              </w:pPr>
              <w:r w:rsidRPr="003A04E7">
                <w:fldChar w:fldCharType="begin"/>
              </w:r>
              <w:r w:rsidRPr="003A04E7">
                <w:instrText xml:space="preserve"> BIBLIOGRAPHY </w:instrText>
              </w:r>
              <w:r w:rsidRPr="003A04E7">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0"/>
                <w:gridCol w:w="8696"/>
              </w:tblGrid>
              <w:tr w:rsidR="007161FA" w14:paraId="54676946" w14:textId="77777777">
                <w:trPr>
                  <w:divId w:val="33237074"/>
                  <w:tblCellSpacing w:w="15" w:type="dxa"/>
                </w:trPr>
                <w:tc>
                  <w:tcPr>
                    <w:tcW w:w="50" w:type="pct"/>
                    <w:hideMark/>
                  </w:tcPr>
                  <w:p w14:paraId="78744094" w14:textId="6476FAF4" w:rsidR="007161FA" w:rsidRDefault="007161FA">
                    <w:pPr>
                      <w:pStyle w:val="Bibliography"/>
                      <w:rPr>
                        <w:noProof/>
                        <w:sz w:val="24"/>
                        <w:szCs w:val="24"/>
                      </w:rPr>
                    </w:pPr>
                    <w:r>
                      <w:rPr>
                        <w:noProof/>
                      </w:rPr>
                      <w:t xml:space="preserve">[1] </w:t>
                    </w:r>
                  </w:p>
                </w:tc>
                <w:tc>
                  <w:tcPr>
                    <w:tcW w:w="0" w:type="auto"/>
                    <w:hideMark/>
                  </w:tcPr>
                  <w:p w14:paraId="1EDE6222" w14:textId="77777777" w:rsidR="007161FA" w:rsidRDefault="007161FA">
                    <w:pPr>
                      <w:pStyle w:val="Bibliography"/>
                      <w:rPr>
                        <w:noProof/>
                      </w:rPr>
                    </w:pPr>
                    <w:r>
                      <w:rPr>
                        <w:noProof/>
                      </w:rPr>
                      <w:t>khi5, “What is Vcc, Vss, Vdd, Vee in Electronics?,” WOOPCB, [Online]. Available: https://woopcb.com/blog/what-is-vcc-vss-vdd-vee-in-electronics. [Accessed 16 07 2024].</w:t>
                    </w:r>
                  </w:p>
                </w:tc>
              </w:tr>
              <w:tr w:rsidR="007161FA" w14:paraId="39324212" w14:textId="77777777">
                <w:trPr>
                  <w:divId w:val="33237074"/>
                  <w:tblCellSpacing w:w="15" w:type="dxa"/>
                </w:trPr>
                <w:tc>
                  <w:tcPr>
                    <w:tcW w:w="50" w:type="pct"/>
                    <w:hideMark/>
                  </w:tcPr>
                  <w:p w14:paraId="1E3E81BE" w14:textId="77777777" w:rsidR="007161FA" w:rsidRDefault="007161FA">
                    <w:pPr>
                      <w:pStyle w:val="Bibliography"/>
                      <w:rPr>
                        <w:noProof/>
                      </w:rPr>
                    </w:pPr>
                    <w:r>
                      <w:rPr>
                        <w:noProof/>
                      </w:rPr>
                      <w:t xml:space="preserve">[2] </w:t>
                    </w:r>
                  </w:p>
                </w:tc>
                <w:tc>
                  <w:tcPr>
                    <w:tcW w:w="0" w:type="auto"/>
                    <w:hideMark/>
                  </w:tcPr>
                  <w:p w14:paraId="5F040B4C" w14:textId="77777777" w:rsidR="007161FA" w:rsidRDefault="007161FA">
                    <w:pPr>
                      <w:pStyle w:val="Bibliography"/>
                      <w:rPr>
                        <w:noProof/>
                      </w:rPr>
                    </w:pPr>
                    <w:r>
                      <w:rPr>
                        <w:noProof/>
                      </w:rPr>
                      <w:t>ElectronicsTutorials, “Multivibrators,” ElectronicsTutorials, [Online]. Available: https://www.electronics-tutorials.ws/sequential/seq_3.html. [Accessed 16 07 2024].</w:t>
                    </w:r>
                  </w:p>
                </w:tc>
              </w:tr>
              <w:tr w:rsidR="007161FA" w14:paraId="6186C10D" w14:textId="77777777">
                <w:trPr>
                  <w:divId w:val="33237074"/>
                  <w:tblCellSpacing w:w="15" w:type="dxa"/>
                </w:trPr>
                <w:tc>
                  <w:tcPr>
                    <w:tcW w:w="50" w:type="pct"/>
                    <w:hideMark/>
                  </w:tcPr>
                  <w:p w14:paraId="581D6FC0" w14:textId="77777777" w:rsidR="007161FA" w:rsidRDefault="007161FA">
                    <w:pPr>
                      <w:pStyle w:val="Bibliography"/>
                      <w:rPr>
                        <w:noProof/>
                      </w:rPr>
                    </w:pPr>
                    <w:r>
                      <w:rPr>
                        <w:noProof/>
                      </w:rPr>
                      <w:t xml:space="preserve">[3] </w:t>
                    </w:r>
                  </w:p>
                </w:tc>
                <w:tc>
                  <w:tcPr>
                    <w:tcW w:w="0" w:type="auto"/>
                    <w:hideMark/>
                  </w:tcPr>
                  <w:p w14:paraId="7C54EFF7" w14:textId="77777777" w:rsidR="007161FA" w:rsidRDefault="007161FA">
                    <w:pPr>
                      <w:pStyle w:val="Bibliography"/>
                      <w:rPr>
                        <w:noProof/>
                      </w:rPr>
                    </w:pPr>
                    <w:r>
                      <w:rPr>
                        <w:noProof/>
                      </w:rPr>
                      <w:t>PCMag, “Definition of a Discrete Component,” PCMag, [Online]. Available: https://www.pcmag.com/encyclopedia/term/discrete-component. [Accessed 18 07 2024].</w:t>
                    </w:r>
                  </w:p>
                </w:tc>
              </w:tr>
              <w:tr w:rsidR="007161FA" w14:paraId="1BF214F4" w14:textId="77777777">
                <w:trPr>
                  <w:divId w:val="33237074"/>
                  <w:tblCellSpacing w:w="15" w:type="dxa"/>
                </w:trPr>
                <w:tc>
                  <w:tcPr>
                    <w:tcW w:w="50" w:type="pct"/>
                    <w:hideMark/>
                  </w:tcPr>
                  <w:p w14:paraId="09A90656" w14:textId="77777777" w:rsidR="007161FA" w:rsidRDefault="007161FA">
                    <w:pPr>
                      <w:pStyle w:val="Bibliography"/>
                      <w:rPr>
                        <w:noProof/>
                      </w:rPr>
                    </w:pPr>
                    <w:r>
                      <w:rPr>
                        <w:noProof/>
                      </w:rPr>
                      <w:t xml:space="preserve">[4] </w:t>
                    </w:r>
                  </w:p>
                </w:tc>
                <w:tc>
                  <w:tcPr>
                    <w:tcW w:w="0" w:type="auto"/>
                    <w:hideMark/>
                  </w:tcPr>
                  <w:p w14:paraId="3464D953" w14:textId="77777777" w:rsidR="007161FA" w:rsidRDefault="007161FA">
                    <w:pPr>
                      <w:pStyle w:val="Bibliography"/>
                      <w:rPr>
                        <w:noProof/>
                      </w:rPr>
                    </w:pPr>
                    <w:r>
                      <w:rPr>
                        <w:noProof/>
                      </w:rPr>
                      <w:t>Cloudistro, “How does a 555 Timer work?,” Cloudistro, [Online]. Available: https://cloudistro.com/how-does-a-555-timer-work/. [Accessed 18 07 2024].</w:t>
                    </w:r>
                  </w:p>
                </w:tc>
              </w:tr>
            </w:tbl>
            <w:p w14:paraId="311A9947" w14:textId="77777777" w:rsidR="007161FA" w:rsidRDefault="007161FA">
              <w:pPr>
                <w:divId w:val="33237074"/>
                <w:rPr>
                  <w:rFonts w:eastAsia="Times New Roman"/>
                  <w:noProof/>
                </w:rPr>
              </w:pPr>
            </w:p>
            <w:p w14:paraId="304DA1CC" w14:textId="212245D7" w:rsidR="003A04E7" w:rsidRDefault="003A04E7">
              <w:r w:rsidRPr="003A04E7">
                <w:rPr>
                  <w:b/>
                  <w:bCs/>
                  <w:noProof/>
                </w:rPr>
                <w:fldChar w:fldCharType="end"/>
              </w:r>
            </w:p>
          </w:sdtContent>
        </w:sdt>
      </w:sdtContent>
    </w:sdt>
    <w:p w14:paraId="28662483" w14:textId="2562D945" w:rsidR="0071790B" w:rsidRDefault="0071790B" w:rsidP="00552C1D">
      <w:pPr>
        <w:jc w:val="center"/>
      </w:pPr>
    </w:p>
    <w:tbl>
      <w:tblPr>
        <w:tblStyle w:val="TableGrid"/>
        <w:tblpPr w:leftFromText="180" w:rightFromText="180" w:vertAnchor="text" w:horzAnchor="margin" w:tblpY="1118"/>
        <w:tblW w:w="0" w:type="auto"/>
        <w:tblLook w:val="04A0" w:firstRow="1" w:lastRow="0" w:firstColumn="1" w:lastColumn="0" w:noHBand="0" w:noVBand="1"/>
      </w:tblPr>
      <w:tblGrid>
        <w:gridCol w:w="1129"/>
        <w:gridCol w:w="6804"/>
        <w:gridCol w:w="1083"/>
      </w:tblGrid>
      <w:tr w:rsidR="00653BAA" w14:paraId="375832C6" w14:textId="77777777" w:rsidTr="00653BAA">
        <w:tc>
          <w:tcPr>
            <w:tcW w:w="1129" w:type="dxa"/>
          </w:tcPr>
          <w:p w14:paraId="4567D175" w14:textId="77777777" w:rsidR="00653BAA" w:rsidRDefault="00653BAA" w:rsidP="00653BAA">
            <w:pPr>
              <w:jc w:val="center"/>
            </w:pPr>
            <w:r>
              <w:t>Figure Number:</w:t>
            </w:r>
          </w:p>
        </w:tc>
        <w:tc>
          <w:tcPr>
            <w:tcW w:w="6804" w:type="dxa"/>
          </w:tcPr>
          <w:p w14:paraId="3ADB3DA9" w14:textId="77777777" w:rsidR="00653BAA" w:rsidRDefault="00653BAA" w:rsidP="00653BAA">
            <w:pPr>
              <w:jc w:val="center"/>
            </w:pPr>
            <w:r>
              <w:t>Brief Description</w:t>
            </w:r>
          </w:p>
        </w:tc>
        <w:tc>
          <w:tcPr>
            <w:tcW w:w="1083" w:type="dxa"/>
          </w:tcPr>
          <w:p w14:paraId="07D9532A" w14:textId="77777777" w:rsidR="00653BAA" w:rsidRDefault="00653BAA" w:rsidP="00653BAA">
            <w:pPr>
              <w:jc w:val="center"/>
            </w:pPr>
            <w:r>
              <w:t>Page Number:</w:t>
            </w:r>
          </w:p>
        </w:tc>
      </w:tr>
      <w:tr w:rsidR="00653BAA" w14:paraId="7D4C2362" w14:textId="77777777" w:rsidTr="00653BAA">
        <w:tc>
          <w:tcPr>
            <w:tcW w:w="1129" w:type="dxa"/>
          </w:tcPr>
          <w:p w14:paraId="4DA09877" w14:textId="77777777" w:rsidR="00653BAA" w:rsidRDefault="00653BAA" w:rsidP="00653BAA">
            <w:pPr>
              <w:jc w:val="center"/>
            </w:pPr>
            <w:r>
              <w:t>Figure 1</w:t>
            </w:r>
          </w:p>
        </w:tc>
        <w:tc>
          <w:tcPr>
            <w:tcW w:w="6804" w:type="dxa"/>
          </w:tcPr>
          <w:p w14:paraId="2505F276" w14:textId="4B0A9C62" w:rsidR="00653BAA" w:rsidRDefault="00513A10" w:rsidP="00653BAA">
            <w:pPr>
              <w:jc w:val="center"/>
            </w:pPr>
            <w:r>
              <w:t>Diagram of 555 timer Integrated Chip</w:t>
            </w:r>
          </w:p>
        </w:tc>
        <w:tc>
          <w:tcPr>
            <w:tcW w:w="1083" w:type="dxa"/>
          </w:tcPr>
          <w:p w14:paraId="70335B8D" w14:textId="7A61F52F" w:rsidR="00653BAA" w:rsidRDefault="00513A10" w:rsidP="00653BAA">
            <w:pPr>
              <w:jc w:val="center"/>
            </w:pPr>
            <w:r>
              <w:t>4</w:t>
            </w:r>
          </w:p>
        </w:tc>
      </w:tr>
      <w:tr w:rsidR="00653BAA" w14:paraId="7F66EA71" w14:textId="77777777" w:rsidTr="00653BAA">
        <w:tc>
          <w:tcPr>
            <w:tcW w:w="1129" w:type="dxa"/>
          </w:tcPr>
          <w:p w14:paraId="6CF66DD8" w14:textId="77777777" w:rsidR="00653BAA" w:rsidRDefault="00653BAA" w:rsidP="00653BAA">
            <w:pPr>
              <w:jc w:val="center"/>
            </w:pPr>
            <w:r>
              <w:t>Figure 2</w:t>
            </w:r>
          </w:p>
        </w:tc>
        <w:tc>
          <w:tcPr>
            <w:tcW w:w="6804" w:type="dxa"/>
          </w:tcPr>
          <w:p w14:paraId="44E0F26D" w14:textId="7333DBE3" w:rsidR="00653BAA" w:rsidRDefault="00513A10" w:rsidP="00653BAA">
            <w:pPr>
              <w:jc w:val="center"/>
            </w:pPr>
            <w:r>
              <w:t>Properties of digital LED</w:t>
            </w:r>
          </w:p>
        </w:tc>
        <w:tc>
          <w:tcPr>
            <w:tcW w:w="1083" w:type="dxa"/>
          </w:tcPr>
          <w:p w14:paraId="04C11C4A" w14:textId="57D17776" w:rsidR="00653BAA" w:rsidRDefault="00513A10" w:rsidP="00653BAA">
            <w:pPr>
              <w:jc w:val="center"/>
            </w:pPr>
            <w:r>
              <w:t>5</w:t>
            </w:r>
          </w:p>
        </w:tc>
      </w:tr>
      <w:tr w:rsidR="00653BAA" w14:paraId="7A631A2D" w14:textId="77777777" w:rsidTr="00653BAA">
        <w:tc>
          <w:tcPr>
            <w:tcW w:w="1129" w:type="dxa"/>
          </w:tcPr>
          <w:p w14:paraId="2A3CEDA8" w14:textId="77777777" w:rsidR="00653BAA" w:rsidRDefault="00653BAA" w:rsidP="00653BAA">
            <w:pPr>
              <w:jc w:val="center"/>
            </w:pPr>
            <w:r>
              <w:t>Figure 3</w:t>
            </w:r>
          </w:p>
        </w:tc>
        <w:tc>
          <w:tcPr>
            <w:tcW w:w="6804" w:type="dxa"/>
          </w:tcPr>
          <w:p w14:paraId="7E762290" w14:textId="6D1A0CAD" w:rsidR="00653BAA" w:rsidRDefault="00513A10" w:rsidP="00653BAA">
            <w:pPr>
              <w:jc w:val="center"/>
            </w:pPr>
            <w:r>
              <w:t>Red LED simulation</w:t>
            </w:r>
          </w:p>
        </w:tc>
        <w:tc>
          <w:tcPr>
            <w:tcW w:w="1083" w:type="dxa"/>
          </w:tcPr>
          <w:p w14:paraId="1518FB08" w14:textId="47E4C38D" w:rsidR="00653BAA" w:rsidRDefault="00513A10" w:rsidP="00653BAA">
            <w:pPr>
              <w:jc w:val="center"/>
            </w:pPr>
            <w:r>
              <w:t>6</w:t>
            </w:r>
          </w:p>
        </w:tc>
      </w:tr>
      <w:tr w:rsidR="00653BAA" w14:paraId="7AD5DD19" w14:textId="77777777" w:rsidTr="00653BAA">
        <w:tc>
          <w:tcPr>
            <w:tcW w:w="1129" w:type="dxa"/>
          </w:tcPr>
          <w:p w14:paraId="46F019FF" w14:textId="77777777" w:rsidR="00653BAA" w:rsidRDefault="00653BAA" w:rsidP="00653BAA">
            <w:pPr>
              <w:jc w:val="center"/>
            </w:pPr>
            <w:r>
              <w:t>Figure 4</w:t>
            </w:r>
          </w:p>
        </w:tc>
        <w:tc>
          <w:tcPr>
            <w:tcW w:w="6804" w:type="dxa"/>
          </w:tcPr>
          <w:p w14:paraId="042229FA" w14:textId="54ADD439" w:rsidR="00653BAA" w:rsidRDefault="00513A10" w:rsidP="00653BAA">
            <w:pPr>
              <w:jc w:val="center"/>
            </w:pPr>
            <w:r>
              <w:t>Green LED simulation</w:t>
            </w:r>
          </w:p>
        </w:tc>
        <w:tc>
          <w:tcPr>
            <w:tcW w:w="1083" w:type="dxa"/>
          </w:tcPr>
          <w:p w14:paraId="2DB1033C" w14:textId="48F80BC4" w:rsidR="00653BAA" w:rsidRDefault="00513A10" w:rsidP="00653BAA">
            <w:pPr>
              <w:jc w:val="center"/>
            </w:pPr>
            <w:r>
              <w:t>6</w:t>
            </w:r>
          </w:p>
        </w:tc>
      </w:tr>
      <w:tr w:rsidR="00653BAA" w14:paraId="5ADDBA4C" w14:textId="77777777" w:rsidTr="00653BAA">
        <w:tc>
          <w:tcPr>
            <w:tcW w:w="1129" w:type="dxa"/>
          </w:tcPr>
          <w:p w14:paraId="79901325" w14:textId="77777777" w:rsidR="00653BAA" w:rsidRDefault="00653BAA" w:rsidP="00653BAA">
            <w:pPr>
              <w:jc w:val="center"/>
            </w:pPr>
            <w:r>
              <w:t>Figure 5</w:t>
            </w:r>
          </w:p>
        </w:tc>
        <w:tc>
          <w:tcPr>
            <w:tcW w:w="6804" w:type="dxa"/>
          </w:tcPr>
          <w:p w14:paraId="273B7771" w14:textId="28CD1B95" w:rsidR="00653BAA" w:rsidRDefault="00E16072" w:rsidP="00653BAA">
            <w:pPr>
              <w:jc w:val="center"/>
            </w:pPr>
            <w:r>
              <w:t>Raw Waveform Digital Oscilloscope</w:t>
            </w:r>
          </w:p>
        </w:tc>
        <w:tc>
          <w:tcPr>
            <w:tcW w:w="1083" w:type="dxa"/>
          </w:tcPr>
          <w:p w14:paraId="2F61ED6A" w14:textId="33FB131D" w:rsidR="00653BAA" w:rsidRDefault="00E16072" w:rsidP="00653BAA">
            <w:pPr>
              <w:jc w:val="center"/>
            </w:pPr>
            <w:r>
              <w:t>7</w:t>
            </w:r>
          </w:p>
        </w:tc>
      </w:tr>
      <w:tr w:rsidR="00653BAA" w14:paraId="67169726" w14:textId="77777777" w:rsidTr="00653BAA">
        <w:tc>
          <w:tcPr>
            <w:tcW w:w="1129" w:type="dxa"/>
          </w:tcPr>
          <w:p w14:paraId="0740D7B2" w14:textId="77777777" w:rsidR="00653BAA" w:rsidRDefault="00653BAA" w:rsidP="00653BAA">
            <w:pPr>
              <w:jc w:val="center"/>
            </w:pPr>
            <w:r>
              <w:t>Figure 6</w:t>
            </w:r>
          </w:p>
        </w:tc>
        <w:tc>
          <w:tcPr>
            <w:tcW w:w="6804" w:type="dxa"/>
          </w:tcPr>
          <w:p w14:paraId="5D9F7239" w14:textId="32AA5B61" w:rsidR="00653BAA" w:rsidRDefault="00E16072" w:rsidP="00653BAA">
            <w:pPr>
              <w:jc w:val="center"/>
            </w:pPr>
            <w:r>
              <w:t>Labelled Waveform Digital Oscilloscope</w:t>
            </w:r>
          </w:p>
        </w:tc>
        <w:tc>
          <w:tcPr>
            <w:tcW w:w="1083" w:type="dxa"/>
          </w:tcPr>
          <w:p w14:paraId="48EDD524" w14:textId="0CBDA035" w:rsidR="00653BAA" w:rsidRDefault="00E16072" w:rsidP="00653BAA">
            <w:pPr>
              <w:jc w:val="center"/>
            </w:pPr>
            <w:r>
              <w:t>7</w:t>
            </w:r>
          </w:p>
        </w:tc>
      </w:tr>
      <w:tr w:rsidR="00653BAA" w14:paraId="5781FC74" w14:textId="77777777" w:rsidTr="00653BAA">
        <w:tc>
          <w:tcPr>
            <w:tcW w:w="1129" w:type="dxa"/>
          </w:tcPr>
          <w:p w14:paraId="68B17B2C" w14:textId="77777777" w:rsidR="00653BAA" w:rsidRDefault="00653BAA" w:rsidP="00653BAA">
            <w:pPr>
              <w:jc w:val="center"/>
            </w:pPr>
            <w:r>
              <w:t>Figure 7</w:t>
            </w:r>
          </w:p>
        </w:tc>
        <w:tc>
          <w:tcPr>
            <w:tcW w:w="6804" w:type="dxa"/>
          </w:tcPr>
          <w:p w14:paraId="7BCF362D" w14:textId="18F2B735" w:rsidR="00653BAA" w:rsidRDefault="00E16072" w:rsidP="00653BAA">
            <w:pPr>
              <w:jc w:val="center"/>
            </w:pPr>
            <w:r>
              <w:t>Square Waveform Digital Oscilloscope</w:t>
            </w:r>
          </w:p>
        </w:tc>
        <w:tc>
          <w:tcPr>
            <w:tcW w:w="1083" w:type="dxa"/>
          </w:tcPr>
          <w:p w14:paraId="575E4B77" w14:textId="3A6BC3C4" w:rsidR="00653BAA" w:rsidRDefault="00E16072" w:rsidP="00653BAA">
            <w:pPr>
              <w:jc w:val="center"/>
            </w:pPr>
            <w:r>
              <w:t>8</w:t>
            </w:r>
          </w:p>
        </w:tc>
      </w:tr>
      <w:tr w:rsidR="00653BAA" w14:paraId="4C12703D" w14:textId="77777777" w:rsidTr="00653BAA">
        <w:tc>
          <w:tcPr>
            <w:tcW w:w="1129" w:type="dxa"/>
          </w:tcPr>
          <w:p w14:paraId="30BEE162" w14:textId="77777777" w:rsidR="00653BAA" w:rsidRDefault="00653BAA" w:rsidP="00653BAA">
            <w:pPr>
              <w:jc w:val="center"/>
            </w:pPr>
            <w:r>
              <w:t>Figure 8</w:t>
            </w:r>
          </w:p>
        </w:tc>
        <w:tc>
          <w:tcPr>
            <w:tcW w:w="6804" w:type="dxa"/>
          </w:tcPr>
          <w:p w14:paraId="25D92E04" w14:textId="38CE4A1F" w:rsidR="00653BAA" w:rsidRDefault="00E16072" w:rsidP="00653BAA">
            <w:pPr>
              <w:jc w:val="center"/>
            </w:pPr>
            <w:r>
              <w:t>Components and Breadboard, Unassembled</w:t>
            </w:r>
          </w:p>
        </w:tc>
        <w:tc>
          <w:tcPr>
            <w:tcW w:w="1083" w:type="dxa"/>
          </w:tcPr>
          <w:p w14:paraId="17C718E3" w14:textId="317A1755" w:rsidR="00653BAA" w:rsidRDefault="00E16072" w:rsidP="00653BAA">
            <w:pPr>
              <w:jc w:val="center"/>
            </w:pPr>
            <w:r>
              <w:t>9</w:t>
            </w:r>
          </w:p>
        </w:tc>
      </w:tr>
      <w:tr w:rsidR="00653BAA" w14:paraId="4F91E6CC" w14:textId="77777777" w:rsidTr="00653BAA">
        <w:tc>
          <w:tcPr>
            <w:tcW w:w="1129" w:type="dxa"/>
          </w:tcPr>
          <w:p w14:paraId="7A68C1B4" w14:textId="77777777" w:rsidR="00653BAA" w:rsidRDefault="00653BAA" w:rsidP="00653BAA">
            <w:pPr>
              <w:jc w:val="center"/>
            </w:pPr>
            <w:r>
              <w:t>Figure 9</w:t>
            </w:r>
          </w:p>
        </w:tc>
        <w:tc>
          <w:tcPr>
            <w:tcW w:w="6804" w:type="dxa"/>
          </w:tcPr>
          <w:p w14:paraId="1FDC05A9" w14:textId="3A2B2E7B" w:rsidR="00653BAA" w:rsidRDefault="009A1720" w:rsidP="00653BAA">
            <w:pPr>
              <w:jc w:val="center"/>
            </w:pPr>
            <w:r>
              <w:t>Green LED breadboard</w:t>
            </w:r>
          </w:p>
        </w:tc>
        <w:tc>
          <w:tcPr>
            <w:tcW w:w="1083" w:type="dxa"/>
          </w:tcPr>
          <w:p w14:paraId="56D1F431" w14:textId="29BE193D" w:rsidR="00653BAA" w:rsidRDefault="009A1720" w:rsidP="00653BAA">
            <w:pPr>
              <w:jc w:val="center"/>
            </w:pPr>
            <w:r>
              <w:t>10</w:t>
            </w:r>
          </w:p>
        </w:tc>
      </w:tr>
      <w:tr w:rsidR="00653BAA" w14:paraId="17B95D17" w14:textId="77777777" w:rsidTr="00653BAA">
        <w:tc>
          <w:tcPr>
            <w:tcW w:w="1129" w:type="dxa"/>
          </w:tcPr>
          <w:p w14:paraId="2B5008A3" w14:textId="77777777" w:rsidR="00653BAA" w:rsidRDefault="00653BAA" w:rsidP="00653BAA">
            <w:pPr>
              <w:jc w:val="center"/>
            </w:pPr>
            <w:r>
              <w:t>Figure 10</w:t>
            </w:r>
          </w:p>
        </w:tc>
        <w:tc>
          <w:tcPr>
            <w:tcW w:w="6804" w:type="dxa"/>
          </w:tcPr>
          <w:p w14:paraId="3868179A" w14:textId="0E5F20BD" w:rsidR="00653BAA" w:rsidRDefault="009A1720" w:rsidP="00653BAA">
            <w:pPr>
              <w:jc w:val="center"/>
            </w:pPr>
            <w:r>
              <w:t>Red LED Breadboard</w:t>
            </w:r>
          </w:p>
        </w:tc>
        <w:tc>
          <w:tcPr>
            <w:tcW w:w="1083" w:type="dxa"/>
          </w:tcPr>
          <w:p w14:paraId="0C5E463E" w14:textId="11701270" w:rsidR="00653BAA" w:rsidRDefault="009A1720" w:rsidP="00653BAA">
            <w:pPr>
              <w:jc w:val="center"/>
            </w:pPr>
            <w:r>
              <w:t>10</w:t>
            </w:r>
          </w:p>
        </w:tc>
      </w:tr>
      <w:tr w:rsidR="00653BAA" w14:paraId="72221044" w14:textId="77777777" w:rsidTr="00653BAA">
        <w:tc>
          <w:tcPr>
            <w:tcW w:w="1129" w:type="dxa"/>
          </w:tcPr>
          <w:p w14:paraId="3D350768" w14:textId="77777777" w:rsidR="00653BAA" w:rsidRDefault="00653BAA" w:rsidP="00653BAA">
            <w:pPr>
              <w:jc w:val="center"/>
            </w:pPr>
            <w:r>
              <w:t>Figure 11</w:t>
            </w:r>
          </w:p>
        </w:tc>
        <w:tc>
          <w:tcPr>
            <w:tcW w:w="6804" w:type="dxa"/>
          </w:tcPr>
          <w:p w14:paraId="366A08A2" w14:textId="6EB8A68B" w:rsidR="00653BAA" w:rsidRDefault="009A1720" w:rsidP="00653BAA">
            <w:pPr>
              <w:jc w:val="center"/>
            </w:pPr>
            <w:r>
              <w:t>Assembled Breadboard</w:t>
            </w:r>
          </w:p>
        </w:tc>
        <w:tc>
          <w:tcPr>
            <w:tcW w:w="1083" w:type="dxa"/>
          </w:tcPr>
          <w:p w14:paraId="1CD9FF41" w14:textId="709F6DF5" w:rsidR="00653BAA" w:rsidRDefault="009A1720" w:rsidP="00653BAA">
            <w:pPr>
              <w:jc w:val="center"/>
            </w:pPr>
            <w:r>
              <w:t>11</w:t>
            </w:r>
          </w:p>
        </w:tc>
      </w:tr>
      <w:tr w:rsidR="009A1720" w14:paraId="1B3B3A89" w14:textId="77777777" w:rsidTr="00653BAA">
        <w:tc>
          <w:tcPr>
            <w:tcW w:w="1129" w:type="dxa"/>
          </w:tcPr>
          <w:p w14:paraId="35B014EF" w14:textId="6771AFDA" w:rsidR="009A1720" w:rsidRDefault="009A1720" w:rsidP="00653BAA">
            <w:pPr>
              <w:jc w:val="center"/>
            </w:pPr>
            <w:r>
              <w:t>Figure 12</w:t>
            </w:r>
          </w:p>
        </w:tc>
        <w:tc>
          <w:tcPr>
            <w:tcW w:w="6804" w:type="dxa"/>
          </w:tcPr>
          <w:p w14:paraId="3F1FE393" w14:textId="3899EAED" w:rsidR="009A1720" w:rsidRDefault="009A1720" w:rsidP="00653BAA">
            <w:pPr>
              <w:jc w:val="center"/>
            </w:pPr>
            <w:r>
              <w:t>Square Waveform Oscilloscope</w:t>
            </w:r>
          </w:p>
        </w:tc>
        <w:tc>
          <w:tcPr>
            <w:tcW w:w="1083" w:type="dxa"/>
          </w:tcPr>
          <w:p w14:paraId="456A5492" w14:textId="72D06A20" w:rsidR="009A1720" w:rsidRDefault="009A1720" w:rsidP="00653BAA">
            <w:pPr>
              <w:jc w:val="center"/>
            </w:pPr>
            <w:r>
              <w:t>12</w:t>
            </w:r>
          </w:p>
        </w:tc>
      </w:tr>
    </w:tbl>
    <w:p w14:paraId="25648674" w14:textId="6D0637D7" w:rsidR="00653BAA" w:rsidRPr="00653BAA" w:rsidRDefault="00653BAA" w:rsidP="00653BAA">
      <w:pPr>
        <w:pStyle w:val="Heading2"/>
        <w:jc w:val="center"/>
      </w:pPr>
      <w:r>
        <w:t xml:space="preserve"> </w:t>
      </w:r>
      <w:bookmarkStart w:id="13" w:name="_Toc172400161"/>
      <w:r>
        <w:t>Table of Figures:</w:t>
      </w:r>
      <w:bookmarkEnd w:id="13"/>
    </w:p>
    <w:sectPr w:rsidR="00653BAA" w:rsidRPr="00653BAA">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FDA1AE" w14:textId="77777777" w:rsidR="005C4D70" w:rsidRDefault="005C4D70" w:rsidP="005C4D70">
      <w:pPr>
        <w:spacing w:after="0" w:line="240" w:lineRule="auto"/>
      </w:pPr>
      <w:r>
        <w:separator/>
      </w:r>
    </w:p>
  </w:endnote>
  <w:endnote w:type="continuationSeparator" w:id="0">
    <w:p w14:paraId="4F02CE34" w14:textId="77777777" w:rsidR="005C4D70" w:rsidRDefault="005C4D70" w:rsidP="005C4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Bahnschrift SemiLigh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hnschrift SemiBold">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Bahnschrift Ligh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7F87C" w14:textId="77777777" w:rsidR="00562FD0" w:rsidRDefault="00562F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4413" w14:textId="7767FC38" w:rsidR="00A55EE9" w:rsidRDefault="00A55EE9" w:rsidP="00817364">
    <w:pPr>
      <w:pStyle w:val="Footer"/>
      <w:jc w:val="right"/>
    </w:pPr>
  </w:p>
  <w:p w14:paraId="1735AC03" w14:textId="78E1FC96" w:rsidR="00B357CE" w:rsidRPr="00180C6D" w:rsidRDefault="00817364">
    <w:pPr>
      <w:pStyle w:val="Footer"/>
      <w:jc w:val="right"/>
    </w:pPr>
    <w:sdt>
      <w:sdtPr>
        <w:id w:val="1411963280"/>
        <w:docPartObj>
          <w:docPartGallery w:val="Page Numbers (Bottom of Page)"/>
          <w:docPartUnique/>
        </w:docPartObj>
      </w:sdtPr>
      <w:sdtEndPr>
        <w:rPr>
          <w:noProof/>
        </w:rPr>
      </w:sdtEndPr>
      <w:sdtContent>
        <w:r w:rsidR="00B357CE" w:rsidRPr="00180C6D">
          <w:fldChar w:fldCharType="begin"/>
        </w:r>
        <w:r w:rsidR="00B357CE" w:rsidRPr="00180C6D">
          <w:instrText xml:space="preserve"> PAGE   \* MERGEFORMAT </w:instrText>
        </w:r>
        <w:r w:rsidR="00B357CE" w:rsidRPr="00180C6D">
          <w:fldChar w:fldCharType="separate"/>
        </w:r>
        <w:r>
          <w:rPr>
            <w:noProof/>
          </w:rPr>
          <w:t>13</w:t>
        </w:r>
        <w:r w:rsidR="00B357CE" w:rsidRPr="00180C6D">
          <w:rPr>
            <w:noProof/>
          </w:rPr>
          <w:fldChar w:fldCharType="end"/>
        </w:r>
      </w:sdtContent>
    </w:sdt>
  </w:p>
  <w:p w14:paraId="0925E061" w14:textId="77777777" w:rsidR="00B357CE" w:rsidRPr="00180C6D" w:rsidRDefault="00B357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F80FD" w14:textId="77777777" w:rsidR="00562FD0" w:rsidRDefault="00562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1EC2A" w14:textId="77777777" w:rsidR="005C4D70" w:rsidRDefault="005C4D70" w:rsidP="005C4D70">
      <w:pPr>
        <w:spacing w:after="0" w:line="240" w:lineRule="auto"/>
      </w:pPr>
      <w:r>
        <w:separator/>
      </w:r>
    </w:p>
  </w:footnote>
  <w:footnote w:type="continuationSeparator" w:id="0">
    <w:p w14:paraId="696FA90D" w14:textId="77777777" w:rsidR="005C4D70" w:rsidRDefault="005C4D70" w:rsidP="005C4D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AEE5F" w14:textId="77777777" w:rsidR="00562FD0" w:rsidRDefault="00562F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24F2B" w14:textId="5DB4E9DE" w:rsidR="005C4D70" w:rsidRDefault="00DF1E0D" w:rsidP="00817364">
    <w:pPr>
      <w:pStyle w:val="Header"/>
    </w:pPr>
    <w:r>
      <w:rPr>
        <w:noProof/>
        <w:lang w:eastAsia="en-GB"/>
      </w:rPr>
      <mc:AlternateContent>
        <mc:Choice Requires="wps">
          <w:drawing>
            <wp:anchor distT="0" distB="0" distL="118745" distR="118745" simplePos="0" relativeHeight="251659264" behindDoc="1" locked="0" layoutInCell="1" allowOverlap="0" wp14:anchorId="656F1BA2" wp14:editId="771953FB">
              <wp:simplePos x="0" y="0"/>
              <wp:positionH relativeFrom="margin">
                <wp:align>center</wp:align>
              </wp:positionH>
              <wp:positionV relativeFrom="page">
                <wp:align>top</wp:align>
              </wp:positionV>
              <wp:extent cx="9124950" cy="361950"/>
              <wp:effectExtent l="0" t="0" r="19050" b="19050"/>
              <wp:wrapSquare wrapText="bothSides"/>
              <wp:docPr id="197" name="Rectangle 197"/>
              <wp:cNvGraphicFramePr/>
              <a:graphic xmlns:a="http://schemas.openxmlformats.org/drawingml/2006/main">
                <a:graphicData uri="http://schemas.microsoft.com/office/word/2010/wordprocessingShape">
                  <wps:wsp>
                    <wps:cNvSpPr/>
                    <wps:spPr>
                      <a:xfrm>
                        <a:off x="0" y="0"/>
                        <a:ext cx="9124950" cy="361950"/>
                      </a:xfrm>
                      <a:prstGeom prst="rect">
                        <a:avLst/>
                      </a:prstGeom>
                      <a:solidFill>
                        <a:schemeClr val="bg1">
                          <a:lumMod val="7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91B91F" w14:textId="0E9ADC2B" w:rsidR="00DF1E0D" w:rsidRPr="00EB1982" w:rsidRDefault="004D681C" w:rsidP="004D681C">
                          <w:pPr>
                            <w:pStyle w:val="Header"/>
                            <w:jc w:val="center"/>
                            <w:rPr>
                              <w:caps/>
                              <w:color w:val="FFFFFF" w:themeColor="background1"/>
                            </w:rPr>
                          </w:pPr>
                          <w:r>
                            <w:rPr>
                              <w:caps/>
                              <w:color w:val="FFFFFF" w:themeColor="background1"/>
                            </w:rPr>
                            <w:t xml:space="preserve">Electrical and electronic systems </w:t>
                          </w:r>
                          <w:r w:rsidR="00EB1982">
                            <w:rPr>
                              <w:caps/>
                              <w:color w:val="FFFFFF" w:themeColor="background1"/>
                            </w:rPr>
                            <w:t>– joseph rula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56F1BA2" id="Rectangle 197" o:spid="_x0000_s1033" style="position:absolute;margin-left:0;margin-top:0;width:718.5pt;height:28.5pt;z-index:-251657216;visibility:visible;mso-wrap-style:square;mso-width-percent:0;mso-height-percent:0;mso-wrap-distance-left:9.35pt;mso-wrap-distance-top:0;mso-wrap-distance-right:9.35pt;mso-wrap-distance-bottom:0;mso-position-horizontal:center;mso-position-horizontal-relative:margin;mso-position-vertical:top;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ACpwIAAAMGAAAOAAAAZHJzL2Uyb0RvYy54bWysVNtu2zAMfR+wfxD0vtrO0kuCOkXQosOA&#10;ri3aDn1WZDk2IImapMTJvn6UZLtXDEOxF5kUyUPyWOTp2U5JshXWtaBLWhzklAjNoWr1uqQ/Hy6/&#10;nFDiPNMVk6BFSffC0bPF50+nnZmLCTQgK2EJgmg370xJG+/NPMscb4Ri7gCM0GiswSrmUbXrrLKs&#10;Q3Qls0meH2Ud2MpY4MI5vL1IRrqI+HUtuL+payc8kSXF2nw8bTxX4cwWp2y+tsw0Le/LYB+oQrFW&#10;Y9IR6oJ5Rja2fQOlWm7BQe0POKgM6rrlIvaA3RT5q27uG2ZE7AXJcWakyf0/WH69vbWkrfDfzY4p&#10;0UzhT7pD2pheS0HCJVLUGTdHz3tza3vNoRj63dVWhS92QnaR1v1Iq9h5wvFyVkyms0Nkn6Pt61ER&#10;ZITJnqKNdf6bAEWCUFKL+SObbHvlfHIdXEIyB7KtLlspoxKeijiXlmwZ/uTVuoihcqN+QJXujg/z&#10;fEgZX1ZwjwW8QJL6I+An/wKOvQb0LBCZqIuS30sRckp9J2r8C0jWJFY/VpkaYJwL7VNjrmGVSNch&#10;8/t9RcCAXCNLI3YP8JKwATvR3PuHUBHHZwzO/1ZYCh4jYmbQfgxWrQb7HoDErvrMyX8gKVETWPK7&#10;1Q5dgriCao/P1UKaY2f4ZYsv5oo5f8ssDi4+MlxG/gaPWkJXUuglShqwv9+7D/44T2ilpMNFUFL3&#10;a8OsoER+1zhps2I6DZsjKtPD4wkq9rll9dyiN+oc8BkWuPYMj2Lw93IQawvqEXfWMmRFE9Mcc5eU&#10;ezso5z4tKNx6XCyX0Q23hWH+St8bHsADwWEiHnaPzJp+bDwO3DUMS4PNX01P8g2RGpYbD3UbR+uJ&#10;15563DRxNvqtGFbZcz16Pe3uxR8AAAD//wMAUEsDBBQABgAIAAAAIQCSVu2i3AAAAAUBAAAPAAAA&#10;ZHJzL2Rvd25yZXYueG1sTI9PS8NAEMXvgt9hGcGb3fintsRsihZLwUOlrajHaXZMgtnZkN208dt3&#10;6kUvMzze8Ob3stngGrWnLtSeDVyPElDEhbc1lwbetourKagQkS02nsnADwWY5ednGabWH3hN+00s&#10;lYRwSNFAFWObah2KihyGkW+JxfvyncMosiu17fAg4a7RN0lyrx3WLB8qbGleUfG96Z2Bzz6u7fjD&#10;PS/nL8vp+9NrnyxWK2MuL4bHB1CRhvh3DCd8QYdcmHa+ZxtUY0CKxN958u5uJ6J3BsaydZ7p//T5&#10;EQAA//8DAFBLAQItABQABgAIAAAAIQC2gziS/gAAAOEBAAATAAAAAAAAAAAAAAAAAAAAAABbQ29u&#10;dGVudF9UeXBlc10ueG1sUEsBAi0AFAAGAAgAAAAhADj9If/WAAAAlAEAAAsAAAAAAAAAAAAAAAAA&#10;LwEAAF9yZWxzLy5yZWxzUEsBAi0AFAAGAAgAAAAhAB834AKnAgAAAwYAAA4AAAAAAAAAAAAAAAAA&#10;LgIAAGRycy9lMm9Eb2MueG1sUEsBAi0AFAAGAAgAAAAhAJJW7aLcAAAABQEAAA8AAAAAAAAAAAAA&#10;AAAAAQUAAGRycy9kb3ducmV2LnhtbFBLBQYAAAAABAAEAPMAAAAKBgAAAAA=&#10;" o:allowoverlap="f" fillcolor="#bfbfbf [2412]" strokecolor="#d8d8d8 [2732]" strokeweight="1pt">
              <v:textbox>
                <w:txbxContent>
                  <w:p w14:paraId="5091B91F" w14:textId="0E9ADC2B" w:rsidR="00DF1E0D" w:rsidRPr="00EB1982" w:rsidRDefault="004D681C" w:rsidP="004D681C">
                    <w:pPr>
                      <w:pStyle w:val="Header"/>
                      <w:jc w:val="center"/>
                      <w:rPr>
                        <w:caps/>
                        <w:color w:val="FFFFFF" w:themeColor="background1"/>
                      </w:rPr>
                    </w:pPr>
                    <w:r>
                      <w:rPr>
                        <w:caps/>
                        <w:color w:val="FFFFFF" w:themeColor="background1"/>
                      </w:rPr>
                      <w:t xml:space="preserve">Electrical and electronic systems </w:t>
                    </w:r>
                    <w:r w:rsidR="00EB1982">
                      <w:rPr>
                        <w:caps/>
                        <w:color w:val="FFFFFF" w:themeColor="background1"/>
                      </w:rPr>
                      <w:t>– joseph rula</w:t>
                    </w:r>
                  </w:p>
                </w:txbxContent>
              </v:textbox>
              <w10:wrap type="square"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FCEA2" w14:textId="77777777" w:rsidR="00562FD0" w:rsidRDefault="00562F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A1B0B"/>
    <w:multiLevelType w:val="multilevel"/>
    <w:tmpl w:val="375E99D2"/>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191B4A60"/>
    <w:multiLevelType w:val="multilevel"/>
    <w:tmpl w:val="088EACEE"/>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2A7E6984"/>
    <w:multiLevelType w:val="multilevel"/>
    <w:tmpl w:val="70F00F80"/>
    <w:lvl w:ilvl="0">
      <w:start w:val="1"/>
      <w:numFmt w:val="decimal"/>
      <w:lvlText w:val="%1.0"/>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E561D00"/>
    <w:multiLevelType w:val="hybridMultilevel"/>
    <w:tmpl w:val="91AC0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6F431E"/>
    <w:multiLevelType w:val="multilevel"/>
    <w:tmpl w:val="0E9E34F2"/>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79B27368"/>
    <w:multiLevelType w:val="hybridMultilevel"/>
    <w:tmpl w:val="756A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C1D"/>
    <w:rsid w:val="00003C3B"/>
    <w:rsid w:val="00043763"/>
    <w:rsid w:val="00056A1E"/>
    <w:rsid w:val="00067B1F"/>
    <w:rsid w:val="000B370C"/>
    <w:rsid w:val="000D3752"/>
    <w:rsid w:val="000D6534"/>
    <w:rsid w:val="00105246"/>
    <w:rsid w:val="00105CFE"/>
    <w:rsid w:val="0012469F"/>
    <w:rsid w:val="001324F9"/>
    <w:rsid w:val="00180C6D"/>
    <w:rsid w:val="001A3EDF"/>
    <w:rsid w:val="001A70EC"/>
    <w:rsid w:val="001D5524"/>
    <w:rsid w:val="001F23F7"/>
    <w:rsid w:val="00204679"/>
    <w:rsid w:val="00217402"/>
    <w:rsid w:val="00217E2E"/>
    <w:rsid w:val="00227CD4"/>
    <w:rsid w:val="00243CA9"/>
    <w:rsid w:val="00255829"/>
    <w:rsid w:val="00261066"/>
    <w:rsid w:val="00274724"/>
    <w:rsid w:val="0029171E"/>
    <w:rsid w:val="00296FEB"/>
    <w:rsid w:val="002C0226"/>
    <w:rsid w:val="002C2667"/>
    <w:rsid w:val="002D01FC"/>
    <w:rsid w:val="002D560F"/>
    <w:rsid w:val="002D6C69"/>
    <w:rsid w:val="002F0168"/>
    <w:rsid w:val="002F517D"/>
    <w:rsid w:val="0030584C"/>
    <w:rsid w:val="00313BED"/>
    <w:rsid w:val="003223CE"/>
    <w:rsid w:val="00356BB8"/>
    <w:rsid w:val="00373989"/>
    <w:rsid w:val="00384433"/>
    <w:rsid w:val="003850D4"/>
    <w:rsid w:val="003A04E7"/>
    <w:rsid w:val="003F2D35"/>
    <w:rsid w:val="00412847"/>
    <w:rsid w:val="00416075"/>
    <w:rsid w:val="004164F4"/>
    <w:rsid w:val="00435282"/>
    <w:rsid w:val="004466D4"/>
    <w:rsid w:val="004517C6"/>
    <w:rsid w:val="00453725"/>
    <w:rsid w:val="004572DC"/>
    <w:rsid w:val="004A4D9F"/>
    <w:rsid w:val="004C6EC9"/>
    <w:rsid w:val="004D681C"/>
    <w:rsid w:val="004E2874"/>
    <w:rsid w:val="004E36C7"/>
    <w:rsid w:val="004E5808"/>
    <w:rsid w:val="005025E9"/>
    <w:rsid w:val="00513A10"/>
    <w:rsid w:val="00530D59"/>
    <w:rsid w:val="0054021C"/>
    <w:rsid w:val="00543330"/>
    <w:rsid w:val="005466CA"/>
    <w:rsid w:val="00552C1D"/>
    <w:rsid w:val="00562FD0"/>
    <w:rsid w:val="00580CCD"/>
    <w:rsid w:val="005B118E"/>
    <w:rsid w:val="005C4D70"/>
    <w:rsid w:val="005D1DF2"/>
    <w:rsid w:val="0061146F"/>
    <w:rsid w:val="0062057E"/>
    <w:rsid w:val="00627AE9"/>
    <w:rsid w:val="00653BAA"/>
    <w:rsid w:val="00654B84"/>
    <w:rsid w:val="0066230E"/>
    <w:rsid w:val="006643B5"/>
    <w:rsid w:val="006927CA"/>
    <w:rsid w:val="006E12C9"/>
    <w:rsid w:val="006F024E"/>
    <w:rsid w:val="007161FA"/>
    <w:rsid w:val="0071790B"/>
    <w:rsid w:val="00720F71"/>
    <w:rsid w:val="0074006D"/>
    <w:rsid w:val="007A355C"/>
    <w:rsid w:val="007B31DC"/>
    <w:rsid w:val="007B73F1"/>
    <w:rsid w:val="007C2BAD"/>
    <w:rsid w:val="007C6DB7"/>
    <w:rsid w:val="007F3D3A"/>
    <w:rsid w:val="00803E45"/>
    <w:rsid w:val="00810E06"/>
    <w:rsid w:val="00812B3A"/>
    <w:rsid w:val="00817364"/>
    <w:rsid w:val="0081757B"/>
    <w:rsid w:val="0082292B"/>
    <w:rsid w:val="00833EF0"/>
    <w:rsid w:val="008441F5"/>
    <w:rsid w:val="00856C77"/>
    <w:rsid w:val="008771B1"/>
    <w:rsid w:val="008A7EF4"/>
    <w:rsid w:val="008B0066"/>
    <w:rsid w:val="008B2BD7"/>
    <w:rsid w:val="008D186F"/>
    <w:rsid w:val="008D3B29"/>
    <w:rsid w:val="008D43D6"/>
    <w:rsid w:val="008F7B28"/>
    <w:rsid w:val="00944314"/>
    <w:rsid w:val="009842D4"/>
    <w:rsid w:val="00991F7D"/>
    <w:rsid w:val="009A1720"/>
    <w:rsid w:val="009C3064"/>
    <w:rsid w:val="009D2C08"/>
    <w:rsid w:val="009E2016"/>
    <w:rsid w:val="009E70BE"/>
    <w:rsid w:val="00A20C7A"/>
    <w:rsid w:val="00A53F8C"/>
    <w:rsid w:val="00A540A0"/>
    <w:rsid w:val="00A55EE9"/>
    <w:rsid w:val="00A614DE"/>
    <w:rsid w:val="00A72445"/>
    <w:rsid w:val="00A7283C"/>
    <w:rsid w:val="00A86765"/>
    <w:rsid w:val="00A87810"/>
    <w:rsid w:val="00A91C02"/>
    <w:rsid w:val="00A95903"/>
    <w:rsid w:val="00AA7773"/>
    <w:rsid w:val="00AB263E"/>
    <w:rsid w:val="00AD455A"/>
    <w:rsid w:val="00AE2BB7"/>
    <w:rsid w:val="00AE44BD"/>
    <w:rsid w:val="00AF0719"/>
    <w:rsid w:val="00AF399B"/>
    <w:rsid w:val="00B03D5E"/>
    <w:rsid w:val="00B03FEA"/>
    <w:rsid w:val="00B06ACF"/>
    <w:rsid w:val="00B07573"/>
    <w:rsid w:val="00B11F97"/>
    <w:rsid w:val="00B15786"/>
    <w:rsid w:val="00B357CE"/>
    <w:rsid w:val="00B35A20"/>
    <w:rsid w:val="00B41A0E"/>
    <w:rsid w:val="00B43254"/>
    <w:rsid w:val="00B53BC1"/>
    <w:rsid w:val="00B568AF"/>
    <w:rsid w:val="00B630CE"/>
    <w:rsid w:val="00B83963"/>
    <w:rsid w:val="00B869C3"/>
    <w:rsid w:val="00B978C3"/>
    <w:rsid w:val="00B97C96"/>
    <w:rsid w:val="00BB22A2"/>
    <w:rsid w:val="00BC651F"/>
    <w:rsid w:val="00BE0BB3"/>
    <w:rsid w:val="00C22BB1"/>
    <w:rsid w:val="00C262D6"/>
    <w:rsid w:val="00C54E90"/>
    <w:rsid w:val="00C74101"/>
    <w:rsid w:val="00CA1160"/>
    <w:rsid w:val="00CA29F8"/>
    <w:rsid w:val="00CA71FD"/>
    <w:rsid w:val="00CA728D"/>
    <w:rsid w:val="00CB263D"/>
    <w:rsid w:val="00CC7AE4"/>
    <w:rsid w:val="00CD7945"/>
    <w:rsid w:val="00CF3BA8"/>
    <w:rsid w:val="00D15494"/>
    <w:rsid w:val="00D17F03"/>
    <w:rsid w:val="00D22C38"/>
    <w:rsid w:val="00D47445"/>
    <w:rsid w:val="00D47465"/>
    <w:rsid w:val="00D62533"/>
    <w:rsid w:val="00D949C6"/>
    <w:rsid w:val="00DB3B61"/>
    <w:rsid w:val="00DC14A5"/>
    <w:rsid w:val="00DE0808"/>
    <w:rsid w:val="00DF1E0D"/>
    <w:rsid w:val="00DF2186"/>
    <w:rsid w:val="00E16072"/>
    <w:rsid w:val="00E233AF"/>
    <w:rsid w:val="00E409A7"/>
    <w:rsid w:val="00E40FA2"/>
    <w:rsid w:val="00E52568"/>
    <w:rsid w:val="00E65CEE"/>
    <w:rsid w:val="00E66578"/>
    <w:rsid w:val="00E665B8"/>
    <w:rsid w:val="00E7159B"/>
    <w:rsid w:val="00E979CD"/>
    <w:rsid w:val="00EA099C"/>
    <w:rsid w:val="00EA21DC"/>
    <w:rsid w:val="00EB0B0E"/>
    <w:rsid w:val="00EB1982"/>
    <w:rsid w:val="00EB1AB4"/>
    <w:rsid w:val="00EC5737"/>
    <w:rsid w:val="00ED024B"/>
    <w:rsid w:val="00ED2A12"/>
    <w:rsid w:val="00ED3DEE"/>
    <w:rsid w:val="00ED76C8"/>
    <w:rsid w:val="00F01C4D"/>
    <w:rsid w:val="00F23FEB"/>
    <w:rsid w:val="00F307DB"/>
    <w:rsid w:val="00F34C1E"/>
    <w:rsid w:val="00F3514C"/>
    <w:rsid w:val="00F6586A"/>
    <w:rsid w:val="00F9317A"/>
    <w:rsid w:val="00FA0A4F"/>
    <w:rsid w:val="00FB57E8"/>
    <w:rsid w:val="00FD63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2AB0C82"/>
  <w15:chartTrackingRefBased/>
  <w15:docId w15:val="{2579EDE7-31D8-45DE-9FB0-94AB99343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3F7"/>
    <w:rPr>
      <w:rFonts w:ascii="Bahnschrift SemiLight" w:eastAsiaTheme="minorHAnsi" w:hAnsi="Bahnschrift SemiLight"/>
      <w:lang w:eastAsia="en-US"/>
    </w:rPr>
  </w:style>
  <w:style w:type="paragraph" w:styleId="Heading1">
    <w:name w:val="heading 1"/>
    <w:basedOn w:val="Normal"/>
    <w:next w:val="Normal"/>
    <w:link w:val="Heading1Char"/>
    <w:uiPriority w:val="9"/>
    <w:qFormat/>
    <w:rsid w:val="007C2B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7E2E"/>
    <w:pPr>
      <w:keepNext/>
      <w:keepLines/>
      <w:spacing w:before="40" w:after="0"/>
      <w:outlineLvl w:val="1"/>
    </w:pPr>
    <w:rPr>
      <w:rFonts w:eastAsiaTheme="majorEastAsia" w:cstheme="majorBidi"/>
      <w:sz w:val="32"/>
      <w:szCs w:val="26"/>
    </w:rPr>
  </w:style>
  <w:style w:type="paragraph" w:styleId="Heading3">
    <w:name w:val="heading 3"/>
    <w:basedOn w:val="Normal"/>
    <w:next w:val="Normal"/>
    <w:link w:val="Heading3Char"/>
    <w:uiPriority w:val="9"/>
    <w:unhideWhenUsed/>
    <w:qFormat/>
    <w:rsid w:val="004E2874"/>
    <w:pPr>
      <w:keepNext/>
      <w:keepLines/>
      <w:spacing w:before="40" w:after="0"/>
      <w:outlineLvl w:val="2"/>
    </w:pPr>
    <w:rPr>
      <w:rFonts w:eastAsiaTheme="majorEastAsia" w:cstheme="majorBidi"/>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4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D70"/>
    <w:rPr>
      <w:rFonts w:eastAsiaTheme="minorHAnsi"/>
      <w:lang w:val="en-US" w:eastAsia="en-US"/>
    </w:rPr>
  </w:style>
  <w:style w:type="paragraph" w:styleId="Footer">
    <w:name w:val="footer"/>
    <w:basedOn w:val="Normal"/>
    <w:link w:val="FooterChar"/>
    <w:uiPriority w:val="99"/>
    <w:unhideWhenUsed/>
    <w:rsid w:val="005C4D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D70"/>
    <w:rPr>
      <w:rFonts w:eastAsiaTheme="minorHAnsi"/>
      <w:lang w:val="en-US" w:eastAsia="en-US"/>
    </w:rPr>
  </w:style>
  <w:style w:type="paragraph" w:styleId="Title">
    <w:name w:val="Title"/>
    <w:basedOn w:val="Normal"/>
    <w:next w:val="Normal"/>
    <w:link w:val="TitleChar"/>
    <w:uiPriority w:val="10"/>
    <w:qFormat/>
    <w:rsid w:val="00DF1E0D"/>
    <w:pPr>
      <w:spacing w:after="0" w:line="240" w:lineRule="auto"/>
      <w:contextualSpacing/>
    </w:pPr>
    <w:rPr>
      <w:rFonts w:ascii="Bahnschrift SemiBold" w:eastAsiaTheme="majorEastAsia" w:hAnsi="Bahnschrift SemiBold" w:cstheme="majorBidi"/>
      <w:spacing w:val="-10"/>
      <w:kern w:val="28"/>
      <w:sz w:val="56"/>
      <w:szCs w:val="56"/>
    </w:rPr>
  </w:style>
  <w:style w:type="character" w:customStyle="1" w:styleId="TitleChar">
    <w:name w:val="Title Char"/>
    <w:basedOn w:val="DefaultParagraphFont"/>
    <w:link w:val="Title"/>
    <w:uiPriority w:val="10"/>
    <w:rsid w:val="00DF1E0D"/>
    <w:rPr>
      <w:rFonts w:ascii="Bahnschrift SemiBold" w:eastAsiaTheme="majorEastAsia" w:hAnsi="Bahnschrift SemiBold" w:cstheme="majorBidi"/>
      <w:spacing w:val="-10"/>
      <w:kern w:val="28"/>
      <w:sz w:val="56"/>
      <w:szCs w:val="56"/>
      <w:lang w:val="en-US" w:eastAsia="en-US"/>
    </w:rPr>
  </w:style>
  <w:style w:type="character" w:customStyle="1" w:styleId="Heading1Char">
    <w:name w:val="Heading 1 Char"/>
    <w:basedOn w:val="DefaultParagraphFont"/>
    <w:link w:val="Heading1"/>
    <w:uiPriority w:val="9"/>
    <w:rsid w:val="007C2BAD"/>
    <w:rPr>
      <w:rFonts w:asciiTheme="majorHAnsi" w:eastAsiaTheme="majorEastAsia" w:hAnsiTheme="majorHAnsi" w:cstheme="majorBidi"/>
      <w:color w:val="2F5496" w:themeColor="accent1" w:themeShade="BF"/>
      <w:sz w:val="32"/>
      <w:szCs w:val="32"/>
      <w:lang w:val="en-US" w:eastAsia="en-US"/>
    </w:rPr>
  </w:style>
  <w:style w:type="paragraph" w:styleId="TOCHeading">
    <w:name w:val="TOC Heading"/>
    <w:basedOn w:val="Heading1"/>
    <w:next w:val="Normal"/>
    <w:uiPriority w:val="39"/>
    <w:unhideWhenUsed/>
    <w:qFormat/>
    <w:rsid w:val="007C2BAD"/>
    <w:pPr>
      <w:outlineLvl w:val="9"/>
    </w:pPr>
  </w:style>
  <w:style w:type="character" w:customStyle="1" w:styleId="Heading2Char">
    <w:name w:val="Heading 2 Char"/>
    <w:basedOn w:val="DefaultParagraphFont"/>
    <w:link w:val="Heading2"/>
    <w:uiPriority w:val="9"/>
    <w:rsid w:val="00217E2E"/>
    <w:rPr>
      <w:rFonts w:ascii="Bahnschrift SemiLight" w:eastAsiaTheme="majorEastAsia" w:hAnsi="Bahnschrift SemiLight" w:cstheme="majorBidi"/>
      <w:sz w:val="32"/>
      <w:szCs w:val="26"/>
      <w:lang w:eastAsia="en-US"/>
    </w:rPr>
  </w:style>
  <w:style w:type="paragraph" w:styleId="BalloonText">
    <w:name w:val="Balloon Text"/>
    <w:basedOn w:val="Normal"/>
    <w:link w:val="BalloonTextChar"/>
    <w:uiPriority w:val="99"/>
    <w:semiHidden/>
    <w:unhideWhenUsed/>
    <w:rsid w:val="007179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90B"/>
    <w:rPr>
      <w:rFonts w:ascii="Segoe UI" w:eastAsiaTheme="minorHAnsi" w:hAnsi="Segoe UI" w:cs="Segoe UI"/>
      <w:sz w:val="18"/>
      <w:szCs w:val="18"/>
      <w:lang w:eastAsia="en-US"/>
    </w:rPr>
  </w:style>
  <w:style w:type="paragraph" w:styleId="ListParagraph">
    <w:name w:val="List Paragraph"/>
    <w:basedOn w:val="Normal"/>
    <w:uiPriority w:val="34"/>
    <w:qFormat/>
    <w:rsid w:val="00D62533"/>
    <w:pPr>
      <w:ind w:left="720"/>
      <w:contextualSpacing/>
    </w:pPr>
  </w:style>
  <w:style w:type="paragraph" w:styleId="Caption">
    <w:name w:val="caption"/>
    <w:basedOn w:val="Normal"/>
    <w:next w:val="Normal"/>
    <w:uiPriority w:val="35"/>
    <w:unhideWhenUsed/>
    <w:qFormat/>
    <w:rsid w:val="00D62533"/>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4517C6"/>
    <w:pPr>
      <w:spacing w:after="100"/>
      <w:ind w:left="220"/>
    </w:pPr>
  </w:style>
  <w:style w:type="character" w:styleId="Hyperlink">
    <w:name w:val="Hyperlink"/>
    <w:basedOn w:val="DefaultParagraphFont"/>
    <w:uiPriority w:val="99"/>
    <w:unhideWhenUsed/>
    <w:rsid w:val="004517C6"/>
    <w:rPr>
      <w:color w:val="0563C1" w:themeColor="hyperlink"/>
      <w:u w:val="single"/>
    </w:rPr>
  </w:style>
  <w:style w:type="paragraph" w:styleId="Bibliography">
    <w:name w:val="Bibliography"/>
    <w:basedOn w:val="Normal"/>
    <w:next w:val="Normal"/>
    <w:uiPriority w:val="37"/>
    <w:unhideWhenUsed/>
    <w:rsid w:val="003A04E7"/>
  </w:style>
  <w:style w:type="table" w:styleId="TableGrid">
    <w:name w:val="Table Grid"/>
    <w:basedOn w:val="TableNormal"/>
    <w:uiPriority w:val="39"/>
    <w:rsid w:val="00003C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47465"/>
    <w:pPr>
      <w:spacing w:after="100"/>
    </w:pPr>
  </w:style>
  <w:style w:type="character" w:customStyle="1" w:styleId="Heading3Char">
    <w:name w:val="Heading 3 Char"/>
    <w:basedOn w:val="DefaultParagraphFont"/>
    <w:link w:val="Heading3"/>
    <w:uiPriority w:val="9"/>
    <w:rsid w:val="004E2874"/>
    <w:rPr>
      <w:rFonts w:ascii="Bahnschrift SemiLight" w:eastAsiaTheme="majorEastAsia" w:hAnsi="Bahnschrift SemiLight" w:cstheme="majorBidi"/>
      <w:sz w:val="28"/>
      <w:szCs w:val="24"/>
      <w:lang w:eastAsia="en-US"/>
    </w:rPr>
  </w:style>
  <w:style w:type="paragraph" w:styleId="TOC3">
    <w:name w:val="toc 3"/>
    <w:basedOn w:val="Normal"/>
    <w:next w:val="Normal"/>
    <w:autoRedefine/>
    <w:uiPriority w:val="39"/>
    <w:unhideWhenUsed/>
    <w:rsid w:val="00A55EE9"/>
    <w:pPr>
      <w:spacing w:after="100"/>
      <w:ind w:left="440"/>
    </w:pPr>
  </w:style>
  <w:style w:type="character" w:styleId="PlaceholderText">
    <w:name w:val="Placeholder Text"/>
    <w:basedOn w:val="DefaultParagraphFont"/>
    <w:uiPriority w:val="99"/>
    <w:semiHidden/>
    <w:rsid w:val="005466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935">
      <w:bodyDiv w:val="1"/>
      <w:marLeft w:val="0"/>
      <w:marRight w:val="0"/>
      <w:marTop w:val="0"/>
      <w:marBottom w:val="0"/>
      <w:divBdr>
        <w:top w:val="none" w:sz="0" w:space="0" w:color="auto"/>
        <w:left w:val="none" w:sz="0" w:space="0" w:color="auto"/>
        <w:bottom w:val="none" w:sz="0" w:space="0" w:color="auto"/>
        <w:right w:val="none" w:sz="0" w:space="0" w:color="auto"/>
      </w:divBdr>
    </w:div>
    <w:div w:id="33237074">
      <w:bodyDiv w:val="1"/>
      <w:marLeft w:val="0"/>
      <w:marRight w:val="0"/>
      <w:marTop w:val="0"/>
      <w:marBottom w:val="0"/>
      <w:divBdr>
        <w:top w:val="none" w:sz="0" w:space="0" w:color="auto"/>
        <w:left w:val="none" w:sz="0" w:space="0" w:color="auto"/>
        <w:bottom w:val="none" w:sz="0" w:space="0" w:color="auto"/>
        <w:right w:val="none" w:sz="0" w:space="0" w:color="auto"/>
      </w:divBdr>
    </w:div>
    <w:div w:id="111945225">
      <w:bodyDiv w:val="1"/>
      <w:marLeft w:val="0"/>
      <w:marRight w:val="0"/>
      <w:marTop w:val="0"/>
      <w:marBottom w:val="0"/>
      <w:divBdr>
        <w:top w:val="none" w:sz="0" w:space="0" w:color="auto"/>
        <w:left w:val="none" w:sz="0" w:space="0" w:color="auto"/>
        <w:bottom w:val="none" w:sz="0" w:space="0" w:color="auto"/>
        <w:right w:val="none" w:sz="0" w:space="0" w:color="auto"/>
      </w:divBdr>
    </w:div>
    <w:div w:id="190848791">
      <w:bodyDiv w:val="1"/>
      <w:marLeft w:val="0"/>
      <w:marRight w:val="0"/>
      <w:marTop w:val="0"/>
      <w:marBottom w:val="0"/>
      <w:divBdr>
        <w:top w:val="none" w:sz="0" w:space="0" w:color="auto"/>
        <w:left w:val="none" w:sz="0" w:space="0" w:color="auto"/>
        <w:bottom w:val="none" w:sz="0" w:space="0" w:color="auto"/>
        <w:right w:val="none" w:sz="0" w:space="0" w:color="auto"/>
      </w:divBdr>
    </w:div>
    <w:div w:id="475880808">
      <w:bodyDiv w:val="1"/>
      <w:marLeft w:val="0"/>
      <w:marRight w:val="0"/>
      <w:marTop w:val="0"/>
      <w:marBottom w:val="0"/>
      <w:divBdr>
        <w:top w:val="none" w:sz="0" w:space="0" w:color="auto"/>
        <w:left w:val="none" w:sz="0" w:space="0" w:color="auto"/>
        <w:bottom w:val="none" w:sz="0" w:space="0" w:color="auto"/>
        <w:right w:val="none" w:sz="0" w:space="0" w:color="auto"/>
      </w:divBdr>
    </w:div>
    <w:div w:id="611864900">
      <w:bodyDiv w:val="1"/>
      <w:marLeft w:val="0"/>
      <w:marRight w:val="0"/>
      <w:marTop w:val="0"/>
      <w:marBottom w:val="0"/>
      <w:divBdr>
        <w:top w:val="none" w:sz="0" w:space="0" w:color="auto"/>
        <w:left w:val="none" w:sz="0" w:space="0" w:color="auto"/>
        <w:bottom w:val="none" w:sz="0" w:space="0" w:color="auto"/>
        <w:right w:val="none" w:sz="0" w:space="0" w:color="auto"/>
      </w:divBdr>
    </w:div>
    <w:div w:id="620309157">
      <w:bodyDiv w:val="1"/>
      <w:marLeft w:val="0"/>
      <w:marRight w:val="0"/>
      <w:marTop w:val="0"/>
      <w:marBottom w:val="0"/>
      <w:divBdr>
        <w:top w:val="none" w:sz="0" w:space="0" w:color="auto"/>
        <w:left w:val="none" w:sz="0" w:space="0" w:color="auto"/>
        <w:bottom w:val="none" w:sz="0" w:space="0" w:color="auto"/>
        <w:right w:val="none" w:sz="0" w:space="0" w:color="auto"/>
      </w:divBdr>
    </w:div>
    <w:div w:id="686175751">
      <w:bodyDiv w:val="1"/>
      <w:marLeft w:val="0"/>
      <w:marRight w:val="0"/>
      <w:marTop w:val="0"/>
      <w:marBottom w:val="0"/>
      <w:divBdr>
        <w:top w:val="none" w:sz="0" w:space="0" w:color="auto"/>
        <w:left w:val="none" w:sz="0" w:space="0" w:color="auto"/>
        <w:bottom w:val="none" w:sz="0" w:space="0" w:color="auto"/>
        <w:right w:val="none" w:sz="0" w:space="0" w:color="auto"/>
      </w:divBdr>
    </w:div>
    <w:div w:id="708378913">
      <w:bodyDiv w:val="1"/>
      <w:marLeft w:val="0"/>
      <w:marRight w:val="0"/>
      <w:marTop w:val="0"/>
      <w:marBottom w:val="0"/>
      <w:divBdr>
        <w:top w:val="none" w:sz="0" w:space="0" w:color="auto"/>
        <w:left w:val="none" w:sz="0" w:space="0" w:color="auto"/>
        <w:bottom w:val="none" w:sz="0" w:space="0" w:color="auto"/>
        <w:right w:val="none" w:sz="0" w:space="0" w:color="auto"/>
      </w:divBdr>
    </w:div>
    <w:div w:id="792089685">
      <w:bodyDiv w:val="1"/>
      <w:marLeft w:val="0"/>
      <w:marRight w:val="0"/>
      <w:marTop w:val="0"/>
      <w:marBottom w:val="0"/>
      <w:divBdr>
        <w:top w:val="none" w:sz="0" w:space="0" w:color="auto"/>
        <w:left w:val="none" w:sz="0" w:space="0" w:color="auto"/>
        <w:bottom w:val="none" w:sz="0" w:space="0" w:color="auto"/>
        <w:right w:val="none" w:sz="0" w:space="0" w:color="auto"/>
      </w:divBdr>
    </w:div>
    <w:div w:id="792594558">
      <w:bodyDiv w:val="1"/>
      <w:marLeft w:val="0"/>
      <w:marRight w:val="0"/>
      <w:marTop w:val="0"/>
      <w:marBottom w:val="0"/>
      <w:divBdr>
        <w:top w:val="none" w:sz="0" w:space="0" w:color="auto"/>
        <w:left w:val="none" w:sz="0" w:space="0" w:color="auto"/>
        <w:bottom w:val="none" w:sz="0" w:space="0" w:color="auto"/>
        <w:right w:val="none" w:sz="0" w:space="0" w:color="auto"/>
      </w:divBdr>
    </w:div>
    <w:div w:id="880437558">
      <w:bodyDiv w:val="1"/>
      <w:marLeft w:val="0"/>
      <w:marRight w:val="0"/>
      <w:marTop w:val="0"/>
      <w:marBottom w:val="0"/>
      <w:divBdr>
        <w:top w:val="none" w:sz="0" w:space="0" w:color="auto"/>
        <w:left w:val="none" w:sz="0" w:space="0" w:color="auto"/>
        <w:bottom w:val="none" w:sz="0" w:space="0" w:color="auto"/>
        <w:right w:val="none" w:sz="0" w:space="0" w:color="auto"/>
      </w:divBdr>
    </w:div>
    <w:div w:id="885793272">
      <w:bodyDiv w:val="1"/>
      <w:marLeft w:val="0"/>
      <w:marRight w:val="0"/>
      <w:marTop w:val="0"/>
      <w:marBottom w:val="0"/>
      <w:divBdr>
        <w:top w:val="none" w:sz="0" w:space="0" w:color="auto"/>
        <w:left w:val="none" w:sz="0" w:space="0" w:color="auto"/>
        <w:bottom w:val="none" w:sz="0" w:space="0" w:color="auto"/>
        <w:right w:val="none" w:sz="0" w:space="0" w:color="auto"/>
      </w:divBdr>
    </w:div>
    <w:div w:id="892697135">
      <w:bodyDiv w:val="1"/>
      <w:marLeft w:val="0"/>
      <w:marRight w:val="0"/>
      <w:marTop w:val="0"/>
      <w:marBottom w:val="0"/>
      <w:divBdr>
        <w:top w:val="none" w:sz="0" w:space="0" w:color="auto"/>
        <w:left w:val="none" w:sz="0" w:space="0" w:color="auto"/>
        <w:bottom w:val="none" w:sz="0" w:space="0" w:color="auto"/>
        <w:right w:val="none" w:sz="0" w:space="0" w:color="auto"/>
      </w:divBdr>
    </w:div>
    <w:div w:id="894924954">
      <w:bodyDiv w:val="1"/>
      <w:marLeft w:val="0"/>
      <w:marRight w:val="0"/>
      <w:marTop w:val="0"/>
      <w:marBottom w:val="0"/>
      <w:divBdr>
        <w:top w:val="none" w:sz="0" w:space="0" w:color="auto"/>
        <w:left w:val="none" w:sz="0" w:space="0" w:color="auto"/>
        <w:bottom w:val="none" w:sz="0" w:space="0" w:color="auto"/>
        <w:right w:val="none" w:sz="0" w:space="0" w:color="auto"/>
      </w:divBdr>
    </w:div>
    <w:div w:id="947928580">
      <w:bodyDiv w:val="1"/>
      <w:marLeft w:val="0"/>
      <w:marRight w:val="0"/>
      <w:marTop w:val="0"/>
      <w:marBottom w:val="0"/>
      <w:divBdr>
        <w:top w:val="none" w:sz="0" w:space="0" w:color="auto"/>
        <w:left w:val="none" w:sz="0" w:space="0" w:color="auto"/>
        <w:bottom w:val="none" w:sz="0" w:space="0" w:color="auto"/>
        <w:right w:val="none" w:sz="0" w:space="0" w:color="auto"/>
      </w:divBdr>
    </w:div>
    <w:div w:id="987321746">
      <w:bodyDiv w:val="1"/>
      <w:marLeft w:val="0"/>
      <w:marRight w:val="0"/>
      <w:marTop w:val="0"/>
      <w:marBottom w:val="0"/>
      <w:divBdr>
        <w:top w:val="none" w:sz="0" w:space="0" w:color="auto"/>
        <w:left w:val="none" w:sz="0" w:space="0" w:color="auto"/>
        <w:bottom w:val="none" w:sz="0" w:space="0" w:color="auto"/>
        <w:right w:val="none" w:sz="0" w:space="0" w:color="auto"/>
      </w:divBdr>
    </w:div>
    <w:div w:id="1072629145">
      <w:bodyDiv w:val="1"/>
      <w:marLeft w:val="0"/>
      <w:marRight w:val="0"/>
      <w:marTop w:val="0"/>
      <w:marBottom w:val="0"/>
      <w:divBdr>
        <w:top w:val="none" w:sz="0" w:space="0" w:color="auto"/>
        <w:left w:val="none" w:sz="0" w:space="0" w:color="auto"/>
        <w:bottom w:val="none" w:sz="0" w:space="0" w:color="auto"/>
        <w:right w:val="none" w:sz="0" w:space="0" w:color="auto"/>
      </w:divBdr>
    </w:div>
    <w:div w:id="1074278053">
      <w:bodyDiv w:val="1"/>
      <w:marLeft w:val="0"/>
      <w:marRight w:val="0"/>
      <w:marTop w:val="0"/>
      <w:marBottom w:val="0"/>
      <w:divBdr>
        <w:top w:val="none" w:sz="0" w:space="0" w:color="auto"/>
        <w:left w:val="none" w:sz="0" w:space="0" w:color="auto"/>
        <w:bottom w:val="none" w:sz="0" w:space="0" w:color="auto"/>
        <w:right w:val="none" w:sz="0" w:space="0" w:color="auto"/>
      </w:divBdr>
    </w:div>
    <w:div w:id="1078751615">
      <w:bodyDiv w:val="1"/>
      <w:marLeft w:val="0"/>
      <w:marRight w:val="0"/>
      <w:marTop w:val="0"/>
      <w:marBottom w:val="0"/>
      <w:divBdr>
        <w:top w:val="none" w:sz="0" w:space="0" w:color="auto"/>
        <w:left w:val="none" w:sz="0" w:space="0" w:color="auto"/>
        <w:bottom w:val="none" w:sz="0" w:space="0" w:color="auto"/>
        <w:right w:val="none" w:sz="0" w:space="0" w:color="auto"/>
      </w:divBdr>
    </w:div>
    <w:div w:id="1132988507">
      <w:bodyDiv w:val="1"/>
      <w:marLeft w:val="0"/>
      <w:marRight w:val="0"/>
      <w:marTop w:val="0"/>
      <w:marBottom w:val="0"/>
      <w:divBdr>
        <w:top w:val="none" w:sz="0" w:space="0" w:color="auto"/>
        <w:left w:val="none" w:sz="0" w:space="0" w:color="auto"/>
        <w:bottom w:val="none" w:sz="0" w:space="0" w:color="auto"/>
        <w:right w:val="none" w:sz="0" w:space="0" w:color="auto"/>
      </w:divBdr>
    </w:div>
    <w:div w:id="1183132296">
      <w:bodyDiv w:val="1"/>
      <w:marLeft w:val="0"/>
      <w:marRight w:val="0"/>
      <w:marTop w:val="0"/>
      <w:marBottom w:val="0"/>
      <w:divBdr>
        <w:top w:val="none" w:sz="0" w:space="0" w:color="auto"/>
        <w:left w:val="none" w:sz="0" w:space="0" w:color="auto"/>
        <w:bottom w:val="none" w:sz="0" w:space="0" w:color="auto"/>
        <w:right w:val="none" w:sz="0" w:space="0" w:color="auto"/>
      </w:divBdr>
    </w:div>
    <w:div w:id="1183662070">
      <w:bodyDiv w:val="1"/>
      <w:marLeft w:val="0"/>
      <w:marRight w:val="0"/>
      <w:marTop w:val="0"/>
      <w:marBottom w:val="0"/>
      <w:divBdr>
        <w:top w:val="none" w:sz="0" w:space="0" w:color="auto"/>
        <w:left w:val="none" w:sz="0" w:space="0" w:color="auto"/>
        <w:bottom w:val="none" w:sz="0" w:space="0" w:color="auto"/>
        <w:right w:val="none" w:sz="0" w:space="0" w:color="auto"/>
      </w:divBdr>
    </w:div>
    <w:div w:id="1212420115">
      <w:bodyDiv w:val="1"/>
      <w:marLeft w:val="0"/>
      <w:marRight w:val="0"/>
      <w:marTop w:val="0"/>
      <w:marBottom w:val="0"/>
      <w:divBdr>
        <w:top w:val="none" w:sz="0" w:space="0" w:color="auto"/>
        <w:left w:val="none" w:sz="0" w:space="0" w:color="auto"/>
        <w:bottom w:val="none" w:sz="0" w:space="0" w:color="auto"/>
        <w:right w:val="none" w:sz="0" w:space="0" w:color="auto"/>
      </w:divBdr>
    </w:div>
    <w:div w:id="1246644773">
      <w:bodyDiv w:val="1"/>
      <w:marLeft w:val="0"/>
      <w:marRight w:val="0"/>
      <w:marTop w:val="0"/>
      <w:marBottom w:val="0"/>
      <w:divBdr>
        <w:top w:val="none" w:sz="0" w:space="0" w:color="auto"/>
        <w:left w:val="none" w:sz="0" w:space="0" w:color="auto"/>
        <w:bottom w:val="none" w:sz="0" w:space="0" w:color="auto"/>
        <w:right w:val="none" w:sz="0" w:space="0" w:color="auto"/>
      </w:divBdr>
    </w:div>
    <w:div w:id="1261989153">
      <w:bodyDiv w:val="1"/>
      <w:marLeft w:val="0"/>
      <w:marRight w:val="0"/>
      <w:marTop w:val="0"/>
      <w:marBottom w:val="0"/>
      <w:divBdr>
        <w:top w:val="none" w:sz="0" w:space="0" w:color="auto"/>
        <w:left w:val="none" w:sz="0" w:space="0" w:color="auto"/>
        <w:bottom w:val="none" w:sz="0" w:space="0" w:color="auto"/>
        <w:right w:val="none" w:sz="0" w:space="0" w:color="auto"/>
      </w:divBdr>
    </w:div>
    <w:div w:id="1424719450">
      <w:bodyDiv w:val="1"/>
      <w:marLeft w:val="0"/>
      <w:marRight w:val="0"/>
      <w:marTop w:val="0"/>
      <w:marBottom w:val="0"/>
      <w:divBdr>
        <w:top w:val="none" w:sz="0" w:space="0" w:color="auto"/>
        <w:left w:val="none" w:sz="0" w:space="0" w:color="auto"/>
        <w:bottom w:val="none" w:sz="0" w:space="0" w:color="auto"/>
        <w:right w:val="none" w:sz="0" w:space="0" w:color="auto"/>
      </w:divBdr>
    </w:div>
    <w:div w:id="1452360978">
      <w:bodyDiv w:val="1"/>
      <w:marLeft w:val="0"/>
      <w:marRight w:val="0"/>
      <w:marTop w:val="0"/>
      <w:marBottom w:val="0"/>
      <w:divBdr>
        <w:top w:val="none" w:sz="0" w:space="0" w:color="auto"/>
        <w:left w:val="none" w:sz="0" w:space="0" w:color="auto"/>
        <w:bottom w:val="none" w:sz="0" w:space="0" w:color="auto"/>
        <w:right w:val="none" w:sz="0" w:space="0" w:color="auto"/>
      </w:divBdr>
    </w:div>
    <w:div w:id="1503667426">
      <w:bodyDiv w:val="1"/>
      <w:marLeft w:val="0"/>
      <w:marRight w:val="0"/>
      <w:marTop w:val="0"/>
      <w:marBottom w:val="0"/>
      <w:divBdr>
        <w:top w:val="none" w:sz="0" w:space="0" w:color="auto"/>
        <w:left w:val="none" w:sz="0" w:space="0" w:color="auto"/>
        <w:bottom w:val="none" w:sz="0" w:space="0" w:color="auto"/>
        <w:right w:val="none" w:sz="0" w:space="0" w:color="auto"/>
      </w:divBdr>
    </w:div>
    <w:div w:id="1539390734">
      <w:bodyDiv w:val="1"/>
      <w:marLeft w:val="0"/>
      <w:marRight w:val="0"/>
      <w:marTop w:val="0"/>
      <w:marBottom w:val="0"/>
      <w:divBdr>
        <w:top w:val="none" w:sz="0" w:space="0" w:color="auto"/>
        <w:left w:val="none" w:sz="0" w:space="0" w:color="auto"/>
        <w:bottom w:val="none" w:sz="0" w:space="0" w:color="auto"/>
        <w:right w:val="none" w:sz="0" w:space="0" w:color="auto"/>
      </w:divBdr>
    </w:div>
    <w:div w:id="1581212342">
      <w:bodyDiv w:val="1"/>
      <w:marLeft w:val="0"/>
      <w:marRight w:val="0"/>
      <w:marTop w:val="0"/>
      <w:marBottom w:val="0"/>
      <w:divBdr>
        <w:top w:val="none" w:sz="0" w:space="0" w:color="auto"/>
        <w:left w:val="none" w:sz="0" w:space="0" w:color="auto"/>
        <w:bottom w:val="none" w:sz="0" w:space="0" w:color="auto"/>
        <w:right w:val="none" w:sz="0" w:space="0" w:color="auto"/>
      </w:divBdr>
    </w:div>
    <w:div w:id="1613979738">
      <w:bodyDiv w:val="1"/>
      <w:marLeft w:val="0"/>
      <w:marRight w:val="0"/>
      <w:marTop w:val="0"/>
      <w:marBottom w:val="0"/>
      <w:divBdr>
        <w:top w:val="none" w:sz="0" w:space="0" w:color="auto"/>
        <w:left w:val="none" w:sz="0" w:space="0" w:color="auto"/>
        <w:bottom w:val="none" w:sz="0" w:space="0" w:color="auto"/>
        <w:right w:val="none" w:sz="0" w:space="0" w:color="auto"/>
      </w:divBdr>
    </w:div>
    <w:div w:id="1635914910">
      <w:bodyDiv w:val="1"/>
      <w:marLeft w:val="0"/>
      <w:marRight w:val="0"/>
      <w:marTop w:val="0"/>
      <w:marBottom w:val="0"/>
      <w:divBdr>
        <w:top w:val="none" w:sz="0" w:space="0" w:color="auto"/>
        <w:left w:val="none" w:sz="0" w:space="0" w:color="auto"/>
        <w:bottom w:val="none" w:sz="0" w:space="0" w:color="auto"/>
        <w:right w:val="none" w:sz="0" w:space="0" w:color="auto"/>
      </w:divBdr>
    </w:div>
    <w:div w:id="1670987077">
      <w:bodyDiv w:val="1"/>
      <w:marLeft w:val="0"/>
      <w:marRight w:val="0"/>
      <w:marTop w:val="0"/>
      <w:marBottom w:val="0"/>
      <w:divBdr>
        <w:top w:val="none" w:sz="0" w:space="0" w:color="auto"/>
        <w:left w:val="none" w:sz="0" w:space="0" w:color="auto"/>
        <w:bottom w:val="none" w:sz="0" w:space="0" w:color="auto"/>
        <w:right w:val="none" w:sz="0" w:space="0" w:color="auto"/>
      </w:divBdr>
    </w:div>
    <w:div w:id="1725257420">
      <w:bodyDiv w:val="1"/>
      <w:marLeft w:val="0"/>
      <w:marRight w:val="0"/>
      <w:marTop w:val="0"/>
      <w:marBottom w:val="0"/>
      <w:divBdr>
        <w:top w:val="none" w:sz="0" w:space="0" w:color="auto"/>
        <w:left w:val="none" w:sz="0" w:space="0" w:color="auto"/>
        <w:bottom w:val="none" w:sz="0" w:space="0" w:color="auto"/>
        <w:right w:val="none" w:sz="0" w:space="0" w:color="auto"/>
      </w:divBdr>
    </w:div>
    <w:div w:id="1777747013">
      <w:bodyDiv w:val="1"/>
      <w:marLeft w:val="0"/>
      <w:marRight w:val="0"/>
      <w:marTop w:val="0"/>
      <w:marBottom w:val="0"/>
      <w:divBdr>
        <w:top w:val="none" w:sz="0" w:space="0" w:color="auto"/>
        <w:left w:val="none" w:sz="0" w:space="0" w:color="auto"/>
        <w:bottom w:val="none" w:sz="0" w:space="0" w:color="auto"/>
        <w:right w:val="none" w:sz="0" w:space="0" w:color="auto"/>
      </w:divBdr>
    </w:div>
    <w:div w:id="1863057550">
      <w:bodyDiv w:val="1"/>
      <w:marLeft w:val="0"/>
      <w:marRight w:val="0"/>
      <w:marTop w:val="0"/>
      <w:marBottom w:val="0"/>
      <w:divBdr>
        <w:top w:val="none" w:sz="0" w:space="0" w:color="auto"/>
        <w:left w:val="none" w:sz="0" w:space="0" w:color="auto"/>
        <w:bottom w:val="none" w:sz="0" w:space="0" w:color="auto"/>
        <w:right w:val="none" w:sz="0" w:space="0" w:color="auto"/>
      </w:divBdr>
    </w:div>
    <w:div w:id="1923099008">
      <w:bodyDiv w:val="1"/>
      <w:marLeft w:val="0"/>
      <w:marRight w:val="0"/>
      <w:marTop w:val="0"/>
      <w:marBottom w:val="0"/>
      <w:divBdr>
        <w:top w:val="none" w:sz="0" w:space="0" w:color="auto"/>
        <w:left w:val="none" w:sz="0" w:space="0" w:color="auto"/>
        <w:bottom w:val="none" w:sz="0" w:space="0" w:color="auto"/>
        <w:right w:val="none" w:sz="0" w:space="0" w:color="auto"/>
      </w:divBdr>
    </w:div>
    <w:div w:id="1933932809">
      <w:bodyDiv w:val="1"/>
      <w:marLeft w:val="0"/>
      <w:marRight w:val="0"/>
      <w:marTop w:val="0"/>
      <w:marBottom w:val="0"/>
      <w:divBdr>
        <w:top w:val="none" w:sz="0" w:space="0" w:color="auto"/>
        <w:left w:val="none" w:sz="0" w:space="0" w:color="auto"/>
        <w:bottom w:val="none" w:sz="0" w:space="0" w:color="auto"/>
        <w:right w:val="none" w:sz="0" w:space="0" w:color="auto"/>
      </w:divBdr>
    </w:div>
    <w:div w:id="1976522085">
      <w:bodyDiv w:val="1"/>
      <w:marLeft w:val="0"/>
      <w:marRight w:val="0"/>
      <w:marTop w:val="0"/>
      <w:marBottom w:val="0"/>
      <w:divBdr>
        <w:top w:val="none" w:sz="0" w:space="0" w:color="auto"/>
        <w:left w:val="none" w:sz="0" w:space="0" w:color="auto"/>
        <w:bottom w:val="none" w:sz="0" w:space="0" w:color="auto"/>
        <w:right w:val="none" w:sz="0" w:space="0" w:color="auto"/>
      </w:divBdr>
    </w:div>
    <w:div w:id="2001690060">
      <w:bodyDiv w:val="1"/>
      <w:marLeft w:val="0"/>
      <w:marRight w:val="0"/>
      <w:marTop w:val="0"/>
      <w:marBottom w:val="0"/>
      <w:divBdr>
        <w:top w:val="none" w:sz="0" w:space="0" w:color="auto"/>
        <w:left w:val="none" w:sz="0" w:space="0" w:color="auto"/>
        <w:bottom w:val="none" w:sz="0" w:space="0" w:color="auto"/>
        <w:right w:val="none" w:sz="0" w:space="0" w:color="auto"/>
      </w:divBdr>
    </w:div>
    <w:div w:id="2083722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khi24</b:Tag>
    <b:SourceType>InternetSite</b:SourceType>
    <b:Guid>{18299FA1-8CB6-489E-BCAB-48DBA0A5A697}</b:Guid>
    <b:Author>
      <b:Author>
        <b:NameList>
          <b:Person>
            <b:Last>khi5</b:Last>
          </b:Person>
        </b:NameList>
      </b:Author>
    </b:Author>
    <b:Title>What is Vcc, Vss, Vdd, Vee in Electronics?</b:Title>
    <b:ProductionCompany>WOOPCB</b:ProductionCompany>
    <b:YearAccessed>2024</b:YearAccessed>
    <b:MonthAccessed>07</b:MonthAccessed>
    <b:DayAccessed>16</b:DayAccessed>
    <b:URL>https://woopcb.com/blog/what-is-vcc-vss-vdd-vee-in-electronics</b:URL>
    <b:RefOrder>1</b:RefOrder>
  </b:Source>
  <b:Source>
    <b:Tag>Ele24</b:Tag>
    <b:SourceType>InternetSite</b:SourceType>
    <b:Guid>{571F8C93-0163-4B61-919B-9C4CBEC9C680}</b:Guid>
    <b:Author>
      <b:Author>
        <b:Corporate>ElectronicsTutorials</b:Corporate>
      </b:Author>
    </b:Author>
    <b:Title>Multivibrators</b:Title>
    <b:ProductionCompany>ElectronicsTutorials</b:ProductionCompany>
    <b:YearAccessed>2024</b:YearAccessed>
    <b:MonthAccessed>07</b:MonthAccessed>
    <b:DayAccessed>16</b:DayAccessed>
    <b:URL>https://www.electronics-tutorials.ws/sequential/seq_3.html</b:URL>
    <b:RefOrder>2</b:RefOrder>
  </b:Source>
  <b:Source>
    <b:Tag>PCM24</b:Tag>
    <b:SourceType>InternetSite</b:SourceType>
    <b:Guid>{BFF60E0D-24E0-4D89-AB32-55CFD42B1371}</b:Guid>
    <b:Author>
      <b:Author>
        <b:Corporate>PCMag</b:Corporate>
      </b:Author>
    </b:Author>
    <b:Title>Definition of a Discrete Component</b:Title>
    <b:ProductionCompany>PCMag</b:ProductionCompany>
    <b:YearAccessed>2024</b:YearAccessed>
    <b:MonthAccessed>07</b:MonthAccessed>
    <b:DayAccessed>18</b:DayAccessed>
    <b:URL>https://www.pcmag.com/encyclopedia/term/discrete-component</b:URL>
    <b:RefOrder>3</b:RefOrder>
  </b:Source>
  <b:Source>
    <b:Tag>Clo24</b:Tag>
    <b:SourceType>InternetSite</b:SourceType>
    <b:Guid>{C753C16C-ABB4-4BFC-8A3F-D7C39E02286D}</b:Guid>
    <b:Author>
      <b:Author>
        <b:Corporate>Cloudistro</b:Corporate>
      </b:Author>
    </b:Author>
    <b:Title>How does a 555 Timer work?</b:Title>
    <b:ProductionCompany>Cloudistro</b:ProductionCompany>
    <b:YearAccessed>2024</b:YearAccessed>
    <b:MonthAccessed>07</b:MonthAccessed>
    <b:DayAccessed>18</b:DayAccessed>
    <b:URL>https://cloudistro.com/how-does-a-555-timer-work/</b:URL>
    <b:RefOrder>4</b:RefOrder>
  </b:Source>
</b:Sources>
</file>

<file path=customXml/itemProps1.xml><?xml version="1.0" encoding="utf-8"?>
<ds:datastoreItem xmlns:ds="http://schemas.openxmlformats.org/officeDocument/2006/customXml" ds:itemID="{B437D504-D534-4228-986A-981004A1B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2062</Words>
  <Characters>11759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Rula (2317963)</dc:creator>
  <cp:keywords/>
  <dc:description/>
  <cp:lastModifiedBy>Rula, Joe (UK)</cp:lastModifiedBy>
  <cp:revision>2</cp:revision>
  <dcterms:created xsi:type="dcterms:W3CDTF">2024-07-20T19:36:00Z</dcterms:created>
  <dcterms:modified xsi:type="dcterms:W3CDTF">2024-07-20T19:36:00Z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879a2d2b-6abf-472b-bfc1-457b798fe9d6</vt:lpwstr>
  </property>
  <property fmtid="{D5CDD505-2E9C-101B-9397-08002B2CF9AE}" pid="3" name="Originator">
    <vt:lpwstr>Third Party Only or Third Party &amp; BAE Systems Combined</vt:lpwstr>
  </property>
  <property fmtid="{D5CDD505-2E9C-101B-9397-08002B2CF9AE}" pid="4" name="DocumentSubtype">
    <vt:lpwstr>Third Party Only</vt:lpwstr>
  </property>
  <property fmtid="{D5CDD505-2E9C-101B-9397-08002B2CF9AE}" pid="5" name="urnbailsCompMarkingP1">
    <vt:lpwstr>Handle as NO COMPANY MARKING</vt:lpwstr>
  </property>
  <property fmtid="{D5CDD505-2E9C-101B-9397-08002B2CF9AE}" pid="6" name="urnbailsNATSECMarkingP1">
    <vt:lpwstr>NOT APPLICABLE</vt:lpwstr>
  </property>
  <property fmtid="{D5CDD505-2E9C-101B-9397-08002B2CF9AE}" pid="7" name="urnbailsExportControlMarkingP1">
    <vt:lpwstr>NO</vt:lpwstr>
  </property>
  <property fmtid="{D5CDD505-2E9C-101B-9397-08002B2CF9AE}" pid="8" name="urnbailsExportControlMarkingP2">
    <vt:lpwstr>NOT EXPORT CONTROLLED - UK / US / OTHER LOCAL</vt:lpwstr>
  </property>
  <property fmtid="{D5CDD505-2E9C-101B-9397-08002B2CF9AE}" pid="9" name="BaesClassificationComments">
    <vt:lpwstr/>
  </property>
  <property fmtid="{D5CDD505-2E9C-101B-9397-08002B2CF9AE}" pid="10" name="baesystemsmvmNATSECregion">
    <vt:lpwstr>UK</vt:lpwstr>
  </property>
</Properties>
</file>