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F6B6F9" w14:textId="77777777" w:rsidR="00A11EF3" w:rsidRDefault="00A11EF3" w:rsidP="00A11EF3">
      <w:r>
        <w:rPr>
          <w:noProof/>
        </w:rPr>
        <w:drawing>
          <wp:inline distT="0" distB="0" distL="0" distR="0" wp14:anchorId="76D55303" wp14:editId="70DE7EDE">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1DD622FC" w14:textId="77777777" w:rsidR="00A11EF3" w:rsidRPr="00A47621" w:rsidRDefault="00A11EF3" w:rsidP="00A11EF3">
      <w:pPr>
        <w:rPr>
          <w:rFonts w:ascii="Times New Roman" w:hAnsi="Times New Roman" w:cs="Times New Roman"/>
          <w:sz w:val="24"/>
          <w:szCs w:val="24"/>
        </w:rPr>
      </w:pPr>
    </w:p>
    <w:p w14:paraId="3B08DDB0" w14:textId="77777777" w:rsidR="00A11EF3" w:rsidRPr="00F927A1" w:rsidRDefault="00A11EF3" w:rsidP="00A11EF3">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5E2D6EFE" w14:textId="77777777" w:rsidR="00A11EF3" w:rsidRPr="00DC2924" w:rsidRDefault="00A11EF3" w:rsidP="00A11EF3">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1008001C" w14:textId="77777777" w:rsidR="00A11EF3" w:rsidRPr="0085230E" w:rsidRDefault="00A11EF3" w:rsidP="00A11EF3">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1DF8F2FD" w14:textId="77777777" w:rsidR="00A11EF3" w:rsidRDefault="00A11EF3" w:rsidP="00A11EF3">
      <w:pPr>
        <w:overflowPunct/>
        <w:autoSpaceDE/>
        <w:autoSpaceDN/>
        <w:adjustRightInd/>
        <w:ind w:right="-957"/>
        <w:textAlignment w:val="auto"/>
        <w:rPr>
          <w:rFonts w:ascii="Times New Roman" w:hAnsi="Times New Roman" w:cs="Times New Roman"/>
          <w:b/>
          <w:color w:val="auto"/>
          <w:sz w:val="48"/>
        </w:rPr>
      </w:pPr>
    </w:p>
    <w:p w14:paraId="728E8BF4" w14:textId="77777777" w:rsidR="00A11EF3" w:rsidRPr="00FE5F90" w:rsidRDefault="00A11EF3" w:rsidP="00A11EF3">
      <w:pPr>
        <w:overflowPunct/>
        <w:autoSpaceDE/>
        <w:autoSpaceDN/>
        <w:adjustRightInd/>
        <w:ind w:right="-957"/>
        <w:textAlignment w:val="auto"/>
        <w:rPr>
          <w:rFonts w:ascii="Times New Roman" w:hAnsi="Times New Roman" w:cs="Times New Roman"/>
          <w:b/>
          <w:color w:val="auto"/>
          <w:sz w:val="18"/>
          <w:szCs w:val="2"/>
        </w:rPr>
      </w:pPr>
    </w:p>
    <w:p w14:paraId="619C0ABF" w14:textId="77777777" w:rsidR="00A11EF3" w:rsidRPr="00F927A1" w:rsidRDefault="00A11EF3" w:rsidP="00A11EF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14:paraId="3A552C03" w14:textId="77777777" w:rsidR="00A11EF3" w:rsidRPr="00706BB5" w:rsidRDefault="00A11EF3" w:rsidP="00A11EF3">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UNIVERSITY OF WALES TRINITY SAINT DAVID)</w:t>
      </w:r>
    </w:p>
    <w:p w14:paraId="708634C5" w14:textId="77777777" w:rsidR="00A11EF3" w:rsidRPr="00FE5F90" w:rsidRDefault="00A11EF3" w:rsidP="00A11EF3">
      <w:pPr>
        <w:overflowPunct/>
        <w:autoSpaceDE/>
        <w:autoSpaceDN/>
        <w:adjustRightInd/>
        <w:ind w:right="-957"/>
        <w:textAlignment w:val="auto"/>
        <w:rPr>
          <w:rFonts w:ascii="Times New Roman" w:hAnsi="Times New Roman" w:cs="Times New Roman"/>
          <w:b/>
          <w:color w:val="auto"/>
          <w:sz w:val="14"/>
          <w:szCs w:val="2"/>
        </w:rPr>
      </w:pPr>
    </w:p>
    <w:p w14:paraId="67A366EB" w14:textId="77777777" w:rsidR="00A11EF3" w:rsidRPr="00F927A1" w:rsidRDefault="00A11EF3" w:rsidP="00A11EF3">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A11EF3" w:rsidRPr="005D3F07" w14:paraId="3DB35835" w14:textId="77777777" w:rsidTr="00A871BE">
        <w:tc>
          <w:tcPr>
            <w:tcW w:w="10368" w:type="dxa"/>
            <w:shd w:val="clear" w:color="auto" w:fill="auto"/>
          </w:tcPr>
          <w:p w14:paraId="02B0413B" w14:textId="77777777" w:rsidR="00A11EF3" w:rsidRPr="007C41EA" w:rsidRDefault="00A11EF3" w:rsidP="00A871BE">
            <w:pPr>
              <w:overflowPunct/>
              <w:autoSpaceDE/>
              <w:autoSpaceDN/>
              <w:adjustRightInd/>
              <w:ind w:right="-957"/>
              <w:textAlignment w:val="auto"/>
              <w:rPr>
                <w:rFonts w:ascii="Times New Roman" w:hAnsi="Times New Roman" w:cs="Times New Roman"/>
                <w:bCs/>
                <w:color w:val="auto"/>
                <w:sz w:val="48"/>
              </w:rPr>
            </w:pPr>
            <w:r>
              <w:rPr>
                <w:rFonts w:ascii="Times New Roman" w:hAnsi="Times New Roman" w:cs="Times New Roman"/>
                <w:b/>
                <w:color w:val="auto"/>
                <w:sz w:val="48"/>
              </w:rPr>
              <w:t xml:space="preserve">Learner’s name: </w:t>
            </w:r>
            <w:r>
              <w:rPr>
                <w:rFonts w:ascii="Times New Roman" w:hAnsi="Times New Roman" w:cs="Times New Roman"/>
                <w:bCs/>
                <w:color w:val="auto"/>
                <w:sz w:val="48"/>
              </w:rPr>
              <w:t>Stefanie Williams</w:t>
            </w:r>
          </w:p>
          <w:p w14:paraId="3EC33193" w14:textId="77777777" w:rsidR="00A11EF3" w:rsidRDefault="00A11EF3" w:rsidP="00A871BE">
            <w:pPr>
              <w:overflowPunct/>
              <w:autoSpaceDE/>
              <w:autoSpaceDN/>
              <w:adjustRightInd/>
              <w:ind w:right="-957"/>
              <w:textAlignment w:val="auto"/>
              <w:rPr>
                <w:rFonts w:ascii="Times New Roman" w:hAnsi="Times New Roman" w:cs="Times New Roman"/>
                <w:b/>
                <w:color w:val="auto"/>
                <w:sz w:val="48"/>
              </w:rPr>
            </w:pPr>
          </w:p>
          <w:p w14:paraId="6151B6A2" w14:textId="77777777" w:rsidR="00A11EF3" w:rsidRPr="008E11E5" w:rsidRDefault="00A11EF3" w:rsidP="00A871BE">
            <w:pPr>
              <w:overflowPunct/>
              <w:autoSpaceDE/>
              <w:autoSpaceDN/>
              <w:adjustRightInd/>
              <w:ind w:right="-957"/>
              <w:textAlignment w:val="auto"/>
              <w:rPr>
                <w:rFonts w:ascii="Times New Roman" w:hAnsi="Times New Roman" w:cs="Times New Roman"/>
                <w:bCs/>
                <w:color w:val="auto"/>
                <w:sz w:val="48"/>
              </w:rPr>
            </w:pPr>
            <w:r>
              <w:rPr>
                <w:rFonts w:ascii="Times New Roman" w:hAnsi="Times New Roman" w:cs="Times New Roman"/>
                <w:b/>
                <w:color w:val="auto"/>
                <w:sz w:val="48"/>
              </w:rPr>
              <w:t xml:space="preserve">Email address: </w:t>
            </w:r>
            <w:r>
              <w:rPr>
                <w:rFonts w:ascii="Times New Roman" w:hAnsi="Times New Roman" w:cs="Times New Roman"/>
                <w:bCs/>
                <w:color w:val="auto"/>
                <w:sz w:val="48"/>
              </w:rPr>
              <w:t>2126390@student.uwtsd.ac.uk</w:t>
            </w:r>
          </w:p>
          <w:p w14:paraId="16D85AB7" w14:textId="77777777" w:rsidR="00A11EF3" w:rsidRDefault="00A11EF3" w:rsidP="00A871BE">
            <w:pPr>
              <w:overflowPunct/>
              <w:autoSpaceDE/>
              <w:autoSpaceDN/>
              <w:adjustRightInd/>
              <w:ind w:right="-957"/>
              <w:textAlignment w:val="auto"/>
              <w:rPr>
                <w:rFonts w:ascii="Times New Roman" w:hAnsi="Times New Roman" w:cs="Times New Roman"/>
                <w:b/>
                <w:color w:val="auto"/>
                <w:sz w:val="48"/>
              </w:rPr>
            </w:pPr>
          </w:p>
          <w:p w14:paraId="051CED9C" w14:textId="77777777" w:rsidR="00A11EF3" w:rsidRPr="008E11E5" w:rsidRDefault="00A11EF3" w:rsidP="00A871BE">
            <w:pPr>
              <w:overflowPunct/>
              <w:autoSpaceDE/>
              <w:autoSpaceDN/>
              <w:adjustRightInd/>
              <w:ind w:right="-957"/>
              <w:textAlignment w:val="auto"/>
              <w:rPr>
                <w:rFonts w:ascii="Times New Roman" w:hAnsi="Times New Roman" w:cs="Times New Roman"/>
                <w:bCs/>
                <w:color w:val="auto"/>
                <w:sz w:val="44"/>
                <w:szCs w:val="18"/>
              </w:rPr>
            </w:pPr>
            <w:r w:rsidRPr="008E11E5">
              <w:rPr>
                <w:rFonts w:ascii="Times New Roman" w:hAnsi="Times New Roman" w:cs="Times New Roman"/>
                <w:b/>
                <w:color w:val="auto"/>
                <w:sz w:val="44"/>
                <w:szCs w:val="18"/>
              </w:rPr>
              <w:t xml:space="preserve">Learner’s University Registration Number: </w:t>
            </w:r>
            <w:r w:rsidRPr="008E11E5">
              <w:rPr>
                <w:rFonts w:ascii="Times New Roman" w:hAnsi="Times New Roman" w:cs="Times New Roman"/>
                <w:bCs/>
                <w:color w:val="auto"/>
                <w:sz w:val="44"/>
                <w:szCs w:val="18"/>
              </w:rPr>
              <w:t>2126390</w:t>
            </w:r>
          </w:p>
          <w:p w14:paraId="41D425F4" w14:textId="77777777" w:rsidR="00A11EF3" w:rsidRPr="008E11E5" w:rsidRDefault="00A11EF3" w:rsidP="00A871BE">
            <w:pPr>
              <w:overflowPunct/>
              <w:autoSpaceDE/>
              <w:autoSpaceDN/>
              <w:adjustRightInd/>
              <w:ind w:right="-957"/>
              <w:textAlignment w:val="auto"/>
              <w:rPr>
                <w:rFonts w:ascii="Times New Roman" w:hAnsi="Times New Roman" w:cs="Times New Roman"/>
                <w:b/>
                <w:color w:val="auto"/>
                <w:sz w:val="44"/>
                <w:szCs w:val="18"/>
              </w:rPr>
            </w:pPr>
          </w:p>
          <w:p w14:paraId="02C0E8E5" w14:textId="77777777" w:rsidR="00A11EF3" w:rsidRPr="005D3F07" w:rsidRDefault="00A11EF3" w:rsidP="00A871BE">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Pr>
                <w:rFonts w:ascii="Times New Roman" w:hAnsi="Times New Roman" w:cs="Times New Roman"/>
                <w:b/>
                <w:color w:val="auto"/>
                <w:sz w:val="48"/>
              </w:rPr>
              <w:t>19</w:t>
            </w:r>
          </w:p>
        </w:tc>
      </w:tr>
    </w:tbl>
    <w:p w14:paraId="244BB9E2" w14:textId="77777777" w:rsidR="00A11EF3" w:rsidRPr="00F927A1" w:rsidRDefault="00A11EF3" w:rsidP="00A11EF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0826C84E" w14:textId="77777777" w:rsidR="00A11EF3" w:rsidRPr="00F927A1" w:rsidRDefault="00A11EF3" w:rsidP="00A11EF3">
      <w:pPr>
        <w:overflowPunct/>
        <w:autoSpaceDE/>
        <w:autoSpaceDN/>
        <w:adjustRightInd/>
        <w:textAlignment w:val="auto"/>
        <w:rPr>
          <w:rFonts w:ascii="Times New Roman" w:hAnsi="Times New Roman" w:cs="Times New Roman"/>
          <w:color w:val="auto"/>
          <w:sz w:val="24"/>
        </w:rPr>
      </w:pPr>
    </w:p>
    <w:p w14:paraId="52DF0A76" w14:textId="77777777" w:rsidR="00A11EF3" w:rsidRPr="00F927A1" w:rsidRDefault="00A11EF3" w:rsidP="00A11EF3">
      <w:pPr>
        <w:overflowPunct/>
        <w:autoSpaceDE/>
        <w:autoSpaceDN/>
        <w:adjustRightInd/>
        <w:ind w:right="-957"/>
        <w:textAlignment w:val="auto"/>
        <w:rPr>
          <w:rFonts w:ascii="Times New Roman" w:hAnsi="Times New Roman" w:cs="Times New Roman"/>
          <w:b/>
          <w:color w:val="auto"/>
          <w:sz w:val="48"/>
        </w:rPr>
      </w:pPr>
    </w:p>
    <w:p w14:paraId="51A13E90" w14:textId="77777777" w:rsidR="00A11EF3" w:rsidRPr="00706BB5" w:rsidRDefault="00A11EF3" w:rsidP="00A11EF3">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 xml:space="preserve">WALES ACADEMY OF PROFESSIONAL PRACTICE </w:t>
      </w:r>
    </w:p>
    <w:p w14:paraId="31E9F128" w14:textId="77777777" w:rsidR="00A11EF3" w:rsidRPr="00706BB5" w:rsidRDefault="00A11EF3" w:rsidP="00A11EF3">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AND APPLIED RESEARCH</w:t>
      </w:r>
    </w:p>
    <w:p w14:paraId="7D059E6C" w14:textId="77777777" w:rsidR="00076C44" w:rsidRDefault="00076C44"/>
    <w:p w14:paraId="48B9BDB3" w14:textId="77777777" w:rsidR="00A11EF3" w:rsidRDefault="00A11EF3"/>
    <w:p w14:paraId="19B494DE" w14:textId="77777777" w:rsidR="00A11EF3" w:rsidRDefault="00A11EF3"/>
    <w:p w14:paraId="39534CCA" w14:textId="77777777" w:rsidR="00A11EF3" w:rsidRDefault="00A11EF3"/>
    <w:p w14:paraId="6FD62333" w14:textId="77777777" w:rsidR="00A11EF3" w:rsidRPr="006579FD" w:rsidRDefault="00A11EF3" w:rsidP="00A11EF3">
      <w:pPr>
        <w:jc w:val="center"/>
        <w:rPr>
          <w:b/>
          <w:color w:val="auto"/>
          <w:sz w:val="28"/>
          <w:szCs w:val="28"/>
        </w:rPr>
      </w:pPr>
      <w:r w:rsidRPr="006579FD">
        <w:rPr>
          <w:b/>
          <w:color w:val="auto"/>
          <w:sz w:val="28"/>
          <w:szCs w:val="28"/>
        </w:rPr>
        <w:lastRenderedPageBreak/>
        <w:t>Contents Page</w:t>
      </w:r>
    </w:p>
    <w:p w14:paraId="05113F1C" w14:textId="77777777" w:rsidR="00A11EF3" w:rsidRPr="00E97171" w:rsidRDefault="00A11EF3" w:rsidP="00A11EF3">
      <w:pPr>
        <w:jc w:val="both"/>
        <w:rPr>
          <w:color w:val="auto"/>
          <w:sz w:val="24"/>
          <w:szCs w:val="24"/>
          <w:u w:val="single"/>
        </w:rPr>
      </w:pPr>
    </w:p>
    <w:p w14:paraId="01AED816" w14:textId="77777777" w:rsidR="00A11EF3" w:rsidRPr="00E97171" w:rsidRDefault="00A11EF3" w:rsidP="00A11EF3">
      <w:pPr>
        <w:pBdr>
          <w:top w:val="single" w:sz="6" w:space="1" w:color="auto"/>
          <w:left w:val="single" w:sz="6" w:space="0" w:color="auto"/>
          <w:bottom w:val="single" w:sz="6" w:space="1" w:color="auto"/>
          <w:right w:val="single" w:sz="6" w:space="1" w:color="auto"/>
        </w:pBdr>
        <w:jc w:val="both"/>
        <w:rPr>
          <w:b/>
          <w:color w:val="auto"/>
          <w:sz w:val="24"/>
          <w:szCs w:val="24"/>
        </w:rPr>
      </w:pPr>
    </w:p>
    <w:p w14:paraId="2BA47F56" w14:textId="77777777" w:rsidR="00A11EF3" w:rsidRPr="00E97171" w:rsidRDefault="00A11EF3" w:rsidP="00A11EF3">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Pr="00E97171">
        <w:rPr>
          <w:b/>
          <w:color w:val="auto"/>
          <w:sz w:val="24"/>
          <w:szCs w:val="24"/>
        </w:rPr>
        <w:t xml:space="preserve">Consolidation </w:t>
      </w:r>
      <w:r>
        <w:rPr>
          <w:b/>
          <w:color w:val="auto"/>
          <w:sz w:val="24"/>
          <w:szCs w:val="24"/>
        </w:rPr>
        <w:t xml:space="preserve">of Social Work Practice </w:t>
      </w:r>
      <w:r w:rsidRPr="00E97171">
        <w:rPr>
          <w:b/>
          <w:color w:val="auto"/>
          <w:sz w:val="24"/>
          <w:szCs w:val="24"/>
        </w:rPr>
        <w:t xml:space="preserve">- Learner Portfolio </w:t>
      </w:r>
    </w:p>
    <w:p w14:paraId="60B5DAB0" w14:textId="77777777" w:rsidR="00A11EF3" w:rsidRPr="00E97171" w:rsidRDefault="00A11EF3" w:rsidP="00A11EF3">
      <w:pPr>
        <w:pBdr>
          <w:top w:val="single" w:sz="6" w:space="1" w:color="auto"/>
          <w:left w:val="single" w:sz="6" w:space="0" w:color="auto"/>
          <w:bottom w:val="single" w:sz="6" w:space="1" w:color="auto"/>
          <w:right w:val="single" w:sz="6" w:space="1" w:color="auto"/>
        </w:pBdr>
        <w:jc w:val="both"/>
        <w:rPr>
          <w:b/>
          <w:color w:val="auto"/>
          <w:sz w:val="24"/>
          <w:szCs w:val="24"/>
        </w:rPr>
      </w:pPr>
    </w:p>
    <w:p w14:paraId="3B93779E" w14:textId="77777777" w:rsidR="00A11EF3" w:rsidRPr="00E97171" w:rsidRDefault="00A11EF3" w:rsidP="00A11EF3">
      <w:pPr>
        <w:jc w:val="both"/>
        <w:rPr>
          <w:color w:val="auto"/>
          <w:sz w:val="24"/>
          <w:szCs w:val="24"/>
        </w:rPr>
      </w:pPr>
    </w:p>
    <w:p w14:paraId="2360AE89" w14:textId="77777777" w:rsidR="00A11EF3" w:rsidRPr="00E97171" w:rsidRDefault="00A11EF3" w:rsidP="00A11EF3">
      <w:pPr>
        <w:jc w:val="both"/>
        <w:rPr>
          <w:i/>
          <w:color w:val="auto"/>
          <w:sz w:val="24"/>
          <w:szCs w:val="24"/>
        </w:rPr>
      </w:pPr>
      <w:r w:rsidRPr="00E97171">
        <w:rPr>
          <w:i/>
          <w:color w:val="auto"/>
          <w:sz w:val="24"/>
          <w:szCs w:val="24"/>
        </w:rPr>
        <w:t xml:space="preserve">Guidance: </w:t>
      </w:r>
    </w:p>
    <w:p w14:paraId="4F1471D8" w14:textId="77777777" w:rsidR="00A11EF3" w:rsidRPr="00E97171" w:rsidRDefault="00A11EF3" w:rsidP="00A11EF3">
      <w:pPr>
        <w:jc w:val="both"/>
        <w:rPr>
          <w:i/>
          <w:color w:val="auto"/>
          <w:sz w:val="24"/>
          <w:szCs w:val="24"/>
        </w:rPr>
      </w:pPr>
    </w:p>
    <w:p w14:paraId="5E604E86" w14:textId="77777777" w:rsidR="00A11EF3" w:rsidRPr="00E97171" w:rsidRDefault="00A11EF3" w:rsidP="00A11EF3">
      <w:pPr>
        <w:numPr>
          <w:ilvl w:val="0"/>
          <w:numId w:val="1"/>
        </w:numPr>
        <w:jc w:val="both"/>
        <w:rPr>
          <w:i/>
          <w:color w:val="auto"/>
          <w:sz w:val="24"/>
          <w:szCs w:val="24"/>
        </w:rPr>
      </w:pPr>
      <w:r>
        <w:rPr>
          <w:i/>
          <w:color w:val="auto"/>
          <w:sz w:val="24"/>
          <w:szCs w:val="24"/>
        </w:rPr>
        <w:t>y</w:t>
      </w:r>
      <w:r w:rsidRPr="00E97171">
        <w:rPr>
          <w:i/>
          <w:color w:val="auto"/>
          <w:sz w:val="24"/>
          <w:szCs w:val="24"/>
        </w:rPr>
        <w:t>our portfolio must contain</w:t>
      </w:r>
      <w:r>
        <w:rPr>
          <w:i/>
          <w:color w:val="auto"/>
          <w:sz w:val="24"/>
          <w:szCs w:val="24"/>
        </w:rPr>
        <w:t xml:space="preserve"> all the</w:t>
      </w:r>
      <w:r w:rsidRPr="00E97171">
        <w:rPr>
          <w:i/>
          <w:color w:val="auto"/>
          <w:sz w:val="24"/>
          <w:szCs w:val="24"/>
        </w:rPr>
        <w:t xml:space="preserve"> items below (in the order given</w:t>
      </w:r>
      <w:proofErr w:type="gramStart"/>
      <w:r w:rsidRPr="00E97171">
        <w:rPr>
          <w:i/>
          <w:color w:val="auto"/>
          <w:sz w:val="24"/>
          <w:szCs w:val="24"/>
        </w:rPr>
        <w:t>);</w:t>
      </w:r>
      <w:proofErr w:type="gramEnd"/>
    </w:p>
    <w:p w14:paraId="2FB14977" w14:textId="77777777" w:rsidR="00A11EF3" w:rsidRPr="00E97171" w:rsidRDefault="00A11EF3" w:rsidP="00A11EF3">
      <w:pPr>
        <w:numPr>
          <w:ilvl w:val="0"/>
          <w:numId w:val="1"/>
        </w:numPr>
        <w:jc w:val="both"/>
        <w:rPr>
          <w:i/>
          <w:color w:val="auto"/>
          <w:sz w:val="24"/>
          <w:szCs w:val="24"/>
        </w:rPr>
      </w:pPr>
      <w:r>
        <w:rPr>
          <w:i/>
          <w:color w:val="auto"/>
          <w:sz w:val="24"/>
          <w:szCs w:val="24"/>
        </w:rPr>
        <w:t>y</w:t>
      </w:r>
      <w:r w:rsidRPr="00E97171">
        <w:rPr>
          <w:i/>
          <w:color w:val="auto"/>
          <w:sz w:val="24"/>
          <w:szCs w:val="24"/>
        </w:rPr>
        <w:t xml:space="preserve">ou </w:t>
      </w:r>
      <w:r>
        <w:rPr>
          <w:i/>
          <w:color w:val="auto"/>
          <w:sz w:val="24"/>
          <w:szCs w:val="24"/>
        </w:rPr>
        <w:t xml:space="preserve">must </w:t>
      </w:r>
      <w:r w:rsidRPr="00E97171">
        <w:rPr>
          <w:i/>
          <w:color w:val="auto"/>
          <w:sz w:val="24"/>
          <w:szCs w:val="24"/>
        </w:rPr>
        <w:t xml:space="preserve">use this pro-forma to insert your text within each </w:t>
      </w:r>
      <w:proofErr w:type="gramStart"/>
      <w:r w:rsidRPr="00E97171">
        <w:rPr>
          <w:i/>
          <w:color w:val="auto"/>
          <w:sz w:val="24"/>
          <w:szCs w:val="24"/>
        </w:rPr>
        <w:t>section;</w:t>
      </w:r>
      <w:proofErr w:type="gramEnd"/>
      <w:r w:rsidRPr="00E97171">
        <w:rPr>
          <w:i/>
          <w:color w:val="auto"/>
          <w:sz w:val="24"/>
          <w:szCs w:val="24"/>
        </w:rPr>
        <w:t xml:space="preserve"> </w:t>
      </w:r>
    </w:p>
    <w:p w14:paraId="3F5C2B74" w14:textId="77777777" w:rsidR="00A11EF3" w:rsidRPr="00C56D09" w:rsidRDefault="00A11EF3" w:rsidP="00A11EF3">
      <w:pPr>
        <w:numPr>
          <w:ilvl w:val="0"/>
          <w:numId w:val="1"/>
        </w:numPr>
        <w:jc w:val="both"/>
        <w:rPr>
          <w:i/>
          <w:color w:val="auto"/>
          <w:sz w:val="24"/>
          <w:szCs w:val="24"/>
        </w:rPr>
      </w:pPr>
      <w:r>
        <w:rPr>
          <w:i/>
          <w:color w:val="auto"/>
          <w:sz w:val="24"/>
          <w:szCs w:val="24"/>
        </w:rPr>
        <w:t>p</w:t>
      </w:r>
      <w:r w:rsidRPr="00C56D09">
        <w:rPr>
          <w:i/>
          <w:color w:val="auto"/>
          <w:sz w:val="24"/>
          <w:szCs w:val="24"/>
        </w:rPr>
        <w:t>lease make sure the Signatures page is fully completed before submission</w:t>
      </w:r>
      <w:r>
        <w:rPr>
          <w:i/>
          <w:color w:val="auto"/>
          <w:sz w:val="24"/>
          <w:szCs w:val="24"/>
        </w:rPr>
        <w:t xml:space="preserve"> in </w:t>
      </w:r>
      <w:r w:rsidRPr="00C56D09">
        <w:rPr>
          <w:i/>
          <w:color w:val="auto"/>
          <w:sz w:val="24"/>
          <w:szCs w:val="24"/>
        </w:rPr>
        <w:t xml:space="preserve">the PDF </w:t>
      </w:r>
      <w:r>
        <w:rPr>
          <w:i/>
          <w:color w:val="auto"/>
          <w:sz w:val="24"/>
          <w:szCs w:val="24"/>
        </w:rPr>
        <w:t>version</w:t>
      </w:r>
      <w:r w:rsidRPr="00C56D09">
        <w:rPr>
          <w:i/>
          <w:color w:val="auto"/>
          <w:sz w:val="24"/>
          <w:szCs w:val="24"/>
        </w:rPr>
        <w:t xml:space="preserve"> that is </w:t>
      </w:r>
      <w:r>
        <w:rPr>
          <w:i/>
          <w:color w:val="auto"/>
          <w:sz w:val="24"/>
          <w:szCs w:val="24"/>
        </w:rPr>
        <w:t>submitted</w:t>
      </w:r>
      <w:r w:rsidRPr="00C56D09">
        <w:rPr>
          <w:i/>
          <w:color w:val="auto"/>
          <w:sz w:val="24"/>
          <w:szCs w:val="24"/>
        </w:rPr>
        <w:t xml:space="preserve"> to your local authority training co</w:t>
      </w:r>
      <w:r>
        <w:rPr>
          <w:i/>
          <w:color w:val="auto"/>
          <w:sz w:val="24"/>
          <w:szCs w:val="24"/>
        </w:rPr>
        <w:t>-</w:t>
      </w:r>
      <w:r w:rsidRPr="00C56D09">
        <w:rPr>
          <w:i/>
          <w:color w:val="auto"/>
          <w:sz w:val="24"/>
          <w:szCs w:val="24"/>
        </w:rPr>
        <w:t>ordinator/manager</w:t>
      </w:r>
      <w:r>
        <w:rPr>
          <w:i/>
          <w:color w:val="auto"/>
          <w:sz w:val="24"/>
          <w:szCs w:val="24"/>
        </w:rPr>
        <w:t>.</w:t>
      </w:r>
    </w:p>
    <w:p w14:paraId="4DFBD715" w14:textId="77777777" w:rsidR="00A11EF3" w:rsidRPr="00E97171" w:rsidRDefault="00A11EF3" w:rsidP="00A11EF3">
      <w:pPr>
        <w:jc w:val="both"/>
        <w:rPr>
          <w:b/>
          <w:color w:val="auto"/>
          <w:sz w:val="24"/>
          <w:szCs w:val="24"/>
        </w:rPr>
      </w:pPr>
    </w:p>
    <w:p w14:paraId="51772794" w14:textId="77777777" w:rsidR="00A11EF3" w:rsidRPr="00E97171" w:rsidRDefault="00A11EF3" w:rsidP="00A11EF3">
      <w:pPr>
        <w:jc w:val="both"/>
        <w:rPr>
          <w:b/>
          <w:color w:val="auto"/>
          <w:sz w:val="24"/>
          <w:szCs w:val="24"/>
        </w:rPr>
      </w:pPr>
      <w:r w:rsidRPr="00E97171">
        <w:rPr>
          <w:b/>
          <w:color w:val="auto"/>
          <w:sz w:val="24"/>
          <w:szCs w:val="24"/>
        </w:rPr>
        <w:t>Contents</w:t>
      </w:r>
      <w:r>
        <w:rPr>
          <w:b/>
          <w:color w:val="auto"/>
          <w:sz w:val="24"/>
          <w:szCs w:val="24"/>
        </w:rPr>
        <w:t>:</w:t>
      </w:r>
    </w:p>
    <w:p w14:paraId="633648A2" w14:textId="77777777" w:rsidR="00A11EF3" w:rsidRPr="00E35112" w:rsidRDefault="00A11EF3" w:rsidP="00A11EF3">
      <w:pPr>
        <w:jc w:val="both"/>
        <w:rPr>
          <w:b/>
          <w:color w:val="FF0000"/>
          <w:sz w:val="24"/>
          <w:szCs w:val="24"/>
        </w:rPr>
      </w:pPr>
    </w:p>
    <w:tbl>
      <w:tblPr>
        <w:tblW w:w="8550"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38"/>
        <w:gridCol w:w="1512"/>
      </w:tblGrid>
      <w:tr w:rsidR="00A11EF3" w:rsidRPr="00E35112" w14:paraId="338752BA" w14:textId="77777777" w:rsidTr="00A871BE">
        <w:tc>
          <w:tcPr>
            <w:tcW w:w="7038" w:type="dxa"/>
            <w:shd w:val="clear" w:color="auto" w:fill="auto"/>
          </w:tcPr>
          <w:p w14:paraId="348D4FF6" w14:textId="77777777" w:rsidR="00A11EF3" w:rsidRPr="00FF07C3" w:rsidRDefault="00A11EF3" w:rsidP="00A871BE">
            <w:pPr>
              <w:jc w:val="both"/>
              <w:rPr>
                <w:b/>
                <w:color w:val="auto"/>
                <w:sz w:val="24"/>
                <w:szCs w:val="24"/>
              </w:rPr>
            </w:pPr>
            <w:r w:rsidRPr="00FF07C3">
              <w:rPr>
                <w:b/>
                <w:color w:val="auto"/>
                <w:sz w:val="24"/>
                <w:szCs w:val="24"/>
              </w:rPr>
              <w:t>Topic</w:t>
            </w:r>
          </w:p>
          <w:p w14:paraId="2C41536E" w14:textId="77777777" w:rsidR="00A11EF3" w:rsidRPr="00FF07C3" w:rsidRDefault="00A11EF3" w:rsidP="00A871BE">
            <w:pPr>
              <w:jc w:val="both"/>
              <w:rPr>
                <w:b/>
                <w:color w:val="auto"/>
                <w:sz w:val="24"/>
                <w:szCs w:val="24"/>
              </w:rPr>
            </w:pPr>
          </w:p>
        </w:tc>
        <w:tc>
          <w:tcPr>
            <w:tcW w:w="1512" w:type="dxa"/>
          </w:tcPr>
          <w:p w14:paraId="612A6C3D" w14:textId="77777777" w:rsidR="00A11EF3" w:rsidRPr="00FF07C3" w:rsidRDefault="00A11EF3" w:rsidP="00A871BE">
            <w:pPr>
              <w:jc w:val="both"/>
              <w:rPr>
                <w:b/>
                <w:color w:val="auto"/>
                <w:sz w:val="24"/>
                <w:szCs w:val="24"/>
              </w:rPr>
            </w:pPr>
            <w:r>
              <w:rPr>
                <w:b/>
                <w:color w:val="auto"/>
                <w:sz w:val="24"/>
                <w:szCs w:val="24"/>
              </w:rPr>
              <w:t>Task no.</w:t>
            </w:r>
          </w:p>
        </w:tc>
      </w:tr>
      <w:tr w:rsidR="00A11EF3" w:rsidRPr="00E35112" w14:paraId="0B80C084" w14:textId="77777777" w:rsidTr="00A871BE">
        <w:tc>
          <w:tcPr>
            <w:tcW w:w="7038" w:type="dxa"/>
            <w:shd w:val="clear" w:color="auto" w:fill="auto"/>
          </w:tcPr>
          <w:p w14:paraId="697D78FE" w14:textId="77777777" w:rsidR="00A11EF3" w:rsidRPr="00FF07C3" w:rsidRDefault="00A11EF3" w:rsidP="00A871BE">
            <w:pPr>
              <w:spacing w:line="360" w:lineRule="auto"/>
              <w:jc w:val="both"/>
              <w:rPr>
                <w:color w:val="auto"/>
                <w:sz w:val="24"/>
                <w:szCs w:val="24"/>
              </w:rPr>
            </w:pPr>
            <w:r w:rsidRPr="00FF07C3">
              <w:rPr>
                <w:color w:val="auto"/>
                <w:sz w:val="24"/>
                <w:szCs w:val="24"/>
              </w:rPr>
              <w:t>Contents page</w:t>
            </w:r>
          </w:p>
        </w:tc>
        <w:tc>
          <w:tcPr>
            <w:tcW w:w="1512" w:type="dxa"/>
          </w:tcPr>
          <w:p w14:paraId="0D9796CC" w14:textId="77777777" w:rsidR="00A11EF3" w:rsidRPr="00FF07C3" w:rsidRDefault="00A11EF3" w:rsidP="00A871BE">
            <w:pPr>
              <w:spacing w:line="360" w:lineRule="auto"/>
              <w:jc w:val="both"/>
              <w:rPr>
                <w:color w:val="auto"/>
                <w:sz w:val="24"/>
                <w:szCs w:val="24"/>
              </w:rPr>
            </w:pPr>
          </w:p>
        </w:tc>
      </w:tr>
      <w:tr w:rsidR="00A11EF3" w:rsidRPr="00E35112" w14:paraId="5DE76537" w14:textId="77777777" w:rsidTr="00A871BE">
        <w:tc>
          <w:tcPr>
            <w:tcW w:w="7038" w:type="dxa"/>
            <w:shd w:val="clear" w:color="auto" w:fill="auto"/>
          </w:tcPr>
          <w:p w14:paraId="65664877" w14:textId="77777777" w:rsidR="00A11EF3" w:rsidRPr="00FF07C3" w:rsidRDefault="00A11EF3" w:rsidP="00A871BE">
            <w:pPr>
              <w:spacing w:line="360" w:lineRule="auto"/>
              <w:jc w:val="both"/>
              <w:rPr>
                <w:color w:val="auto"/>
                <w:sz w:val="24"/>
                <w:szCs w:val="24"/>
              </w:rPr>
            </w:pPr>
            <w:r w:rsidRPr="00FF07C3">
              <w:rPr>
                <w:color w:val="auto"/>
                <w:sz w:val="24"/>
                <w:szCs w:val="24"/>
              </w:rPr>
              <w:t>Developmental Review</w:t>
            </w:r>
          </w:p>
        </w:tc>
        <w:tc>
          <w:tcPr>
            <w:tcW w:w="1512" w:type="dxa"/>
          </w:tcPr>
          <w:p w14:paraId="1FF6E622" w14:textId="77777777" w:rsidR="00A11EF3" w:rsidRPr="00FF07C3" w:rsidRDefault="00A11EF3" w:rsidP="00A871BE">
            <w:pPr>
              <w:spacing w:line="360" w:lineRule="auto"/>
              <w:jc w:val="both"/>
              <w:rPr>
                <w:color w:val="auto"/>
                <w:sz w:val="24"/>
                <w:szCs w:val="24"/>
              </w:rPr>
            </w:pPr>
            <w:r>
              <w:rPr>
                <w:color w:val="auto"/>
                <w:sz w:val="24"/>
                <w:szCs w:val="24"/>
              </w:rPr>
              <w:t>1 (a)</w:t>
            </w:r>
          </w:p>
        </w:tc>
      </w:tr>
      <w:tr w:rsidR="00A11EF3" w:rsidRPr="00E35112" w14:paraId="58EB3B8F" w14:textId="77777777" w:rsidTr="00A871BE">
        <w:tc>
          <w:tcPr>
            <w:tcW w:w="7038" w:type="dxa"/>
            <w:shd w:val="clear" w:color="auto" w:fill="auto"/>
          </w:tcPr>
          <w:p w14:paraId="1122D808" w14:textId="77777777" w:rsidR="00A11EF3" w:rsidRPr="00E559CE" w:rsidRDefault="00A11EF3" w:rsidP="00A871BE">
            <w:pPr>
              <w:spacing w:line="360" w:lineRule="auto"/>
              <w:jc w:val="both"/>
              <w:rPr>
                <w:color w:val="auto"/>
                <w:sz w:val="24"/>
                <w:szCs w:val="24"/>
              </w:rPr>
            </w:pPr>
            <w:r w:rsidRPr="00E559CE">
              <w:rPr>
                <w:color w:val="auto"/>
                <w:sz w:val="24"/>
                <w:szCs w:val="24"/>
              </w:rPr>
              <w:t>Observation and feedback</w:t>
            </w:r>
          </w:p>
        </w:tc>
        <w:tc>
          <w:tcPr>
            <w:tcW w:w="1512" w:type="dxa"/>
          </w:tcPr>
          <w:p w14:paraId="00C677B6" w14:textId="77777777" w:rsidR="00A11EF3" w:rsidRPr="00E559CE" w:rsidRDefault="00A11EF3" w:rsidP="00A871BE">
            <w:pPr>
              <w:spacing w:line="360" w:lineRule="auto"/>
              <w:jc w:val="both"/>
              <w:rPr>
                <w:color w:val="auto"/>
                <w:sz w:val="24"/>
                <w:szCs w:val="24"/>
              </w:rPr>
            </w:pPr>
            <w:r>
              <w:rPr>
                <w:color w:val="auto"/>
                <w:sz w:val="24"/>
                <w:szCs w:val="24"/>
              </w:rPr>
              <w:t>2</w:t>
            </w:r>
          </w:p>
        </w:tc>
      </w:tr>
      <w:tr w:rsidR="00A11EF3" w:rsidRPr="00E35112" w14:paraId="0194F1A5" w14:textId="77777777" w:rsidTr="00A871BE">
        <w:tc>
          <w:tcPr>
            <w:tcW w:w="7038" w:type="dxa"/>
            <w:shd w:val="clear" w:color="auto" w:fill="auto"/>
          </w:tcPr>
          <w:p w14:paraId="5358D0DD" w14:textId="77777777" w:rsidR="00A11EF3" w:rsidRPr="00E559CE" w:rsidRDefault="00A11EF3" w:rsidP="00A871BE">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512" w:type="dxa"/>
          </w:tcPr>
          <w:p w14:paraId="11519384" w14:textId="77777777" w:rsidR="00A11EF3" w:rsidRPr="00E559CE" w:rsidRDefault="00A11EF3" w:rsidP="00A871BE">
            <w:pPr>
              <w:spacing w:line="360" w:lineRule="auto"/>
              <w:jc w:val="both"/>
              <w:rPr>
                <w:color w:val="auto"/>
                <w:sz w:val="24"/>
                <w:szCs w:val="24"/>
              </w:rPr>
            </w:pPr>
            <w:r>
              <w:rPr>
                <w:color w:val="auto"/>
                <w:sz w:val="24"/>
                <w:szCs w:val="24"/>
              </w:rPr>
              <w:t>3</w:t>
            </w:r>
          </w:p>
        </w:tc>
      </w:tr>
      <w:tr w:rsidR="00A11EF3" w:rsidRPr="00E35112" w14:paraId="15293C61" w14:textId="77777777" w:rsidTr="00A871BE">
        <w:tc>
          <w:tcPr>
            <w:tcW w:w="7038" w:type="dxa"/>
            <w:shd w:val="clear" w:color="auto" w:fill="auto"/>
          </w:tcPr>
          <w:p w14:paraId="4A06ED61" w14:textId="77777777" w:rsidR="00A11EF3" w:rsidRPr="00E559CE" w:rsidRDefault="00A11EF3" w:rsidP="00A871BE">
            <w:pPr>
              <w:spacing w:line="360" w:lineRule="auto"/>
              <w:jc w:val="both"/>
              <w:rPr>
                <w:color w:val="auto"/>
                <w:sz w:val="24"/>
                <w:szCs w:val="24"/>
              </w:rPr>
            </w:pPr>
            <w:r>
              <w:rPr>
                <w:color w:val="auto"/>
                <w:sz w:val="24"/>
                <w:szCs w:val="24"/>
              </w:rPr>
              <w:t>Safeguarding in an area that is not your main area of work</w:t>
            </w:r>
          </w:p>
        </w:tc>
        <w:tc>
          <w:tcPr>
            <w:tcW w:w="1512" w:type="dxa"/>
          </w:tcPr>
          <w:p w14:paraId="06CD830D" w14:textId="77777777" w:rsidR="00A11EF3" w:rsidRDefault="00A11EF3" w:rsidP="00A871BE">
            <w:pPr>
              <w:spacing w:line="360" w:lineRule="auto"/>
              <w:jc w:val="both"/>
              <w:rPr>
                <w:color w:val="auto"/>
                <w:sz w:val="24"/>
                <w:szCs w:val="24"/>
              </w:rPr>
            </w:pPr>
            <w:r>
              <w:rPr>
                <w:color w:val="auto"/>
                <w:sz w:val="24"/>
                <w:szCs w:val="24"/>
              </w:rPr>
              <w:t>4</w:t>
            </w:r>
          </w:p>
        </w:tc>
      </w:tr>
      <w:tr w:rsidR="00A11EF3" w:rsidRPr="00E35112" w14:paraId="288CD35E" w14:textId="77777777" w:rsidTr="00A871BE">
        <w:tc>
          <w:tcPr>
            <w:tcW w:w="7038" w:type="dxa"/>
            <w:shd w:val="clear" w:color="auto" w:fill="auto"/>
          </w:tcPr>
          <w:p w14:paraId="69FE009F" w14:textId="77777777" w:rsidR="00A11EF3" w:rsidRPr="00E559CE" w:rsidRDefault="00A11EF3" w:rsidP="00A871BE">
            <w:pPr>
              <w:spacing w:line="360" w:lineRule="auto"/>
              <w:jc w:val="both"/>
              <w:rPr>
                <w:color w:val="auto"/>
                <w:sz w:val="24"/>
                <w:szCs w:val="24"/>
              </w:rPr>
            </w:pPr>
            <w:r w:rsidRPr="00E559CE">
              <w:rPr>
                <w:color w:val="auto"/>
                <w:sz w:val="24"/>
                <w:szCs w:val="24"/>
              </w:rPr>
              <w:t>Developmental Review</w:t>
            </w:r>
          </w:p>
        </w:tc>
        <w:tc>
          <w:tcPr>
            <w:tcW w:w="1512" w:type="dxa"/>
          </w:tcPr>
          <w:p w14:paraId="506AB41E" w14:textId="77777777" w:rsidR="00A11EF3" w:rsidRPr="00E559CE" w:rsidRDefault="00A11EF3" w:rsidP="00A871BE">
            <w:pPr>
              <w:spacing w:line="360" w:lineRule="auto"/>
              <w:jc w:val="both"/>
              <w:rPr>
                <w:color w:val="auto"/>
                <w:sz w:val="24"/>
                <w:szCs w:val="24"/>
              </w:rPr>
            </w:pPr>
            <w:r>
              <w:rPr>
                <w:color w:val="auto"/>
                <w:sz w:val="24"/>
                <w:szCs w:val="24"/>
              </w:rPr>
              <w:t>1 (b)</w:t>
            </w:r>
          </w:p>
        </w:tc>
      </w:tr>
      <w:tr w:rsidR="00A11EF3" w:rsidRPr="00E35112" w14:paraId="642E3086" w14:textId="77777777" w:rsidTr="00A871BE">
        <w:tc>
          <w:tcPr>
            <w:tcW w:w="7038" w:type="dxa"/>
            <w:shd w:val="clear" w:color="auto" w:fill="auto"/>
          </w:tcPr>
          <w:p w14:paraId="3D958947" w14:textId="77777777" w:rsidR="00A11EF3" w:rsidRPr="000E38C3" w:rsidRDefault="00A11EF3" w:rsidP="00A871BE">
            <w:pPr>
              <w:spacing w:line="360" w:lineRule="auto"/>
              <w:jc w:val="both"/>
              <w:rPr>
                <w:color w:val="auto"/>
                <w:sz w:val="24"/>
                <w:szCs w:val="24"/>
              </w:rPr>
            </w:pPr>
            <w:r>
              <w:rPr>
                <w:color w:val="auto"/>
                <w:sz w:val="24"/>
                <w:szCs w:val="24"/>
              </w:rPr>
              <w:t>Reference List</w:t>
            </w:r>
          </w:p>
        </w:tc>
        <w:tc>
          <w:tcPr>
            <w:tcW w:w="1512" w:type="dxa"/>
          </w:tcPr>
          <w:p w14:paraId="2CC03140" w14:textId="77777777" w:rsidR="00A11EF3" w:rsidRPr="000E38C3" w:rsidRDefault="00A11EF3" w:rsidP="00A871BE">
            <w:pPr>
              <w:spacing w:line="360" w:lineRule="auto"/>
              <w:jc w:val="both"/>
              <w:rPr>
                <w:color w:val="auto"/>
                <w:sz w:val="24"/>
                <w:szCs w:val="24"/>
              </w:rPr>
            </w:pPr>
          </w:p>
        </w:tc>
      </w:tr>
      <w:tr w:rsidR="00A11EF3" w:rsidRPr="00E35112" w14:paraId="4BB7FAC3" w14:textId="77777777" w:rsidTr="00A871BE">
        <w:tc>
          <w:tcPr>
            <w:tcW w:w="7038" w:type="dxa"/>
            <w:shd w:val="clear" w:color="auto" w:fill="auto"/>
          </w:tcPr>
          <w:p w14:paraId="5B08816F" w14:textId="77777777" w:rsidR="00A11EF3" w:rsidRDefault="00A11EF3" w:rsidP="00A871BE">
            <w:pPr>
              <w:spacing w:line="360" w:lineRule="auto"/>
              <w:jc w:val="both"/>
              <w:rPr>
                <w:color w:val="auto"/>
                <w:sz w:val="24"/>
                <w:szCs w:val="24"/>
              </w:rPr>
            </w:pPr>
            <w:r>
              <w:rPr>
                <w:color w:val="auto"/>
                <w:sz w:val="24"/>
                <w:szCs w:val="24"/>
              </w:rPr>
              <w:t>Details of Workshops Attended</w:t>
            </w:r>
          </w:p>
          <w:p w14:paraId="705A69B8" w14:textId="77777777" w:rsidR="00A11EF3" w:rsidRPr="000E38C3" w:rsidRDefault="00A11EF3" w:rsidP="00A871BE">
            <w:pPr>
              <w:spacing w:line="360" w:lineRule="auto"/>
              <w:jc w:val="both"/>
              <w:rPr>
                <w:color w:val="auto"/>
                <w:sz w:val="24"/>
                <w:szCs w:val="24"/>
              </w:rPr>
            </w:pPr>
            <w:r>
              <w:rPr>
                <w:color w:val="auto"/>
                <w:sz w:val="24"/>
                <w:szCs w:val="24"/>
              </w:rPr>
              <w:t xml:space="preserve">Mentor’s </w:t>
            </w:r>
            <w:r w:rsidRPr="00706BB5">
              <w:rPr>
                <w:color w:val="auto"/>
                <w:sz w:val="24"/>
                <w:szCs w:val="24"/>
              </w:rPr>
              <w:t>Report</w:t>
            </w:r>
          </w:p>
        </w:tc>
        <w:tc>
          <w:tcPr>
            <w:tcW w:w="1512" w:type="dxa"/>
          </w:tcPr>
          <w:p w14:paraId="5796B559" w14:textId="77777777" w:rsidR="00A11EF3" w:rsidRPr="000E38C3" w:rsidRDefault="00A11EF3" w:rsidP="00A871BE">
            <w:pPr>
              <w:spacing w:line="360" w:lineRule="auto"/>
              <w:jc w:val="both"/>
              <w:rPr>
                <w:color w:val="auto"/>
                <w:sz w:val="24"/>
                <w:szCs w:val="24"/>
              </w:rPr>
            </w:pPr>
          </w:p>
        </w:tc>
      </w:tr>
      <w:tr w:rsidR="00A11EF3" w:rsidRPr="00E35112" w14:paraId="029B6B7E" w14:textId="77777777" w:rsidTr="00A871BE">
        <w:tc>
          <w:tcPr>
            <w:tcW w:w="7038" w:type="dxa"/>
            <w:shd w:val="clear" w:color="auto" w:fill="auto"/>
          </w:tcPr>
          <w:p w14:paraId="6C1BE61A" w14:textId="77777777" w:rsidR="00A11EF3" w:rsidRPr="000E38C3" w:rsidRDefault="00A11EF3" w:rsidP="00A871BE">
            <w:pPr>
              <w:spacing w:line="360" w:lineRule="auto"/>
              <w:jc w:val="both"/>
              <w:rPr>
                <w:color w:val="auto"/>
                <w:sz w:val="24"/>
                <w:szCs w:val="24"/>
              </w:rPr>
            </w:pPr>
            <w:r w:rsidRPr="000E38C3">
              <w:rPr>
                <w:color w:val="auto"/>
                <w:sz w:val="24"/>
                <w:szCs w:val="24"/>
              </w:rPr>
              <w:t>Learner details</w:t>
            </w:r>
          </w:p>
        </w:tc>
        <w:tc>
          <w:tcPr>
            <w:tcW w:w="1512" w:type="dxa"/>
          </w:tcPr>
          <w:p w14:paraId="0557566E" w14:textId="77777777" w:rsidR="00A11EF3" w:rsidRPr="000E38C3" w:rsidRDefault="00A11EF3" w:rsidP="00A871BE">
            <w:pPr>
              <w:spacing w:line="360" w:lineRule="auto"/>
              <w:jc w:val="both"/>
              <w:rPr>
                <w:color w:val="auto"/>
                <w:sz w:val="24"/>
                <w:szCs w:val="24"/>
              </w:rPr>
            </w:pPr>
          </w:p>
        </w:tc>
      </w:tr>
      <w:tr w:rsidR="00A11EF3" w:rsidRPr="00E35112" w14:paraId="6E45D084" w14:textId="77777777" w:rsidTr="00A871BE">
        <w:tc>
          <w:tcPr>
            <w:tcW w:w="7038" w:type="dxa"/>
            <w:shd w:val="clear" w:color="auto" w:fill="auto"/>
          </w:tcPr>
          <w:p w14:paraId="1F7776B9" w14:textId="77777777" w:rsidR="00A11EF3" w:rsidRPr="000E38C3" w:rsidRDefault="00A11EF3" w:rsidP="00A871BE">
            <w:pPr>
              <w:spacing w:line="360" w:lineRule="auto"/>
              <w:jc w:val="both"/>
              <w:rPr>
                <w:color w:val="auto"/>
                <w:sz w:val="24"/>
                <w:szCs w:val="24"/>
              </w:rPr>
            </w:pPr>
            <w:r w:rsidRPr="000E38C3">
              <w:rPr>
                <w:color w:val="auto"/>
                <w:sz w:val="24"/>
                <w:szCs w:val="24"/>
              </w:rPr>
              <w:t>Signatures and Line manager verification</w:t>
            </w:r>
          </w:p>
        </w:tc>
        <w:tc>
          <w:tcPr>
            <w:tcW w:w="1512" w:type="dxa"/>
          </w:tcPr>
          <w:p w14:paraId="451268A8" w14:textId="77777777" w:rsidR="00A11EF3" w:rsidRPr="000E38C3" w:rsidRDefault="00A11EF3" w:rsidP="00A871BE">
            <w:pPr>
              <w:spacing w:line="360" w:lineRule="auto"/>
              <w:jc w:val="both"/>
              <w:rPr>
                <w:color w:val="auto"/>
                <w:sz w:val="24"/>
                <w:szCs w:val="24"/>
              </w:rPr>
            </w:pPr>
          </w:p>
        </w:tc>
      </w:tr>
      <w:tr w:rsidR="00A11EF3" w:rsidRPr="00E35112" w14:paraId="4584626B" w14:textId="77777777" w:rsidTr="00A871BE">
        <w:tc>
          <w:tcPr>
            <w:tcW w:w="7038" w:type="dxa"/>
            <w:shd w:val="clear" w:color="auto" w:fill="auto"/>
          </w:tcPr>
          <w:p w14:paraId="075D4FD8" w14:textId="77777777" w:rsidR="00A11EF3" w:rsidRPr="000E38C3" w:rsidRDefault="00A11EF3" w:rsidP="00A871BE">
            <w:pPr>
              <w:spacing w:line="360" w:lineRule="auto"/>
              <w:jc w:val="both"/>
              <w:rPr>
                <w:color w:val="auto"/>
                <w:sz w:val="24"/>
                <w:szCs w:val="24"/>
              </w:rPr>
            </w:pPr>
            <w:r>
              <w:rPr>
                <w:color w:val="auto"/>
                <w:sz w:val="24"/>
                <w:szCs w:val="24"/>
              </w:rPr>
              <w:t>Learner and Employer Learning Agreement</w:t>
            </w:r>
          </w:p>
        </w:tc>
        <w:tc>
          <w:tcPr>
            <w:tcW w:w="1512" w:type="dxa"/>
          </w:tcPr>
          <w:p w14:paraId="21CCB68F" w14:textId="77777777" w:rsidR="00A11EF3" w:rsidRDefault="00A11EF3" w:rsidP="00A871BE">
            <w:pPr>
              <w:spacing w:line="360" w:lineRule="auto"/>
              <w:jc w:val="both"/>
              <w:rPr>
                <w:color w:val="auto"/>
                <w:sz w:val="24"/>
                <w:szCs w:val="24"/>
              </w:rPr>
            </w:pPr>
          </w:p>
        </w:tc>
      </w:tr>
    </w:tbl>
    <w:p w14:paraId="02C06DE1" w14:textId="77777777" w:rsidR="00A11EF3" w:rsidRDefault="00A11EF3" w:rsidP="00A11EF3">
      <w:pPr>
        <w:jc w:val="both"/>
        <w:rPr>
          <w:b/>
          <w:sz w:val="24"/>
          <w:szCs w:val="24"/>
        </w:rPr>
      </w:pPr>
    </w:p>
    <w:p w14:paraId="0D4A58E3" w14:textId="77777777" w:rsidR="00A11EF3" w:rsidRDefault="00A11EF3" w:rsidP="00A11EF3">
      <w:pPr>
        <w:jc w:val="center"/>
        <w:rPr>
          <w:b/>
          <w:sz w:val="24"/>
          <w:szCs w:val="24"/>
        </w:rPr>
      </w:pPr>
      <w:r>
        <w:rPr>
          <w:b/>
          <w:sz w:val="24"/>
          <w:szCs w:val="24"/>
        </w:rPr>
        <w:br w:type="page"/>
      </w:r>
    </w:p>
    <w:p w14:paraId="3C59F0B9" w14:textId="77777777" w:rsidR="00A11EF3" w:rsidRDefault="00A11EF3" w:rsidP="00A11EF3">
      <w:pPr>
        <w:keepNext/>
        <w:spacing w:before="240" w:after="60"/>
        <w:jc w:val="both"/>
        <w:rPr>
          <w:b/>
          <w:sz w:val="28"/>
          <w:szCs w:val="28"/>
        </w:rPr>
      </w:pPr>
      <w:bookmarkStart w:id="0" w:name="_Hlk101775027"/>
      <w:r>
        <w:rPr>
          <w:b/>
          <w:sz w:val="28"/>
          <w:szCs w:val="28"/>
        </w:rPr>
        <w:lastRenderedPageBreak/>
        <w:t>Reference List</w:t>
      </w:r>
    </w:p>
    <w:p w14:paraId="6174C13F" w14:textId="77777777" w:rsidR="00A11EF3" w:rsidRPr="008B28E7" w:rsidRDefault="00A11EF3" w:rsidP="00A11EF3">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57267822" w14:textId="77777777" w:rsidR="00A11EF3" w:rsidRDefault="00A11EF3" w:rsidP="00A11EF3">
      <w:pPr>
        <w:jc w:val="both"/>
        <w:rPr>
          <w:sz w:val="24"/>
          <w:szCs w:val="24"/>
        </w:rPr>
      </w:pPr>
    </w:p>
    <w:p w14:paraId="79DB9FEB" w14:textId="77777777" w:rsidR="00A11EF3" w:rsidRDefault="00A11EF3" w:rsidP="00A11EF3">
      <w:pPr>
        <w:jc w:val="both"/>
      </w:pPr>
      <w:proofErr w:type="spellStart"/>
      <w:r>
        <w:t>Advanogy</w:t>
      </w:r>
      <w:proofErr w:type="spellEnd"/>
      <w:r>
        <w:t xml:space="preserve"> 2024 ‘Overview of Learning Styles’ [Online], Available: </w:t>
      </w:r>
      <w:hyperlink r:id="rId9" w:history="1">
        <w:r>
          <w:rPr>
            <w:rStyle w:val="Hyperlink"/>
          </w:rPr>
          <w:t>Overview of learning styles (learning-styles-online.com)</w:t>
        </w:r>
      </w:hyperlink>
      <w:r>
        <w:t xml:space="preserve"> (accessed: 31.01.2024).</w:t>
      </w:r>
    </w:p>
    <w:p w14:paraId="7992E5F7" w14:textId="77777777" w:rsidR="00A11EF3" w:rsidRDefault="00A11EF3" w:rsidP="00A11EF3">
      <w:pPr>
        <w:jc w:val="both"/>
      </w:pPr>
    </w:p>
    <w:p w14:paraId="138D2EA4" w14:textId="77777777" w:rsidR="00A11EF3" w:rsidRDefault="00A11EF3" w:rsidP="00A11EF3">
      <w:pPr>
        <w:jc w:val="both"/>
      </w:pPr>
      <w:r>
        <w:t xml:space="preserve">Akhtar, F. (2013) </w:t>
      </w:r>
      <w:r w:rsidRPr="00483313">
        <w:rPr>
          <w:i/>
          <w:iCs/>
        </w:rPr>
        <w:t>Mastering Social Work Values and Ethic</w:t>
      </w:r>
      <w:r>
        <w:t>. London: Jessica Kingsley Publishers.</w:t>
      </w:r>
    </w:p>
    <w:p w14:paraId="2A431170" w14:textId="77777777" w:rsidR="00A11EF3" w:rsidRDefault="00A11EF3" w:rsidP="00A11EF3">
      <w:pPr>
        <w:jc w:val="both"/>
      </w:pPr>
    </w:p>
    <w:p w14:paraId="6A00B094" w14:textId="77777777" w:rsidR="00A11EF3" w:rsidRPr="007C2E32" w:rsidRDefault="00A11EF3" w:rsidP="00A11EF3">
      <w:pPr>
        <w:jc w:val="both"/>
      </w:pPr>
      <w:r>
        <w:t xml:space="preserve">Allen, N. (2005) </w:t>
      </w:r>
      <w:r>
        <w:rPr>
          <w:i/>
          <w:iCs/>
        </w:rPr>
        <w:t xml:space="preserve">Making sense of the children act 1989 fourth edition. </w:t>
      </w:r>
      <w:r>
        <w:t>West Sussex: John Wiley &amp; Sons Ltd.</w:t>
      </w:r>
    </w:p>
    <w:p w14:paraId="37831521" w14:textId="77777777" w:rsidR="00A11EF3" w:rsidRDefault="00A11EF3" w:rsidP="00A11EF3">
      <w:pPr>
        <w:jc w:val="both"/>
      </w:pPr>
    </w:p>
    <w:p w14:paraId="3ACE5407" w14:textId="77777777" w:rsidR="00A11EF3" w:rsidRDefault="00A11EF3" w:rsidP="00A11EF3">
      <w:pPr>
        <w:jc w:val="both"/>
      </w:pPr>
      <w:r>
        <w:t xml:space="preserve">Banks, S. and Cai, T. et.al. (2020) ‘Ethical Challenges </w:t>
      </w:r>
      <w:proofErr w:type="gramStart"/>
      <w:r>
        <w:t>For</w:t>
      </w:r>
      <w:proofErr w:type="gramEnd"/>
      <w:r>
        <w:t xml:space="preserve"> Social Workers During COVID-19: A Global Perspective’ </w:t>
      </w:r>
      <w:r>
        <w:rPr>
          <w:i/>
        </w:rPr>
        <w:t>International Federation of Social Workers</w:t>
      </w:r>
      <w:r>
        <w:t>:17&amp;18.</w:t>
      </w:r>
    </w:p>
    <w:p w14:paraId="187A5D7F" w14:textId="77777777" w:rsidR="00A11EF3" w:rsidRDefault="00A11EF3" w:rsidP="00A11EF3">
      <w:pPr>
        <w:jc w:val="both"/>
      </w:pPr>
    </w:p>
    <w:p w14:paraId="29619985" w14:textId="77777777" w:rsidR="00A11EF3" w:rsidRDefault="00A11EF3" w:rsidP="00A11EF3">
      <w:pPr>
        <w:jc w:val="both"/>
      </w:pPr>
      <w:r>
        <w:t xml:space="preserve">BDA (2024) ‘Autism and Diet’ [Online], Available: </w:t>
      </w:r>
      <w:hyperlink r:id="rId10" w:anchor=":~:text=Problems%20with%20eating,eating%20a%20very%20limited%20diet." w:history="1">
        <w:r>
          <w:rPr>
            <w:rStyle w:val="Hyperlink"/>
          </w:rPr>
          <w:t>Autism and diet (bda.uk.com)</w:t>
        </w:r>
      </w:hyperlink>
      <w:r>
        <w:t xml:space="preserve"> (accessed: 12.01.2024).</w:t>
      </w:r>
    </w:p>
    <w:p w14:paraId="204B48A1" w14:textId="77777777" w:rsidR="00A11EF3" w:rsidRDefault="00A11EF3" w:rsidP="00A11EF3">
      <w:pPr>
        <w:jc w:val="both"/>
      </w:pPr>
    </w:p>
    <w:p w14:paraId="032DFCA4" w14:textId="77777777" w:rsidR="00A11EF3" w:rsidRPr="00F045C0" w:rsidRDefault="00A11EF3" w:rsidP="00A11EF3">
      <w:pPr>
        <w:jc w:val="both"/>
      </w:pPr>
      <w:r>
        <w:t xml:space="preserve">Beckett, C. (2007) </w:t>
      </w:r>
      <w:r>
        <w:rPr>
          <w:i/>
          <w:iCs/>
        </w:rPr>
        <w:t xml:space="preserve">Child Protection: an introduction. </w:t>
      </w:r>
      <w:r>
        <w:t>London: SAGE Publications Ltd.</w:t>
      </w:r>
    </w:p>
    <w:p w14:paraId="1641E33E" w14:textId="77777777" w:rsidR="00A11EF3" w:rsidRDefault="00A11EF3" w:rsidP="00A11EF3">
      <w:pPr>
        <w:jc w:val="both"/>
      </w:pPr>
    </w:p>
    <w:p w14:paraId="78B775D3" w14:textId="77777777" w:rsidR="00A11EF3" w:rsidRPr="004A7253" w:rsidRDefault="00A11EF3" w:rsidP="00A11EF3">
      <w:pPr>
        <w:jc w:val="both"/>
      </w:pPr>
      <w:r>
        <w:t xml:space="preserve">Brammer, A. (2010) </w:t>
      </w:r>
      <w:r w:rsidRPr="004A7253">
        <w:rPr>
          <w:i/>
          <w:iCs/>
        </w:rPr>
        <w:t>Social Work Law</w:t>
      </w:r>
      <w:r>
        <w:rPr>
          <w:i/>
          <w:iCs/>
        </w:rPr>
        <w:t xml:space="preserve">. </w:t>
      </w:r>
      <w:r>
        <w:t>Essex: Pearson Education Limited.</w:t>
      </w:r>
    </w:p>
    <w:p w14:paraId="31300841" w14:textId="77777777" w:rsidR="00A11EF3" w:rsidRDefault="00A11EF3" w:rsidP="00A11EF3">
      <w:pPr>
        <w:jc w:val="both"/>
      </w:pPr>
    </w:p>
    <w:p w14:paraId="1AB96EF8" w14:textId="77777777" w:rsidR="00A11EF3" w:rsidRDefault="00A11EF3" w:rsidP="00A11EF3">
      <w:pPr>
        <w:jc w:val="both"/>
      </w:pPr>
      <w:r>
        <w:t xml:space="preserve">Bruhn, C. (2008) ‘Children with disabilities Abuse, Neglect and the Child Welfare System’ </w:t>
      </w:r>
      <w:r>
        <w:rPr>
          <w:i/>
          <w:iCs/>
        </w:rPr>
        <w:t xml:space="preserve">Journal of Aggression, Maltreatment &amp; amp; Trauma </w:t>
      </w:r>
      <w:r>
        <w:t>8:1-2: 173 – 203.</w:t>
      </w:r>
    </w:p>
    <w:p w14:paraId="56E2F343" w14:textId="77777777" w:rsidR="00A11EF3" w:rsidRDefault="00A11EF3" w:rsidP="00A11EF3">
      <w:pPr>
        <w:jc w:val="both"/>
      </w:pPr>
    </w:p>
    <w:p w14:paraId="5B9B4301" w14:textId="77777777" w:rsidR="00A11EF3" w:rsidRPr="00E44C65" w:rsidRDefault="00A11EF3" w:rsidP="00A11EF3">
      <w:pPr>
        <w:jc w:val="both"/>
      </w:pPr>
      <w:proofErr w:type="spellStart"/>
      <w:r>
        <w:t>Caiels</w:t>
      </w:r>
      <w:proofErr w:type="spellEnd"/>
      <w:r>
        <w:t xml:space="preserve">, J. Milne, A. and Beadle-Brown, J. (2021) ‘Strengths-Based Approaches in Social Work and Social Care: Reviewing the Evidence’ </w:t>
      </w:r>
      <w:r>
        <w:rPr>
          <w:i/>
          <w:iCs/>
        </w:rPr>
        <w:t xml:space="preserve">Journal of Long-Term Care </w:t>
      </w:r>
      <w:r>
        <w:t xml:space="preserve">401 – 422. </w:t>
      </w:r>
    </w:p>
    <w:p w14:paraId="6E666C41" w14:textId="77777777" w:rsidR="00A11EF3" w:rsidRDefault="00A11EF3" w:rsidP="00A11EF3">
      <w:pPr>
        <w:jc w:val="both"/>
      </w:pPr>
    </w:p>
    <w:p w14:paraId="6A53F338" w14:textId="77777777" w:rsidR="00A11EF3" w:rsidRDefault="00A11EF3" w:rsidP="00A11EF3">
      <w:pPr>
        <w:jc w:val="both"/>
      </w:pPr>
      <w:r>
        <w:t xml:space="preserve">Care Inspectorate Wales. (2023) ‘More than just Words: Practice Guidance’ [Online], Available: </w:t>
      </w:r>
      <w:hyperlink r:id="rId11" w:history="1">
        <w:r>
          <w:rPr>
            <w:rStyle w:val="Hyperlink"/>
          </w:rPr>
          <w:t>More Than Just Words: Practice Guidance | Care Inspectorate Wales</w:t>
        </w:r>
      </w:hyperlink>
      <w:r>
        <w:t xml:space="preserve"> (accessed: 25.11.2023).</w:t>
      </w:r>
    </w:p>
    <w:p w14:paraId="31A6A40E" w14:textId="77777777" w:rsidR="00A11EF3" w:rsidRDefault="00A11EF3" w:rsidP="00A11EF3">
      <w:pPr>
        <w:jc w:val="both"/>
      </w:pPr>
    </w:p>
    <w:p w14:paraId="60F07876" w14:textId="77777777" w:rsidR="00A11EF3" w:rsidRDefault="00A11EF3" w:rsidP="00A11EF3">
      <w:pPr>
        <w:jc w:val="both"/>
      </w:pPr>
      <w:r>
        <w:t xml:space="preserve">Child Law Advice Service (2023) ‘Care Orders’ [Online], Available: </w:t>
      </w:r>
      <w:hyperlink r:id="rId12" w:history="1">
        <w:r>
          <w:rPr>
            <w:rStyle w:val="Hyperlink"/>
          </w:rPr>
          <w:t>Care orders - childlawadvice.org.uk</w:t>
        </w:r>
      </w:hyperlink>
      <w:r>
        <w:t xml:space="preserve"> (accessed: 13.01.2024).</w:t>
      </w:r>
    </w:p>
    <w:p w14:paraId="044A3CBC" w14:textId="77777777" w:rsidR="00A11EF3" w:rsidRDefault="00A11EF3" w:rsidP="00A11EF3">
      <w:pPr>
        <w:jc w:val="both"/>
      </w:pPr>
    </w:p>
    <w:p w14:paraId="2F08A10F" w14:textId="77777777" w:rsidR="00A11EF3" w:rsidRDefault="00A11EF3" w:rsidP="00A11EF3">
      <w:pPr>
        <w:jc w:val="both"/>
      </w:pPr>
      <w:r>
        <w:t xml:space="preserve">Council of Europe. (1970) ‘European Convention on Human Rights’ [Online], Available: </w:t>
      </w:r>
      <w:hyperlink r:id="rId13" w:history="1">
        <w:r>
          <w:rPr>
            <w:rStyle w:val="Hyperlink"/>
          </w:rPr>
          <w:t>European Convention on Human Rights (coe.int)</w:t>
        </w:r>
      </w:hyperlink>
      <w:r>
        <w:t xml:space="preserve"> (accessed: 29.01.2024).</w:t>
      </w:r>
    </w:p>
    <w:p w14:paraId="79178F18" w14:textId="77777777" w:rsidR="00A11EF3" w:rsidRDefault="00A11EF3" w:rsidP="00A11EF3">
      <w:pPr>
        <w:jc w:val="both"/>
      </w:pPr>
    </w:p>
    <w:p w14:paraId="17D972F9" w14:textId="77777777" w:rsidR="00A11EF3" w:rsidRPr="00D01D93" w:rsidRDefault="00A11EF3" w:rsidP="00A11EF3">
      <w:pPr>
        <w:jc w:val="both"/>
      </w:pPr>
      <w:r>
        <w:t xml:space="preserve">Davies, L. and Duckett, N. (2016) </w:t>
      </w:r>
      <w:r w:rsidRPr="00D01D93">
        <w:rPr>
          <w:i/>
          <w:iCs/>
        </w:rPr>
        <w:t>Proactive Child Protection and Social Work</w:t>
      </w:r>
      <w:r>
        <w:rPr>
          <w:i/>
          <w:iCs/>
        </w:rPr>
        <w:t xml:space="preserve"> </w:t>
      </w:r>
      <w:r w:rsidRPr="00906FCA">
        <w:rPr>
          <w:i/>
          <w:iCs/>
        </w:rPr>
        <w:t>Second Edition</w:t>
      </w:r>
      <w:r>
        <w:t>. London: SAGE Publications Ltd.</w:t>
      </w:r>
    </w:p>
    <w:p w14:paraId="0C1C79A0" w14:textId="77777777" w:rsidR="00A11EF3" w:rsidRDefault="00A11EF3" w:rsidP="00A11EF3">
      <w:pPr>
        <w:jc w:val="both"/>
      </w:pPr>
    </w:p>
    <w:p w14:paraId="3B72A752" w14:textId="77777777" w:rsidR="00A11EF3" w:rsidRDefault="00A11EF3" w:rsidP="00A11EF3">
      <w:pPr>
        <w:jc w:val="both"/>
      </w:pPr>
      <w:r>
        <w:t xml:space="preserve">Diaz, C. (2020) ‘Decision Making in Child and Family Social Work: Perspectives on Children’s Participation’ [Online], Available: </w:t>
      </w:r>
      <w:hyperlink r:id="rId14" w:history="1">
        <w:r>
          <w:rPr>
            <w:rStyle w:val="Hyperlink"/>
          </w:rPr>
          <w:t>Decision Making in Child and Family Social Work: Perspectives on Children’s Participation on JSTOR</w:t>
        </w:r>
      </w:hyperlink>
      <w:r>
        <w:t xml:space="preserve"> (accessed: 08.01.2024).</w:t>
      </w:r>
    </w:p>
    <w:p w14:paraId="3889D778" w14:textId="77777777" w:rsidR="00A11EF3" w:rsidRDefault="00A11EF3" w:rsidP="00A11EF3">
      <w:pPr>
        <w:jc w:val="both"/>
      </w:pPr>
    </w:p>
    <w:p w14:paraId="1B1BF8E7" w14:textId="77777777" w:rsidR="00A11EF3" w:rsidRPr="00FB0C22" w:rsidRDefault="00A11EF3" w:rsidP="00A11EF3">
      <w:pPr>
        <w:jc w:val="both"/>
      </w:pPr>
      <w:r>
        <w:t xml:space="preserve">Dickens, J. (1993) ‘Assessment and the control of social work: an analysis of reasons for the non-use of the child assessment order.’ </w:t>
      </w:r>
      <w:r>
        <w:rPr>
          <w:i/>
          <w:iCs/>
        </w:rPr>
        <w:t xml:space="preserve">Journal of Social Welfare and Family Law </w:t>
      </w:r>
      <w:r>
        <w:t xml:space="preserve">3: 88 – 100. </w:t>
      </w:r>
    </w:p>
    <w:p w14:paraId="1B287563" w14:textId="77777777" w:rsidR="00A11EF3" w:rsidRDefault="00A11EF3" w:rsidP="00A11EF3">
      <w:pPr>
        <w:jc w:val="both"/>
      </w:pPr>
    </w:p>
    <w:p w14:paraId="7A2C04AB" w14:textId="77777777" w:rsidR="00A11EF3" w:rsidRDefault="00A11EF3" w:rsidP="00A11EF3">
      <w:pPr>
        <w:jc w:val="both"/>
      </w:pPr>
      <w:r>
        <w:t xml:space="preserve">Estyn. (2014) ‘A report on ******* school’ [Online], Available: </w:t>
      </w:r>
      <w:hyperlink r:id="rId15" w:history="1">
        <w:r>
          <w:rPr>
            <w:rStyle w:val="Hyperlink"/>
          </w:rPr>
          <w:t>Microsoft Word - InspectionReport_4279.docx (</w:t>
        </w:r>
        <w:proofErr w:type="spellStart"/>
        <w:r>
          <w:rPr>
            <w:rStyle w:val="Hyperlink"/>
          </w:rPr>
          <w:t>gov.wales</w:t>
        </w:r>
        <w:proofErr w:type="spellEnd"/>
        <w:r>
          <w:rPr>
            <w:rStyle w:val="Hyperlink"/>
          </w:rPr>
          <w:t>)</w:t>
        </w:r>
      </w:hyperlink>
      <w:r>
        <w:t xml:space="preserve"> (accessed: 05.07.2022).</w:t>
      </w:r>
    </w:p>
    <w:p w14:paraId="05BC0CAF" w14:textId="77777777" w:rsidR="00A11EF3" w:rsidRDefault="00A11EF3" w:rsidP="00A11EF3">
      <w:pPr>
        <w:jc w:val="both"/>
      </w:pPr>
    </w:p>
    <w:p w14:paraId="1A3F5318" w14:textId="77777777" w:rsidR="00A11EF3" w:rsidRDefault="00A11EF3" w:rsidP="00A11EF3">
      <w:pPr>
        <w:jc w:val="both"/>
      </w:pPr>
      <w:r>
        <w:t xml:space="preserve">Fahlberg, V. (2012) </w:t>
      </w:r>
      <w:r>
        <w:rPr>
          <w:i/>
          <w:iCs/>
        </w:rPr>
        <w:t xml:space="preserve">A Child’s Journey through Placement. </w:t>
      </w:r>
      <w:r>
        <w:t>London: Jessica Kingsley Publishers.</w:t>
      </w:r>
    </w:p>
    <w:p w14:paraId="0A637812" w14:textId="77777777" w:rsidR="00A11EF3" w:rsidRDefault="00A11EF3" w:rsidP="00A11EF3">
      <w:pPr>
        <w:jc w:val="both"/>
      </w:pPr>
    </w:p>
    <w:p w14:paraId="2501EE6F" w14:textId="77777777" w:rsidR="00A11EF3" w:rsidRDefault="00A11EF3" w:rsidP="00A11EF3">
      <w:pPr>
        <w:jc w:val="both"/>
      </w:pPr>
      <w:proofErr w:type="spellStart"/>
      <w:r>
        <w:t>Falch</w:t>
      </w:r>
      <w:proofErr w:type="spellEnd"/>
      <w:r>
        <w:t xml:space="preserve">-Eriksen, A. and Toros, K. (2023) </w:t>
      </w:r>
      <w:r w:rsidRPr="00452A83">
        <w:rPr>
          <w:i/>
          <w:iCs/>
        </w:rPr>
        <w:t>Professional Practice in Child Protection and the Child’s Right to Participate.</w:t>
      </w:r>
      <w:r>
        <w:rPr>
          <w:i/>
          <w:iCs/>
        </w:rPr>
        <w:t xml:space="preserve"> </w:t>
      </w:r>
      <w:r>
        <w:t>Oxon: Routledge.</w:t>
      </w:r>
    </w:p>
    <w:p w14:paraId="5624CC06" w14:textId="77777777" w:rsidR="00A11EF3" w:rsidRDefault="00A11EF3" w:rsidP="00A11EF3">
      <w:pPr>
        <w:jc w:val="both"/>
      </w:pPr>
    </w:p>
    <w:p w14:paraId="5CB3E8C1" w14:textId="77777777" w:rsidR="00A11EF3" w:rsidRDefault="00A11EF3" w:rsidP="00A11EF3">
      <w:pPr>
        <w:jc w:val="both"/>
      </w:pPr>
      <w:r>
        <w:t xml:space="preserve">Family Rights Group (2024) ‘Child protection review conference’ [Online], Available: </w:t>
      </w:r>
      <w:hyperlink r:id="rId16" w:history="1">
        <w:r>
          <w:rPr>
            <w:rStyle w:val="Hyperlink"/>
          </w:rPr>
          <w:t>Child protection review conference - Family Rights Group (frg.org.uk)</w:t>
        </w:r>
      </w:hyperlink>
      <w:r>
        <w:t xml:space="preserve"> (accessed: 13.01.2024).</w:t>
      </w:r>
    </w:p>
    <w:p w14:paraId="7CF52780" w14:textId="77777777" w:rsidR="00A11EF3" w:rsidRDefault="00A11EF3" w:rsidP="00A11EF3">
      <w:pPr>
        <w:jc w:val="both"/>
      </w:pPr>
    </w:p>
    <w:p w14:paraId="63F94F36" w14:textId="77777777" w:rsidR="00A11EF3" w:rsidRPr="00E57DA2" w:rsidRDefault="00A11EF3" w:rsidP="00A11EF3">
      <w:pPr>
        <w:jc w:val="both"/>
      </w:pPr>
      <w:proofErr w:type="spellStart"/>
      <w:r>
        <w:lastRenderedPageBreak/>
        <w:t>Fylan</w:t>
      </w:r>
      <w:proofErr w:type="spellEnd"/>
      <w:r>
        <w:t xml:space="preserve">, K. (2011) ‘’Living in Reality’ – Strengthening families through difficult and direct conversations: the key to addressing issues of child abuse and neglect’ </w:t>
      </w:r>
      <w:r>
        <w:rPr>
          <w:i/>
          <w:iCs/>
        </w:rPr>
        <w:t xml:space="preserve">Women in Welfare Education </w:t>
      </w:r>
      <w:r>
        <w:t>10 48 – 59.</w:t>
      </w:r>
    </w:p>
    <w:p w14:paraId="6E60B23E" w14:textId="77777777" w:rsidR="00A11EF3" w:rsidRDefault="00A11EF3" w:rsidP="00A11EF3">
      <w:pPr>
        <w:jc w:val="both"/>
      </w:pPr>
    </w:p>
    <w:p w14:paraId="0EA2D662" w14:textId="77777777" w:rsidR="00A11EF3" w:rsidRDefault="00A11EF3" w:rsidP="00A11EF3">
      <w:pPr>
        <w:jc w:val="both"/>
      </w:pPr>
      <w:r>
        <w:t xml:space="preserve">General Assembly Resolution (1989) ‘The United Nations Convention on the Rights of the Child’ [Online], Available: </w:t>
      </w:r>
      <w:hyperlink r:id="rId17" w:history="1">
        <w:r>
          <w:rPr>
            <w:rStyle w:val="Hyperlink"/>
          </w:rPr>
          <w:t>Layout 1 (unicef.org.uk)</w:t>
        </w:r>
      </w:hyperlink>
      <w:r>
        <w:t xml:space="preserve"> (</w:t>
      </w:r>
      <w:proofErr w:type="spellStart"/>
      <w:r>
        <w:t>accessd</w:t>
      </w:r>
      <w:proofErr w:type="spellEnd"/>
      <w:r>
        <w:t>: 25.11.2023).</w:t>
      </w:r>
    </w:p>
    <w:p w14:paraId="180729C6" w14:textId="77777777" w:rsidR="00A11EF3" w:rsidRDefault="00A11EF3" w:rsidP="00A11EF3">
      <w:pPr>
        <w:jc w:val="both"/>
      </w:pPr>
    </w:p>
    <w:p w14:paraId="65DA3EEF" w14:textId="77777777" w:rsidR="00A11EF3" w:rsidRDefault="00A11EF3" w:rsidP="00A11EF3">
      <w:pPr>
        <w:jc w:val="both"/>
      </w:pPr>
      <w:r>
        <w:t xml:space="preserve">Hart, R. (1992) ‘Children’s Participation from Tokenism to Citizenship’ [Online], Available: </w:t>
      </w:r>
      <w:hyperlink r:id="rId18" w:history="1">
        <w:proofErr w:type="spellStart"/>
        <w:r>
          <w:rPr>
            <w:rStyle w:val="Hyperlink"/>
          </w:rPr>
          <w:t>Childrens_participation.indd</w:t>
        </w:r>
        <w:proofErr w:type="spellEnd"/>
        <w:r>
          <w:rPr>
            <w:rStyle w:val="Hyperlink"/>
          </w:rPr>
          <w:t xml:space="preserve"> (unicef-irc.org)</w:t>
        </w:r>
      </w:hyperlink>
      <w:r>
        <w:t xml:space="preserve"> (Accessed: 10.01.2024).</w:t>
      </w:r>
    </w:p>
    <w:p w14:paraId="00AD44E6" w14:textId="77777777" w:rsidR="00A11EF3" w:rsidRDefault="00A11EF3" w:rsidP="00A11EF3">
      <w:pPr>
        <w:jc w:val="both"/>
      </w:pPr>
    </w:p>
    <w:p w14:paraId="1238D884" w14:textId="77777777" w:rsidR="00A11EF3" w:rsidRPr="00100E4D" w:rsidRDefault="00A11EF3" w:rsidP="00A11EF3">
      <w:pPr>
        <w:jc w:val="both"/>
      </w:pPr>
      <w:r>
        <w:t xml:space="preserve">HM Government. (2023) Working Together to Safeguard Children 2023 [Online], Available: </w:t>
      </w:r>
      <w:hyperlink r:id="rId19" w:history="1">
        <w:r>
          <w:rPr>
            <w:rStyle w:val="Hyperlink"/>
          </w:rPr>
          <w:t>assets.publishing.service.gov.uk/media/65803fe31c0c2a000d18cf40/Working_together_to_safeguard_children_2023_-_statutory_guidance.pdf</w:t>
        </w:r>
      </w:hyperlink>
      <w:r>
        <w:t xml:space="preserve"> (accessed: 13.01.2024).</w:t>
      </w:r>
    </w:p>
    <w:p w14:paraId="29D6F2D5" w14:textId="77777777" w:rsidR="00A11EF3" w:rsidRDefault="00A11EF3" w:rsidP="00A11EF3">
      <w:pPr>
        <w:jc w:val="both"/>
      </w:pPr>
    </w:p>
    <w:p w14:paraId="362EA12B" w14:textId="77777777" w:rsidR="00A11EF3" w:rsidRDefault="00A11EF3" w:rsidP="00A11EF3">
      <w:pPr>
        <w:jc w:val="both"/>
      </w:pPr>
      <w:r>
        <w:t xml:space="preserve">Howarth, I. (2013) ‘An exploration of the ways in which children with Communication Difficulties can be enabled to express views on their experiences of meeting Educational Professionals: An Action Research Project’ [Online], Available at: </w:t>
      </w:r>
      <w:hyperlink r:id="rId20" w:history="1">
        <w:r>
          <w:rPr>
            <w:rStyle w:val="Hyperlink"/>
          </w:rPr>
          <w:t>An exploration of the ways in which children with Communication Difficulties can be enabled to express views on their experience of meeting Educational Professionals: An Action Research project : UEL Research Repository</w:t>
        </w:r>
      </w:hyperlink>
      <w:r>
        <w:t xml:space="preserve"> (</w:t>
      </w:r>
      <w:proofErr w:type="spellStart"/>
      <w:r>
        <w:t>accssed</w:t>
      </w:r>
      <w:proofErr w:type="spellEnd"/>
      <w:r>
        <w:t>: 03.12.2023).</w:t>
      </w:r>
    </w:p>
    <w:p w14:paraId="35E9D144" w14:textId="77777777" w:rsidR="00A11EF3" w:rsidRDefault="00A11EF3" w:rsidP="00A11EF3">
      <w:pPr>
        <w:jc w:val="both"/>
      </w:pPr>
    </w:p>
    <w:p w14:paraId="660DE961" w14:textId="77777777" w:rsidR="00A11EF3" w:rsidRPr="00C163F1" w:rsidRDefault="00A11EF3" w:rsidP="00A11EF3">
      <w:pPr>
        <w:jc w:val="both"/>
      </w:pPr>
      <w:r>
        <w:t xml:space="preserve">Horwath, J. and Platt, D. (2019) </w:t>
      </w:r>
      <w:r>
        <w:rPr>
          <w:i/>
          <w:iCs/>
        </w:rPr>
        <w:t xml:space="preserve">The Child’s World: The essential guide to assessing vulnerable children, young </w:t>
      </w:r>
      <w:proofErr w:type="gramStart"/>
      <w:r>
        <w:rPr>
          <w:i/>
          <w:iCs/>
        </w:rPr>
        <w:t>people</w:t>
      </w:r>
      <w:proofErr w:type="gramEnd"/>
      <w:r>
        <w:rPr>
          <w:i/>
          <w:iCs/>
        </w:rPr>
        <w:t xml:space="preserve"> and their families. </w:t>
      </w:r>
      <w:r>
        <w:t>London: Jessica Kingsley Publishers.</w:t>
      </w:r>
    </w:p>
    <w:p w14:paraId="3EBF199C" w14:textId="77777777" w:rsidR="00A11EF3" w:rsidRDefault="00A11EF3" w:rsidP="00A11EF3">
      <w:pPr>
        <w:jc w:val="both"/>
      </w:pPr>
    </w:p>
    <w:p w14:paraId="44465AAD" w14:textId="77777777" w:rsidR="00A11EF3" w:rsidRPr="00441F83" w:rsidRDefault="00A11EF3" w:rsidP="00A11EF3">
      <w:pPr>
        <w:jc w:val="both"/>
      </w:pPr>
      <w:r>
        <w:t xml:space="preserve">Hunter, H. (2023) ‘The transtheoretical model of </w:t>
      </w:r>
      <w:proofErr w:type="spellStart"/>
      <w:r>
        <w:t>behavior</w:t>
      </w:r>
      <w:proofErr w:type="spellEnd"/>
      <w:r>
        <w:t xml:space="preserve"> change: Implications for social work practice’ </w:t>
      </w:r>
      <w:r>
        <w:rPr>
          <w:i/>
          <w:iCs/>
        </w:rPr>
        <w:t xml:space="preserve">Journal of Human </w:t>
      </w:r>
      <w:proofErr w:type="spellStart"/>
      <w:r>
        <w:rPr>
          <w:i/>
          <w:iCs/>
        </w:rPr>
        <w:t>Behavior</w:t>
      </w:r>
      <w:proofErr w:type="spellEnd"/>
      <w:r>
        <w:rPr>
          <w:i/>
          <w:iCs/>
        </w:rPr>
        <w:t xml:space="preserve"> in the Social Environment </w:t>
      </w:r>
      <w:r>
        <w:t>1 – 15.</w:t>
      </w:r>
    </w:p>
    <w:p w14:paraId="5A1172FE" w14:textId="77777777" w:rsidR="00A11EF3" w:rsidRDefault="00A11EF3" w:rsidP="00A11EF3">
      <w:pPr>
        <w:jc w:val="both"/>
      </w:pPr>
    </w:p>
    <w:p w14:paraId="6A755370" w14:textId="77777777" w:rsidR="00A11EF3" w:rsidRDefault="00A11EF3" w:rsidP="00A11EF3">
      <w:pPr>
        <w:jc w:val="both"/>
      </w:pPr>
      <w:r>
        <w:t>Johnson, D. (2008</w:t>
      </w:r>
      <w:r w:rsidRPr="00336E31">
        <w:t>)</w:t>
      </w:r>
      <w:r w:rsidRPr="00336E31">
        <w:rPr>
          <w:i/>
        </w:rPr>
        <w:t xml:space="preserve"> Reaching Out: Interpersonal Effectiveness and Self-Actualizatio</w:t>
      </w:r>
      <w:r>
        <w:rPr>
          <w:i/>
        </w:rPr>
        <w:t xml:space="preserve">n </w:t>
      </w:r>
      <w:r>
        <w:t>10</w:t>
      </w:r>
      <w:r w:rsidRPr="00336E31">
        <w:rPr>
          <w:vertAlign w:val="superscript"/>
        </w:rPr>
        <w:t>th</w:t>
      </w:r>
      <w:r>
        <w:t xml:space="preserve"> Edition. London: Pearson. </w:t>
      </w:r>
    </w:p>
    <w:p w14:paraId="320ECF5F" w14:textId="77777777" w:rsidR="00A11EF3" w:rsidRDefault="00A11EF3" w:rsidP="00A11EF3">
      <w:pPr>
        <w:jc w:val="both"/>
      </w:pPr>
    </w:p>
    <w:p w14:paraId="7D3647A0" w14:textId="77777777" w:rsidR="00A11EF3" w:rsidRDefault="00A11EF3" w:rsidP="00A11EF3">
      <w:pPr>
        <w:jc w:val="both"/>
      </w:pPr>
      <w:proofErr w:type="spellStart"/>
      <w:r>
        <w:t>Koprowska</w:t>
      </w:r>
      <w:proofErr w:type="spellEnd"/>
      <w:r>
        <w:t xml:space="preserve">, J. (2008) </w:t>
      </w:r>
      <w:r>
        <w:rPr>
          <w:i/>
          <w:iCs/>
        </w:rPr>
        <w:t xml:space="preserve">Communication and Interpersonal Skills in Social Work </w:t>
      </w:r>
      <w:r w:rsidRPr="00D75981">
        <w:rPr>
          <w:i/>
          <w:iCs/>
        </w:rPr>
        <w:t>Second Edition</w:t>
      </w:r>
      <w:r w:rsidRPr="003C4DB5">
        <w:t>. Ex</w:t>
      </w:r>
      <w:r>
        <w:t>e</w:t>
      </w:r>
      <w:r w:rsidRPr="003C4DB5">
        <w:t>ter: Learning Matters Ltd.</w:t>
      </w:r>
    </w:p>
    <w:p w14:paraId="2666B658" w14:textId="77777777" w:rsidR="00A11EF3" w:rsidRDefault="00A11EF3" w:rsidP="00A11EF3">
      <w:pPr>
        <w:jc w:val="both"/>
      </w:pPr>
    </w:p>
    <w:p w14:paraId="4D6E1321" w14:textId="77777777" w:rsidR="00A11EF3" w:rsidRPr="004E7455" w:rsidRDefault="00A11EF3" w:rsidP="00A11EF3">
      <w:pPr>
        <w:jc w:val="both"/>
        <w:rPr>
          <w:u w:val="single"/>
        </w:rPr>
      </w:pPr>
      <w:proofErr w:type="spellStart"/>
      <w:r>
        <w:t>Koubel</w:t>
      </w:r>
      <w:proofErr w:type="spellEnd"/>
      <w:r>
        <w:t xml:space="preserve">, G. (2016) </w:t>
      </w:r>
      <w:r w:rsidRPr="009438AB">
        <w:rPr>
          <w:i/>
          <w:iCs/>
        </w:rPr>
        <w:t>Safeguarding Adults and Children</w:t>
      </w:r>
      <w:r>
        <w:t>. London: PALGRAVE.</w:t>
      </w:r>
    </w:p>
    <w:p w14:paraId="12E0A591" w14:textId="77777777" w:rsidR="00A11EF3" w:rsidRDefault="00A11EF3" w:rsidP="00A11EF3">
      <w:pPr>
        <w:jc w:val="both"/>
      </w:pPr>
    </w:p>
    <w:p w14:paraId="4F3C7794" w14:textId="77777777" w:rsidR="00A11EF3" w:rsidRPr="00EA2761" w:rsidRDefault="00A11EF3" w:rsidP="00A11EF3">
      <w:pPr>
        <w:jc w:val="both"/>
      </w:pPr>
      <w:r>
        <w:t xml:space="preserve">Lindsay, T. (2013) </w:t>
      </w:r>
      <w:r>
        <w:rPr>
          <w:i/>
        </w:rPr>
        <w:t xml:space="preserve">Social Work Intervention </w:t>
      </w:r>
      <w:r>
        <w:t>Second Edition. London: SAGE Publications Ltd.</w:t>
      </w:r>
    </w:p>
    <w:p w14:paraId="5DC442AE" w14:textId="77777777" w:rsidR="00A11EF3" w:rsidRDefault="00A11EF3" w:rsidP="00A11EF3">
      <w:pPr>
        <w:jc w:val="both"/>
        <w:rPr>
          <w:rStyle w:val="Hyperlink"/>
        </w:rPr>
      </w:pPr>
    </w:p>
    <w:p w14:paraId="4D3EE5DA" w14:textId="77777777" w:rsidR="00A11EF3" w:rsidRDefault="00A11EF3" w:rsidP="00A11EF3">
      <w:pPr>
        <w:jc w:val="both"/>
        <w:rPr>
          <w:color w:val="222222"/>
          <w:szCs w:val="23"/>
          <w:shd w:val="clear" w:color="auto" w:fill="FFFFFF"/>
        </w:rPr>
      </w:pPr>
      <w:r w:rsidRPr="00D45814">
        <w:rPr>
          <w:color w:val="222222"/>
          <w:szCs w:val="23"/>
          <w:shd w:val="clear" w:color="auto" w:fill="FFFFFF"/>
        </w:rPr>
        <w:t>Maclean, S. (2016)</w:t>
      </w:r>
      <w:r w:rsidRPr="00D45814">
        <w:rPr>
          <w:color w:val="222222"/>
          <w:szCs w:val="23"/>
        </w:rPr>
        <w:t xml:space="preserve"> </w:t>
      </w:r>
      <w:r w:rsidRPr="00D45814">
        <w:rPr>
          <w:color w:val="222222"/>
          <w:szCs w:val="23"/>
          <w:shd w:val="clear" w:color="auto" w:fill="FFFFFF"/>
        </w:rPr>
        <w:t>‘A new model for social work reflection: whatever the weather’</w:t>
      </w:r>
      <w:r w:rsidRPr="00D45814">
        <w:rPr>
          <w:color w:val="222222"/>
          <w:szCs w:val="23"/>
        </w:rPr>
        <w:br/>
      </w:r>
      <w:r w:rsidRPr="00D45814">
        <w:rPr>
          <w:rStyle w:val="Emphasis"/>
          <w:color w:val="222222"/>
          <w:szCs w:val="23"/>
          <w:bdr w:val="none" w:sz="0" w:space="0" w:color="auto" w:frame="1"/>
          <w:shd w:val="clear" w:color="auto" w:fill="FFFFFF"/>
        </w:rPr>
        <w:t>Professional Social Work March:</w:t>
      </w:r>
      <w:r w:rsidRPr="00D45814">
        <w:rPr>
          <w:color w:val="222222"/>
          <w:szCs w:val="23"/>
          <w:shd w:val="clear" w:color="auto" w:fill="FFFFFF"/>
        </w:rPr>
        <w:t>28-29.</w:t>
      </w:r>
    </w:p>
    <w:p w14:paraId="0104B178" w14:textId="77777777" w:rsidR="00A11EF3" w:rsidRDefault="00A11EF3" w:rsidP="00A11EF3">
      <w:pPr>
        <w:jc w:val="both"/>
        <w:rPr>
          <w:color w:val="222222"/>
          <w:szCs w:val="23"/>
          <w:shd w:val="clear" w:color="auto" w:fill="FFFFFF"/>
        </w:rPr>
      </w:pPr>
    </w:p>
    <w:p w14:paraId="2C18F0D5" w14:textId="77777777" w:rsidR="00A11EF3" w:rsidRPr="00E75591" w:rsidRDefault="00A11EF3" w:rsidP="00A11EF3">
      <w:pPr>
        <w:jc w:val="both"/>
        <w:rPr>
          <w:color w:val="222222"/>
          <w:szCs w:val="23"/>
          <w:shd w:val="clear" w:color="auto" w:fill="FFFFFF"/>
        </w:rPr>
      </w:pPr>
      <w:proofErr w:type="spellStart"/>
      <w:r>
        <w:rPr>
          <w:color w:val="222222"/>
          <w:szCs w:val="23"/>
          <w:shd w:val="clear" w:color="auto" w:fill="FFFFFF"/>
        </w:rPr>
        <w:t>Mantell</w:t>
      </w:r>
      <w:proofErr w:type="spellEnd"/>
      <w:r>
        <w:rPr>
          <w:color w:val="222222"/>
          <w:szCs w:val="23"/>
          <w:shd w:val="clear" w:color="auto" w:fill="FFFFFF"/>
        </w:rPr>
        <w:t xml:space="preserve">, A. (2008) </w:t>
      </w:r>
      <w:r>
        <w:rPr>
          <w:i/>
          <w:iCs/>
          <w:color w:val="222222"/>
          <w:szCs w:val="23"/>
          <w:shd w:val="clear" w:color="auto" w:fill="FFFFFF"/>
        </w:rPr>
        <w:t xml:space="preserve">Safeguarding Adults in Social Work. </w:t>
      </w:r>
      <w:r>
        <w:rPr>
          <w:color w:val="222222"/>
          <w:szCs w:val="23"/>
          <w:shd w:val="clear" w:color="auto" w:fill="FFFFFF"/>
        </w:rPr>
        <w:t>London: Learning Matters.</w:t>
      </w:r>
    </w:p>
    <w:p w14:paraId="53DBE39C" w14:textId="77777777" w:rsidR="00A11EF3" w:rsidRDefault="00A11EF3" w:rsidP="00A11EF3">
      <w:pPr>
        <w:jc w:val="both"/>
        <w:rPr>
          <w:color w:val="222222"/>
          <w:szCs w:val="23"/>
          <w:shd w:val="clear" w:color="auto" w:fill="FFFFFF"/>
        </w:rPr>
      </w:pPr>
    </w:p>
    <w:p w14:paraId="35B7C0E9" w14:textId="77777777" w:rsidR="00A11EF3" w:rsidRDefault="00A11EF3" w:rsidP="00A11EF3">
      <w:pPr>
        <w:jc w:val="both"/>
        <w:rPr>
          <w:color w:val="222222"/>
          <w:szCs w:val="23"/>
          <w:shd w:val="clear" w:color="auto" w:fill="FFFFFF"/>
        </w:rPr>
      </w:pPr>
      <w:r>
        <w:rPr>
          <w:color w:val="222222"/>
          <w:szCs w:val="23"/>
          <w:shd w:val="clear" w:color="auto" w:fill="FFFFFF"/>
        </w:rPr>
        <w:t xml:space="preserve">McFadden, P. Campbell, A. and Taylor, B. (2014) ‘Resilience and Burnout in Child Protection Social Work: Individual and Organisational Themes from a Systematic Literature Review’ </w:t>
      </w:r>
      <w:r>
        <w:rPr>
          <w:i/>
          <w:color w:val="222222"/>
          <w:szCs w:val="23"/>
          <w:shd w:val="clear" w:color="auto" w:fill="FFFFFF"/>
        </w:rPr>
        <w:t xml:space="preserve">British Journal of Social Work </w:t>
      </w:r>
      <w:r>
        <w:rPr>
          <w:color w:val="222222"/>
          <w:szCs w:val="23"/>
          <w:shd w:val="clear" w:color="auto" w:fill="FFFFFF"/>
        </w:rPr>
        <w:t>45: 1546 – 1563.</w:t>
      </w:r>
    </w:p>
    <w:p w14:paraId="657075B9" w14:textId="77777777" w:rsidR="00A11EF3" w:rsidRDefault="00A11EF3" w:rsidP="00A11EF3">
      <w:pPr>
        <w:jc w:val="both"/>
        <w:rPr>
          <w:color w:val="222222"/>
          <w:szCs w:val="23"/>
          <w:shd w:val="clear" w:color="auto" w:fill="FFFFFF"/>
        </w:rPr>
      </w:pPr>
    </w:p>
    <w:p w14:paraId="26611433" w14:textId="77777777" w:rsidR="00A11EF3" w:rsidRDefault="00A11EF3" w:rsidP="00A11EF3">
      <w:pPr>
        <w:jc w:val="both"/>
        <w:rPr>
          <w:color w:val="222222"/>
          <w:szCs w:val="23"/>
          <w:shd w:val="clear" w:color="auto" w:fill="FFFFFF"/>
        </w:rPr>
      </w:pPr>
      <w:proofErr w:type="spellStart"/>
      <w:r>
        <w:rPr>
          <w:color w:val="222222"/>
          <w:szCs w:val="23"/>
          <w:shd w:val="clear" w:color="auto" w:fill="FFFFFF"/>
        </w:rPr>
        <w:t>ModelThinkers</w:t>
      </w:r>
      <w:proofErr w:type="spellEnd"/>
      <w:r>
        <w:rPr>
          <w:color w:val="222222"/>
          <w:szCs w:val="23"/>
          <w:shd w:val="clear" w:color="auto" w:fill="FFFFFF"/>
        </w:rPr>
        <w:t xml:space="preserve"> (2024) ‘What? So What? Now What?’ [Online], Available: </w:t>
      </w:r>
      <w:hyperlink r:id="rId21" w:history="1">
        <w:proofErr w:type="spellStart"/>
        <w:r>
          <w:rPr>
            <w:rStyle w:val="Hyperlink"/>
          </w:rPr>
          <w:t>ModelThinkers</w:t>
        </w:r>
        <w:proofErr w:type="spellEnd"/>
        <w:r>
          <w:rPr>
            <w:rStyle w:val="Hyperlink"/>
          </w:rPr>
          <w:t xml:space="preserve"> - What? So What? Now What?</w:t>
        </w:r>
      </w:hyperlink>
      <w:r>
        <w:t xml:space="preserve"> (accessed: 31.01.2024).</w:t>
      </w:r>
    </w:p>
    <w:p w14:paraId="7550A1C5" w14:textId="77777777" w:rsidR="00A11EF3" w:rsidRDefault="00A11EF3" w:rsidP="00A11EF3">
      <w:pPr>
        <w:jc w:val="both"/>
        <w:rPr>
          <w:color w:val="222222"/>
          <w:szCs w:val="23"/>
          <w:shd w:val="clear" w:color="auto" w:fill="FFFFFF"/>
        </w:rPr>
      </w:pPr>
    </w:p>
    <w:p w14:paraId="315AFA14" w14:textId="77777777" w:rsidR="00A11EF3" w:rsidRDefault="00A11EF3" w:rsidP="00A11EF3">
      <w:pPr>
        <w:jc w:val="both"/>
        <w:rPr>
          <w:color w:val="222222"/>
          <w:szCs w:val="23"/>
          <w:shd w:val="clear" w:color="auto" w:fill="FFFFFF"/>
        </w:rPr>
      </w:pPr>
      <w:r>
        <w:rPr>
          <w:color w:val="222222"/>
          <w:szCs w:val="23"/>
          <w:shd w:val="clear" w:color="auto" w:fill="FFFFFF"/>
        </w:rPr>
        <w:t>Munro, E. (2011) ‘</w:t>
      </w:r>
      <w:r w:rsidRPr="00DC585A">
        <w:rPr>
          <w:i/>
          <w:iCs/>
          <w:color w:val="222222"/>
          <w:szCs w:val="23"/>
          <w:shd w:val="clear" w:color="auto" w:fill="FFFFFF"/>
        </w:rPr>
        <w:t>The Munro Review of Child Protection: Final Report A child-centred system</w:t>
      </w:r>
      <w:r>
        <w:rPr>
          <w:i/>
          <w:iCs/>
          <w:color w:val="222222"/>
          <w:szCs w:val="23"/>
          <w:shd w:val="clear" w:color="auto" w:fill="FFFFFF"/>
        </w:rPr>
        <w:t xml:space="preserve">.’ </w:t>
      </w:r>
      <w:r>
        <w:rPr>
          <w:color w:val="222222"/>
          <w:szCs w:val="23"/>
          <w:shd w:val="clear" w:color="auto" w:fill="FFFFFF"/>
        </w:rPr>
        <w:t>UK: Crown Copyright.</w:t>
      </w:r>
    </w:p>
    <w:p w14:paraId="0A38A052" w14:textId="77777777" w:rsidR="00A11EF3" w:rsidRDefault="00A11EF3" w:rsidP="00A11EF3">
      <w:pPr>
        <w:jc w:val="both"/>
        <w:rPr>
          <w:color w:val="222222"/>
          <w:szCs w:val="23"/>
          <w:shd w:val="clear" w:color="auto" w:fill="FFFFFF"/>
        </w:rPr>
      </w:pPr>
    </w:p>
    <w:p w14:paraId="396B0F1B" w14:textId="77777777" w:rsidR="00A11EF3" w:rsidRDefault="00A11EF3" w:rsidP="00A11EF3">
      <w:pPr>
        <w:jc w:val="both"/>
        <w:rPr>
          <w:color w:val="222222"/>
          <w:szCs w:val="23"/>
          <w:shd w:val="clear" w:color="auto" w:fill="FFFFFF"/>
        </w:rPr>
      </w:pPr>
      <w:r>
        <w:rPr>
          <w:color w:val="222222"/>
          <w:szCs w:val="23"/>
          <w:shd w:val="clear" w:color="auto" w:fill="FFFFFF"/>
        </w:rPr>
        <w:t xml:space="preserve">National Safeguarding Team. (2016) ‘A Guide for Safeguarding Children and Adults at Risk in General Practice’ [Online], Available: </w:t>
      </w:r>
      <w:hyperlink r:id="rId22" w:history="1">
        <w:r>
          <w:rPr>
            <w:rStyle w:val="Hyperlink"/>
          </w:rPr>
          <w:t>Microsoft Word - A guide for Safeguarding Children and Adults at Risk in General Practice September 2016 2.doc (</w:t>
        </w:r>
        <w:proofErr w:type="spellStart"/>
        <w:r>
          <w:rPr>
            <w:rStyle w:val="Hyperlink"/>
          </w:rPr>
          <w:t>nhs.wales</w:t>
        </w:r>
        <w:proofErr w:type="spellEnd"/>
        <w:r>
          <w:rPr>
            <w:rStyle w:val="Hyperlink"/>
          </w:rPr>
          <w:t>)</w:t>
        </w:r>
      </w:hyperlink>
      <w:r>
        <w:t xml:space="preserve"> (accessed: 29.01.2024).</w:t>
      </w:r>
    </w:p>
    <w:p w14:paraId="5B2F43D1" w14:textId="77777777" w:rsidR="00A11EF3" w:rsidRDefault="00A11EF3" w:rsidP="00A11EF3">
      <w:pPr>
        <w:jc w:val="both"/>
        <w:rPr>
          <w:color w:val="222222"/>
          <w:szCs w:val="23"/>
          <w:shd w:val="clear" w:color="auto" w:fill="FFFFFF"/>
        </w:rPr>
      </w:pPr>
    </w:p>
    <w:p w14:paraId="3F498DEE" w14:textId="77777777" w:rsidR="00A11EF3" w:rsidRDefault="00A11EF3" w:rsidP="00A11EF3">
      <w:pPr>
        <w:jc w:val="both"/>
        <w:rPr>
          <w:color w:val="222222"/>
          <w:szCs w:val="23"/>
          <w:shd w:val="clear" w:color="auto" w:fill="FFFFFF"/>
        </w:rPr>
      </w:pPr>
    </w:p>
    <w:p w14:paraId="03D6B79C" w14:textId="77777777" w:rsidR="00A11EF3" w:rsidRDefault="00A11EF3" w:rsidP="00A11EF3">
      <w:pPr>
        <w:jc w:val="both"/>
        <w:rPr>
          <w:color w:val="222222"/>
          <w:szCs w:val="23"/>
          <w:shd w:val="clear" w:color="auto" w:fill="FFFFFF"/>
        </w:rPr>
      </w:pPr>
      <w:r>
        <w:rPr>
          <w:color w:val="222222"/>
          <w:szCs w:val="23"/>
          <w:shd w:val="clear" w:color="auto" w:fill="FFFFFF"/>
        </w:rPr>
        <w:t xml:space="preserve">Newcomb, M. (2021) ‘Supportive Social Work Supervision as an Act of Care </w:t>
      </w:r>
      <w:proofErr w:type="gramStart"/>
      <w:r>
        <w:rPr>
          <w:color w:val="222222"/>
          <w:szCs w:val="23"/>
          <w:shd w:val="clear" w:color="auto" w:fill="FFFFFF"/>
        </w:rPr>
        <w:t>A</w:t>
      </w:r>
      <w:proofErr w:type="gramEnd"/>
      <w:r>
        <w:rPr>
          <w:color w:val="222222"/>
          <w:szCs w:val="23"/>
          <w:shd w:val="clear" w:color="auto" w:fill="FFFFFF"/>
        </w:rPr>
        <w:t xml:space="preserve"> Conceptual Model’ </w:t>
      </w:r>
      <w:r>
        <w:rPr>
          <w:i/>
          <w:iCs/>
          <w:color w:val="222222"/>
          <w:szCs w:val="23"/>
          <w:shd w:val="clear" w:color="auto" w:fill="FFFFFF"/>
        </w:rPr>
        <w:t xml:space="preserve">British Journal of Social Work </w:t>
      </w:r>
      <w:r>
        <w:rPr>
          <w:color w:val="222222"/>
          <w:szCs w:val="23"/>
          <w:shd w:val="clear" w:color="auto" w:fill="FFFFFF"/>
        </w:rPr>
        <w:t>52: 1070 – 1088.</w:t>
      </w:r>
    </w:p>
    <w:p w14:paraId="5F4E8E79" w14:textId="77777777" w:rsidR="00A11EF3" w:rsidRDefault="00A11EF3" w:rsidP="00A11EF3">
      <w:pPr>
        <w:jc w:val="both"/>
        <w:rPr>
          <w:color w:val="222222"/>
          <w:szCs w:val="23"/>
          <w:shd w:val="clear" w:color="auto" w:fill="FFFFFF"/>
        </w:rPr>
      </w:pPr>
    </w:p>
    <w:p w14:paraId="63BC97A3" w14:textId="77777777" w:rsidR="00A11EF3" w:rsidRDefault="00A11EF3" w:rsidP="00A11EF3">
      <w:pPr>
        <w:jc w:val="both"/>
        <w:rPr>
          <w:color w:val="222222"/>
          <w:szCs w:val="23"/>
          <w:shd w:val="clear" w:color="auto" w:fill="FFFFFF"/>
        </w:rPr>
      </w:pPr>
      <w:r>
        <w:rPr>
          <w:color w:val="222222"/>
          <w:szCs w:val="23"/>
          <w:shd w:val="clear" w:color="auto" w:fill="FFFFFF"/>
        </w:rPr>
        <w:t xml:space="preserve">Norfolk Safeguarding Adults Board/Norfolk Safeguarding Children Partnership. (2021) ‘Child &amp; Adult Safeguarding – an overview’ [Online], Available: </w:t>
      </w:r>
      <w:hyperlink r:id="rId23" w:history="1">
        <w:r>
          <w:rPr>
            <w:rStyle w:val="Hyperlink"/>
          </w:rPr>
          <w:t>norfolksafeguardingadultsboard.info/assets/documents/Child-Adult-Safeguarding-Dec-2021-v2.pdf</w:t>
        </w:r>
      </w:hyperlink>
      <w:r>
        <w:t xml:space="preserve"> (accessed: 01.02.2024).</w:t>
      </w:r>
    </w:p>
    <w:p w14:paraId="551246B1" w14:textId="77777777" w:rsidR="00A11EF3" w:rsidRDefault="00A11EF3" w:rsidP="00A11EF3">
      <w:pPr>
        <w:jc w:val="both"/>
        <w:rPr>
          <w:color w:val="222222"/>
          <w:szCs w:val="23"/>
          <w:shd w:val="clear" w:color="auto" w:fill="FFFFFF"/>
        </w:rPr>
      </w:pPr>
    </w:p>
    <w:p w14:paraId="392EE585" w14:textId="77777777" w:rsidR="00A11EF3" w:rsidRPr="0038634C" w:rsidRDefault="00A11EF3" w:rsidP="00A11EF3">
      <w:pPr>
        <w:jc w:val="both"/>
        <w:rPr>
          <w:color w:val="222222"/>
          <w:szCs w:val="23"/>
          <w:shd w:val="clear" w:color="auto" w:fill="FFFFFF"/>
        </w:rPr>
      </w:pPr>
      <w:r>
        <w:rPr>
          <w:color w:val="222222"/>
          <w:szCs w:val="23"/>
          <w:shd w:val="clear" w:color="auto" w:fill="FFFFFF"/>
        </w:rPr>
        <w:t xml:space="preserve">NSPCC (2014) ‘We have the right to be safe Protecting disabled children from abuse’ [Online], Available: </w:t>
      </w:r>
      <w:hyperlink r:id="rId24" w:history="1">
        <w:r>
          <w:rPr>
            <w:rStyle w:val="Hyperlink"/>
          </w:rPr>
          <w:t>fostercareresources.files.wordpress.com/2015/01/we-have-the-right-to-be-safe.pdf</w:t>
        </w:r>
      </w:hyperlink>
      <w:r>
        <w:t xml:space="preserve"> (accessed: 11.01.2024).</w:t>
      </w:r>
    </w:p>
    <w:p w14:paraId="5727E466" w14:textId="77777777" w:rsidR="00A11EF3" w:rsidRDefault="00A11EF3" w:rsidP="00A11EF3">
      <w:pPr>
        <w:jc w:val="both"/>
        <w:rPr>
          <w:color w:val="222222"/>
          <w:szCs w:val="23"/>
          <w:shd w:val="clear" w:color="auto" w:fill="FFFFFF"/>
        </w:rPr>
      </w:pPr>
    </w:p>
    <w:p w14:paraId="30720907" w14:textId="77777777" w:rsidR="00A11EF3" w:rsidRDefault="00A11EF3" w:rsidP="00A11EF3">
      <w:pPr>
        <w:jc w:val="both"/>
        <w:rPr>
          <w:color w:val="222222"/>
          <w:szCs w:val="23"/>
          <w:shd w:val="clear" w:color="auto" w:fill="FFFFFF"/>
        </w:rPr>
      </w:pPr>
      <w:r>
        <w:rPr>
          <w:color w:val="222222"/>
          <w:szCs w:val="23"/>
          <w:shd w:val="clear" w:color="auto" w:fill="FFFFFF"/>
        </w:rPr>
        <w:t xml:space="preserve">O’Reilly, L. and Dolan, P. (2016) ‘The Voice of the Child in Social Work Assessments: Age-Appropriate Communication </w:t>
      </w:r>
      <w:proofErr w:type="gramStart"/>
      <w:r>
        <w:rPr>
          <w:color w:val="222222"/>
          <w:szCs w:val="23"/>
          <w:shd w:val="clear" w:color="auto" w:fill="FFFFFF"/>
        </w:rPr>
        <w:t>With</w:t>
      </w:r>
      <w:proofErr w:type="gramEnd"/>
      <w:r>
        <w:rPr>
          <w:color w:val="222222"/>
          <w:szCs w:val="23"/>
          <w:shd w:val="clear" w:color="auto" w:fill="FFFFFF"/>
        </w:rPr>
        <w:t xml:space="preserve"> Children’ </w:t>
      </w:r>
      <w:r>
        <w:rPr>
          <w:i/>
          <w:color w:val="222222"/>
          <w:szCs w:val="23"/>
          <w:shd w:val="clear" w:color="auto" w:fill="FFFFFF"/>
        </w:rPr>
        <w:t xml:space="preserve">British Journal of Social Work </w:t>
      </w:r>
      <w:r>
        <w:rPr>
          <w:color w:val="222222"/>
          <w:szCs w:val="23"/>
          <w:shd w:val="clear" w:color="auto" w:fill="FFFFFF"/>
        </w:rPr>
        <w:t>46:1191-1207.</w:t>
      </w:r>
    </w:p>
    <w:p w14:paraId="21D12192" w14:textId="77777777" w:rsidR="00A11EF3" w:rsidRDefault="00A11EF3" w:rsidP="00A11EF3">
      <w:pPr>
        <w:jc w:val="both"/>
        <w:rPr>
          <w:color w:val="222222"/>
          <w:szCs w:val="23"/>
          <w:shd w:val="clear" w:color="auto" w:fill="FFFFFF"/>
        </w:rPr>
      </w:pPr>
    </w:p>
    <w:p w14:paraId="6F019136" w14:textId="77777777" w:rsidR="00A11EF3" w:rsidRPr="000877B3" w:rsidRDefault="00A11EF3" w:rsidP="00A11EF3">
      <w:pPr>
        <w:jc w:val="both"/>
        <w:rPr>
          <w:color w:val="222222"/>
          <w:szCs w:val="23"/>
          <w:shd w:val="clear" w:color="auto" w:fill="FFFFFF"/>
        </w:rPr>
      </w:pPr>
      <w:proofErr w:type="spellStart"/>
      <w:r>
        <w:rPr>
          <w:color w:val="222222"/>
          <w:szCs w:val="23"/>
          <w:shd w:val="clear" w:color="auto" w:fill="FFFFFF"/>
        </w:rPr>
        <w:t>Papatheodorou</w:t>
      </w:r>
      <w:proofErr w:type="spellEnd"/>
      <w:r>
        <w:rPr>
          <w:color w:val="222222"/>
          <w:szCs w:val="23"/>
          <w:shd w:val="clear" w:color="auto" w:fill="FFFFFF"/>
        </w:rPr>
        <w:t xml:space="preserve">, T. Luff, P. and Gill, J. (2013) </w:t>
      </w:r>
      <w:r>
        <w:rPr>
          <w:i/>
          <w:color w:val="222222"/>
          <w:szCs w:val="23"/>
          <w:shd w:val="clear" w:color="auto" w:fill="FFFFFF"/>
        </w:rPr>
        <w:t xml:space="preserve">Child Observation for Learning and Research. </w:t>
      </w:r>
      <w:r>
        <w:rPr>
          <w:color w:val="222222"/>
          <w:szCs w:val="23"/>
          <w:shd w:val="clear" w:color="auto" w:fill="FFFFFF"/>
        </w:rPr>
        <w:t>Oxon: Routledge.</w:t>
      </w:r>
    </w:p>
    <w:p w14:paraId="2A2CC725" w14:textId="77777777" w:rsidR="00A11EF3" w:rsidRDefault="00A11EF3" w:rsidP="00A11EF3">
      <w:pPr>
        <w:jc w:val="both"/>
        <w:rPr>
          <w:color w:val="222222"/>
          <w:szCs w:val="23"/>
          <w:shd w:val="clear" w:color="auto" w:fill="FFFFFF"/>
        </w:rPr>
      </w:pPr>
    </w:p>
    <w:p w14:paraId="12E09A1B" w14:textId="77777777" w:rsidR="00A11EF3" w:rsidRPr="00E91AE8" w:rsidRDefault="00A11EF3" w:rsidP="00A11EF3">
      <w:pPr>
        <w:jc w:val="both"/>
        <w:rPr>
          <w:color w:val="222222"/>
          <w:szCs w:val="23"/>
          <w:shd w:val="clear" w:color="auto" w:fill="FFFFFF"/>
        </w:rPr>
      </w:pPr>
      <w:proofErr w:type="spellStart"/>
      <w:r>
        <w:rPr>
          <w:color w:val="222222"/>
          <w:szCs w:val="23"/>
          <w:shd w:val="clear" w:color="auto" w:fill="FFFFFF"/>
        </w:rPr>
        <w:t>Prynallt</w:t>
      </w:r>
      <w:proofErr w:type="spellEnd"/>
      <w:r>
        <w:rPr>
          <w:color w:val="222222"/>
          <w:szCs w:val="23"/>
          <w:shd w:val="clear" w:color="auto" w:fill="FFFFFF"/>
        </w:rPr>
        <w:t xml:space="preserve">-Jones, K. Carey, M. and Doherty, P. (2018) ‘Barriers Facing Social Workers Undertaking Direct Work with Children and Young People with a Learning Disability Who Communicate Using Non-Verbal Methods’ </w:t>
      </w:r>
      <w:r>
        <w:rPr>
          <w:i/>
          <w:color w:val="222222"/>
          <w:szCs w:val="23"/>
          <w:shd w:val="clear" w:color="auto" w:fill="FFFFFF"/>
        </w:rPr>
        <w:t xml:space="preserve">British Journal of Social Work </w:t>
      </w:r>
      <w:r>
        <w:rPr>
          <w:color w:val="222222"/>
          <w:szCs w:val="23"/>
          <w:shd w:val="clear" w:color="auto" w:fill="FFFFFF"/>
        </w:rPr>
        <w:t>48: 88-105.</w:t>
      </w:r>
    </w:p>
    <w:p w14:paraId="4D84B21C" w14:textId="77777777" w:rsidR="00A11EF3" w:rsidRDefault="00A11EF3" w:rsidP="00A11EF3">
      <w:pPr>
        <w:jc w:val="both"/>
        <w:rPr>
          <w:color w:val="222222"/>
          <w:szCs w:val="23"/>
          <w:shd w:val="clear" w:color="auto" w:fill="FFFFFF"/>
        </w:rPr>
      </w:pPr>
    </w:p>
    <w:p w14:paraId="76B1ADC4" w14:textId="77777777" w:rsidR="00A11EF3" w:rsidRDefault="00A11EF3" w:rsidP="00A11EF3">
      <w:pPr>
        <w:jc w:val="both"/>
        <w:rPr>
          <w:color w:val="222222"/>
          <w:szCs w:val="23"/>
          <w:shd w:val="clear" w:color="auto" w:fill="FFFFFF"/>
        </w:rPr>
      </w:pPr>
      <w:r>
        <w:rPr>
          <w:color w:val="222222"/>
          <w:szCs w:val="23"/>
          <w:shd w:val="clear" w:color="auto" w:fill="FFFFFF"/>
        </w:rPr>
        <w:t>Pullen-</w:t>
      </w:r>
      <w:proofErr w:type="spellStart"/>
      <w:r>
        <w:rPr>
          <w:color w:val="222222"/>
          <w:szCs w:val="23"/>
          <w:shd w:val="clear" w:color="auto" w:fill="FFFFFF"/>
        </w:rPr>
        <w:t>Sansfacon</w:t>
      </w:r>
      <w:proofErr w:type="spellEnd"/>
      <w:r>
        <w:rPr>
          <w:color w:val="222222"/>
          <w:szCs w:val="23"/>
          <w:shd w:val="clear" w:color="auto" w:fill="FFFFFF"/>
        </w:rPr>
        <w:t xml:space="preserve">, A. and Ward, D. (2012) ‘Making Interprofessional Working Work: Introducing a Groupwork Perspective’ </w:t>
      </w:r>
      <w:r>
        <w:rPr>
          <w:i/>
          <w:color w:val="222222"/>
          <w:szCs w:val="23"/>
          <w:shd w:val="clear" w:color="auto" w:fill="FFFFFF"/>
        </w:rPr>
        <w:t xml:space="preserve">The British Journal of Social Work </w:t>
      </w:r>
      <w:r>
        <w:rPr>
          <w:color w:val="222222"/>
          <w:szCs w:val="23"/>
          <w:shd w:val="clear" w:color="auto" w:fill="FFFFFF"/>
        </w:rPr>
        <w:t>44(5):1291.</w:t>
      </w:r>
    </w:p>
    <w:p w14:paraId="196430FD" w14:textId="77777777" w:rsidR="00A11EF3" w:rsidRDefault="00A11EF3" w:rsidP="00A11EF3">
      <w:pPr>
        <w:jc w:val="both"/>
        <w:rPr>
          <w:color w:val="222222"/>
          <w:szCs w:val="23"/>
          <w:shd w:val="clear" w:color="auto" w:fill="FFFFFF"/>
        </w:rPr>
      </w:pPr>
    </w:p>
    <w:p w14:paraId="33B82C42" w14:textId="77777777" w:rsidR="00A11EF3" w:rsidRDefault="00A11EF3" w:rsidP="00A11EF3">
      <w:pPr>
        <w:jc w:val="both"/>
        <w:rPr>
          <w:color w:val="222222"/>
          <w:szCs w:val="23"/>
          <w:shd w:val="clear" w:color="auto" w:fill="FFFFFF"/>
        </w:rPr>
      </w:pPr>
      <w:proofErr w:type="spellStart"/>
      <w:r>
        <w:rPr>
          <w:color w:val="222222"/>
          <w:szCs w:val="23"/>
          <w:shd w:val="clear" w:color="auto" w:fill="FFFFFF"/>
        </w:rPr>
        <w:t>Ravalier</w:t>
      </w:r>
      <w:proofErr w:type="spellEnd"/>
      <w:r>
        <w:rPr>
          <w:color w:val="222222"/>
          <w:szCs w:val="23"/>
          <w:shd w:val="clear" w:color="auto" w:fill="FFFFFF"/>
        </w:rPr>
        <w:t xml:space="preserve">, J. and McFadden, P. et.al. (2021) ‘Social Worker Well-being: A Large Mixed Methods-Study’ </w:t>
      </w:r>
      <w:r>
        <w:rPr>
          <w:i/>
          <w:color w:val="222222"/>
          <w:szCs w:val="23"/>
          <w:shd w:val="clear" w:color="auto" w:fill="FFFFFF"/>
        </w:rPr>
        <w:t xml:space="preserve">British Journal of Social Work </w:t>
      </w:r>
      <w:r>
        <w:rPr>
          <w:color w:val="222222"/>
          <w:szCs w:val="23"/>
          <w:shd w:val="clear" w:color="auto" w:fill="FFFFFF"/>
        </w:rPr>
        <w:t>51: 297-317.</w:t>
      </w:r>
    </w:p>
    <w:p w14:paraId="3B86AB5B" w14:textId="77777777" w:rsidR="00A11EF3" w:rsidRDefault="00A11EF3" w:rsidP="00A11EF3">
      <w:pPr>
        <w:jc w:val="both"/>
        <w:rPr>
          <w:color w:val="222222"/>
          <w:szCs w:val="23"/>
          <w:shd w:val="clear" w:color="auto" w:fill="FFFFFF"/>
        </w:rPr>
      </w:pPr>
    </w:p>
    <w:p w14:paraId="3868918F" w14:textId="77777777" w:rsidR="00A11EF3" w:rsidRDefault="00A11EF3" w:rsidP="00A11EF3">
      <w:pPr>
        <w:jc w:val="both"/>
        <w:rPr>
          <w:color w:val="222222"/>
          <w:szCs w:val="23"/>
          <w:shd w:val="clear" w:color="auto" w:fill="FFFFFF"/>
        </w:rPr>
      </w:pPr>
      <w:r>
        <w:rPr>
          <w:color w:val="222222"/>
          <w:szCs w:val="23"/>
          <w:shd w:val="clear" w:color="auto" w:fill="FFFFFF"/>
        </w:rPr>
        <w:t>Social Care Institute for Excellence (2015) ‘Child protection procedures’ [Online], Available:</w:t>
      </w:r>
      <w:r w:rsidRPr="00511B0F">
        <w:t xml:space="preserve"> </w:t>
      </w:r>
      <w:hyperlink r:id="rId25" w:history="1">
        <w:r>
          <w:rPr>
            <w:rStyle w:val="Hyperlink"/>
          </w:rPr>
          <w:t>SCIE: Introduction to...children's social care - Child protection procedures</w:t>
        </w:r>
      </w:hyperlink>
      <w:r>
        <w:t xml:space="preserve"> (accessed: 12.01.2024).</w:t>
      </w:r>
    </w:p>
    <w:p w14:paraId="1EA4EA13" w14:textId="77777777" w:rsidR="00A11EF3" w:rsidRDefault="00A11EF3" w:rsidP="00A11EF3">
      <w:pPr>
        <w:jc w:val="both"/>
        <w:rPr>
          <w:color w:val="222222"/>
          <w:szCs w:val="23"/>
          <w:shd w:val="clear" w:color="auto" w:fill="FFFFFF"/>
        </w:rPr>
      </w:pPr>
    </w:p>
    <w:p w14:paraId="37B4AD8D" w14:textId="77777777" w:rsidR="00A11EF3" w:rsidRDefault="00A11EF3" w:rsidP="00A11EF3">
      <w:pPr>
        <w:jc w:val="both"/>
        <w:rPr>
          <w:color w:val="222222"/>
          <w:szCs w:val="23"/>
          <w:shd w:val="clear" w:color="auto" w:fill="FFFFFF"/>
        </w:rPr>
      </w:pPr>
      <w:r>
        <w:rPr>
          <w:color w:val="222222"/>
          <w:szCs w:val="23"/>
          <w:shd w:val="clear" w:color="auto" w:fill="FFFFFF"/>
        </w:rPr>
        <w:t xml:space="preserve">Social Care Wales. (2017) ‘Code of Professional Practice’ [Online], Available: </w:t>
      </w:r>
      <w:hyperlink r:id="rId26" w:history="1">
        <w:r>
          <w:rPr>
            <w:rStyle w:val="Hyperlink"/>
          </w:rPr>
          <w:t>untitled (</w:t>
        </w:r>
        <w:proofErr w:type="spellStart"/>
        <w:r>
          <w:rPr>
            <w:rStyle w:val="Hyperlink"/>
          </w:rPr>
          <w:t>socialcare.wales</w:t>
        </w:r>
        <w:proofErr w:type="spellEnd"/>
        <w:r>
          <w:rPr>
            <w:rStyle w:val="Hyperlink"/>
          </w:rPr>
          <w:t>)</w:t>
        </w:r>
      </w:hyperlink>
      <w:r>
        <w:t xml:space="preserve"> (accessed: 05.07.2022).</w:t>
      </w:r>
    </w:p>
    <w:p w14:paraId="2972BB1D" w14:textId="77777777" w:rsidR="00A11EF3" w:rsidRDefault="00A11EF3" w:rsidP="00A11EF3">
      <w:pPr>
        <w:jc w:val="both"/>
        <w:rPr>
          <w:color w:val="222222"/>
          <w:szCs w:val="23"/>
          <w:shd w:val="clear" w:color="auto" w:fill="FFFFFF"/>
        </w:rPr>
      </w:pPr>
    </w:p>
    <w:p w14:paraId="3181068D" w14:textId="77777777" w:rsidR="00A11EF3" w:rsidRDefault="00A11EF3" w:rsidP="00A11EF3">
      <w:pPr>
        <w:jc w:val="both"/>
      </w:pPr>
      <w:r>
        <w:rPr>
          <w:color w:val="222222"/>
          <w:szCs w:val="23"/>
          <w:shd w:val="clear" w:color="auto" w:fill="FFFFFF"/>
        </w:rPr>
        <w:t>Social Care Wales (2024) ‘</w:t>
      </w:r>
      <w:r w:rsidRPr="000E7FE8">
        <w:rPr>
          <w:color w:val="222222"/>
          <w:szCs w:val="23"/>
          <w:shd w:val="clear" w:color="auto" w:fill="FFFFFF"/>
        </w:rPr>
        <w:t>Wales Safeguarding Procedures</w:t>
      </w:r>
      <w:r>
        <w:rPr>
          <w:color w:val="222222"/>
          <w:szCs w:val="23"/>
          <w:shd w:val="clear" w:color="auto" w:fill="FFFFFF"/>
        </w:rPr>
        <w:t>.’</w:t>
      </w:r>
      <w:r w:rsidRPr="000E7FE8">
        <w:rPr>
          <w:color w:val="222222"/>
          <w:szCs w:val="23"/>
          <w:shd w:val="clear" w:color="auto" w:fill="FFFFFF"/>
        </w:rPr>
        <w:t xml:space="preserve"> [Online]</w:t>
      </w:r>
      <w:r>
        <w:rPr>
          <w:color w:val="222222"/>
          <w:szCs w:val="23"/>
          <w:shd w:val="clear" w:color="auto" w:fill="FFFFFF"/>
        </w:rPr>
        <w:t>,</w:t>
      </w:r>
      <w:r w:rsidRPr="000E7FE8">
        <w:rPr>
          <w:color w:val="222222"/>
          <w:szCs w:val="23"/>
          <w:shd w:val="clear" w:color="auto" w:fill="FFFFFF"/>
        </w:rPr>
        <w:t xml:space="preserve"> </w:t>
      </w:r>
      <w:r>
        <w:rPr>
          <w:color w:val="222222"/>
          <w:szCs w:val="23"/>
          <w:shd w:val="clear" w:color="auto" w:fill="FFFFFF"/>
        </w:rPr>
        <w:t xml:space="preserve">Available: </w:t>
      </w:r>
      <w:hyperlink r:id="rId27" w:history="1">
        <w:r>
          <w:rPr>
            <w:rStyle w:val="Hyperlink"/>
          </w:rPr>
          <w:t>Safeguarding Wales</w:t>
        </w:r>
      </w:hyperlink>
      <w:r>
        <w:t xml:space="preserve"> (accessed: 12.01.2024). </w:t>
      </w:r>
    </w:p>
    <w:p w14:paraId="3DE51FD9" w14:textId="77777777" w:rsidR="00A11EF3" w:rsidRDefault="00A11EF3" w:rsidP="00A11EF3">
      <w:pPr>
        <w:jc w:val="both"/>
      </w:pPr>
    </w:p>
    <w:p w14:paraId="1A038C65" w14:textId="77777777" w:rsidR="00A11EF3" w:rsidRDefault="00A11EF3" w:rsidP="00A11EF3">
      <w:pPr>
        <w:jc w:val="both"/>
      </w:pPr>
      <w:r>
        <w:t xml:space="preserve">Svensson, U. Eriksson, B. and Janson, S. (2012) ‘Exploring the risk for abuse of children with chronic conditions or disabilities – parent’s perceptions of stressors and the role of professionals’ </w:t>
      </w:r>
      <w:r>
        <w:rPr>
          <w:i/>
          <w:iCs/>
        </w:rPr>
        <w:t xml:space="preserve">Child: Care, </w:t>
      </w:r>
      <w:proofErr w:type="gramStart"/>
      <w:r>
        <w:rPr>
          <w:i/>
          <w:iCs/>
        </w:rPr>
        <w:t>Health</w:t>
      </w:r>
      <w:proofErr w:type="gramEnd"/>
      <w:r>
        <w:rPr>
          <w:i/>
          <w:iCs/>
        </w:rPr>
        <w:t xml:space="preserve"> and Development </w:t>
      </w:r>
      <w:r>
        <w:t>39(6): 887 – 893.</w:t>
      </w:r>
    </w:p>
    <w:p w14:paraId="152DB9E3" w14:textId="77777777" w:rsidR="00A11EF3" w:rsidRDefault="00A11EF3" w:rsidP="00A11EF3">
      <w:pPr>
        <w:jc w:val="both"/>
      </w:pPr>
    </w:p>
    <w:p w14:paraId="1640FFFA" w14:textId="77777777" w:rsidR="00A11EF3" w:rsidRDefault="00A11EF3" w:rsidP="00A11EF3">
      <w:pPr>
        <w:jc w:val="both"/>
      </w:pPr>
      <w:r>
        <w:t xml:space="preserve">The General Assembly (1991) ‘United Nations Principles for Older Persons’ [Online], Available: </w:t>
      </w:r>
      <w:hyperlink r:id="rId28" w:history="1">
        <w:r>
          <w:rPr>
            <w:rStyle w:val="Hyperlink"/>
          </w:rPr>
          <w:t>United Nations Principles for Older Persons | OHCHR</w:t>
        </w:r>
      </w:hyperlink>
      <w:r>
        <w:t xml:space="preserve"> (accessed: 29.01.2024).</w:t>
      </w:r>
    </w:p>
    <w:p w14:paraId="56A8CA5F" w14:textId="77777777" w:rsidR="00A11EF3" w:rsidRDefault="00A11EF3" w:rsidP="00A11EF3">
      <w:pPr>
        <w:jc w:val="both"/>
      </w:pPr>
    </w:p>
    <w:p w14:paraId="24689354" w14:textId="77777777" w:rsidR="00A11EF3" w:rsidRPr="002A3FC3" w:rsidRDefault="00A11EF3" w:rsidP="00A11EF3">
      <w:pPr>
        <w:jc w:val="both"/>
      </w:pPr>
      <w:r>
        <w:t xml:space="preserve">UK Government. (1983) Mental Health Act 1983 [Online], Available: </w:t>
      </w:r>
      <w:hyperlink r:id="rId29" w:history="1">
        <w:r>
          <w:rPr>
            <w:rStyle w:val="Hyperlink"/>
          </w:rPr>
          <w:t>Mental Health Act 1983 (legislation.gov.uk)</w:t>
        </w:r>
      </w:hyperlink>
      <w:r>
        <w:t xml:space="preserve"> (accessed: 01.02.2024).</w:t>
      </w:r>
    </w:p>
    <w:p w14:paraId="5AE8B7CF" w14:textId="77777777" w:rsidR="00A11EF3" w:rsidRDefault="00A11EF3" w:rsidP="00A11EF3">
      <w:pPr>
        <w:jc w:val="both"/>
      </w:pPr>
    </w:p>
    <w:p w14:paraId="2CE0662E" w14:textId="77777777" w:rsidR="00A11EF3" w:rsidRDefault="00A11EF3" w:rsidP="00A11EF3">
      <w:pPr>
        <w:jc w:val="both"/>
      </w:pPr>
      <w:r>
        <w:t xml:space="preserve">UK Government. (1989) Children Act 1989 [Online], Available: </w:t>
      </w:r>
      <w:hyperlink r:id="rId30" w:history="1">
        <w:r>
          <w:rPr>
            <w:rStyle w:val="Hyperlink"/>
          </w:rPr>
          <w:t>Children Act 1989 (legislation.gov.uk)</w:t>
        </w:r>
      </w:hyperlink>
      <w:r>
        <w:t xml:space="preserve"> (accessed: 12.01.2024).</w:t>
      </w:r>
    </w:p>
    <w:p w14:paraId="37BCAE5B" w14:textId="77777777" w:rsidR="00A11EF3" w:rsidRDefault="00A11EF3" w:rsidP="00A11EF3">
      <w:pPr>
        <w:jc w:val="both"/>
      </w:pPr>
    </w:p>
    <w:p w14:paraId="5C79A303" w14:textId="77777777" w:rsidR="00A11EF3" w:rsidRDefault="00A11EF3" w:rsidP="00A11EF3">
      <w:pPr>
        <w:jc w:val="both"/>
      </w:pPr>
      <w:r>
        <w:t xml:space="preserve">UK Government. (1998) Human Rights Act 1998 [Online], Available: </w:t>
      </w:r>
      <w:hyperlink r:id="rId31" w:history="1">
        <w:r>
          <w:rPr>
            <w:rStyle w:val="Hyperlink"/>
          </w:rPr>
          <w:t>Human Rights Act 1998 (legislation.gov.uk)</w:t>
        </w:r>
      </w:hyperlink>
      <w:r>
        <w:t xml:space="preserve"> (accessed: 01.02.2024).</w:t>
      </w:r>
    </w:p>
    <w:p w14:paraId="416F8EA5" w14:textId="77777777" w:rsidR="00A11EF3" w:rsidRDefault="00A11EF3" w:rsidP="00A11EF3">
      <w:pPr>
        <w:jc w:val="both"/>
      </w:pPr>
    </w:p>
    <w:p w14:paraId="6FC020A3" w14:textId="77777777" w:rsidR="00A11EF3" w:rsidRDefault="00A11EF3" w:rsidP="00A11EF3">
      <w:pPr>
        <w:jc w:val="both"/>
      </w:pPr>
      <w:r>
        <w:t xml:space="preserve">UK Government. (2004) Children Act 2004 [Online], Available: </w:t>
      </w:r>
      <w:hyperlink r:id="rId32" w:history="1">
        <w:r>
          <w:rPr>
            <w:rStyle w:val="Hyperlink"/>
          </w:rPr>
          <w:t>Children Act 2004 (legislation.gov.uk)</w:t>
        </w:r>
      </w:hyperlink>
      <w:r>
        <w:t xml:space="preserve"> (accessed: 14.01.2024).</w:t>
      </w:r>
    </w:p>
    <w:p w14:paraId="38B0FF1B" w14:textId="77777777" w:rsidR="00A11EF3" w:rsidRDefault="00A11EF3" w:rsidP="00A11EF3">
      <w:pPr>
        <w:jc w:val="both"/>
      </w:pPr>
    </w:p>
    <w:p w14:paraId="79378C3E" w14:textId="77777777" w:rsidR="00A11EF3" w:rsidRDefault="00A11EF3" w:rsidP="00A11EF3">
      <w:pPr>
        <w:jc w:val="both"/>
      </w:pPr>
      <w:r>
        <w:t xml:space="preserve">UK Government. (2005) Mental Capacity Act 2005 [Online], Available: </w:t>
      </w:r>
      <w:hyperlink r:id="rId33" w:history="1">
        <w:r>
          <w:rPr>
            <w:rStyle w:val="Hyperlink"/>
          </w:rPr>
          <w:t>Mental Capacity Act 2005 (legislation.gov.uk)</w:t>
        </w:r>
      </w:hyperlink>
      <w:r>
        <w:t xml:space="preserve"> (accessed: 29.01.2024).</w:t>
      </w:r>
    </w:p>
    <w:p w14:paraId="630C13C4" w14:textId="77777777" w:rsidR="00A11EF3" w:rsidRDefault="00A11EF3" w:rsidP="00A11EF3">
      <w:pPr>
        <w:jc w:val="both"/>
      </w:pPr>
    </w:p>
    <w:p w14:paraId="615F401C" w14:textId="77777777" w:rsidR="00A11EF3" w:rsidRDefault="00A11EF3" w:rsidP="00A11EF3">
      <w:pPr>
        <w:jc w:val="both"/>
      </w:pPr>
      <w:r>
        <w:t xml:space="preserve">UK Government. (2018) Data Protection Act 2018 [Online], Available: </w:t>
      </w:r>
      <w:hyperlink r:id="rId34" w:history="1">
        <w:r>
          <w:rPr>
            <w:rStyle w:val="Hyperlink"/>
          </w:rPr>
          <w:t>Data Protection Act 2018 (legislation.gov.uk)</w:t>
        </w:r>
      </w:hyperlink>
      <w:r>
        <w:t xml:space="preserve"> (accessed: 12.02.2024).</w:t>
      </w:r>
    </w:p>
    <w:p w14:paraId="1E2B6052" w14:textId="77777777" w:rsidR="00A11EF3" w:rsidRDefault="00A11EF3" w:rsidP="00A11EF3">
      <w:pPr>
        <w:jc w:val="both"/>
      </w:pPr>
    </w:p>
    <w:p w14:paraId="011ADDB8" w14:textId="77777777" w:rsidR="00A11EF3" w:rsidRDefault="00A11EF3" w:rsidP="00A11EF3">
      <w:pPr>
        <w:jc w:val="both"/>
      </w:pPr>
      <w:proofErr w:type="spellStart"/>
      <w:r>
        <w:t>Unicef</w:t>
      </w:r>
      <w:proofErr w:type="spellEnd"/>
      <w:r>
        <w:t xml:space="preserve"> (1990) The United Nations Convention on the Rights of the Child [Online], Available: </w:t>
      </w:r>
      <w:hyperlink r:id="rId35" w:history="1">
        <w:r>
          <w:rPr>
            <w:rStyle w:val="Hyperlink"/>
          </w:rPr>
          <w:t>Layout 1 (unicef.org.uk)</w:t>
        </w:r>
      </w:hyperlink>
      <w:r>
        <w:t xml:space="preserve"> (accessed: 14.01.2024).</w:t>
      </w:r>
    </w:p>
    <w:p w14:paraId="7EB88A98" w14:textId="77777777" w:rsidR="00A11EF3" w:rsidRDefault="00A11EF3" w:rsidP="00A11EF3">
      <w:pPr>
        <w:jc w:val="both"/>
      </w:pPr>
    </w:p>
    <w:p w14:paraId="08A9F69D" w14:textId="77777777" w:rsidR="00A11EF3" w:rsidRDefault="00A11EF3" w:rsidP="00A11EF3">
      <w:pPr>
        <w:jc w:val="both"/>
      </w:pPr>
      <w:proofErr w:type="spellStart"/>
      <w:r>
        <w:lastRenderedPageBreak/>
        <w:t>Unicef</w:t>
      </w:r>
      <w:proofErr w:type="spellEnd"/>
      <w:r>
        <w:t xml:space="preserve"> (2020) ‘The Legal Framework for Child Protection in South Asia’ [Online], Available: </w:t>
      </w:r>
      <w:hyperlink r:id="rId36" w:history="1">
        <w:r>
          <w:rPr>
            <w:rStyle w:val="Hyperlink"/>
          </w:rPr>
          <w:t>The Legal Framework for Child Protection in South Asia | Save the Children’s Resource Centre</w:t>
        </w:r>
      </w:hyperlink>
      <w:r>
        <w:t xml:space="preserve"> (accessed: 11.01.2024). </w:t>
      </w:r>
    </w:p>
    <w:p w14:paraId="7B669AC1" w14:textId="77777777" w:rsidR="00A11EF3" w:rsidRDefault="00A11EF3" w:rsidP="00A11EF3">
      <w:pPr>
        <w:jc w:val="both"/>
      </w:pPr>
    </w:p>
    <w:p w14:paraId="2A4BE762" w14:textId="77777777" w:rsidR="00A11EF3" w:rsidRPr="005B2A58" w:rsidRDefault="00A11EF3" w:rsidP="00A11EF3">
      <w:pPr>
        <w:jc w:val="both"/>
      </w:pPr>
      <w:r>
        <w:t xml:space="preserve">Walker, G. (2018) </w:t>
      </w:r>
      <w:r>
        <w:rPr>
          <w:i/>
          <w:iCs/>
        </w:rPr>
        <w:t xml:space="preserve">Working Together </w:t>
      </w:r>
      <w:proofErr w:type="gramStart"/>
      <w:r>
        <w:rPr>
          <w:i/>
          <w:iCs/>
        </w:rPr>
        <w:t>For</w:t>
      </w:r>
      <w:proofErr w:type="gramEnd"/>
      <w:r>
        <w:rPr>
          <w:i/>
          <w:iCs/>
        </w:rPr>
        <w:t xml:space="preserve"> Children A Critical Introduction to Multi-Agency Working Second Edition. </w:t>
      </w:r>
      <w:r>
        <w:t>London: Bloomsbury Publishing Plc.</w:t>
      </w:r>
    </w:p>
    <w:p w14:paraId="3CF86B73" w14:textId="77777777" w:rsidR="00A11EF3" w:rsidRDefault="00A11EF3" w:rsidP="00A11EF3">
      <w:pPr>
        <w:jc w:val="both"/>
      </w:pPr>
    </w:p>
    <w:p w14:paraId="213EF43E" w14:textId="77777777" w:rsidR="00A11EF3" w:rsidRPr="006D4682" w:rsidRDefault="00A11EF3" w:rsidP="00A11EF3">
      <w:pPr>
        <w:jc w:val="both"/>
        <w:rPr>
          <w:color w:val="222222"/>
          <w:szCs w:val="23"/>
          <w:shd w:val="clear" w:color="auto" w:fill="FFFFFF"/>
        </w:rPr>
      </w:pPr>
      <w:r>
        <w:t xml:space="preserve">Welsh Government. (2011) ‘Welsh Language (Wales) Measure 2011’ [Online], Available: </w:t>
      </w:r>
      <w:hyperlink r:id="rId37" w:history="1">
        <w:r>
          <w:rPr>
            <w:rStyle w:val="Hyperlink"/>
          </w:rPr>
          <w:t>Welsh Language (Wales) Measure 2011 (legislation.gov.uk)</w:t>
        </w:r>
      </w:hyperlink>
      <w:r>
        <w:t xml:space="preserve"> (accessed: 25.11.2023).</w:t>
      </w:r>
    </w:p>
    <w:p w14:paraId="072CC3B8" w14:textId="77777777" w:rsidR="00A11EF3" w:rsidRDefault="00A11EF3" w:rsidP="00A11EF3">
      <w:pPr>
        <w:jc w:val="both"/>
        <w:rPr>
          <w:color w:val="222222"/>
          <w:szCs w:val="23"/>
          <w:shd w:val="clear" w:color="auto" w:fill="FFFFFF"/>
        </w:rPr>
      </w:pPr>
    </w:p>
    <w:p w14:paraId="5B5D3179" w14:textId="77777777" w:rsidR="00A11EF3" w:rsidRDefault="00A11EF3" w:rsidP="00A11EF3">
      <w:pPr>
        <w:jc w:val="both"/>
      </w:pPr>
      <w:r>
        <w:rPr>
          <w:color w:val="222222"/>
          <w:szCs w:val="23"/>
          <w:shd w:val="clear" w:color="auto" w:fill="FFFFFF"/>
        </w:rPr>
        <w:t xml:space="preserve">Welsh Government. (2014a) ‘Social Services and Well-being (Wales) Act 2014.’ [Online], Available: </w:t>
      </w:r>
      <w:hyperlink r:id="rId38" w:history="1">
        <w:r>
          <w:rPr>
            <w:rStyle w:val="Hyperlink"/>
          </w:rPr>
          <w:t>Social Services and Well-being (Wales) Act 2014 (legislation.gov.uk)</w:t>
        </w:r>
      </w:hyperlink>
      <w:r>
        <w:t xml:space="preserve"> (accessed: 24.04.2022).</w:t>
      </w:r>
    </w:p>
    <w:p w14:paraId="213FE1AD" w14:textId="77777777" w:rsidR="00A11EF3" w:rsidRDefault="00A11EF3" w:rsidP="00A11EF3">
      <w:pPr>
        <w:jc w:val="both"/>
      </w:pPr>
    </w:p>
    <w:p w14:paraId="2AC160D9" w14:textId="77777777" w:rsidR="00A11EF3" w:rsidRDefault="00A11EF3" w:rsidP="00A11EF3">
      <w:pPr>
        <w:jc w:val="both"/>
      </w:pPr>
      <w:r>
        <w:t xml:space="preserve">Welsh Government. (2014b) ‘Social Services and Well-being (Wales) Act 2014 Part 3 Code of Practice (assessing the needs of individuals)’ [Online], Available: </w:t>
      </w:r>
      <w:hyperlink r:id="rId39" w:history="1">
        <w:r>
          <w:rPr>
            <w:rStyle w:val="Hyperlink"/>
          </w:rPr>
          <w:t>part-3-code-of-practice-assessing-the-needs-of-individuals.pdf (</w:t>
        </w:r>
        <w:proofErr w:type="spellStart"/>
        <w:r>
          <w:rPr>
            <w:rStyle w:val="Hyperlink"/>
          </w:rPr>
          <w:t>gov.wales</w:t>
        </w:r>
        <w:proofErr w:type="spellEnd"/>
        <w:r>
          <w:rPr>
            <w:rStyle w:val="Hyperlink"/>
          </w:rPr>
          <w:t>)</w:t>
        </w:r>
      </w:hyperlink>
      <w:r>
        <w:t xml:space="preserve"> (accessed: 25.11.2023).</w:t>
      </w:r>
    </w:p>
    <w:p w14:paraId="57AD24BF" w14:textId="77777777" w:rsidR="00A11EF3" w:rsidRDefault="00A11EF3" w:rsidP="00A11EF3">
      <w:pPr>
        <w:jc w:val="both"/>
      </w:pPr>
    </w:p>
    <w:p w14:paraId="28678AE8" w14:textId="77777777" w:rsidR="00A11EF3" w:rsidRDefault="00A11EF3" w:rsidP="00A11EF3">
      <w:pPr>
        <w:jc w:val="both"/>
      </w:pPr>
      <w:r>
        <w:t xml:space="preserve">Welsh Government. (2014c) ‘Social Services and Well-being (Wales) Act 2014 Working Together to Safeguard People Volume 1 – Introduction and Overview’ [Online], Available: </w:t>
      </w:r>
      <w:hyperlink r:id="rId40" w:history="1">
        <w:r>
          <w:rPr>
            <w:rStyle w:val="Hyperlink"/>
          </w:rPr>
          <w:t>working-together-to-safeguard-people-volume-i-introduction-and-overview.pdf (</w:t>
        </w:r>
        <w:proofErr w:type="spellStart"/>
        <w:r>
          <w:rPr>
            <w:rStyle w:val="Hyperlink"/>
          </w:rPr>
          <w:t>gov.wales</w:t>
        </w:r>
        <w:proofErr w:type="spellEnd"/>
        <w:r>
          <w:rPr>
            <w:rStyle w:val="Hyperlink"/>
          </w:rPr>
          <w:t>)</w:t>
        </w:r>
      </w:hyperlink>
      <w:r>
        <w:t xml:space="preserve"> (accessed: 29.01.2024).</w:t>
      </w:r>
    </w:p>
    <w:p w14:paraId="27489FC1" w14:textId="77777777" w:rsidR="00A11EF3" w:rsidRDefault="00A11EF3" w:rsidP="00A11EF3">
      <w:pPr>
        <w:jc w:val="both"/>
      </w:pPr>
    </w:p>
    <w:p w14:paraId="28256ECE" w14:textId="77777777" w:rsidR="00A11EF3" w:rsidRDefault="00A11EF3" w:rsidP="00A11EF3">
      <w:pPr>
        <w:jc w:val="both"/>
      </w:pPr>
      <w:r>
        <w:t xml:space="preserve">Welsh Government. (2014d) ‘Social Services and Well-being (Wales) Act 2014 Part 4 Code of Practice (Meeting Needs)’ [Online], Available: </w:t>
      </w:r>
      <w:hyperlink r:id="rId41" w:history="1">
        <w:r>
          <w:rPr>
            <w:rStyle w:val="Hyperlink"/>
          </w:rPr>
          <w:t>part-4-code-of-practice-meeting-needs.pdf (</w:t>
        </w:r>
        <w:proofErr w:type="spellStart"/>
        <w:r>
          <w:rPr>
            <w:rStyle w:val="Hyperlink"/>
          </w:rPr>
          <w:t>gov.wales</w:t>
        </w:r>
        <w:proofErr w:type="spellEnd"/>
        <w:r>
          <w:rPr>
            <w:rStyle w:val="Hyperlink"/>
          </w:rPr>
          <w:t>)</w:t>
        </w:r>
      </w:hyperlink>
      <w:r>
        <w:t xml:space="preserve"> (accessed: 12.02.2024). </w:t>
      </w:r>
    </w:p>
    <w:p w14:paraId="3F189773" w14:textId="77777777" w:rsidR="00A11EF3" w:rsidRDefault="00A11EF3" w:rsidP="00A11EF3">
      <w:pPr>
        <w:jc w:val="both"/>
      </w:pPr>
    </w:p>
    <w:p w14:paraId="2D76DC9D" w14:textId="77777777" w:rsidR="00A11EF3" w:rsidRDefault="00A11EF3" w:rsidP="00A11EF3">
      <w:pPr>
        <w:jc w:val="both"/>
      </w:pPr>
      <w:r>
        <w:t xml:space="preserve">Welsh Government. (2015) ‘Violence against Women, Domestic Abuse and Sexual Violence (Wales) Act 2015’ [Online], Available: </w:t>
      </w:r>
      <w:hyperlink r:id="rId42" w:history="1">
        <w:r>
          <w:rPr>
            <w:rStyle w:val="Hyperlink"/>
          </w:rPr>
          <w:t>Violence against Women, Domestic Abuse and Sexual Violence (Wales) Act 2015 (legislation.gov.uk)</w:t>
        </w:r>
      </w:hyperlink>
      <w:r>
        <w:t xml:space="preserve"> (accessed: 15.02.2024).</w:t>
      </w:r>
    </w:p>
    <w:p w14:paraId="43FA319A" w14:textId="77777777" w:rsidR="00A11EF3" w:rsidRDefault="00A11EF3" w:rsidP="00A11EF3">
      <w:pPr>
        <w:jc w:val="both"/>
        <w:rPr>
          <w:color w:val="222222"/>
          <w:szCs w:val="23"/>
          <w:shd w:val="clear" w:color="auto" w:fill="FFFFFF"/>
        </w:rPr>
      </w:pPr>
    </w:p>
    <w:p w14:paraId="704DAE1E" w14:textId="77777777" w:rsidR="00A11EF3" w:rsidRDefault="00A11EF3" w:rsidP="00A11EF3">
      <w:pPr>
        <w:jc w:val="both"/>
      </w:pPr>
      <w:r>
        <w:rPr>
          <w:color w:val="222222"/>
          <w:szCs w:val="23"/>
          <w:shd w:val="clear" w:color="auto" w:fill="FFFFFF"/>
        </w:rPr>
        <w:t xml:space="preserve">Welsh Government (2017) ‘Cymraeg 2050 A Million Welsh Speakers’ [Online], Available: </w:t>
      </w:r>
      <w:hyperlink r:id="rId43" w:history="1">
        <w:r>
          <w:rPr>
            <w:rStyle w:val="Hyperlink"/>
          </w:rPr>
          <w:t>Cymraeg 2050: A million Welsh speakers (</w:t>
        </w:r>
        <w:proofErr w:type="spellStart"/>
        <w:r>
          <w:rPr>
            <w:rStyle w:val="Hyperlink"/>
          </w:rPr>
          <w:t>senedd.wales</w:t>
        </w:r>
        <w:proofErr w:type="spellEnd"/>
        <w:r>
          <w:rPr>
            <w:rStyle w:val="Hyperlink"/>
          </w:rPr>
          <w:t>)</w:t>
        </w:r>
      </w:hyperlink>
      <w:r>
        <w:t xml:space="preserve"> (accessed: 05.07.2022).</w:t>
      </w:r>
    </w:p>
    <w:p w14:paraId="6F1DB88B" w14:textId="77777777" w:rsidR="00A11EF3" w:rsidRDefault="00A11EF3" w:rsidP="00A11EF3">
      <w:pPr>
        <w:jc w:val="both"/>
      </w:pPr>
    </w:p>
    <w:p w14:paraId="623DB23E" w14:textId="77777777" w:rsidR="00A11EF3" w:rsidRDefault="00A11EF3" w:rsidP="00A11EF3">
      <w:pPr>
        <w:jc w:val="both"/>
      </w:pPr>
      <w:r>
        <w:t xml:space="preserve">Welsh Government. (2022) ‘More than just words Five year plan 2022-27’ [Online], Available: </w:t>
      </w:r>
      <w:hyperlink r:id="rId44" w:history="1">
        <w:r>
          <w:rPr>
            <w:rStyle w:val="Hyperlink"/>
          </w:rPr>
          <w:t>More than just words (</w:t>
        </w:r>
        <w:proofErr w:type="spellStart"/>
        <w:r>
          <w:rPr>
            <w:rStyle w:val="Hyperlink"/>
          </w:rPr>
          <w:t>gov.wales</w:t>
        </w:r>
        <w:proofErr w:type="spellEnd"/>
        <w:r>
          <w:rPr>
            <w:rStyle w:val="Hyperlink"/>
          </w:rPr>
          <w:t>)</w:t>
        </w:r>
      </w:hyperlink>
      <w:r>
        <w:t xml:space="preserve"> (accessed: 25.11.2023).</w:t>
      </w:r>
    </w:p>
    <w:p w14:paraId="73EBD733" w14:textId="77777777" w:rsidR="00A11EF3" w:rsidRDefault="00A11EF3" w:rsidP="00A11EF3">
      <w:pPr>
        <w:jc w:val="both"/>
      </w:pPr>
    </w:p>
    <w:p w14:paraId="39ABC832" w14:textId="77777777" w:rsidR="00A11EF3" w:rsidRPr="00901D5D" w:rsidRDefault="00A11EF3" w:rsidP="00A11EF3">
      <w:pPr>
        <w:jc w:val="both"/>
      </w:pPr>
      <w:r>
        <w:t xml:space="preserve">Wilkins, D. Forrester, D. and Grant, L. (2016) ‘What happens in child and family social work supervision?’ </w:t>
      </w:r>
      <w:r>
        <w:rPr>
          <w:i/>
          <w:iCs/>
        </w:rPr>
        <w:t xml:space="preserve">Child &amp; Family Social Work </w:t>
      </w:r>
      <w:r>
        <w:t>22:2 563 – 1127.</w:t>
      </w:r>
    </w:p>
    <w:p w14:paraId="0E2C0BFF" w14:textId="77777777" w:rsidR="00A11EF3" w:rsidRDefault="00A11EF3" w:rsidP="00A11EF3">
      <w:pPr>
        <w:jc w:val="both"/>
        <w:rPr>
          <w:color w:val="222222"/>
          <w:szCs w:val="23"/>
          <w:shd w:val="clear" w:color="auto" w:fill="FFFFFF"/>
        </w:rPr>
      </w:pPr>
    </w:p>
    <w:p w14:paraId="4AD4E358" w14:textId="77777777" w:rsidR="00A11EF3" w:rsidRPr="007376AB" w:rsidRDefault="00A11EF3" w:rsidP="00A11EF3">
      <w:pPr>
        <w:pStyle w:val="ListBullet"/>
        <w:numPr>
          <w:ilvl w:val="0"/>
          <w:numId w:val="0"/>
        </w:numPr>
        <w:ind w:left="360" w:hanging="360"/>
      </w:pPr>
      <w:proofErr w:type="spellStart"/>
      <w:r>
        <w:t>Zimman</w:t>
      </w:r>
      <w:proofErr w:type="spellEnd"/>
      <w:r>
        <w:t xml:space="preserve">, L. (2017) ‘Transgender Language Reform: some challenges and strategies for promoting trans-affirming, gender-inclusive language’ </w:t>
      </w:r>
      <w:r>
        <w:rPr>
          <w:i/>
        </w:rPr>
        <w:t xml:space="preserve">Journal of Language and Discrimination </w:t>
      </w:r>
      <w:r>
        <w:t>1:1 2397 – 2645.</w:t>
      </w:r>
    </w:p>
    <w:bookmarkEnd w:id="0"/>
    <w:p w14:paraId="648AE3A5" w14:textId="77777777" w:rsidR="00A11EF3" w:rsidRDefault="00A11EF3" w:rsidP="00A11EF3">
      <w:pPr>
        <w:jc w:val="center"/>
        <w:rPr>
          <w:b/>
          <w:sz w:val="24"/>
          <w:szCs w:val="24"/>
        </w:rPr>
      </w:pPr>
    </w:p>
    <w:p w14:paraId="644360F2" w14:textId="77777777" w:rsidR="00A11EF3" w:rsidRDefault="00A11EF3" w:rsidP="00A11EF3">
      <w:pPr>
        <w:jc w:val="center"/>
        <w:rPr>
          <w:b/>
          <w:sz w:val="24"/>
          <w:szCs w:val="24"/>
        </w:rPr>
      </w:pPr>
    </w:p>
    <w:p w14:paraId="60294359" w14:textId="77777777" w:rsidR="00A11EF3" w:rsidRDefault="00A11EF3" w:rsidP="00A11EF3">
      <w:pPr>
        <w:jc w:val="center"/>
        <w:rPr>
          <w:b/>
          <w:sz w:val="24"/>
          <w:szCs w:val="24"/>
        </w:rPr>
      </w:pPr>
    </w:p>
    <w:p w14:paraId="4DC3CFED" w14:textId="77777777" w:rsidR="00A11EF3" w:rsidRDefault="00A11EF3" w:rsidP="00A11EF3">
      <w:pPr>
        <w:jc w:val="center"/>
        <w:rPr>
          <w:b/>
          <w:sz w:val="24"/>
          <w:szCs w:val="24"/>
        </w:rPr>
      </w:pPr>
    </w:p>
    <w:p w14:paraId="3BE4390C" w14:textId="77777777" w:rsidR="00A11EF3" w:rsidRDefault="00A11EF3" w:rsidP="00A11EF3">
      <w:pPr>
        <w:jc w:val="center"/>
        <w:rPr>
          <w:b/>
          <w:sz w:val="24"/>
          <w:szCs w:val="24"/>
        </w:rPr>
      </w:pPr>
    </w:p>
    <w:p w14:paraId="24CCA22C" w14:textId="77777777" w:rsidR="00A11EF3" w:rsidRDefault="00A11EF3" w:rsidP="00A11EF3">
      <w:pPr>
        <w:jc w:val="center"/>
        <w:rPr>
          <w:b/>
          <w:sz w:val="24"/>
          <w:szCs w:val="24"/>
        </w:rPr>
      </w:pPr>
    </w:p>
    <w:p w14:paraId="24D2AE2E" w14:textId="77777777" w:rsidR="00A11EF3" w:rsidRDefault="00A11EF3" w:rsidP="00A11EF3">
      <w:pPr>
        <w:jc w:val="center"/>
        <w:rPr>
          <w:b/>
          <w:sz w:val="24"/>
          <w:szCs w:val="24"/>
        </w:rPr>
      </w:pPr>
    </w:p>
    <w:p w14:paraId="20C24C2E" w14:textId="77777777" w:rsidR="00A11EF3" w:rsidRDefault="00A11EF3" w:rsidP="00A11EF3">
      <w:pPr>
        <w:jc w:val="center"/>
        <w:rPr>
          <w:b/>
          <w:sz w:val="24"/>
          <w:szCs w:val="24"/>
        </w:rPr>
      </w:pPr>
    </w:p>
    <w:p w14:paraId="39D616D1" w14:textId="77777777" w:rsidR="00A11EF3" w:rsidRDefault="00A11EF3" w:rsidP="00A11EF3">
      <w:pPr>
        <w:jc w:val="center"/>
        <w:rPr>
          <w:b/>
          <w:sz w:val="24"/>
          <w:szCs w:val="24"/>
        </w:rPr>
      </w:pPr>
    </w:p>
    <w:p w14:paraId="66C83A16" w14:textId="77777777" w:rsidR="00A11EF3" w:rsidRDefault="00A11EF3" w:rsidP="00A11EF3">
      <w:pPr>
        <w:jc w:val="center"/>
        <w:rPr>
          <w:b/>
          <w:sz w:val="24"/>
          <w:szCs w:val="24"/>
        </w:rPr>
      </w:pPr>
    </w:p>
    <w:p w14:paraId="21F173A8" w14:textId="77777777" w:rsidR="00A11EF3" w:rsidRDefault="00A11EF3" w:rsidP="00A11EF3">
      <w:pPr>
        <w:jc w:val="center"/>
        <w:rPr>
          <w:b/>
          <w:sz w:val="24"/>
          <w:szCs w:val="24"/>
        </w:rPr>
      </w:pPr>
    </w:p>
    <w:p w14:paraId="4E8B61A7" w14:textId="77777777" w:rsidR="00A11EF3" w:rsidRDefault="00A11EF3" w:rsidP="00A11EF3">
      <w:pPr>
        <w:jc w:val="center"/>
        <w:rPr>
          <w:b/>
          <w:sz w:val="24"/>
          <w:szCs w:val="24"/>
        </w:rPr>
      </w:pPr>
    </w:p>
    <w:p w14:paraId="7F630547" w14:textId="77777777" w:rsidR="00A11EF3" w:rsidRDefault="00A11EF3" w:rsidP="00A11EF3">
      <w:pPr>
        <w:rPr>
          <w:b/>
          <w:sz w:val="24"/>
          <w:szCs w:val="24"/>
        </w:rPr>
      </w:pPr>
    </w:p>
    <w:p w14:paraId="26A7E7ED" w14:textId="77777777" w:rsidR="00A11EF3" w:rsidRDefault="00A11EF3" w:rsidP="00A11EF3">
      <w:pPr>
        <w:rPr>
          <w:b/>
          <w:sz w:val="24"/>
          <w:szCs w:val="24"/>
        </w:rPr>
      </w:pPr>
    </w:p>
    <w:p w14:paraId="5085C127" w14:textId="77777777" w:rsidR="00A11EF3" w:rsidRDefault="00A11EF3" w:rsidP="00A11EF3">
      <w:pPr>
        <w:rPr>
          <w:b/>
          <w:sz w:val="24"/>
          <w:szCs w:val="24"/>
        </w:rPr>
      </w:pPr>
    </w:p>
    <w:p w14:paraId="50318362" w14:textId="77777777" w:rsidR="00A11EF3" w:rsidRDefault="00A11EF3" w:rsidP="00A11EF3">
      <w:pPr>
        <w:jc w:val="center"/>
        <w:rPr>
          <w:b/>
          <w:sz w:val="24"/>
          <w:szCs w:val="24"/>
        </w:rPr>
      </w:pPr>
    </w:p>
    <w:p w14:paraId="1E724149" w14:textId="14CE7A2B" w:rsidR="00A11EF3" w:rsidRPr="00EE5BC3" w:rsidRDefault="00A11EF3" w:rsidP="00A11EF3">
      <w:pPr>
        <w:jc w:val="center"/>
        <w:rPr>
          <w:b/>
          <w:sz w:val="28"/>
          <w:szCs w:val="28"/>
        </w:rPr>
      </w:pPr>
      <w:r w:rsidRPr="00EE5BC3">
        <w:rPr>
          <w:b/>
          <w:sz w:val="28"/>
          <w:szCs w:val="28"/>
        </w:rPr>
        <w:lastRenderedPageBreak/>
        <w:t xml:space="preserve">Detail of </w:t>
      </w:r>
      <w:r>
        <w:rPr>
          <w:b/>
          <w:sz w:val="28"/>
          <w:szCs w:val="28"/>
        </w:rPr>
        <w:t>W</w:t>
      </w:r>
      <w:r w:rsidRPr="00EE5BC3">
        <w:rPr>
          <w:b/>
          <w:sz w:val="28"/>
          <w:szCs w:val="28"/>
        </w:rPr>
        <w:t xml:space="preserve">orkshops </w:t>
      </w:r>
      <w:r>
        <w:rPr>
          <w:b/>
          <w:sz w:val="28"/>
          <w:szCs w:val="28"/>
        </w:rPr>
        <w:t>A</w:t>
      </w:r>
      <w:r w:rsidRPr="00EE5BC3">
        <w:rPr>
          <w:b/>
          <w:sz w:val="28"/>
          <w:szCs w:val="28"/>
        </w:rPr>
        <w:t>ttended</w:t>
      </w:r>
    </w:p>
    <w:p w14:paraId="203F462B" w14:textId="77777777" w:rsidR="00A11EF3" w:rsidRDefault="00A11EF3" w:rsidP="00A11EF3">
      <w:pPr>
        <w:jc w:val="both"/>
        <w:rPr>
          <w:sz w:val="24"/>
          <w:szCs w:val="24"/>
        </w:rPr>
      </w:pPr>
    </w:p>
    <w:p w14:paraId="36739F63" w14:textId="77777777" w:rsidR="00A11EF3" w:rsidRPr="00B17FA0" w:rsidRDefault="00A11EF3" w:rsidP="00A11EF3">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0CB6628C" w14:textId="77777777" w:rsidR="00A11EF3" w:rsidRPr="00B17FA0" w:rsidRDefault="00A11EF3" w:rsidP="00A11EF3">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29"/>
        <w:gridCol w:w="4487"/>
      </w:tblGrid>
      <w:tr w:rsidR="00A11EF3" w:rsidRPr="00B17FA0" w14:paraId="1B886DA0" w14:textId="77777777" w:rsidTr="00A871BE">
        <w:tc>
          <w:tcPr>
            <w:tcW w:w="5094" w:type="dxa"/>
          </w:tcPr>
          <w:p w14:paraId="4BEF5692" w14:textId="77777777" w:rsidR="00A11EF3" w:rsidRPr="00B17FA0" w:rsidRDefault="00A11EF3" w:rsidP="00A871BE">
            <w:pPr>
              <w:jc w:val="both"/>
              <w:rPr>
                <w:sz w:val="24"/>
                <w:szCs w:val="24"/>
              </w:rPr>
            </w:pPr>
            <w:r>
              <w:rPr>
                <w:sz w:val="24"/>
                <w:szCs w:val="24"/>
              </w:rPr>
              <w:t>Consolidation workshop</w:t>
            </w:r>
            <w:r w:rsidRPr="00B17FA0">
              <w:rPr>
                <w:sz w:val="24"/>
                <w:szCs w:val="24"/>
              </w:rPr>
              <w:t xml:space="preserve"> </w:t>
            </w:r>
          </w:p>
        </w:tc>
        <w:tc>
          <w:tcPr>
            <w:tcW w:w="5094" w:type="dxa"/>
          </w:tcPr>
          <w:p w14:paraId="37D90458" w14:textId="77777777" w:rsidR="00A11EF3" w:rsidRPr="00B17FA0" w:rsidRDefault="00A11EF3" w:rsidP="00A871BE">
            <w:pPr>
              <w:jc w:val="both"/>
              <w:rPr>
                <w:sz w:val="24"/>
                <w:szCs w:val="24"/>
              </w:rPr>
            </w:pPr>
            <w:r w:rsidRPr="00B17FA0">
              <w:rPr>
                <w:sz w:val="24"/>
                <w:szCs w:val="24"/>
              </w:rPr>
              <w:t xml:space="preserve">Date Attended  </w:t>
            </w:r>
          </w:p>
        </w:tc>
      </w:tr>
      <w:tr w:rsidR="00A11EF3" w:rsidRPr="00B17FA0" w14:paraId="1F5ABCD9" w14:textId="77777777" w:rsidTr="00A871BE">
        <w:tc>
          <w:tcPr>
            <w:tcW w:w="5094" w:type="dxa"/>
          </w:tcPr>
          <w:p w14:paraId="5BE25BCE" w14:textId="77777777" w:rsidR="00A11EF3" w:rsidRPr="00B17FA0" w:rsidRDefault="00A11EF3" w:rsidP="00A871BE">
            <w:pPr>
              <w:jc w:val="both"/>
              <w:rPr>
                <w:sz w:val="24"/>
                <w:szCs w:val="24"/>
              </w:rPr>
            </w:pPr>
            <w:r w:rsidRPr="00B17FA0">
              <w:rPr>
                <w:sz w:val="24"/>
                <w:szCs w:val="24"/>
              </w:rPr>
              <w:t>1</w:t>
            </w:r>
          </w:p>
        </w:tc>
        <w:tc>
          <w:tcPr>
            <w:tcW w:w="5094" w:type="dxa"/>
          </w:tcPr>
          <w:p w14:paraId="15E8CF05" w14:textId="77777777" w:rsidR="00A11EF3" w:rsidRPr="00B17FA0" w:rsidRDefault="00A11EF3" w:rsidP="00A871BE">
            <w:pPr>
              <w:jc w:val="both"/>
              <w:rPr>
                <w:sz w:val="24"/>
                <w:szCs w:val="24"/>
              </w:rPr>
            </w:pPr>
            <w:r>
              <w:rPr>
                <w:sz w:val="24"/>
                <w:szCs w:val="24"/>
              </w:rPr>
              <w:t>09/03/2022</w:t>
            </w:r>
          </w:p>
        </w:tc>
      </w:tr>
      <w:tr w:rsidR="00A11EF3" w:rsidRPr="00B17FA0" w14:paraId="39686040" w14:textId="77777777" w:rsidTr="00A871BE">
        <w:tc>
          <w:tcPr>
            <w:tcW w:w="5094" w:type="dxa"/>
          </w:tcPr>
          <w:p w14:paraId="770B95FD" w14:textId="77777777" w:rsidR="00A11EF3" w:rsidRPr="00B17FA0" w:rsidRDefault="00A11EF3" w:rsidP="00A871BE">
            <w:pPr>
              <w:jc w:val="both"/>
              <w:rPr>
                <w:sz w:val="24"/>
                <w:szCs w:val="24"/>
              </w:rPr>
            </w:pPr>
            <w:r w:rsidRPr="00B17FA0">
              <w:rPr>
                <w:sz w:val="24"/>
                <w:szCs w:val="24"/>
              </w:rPr>
              <w:t>2</w:t>
            </w:r>
          </w:p>
        </w:tc>
        <w:tc>
          <w:tcPr>
            <w:tcW w:w="5094" w:type="dxa"/>
          </w:tcPr>
          <w:p w14:paraId="1285FDDA" w14:textId="77777777" w:rsidR="00A11EF3" w:rsidRPr="00B17FA0" w:rsidRDefault="00A11EF3" w:rsidP="00A871BE">
            <w:pPr>
              <w:jc w:val="both"/>
              <w:rPr>
                <w:sz w:val="24"/>
                <w:szCs w:val="24"/>
              </w:rPr>
            </w:pPr>
            <w:r>
              <w:rPr>
                <w:sz w:val="24"/>
                <w:szCs w:val="24"/>
              </w:rPr>
              <w:t>18/05/2022</w:t>
            </w:r>
          </w:p>
        </w:tc>
      </w:tr>
      <w:tr w:rsidR="00A11EF3" w:rsidRPr="00B17FA0" w14:paraId="49BFC48B" w14:textId="77777777" w:rsidTr="00A871BE">
        <w:tc>
          <w:tcPr>
            <w:tcW w:w="5094" w:type="dxa"/>
          </w:tcPr>
          <w:p w14:paraId="744138BC" w14:textId="77777777" w:rsidR="00A11EF3" w:rsidRPr="00B17FA0" w:rsidRDefault="00A11EF3" w:rsidP="00A871BE">
            <w:pPr>
              <w:jc w:val="both"/>
              <w:rPr>
                <w:sz w:val="24"/>
                <w:szCs w:val="24"/>
              </w:rPr>
            </w:pPr>
            <w:r w:rsidRPr="00B17FA0">
              <w:rPr>
                <w:sz w:val="24"/>
                <w:szCs w:val="24"/>
              </w:rPr>
              <w:t>3</w:t>
            </w:r>
          </w:p>
        </w:tc>
        <w:tc>
          <w:tcPr>
            <w:tcW w:w="5094" w:type="dxa"/>
          </w:tcPr>
          <w:p w14:paraId="052A7B10" w14:textId="77777777" w:rsidR="00A11EF3" w:rsidRPr="00B17FA0" w:rsidRDefault="00A11EF3" w:rsidP="00A871BE">
            <w:pPr>
              <w:jc w:val="both"/>
              <w:rPr>
                <w:sz w:val="24"/>
                <w:szCs w:val="24"/>
              </w:rPr>
            </w:pPr>
            <w:r>
              <w:rPr>
                <w:sz w:val="24"/>
                <w:szCs w:val="24"/>
              </w:rPr>
              <w:t>07/09/2022</w:t>
            </w:r>
          </w:p>
        </w:tc>
      </w:tr>
      <w:tr w:rsidR="00A11EF3" w:rsidRPr="008B28E7" w14:paraId="037C4AE9" w14:textId="77777777" w:rsidTr="00A871BE">
        <w:tc>
          <w:tcPr>
            <w:tcW w:w="5094" w:type="dxa"/>
          </w:tcPr>
          <w:p w14:paraId="5CE3D705" w14:textId="77777777" w:rsidR="00A11EF3" w:rsidRPr="00B17FA0" w:rsidRDefault="00A11EF3" w:rsidP="00A871BE">
            <w:pPr>
              <w:jc w:val="both"/>
              <w:rPr>
                <w:sz w:val="24"/>
                <w:szCs w:val="24"/>
              </w:rPr>
            </w:pPr>
            <w:r w:rsidRPr="00B17FA0">
              <w:rPr>
                <w:sz w:val="24"/>
                <w:szCs w:val="24"/>
              </w:rPr>
              <w:t>4</w:t>
            </w:r>
          </w:p>
        </w:tc>
        <w:tc>
          <w:tcPr>
            <w:tcW w:w="5094" w:type="dxa"/>
          </w:tcPr>
          <w:p w14:paraId="2BBCC272" w14:textId="77777777" w:rsidR="00A11EF3" w:rsidRPr="00B17FA0" w:rsidRDefault="00A11EF3" w:rsidP="00A871BE">
            <w:pPr>
              <w:jc w:val="both"/>
              <w:rPr>
                <w:sz w:val="24"/>
                <w:szCs w:val="24"/>
              </w:rPr>
            </w:pPr>
            <w:r>
              <w:rPr>
                <w:sz w:val="24"/>
                <w:szCs w:val="24"/>
              </w:rPr>
              <w:t>21/12/2022</w:t>
            </w:r>
          </w:p>
        </w:tc>
      </w:tr>
    </w:tbl>
    <w:p w14:paraId="525288A9" w14:textId="77777777" w:rsidR="00A11EF3" w:rsidRPr="008B28E7" w:rsidRDefault="00A11EF3" w:rsidP="00A11EF3">
      <w:pPr>
        <w:jc w:val="both"/>
        <w:rPr>
          <w:sz w:val="24"/>
          <w:szCs w:val="24"/>
        </w:rPr>
      </w:pPr>
    </w:p>
    <w:p w14:paraId="4351A831" w14:textId="77777777" w:rsidR="00A11EF3" w:rsidRDefault="00A11EF3" w:rsidP="00A11EF3">
      <w:pPr>
        <w:jc w:val="both"/>
        <w:rPr>
          <w:sz w:val="24"/>
          <w:szCs w:val="24"/>
        </w:rPr>
      </w:pPr>
      <w:r>
        <w:rPr>
          <w:sz w:val="24"/>
          <w:szCs w:val="24"/>
        </w:rPr>
        <w:t>Notes</w:t>
      </w:r>
      <w:r w:rsidRPr="008B28E7">
        <w:rPr>
          <w:sz w:val="24"/>
          <w:szCs w:val="24"/>
        </w:rPr>
        <w:t xml:space="preserve"> </w:t>
      </w:r>
    </w:p>
    <w:p w14:paraId="2EAE2FC0" w14:textId="77777777" w:rsidR="00A11EF3" w:rsidRDefault="00A11EF3" w:rsidP="00A11EF3">
      <w:pPr>
        <w:jc w:val="both"/>
        <w:rPr>
          <w:sz w:val="24"/>
          <w:szCs w:val="24"/>
        </w:rPr>
      </w:pPr>
    </w:p>
    <w:p w14:paraId="3927316A" w14:textId="77777777" w:rsidR="00A11EF3" w:rsidRPr="00706BB5" w:rsidRDefault="00A11EF3" w:rsidP="00A11EF3">
      <w:pPr>
        <w:jc w:val="center"/>
        <w:rPr>
          <w:b/>
          <w:bCs/>
          <w:sz w:val="28"/>
          <w:szCs w:val="28"/>
        </w:rPr>
      </w:pPr>
      <w:r w:rsidRPr="00F15354">
        <w:rPr>
          <w:b/>
          <w:bCs/>
          <w:sz w:val="28"/>
          <w:szCs w:val="28"/>
        </w:rPr>
        <w:t>Mentor’</w:t>
      </w:r>
      <w:r w:rsidRPr="006179BB">
        <w:rPr>
          <w:b/>
          <w:bCs/>
          <w:sz w:val="28"/>
          <w:szCs w:val="28"/>
        </w:rPr>
        <w:t xml:space="preserve">s </w:t>
      </w:r>
      <w:r w:rsidRPr="00706BB5">
        <w:rPr>
          <w:b/>
          <w:bCs/>
          <w:sz w:val="28"/>
          <w:szCs w:val="28"/>
        </w:rPr>
        <w:t>report</w:t>
      </w:r>
    </w:p>
    <w:p w14:paraId="2F9F8215" w14:textId="77777777" w:rsidR="00A11EF3" w:rsidRPr="008B28E7" w:rsidRDefault="00A11EF3" w:rsidP="00A11EF3">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11EF3" w:rsidRPr="008B28E7" w14:paraId="08090EAC" w14:textId="77777777" w:rsidTr="00A871BE">
        <w:tc>
          <w:tcPr>
            <w:tcW w:w="10070" w:type="dxa"/>
          </w:tcPr>
          <w:p w14:paraId="154E198D" w14:textId="77777777" w:rsidR="00A11EF3" w:rsidRPr="00706BB5" w:rsidRDefault="00A11EF3" w:rsidP="00A871BE">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7036F95B" w14:textId="77777777" w:rsidR="00A11EF3" w:rsidRPr="008B28E7" w:rsidRDefault="00A11EF3" w:rsidP="00A871BE">
            <w:pPr>
              <w:jc w:val="both"/>
              <w:rPr>
                <w:sz w:val="24"/>
                <w:szCs w:val="24"/>
              </w:rPr>
            </w:pPr>
          </w:p>
        </w:tc>
      </w:tr>
      <w:tr w:rsidR="00A11EF3" w:rsidRPr="008B28E7" w14:paraId="4783CFEE" w14:textId="77777777" w:rsidTr="00A871BE">
        <w:tc>
          <w:tcPr>
            <w:tcW w:w="10070" w:type="dxa"/>
          </w:tcPr>
          <w:p w14:paraId="5E84A4A4" w14:textId="77777777" w:rsidR="00A11EF3" w:rsidRDefault="00A11EF3" w:rsidP="00A871BE">
            <w:pPr>
              <w:jc w:val="both"/>
              <w:rPr>
                <w:sz w:val="24"/>
                <w:szCs w:val="24"/>
              </w:rPr>
            </w:pPr>
          </w:p>
          <w:p w14:paraId="21ACFE59" w14:textId="77777777" w:rsidR="00A11EF3" w:rsidRDefault="00A11EF3" w:rsidP="00A871BE">
            <w:pPr>
              <w:jc w:val="both"/>
              <w:rPr>
                <w:sz w:val="24"/>
                <w:szCs w:val="24"/>
              </w:rPr>
            </w:pPr>
            <w:r>
              <w:rPr>
                <w:sz w:val="24"/>
                <w:szCs w:val="24"/>
              </w:rPr>
              <w:t xml:space="preserve">When starting the programme, the learner used the weather model (Maclean 2016) to identify her learning needs and reflect on her previous learning, and what had impacted her practice to date since qualifying as a social worker. By using the weather model, the learner was able to look at what had gone well (sunshine), what hadn’t gone so well (rain), missed opportunities (thunder) and what had blown her off course (wind). </w:t>
            </w:r>
          </w:p>
          <w:p w14:paraId="04A65CD9" w14:textId="77777777" w:rsidR="00A11EF3" w:rsidRDefault="00A11EF3" w:rsidP="00A871BE">
            <w:pPr>
              <w:jc w:val="both"/>
              <w:rPr>
                <w:sz w:val="24"/>
                <w:szCs w:val="24"/>
              </w:rPr>
            </w:pPr>
          </w:p>
          <w:p w14:paraId="7D44B35D" w14:textId="77777777" w:rsidR="00A11EF3" w:rsidRDefault="00A11EF3" w:rsidP="00A871BE">
            <w:pPr>
              <w:jc w:val="both"/>
              <w:rPr>
                <w:sz w:val="24"/>
                <w:szCs w:val="24"/>
              </w:rPr>
            </w:pPr>
            <w:r>
              <w:rPr>
                <w:sz w:val="24"/>
                <w:szCs w:val="24"/>
              </w:rPr>
              <w:t xml:space="preserve">The learner is a motivated and enthusiastic worker, who has from the outset looked for opportunities to learn and further develop her skills. When the learner first started in her current role, this was difficult due to Covid-19 restrictions however as they eased and we returned to “normal”, the learner sought new opportunities to shadow experienced workers. The learner has sought advice and guidance as appropriate and has been able to link her learning to her </w:t>
            </w:r>
            <w:proofErr w:type="gramStart"/>
            <w:r>
              <w:rPr>
                <w:sz w:val="24"/>
                <w:szCs w:val="24"/>
              </w:rPr>
              <w:t>day to day</w:t>
            </w:r>
            <w:proofErr w:type="gramEnd"/>
            <w:r>
              <w:rPr>
                <w:sz w:val="24"/>
                <w:szCs w:val="24"/>
              </w:rPr>
              <w:t xml:space="preserve"> practice and to her development. The learner has made good use of both supervision with her line manager and her mentoring sessions to identify her needs as a practitioner. In addition to this, the learner has also attended a variety of training courses to improve her understanding and develop her knowledge base even further. </w:t>
            </w:r>
          </w:p>
          <w:p w14:paraId="4FA20260" w14:textId="77777777" w:rsidR="00A11EF3" w:rsidRDefault="00A11EF3" w:rsidP="00A871BE">
            <w:pPr>
              <w:jc w:val="both"/>
              <w:rPr>
                <w:sz w:val="24"/>
                <w:szCs w:val="24"/>
              </w:rPr>
            </w:pPr>
          </w:p>
          <w:p w14:paraId="15420601" w14:textId="77777777" w:rsidR="00A11EF3" w:rsidRDefault="00A11EF3" w:rsidP="00A871BE">
            <w:pPr>
              <w:jc w:val="both"/>
              <w:rPr>
                <w:sz w:val="24"/>
                <w:szCs w:val="24"/>
              </w:rPr>
            </w:pPr>
            <w:r>
              <w:rPr>
                <w:sz w:val="24"/>
                <w:szCs w:val="24"/>
              </w:rPr>
              <w:t xml:space="preserve">At the start of the programme, the learner had identified that she needed to develop her skills when it came to safeguarding – to consider the child’s needs and balance the risks, to develop her knowledge and understanding of the effective child protection model and her ability to use the risk 2 assessment. In addition to this, the learner identified that developing her confidence in having difficult conversations with families whilst continuing to work in collaboration with them was a clear learning outcome. </w:t>
            </w:r>
          </w:p>
          <w:p w14:paraId="20ED01C6" w14:textId="77777777" w:rsidR="00A11EF3" w:rsidRDefault="00A11EF3" w:rsidP="00A871BE">
            <w:pPr>
              <w:jc w:val="both"/>
              <w:rPr>
                <w:sz w:val="24"/>
                <w:szCs w:val="24"/>
              </w:rPr>
            </w:pPr>
          </w:p>
          <w:p w14:paraId="3F69BF41" w14:textId="77777777" w:rsidR="00A11EF3" w:rsidRDefault="00A11EF3" w:rsidP="00A871BE">
            <w:pPr>
              <w:jc w:val="both"/>
              <w:rPr>
                <w:sz w:val="24"/>
                <w:szCs w:val="24"/>
              </w:rPr>
            </w:pPr>
            <w:r>
              <w:rPr>
                <w:sz w:val="24"/>
                <w:szCs w:val="24"/>
              </w:rPr>
              <w:t xml:space="preserve">Throughout the programme, the learner has continued to use the weather model to reflect on her practice. The learner has made good use of the mentoring sessions to critically analyse her own practice and her own learning. She has worked closely with other professions to gather more information, </w:t>
            </w:r>
            <w:proofErr w:type="gramStart"/>
            <w:r>
              <w:rPr>
                <w:sz w:val="24"/>
                <w:szCs w:val="24"/>
              </w:rPr>
              <w:t>learn</w:t>
            </w:r>
            <w:proofErr w:type="gramEnd"/>
            <w:r>
              <w:rPr>
                <w:sz w:val="24"/>
                <w:szCs w:val="24"/>
              </w:rPr>
              <w:t xml:space="preserve"> and reflect. The learner has attended relevant training to develop her </w:t>
            </w:r>
            <w:proofErr w:type="gramStart"/>
            <w:r>
              <w:rPr>
                <w:sz w:val="24"/>
                <w:szCs w:val="24"/>
              </w:rPr>
              <w:t>skills</w:t>
            </w:r>
            <w:proofErr w:type="gramEnd"/>
            <w:r>
              <w:rPr>
                <w:sz w:val="24"/>
                <w:szCs w:val="24"/>
              </w:rPr>
              <w:t xml:space="preserve"> and these have been specific to her learning outcomes. </w:t>
            </w:r>
          </w:p>
          <w:p w14:paraId="56DAEE8A" w14:textId="77777777" w:rsidR="00A11EF3" w:rsidRDefault="00A11EF3" w:rsidP="00A871BE">
            <w:pPr>
              <w:jc w:val="both"/>
              <w:rPr>
                <w:sz w:val="24"/>
                <w:szCs w:val="24"/>
              </w:rPr>
            </w:pPr>
          </w:p>
          <w:p w14:paraId="27FDFA61" w14:textId="77777777" w:rsidR="00A11EF3" w:rsidRDefault="00A11EF3" w:rsidP="00A871BE">
            <w:pPr>
              <w:jc w:val="both"/>
              <w:rPr>
                <w:sz w:val="24"/>
                <w:szCs w:val="24"/>
              </w:rPr>
            </w:pPr>
            <w:r>
              <w:rPr>
                <w:sz w:val="24"/>
                <w:szCs w:val="24"/>
              </w:rPr>
              <w:t xml:space="preserve">I undertook a direct observation of the learner undertaking a 1:1 session with a service user, who was a young person with additional needs. The purpose of the session was to gather the service user’s wishes and feelings so that it could be incorporated into his care and support plan. The purpose of the session was explained clearly to the young person, as well as the reason for my attendance. </w:t>
            </w:r>
          </w:p>
          <w:p w14:paraId="557B1156" w14:textId="77777777" w:rsidR="00A11EF3" w:rsidRDefault="00A11EF3" w:rsidP="00A871BE">
            <w:pPr>
              <w:jc w:val="both"/>
              <w:rPr>
                <w:sz w:val="24"/>
                <w:szCs w:val="24"/>
              </w:rPr>
            </w:pPr>
          </w:p>
          <w:p w14:paraId="6D54EFA0" w14:textId="77777777" w:rsidR="00A11EF3" w:rsidRDefault="00A11EF3" w:rsidP="00A871BE">
            <w:pPr>
              <w:jc w:val="both"/>
              <w:rPr>
                <w:sz w:val="24"/>
                <w:szCs w:val="24"/>
              </w:rPr>
            </w:pPr>
            <w:r>
              <w:rPr>
                <w:sz w:val="24"/>
                <w:szCs w:val="24"/>
              </w:rPr>
              <w:t xml:space="preserve">Feedback from the young person was positive; it was evident during the session that he felt listened to and that he trusted the learner. A clear plan was made following the session and this was communicated clearly to the young person. The learner most definitely used a person-centred approach, concentrating especially on what was important to the young person and what worked and didn’t work. </w:t>
            </w:r>
          </w:p>
          <w:p w14:paraId="6E79AFBA" w14:textId="77777777" w:rsidR="00A11EF3" w:rsidRDefault="00A11EF3" w:rsidP="00A871BE">
            <w:pPr>
              <w:jc w:val="both"/>
              <w:rPr>
                <w:sz w:val="24"/>
                <w:szCs w:val="24"/>
              </w:rPr>
            </w:pPr>
          </w:p>
          <w:p w14:paraId="4D577445" w14:textId="77777777" w:rsidR="00A11EF3" w:rsidRDefault="00A11EF3" w:rsidP="00A871BE">
            <w:pPr>
              <w:jc w:val="both"/>
              <w:rPr>
                <w:sz w:val="24"/>
                <w:szCs w:val="24"/>
              </w:rPr>
            </w:pPr>
            <w:r>
              <w:rPr>
                <w:sz w:val="24"/>
                <w:szCs w:val="24"/>
              </w:rPr>
              <w:t xml:space="preserve">Whilst in this </w:t>
            </w:r>
            <w:proofErr w:type="gramStart"/>
            <w:r>
              <w:rPr>
                <w:sz w:val="24"/>
                <w:szCs w:val="24"/>
              </w:rPr>
              <w:t>particular case</w:t>
            </w:r>
            <w:proofErr w:type="gramEnd"/>
            <w:r>
              <w:rPr>
                <w:sz w:val="24"/>
                <w:szCs w:val="24"/>
              </w:rPr>
              <w:t xml:space="preserve"> there were no safeguarding concerns, the learner has been able to further develop her skills in this field over the past 12 months and her reflection shows that she has developed the core skills to transfer to risk assessment and safeguarding work when required.   </w:t>
            </w:r>
          </w:p>
          <w:p w14:paraId="2F146517" w14:textId="77777777" w:rsidR="00A11EF3" w:rsidRDefault="00A11EF3" w:rsidP="00A871BE">
            <w:pPr>
              <w:jc w:val="both"/>
              <w:rPr>
                <w:sz w:val="24"/>
                <w:szCs w:val="24"/>
              </w:rPr>
            </w:pPr>
          </w:p>
          <w:p w14:paraId="3C76FE05" w14:textId="77777777" w:rsidR="00A11EF3" w:rsidRDefault="00A11EF3" w:rsidP="00A871BE">
            <w:pPr>
              <w:jc w:val="both"/>
              <w:rPr>
                <w:sz w:val="24"/>
                <w:szCs w:val="24"/>
              </w:rPr>
            </w:pPr>
            <w:r>
              <w:rPr>
                <w:sz w:val="24"/>
                <w:szCs w:val="24"/>
              </w:rPr>
              <w:t xml:space="preserve">The learner has reflected on her learning over the past 12 months using </w:t>
            </w:r>
            <w:r>
              <w:rPr>
                <w:iCs/>
                <w:sz w:val="24"/>
                <w:szCs w:val="24"/>
              </w:rPr>
              <w:t xml:space="preserve">the </w:t>
            </w:r>
            <w:proofErr w:type="spellStart"/>
            <w:r>
              <w:rPr>
                <w:iCs/>
                <w:sz w:val="24"/>
                <w:szCs w:val="24"/>
              </w:rPr>
              <w:t>Borton</w:t>
            </w:r>
            <w:proofErr w:type="spellEnd"/>
            <w:r>
              <w:rPr>
                <w:iCs/>
                <w:sz w:val="24"/>
                <w:szCs w:val="24"/>
              </w:rPr>
              <w:t xml:space="preserve"> (1970) model of reflection which looks at </w:t>
            </w:r>
            <w:proofErr w:type="gramStart"/>
            <w:r>
              <w:rPr>
                <w:iCs/>
                <w:sz w:val="24"/>
                <w:szCs w:val="24"/>
              </w:rPr>
              <w:t>the what</w:t>
            </w:r>
            <w:proofErr w:type="gramEnd"/>
            <w:r>
              <w:rPr>
                <w:iCs/>
                <w:sz w:val="24"/>
                <w:szCs w:val="24"/>
              </w:rPr>
              <w:t>, so what and now what, (</w:t>
            </w:r>
            <w:proofErr w:type="spellStart"/>
            <w:r>
              <w:rPr>
                <w:iCs/>
                <w:sz w:val="24"/>
                <w:szCs w:val="24"/>
              </w:rPr>
              <w:t>ModelThinkers</w:t>
            </w:r>
            <w:proofErr w:type="spellEnd"/>
            <w:r>
              <w:rPr>
                <w:iCs/>
                <w:sz w:val="24"/>
                <w:szCs w:val="24"/>
              </w:rPr>
              <w:t xml:space="preserve"> 2024).</w:t>
            </w:r>
            <w:r>
              <w:rPr>
                <w:sz w:val="24"/>
                <w:szCs w:val="24"/>
              </w:rPr>
              <w:t xml:space="preserve"> The learner has been able to use this model to consider what she has learnt so far, and what her learning outcomes are for the months ahead. The learner has been able to recognise that there is a need for further development </w:t>
            </w:r>
            <w:proofErr w:type="gramStart"/>
            <w:r>
              <w:rPr>
                <w:sz w:val="24"/>
                <w:szCs w:val="24"/>
              </w:rPr>
              <w:t>in regard to</w:t>
            </w:r>
            <w:proofErr w:type="gramEnd"/>
            <w:r>
              <w:rPr>
                <w:sz w:val="24"/>
                <w:szCs w:val="24"/>
              </w:rPr>
              <w:t xml:space="preserve"> safeguarding experience, and this will no doubt come over time as she has more opportunities to co-work and lead on safeguarding matters. The learner has attended relevant training and has also made good use of both peer and one to one supervision to discuss risk issues. Her learning outcomes moving forward are to continue to strengthen her ability to be assertive and have those difficult conversations when we need to. The learner has had some experience of doing this recently and did it well. I am sure with more experience and further support in supervision, this will develop even further. </w:t>
            </w:r>
          </w:p>
          <w:p w14:paraId="3BFBD76A" w14:textId="77777777" w:rsidR="00A11EF3" w:rsidRPr="008B28E7" w:rsidRDefault="00A11EF3" w:rsidP="00A871BE">
            <w:pPr>
              <w:jc w:val="both"/>
              <w:rPr>
                <w:color w:val="auto"/>
                <w:sz w:val="24"/>
                <w:szCs w:val="24"/>
              </w:rPr>
            </w:pPr>
          </w:p>
        </w:tc>
      </w:tr>
      <w:tr w:rsidR="00A11EF3" w:rsidRPr="008B28E7" w14:paraId="15816394" w14:textId="77777777" w:rsidTr="00A871BE">
        <w:tc>
          <w:tcPr>
            <w:tcW w:w="10070" w:type="dxa"/>
          </w:tcPr>
          <w:p w14:paraId="26CCAFCF" w14:textId="77777777" w:rsidR="00A11EF3" w:rsidRDefault="00A11EF3" w:rsidP="00A871BE">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14:paraId="0AFB9029" w14:textId="6B6AAB52" w:rsidR="00A11EF3" w:rsidRDefault="00A11EF3" w:rsidP="00A11EF3"/>
    <w:p w14:paraId="0240BEE1" w14:textId="77777777" w:rsidR="009256C6" w:rsidRDefault="009256C6" w:rsidP="009256C6">
      <w:pPr>
        <w:keepNext/>
        <w:jc w:val="center"/>
        <w:rPr>
          <w:b/>
          <w:sz w:val="28"/>
          <w:szCs w:val="28"/>
        </w:rPr>
      </w:pPr>
    </w:p>
    <w:p w14:paraId="7A51354E" w14:textId="77777777" w:rsidR="009256C6" w:rsidRDefault="009256C6" w:rsidP="009256C6">
      <w:pPr>
        <w:keepNext/>
        <w:jc w:val="center"/>
        <w:rPr>
          <w:b/>
          <w:sz w:val="28"/>
          <w:szCs w:val="28"/>
        </w:rPr>
      </w:pPr>
    </w:p>
    <w:p w14:paraId="644AB299" w14:textId="77777777" w:rsidR="009256C6" w:rsidRDefault="009256C6" w:rsidP="009256C6">
      <w:pPr>
        <w:keepNext/>
        <w:jc w:val="center"/>
        <w:rPr>
          <w:b/>
          <w:sz w:val="28"/>
          <w:szCs w:val="28"/>
        </w:rPr>
      </w:pPr>
    </w:p>
    <w:p w14:paraId="16B0C598" w14:textId="2EF0BB35" w:rsidR="009256C6" w:rsidRPr="00EE5BC3" w:rsidRDefault="009256C6" w:rsidP="009256C6">
      <w:pPr>
        <w:keepNext/>
        <w:jc w:val="center"/>
        <w:rPr>
          <w:b/>
          <w:sz w:val="28"/>
          <w:szCs w:val="28"/>
        </w:rPr>
      </w:pPr>
      <w:r w:rsidRPr="00EE5BC3">
        <w:rPr>
          <w:b/>
          <w:sz w:val="28"/>
          <w:szCs w:val="28"/>
        </w:rPr>
        <w:t>Learner Details</w:t>
      </w:r>
    </w:p>
    <w:p w14:paraId="169926BF" w14:textId="77777777" w:rsidR="009256C6" w:rsidRDefault="009256C6" w:rsidP="009256C6">
      <w:pPr>
        <w:keepNext/>
        <w:jc w:val="center"/>
        <w:rPr>
          <w:b/>
          <w:sz w:val="24"/>
          <w:szCs w:val="24"/>
        </w:rPr>
      </w:pPr>
    </w:p>
    <w:p w14:paraId="0C702EA7" w14:textId="77777777" w:rsidR="009256C6" w:rsidRPr="000E38C3" w:rsidRDefault="009256C6" w:rsidP="009256C6">
      <w:pPr>
        <w:keepNext/>
        <w:rPr>
          <w:b/>
          <w:sz w:val="24"/>
          <w:szCs w:val="24"/>
        </w:rPr>
      </w:pPr>
      <w:r w:rsidRPr="000E38C3">
        <w:rPr>
          <w:b/>
          <w:color w:val="auto"/>
          <w:sz w:val="24"/>
          <w:szCs w:val="24"/>
        </w:rPr>
        <w:t>Learner details, Signatures and Line manager verification</w:t>
      </w:r>
      <w:r>
        <w:rPr>
          <w:b/>
          <w:color w:val="auto"/>
          <w:sz w:val="24"/>
          <w:szCs w:val="24"/>
        </w:rPr>
        <w:t>.</w:t>
      </w:r>
    </w:p>
    <w:p w14:paraId="46BA7829" w14:textId="77777777" w:rsidR="009256C6" w:rsidRPr="008B28E7" w:rsidRDefault="009256C6" w:rsidP="009256C6">
      <w:pPr>
        <w:keepNext/>
        <w:jc w:val="center"/>
        <w:rPr>
          <w:b/>
          <w:sz w:val="24"/>
          <w:szCs w:val="24"/>
        </w:rPr>
      </w:pPr>
    </w:p>
    <w:p w14:paraId="7AA09F46" w14:textId="77777777" w:rsidR="009256C6" w:rsidRPr="00390074" w:rsidRDefault="009256C6" w:rsidP="009256C6">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Pr>
          <w:b/>
          <w:color w:val="auto"/>
          <w:sz w:val="24"/>
          <w:szCs w:val="24"/>
        </w:rPr>
        <w:t>.</w:t>
      </w:r>
    </w:p>
    <w:p w14:paraId="7F0B2D39" w14:textId="77777777" w:rsidR="009256C6" w:rsidRDefault="009256C6" w:rsidP="009256C6">
      <w:pPr>
        <w:keepNext/>
        <w:rPr>
          <w:b/>
          <w:sz w:val="24"/>
          <w:szCs w:val="24"/>
        </w:rPr>
      </w:pPr>
    </w:p>
    <w:p w14:paraId="6AD2DA04" w14:textId="77777777" w:rsidR="009256C6" w:rsidRDefault="009256C6" w:rsidP="009256C6">
      <w:pPr>
        <w:ind w:right="180"/>
        <w:jc w:val="both"/>
        <w:rPr>
          <w:b/>
          <w:sz w:val="24"/>
          <w:szCs w:val="24"/>
        </w:rPr>
      </w:pPr>
      <w:r w:rsidRPr="008B28E7">
        <w:rPr>
          <w:b/>
          <w:sz w:val="24"/>
          <w:szCs w:val="24"/>
        </w:rPr>
        <w:t xml:space="preserve">Learner Details </w:t>
      </w:r>
    </w:p>
    <w:p w14:paraId="3602C477" w14:textId="77777777" w:rsidR="009256C6" w:rsidRDefault="009256C6" w:rsidP="009256C6">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Pr="00AE134C">
        <w:rPr>
          <w:b/>
          <w:sz w:val="24"/>
          <w:szCs w:val="24"/>
        </w:rPr>
        <w:t>and</w:t>
      </w:r>
      <w:r>
        <w:rPr>
          <w:sz w:val="24"/>
          <w:szCs w:val="24"/>
        </w:rPr>
        <w:t xml:space="preserve"> the University of Wales Trinity Saint David </w:t>
      </w:r>
      <w:r w:rsidRPr="008B28E7">
        <w:rPr>
          <w:sz w:val="24"/>
          <w:szCs w:val="24"/>
        </w:rPr>
        <w:t>if your name or your address for correspondence changes).</w:t>
      </w:r>
    </w:p>
    <w:p w14:paraId="2337CA32" w14:textId="77777777" w:rsidR="009256C6" w:rsidRPr="008B28E7" w:rsidRDefault="009256C6" w:rsidP="009256C6">
      <w:pPr>
        <w:ind w:right="180"/>
        <w:jc w:val="both"/>
        <w:rPr>
          <w:b/>
          <w:sz w:val="24"/>
          <w:szCs w:val="24"/>
        </w:rPr>
      </w:pPr>
    </w:p>
    <w:p w14:paraId="2E54A626" w14:textId="77777777" w:rsidR="009256C6" w:rsidRPr="008929DC" w:rsidRDefault="009256C6" w:rsidP="009256C6">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1. Name of Learner</w:t>
      </w:r>
      <w:r>
        <w:rPr>
          <w:b/>
          <w:sz w:val="24"/>
          <w:szCs w:val="24"/>
        </w:rPr>
        <w:t>:</w:t>
      </w:r>
      <w:r w:rsidRPr="008B28E7">
        <w:rPr>
          <w:b/>
          <w:sz w:val="24"/>
          <w:szCs w:val="24"/>
        </w:rPr>
        <w:t xml:space="preserve"> </w:t>
      </w:r>
      <w:r>
        <w:rPr>
          <w:bCs/>
          <w:sz w:val="24"/>
          <w:szCs w:val="24"/>
        </w:rPr>
        <w:t>Stefanie Williams</w:t>
      </w:r>
    </w:p>
    <w:p w14:paraId="0076CC50" w14:textId="77777777" w:rsidR="009256C6" w:rsidRDefault="009256C6" w:rsidP="009256C6">
      <w:pPr>
        <w:pBdr>
          <w:top w:val="single" w:sz="6" w:space="1" w:color="auto"/>
          <w:left w:val="single" w:sz="6" w:space="1" w:color="auto"/>
          <w:bottom w:val="single" w:sz="6" w:space="1" w:color="auto"/>
          <w:right w:val="single" w:sz="6" w:space="1" w:color="auto"/>
        </w:pBdr>
        <w:jc w:val="both"/>
        <w:rPr>
          <w:b/>
          <w:sz w:val="24"/>
          <w:szCs w:val="24"/>
        </w:rPr>
      </w:pPr>
    </w:p>
    <w:p w14:paraId="6888B7A2" w14:textId="77777777" w:rsidR="009256C6" w:rsidRPr="00944B11" w:rsidRDefault="009256C6" w:rsidP="009256C6">
      <w:pPr>
        <w:pBdr>
          <w:top w:val="single" w:sz="6" w:space="1" w:color="auto"/>
          <w:left w:val="single" w:sz="6" w:space="1" w:color="auto"/>
          <w:bottom w:val="single" w:sz="6" w:space="1" w:color="auto"/>
          <w:right w:val="single" w:sz="6" w:space="1" w:color="auto"/>
        </w:pBdr>
        <w:jc w:val="both"/>
        <w:rPr>
          <w:bCs/>
          <w:sz w:val="24"/>
          <w:szCs w:val="24"/>
        </w:rPr>
      </w:pPr>
      <w:r w:rsidRPr="0049196A">
        <w:rPr>
          <w:b/>
          <w:sz w:val="24"/>
          <w:szCs w:val="24"/>
        </w:rPr>
        <w:t>2. Learner’s University Number:</w:t>
      </w:r>
      <w:r>
        <w:rPr>
          <w:b/>
          <w:sz w:val="24"/>
          <w:szCs w:val="24"/>
        </w:rPr>
        <w:t xml:space="preserve"> </w:t>
      </w:r>
      <w:r>
        <w:rPr>
          <w:bCs/>
          <w:sz w:val="24"/>
          <w:szCs w:val="24"/>
        </w:rPr>
        <w:t>2126390</w:t>
      </w:r>
    </w:p>
    <w:p w14:paraId="5FF99FE3" w14:textId="77777777" w:rsidR="009256C6" w:rsidRPr="008B28E7" w:rsidRDefault="009256C6" w:rsidP="009256C6">
      <w:pPr>
        <w:pBdr>
          <w:top w:val="single" w:sz="6" w:space="1" w:color="auto"/>
          <w:left w:val="single" w:sz="6" w:space="1" w:color="auto"/>
          <w:bottom w:val="single" w:sz="6" w:space="1" w:color="auto"/>
          <w:right w:val="single" w:sz="6" w:space="1" w:color="auto"/>
        </w:pBdr>
        <w:jc w:val="both"/>
        <w:rPr>
          <w:b/>
          <w:sz w:val="24"/>
          <w:szCs w:val="24"/>
        </w:rPr>
      </w:pPr>
    </w:p>
    <w:p w14:paraId="0677AB33" w14:textId="77777777" w:rsidR="009256C6" w:rsidRDefault="009256C6" w:rsidP="009256C6">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Address for Correspondence:</w:t>
      </w:r>
      <w:r>
        <w:rPr>
          <w:bCs/>
          <w:sz w:val="24"/>
          <w:szCs w:val="24"/>
        </w:rPr>
        <w:t xml:space="preserve"> </w:t>
      </w:r>
    </w:p>
    <w:p w14:paraId="37EF6DF0" w14:textId="77777777" w:rsidR="009256C6" w:rsidRDefault="009256C6" w:rsidP="009256C6">
      <w:pPr>
        <w:pBdr>
          <w:top w:val="single" w:sz="6" w:space="1" w:color="auto"/>
          <w:left w:val="single" w:sz="6" w:space="1" w:color="auto"/>
          <w:bottom w:val="single" w:sz="6" w:space="1" w:color="auto"/>
          <w:right w:val="single" w:sz="6" w:space="1" w:color="auto"/>
        </w:pBdr>
        <w:jc w:val="both"/>
        <w:rPr>
          <w:bCs/>
          <w:sz w:val="24"/>
          <w:szCs w:val="24"/>
        </w:rPr>
      </w:pPr>
    </w:p>
    <w:p w14:paraId="775962AE" w14:textId="77777777" w:rsidR="009256C6" w:rsidRDefault="009256C6" w:rsidP="009256C6">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 xml:space="preserve">Bryn </w:t>
      </w:r>
      <w:proofErr w:type="spellStart"/>
      <w:r>
        <w:rPr>
          <w:bCs/>
          <w:sz w:val="24"/>
          <w:szCs w:val="24"/>
        </w:rPr>
        <w:t>Awel</w:t>
      </w:r>
      <w:proofErr w:type="spellEnd"/>
      <w:r>
        <w:rPr>
          <w:bCs/>
          <w:sz w:val="24"/>
          <w:szCs w:val="24"/>
        </w:rPr>
        <w:t xml:space="preserve">, </w:t>
      </w:r>
    </w:p>
    <w:p w14:paraId="3B2BACE4" w14:textId="77777777" w:rsidR="009256C6" w:rsidRDefault="009256C6" w:rsidP="009256C6">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 xml:space="preserve">10 </w:t>
      </w:r>
      <w:proofErr w:type="spellStart"/>
      <w:r>
        <w:rPr>
          <w:bCs/>
          <w:sz w:val="24"/>
          <w:szCs w:val="24"/>
        </w:rPr>
        <w:t>Maes</w:t>
      </w:r>
      <w:proofErr w:type="spellEnd"/>
      <w:r>
        <w:rPr>
          <w:bCs/>
          <w:sz w:val="24"/>
          <w:szCs w:val="24"/>
        </w:rPr>
        <w:t xml:space="preserve"> Y </w:t>
      </w:r>
      <w:proofErr w:type="spellStart"/>
      <w:r>
        <w:rPr>
          <w:bCs/>
          <w:sz w:val="24"/>
          <w:szCs w:val="24"/>
        </w:rPr>
        <w:t>Bronydd</w:t>
      </w:r>
      <w:proofErr w:type="spellEnd"/>
      <w:r>
        <w:rPr>
          <w:bCs/>
          <w:sz w:val="24"/>
          <w:szCs w:val="24"/>
        </w:rPr>
        <w:t>,</w:t>
      </w:r>
    </w:p>
    <w:p w14:paraId="15946E16" w14:textId="77777777" w:rsidR="009256C6" w:rsidRDefault="009256C6" w:rsidP="009256C6">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Bala,</w:t>
      </w:r>
    </w:p>
    <w:p w14:paraId="7A5011DD" w14:textId="77777777" w:rsidR="009256C6" w:rsidRDefault="009256C6" w:rsidP="009256C6">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Gwynedd,</w:t>
      </w:r>
    </w:p>
    <w:p w14:paraId="6CCA3D40" w14:textId="77777777" w:rsidR="009256C6" w:rsidRPr="00944B11" w:rsidRDefault="009256C6" w:rsidP="009256C6">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LL23 7AN</w:t>
      </w:r>
    </w:p>
    <w:p w14:paraId="259CA4BB" w14:textId="77777777" w:rsidR="009256C6" w:rsidRPr="008B28E7" w:rsidRDefault="009256C6" w:rsidP="009256C6">
      <w:pPr>
        <w:pBdr>
          <w:top w:val="single" w:sz="6" w:space="1" w:color="auto"/>
          <w:left w:val="single" w:sz="6" w:space="1" w:color="auto"/>
          <w:bottom w:val="single" w:sz="6" w:space="1" w:color="auto"/>
          <w:right w:val="single" w:sz="6" w:space="1" w:color="auto"/>
        </w:pBdr>
        <w:jc w:val="both"/>
        <w:rPr>
          <w:b/>
          <w:sz w:val="24"/>
          <w:szCs w:val="24"/>
        </w:rPr>
      </w:pPr>
    </w:p>
    <w:p w14:paraId="056863BE" w14:textId="77777777" w:rsidR="009256C6" w:rsidRPr="00944B11" w:rsidRDefault="009256C6" w:rsidP="009256C6">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Telephone</w:t>
      </w:r>
      <w:r>
        <w:rPr>
          <w:b/>
          <w:sz w:val="24"/>
          <w:szCs w:val="24"/>
        </w:rPr>
        <w:t xml:space="preserve"> Number:</w:t>
      </w:r>
      <w:r>
        <w:rPr>
          <w:bCs/>
          <w:sz w:val="24"/>
          <w:szCs w:val="24"/>
        </w:rPr>
        <w:t xml:space="preserve"> 07975754259</w:t>
      </w:r>
    </w:p>
    <w:p w14:paraId="10C72048" w14:textId="77777777" w:rsidR="009256C6" w:rsidRDefault="009256C6" w:rsidP="009256C6">
      <w:pPr>
        <w:pBdr>
          <w:top w:val="single" w:sz="6" w:space="1" w:color="auto"/>
          <w:left w:val="single" w:sz="6" w:space="1" w:color="auto"/>
          <w:bottom w:val="single" w:sz="6" w:space="1" w:color="auto"/>
          <w:right w:val="single" w:sz="6" w:space="1" w:color="auto"/>
        </w:pBdr>
        <w:jc w:val="both"/>
        <w:rPr>
          <w:b/>
          <w:sz w:val="24"/>
          <w:szCs w:val="24"/>
        </w:rPr>
      </w:pPr>
    </w:p>
    <w:p w14:paraId="422E1CBC" w14:textId="77777777" w:rsidR="009256C6" w:rsidRPr="00944B11" w:rsidRDefault="009256C6" w:rsidP="009256C6">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E-</w:t>
      </w:r>
      <w:r w:rsidRPr="008B28E7">
        <w:rPr>
          <w:b/>
          <w:sz w:val="24"/>
          <w:szCs w:val="24"/>
        </w:rPr>
        <w:t>mail</w:t>
      </w:r>
      <w:r>
        <w:rPr>
          <w:b/>
          <w:sz w:val="24"/>
          <w:szCs w:val="24"/>
        </w:rPr>
        <w:t xml:space="preserve"> address</w:t>
      </w:r>
      <w:r w:rsidRPr="008B28E7">
        <w:rPr>
          <w:b/>
          <w:sz w:val="24"/>
          <w:szCs w:val="24"/>
        </w:rPr>
        <w:t>:</w:t>
      </w:r>
      <w:r>
        <w:rPr>
          <w:bCs/>
          <w:sz w:val="24"/>
          <w:szCs w:val="24"/>
        </w:rPr>
        <w:t xml:space="preserve"> 2126390@student.uwtsd.ac.uk</w:t>
      </w:r>
    </w:p>
    <w:p w14:paraId="7E112312" w14:textId="77777777" w:rsidR="009256C6" w:rsidRDefault="009256C6" w:rsidP="009256C6">
      <w:pPr>
        <w:pBdr>
          <w:top w:val="single" w:sz="6" w:space="1" w:color="auto"/>
          <w:left w:val="single" w:sz="6" w:space="1" w:color="auto"/>
          <w:bottom w:val="single" w:sz="6" w:space="1" w:color="auto"/>
          <w:right w:val="single" w:sz="6" w:space="1" w:color="auto"/>
        </w:pBdr>
        <w:jc w:val="both"/>
        <w:rPr>
          <w:b/>
          <w:sz w:val="24"/>
          <w:szCs w:val="24"/>
        </w:rPr>
      </w:pPr>
    </w:p>
    <w:p w14:paraId="727B7461" w14:textId="77777777" w:rsidR="009256C6" w:rsidRPr="005F2CD0" w:rsidRDefault="009256C6" w:rsidP="009256C6">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Date of Professional Qualification</w:t>
      </w:r>
      <w:r>
        <w:rPr>
          <w:b/>
          <w:sz w:val="24"/>
          <w:szCs w:val="24"/>
        </w:rPr>
        <w:t>:</w:t>
      </w:r>
      <w:r w:rsidRPr="008B28E7">
        <w:rPr>
          <w:b/>
          <w:sz w:val="24"/>
          <w:szCs w:val="24"/>
        </w:rPr>
        <w:t xml:space="preserve"> </w:t>
      </w:r>
      <w:r>
        <w:rPr>
          <w:bCs/>
          <w:sz w:val="24"/>
          <w:szCs w:val="24"/>
        </w:rPr>
        <w:t>01/02/2021</w:t>
      </w:r>
    </w:p>
    <w:p w14:paraId="052C9D69" w14:textId="77777777" w:rsidR="009256C6" w:rsidRDefault="009256C6" w:rsidP="009256C6">
      <w:pPr>
        <w:pBdr>
          <w:top w:val="single" w:sz="6" w:space="1" w:color="auto"/>
          <w:left w:val="single" w:sz="6" w:space="1" w:color="auto"/>
          <w:bottom w:val="single" w:sz="6" w:space="1" w:color="auto"/>
          <w:right w:val="single" w:sz="6" w:space="1" w:color="auto"/>
        </w:pBdr>
        <w:jc w:val="both"/>
        <w:rPr>
          <w:b/>
          <w:sz w:val="24"/>
          <w:szCs w:val="24"/>
        </w:rPr>
      </w:pPr>
    </w:p>
    <w:p w14:paraId="1B9F757A" w14:textId="77777777" w:rsidR="009256C6" w:rsidRPr="006E24F6" w:rsidRDefault="009256C6" w:rsidP="009256C6">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D</w:t>
      </w:r>
      <w:r w:rsidRPr="008B28E7">
        <w:rPr>
          <w:b/>
          <w:sz w:val="24"/>
          <w:szCs w:val="24"/>
        </w:rPr>
        <w:t xml:space="preserve">ate of registration with </w:t>
      </w:r>
      <w:r>
        <w:rPr>
          <w:b/>
          <w:sz w:val="24"/>
          <w:szCs w:val="24"/>
        </w:rPr>
        <w:t>Social Care Wales</w:t>
      </w:r>
      <w:r w:rsidRPr="008B28E7">
        <w:rPr>
          <w:b/>
          <w:sz w:val="24"/>
          <w:szCs w:val="24"/>
        </w:rPr>
        <w:t>:</w:t>
      </w:r>
      <w:r>
        <w:rPr>
          <w:b/>
          <w:sz w:val="24"/>
          <w:szCs w:val="24"/>
        </w:rPr>
        <w:t xml:space="preserve"> </w:t>
      </w:r>
      <w:r>
        <w:rPr>
          <w:bCs/>
          <w:sz w:val="24"/>
          <w:szCs w:val="24"/>
        </w:rPr>
        <w:t>04/02/2021</w:t>
      </w:r>
    </w:p>
    <w:p w14:paraId="4F6A82DD" w14:textId="77777777" w:rsidR="009256C6" w:rsidRPr="008B28E7" w:rsidRDefault="009256C6" w:rsidP="009256C6">
      <w:pPr>
        <w:pBdr>
          <w:top w:val="single" w:sz="6" w:space="1" w:color="auto"/>
          <w:left w:val="single" w:sz="6" w:space="1" w:color="auto"/>
          <w:bottom w:val="single" w:sz="6" w:space="1" w:color="auto"/>
          <w:right w:val="single" w:sz="6" w:space="1" w:color="auto"/>
        </w:pBdr>
        <w:jc w:val="both"/>
        <w:rPr>
          <w:b/>
          <w:sz w:val="24"/>
          <w:szCs w:val="24"/>
        </w:rPr>
      </w:pPr>
    </w:p>
    <w:p w14:paraId="442B454E" w14:textId="77777777" w:rsidR="009256C6" w:rsidRDefault="009256C6" w:rsidP="009256C6">
      <w:pPr>
        <w:jc w:val="both"/>
        <w:rPr>
          <w:b/>
          <w:sz w:val="24"/>
          <w:szCs w:val="24"/>
        </w:rPr>
      </w:pPr>
    </w:p>
    <w:p w14:paraId="4B0EA630" w14:textId="77777777" w:rsidR="009256C6" w:rsidRPr="008B28E7" w:rsidRDefault="009256C6" w:rsidP="009256C6">
      <w:pPr>
        <w:jc w:val="both"/>
        <w:rPr>
          <w:b/>
          <w:sz w:val="24"/>
          <w:szCs w:val="24"/>
        </w:rPr>
      </w:pPr>
    </w:p>
    <w:p w14:paraId="0C0A6C03" w14:textId="77777777" w:rsidR="009256C6" w:rsidRPr="008B28E7" w:rsidRDefault="009256C6" w:rsidP="009256C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Pr="008B28E7">
        <w:rPr>
          <w:b/>
          <w:sz w:val="24"/>
          <w:szCs w:val="24"/>
        </w:rPr>
        <w:t>. Name of Learner</w:t>
      </w:r>
      <w:r>
        <w:rPr>
          <w:b/>
          <w:sz w:val="24"/>
          <w:szCs w:val="24"/>
        </w:rPr>
        <w:t>’s</w:t>
      </w:r>
      <w:r w:rsidRPr="008B28E7">
        <w:rPr>
          <w:b/>
          <w:sz w:val="24"/>
          <w:szCs w:val="24"/>
        </w:rPr>
        <w:t xml:space="preserve"> Agency</w:t>
      </w:r>
    </w:p>
    <w:p w14:paraId="06DE6A23" w14:textId="77777777" w:rsidR="009256C6" w:rsidRPr="008B28E7" w:rsidRDefault="009256C6" w:rsidP="009256C6">
      <w:pPr>
        <w:pBdr>
          <w:top w:val="single" w:sz="6" w:space="1" w:color="auto"/>
          <w:left w:val="single" w:sz="6" w:space="1" w:color="auto"/>
          <w:bottom w:val="single" w:sz="6" w:space="1" w:color="auto"/>
          <w:right w:val="single" w:sz="6" w:space="1" w:color="auto"/>
        </w:pBdr>
        <w:jc w:val="both"/>
        <w:rPr>
          <w:b/>
          <w:sz w:val="24"/>
          <w:szCs w:val="24"/>
        </w:rPr>
      </w:pPr>
    </w:p>
    <w:p w14:paraId="1D9A794A" w14:textId="77777777" w:rsidR="009256C6" w:rsidRDefault="009256C6" w:rsidP="009256C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Agency Contact details:</w:t>
      </w:r>
    </w:p>
    <w:p w14:paraId="4A2BC4AE" w14:textId="77777777" w:rsidR="009256C6" w:rsidRDefault="009256C6" w:rsidP="009256C6">
      <w:pPr>
        <w:pBdr>
          <w:top w:val="single" w:sz="6" w:space="1" w:color="auto"/>
          <w:left w:val="single" w:sz="6" w:space="1" w:color="auto"/>
          <w:bottom w:val="single" w:sz="6" w:space="1" w:color="auto"/>
          <w:right w:val="single" w:sz="6" w:space="1" w:color="auto"/>
        </w:pBdr>
        <w:jc w:val="both"/>
        <w:rPr>
          <w:b/>
          <w:sz w:val="24"/>
          <w:szCs w:val="24"/>
        </w:rPr>
      </w:pPr>
    </w:p>
    <w:p w14:paraId="0C2514EA" w14:textId="77777777" w:rsidR="009256C6" w:rsidRPr="002E2C4D" w:rsidRDefault="009256C6" w:rsidP="009256C6">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 xml:space="preserve">Name: </w:t>
      </w:r>
      <w:r>
        <w:rPr>
          <w:bCs/>
          <w:sz w:val="24"/>
          <w:szCs w:val="24"/>
        </w:rPr>
        <w:t>Derwen</w:t>
      </w:r>
    </w:p>
    <w:p w14:paraId="05A01659" w14:textId="77777777" w:rsidR="009256C6" w:rsidRDefault="009256C6" w:rsidP="009256C6">
      <w:pPr>
        <w:pBdr>
          <w:top w:val="single" w:sz="6" w:space="1" w:color="auto"/>
          <w:left w:val="single" w:sz="6" w:space="1" w:color="auto"/>
          <w:bottom w:val="single" w:sz="6" w:space="1" w:color="auto"/>
          <w:right w:val="single" w:sz="6" w:space="1" w:color="auto"/>
        </w:pBdr>
        <w:jc w:val="both"/>
        <w:rPr>
          <w:b/>
          <w:sz w:val="24"/>
          <w:szCs w:val="24"/>
        </w:rPr>
      </w:pPr>
    </w:p>
    <w:p w14:paraId="698616CB" w14:textId="77777777" w:rsidR="009256C6" w:rsidRDefault="009256C6" w:rsidP="009256C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58254801" w14:textId="77777777" w:rsidR="009256C6" w:rsidRDefault="009256C6" w:rsidP="009256C6">
      <w:pPr>
        <w:pBdr>
          <w:top w:val="single" w:sz="6" w:space="1" w:color="auto"/>
          <w:left w:val="single" w:sz="6" w:space="1" w:color="auto"/>
          <w:bottom w:val="single" w:sz="6" w:space="1" w:color="auto"/>
          <w:right w:val="single" w:sz="6" w:space="1" w:color="auto"/>
        </w:pBdr>
        <w:jc w:val="both"/>
        <w:rPr>
          <w:b/>
          <w:sz w:val="24"/>
          <w:szCs w:val="24"/>
        </w:rPr>
      </w:pPr>
    </w:p>
    <w:p w14:paraId="29483B89" w14:textId="77777777" w:rsidR="009256C6" w:rsidRDefault="009256C6" w:rsidP="009256C6">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Derwen,</w:t>
      </w:r>
    </w:p>
    <w:p w14:paraId="5320C332" w14:textId="77777777" w:rsidR="009256C6" w:rsidRDefault="009256C6" w:rsidP="009256C6">
      <w:pPr>
        <w:pBdr>
          <w:top w:val="single" w:sz="6" w:space="1" w:color="auto"/>
          <w:left w:val="single" w:sz="6" w:space="1" w:color="auto"/>
          <w:bottom w:val="single" w:sz="6" w:space="1" w:color="auto"/>
          <w:right w:val="single" w:sz="6" w:space="1" w:color="auto"/>
        </w:pBdr>
        <w:jc w:val="both"/>
        <w:rPr>
          <w:bCs/>
          <w:sz w:val="24"/>
          <w:szCs w:val="24"/>
        </w:rPr>
      </w:pPr>
      <w:proofErr w:type="spellStart"/>
      <w:r>
        <w:rPr>
          <w:bCs/>
          <w:sz w:val="24"/>
          <w:szCs w:val="24"/>
        </w:rPr>
        <w:t>Bron</w:t>
      </w:r>
      <w:proofErr w:type="spellEnd"/>
      <w:r>
        <w:rPr>
          <w:bCs/>
          <w:sz w:val="24"/>
          <w:szCs w:val="24"/>
        </w:rPr>
        <w:t xml:space="preserve"> </w:t>
      </w:r>
      <w:proofErr w:type="spellStart"/>
      <w:r>
        <w:rPr>
          <w:bCs/>
          <w:sz w:val="24"/>
          <w:szCs w:val="24"/>
        </w:rPr>
        <w:t>Hendre</w:t>
      </w:r>
      <w:proofErr w:type="spellEnd"/>
      <w:r>
        <w:rPr>
          <w:bCs/>
          <w:sz w:val="24"/>
          <w:szCs w:val="24"/>
        </w:rPr>
        <w:t>,</w:t>
      </w:r>
    </w:p>
    <w:p w14:paraId="2AED397F" w14:textId="77777777" w:rsidR="009256C6" w:rsidRDefault="009256C6" w:rsidP="009256C6">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South Road,</w:t>
      </w:r>
    </w:p>
    <w:p w14:paraId="69C378ED" w14:textId="77777777" w:rsidR="009256C6" w:rsidRDefault="009256C6" w:rsidP="009256C6">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 xml:space="preserve">Caernarfon, </w:t>
      </w:r>
    </w:p>
    <w:p w14:paraId="0B031A5B" w14:textId="77777777" w:rsidR="009256C6" w:rsidRDefault="009256C6" w:rsidP="009256C6">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lastRenderedPageBreak/>
        <w:t>Gwynedd</w:t>
      </w:r>
    </w:p>
    <w:p w14:paraId="1116CB03" w14:textId="77777777" w:rsidR="009256C6" w:rsidRPr="002E2C4D" w:rsidRDefault="009256C6" w:rsidP="009256C6">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LL55 2HP</w:t>
      </w:r>
    </w:p>
    <w:p w14:paraId="3276DD2D" w14:textId="77777777" w:rsidR="009256C6" w:rsidRDefault="009256C6" w:rsidP="009256C6">
      <w:pPr>
        <w:pBdr>
          <w:top w:val="single" w:sz="6" w:space="1" w:color="auto"/>
          <w:left w:val="single" w:sz="6" w:space="1" w:color="auto"/>
          <w:bottom w:val="single" w:sz="6" w:space="1" w:color="auto"/>
          <w:right w:val="single" w:sz="6" w:space="1" w:color="auto"/>
        </w:pBdr>
        <w:jc w:val="both"/>
        <w:rPr>
          <w:b/>
          <w:sz w:val="24"/>
          <w:szCs w:val="24"/>
        </w:rPr>
      </w:pPr>
    </w:p>
    <w:p w14:paraId="150FCBD6" w14:textId="77777777" w:rsidR="009256C6" w:rsidRPr="00CB5655" w:rsidRDefault="009256C6" w:rsidP="009256C6">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 xml:space="preserve">Telephone Number: </w:t>
      </w:r>
      <w:r>
        <w:rPr>
          <w:bCs/>
          <w:sz w:val="24"/>
          <w:szCs w:val="24"/>
        </w:rPr>
        <w:t>0300 084 0967</w:t>
      </w:r>
    </w:p>
    <w:p w14:paraId="1A0B84F8" w14:textId="77777777" w:rsidR="009256C6" w:rsidRDefault="009256C6" w:rsidP="009256C6">
      <w:pPr>
        <w:pBdr>
          <w:top w:val="single" w:sz="6" w:space="1" w:color="auto"/>
          <w:left w:val="single" w:sz="6" w:space="1" w:color="auto"/>
          <w:bottom w:val="single" w:sz="6" w:space="1" w:color="auto"/>
          <w:right w:val="single" w:sz="6" w:space="1" w:color="auto"/>
        </w:pBdr>
        <w:jc w:val="both"/>
        <w:rPr>
          <w:b/>
          <w:sz w:val="24"/>
          <w:szCs w:val="24"/>
        </w:rPr>
      </w:pPr>
    </w:p>
    <w:p w14:paraId="46F8E8B9" w14:textId="77777777" w:rsidR="009256C6" w:rsidRPr="00500BD9" w:rsidRDefault="009256C6" w:rsidP="009256C6">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 xml:space="preserve">E-Mail address: </w:t>
      </w:r>
      <w:proofErr w:type="spellStart"/>
      <w:r>
        <w:rPr>
          <w:bCs/>
          <w:sz w:val="24"/>
          <w:szCs w:val="24"/>
        </w:rPr>
        <w:t>Derwen@gwynedd.llyw.cymru</w:t>
      </w:r>
      <w:proofErr w:type="spellEnd"/>
    </w:p>
    <w:p w14:paraId="5604D7C0" w14:textId="77777777" w:rsidR="009256C6" w:rsidRDefault="009256C6" w:rsidP="009256C6">
      <w:pPr>
        <w:jc w:val="both"/>
        <w:rPr>
          <w:b/>
          <w:sz w:val="24"/>
          <w:szCs w:val="24"/>
        </w:rPr>
      </w:pPr>
    </w:p>
    <w:p w14:paraId="12D5B2BA" w14:textId="77777777" w:rsidR="009256C6" w:rsidRPr="008B28E7" w:rsidRDefault="009256C6" w:rsidP="009256C6">
      <w:pPr>
        <w:jc w:val="both"/>
        <w:rPr>
          <w:b/>
          <w:sz w:val="24"/>
          <w:szCs w:val="24"/>
        </w:rPr>
      </w:pPr>
    </w:p>
    <w:p w14:paraId="2B36321C" w14:textId="77777777" w:rsidR="009256C6" w:rsidRDefault="009256C6" w:rsidP="009256C6">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592D19E9" w14:textId="77777777" w:rsidR="009256C6" w:rsidRDefault="009256C6" w:rsidP="009256C6">
      <w:pPr>
        <w:pBdr>
          <w:top w:val="single" w:sz="6" w:space="1" w:color="auto"/>
          <w:left w:val="single" w:sz="6" w:space="1" w:color="auto"/>
          <w:bottom w:val="single" w:sz="6" w:space="1" w:color="auto"/>
          <w:right w:val="single" w:sz="6" w:space="1" w:color="auto"/>
        </w:pBdr>
        <w:jc w:val="both"/>
        <w:rPr>
          <w:b/>
          <w:sz w:val="24"/>
          <w:szCs w:val="24"/>
        </w:rPr>
      </w:pPr>
    </w:p>
    <w:p w14:paraId="3247F343" w14:textId="77777777" w:rsidR="009256C6" w:rsidRDefault="009256C6" w:rsidP="009256C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Pr>
          <w:b/>
          <w:sz w:val="24"/>
          <w:szCs w:val="24"/>
        </w:rPr>
        <w:sym w:font="Wingdings" w:char="F0FC"/>
      </w:r>
    </w:p>
    <w:p w14:paraId="0D4C0F3C" w14:textId="77777777" w:rsidR="009256C6" w:rsidRDefault="009256C6" w:rsidP="009256C6">
      <w:pPr>
        <w:jc w:val="both"/>
        <w:rPr>
          <w:b/>
          <w:sz w:val="24"/>
          <w:szCs w:val="24"/>
        </w:rPr>
      </w:pPr>
    </w:p>
    <w:p w14:paraId="39F1259F" w14:textId="77777777" w:rsidR="009256C6" w:rsidRDefault="009256C6" w:rsidP="009256C6">
      <w:pPr>
        <w:jc w:val="both"/>
        <w:rPr>
          <w:b/>
          <w:sz w:val="24"/>
          <w:szCs w:val="24"/>
        </w:rPr>
      </w:pPr>
    </w:p>
    <w:p w14:paraId="733D20C5" w14:textId="77777777" w:rsidR="009256C6" w:rsidRDefault="009256C6" w:rsidP="009256C6">
      <w:pPr>
        <w:jc w:val="both"/>
        <w:rPr>
          <w:b/>
          <w:sz w:val="24"/>
          <w:szCs w:val="24"/>
        </w:rPr>
      </w:pPr>
      <w:r>
        <w:rPr>
          <w:b/>
          <w:sz w:val="24"/>
          <w:szCs w:val="24"/>
        </w:rPr>
        <w:t>Mentor’s details</w:t>
      </w:r>
    </w:p>
    <w:p w14:paraId="0B1F27DF" w14:textId="77777777" w:rsidR="009256C6" w:rsidRPr="008B28E7" w:rsidRDefault="009256C6" w:rsidP="009256C6">
      <w:pPr>
        <w:jc w:val="both"/>
        <w:rPr>
          <w:b/>
          <w:sz w:val="24"/>
          <w:szCs w:val="24"/>
        </w:rPr>
      </w:pPr>
    </w:p>
    <w:p w14:paraId="454944B1" w14:textId="77777777" w:rsidR="009256C6" w:rsidRPr="008B28E7" w:rsidRDefault="009256C6" w:rsidP="009256C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 xml:space="preserve">’s details </w:t>
      </w:r>
    </w:p>
    <w:p w14:paraId="26DD1A5C" w14:textId="77777777" w:rsidR="009256C6" w:rsidRPr="008B28E7" w:rsidRDefault="009256C6" w:rsidP="009256C6">
      <w:pPr>
        <w:pBdr>
          <w:top w:val="single" w:sz="6" w:space="1" w:color="auto"/>
          <w:left w:val="single" w:sz="6" w:space="1" w:color="auto"/>
          <w:bottom w:val="single" w:sz="6" w:space="1" w:color="auto"/>
          <w:right w:val="single" w:sz="6" w:space="1" w:color="auto"/>
        </w:pBdr>
        <w:jc w:val="both"/>
        <w:rPr>
          <w:b/>
          <w:sz w:val="24"/>
          <w:szCs w:val="24"/>
        </w:rPr>
      </w:pPr>
    </w:p>
    <w:p w14:paraId="0B491005" w14:textId="77777777" w:rsidR="009256C6" w:rsidRPr="00882FFD" w:rsidRDefault="009256C6" w:rsidP="009256C6">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Name:</w:t>
      </w:r>
      <w:r>
        <w:rPr>
          <w:bCs/>
          <w:sz w:val="24"/>
          <w:szCs w:val="24"/>
        </w:rPr>
        <w:t xml:space="preserve"> Bethan Williams</w:t>
      </w:r>
    </w:p>
    <w:p w14:paraId="0CF84611" w14:textId="77777777" w:rsidR="009256C6" w:rsidRPr="008B28E7" w:rsidRDefault="009256C6" w:rsidP="009256C6">
      <w:pPr>
        <w:pBdr>
          <w:top w:val="single" w:sz="6" w:space="1" w:color="auto"/>
          <w:left w:val="single" w:sz="6" w:space="1" w:color="auto"/>
          <w:bottom w:val="single" w:sz="6" w:space="1" w:color="auto"/>
          <w:right w:val="single" w:sz="6" w:space="1" w:color="auto"/>
        </w:pBdr>
        <w:jc w:val="both"/>
        <w:rPr>
          <w:b/>
          <w:sz w:val="24"/>
          <w:szCs w:val="24"/>
        </w:rPr>
      </w:pPr>
    </w:p>
    <w:p w14:paraId="2BA4C122" w14:textId="77777777" w:rsidR="009256C6" w:rsidRPr="008B28E7" w:rsidRDefault="009256C6" w:rsidP="009256C6">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6A920FB6" w14:textId="77777777" w:rsidR="009256C6" w:rsidRDefault="009256C6" w:rsidP="009256C6">
      <w:pPr>
        <w:pBdr>
          <w:top w:val="single" w:sz="6" w:space="1" w:color="auto"/>
          <w:left w:val="single" w:sz="6" w:space="1" w:color="auto"/>
          <w:bottom w:val="single" w:sz="6" w:space="1" w:color="auto"/>
          <w:right w:val="single" w:sz="6" w:space="1" w:color="auto"/>
        </w:pBdr>
        <w:jc w:val="both"/>
        <w:rPr>
          <w:b/>
          <w:sz w:val="24"/>
          <w:szCs w:val="24"/>
        </w:rPr>
      </w:pPr>
    </w:p>
    <w:p w14:paraId="0071BB92" w14:textId="77777777" w:rsidR="009256C6" w:rsidRDefault="009256C6" w:rsidP="009256C6">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Derwen,</w:t>
      </w:r>
    </w:p>
    <w:p w14:paraId="26358C95" w14:textId="77777777" w:rsidR="009256C6" w:rsidRDefault="009256C6" w:rsidP="009256C6">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 xml:space="preserve">Swyddfa </w:t>
      </w:r>
      <w:proofErr w:type="spellStart"/>
      <w:r>
        <w:rPr>
          <w:bCs/>
          <w:sz w:val="24"/>
          <w:szCs w:val="24"/>
        </w:rPr>
        <w:t>Bron</w:t>
      </w:r>
      <w:proofErr w:type="spellEnd"/>
      <w:r>
        <w:rPr>
          <w:bCs/>
          <w:sz w:val="24"/>
          <w:szCs w:val="24"/>
        </w:rPr>
        <w:t xml:space="preserve"> </w:t>
      </w:r>
      <w:proofErr w:type="spellStart"/>
      <w:r>
        <w:rPr>
          <w:bCs/>
          <w:sz w:val="24"/>
          <w:szCs w:val="24"/>
        </w:rPr>
        <w:t>Hendre</w:t>
      </w:r>
      <w:proofErr w:type="spellEnd"/>
      <w:r>
        <w:rPr>
          <w:bCs/>
          <w:sz w:val="24"/>
          <w:szCs w:val="24"/>
        </w:rPr>
        <w:t>,</w:t>
      </w:r>
    </w:p>
    <w:p w14:paraId="6F5F00FA" w14:textId="77777777" w:rsidR="009256C6" w:rsidRDefault="009256C6" w:rsidP="009256C6">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South Road,</w:t>
      </w:r>
    </w:p>
    <w:p w14:paraId="2AB55BCA" w14:textId="77777777" w:rsidR="009256C6" w:rsidRDefault="009256C6" w:rsidP="009256C6">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Caernarfon,</w:t>
      </w:r>
    </w:p>
    <w:p w14:paraId="0A8F11E7" w14:textId="77777777" w:rsidR="009256C6" w:rsidRDefault="009256C6" w:rsidP="009256C6">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Gwynedd,</w:t>
      </w:r>
    </w:p>
    <w:p w14:paraId="2DAE8344" w14:textId="77777777" w:rsidR="009256C6" w:rsidRPr="00882FFD" w:rsidRDefault="009256C6" w:rsidP="009256C6">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LL55 2HP</w:t>
      </w:r>
    </w:p>
    <w:p w14:paraId="1AEE91F6" w14:textId="77777777" w:rsidR="009256C6" w:rsidRPr="008B28E7" w:rsidRDefault="009256C6" w:rsidP="009256C6">
      <w:pPr>
        <w:pBdr>
          <w:top w:val="single" w:sz="6" w:space="1" w:color="auto"/>
          <w:left w:val="single" w:sz="6" w:space="1" w:color="auto"/>
          <w:bottom w:val="single" w:sz="6" w:space="1" w:color="auto"/>
          <w:right w:val="single" w:sz="6" w:space="1" w:color="auto"/>
        </w:pBdr>
        <w:jc w:val="both"/>
        <w:rPr>
          <w:b/>
          <w:sz w:val="24"/>
          <w:szCs w:val="24"/>
        </w:rPr>
      </w:pPr>
    </w:p>
    <w:p w14:paraId="4D623E11" w14:textId="77777777" w:rsidR="009256C6" w:rsidRPr="00681D64" w:rsidRDefault="009256C6" w:rsidP="009256C6">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Telephone Number:</w:t>
      </w:r>
      <w:r>
        <w:rPr>
          <w:b/>
          <w:sz w:val="24"/>
          <w:szCs w:val="24"/>
        </w:rPr>
        <w:t xml:space="preserve"> </w:t>
      </w:r>
      <w:r>
        <w:rPr>
          <w:bCs/>
          <w:sz w:val="24"/>
          <w:szCs w:val="24"/>
        </w:rPr>
        <w:t>0300 084 0967</w:t>
      </w:r>
    </w:p>
    <w:p w14:paraId="4CF3F8C1" w14:textId="77777777" w:rsidR="009256C6" w:rsidRPr="008B28E7" w:rsidRDefault="009256C6" w:rsidP="009256C6">
      <w:pPr>
        <w:pBdr>
          <w:top w:val="single" w:sz="6" w:space="1" w:color="auto"/>
          <w:left w:val="single" w:sz="6" w:space="1" w:color="auto"/>
          <w:bottom w:val="single" w:sz="6" w:space="1" w:color="auto"/>
          <w:right w:val="single" w:sz="6" w:space="1" w:color="auto"/>
        </w:pBdr>
        <w:jc w:val="both"/>
        <w:rPr>
          <w:b/>
          <w:sz w:val="24"/>
          <w:szCs w:val="24"/>
        </w:rPr>
      </w:pPr>
    </w:p>
    <w:p w14:paraId="469AD124" w14:textId="77777777" w:rsidR="009256C6" w:rsidRPr="00C5045F" w:rsidRDefault="009256C6" w:rsidP="009256C6">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E-Mail address:</w:t>
      </w:r>
      <w:r>
        <w:rPr>
          <w:b/>
          <w:sz w:val="24"/>
          <w:szCs w:val="24"/>
        </w:rPr>
        <w:t xml:space="preserve"> </w:t>
      </w:r>
      <w:proofErr w:type="spellStart"/>
      <w:r>
        <w:rPr>
          <w:bCs/>
          <w:sz w:val="24"/>
          <w:szCs w:val="24"/>
        </w:rPr>
        <w:t>bethanmonharvey@gwynedd.llyw.cymru</w:t>
      </w:r>
      <w:proofErr w:type="spellEnd"/>
    </w:p>
    <w:p w14:paraId="3C56216E" w14:textId="77777777" w:rsidR="009256C6" w:rsidRPr="008B28E7" w:rsidRDefault="009256C6" w:rsidP="009256C6">
      <w:pPr>
        <w:pBdr>
          <w:top w:val="single" w:sz="6" w:space="1" w:color="auto"/>
          <w:left w:val="single" w:sz="6" w:space="1" w:color="auto"/>
          <w:bottom w:val="single" w:sz="6" w:space="1" w:color="auto"/>
          <w:right w:val="single" w:sz="6" w:space="1" w:color="auto"/>
        </w:pBdr>
        <w:jc w:val="both"/>
        <w:rPr>
          <w:b/>
          <w:sz w:val="24"/>
          <w:szCs w:val="24"/>
        </w:rPr>
      </w:pPr>
    </w:p>
    <w:p w14:paraId="4F4D3A26" w14:textId="77777777" w:rsidR="009256C6" w:rsidRPr="008B28E7" w:rsidRDefault="009256C6" w:rsidP="009256C6">
      <w:pPr>
        <w:pBdr>
          <w:top w:val="single" w:sz="6" w:space="1" w:color="auto"/>
          <w:left w:val="single" w:sz="6" w:space="1" w:color="auto"/>
          <w:bottom w:val="single" w:sz="6" w:space="1" w:color="auto"/>
          <w:right w:val="single" w:sz="6" w:space="1" w:color="auto"/>
        </w:pBdr>
        <w:jc w:val="both"/>
        <w:rPr>
          <w:b/>
          <w:i/>
          <w:sz w:val="24"/>
          <w:szCs w:val="24"/>
        </w:rPr>
      </w:pPr>
    </w:p>
    <w:p w14:paraId="60BC9EB1" w14:textId="77777777" w:rsidR="009256C6" w:rsidRDefault="009256C6" w:rsidP="009256C6">
      <w:pPr>
        <w:jc w:val="both"/>
        <w:rPr>
          <w:b/>
          <w:sz w:val="24"/>
          <w:szCs w:val="24"/>
        </w:rPr>
      </w:pPr>
    </w:p>
    <w:p w14:paraId="3F20D2CE" w14:textId="77777777" w:rsidR="009256C6" w:rsidRDefault="009256C6" w:rsidP="009256C6">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256C6" w:rsidRPr="008B28E7" w14:paraId="60EB7163" w14:textId="77777777" w:rsidTr="00A871BE">
        <w:tc>
          <w:tcPr>
            <w:tcW w:w="10278" w:type="dxa"/>
            <w:shd w:val="clear" w:color="auto" w:fill="auto"/>
          </w:tcPr>
          <w:p w14:paraId="6943EEE4" w14:textId="77777777" w:rsidR="009256C6" w:rsidRPr="008B28E7" w:rsidRDefault="009256C6" w:rsidP="00A871BE">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p>
          <w:p w14:paraId="6E309AA9" w14:textId="77777777" w:rsidR="009256C6" w:rsidRPr="008B28E7" w:rsidRDefault="009256C6" w:rsidP="00A871BE">
            <w:pPr>
              <w:jc w:val="both"/>
              <w:rPr>
                <w:b/>
                <w:sz w:val="24"/>
                <w:szCs w:val="24"/>
              </w:rPr>
            </w:pPr>
          </w:p>
          <w:p w14:paraId="59AA2C92" w14:textId="77777777" w:rsidR="009256C6" w:rsidRPr="00C0511E" w:rsidRDefault="009256C6" w:rsidP="00A871BE">
            <w:pPr>
              <w:jc w:val="both"/>
              <w:rPr>
                <w:bCs/>
                <w:sz w:val="24"/>
                <w:szCs w:val="24"/>
              </w:rPr>
            </w:pPr>
            <w:r w:rsidRPr="008B28E7">
              <w:rPr>
                <w:b/>
                <w:sz w:val="24"/>
                <w:szCs w:val="24"/>
              </w:rPr>
              <w:t>Name:</w:t>
            </w:r>
            <w:r>
              <w:rPr>
                <w:b/>
                <w:sz w:val="24"/>
                <w:szCs w:val="24"/>
              </w:rPr>
              <w:t xml:space="preserve"> </w:t>
            </w:r>
            <w:r>
              <w:rPr>
                <w:bCs/>
                <w:sz w:val="24"/>
                <w:szCs w:val="24"/>
              </w:rPr>
              <w:t>Bethan Williams</w:t>
            </w:r>
          </w:p>
          <w:p w14:paraId="707CBB85" w14:textId="77777777" w:rsidR="009256C6" w:rsidRPr="008B28E7" w:rsidRDefault="009256C6" w:rsidP="00A871BE">
            <w:pPr>
              <w:jc w:val="both"/>
              <w:rPr>
                <w:b/>
                <w:sz w:val="24"/>
                <w:szCs w:val="24"/>
              </w:rPr>
            </w:pPr>
          </w:p>
          <w:p w14:paraId="7C32DF63" w14:textId="77777777" w:rsidR="009256C6" w:rsidRDefault="009256C6" w:rsidP="00A871BE">
            <w:pPr>
              <w:jc w:val="both"/>
              <w:rPr>
                <w:b/>
                <w:sz w:val="24"/>
                <w:szCs w:val="24"/>
              </w:rPr>
            </w:pPr>
            <w:r w:rsidRPr="008B28E7">
              <w:rPr>
                <w:b/>
                <w:sz w:val="24"/>
                <w:szCs w:val="24"/>
              </w:rPr>
              <w:t xml:space="preserve">Work Address: </w:t>
            </w:r>
          </w:p>
          <w:p w14:paraId="46B0E5C1" w14:textId="77777777" w:rsidR="009256C6" w:rsidRDefault="009256C6" w:rsidP="00A871BE">
            <w:pPr>
              <w:jc w:val="both"/>
              <w:rPr>
                <w:b/>
                <w:sz w:val="24"/>
                <w:szCs w:val="24"/>
              </w:rPr>
            </w:pPr>
          </w:p>
          <w:p w14:paraId="0B6B02A5" w14:textId="77777777" w:rsidR="009256C6" w:rsidRDefault="009256C6" w:rsidP="00A871BE">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Derwen,</w:t>
            </w:r>
          </w:p>
          <w:p w14:paraId="23512C24" w14:textId="77777777" w:rsidR="009256C6" w:rsidRDefault="009256C6" w:rsidP="00A871BE">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 xml:space="preserve">Swyddfa </w:t>
            </w:r>
            <w:proofErr w:type="spellStart"/>
            <w:r>
              <w:rPr>
                <w:bCs/>
                <w:sz w:val="24"/>
                <w:szCs w:val="24"/>
              </w:rPr>
              <w:t>Bron</w:t>
            </w:r>
            <w:proofErr w:type="spellEnd"/>
            <w:r>
              <w:rPr>
                <w:bCs/>
                <w:sz w:val="24"/>
                <w:szCs w:val="24"/>
              </w:rPr>
              <w:t xml:space="preserve"> </w:t>
            </w:r>
            <w:proofErr w:type="spellStart"/>
            <w:r>
              <w:rPr>
                <w:bCs/>
                <w:sz w:val="24"/>
                <w:szCs w:val="24"/>
              </w:rPr>
              <w:t>Hendre</w:t>
            </w:r>
            <w:proofErr w:type="spellEnd"/>
            <w:r>
              <w:rPr>
                <w:bCs/>
                <w:sz w:val="24"/>
                <w:szCs w:val="24"/>
              </w:rPr>
              <w:t>,</w:t>
            </w:r>
          </w:p>
          <w:p w14:paraId="7C171D64" w14:textId="77777777" w:rsidR="009256C6" w:rsidRDefault="009256C6" w:rsidP="00A871BE">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South Road,</w:t>
            </w:r>
          </w:p>
          <w:p w14:paraId="1DCF8E00" w14:textId="77777777" w:rsidR="009256C6" w:rsidRDefault="009256C6" w:rsidP="00A871BE">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Caernarfon,</w:t>
            </w:r>
          </w:p>
          <w:p w14:paraId="3E875577" w14:textId="77777777" w:rsidR="009256C6" w:rsidRDefault="009256C6" w:rsidP="00A871BE">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Gwynedd,</w:t>
            </w:r>
          </w:p>
          <w:p w14:paraId="68E68A4C" w14:textId="77777777" w:rsidR="009256C6" w:rsidRPr="00882FFD" w:rsidRDefault="009256C6" w:rsidP="00A871BE">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LL55 2HP</w:t>
            </w:r>
          </w:p>
          <w:p w14:paraId="6F547E2B" w14:textId="77777777" w:rsidR="009256C6" w:rsidRDefault="009256C6" w:rsidP="00A871BE">
            <w:pPr>
              <w:jc w:val="both"/>
              <w:rPr>
                <w:b/>
                <w:sz w:val="24"/>
                <w:szCs w:val="24"/>
              </w:rPr>
            </w:pPr>
          </w:p>
          <w:p w14:paraId="17791B6E" w14:textId="77777777" w:rsidR="009256C6" w:rsidRPr="009018D4" w:rsidRDefault="009256C6" w:rsidP="00A871BE">
            <w:pPr>
              <w:jc w:val="both"/>
              <w:rPr>
                <w:bCs/>
                <w:sz w:val="24"/>
                <w:szCs w:val="24"/>
              </w:rPr>
            </w:pPr>
            <w:r w:rsidRPr="008B28E7">
              <w:rPr>
                <w:b/>
                <w:sz w:val="24"/>
                <w:szCs w:val="24"/>
              </w:rPr>
              <w:lastRenderedPageBreak/>
              <w:t>Professional Qualification and date of qualification:</w:t>
            </w:r>
            <w:r>
              <w:rPr>
                <w:b/>
                <w:sz w:val="24"/>
                <w:szCs w:val="24"/>
              </w:rPr>
              <w:t xml:space="preserve"> </w:t>
            </w:r>
            <w:r>
              <w:rPr>
                <w:bCs/>
                <w:sz w:val="24"/>
                <w:szCs w:val="24"/>
              </w:rPr>
              <w:t>BA (Hons) Social Work July 2013</w:t>
            </w:r>
          </w:p>
          <w:p w14:paraId="1C1DFC57" w14:textId="77777777" w:rsidR="009256C6" w:rsidRDefault="009256C6" w:rsidP="00A871BE">
            <w:pPr>
              <w:jc w:val="both"/>
              <w:rPr>
                <w:b/>
                <w:sz w:val="24"/>
                <w:szCs w:val="24"/>
              </w:rPr>
            </w:pPr>
          </w:p>
          <w:p w14:paraId="456663FB" w14:textId="77777777" w:rsidR="009256C6" w:rsidRPr="00297C99" w:rsidRDefault="009256C6" w:rsidP="00A871BE">
            <w:pPr>
              <w:jc w:val="both"/>
              <w:rPr>
                <w:bCs/>
                <w:sz w:val="24"/>
                <w:szCs w:val="24"/>
              </w:rPr>
            </w:pPr>
            <w:r>
              <w:rPr>
                <w:b/>
                <w:sz w:val="24"/>
                <w:szCs w:val="24"/>
              </w:rPr>
              <w:t>T</w:t>
            </w:r>
            <w:r w:rsidRPr="008B28E7">
              <w:rPr>
                <w:b/>
                <w:sz w:val="24"/>
                <w:szCs w:val="24"/>
              </w:rPr>
              <w:t>elephone number:</w:t>
            </w:r>
            <w:r>
              <w:rPr>
                <w:b/>
                <w:sz w:val="24"/>
                <w:szCs w:val="24"/>
              </w:rPr>
              <w:t xml:space="preserve"> </w:t>
            </w:r>
            <w:r>
              <w:rPr>
                <w:bCs/>
                <w:sz w:val="24"/>
                <w:szCs w:val="24"/>
              </w:rPr>
              <w:t>0300 084 0967</w:t>
            </w:r>
          </w:p>
          <w:p w14:paraId="04166DE0" w14:textId="77777777" w:rsidR="009256C6" w:rsidRDefault="009256C6" w:rsidP="00A871BE">
            <w:pPr>
              <w:jc w:val="both"/>
              <w:rPr>
                <w:b/>
                <w:sz w:val="24"/>
                <w:szCs w:val="24"/>
              </w:rPr>
            </w:pPr>
          </w:p>
          <w:p w14:paraId="6B81EE1C" w14:textId="77777777" w:rsidR="009256C6" w:rsidRPr="00297C99" w:rsidRDefault="009256C6" w:rsidP="00A871BE">
            <w:pPr>
              <w:jc w:val="both"/>
              <w:rPr>
                <w:bCs/>
                <w:sz w:val="24"/>
                <w:szCs w:val="24"/>
              </w:rPr>
            </w:pPr>
            <w:r>
              <w:rPr>
                <w:b/>
                <w:sz w:val="24"/>
                <w:szCs w:val="24"/>
              </w:rPr>
              <w:t xml:space="preserve">Email address: </w:t>
            </w:r>
            <w:proofErr w:type="spellStart"/>
            <w:r>
              <w:rPr>
                <w:bCs/>
                <w:sz w:val="24"/>
                <w:szCs w:val="24"/>
              </w:rPr>
              <w:t>bethanmonharvey@gwynedd.llyw.cymru</w:t>
            </w:r>
            <w:proofErr w:type="spellEnd"/>
          </w:p>
          <w:p w14:paraId="729889CD" w14:textId="77777777" w:rsidR="009256C6" w:rsidRPr="008B28E7" w:rsidRDefault="009256C6" w:rsidP="00A871BE">
            <w:pPr>
              <w:jc w:val="both"/>
              <w:rPr>
                <w:b/>
                <w:sz w:val="24"/>
                <w:szCs w:val="24"/>
              </w:rPr>
            </w:pPr>
          </w:p>
        </w:tc>
      </w:tr>
    </w:tbl>
    <w:p w14:paraId="4369BCCE" w14:textId="77777777" w:rsidR="009256C6" w:rsidRDefault="009256C6" w:rsidP="009256C6">
      <w:pPr>
        <w:rPr>
          <w:sz w:val="28"/>
          <w:szCs w:val="28"/>
        </w:rPr>
      </w:pPr>
    </w:p>
    <w:p w14:paraId="4A7CFC82" w14:textId="77777777" w:rsidR="009256C6" w:rsidRDefault="009256C6" w:rsidP="009256C6">
      <w:pPr>
        <w:rPr>
          <w:sz w:val="28"/>
          <w:szCs w:val="28"/>
        </w:rPr>
      </w:pPr>
    </w:p>
    <w:p w14:paraId="37EFE09E" w14:textId="77777777" w:rsidR="009256C6" w:rsidRPr="00EE5BC3" w:rsidRDefault="009256C6" w:rsidP="009256C6">
      <w:pPr>
        <w:keepNext/>
        <w:jc w:val="center"/>
        <w:rPr>
          <w:b/>
          <w:sz w:val="28"/>
          <w:szCs w:val="28"/>
        </w:rPr>
      </w:pPr>
      <w:r w:rsidRPr="00EE5BC3">
        <w:rPr>
          <w:b/>
          <w:sz w:val="28"/>
          <w:szCs w:val="28"/>
        </w:rPr>
        <w:t>Signatures and Line Manager Verification</w:t>
      </w:r>
    </w:p>
    <w:p w14:paraId="0888DBA1" w14:textId="77777777" w:rsidR="009256C6" w:rsidRDefault="009256C6" w:rsidP="009256C6">
      <w:pPr>
        <w:keepNext/>
        <w:jc w:val="both"/>
        <w:rPr>
          <w:b/>
          <w:sz w:val="24"/>
          <w:szCs w:val="24"/>
        </w:rPr>
      </w:pPr>
    </w:p>
    <w:p w14:paraId="055E54E2" w14:textId="77777777" w:rsidR="009256C6" w:rsidRDefault="009256C6" w:rsidP="009256C6">
      <w:pPr>
        <w:pBdr>
          <w:top w:val="single" w:sz="6" w:space="1" w:color="auto"/>
          <w:left w:val="single" w:sz="6" w:space="1" w:color="auto"/>
          <w:bottom w:val="single" w:sz="6" w:space="1" w:color="auto"/>
          <w:right w:val="single" w:sz="6" w:space="1" w:color="auto"/>
        </w:pBdr>
        <w:jc w:val="both"/>
        <w:rPr>
          <w:b/>
          <w:sz w:val="24"/>
          <w:szCs w:val="24"/>
        </w:rPr>
      </w:pPr>
    </w:p>
    <w:p w14:paraId="0EEB07B8" w14:textId="77777777" w:rsidR="009256C6" w:rsidRPr="008B28E7" w:rsidRDefault="009256C6" w:rsidP="009256C6">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and PLAGIARISM – to be completed by the learner.</w:t>
      </w:r>
    </w:p>
    <w:p w14:paraId="6993D85C" w14:textId="77777777" w:rsidR="009256C6" w:rsidRDefault="009256C6" w:rsidP="009256C6">
      <w:pPr>
        <w:pBdr>
          <w:top w:val="single" w:sz="6" w:space="1" w:color="auto"/>
          <w:left w:val="single" w:sz="6" w:space="1" w:color="auto"/>
          <w:bottom w:val="single" w:sz="6" w:space="1" w:color="auto"/>
          <w:right w:val="single" w:sz="6" w:space="1" w:color="auto"/>
        </w:pBdr>
        <w:jc w:val="both"/>
        <w:rPr>
          <w:sz w:val="24"/>
          <w:szCs w:val="24"/>
        </w:rPr>
      </w:pPr>
    </w:p>
    <w:p w14:paraId="67E03C4D" w14:textId="77777777" w:rsidR="009256C6" w:rsidRDefault="009256C6" w:rsidP="009256C6">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  I confirm that all work apart from comments by others (</w:t>
      </w:r>
      <w:proofErr w:type="gramStart"/>
      <w:r>
        <w:rPr>
          <w:sz w:val="24"/>
          <w:szCs w:val="24"/>
        </w:rPr>
        <w:t>e.g.</w:t>
      </w:r>
      <w:proofErr w:type="gramEnd"/>
      <w:r>
        <w:rPr>
          <w:sz w:val="24"/>
          <w:szCs w:val="24"/>
        </w:rPr>
        <w:t xml:space="preserve"> mentor,</w:t>
      </w:r>
      <w:r w:rsidRPr="000E0D51">
        <w:rPr>
          <w:sz w:val="24"/>
          <w:szCs w:val="24"/>
        </w:rPr>
        <w:t xml:space="preserve"> individual</w:t>
      </w:r>
      <w:r>
        <w:rPr>
          <w:sz w:val="24"/>
          <w:szCs w:val="24"/>
        </w:rPr>
        <w:t>s in need of care and support and/or their</w:t>
      </w:r>
      <w:r>
        <w:rPr>
          <w:i/>
          <w:sz w:val="24"/>
          <w:szCs w:val="24"/>
        </w:rPr>
        <w:t xml:space="preserve"> </w:t>
      </w:r>
      <w:r>
        <w:rPr>
          <w:sz w:val="24"/>
          <w:szCs w:val="24"/>
        </w:rPr>
        <w:t xml:space="preserve">carers) is all my original work and has not been copied. I understand that plagiarism is taken very seriously by the University and the programme.   </w:t>
      </w:r>
    </w:p>
    <w:p w14:paraId="207651FB" w14:textId="77777777" w:rsidR="009256C6" w:rsidRPr="008B28E7" w:rsidRDefault="009256C6" w:rsidP="009256C6">
      <w:pPr>
        <w:pBdr>
          <w:top w:val="single" w:sz="6" w:space="1" w:color="auto"/>
          <w:left w:val="single" w:sz="6" w:space="1" w:color="auto"/>
          <w:bottom w:val="single" w:sz="6" w:space="1" w:color="auto"/>
          <w:right w:val="single" w:sz="6" w:space="1" w:color="auto"/>
        </w:pBdr>
        <w:jc w:val="both"/>
        <w:rPr>
          <w:sz w:val="24"/>
          <w:szCs w:val="24"/>
        </w:rPr>
      </w:pPr>
    </w:p>
    <w:p w14:paraId="7633D542" w14:textId="77777777" w:rsidR="009256C6" w:rsidRDefault="009256C6" w:rsidP="009256C6">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Pr>
          <w:noProof/>
        </w:rPr>
        <w:drawing>
          <wp:inline distT="0" distB="0" distL="0" distR="0" wp14:anchorId="220961A5" wp14:editId="5CF3C949">
            <wp:extent cx="1001486" cy="304800"/>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r:link="rId46">
                      <a:extLst>
                        <a:ext uri="{28A0092B-C50C-407E-A947-70E740481C1C}">
                          <a14:useLocalDpi xmlns:a14="http://schemas.microsoft.com/office/drawing/2010/main" val="0"/>
                        </a:ext>
                      </a:extLst>
                    </a:blip>
                    <a:srcRect/>
                    <a:stretch>
                      <a:fillRect/>
                    </a:stretch>
                  </pic:blipFill>
                  <pic:spPr bwMode="auto">
                    <a:xfrm>
                      <a:off x="0" y="0"/>
                      <a:ext cx="1005294" cy="305959"/>
                    </a:xfrm>
                    <a:prstGeom prst="rect">
                      <a:avLst/>
                    </a:prstGeom>
                    <a:noFill/>
                    <a:ln>
                      <a:noFill/>
                    </a:ln>
                  </pic:spPr>
                </pic:pic>
              </a:graphicData>
            </a:graphic>
          </wp:inline>
        </w:drawing>
      </w:r>
      <w:r>
        <w:rPr>
          <w:sz w:val="24"/>
          <w:szCs w:val="24"/>
        </w:rPr>
        <w:t xml:space="preserve"> </w:t>
      </w:r>
      <w:r w:rsidRPr="008B28E7">
        <w:rPr>
          <w:sz w:val="24"/>
          <w:szCs w:val="24"/>
        </w:rPr>
        <w:t>(Learner</w:t>
      </w:r>
      <w:r>
        <w:rPr>
          <w:sz w:val="24"/>
          <w:szCs w:val="24"/>
        </w:rPr>
        <w:t>)</w:t>
      </w:r>
    </w:p>
    <w:p w14:paraId="3D894554" w14:textId="77777777" w:rsidR="009256C6" w:rsidRDefault="009256C6" w:rsidP="009256C6">
      <w:pPr>
        <w:pBdr>
          <w:top w:val="single" w:sz="6" w:space="1" w:color="auto"/>
          <w:left w:val="single" w:sz="6" w:space="1" w:color="auto"/>
          <w:bottom w:val="single" w:sz="6" w:space="1" w:color="auto"/>
          <w:right w:val="single" w:sz="6" w:space="1" w:color="auto"/>
        </w:pBdr>
        <w:jc w:val="both"/>
        <w:rPr>
          <w:sz w:val="24"/>
          <w:szCs w:val="24"/>
        </w:rPr>
      </w:pPr>
    </w:p>
    <w:p w14:paraId="56358733" w14:textId="77777777" w:rsidR="009256C6" w:rsidRPr="008B28E7" w:rsidRDefault="009256C6" w:rsidP="009256C6">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14/02/2024</w:t>
      </w:r>
    </w:p>
    <w:p w14:paraId="5E9087A4" w14:textId="77777777" w:rsidR="009256C6" w:rsidRPr="008B28E7" w:rsidRDefault="009256C6" w:rsidP="009256C6">
      <w:pPr>
        <w:pBdr>
          <w:top w:val="single" w:sz="6" w:space="1" w:color="auto"/>
          <w:left w:val="single" w:sz="6" w:space="1" w:color="auto"/>
          <w:bottom w:val="single" w:sz="6" w:space="1" w:color="auto"/>
          <w:right w:val="single" w:sz="6" w:space="1" w:color="auto"/>
        </w:pBdr>
        <w:jc w:val="both"/>
        <w:rPr>
          <w:sz w:val="24"/>
          <w:szCs w:val="24"/>
        </w:rPr>
      </w:pPr>
    </w:p>
    <w:p w14:paraId="69B08FCB" w14:textId="77777777" w:rsidR="009256C6" w:rsidRDefault="009256C6" w:rsidP="009256C6">
      <w:pPr>
        <w:ind w:right="180"/>
        <w:jc w:val="both"/>
        <w:rPr>
          <w:b/>
          <w:sz w:val="24"/>
          <w:szCs w:val="24"/>
        </w:rPr>
      </w:pPr>
    </w:p>
    <w:p w14:paraId="35894A32" w14:textId="77777777" w:rsidR="009256C6" w:rsidRPr="008B28E7" w:rsidRDefault="009256C6" w:rsidP="009256C6">
      <w:pPr>
        <w:ind w:right="180"/>
        <w:jc w:val="both"/>
        <w:rPr>
          <w:b/>
          <w:sz w:val="24"/>
          <w:szCs w:val="24"/>
        </w:rPr>
      </w:pPr>
    </w:p>
    <w:p w14:paraId="6EF025C5" w14:textId="77777777" w:rsidR="009256C6" w:rsidRDefault="009256C6" w:rsidP="009256C6">
      <w:pPr>
        <w:pBdr>
          <w:top w:val="single" w:sz="6" w:space="1" w:color="auto"/>
          <w:left w:val="single" w:sz="6" w:space="1" w:color="auto"/>
          <w:bottom w:val="single" w:sz="6" w:space="1" w:color="auto"/>
          <w:right w:val="single" w:sz="6" w:space="1" w:color="auto"/>
        </w:pBdr>
        <w:jc w:val="both"/>
        <w:rPr>
          <w:b/>
          <w:sz w:val="24"/>
          <w:szCs w:val="24"/>
        </w:rPr>
      </w:pPr>
    </w:p>
    <w:p w14:paraId="0DE5ECF5" w14:textId="77777777" w:rsidR="009256C6" w:rsidRPr="008B28E7" w:rsidRDefault="009256C6" w:rsidP="009256C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Pr>
          <w:b/>
          <w:sz w:val="24"/>
          <w:szCs w:val="24"/>
        </w:rPr>
        <w:t>and/</w:t>
      </w:r>
      <w:r w:rsidRPr="002A0E51">
        <w:rPr>
          <w:b/>
          <w:sz w:val="24"/>
          <w:szCs w:val="24"/>
        </w:rPr>
        <w:t xml:space="preserve">or </w:t>
      </w:r>
      <w:r>
        <w:rPr>
          <w:b/>
          <w:sz w:val="24"/>
          <w:szCs w:val="24"/>
        </w:rPr>
        <w:t>carers</w:t>
      </w:r>
      <w:r w:rsidRPr="008B28E7">
        <w:rPr>
          <w:b/>
          <w:sz w:val="24"/>
          <w:szCs w:val="24"/>
        </w:rPr>
        <w:t xml:space="preserve"> (</w:t>
      </w:r>
      <w:r>
        <w:rPr>
          <w:b/>
          <w:sz w:val="24"/>
          <w:szCs w:val="24"/>
        </w:rPr>
        <w:t>Task 2)</w:t>
      </w:r>
      <w:r w:rsidRPr="008B28E7">
        <w:rPr>
          <w:b/>
          <w:sz w:val="24"/>
          <w:szCs w:val="24"/>
        </w:rPr>
        <w:t xml:space="preserve"> - to be completed by the Observer</w:t>
      </w:r>
      <w:r>
        <w:rPr>
          <w:b/>
          <w:sz w:val="24"/>
          <w:szCs w:val="24"/>
        </w:rPr>
        <w:t>.</w:t>
      </w:r>
    </w:p>
    <w:p w14:paraId="48C0262E" w14:textId="77777777" w:rsidR="009256C6" w:rsidRDefault="009256C6" w:rsidP="009256C6">
      <w:pPr>
        <w:pBdr>
          <w:top w:val="single" w:sz="6" w:space="1" w:color="auto"/>
          <w:left w:val="single" w:sz="6" w:space="1" w:color="auto"/>
          <w:bottom w:val="single" w:sz="6" w:space="1" w:color="auto"/>
          <w:right w:val="single" w:sz="6" w:space="1" w:color="auto"/>
        </w:pBdr>
        <w:jc w:val="both"/>
        <w:rPr>
          <w:sz w:val="24"/>
          <w:szCs w:val="24"/>
        </w:rPr>
      </w:pPr>
    </w:p>
    <w:p w14:paraId="0E858EE0" w14:textId="77777777" w:rsidR="009256C6" w:rsidRDefault="009256C6" w:rsidP="009256C6">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Pr>
          <w:sz w:val="24"/>
          <w:szCs w:val="24"/>
        </w:rPr>
        <w:t xml:space="preserve">above </w:t>
      </w:r>
      <w:r w:rsidRPr="008B28E7">
        <w:rPr>
          <w:sz w:val="24"/>
          <w:szCs w:val="24"/>
        </w:rPr>
        <w:t xml:space="preserve">from the </w:t>
      </w:r>
      <w:r w:rsidRPr="00467F66">
        <w:rPr>
          <w:color w:val="auto"/>
          <w:sz w:val="24"/>
          <w:szCs w:val="24"/>
        </w:rPr>
        <w:t>individual</w:t>
      </w:r>
      <w:r>
        <w:rPr>
          <w:sz w:val="24"/>
          <w:szCs w:val="24"/>
        </w:rPr>
        <w:t xml:space="preserve"> in need of care and support and/or their</w:t>
      </w:r>
      <w:r>
        <w:rPr>
          <w:i/>
          <w:sz w:val="24"/>
          <w:szCs w:val="24"/>
        </w:rPr>
        <w:t xml:space="preserve"> </w:t>
      </w:r>
      <w:proofErr w:type="spellStart"/>
      <w:r>
        <w:rPr>
          <w:sz w:val="24"/>
          <w:szCs w:val="24"/>
        </w:rPr>
        <w:t>carers</w:t>
      </w:r>
      <w:proofErr w:type="spellEnd"/>
      <w:r w:rsidRPr="00467F66">
        <w:rPr>
          <w:color w:val="auto"/>
          <w:sz w:val="24"/>
          <w:szCs w:val="24"/>
        </w:rPr>
        <w:t xml:space="preserve"> </w:t>
      </w:r>
      <w:r w:rsidRPr="008B28E7">
        <w:rPr>
          <w:sz w:val="24"/>
          <w:szCs w:val="24"/>
        </w:rPr>
        <w:t>are about the same piece of practice that I observed on the date given.</w:t>
      </w:r>
    </w:p>
    <w:p w14:paraId="34C6EAE3" w14:textId="77777777" w:rsidR="009256C6" w:rsidRDefault="009256C6" w:rsidP="009256C6">
      <w:pPr>
        <w:pBdr>
          <w:top w:val="single" w:sz="6" w:space="1" w:color="auto"/>
          <w:left w:val="single" w:sz="6" w:space="1" w:color="auto"/>
          <w:bottom w:val="single" w:sz="6" w:space="1" w:color="auto"/>
          <w:right w:val="single" w:sz="6" w:space="1" w:color="auto"/>
        </w:pBdr>
        <w:jc w:val="both"/>
        <w:rPr>
          <w:sz w:val="24"/>
          <w:szCs w:val="24"/>
        </w:rPr>
      </w:pPr>
    </w:p>
    <w:p w14:paraId="4E2DD331" w14:textId="49A1FB06" w:rsidR="009256C6" w:rsidRPr="008B28E7" w:rsidRDefault="009256C6" w:rsidP="009256C6">
      <w:pPr>
        <w:pBdr>
          <w:top w:val="single" w:sz="6" w:space="1" w:color="auto"/>
          <w:left w:val="single" w:sz="6" w:space="1" w:color="auto"/>
          <w:bottom w:val="single" w:sz="6" w:space="1" w:color="auto"/>
          <w:right w:val="single" w:sz="6" w:space="1" w:color="auto"/>
        </w:pBdr>
        <w:jc w:val="both"/>
        <w:rPr>
          <w:sz w:val="24"/>
          <w:szCs w:val="24"/>
        </w:rPr>
      </w:pPr>
      <w:r>
        <w:rPr>
          <w:noProof/>
          <w:sz w:val="24"/>
          <w:szCs w:val="24"/>
          <w:lang w:val="cy-GB" w:eastAsia="cy-GB"/>
        </w:rPr>
        <w:drawing>
          <wp:anchor distT="0" distB="0" distL="114300" distR="114300" simplePos="0" relativeHeight="251659264" behindDoc="1" locked="0" layoutInCell="1" allowOverlap="1" wp14:anchorId="7CD60F7C" wp14:editId="3715F431">
            <wp:simplePos x="0" y="0"/>
            <wp:positionH relativeFrom="column">
              <wp:posOffset>685800</wp:posOffset>
            </wp:positionH>
            <wp:positionV relativeFrom="paragraph">
              <wp:posOffset>90805</wp:posOffset>
            </wp:positionV>
            <wp:extent cx="1102360" cy="397510"/>
            <wp:effectExtent l="0" t="0" r="2540" b="2540"/>
            <wp:wrapTight wrapText="bothSides">
              <wp:wrapPolygon edited="0">
                <wp:start x="0" y="0"/>
                <wp:lineTo x="0" y="20703"/>
                <wp:lineTo x="21276" y="20703"/>
                <wp:lineTo x="2127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lofnod fi.png"/>
                    <pic:cNvPicPr/>
                  </pic:nvPicPr>
                  <pic:blipFill>
                    <a:blip r:embed="rId47" cstate="print">
                      <a:extLst>
                        <a:ext uri="{28A0092B-C50C-407E-A947-70E740481C1C}">
                          <a14:useLocalDpi xmlns:a14="http://schemas.microsoft.com/office/drawing/2010/main" val="0"/>
                        </a:ext>
                      </a:extLst>
                    </a:blip>
                    <a:stretch>
                      <a:fillRect/>
                    </a:stretch>
                  </pic:blipFill>
                  <pic:spPr>
                    <a:xfrm>
                      <a:off x="0" y="0"/>
                      <a:ext cx="1102360" cy="397510"/>
                    </a:xfrm>
                    <a:prstGeom prst="rect">
                      <a:avLst/>
                    </a:prstGeom>
                  </pic:spPr>
                </pic:pic>
              </a:graphicData>
            </a:graphic>
            <wp14:sizeRelH relativeFrom="page">
              <wp14:pctWidth>0</wp14:pctWidth>
            </wp14:sizeRelH>
            <wp14:sizeRelV relativeFrom="page">
              <wp14:pctHeight>0</wp14:pctHeight>
            </wp14:sizeRelV>
          </wp:anchor>
        </w:drawing>
      </w:r>
    </w:p>
    <w:p w14:paraId="4F0BD8A4" w14:textId="56F68039" w:rsidR="009256C6" w:rsidRDefault="009256C6" w:rsidP="009256C6">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proofErr w:type="gramStart"/>
      <w:r w:rsidRPr="008B28E7">
        <w:rPr>
          <w:sz w:val="24"/>
          <w:szCs w:val="24"/>
        </w:rPr>
        <w:t>:</w:t>
      </w:r>
      <w:r>
        <w:rPr>
          <w:sz w:val="24"/>
          <w:szCs w:val="24"/>
        </w:rPr>
        <w:t xml:space="preserve"> </w:t>
      </w:r>
      <w:r w:rsidRPr="008B28E7">
        <w:rPr>
          <w:sz w:val="24"/>
          <w:szCs w:val="24"/>
        </w:rPr>
        <w:t xml:space="preserve"> </w:t>
      </w:r>
      <w:r w:rsidRPr="008B28E7">
        <w:rPr>
          <w:sz w:val="24"/>
          <w:szCs w:val="24"/>
        </w:rPr>
        <w:t>(</w:t>
      </w:r>
      <w:proofErr w:type="gramEnd"/>
      <w:r>
        <w:rPr>
          <w:sz w:val="24"/>
          <w:szCs w:val="24"/>
        </w:rPr>
        <w:t>Observer</w:t>
      </w:r>
      <w:r w:rsidRPr="008B28E7">
        <w:rPr>
          <w:sz w:val="24"/>
          <w:szCs w:val="24"/>
        </w:rPr>
        <w:t>)</w:t>
      </w:r>
    </w:p>
    <w:p w14:paraId="1482DD41" w14:textId="77777777" w:rsidR="009256C6" w:rsidRDefault="009256C6" w:rsidP="009256C6">
      <w:pPr>
        <w:pBdr>
          <w:top w:val="single" w:sz="6" w:space="1" w:color="auto"/>
          <w:left w:val="single" w:sz="6" w:space="1" w:color="auto"/>
          <w:bottom w:val="single" w:sz="6" w:space="1" w:color="auto"/>
          <w:right w:val="single" w:sz="6" w:space="1" w:color="auto"/>
        </w:pBdr>
        <w:jc w:val="both"/>
        <w:rPr>
          <w:sz w:val="24"/>
          <w:szCs w:val="24"/>
        </w:rPr>
      </w:pPr>
    </w:p>
    <w:p w14:paraId="7B6EB9A3" w14:textId="4FD2C88F" w:rsidR="009256C6" w:rsidRDefault="009256C6" w:rsidP="009256C6">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Pr>
          <w:sz w:val="24"/>
          <w:szCs w:val="24"/>
        </w:rPr>
        <w:t>14/02/2024</w:t>
      </w:r>
    </w:p>
    <w:p w14:paraId="61D496CD" w14:textId="77777777" w:rsidR="009256C6" w:rsidRPr="008B28E7" w:rsidRDefault="009256C6" w:rsidP="009256C6">
      <w:pPr>
        <w:pBdr>
          <w:top w:val="single" w:sz="6" w:space="1" w:color="auto"/>
          <w:left w:val="single" w:sz="6" w:space="1" w:color="auto"/>
          <w:bottom w:val="single" w:sz="6" w:space="1" w:color="auto"/>
          <w:right w:val="single" w:sz="6" w:space="1" w:color="auto"/>
        </w:pBdr>
        <w:jc w:val="both"/>
        <w:rPr>
          <w:sz w:val="24"/>
          <w:szCs w:val="24"/>
        </w:rPr>
      </w:pPr>
    </w:p>
    <w:p w14:paraId="33AA2897" w14:textId="77777777" w:rsidR="009256C6" w:rsidRDefault="009256C6" w:rsidP="009256C6">
      <w:pPr>
        <w:ind w:right="180"/>
        <w:jc w:val="both"/>
        <w:rPr>
          <w:b/>
          <w:sz w:val="24"/>
          <w:szCs w:val="24"/>
        </w:rPr>
      </w:pPr>
    </w:p>
    <w:p w14:paraId="21E3F4D6" w14:textId="77777777" w:rsidR="009256C6" w:rsidRDefault="009256C6" w:rsidP="009256C6">
      <w:pPr>
        <w:ind w:right="180"/>
        <w:jc w:val="both"/>
        <w:rPr>
          <w:b/>
          <w:sz w:val="24"/>
          <w:szCs w:val="24"/>
        </w:rPr>
      </w:pPr>
    </w:p>
    <w:p w14:paraId="41347043" w14:textId="77777777" w:rsidR="009256C6" w:rsidRDefault="009256C6" w:rsidP="009256C6">
      <w:pPr>
        <w:ind w:right="180"/>
        <w:jc w:val="both"/>
        <w:rPr>
          <w:b/>
          <w:sz w:val="24"/>
          <w:szCs w:val="24"/>
        </w:rPr>
      </w:pPr>
    </w:p>
    <w:p w14:paraId="13C38EDD" w14:textId="77777777" w:rsidR="009256C6" w:rsidRDefault="009256C6" w:rsidP="009256C6">
      <w:pPr>
        <w:ind w:right="180"/>
        <w:jc w:val="both"/>
        <w:rPr>
          <w:b/>
          <w:sz w:val="24"/>
          <w:szCs w:val="24"/>
        </w:rPr>
      </w:pPr>
    </w:p>
    <w:p w14:paraId="7C4B04A6" w14:textId="77777777" w:rsidR="009256C6" w:rsidRDefault="009256C6" w:rsidP="009256C6">
      <w:pPr>
        <w:ind w:right="180"/>
        <w:jc w:val="both"/>
        <w:rPr>
          <w:b/>
          <w:sz w:val="24"/>
          <w:szCs w:val="24"/>
        </w:rPr>
      </w:pPr>
    </w:p>
    <w:p w14:paraId="0A61C365" w14:textId="77777777" w:rsidR="009256C6" w:rsidRDefault="009256C6" w:rsidP="009256C6">
      <w:pPr>
        <w:ind w:right="180"/>
        <w:jc w:val="both"/>
        <w:rPr>
          <w:b/>
          <w:sz w:val="24"/>
          <w:szCs w:val="24"/>
        </w:rPr>
      </w:pPr>
    </w:p>
    <w:p w14:paraId="68AFA524" w14:textId="77777777" w:rsidR="009256C6" w:rsidRDefault="009256C6" w:rsidP="009256C6">
      <w:pPr>
        <w:ind w:right="180"/>
        <w:jc w:val="both"/>
        <w:rPr>
          <w:b/>
          <w:sz w:val="24"/>
          <w:szCs w:val="24"/>
        </w:rPr>
      </w:pPr>
    </w:p>
    <w:p w14:paraId="504C6390" w14:textId="77777777" w:rsidR="009256C6" w:rsidRDefault="009256C6" w:rsidP="009256C6">
      <w:pPr>
        <w:ind w:right="180"/>
        <w:jc w:val="both"/>
        <w:rPr>
          <w:b/>
          <w:sz w:val="24"/>
          <w:szCs w:val="24"/>
        </w:rPr>
      </w:pPr>
    </w:p>
    <w:tbl>
      <w:tblPr>
        <w:tblStyle w:val="TableGrid"/>
        <w:tblW w:w="0" w:type="auto"/>
        <w:tblLook w:val="04A0" w:firstRow="1" w:lastRow="0" w:firstColumn="1" w:lastColumn="0" w:noHBand="0" w:noVBand="1"/>
      </w:tblPr>
      <w:tblGrid>
        <w:gridCol w:w="9016"/>
      </w:tblGrid>
      <w:tr w:rsidR="009256C6" w14:paraId="40047A79" w14:textId="77777777" w:rsidTr="00A871BE">
        <w:tc>
          <w:tcPr>
            <w:tcW w:w="10070" w:type="dxa"/>
          </w:tcPr>
          <w:p w14:paraId="1D947CC2" w14:textId="77777777" w:rsidR="009256C6" w:rsidRPr="00D3203C" w:rsidRDefault="009256C6" w:rsidP="00A871BE">
            <w:pPr>
              <w:ind w:right="180"/>
              <w:jc w:val="both"/>
              <w:rPr>
                <w:b/>
                <w:sz w:val="24"/>
                <w:szCs w:val="24"/>
              </w:rPr>
            </w:pPr>
            <w:r w:rsidRPr="00D3203C">
              <w:rPr>
                <w:b/>
                <w:sz w:val="24"/>
                <w:szCs w:val="24"/>
              </w:rPr>
              <w:lastRenderedPageBreak/>
              <w:t xml:space="preserve">Mentors Report (to be completed by the mentor) </w:t>
            </w:r>
          </w:p>
          <w:p w14:paraId="6482D21A" w14:textId="77777777" w:rsidR="009256C6" w:rsidRPr="00D3203C" w:rsidRDefault="009256C6" w:rsidP="00A871BE">
            <w:pPr>
              <w:ind w:right="180"/>
              <w:jc w:val="both"/>
              <w:rPr>
                <w:b/>
                <w:sz w:val="24"/>
                <w:szCs w:val="24"/>
              </w:rPr>
            </w:pPr>
          </w:p>
          <w:p w14:paraId="09C30F0F" w14:textId="77777777" w:rsidR="009256C6" w:rsidRPr="00D3203C" w:rsidRDefault="009256C6" w:rsidP="00A871BE">
            <w:pPr>
              <w:ind w:right="180"/>
              <w:jc w:val="both"/>
              <w:rPr>
                <w:sz w:val="24"/>
                <w:szCs w:val="24"/>
              </w:rPr>
            </w:pPr>
            <w:r w:rsidRPr="00D3203C">
              <w:rPr>
                <w:sz w:val="24"/>
                <w:szCs w:val="24"/>
              </w:rPr>
              <w:t>I can confirm that I am a registered social worker and that in my role as mentor I have provided a written report of the learner’s progress over the duration of the programme.</w:t>
            </w:r>
          </w:p>
          <w:p w14:paraId="1B255D3C" w14:textId="79BDD9A6" w:rsidR="009256C6" w:rsidRPr="00D3203C" w:rsidRDefault="009256C6" w:rsidP="00A871BE">
            <w:pPr>
              <w:ind w:right="180"/>
              <w:jc w:val="both"/>
              <w:rPr>
                <w:sz w:val="24"/>
                <w:szCs w:val="24"/>
              </w:rPr>
            </w:pPr>
            <w:r>
              <w:rPr>
                <w:noProof/>
                <w:sz w:val="24"/>
                <w:szCs w:val="24"/>
                <w:lang w:val="cy-GB" w:eastAsia="cy-GB"/>
              </w:rPr>
              <w:drawing>
                <wp:anchor distT="0" distB="0" distL="114300" distR="114300" simplePos="0" relativeHeight="251661312" behindDoc="0" locked="0" layoutInCell="1" allowOverlap="1" wp14:anchorId="05BB6F2D" wp14:editId="710DBCEE">
                  <wp:simplePos x="0" y="0"/>
                  <wp:positionH relativeFrom="column">
                    <wp:posOffset>679450</wp:posOffset>
                  </wp:positionH>
                  <wp:positionV relativeFrom="paragraph">
                    <wp:posOffset>76200</wp:posOffset>
                  </wp:positionV>
                  <wp:extent cx="1102360" cy="397510"/>
                  <wp:effectExtent l="0" t="0" r="2540" b="254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lofnod fi.png"/>
                          <pic:cNvPicPr/>
                        </pic:nvPicPr>
                        <pic:blipFill>
                          <a:blip r:embed="rId47" cstate="print">
                            <a:extLst>
                              <a:ext uri="{28A0092B-C50C-407E-A947-70E740481C1C}">
                                <a14:useLocalDpi xmlns:a14="http://schemas.microsoft.com/office/drawing/2010/main" val="0"/>
                              </a:ext>
                            </a:extLst>
                          </a:blip>
                          <a:stretch>
                            <a:fillRect/>
                          </a:stretch>
                        </pic:blipFill>
                        <pic:spPr>
                          <a:xfrm>
                            <a:off x="0" y="0"/>
                            <a:ext cx="1102360" cy="397510"/>
                          </a:xfrm>
                          <a:prstGeom prst="rect">
                            <a:avLst/>
                          </a:prstGeom>
                        </pic:spPr>
                      </pic:pic>
                    </a:graphicData>
                  </a:graphic>
                  <wp14:sizeRelH relativeFrom="page">
                    <wp14:pctWidth>0</wp14:pctWidth>
                  </wp14:sizeRelH>
                  <wp14:sizeRelV relativeFrom="page">
                    <wp14:pctHeight>0</wp14:pctHeight>
                  </wp14:sizeRelV>
                </wp:anchor>
              </w:drawing>
            </w:r>
          </w:p>
          <w:p w14:paraId="037695C6" w14:textId="1D12EA93" w:rsidR="009256C6" w:rsidRPr="00D3203C" w:rsidRDefault="009256C6" w:rsidP="00A871BE">
            <w:pPr>
              <w:ind w:right="180"/>
              <w:jc w:val="both"/>
              <w:rPr>
                <w:sz w:val="24"/>
                <w:szCs w:val="24"/>
              </w:rPr>
            </w:pPr>
            <w:proofErr w:type="gramStart"/>
            <w:r w:rsidRPr="00D3203C">
              <w:rPr>
                <w:sz w:val="24"/>
                <w:szCs w:val="24"/>
              </w:rPr>
              <w:t>Signed</w:t>
            </w:r>
            <w:r>
              <w:rPr>
                <w:sz w:val="24"/>
                <w:szCs w:val="24"/>
              </w:rPr>
              <w:t xml:space="preserve"> </w:t>
            </w:r>
            <w:r w:rsidRPr="00D3203C">
              <w:rPr>
                <w:sz w:val="24"/>
                <w:szCs w:val="24"/>
              </w:rPr>
              <w:t xml:space="preserve"> (</w:t>
            </w:r>
            <w:proofErr w:type="gramEnd"/>
            <w:r w:rsidRPr="00D3203C">
              <w:rPr>
                <w:sz w:val="24"/>
                <w:szCs w:val="24"/>
              </w:rPr>
              <w:t>Mentor)</w:t>
            </w:r>
          </w:p>
          <w:p w14:paraId="775C91A3" w14:textId="77777777" w:rsidR="009256C6" w:rsidRPr="00D3203C" w:rsidRDefault="009256C6" w:rsidP="00A871BE">
            <w:pPr>
              <w:ind w:right="180"/>
              <w:jc w:val="both"/>
              <w:rPr>
                <w:sz w:val="24"/>
                <w:szCs w:val="24"/>
              </w:rPr>
            </w:pPr>
          </w:p>
          <w:p w14:paraId="354C09B6" w14:textId="637094EA" w:rsidR="009256C6" w:rsidRPr="00D3203C" w:rsidRDefault="009256C6" w:rsidP="00A871BE">
            <w:pPr>
              <w:ind w:right="180"/>
              <w:jc w:val="both"/>
              <w:rPr>
                <w:sz w:val="24"/>
                <w:szCs w:val="24"/>
              </w:rPr>
            </w:pPr>
            <w:r w:rsidRPr="00D3203C">
              <w:rPr>
                <w:sz w:val="24"/>
                <w:szCs w:val="24"/>
              </w:rPr>
              <w:t xml:space="preserve">Date </w:t>
            </w:r>
            <w:r>
              <w:rPr>
                <w:sz w:val="24"/>
                <w:szCs w:val="24"/>
              </w:rPr>
              <w:t>14/02/2024</w:t>
            </w:r>
          </w:p>
          <w:p w14:paraId="411D4962" w14:textId="77777777" w:rsidR="009256C6" w:rsidRPr="001E2EB6" w:rsidRDefault="009256C6" w:rsidP="00A871BE">
            <w:pPr>
              <w:ind w:right="180"/>
              <w:jc w:val="both"/>
              <w:rPr>
                <w:sz w:val="24"/>
                <w:szCs w:val="24"/>
                <w:highlight w:val="magenta"/>
              </w:rPr>
            </w:pPr>
          </w:p>
          <w:p w14:paraId="1B950C45" w14:textId="77777777" w:rsidR="009256C6" w:rsidRPr="00706BB5" w:rsidRDefault="009256C6" w:rsidP="00A871BE">
            <w:pPr>
              <w:keepNext/>
              <w:jc w:val="center"/>
              <w:rPr>
                <w:b/>
                <w:sz w:val="24"/>
                <w:szCs w:val="24"/>
                <w:highlight w:val="magenta"/>
              </w:rPr>
            </w:pPr>
          </w:p>
        </w:tc>
      </w:tr>
    </w:tbl>
    <w:p w14:paraId="06DB51C5" w14:textId="77777777" w:rsidR="009256C6" w:rsidRDefault="009256C6" w:rsidP="009256C6">
      <w:pPr>
        <w:ind w:right="180"/>
        <w:jc w:val="both"/>
        <w:rPr>
          <w:b/>
          <w:sz w:val="24"/>
          <w:szCs w:val="24"/>
        </w:rPr>
      </w:pPr>
    </w:p>
    <w:p w14:paraId="26DCB5EE" w14:textId="77777777" w:rsidR="009256C6" w:rsidRPr="008B28E7" w:rsidRDefault="009256C6" w:rsidP="009256C6">
      <w:pPr>
        <w:ind w:right="180"/>
        <w:jc w:val="both"/>
        <w:rPr>
          <w:b/>
          <w:sz w:val="24"/>
          <w:szCs w:val="24"/>
        </w:rPr>
      </w:pPr>
    </w:p>
    <w:p w14:paraId="7C3C2A3F" w14:textId="77777777" w:rsidR="009256C6" w:rsidRDefault="009256C6" w:rsidP="009256C6">
      <w:pPr>
        <w:ind w:right="180"/>
        <w:jc w:val="both"/>
        <w:rPr>
          <w:b/>
          <w:bCs/>
          <w:sz w:val="24"/>
          <w:szCs w:val="24"/>
        </w:rPr>
      </w:pPr>
    </w:p>
    <w:p w14:paraId="2B2DBB55" w14:textId="77777777" w:rsidR="009256C6" w:rsidRPr="00706BB5" w:rsidRDefault="009256C6" w:rsidP="009256C6">
      <w:pPr>
        <w:ind w:right="180"/>
        <w:jc w:val="both"/>
        <w:rPr>
          <w:b/>
          <w:bCs/>
          <w:sz w:val="24"/>
          <w:szCs w:val="24"/>
        </w:rPr>
      </w:pPr>
      <w:r w:rsidRPr="00F15354">
        <w:rPr>
          <w:b/>
          <w:bCs/>
          <w:sz w:val="24"/>
          <w:szCs w:val="24"/>
        </w:rPr>
        <w:t xml:space="preserve"> Line manager verification.</w:t>
      </w:r>
    </w:p>
    <w:p w14:paraId="14787CE1" w14:textId="77777777" w:rsidR="009256C6" w:rsidRPr="00C57D24" w:rsidRDefault="009256C6" w:rsidP="009256C6">
      <w:pPr>
        <w:keepNext/>
        <w:spacing w:before="240" w:after="60"/>
        <w:jc w:val="both"/>
        <w:rPr>
          <w:color w:val="auto"/>
          <w:sz w:val="24"/>
          <w:szCs w:val="24"/>
        </w:rPr>
      </w:pPr>
      <w:r w:rsidRPr="008B28E7">
        <w:rPr>
          <w:i/>
          <w:sz w:val="24"/>
          <w:szCs w:val="24"/>
        </w:rPr>
        <w:t xml:space="preserve">Guidance: This section </w:t>
      </w:r>
      <w:r>
        <w:rPr>
          <w:i/>
          <w:sz w:val="24"/>
          <w:szCs w:val="24"/>
        </w:rPr>
        <w:t xml:space="preserve">must </w:t>
      </w:r>
      <w:r w:rsidRPr="008B28E7">
        <w:rPr>
          <w:i/>
          <w:sz w:val="24"/>
          <w:szCs w:val="24"/>
        </w:rPr>
        <w:t xml:space="preserve">be completed and signed by </w:t>
      </w:r>
      <w:r w:rsidRPr="00C57D24">
        <w:rPr>
          <w:color w:val="auto"/>
          <w:sz w:val="24"/>
          <w:szCs w:val="24"/>
        </w:rPr>
        <w:t xml:space="preserve">the </w:t>
      </w:r>
      <w:r>
        <w:rPr>
          <w:color w:val="auto"/>
          <w:sz w:val="24"/>
          <w:szCs w:val="24"/>
        </w:rPr>
        <w:t xml:space="preserve">learner’s </w:t>
      </w:r>
      <w:r w:rsidRPr="00C57D24">
        <w:rPr>
          <w:color w:val="auto"/>
          <w:sz w:val="24"/>
          <w:szCs w:val="24"/>
        </w:rPr>
        <w:t xml:space="preserve">line manager </w:t>
      </w:r>
      <w:r>
        <w:rPr>
          <w:color w:val="auto"/>
          <w:sz w:val="24"/>
          <w:szCs w:val="24"/>
        </w:rPr>
        <w:t>and/</w:t>
      </w:r>
      <w:r w:rsidRPr="00C57D24">
        <w:rPr>
          <w:color w:val="auto"/>
          <w:sz w:val="24"/>
          <w:szCs w:val="24"/>
        </w:rPr>
        <w:t>or senior practitioner</w:t>
      </w:r>
      <w:r>
        <w:rPr>
          <w:color w:val="auto"/>
          <w:sz w:val="24"/>
          <w:szCs w:val="24"/>
        </w:rPr>
        <w:t xml:space="preserve">. </w:t>
      </w:r>
      <w:r w:rsidRPr="00E3288D">
        <w:rPr>
          <w:color w:val="auto"/>
          <w:sz w:val="24"/>
          <w:szCs w:val="24"/>
        </w:rPr>
        <w:t>Where the line manager is not a registered social worker</w:t>
      </w:r>
      <w:r>
        <w:rPr>
          <w:color w:val="auto"/>
          <w:sz w:val="24"/>
          <w:szCs w:val="24"/>
        </w:rPr>
        <w:t>,</w:t>
      </w:r>
      <w:r w:rsidRPr="00E3288D">
        <w:rPr>
          <w:color w:val="auto"/>
          <w:sz w:val="24"/>
          <w:szCs w:val="24"/>
        </w:rPr>
        <w:t xml:space="preserve"> verification must also be provided by a social work practitioner in a senior position (this could be the mentor) who is familiar with the learner</w:t>
      </w:r>
      <w:r>
        <w:rPr>
          <w:color w:val="auto"/>
          <w:sz w:val="24"/>
          <w:szCs w:val="24"/>
        </w:rPr>
        <w:t>’</w:t>
      </w:r>
      <w:r w:rsidRPr="00E3288D">
        <w:rPr>
          <w:color w:val="auto"/>
          <w:sz w:val="24"/>
          <w:szCs w:val="24"/>
        </w:rPr>
        <w:t>s work and can verify that the learner has been involved with the safeguarding case evidenced in Task 3 of the portfolio and that the learner has met all the required criteria listed below</w:t>
      </w:r>
      <w:r>
        <w:rPr>
          <w:color w:val="auto"/>
          <w:sz w:val="24"/>
          <w:szCs w:val="24"/>
        </w:rPr>
        <w:t>.</w:t>
      </w:r>
      <w:r w:rsidRPr="00C57D24">
        <w:rPr>
          <w:color w:val="auto"/>
          <w:sz w:val="24"/>
          <w:szCs w:val="24"/>
        </w:rPr>
        <w:t xml:space="preserve">  </w:t>
      </w:r>
    </w:p>
    <w:p w14:paraId="6D5B84C6" w14:textId="77777777" w:rsidR="009256C6" w:rsidRPr="008B28E7" w:rsidRDefault="009256C6" w:rsidP="009256C6">
      <w:pPr>
        <w:overflowPunct/>
        <w:autoSpaceDE/>
        <w:autoSpaceDN/>
        <w:adjustRightInd/>
        <w:jc w:val="both"/>
        <w:textAlignment w:val="auto"/>
        <w:rPr>
          <w:color w:val="auto"/>
          <w:sz w:val="24"/>
          <w:szCs w:val="24"/>
        </w:rPr>
      </w:pPr>
    </w:p>
    <w:p w14:paraId="6B01933E" w14:textId="77777777" w:rsidR="009256C6" w:rsidRPr="008B28E7" w:rsidRDefault="009256C6" w:rsidP="009256C6">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Pr>
          <w:color w:val="auto"/>
          <w:sz w:val="24"/>
          <w:szCs w:val="24"/>
        </w:rPr>
        <w:t xml:space="preserve">sufficient evidence of </w:t>
      </w:r>
      <w:r w:rsidRPr="008B28E7">
        <w:rPr>
          <w:color w:val="auto"/>
          <w:sz w:val="24"/>
          <w:szCs w:val="24"/>
        </w:rPr>
        <w:t xml:space="preserve">the learner’s work during the period </w:t>
      </w:r>
      <w:r>
        <w:rPr>
          <w:color w:val="auto"/>
          <w:sz w:val="24"/>
          <w:szCs w:val="24"/>
        </w:rPr>
        <w:t>they have been undertaking the C</w:t>
      </w:r>
      <w:r w:rsidRPr="008B28E7">
        <w:rPr>
          <w:color w:val="auto"/>
          <w:sz w:val="24"/>
          <w:szCs w:val="24"/>
        </w:rPr>
        <w:t>onsolidati</w:t>
      </w:r>
      <w:r>
        <w:rPr>
          <w:color w:val="auto"/>
          <w:sz w:val="24"/>
          <w:szCs w:val="24"/>
        </w:rPr>
        <w:t xml:space="preserve">on programme. If necessary, please consult with other managers who the learner has worked with. In signing this section, </w:t>
      </w:r>
      <w:r w:rsidRPr="008B28E7">
        <w:rPr>
          <w:color w:val="auto"/>
          <w:sz w:val="24"/>
          <w:szCs w:val="24"/>
        </w:rPr>
        <w:t xml:space="preserve">you </w:t>
      </w:r>
      <w:r>
        <w:rPr>
          <w:color w:val="auto"/>
          <w:sz w:val="24"/>
          <w:szCs w:val="24"/>
        </w:rPr>
        <w:t xml:space="preserve">are confirming that you </w:t>
      </w:r>
      <w:r w:rsidRPr="008B28E7">
        <w:rPr>
          <w:color w:val="auto"/>
          <w:sz w:val="24"/>
          <w:szCs w:val="24"/>
        </w:rPr>
        <w:t>are content with the:</w:t>
      </w:r>
    </w:p>
    <w:p w14:paraId="367AA058" w14:textId="77777777" w:rsidR="009256C6" w:rsidRPr="008B28E7" w:rsidRDefault="009256C6" w:rsidP="009256C6">
      <w:pPr>
        <w:overflowPunct/>
        <w:autoSpaceDE/>
        <w:autoSpaceDN/>
        <w:adjustRightInd/>
        <w:jc w:val="both"/>
        <w:textAlignment w:val="auto"/>
        <w:rPr>
          <w:color w:val="auto"/>
          <w:sz w:val="24"/>
          <w:szCs w:val="24"/>
        </w:rPr>
      </w:pPr>
    </w:p>
    <w:p w14:paraId="19661C53" w14:textId="77777777" w:rsidR="009256C6" w:rsidRPr="008B28E7" w:rsidRDefault="009256C6" w:rsidP="009256C6">
      <w:pPr>
        <w:numPr>
          <w:ilvl w:val="0"/>
          <w:numId w:val="3"/>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Pr>
          <w:color w:val="auto"/>
          <w:sz w:val="24"/>
          <w:szCs w:val="24"/>
        </w:rPr>
        <w:t xml:space="preserve"> by the </w:t>
      </w:r>
      <w:proofErr w:type="gramStart"/>
      <w:r>
        <w:rPr>
          <w:color w:val="auto"/>
          <w:sz w:val="24"/>
          <w:szCs w:val="24"/>
        </w:rPr>
        <w:t>learner;</w:t>
      </w:r>
      <w:proofErr w:type="gramEnd"/>
    </w:p>
    <w:p w14:paraId="7D595325" w14:textId="77777777" w:rsidR="009256C6" w:rsidRPr="008B28E7" w:rsidRDefault="009256C6" w:rsidP="009256C6">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Pr>
          <w:color w:val="auto"/>
          <w:sz w:val="24"/>
          <w:szCs w:val="24"/>
        </w:rPr>
        <w:t>;</w:t>
      </w:r>
      <w:proofErr w:type="gramEnd"/>
      <w:r w:rsidRPr="008B28E7">
        <w:rPr>
          <w:color w:val="auto"/>
          <w:sz w:val="24"/>
          <w:szCs w:val="24"/>
        </w:rPr>
        <w:t xml:space="preserve"> </w:t>
      </w:r>
    </w:p>
    <w:p w14:paraId="66D7BF14" w14:textId="77777777" w:rsidR="009256C6" w:rsidRPr="008B28E7" w:rsidRDefault="009256C6" w:rsidP="009256C6">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Pr>
          <w:color w:val="auto"/>
          <w:sz w:val="24"/>
          <w:szCs w:val="24"/>
        </w:rPr>
        <w:t>;</w:t>
      </w:r>
      <w:proofErr w:type="gramEnd"/>
    </w:p>
    <w:p w14:paraId="7DCA6037" w14:textId="77777777" w:rsidR="009256C6" w:rsidRPr="008B28E7" w:rsidRDefault="009256C6" w:rsidP="009256C6">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Pr>
          <w:color w:val="auto"/>
          <w:sz w:val="24"/>
          <w:szCs w:val="24"/>
        </w:rPr>
        <w:t>;</w:t>
      </w:r>
      <w:proofErr w:type="gramEnd"/>
      <w:r w:rsidRPr="008B28E7">
        <w:rPr>
          <w:color w:val="auto"/>
          <w:sz w:val="24"/>
          <w:szCs w:val="24"/>
        </w:rPr>
        <w:t xml:space="preserve"> </w:t>
      </w:r>
    </w:p>
    <w:p w14:paraId="57DA2B25" w14:textId="77777777" w:rsidR="009256C6" w:rsidRPr="008B28E7" w:rsidRDefault="009256C6" w:rsidP="009256C6">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Pr>
          <w:color w:val="auto"/>
          <w:sz w:val="24"/>
          <w:szCs w:val="24"/>
        </w:rPr>
        <w:t>;</w:t>
      </w:r>
      <w:proofErr w:type="gramEnd"/>
      <w:r w:rsidRPr="008B28E7">
        <w:rPr>
          <w:color w:val="auto"/>
          <w:sz w:val="24"/>
          <w:szCs w:val="24"/>
        </w:rPr>
        <w:t xml:space="preserve"> </w:t>
      </w:r>
    </w:p>
    <w:p w14:paraId="67B60C5F" w14:textId="77777777" w:rsidR="009256C6" w:rsidRPr="008B28E7" w:rsidRDefault="009256C6" w:rsidP="009256C6">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Pr>
          <w:color w:val="auto"/>
          <w:sz w:val="24"/>
          <w:szCs w:val="24"/>
        </w:rPr>
        <w:t>;</w:t>
      </w:r>
      <w:proofErr w:type="gramEnd"/>
      <w:r w:rsidRPr="008B28E7">
        <w:rPr>
          <w:color w:val="auto"/>
          <w:sz w:val="24"/>
          <w:szCs w:val="24"/>
        </w:rPr>
        <w:t xml:space="preserve"> </w:t>
      </w:r>
    </w:p>
    <w:p w14:paraId="4E0581DC" w14:textId="77777777" w:rsidR="009256C6" w:rsidRDefault="009256C6" w:rsidP="009256C6">
      <w:pPr>
        <w:numPr>
          <w:ilvl w:val="0"/>
          <w:numId w:val="9"/>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Pr>
          <w:color w:val="auto"/>
          <w:sz w:val="24"/>
          <w:szCs w:val="24"/>
        </w:rPr>
        <w:t>;</w:t>
      </w:r>
      <w:proofErr w:type="gramEnd"/>
      <w:r w:rsidRPr="008B28E7">
        <w:rPr>
          <w:color w:val="auto"/>
          <w:sz w:val="24"/>
          <w:szCs w:val="24"/>
        </w:rPr>
        <w:t xml:space="preserve"> </w:t>
      </w:r>
    </w:p>
    <w:p w14:paraId="4453BD99" w14:textId="77777777" w:rsidR="009256C6" w:rsidRPr="001E2EB6" w:rsidRDefault="009256C6" w:rsidP="009256C6">
      <w:pPr>
        <w:numPr>
          <w:ilvl w:val="0"/>
          <w:numId w:val="3"/>
        </w:numPr>
        <w:overflowPunct/>
        <w:autoSpaceDE/>
        <w:autoSpaceDN/>
        <w:adjustRightInd/>
        <w:jc w:val="both"/>
        <w:textAlignment w:val="auto"/>
        <w:rPr>
          <w:color w:val="auto"/>
          <w:sz w:val="24"/>
          <w:szCs w:val="24"/>
        </w:rPr>
      </w:pPr>
      <w:r w:rsidRPr="001E2EB6">
        <w:rPr>
          <w:color w:val="auto"/>
          <w:sz w:val="24"/>
          <w:szCs w:val="24"/>
        </w:rPr>
        <w:t xml:space="preserve">completion of accurate, cogent, coherent and analytical recording </w:t>
      </w:r>
      <w:proofErr w:type="gramStart"/>
      <w:r w:rsidRPr="001E2EB6">
        <w:rPr>
          <w:color w:val="auto"/>
          <w:sz w:val="24"/>
          <w:szCs w:val="24"/>
        </w:rPr>
        <w:t>skills;</w:t>
      </w:r>
      <w:proofErr w:type="gramEnd"/>
    </w:p>
    <w:p w14:paraId="5B9D66E7" w14:textId="77777777" w:rsidR="009256C6" w:rsidRPr="003E54CF" w:rsidRDefault="009256C6" w:rsidP="009256C6">
      <w:pPr>
        <w:numPr>
          <w:ilvl w:val="0"/>
          <w:numId w:val="3"/>
        </w:numPr>
        <w:overflowPunct/>
        <w:autoSpaceDE/>
        <w:autoSpaceDN/>
        <w:adjustRightInd/>
        <w:jc w:val="both"/>
        <w:textAlignment w:val="auto"/>
        <w:rPr>
          <w:color w:val="auto"/>
          <w:sz w:val="24"/>
          <w:szCs w:val="24"/>
        </w:rPr>
      </w:pPr>
      <w:r w:rsidRPr="003E54CF">
        <w:rPr>
          <w:color w:val="auto"/>
          <w:sz w:val="24"/>
          <w:szCs w:val="24"/>
        </w:rPr>
        <w:t>Line manager to verify the learner has been involved with safeguarding.</w:t>
      </w:r>
    </w:p>
    <w:p w14:paraId="4081A155" w14:textId="77777777" w:rsidR="009256C6" w:rsidRPr="003E54CF" w:rsidRDefault="009256C6" w:rsidP="009256C6">
      <w:pPr>
        <w:numPr>
          <w:ilvl w:val="0"/>
          <w:numId w:val="3"/>
        </w:numPr>
        <w:overflowPunct/>
        <w:autoSpaceDE/>
        <w:autoSpaceDN/>
        <w:adjustRightInd/>
        <w:jc w:val="both"/>
        <w:textAlignment w:val="auto"/>
        <w:rPr>
          <w:color w:val="auto"/>
          <w:sz w:val="24"/>
          <w:szCs w:val="24"/>
        </w:rPr>
      </w:pPr>
      <w:r w:rsidRPr="003E54CF">
        <w:rPr>
          <w:color w:val="auto"/>
          <w:sz w:val="24"/>
          <w:szCs w:val="24"/>
        </w:rPr>
        <w:t>Mentor’s report, and that it provides evidence of observations of Professional Practice that has been undertaken over the duration of the Graduate Certificate in the Consolidation of Social Work practice pathway (work-based practice which is equivalent to 7,000 words).</w:t>
      </w:r>
    </w:p>
    <w:p w14:paraId="4817058E" w14:textId="77777777" w:rsidR="009256C6" w:rsidRPr="003E54CF" w:rsidRDefault="009256C6" w:rsidP="009256C6">
      <w:pPr>
        <w:overflowPunct/>
        <w:autoSpaceDE/>
        <w:autoSpaceDN/>
        <w:adjustRightInd/>
        <w:ind w:left="720"/>
        <w:jc w:val="both"/>
        <w:textAlignment w:val="auto"/>
        <w:rPr>
          <w:color w:val="auto"/>
          <w:sz w:val="24"/>
          <w:szCs w:val="24"/>
        </w:rPr>
      </w:pPr>
    </w:p>
    <w:p w14:paraId="375927DF" w14:textId="77777777" w:rsidR="009256C6" w:rsidRDefault="009256C6" w:rsidP="009256C6">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Pr="008B28E7">
        <w:rPr>
          <w:color w:val="auto"/>
          <w:sz w:val="24"/>
          <w:szCs w:val="24"/>
        </w:rPr>
        <w:t xml:space="preserve"> </w:t>
      </w:r>
    </w:p>
    <w:p w14:paraId="241C49BD" w14:textId="77777777" w:rsidR="009256C6" w:rsidRDefault="009256C6" w:rsidP="009256C6">
      <w:pPr>
        <w:overflowPunct/>
        <w:autoSpaceDE/>
        <w:autoSpaceDN/>
        <w:adjustRightInd/>
        <w:jc w:val="both"/>
        <w:textAlignment w:val="auto"/>
        <w:rPr>
          <w:color w:val="auto"/>
          <w:sz w:val="24"/>
          <w:szCs w:val="24"/>
        </w:rPr>
      </w:pPr>
    </w:p>
    <w:p w14:paraId="441FA211" w14:textId="77777777" w:rsidR="009256C6" w:rsidRDefault="009256C6" w:rsidP="009256C6">
      <w:pPr>
        <w:overflowPunct/>
        <w:autoSpaceDE/>
        <w:autoSpaceDN/>
        <w:adjustRightInd/>
        <w:jc w:val="both"/>
        <w:textAlignment w:val="auto"/>
        <w:rPr>
          <w:color w:val="auto"/>
          <w:sz w:val="24"/>
          <w:szCs w:val="24"/>
        </w:rPr>
      </w:pPr>
    </w:p>
    <w:p w14:paraId="6DCC7009" w14:textId="77777777" w:rsidR="009256C6" w:rsidRDefault="009256C6" w:rsidP="009256C6">
      <w:pPr>
        <w:overflowPunct/>
        <w:autoSpaceDE/>
        <w:autoSpaceDN/>
        <w:adjustRightInd/>
        <w:jc w:val="both"/>
        <w:textAlignment w:val="auto"/>
        <w:rPr>
          <w:color w:val="auto"/>
          <w:sz w:val="24"/>
          <w:szCs w:val="24"/>
        </w:rPr>
      </w:pPr>
    </w:p>
    <w:p w14:paraId="480FA427" w14:textId="77777777" w:rsidR="009256C6" w:rsidRPr="008B28E7" w:rsidRDefault="009256C6" w:rsidP="009256C6">
      <w:pPr>
        <w:overflowPunct/>
        <w:autoSpaceDE/>
        <w:autoSpaceDN/>
        <w:adjustRightInd/>
        <w:jc w:val="both"/>
        <w:textAlignment w:val="auto"/>
        <w:rPr>
          <w:color w:val="auto"/>
          <w:sz w:val="24"/>
          <w:szCs w:val="24"/>
        </w:rPr>
      </w:pPr>
    </w:p>
    <w:p w14:paraId="725B6F2C" w14:textId="77777777" w:rsidR="009256C6" w:rsidRPr="008B28E7" w:rsidRDefault="009256C6" w:rsidP="009256C6">
      <w:pPr>
        <w:overflowPunct/>
        <w:autoSpaceDE/>
        <w:autoSpaceDN/>
        <w:adjustRightInd/>
        <w:jc w:val="both"/>
        <w:textAlignment w:val="auto"/>
        <w:rPr>
          <w:color w:val="auto"/>
          <w:sz w:val="24"/>
          <w:szCs w:val="24"/>
        </w:rPr>
      </w:pPr>
    </w:p>
    <w:p w14:paraId="38C4F108" w14:textId="77777777" w:rsidR="009256C6" w:rsidRPr="008B28E7" w:rsidRDefault="009256C6" w:rsidP="009256C6">
      <w:pPr>
        <w:overflowPunct/>
        <w:autoSpaceDE/>
        <w:autoSpaceDN/>
        <w:adjustRightInd/>
        <w:jc w:val="both"/>
        <w:textAlignment w:val="auto"/>
        <w:rPr>
          <w:caps/>
          <w:sz w:val="24"/>
          <w:szCs w:val="24"/>
        </w:rPr>
      </w:pPr>
      <w:r w:rsidRPr="008B28E7">
        <w:rPr>
          <w:color w:val="auto"/>
          <w:sz w:val="24"/>
          <w:szCs w:val="24"/>
        </w:rPr>
        <w:lastRenderedPageBreak/>
        <w:t> </w:t>
      </w:r>
      <w:r w:rsidRPr="0006581A">
        <w:rPr>
          <w:b/>
          <w:caps/>
          <w:sz w:val="24"/>
          <w:szCs w:val="24"/>
        </w:rPr>
        <w:t>Line manager VERIFICATION</w:t>
      </w:r>
      <w:r w:rsidRPr="008B28E7">
        <w:rPr>
          <w:caps/>
          <w:sz w:val="24"/>
          <w:szCs w:val="24"/>
        </w:rPr>
        <w:t>:</w:t>
      </w:r>
    </w:p>
    <w:p w14:paraId="765F9818" w14:textId="77777777" w:rsidR="009256C6" w:rsidRDefault="009256C6" w:rsidP="009256C6">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4C5AC8E7" w14:textId="77777777" w:rsidR="009256C6" w:rsidRPr="008B28E7" w:rsidRDefault="009256C6" w:rsidP="009256C6">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Pr>
          <w:caps/>
          <w:sz w:val="24"/>
          <w:szCs w:val="24"/>
        </w:rPr>
        <w:t>:             David Lewis</w:t>
      </w:r>
    </w:p>
    <w:p w14:paraId="51DA2D3E" w14:textId="77777777" w:rsidR="009256C6" w:rsidRPr="008B28E7" w:rsidRDefault="009256C6" w:rsidP="009256C6">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Pr>
          <w:sz w:val="24"/>
          <w:szCs w:val="24"/>
        </w:rPr>
        <w:t xml:space="preserve">:  </w:t>
      </w:r>
      <w:r w:rsidRPr="005B0B66">
        <w:rPr>
          <w:noProof/>
          <w:sz w:val="22"/>
          <w:szCs w:val="22"/>
        </w:rPr>
        <w:drawing>
          <wp:inline distT="0" distB="0" distL="0" distR="0" wp14:anchorId="0F7DE744" wp14:editId="6C1DC4D6">
            <wp:extent cx="1219200" cy="2762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8" cstate="print">
                      <a:extLst>
                        <a:ext uri="{28A0092B-C50C-407E-A947-70E740481C1C}">
                          <a14:useLocalDpi xmlns:a14="http://schemas.microsoft.com/office/drawing/2010/main" val="0"/>
                        </a:ext>
                      </a:extLst>
                    </a:blip>
                    <a:srcRect l="33333" t="44633" r="39244" b="46124"/>
                    <a:stretch>
                      <a:fillRect/>
                    </a:stretch>
                  </pic:blipFill>
                  <pic:spPr bwMode="auto">
                    <a:xfrm>
                      <a:off x="0" y="0"/>
                      <a:ext cx="1219200" cy="276225"/>
                    </a:xfrm>
                    <a:prstGeom prst="rect">
                      <a:avLst/>
                    </a:prstGeom>
                    <a:noFill/>
                    <a:ln>
                      <a:noFill/>
                    </a:ln>
                  </pic:spPr>
                </pic:pic>
              </a:graphicData>
            </a:graphic>
          </wp:inline>
        </w:drawing>
      </w:r>
    </w:p>
    <w:p w14:paraId="3A068FDF" w14:textId="77777777" w:rsidR="009256C6" w:rsidRPr="008B28E7" w:rsidRDefault="009256C6" w:rsidP="009256C6">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Pr="008B28E7">
        <w:rPr>
          <w:sz w:val="24"/>
          <w:szCs w:val="24"/>
        </w:rPr>
        <w:t xml:space="preserve"> </w:t>
      </w:r>
      <w:r>
        <w:rPr>
          <w:sz w:val="24"/>
          <w:szCs w:val="24"/>
        </w:rPr>
        <w:t xml:space="preserve">                                               14/02/2024</w:t>
      </w:r>
    </w:p>
    <w:p w14:paraId="28CA2A84" w14:textId="77777777" w:rsidR="009256C6" w:rsidRPr="008B28E7" w:rsidRDefault="009256C6" w:rsidP="009256C6">
      <w:pPr>
        <w:overflowPunct/>
        <w:autoSpaceDE/>
        <w:autoSpaceDN/>
        <w:adjustRightInd/>
        <w:jc w:val="both"/>
        <w:textAlignment w:val="auto"/>
        <w:rPr>
          <w:color w:val="auto"/>
          <w:sz w:val="24"/>
          <w:szCs w:val="24"/>
          <w:lang w:val="en"/>
        </w:rPr>
      </w:pPr>
    </w:p>
    <w:p w14:paraId="6ECDCEE2" w14:textId="77777777" w:rsidR="009256C6" w:rsidRPr="008B28E7" w:rsidRDefault="009256C6" w:rsidP="009256C6">
      <w:pPr>
        <w:overflowPunct/>
        <w:autoSpaceDE/>
        <w:autoSpaceDN/>
        <w:adjustRightInd/>
        <w:jc w:val="both"/>
        <w:textAlignment w:val="auto"/>
        <w:rPr>
          <w:color w:val="auto"/>
          <w:sz w:val="24"/>
          <w:szCs w:val="24"/>
          <w:lang w:val="en"/>
        </w:rPr>
      </w:pPr>
    </w:p>
    <w:p w14:paraId="6886B87F" w14:textId="77777777" w:rsidR="009256C6" w:rsidRPr="008B28E7" w:rsidRDefault="009256C6" w:rsidP="009256C6">
      <w:pPr>
        <w:overflowPunct/>
        <w:autoSpaceDE/>
        <w:autoSpaceDN/>
        <w:adjustRightInd/>
        <w:jc w:val="both"/>
        <w:textAlignment w:val="auto"/>
        <w:rPr>
          <w:color w:val="auto"/>
          <w:sz w:val="24"/>
          <w:szCs w:val="24"/>
        </w:rPr>
      </w:pPr>
    </w:p>
    <w:p w14:paraId="1360DED8" w14:textId="77777777" w:rsidR="009256C6" w:rsidRPr="00B436BF" w:rsidRDefault="009256C6" w:rsidP="009256C6">
      <w:pPr>
        <w:overflowPunct/>
        <w:autoSpaceDE/>
        <w:autoSpaceDN/>
        <w:adjustRightInd/>
        <w:jc w:val="both"/>
        <w:textAlignment w:val="auto"/>
        <w:rPr>
          <w:caps/>
          <w:sz w:val="24"/>
          <w:szCs w:val="24"/>
        </w:rPr>
      </w:pPr>
      <w:r w:rsidRPr="00B436BF">
        <w:rPr>
          <w:b/>
          <w:caps/>
          <w:sz w:val="24"/>
          <w:szCs w:val="24"/>
        </w:rPr>
        <w:t>Registered Social WORKER</w:t>
      </w:r>
      <w:r>
        <w:rPr>
          <w:b/>
          <w:caps/>
          <w:sz w:val="24"/>
          <w:szCs w:val="24"/>
        </w:rPr>
        <w:t>’</w:t>
      </w:r>
      <w:r w:rsidRPr="00B436BF">
        <w:rPr>
          <w:b/>
          <w:caps/>
          <w:sz w:val="24"/>
          <w:szCs w:val="24"/>
        </w:rPr>
        <w:t>S VERIFICATION</w:t>
      </w:r>
      <w:r w:rsidRPr="00B436BF">
        <w:rPr>
          <w:caps/>
          <w:sz w:val="24"/>
          <w:szCs w:val="24"/>
        </w:rPr>
        <w:t xml:space="preserve"> (Where the line </w:t>
      </w:r>
      <w:r w:rsidRPr="00EC3A85">
        <w:rPr>
          <w:caps/>
          <w:sz w:val="24"/>
          <w:szCs w:val="24"/>
        </w:rPr>
        <w:t xml:space="preserve">manager </w:t>
      </w:r>
      <w:r w:rsidRPr="00B436BF">
        <w:rPr>
          <w:caps/>
          <w:sz w:val="24"/>
          <w:szCs w:val="24"/>
        </w:rPr>
        <w:t>is not a registered social worker, this can be the mentor)</w:t>
      </w:r>
      <w:r>
        <w:rPr>
          <w:caps/>
          <w:sz w:val="24"/>
          <w:szCs w:val="24"/>
        </w:rPr>
        <w:t>.</w:t>
      </w:r>
    </w:p>
    <w:p w14:paraId="0651BDDE" w14:textId="77777777" w:rsidR="009256C6" w:rsidRPr="00EE5BC3" w:rsidRDefault="009256C6" w:rsidP="009256C6">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08EDA65F" w14:textId="54D99EFE" w:rsidR="009256C6" w:rsidRPr="00B436BF" w:rsidRDefault="009256C6" w:rsidP="009256C6">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Pr>
          <w:caps/>
          <w:sz w:val="24"/>
          <w:szCs w:val="24"/>
        </w:rPr>
        <w:t xml:space="preserve">             </w:t>
      </w:r>
      <w:r w:rsidR="001A014C">
        <w:rPr>
          <w:caps/>
          <w:sz w:val="24"/>
          <w:szCs w:val="24"/>
        </w:rPr>
        <w:t>Bethan Williams</w:t>
      </w:r>
      <w:r w:rsidRPr="00B436BF">
        <w:rPr>
          <w:caps/>
          <w:sz w:val="24"/>
          <w:szCs w:val="24"/>
        </w:rPr>
        <w:t xml:space="preserve"> </w:t>
      </w:r>
    </w:p>
    <w:p w14:paraId="2014513F" w14:textId="0498CC80" w:rsidR="009256C6" w:rsidRPr="00B436BF" w:rsidRDefault="001A014C" w:rsidP="009256C6">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Pr>
          <w:noProof/>
          <w:sz w:val="24"/>
          <w:szCs w:val="24"/>
          <w:lang w:val="cy-GB" w:eastAsia="cy-GB"/>
        </w:rPr>
        <w:drawing>
          <wp:anchor distT="0" distB="0" distL="114300" distR="114300" simplePos="0" relativeHeight="251663360" behindDoc="0" locked="0" layoutInCell="1" allowOverlap="1" wp14:anchorId="2E10C5E9" wp14:editId="3D0A38D1">
            <wp:simplePos x="0" y="0"/>
            <wp:positionH relativeFrom="column">
              <wp:posOffset>2762250</wp:posOffset>
            </wp:positionH>
            <wp:positionV relativeFrom="paragraph">
              <wp:posOffset>18415</wp:posOffset>
            </wp:positionV>
            <wp:extent cx="1102360" cy="397510"/>
            <wp:effectExtent l="0" t="0" r="2540" b="254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lofnod fi.png"/>
                    <pic:cNvPicPr/>
                  </pic:nvPicPr>
                  <pic:blipFill>
                    <a:blip r:embed="rId47" cstate="print">
                      <a:extLst>
                        <a:ext uri="{28A0092B-C50C-407E-A947-70E740481C1C}">
                          <a14:useLocalDpi xmlns:a14="http://schemas.microsoft.com/office/drawing/2010/main" val="0"/>
                        </a:ext>
                      </a:extLst>
                    </a:blip>
                    <a:stretch>
                      <a:fillRect/>
                    </a:stretch>
                  </pic:blipFill>
                  <pic:spPr>
                    <a:xfrm>
                      <a:off x="0" y="0"/>
                      <a:ext cx="1102360" cy="397510"/>
                    </a:xfrm>
                    <a:prstGeom prst="rect">
                      <a:avLst/>
                    </a:prstGeom>
                  </pic:spPr>
                </pic:pic>
              </a:graphicData>
            </a:graphic>
            <wp14:sizeRelH relativeFrom="page">
              <wp14:pctWidth>0</wp14:pctWidth>
            </wp14:sizeRelH>
            <wp14:sizeRelV relativeFrom="page">
              <wp14:pctHeight>0</wp14:pctHeight>
            </wp14:sizeRelV>
          </wp:anchor>
        </w:drawing>
      </w:r>
      <w:r w:rsidR="009256C6" w:rsidRPr="00B436BF">
        <w:rPr>
          <w:caps/>
          <w:sz w:val="24"/>
          <w:szCs w:val="24"/>
        </w:rPr>
        <w:t>Signature of social worker</w:t>
      </w:r>
      <w:r w:rsidR="009256C6" w:rsidRPr="00B436BF">
        <w:rPr>
          <w:sz w:val="24"/>
          <w:szCs w:val="24"/>
        </w:rPr>
        <w:t xml:space="preserve">: </w:t>
      </w:r>
      <w:r w:rsidR="009256C6">
        <w:rPr>
          <w:sz w:val="24"/>
          <w:szCs w:val="24"/>
        </w:rPr>
        <w:t xml:space="preserve"> </w:t>
      </w:r>
    </w:p>
    <w:p w14:paraId="467DA358" w14:textId="6B5E5FBC" w:rsidR="009256C6" w:rsidRPr="00B436BF" w:rsidRDefault="009256C6" w:rsidP="009256C6">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Pr>
          <w:sz w:val="24"/>
          <w:szCs w:val="24"/>
        </w:rPr>
        <w:t xml:space="preserve"> </w:t>
      </w:r>
      <w:r w:rsidR="001A014C">
        <w:rPr>
          <w:sz w:val="24"/>
          <w:szCs w:val="24"/>
        </w:rPr>
        <w:t>Social Worker</w:t>
      </w:r>
    </w:p>
    <w:p w14:paraId="5CF04F6B" w14:textId="63B16295" w:rsidR="009256C6" w:rsidRPr="008B28E7" w:rsidRDefault="009256C6" w:rsidP="009256C6">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A014C">
        <w:rPr>
          <w:sz w:val="24"/>
          <w:szCs w:val="24"/>
        </w:rPr>
        <w:t>14/02/2024</w:t>
      </w:r>
    </w:p>
    <w:p w14:paraId="0A239DA8" w14:textId="77777777" w:rsidR="009256C6" w:rsidRPr="00C368FA" w:rsidRDefault="009256C6" w:rsidP="009256C6">
      <w:pPr>
        <w:tabs>
          <w:tab w:val="left" w:pos="1590"/>
        </w:tabs>
        <w:jc w:val="center"/>
        <w:rPr>
          <w:b/>
          <w:sz w:val="28"/>
          <w:szCs w:val="28"/>
        </w:rPr>
      </w:pPr>
      <w:r>
        <w:rPr>
          <w:b/>
          <w:color w:val="auto"/>
          <w:sz w:val="24"/>
          <w:szCs w:val="24"/>
        </w:rPr>
        <w:br w:type="page"/>
      </w:r>
      <w:r w:rsidRPr="00C368FA">
        <w:rPr>
          <w:b/>
          <w:color w:val="auto"/>
          <w:sz w:val="28"/>
          <w:szCs w:val="28"/>
        </w:rPr>
        <w:lastRenderedPageBreak/>
        <w:t xml:space="preserve">Learning Agreement </w:t>
      </w:r>
    </w:p>
    <w:p w14:paraId="1363EB15" w14:textId="77777777" w:rsidR="009256C6" w:rsidRPr="00DA5682" w:rsidRDefault="009256C6" w:rsidP="009256C6">
      <w:pPr>
        <w:tabs>
          <w:tab w:val="left" w:pos="1590"/>
        </w:tabs>
        <w:jc w:val="both"/>
        <w:rPr>
          <w:b/>
          <w:sz w:val="24"/>
          <w:szCs w:val="24"/>
        </w:rPr>
      </w:pPr>
    </w:p>
    <w:p w14:paraId="7B3E4F2E" w14:textId="77777777" w:rsidR="009256C6" w:rsidRPr="00DA5682" w:rsidRDefault="009256C6" w:rsidP="009256C6">
      <w:pPr>
        <w:overflowPunct/>
        <w:autoSpaceDE/>
        <w:autoSpaceDN/>
        <w:adjustRightInd/>
        <w:textAlignment w:val="auto"/>
        <w:rPr>
          <w:color w:val="auto"/>
          <w:sz w:val="24"/>
          <w:szCs w:val="24"/>
        </w:rPr>
      </w:pPr>
    </w:p>
    <w:p w14:paraId="20708DA6" w14:textId="77777777" w:rsidR="009256C6" w:rsidRPr="00DA5682" w:rsidRDefault="009256C6" w:rsidP="009256C6">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8F6EF8D" w14:textId="77777777" w:rsidR="009256C6" w:rsidRPr="00DA5682" w:rsidRDefault="009256C6" w:rsidP="009256C6">
      <w:pPr>
        <w:ind w:right="72"/>
        <w:rPr>
          <w:b/>
          <w:bCs/>
          <w:sz w:val="24"/>
          <w:szCs w:val="24"/>
        </w:rPr>
      </w:pPr>
    </w:p>
    <w:p w14:paraId="5450AA52" w14:textId="77777777" w:rsidR="009256C6" w:rsidRPr="00DA5682" w:rsidRDefault="009256C6" w:rsidP="009256C6">
      <w:pPr>
        <w:ind w:right="72"/>
        <w:jc w:val="center"/>
        <w:rPr>
          <w:b/>
          <w:bCs/>
          <w:sz w:val="24"/>
          <w:szCs w:val="24"/>
        </w:rPr>
      </w:pPr>
      <w:r w:rsidRPr="00DA5682">
        <w:rPr>
          <w:b/>
          <w:bCs/>
          <w:sz w:val="24"/>
          <w:szCs w:val="24"/>
        </w:rPr>
        <w:t>GRADUATE CERTIFICATE IN CONSOLIDATION OF SOCIAL WORK PRACTICE</w:t>
      </w:r>
    </w:p>
    <w:p w14:paraId="35A2EB2C" w14:textId="77777777" w:rsidR="009256C6" w:rsidRPr="00DA5682" w:rsidRDefault="009256C6" w:rsidP="009256C6">
      <w:pPr>
        <w:ind w:right="72"/>
        <w:jc w:val="center"/>
        <w:rPr>
          <w:b/>
          <w:bCs/>
          <w:sz w:val="24"/>
          <w:szCs w:val="24"/>
        </w:rPr>
      </w:pPr>
    </w:p>
    <w:p w14:paraId="4624D997" w14:textId="77777777" w:rsidR="009256C6" w:rsidRPr="00DA5682" w:rsidRDefault="009256C6" w:rsidP="009256C6">
      <w:pPr>
        <w:ind w:right="72"/>
        <w:jc w:val="center"/>
        <w:rPr>
          <w:b/>
          <w:bCs/>
          <w:sz w:val="24"/>
          <w:szCs w:val="24"/>
        </w:rPr>
      </w:pPr>
      <w:r w:rsidRPr="00DA5682">
        <w:rPr>
          <w:b/>
          <w:bCs/>
          <w:sz w:val="24"/>
          <w:szCs w:val="24"/>
        </w:rPr>
        <w:t xml:space="preserve">LEARNER AND EMPLOYER’S LEARNING AGREEMENT </w:t>
      </w:r>
    </w:p>
    <w:p w14:paraId="0EBC5132" w14:textId="77777777" w:rsidR="009256C6" w:rsidRPr="00DA5682" w:rsidRDefault="009256C6" w:rsidP="009256C6">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256C6" w:rsidRPr="00DA5682" w14:paraId="6FF2D065" w14:textId="77777777" w:rsidTr="00A871BE">
        <w:tc>
          <w:tcPr>
            <w:tcW w:w="2808" w:type="dxa"/>
            <w:tcBorders>
              <w:top w:val="single" w:sz="4" w:space="0" w:color="auto"/>
              <w:left w:val="single" w:sz="4" w:space="0" w:color="auto"/>
              <w:bottom w:val="single" w:sz="4" w:space="0" w:color="auto"/>
              <w:right w:val="single" w:sz="4" w:space="0" w:color="auto"/>
            </w:tcBorders>
          </w:tcPr>
          <w:p w14:paraId="6983AEBF" w14:textId="77777777" w:rsidR="009256C6" w:rsidRPr="00DA5682" w:rsidRDefault="009256C6" w:rsidP="00A871BE">
            <w:pPr>
              <w:rPr>
                <w:sz w:val="24"/>
                <w:szCs w:val="24"/>
              </w:rPr>
            </w:pPr>
          </w:p>
          <w:p w14:paraId="7BD3CF71" w14:textId="77777777" w:rsidR="009256C6" w:rsidRPr="00DA5682" w:rsidRDefault="009256C6" w:rsidP="00A871BE">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07CA1E23" w14:textId="77777777" w:rsidR="009256C6" w:rsidRPr="00DA5682" w:rsidRDefault="009256C6" w:rsidP="00A871BE">
            <w:pPr>
              <w:rPr>
                <w:sz w:val="24"/>
                <w:szCs w:val="24"/>
              </w:rPr>
            </w:pPr>
            <w:r>
              <w:rPr>
                <w:sz w:val="24"/>
                <w:szCs w:val="24"/>
              </w:rPr>
              <w:t>Stefanie Williams</w:t>
            </w:r>
          </w:p>
        </w:tc>
      </w:tr>
      <w:tr w:rsidR="009256C6" w:rsidRPr="00DA5682" w14:paraId="1C67DB43" w14:textId="77777777" w:rsidTr="00A871BE">
        <w:tc>
          <w:tcPr>
            <w:tcW w:w="2808" w:type="dxa"/>
            <w:tcBorders>
              <w:top w:val="single" w:sz="4" w:space="0" w:color="auto"/>
              <w:left w:val="single" w:sz="4" w:space="0" w:color="auto"/>
              <w:bottom w:val="single" w:sz="4" w:space="0" w:color="auto"/>
              <w:right w:val="single" w:sz="4" w:space="0" w:color="auto"/>
            </w:tcBorders>
          </w:tcPr>
          <w:p w14:paraId="5131AEEC" w14:textId="77777777" w:rsidR="009256C6" w:rsidRPr="00DA5682" w:rsidRDefault="009256C6" w:rsidP="00A871BE">
            <w:pPr>
              <w:rPr>
                <w:sz w:val="24"/>
                <w:szCs w:val="24"/>
              </w:rPr>
            </w:pPr>
          </w:p>
          <w:p w14:paraId="7A1073DD" w14:textId="77777777" w:rsidR="009256C6" w:rsidRPr="00DA5682" w:rsidRDefault="009256C6" w:rsidP="00A871BE">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6439E735" w14:textId="77777777" w:rsidR="009256C6" w:rsidRPr="00DA5682" w:rsidRDefault="009256C6" w:rsidP="00A871BE">
            <w:pPr>
              <w:rPr>
                <w:sz w:val="24"/>
                <w:szCs w:val="24"/>
              </w:rPr>
            </w:pPr>
            <w:r>
              <w:rPr>
                <w:sz w:val="24"/>
                <w:szCs w:val="24"/>
              </w:rPr>
              <w:t>Derwen</w:t>
            </w:r>
          </w:p>
        </w:tc>
      </w:tr>
      <w:tr w:rsidR="009256C6" w:rsidRPr="00DA5682" w14:paraId="71E4E750" w14:textId="77777777" w:rsidTr="00A871BE">
        <w:tc>
          <w:tcPr>
            <w:tcW w:w="2808" w:type="dxa"/>
            <w:tcBorders>
              <w:top w:val="single" w:sz="4" w:space="0" w:color="auto"/>
              <w:left w:val="single" w:sz="4" w:space="0" w:color="auto"/>
              <w:bottom w:val="single" w:sz="4" w:space="0" w:color="auto"/>
              <w:right w:val="single" w:sz="4" w:space="0" w:color="auto"/>
            </w:tcBorders>
          </w:tcPr>
          <w:p w14:paraId="5753483E" w14:textId="77777777" w:rsidR="009256C6" w:rsidRPr="00DA5682" w:rsidRDefault="009256C6" w:rsidP="00A871BE">
            <w:pPr>
              <w:rPr>
                <w:sz w:val="24"/>
                <w:szCs w:val="24"/>
              </w:rPr>
            </w:pPr>
          </w:p>
          <w:p w14:paraId="3107677D" w14:textId="77777777" w:rsidR="009256C6" w:rsidRPr="00DA5682" w:rsidRDefault="009256C6" w:rsidP="00A871BE">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419EEA5" w14:textId="77777777" w:rsidR="009256C6" w:rsidRPr="00DA5682" w:rsidRDefault="009256C6" w:rsidP="00A871BE">
            <w:pPr>
              <w:rPr>
                <w:sz w:val="24"/>
                <w:szCs w:val="24"/>
              </w:rPr>
            </w:pPr>
            <w:r>
              <w:rPr>
                <w:sz w:val="24"/>
                <w:szCs w:val="24"/>
              </w:rPr>
              <w:t>Bethan Williams</w:t>
            </w:r>
          </w:p>
        </w:tc>
      </w:tr>
      <w:tr w:rsidR="009256C6" w:rsidRPr="00DA5682" w14:paraId="13CD78E5" w14:textId="77777777" w:rsidTr="00A871BE">
        <w:tc>
          <w:tcPr>
            <w:tcW w:w="2808" w:type="dxa"/>
            <w:tcBorders>
              <w:top w:val="single" w:sz="4" w:space="0" w:color="auto"/>
              <w:left w:val="single" w:sz="4" w:space="0" w:color="auto"/>
              <w:bottom w:val="single" w:sz="4" w:space="0" w:color="auto"/>
              <w:right w:val="single" w:sz="4" w:space="0" w:color="auto"/>
            </w:tcBorders>
          </w:tcPr>
          <w:p w14:paraId="758ACAD1" w14:textId="77777777" w:rsidR="009256C6" w:rsidRPr="00DA5682" w:rsidRDefault="009256C6" w:rsidP="00A871BE">
            <w:pPr>
              <w:rPr>
                <w:sz w:val="24"/>
                <w:szCs w:val="24"/>
              </w:rPr>
            </w:pPr>
          </w:p>
          <w:p w14:paraId="68939D59" w14:textId="77777777" w:rsidR="009256C6" w:rsidRPr="00DA5682" w:rsidRDefault="009256C6" w:rsidP="00A871BE">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02084F0E" w14:textId="77777777" w:rsidR="009256C6" w:rsidRPr="00DA5682" w:rsidRDefault="009256C6" w:rsidP="00A871BE">
            <w:pPr>
              <w:rPr>
                <w:sz w:val="24"/>
                <w:szCs w:val="24"/>
              </w:rPr>
            </w:pPr>
            <w:r>
              <w:rPr>
                <w:sz w:val="24"/>
                <w:szCs w:val="24"/>
              </w:rPr>
              <w:t>David Lewis</w:t>
            </w:r>
          </w:p>
        </w:tc>
      </w:tr>
    </w:tbl>
    <w:p w14:paraId="4CA3B47F" w14:textId="77777777" w:rsidR="009256C6" w:rsidRPr="00DA5682" w:rsidRDefault="009256C6" w:rsidP="009256C6">
      <w:pPr>
        <w:rPr>
          <w:sz w:val="24"/>
          <w:szCs w:val="24"/>
        </w:rPr>
      </w:pPr>
    </w:p>
    <w:p w14:paraId="3F504BAC" w14:textId="77777777" w:rsidR="009256C6" w:rsidRPr="00DA5682" w:rsidRDefault="009256C6" w:rsidP="009256C6">
      <w:pPr>
        <w:rPr>
          <w:sz w:val="24"/>
          <w:szCs w:val="24"/>
        </w:rPr>
      </w:pPr>
      <w:r w:rsidRPr="00DA5682">
        <w:rPr>
          <w:b/>
          <w:sz w:val="24"/>
          <w:szCs w:val="24"/>
        </w:rPr>
        <w:t>Study Duty</w:t>
      </w:r>
    </w:p>
    <w:p w14:paraId="0673CFAB" w14:textId="77777777" w:rsidR="009256C6" w:rsidRPr="00DA5682" w:rsidRDefault="009256C6" w:rsidP="009256C6">
      <w:pPr>
        <w:rPr>
          <w:sz w:val="24"/>
          <w:szCs w:val="24"/>
        </w:rPr>
      </w:pPr>
    </w:p>
    <w:p w14:paraId="23F27FDB" w14:textId="77777777" w:rsidR="009256C6" w:rsidRPr="00DA5682" w:rsidRDefault="009256C6" w:rsidP="009256C6">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291FB8E5" w14:textId="77777777" w:rsidR="009256C6" w:rsidRPr="00DA5682" w:rsidRDefault="009256C6" w:rsidP="009256C6">
      <w:pPr>
        <w:pStyle w:val="Title"/>
        <w:ind w:right="-1"/>
        <w:jc w:val="left"/>
        <w:rPr>
          <w:rFonts w:cs="Arial"/>
          <w:b w:val="0"/>
          <w:szCs w:val="24"/>
        </w:rPr>
      </w:pPr>
    </w:p>
    <w:p w14:paraId="4104F5D8" w14:textId="77777777" w:rsidR="009256C6" w:rsidRPr="00EC3A85" w:rsidRDefault="009256C6" w:rsidP="009256C6">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76583256" w14:textId="77777777" w:rsidR="009256C6" w:rsidRPr="00377884" w:rsidRDefault="009256C6" w:rsidP="009256C6">
      <w:pPr>
        <w:rPr>
          <w:sz w:val="24"/>
          <w:szCs w:val="24"/>
        </w:rPr>
      </w:pPr>
    </w:p>
    <w:p w14:paraId="30900966" w14:textId="77777777" w:rsidR="009256C6" w:rsidRPr="00DA5682" w:rsidRDefault="009256C6" w:rsidP="009256C6">
      <w:pPr>
        <w:rPr>
          <w:b/>
          <w:sz w:val="24"/>
          <w:szCs w:val="24"/>
        </w:rPr>
      </w:pPr>
      <w:r w:rsidRPr="00BC4ED3">
        <w:rPr>
          <w:b/>
          <w:sz w:val="24"/>
          <w:szCs w:val="24"/>
        </w:rPr>
        <w:t>Study Leave</w:t>
      </w:r>
      <w:r w:rsidRPr="00DA5682">
        <w:rPr>
          <w:b/>
          <w:sz w:val="24"/>
          <w:szCs w:val="24"/>
        </w:rPr>
        <w:t xml:space="preserve"> </w:t>
      </w:r>
    </w:p>
    <w:p w14:paraId="20C56726" w14:textId="77777777" w:rsidR="009256C6" w:rsidRPr="00DA5682" w:rsidRDefault="009256C6" w:rsidP="009256C6">
      <w:pPr>
        <w:rPr>
          <w:sz w:val="24"/>
          <w:szCs w:val="24"/>
        </w:rPr>
      </w:pPr>
    </w:p>
    <w:p w14:paraId="5012CF28" w14:textId="77777777" w:rsidR="009256C6" w:rsidRDefault="009256C6" w:rsidP="009256C6">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7CA20DC4" w14:textId="77777777" w:rsidR="009256C6" w:rsidRPr="00DA5682" w:rsidRDefault="009256C6" w:rsidP="009256C6">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6FF7090B" w14:textId="77777777" w:rsidR="009256C6" w:rsidRPr="00DA5682" w:rsidRDefault="009256C6" w:rsidP="009256C6">
      <w:pPr>
        <w:rPr>
          <w:sz w:val="24"/>
          <w:szCs w:val="24"/>
        </w:rPr>
      </w:pPr>
    </w:p>
    <w:p w14:paraId="7322DA1D" w14:textId="77777777" w:rsidR="009256C6" w:rsidRDefault="009256C6" w:rsidP="009256C6">
      <w:pPr>
        <w:rPr>
          <w:b/>
          <w:sz w:val="24"/>
          <w:szCs w:val="24"/>
        </w:rPr>
      </w:pPr>
    </w:p>
    <w:p w14:paraId="1B1672C3" w14:textId="77777777" w:rsidR="009256C6" w:rsidRDefault="009256C6" w:rsidP="009256C6">
      <w:pPr>
        <w:rPr>
          <w:b/>
          <w:sz w:val="24"/>
          <w:szCs w:val="24"/>
        </w:rPr>
      </w:pPr>
    </w:p>
    <w:p w14:paraId="473D6FCB" w14:textId="77777777" w:rsidR="009256C6" w:rsidRDefault="009256C6" w:rsidP="009256C6">
      <w:pPr>
        <w:rPr>
          <w:b/>
          <w:sz w:val="24"/>
          <w:szCs w:val="24"/>
        </w:rPr>
      </w:pPr>
    </w:p>
    <w:p w14:paraId="1AF68721" w14:textId="77777777" w:rsidR="009256C6" w:rsidRDefault="009256C6" w:rsidP="009256C6">
      <w:pPr>
        <w:rPr>
          <w:b/>
          <w:sz w:val="24"/>
          <w:szCs w:val="24"/>
        </w:rPr>
      </w:pPr>
    </w:p>
    <w:p w14:paraId="3593B5E6" w14:textId="77777777" w:rsidR="009256C6" w:rsidRDefault="009256C6" w:rsidP="009256C6">
      <w:pPr>
        <w:rPr>
          <w:b/>
          <w:sz w:val="24"/>
          <w:szCs w:val="24"/>
        </w:rPr>
      </w:pPr>
    </w:p>
    <w:p w14:paraId="7EAAC24B" w14:textId="77777777" w:rsidR="009256C6" w:rsidRPr="00DA5682" w:rsidRDefault="009256C6" w:rsidP="009256C6">
      <w:pPr>
        <w:rPr>
          <w:b/>
          <w:sz w:val="24"/>
          <w:szCs w:val="24"/>
        </w:rPr>
      </w:pPr>
      <w:r w:rsidRPr="00DA5682">
        <w:rPr>
          <w:b/>
          <w:sz w:val="24"/>
          <w:szCs w:val="24"/>
        </w:rPr>
        <w:lastRenderedPageBreak/>
        <w:t xml:space="preserve">Resources </w:t>
      </w:r>
    </w:p>
    <w:p w14:paraId="77ECB81F" w14:textId="77777777" w:rsidR="009256C6" w:rsidRPr="00DA5682" w:rsidRDefault="009256C6" w:rsidP="009256C6">
      <w:pPr>
        <w:rPr>
          <w:sz w:val="24"/>
          <w:szCs w:val="24"/>
        </w:rPr>
      </w:pPr>
    </w:p>
    <w:p w14:paraId="4F606749" w14:textId="77777777" w:rsidR="009256C6" w:rsidRPr="00DA5682" w:rsidRDefault="009256C6" w:rsidP="009256C6">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0673642" w14:textId="77777777" w:rsidR="009256C6" w:rsidRPr="00DA5682" w:rsidRDefault="009256C6" w:rsidP="009256C6">
      <w:pPr>
        <w:rPr>
          <w:sz w:val="24"/>
          <w:szCs w:val="24"/>
        </w:rPr>
      </w:pPr>
    </w:p>
    <w:p w14:paraId="52995A8A" w14:textId="77777777" w:rsidR="009256C6" w:rsidRPr="00DA5682" w:rsidRDefault="009256C6" w:rsidP="009256C6">
      <w:pPr>
        <w:rPr>
          <w:sz w:val="24"/>
          <w:szCs w:val="24"/>
        </w:rPr>
      </w:pPr>
    </w:p>
    <w:p w14:paraId="603354CB" w14:textId="77777777" w:rsidR="009256C6" w:rsidRPr="00DA5682" w:rsidRDefault="009256C6" w:rsidP="009256C6">
      <w:pPr>
        <w:rPr>
          <w:b/>
          <w:sz w:val="24"/>
          <w:szCs w:val="24"/>
        </w:rPr>
      </w:pPr>
      <w:r w:rsidRPr="00DA5682">
        <w:rPr>
          <w:b/>
          <w:sz w:val="24"/>
          <w:szCs w:val="24"/>
        </w:rPr>
        <w:t xml:space="preserve">The employer’s training department agrees to: </w:t>
      </w:r>
    </w:p>
    <w:p w14:paraId="2C48E8D5" w14:textId="77777777" w:rsidR="009256C6" w:rsidRPr="00DA5682" w:rsidRDefault="009256C6" w:rsidP="009256C6">
      <w:pPr>
        <w:rPr>
          <w:sz w:val="24"/>
          <w:szCs w:val="24"/>
        </w:rPr>
      </w:pPr>
      <w:r w:rsidRPr="00DA5682">
        <w:rPr>
          <w:sz w:val="24"/>
          <w:szCs w:val="24"/>
        </w:rPr>
        <w:t xml:space="preserve"> </w:t>
      </w:r>
    </w:p>
    <w:p w14:paraId="0418FB3D" w14:textId="77777777" w:rsidR="009256C6" w:rsidRPr="00DA5682" w:rsidRDefault="009256C6" w:rsidP="009256C6">
      <w:pPr>
        <w:numPr>
          <w:ilvl w:val="0"/>
          <w:numId w:val="4"/>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4D6B0E0E" w14:textId="77777777" w:rsidR="009256C6" w:rsidRDefault="009256C6" w:rsidP="009256C6">
      <w:pPr>
        <w:numPr>
          <w:ilvl w:val="0"/>
          <w:numId w:val="4"/>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1F070016" w14:textId="77777777" w:rsidR="009256C6" w:rsidRPr="002A2C54" w:rsidRDefault="009256C6" w:rsidP="009256C6">
      <w:pPr>
        <w:numPr>
          <w:ilvl w:val="0"/>
          <w:numId w:val="4"/>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learner;</w:t>
      </w:r>
      <w:proofErr w:type="gramEnd"/>
    </w:p>
    <w:p w14:paraId="6A9B0D07" w14:textId="77777777" w:rsidR="009256C6" w:rsidRPr="00DA5682" w:rsidRDefault="009256C6" w:rsidP="009256C6">
      <w:pPr>
        <w:numPr>
          <w:ilvl w:val="0"/>
          <w:numId w:val="5"/>
        </w:numPr>
        <w:overflowPunct/>
        <w:autoSpaceDE/>
        <w:autoSpaceDN/>
        <w:adjustRightInd/>
        <w:textAlignment w:val="auto"/>
        <w:rPr>
          <w:sz w:val="24"/>
          <w:szCs w:val="24"/>
        </w:rPr>
      </w:pPr>
      <w:r w:rsidRPr="00DA5682">
        <w:rPr>
          <w:sz w:val="24"/>
          <w:szCs w:val="24"/>
        </w:rPr>
        <w:t>provide additional guidance and support by:</w:t>
      </w:r>
    </w:p>
    <w:p w14:paraId="594FB8DB" w14:textId="77777777" w:rsidR="009256C6" w:rsidRPr="00DA5682" w:rsidRDefault="009256C6" w:rsidP="009256C6">
      <w:pPr>
        <w:rPr>
          <w:sz w:val="24"/>
          <w:szCs w:val="24"/>
        </w:rPr>
      </w:pPr>
    </w:p>
    <w:p w14:paraId="6273984D" w14:textId="77777777" w:rsidR="009256C6" w:rsidRPr="00DA5682" w:rsidRDefault="009256C6" w:rsidP="009256C6">
      <w:pPr>
        <w:numPr>
          <w:ilvl w:val="1"/>
          <w:numId w:val="6"/>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07A6ADA6" w14:textId="77777777" w:rsidR="009256C6" w:rsidRPr="00DA5682" w:rsidRDefault="009256C6" w:rsidP="009256C6">
      <w:pPr>
        <w:numPr>
          <w:ilvl w:val="1"/>
          <w:numId w:val="6"/>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20606D75" w14:textId="77777777" w:rsidR="009256C6" w:rsidRPr="00DA5682" w:rsidRDefault="009256C6" w:rsidP="009256C6">
      <w:pPr>
        <w:numPr>
          <w:ilvl w:val="1"/>
          <w:numId w:val="6"/>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2E53E52A" w14:textId="77777777" w:rsidR="009256C6" w:rsidRPr="00DA5682" w:rsidRDefault="009256C6" w:rsidP="009256C6">
      <w:pPr>
        <w:numPr>
          <w:ilvl w:val="1"/>
          <w:numId w:val="6"/>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638B56EB" w14:textId="77777777" w:rsidR="009256C6" w:rsidRPr="00DA5682" w:rsidRDefault="009256C6" w:rsidP="009256C6">
      <w:pPr>
        <w:numPr>
          <w:ilvl w:val="1"/>
          <w:numId w:val="6"/>
        </w:numPr>
        <w:tabs>
          <w:tab w:val="left" w:pos="360"/>
        </w:tabs>
        <w:overflowPunct/>
        <w:autoSpaceDE/>
        <w:autoSpaceDN/>
        <w:adjustRightInd/>
        <w:textAlignment w:val="auto"/>
        <w:rPr>
          <w:sz w:val="24"/>
          <w:szCs w:val="24"/>
        </w:rPr>
      </w:pPr>
      <w:r w:rsidRPr="00DA5682">
        <w:rPr>
          <w:sz w:val="24"/>
          <w:szCs w:val="24"/>
        </w:rPr>
        <w:t xml:space="preserve">helping to resolve any programme difficulties encountered by the learner, </w:t>
      </w:r>
      <w:proofErr w:type="gramStart"/>
      <w:r w:rsidRPr="00DA5682">
        <w:rPr>
          <w:sz w:val="24"/>
          <w:szCs w:val="24"/>
        </w:rPr>
        <w:t>mentor</w:t>
      </w:r>
      <w:proofErr w:type="gramEnd"/>
      <w:r w:rsidRPr="00DA5682">
        <w:rPr>
          <w:sz w:val="24"/>
          <w:szCs w:val="24"/>
        </w:rPr>
        <w:t xml:space="preserve"> or service managers</w:t>
      </w:r>
      <w:r>
        <w:rPr>
          <w:sz w:val="24"/>
          <w:szCs w:val="24"/>
        </w:rPr>
        <w:t>.</w:t>
      </w:r>
      <w:r w:rsidRPr="00DA5682">
        <w:rPr>
          <w:sz w:val="24"/>
          <w:szCs w:val="24"/>
        </w:rPr>
        <w:t xml:space="preserve"> </w:t>
      </w:r>
    </w:p>
    <w:p w14:paraId="73926D54" w14:textId="77777777" w:rsidR="009256C6" w:rsidRPr="00DA5682" w:rsidRDefault="009256C6" w:rsidP="009256C6">
      <w:pPr>
        <w:tabs>
          <w:tab w:val="left" w:pos="360"/>
        </w:tabs>
        <w:rPr>
          <w:sz w:val="24"/>
          <w:szCs w:val="24"/>
        </w:rPr>
      </w:pPr>
    </w:p>
    <w:p w14:paraId="5379284D" w14:textId="77777777" w:rsidR="009256C6" w:rsidRPr="00DA5682" w:rsidRDefault="009256C6" w:rsidP="009256C6">
      <w:pPr>
        <w:rPr>
          <w:b/>
          <w:sz w:val="24"/>
          <w:szCs w:val="24"/>
        </w:rPr>
      </w:pPr>
      <w:r w:rsidRPr="00DA5682">
        <w:rPr>
          <w:b/>
          <w:sz w:val="24"/>
          <w:szCs w:val="24"/>
        </w:rPr>
        <w:t xml:space="preserve">The learner agrees to: </w:t>
      </w:r>
    </w:p>
    <w:p w14:paraId="6A0BE451" w14:textId="77777777" w:rsidR="009256C6" w:rsidRPr="00DA5682" w:rsidRDefault="009256C6" w:rsidP="009256C6">
      <w:pPr>
        <w:rPr>
          <w:sz w:val="24"/>
          <w:szCs w:val="24"/>
        </w:rPr>
      </w:pPr>
    </w:p>
    <w:p w14:paraId="6542E92A" w14:textId="77777777" w:rsidR="009256C6" w:rsidRPr="00DA5682" w:rsidRDefault="009256C6" w:rsidP="009256C6">
      <w:pPr>
        <w:numPr>
          <w:ilvl w:val="0"/>
          <w:numId w:val="7"/>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52F7E61F" w14:textId="77777777" w:rsidR="009256C6" w:rsidRPr="00DA5682" w:rsidRDefault="009256C6" w:rsidP="009256C6">
      <w:pPr>
        <w:pStyle w:val="Title"/>
        <w:numPr>
          <w:ilvl w:val="0"/>
          <w:numId w:val="7"/>
        </w:numPr>
        <w:ind w:right="-1"/>
        <w:jc w:val="left"/>
        <w:rPr>
          <w:rFonts w:cs="Arial"/>
          <w:b w:val="0"/>
          <w:szCs w:val="24"/>
        </w:rPr>
      </w:pPr>
      <w:r>
        <w:rPr>
          <w:rFonts w:cs="Arial"/>
          <w:b w:val="0"/>
          <w:szCs w:val="24"/>
        </w:rPr>
        <w:t>i</w:t>
      </w:r>
      <w:r w:rsidRPr="00DA5682">
        <w:rPr>
          <w:rFonts w:cs="Arial"/>
          <w:b w:val="0"/>
          <w:szCs w:val="24"/>
        </w:rPr>
        <w:t xml:space="preserve">dentify with manager/mentor appropriate internal training and arrange to attend these </w:t>
      </w:r>
      <w:proofErr w:type="gramStart"/>
      <w:r w:rsidRPr="00DA5682">
        <w:rPr>
          <w:rFonts w:cs="Arial"/>
          <w:b w:val="0"/>
          <w:szCs w:val="24"/>
        </w:rPr>
        <w:t>courses</w:t>
      </w:r>
      <w:r>
        <w:rPr>
          <w:rFonts w:cs="Arial"/>
          <w:b w:val="0"/>
          <w:szCs w:val="24"/>
        </w:rPr>
        <w:t>;</w:t>
      </w:r>
      <w:proofErr w:type="gramEnd"/>
    </w:p>
    <w:p w14:paraId="0B440264" w14:textId="77777777" w:rsidR="009256C6" w:rsidRPr="00DA5682" w:rsidRDefault="009256C6" w:rsidP="009256C6">
      <w:pPr>
        <w:pStyle w:val="Title"/>
        <w:numPr>
          <w:ilvl w:val="0"/>
          <w:numId w:val="7"/>
        </w:numPr>
        <w:ind w:right="-1"/>
        <w:jc w:val="left"/>
        <w:rPr>
          <w:rFonts w:cs="Arial"/>
          <w:b w:val="0"/>
          <w:szCs w:val="24"/>
        </w:rPr>
      </w:pPr>
      <w:r>
        <w:rPr>
          <w:rFonts w:cs="Arial"/>
          <w:b w:val="0"/>
          <w:szCs w:val="24"/>
        </w:rPr>
        <w:t>i</w:t>
      </w:r>
      <w:r w:rsidRPr="00DA5682">
        <w:rPr>
          <w:rFonts w:cs="Arial"/>
          <w:b w:val="0"/>
          <w:szCs w:val="24"/>
        </w:rPr>
        <w:t xml:space="preserve">dentify with manager/mentor and Training </w:t>
      </w:r>
      <w:r>
        <w:rPr>
          <w:rFonts w:cs="Arial"/>
          <w:b w:val="0"/>
          <w:szCs w:val="24"/>
        </w:rPr>
        <w:t>Coordinator/</w:t>
      </w:r>
      <w:r w:rsidRPr="00DA5682">
        <w:rPr>
          <w:rFonts w:cs="Arial"/>
          <w:b w:val="0"/>
          <w:szCs w:val="24"/>
        </w:rPr>
        <w:t xml:space="preserve">Manager any special requirements </w:t>
      </w:r>
      <w:proofErr w:type="gramStart"/>
      <w:r w:rsidRPr="00DA5682">
        <w:rPr>
          <w:rFonts w:cs="Arial"/>
          <w:b w:val="0"/>
          <w:szCs w:val="24"/>
        </w:rPr>
        <w:t>e.g.</w:t>
      </w:r>
      <w:proofErr w:type="gramEnd"/>
      <w:r w:rsidRPr="00DA5682">
        <w:rPr>
          <w:rFonts w:cs="Arial"/>
          <w:b w:val="0"/>
          <w:szCs w:val="24"/>
        </w:rPr>
        <w:t xml:space="preserve"> dyslexia and contact the University’s Student Services office directly about additional support that may be required</w:t>
      </w:r>
      <w:r>
        <w:rPr>
          <w:rFonts w:cs="Arial"/>
          <w:b w:val="0"/>
          <w:szCs w:val="24"/>
        </w:rPr>
        <w:t>;</w:t>
      </w:r>
      <w:r w:rsidRPr="00DA5682">
        <w:rPr>
          <w:rFonts w:cs="Arial"/>
          <w:b w:val="0"/>
          <w:szCs w:val="24"/>
        </w:rPr>
        <w:t xml:space="preserve"> </w:t>
      </w:r>
    </w:p>
    <w:p w14:paraId="4B1C629C" w14:textId="77777777" w:rsidR="009256C6" w:rsidRPr="00DA5682" w:rsidRDefault="009256C6" w:rsidP="009256C6">
      <w:pPr>
        <w:numPr>
          <w:ilvl w:val="0"/>
          <w:numId w:val="7"/>
        </w:numPr>
        <w:overflowPunct/>
        <w:autoSpaceDE/>
        <w:autoSpaceDN/>
        <w:adjustRightInd/>
        <w:textAlignment w:val="auto"/>
        <w:rPr>
          <w:sz w:val="24"/>
          <w:szCs w:val="24"/>
        </w:rPr>
      </w:pPr>
      <w:r w:rsidRPr="00DA5682">
        <w:rPr>
          <w:sz w:val="24"/>
          <w:szCs w:val="24"/>
        </w:rPr>
        <w:t xml:space="preserve">attend induction and </w:t>
      </w:r>
      <w:r>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1AFFE1ED" w14:textId="77777777" w:rsidR="009256C6" w:rsidRPr="00DA5682" w:rsidRDefault="009256C6" w:rsidP="009256C6">
      <w:pPr>
        <w:numPr>
          <w:ilvl w:val="0"/>
          <w:numId w:val="7"/>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658B001C" w14:textId="77777777" w:rsidR="009256C6" w:rsidRPr="00DA5682" w:rsidRDefault="009256C6" w:rsidP="009256C6">
      <w:pPr>
        <w:numPr>
          <w:ilvl w:val="0"/>
          <w:numId w:val="7"/>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20902929" w14:textId="77777777" w:rsidR="009256C6" w:rsidRPr="00DA5682" w:rsidRDefault="009256C6" w:rsidP="009256C6">
      <w:pPr>
        <w:numPr>
          <w:ilvl w:val="0"/>
          <w:numId w:val="7"/>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5587CE74" w14:textId="77777777" w:rsidR="009256C6" w:rsidRPr="002A2C54" w:rsidRDefault="009256C6" w:rsidP="009256C6">
      <w:pPr>
        <w:numPr>
          <w:ilvl w:val="0"/>
          <w:numId w:val="7"/>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Pr>
          <w:sz w:val="24"/>
          <w:szCs w:val="24"/>
        </w:rPr>
        <w:t>;</w:t>
      </w:r>
      <w:proofErr w:type="gramEnd"/>
    </w:p>
    <w:p w14:paraId="560819B2" w14:textId="77777777" w:rsidR="009256C6" w:rsidRPr="00DA5682" w:rsidRDefault="009256C6" w:rsidP="009256C6">
      <w:pPr>
        <w:numPr>
          <w:ilvl w:val="0"/>
          <w:numId w:val="7"/>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0FCEAE8A" w14:textId="77777777" w:rsidR="009256C6" w:rsidRPr="00DA5682" w:rsidRDefault="009256C6" w:rsidP="009256C6">
      <w:pPr>
        <w:numPr>
          <w:ilvl w:val="0"/>
          <w:numId w:val="7"/>
        </w:numPr>
        <w:overflowPunct/>
        <w:autoSpaceDE/>
        <w:autoSpaceDN/>
        <w:adjustRightInd/>
        <w:textAlignment w:val="auto"/>
        <w:rPr>
          <w:sz w:val="24"/>
          <w:szCs w:val="24"/>
        </w:rPr>
      </w:pPr>
      <w:r w:rsidRPr="00DA5682">
        <w:rPr>
          <w:sz w:val="24"/>
          <w:szCs w:val="24"/>
        </w:rPr>
        <w:lastRenderedPageBreak/>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070A94B1" w14:textId="77777777" w:rsidR="009256C6" w:rsidRPr="00DA5682" w:rsidRDefault="009256C6" w:rsidP="009256C6">
      <w:pPr>
        <w:numPr>
          <w:ilvl w:val="0"/>
          <w:numId w:val="7"/>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3BF6F263" w14:textId="77777777" w:rsidR="009256C6" w:rsidRPr="00DA5682" w:rsidRDefault="009256C6" w:rsidP="009256C6">
      <w:pPr>
        <w:numPr>
          <w:ilvl w:val="0"/>
          <w:numId w:val="7"/>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BBDA0A0" w14:textId="77777777" w:rsidR="009256C6" w:rsidRPr="00DA5682" w:rsidRDefault="009256C6" w:rsidP="009256C6">
      <w:pPr>
        <w:rPr>
          <w:sz w:val="24"/>
          <w:szCs w:val="24"/>
        </w:rPr>
      </w:pPr>
    </w:p>
    <w:p w14:paraId="04C7D9BE" w14:textId="77777777" w:rsidR="009256C6" w:rsidRPr="00DA5682" w:rsidRDefault="009256C6" w:rsidP="009256C6">
      <w:pPr>
        <w:rPr>
          <w:b/>
          <w:sz w:val="24"/>
          <w:szCs w:val="24"/>
        </w:rPr>
      </w:pPr>
    </w:p>
    <w:p w14:paraId="01F909AC" w14:textId="77777777" w:rsidR="009256C6" w:rsidRPr="00DA5682" w:rsidRDefault="009256C6" w:rsidP="009256C6">
      <w:pPr>
        <w:rPr>
          <w:b/>
          <w:sz w:val="24"/>
          <w:szCs w:val="24"/>
        </w:rPr>
      </w:pPr>
    </w:p>
    <w:p w14:paraId="49F4AF13" w14:textId="77777777" w:rsidR="009256C6" w:rsidRDefault="009256C6" w:rsidP="009256C6">
      <w:pPr>
        <w:rPr>
          <w:b/>
          <w:sz w:val="24"/>
          <w:szCs w:val="24"/>
        </w:rPr>
      </w:pPr>
      <w:r w:rsidRPr="00B436BF">
        <w:rPr>
          <w:b/>
          <w:sz w:val="24"/>
          <w:szCs w:val="24"/>
        </w:rPr>
        <w:t xml:space="preserve">Line Manager/Mentor agrees to: </w:t>
      </w:r>
    </w:p>
    <w:p w14:paraId="4AED5075" w14:textId="77777777" w:rsidR="009256C6" w:rsidRPr="00B436BF" w:rsidRDefault="009256C6" w:rsidP="009256C6">
      <w:pPr>
        <w:rPr>
          <w:b/>
          <w:sz w:val="24"/>
          <w:szCs w:val="24"/>
        </w:rPr>
      </w:pPr>
    </w:p>
    <w:p w14:paraId="0D348035" w14:textId="77777777" w:rsidR="009256C6" w:rsidRPr="00EE5BC3" w:rsidRDefault="009256C6" w:rsidP="009256C6">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322733B7" w14:textId="77777777" w:rsidR="009256C6" w:rsidRPr="00DA5682" w:rsidRDefault="009256C6" w:rsidP="009256C6">
      <w:pPr>
        <w:rPr>
          <w:sz w:val="24"/>
          <w:szCs w:val="24"/>
        </w:rPr>
      </w:pPr>
    </w:p>
    <w:p w14:paraId="24F7D1BE" w14:textId="77777777" w:rsidR="009256C6" w:rsidRPr="00DA5682" w:rsidRDefault="009256C6" w:rsidP="009256C6">
      <w:pPr>
        <w:numPr>
          <w:ilvl w:val="0"/>
          <w:numId w:val="8"/>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52362CD4" w14:textId="77777777" w:rsidR="009256C6" w:rsidRPr="00DA5682" w:rsidRDefault="009256C6" w:rsidP="009256C6">
      <w:pPr>
        <w:numPr>
          <w:ilvl w:val="0"/>
          <w:numId w:val="8"/>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0362B3CF" w14:textId="77777777" w:rsidR="009256C6" w:rsidRPr="00DA5682" w:rsidRDefault="009256C6" w:rsidP="009256C6">
      <w:pPr>
        <w:numPr>
          <w:ilvl w:val="0"/>
          <w:numId w:val="8"/>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Pr>
          <w:sz w:val="24"/>
          <w:szCs w:val="24"/>
        </w:rPr>
        <w:t>;</w:t>
      </w:r>
      <w:proofErr w:type="gramEnd"/>
    </w:p>
    <w:p w14:paraId="7C98CA29" w14:textId="77777777" w:rsidR="009256C6" w:rsidRPr="00DA5682" w:rsidRDefault="009256C6" w:rsidP="009256C6">
      <w:pPr>
        <w:numPr>
          <w:ilvl w:val="0"/>
          <w:numId w:val="8"/>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0C908F6B" w14:textId="77777777" w:rsidR="009256C6" w:rsidRPr="00DA5682" w:rsidRDefault="009256C6" w:rsidP="009256C6">
      <w:pPr>
        <w:numPr>
          <w:ilvl w:val="0"/>
          <w:numId w:val="8"/>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20DAAD8D" w14:textId="77777777" w:rsidR="009256C6" w:rsidRPr="00B436BF" w:rsidRDefault="009256C6" w:rsidP="009256C6">
      <w:pPr>
        <w:numPr>
          <w:ilvl w:val="0"/>
          <w:numId w:val="8"/>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0040BE1D" w14:textId="77777777" w:rsidR="009256C6" w:rsidRPr="00B436BF" w:rsidRDefault="009256C6" w:rsidP="009256C6">
      <w:pPr>
        <w:numPr>
          <w:ilvl w:val="0"/>
          <w:numId w:val="8"/>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ECA0160" w14:textId="77777777" w:rsidR="009256C6" w:rsidRDefault="009256C6" w:rsidP="009256C6">
      <w:pPr>
        <w:rPr>
          <w:b/>
          <w:sz w:val="24"/>
          <w:szCs w:val="24"/>
        </w:rPr>
      </w:pPr>
    </w:p>
    <w:p w14:paraId="36A3AB79" w14:textId="77777777" w:rsidR="009256C6" w:rsidRPr="00DA5682" w:rsidRDefault="009256C6" w:rsidP="009256C6">
      <w:pPr>
        <w:rPr>
          <w:b/>
          <w:sz w:val="24"/>
          <w:szCs w:val="24"/>
        </w:rPr>
      </w:pPr>
      <w:r w:rsidRPr="00DA5682">
        <w:rPr>
          <w:b/>
          <w:sz w:val="24"/>
          <w:szCs w:val="24"/>
        </w:rPr>
        <w:t>Completion and submission of portfolio</w:t>
      </w:r>
    </w:p>
    <w:p w14:paraId="3FF622E3" w14:textId="77777777" w:rsidR="009256C6" w:rsidRPr="00DA5682" w:rsidRDefault="009256C6" w:rsidP="009256C6">
      <w:pPr>
        <w:rPr>
          <w:b/>
          <w:sz w:val="24"/>
          <w:szCs w:val="24"/>
        </w:rPr>
      </w:pPr>
    </w:p>
    <w:p w14:paraId="60A547D0" w14:textId="77777777" w:rsidR="009256C6" w:rsidRPr="00DA5682" w:rsidRDefault="009256C6" w:rsidP="009256C6">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3FC0DF3D" w14:textId="77777777" w:rsidR="009256C6" w:rsidRPr="00DA5682" w:rsidRDefault="009256C6" w:rsidP="009256C6">
      <w:pPr>
        <w:rPr>
          <w:sz w:val="24"/>
          <w:szCs w:val="24"/>
        </w:rPr>
      </w:pPr>
    </w:p>
    <w:p w14:paraId="6540F77B" w14:textId="77777777" w:rsidR="009256C6" w:rsidRPr="00DA5682" w:rsidRDefault="009256C6" w:rsidP="009256C6">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8631F1A" w14:textId="77777777" w:rsidR="009256C6" w:rsidRPr="00DA5682" w:rsidRDefault="009256C6" w:rsidP="009256C6">
      <w:pPr>
        <w:ind w:right="72"/>
        <w:rPr>
          <w:sz w:val="24"/>
          <w:szCs w:val="24"/>
        </w:rPr>
      </w:pPr>
    </w:p>
    <w:p w14:paraId="5DACCDC2" w14:textId="77777777" w:rsidR="009256C6" w:rsidRPr="00DA5682" w:rsidRDefault="009256C6" w:rsidP="009256C6">
      <w:pPr>
        <w:rPr>
          <w:sz w:val="24"/>
          <w:szCs w:val="24"/>
        </w:rPr>
      </w:pPr>
      <w:r w:rsidRPr="00DA5682">
        <w:rPr>
          <w:b/>
          <w:sz w:val="24"/>
          <w:szCs w:val="24"/>
        </w:rPr>
        <w:lastRenderedPageBreak/>
        <w:t>Pressure of work is not regarded as a reason for non-attendance at any Consolidation Workshop</w:t>
      </w:r>
      <w:r w:rsidRPr="00DA5682">
        <w:rPr>
          <w:sz w:val="24"/>
          <w:szCs w:val="24"/>
        </w:rPr>
        <w:t>.</w:t>
      </w:r>
    </w:p>
    <w:p w14:paraId="495E76D9" w14:textId="77777777" w:rsidR="009256C6" w:rsidRPr="00DA5682" w:rsidRDefault="009256C6" w:rsidP="009256C6">
      <w:pPr>
        <w:rPr>
          <w:sz w:val="24"/>
          <w:szCs w:val="24"/>
        </w:rPr>
      </w:pPr>
    </w:p>
    <w:p w14:paraId="480247D6" w14:textId="77777777" w:rsidR="009256C6" w:rsidRPr="00DA5682" w:rsidRDefault="009256C6" w:rsidP="009256C6">
      <w:pPr>
        <w:rPr>
          <w:sz w:val="24"/>
          <w:szCs w:val="24"/>
        </w:rPr>
      </w:pPr>
      <w:r w:rsidRPr="00DA5682">
        <w:rPr>
          <w:sz w:val="24"/>
          <w:szCs w:val="24"/>
        </w:rPr>
        <w:t>I understand and accept the terms and conditions of this learning agreement as stated above.</w:t>
      </w:r>
    </w:p>
    <w:p w14:paraId="1A8AB0E4" w14:textId="77777777" w:rsidR="009256C6" w:rsidRPr="00DA5682" w:rsidRDefault="009256C6" w:rsidP="009256C6">
      <w:pPr>
        <w:rPr>
          <w:sz w:val="24"/>
          <w:szCs w:val="24"/>
        </w:rPr>
      </w:pPr>
    </w:p>
    <w:p w14:paraId="55B0CDA1" w14:textId="73BE8CC3" w:rsidR="009256C6" w:rsidRPr="00DA5682" w:rsidRDefault="009256C6" w:rsidP="009256C6">
      <w:pPr>
        <w:rPr>
          <w:sz w:val="24"/>
          <w:szCs w:val="24"/>
        </w:rPr>
      </w:pPr>
      <w:r w:rsidRPr="00DA5682">
        <w:rPr>
          <w:sz w:val="24"/>
          <w:szCs w:val="24"/>
        </w:rPr>
        <w:t>Signed:</w:t>
      </w:r>
      <w:r>
        <w:rPr>
          <w:sz w:val="24"/>
          <w:szCs w:val="24"/>
        </w:rPr>
        <w:t xml:space="preserve"> </w:t>
      </w:r>
      <w:r>
        <w:rPr>
          <w:noProof/>
        </w:rPr>
        <w:drawing>
          <wp:inline distT="0" distB="0" distL="0" distR="0" wp14:anchorId="4D153B3B" wp14:editId="428E1914">
            <wp:extent cx="845004" cy="2571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r:link="rId46">
                      <a:extLst>
                        <a:ext uri="{28A0092B-C50C-407E-A947-70E740481C1C}">
                          <a14:useLocalDpi xmlns:a14="http://schemas.microsoft.com/office/drawing/2010/main" val="0"/>
                        </a:ext>
                      </a:extLst>
                    </a:blip>
                    <a:srcRect/>
                    <a:stretch>
                      <a:fillRect/>
                    </a:stretch>
                  </pic:blipFill>
                  <pic:spPr bwMode="auto">
                    <a:xfrm>
                      <a:off x="0" y="0"/>
                      <a:ext cx="851493" cy="259150"/>
                    </a:xfrm>
                    <a:prstGeom prst="rect">
                      <a:avLst/>
                    </a:prstGeom>
                    <a:noFill/>
                    <a:ln>
                      <a:noFill/>
                    </a:ln>
                  </pic:spPr>
                </pic:pic>
              </a:graphicData>
            </a:graphic>
          </wp:inline>
        </w:drawing>
      </w:r>
      <w:r w:rsidRPr="00DA5682">
        <w:rPr>
          <w:sz w:val="24"/>
          <w:szCs w:val="24"/>
        </w:rPr>
        <w:t xml:space="preserve"> Print Name:</w:t>
      </w:r>
      <w:r>
        <w:rPr>
          <w:sz w:val="24"/>
          <w:szCs w:val="24"/>
        </w:rPr>
        <w:t xml:space="preserve"> </w:t>
      </w:r>
      <w:r w:rsidR="001A014C">
        <w:rPr>
          <w:sz w:val="24"/>
          <w:szCs w:val="24"/>
        </w:rPr>
        <w:t>Stefanie Williams</w:t>
      </w:r>
      <w:r w:rsidRPr="00DA5682">
        <w:rPr>
          <w:sz w:val="24"/>
          <w:szCs w:val="24"/>
        </w:rPr>
        <w:t xml:space="preserve"> Date:</w:t>
      </w:r>
      <w:r>
        <w:rPr>
          <w:sz w:val="24"/>
          <w:szCs w:val="24"/>
        </w:rPr>
        <w:t xml:space="preserve"> 14/02/2024</w:t>
      </w:r>
    </w:p>
    <w:p w14:paraId="7ACD792B" w14:textId="77777777" w:rsidR="009256C6" w:rsidRPr="00DA5682" w:rsidRDefault="009256C6" w:rsidP="009256C6">
      <w:pPr>
        <w:rPr>
          <w:sz w:val="24"/>
          <w:szCs w:val="24"/>
        </w:rPr>
      </w:pPr>
      <w:r w:rsidRPr="00DA5682">
        <w:rPr>
          <w:sz w:val="24"/>
          <w:szCs w:val="24"/>
        </w:rPr>
        <w:t>(Learner)</w:t>
      </w:r>
    </w:p>
    <w:p w14:paraId="37AE651A" w14:textId="77777777" w:rsidR="009256C6" w:rsidRPr="00DA5682" w:rsidRDefault="009256C6" w:rsidP="009256C6">
      <w:pPr>
        <w:rPr>
          <w:sz w:val="24"/>
          <w:szCs w:val="24"/>
        </w:rPr>
      </w:pPr>
    </w:p>
    <w:p w14:paraId="3869614D" w14:textId="77777777" w:rsidR="009256C6" w:rsidRPr="00DA5682" w:rsidRDefault="009256C6" w:rsidP="009256C6">
      <w:pPr>
        <w:rPr>
          <w:sz w:val="24"/>
          <w:szCs w:val="24"/>
        </w:rPr>
      </w:pPr>
      <w:r w:rsidRPr="00DA5682">
        <w:rPr>
          <w:sz w:val="24"/>
          <w:szCs w:val="24"/>
        </w:rPr>
        <w:t>Signed:</w:t>
      </w:r>
      <w:r w:rsidRPr="00831C9C">
        <w:rPr>
          <w:sz w:val="22"/>
          <w:szCs w:val="22"/>
        </w:rPr>
        <w:t xml:space="preserve"> </w:t>
      </w:r>
      <w:r w:rsidRPr="005B0B66">
        <w:rPr>
          <w:noProof/>
          <w:sz w:val="22"/>
          <w:szCs w:val="22"/>
        </w:rPr>
        <w:drawing>
          <wp:inline distT="0" distB="0" distL="0" distR="0" wp14:anchorId="6064FB84" wp14:editId="1D11DC55">
            <wp:extent cx="1219200" cy="2762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8" cstate="print">
                      <a:extLst>
                        <a:ext uri="{28A0092B-C50C-407E-A947-70E740481C1C}">
                          <a14:useLocalDpi xmlns:a14="http://schemas.microsoft.com/office/drawing/2010/main" val="0"/>
                        </a:ext>
                      </a:extLst>
                    </a:blip>
                    <a:srcRect l="33333" t="44633" r="39244" b="46124"/>
                    <a:stretch>
                      <a:fillRect/>
                    </a:stretch>
                  </pic:blipFill>
                  <pic:spPr bwMode="auto">
                    <a:xfrm>
                      <a:off x="0" y="0"/>
                      <a:ext cx="1219200" cy="276225"/>
                    </a:xfrm>
                    <a:prstGeom prst="rect">
                      <a:avLst/>
                    </a:prstGeom>
                    <a:noFill/>
                    <a:ln>
                      <a:noFill/>
                    </a:ln>
                  </pic:spPr>
                </pic:pic>
              </a:graphicData>
            </a:graphic>
          </wp:inline>
        </w:drawing>
      </w:r>
      <w:r w:rsidRPr="00DA5682">
        <w:rPr>
          <w:sz w:val="24"/>
          <w:szCs w:val="24"/>
        </w:rPr>
        <w:t xml:space="preserve"> Print Name:</w:t>
      </w:r>
      <w:r>
        <w:rPr>
          <w:sz w:val="24"/>
          <w:szCs w:val="24"/>
        </w:rPr>
        <w:t xml:space="preserve"> David Lewis </w:t>
      </w:r>
      <w:r w:rsidRPr="00DA5682">
        <w:rPr>
          <w:sz w:val="24"/>
          <w:szCs w:val="24"/>
        </w:rPr>
        <w:t>Date:</w:t>
      </w:r>
      <w:r>
        <w:rPr>
          <w:sz w:val="24"/>
          <w:szCs w:val="24"/>
        </w:rPr>
        <w:t xml:space="preserve"> 14/02/2024</w:t>
      </w:r>
    </w:p>
    <w:p w14:paraId="3DC68C0F" w14:textId="3C72FBA5" w:rsidR="009256C6" w:rsidRPr="00DA5682" w:rsidRDefault="009256C6" w:rsidP="009256C6">
      <w:pPr>
        <w:rPr>
          <w:sz w:val="24"/>
          <w:szCs w:val="24"/>
        </w:rPr>
      </w:pPr>
      <w:r w:rsidRPr="00DA5682">
        <w:rPr>
          <w:sz w:val="24"/>
          <w:szCs w:val="24"/>
        </w:rPr>
        <w:t>(Line Manager/Mentor)</w:t>
      </w:r>
    </w:p>
    <w:p w14:paraId="04F7E110" w14:textId="714E9C53" w:rsidR="009256C6" w:rsidRPr="00DA5682" w:rsidRDefault="001A014C" w:rsidP="009256C6">
      <w:pPr>
        <w:rPr>
          <w:sz w:val="24"/>
          <w:szCs w:val="24"/>
        </w:rPr>
      </w:pPr>
      <w:r>
        <w:rPr>
          <w:noProof/>
          <w:sz w:val="24"/>
          <w:szCs w:val="24"/>
          <w:lang w:val="cy-GB" w:eastAsia="cy-GB"/>
        </w:rPr>
        <w:drawing>
          <wp:anchor distT="0" distB="0" distL="114300" distR="114300" simplePos="0" relativeHeight="251665408" behindDoc="1" locked="0" layoutInCell="1" allowOverlap="1" wp14:anchorId="15735682" wp14:editId="702B0275">
            <wp:simplePos x="0" y="0"/>
            <wp:positionH relativeFrom="column">
              <wp:posOffset>1136650</wp:posOffset>
            </wp:positionH>
            <wp:positionV relativeFrom="paragraph">
              <wp:posOffset>126365</wp:posOffset>
            </wp:positionV>
            <wp:extent cx="809625" cy="292100"/>
            <wp:effectExtent l="0" t="0" r="9525" b="0"/>
            <wp:wrapTight wrapText="bothSides">
              <wp:wrapPolygon edited="0">
                <wp:start x="0" y="0"/>
                <wp:lineTo x="0" y="19722"/>
                <wp:lineTo x="21346" y="19722"/>
                <wp:lineTo x="21346"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lofnod fi.png"/>
                    <pic:cNvPicPr/>
                  </pic:nvPicPr>
                  <pic:blipFill>
                    <a:blip r:embed="rId49" cstate="print">
                      <a:extLst>
                        <a:ext uri="{28A0092B-C50C-407E-A947-70E740481C1C}">
                          <a14:useLocalDpi xmlns:a14="http://schemas.microsoft.com/office/drawing/2010/main" val="0"/>
                        </a:ext>
                      </a:extLst>
                    </a:blip>
                    <a:stretch>
                      <a:fillRect/>
                    </a:stretch>
                  </pic:blipFill>
                  <pic:spPr>
                    <a:xfrm>
                      <a:off x="0" y="0"/>
                      <a:ext cx="809625" cy="292100"/>
                    </a:xfrm>
                    <a:prstGeom prst="rect">
                      <a:avLst/>
                    </a:prstGeom>
                  </pic:spPr>
                </pic:pic>
              </a:graphicData>
            </a:graphic>
            <wp14:sizeRelH relativeFrom="page">
              <wp14:pctWidth>0</wp14:pctWidth>
            </wp14:sizeRelH>
            <wp14:sizeRelV relativeFrom="page">
              <wp14:pctHeight>0</wp14:pctHeight>
            </wp14:sizeRelV>
          </wp:anchor>
        </w:drawing>
      </w:r>
    </w:p>
    <w:p w14:paraId="3481CC79" w14:textId="0B72B3CB" w:rsidR="009256C6" w:rsidRPr="00DA5682" w:rsidRDefault="009256C6" w:rsidP="009256C6">
      <w:pPr>
        <w:rPr>
          <w:sz w:val="24"/>
          <w:szCs w:val="24"/>
        </w:rPr>
      </w:pPr>
      <w:r w:rsidRPr="00DA5682">
        <w:rPr>
          <w:sz w:val="24"/>
          <w:szCs w:val="24"/>
        </w:rPr>
        <w:t>Signed:</w:t>
      </w:r>
      <w:r w:rsidR="001A014C">
        <w:rPr>
          <w:sz w:val="24"/>
          <w:szCs w:val="24"/>
        </w:rPr>
        <w:t xml:space="preserve"> </w:t>
      </w:r>
      <w:r w:rsidRPr="00DA5682">
        <w:rPr>
          <w:sz w:val="24"/>
          <w:szCs w:val="24"/>
        </w:rPr>
        <w:t xml:space="preserve"> Print Name:</w:t>
      </w:r>
      <w:r w:rsidR="001A014C">
        <w:rPr>
          <w:sz w:val="24"/>
          <w:szCs w:val="24"/>
        </w:rPr>
        <w:t xml:space="preserve"> Bethan Williams</w:t>
      </w:r>
      <w:r w:rsidR="001A014C" w:rsidRPr="00DA5682">
        <w:rPr>
          <w:sz w:val="24"/>
          <w:szCs w:val="24"/>
        </w:rPr>
        <w:t xml:space="preserve"> </w:t>
      </w:r>
      <w:r w:rsidR="001A014C">
        <w:rPr>
          <w:sz w:val="24"/>
          <w:szCs w:val="24"/>
        </w:rPr>
        <w:t xml:space="preserve">   </w:t>
      </w:r>
      <w:r w:rsidRPr="00DA5682">
        <w:rPr>
          <w:sz w:val="24"/>
          <w:szCs w:val="24"/>
        </w:rPr>
        <w:t>Date:</w:t>
      </w:r>
      <w:r w:rsidR="001A014C">
        <w:rPr>
          <w:sz w:val="24"/>
          <w:szCs w:val="24"/>
        </w:rPr>
        <w:t xml:space="preserve"> 14/02/2024</w:t>
      </w:r>
    </w:p>
    <w:p w14:paraId="536916F3" w14:textId="77777777" w:rsidR="001A014C" w:rsidRDefault="001A014C" w:rsidP="009256C6">
      <w:pPr>
        <w:rPr>
          <w:sz w:val="24"/>
          <w:szCs w:val="24"/>
        </w:rPr>
      </w:pPr>
    </w:p>
    <w:p w14:paraId="728E177E" w14:textId="41542054" w:rsidR="009256C6" w:rsidRPr="00DA5682" w:rsidRDefault="009256C6" w:rsidP="009256C6">
      <w:pPr>
        <w:rPr>
          <w:sz w:val="24"/>
          <w:szCs w:val="24"/>
        </w:rPr>
      </w:pPr>
      <w:r w:rsidRPr="00DA5682">
        <w:rPr>
          <w:sz w:val="24"/>
          <w:szCs w:val="24"/>
        </w:rPr>
        <w:t>(Mentor, if different to above)</w:t>
      </w:r>
    </w:p>
    <w:p w14:paraId="50283F4C" w14:textId="77777777" w:rsidR="009256C6" w:rsidRPr="00DA5682" w:rsidRDefault="009256C6" w:rsidP="009256C6">
      <w:pPr>
        <w:rPr>
          <w:sz w:val="24"/>
          <w:szCs w:val="24"/>
        </w:rPr>
      </w:pPr>
    </w:p>
    <w:p w14:paraId="331130A2" w14:textId="77777777" w:rsidR="009256C6" w:rsidRPr="00DA5682" w:rsidRDefault="009256C6" w:rsidP="009256C6">
      <w:pPr>
        <w:rPr>
          <w:sz w:val="24"/>
          <w:szCs w:val="24"/>
        </w:rPr>
      </w:pPr>
    </w:p>
    <w:p w14:paraId="35839184" w14:textId="77777777" w:rsidR="009256C6" w:rsidRPr="00DA5682" w:rsidRDefault="009256C6" w:rsidP="009256C6">
      <w:pPr>
        <w:rPr>
          <w:b/>
          <w:sz w:val="24"/>
          <w:szCs w:val="24"/>
        </w:rPr>
      </w:pPr>
      <w:r w:rsidRPr="00DA5682">
        <w:rPr>
          <w:b/>
          <w:sz w:val="24"/>
          <w:szCs w:val="24"/>
        </w:rPr>
        <w:t>PLEASE PLACE THE SIGNED COPY OF THIS LEARNING AGREEMENT IN</w:t>
      </w:r>
      <w:r>
        <w:rPr>
          <w:b/>
          <w:sz w:val="24"/>
          <w:szCs w:val="24"/>
        </w:rPr>
        <w:t xml:space="preserve"> </w:t>
      </w:r>
      <w:r w:rsidRPr="00DA5682">
        <w:rPr>
          <w:b/>
          <w:sz w:val="24"/>
          <w:szCs w:val="24"/>
        </w:rPr>
        <w:t>THE PORTFOLIO</w:t>
      </w:r>
      <w:r>
        <w:rPr>
          <w:b/>
          <w:sz w:val="24"/>
          <w:szCs w:val="24"/>
        </w:rPr>
        <w:t>.</w:t>
      </w:r>
    </w:p>
    <w:p w14:paraId="1372468E" w14:textId="77777777" w:rsidR="009256C6" w:rsidRPr="00BE10C2" w:rsidRDefault="009256C6" w:rsidP="009256C6">
      <w:pPr>
        <w:overflowPunct/>
        <w:autoSpaceDE/>
        <w:autoSpaceDN/>
        <w:adjustRightInd/>
        <w:textAlignment w:val="auto"/>
        <w:rPr>
          <w:color w:val="auto"/>
          <w:sz w:val="24"/>
          <w:szCs w:val="24"/>
        </w:rPr>
      </w:pPr>
    </w:p>
    <w:p w14:paraId="5925B580" w14:textId="77777777" w:rsidR="009256C6" w:rsidRDefault="009256C6" w:rsidP="00A11EF3"/>
    <w:sectPr w:rsidR="009256C6" w:rsidSect="006F25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E3D64AD4"/>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784416857">
    <w:abstractNumId w:val="5"/>
  </w:num>
  <w:num w:numId="2" w16cid:durableId="667996">
    <w:abstractNumId w:val="0"/>
  </w:num>
  <w:num w:numId="3" w16cid:durableId="288047150">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395785158">
    <w:abstractNumId w:val="3"/>
  </w:num>
  <w:num w:numId="5" w16cid:durableId="36783643">
    <w:abstractNumId w:val="8"/>
  </w:num>
  <w:num w:numId="6" w16cid:durableId="50779436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98001895">
    <w:abstractNumId w:val="2"/>
  </w:num>
  <w:num w:numId="8" w16cid:durableId="1238974866">
    <w:abstractNumId w:val="7"/>
  </w:num>
  <w:num w:numId="9" w16cid:durableId="104792155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1EF3"/>
    <w:rsid w:val="00076C44"/>
    <w:rsid w:val="001A014C"/>
    <w:rsid w:val="00567797"/>
    <w:rsid w:val="006F25C7"/>
    <w:rsid w:val="009256C6"/>
    <w:rsid w:val="009A71C5"/>
    <w:rsid w:val="00A11EF3"/>
    <w:rsid w:val="00AC0E85"/>
    <w:rsid w:val="00D5024A"/>
    <w:rsid w:val="00E069E9"/>
    <w:rsid w:val="00F441F4"/>
  </w:rsids>
  <m:mathPr>
    <m:mathFont m:val="Cambria Math"/>
    <m:brkBin m:val="before"/>
    <m:brkBinSub m:val="--"/>
    <m:smallFrac m:val="0"/>
    <m:dispDef/>
    <m:lMargin m:val="0"/>
    <m:rMargin m:val="0"/>
    <m:defJc m:val="centerGroup"/>
    <m:wrapIndent m:val="1440"/>
    <m:intLim m:val="subSup"/>
    <m:naryLim m:val="undOvr"/>
  </m:mathPr>
  <w:themeFontLang w:val="cy-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07B31"/>
  <w15:chartTrackingRefBased/>
  <w15:docId w15:val="{03685910-4F0C-4437-A1A4-3927FE6708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1EF3"/>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A11EF3"/>
    <w:rPr>
      <w:color w:val="0000FF"/>
      <w:u w:val="single"/>
    </w:rPr>
  </w:style>
  <w:style w:type="character" w:styleId="Emphasis">
    <w:name w:val="Emphasis"/>
    <w:basedOn w:val="DefaultParagraphFont"/>
    <w:uiPriority w:val="20"/>
    <w:qFormat/>
    <w:rsid w:val="00A11EF3"/>
    <w:rPr>
      <w:i/>
      <w:iCs/>
    </w:rPr>
  </w:style>
  <w:style w:type="paragraph" w:styleId="ListBullet">
    <w:name w:val="List Bullet"/>
    <w:basedOn w:val="Normal"/>
    <w:uiPriority w:val="99"/>
    <w:unhideWhenUsed/>
    <w:rsid w:val="00A11EF3"/>
    <w:pPr>
      <w:numPr>
        <w:numId w:val="2"/>
      </w:numPr>
      <w:contextualSpacing/>
    </w:pPr>
  </w:style>
  <w:style w:type="table" w:styleId="TableGrid">
    <w:name w:val="Table Grid"/>
    <w:basedOn w:val="TableNormal"/>
    <w:rsid w:val="009256C6"/>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link w:val="TitleChar"/>
    <w:qFormat/>
    <w:rsid w:val="009256C6"/>
    <w:pPr>
      <w:overflowPunct/>
      <w:autoSpaceDE/>
      <w:autoSpaceDN/>
      <w:adjustRightInd/>
      <w:jc w:val="center"/>
      <w:textAlignment w:val="auto"/>
    </w:pPr>
    <w:rPr>
      <w:rFonts w:cs="Times New Roman"/>
      <w:b/>
      <w:color w:val="auto"/>
      <w:sz w:val="24"/>
    </w:rPr>
  </w:style>
  <w:style w:type="character" w:customStyle="1" w:styleId="TitleChar">
    <w:name w:val="Title Char"/>
    <w:basedOn w:val="DefaultParagraphFont"/>
    <w:link w:val="Title"/>
    <w:rsid w:val="009256C6"/>
    <w:rPr>
      <w:rFonts w:ascii="Arial" w:eastAsia="Times New Roman" w:hAnsi="Arial" w:cs="Times New Roman"/>
      <w:b/>
      <w:kern w:val="0"/>
      <w:sz w:val="24"/>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chr.coe.int/documents/d/echr/convention_ENG" TargetMode="External"/><Relationship Id="rId18" Type="http://schemas.openxmlformats.org/officeDocument/2006/relationships/hyperlink" Target="https://www.unicef-irc.org/publications/pdf/childrens_participation.pdf" TargetMode="External"/><Relationship Id="rId26" Type="http://schemas.openxmlformats.org/officeDocument/2006/relationships/hyperlink" Target="https://socialcare.wales/cms_assets/file-uploads/Code-of-Professional-Practice-for-Social-Care-web-version.pdf" TargetMode="External"/><Relationship Id="rId39" Type="http://schemas.openxmlformats.org/officeDocument/2006/relationships/hyperlink" Target="https://www.gov.wales/sites/default/files/publications/2019-05/part-3-code-of-practice-assessing-the-needs-of-individuals.pdf" TargetMode="External"/><Relationship Id="rId21" Type="http://schemas.openxmlformats.org/officeDocument/2006/relationships/hyperlink" Target="https://modelthinkers.com/mental-model/what-so-what-now-what" TargetMode="External"/><Relationship Id="rId34" Type="http://schemas.openxmlformats.org/officeDocument/2006/relationships/hyperlink" Target="https://www.legislation.gov.uk/ukpga/2018/12/contents/enacted" TargetMode="External"/><Relationship Id="rId42" Type="http://schemas.openxmlformats.org/officeDocument/2006/relationships/hyperlink" Target="https://www.legislation.gov.uk/anaw/2015/3/contents" TargetMode="External"/><Relationship Id="rId47" Type="http://schemas.openxmlformats.org/officeDocument/2006/relationships/image" Target="media/image3.png"/><Relationship Id="rId50"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frg.org.uk/get-help-and-advice/what/child-protection/child-protection-review-conference/" TargetMode="External"/><Relationship Id="rId29" Type="http://schemas.openxmlformats.org/officeDocument/2006/relationships/hyperlink" Target="https://www.legislation.gov.uk/ukpga/1983/20/contents" TargetMode="External"/><Relationship Id="rId11" Type="http://schemas.openxmlformats.org/officeDocument/2006/relationships/hyperlink" Target="https://www.careinspectorate.wales/sites/default/files/pdf-versions/2023/7/2/1690278383/more-just-words-practice-guidance.pdf" TargetMode="External"/><Relationship Id="rId24" Type="http://schemas.openxmlformats.org/officeDocument/2006/relationships/hyperlink" Target="https://fostercareresources.files.wordpress.com/2015/01/we-have-the-right-to-be-safe.pdf" TargetMode="External"/><Relationship Id="rId32" Type="http://schemas.openxmlformats.org/officeDocument/2006/relationships/hyperlink" Target="https://www.legislation.gov.uk/ukpga/2004/31/contents" TargetMode="External"/><Relationship Id="rId37" Type="http://schemas.openxmlformats.org/officeDocument/2006/relationships/hyperlink" Target="https://www.legislation.gov.uk/mwa/2011/1/introduction" TargetMode="External"/><Relationship Id="rId40" Type="http://schemas.openxmlformats.org/officeDocument/2006/relationships/hyperlink" Target="https://www.gov.wales/sites/default/files/publications/2019-05/working-together-to-safeguard-people-volume-i-introduction-and-overview.pdf" TargetMode="External"/><Relationship Id="rId45"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hyperlink" Target="https://www.estyn.gov.wales/system/files/2020-08/Inspection%2520report%2520St%2520Christopher%2527s%2520School%25202014%2520%2528English%2520only%2529_0.pdf.pdf.pdf.pdf.pdf.pdf.pdf.pdf.pdf.pdf.pdf.pdf.pdf.pdf.pdf.pdf.pdf" TargetMode="External"/><Relationship Id="rId23" Type="http://schemas.openxmlformats.org/officeDocument/2006/relationships/hyperlink" Target="https://www.norfolksafeguardingadultsboard.info/assets/documents/Child-Adult-Safeguarding-Dec-2021-v2.pdf" TargetMode="External"/><Relationship Id="rId28" Type="http://schemas.openxmlformats.org/officeDocument/2006/relationships/hyperlink" Target="https://www.ohchr.org/en/instruments-mechanisms/instruments/united-nations-principles-older-persons" TargetMode="External"/><Relationship Id="rId36" Type="http://schemas.openxmlformats.org/officeDocument/2006/relationships/hyperlink" Target="https://resourcecentre.savethechildren.net/pdf/the_legal_framework_for_child_protection_in_south_asia.pdf/" TargetMode="External"/><Relationship Id="rId49" Type="http://schemas.openxmlformats.org/officeDocument/2006/relationships/image" Target="media/image5.png"/><Relationship Id="rId10" Type="http://schemas.openxmlformats.org/officeDocument/2006/relationships/hyperlink" Target="https://www.bda.uk.com/resource/autism-diet.html" TargetMode="External"/><Relationship Id="rId19" Type="http://schemas.openxmlformats.org/officeDocument/2006/relationships/hyperlink" Target="https://assets.publishing.service.gov.uk/media/65803fe31c0c2a000d18cf40/Working_together_to_safeguard_children_2023_-_statutory_guidance.pdf" TargetMode="External"/><Relationship Id="rId31" Type="http://schemas.openxmlformats.org/officeDocument/2006/relationships/hyperlink" Target="https://www.legislation.gov.uk/ukpga/1998/42/contents" TargetMode="External"/><Relationship Id="rId44" Type="http://schemas.openxmlformats.org/officeDocument/2006/relationships/hyperlink" Target="https://www.gov.wales/sites/default/files/publications/2022-07/more-than-just-words-action-plan-2022-2027.pdf" TargetMode="External"/><Relationship Id="rId4" Type="http://schemas.openxmlformats.org/officeDocument/2006/relationships/numbering" Target="numbering.xml"/><Relationship Id="rId9" Type="http://schemas.openxmlformats.org/officeDocument/2006/relationships/hyperlink" Target="https://www.learning-styles-online.com/overview/" TargetMode="External"/><Relationship Id="rId14" Type="http://schemas.openxmlformats.org/officeDocument/2006/relationships/hyperlink" Target="https://www.jstor.org/stable/j.ctv12sdx4b" TargetMode="External"/><Relationship Id="rId22" Type="http://schemas.openxmlformats.org/officeDocument/2006/relationships/hyperlink" Target="https://phw.nhs.wales/services-and-teams/national-safeguarding-service/safeguarding-latest-guidance/primary-care-guidance/a-guide-for-safeguarding-children-and-adults-at-risk-in-general-practice-pdf/" TargetMode="External"/><Relationship Id="rId27" Type="http://schemas.openxmlformats.org/officeDocument/2006/relationships/hyperlink" Target="https://www.safeguarding.wales/en/" TargetMode="External"/><Relationship Id="rId30" Type="http://schemas.openxmlformats.org/officeDocument/2006/relationships/hyperlink" Target="https://www.legislation.gov.uk/ukpga/1989/41/contents" TargetMode="External"/><Relationship Id="rId35" Type="http://schemas.openxmlformats.org/officeDocument/2006/relationships/hyperlink" Target="https://www.unicef.org.uk/wp-content/uploads/2016/08/unicef-convention-rights-child-uncrc.pdf" TargetMode="External"/><Relationship Id="rId43" Type="http://schemas.openxmlformats.org/officeDocument/2006/relationships/hyperlink" Target="https://senedd.wales/Laid%20Documents/GEN-LD11108/GEN-LD11108-e.pdf" TargetMode="External"/><Relationship Id="rId48" Type="http://schemas.openxmlformats.org/officeDocument/2006/relationships/image" Target="media/image4.jpeg"/><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childlawadvice.org.uk/information-pages/care-orders/" TargetMode="External"/><Relationship Id="rId17" Type="http://schemas.openxmlformats.org/officeDocument/2006/relationships/hyperlink" Target="https://downloads.unicef.org.uk/wp-content/uploads/2010/05/UNCRC_united_nations_convention_on_the_rights_of_the_child.pdf" TargetMode="External"/><Relationship Id="rId25" Type="http://schemas.openxmlformats.org/officeDocument/2006/relationships/hyperlink" Target="https://www.scie.org.uk/publications/introductionto/childrenssocialcare/childprotection.asp" TargetMode="External"/><Relationship Id="rId33" Type="http://schemas.openxmlformats.org/officeDocument/2006/relationships/hyperlink" Target="https://www.legislation.gov.uk/ukpga/2005/9/contents" TargetMode="External"/><Relationship Id="rId38" Type="http://schemas.openxmlformats.org/officeDocument/2006/relationships/hyperlink" Target="https://www.legislation.gov.uk/anaw/2014/4/contents" TargetMode="External"/><Relationship Id="rId46" Type="http://schemas.openxmlformats.org/officeDocument/2006/relationships/image" Target="cid:image001.jpg@01D8E230.50163590" TargetMode="External"/><Relationship Id="rId20" Type="http://schemas.openxmlformats.org/officeDocument/2006/relationships/hyperlink" Target="https://repository.uel.ac.uk/item/85vv6" TargetMode="External"/><Relationship Id="rId41" Type="http://schemas.openxmlformats.org/officeDocument/2006/relationships/hyperlink" Target="https://www.gov.wales/sites/default/files/publications/2019-05/part-4-code-of-practice-meeting-needs.pdf" TargetMode="External"/><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Them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gfen" ma:contentTypeID="0x0101002D923532D0244A4586884B784E48FE29" ma:contentTypeVersion="15" ma:contentTypeDescription="Creu dogfen newydd." ma:contentTypeScope="" ma:versionID="c5de79cceab2780fb436e5986cb23506">
  <xsd:schema xmlns:xsd="http://www.w3.org/2001/XMLSchema" xmlns:xs="http://www.w3.org/2001/XMLSchema" xmlns:p="http://schemas.microsoft.com/office/2006/metadata/properties" xmlns:ns2="bde9c021-3aa8-41c4-813f-932425d8eecd" xmlns:ns3="aabeeef9-8f09-439a-bd6b-3bf7cd6bdb98" targetNamespace="http://schemas.microsoft.com/office/2006/metadata/properties" ma:root="true" ma:fieldsID="a058cb04b88400ddd1fa6c30e66cf6dd" ns2:_="" ns3:_="">
    <xsd:import namespace="bde9c021-3aa8-41c4-813f-932425d8eecd"/>
    <xsd:import namespace="aabeeef9-8f09-439a-bd6b-3bf7cd6bdb98"/>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element ref="ns2:lcf76f155ced4ddcb4097134ff3c332f" minOccurs="0"/>
                <xsd:element ref="ns3:TaxCatchAll" minOccurs="0"/>
                <xsd:element ref="ns2:MediaServiceGenerationTime" minOccurs="0"/>
                <xsd:element ref="ns2:MediaServiceEventHashCode" minOccurs="0"/>
                <xsd:element ref="ns2:MediaServiceLocation" minOccurs="0"/>
                <xsd:element ref="ns2:MediaServiceOCR" minOccurs="0"/>
                <xsd:element ref="ns3:SharedWithUsers" minOccurs="0"/>
                <xsd:element ref="ns3:SharedWithDetail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de9c021-3aa8-41c4-813f-932425d8ee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lcf76f155ced4ddcb4097134ff3c332f" ma:index="13" nillable="true" ma:taxonomy="true" ma:internalName="lcf76f155ced4ddcb4097134ff3c332f" ma:taxonomyFieldName="MediaServiceImageTags" ma:displayName="Tagiau Delwedd" ma:readOnly="false" ma:fieldId="{5cf76f15-5ced-4ddc-b409-7134ff3c332f}" ma:taxonomyMulti="true" ma:sspId="b65e5a6c-01e6-40a4-a681-398cda8c0209" ma:termSetId="09814cd3-568e-fe90-9814-8d621ff8fb84" ma:anchorId="fba54fb3-c3e1-fe81-a776-ca4b69148c4d" ma:open="true" ma:isKeyword="false">
      <xsd:complexType>
        <xsd:sequence>
          <xsd:element ref="pc:Terms" minOccurs="0" maxOccurs="1"/>
        </xsd:sequence>
      </xsd:complex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Location" ma:index="17" nillable="true" ma:displayName="Location" ma:indexed="true" ma:internalName="MediaServiceLocatio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abeeef9-8f09-439a-bd6b-3bf7cd6bdb98"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f8b859f-7670-44c5-b116-91442b81ace4}" ma:internalName="TaxCatchAll" ma:showField="CatchAllData" ma:web="aabeeef9-8f09-439a-bd6b-3bf7cd6bdb98">
      <xsd:complexType>
        <xsd:complexContent>
          <xsd:extension base="dms:MultiChoiceLookup">
            <xsd:sequence>
              <xsd:element name="Value" type="dms:Lookup" maxOccurs="unbounded" minOccurs="0" nillable="true"/>
            </xsd:sequence>
          </xsd:extension>
        </xsd:complexContent>
      </xsd:complexType>
    </xsd:element>
    <xsd:element name="SharedWithUsers" ma:index="19" nillable="true" ma:displayName="Rhannwyd â"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Wedi Rhannu Gyda Manyl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Math o Gynnwys"/>
        <xsd:element ref="dc:title" minOccurs="0" maxOccurs="1" ma:index="4" ma:displayName="Teitl"/>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aabeeef9-8f09-439a-bd6b-3bf7cd6bdb98"/>
    <lcf76f155ced4ddcb4097134ff3c332f xmlns="bde9c021-3aa8-41c4-813f-932425d8eecd">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788D6844-3770-4B71-A585-3557F0C87D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de9c021-3aa8-41c4-813f-932425d8eecd"/>
    <ds:schemaRef ds:uri="aabeeef9-8f09-439a-bd6b-3bf7cd6bd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41E9682-66EF-4E45-B312-3610984AA74B}">
  <ds:schemaRefs>
    <ds:schemaRef ds:uri="http://schemas.microsoft.com/sharepoint/v3/contenttype/forms"/>
  </ds:schemaRefs>
</ds:datastoreItem>
</file>

<file path=customXml/itemProps3.xml><?xml version="1.0" encoding="utf-8"?>
<ds:datastoreItem xmlns:ds="http://schemas.openxmlformats.org/officeDocument/2006/customXml" ds:itemID="{898EC1D9-D5A4-4C78-B233-535FEB5D11B5}">
  <ds:schemaRefs>
    <ds:schemaRef ds:uri="bde9c021-3aa8-41c4-813f-932425d8eecd"/>
    <ds:schemaRef ds:uri="http://purl.org/dc/terms/"/>
    <ds:schemaRef ds:uri="http://purl.org/dc/dcmitype/"/>
    <ds:schemaRef ds:uri="http://schemas.microsoft.com/office/2006/documentManagement/types"/>
    <ds:schemaRef ds:uri="http://www.w3.org/XML/1998/namespace"/>
    <ds:schemaRef ds:uri="http://purl.org/dc/elements/1.1/"/>
    <ds:schemaRef ds:uri="http://schemas.openxmlformats.org/package/2006/metadata/core-properties"/>
    <ds:schemaRef ds:uri="http://schemas.microsoft.com/office/infopath/2007/PartnerControls"/>
    <ds:schemaRef ds:uri="aabeeef9-8f09-439a-bd6b-3bf7cd6bdb98"/>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17</Pages>
  <Words>5131</Words>
  <Characters>29253</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Cyngor Gwynedd</Company>
  <LinksUpToDate>false</LinksUpToDate>
  <CharactersWithSpaces>34316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Stefanie Ann Williams (PLANT)</dc:creator>
  <cp:keywords/>
  <dc:description/>
  <cp:lastModifiedBy>Stefanie Ann Williams (PLANT)</cp:lastModifiedBy>
  <cp:revision>1</cp:revision>
  <dcterms:created xsi:type="dcterms:W3CDTF">2024-02-15T10:50:00Z</dcterms:created>
  <dcterms:modified xsi:type="dcterms:W3CDTF">2024-02-15T11:04:00Z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0x0101002D923532D0244A4586884B784E48FE29</vt:lpwstr>
  </property>
</Properties>
</file>