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1AD09" w14:textId="2A1D1EDF" w:rsidR="00A20BC2" w:rsidRDefault="00A20BC2" w:rsidP="00F13C16">
      <w:pPr>
        <w:spacing w:before="22"/>
        <w:ind w:left="7" w:right="23"/>
        <w:jc w:val="center"/>
        <w:rPr>
          <w:b/>
          <w:sz w:val="32"/>
        </w:rPr>
      </w:pPr>
      <w:r>
        <w:rPr>
          <w:b/>
          <w:sz w:val="32"/>
        </w:rPr>
        <w:t>University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of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Wales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Trinity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Saint</w:t>
      </w:r>
      <w:r>
        <w:rPr>
          <w:b/>
          <w:spacing w:val="-8"/>
          <w:sz w:val="32"/>
        </w:rPr>
        <w:t xml:space="preserve"> </w:t>
      </w:r>
      <w:r>
        <w:rPr>
          <w:b/>
          <w:spacing w:val="-4"/>
          <w:sz w:val="32"/>
        </w:rPr>
        <w:t>David</w:t>
      </w:r>
    </w:p>
    <w:p w14:paraId="5E07DCAD" w14:textId="5681472A" w:rsidR="00A20BC2" w:rsidRPr="00A20BC2" w:rsidRDefault="00A20BC2" w:rsidP="00F13C16">
      <w:pPr>
        <w:pStyle w:val="Heading3"/>
        <w:numPr>
          <w:ilvl w:val="0"/>
          <w:numId w:val="0"/>
        </w:numPr>
        <w:jc w:val="center"/>
        <w:rPr>
          <w:b/>
          <w:bCs/>
          <w:color w:val="auto"/>
        </w:rPr>
      </w:pPr>
      <w:bookmarkStart w:id="0" w:name="_Toc200061539"/>
      <w:r w:rsidRPr="00A20BC2">
        <w:rPr>
          <w:b/>
          <w:bCs/>
          <w:color w:val="auto"/>
        </w:rPr>
        <w:t>Wales</w:t>
      </w:r>
      <w:r w:rsidRPr="00A20BC2">
        <w:rPr>
          <w:b/>
          <w:bCs/>
          <w:color w:val="auto"/>
          <w:spacing w:val="-5"/>
        </w:rPr>
        <w:t xml:space="preserve"> </w:t>
      </w:r>
      <w:r w:rsidRPr="00A20BC2">
        <w:rPr>
          <w:b/>
          <w:bCs/>
          <w:color w:val="auto"/>
        </w:rPr>
        <w:t>Institute</w:t>
      </w:r>
      <w:r w:rsidRPr="00A20BC2">
        <w:rPr>
          <w:b/>
          <w:bCs/>
          <w:color w:val="auto"/>
          <w:spacing w:val="-3"/>
        </w:rPr>
        <w:t xml:space="preserve"> </w:t>
      </w:r>
      <w:r w:rsidRPr="00A20BC2">
        <w:rPr>
          <w:b/>
          <w:bCs/>
          <w:color w:val="auto"/>
        </w:rPr>
        <w:t>of</w:t>
      </w:r>
      <w:r w:rsidRPr="00A20BC2">
        <w:rPr>
          <w:b/>
          <w:bCs/>
          <w:color w:val="auto"/>
          <w:spacing w:val="-2"/>
        </w:rPr>
        <w:t xml:space="preserve"> </w:t>
      </w:r>
      <w:r w:rsidRPr="00A20BC2">
        <w:rPr>
          <w:b/>
          <w:bCs/>
          <w:color w:val="auto"/>
        </w:rPr>
        <w:t>Science</w:t>
      </w:r>
      <w:r w:rsidRPr="00A20BC2">
        <w:rPr>
          <w:b/>
          <w:bCs/>
          <w:color w:val="auto"/>
          <w:spacing w:val="-4"/>
        </w:rPr>
        <w:t xml:space="preserve"> </w:t>
      </w:r>
      <w:r w:rsidRPr="00A20BC2">
        <w:rPr>
          <w:b/>
          <w:bCs/>
          <w:color w:val="auto"/>
        </w:rPr>
        <w:t>&amp;</w:t>
      </w:r>
      <w:r w:rsidRPr="00A20BC2">
        <w:rPr>
          <w:b/>
          <w:bCs/>
          <w:color w:val="auto"/>
          <w:spacing w:val="-3"/>
        </w:rPr>
        <w:t xml:space="preserve"> </w:t>
      </w:r>
      <w:r w:rsidRPr="00A20BC2">
        <w:rPr>
          <w:b/>
          <w:bCs/>
          <w:color w:val="auto"/>
          <w:spacing w:val="-5"/>
        </w:rPr>
        <w:t>Art</w:t>
      </w:r>
      <w:bookmarkEnd w:id="0"/>
    </w:p>
    <w:p w14:paraId="6EA9D1B5" w14:textId="77777777" w:rsidR="00A20BC2" w:rsidRDefault="00A20BC2" w:rsidP="00A20BC2">
      <w:pPr>
        <w:pStyle w:val="BodyText"/>
        <w:rPr>
          <w:b/>
          <w:sz w:val="20"/>
        </w:rPr>
      </w:pPr>
    </w:p>
    <w:p w14:paraId="03DEFD13" w14:textId="77777777" w:rsidR="00A20BC2" w:rsidRDefault="00A20BC2" w:rsidP="00A20BC2">
      <w:pPr>
        <w:pStyle w:val="BodyText"/>
        <w:rPr>
          <w:b/>
          <w:sz w:val="20"/>
        </w:rPr>
      </w:pPr>
    </w:p>
    <w:p w14:paraId="1C9F802C" w14:textId="77777777" w:rsidR="00A20BC2" w:rsidRDefault="00A20BC2" w:rsidP="00A20BC2">
      <w:pPr>
        <w:pStyle w:val="BodyText"/>
        <w:rPr>
          <w:b/>
          <w:sz w:val="20"/>
        </w:rPr>
      </w:pPr>
    </w:p>
    <w:p w14:paraId="2E04C94A" w14:textId="77777777" w:rsidR="00A20BC2" w:rsidRDefault="00A20BC2" w:rsidP="00A20BC2">
      <w:pPr>
        <w:pStyle w:val="BodyText"/>
        <w:rPr>
          <w:b/>
          <w:sz w:val="20"/>
        </w:rPr>
      </w:pPr>
    </w:p>
    <w:p w14:paraId="08AAE34B" w14:textId="77777777" w:rsidR="00A20BC2" w:rsidRDefault="00A20BC2" w:rsidP="00A20BC2">
      <w:pPr>
        <w:pStyle w:val="BodyText"/>
        <w:rPr>
          <w:b/>
          <w:sz w:val="20"/>
        </w:rPr>
      </w:pPr>
    </w:p>
    <w:p w14:paraId="1EDE6BB2" w14:textId="77777777" w:rsidR="00A20BC2" w:rsidRDefault="00A20BC2" w:rsidP="00A20BC2">
      <w:pPr>
        <w:pStyle w:val="BodyText"/>
        <w:spacing w:before="142"/>
        <w:rPr>
          <w:b/>
          <w:sz w:val="20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6580633B" wp14:editId="096BCD5E">
            <wp:simplePos x="0" y="0"/>
            <wp:positionH relativeFrom="page">
              <wp:posOffset>1894124</wp:posOffset>
            </wp:positionH>
            <wp:positionV relativeFrom="paragraph">
              <wp:posOffset>260617</wp:posOffset>
            </wp:positionV>
            <wp:extent cx="3762964" cy="1347216"/>
            <wp:effectExtent l="0" t="0" r="0" b="0"/>
            <wp:wrapTopAndBottom/>
            <wp:docPr id="7" name="Image 7" descr="Press Releases 2018 | University of Wales Trinity Saint Davi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Press Releases 2018 | University of Wales Trinity Saint David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2964" cy="1347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D64F06" w14:textId="77777777" w:rsidR="00A20BC2" w:rsidRDefault="00A20BC2" w:rsidP="00A20BC2">
      <w:pPr>
        <w:pStyle w:val="BodyText"/>
        <w:rPr>
          <w:b/>
          <w:sz w:val="24"/>
        </w:rPr>
      </w:pPr>
    </w:p>
    <w:p w14:paraId="19A27E56" w14:textId="77777777" w:rsidR="00A20BC2" w:rsidRDefault="00A20BC2" w:rsidP="00A20BC2">
      <w:pPr>
        <w:pStyle w:val="BodyText"/>
        <w:rPr>
          <w:b/>
          <w:sz w:val="24"/>
        </w:rPr>
      </w:pPr>
    </w:p>
    <w:p w14:paraId="09D564F7" w14:textId="77777777" w:rsidR="00A20BC2" w:rsidRDefault="00A20BC2" w:rsidP="00A20BC2">
      <w:pPr>
        <w:pStyle w:val="BodyText"/>
        <w:rPr>
          <w:b/>
          <w:sz w:val="24"/>
        </w:rPr>
      </w:pPr>
    </w:p>
    <w:p w14:paraId="5A8F024A" w14:textId="77777777" w:rsidR="00A20BC2" w:rsidRDefault="00A20BC2" w:rsidP="00A20BC2">
      <w:pPr>
        <w:pStyle w:val="BodyText"/>
        <w:rPr>
          <w:b/>
          <w:sz w:val="24"/>
        </w:rPr>
      </w:pPr>
    </w:p>
    <w:p w14:paraId="3B57B151" w14:textId="77777777" w:rsidR="00A20BC2" w:rsidRDefault="00A20BC2" w:rsidP="00A20BC2">
      <w:pPr>
        <w:pStyle w:val="BodyText"/>
        <w:spacing w:before="199"/>
        <w:rPr>
          <w:b/>
          <w:sz w:val="24"/>
        </w:rPr>
      </w:pPr>
    </w:p>
    <w:p w14:paraId="2E3A4180" w14:textId="75963AE1" w:rsidR="00A20BC2" w:rsidRDefault="00237B86" w:rsidP="00A20BC2">
      <w:pPr>
        <w:ind w:right="23"/>
        <w:jc w:val="center"/>
        <w:rPr>
          <w:b/>
          <w:i/>
          <w:sz w:val="44"/>
        </w:rPr>
      </w:pPr>
      <w:r>
        <w:rPr>
          <w:b/>
          <w:i/>
          <w:sz w:val="44"/>
        </w:rPr>
        <w:t xml:space="preserve">Low Pass &amp; High Pass </w:t>
      </w:r>
      <w:r w:rsidR="00CB1655">
        <w:rPr>
          <w:b/>
          <w:i/>
          <w:sz w:val="44"/>
        </w:rPr>
        <w:t>Filter Experiment &amp; Analysis</w:t>
      </w:r>
    </w:p>
    <w:p w14:paraId="2B812735" w14:textId="0DACAC8E" w:rsidR="00A20BC2" w:rsidRDefault="00411DEB" w:rsidP="008460FF">
      <w:pPr>
        <w:spacing w:before="429"/>
        <w:ind w:left="5" w:right="23"/>
        <w:jc w:val="center"/>
        <w:rPr>
          <w:b/>
          <w:i/>
          <w:sz w:val="32"/>
        </w:rPr>
      </w:pPr>
      <w:r>
        <w:rPr>
          <w:b/>
          <w:i/>
          <w:sz w:val="32"/>
        </w:rPr>
        <w:t xml:space="preserve">Electrical </w:t>
      </w:r>
      <w:r w:rsidR="00C8121A">
        <w:rPr>
          <w:b/>
          <w:i/>
          <w:sz w:val="32"/>
        </w:rPr>
        <w:t>&amp;</w:t>
      </w:r>
      <w:r>
        <w:rPr>
          <w:b/>
          <w:i/>
          <w:sz w:val="32"/>
        </w:rPr>
        <w:t xml:space="preserve"> </w:t>
      </w:r>
      <w:r w:rsidR="00C8121A">
        <w:rPr>
          <w:b/>
          <w:i/>
          <w:sz w:val="32"/>
        </w:rPr>
        <w:t>E</w:t>
      </w:r>
      <w:r>
        <w:rPr>
          <w:b/>
          <w:i/>
          <w:sz w:val="32"/>
        </w:rPr>
        <w:t>lectronic Principles</w:t>
      </w:r>
      <w:r w:rsidR="00A20BC2">
        <w:rPr>
          <w:b/>
          <w:i/>
          <w:spacing w:val="-12"/>
          <w:sz w:val="32"/>
        </w:rPr>
        <w:t xml:space="preserve"> </w:t>
      </w:r>
      <w:r w:rsidR="00A20BC2">
        <w:rPr>
          <w:b/>
          <w:i/>
          <w:sz w:val="32"/>
        </w:rPr>
        <w:t>(</w:t>
      </w:r>
      <w:r w:rsidR="00C8121A" w:rsidRPr="00C8121A">
        <w:rPr>
          <w:b/>
          <w:bCs/>
          <w:i/>
          <w:sz w:val="32"/>
        </w:rPr>
        <w:t>ACDB4002</w:t>
      </w:r>
      <w:r w:rsidR="00A20BC2">
        <w:rPr>
          <w:b/>
          <w:i/>
          <w:spacing w:val="-4"/>
          <w:sz w:val="32"/>
        </w:rPr>
        <w:t>)</w:t>
      </w:r>
    </w:p>
    <w:p w14:paraId="14C9DE0C" w14:textId="77777777" w:rsidR="00A20BC2" w:rsidRDefault="00A20BC2" w:rsidP="00A20BC2">
      <w:pPr>
        <w:pStyle w:val="BodyText"/>
        <w:rPr>
          <w:b/>
          <w:i/>
          <w:sz w:val="32"/>
        </w:rPr>
      </w:pPr>
    </w:p>
    <w:p w14:paraId="5A452D15" w14:textId="28D3C680" w:rsidR="00A20BC2" w:rsidRDefault="008460FF" w:rsidP="008460FF">
      <w:pPr>
        <w:pStyle w:val="BodyText"/>
        <w:jc w:val="center"/>
        <w:rPr>
          <w:b/>
          <w:i/>
          <w:sz w:val="32"/>
        </w:rPr>
      </w:pPr>
      <w:r>
        <w:rPr>
          <w:noProof/>
          <w:sz w:val="32"/>
          <w:szCs w:val="32"/>
        </w:rPr>
        <w:drawing>
          <wp:inline distT="0" distB="0" distL="0" distR="0" wp14:anchorId="51E2458A" wp14:editId="1664498D">
            <wp:extent cx="3046238" cy="1177290"/>
            <wp:effectExtent l="0" t="0" r="1905" b="3810"/>
            <wp:docPr id="1517298472" name="Picture 2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298472" name="Picture 2" descr="A black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808" cy="1179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F5DDD" w14:textId="77777777" w:rsidR="00A20BC2" w:rsidRDefault="00A20BC2" w:rsidP="00A20BC2">
      <w:pPr>
        <w:pStyle w:val="BodyText"/>
        <w:rPr>
          <w:b/>
          <w:i/>
          <w:sz w:val="32"/>
        </w:rPr>
      </w:pPr>
    </w:p>
    <w:p w14:paraId="5620BBF4" w14:textId="77777777" w:rsidR="00A20BC2" w:rsidRPr="008460FF" w:rsidRDefault="00A20BC2" w:rsidP="00A20BC2">
      <w:pPr>
        <w:pStyle w:val="BodyText"/>
        <w:spacing w:before="153"/>
        <w:rPr>
          <w:b/>
          <w:i/>
          <w:sz w:val="24"/>
          <w:szCs w:val="24"/>
        </w:rPr>
      </w:pPr>
    </w:p>
    <w:p w14:paraId="40D76338" w14:textId="1CB80CC4" w:rsidR="00A20BC2" w:rsidRPr="008460FF" w:rsidRDefault="00A20BC2" w:rsidP="00A20BC2">
      <w:pPr>
        <w:pStyle w:val="BodyText"/>
        <w:ind w:left="6" w:right="23"/>
        <w:jc w:val="center"/>
        <w:rPr>
          <w:sz w:val="24"/>
          <w:szCs w:val="24"/>
        </w:rPr>
      </w:pPr>
      <w:r w:rsidRPr="008460FF">
        <w:rPr>
          <w:sz w:val="24"/>
          <w:szCs w:val="24"/>
        </w:rPr>
        <w:t>James Levi</w:t>
      </w:r>
    </w:p>
    <w:p w14:paraId="496365A4" w14:textId="6EDFDAF1" w:rsidR="00A20BC2" w:rsidRPr="008460FF" w:rsidRDefault="00A20BC2" w:rsidP="00A20BC2">
      <w:pPr>
        <w:pStyle w:val="BodyText"/>
        <w:spacing w:before="162" w:line="381" w:lineRule="auto"/>
        <w:ind w:left="3063" w:right="3077"/>
        <w:jc w:val="center"/>
        <w:rPr>
          <w:sz w:val="24"/>
          <w:szCs w:val="24"/>
        </w:rPr>
      </w:pPr>
      <w:r w:rsidRPr="008460FF">
        <w:rPr>
          <w:sz w:val="24"/>
          <w:szCs w:val="24"/>
        </w:rPr>
        <w:t>2416761</w:t>
      </w:r>
    </w:p>
    <w:p w14:paraId="16E965EF" w14:textId="6B17B228" w:rsidR="000863A5" w:rsidRPr="008460FF" w:rsidRDefault="00A20BC2" w:rsidP="000863A5">
      <w:pPr>
        <w:pStyle w:val="BodyText"/>
        <w:spacing w:before="162" w:line="381" w:lineRule="auto"/>
        <w:ind w:left="3063" w:right="3077"/>
        <w:jc w:val="center"/>
        <w:rPr>
          <w:sz w:val="24"/>
          <w:szCs w:val="24"/>
        </w:rPr>
      </w:pPr>
      <w:r w:rsidRPr="008460FF">
        <w:rPr>
          <w:sz w:val="24"/>
          <w:szCs w:val="24"/>
        </w:rPr>
        <w:t xml:space="preserve"> June 2025</w:t>
      </w:r>
    </w:p>
    <w:p w14:paraId="2F55500B" w14:textId="7C58F8C9" w:rsidR="00B34D12" w:rsidRDefault="008F4EAE" w:rsidP="00023ADE">
      <w:pPr>
        <w:pStyle w:val="Heading1"/>
      </w:pPr>
      <w:bookmarkStart w:id="1" w:name="_Toc200061540"/>
      <w:r>
        <w:lastRenderedPageBreak/>
        <w:t>Abstract</w:t>
      </w:r>
      <w:bookmarkEnd w:id="1"/>
    </w:p>
    <w:p w14:paraId="26F3B97E" w14:textId="77777777" w:rsidR="002B0D35" w:rsidRDefault="0008608B" w:rsidP="00DB4865">
      <w:r>
        <w:t xml:space="preserve">The experiment </w:t>
      </w:r>
      <w:r w:rsidR="00B5622F">
        <w:t>investigates</w:t>
      </w:r>
      <w:r w:rsidR="00444540">
        <w:t xml:space="preserve"> </w:t>
      </w:r>
      <w:r w:rsidR="00B5622F">
        <w:t>and comp</w:t>
      </w:r>
      <w:r w:rsidR="00715F0C">
        <w:t>ares</w:t>
      </w:r>
      <w:r w:rsidR="00444540">
        <w:t xml:space="preserve"> </w:t>
      </w:r>
      <w:r w:rsidR="00715F0C">
        <w:t>simulations</w:t>
      </w:r>
      <w:r w:rsidR="00B5622F">
        <w:t xml:space="preserve"> and </w:t>
      </w:r>
      <w:r w:rsidR="00715F0C">
        <w:t>practical circuits</w:t>
      </w:r>
      <w:r w:rsidR="00F16DF1">
        <w:t xml:space="preserve"> designed to represent the functionality of </w:t>
      </w:r>
      <w:r w:rsidR="00B5622F">
        <w:t>high pass</w:t>
      </w:r>
      <w:r w:rsidR="00F16DF1">
        <w:t xml:space="preserve"> and low pass filters. </w:t>
      </w:r>
      <w:r w:rsidR="00745EBF">
        <w:t xml:space="preserve">This was completed using a breadboard and simulation software called Proteus. </w:t>
      </w:r>
      <w:r w:rsidR="00F20F8D">
        <w:t xml:space="preserve">The main objective of the experiment was to </w:t>
      </w:r>
      <w:r w:rsidR="005A5964">
        <w:t>validate the results by comparing the simulation to the practical experiment, from these results values such at the attenuation and cut off frequencies were to be calculated.</w:t>
      </w:r>
    </w:p>
    <w:p w14:paraId="348A294C" w14:textId="77777777" w:rsidR="002B0D35" w:rsidRDefault="002B0D35" w:rsidP="00DB4865"/>
    <w:p w14:paraId="6674A02E" w14:textId="77777777" w:rsidR="00BE2AC1" w:rsidRDefault="002B0D35" w:rsidP="00DB4865">
      <w:r w:rsidRPr="002B0D35">
        <w:t xml:space="preserve">For the </w:t>
      </w:r>
      <w:r>
        <w:t>high pass filter</w:t>
      </w:r>
      <w:r w:rsidRPr="002B0D35">
        <w:t xml:space="preserve">, attenuation was high at low frequencies and decreased as the frequency increased, with the </w:t>
      </w:r>
      <m:oMath>
        <m:r>
          <w:rPr>
            <w:rFonts w:ascii="Cambria Math" w:hAnsi="Cambria Math"/>
          </w:rPr>
          <m:t>-3dB</m:t>
        </m:r>
      </m:oMath>
      <w:r w:rsidRPr="002B0D35">
        <w:t xml:space="preserve"> point </w:t>
      </w:r>
      <w:r w:rsidR="00681E29">
        <w:t>at approximately</w:t>
      </w:r>
      <w:r w:rsidRPr="002B0D35">
        <w:t xml:space="preserve"> </w:t>
      </w:r>
      <m:oMath>
        <m:r>
          <w:rPr>
            <w:rFonts w:ascii="Cambria Math" w:hAnsi="Cambria Math"/>
          </w:rPr>
          <m:t>1000Hz</m:t>
        </m:r>
      </m:oMath>
      <w:r w:rsidRPr="002B0D35">
        <w:t xml:space="preserve">. </w:t>
      </w:r>
    </w:p>
    <w:p w14:paraId="50525DEC" w14:textId="77777777" w:rsidR="00BE2AC1" w:rsidRDefault="00BE2AC1" w:rsidP="00DB4865"/>
    <w:p w14:paraId="1F79358E" w14:textId="328FD981" w:rsidR="006179EB" w:rsidRDefault="00BE2AC1" w:rsidP="00DB4865">
      <w:r>
        <w:t>As expected</w:t>
      </w:r>
      <w:r w:rsidR="002B0D35" w:rsidRPr="002B0D35">
        <w:t xml:space="preserve">, the </w:t>
      </w:r>
      <w:r>
        <w:t>low pass filter</w:t>
      </w:r>
      <w:r w:rsidR="002B0D35" w:rsidRPr="002B0D35">
        <w:t xml:space="preserve"> showed </w:t>
      </w:r>
      <w:r>
        <w:t>low</w:t>
      </w:r>
      <w:r w:rsidR="002B0D35" w:rsidRPr="002B0D35">
        <w:t xml:space="preserve"> attenuation at low frequencies, with attenuation increasing</w:t>
      </w:r>
      <w:r w:rsidR="00B666B1">
        <w:t xml:space="preserve"> to </w:t>
      </w:r>
      <m:oMath>
        <m:r>
          <w:rPr>
            <w:rFonts w:ascii="Cambria Math" w:hAnsi="Cambria Math"/>
          </w:rPr>
          <m:t>-3d</m:t>
        </m:r>
        <m:r>
          <w:rPr>
            <w:rFonts w:ascii="Cambria Math" w:hAnsi="Cambria Math"/>
          </w:rPr>
          <m:t>B</m:t>
        </m:r>
      </m:oMath>
      <w:r w:rsidR="002B0D35" w:rsidRPr="002B0D35">
        <w:t xml:space="preserve"> </w:t>
      </w:r>
      <w:r w:rsidR="00B666B1">
        <w:t>at approximately</w:t>
      </w:r>
      <w:r w:rsidR="002B0D35" w:rsidRPr="002B0D35">
        <w:t xml:space="preserve"> </w:t>
      </w:r>
      <m:oMath>
        <m:r>
          <w:rPr>
            <w:rFonts w:ascii="Cambria Math" w:hAnsi="Cambria Math"/>
          </w:rPr>
          <m:t>28,000Hz</m:t>
        </m:r>
      </m:oMath>
      <w:r w:rsidR="002B0D35" w:rsidRPr="002B0D35">
        <w:t>.</w:t>
      </w:r>
    </w:p>
    <w:p w14:paraId="09B1C7AB" w14:textId="77777777" w:rsidR="00963B8E" w:rsidRDefault="00963B8E" w:rsidP="00DB4865"/>
    <w:p w14:paraId="7D1EAE0B" w14:textId="1521EC95" w:rsidR="00963B8E" w:rsidRDefault="00DB4865" w:rsidP="00DB4865">
      <w:r>
        <w:t>T</w:t>
      </w:r>
      <w:r w:rsidR="00963B8E">
        <w:t>he experiment was successful</w:t>
      </w:r>
      <w:r>
        <w:t>,</w:t>
      </w:r>
      <w:r w:rsidR="00771337">
        <w:t xml:space="preserve"> </w:t>
      </w:r>
      <w:r w:rsidR="00963B8E">
        <w:t xml:space="preserve">both filters </w:t>
      </w:r>
      <w:r w:rsidR="00771337">
        <w:t>behaved as expected,</w:t>
      </w:r>
      <w:r w:rsidR="00963B8E">
        <w:t xml:space="preserve"> and the data supports the validity of the circuits design</w:t>
      </w:r>
      <w:r w:rsidR="00771337">
        <w:t xml:space="preserve">. </w:t>
      </w:r>
      <w:proofErr w:type="gramStart"/>
      <w:r w:rsidR="00771337">
        <w:t>H</w:t>
      </w:r>
      <w:r w:rsidR="00963B8E">
        <w:t>owever</w:t>
      </w:r>
      <w:proofErr w:type="gramEnd"/>
      <w:r w:rsidR="00963B8E">
        <w:t xml:space="preserve"> if it were to be conducted again some minor improvements could be made</w:t>
      </w:r>
      <w:r w:rsidR="00344A59">
        <w:t xml:space="preserve"> to eliminate and variance in results.</w:t>
      </w:r>
    </w:p>
    <w:p w14:paraId="2BB85714" w14:textId="19728A69" w:rsidR="00B95D1E" w:rsidRDefault="00B95D1E" w:rsidP="00DB4865">
      <w:pPr>
        <w:widowControl/>
        <w:autoSpaceDE/>
        <w:autoSpaceDN/>
        <w:spacing w:line="360" w:lineRule="auto"/>
      </w:pPr>
      <w:r>
        <w:br w:type="page"/>
      </w:r>
    </w:p>
    <w:p w14:paraId="5A34ADDC" w14:textId="77777777" w:rsidR="00F4358E" w:rsidRDefault="00F4358E">
      <w:pPr>
        <w:widowControl/>
        <w:autoSpaceDE/>
        <w:autoSpaceDN/>
        <w:spacing w:line="360" w:lineRule="auto"/>
      </w:pPr>
    </w:p>
    <w:sdt>
      <w:sdtPr>
        <w:rPr>
          <w:rFonts w:ascii="Calibri" w:eastAsia="Calibri" w:hAnsi="Calibri" w:cs="Calibri"/>
          <w:color w:val="auto"/>
          <w:sz w:val="22"/>
          <w:szCs w:val="22"/>
          <w:lang w:val="en-US" w:eastAsia="en-US"/>
        </w:rPr>
        <w:id w:val="136140285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5C52D94" w14:textId="2DBC36E7" w:rsidR="003605CA" w:rsidRDefault="003605CA">
          <w:pPr>
            <w:pStyle w:val="TOCHeading"/>
          </w:pPr>
          <w:r>
            <w:t>Table of Contents</w:t>
          </w:r>
        </w:p>
        <w:p w14:paraId="7D2A3B28" w14:textId="56870DBD" w:rsidR="00963B8E" w:rsidRDefault="003605CA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582C5FCC" w14:textId="7EE65222" w:rsidR="00963B8E" w:rsidRDefault="00963B8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40" w:history="1">
            <w:r w:rsidRPr="001A47AE">
              <w:rPr>
                <w:rStyle w:val="Hyperlink"/>
                <w:noProof/>
              </w:rPr>
              <w:t>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3EF19" w14:textId="7D4320B5" w:rsidR="00963B8E" w:rsidRDefault="00963B8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41" w:history="1">
            <w:r w:rsidRPr="001A47AE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D871B1" w14:textId="33FB1F9D" w:rsidR="00963B8E" w:rsidRDefault="00963B8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42" w:history="1">
            <w:r w:rsidRPr="001A47AE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</w:rPr>
              <w:t>Intentions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8E6474" w14:textId="337A4825" w:rsidR="00963B8E" w:rsidRDefault="00963B8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43" w:history="1">
            <w:r w:rsidRPr="001A47AE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</w:rPr>
              <w:t>Circuit Descriptions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B05EC0" w14:textId="143148E0" w:rsidR="00963B8E" w:rsidRDefault="00963B8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44" w:history="1">
            <w:r w:rsidRPr="001A47AE">
              <w:rPr>
                <w:rStyle w:val="Hyperlink"/>
                <w:noProof/>
              </w:rPr>
              <w:t>3.1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</w:rPr>
              <w:t>Low Pass Filter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FD6D2" w14:textId="519C8E73" w:rsidR="00963B8E" w:rsidRDefault="00963B8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45" w:history="1">
            <w:r w:rsidRPr="001A47AE">
              <w:rPr>
                <w:rStyle w:val="Hyperlink"/>
                <w:noProof/>
              </w:rPr>
              <w:t>3.2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</w:rPr>
              <w:t>High Pass filter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5125C9" w14:textId="05876E5F" w:rsidR="00963B8E" w:rsidRDefault="00963B8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46" w:history="1">
            <w:r w:rsidRPr="001A47AE">
              <w:rPr>
                <w:rStyle w:val="Hyperlink"/>
                <w:noProof/>
              </w:rPr>
              <w:t>3.3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</w:rPr>
              <w:t>Circuit Simulations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234E49" w14:textId="56438C23" w:rsidR="00963B8E" w:rsidRDefault="00963B8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47" w:history="1">
            <w:r w:rsidRPr="001A47AE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7F1E2F" w14:textId="2ECEF011" w:rsidR="00963B8E" w:rsidRDefault="00963B8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48" w:history="1">
            <w:r w:rsidRPr="001A47AE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</w:rPr>
              <w:t>Low Pass Filter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B5DED9" w14:textId="50A1E70E" w:rsidR="00963B8E" w:rsidRDefault="00963B8E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49" w:history="1">
            <w:r w:rsidRPr="001A47AE">
              <w:rPr>
                <w:rStyle w:val="Hyperlink"/>
                <w:noProof/>
              </w:rPr>
              <w:t>4.2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</w:rPr>
              <w:t>High Pass Filter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32E247" w14:textId="58C04CEC" w:rsidR="00963B8E" w:rsidRDefault="00963B8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50" w:history="1">
            <w:r w:rsidRPr="001A47AE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1FA785" w14:textId="7FD9F535" w:rsidR="00963B8E" w:rsidRDefault="00963B8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51" w:history="1">
            <w:r w:rsidRPr="001A47AE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6A581C" w14:textId="244E8695" w:rsidR="00963B8E" w:rsidRDefault="00963B8E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00061552" w:history="1">
            <w:r w:rsidRPr="001A47AE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1A47AE">
              <w:rPr>
                <w:rStyle w:val="Hyperlink"/>
                <w:noProof/>
                <w:lang w:val="en-GB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_Toc200061552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600C44" w14:textId="35C2E5E4" w:rsidR="00B10B12" w:rsidRDefault="003605CA" w:rsidP="00B10B12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5889CEE7" w14:textId="7132789E" w:rsidR="00963B8E" w:rsidRDefault="00D14E97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00061553" w:history="1">
        <w:r w:rsidR="00963B8E" w:rsidRPr="00CB4BA9">
          <w:rPr>
            <w:rStyle w:val="Hyperlink"/>
            <w:noProof/>
          </w:rPr>
          <w:t>Table 1 - Low Pass Filter Results</w:t>
        </w:r>
        <w:r w:rsidR="00963B8E">
          <w:rPr>
            <w:noProof/>
            <w:webHidden/>
          </w:rPr>
          <w:tab/>
        </w:r>
        <w:r w:rsidR="00963B8E">
          <w:rPr>
            <w:noProof/>
            <w:webHidden/>
          </w:rPr>
          <w:fldChar w:fldCharType="begin"/>
        </w:r>
        <w:r w:rsidR="00963B8E">
          <w:rPr>
            <w:noProof/>
            <w:webHidden/>
          </w:rPr>
          <w:instrText xml:space="preserve"> PAGEREF _Toc200061553 \h </w:instrText>
        </w:r>
        <w:r w:rsidR="00963B8E">
          <w:rPr>
            <w:noProof/>
            <w:webHidden/>
          </w:rPr>
        </w:r>
        <w:r w:rsidR="00963B8E">
          <w:rPr>
            <w:noProof/>
            <w:webHidden/>
          </w:rPr>
          <w:fldChar w:fldCharType="separate"/>
        </w:r>
        <w:r w:rsidR="00963B8E">
          <w:rPr>
            <w:noProof/>
            <w:webHidden/>
          </w:rPr>
          <w:t>6</w:t>
        </w:r>
        <w:r w:rsidR="00963B8E">
          <w:rPr>
            <w:noProof/>
            <w:webHidden/>
          </w:rPr>
          <w:fldChar w:fldCharType="end"/>
        </w:r>
      </w:hyperlink>
    </w:p>
    <w:p w14:paraId="39D36942" w14:textId="0D380145" w:rsidR="00963B8E" w:rsidRDefault="00963B8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00061554" w:history="1">
        <w:r w:rsidRPr="00CB4BA9">
          <w:rPr>
            <w:rStyle w:val="Hyperlink"/>
            <w:noProof/>
          </w:rPr>
          <w:t>Table 2 - High Pass Filter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_Toc200061554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971B943" w14:textId="7E79CDAF" w:rsidR="002D5FEA" w:rsidRDefault="00D14E97" w:rsidP="00023ADE">
      <w:r>
        <w:fldChar w:fldCharType="end"/>
      </w:r>
    </w:p>
    <w:p w14:paraId="6628AD39" w14:textId="291B7D37" w:rsidR="00963B8E" w:rsidRDefault="0027782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00061555" w:history="1">
        <w:r w:rsidR="00963B8E" w:rsidRPr="00A0682E">
          <w:rPr>
            <w:rStyle w:val="Hyperlink"/>
            <w:noProof/>
          </w:rPr>
          <w:t>Figure 1 - Low Pass Filter Circuit Diagram</w:t>
        </w:r>
        <w:r w:rsidR="00963B8E">
          <w:rPr>
            <w:noProof/>
            <w:webHidden/>
          </w:rPr>
          <w:tab/>
        </w:r>
        <w:r w:rsidR="00963B8E">
          <w:rPr>
            <w:noProof/>
            <w:webHidden/>
          </w:rPr>
          <w:fldChar w:fldCharType="begin"/>
        </w:r>
        <w:r w:rsidR="00963B8E">
          <w:rPr>
            <w:noProof/>
            <w:webHidden/>
          </w:rPr>
          <w:instrText xml:space="preserve"> PAGEREF _Toc200061555 \h </w:instrText>
        </w:r>
        <w:r w:rsidR="00963B8E">
          <w:rPr>
            <w:noProof/>
            <w:webHidden/>
          </w:rPr>
        </w:r>
        <w:r w:rsidR="00963B8E">
          <w:rPr>
            <w:noProof/>
            <w:webHidden/>
          </w:rPr>
          <w:fldChar w:fldCharType="separate"/>
        </w:r>
        <w:r w:rsidR="00963B8E">
          <w:rPr>
            <w:noProof/>
            <w:webHidden/>
          </w:rPr>
          <w:t>4</w:t>
        </w:r>
        <w:r w:rsidR="00963B8E">
          <w:rPr>
            <w:noProof/>
            <w:webHidden/>
          </w:rPr>
          <w:fldChar w:fldCharType="end"/>
        </w:r>
      </w:hyperlink>
    </w:p>
    <w:p w14:paraId="418A41BE" w14:textId="525D489B" w:rsidR="00963B8E" w:rsidRDefault="00963B8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00061556" w:history="1">
        <w:r w:rsidRPr="00A0682E">
          <w:rPr>
            <w:rStyle w:val="Hyperlink"/>
            <w:noProof/>
          </w:rPr>
          <w:t>Figure 2 - Low Pass Fiter Breadboard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_Toc200061556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008EE49" w14:textId="1EDFCFFA" w:rsidR="00963B8E" w:rsidRDefault="00963B8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00061557" w:history="1">
        <w:r w:rsidRPr="00A0682E">
          <w:rPr>
            <w:rStyle w:val="Hyperlink"/>
            <w:noProof/>
          </w:rPr>
          <w:t>Figure 3 - High Pass Filter Circuit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_Toc200061557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1AA65AD" w14:textId="18365CC0" w:rsidR="00963B8E" w:rsidRDefault="00963B8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00061558" w:history="1">
        <w:r w:rsidRPr="00A0682E">
          <w:rPr>
            <w:rStyle w:val="Hyperlink"/>
            <w:noProof/>
          </w:rPr>
          <w:t>Figure 4 - High Pass Filter Breadboard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_Toc200061558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10B5AC4" w14:textId="382B4465" w:rsidR="00963B8E" w:rsidRDefault="00963B8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00061559" w:history="1">
        <w:r w:rsidRPr="00A0682E">
          <w:rPr>
            <w:rStyle w:val="Hyperlink"/>
            <w:noProof/>
          </w:rPr>
          <w:t>Figure 5 - Proteus High Pass Filter Circuit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_Toc200061559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BA5DE87" w14:textId="422C1B7C" w:rsidR="00963B8E" w:rsidRDefault="00963B8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00061560" w:history="1">
        <w:r w:rsidRPr="00A0682E">
          <w:rPr>
            <w:rStyle w:val="Hyperlink"/>
            <w:noProof/>
          </w:rPr>
          <w:t>Figure 6 - Proteus Low Pass Filter Circuit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_Toc200061560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556CC44" w14:textId="4653D828" w:rsidR="00963B8E" w:rsidRDefault="00963B8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00061561" w:history="1">
        <w:r w:rsidRPr="00A0682E">
          <w:rPr>
            <w:rStyle w:val="Hyperlink"/>
            <w:noProof/>
          </w:rPr>
          <w:t>Figure 7 - Low Pass Filter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_Toc200061561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DE723C5" w14:textId="395776A8" w:rsidR="00963B8E" w:rsidRDefault="00963B8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00061562" w:history="1">
        <w:r w:rsidRPr="00A0682E">
          <w:rPr>
            <w:rStyle w:val="Hyperlink"/>
            <w:noProof/>
          </w:rPr>
          <w:t>Figure 8 - Low Pass Filter Graph (to -3dB)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_Toc200061562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75418F5" w14:textId="351A5AED" w:rsidR="00963B8E" w:rsidRDefault="00963B8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00061563" w:history="1">
        <w:r w:rsidRPr="00A0682E">
          <w:rPr>
            <w:rStyle w:val="Hyperlink"/>
            <w:noProof/>
          </w:rPr>
          <w:t>Figure 9 - High Pass Filter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_Toc200061563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04E210E" w14:textId="4729BA8A" w:rsidR="00963B8E" w:rsidRDefault="00963B8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00061564" w:history="1">
        <w:r w:rsidRPr="00A0682E">
          <w:rPr>
            <w:rStyle w:val="Hyperlink"/>
            <w:noProof/>
          </w:rPr>
          <w:t>Figure 10 - High Pass Filter Graph (to -3dB)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_Toc200061564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450ED64" w14:textId="1056FCD1" w:rsidR="002D5FEA" w:rsidRDefault="0027782E">
      <w:pPr>
        <w:widowControl/>
        <w:autoSpaceDE/>
        <w:autoSpaceDN/>
        <w:spacing w:line="360" w:lineRule="auto"/>
      </w:pPr>
      <w:r>
        <w:fldChar w:fldCharType="end"/>
      </w:r>
      <w:r w:rsidR="002D5FEA">
        <w:br w:type="page"/>
      </w:r>
    </w:p>
    <w:p w14:paraId="1F1CBF95" w14:textId="7DEE4D11" w:rsidR="00D14E97" w:rsidRDefault="0021170A" w:rsidP="0021170A">
      <w:pPr>
        <w:pStyle w:val="Heading1"/>
      </w:pPr>
      <w:bookmarkStart w:id="2" w:name="_Toc200061541"/>
      <w:r>
        <w:lastRenderedPageBreak/>
        <w:t>Introduction</w:t>
      </w:r>
      <w:bookmarkEnd w:id="2"/>
    </w:p>
    <w:p w14:paraId="7F6E7823" w14:textId="0603A8DF" w:rsidR="0021170A" w:rsidRDefault="00FC3AB8" w:rsidP="00FC4249">
      <w:pPr>
        <w:jc w:val="both"/>
      </w:pPr>
      <w:r>
        <w:t>H</w:t>
      </w:r>
      <w:r w:rsidR="001B280B">
        <w:t>igh pass</w:t>
      </w:r>
      <w:r w:rsidR="00FF36BF">
        <w:t xml:space="preserve"> and low</w:t>
      </w:r>
      <w:r w:rsidR="001B280B">
        <w:t xml:space="preserve"> </w:t>
      </w:r>
      <w:r w:rsidR="00113E28">
        <w:t xml:space="preserve">pass </w:t>
      </w:r>
      <w:r w:rsidR="001B280B">
        <w:t>filter</w:t>
      </w:r>
      <w:r w:rsidR="0076018C">
        <w:t>s are</w:t>
      </w:r>
      <w:r w:rsidR="001B280B">
        <w:t xml:space="preserve"> electro</w:t>
      </w:r>
      <w:r w:rsidR="00FF36BF">
        <w:t xml:space="preserve">nic </w:t>
      </w:r>
      <w:r w:rsidR="00993796">
        <w:t>filters</w:t>
      </w:r>
      <w:r w:rsidR="00FF36BF">
        <w:t xml:space="preserve"> th</w:t>
      </w:r>
      <w:r w:rsidR="00F20B98">
        <w:t xml:space="preserve">at only allow </w:t>
      </w:r>
      <w:r w:rsidR="0091184C">
        <w:t>signal</w:t>
      </w:r>
      <w:r w:rsidR="00113E28">
        <w:t>s</w:t>
      </w:r>
      <w:r w:rsidR="0091184C">
        <w:t xml:space="preserve"> </w:t>
      </w:r>
      <w:r w:rsidR="000229D2">
        <w:t>with a frequency higher or lower</w:t>
      </w:r>
      <w:r w:rsidR="003E355B">
        <w:t xml:space="preserve"> than a certain cutoff frequency</w:t>
      </w:r>
      <w:r w:rsidR="00E700F6">
        <w:t xml:space="preserve"> to pass through</w:t>
      </w:r>
      <w:r w:rsidR="00E5123B">
        <w:t xml:space="preserve">. </w:t>
      </w:r>
      <w:r w:rsidR="00511BA9">
        <w:t xml:space="preserve">This cutoff frequency can be calculated using </w:t>
      </w:r>
      <w:r w:rsidR="00DD434E">
        <w:t xml:space="preserve">the </w:t>
      </w:r>
      <w:r w:rsidR="00DE4116">
        <w:t>following equation:</w:t>
      </w:r>
    </w:p>
    <w:p w14:paraId="1C73245C" w14:textId="77777777" w:rsidR="00DE4116" w:rsidRDefault="00DE4116" w:rsidP="00FC4249">
      <w:pPr>
        <w:jc w:val="both"/>
      </w:pPr>
    </w:p>
    <w:p w14:paraId="292724F7" w14:textId="1AC0A29D" w:rsidR="00DE4116" w:rsidRPr="00D304A9" w:rsidRDefault="00000000" w:rsidP="00D304A9">
      <w:pPr>
        <w:keepNext/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2πRC</m:t>
              </m:r>
            </m:den>
          </m:f>
        </m:oMath>
      </m:oMathPara>
    </w:p>
    <w:p w14:paraId="02546AE5" w14:textId="77777777" w:rsidR="00D304A9" w:rsidRPr="00D304A9" w:rsidRDefault="00D304A9" w:rsidP="00D304A9">
      <w:pPr>
        <w:keepNext/>
        <w:jc w:val="both"/>
      </w:pPr>
    </w:p>
    <w:p w14:paraId="74000057" w14:textId="4C24CF72" w:rsidR="00D304A9" w:rsidRPr="00AF26F2" w:rsidRDefault="00D304A9" w:rsidP="00D304A9">
      <w:pPr>
        <w:pStyle w:val="Caption"/>
        <w:jc w:val="center"/>
      </w:pPr>
      <w:r>
        <w:t xml:space="preserve">Equation </w:t>
      </w:r>
      <w:r w:rsidR="00E4500E">
        <w:fldChar w:fldCharType="begin"/>
      </w:r>
      <w:r w:rsidR="00E4500E">
        <w:instrText xml:space="preserve"> SEQ Equation \* ARABIC </w:instrText>
      </w:r>
      <w:r w:rsidR="00E4500E">
        <w:fldChar w:fldCharType="separate"/>
      </w:r>
      <w:r w:rsidR="00E4500E">
        <w:rPr>
          <w:noProof/>
        </w:rPr>
        <w:t>1</w:t>
      </w:r>
      <w:r w:rsidR="00E4500E">
        <w:fldChar w:fldCharType="end"/>
      </w:r>
      <w:r>
        <w:t xml:space="preserve"> - Cutoff frequency equation</w:t>
      </w:r>
    </w:p>
    <w:p w14:paraId="2A330410" w14:textId="77777777" w:rsidR="000E18BE" w:rsidRDefault="000E18BE" w:rsidP="00FC4249">
      <w:pPr>
        <w:jc w:val="both"/>
      </w:pPr>
    </w:p>
    <w:p w14:paraId="27587A02" w14:textId="5E44ABB9" w:rsidR="003D79FF" w:rsidRDefault="00AF26F2" w:rsidP="00A55BB1">
      <w:pPr>
        <w:jc w:val="both"/>
      </w:pPr>
      <w:r>
        <w:t xml:space="preserve">At this frequency,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 w:rsidR="00163708">
        <w:t>,</w:t>
      </w:r>
      <w:r w:rsidR="00C85557">
        <w:t xml:space="preserve"> the </w:t>
      </w:r>
      <w:r w:rsidR="0049040C">
        <w:t>attenuation</w:t>
      </w:r>
      <w:r w:rsidR="00FB793A">
        <w:t xml:space="preserve"> (measured in dB)</w:t>
      </w:r>
      <w:r w:rsidR="0049040C">
        <w:t xml:space="preserve"> </w:t>
      </w:r>
      <w:r w:rsidR="00391466">
        <w:t xml:space="preserve">will be </w:t>
      </w:r>
      <m:oMath>
        <m:r>
          <w:rPr>
            <w:rFonts w:ascii="Cambria Math" w:hAnsi="Cambria Math"/>
          </w:rPr>
          <m:t>-3dB</m:t>
        </m:r>
      </m:oMath>
      <w:r w:rsidR="000E18BE">
        <w:t>, which</w:t>
      </w:r>
      <w:r w:rsidR="00D35305">
        <w:t>, at this point the</w:t>
      </w:r>
      <w:r w:rsidR="002F2EFB">
        <w:t xml:space="preserve"> output</w:t>
      </w:r>
      <w:r w:rsidR="00D35305">
        <w:t xml:space="preserve"> </w:t>
      </w:r>
      <w:r w:rsidR="00235B20">
        <w:t>voltage</w:t>
      </w:r>
      <w:r w:rsidR="00D35305">
        <w:t xml:space="preserve"> </w:t>
      </w:r>
      <w:r w:rsidR="001443FE">
        <w:t>is less than 70.7% of the input voltage</w:t>
      </w:r>
      <w:r w:rsidR="008506E8">
        <w:t xml:space="preserve">. </w:t>
      </w:r>
      <w:r w:rsidR="002374AF">
        <w:t xml:space="preserve">Anything outside of this frequency will be attenuated. </w:t>
      </w:r>
      <w:r w:rsidR="00166940">
        <w:t>An everyday example where l</w:t>
      </w:r>
      <w:r w:rsidR="005E1374">
        <w:t xml:space="preserve">ow pass and </w:t>
      </w:r>
      <w:r w:rsidR="00166940">
        <w:t>h</w:t>
      </w:r>
      <w:r w:rsidR="005E1374">
        <w:t xml:space="preserve">igh pass filters are </w:t>
      </w:r>
      <w:r w:rsidR="00166940">
        <w:t xml:space="preserve">used </w:t>
      </w:r>
      <w:r w:rsidR="002C7F2B">
        <w:t>is a stereo system,</w:t>
      </w:r>
      <w:r w:rsidR="001A2F7D">
        <w:t xml:space="preserve"> such as one in your car. A</w:t>
      </w:r>
      <w:r w:rsidR="007F7A7F">
        <w:t xml:space="preserve"> </w:t>
      </w:r>
      <w:r w:rsidR="00574202">
        <w:t xml:space="preserve">tweeter (treble) speaker </w:t>
      </w:r>
      <w:r w:rsidR="009772A9">
        <w:t xml:space="preserve">blocks low frequency sound the same way a high pass </w:t>
      </w:r>
      <w:r w:rsidR="00174E6B">
        <w:t xml:space="preserve">filter </w:t>
      </w:r>
      <w:r w:rsidR="00E81F4C">
        <w:t>works</w:t>
      </w:r>
      <w:r w:rsidR="00174E6B">
        <w:t xml:space="preserve">, </w:t>
      </w:r>
      <w:r w:rsidR="001C01B7">
        <w:t>“</w:t>
      </w:r>
      <w:r w:rsidR="00E81F4C">
        <w:t xml:space="preserve">a </w:t>
      </w:r>
      <w:r w:rsidR="007F7A7F">
        <w:t xml:space="preserve">treble speaker connected in series with </w:t>
      </w:r>
      <w:r w:rsidR="00676B36">
        <w:t xml:space="preserve">a capacitor </w:t>
      </w:r>
      <w:r w:rsidR="00CA1E67">
        <w:t>will serve as a high pass filter</w:t>
      </w:r>
      <w:r w:rsidR="001C01B7">
        <w:t>”</w:t>
      </w:r>
      <w:r w:rsidR="00174E6B">
        <w:t xml:space="preserve">. Using the same example, a </w:t>
      </w:r>
      <w:r w:rsidR="00760490">
        <w:t xml:space="preserve">woofer (bass) speaker </w:t>
      </w:r>
      <w:r w:rsidR="00AB4E3B">
        <w:t>is used to produce low frequency so</w:t>
      </w:r>
      <w:r w:rsidR="00EA6B5B">
        <w:t>und, blocking out high frequencies</w:t>
      </w:r>
      <w:r w:rsidR="001C01B7">
        <w:t>, “</w:t>
      </w:r>
      <w:r w:rsidR="00C156A1" w:rsidRPr="00C156A1">
        <w:t xml:space="preserve">an inductor connected in series with </w:t>
      </w:r>
      <w:r w:rsidR="00423330">
        <w:t>a</w:t>
      </w:r>
      <w:r w:rsidR="00C156A1" w:rsidRPr="00C156A1">
        <w:t xml:space="preserve"> bass speaker will serve as a low-pass filter for</w:t>
      </w:r>
      <w:r w:rsidR="00423330">
        <w:t xml:space="preserve"> </w:t>
      </w:r>
      <w:r w:rsidR="00C156A1" w:rsidRPr="00C156A1">
        <w:t>low frequencies</w:t>
      </w:r>
      <w:r w:rsidR="00423330">
        <w:t>.</w:t>
      </w:r>
      <w:r w:rsidR="001C01B7">
        <w:t>”</w:t>
      </w:r>
    </w:p>
    <w:p w14:paraId="188999DD" w14:textId="77777777" w:rsidR="00A439CC" w:rsidRDefault="00A439CC" w:rsidP="00A55BB1">
      <w:pPr>
        <w:jc w:val="both"/>
      </w:pPr>
    </w:p>
    <w:p w14:paraId="4A73E5C2" w14:textId="3CD82B34" w:rsidR="00A439CC" w:rsidRDefault="00A439CC" w:rsidP="00A55BB1">
      <w:pPr>
        <w:jc w:val="both"/>
      </w:pPr>
      <w:r>
        <w:t>A band</w:t>
      </w:r>
      <w:r w:rsidR="002808BC">
        <w:t>-</w:t>
      </w:r>
      <w:r>
        <w:t xml:space="preserve">pass </w:t>
      </w:r>
      <w:r w:rsidR="002808BC">
        <w:t>filter is</w:t>
      </w:r>
      <w:r w:rsidR="00953537">
        <w:t xml:space="preserve"> another </w:t>
      </w:r>
      <w:r w:rsidR="00815DDA">
        <w:t>use of high and low pass filters. A band-pass filter consists</w:t>
      </w:r>
      <w:r w:rsidR="002808BC">
        <w:t xml:space="preserve"> of </w:t>
      </w:r>
      <w:r w:rsidR="00815DDA">
        <w:t xml:space="preserve">both </w:t>
      </w:r>
      <w:r w:rsidR="002808BC">
        <w:t>a low and high-pass filter,</w:t>
      </w:r>
      <w:r w:rsidR="00953537">
        <w:t xml:space="preserve"> </w:t>
      </w:r>
      <w:r w:rsidR="00FA69F2">
        <w:t>which work together to allow a desired ‘band’ of frequencies to pass through</w:t>
      </w:r>
      <w:r w:rsidR="001C5058">
        <w:t>. They’re seen</w:t>
      </w:r>
      <w:r w:rsidR="009531D3">
        <w:t xml:space="preserve"> in everyday life within telecommunications</w:t>
      </w:r>
      <w:r w:rsidR="00D331C9">
        <w:t xml:space="preserve"> for example</w:t>
      </w:r>
      <w:r w:rsidR="0039055D">
        <w:t>, since th</w:t>
      </w:r>
      <w:r w:rsidR="00D331C9">
        <w:t>ey work to allow</w:t>
      </w:r>
      <w:r w:rsidR="00056665">
        <w:t xml:space="preserve"> </w:t>
      </w:r>
      <w:r w:rsidR="00EC6178">
        <w:t>receivers to on</w:t>
      </w:r>
      <w:r w:rsidR="00C142D3">
        <w:t>ly hear a selected range of frequencies</w:t>
      </w:r>
      <w:r w:rsidR="00752C3E">
        <w:t>, also known as having a bandwidth</w:t>
      </w:r>
      <w:r w:rsidR="00C142D3">
        <w:t xml:space="preserve">. Since a band-pass filter </w:t>
      </w:r>
      <w:r w:rsidR="005E442A">
        <w:t>works to only allow a range of frequencies, rather than any</w:t>
      </w:r>
      <w:r w:rsidR="009E1ECF">
        <w:t xml:space="preserve"> frequency</w:t>
      </w:r>
      <w:r w:rsidR="005E442A">
        <w:t xml:space="preserve"> above or below a </w:t>
      </w:r>
      <w:r w:rsidR="009E1ECF">
        <w:t xml:space="preserve">cutoff frequency, it has two cutoff frequencies, </w:t>
      </w:r>
      <w:r w:rsidR="00670E60">
        <w:t xml:space="preserve">a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  <m:r>
              <w:rPr>
                <w:rFonts w:ascii="Cambria Math" w:hAnsi="Cambria Math"/>
              </w:rPr>
              <m:t>L</m:t>
            </m:r>
          </m:sub>
        </m:sSub>
      </m:oMath>
      <w:r w:rsidR="0069252F">
        <w:t xml:space="preserve"> (lower cutoff) and a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cH</m:t>
            </m:r>
          </m:sub>
        </m:sSub>
      </m:oMath>
      <w:r w:rsidR="00752C3E">
        <w:t xml:space="preserve"> (higher cutoff). </w:t>
      </w:r>
      <w:r w:rsidR="001F0F17">
        <w:t>The bandwidth can be calculated by subtracting the two values</w:t>
      </w:r>
      <w:r w:rsidR="00FB10A8">
        <w:t>, seen below:</w:t>
      </w:r>
    </w:p>
    <w:p w14:paraId="72EF6052" w14:textId="77777777" w:rsidR="00FB10A8" w:rsidRDefault="00FB10A8" w:rsidP="00A55BB1">
      <w:pPr>
        <w:jc w:val="both"/>
      </w:pPr>
    </w:p>
    <w:p w14:paraId="4A58BA79" w14:textId="52F9B6C4" w:rsidR="00FB10A8" w:rsidRPr="00E4500E" w:rsidRDefault="00B26A34" w:rsidP="00E4500E">
      <w:pPr>
        <w:keepNext/>
        <w:jc w:val="both"/>
      </w:pPr>
      <m:oMathPara>
        <m:oMath>
          <m:r>
            <w:rPr>
              <w:rFonts w:ascii="Cambria Math" w:hAnsi="Cambria Math"/>
            </w:rPr>
            <m:t xml:space="preserve">BW=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  <m:r>
                <w:rPr>
                  <w:rFonts w:ascii="Cambria Math" w:hAnsi="Cambria Math"/>
                </w:rPr>
                <m:t>H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cL</m:t>
              </m:r>
            </m:sub>
          </m:sSub>
        </m:oMath>
      </m:oMathPara>
    </w:p>
    <w:p w14:paraId="458020A6" w14:textId="77777777" w:rsidR="00E4500E" w:rsidRDefault="00E4500E" w:rsidP="00E4500E">
      <w:pPr>
        <w:keepNext/>
        <w:jc w:val="both"/>
      </w:pPr>
    </w:p>
    <w:p w14:paraId="4CAC2657" w14:textId="2E461DB2" w:rsidR="00E4500E" w:rsidRDefault="00E4500E" w:rsidP="00E4500E">
      <w:pPr>
        <w:pStyle w:val="Caption"/>
        <w:jc w:val="center"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- Bandwidth Formula</w:t>
      </w:r>
    </w:p>
    <w:p w14:paraId="28F09781" w14:textId="78CAB607" w:rsidR="005A7CF2" w:rsidRDefault="00CD3152" w:rsidP="00B165CE">
      <w:pPr>
        <w:pStyle w:val="Heading2"/>
      </w:pPr>
      <w:bookmarkStart w:id="3" w:name="_Toc200061542"/>
      <w:r>
        <w:t>Intentions</w:t>
      </w:r>
      <w:bookmarkEnd w:id="3"/>
    </w:p>
    <w:p w14:paraId="5743AE02" w14:textId="263FB032" w:rsidR="00684A0C" w:rsidRDefault="00CD3152" w:rsidP="00CD3152">
      <w:r>
        <w:t>Th</w:t>
      </w:r>
      <w:r w:rsidR="00F756B0">
        <w:t xml:space="preserve">e aim of this report is to analyze </w:t>
      </w:r>
      <w:r w:rsidR="008D294A">
        <w:t xml:space="preserve">the </w:t>
      </w:r>
      <w:r w:rsidR="001B0424">
        <w:t>findings</w:t>
      </w:r>
      <w:r w:rsidR="008D294A">
        <w:t xml:space="preserve"> from </w:t>
      </w:r>
      <w:r w:rsidR="001B0424">
        <w:t>a</w:t>
      </w:r>
      <w:r w:rsidR="008D294A">
        <w:t xml:space="preserve"> laboratory exercise</w:t>
      </w:r>
      <w:r w:rsidR="00220F8E">
        <w:t xml:space="preserve">, </w:t>
      </w:r>
      <w:r w:rsidR="008704D5">
        <w:t>in which</w:t>
      </w:r>
      <w:r w:rsidR="00220F8E">
        <w:t xml:space="preserve"> </w:t>
      </w:r>
      <w:r w:rsidR="00580D8E">
        <w:t>bo</w:t>
      </w:r>
      <w:r w:rsidR="008704D5">
        <w:t>th a</w:t>
      </w:r>
      <w:r w:rsidR="00220F8E">
        <w:t xml:space="preserve"> </w:t>
      </w:r>
      <w:r w:rsidR="005E4DAA">
        <w:t xml:space="preserve">low pass and high pass filter </w:t>
      </w:r>
      <w:r w:rsidR="0022564F">
        <w:t>will be created using a breadboard and in a simulation software, proteus.</w:t>
      </w:r>
      <w:r w:rsidR="005E4DAA">
        <w:t xml:space="preserve"> </w:t>
      </w:r>
      <w:r w:rsidR="0022564F">
        <w:t xml:space="preserve">These filters </w:t>
      </w:r>
      <w:r w:rsidR="00E97F5B">
        <w:t>will be given a</w:t>
      </w:r>
      <w:r w:rsidR="000C38CB">
        <w:t xml:space="preserve">n </w:t>
      </w:r>
      <w:r w:rsidR="00E97F5B">
        <w:t>input</w:t>
      </w:r>
      <w:r w:rsidR="0047736E">
        <w:t xml:space="preserve"> voltage</w:t>
      </w:r>
      <w:r w:rsidR="000C38CB">
        <w:t xml:space="preserve"> with varying frequency at a constant</w:t>
      </w:r>
      <w:r w:rsidR="0047736E">
        <w:t xml:space="preserve"> of 5V peak-</w:t>
      </w:r>
      <w:r w:rsidR="00E97F5B">
        <w:t>peak from a signal generator.</w:t>
      </w:r>
      <w:r w:rsidR="00FE5AD5">
        <w:t xml:space="preserve"> </w:t>
      </w:r>
      <w:r w:rsidR="00BD5FF6">
        <w:t>Then, using a</w:t>
      </w:r>
      <w:r w:rsidR="0038174E">
        <w:t>n</w:t>
      </w:r>
      <w:r w:rsidR="00BD5FF6">
        <w:t xml:space="preserve"> </w:t>
      </w:r>
      <w:r w:rsidR="001B723D">
        <w:t xml:space="preserve">oscilloscope </w:t>
      </w:r>
      <w:r w:rsidR="00967CD1">
        <w:t>the output voltage</w:t>
      </w:r>
      <w:r w:rsidR="00DB43E7">
        <w:t xml:space="preserve">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out</m:t>
            </m:r>
          </m:sub>
        </m:sSub>
      </m:oMath>
      <w:r w:rsidR="00DB43E7">
        <w:t>)</w:t>
      </w:r>
      <w:r w:rsidR="00967CD1">
        <w:t xml:space="preserve"> will be </w:t>
      </w:r>
      <w:r w:rsidR="004D7B94">
        <w:t>measured and recorded</w:t>
      </w:r>
      <w:r w:rsidR="00967CD1">
        <w:t xml:space="preserve"> </w:t>
      </w:r>
      <w:r w:rsidR="001D6CA3">
        <w:t xml:space="preserve">across </w:t>
      </w:r>
      <w:r w:rsidR="000C38CB">
        <w:t>the</w:t>
      </w:r>
      <w:r w:rsidR="001D6CA3">
        <w:t xml:space="preserve"> range of frequencies</w:t>
      </w:r>
      <w:r w:rsidR="000C38CB">
        <w:t xml:space="preserve">, </w:t>
      </w:r>
      <m:oMath>
        <m:r>
          <w:rPr>
            <w:rFonts w:ascii="Cambria Math" w:hAnsi="Cambria Math"/>
          </w:rPr>
          <m:t>100Hz</m:t>
        </m:r>
      </m:oMath>
      <w:r w:rsidR="001D6CA3">
        <w:t xml:space="preserve"> to</w:t>
      </w:r>
      <w:r w:rsidR="00D71C48">
        <w:t xml:space="preserve"> a maximum of</w:t>
      </w:r>
      <w:r w:rsidR="001D6CA3">
        <w:t xml:space="preserve"> </w:t>
      </w:r>
      <m:oMath>
        <m:r>
          <w:rPr>
            <w:rFonts w:ascii="Cambria Math" w:hAnsi="Cambria Math"/>
          </w:rPr>
          <m:t>300kHz</m:t>
        </m:r>
      </m:oMath>
      <w:r w:rsidR="00583B86">
        <w:t xml:space="preserve">. </w:t>
      </w:r>
      <w:r w:rsidR="00684A0C">
        <w:t xml:space="preserve">Using 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out</m:t>
            </m:r>
          </m:sub>
        </m:sSub>
      </m:oMath>
      <w:r w:rsidR="00684A0C">
        <w:t xml:space="preserve"> results attenuation can be </w:t>
      </w:r>
      <w:r w:rsidR="004D7B94">
        <w:t>calculated using the following formula:</w:t>
      </w:r>
    </w:p>
    <w:p w14:paraId="49968231" w14:textId="77777777" w:rsidR="004D7B94" w:rsidRDefault="004D7B94" w:rsidP="00CD3152"/>
    <w:p w14:paraId="6F73D49B" w14:textId="06667529" w:rsidR="002E719E" w:rsidRPr="00D304A9" w:rsidRDefault="004D7B94" w:rsidP="00D304A9">
      <w:pPr>
        <w:keepNext/>
      </w:pPr>
      <m:oMathPara>
        <m:oMath>
          <m:r>
            <w:rPr>
              <w:rFonts w:ascii="Cambria Math" w:hAnsi="Cambria Math"/>
            </w:rPr>
            <m:t>A=20×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10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out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in</m:t>
                      </m:r>
                    </m:sub>
                  </m:sSub>
                </m:den>
              </m:f>
            </m:e>
          </m:func>
        </m:oMath>
      </m:oMathPara>
    </w:p>
    <w:p w14:paraId="4FBC09C9" w14:textId="77777777" w:rsidR="00D304A9" w:rsidRPr="002E719E" w:rsidRDefault="00D304A9" w:rsidP="00D304A9">
      <w:pPr>
        <w:keepNext/>
      </w:pPr>
    </w:p>
    <w:p w14:paraId="5980D96D" w14:textId="31A7860D" w:rsidR="00D304A9" w:rsidRDefault="00D304A9" w:rsidP="00D304A9">
      <w:pPr>
        <w:pStyle w:val="Caption"/>
        <w:jc w:val="center"/>
      </w:pPr>
      <w:r>
        <w:t xml:space="preserve">Equation </w:t>
      </w:r>
      <w:r w:rsidR="00E4500E">
        <w:fldChar w:fldCharType="begin"/>
      </w:r>
      <w:r w:rsidR="00E4500E">
        <w:instrText xml:space="preserve"> SEQ Equation \* ARABIC </w:instrText>
      </w:r>
      <w:r w:rsidR="00E4500E">
        <w:fldChar w:fldCharType="separate"/>
      </w:r>
      <w:r w:rsidR="00E4500E">
        <w:rPr>
          <w:noProof/>
        </w:rPr>
        <w:t>3</w:t>
      </w:r>
      <w:r w:rsidR="00E4500E">
        <w:fldChar w:fldCharType="end"/>
      </w:r>
      <w:r>
        <w:t xml:space="preserve"> - Attenuation equation</w:t>
      </w:r>
    </w:p>
    <w:p w14:paraId="4714F3D4" w14:textId="4682550F" w:rsidR="00124ABD" w:rsidRDefault="00A85089" w:rsidP="008506E8">
      <w:r>
        <w:t xml:space="preserve">The output voltage results are recorded in an excel spreadsheet for analysis, </w:t>
      </w:r>
      <w:r w:rsidR="0048689D" w:rsidRPr="00E466A2">
        <w:t xml:space="preserve">where they are used to </w:t>
      </w:r>
      <w:r w:rsidR="00FC1668">
        <w:t xml:space="preserve">calculate attenuation and then </w:t>
      </w:r>
      <w:r w:rsidR="0048689D" w:rsidRPr="00E466A2">
        <w:t>plot scatter graphs</w:t>
      </w:r>
      <w:r w:rsidR="00FC1668">
        <w:t>,</w:t>
      </w:r>
      <w:r w:rsidR="00637E88">
        <w:t xml:space="preserve"> which can be used</w:t>
      </w:r>
      <w:r w:rsidR="0048689D" w:rsidRPr="00E466A2">
        <w:t xml:space="preserve"> determine the -3dB cut off frequencies. </w:t>
      </w:r>
      <w:r w:rsidR="003B021F">
        <w:t xml:space="preserve">From the graphs </w:t>
      </w:r>
      <w:r w:rsidR="005963C5">
        <w:t>it</w:t>
      </w:r>
      <w:r w:rsidR="00D403FD">
        <w:t>’</w:t>
      </w:r>
      <w:r w:rsidR="005963C5">
        <w:t>s easy to visualize the effect</w:t>
      </w:r>
      <w:r w:rsidR="0048689D" w:rsidRPr="00E466A2">
        <w:t xml:space="preserve"> frequencies have on output voltage and </w:t>
      </w:r>
      <w:r w:rsidR="005963C5">
        <w:t>therefore</w:t>
      </w:r>
      <w:r w:rsidR="00D403FD">
        <w:t xml:space="preserve"> </w:t>
      </w:r>
      <w:r w:rsidR="0048689D" w:rsidRPr="00E466A2">
        <w:t>attenuation.</w:t>
      </w:r>
    </w:p>
    <w:p w14:paraId="2CBF5F18" w14:textId="2416A629" w:rsidR="00124ABD" w:rsidRDefault="00437562" w:rsidP="00124ABD">
      <w:pPr>
        <w:pStyle w:val="Heading1"/>
      </w:pPr>
      <w:bookmarkStart w:id="4" w:name="_Toc200061543"/>
      <w:r>
        <w:lastRenderedPageBreak/>
        <w:t>Circuit Descriptions</w:t>
      </w:r>
      <w:bookmarkEnd w:id="4"/>
    </w:p>
    <w:p w14:paraId="7FC71A90" w14:textId="28B3CDDB" w:rsidR="00AC6AE7" w:rsidRPr="00AC6AE7" w:rsidRDefault="00AC6AE7" w:rsidP="00AC6AE7">
      <w:pPr>
        <w:pStyle w:val="Heading2"/>
      </w:pPr>
      <w:bookmarkStart w:id="5" w:name="_Toc200061544"/>
      <w:r>
        <w:t>Low Pass Fil</w:t>
      </w:r>
      <w:r w:rsidR="00371DA7">
        <w:t>ter</w:t>
      </w:r>
      <w:bookmarkEnd w:id="5"/>
    </w:p>
    <w:p w14:paraId="1C437812" w14:textId="77777777" w:rsidR="00423AAD" w:rsidRDefault="00423AAD" w:rsidP="00437562">
      <w:pPr>
        <w:rPr>
          <w:noProof/>
        </w:rPr>
      </w:pPr>
    </w:p>
    <w:p w14:paraId="63E100F0" w14:textId="77777777" w:rsidR="002D03C7" w:rsidRDefault="00423AAD" w:rsidP="002D03C7">
      <w:pPr>
        <w:keepNext/>
        <w:jc w:val="center"/>
      </w:pPr>
      <w:r>
        <w:rPr>
          <w:noProof/>
        </w:rPr>
        <w:drawing>
          <wp:inline distT="0" distB="0" distL="0" distR="0" wp14:anchorId="2A84467B" wp14:editId="3E622390">
            <wp:extent cx="3108960" cy="1995777"/>
            <wp:effectExtent l="0" t="0" r="0" b="5080"/>
            <wp:docPr id="70097404" name="Picture 1" descr="Picture 1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1, Pictur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757" b="9607"/>
                    <a:stretch/>
                  </pic:blipFill>
                  <pic:spPr bwMode="auto">
                    <a:xfrm>
                      <a:off x="0" y="0"/>
                      <a:ext cx="3108960" cy="1995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AA2B1A" w14:textId="68CF7EEA" w:rsidR="008773B9" w:rsidRDefault="002D03C7" w:rsidP="008773B9">
      <w:pPr>
        <w:pStyle w:val="Caption"/>
        <w:jc w:val="center"/>
      </w:pPr>
      <w:bookmarkStart w:id="6" w:name="_Toc20006155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36E19">
        <w:rPr>
          <w:noProof/>
        </w:rPr>
        <w:t>1</w:t>
      </w:r>
      <w:r>
        <w:fldChar w:fldCharType="end"/>
      </w:r>
      <w:r>
        <w:t xml:space="preserve"> - Low Pass Filter Circuit Diagram</w:t>
      </w:r>
      <w:bookmarkEnd w:id="6"/>
    </w:p>
    <w:p w14:paraId="463C84DF" w14:textId="650E763F" w:rsidR="007252A7" w:rsidRPr="00A26BFB" w:rsidRDefault="00686919" w:rsidP="008773B9">
      <w:pPr>
        <w:rPr>
          <w:iCs/>
        </w:rPr>
      </w:pPr>
      <w:r>
        <w:t>Using the above circuit diagram (figure 1), a low pass filter circuit was</w:t>
      </w:r>
      <w:r w:rsidR="00AD3CAC">
        <w:t xml:space="preserve"> created </w:t>
      </w:r>
      <w:r w:rsidR="00043FBD">
        <w:t>by using a breadboard</w:t>
      </w:r>
      <w:r w:rsidR="00855B46">
        <w:t xml:space="preserve"> </w:t>
      </w:r>
      <w:r w:rsidR="00043FBD">
        <w:t>in conjunction with a signal generator and then an oscilloscope</w:t>
      </w:r>
      <w:r w:rsidR="00855B46">
        <w:t xml:space="preserve"> all in series</w:t>
      </w:r>
      <w:r w:rsidR="002C2A65">
        <w:t xml:space="preserve">. The signal generator </w:t>
      </w:r>
      <w:r w:rsidR="00920643">
        <w:t>is</w:t>
      </w:r>
      <w:r w:rsidR="002C2A65">
        <w:t xml:space="preserve"> used to generate a</w:t>
      </w:r>
      <w:r w:rsidR="00CF40BF">
        <w:t xml:space="preserve"> constant</w:t>
      </w:r>
      <w:r w:rsidR="002C2A65">
        <w:t xml:space="preserve"> </w:t>
      </w:r>
      <m:oMath>
        <m:r>
          <w:rPr>
            <w:rFonts w:ascii="Cambria Math" w:hAnsi="Cambria Math"/>
          </w:rPr>
          <m:t>5V</m:t>
        </m:r>
      </m:oMath>
      <w:r w:rsidR="002C2A65">
        <w:t xml:space="preserve"> </w:t>
      </w:r>
      <w:r w:rsidR="00E561E5">
        <w:t>pk-pk input voltage</w:t>
      </w:r>
      <w:r w:rsidR="00A7420C">
        <w:t xml:space="preserve"> with variable frequency</w:t>
      </w:r>
      <w:r w:rsidR="005B748E">
        <w:t xml:space="preserve">, between </w:t>
      </w:r>
      <m:oMath>
        <m:r>
          <w:rPr>
            <w:rFonts w:ascii="Cambria Math" w:hAnsi="Cambria Math"/>
          </w:rPr>
          <m:t>100Hz</m:t>
        </m:r>
      </m:oMath>
      <w:r w:rsidR="006424B1" w:rsidRPr="006424B1">
        <w:t xml:space="preserve"> </w:t>
      </w:r>
      <w:r w:rsidR="006424B1">
        <w:t xml:space="preserve">and </w:t>
      </w:r>
      <m:oMath>
        <m:r>
          <w:rPr>
            <w:rFonts w:ascii="Cambria Math" w:hAnsi="Cambria Math"/>
          </w:rPr>
          <m:t>300kHz</m:t>
        </m:r>
      </m:oMath>
      <w:r w:rsidR="00A7420C">
        <w:t>.</w:t>
      </w:r>
      <w:r w:rsidR="00131822">
        <w:t xml:space="preserve"> </w:t>
      </w:r>
      <w:r w:rsidR="00A80ADA">
        <w:t xml:space="preserve">The measurements </w:t>
      </w:r>
      <w:r w:rsidR="00A01D73">
        <w:t xml:space="preserve">are </w:t>
      </w:r>
      <w:r w:rsidR="00A80ADA">
        <w:t>taken</w:t>
      </w:r>
      <w:r w:rsidR="00E2462D">
        <w:t xml:space="preserve"> using an oscill</w:t>
      </w:r>
      <w:r w:rsidR="001A054B">
        <w:t>oscope by connecting it</w:t>
      </w:r>
      <w:r w:rsidR="0038257B">
        <w:t xml:space="preserve"> to the breadboard</w:t>
      </w:r>
      <w:r w:rsidR="001A054B">
        <w:t xml:space="preserve"> between the </w:t>
      </w:r>
      <m:oMath>
        <m:r>
          <w:rPr>
            <w:rFonts w:ascii="Cambria Math" w:hAnsi="Cambria Math"/>
          </w:rPr>
          <m:t>10k</m:t>
        </m:r>
        <m:r>
          <m:rPr>
            <m:sty m:val="p"/>
          </m:rPr>
          <w:rPr>
            <w:rFonts w:ascii="Cambria Math" w:hAnsi="Cambria Math"/>
          </w:rPr>
          <m:t>Ω</m:t>
        </m:r>
      </m:oMath>
      <w:r w:rsidR="0038257B">
        <w:t xml:space="preserve"> </w:t>
      </w:r>
      <w:r w:rsidR="001A054B">
        <w:t>resistor and</w:t>
      </w:r>
      <w:r w:rsidR="000530FF">
        <w:t xml:space="preserve"> </w:t>
      </w:r>
      <m:oMath>
        <m:r>
          <w:rPr>
            <w:rFonts w:ascii="Cambria Math" w:hAnsi="Cambria Math"/>
          </w:rPr>
          <m:t>560p</m:t>
        </m:r>
        <m:r>
          <m:rPr>
            <m:sty m:val="p"/>
          </m:rPr>
          <w:rPr>
            <w:rFonts w:ascii="Cambria Math" w:hAnsi="Cambria Math"/>
          </w:rPr>
          <m:t>F</m:t>
        </m:r>
      </m:oMath>
      <w:r w:rsidR="001A054B">
        <w:t xml:space="preserve"> capacitor</w:t>
      </w:r>
      <w:r w:rsidR="00A57038">
        <w:t xml:space="preserve"> (see figure 2)</w:t>
      </w:r>
      <w:r w:rsidR="001A054B">
        <w:t xml:space="preserve">, </w:t>
      </w:r>
      <w:r w:rsidR="006D3FEB">
        <w:t>this measurement</w:t>
      </w:r>
      <w:r w:rsidR="00A80ADA">
        <w:t xml:space="preserve"> will be the output voltage,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out</m:t>
            </m:r>
          </m:sub>
        </m:sSub>
      </m:oMath>
      <w:r w:rsidR="00A80ADA">
        <w:t>,</w:t>
      </w:r>
      <w:r w:rsidR="0099077D">
        <w:t xml:space="preserve"> which will then be used </w:t>
      </w:r>
      <w:r w:rsidR="00796B01">
        <w:t>to calculate attenuation</w:t>
      </w:r>
      <w:r w:rsidR="00FB2CD4">
        <w:t xml:space="preserve"> using the attenuation equation (Equation 2)</w:t>
      </w:r>
      <w:r w:rsidR="00484057">
        <w:t xml:space="preserve"> in the excel spreadsheet</w:t>
      </w:r>
      <w:r w:rsidR="00FB2CD4">
        <w:t xml:space="preserve">. </w:t>
      </w:r>
      <w:r w:rsidR="00DF542F">
        <w:t xml:space="preserve">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out</m:t>
            </m:r>
          </m:sub>
        </m:sSub>
      </m:oMath>
      <w:r w:rsidR="00DF542F">
        <w:t xml:space="preserve"> wi</w:t>
      </w:r>
      <w:r w:rsidR="006D53FB">
        <w:t xml:space="preserve">ll be measured </w:t>
      </w:r>
      <w:r w:rsidR="00690183">
        <w:t xml:space="preserve">at specific intervals of frequency, starting </w:t>
      </w:r>
      <w:r w:rsidR="00E33335">
        <w:t>from</w:t>
      </w:r>
      <w:r w:rsidR="00690183">
        <w:t xml:space="preserve"> </w:t>
      </w:r>
      <m:oMath>
        <m:r>
          <w:rPr>
            <w:rFonts w:ascii="Cambria Math" w:hAnsi="Cambria Math"/>
          </w:rPr>
          <m:t>100Hz</m:t>
        </m:r>
      </m:oMath>
      <w:r w:rsidR="003D79FF">
        <w:t xml:space="preserve"> up to </w:t>
      </w:r>
      <m:oMath>
        <m:r>
          <w:rPr>
            <w:rFonts w:ascii="Cambria Math" w:hAnsi="Cambria Math"/>
          </w:rPr>
          <m:t>300kHz</m:t>
        </m:r>
      </m:oMath>
      <w:r w:rsidR="00690183">
        <w:t xml:space="preserve">. </w:t>
      </w:r>
    </w:p>
    <w:p w14:paraId="10C8B686" w14:textId="77777777" w:rsidR="00371DA7" w:rsidRDefault="00371DA7" w:rsidP="008773B9">
      <w:pPr>
        <w:rPr>
          <w:noProof/>
          <w14:ligatures w14:val="standardContextual"/>
        </w:rPr>
      </w:pPr>
    </w:p>
    <w:p w14:paraId="4732C59D" w14:textId="77777777" w:rsidR="00371DA7" w:rsidRDefault="00371DA7" w:rsidP="00371DA7">
      <w:pPr>
        <w:jc w:val="center"/>
        <w:rPr>
          <w:noProof/>
          <w14:ligatures w14:val="standardContextual"/>
        </w:rPr>
      </w:pPr>
    </w:p>
    <w:p w14:paraId="54BD76F1" w14:textId="77777777" w:rsidR="0038257B" w:rsidRDefault="00371DA7" w:rsidP="0038257B">
      <w:pPr>
        <w:keepNext/>
        <w:jc w:val="center"/>
      </w:pPr>
      <w:r>
        <w:rPr>
          <w:noProof/>
          <w14:ligatures w14:val="standardContextual"/>
        </w:rPr>
        <w:drawing>
          <wp:inline distT="0" distB="0" distL="0" distR="0" wp14:anchorId="4F85FA97" wp14:editId="779013F5">
            <wp:extent cx="3140282" cy="2347531"/>
            <wp:effectExtent l="0" t="0" r="3175" b="0"/>
            <wp:docPr id="623342064" name="Picture 1" descr="Several wires connected to a circuit 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342064" name="Picture 1" descr="Several wires connected to a circuit board&#10;&#10;AI-generated content may be incorrect."/>
                    <pic:cNvPicPr/>
                  </pic:nvPicPr>
                  <pic:blipFill rotWithShape="1">
                    <a:blip r:embed="rId11"/>
                    <a:srcRect l="13867" t="18866" r="18888" b="14113"/>
                    <a:stretch/>
                  </pic:blipFill>
                  <pic:spPr bwMode="auto">
                    <a:xfrm>
                      <a:off x="0" y="0"/>
                      <a:ext cx="3151479" cy="2355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EE742D" w14:textId="5554FEA8" w:rsidR="00E33335" w:rsidRDefault="0038257B" w:rsidP="00750401">
      <w:pPr>
        <w:pStyle w:val="Caption"/>
        <w:jc w:val="center"/>
      </w:pPr>
      <w:bookmarkStart w:id="7" w:name="_Toc20006155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36E19">
        <w:rPr>
          <w:noProof/>
        </w:rPr>
        <w:t>2</w:t>
      </w:r>
      <w:r>
        <w:fldChar w:fldCharType="end"/>
      </w:r>
      <w:r>
        <w:t xml:space="preserve"> - Low Pass </w:t>
      </w:r>
      <w:r w:rsidR="000D2016">
        <w:t>Fiter Breadboard Circuit</w:t>
      </w:r>
      <w:bookmarkEnd w:id="7"/>
    </w:p>
    <w:p w14:paraId="62107B70" w14:textId="36F94D70" w:rsidR="00484057" w:rsidRDefault="00484057" w:rsidP="00484057">
      <w:pPr>
        <w:pStyle w:val="Heading2"/>
      </w:pPr>
      <w:bookmarkStart w:id="8" w:name="_Toc200061545"/>
      <w:r>
        <w:lastRenderedPageBreak/>
        <w:t>High Pass filter</w:t>
      </w:r>
      <w:bookmarkEnd w:id="8"/>
    </w:p>
    <w:p w14:paraId="0B53A022" w14:textId="77777777" w:rsidR="00B115BF" w:rsidRDefault="00B115BF" w:rsidP="00B115BF">
      <w:pPr>
        <w:keepNext/>
        <w:jc w:val="center"/>
      </w:pPr>
      <w:r>
        <w:rPr>
          <w:noProof/>
        </w:rPr>
        <w:drawing>
          <wp:inline distT="0" distB="0" distL="0" distR="0" wp14:anchorId="7A41AA20" wp14:editId="460B50C9">
            <wp:extent cx="2702063" cy="2207895"/>
            <wp:effectExtent l="0" t="0" r="3175" b="1905"/>
            <wp:docPr id="1918751995" name="Picture 2" descr="Picture 1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1, Pictur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56"/>
                    <a:stretch/>
                  </pic:blipFill>
                  <pic:spPr bwMode="auto">
                    <a:xfrm>
                      <a:off x="0" y="0"/>
                      <a:ext cx="2702063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3A1DC4" w14:textId="14A3F747" w:rsidR="00484057" w:rsidRDefault="00B115BF" w:rsidP="00B115BF">
      <w:pPr>
        <w:pStyle w:val="Caption"/>
        <w:jc w:val="center"/>
      </w:pPr>
      <w:bookmarkStart w:id="9" w:name="_Toc20006155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36E19">
        <w:rPr>
          <w:noProof/>
        </w:rPr>
        <w:t>3</w:t>
      </w:r>
      <w:r>
        <w:fldChar w:fldCharType="end"/>
      </w:r>
      <w:r>
        <w:t xml:space="preserve"> - High Pass Filter Circuit Diagram</w:t>
      </w:r>
      <w:bookmarkEnd w:id="9"/>
    </w:p>
    <w:p w14:paraId="67EDE260" w14:textId="2EF7A26F" w:rsidR="000D2016" w:rsidRPr="000D2016" w:rsidRDefault="00275775" w:rsidP="000D2016">
      <w:pPr>
        <w:rPr>
          <w:iCs/>
        </w:rPr>
      </w:pPr>
      <w:r>
        <w:t xml:space="preserve">To </w:t>
      </w:r>
      <w:r w:rsidR="00BE7627">
        <w:t xml:space="preserve">imitate a </w:t>
      </w:r>
      <w:r w:rsidR="00D427C9">
        <w:t xml:space="preserve">high </w:t>
      </w:r>
      <w:proofErr w:type="gramStart"/>
      <w:r w:rsidR="00D427C9">
        <w:t>pass</w:t>
      </w:r>
      <w:proofErr w:type="gramEnd"/>
      <w:r w:rsidR="00BE7627">
        <w:t xml:space="preserve"> filter a similar circui</w:t>
      </w:r>
      <w:r w:rsidR="0052731A">
        <w:t xml:space="preserve">t to the </w:t>
      </w:r>
      <w:r w:rsidR="00D427C9">
        <w:t>low pass filter</w:t>
      </w:r>
      <w:r w:rsidR="0052731A">
        <w:t xml:space="preserve"> seen in section 3.1 is set up, using a breadboard</w:t>
      </w:r>
      <w:r w:rsidR="00B956F4">
        <w:t>,</w:t>
      </w:r>
      <w:r w:rsidR="0052731A">
        <w:t xml:space="preserve"> </w:t>
      </w:r>
      <w:r w:rsidR="002B1288">
        <w:t>signal generator and oscilloscope</w:t>
      </w:r>
      <w:r w:rsidR="00FA575C">
        <w:t xml:space="preserve">. As seen in figure 3 however, the </w:t>
      </w:r>
      <w:r w:rsidR="00A23C7E">
        <w:t xml:space="preserve">position of the </w:t>
      </w:r>
      <w:r w:rsidR="00FA575C">
        <w:t xml:space="preserve">resistor and capacitor </w:t>
      </w:r>
      <w:r w:rsidR="00A23C7E">
        <w:t xml:space="preserve">are swapped, </w:t>
      </w:r>
      <w:r w:rsidR="004B2A01">
        <w:t xml:space="preserve">and the capacitors capacitance is increased to </w:t>
      </w:r>
      <m:oMath>
        <m:r>
          <w:rPr>
            <w:rFonts w:ascii="Cambria Math" w:hAnsi="Cambria Math"/>
          </w:rPr>
          <m:t>15n</m:t>
        </m:r>
        <m:r>
          <m:rPr>
            <m:sty m:val="p"/>
          </m:rPr>
          <w:rPr>
            <w:rFonts w:ascii="Cambria Math" w:hAnsi="Cambria Math"/>
          </w:rPr>
          <m:t>F</m:t>
        </m:r>
      </m:oMath>
      <w:r w:rsidR="00AF2182">
        <w:rPr>
          <w:iCs/>
        </w:rPr>
        <w:t>. This means that the</w:t>
      </w:r>
      <w:r w:rsidR="001721E3">
        <w:rPr>
          <w:iCs/>
        </w:rPr>
        <w:t>.</w:t>
      </w:r>
      <w:r w:rsidR="00AF2182">
        <w:rPr>
          <w:iCs/>
        </w:rPr>
        <w:t xml:space="preserve"> </w:t>
      </w:r>
      <w:r w:rsidR="001721E3">
        <w:t xml:space="preserve">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out</m:t>
            </m:r>
          </m:sub>
        </m:sSub>
      </m:oMath>
      <w:r w:rsidR="001721E3">
        <w:t xml:space="preserve"> is still measured at specific intervals of frequency, starting from </w:t>
      </w:r>
      <m:oMath>
        <m:r>
          <w:rPr>
            <w:rFonts w:ascii="Cambria Math" w:hAnsi="Cambria Math"/>
          </w:rPr>
          <m:t>100Hz</m:t>
        </m:r>
      </m:oMath>
      <w:r w:rsidR="001721E3">
        <w:t xml:space="preserve"> up to </w:t>
      </w:r>
      <m:oMath>
        <m:r>
          <w:rPr>
            <w:rFonts w:ascii="Cambria Math" w:hAnsi="Cambria Math"/>
          </w:rPr>
          <m:t>300kHz</m:t>
        </m:r>
      </m:oMath>
      <w:r w:rsidR="001721E3">
        <w:t xml:space="preserve">, and 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in</m:t>
            </m:r>
          </m:sub>
        </m:sSub>
      </m:oMath>
      <w:r w:rsidR="001721E3">
        <w:t xml:space="preserve"> is still </w:t>
      </w:r>
      <m:oMath>
        <m:r>
          <w:rPr>
            <w:rFonts w:ascii="Cambria Math" w:hAnsi="Cambria Math"/>
          </w:rPr>
          <m:t>5V</m:t>
        </m:r>
      </m:oMath>
      <w:r w:rsidR="006B7948">
        <w:t xml:space="preserve"> </w:t>
      </w:r>
      <w:r w:rsidR="00B27618">
        <w:t>pk-pk</w:t>
      </w:r>
      <w:r w:rsidR="001721E3">
        <w:t>.</w:t>
      </w:r>
    </w:p>
    <w:p w14:paraId="2EB5CB33" w14:textId="77777777" w:rsidR="000D2016" w:rsidRDefault="000D2016" w:rsidP="000D2016">
      <w:pPr>
        <w:jc w:val="center"/>
        <w:rPr>
          <w:noProof/>
          <w14:ligatures w14:val="standardContextual"/>
        </w:rPr>
      </w:pPr>
    </w:p>
    <w:p w14:paraId="52E4FDD9" w14:textId="77777777" w:rsidR="000D2016" w:rsidRDefault="000D2016" w:rsidP="000D2016">
      <w:pPr>
        <w:keepNext/>
        <w:jc w:val="center"/>
      </w:pPr>
      <w:r>
        <w:rPr>
          <w:noProof/>
          <w14:ligatures w14:val="standardContextual"/>
        </w:rPr>
        <w:drawing>
          <wp:inline distT="0" distB="0" distL="0" distR="0" wp14:anchorId="442BE786" wp14:editId="5B0AFB4C">
            <wp:extent cx="2488758" cy="1926514"/>
            <wp:effectExtent l="0" t="0" r="6985" b="0"/>
            <wp:docPr id="555753938" name="Picture 1" descr="Several wires connected to a circuit 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753938" name="Picture 1" descr="Several wires connected to a circuit board&#10;&#10;AI-generated content may be incorrect."/>
                    <pic:cNvPicPr/>
                  </pic:nvPicPr>
                  <pic:blipFill rotWithShape="1">
                    <a:blip r:embed="rId12"/>
                    <a:srcRect l="23658" t="23014" r="20869" b="19734"/>
                    <a:stretch/>
                  </pic:blipFill>
                  <pic:spPr bwMode="auto">
                    <a:xfrm>
                      <a:off x="0" y="0"/>
                      <a:ext cx="2510292" cy="1943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CB6396" w14:textId="7DCB4EFB" w:rsidR="009843DE" w:rsidRPr="009843DE" w:rsidRDefault="000D2016" w:rsidP="009843DE">
      <w:pPr>
        <w:pStyle w:val="Caption"/>
        <w:jc w:val="center"/>
      </w:pPr>
      <w:bookmarkStart w:id="10" w:name="_Toc20006155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36E19">
        <w:rPr>
          <w:noProof/>
        </w:rPr>
        <w:t>4</w:t>
      </w:r>
      <w:r>
        <w:fldChar w:fldCharType="end"/>
      </w:r>
      <w:r>
        <w:t xml:space="preserve"> - High Pass Filter Breadboard Circuit</w:t>
      </w:r>
      <w:bookmarkEnd w:id="10"/>
    </w:p>
    <w:p w14:paraId="21CB6370" w14:textId="0A75BCDD" w:rsidR="00A72F8A" w:rsidRDefault="009843DE" w:rsidP="00A72F8A">
      <w:pPr>
        <w:pStyle w:val="Heading2"/>
      </w:pPr>
      <w:bookmarkStart w:id="11" w:name="_Toc200061546"/>
      <w:r>
        <w:t>Circuit Simulations</w:t>
      </w:r>
      <w:bookmarkEnd w:id="11"/>
    </w:p>
    <w:p w14:paraId="7DC24D9F" w14:textId="465E1152" w:rsidR="00EF74B6" w:rsidRDefault="00A72F8A" w:rsidP="00A72F8A">
      <w:pPr>
        <w:keepNext/>
        <w:widowControl/>
        <w:autoSpaceDE/>
        <w:autoSpaceDN/>
        <w:spacing w:line="360" w:lineRule="auto"/>
        <w:jc w:val="center"/>
      </w:pPr>
      <w:r w:rsidRPr="00A72F8A">
        <w:rPr>
          <w:noProof/>
        </w:rPr>
        <w:drawing>
          <wp:inline distT="0" distB="0" distL="0" distR="0" wp14:anchorId="7D87A6A2" wp14:editId="0052E452">
            <wp:extent cx="3522428" cy="1950306"/>
            <wp:effectExtent l="0" t="0" r="1905" b="0"/>
            <wp:docPr id="2023240898" name="Picture 1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240898" name="Picture 1" descr="A diagram of a circuit&#10;&#10;AI-generated content may be incorrect."/>
                    <pic:cNvPicPr/>
                  </pic:nvPicPr>
                  <pic:blipFill rotWithShape="1">
                    <a:blip r:embed="rId13"/>
                    <a:srcRect l="1665" t="1665" r="29912" b="47826"/>
                    <a:stretch/>
                  </pic:blipFill>
                  <pic:spPr bwMode="auto">
                    <a:xfrm>
                      <a:off x="0" y="0"/>
                      <a:ext cx="3534353" cy="19569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38BFC1" w14:textId="11B212C0" w:rsidR="00EF74B6" w:rsidRDefault="00EF74B6" w:rsidP="00EF74B6">
      <w:pPr>
        <w:pStyle w:val="Caption"/>
        <w:jc w:val="center"/>
      </w:pPr>
      <w:bookmarkStart w:id="12" w:name="_Toc20006155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36E19">
        <w:rPr>
          <w:noProof/>
        </w:rPr>
        <w:t>5</w:t>
      </w:r>
      <w:r>
        <w:fldChar w:fldCharType="end"/>
      </w:r>
      <w:r>
        <w:t xml:space="preserve"> - Proteus </w:t>
      </w:r>
      <w:r w:rsidR="00046919">
        <w:t>High</w:t>
      </w:r>
      <w:r>
        <w:t xml:space="preserve"> Pass Filter Circuit Diagram</w:t>
      </w:r>
      <w:bookmarkEnd w:id="12"/>
    </w:p>
    <w:p w14:paraId="5C5C96AD" w14:textId="77777777" w:rsidR="00D8521D" w:rsidRDefault="00D8521D" w:rsidP="00D8521D">
      <w:pPr>
        <w:keepNext/>
        <w:widowControl/>
        <w:autoSpaceDE/>
        <w:autoSpaceDN/>
        <w:spacing w:line="360" w:lineRule="auto"/>
        <w:jc w:val="center"/>
      </w:pPr>
      <w:r>
        <w:rPr>
          <w:noProof/>
          <w14:ligatures w14:val="standardContextual"/>
        </w:rPr>
        <w:lastRenderedPageBreak/>
        <w:drawing>
          <wp:inline distT="0" distB="0" distL="0" distR="0" wp14:anchorId="060B5716" wp14:editId="7F7D49A3">
            <wp:extent cx="3147390" cy="1235540"/>
            <wp:effectExtent l="152400" t="114300" r="129540" b="155575"/>
            <wp:docPr id="3" name="Picture 2" descr="A diagram of a circui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5B4051E2-8AB9-487D-A176-68BB72366A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diagram of a circuit&#10;&#10;AI-generated content may be incorrect.">
                      <a:extLst>
                        <a:ext uri="{FF2B5EF4-FFF2-40B4-BE49-F238E27FC236}">
                          <a16:creationId xmlns:a16="http://schemas.microsoft.com/office/drawing/2014/main" id="{5B4051E2-8AB9-487D-A176-68BB72366AC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58847" cy="124003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70D4117" w14:textId="330851E4" w:rsidR="00D8521D" w:rsidRDefault="00D8521D" w:rsidP="00D8521D">
      <w:pPr>
        <w:pStyle w:val="Caption"/>
        <w:jc w:val="center"/>
      </w:pPr>
      <w:bookmarkStart w:id="13" w:name="_Toc20006156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36E19">
        <w:rPr>
          <w:noProof/>
        </w:rPr>
        <w:t>6</w:t>
      </w:r>
      <w:r>
        <w:fldChar w:fldCharType="end"/>
      </w:r>
      <w:r>
        <w:t xml:space="preserve"> - Proteus Low Pass Filter Circuit Diagram</w:t>
      </w:r>
      <w:bookmarkEnd w:id="13"/>
    </w:p>
    <w:p w14:paraId="15C10098" w14:textId="0CD105AA" w:rsidR="00D8521D" w:rsidRDefault="005D24C0" w:rsidP="00D8521D">
      <w:r>
        <w:t xml:space="preserve">A simulation of each circuit was </w:t>
      </w:r>
      <w:r w:rsidR="001531CC">
        <w:t>created and</w:t>
      </w:r>
      <w:r>
        <w:t xml:space="preserve"> </w:t>
      </w:r>
      <w:r w:rsidR="001A279C">
        <w:t xml:space="preserve">carried out using </w:t>
      </w:r>
      <w:r w:rsidR="004C7268">
        <w:t>proteus, w</w:t>
      </w:r>
      <w:r w:rsidR="00BC11B5">
        <w:t xml:space="preserve">hich is a software tool used </w:t>
      </w:r>
      <w:r w:rsidR="00A92AFA">
        <w:t>for</w:t>
      </w:r>
      <w:r w:rsidR="001D6DAE">
        <w:t xml:space="preserve"> electronic design. </w:t>
      </w:r>
      <w:r w:rsidR="008D2049">
        <w:t>Using the simulation function within the software, results could be recorded a</w:t>
      </w:r>
      <w:r w:rsidR="004121AD">
        <w:t>nd analyzed using the</w:t>
      </w:r>
      <w:r w:rsidR="00A50F35">
        <w:t xml:space="preserve"> same</w:t>
      </w:r>
      <w:r w:rsidR="004121AD">
        <w:t xml:space="preserve"> method as the laboratory </w:t>
      </w:r>
      <w:r w:rsidR="00A50F35">
        <w:t xml:space="preserve">exercise. </w:t>
      </w:r>
      <w:r w:rsidR="00B7372D">
        <w:t xml:space="preserve">The </w:t>
      </w:r>
      <w:r w:rsidR="0008251C">
        <w:t>circuits contain all the same elements</w:t>
      </w:r>
      <w:r w:rsidR="00C43E10">
        <w:t>, consisting of a signal generator, resistor, capacitor and oscilloscope</w:t>
      </w:r>
      <w:r w:rsidR="00790CEA">
        <w:t xml:space="preserve"> (</w:t>
      </w:r>
      <w:r w:rsidR="00790CEA" w:rsidRPr="00790CEA">
        <w:rPr>
          <w:i/>
          <w:iCs/>
        </w:rPr>
        <w:t>see figures 5,6</w:t>
      </w:r>
      <w:r w:rsidR="00790CEA">
        <w:t>)</w:t>
      </w:r>
      <w:r w:rsidR="00335567">
        <w:t>.</w:t>
      </w:r>
    </w:p>
    <w:p w14:paraId="2F20C4C3" w14:textId="17293838" w:rsidR="00790CEA" w:rsidRDefault="00790CEA">
      <w:pPr>
        <w:widowControl/>
        <w:autoSpaceDE/>
        <w:autoSpaceDN/>
        <w:spacing w:line="360" w:lineRule="auto"/>
      </w:pPr>
      <w:r>
        <w:br w:type="page"/>
      </w:r>
    </w:p>
    <w:p w14:paraId="235E8BD8" w14:textId="39342974" w:rsidR="00790CEA" w:rsidRDefault="00790CEA" w:rsidP="00790CEA">
      <w:pPr>
        <w:pStyle w:val="Heading1"/>
      </w:pPr>
      <w:bookmarkStart w:id="14" w:name="_Toc200061547"/>
      <w:r>
        <w:lastRenderedPageBreak/>
        <w:t>Results</w:t>
      </w:r>
      <w:bookmarkEnd w:id="14"/>
    </w:p>
    <w:p w14:paraId="6A2266CB" w14:textId="5F98016E" w:rsidR="001F4718" w:rsidRPr="001F4718" w:rsidRDefault="001748EA" w:rsidP="001F4718">
      <w:pPr>
        <w:pStyle w:val="Heading2"/>
      </w:pPr>
      <w:bookmarkStart w:id="15" w:name="_Toc200061548"/>
      <w:r>
        <w:t>Low Pass Filter Results</w:t>
      </w:r>
      <w:bookmarkEnd w:id="15"/>
    </w:p>
    <w:p w14:paraId="24FFC508" w14:textId="1228E42A" w:rsidR="00900A00" w:rsidRDefault="00900A00" w:rsidP="00900A00">
      <w:pPr>
        <w:pStyle w:val="Caption"/>
        <w:keepNext/>
        <w:jc w:val="center"/>
      </w:pPr>
    </w:p>
    <w:p w14:paraId="1160AD13" w14:textId="29CE0BA7" w:rsidR="004127CE" w:rsidRDefault="004127CE" w:rsidP="004127CE">
      <w:pPr>
        <w:pStyle w:val="Caption"/>
        <w:keepNext/>
        <w:jc w:val="center"/>
      </w:pPr>
      <w:bookmarkStart w:id="16" w:name="_Toc200061553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E31A3D">
        <w:rPr>
          <w:noProof/>
        </w:rPr>
        <w:t>1</w:t>
      </w:r>
      <w:r>
        <w:fldChar w:fldCharType="end"/>
      </w:r>
      <w:r>
        <w:t xml:space="preserve"> - Low Pass Filter Results</w:t>
      </w:r>
      <w:bookmarkEnd w:id="16"/>
    </w:p>
    <w:tbl>
      <w:tblPr>
        <w:tblW w:w="9361" w:type="dxa"/>
        <w:tblLook w:val="04A0" w:firstRow="1" w:lastRow="0" w:firstColumn="1" w:lastColumn="0" w:noHBand="0" w:noVBand="1"/>
      </w:tblPr>
      <w:tblGrid>
        <w:gridCol w:w="886"/>
        <w:gridCol w:w="745"/>
        <w:gridCol w:w="872"/>
        <w:gridCol w:w="3041"/>
        <w:gridCol w:w="872"/>
        <w:gridCol w:w="2998"/>
      </w:tblGrid>
      <w:tr w:rsidR="002725F5" w:rsidRPr="002725F5" w14:paraId="4430121B" w14:textId="77777777" w:rsidTr="002725F5">
        <w:trPr>
          <w:trHeight w:val="294"/>
        </w:trPr>
        <w:tc>
          <w:tcPr>
            <w:tcW w:w="9361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AE9F8"/>
            <w:noWrap/>
            <w:vAlign w:val="bottom"/>
            <w:hideMark/>
          </w:tcPr>
          <w:p w14:paraId="22E19C26" w14:textId="77777777" w:rsidR="002725F5" w:rsidRPr="002725F5" w:rsidRDefault="002725F5" w:rsidP="002725F5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Low pass Filter</w:t>
            </w:r>
          </w:p>
        </w:tc>
      </w:tr>
      <w:tr w:rsidR="002725F5" w:rsidRPr="002725F5" w14:paraId="786FBA8A" w14:textId="77777777" w:rsidTr="002725F5">
        <w:trPr>
          <w:trHeight w:val="294"/>
        </w:trPr>
        <w:tc>
          <w:tcPr>
            <w:tcW w:w="15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9F8"/>
            <w:noWrap/>
            <w:vAlign w:val="bottom"/>
            <w:hideMark/>
          </w:tcPr>
          <w:p w14:paraId="03336769" w14:textId="77777777" w:rsidR="002725F5" w:rsidRPr="002725F5" w:rsidRDefault="002725F5" w:rsidP="002725F5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39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9F8"/>
            <w:noWrap/>
            <w:vAlign w:val="bottom"/>
            <w:hideMark/>
          </w:tcPr>
          <w:p w14:paraId="6612D333" w14:textId="77777777" w:rsidR="002725F5" w:rsidRPr="002725F5" w:rsidRDefault="002725F5" w:rsidP="002725F5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Simulation</w:t>
            </w:r>
          </w:p>
        </w:tc>
        <w:tc>
          <w:tcPr>
            <w:tcW w:w="38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9F8"/>
            <w:noWrap/>
            <w:vAlign w:val="bottom"/>
            <w:hideMark/>
          </w:tcPr>
          <w:p w14:paraId="7B3D443C" w14:textId="77777777" w:rsidR="002725F5" w:rsidRPr="002725F5" w:rsidRDefault="002725F5" w:rsidP="002725F5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Measured</w:t>
            </w:r>
          </w:p>
        </w:tc>
      </w:tr>
      <w:tr w:rsidR="002725F5" w:rsidRPr="002725F5" w14:paraId="6A1EA311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71542D00" w14:textId="77777777" w:rsidR="002725F5" w:rsidRPr="002725F5" w:rsidRDefault="002725F5" w:rsidP="002725F5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 xml:space="preserve">F (Hz)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454F565B" w14:textId="77777777" w:rsidR="002725F5" w:rsidRPr="002725F5" w:rsidRDefault="002725F5" w:rsidP="002725F5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Vin(V)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0FB0B68E" w14:textId="77777777" w:rsidR="002725F5" w:rsidRPr="002725F5" w:rsidRDefault="002725F5" w:rsidP="002725F5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proofErr w:type="spellStart"/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Vout</w:t>
            </w:r>
            <w:proofErr w:type="spellEnd"/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(V)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95822BB" w14:textId="77777777" w:rsidR="002725F5" w:rsidRPr="002725F5" w:rsidRDefault="002725F5" w:rsidP="002725F5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Simulation Attenuation(dB)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5391BCE" w14:textId="77777777" w:rsidR="002725F5" w:rsidRPr="002725F5" w:rsidRDefault="002725F5" w:rsidP="002725F5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proofErr w:type="spellStart"/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Vout</w:t>
            </w:r>
            <w:proofErr w:type="spellEnd"/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(V)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4AEC6655" w14:textId="77777777" w:rsidR="002725F5" w:rsidRPr="002725F5" w:rsidRDefault="002725F5" w:rsidP="002725F5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 xml:space="preserve"> Measured Attenuation(dB)</w:t>
            </w:r>
          </w:p>
        </w:tc>
      </w:tr>
      <w:tr w:rsidR="002725F5" w:rsidRPr="002725F5" w14:paraId="52360615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3462BB5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4ABA9FBF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748F4EBB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8CC4EC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0F7D37C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E78FAB1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</w:tr>
      <w:tr w:rsidR="002725F5" w:rsidRPr="002725F5" w14:paraId="467B0EF1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7D942CCA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3887476E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38CC1F27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9D3ECFE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22378D3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48322325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</w:tr>
      <w:tr w:rsidR="002725F5" w:rsidRPr="002725F5" w14:paraId="217E525F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79F91ED8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652148D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48F544F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4647DAC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E35E835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4.96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1519FFF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-0.069766557</w:t>
            </w:r>
          </w:p>
        </w:tc>
      </w:tr>
      <w:tr w:rsidR="002725F5" w:rsidRPr="002725F5" w14:paraId="68A2956D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062AC89A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325E775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6D160632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0F89D16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5CAEFE47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4.4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405DC6DB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-1.110346557</w:t>
            </w:r>
          </w:p>
        </w:tc>
      </w:tr>
      <w:tr w:rsidR="002725F5" w:rsidRPr="002725F5" w14:paraId="77EB43A0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404B5695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10000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25455FC2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71774FD8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93EFE6B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-0.175478486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50B3068B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4.1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7F0EDAC2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-1.723722952</w:t>
            </w:r>
          </w:p>
        </w:tc>
      </w:tr>
      <w:tr w:rsidR="002725F5" w:rsidRPr="002725F5" w14:paraId="16548536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78E5AC5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20000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4B3D04F8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7EF469EB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19055AF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-0.537442928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933D10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3.94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73E79538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-2.06947565</w:t>
            </w:r>
          </w:p>
        </w:tc>
      </w:tr>
      <w:tr w:rsidR="002725F5" w:rsidRPr="002725F5" w14:paraId="1CEDEBF8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3872E3A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25000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34053718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471F6D42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1BAF5924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-1.723722952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30FB7D97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3.8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B0DD695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-2.383728154</w:t>
            </w:r>
          </w:p>
        </w:tc>
      </w:tr>
      <w:tr w:rsidR="002725F5" w:rsidRPr="002725F5" w14:paraId="5FE6E81E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E825AC3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26000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19E0EA98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64949784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3859C0A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-2.615365605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27BFF37E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3.6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09ECE3AC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-2.853350071</w:t>
            </w:r>
          </w:p>
        </w:tc>
      </w:tr>
      <w:tr w:rsidR="002725F5" w:rsidRPr="002725F5" w14:paraId="440426A9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863AE4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27000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63228CEC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3F85287B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726EBBF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-2.853350071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D2ED9CA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3.6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2965DE0B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-2.853350071</w:t>
            </w:r>
          </w:p>
        </w:tc>
      </w:tr>
      <w:tr w:rsidR="002725F5" w:rsidRPr="002725F5" w14:paraId="23ED1052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E4BF2F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28000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72B5CCB1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437A9B03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3.54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51998D8B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-2.999334846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0AD7E3F8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3.54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175145B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-2.999334846</w:t>
            </w:r>
          </w:p>
        </w:tc>
      </w:tr>
      <w:tr w:rsidR="002725F5" w:rsidRPr="002725F5" w14:paraId="74746846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897D727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29000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5425EA4E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4D9A84D5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BE6B8B2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-3.0980392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D484BEC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3.4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79956C9B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-3.349821746</w:t>
            </w:r>
          </w:p>
        </w:tc>
      </w:tr>
      <w:tr w:rsidR="002725F5" w:rsidRPr="002725F5" w14:paraId="226EBE91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30D129E9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30000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63419972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66A8A764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3.46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6F2AA6A1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-3.197878111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52475FA1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3.2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172C881F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-3.87640052</w:t>
            </w:r>
          </w:p>
        </w:tc>
      </w:tr>
      <w:tr w:rsidR="002725F5" w:rsidRPr="002725F5" w14:paraId="7D39B923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0D918816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50000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231E6B71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610C9169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2.46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3A334E4C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-6.160697945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5D4F9BB0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2.4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5214A639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-6.375175252</w:t>
            </w:r>
          </w:p>
        </w:tc>
      </w:tr>
      <w:tr w:rsidR="002725F5" w:rsidRPr="002725F5" w14:paraId="7DF4FE02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2A806B27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100000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1B9B7F54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377069EC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1.35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6E9C433F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-11.37272472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7BCCB0C8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1.4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76A6F43F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-11.05683937</w:t>
            </w:r>
          </w:p>
        </w:tc>
      </w:tr>
      <w:tr w:rsidR="002725F5" w:rsidRPr="002725F5" w14:paraId="7FABF809" w14:textId="77777777" w:rsidTr="002725F5">
        <w:trPr>
          <w:trHeight w:val="28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3AC18CEF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200000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2E48908E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30DE685C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0.7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5F5663EB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-17.07743929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04407B0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0.8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1CE7B232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-15.91760035</w:t>
            </w:r>
          </w:p>
        </w:tc>
      </w:tr>
      <w:tr w:rsidR="002725F5" w:rsidRPr="002725F5" w14:paraId="5A6C129F" w14:textId="77777777" w:rsidTr="002725F5">
        <w:trPr>
          <w:trHeight w:val="294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0357633D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300000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9F8"/>
            <w:noWrap/>
            <w:vAlign w:val="bottom"/>
            <w:hideMark/>
          </w:tcPr>
          <w:p w14:paraId="4A86D947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324A4286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0.45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65E6DE54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-20.91514981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64EC1993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0.6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noWrap/>
            <w:vAlign w:val="bottom"/>
            <w:hideMark/>
          </w:tcPr>
          <w:p w14:paraId="509E0D2B" w14:textId="77777777" w:rsidR="002725F5" w:rsidRPr="002725F5" w:rsidRDefault="002725F5" w:rsidP="002725F5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2725F5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-18.41637508</w:t>
            </w:r>
          </w:p>
        </w:tc>
      </w:tr>
    </w:tbl>
    <w:p w14:paraId="523C8320" w14:textId="77777777" w:rsidR="009A74BC" w:rsidRDefault="001C16F8" w:rsidP="009A74BC">
      <w:pPr>
        <w:keepNext/>
        <w:widowControl/>
        <w:autoSpaceDE/>
        <w:autoSpaceDN/>
        <w:spacing w:line="360" w:lineRule="auto"/>
        <w:jc w:val="center"/>
      </w:pPr>
      <w:r>
        <w:rPr>
          <w:noProof/>
          <w14:ligatures w14:val="standardContextual"/>
        </w:rPr>
        <w:lastRenderedPageBreak/>
        <w:drawing>
          <wp:inline distT="0" distB="0" distL="0" distR="0" wp14:anchorId="7516902D" wp14:editId="28246418">
            <wp:extent cx="5736590" cy="3606800"/>
            <wp:effectExtent l="0" t="0" r="16510" b="12700"/>
            <wp:docPr id="188710007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D1E4560-3437-47DE-334E-52FF96AF520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152C070" w14:textId="15C3BBBD" w:rsidR="001C16F8" w:rsidRDefault="009A74BC" w:rsidP="009A74BC">
      <w:pPr>
        <w:pStyle w:val="Caption"/>
        <w:jc w:val="center"/>
      </w:pPr>
      <w:bookmarkStart w:id="17" w:name="_Toc20006156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36E19">
        <w:rPr>
          <w:noProof/>
        </w:rPr>
        <w:t>7</w:t>
      </w:r>
      <w:r>
        <w:fldChar w:fldCharType="end"/>
      </w:r>
      <w:r>
        <w:t xml:space="preserve"> - Low Pass Filter Graph</w:t>
      </w:r>
      <w:bookmarkEnd w:id="17"/>
    </w:p>
    <w:p w14:paraId="6879AE92" w14:textId="77777777" w:rsidR="00900A00" w:rsidRDefault="00900A00" w:rsidP="00D8521D">
      <w:pPr>
        <w:widowControl/>
        <w:autoSpaceDE/>
        <w:autoSpaceDN/>
        <w:spacing w:line="360" w:lineRule="auto"/>
        <w:jc w:val="center"/>
      </w:pPr>
    </w:p>
    <w:p w14:paraId="0E090FE5" w14:textId="77777777" w:rsidR="009A74BC" w:rsidRDefault="00900A00" w:rsidP="009A74BC">
      <w:pPr>
        <w:keepNext/>
        <w:widowControl/>
        <w:autoSpaceDE/>
        <w:autoSpaceDN/>
        <w:spacing w:line="360" w:lineRule="auto"/>
        <w:jc w:val="center"/>
      </w:pPr>
      <w:r>
        <w:rPr>
          <w:noProof/>
          <w14:ligatures w14:val="standardContextual"/>
        </w:rPr>
        <w:drawing>
          <wp:inline distT="0" distB="0" distL="0" distR="0" wp14:anchorId="1D010445" wp14:editId="1720B64D">
            <wp:extent cx="5731510" cy="3526790"/>
            <wp:effectExtent l="0" t="0" r="2540" b="16510"/>
            <wp:docPr id="89271055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02B1CE9-2007-4F92-A341-F6BBE51537B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0CBD25A" w14:textId="4A3F9883" w:rsidR="00900A00" w:rsidRDefault="009A74BC" w:rsidP="009A74BC">
      <w:pPr>
        <w:pStyle w:val="Caption"/>
        <w:jc w:val="center"/>
      </w:pPr>
      <w:bookmarkStart w:id="18" w:name="_Toc20006156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36E19">
        <w:rPr>
          <w:noProof/>
        </w:rPr>
        <w:t>8</w:t>
      </w:r>
      <w:r>
        <w:fldChar w:fldCharType="end"/>
      </w:r>
      <w:r>
        <w:t xml:space="preserve"> - Low Pass Filter Graph (to -3dB)</w:t>
      </w:r>
      <w:bookmarkEnd w:id="18"/>
    </w:p>
    <w:p w14:paraId="4BBE9D13" w14:textId="6221607E" w:rsidR="009843DE" w:rsidRDefault="002F0C5D" w:rsidP="0058216F">
      <w:r w:rsidRPr="00925058">
        <w:t xml:space="preserve">Table 1 above shows the results from both the practical and simulation investigations. The frequencies highlighted in yellow are of close interest, since at these frequencies the attenuation </w:t>
      </w:r>
      <w:r>
        <w:t xml:space="preserve">is closing into its </w:t>
      </w:r>
      <m:oMath>
        <m:r>
          <w:rPr>
            <w:rFonts w:ascii="Cambria Math" w:hAnsi="Cambria Math"/>
          </w:rPr>
          <m:t>-3dB</m:t>
        </m:r>
      </m:oMath>
      <w:r>
        <w:t xml:space="preserve"> point, its cutoff frequency. Looking at the results on the table, both the simulation and practical reached its cutoff frequency by </w:t>
      </w:r>
      <m:oMath>
        <m:r>
          <w:rPr>
            <w:rFonts w:ascii="Cambria Math" w:hAnsi="Cambria Math"/>
          </w:rPr>
          <m:t>2900Hz</m:t>
        </m:r>
      </m:oMath>
      <w:r>
        <w:t xml:space="preserve">. Therefore, it can be observed that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>
        <w:t xml:space="preserve"> must lie between </w:t>
      </w:r>
      <m:oMath>
        <m:r>
          <w:rPr>
            <w:rFonts w:ascii="Cambria Math" w:hAnsi="Cambria Math"/>
          </w:rPr>
          <m:t>28000Hz</m:t>
        </m:r>
      </m:oMath>
      <w:r>
        <w:t xml:space="preserve"> and </w:t>
      </w:r>
      <m:oMath>
        <m:r>
          <w:rPr>
            <w:rFonts w:ascii="Cambria Math" w:hAnsi="Cambria Math"/>
          </w:rPr>
          <m:t>29000Hz</m:t>
        </m:r>
      </m:oMath>
      <w:r>
        <w:t xml:space="preserve">, and 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out</m:t>
            </m:r>
          </m:sub>
        </m:sSub>
      </m:oMath>
      <w:r>
        <w:t xml:space="preserve"> value at this frequency is approximately </w:t>
      </w:r>
      <m:oMath>
        <m:r>
          <w:rPr>
            <w:rFonts w:ascii="Cambria Math" w:hAnsi="Cambria Math"/>
          </w:rPr>
          <m:t>3.5V</m:t>
        </m:r>
      </m:oMath>
      <w:r>
        <w:t>.</w:t>
      </w:r>
    </w:p>
    <w:p w14:paraId="002A920A" w14:textId="77777777" w:rsidR="00D11067" w:rsidRDefault="00D11067" w:rsidP="0058216F"/>
    <w:p w14:paraId="379769F4" w14:textId="77777777" w:rsidR="00D11067" w:rsidRDefault="00D11067" w:rsidP="00D11067"/>
    <w:p w14:paraId="4DA66914" w14:textId="0E2ECE29" w:rsidR="001663D8" w:rsidRDefault="00D11067" w:rsidP="00D11067">
      <w:r>
        <w:t xml:space="preserve">The graphs in figures 7 and 8 help to visualize the recorded results more clearly. We can </w:t>
      </w:r>
      <w:r w:rsidR="00F9507C">
        <w:t>deduct</w:t>
      </w:r>
      <w:r>
        <w:t xml:space="preserve"> f</w:t>
      </w:r>
      <w:r>
        <w:t>rom these that the attenuation generally follows the same trend</w:t>
      </w:r>
      <w:r w:rsidR="004A00F8">
        <w:t xml:space="preserve">, </w:t>
      </w:r>
      <w:r w:rsidR="00D8453B">
        <w:t xml:space="preserve">however quite a disparity </w:t>
      </w:r>
      <w:r w:rsidR="00AE7607">
        <w:t xml:space="preserve">between the frequency values </w:t>
      </w:r>
      <m:oMath>
        <m:r>
          <w:rPr>
            <w:rFonts w:ascii="Cambria Math" w:hAnsi="Cambria Math"/>
          </w:rPr>
          <m:t>1000Hz</m:t>
        </m:r>
      </m:oMath>
      <w:r w:rsidR="00AE7607">
        <w:t xml:space="preserve"> </w:t>
      </w:r>
      <w:r w:rsidR="004064B8">
        <w:t xml:space="preserve"> to</w:t>
      </w:r>
      <w:r w:rsidR="00AE7607">
        <w:t xml:space="preserve"> </w:t>
      </w:r>
      <m:oMath>
        <m:r>
          <w:rPr>
            <w:rFonts w:ascii="Cambria Math" w:hAnsi="Cambria Math"/>
          </w:rPr>
          <m:t>20000Hz</m:t>
        </m:r>
      </m:oMath>
      <w:r w:rsidR="00F9507C">
        <w:t xml:space="preserve"> becomes quite noticeable. This could be due to </w:t>
      </w:r>
      <w:r w:rsidR="003E2D9A">
        <w:t xml:space="preserve">the intervals at which readings were taken, since over </w:t>
      </w:r>
      <w:r w:rsidR="005B34A7">
        <w:t>this</w:t>
      </w:r>
      <w:r w:rsidR="003E2D9A">
        <w:t xml:space="preserve"> </w:t>
      </w:r>
      <m:oMath>
        <m:r>
          <w:rPr>
            <w:rFonts w:ascii="Cambria Math" w:hAnsi="Cambria Math"/>
          </w:rPr>
          <m:t>19000Hz</m:t>
        </m:r>
      </m:oMath>
      <w:r w:rsidR="005B34A7">
        <w:t xml:space="preserve"> range there was only four readings. Regardless, the graph does support the analysis made from Table 1, since the disparity lessens when more frequent readings are taken, and </w:t>
      </w:r>
      <w:r w:rsidR="002E2616">
        <w:t>towards</w:t>
      </w:r>
      <w:r w:rsidR="00270C3C">
        <w:t xml:space="preserve"> </w:t>
      </w:r>
      <m:oMath>
        <m:r>
          <w:rPr>
            <w:rFonts w:ascii="Cambria Math" w:hAnsi="Cambria Math"/>
          </w:rPr>
          <m:t>-3dB</m:t>
        </m:r>
      </m:oMath>
      <w:r w:rsidR="00270C3C">
        <w:t xml:space="preserve"> the results are very close, </w:t>
      </w:r>
      <w:r w:rsidR="002B237F">
        <w:t xml:space="preserve">suggesting that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 w:rsidR="002B237F">
        <w:t xml:space="preserve"> is at approximately </w:t>
      </w:r>
      <m:oMath>
        <m:r>
          <w:rPr>
            <w:rFonts w:ascii="Cambria Math" w:hAnsi="Cambria Math"/>
          </w:rPr>
          <m:t>28000Hz</m:t>
        </m:r>
      </m:oMath>
      <w:r w:rsidR="00E32E2D">
        <w:t>.</w:t>
      </w:r>
    </w:p>
    <w:p w14:paraId="256A250F" w14:textId="77777777" w:rsidR="00E32E2D" w:rsidRDefault="00E32E2D" w:rsidP="00D11067"/>
    <w:p w14:paraId="01715E6B" w14:textId="42DBF896" w:rsidR="00E32E2D" w:rsidRDefault="00E32E2D" w:rsidP="00E32E2D">
      <w:pPr>
        <w:pStyle w:val="Heading2"/>
        <w:rPr>
          <w:rFonts w:eastAsia="Calibri"/>
        </w:rPr>
      </w:pPr>
      <w:bookmarkStart w:id="19" w:name="_Toc200061549"/>
      <w:r>
        <w:rPr>
          <w:rFonts w:eastAsia="Calibri"/>
        </w:rPr>
        <w:t>High Pass Filter Results</w:t>
      </w:r>
      <w:bookmarkEnd w:id="19"/>
    </w:p>
    <w:p w14:paraId="4F277CC5" w14:textId="427BC052" w:rsidR="00E31A3D" w:rsidRPr="00E31A3D" w:rsidRDefault="00E31A3D" w:rsidP="00E31A3D">
      <w:pPr>
        <w:pStyle w:val="Caption"/>
        <w:keepNext/>
        <w:jc w:val="center"/>
      </w:pPr>
      <w:bookmarkStart w:id="20" w:name="_Toc200061554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- High Pass Filter Results</w:t>
      </w:r>
      <w:bookmarkEnd w:id="20"/>
    </w:p>
    <w:tbl>
      <w:tblPr>
        <w:tblW w:w="8305" w:type="dxa"/>
        <w:jc w:val="center"/>
        <w:tblLook w:val="04A0" w:firstRow="1" w:lastRow="0" w:firstColumn="1" w:lastColumn="0" w:noHBand="0" w:noVBand="1"/>
      </w:tblPr>
      <w:tblGrid>
        <w:gridCol w:w="995"/>
        <w:gridCol w:w="498"/>
        <w:gridCol w:w="627"/>
        <w:gridCol w:w="2898"/>
        <w:gridCol w:w="627"/>
        <w:gridCol w:w="2660"/>
      </w:tblGrid>
      <w:tr w:rsidR="00581F91" w:rsidRPr="00581F91" w14:paraId="0BC8834B" w14:textId="77777777" w:rsidTr="00E31A3D">
        <w:trPr>
          <w:trHeight w:val="270"/>
          <w:jc w:val="center"/>
        </w:trPr>
        <w:tc>
          <w:tcPr>
            <w:tcW w:w="8305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AF2D0"/>
            <w:noWrap/>
            <w:vAlign w:val="bottom"/>
            <w:hideMark/>
          </w:tcPr>
          <w:p w14:paraId="33A2E8C4" w14:textId="77777777" w:rsidR="00581F91" w:rsidRPr="00581F91" w:rsidRDefault="00581F91" w:rsidP="00581F91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High Pass Filter</w:t>
            </w:r>
          </w:p>
        </w:tc>
      </w:tr>
      <w:tr w:rsidR="00E31A3D" w:rsidRPr="00581F91" w14:paraId="33D1D5E5" w14:textId="77777777" w:rsidTr="00E31A3D">
        <w:trPr>
          <w:trHeight w:val="270"/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66190CA" w14:textId="77777777" w:rsidR="00581F91" w:rsidRPr="00581F91" w:rsidRDefault="00581F91" w:rsidP="00581F9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 xml:space="preserve">F (Hz) </w:t>
            </w:r>
          </w:p>
        </w:tc>
        <w:tc>
          <w:tcPr>
            <w:tcW w:w="4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07FC663C" w14:textId="77777777" w:rsidR="00581F91" w:rsidRPr="00581F91" w:rsidRDefault="00581F91" w:rsidP="00581F9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Vin</w:t>
            </w:r>
          </w:p>
        </w:tc>
        <w:tc>
          <w:tcPr>
            <w:tcW w:w="62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8EABEE5" w14:textId="77777777" w:rsidR="00581F91" w:rsidRPr="00581F91" w:rsidRDefault="00581F91" w:rsidP="00581F9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proofErr w:type="spellStart"/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Vout</w:t>
            </w:r>
            <w:proofErr w:type="spellEnd"/>
          </w:p>
        </w:tc>
        <w:tc>
          <w:tcPr>
            <w:tcW w:w="28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60AA52BF" w14:textId="77777777" w:rsidR="00581F91" w:rsidRPr="00581F91" w:rsidRDefault="00581F91" w:rsidP="00581F9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Simulation Attenuation</w:t>
            </w:r>
          </w:p>
        </w:tc>
        <w:tc>
          <w:tcPr>
            <w:tcW w:w="62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1355776" w14:textId="77777777" w:rsidR="00581F91" w:rsidRPr="00581F91" w:rsidRDefault="00581F91" w:rsidP="00581F9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proofErr w:type="spellStart"/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Vout</w:t>
            </w:r>
            <w:proofErr w:type="spellEnd"/>
          </w:p>
        </w:tc>
        <w:tc>
          <w:tcPr>
            <w:tcW w:w="26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7668F6D2" w14:textId="77777777" w:rsidR="00581F91" w:rsidRPr="00581F91" w:rsidRDefault="00581F91" w:rsidP="00581F9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Practical Attenuation</w:t>
            </w:r>
          </w:p>
        </w:tc>
      </w:tr>
      <w:tr w:rsidR="00E31A3D" w:rsidRPr="00581F91" w14:paraId="78B6E893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4077E19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100</w:t>
            </w:r>
          </w:p>
        </w:tc>
        <w:tc>
          <w:tcPr>
            <w:tcW w:w="4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7E7D38A1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4F2777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0.45</w:t>
            </w:r>
          </w:p>
        </w:tc>
        <w:tc>
          <w:tcPr>
            <w:tcW w:w="28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04DEF21F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-20.91514981</w:t>
            </w:r>
          </w:p>
        </w:tc>
        <w:tc>
          <w:tcPr>
            <w:tcW w:w="6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7FB3E77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0.6</w:t>
            </w:r>
          </w:p>
        </w:tc>
        <w:tc>
          <w:tcPr>
            <w:tcW w:w="26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7C9845B3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-18.41637508</w:t>
            </w:r>
          </w:p>
        </w:tc>
      </w:tr>
      <w:tr w:rsidR="00E31A3D" w:rsidRPr="00581F91" w14:paraId="06E74BED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C0535AF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0EE92BC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2423E47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0.95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625BE55C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-14.42492798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A7AE3C5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5780E53D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-13.97940009</w:t>
            </w:r>
          </w:p>
        </w:tc>
      </w:tr>
      <w:tr w:rsidR="00E31A3D" w:rsidRPr="00581F91" w14:paraId="76AB9C17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25872C0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46371DAB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B7A14F1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1.35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25824A01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-11.37272472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25DC3C9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1.6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22CAB12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-9.897000434</w:t>
            </w:r>
          </w:p>
        </w:tc>
      </w:tr>
      <w:tr w:rsidR="00E31A3D" w:rsidRPr="00581F91" w14:paraId="77FD4EC0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090144B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2267577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19432D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1.75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5D707465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-9.118639113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E2E295F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0BF603D2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-7.958800173</w:t>
            </w:r>
          </w:p>
        </w:tc>
      </w:tr>
      <w:tr w:rsidR="00E31A3D" w:rsidRPr="00581F91" w14:paraId="19E9BCFF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BC3162F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1636DB6C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518C899D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2.16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17881B89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-7.290325064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5B9525E4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2.4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03DB94D7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-6.375175252</w:t>
            </w:r>
          </w:p>
        </w:tc>
      </w:tr>
      <w:tr w:rsidR="00E31A3D" w:rsidRPr="00581F91" w14:paraId="174D4CA6" w14:textId="77777777" w:rsidTr="00DE46A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bottom"/>
            <w:hideMark/>
          </w:tcPr>
          <w:p w14:paraId="370441A7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600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957744B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B1525C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2.46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25583165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-6.160697945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36BB659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2.6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163F5930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-5.679933127</w:t>
            </w:r>
          </w:p>
        </w:tc>
      </w:tr>
      <w:tr w:rsidR="00E31A3D" w:rsidRPr="00581F91" w14:paraId="54740260" w14:textId="77777777" w:rsidTr="00DE46A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bottom"/>
            <w:hideMark/>
          </w:tcPr>
          <w:p w14:paraId="0B82375A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700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1D923045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C527FD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2.76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54000EFC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-5.161218445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14BC140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2.8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724176B5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-5.03623946</w:t>
            </w:r>
          </w:p>
        </w:tc>
      </w:tr>
      <w:tr w:rsidR="00E31A3D" w:rsidRPr="00581F91" w14:paraId="0C534773" w14:textId="77777777" w:rsidTr="00DE46A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bottom"/>
            <w:hideMark/>
          </w:tcPr>
          <w:p w14:paraId="018C0A33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800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746FFA86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6EAE923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7CFE8581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-4.436974992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B54A2F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3.2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08FDD14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-3.87640052</w:t>
            </w:r>
          </w:p>
        </w:tc>
      </w:tr>
      <w:tr w:rsidR="00E31A3D" w:rsidRPr="00581F91" w14:paraId="24116EF4" w14:textId="77777777" w:rsidTr="00DE46A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bottom"/>
            <w:hideMark/>
          </w:tcPr>
          <w:p w14:paraId="71E8BD66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850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08B6DBDB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A1D2651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3.16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7B53CF62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-3.985658434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5947DA43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3.2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48D1954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-3.87640052</w:t>
            </w:r>
          </w:p>
        </w:tc>
      </w:tr>
      <w:tr w:rsidR="00E31A3D" w:rsidRPr="00581F91" w14:paraId="4CB83ADD" w14:textId="77777777" w:rsidTr="00D14C61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BDA4C66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900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10B1C305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E9341C1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3.26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424E3FA9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-3.715048085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EED1939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3.4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78ED8FF2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-3.349821746</w:t>
            </w:r>
          </w:p>
        </w:tc>
      </w:tr>
      <w:tr w:rsidR="00E31A3D" w:rsidRPr="00581F91" w14:paraId="7F365B1E" w14:textId="77777777" w:rsidTr="00D14C61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2B7052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950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524E87D5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9BDD337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3.36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725CC0D7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-3.452614539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B5EEC77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3.6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3A294E1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-2.853350071</w:t>
            </w:r>
          </w:p>
        </w:tc>
      </w:tr>
      <w:tr w:rsidR="00E31A3D" w:rsidRPr="00581F91" w14:paraId="44EE7B43" w14:textId="77777777" w:rsidTr="00D14C61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35296D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1000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72729DFC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223B67F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3.46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1F1CF9FC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-3.197878111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5AEF5D7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3.6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141A02EA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-2.853350071</w:t>
            </w:r>
          </w:p>
        </w:tc>
      </w:tr>
      <w:tr w:rsidR="00E31A3D" w:rsidRPr="00581F91" w14:paraId="18E9A5C2" w14:textId="77777777" w:rsidTr="00D14C61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BFB9249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1050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4D279EEF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4091B4F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6C694910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-3.0980392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E24E0D4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3.6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07D1DBCB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-2.853350071</w:t>
            </w:r>
          </w:p>
        </w:tc>
      </w:tr>
      <w:tr w:rsidR="00E31A3D" w:rsidRPr="00581F91" w14:paraId="1D73BAC6" w14:textId="77777777" w:rsidTr="00D14C61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688C0F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5760AEFB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325C3CD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4AD56989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-2.853350071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83E9358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3.8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13A78A5D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-2.383728154</w:t>
            </w:r>
          </w:p>
        </w:tc>
      </w:tr>
      <w:tr w:rsidR="00E31A3D" w:rsidRPr="00581F91" w14:paraId="54DD4F09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BD0FF1D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1BD7FCCA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8099199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223679C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-2.615365605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34A9B06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3.8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029F65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-2.383728154</w:t>
            </w:r>
          </w:p>
        </w:tc>
      </w:tr>
      <w:tr w:rsidR="00E31A3D" w:rsidRPr="00581F91" w14:paraId="77F51784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92DF2C5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02C75BF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520CC62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3.76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464D8C6B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-2.475643188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810B3EC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23D3306A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-1.93820026</w:t>
            </w:r>
          </w:p>
        </w:tc>
      </w:tr>
      <w:tr w:rsidR="00E31A3D" w:rsidRPr="00581F91" w14:paraId="44367F15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09407F6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1500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1A021627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5D1888F8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114B71C8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-1.723722952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658B769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4.2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648101FF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-1.514414279</w:t>
            </w:r>
          </w:p>
        </w:tc>
      </w:tr>
      <w:tr w:rsidR="00E31A3D" w:rsidRPr="00581F91" w14:paraId="6C938B57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9B63499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2000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5E0CC7F8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B604EA2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28B57904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-1.110346557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54F051F6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4.6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22853D76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-0.724243453</w:t>
            </w:r>
          </w:p>
        </w:tc>
      </w:tr>
      <w:tr w:rsidR="00E31A3D" w:rsidRPr="00581F91" w14:paraId="257820CF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35580A3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3000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234ED1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3797423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55692D31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-0.537442928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EF79FC5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4.7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CB922C8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-0.537442928</w:t>
            </w:r>
          </w:p>
        </w:tc>
      </w:tr>
      <w:tr w:rsidR="00E31A3D" w:rsidRPr="00581F91" w14:paraId="5B79A4D1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C8F69FD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5000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74E1B8A4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2757274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4.9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EB47DD2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-0.175478486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D4BA52D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4.8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4A0C788D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-0.354575339</w:t>
            </w:r>
          </w:p>
        </w:tc>
      </w:tr>
      <w:tr w:rsidR="00E31A3D" w:rsidRPr="00581F91" w14:paraId="74CE447E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4B4DFD5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10000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09FBDC87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E47DAF8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4.96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45A83136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-0.069766557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074CBA4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7BB54969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</w:tr>
      <w:tr w:rsidR="00E31A3D" w:rsidRPr="00581F91" w14:paraId="1693628A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8267FA6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50000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67FBD01B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26B7C9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09886F3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67DF20A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08BB5AB4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</w:tr>
      <w:tr w:rsidR="00E31A3D" w:rsidRPr="00581F91" w14:paraId="094D90DA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F3815FC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100000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15B033D3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3C0DFE0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9594D06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1EC9EF2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5D9A737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</w:tr>
      <w:tr w:rsidR="00E31A3D" w:rsidRPr="00581F91" w14:paraId="385D860B" w14:textId="77777777" w:rsidTr="00E31A3D">
        <w:trPr>
          <w:trHeight w:val="264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FBABA22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200000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39839A5F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8C5F745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2DABD3DB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3EB3E78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62C84720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</w:tr>
      <w:tr w:rsidR="00E31A3D" w:rsidRPr="00581F91" w14:paraId="12128165" w14:textId="77777777" w:rsidTr="00E31A3D">
        <w:trPr>
          <w:trHeight w:val="270"/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6EC31A7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300000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5E39D5D1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BCCA065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24322AFE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3A8261F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5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noWrap/>
            <w:vAlign w:val="bottom"/>
            <w:hideMark/>
          </w:tcPr>
          <w:p w14:paraId="54CB308D" w14:textId="77777777" w:rsidR="00581F91" w:rsidRPr="00581F91" w:rsidRDefault="00581F91" w:rsidP="00581F91">
            <w:pPr>
              <w:widowControl/>
              <w:autoSpaceDE/>
              <w:autoSpaceDN/>
              <w:jc w:val="right"/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</w:pPr>
            <w:r w:rsidRPr="00581F91">
              <w:rPr>
                <w:rFonts w:ascii="Aptos Narrow" w:eastAsia="Times New Roman" w:hAnsi="Aptos Narrow" w:cs="Times New Roman"/>
                <w:color w:val="000000"/>
                <w:lang w:val="en-GB" w:eastAsia="en-GB"/>
              </w:rPr>
              <w:t>0</w:t>
            </w:r>
          </w:p>
        </w:tc>
      </w:tr>
    </w:tbl>
    <w:p w14:paraId="14E28A19" w14:textId="77777777" w:rsidR="007739B9" w:rsidRDefault="007739B9" w:rsidP="00581F91">
      <w:pPr>
        <w:jc w:val="center"/>
      </w:pPr>
    </w:p>
    <w:p w14:paraId="74342F4C" w14:textId="77777777" w:rsidR="007739B9" w:rsidRPr="007739B9" w:rsidRDefault="007739B9" w:rsidP="007739B9"/>
    <w:p w14:paraId="65E6F9B4" w14:textId="77777777" w:rsidR="00536E19" w:rsidRDefault="007739B9" w:rsidP="00536E19">
      <w:pPr>
        <w:keepNext/>
        <w:jc w:val="center"/>
      </w:pPr>
      <w:r>
        <w:rPr>
          <w:noProof/>
          <w14:ligatures w14:val="standardContextual"/>
        </w:rPr>
        <w:lastRenderedPageBreak/>
        <w:drawing>
          <wp:inline distT="0" distB="0" distL="0" distR="0" wp14:anchorId="766AD972" wp14:editId="15A8FDD3">
            <wp:extent cx="5038725" cy="3074671"/>
            <wp:effectExtent l="0" t="0" r="9525" b="11430"/>
            <wp:docPr id="108582762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A3ABDCB-1CD8-DAA9-D4B4-F6DB9CCA343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69BDCD20" w14:textId="0D970108" w:rsidR="00401532" w:rsidRDefault="00536E19" w:rsidP="00536E19">
      <w:pPr>
        <w:pStyle w:val="Caption"/>
        <w:jc w:val="center"/>
      </w:pPr>
      <w:bookmarkStart w:id="21" w:name="_Toc20006156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9</w:t>
      </w:r>
      <w:r>
        <w:fldChar w:fldCharType="end"/>
      </w:r>
      <w:r>
        <w:t xml:space="preserve"> - High Pass Filter Graph</w:t>
      </w:r>
      <w:bookmarkEnd w:id="21"/>
    </w:p>
    <w:p w14:paraId="2B3E88EE" w14:textId="77777777" w:rsidR="00536E19" w:rsidRDefault="00536E19" w:rsidP="00E31A3D">
      <w:pPr>
        <w:jc w:val="center"/>
      </w:pPr>
    </w:p>
    <w:p w14:paraId="55E5503A" w14:textId="03F81F5B" w:rsidR="00536E19" w:rsidRDefault="002F594F" w:rsidP="00536E19">
      <w:pPr>
        <w:keepNext/>
        <w:jc w:val="center"/>
      </w:pPr>
      <w:r>
        <w:rPr>
          <w:noProof/>
          <w14:ligatures w14:val="standardContextual"/>
        </w:rPr>
        <w:drawing>
          <wp:inline distT="0" distB="0" distL="0" distR="0" wp14:anchorId="60D78706" wp14:editId="4763EE62">
            <wp:extent cx="5038725" cy="3074671"/>
            <wp:effectExtent l="0" t="0" r="9525" b="11430"/>
            <wp:docPr id="96692566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D62D92C-866B-453B-A5C7-2180BF674DB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0D1F132" w14:textId="5259A747" w:rsidR="00536E19" w:rsidRDefault="00536E19" w:rsidP="00536E19">
      <w:pPr>
        <w:pStyle w:val="Caption"/>
        <w:jc w:val="center"/>
      </w:pPr>
      <w:bookmarkStart w:id="22" w:name="_Toc20006156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10</w:t>
      </w:r>
      <w:r>
        <w:fldChar w:fldCharType="end"/>
      </w:r>
      <w:r>
        <w:t xml:space="preserve"> - High Pass Filter Graph (to -3dB)</w:t>
      </w:r>
      <w:bookmarkEnd w:id="22"/>
    </w:p>
    <w:p w14:paraId="32660E67" w14:textId="5E0BDD9E" w:rsidR="000738E2" w:rsidRPr="000738E2" w:rsidRDefault="00536E19" w:rsidP="00536E19">
      <w:r>
        <w:t>Table 2 a</w:t>
      </w:r>
      <w:r w:rsidR="006C3375">
        <w:t>bov</w:t>
      </w:r>
      <w:r w:rsidR="00800215">
        <w:t>e shows the results from the investigation</w:t>
      </w:r>
      <w:r w:rsidR="00E445CE">
        <w:t>s</w:t>
      </w:r>
      <w:r w:rsidR="00800215">
        <w:t xml:space="preserve"> into the low pass filter. </w:t>
      </w:r>
      <w:r w:rsidR="006D24E4">
        <w:t>Again,</w:t>
      </w:r>
      <w:r w:rsidR="00552DD4">
        <w:t xml:space="preserve"> the frequencies</w:t>
      </w:r>
      <w:r w:rsidR="006A0BB3">
        <w:t xml:space="preserve"> of interest that </w:t>
      </w:r>
      <w:r w:rsidR="00DB345D">
        <w:t xml:space="preserve">are near </w:t>
      </w:r>
      <w:r w:rsidR="006A0BB3">
        <w:t xml:space="preserve">the </w:t>
      </w:r>
      <m:oMath>
        <m:r>
          <w:rPr>
            <w:rFonts w:ascii="Cambria Math" w:hAnsi="Cambria Math"/>
          </w:rPr>
          <m:t>-3dB</m:t>
        </m:r>
      </m:oMath>
      <w:r w:rsidR="006A0BB3">
        <w:t xml:space="preserve"> point</w:t>
      </w:r>
      <w:r w:rsidR="006D24E4">
        <w:t>, the cutoff frequency,</w:t>
      </w:r>
      <w:r w:rsidR="006A0BB3">
        <w:t xml:space="preserve"> are highlighted yellow. </w:t>
      </w:r>
      <w:r w:rsidR="00785DCC">
        <w:t xml:space="preserve">Looking at the results </w:t>
      </w:r>
      <w:r w:rsidR="00DE46AD">
        <w:t xml:space="preserve">recorded in table 2, </w:t>
      </w:r>
      <w:r w:rsidR="00593760">
        <w:t xml:space="preserve">the </w:t>
      </w:r>
      <w:r w:rsidR="00A9494B">
        <w:t xml:space="preserve">simulation appears to reach the </w:t>
      </w:r>
      <m:oMath>
        <m:r>
          <w:rPr>
            <w:rFonts w:ascii="Cambria Math" w:hAnsi="Cambria Math"/>
          </w:rPr>
          <m:t>-3dB</m:t>
        </m:r>
      </m:oMath>
      <w:r w:rsidR="00A9494B">
        <w:t xml:space="preserve"> point at </w:t>
      </w:r>
      <m:oMath>
        <m:r>
          <w:rPr>
            <w:rFonts w:ascii="Cambria Math" w:hAnsi="Cambria Math"/>
          </w:rPr>
          <m:t>1050Hz</m:t>
        </m:r>
      </m:oMath>
      <w:r w:rsidR="00143F8F">
        <w:t xml:space="preserve">, where the practical </w:t>
      </w:r>
      <w:r w:rsidR="00B96CF1">
        <w:t xml:space="preserve">reached its </w:t>
      </w:r>
      <m:oMath>
        <m:r>
          <w:rPr>
            <w:rFonts w:ascii="Cambria Math" w:hAnsi="Cambria Math"/>
          </w:rPr>
          <m:t>-3dB</m:t>
        </m:r>
      </m:oMath>
      <w:r w:rsidR="00B96CF1">
        <w:t xml:space="preserve"> point at </w:t>
      </w:r>
      <m:oMath>
        <m:r>
          <w:rPr>
            <w:rFonts w:ascii="Cambria Math" w:hAnsi="Cambria Math"/>
          </w:rPr>
          <m:t>900Hz</m:t>
        </m:r>
      </m:oMath>
      <w:r w:rsidR="00451EBB">
        <w:t>. Th</w:t>
      </w:r>
      <w:r w:rsidR="00EB3C38">
        <w:t>is means that the cutoff frequency lies somewhere between those two frequencies, and</w:t>
      </w:r>
      <w:r w:rsidR="0092684A">
        <w:t xml:space="preserve"> by taking the median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=1000Hz</m:t>
        </m:r>
      </m:oMath>
      <w:r w:rsidR="00EB3C38">
        <w:t xml:space="preserve"> it can be observed that 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out</m:t>
            </m:r>
          </m:sub>
        </m:sSub>
      </m:oMath>
      <w:r w:rsidR="000738E2">
        <w:t xml:space="preserve"> value at </w:t>
      </w:r>
      <m:oMath>
        <m:r>
          <w:rPr>
            <w:rFonts w:ascii="Cambria Math" w:hAnsi="Cambria Math"/>
          </w:rPr>
          <m:t>-3dB</m:t>
        </m:r>
      </m:oMath>
      <w:r w:rsidR="00B237AA">
        <w:t xml:space="preserve"> must be lay between </w:t>
      </w:r>
      <m:oMath>
        <m:r>
          <w:rPr>
            <w:rFonts w:ascii="Cambria Math" w:hAnsi="Cambria Math"/>
          </w:rPr>
          <m:t>3.</m:t>
        </m:r>
        <m:r>
          <w:rPr>
            <w:rFonts w:ascii="Cambria Math" w:hAnsi="Cambria Math"/>
          </w:rPr>
          <m:t>4</m:t>
        </m:r>
        <m:r>
          <w:rPr>
            <w:rFonts w:ascii="Cambria Math" w:hAnsi="Cambria Math"/>
          </w:rPr>
          <m:t>6</m:t>
        </m:r>
        <m:r>
          <w:rPr>
            <w:rFonts w:ascii="Cambria Math" w:hAnsi="Cambria Math"/>
          </w:rPr>
          <m:t>V</m:t>
        </m:r>
      </m:oMath>
      <w:r w:rsidR="00D921DF">
        <w:t xml:space="preserve"> (</w:t>
      </w:r>
      <w:r w:rsidR="00257119">
        <w:t>Simulation</w:t>
      </w:r>
      <w:r w:rsidR="00C82C5B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=1000Hz</m:t>
        </m:r>
      </m:oMath>
      <w:r w:rsidR="00D74361">
        <w:t xml:space="preserve">) and </w:t>
      </w:r>
      <m:oMath>
        <m:r>
          <w:rPr>
            <w:rFonts w:ascii="Cambria Math" w:hAnsi="Cambria Math"/>
          </w:rPr>
          <m:t>3.</m:t>
        </m:r>
        <m:r>
          <w:rPr>
            <w:rFonts w:ascii="Cambria Math" w:hAnsi="Cambria Math"/>
          </w:rPr>
          <m:t>6</m:t>
        </m:r>
        <m:r>
          <w:rPr>
            <w:rFonts w:ascii="Cambria Math" w:hAnsi="Cambria Math"/>
          </w:rPr>
          <m:t>V</m:t>
        </m:r>
      </m:oMath>
      <w:r w:rsidR="00D74361">
        <w:t xml:space="preserve"> (</w:t>
      </w:r>
      <w:r w:rsidR="00C82C5B">
        <w:t>Practical</w:t>
      </w:r>
      <w:r w:rsidR="00D74361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=1000Hz</m:t>
        </m:r>
      </m:oMath>
      <w:r w:rsidR="00D74361">
        <w:t>).</w:t>
      </w:r>
    </w:p>
    <w:p w14:paraId="1BD464CC" w14:textId="05A6A5C3" w:rsidR="00536E19" w:rsidRDefault="00E32E2D" w:rsidP="00536E19">
      <w:r>
        <w:br w:type="page"/>
      </w:r>
    </w:p>
    <w:p w14:paraId="3E2BB54F" w14:textId="77777777" w:rsidR="00536E19" w:rsidRDefault="00536E19" w:rsidP="00536E19"/>
    <w:p w14:paraId="2DD77151" w14:textId="77777777" w:rsidR="00536E19" w:rsidRDefault="00536E19" w:rsidP="00536E19"/>
    <w:p w14:paraId="794A1730" w14:textId="0D81E276" w:rsidR="00E32E2D" w:rsidRDefault="00536E19" w:rsidP="00056BC9">
      <w:r>
        <w:t xml:space="preserve">The graphs in figures </w:t>
      </w:r>
      <w:r w:rsidR="001A3CA2">
        <w:t>9 and 10</w:t>
      </w:r>
      <w:r>
        <w:t xml:space="preserve"> help to visualize the recorded results more clearly. </w:t>
      </w:r>
      <w:r w:rsidR="001A3CA2">
        <w:t>From these graphs it</w:t>
      </w:r>
      <w:r w:rsidR="00194FA0">
        <w:t>’</w:t>
      </w:r>
      <w:r w:rsidR="001A3CA2">
        <w:t>s clear that the recorded results are comparable</w:t>
      </w:r>
      <w:r w:rsidR="000025CA">
        <w:t xml:space="preserve"> and are both accurate</w:t>
      </w:r>
      <w:r w:rsidR="00056BC9">
        <w:t xml:space="preserve"> since there’s no notable disparity</w:t>
      </w:r>
      <w:r w:rsidR="000025CA">
        <w:t xml:space="preserve">. </w:t>
      </w:r>
      <w:r w:rsidR="00885716">
        <w:t>T</w:t>
      </w:r>
      <w:r>
        <w:t>he graph</w:t>
      </w:r>
      <w:r w:rsidR="00885716">
        <w:t>s</w:t>
      </w:r>
      <w:r>
        <w:t xml:space="preserve"> </w:t>
      </w:r>
      <w:r w:rsidR="00885716">
        <w:t>also</w:t>
      </w:r>
      <w:r>
        <w:t xml:space="preserve"> support the analysis made from Table </w:t>
      </w:r>
      <w:r w:rsidR="00885716">
        <w:t>2</w:t>
      </w:r>
      <w:r>
        <w:t xml:space="preserve">, </w:t>
      </w:r>
      <w:r w:rsidR="009B23A1">
        <w:t xml:space="preserve">since the </w:t>
      </w:r>
      <m:oMath>
        <m:r>
          <w:rPr>
            <w:rFonts w:ascii="Cambria Math" w:hAnsi="Cambria Math"/>
          </w:rPr>
          <m:t>-3dB</m:t>
        </m:r>
      </m:oMath>
      <w:r w:rsidR="0028528C">
        <w:t xml:space="preserve"> </w:t>
      </w:r>
      <w:r w:rsidR="002C073F">
        <w:t>point</w:t>
      </w:r>
      <w:r w:rsidR="0028528C">
        <w:t>s</w:t>
      </w:r>
      <w:r w:rsidR="002C073F">
        <w:t xml:space="preserve"> lie between </w:t>
      </w:r>
      <m:oMath>
        <m:r>
          <w:rPr>
            <w:rFonts w:ascii="Cambria Math" w:hAnsi="Cambria Math"/>
          </w:rPr>
          <m:t>900Hz</m:t>
        </m:r>
      </m:oMath>
      <w:r w:rsidR="002C073F">
        <w:t xml:space="preserve"> and </w:t>
      </w:r>
      <m:oMath>
        <m:r>
          <w:rPr>
            <w:rFonts w:ascii="Cambria Math" w:hAnsi="Cambria Math"/>
          </w:rPr>
          <m:t>1050Hz</m:t>
        </m:r>
      </m:oMath>
      <w:r w:rsidR="002C073F">
        <w:t xml:space="preserve">. </w:t>
      </w:r>
    </w:p>
    <w:p w14:paraId="0A1FE117" w14:textId="69A2D8BF" w:rsidR="00CF3070" w:rsidRDefault="00CF3070">
      <w:pPr>
        <w:widowControl/>
        <w:autoSpaceDE/>
        <w:autoSpaceDN/>
        <w:spacing w:line="360" w:lineRule="auto"/>
      </w:pPr>
      <w:r>
        <w:br w:type="page"/>
      </w:r>
    </w:p>
    <w:p w14:paraId="276212A5" w14:textId="17F8F9E6" w:rsidR="006C3375" w:rsidRDefault="00CF3070" w:rsidP="00CF3070">
      <w:pPr>
        <w:pStyle w:val="Heading1"/>
      </w:pPr>
      <w:bookmarkStart w:id="23" w:name="_Toc200061550"/>
      <w:r>
        <w:lastRenderedPageBreak/>
        <w:t>Discussion</w:t>
      </w:r>
      <w:bookmarkEnd w:id="23"/>
    </w:p>
    <w:p w14:paraId="3DB5CA43" w14:textId="5EDC86FC" w:rsidR="008C33D5" w:rsidRDefault="003105F7" w:rsidP="008C33D5">
      <w:r>
        <w:t>From the experiments results it</w:t>
      </w:r>
      <w:r w:rsidR="00505C8F">
        <w:t>’</w:t>
      </w:r>
      <w:r>
        <w:t xml:space="preserve">s </w:t>
      </w:r>
      <w:r w:rsidR="004D2FB9">
        <w:t xml:space="preserve">clear that </w:t>
      </w:r>
      <w:r w:rsidR="00B731AB">
        <w:t xml:space="preserve">both the filters </w:t>
      </w:r>
      <w:r w:rsidR="00EF41AE">
        <w:t>operated as expected, and the di</w:t>
      </w:r>
      <w:r w:rsidR="00B478A4">
        <w:t xml:space="preserve">sparities observed earlier on can be </w:t>
      </w:r>
      <w:r w:rsidR="00AB2B91">
        <w:t xml:space="preserve">determined to be caused imperfections in the </w:t>
      </w:r>
      <w:r w:rsidR="00592833">
        <w:t>real-world</w:t>
      </w:r>
      <w:r w:rsidR="00AB2B91">
        <w:t xml:space="preserve"> components </w:t>
      </w:r>
      <w:r w:rsidR="00495403">
        <w:t xml:space="preserve">used </w:t>
      </w:r>
      <w:r w:rsidR="00AB2B91">
        <w:t xml:space="preserve">combined with </w:t>
      </w:r>
      <w:r w:rsidR="00592833">
        <w:t xml:space="preserve">variations in measurements collected. In the </w:t>
      </w:r>
      <w:r w:rsidR="001D218C">
        <w:t>high pass filter</w:t>
      </w:r>
      <w:r w:rsidR="001871EA">
        <w:t xml:space="preserve"> </w:t>
      </w:r>
      <w:r w:rsidR="00D05A09">
        <w:t xml:space="preserve">the </w:t>
      </w:r>
      <w:r w:rsidR="00EF3EBF">
        <w:t xml:space="preserve">attenuation </w:t>
      </w:r>
      <w:r w:rsidR="0072436C">
        <w:t>is significant at low frequencies, and as the frequency increases the attenuation decreases</w:t>
      </w:r>
      <w:r w:rsidR="006E7AD0">
        <w:t xml:space="preserve"> </w:t>
      </w:r>
      <w:r w:rsidR="00BB7E10">
        <w:t>until it reaches</w:t>
      </w:r>
      <w:r w:rsidR="00A81A9C">
        <w:t xml:space="preserve"> </w:t>
      </w:r>
      <m:oMath>
        <m:r>
          <w:rPr>
            <w:rFonts w:ascii="Cambria Math" w:hAnsi="Cambria Math"/>
          </w:rPr>
          <m:t>0</m:t>
        </m:r>
      </m:oMath>
      <w:r w:rsidR="00495403">
        <w:t xml:space="preserve">, </w:t>
      </w:r>
      <w:r w:rsidR="00BB7E10">
        <w:t xml:space="preserve">meaning that the signal is passed through without any attenuation. </w:t>
      </w:r>
      <w:r w:rsidR="008C33D5">
        <w:t xml:space="preserve">From the median taken in section 4.2 for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=1000Hz</m:t>
        </m:r>
      </m:oMath>
      <w:r w:rsidR="008C33D5">
        <w:t xml:space="preserve"> it can be observed that 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out</m:t>
            </m:r>
          </m:sub>
        </m:sSub>
      </m:oMath>
      <w:r w:rsidR="008C33D5">
        <w:t xml:space="preserve"> value at </w:t>
      </w:r>
      <m:oMath>
        <m:r>
          <w:rPr>
            <w:rFonts w:ascii="Cambria Math" w:hAnsi="Cambria Math"/>
          </w:rPr>
          <m:t>-3dB</m:t>
        </m:r>
      </m:oMath>
      <w:r w:rsidR="008C33D5">
        <w:t xml:space="preserve"> must be lay between </w:t>
      </w:r>
      <m:oMath>
        <m:r>
          <w:rPr>
            <w:rFonts w:ascii="Cambria Math" w:hAnsi="Cambria Math"/>
          </w:rPr>
          <m:t>3.46V</m:t>
        </m:r>
      </m:oMath>
      <w:r w:rsidR="008C33D5">
        <w:t xml:space="preserve"> (Simulation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=1000Hz</m:t>
        </m:r>
      </m:oMath>
      <w:r w:rsidR="008C33D5">
        <w:t xml:space="preserve">) and </w:t>
      </w:r>
      <m:oMath>
        <m:r>
          <w:rPr>
            <w:rFonts w:ascii="Cambria Math" w:hAnsi="Cambria Math"/>
          </w:rPr>
          <m:t>3.6V</m:t>
        </m:r>
      </m:oMath>
      <w:r w:rsidR="008C33D5">
        <w:t xml:space="preserve"> (Practical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=1000Hz</m:t>
        </m:r>
      </m:oMath>
      <w:r w:rsidR="008C33D5">
        <w:t>)</w:t>
      </w:r>
      <w:r w:rsidR="008C33D5">
        <w:t xml:space="preserve">, </w:t>
      </w:r>
      <w:r w:rsidR="00D35DBB">
        <w:t xml:space="preserve">this is clear that the </w:t>
      </w:r>
      <w:r w:rsidR="00F859EA">
        <w:t xml:space="preserve">data is consistent with the simulation. </w:t>
      </w:r>
      <w:r w:rsidR="000E4078">
        <w:t>There are</w:t>
      </w:r>
      <w:r w:rsidR="00B22009">
        <w:t xml:space="preserve"> a few small variations in the results, such as at </w:t>
      </w:r>
      <m:oMath>
        <m:r>
          <w:rPr>
            <w:rFonts w:ascii="Cambria Math" w:hAnsi="Cambria Math"/>
          </w:rPr>
          <m:t>100Hz</m:t>
        </m:r>
      </m:oMath>
      <w:r w:rsidR="006F3813">
        <w:t xml:space="preserve"> there’s a difference between attenuations of</w:t>
      </w:r>
      <w:r w:rsidR="009E2F09">
        <w:t xml:space="preserve"> around </w:t>
      </w:r>
      <m:oMath>
        <m:r>
          <w:rPr>
            <w:rFonts w:ascii="Cambria Math" w:hAnsi="Cambria Math"/>
          </w:rPr>
          <m:t>2.5dB</m:t>
        </m:r>
      </m:oMath>
      <w:r w:rsidR="00E15DCE">
        <w:t>. Since the overall trend of the results are consistent, seen in the graphs (</w:t>
      </w:r>
      <w:r w:rsidR="00E15DCE" w:rsidRPr="00C3056A">
        <w:rPr>
          <w:i/>
          <w:iCs/>
        </w:rPr>
        <w:t>figures 9 and 10</w:t>
      </w:r>
      <w:r w:rsidR="00E15DCE">
        <w:t xml:space="preserve">), this </w:t>
      </w:r>
      <w:r w:rsidR="00182DEB">
        <w:t xml:space="preserve">variation can be disregarded and </w:t>
      </w:r>
      <w:r w:rsidR="0050643E">
        <w:t xml:space="preserve">as previously mentioned </w:t>
      </w:r>
      <w:r w:rsidR="000E4078">
        <w:t xml:space="preserve">it </w:t>
      </w:r>
      <w:r w:rsidR="00182DEB">
        <w:t xml:space="preserve">is likely </w:t>
      </w:r>
      <w:r w:rsidR="0050643E">
        <w:t xml:space="preserve">due to factors in the real circuit such as </w:t>
      </w:r>
      <w:r w:rsidR="000E4078">
        <w:t xml:space="preserve">noise </w:t>
      </w:r>
      <w:r w:rsidR="00A21592">
        <w:t>(</w:t>
      </w:r>
      <w:r w:rsidR="00A21592" w:rsidRPr="00C3056A">
        <w:rPr>
          <w:i/>
          <w:iCs/>
        </w:rPr>
        <w:t>disturbances that interfere with signals</w:t>
      </w:r>
      <w:r w:rsidR="00A21592">
        <w:t xml:space="preserve">) </w:t>
      </w:r>
      <w:r w:rsidR="000E4078">
        <w:t>and resistor tolerances</w:t>
      </w:r>
      <w:r w:rsidR="00C3056A">
        <w:t xml:space="preserve"> (</w:t>
      </w:r>
      <w:r w:rsidR="00C3056A" w:rsidRPr="00C3056A">
        <w:rPr>
          <w:i/>
          <w:iCs/>
        </w:rPr>
        <w:t>resistors allowable deviation from its actual resistance values</w:t>
      </w:r>
      <w:r w:rsidR="00C3056A">
        <w:t>)</w:t>
      </w:r>
      <w:r w:rsidR="000E4078">
        <w:t>.</w:t>
      </w:r>
    </w:p>
    <w:p w14:paraId="484F538E" w14:textId="77777777" w:rsidR="00C3056A" w:rsidRDefault="00C3056A" w:rsidP="008C33D5"/>
    <w:p w14:paraId="137476A1" w14:textId="16DF1115" w:rsidR="001C3DC0" w:rsidRDefault="002C10BE" w:rsidP="001C3DC0">
      <w:r>
        <w:t xml:space="preserve">The low pass filters </w:t>
      </w:r>
      <w:r w:rsidR="00182F22">
        <w:t>result</w:t>
      </w:r>
      <w:r>
        <w:t xml:space="preserve"> also demonstrate</w:t>
      </w:r>
      <w:r w:rsidR="00182F22">
        <w:t>s</w:t>
      </w:r>
      <w:r>
        <w:t xml:space="preserve"> the expected behavior</w:t>
      </w:r>
      <w:r w:rsidR="00DB5110">
        <w:t xml:space="preserve"> of a low pass filter. At low frequencies (</w:t>
      </w:r>
      <m:oMath>
        <m:r>
          <w:rPr>
            <w:rFonts w:ascii="Cambria Math" w:hAnsi="Cambria Math"/>
          </w:rPr>
          <m:t>100Hz</m:t>
        </m:r>
      </m:oMath>
      <w:r w:rsidR="00D45442">
        <w:t xml:space="preserve"> up to </w:t>
      </w:r>
      <m:oMath>
        <m:r>
          <w:rPr>
            <w:rFonts w:ascii="Cambria Math" w:hAnsi="Cambria Math"/>
          </w:rPr>
          <m:t>20000Hz</m:t>
        </m:r>
      </m:oMath>
      <w:r w:rsidR="002E6DB5">
        <w:t>)</w:t>
      </w:r>
      <w:r w:rsidR="00DB5110">
        <w:t xml:space="preserve"> the output voltages are close to the input </w:t>
      </w:r>
      <w:r w:rsidR="00182F22">
        <w:t>voltage;</w:t>
      </w:r>
      <w:r w:rsidR="00DB5110">
        <w:t xml:space="preserve"> there</w:t>
      </w:r>
      <w:r w:rsidR="00C67844">
        <w:t>fore the</w:t>
      </w:r>
      <w:r w:rsidR="00DB5110">
        <w:t xml:space="preserve"> attenuation </w:t>
      </w:r>
      <w:r w:rsidR="00C67844">
        <w:t xml:space="preserve">is low, </w:t>
      </w:r>
      <w:r w:rsidR="00DB5110">
        <w:t xml:space="preserve">and the signal is allowed to pass with little disturbance. As the frequency increases </w:t>
      </w:r>
      <w:r w:rsidR="00C67844">
        <w:t xml:space="preserve">the attenuation begins to </w:t>
      </w:r>
      <w:r w:rsidR="001C3DC0">
        <w:t xml:space="preserve">increase also, </w:t>
      </w:r>
      <w:r w:rsidR="001C3DC0">
        <w:t xml:space="preserve">it can be observed that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 w:rsidR="001C3DC0">
        <w:t xml:space="preserve"> must lie between </w:t>
      </w:r>
      <m:oMath>
        <m:r>
          <w:rPr>
            <w:rFonts w:ascii="Cambria Math" w:hAnsi="Cambria Math"/>
          </w:rPr>
          <m:t>28000Hz</m:t>
        </m:r>
      </m:oMath>
      <w:r w:rsidR="001C3DC0">
        <w:t xml:space="preserve"> and </w:t>
      </w:r>
      <m:oMath>
        <m:r>
          <w:rPr>
            <w:rFonts w:ascii="Cambria Math" w:hAnsi="Cambria Math"/>
          </w:rPr>
          <m:t>29000Hz</m:t>
        </m:r>
      </m:oMath>
      <w:r w:rsidR="001C3DC0">
        <w:t xml:space="preserve">, and 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out</m:t>
            </m:r>
          </m:sub>
        </m:sSub>
      </m:oMath>
      <w:r w:rsidR="001C3DC0">
        <w:t xml:space="preserve"> value at this frequency is approximately </w:t>
      </w:r>
      <m:oMath>
        <m:r>
          <w:rPr>
            <w:rFonts w:ascii="Cambria Math" w:hAnsi="Cambria Math"/>
          </w:rPr>
          <m:t>3.5V</m:t>
        </m:r>
      </m:oMath>
      <w:r w:rsidR="00F834A0">
        <w:t xml:space="preserve">. 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out</m:t>
            </m:r>
          </m:sub>
        </m:sSub>
      </m:oMath>
      <w:r w:rsidR="00F834A0">
        <w:t xml:space="preserve"> also correlates with</w:t>
      </w:r>
      <w:r w:rsidR="00804789">
        <w:t xml:space="preserve"> the </w:t>
      </w:r>
      <m:oMath>
        <m:r>
          <w:rPr>
            <w:rFonts w:ascii="Cambria Math" w:hAnsi="Cambria Math"/>
          </w:rPr>
          <m:t>-3.5dB</m:t>
        </m:r>
      </m:oMath>
      <w:r w:rsidR="00250058">
        <w:t xml:space="preserve"> , </w:t>
      </w:r>
      <w:r w:rsidR="00B8015E">
        <w:t xml:space="preserve">since </w:t>
      </w:r>
      <m:oMath>
        <m:r>
          <w:rPr>
            <w:rFonts w:ascii="Cambria Math" w:hAnsi="Cambria Math"/>
          </w:rPr>
          <m:t>5×0.707=</m:t>
        </m:r>
        <m:r>
          <w:rPr>
            <w:rFonts w:ascii="Cambria Math" w:hAnsi="Cambria Math"/>
          </w:rPr>
          <m:t>3.535V</m:t>
        </m:r>
      </m:oMath>
      <w:r w:rsidR="009E7503">
        <w:t xml:space="preserve"> a value very close to the results, further proving that they’re accurate and any discrepancies </w:t>
      </w:r>
      <w:r w:rsidR="0009577D">
        <w:t>can be determined to be caused by factors such as noise or component tolerances.</w:t>
      </w:r>
    </w:p>
    <w:p w14:paraId="5B5F2713" w14:textId="77777777" w:rsidR="008E6A81" w:rsidRDefault="008E6A81" w:rsidP="001C3DC0"/>
    <w:p w14:paraId="5A313A8C" w14:textId="6BBB2B3E" w:rsidR="008E6A81" w:rsidRDefault="008E6A81" w:rsidP="001C3DC0">
      <w:r>
        <w:t>If this experiment was to be completed again there are some improvements to be made</w:t>
      </w:r>
      <w:r w:rsidR="00221BF0">
        <w:t xml:space="preserve">. The variations in the data </w:t>
      </w:r>
      <w:r w:rsidR="00CD6624">
        <w:t xml:space="preserve">can be easily explained by the inconsistent intervals </w:t>
      </w:r>
      <w:r w:rsidR="007F3EAB">
        <w:t>at which the readings were tak</w:t>
      </w:r>
      <w:r w:rsidR="003C4F37">
        <w:t xml:space="preserve">en </w:t>
      </w:r>
      <w:r w:rsidR="007F3EAB">
        <w:t xml:space="preserve">and the likelihood of </w:t>
      </w:r>
      <w:r w:rsidR="004D1E9B">
        <w:t>components having imperfections</w:t>
      </w:r>
      <w:r w:rsidR="007F3EAB">
        <w:t xml:space="preserve">. </w:t>
      </w:r>
      <w:r w:rsidR="003253B6">
        <w:t>The readings were taken</w:t>
      </w:r>
      <w:r w:rsidR="003C4F37">
        <w:t xml:space="preserve"> </w:t>
      </w:r>
      <w:r w:rsidR="003253B6">
        <w:t>at inconsistent</w:t>
      </w:r>
      <w:r w:rsidR="00331216">
        <w:t xml:space="preserve"> frequency</w:t>
      </w:r>
      <w:r w:rsidR="003253B6">
        <w:t xml:space="preserve"> intervals primarily </w:t>
      </w:r>
      <w:r w:rsidR="00A63A5C">
        <w:t xml:space="preserve">as a </w:t>
      </w:r>
      <w:r w:rsidR="003253B6">
        <w:t>time</w:t>
      </w:r>
      <w:r w:rsidR="00A63A5C">
        <w:t xml:space="preserve"> saving measure</w:t>
      </w:r>
      <w:r w:rsidR="00331216">
        <w:t xml:space="preserve">, since </w:t>
      </w:r>
      <w:r w:rsidR="003C4F37">
        <w:t xml:space="preserve">taking </w:t>
      </w:r>
      <w:r w:rsidR="00CF61CF">
        <w:t xml:space="preserve">the </w:t>
      </w:r>
      <w:r w:rsidR="00331216">
        <w:t>closer reading</w:t>
      </w:r>
      <w:r w:rsidR="0022588D">
        <w:t xml:space="preserve"> intervals</w:t>
      </w:r>
      <w:r w:rsidR="00331216">
        <w:t xml:space="preserve"> </w:t>
      </w:r>
      <w:r w:rsidR="00CF61CF">
        <w:t>required</w:t>
      </w:r>
      <w:r w:rsidR="00331216">
        <w:t xml:space="preserve"> </w:t>
      </w:r>
      <w:r w:rsidR="00CF61CF">
        <w:t xml:space="preserve">near the </w:t>
      </w:r>
      <w:r w:rsidR="00331216">
        <w:t xml:space="preserve">expected </w:t>
      </w:r>
      <w:r w:rsidR="003C4F37">
        <w:t>cutoff frequenc</w:t>
      </w:r>
      <w:r w:rsidR="0022588D">
        <w:t xml:space="preserve">ies </w:t>
      </w:r>
      <w:r w:rsidR="00AA7673">
        <w:t>for the whole experiment would be impractical. H</w:t>
      </w:r>
      <w:r w:rsidR="00435B1E">
        <w:t>owever, there could still be readings taken with smaller intervals</w:t>
      </w:r>
      <w:r w:rsidR="00EC5849">
        <w:t xml:space="preserve"> between a frequency range smaller than </w:t>
      </w:r>
      <m:oMath>
        <m:r>
          <w:rPr>
            <w:rFonts w:ascii="Cambria Math" w:hAnsi="Cambria Math"/>
          </w:rPr>
          <m:t>100Hz</m:t>
        </m:r>
      </m:oMath>
      <w:r w:rsidR="00EC5849">
        <w:t xml:space="preserve"> to</w:t>
      </w:r>
      <w:r w:rsidR="004B796C">
        <w:t xml:space="preserve"> </w:t>
      </w:r>
      <m:oMath>
        <m:r>
          <w:rPr>
            <w:rFonts w:ascii="Cambria Math" w:hAnsi="Cambria Math"/>
          </w:rPr>
          <m:t>300kHz</m:t>
        </m:r>
      </m:oMath>
      <w:r w:rsidR="00435B1E">
        <w:t xml:space="preserve"> to improve</w:t>
      </w:r>
      <w:r w:rsidR="004B796C">
        <w:t xml:space="preserve"> accuracy. The practical experiments were also completed on different days. This leaves </w:t>
      </w:r>
      <w:r w:rsidR="000F059E">
        <w:t xml:space="preserve">a vulnerability of </w:t>
      </w:r>
      <w:r w:rsidR="004B796C">
        <w:t>environmental factors to more likely</w:t>
      </w:r>
      <w:r w:rsidR="000F059E">
        <w:t xml:space="preserve"> affect results</w:t>
      </w:r>
      <w:r w:rsidR="0069283D">
        <w:t>,</w:t>
      </w:r>
      <w:r w:rsidR="004B796C">
        <w:t xml:space="preserve"> </w:t>
      </w:r>
      <w:r w:rsidR="000F059E">
        <w:t>as its possible</w:t>
      </w:r>
      <w:r w:rsidR="004B796C">
        <w:t xml:space="preserve"> for different components such as </w:t>
      </w:r>
      <w:r w:rsidR="0069283D">
        <w:t xml:space="preserve">a different </w:t>
      </w:r>
      <m:oMath>
        <m:r>
          <w:rPr>
            <w:rFonts w:ascii="Cambria Math" w:hAnsi="Cambria Math"/>
          </w:rPr>
          <m:t>10k</m:t>
        </m:r>
        <m:r>
          <m:rPr>
            <m:sty m:val="p"/>
          </m:rPr>
          <w:rPr>
            <w:rFonts w:ascii="Cambria Math" w:hAnsi="Cambria Math"/>
          </w:rPr>
          <m:t>Ω</m:t>
        </m:r>
      </m:oMath>
      <w:r w:rsidR="0069283D">
        <w:t xml:space="preserve"> resistor with different </w:t>
      </w:r>
      <w:r w:rsidR="00EA4A32">
        <w:t xml:space="preserve">tolerances to be </w:t>
      </w:r>
      <w:r w:rsidR="00652A0E">
        <w:t xml:space="preserve">used </w:t>
      </w:r>
      <w:r w:rsidR="00EA4A32">
        <w:t>unintentional</w:t>
      </w:r>
      <w:r w:rsidR="00E71016">
        <w:t>ly.</w:t>
      </w:r>
    </w:p>
    <w:p w14:paraId="486BCCA0" w14:textId="75F7B34F" w:rsidR="00C3056A" w:rsidRDefault="00C3056A" w:rsidP="008C33D5"/>
    <w:p w14:paraId="166DCA4F" w14:textId="1B3B5DAE" w:rsidR="00652A0E" w:rsidRDefault="00652A0E" w:rsidP="00652A0E">
      <w:pPr>
        <w:pStyle w:val="Heading1"/>
        <w:rPr>
          <w:rFonts w:eastAsia="Calibri"/>
        </w:rPr>
      </w:pPr>
      <w:bookmarkStart w:id="24" w:name="_Toc200061551"/>
      <w:r>
        <w:rPr>
          <w:rFonts w:eastAsia="Calibri"/>
        </w:rPr>
        <w:t>Conclusion</w:t>
      </w:r>
      <w:bookmarkEnd w:id="24"/>
    </w:p>
    <w:p w14:paraId="2082C7D5" w14:textId="1E6702DF" w:rsidR="00363BA2" w:rsidRPr="00363BA2" w:rsidRDefault="00063FB2" w:rsidP="00652A0E">
      <w:r>
        <w:t>Overall,</w:t>
      </w:r>
      <w:r w:rsidR="000169B8">
        <w:t xml:space="preserve"> the experiment was successful. </w:t>
      </w:r>
      <w:r>
        <w:t xml:space="preserve">Despite having some anomalous results, the data presented is consistent and has no major discrepancies to suggest it’s unreliable. </w:t>
      </w:r>
      <w:r w:rsidR="00561DA5">
        <w:t>The high pass filter in this experiment exhibited expected behaviors and had a cut</w:t>
      </w:r>
      <w:r w:rsidR="0079561F">
        <w:t>off frequency of</w:t>
      </w:r>
      <w:r w:rsidR="00AA50E0">
        <w:t xml:space="preserve"> around</w:t>
      </w:r>
      <w:r w:rsidR="0079561F">
        <w:t xml:space="preserve"> </w:t>
      </w:r>
      <m:oMath>
        <m:r>
          <w:rPr>
            <w:rFonts w:ascii="Cambria Math" w:hAnsi="Cambria Math"/>
          </w:rPr>
          <m:t>1000Hz</m:t>
        </m:r>
      </m:oMath>
      <w:r w:rsidR="0079561F">
        <w:t xml:space="preserve">. The low pass filter </w:t>
      </w:r>
      <w:r w:rsidR="00781BB7">
        <w:t>also behaved expectedly and had a cutoff frequency of</w:t>
      </w:r>
      <w:r w:rsidR="00AA50E0">
        <w:t xml:space="preserve"> approximately</w:t>
      </w:r>
      <w:r w:rsidR="00781BB7">
        <w:t xml:space="preserve"> </w:t>
      </w:r>
      <m:oMath>
        <m:r>
          <w:rPr>
            <w:rFonts w:ascii="Cambria Math" w:hAnsi="Cambria Math"/>
          </w:rPr>
          <m:t>28000Hz</m:t>
        </m:r>
      </m:oMath>
      <w:r w:rsidR="00781BB7">
        <w:t xml:space="preserve">. These cutoff </w:t>
      </w:r>
      <w:r w:rsidR="009043AE">
        <w:t>frequencies both correspond</w:t>
      </w:r>
      <w:r w:rsidR="008C348E">
        <w:t>ed</w:t>
      </w:r>
      <w:r w:rsidR="009043AE">
        <w:t xml:space="preserve"> to 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out</m:t>
            </m:r>
          </m:sub>
        </m:sSub>
      </m:oMath>
      <w:r w:rsidR="009043AE">
        <w:t xml:space="preserve"> values </w:t>
      </w:r>
      <w:r w:rsidR="008C348E">
        <w:t>expected</w:t>
      </w:r>
      <w:r w:rsidR="008805FF">
        <w:t>, being close to if not equal to</w:t>
      </w:r>
      <w:r w:rsidR="008C348E">
        <w:t xml:space="preserve"> 70.7%</w:t>
      </w:r>
      <w:r w:rsidR="00363BA2">
        <w:t xml:space="preserve"> of</w:t>
      </w:r>
      <w:r w:rsidR="008C348E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in</m:t>
            </m:r>
          </m:sub>
        </m:sSub>
      </m:oMath>
      <w:r w:rsidR="00363BA2">
        <w:t>.</w:t>
      </w:r>
      <w:r w:rsidR="0040540C">
        <w:t xml:space="preserve"> </w:t>
      </w:r>
      <w:r w:rsidR="00470810">
        <w:t xml:space="preserve">To conclude, the experiment was successful since both filters suppressed </w:t>
      </w:r>
      <w:r w:rsidR="0051072F">
        <w:t>signals at unwanted frequencies</w:t>
      </w:r>
      <w:r w:rsidR="004651DC">
        <w:t xml:space="preserve"> and the data supports </w:t>
      </w:r>
      <w:r w:rsidR="0000177F">
        <w:t>the validity of the circuits design</w:t>
      </w:r>
      <w:r w:rsidR="00963B8E">
        <w:t>, however if it were to be conducted again some minor improvements could be made</w:t>
      </w:r>
      <w:r w:rsidR="0000177F">
        <w:t>.</w:t>
      </w:r>
    </w:p>
    <w:p w14:paraId="36A7F641" w14:textId="77777777" w:rsidR="009E2F09" w:rsidRPr="009E2F09" w:rsidRDefault="009E2F09" w:rsidP="008C33D5"/>
    <w:p w14:paraId="1FD2C1E5" w14:textId="665E5699" w:rsidR="004064B8" w:rsidRPr="0058216F" w:rsidRDefault="008C33D5" w:rsidP="00AA50E0">
      <w:r>
        <w:br w:type="page"/>
      </w:r>
    </w:p>
    <w:bookmarkStart w:id="25" w:name="_Toc200061552" w:displacedByCustomXml="next"/>
    <w:sdt>
      <w:sdtPr>
        <w:rPr>
          <w:rFonts w:ascii="Calibri" w:eastAsia="Calibri" w:hAnsi="Calibri" w:cs="Calibri"/>
          <w:color w:val="auto"/>
          <w:sz w:val="22"/>
          <w:szCs w:val="22"/>
          <w:lang w:val="en-GB"/>
        </w:rPr>
        <w:id w:val="-1810778882"/>
        <w:docPartObj>
          <w:docPartGallery w:val="Bibliographies"/>
          <w:docPartUnique/>
        </w:docPartObj>
      </w:sdtPr>
      <w:sdtEndPr>
        <w:rPr>
          <w:lang w:val="en-US"/>
        </w:rPr>
      </w:sdtEndPr>
      <w:sdtContent>
        <w:p w14:paraId="2685577E" w14:textId="63658E18" w:rsidR="0034086F" w:rsidRDefault="0034086F">
          <w:pPr>
            <w:pStyle w:val="Heading1"/>
          </w:pPr>
          <w:r>
            <w:rPr>
              <w:lang w:val="en-GB"/>
            </w:rPr>
            <w:t>References</w:t>
          </w:r>
          <w:bookmarkEnd w:id="25"/>
        </w:p>
        <w:sdt>
          <w:sdtPr>
            <w:id w:val="-573587230"/>
            <w:bibliography/>
          </w:sdtPr>
          <w:sdtContent>
            <w:p w14:paraId="6BCFF2B4" w14:textId="77777777" w:rsidR="0034086F" w:rsidRDefault="0034086F" w:rsidP="0034086F">
              <w:r>
                <w:t>All about Circuits, Textbook summary of filters [online]</w:t>
              </w:r>
            </w:p>
            <w:p w14:paraId="239EE1CC" w14:textId="77777777" w:rsidR="0034086F" w:rsidRDefault="0034086F" w:rsidP="0034086F">
              <w:r>
                <w:t xml:space="preserve">Available at: </w:t>
              </w:r>
              <w:hyperlink r:id="rId19" w:history="1">
                <w:r w:rsidRPr="00C4439B">
                  <w:rPr>
                    <w:rStyle w:val="Hyperlink"/>
                  </w:rPr>
                  <w:t>https://www.allaboutcircuits.com/textbook/alternating-current</w:t>
                </w:r>
              </w:hyperlink>
            </w:p>
            <w:p w14:paraId="21491312" w14:textId="77777777" w:rsidR="0034086F" w:rsidRPr="00985E9E" w:rsidRDefault="0034086F" w:rsidP="0034086F">
              <w:r>
                <w:t>[Accessed 04 June 2025]</w:t>
              </w:r>
            </w:p>
            <w:p w14:paraId="647A37D1" w14:textId="0B6D69B7" w:rsidR="0034086F" w:rsidRDefault="00000000"/>
          </w:sdtContent>
        </w:sdt>
      </w:sdtContent>
    </w:sdt>
    <w:p w14:paraId="1F6B15BA" w14:textId="181631E8" w:rsidR="00985E9E" w:rsidRDefault="00985E9E" w:rsidP="0034086F">
      <w:pPr>
        <w:pStyle w:val="Heading1"/>
        <w:numPr>
          <w:ilvl w:val="0"/>
          <w:numId w:val="0"/>
        </w:numPr>
        <w:ind w:left="432"/>
        <w:rPr>
          <w:rFonts w:eastAsia="Calibri"/>
        </w:rPr>
      </w:pPr>
    </w:p>
    <w:sectPr w:rsidR="00985E9E" w:rsidSect="008E5E6B"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51EA4" w14:textId="77777777" w:rsidR="00921A7F" w:rsidRDefault="00921A7F" w:rsidP="0071202A">
      <w:r>
        <w:separator/>
      </w:r>
    </w:p>
  </w:endnote>
  <w:endnote w:type="continuationSeparator" w:id="0">
    <w:p w14:paraId="18F16833" w14:textId="77777777" w:rsidR="00921A7F" w:rsidRDefault="00921A7F" w:rsidP="00712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3517379"/>
      <w:docPartObj>
        <w:docPartGallery w:val="Page Numbers (Bottom of Page)"/>
        <w:docPartUnique/>
      </w:docPartObj>
    </w:sdtPr>
    <w:sdtContent>
      <w:p w14:paraId="3B454DBC" w14:textId="259459CB" w:rsidR="0071202A" w:rsidRDefault="0071202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67E22AED" w14:textId="77777777" w:rsidR="0071202A" w:rsidRDefault="007120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37896" w14:textId="77777777" w:rsidR="00921A7F" w:rsidRDefault="00921A7F" w:rsidP="0071202A">
      <w:r>
        <w:separator/>
      </w:r>
    </w:p>
  </w:footnote>
  <w:footnote w:type="continuationSeparator" w:id="0">
    <w:p w14:paraId="166C8AC1" w14:textId="77777777" w:rsidR="00921A7F" w:rsidRDefault="00921A7F" w:rsidP="007120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68090C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700741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BC2"/>
    <w:rsid w:val="0000177F"/>
    <w:rsid w:val="00001D91"/>
    <w:rsid w:val="000025CA"/>
    <w:rsid w:val="000169B8"/>
    <w:rsid w:val="0001753B"/>
    <w:rsid w:val="000229D2"/>
    <w:rsid w:val="00023ADE"/>
    <w:rsid w:val="00025767"/>
    <w:rsid w:val="00040CF6"/>
    <w:rsid w:val="00043FBD"/>
    <w:rsid w:val="00044BE2"/>
    <w:rsid w:val="00046919"/>
    <w:rsid w:val="000530FF"/>
    <w:rsid w:val="00056665"/>
    <w:rsid w:val="00056BC9"/>
    <w:rsid w:val="00063FB2"/>
    <w:rsid w:val="000738E2"/>
    <w:rsid w:val="000742FC"/>
    <w:rsid w:val="0008251C"/>
    <w:rsid w:val="0008608B"/>
    <w:rsid w:val="000863A5"/>
    <w:rsid w:val="000953F7"/>
    <w:rsid w:val="0009577D"/>
    <w:rsid w:val="000C38CB"/>
    <w:rsid w:val="000D2016"/>
    <w:rsid w:val="000E18BE"/>
    <w:rsid w:val="000E20E0"/>
    <w:rsid w:val="000E4078"/>
    <w:rsid w:val="000E42B7"/>
    <w:rsid w:val="000F059E"/>
    <w:rsid w:val="00113E28"/>
    <w:rsid w:val="00124ABD"/>
    <w:rsid w:val="001253BA"/>
    <w:rsid w:val="00131822"/>
    <w:rsid w:val="00143F8F"/>
    <w:rsid w:val="001443FE"/>
    <w:rsid w:val="001531CC"/>
    <w:rsid w:val="00155851"/>
    <w:rsid w:val="00163708"/>
    <w:rsid w:val="001663D8"/>
    <w:rsid w:val="00166940"/>
    <w:rsid w:val="001721E3"/>
    <w:rsid w:val="001748EA"/>
    <w:rsid w:val="00174E6B"/>
    <w:rsid w:val="00177D4D"/>
    <w:rsid w:val="00182DEB"/>
    <w:rsid w:val="00182F22"/>
    <w:rsid w:val="001871EA"/>
    <w:rsid w:val="00194FA0"/>
    <w:rsid w:val="001A054B"/>
    <w:rsid w:val="001A279C"/>
    <w:rsid w:val="001A2F7D"/>
    <w:rsid w:val="001A3CA2"/>
    <w:rsid w:val="001A57F0"/>
    <w:rsid w:val="001B0424"/>
    <w:rsid w:val="001B280B"/>
    <w:rsid w:val="001B723D"/>
    <w:rsid w:val="001C01B7"/>
    <w:rsid w:val="001C16F8"/>
    <w:rsid w:val="001C3DC0"/>
    <w:rsid w:val="001C5058"/>
    <w:rsid w:val="001D218C"/>
    <w:rsid w:val="001D6CA3"/>
    <w:rsid w:val="001D6DAE"/>
    <w:rsid w:val="001E2EF2"/>
    <w:rsid w:val="001F0F17"/>
    <w:rsid w:val="001F4718"/>
    <w:rsid w:val="001F53FC"/>
    <w:rsid w:val="0021170A"/>
    <w:rsid w:val="002141C6"/>
    <w:rsid w:val="00214D72"/>
    <w:rsid w:val="00220F8E"/>
    <w:rsid w:val="00221ACB"/>
    <w:rsid w:val="00221BF0"/>
    <w:rsid w:val="00224591"/>
    <w:rsid w:val="0022564F"/>
    <w:rsid w:val="0022588D"/>
    <w:rsid w:val="00235B20"/>
    <w:rsid w:val="002374AF"/>
    <w:rsid w:val="00237B86"/>
    <w:rsid w:val="00245397"/>
    <w:rsid w:val="00247917"/>
    <w:rsid w:val="00250058"/>
    <w:rsid w:val="00251AD6"/>
    <w:rsid w:val="00257119"/>
    <w:rsid w:val="00260AA2"/>
    <w:rsid w:val="00270C3C"/>
    <w:rsid w:val="002725F5"/>
    <w:rsid w:val="00275775"/>
    <w:rsid w:val="00276C1E"/>
    <w:rsid w:val="0027782E"/>
    <w:rsid w:val="002808BC"/>
    <w:rsid w:val="0028528C"/>
    <w:rsid w:val="00286069"/>
    <w:rsid w:val="002B0D35"/>
    <w:rsid w:val="002B1288"/>
    <w:rsid w:val="002B237F"/>
    <w:rsid w:val="002B61D7"/>
    <w:rsid w:val="002C073F"/>
    <w:rsid w:val="002C10BE"/>
    <w:rsid w:val="002C2A65"/>
    <w:rsid w:val="002C7F2B"/>
    <w:rsid w:val="002D03C7"/>
    <w:rsid w:val="002D5FEA"/>
    <w:rsid w:val="002E2616"/>
    <w:rsid w:val="002E6DB5"/>
    <w:rsid w:val="002E719E"/>
    <w:rsid w:val="002F0C5D"/>
    <w:rsid w:val="002F2EFB"/>
    <w:rsid w:val="002F594F"/>
    <w:rsid w:val="003105F7"/>
    <w:rsid w:val="003169BB"/>
    <w:rsid w:val="003236C9"/>
    <w:rsid w:val="003253B6"/>
    <w:rsid w:val="00331216"/>
    <w:rsid w:val="00335567"/>
    <w:rsid w:val="00335FE7"/>
    <w:rsid w:val="0034086F"/>
    <w:rsid w:val="00344A59"/>
    <w:rsid w:val="003605CA"/>
    <w:rsid w:val="0036107A"/>
    <w:rsid w:val="00361D22"/>
    <w:rsid w:val="00363BA2"/>
    <w:rsid w:val="00371DA7"/>
    <w:rsid w:val="0038174E"/>
    <w:rsid w:val="0038257B"/>
    <w:rsid w:val="0039055D"/>
    <w:rsid w:val="00391466"/>
    <w:rsid w:val="00394189"/>
    <w:rsid w:val="003B021F"/>
    <w:rsid w:val="003C4F37"/>
    <w:rsid w:val="003D79FF"/>
    <w:rsid w:val="003E2D9A"/>
    <w:rsid w:val="003E355B"/>
    <w:rsid w:val="00401532"/>
    <w:rsid w:val="0040540C"/>
    <w:rsid w:val="0040587F"/>
    <w:rsid w:val="004064B8"/>
    <w:rsid w:val="00411DEB"/>
    <w:rsid w:val="004121AD"/>
    <w:rsid w:val="004127CE"/>
    <w:rsid w:val="00423330"/>
    <w:rsid w:val="00423AAD"/>
    <w:rsid w:val="00435B1E"/>
    <w:rsid w:val="00437562"/>
    <w:rsid w:val="00444540"/>
    <w:rsid w:val="00451EBB"/>
    <w:rsid w:val="004606E2"/>
    <w:rsid w:val="0046404E"/>
    <w:rsid w:val="004651DC"/>
    <w:rsid w:val="00470810"/>
    <w:rsid w:val="0047736E"/>
    <w:rsid w:val="004812C4"/>
    <w:rsid w:val="00484057"/>
    <w:rsid w:val="0048689D"/>
    <w:rsid w:val="0049040C"/>
    <w:rsid w:val="00495403"/>
    <w:rsid w:val="004A00F8"/>
    <w:rsid w:val="004B2A01"/>
    <w:rsid w:val="004B796C"/>
    <w:rsid w:val="004C7268"/>
    <w:rsid w:val="004D1E9B"/>
    <w:rsid w:val="004D2FB9"/>
    <w:rsid w:val="004D7B94"/>
    <w:rsid w:val="004F0FB3"/>
    <w:rsid w:val="004F20AC"/>
    <w:rsid w:val="0050152D"/>
    <w:rsid w:val="00501701"/>
    <w:rsid w:val="00505C8F"/>
    <w:rsid w:val="0050643E"/>
    <w:rsid w:val="00510586"/>
    <w:rsid w:val="0051072F"/>
    <w:rsid w:val="0051189A"/>
    <w:rsid w:val="00511BA9"/>
    <w:rsid w:val="0052731A"/>
    <w:rsid w:val="00536E19"/>
    <w:rsid w:val="005376BC"/>
    <w:rsid w:val="00542FE4"/>
    <w:rsid w:val="00552DD4"/>
    <w:rsid w:val="00555413"/>
    <w:rsid w:val="00561DA5"/>
    <w:rsid w:val="00574202"/>
    <w:rsid w:val="0057601D"/>
    <w:rsid w:val="00580D8E"/>
    <w:rsid w:val="00581F91"/>
    <w:rsid w:val="0058216F"/>
    <w:rsid w:val="00583B86"/>
    <w:rsid w:val="00592833"/>
    <w:rsid w:val="00593760"/>
    <w:rsid w:val="005963C5"/>
    <w:rsid w:val="005A5964"/>
    <w:rsid w:val="005A6AE9"/>
    <w:rsid w:val="005A7CF2"/>
    <w:rsid w:val="005B34A7"/>
    <w:rsid w:val="005B748E"/>
    <w:rsid w:val="005D24C0"/>
    <w:rsid w:val="005D4A11"/>
    <w:rsid w:val="005E1374"/>
    <w:rsid w:val="005E442A"/>
    <w:rsid w:val="005E4DAA"/>
    <w:rsid w:val="006179EB"/>
    <w:rsid w:val="00625F34"/>
    <w:rsid w:val="0063243A"/>
    <w:rsid w:val="00637E88"/>
    <w:rsid w:val="006424B1"/>
    <w:rsid w:val="006434F5"/>
    <w:rsid w:val="00647BF4"/>
    <w:rsid w:val="00652A0E"/>
    <w:rsid w:val="00654A04"/>
    <w:rsid w:val="006670A9"/>
    <w:rsid w:val="00670E60"/>
    <w:rsid w:val="00675B81"/>
    <w:rsid w:val="00676B36"/>
    <w:rsid w:val="00681E29"/>
    <w:rsid w:val="00684A0C"/>
    <w:rsid w:val="00686919"/>
    <w:rsid w:val="00690183"/>
    <w:rsid w:val="0069252F"/>
    <w:rsid w:val="0069283D"/>
    <w:rsid w:val="006A0BB3"/>
    <w:rsid w:val="006B6085"/>
    <w:rsid w:val="006B7948"/>
    <w:rsid w:val="006C3375"/>
    <w:rsid w:val="006D24E4"/>
    <w:rsid w:val="006D3FEB"/>
    <w:rsid w:val="006D53FB"/>
    <w:rsid w:val="006E1FDB"/>
    <w:rsid w:val="006E7AD0"/>
    <w:rsid w:val="006F2C3E"/>
    <w:rsid w:val="006F3813"/>
    <w:rsid w:val="006F3A64"/>
    <w:rsid w:val="006F5C43"/>
    <w:rsid w:val="00710DAD"/>
    <w:rsid w:val="0071202A"/>
    <w:rsid w:val="007132A6"/>
    <w:rsid w:val="00715F0C"/>
    <w:rsid w:val="0072436C"/>
    <w:rsid w:val="007252A7"/>
    <w:rsid w:val="00741DA7"/>
    <w:rsid w:val="00745EBF"/>
    <w:rsid w:val="00750401"/>
    <w:rsid w:val="00752C3E"/>
    <w:rsid w:val="0076018C"/>
    <w:rsid w:val="00760490"/>
    <w:rsid w:val="0076481E"/>
    <w:rsid w:val="00771337"/>
    <w:rsid w:val="00772577"/>
    <w:rsid w:val="007739B9"/>
    <w:rsid w:val="007773C6"/>
    <w:rsid w:val="0078085B"/>
    <w:rsid w:val="00781BB7"/>
    <w:rsid w:val="00785DCC"/>
    <w:rsid w:val="00790CEA"/>
    <w:rsid w:val="0079561F"/>
    <w:rsid w:val="00796B01"/>
    <w:rsid w:val="007F0F08"/>
    <w:rsid w:val="007F3EAB"/>
    <w:rsid w:val="007F7A7F"/>
    <w:rsid w:val="00800215"/>
    <w:rsid w:val="00804789"/>
    <w:rsid w:val="00812261"/>
    <w:rsid w:val="00815DDA"/>
    <w:rsid w:val="00837EA7"/>
    <w:rsid w:val="008430D9"/>
    <w:rsid w:val="008460FF"/>
    <w:rsid w:val="00850044"/>
    <w:rsid w:val="008506E8"/>
    <w:rsid w:val="00855B46"/>
    <w:rsid w:val="00857E17"/>
    <w:rsid w:val="008704D5"/>
    <w:rsid w:val="008758F2"/>
    <w:rsid w:val="00875B85"/>
    <w:rsid w:val="008773B9"/>
    <w:rsid w:val="008805FF"/>
    <w:rsid w:val="00885716"/>
    <w:rsid w:val="00896AFA"/>
    <w:rsid w:val="008C1018"/>
    <w:rsid w:val="008C33D5"/>
    <w:rsid w:val="008C348E"/>
    <w:rsid w:val="008D2049"/>
    <w:rsid w:val="008D294A"/>
    <w:rsid w:val="008D2F78"/>
    <w:rsid w:val="008E5E6B"/>
    <w:rsid w:val="008E6A81"/>
    <w:rsid w:val="008F4EAE"/>
    <w:rsid w:val="00900A00"/>
    <w:rsid w:val="009043AE"/>
    <w:rsid w:val="0091184C"/>
    <w:rsid w:val="00920643"/>
    <w:rsid w:val="00921A7F"/>
    <w:rsid w:val="00923B88"/>
    <w:rsid w:val="00925058"/>
    <w:rsid w:val="0092684A"/>
    <w:rsid w:val="00945AA6"/>
    <w:rsid w:val="009476EB"/>
    <w:rsid w:val="009531D3"/>
    <w:rsid w:val="00953537"/>
    <w:rsid w:val="009563A9"/>
    <w:rsid w:val="00963B8E"/>
    <w:rsid w:val="00967CD1"/>
    <w:rsid w:val="009772A9"/>
    <w:rsid w:val="00984339"/>
    <w:rsid w:val="009843DE"/>
    <w:rsid w:val="00985E9E"/>
    <w:rsid w:val="0099077D"/>
    <w:rsid w:val="00993796"/>
    <w:rsid w:val="009A74BC"/>
    <w:rsid w:val="009B23A1"/>
    <w:rsid w:val="009B6E16"/>
    <w:rsid w:val="009E1ECF"/>
    <w:rsid w:val="009E2F09"/>
    <w:rsid w:val="009E3CDB"/>
    <w:rsid w:val="009E7503"/>
    <w:rsid w:val="009E7C33"/>
    <w:rsid w:val="00A01D73"/>
    <w:rsid w:val="00A20BC2"/>
    <w:rsid w:val="00A21592"/>
    <w:rsid w:val="00A23C7E"/>
    <w:rsid w:val="00A26BFB"/>
    <w:rsid w:val="00A439CC"/>
    <w:rsid w:val="00A50F35"/>
    <w:rsid w:val="00A55BB1"/>
    <w:rsid w:val="00A57038"/>
    <w:rsid w:val="00A63A5C"/>
    <w:rsid w:val="00A72F8A"/>
    <w:rsid w:val="00A7420C"/>
    <w:rsid w:val="00A757C2"/>
    <w:rsid w:val="00A80ADA"/>
    <w:rsid w:val="00A810CB"/>
    <w:rsid w:val="00A81A9C"/>
    <w:rsid w:val="00A85089"/>
    <w:rsid w:val="00A92AFA"/>
    <w:rsid w:val="00A9494B"/>
    <w:rsid w:val="00AA50E0"/>
    <w:rsid w:val="00AA7673"/>
    <w:rsid w:val="00AB1D56"/>
    <w:rsid w:val="00AB1E71"/>
    <w:rsid w:val="00AB2B91"/>
    <w:rsid w:val="00AB4E3B"/>
    <w:rsid w:val="00AB7A33"/>
    <w:rsid w:val="00AC4BFD"/>
    <w:rsid w:val="00AC4D2A"/>
    <w:rsid w:val="00AC4DD5"/>
    <w:rsid w:val="00AC6AE7"/>
    <w:rsid w:val="00AD3CAC"/>
    <w:rsid w:val="00AD7137"/>
    <w:rsid w:val="00AE62E4"/>
    <w:rsid w:val="00AE7607"/>
    <w:rsid w:val="00AF2182"/>
    <w:rsid w:val="00AF26F2"/>
    <w:rsid w:val="00B10B12"/>
    <w:rsid w:val="00B115BF"/>
    <w:rsid w:val="00B165CE"/>
    <w:rsid w:val="00B20E3B"/>
    <w:rsid w:val="00B22009"/>
    <w:rsid w:val="00B237AA"/>
    <w:rsid w:val="00B25F62"/>
    <w:rsid w:val="00B26A34"/>
    <w:rsid w:val="00B26FE2"/>
    <w:rsid w:val="00B27618"/>
    <w:rsid w:val="00B34D12"/>
    <w:rsid w:val="00B478A4"/>
    <w:rsid w:val="00B5622F"/>
    <w:rsid w:val="00B666B1"/>
    <w:rsid w:val="00B731AB"/>
    <w:rsid w:val="00B7372D"/>
    <w:rsid w:val="00B8015E"/>
    <w:rsid w:val="00B956F4"/>
    <w:rsid w:val="00B95D1E"/>
    <w:rsid w:val="00B96CF1"/>
    <w:rsid w:val="00BB7E10"/>
    <w:rsid w:val="00BC09DC"/>
    <w:rsid w:val="00BC11B5"/>
    <w:rsid w:val="00BD366A"/>
    <w:rsid w:val="00BD5FF6"/>
    <w:rsid w:val="00BD6C31"/>
    <w:rsid w:val="00BE2AC1"/>
    <w:rsid w:val="00BE7627"/>
    <w:rsid w:val="00BF5F2A"/>
    <w:rsid w:val="00C03CC9"/>
    <w:rsid w:val="00C063E0"/>
    <w:rsid w:val="00C142D3"/>
    <w:rsid w:val="00C14C2E"/>
    <w:rsid w:val="00C156A1"/>
    <w:rsid w:val="00C177E7"/>
    <w:rsid w:val="00C3056A"/>
    <w:rsid w:val="00C36B87"/>
    <w:rsid w:val="00C373B1"/>
    <w:rsid w:val="00C43E10"/>
    <w:rsid w:val="00C4439B"/>
    <w:rsid w:val="00C67844"/>
    <w:rsid w:val="00C8121A"/>
    <w:rsid w:val="00C82C5B"/>
    <w:rsid w:val="00C85557"/>
    <w:rsid w:val="00CA1E67"/>
    <w:rsid w:val="00CB1655"/>
    <w:rsid w:val="00CC2089"/>
    <w:rsid w:val="00CD29FC"/>
    <w:rsid w:val="00CD3152"/>
    <w:rsid w:val="00CD4A2D"/>
    <w:rsid w:val="00CD6624"/>
    <w:rsid w:val="00CE5B2E"/>
    <w:rsid w:val="00CF1B80"/>
    <w:rsid w:val="00CF3070"/>
    <w:rsid w:val="00CF40BF"/>
    <w:rsid w:val="00CF61CF"/>
    <w:rsid w:val="00D05A09"/>
    <w:rsid w:val="00D11067"/>
    <w:rsid w:val="00D14C61"/>
    <w:rsid w:val="00D14E97"/>
    <w:rsid w:val="00D304A9"/>
    <w:rsid w:val="00D331C9"/>
    <w:rsid w:val="00D35305"/>
    <w:rsid w:val="00D35DBB"/>
    <w:rsid w:val="00D403FD"/>
    <w:rsid w:val="00D427C9"/>
    <w:rsid w:val="00D45442"/>
    <w:rsid w:val="00D4647C"/>
    <w:rsid w:val="00D62A89"/>
    <w:rsid w:val="00D71C48"/>
    <w:rsid w:val="00D74361"/>
    <w:rsid w:val="00D76BB7"/>
    <w:rsid w:val="00D8453B"/>
    <w:rsid w:val="00D8521D"/>
    <w:rsid w:val="00D921DF"/>
    <w:rsid w:val="00DA1B7E"/>
    <w:rsid w:val="00DA2BF1"/>
    <w:rsid w:val="00DB345D"/>
    <w:rsid w:val="00DB43E7"/>
    <w:rsid w:val="00DB4865"/>
    <w:rsid w:val="00DB5110"/>
    <w:rsid w:val="00DB5BBB"/>
    <w:rsid w:val="00DC22F8"/>
    <w:rsid w:val="00DD434E"/>
    <w:rsid w:val="00DE4116"/>
    <w:rsid w:val="00DE46AD"/>
    <w:rsid w:val="00DF542F"/>
    <w:rsid w:val="00E14407"/>
    <w:rsid w:val="00E15DCE"/>
    <w:rsid w:val="00E2462D"/>
    <w:rsid w:val="00E24C0C"/>
    <w:rsid w:val="00E31A3D"/>
    <w:rsid w:val="00E32E2D"/>
    <w:rsid w:val="00E33335"/>
    <w:rsid w:val="00E445CE"/>
    <w:rsid w:val="00E4500E"/>
    <w:rsid w:val="00E466A2"/>
    <w:rsid w:val="00E5123B"/>
    <w:rsid w:val="00E561E5"/>
    <w:rsid w:val="00E700F6"/>
    <w:rsid w:val="00E71016"/>
    <w:rsid w:val="00E81F4C"/>
    <w:rsid w:val="00E95BAD"/>
    <w:rsid w:val="00E97F5B"/>
    <w:rsid w:val="00EA4A32"/>
    <w:rsid w:val="00EA6B5B"/>
    <w:rsid w:val="00EB3C38"/>
    <w:rsid w:val="00EC5849"/>
    <w:rsid w:val="00EC6178"/>
    <w:rsid w:val="00ED1A3C"/>
    <w:rsid w:val="00EF3EBF"/>
    <w:rsid w:val="00EF41AE"/>
    <w:rsid w:val="00EF74B6"/>
    <w:rsid w:val="00F11F40"/>
    <w:rsid w:val="00F13C16"/>
    <w:rsid w:val="00F16DF1"/>
    <w:rsid w:val="00F20B98"/>
    <w:rsid w:val="00F20F8D"/>
    <w:rsid w:val="00F32027"/>
    <w:rsid w:val="00F4358E"/>
    <w:rsid w:val="00F756B0"/>
    <w:rsid w:val="00F822AD"/>
    <w:rsid w:val="00F834A0"/>
    <w:rsid w:val="00F859EA"/>
    <w:rsid w:val="00F86EE4"/>
    <w:rsid w:val="00F9507C"/>
    <w:rsid w:val="00FA29BD"/>
    <w:rsid w:val="00FA575C"/>
    <w:rsid w:val="00FA69F2"/>
    <w:rsid w:val="00FB0BD2"/>
    <w:rsid w:val="00FB10A8"/>
    <w:rsid w:val="00FB2CD4"/>
    <w:rsid w:val="00FB793A"/>
    <w:rsid w:val="00FC1668"/>
    <w:rsid w:val="00FC3AB8"/>
    <w:rsid w:val="00FC4249"/>
    <w:rsid w:val="00FD2728"/>
    <w:rsid w:val="00FE483E"/>
    <w:rsid w:val="00FE5AD5"/>
    <w:rsid w:val="00FF3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75D6B"/>
  <w15:chartTrackingRefBased/>
  <w15:docId w15:val="{29274D5B-C921-4A6C-A841-E7518C626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BC2"/>
    <w:pPr>
      <w:widowControl w:val="0"/>
      <w:autoSpaceDE w:val="0"/>
      <w:autoSpaceDN w:val="0"/>
      <w:spacing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6069"/>
    <w:pPr>
      <w:keepNext/>
      <w:keepLines/>
      <w:numPr>
        <w:numId w:val="1"/>
      </w:numPr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6069"/>
    <w:pPr>
      <w:keepNext/>
      <w:keepLines/>
      <w:numPr>
        <w:ilvl w:val="1"/>
        <w:numId w:val="1"/>
      </w:numPr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6069"/>
    <w:pPr>
      <w:keepNext/>
      <w:keepLines/>
      <w:numPr>
        <w:ilvl w:val="2"/>
        <w:numId w:val="1"/>
      </w:numPr>
      <w:spacing w:before="160" w:after="80" w:line="36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069"/>
    <w:pPr>
      <w:keepNext/>
      <w:keepLines/>
      <w:numPr>
        <w:ilvl w:val="3"/>
        <w:numId w:val="1"/>
      </w:numPr>
      <w:spacing w:before="80" w:after="40" w:line="360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BC2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0BC2"/>
    <w:pPr>
      <w:keepNext/>
      <w:keepLines/>
      <w:numPr>
        <w:ilvl w:val="5"/>
        <w:numId w:val="1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0BC2"/>
    <w:pPr>
      <w:keepNext/>
      <w:keepLines/>
      <w:numPr>
        <w:ilvl w:val="6"/>
        <w:numId w:val="1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BC2"/>
    <w:pPr>
      <w:keepNext/>
      <w:keepLines/>
      <w:numPr>
        <w:ilvl w:val="7"/>
        <w:numId w:val="1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BC2"/>
    <w:pPr>
      <w:keepNext/>
      <w:keepLines/>
      <w:numPr>
        <w:ilvl w:val="8"/>
        <w:numId w:val="1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069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286069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286069"/>
    <w:rPr>
      <w:rFonts w:ascii="Calibri" w:eastAsiaTheme="majorEastAsia" w:hAnsi="Calibri" w:cstheme="majorBidi"/>
      <w:color w:val="0F4761" w:themeColor="accent1" w:themeShade="BF"/>
      <w:kern w:val="0"/>
      <w:sz w:val="28"/>
      <w:szCs w:val="28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069"/>
    <w:rPr>
      <w:rFonts w:ascii="Calibri" w:eastAsiaTheme="majorEastAsia" w:hAnsi="Calibri" w:cstheme="majorBidi"/>
      <w:i/>
      <w:iCs/>
      <w:color w:val="0F4761" w:themeColor="accent1" w:themeShade="BF"/>
      <w:kern w:val="0"/>
      <w:sz w:val="22"/>
      <w:szCs w:val="22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B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0B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0B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0B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0B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0B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0B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0BC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0B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0BC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0B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0B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0B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0B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0B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0BC2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A20BC2"/>
  </w:style>
  <w:style w:type="character" w:customStyle="1" w:styleId="BodyTextChar">
    <w:name w:val="Body Text Char"/>
    <w:basedOn w:val="DefaultParagraphFont"/>
    <w:link w:val="BodyText"/>
    <w:uiPriority w:val="1"/>
    <w:rsid w:val="00A20BC2"/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120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202A"/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120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202A"/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605CA"/>
    <w:pPr>
      <w:widowControl/>
      <w:numPr>
        <w:numId w:val="0"/>
      </w:numPr>
      <w:autoSpaceDE/>
      <w:autoSpaceDN/>
      <w:spacing w:before="240" w:after="0" w:line="259" w:lineRule="auto"/>
      <w:outlineLvl w:val="9"/>
    </w:pPr>
    <w:rPr>
      <w:sz w:val="32"/>
      <w:szCs w:val="32"/>
      <w:lang w:val="en-GB"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3605CA"/>
    <w:pPr>
      <w:spacing w:after="100"/>
      <w:ind w:left="440"/>
    </w:pPr>
  </w:style>
  <w:style w:type="paragraph" w:styleId="TOC1">
    <w:name w:val="toc 1"/>
    <w:basedOn w:val="Normal"/>
    <w:next w:val="Normal"/>
    <w:autoRedefine/>
    <w:uiPriority w:val="39"/>
    <w:unhideWhenUsed/>
    <w:rsid w:val="003605C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605CA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3169B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AC4DD5"/>
    <w:pPr>
      <w:spacing w:after="200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D14E97"/>
  </w:style>
  <w:style w:type="character" w:styleId="UnresolvedMention">
    <w:name w:val="Unresolved Mention"/>
    <w:basedOn w:val="DefaultParagraphFont"/>
    <w:uiPriority w:val="99"/>
    <w:semiHidden/>
    <w:unhideWhenUsed/>
    <w:rsid w:val="000E20E0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DE4116"/>
    <w:rPr>
      <w:color w:val="666666"/>
    </w:rPr>
  </w:style>
  <w:style w:type="paragraph" w:styleId="Revision">
    <w:name w:val="Revision"/>
    <w:hidden/>
    <w:uiPriority w:val="99"/>
    <w:semiHidden/>
    <w:rsid w:val="00C36B87"/>
    <w:pPr>
      <w:spacing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D03C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D03C7"/>
    <w:rPr>
      <w:rFonts w:ascii="Calibri" w:eastAsia="Calibri" w:hAnsi="Calibri" w:cs="Calibri"/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2D03C7"/>
    <w:rPr>
      <w:vertAlign w:val="superscript"/>
    </w:rPr>
  </w:style>
  <w:style w:type="paragraph" w:styleId="TOC2">
    <w:name w:val="toc 2"/>
    <w:basedOn w:val="Normal"/>
    <w:next w:val="Normal"/>
    <w:autoRedefine/>
    <w:uiPriority w:val="39"/>
    <w:unhideWhenUsed/>
    <w:rsid w:val="002D03C7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chart" Target="charts/chart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10" Type="http://schemas.openxmlformats.org/officeDocument/2006/relationships/image" Target="media/image3.png"/><Relationship Id="rId19" Type="http://schemas.openxmlformats.org/officeDocument/2006/relationships/hyperlink" Target="https://www.allaboutcircuits.com/textbook/alternating-current/chpt-8/summary-of-filter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astonmartin-my.sharepoint.com/personal/james_levi_astonmartin_com/Documents/Desktop/UWTSD/Year%201%20Assignments/Electronics/electronics%20assessmen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astonmartin-my.sharepoint.com/personal/james_levi_astonmartin_com/Documents/Desktop/UWTSD/Year%201%20Assignments/Electronics/electronics%20assessment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astonmartin-my.sharepoint.com/personal/james_levi_astonmartin_com/Documents/Desktop/UWTSD/Year%201%20Assignments/Electronics/electronics%20assessment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astonmartin-my.sharepoint.com/personal/james_levi_astonmartin_com/Documents/Desktop/UWTSD/Year%201%20Assignments/Electronics/electronics%20assessmen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Low Pass</a:t>
            </a:r>
            <a:r>
              <a:rPr lang="en-GB" baseline="0"/>
              <a:t> Filter</a:t>
            </a:r>
          </a:p>
        </c:rich>
      </c:tx>
      <c:layout>
        <c:manualLayout>
          <c:xMode val="edge"/>
          <c:yMode val="edge"/>
          <c:x val="0.42260636739836721"/>
          <c:y val="2.126528442317916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Sheet2!$E$3</c:f>
              <c:strCache>
                <c:ptCount val="1"/>
                <c:pt idx="0">
                  <c:v>Simulation Attenuation(dB)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Sheet2!$B$4:$B$19</c:f>
              <c:numCache>
                <c:formatCode>General</c:formatCode>
                <c:ptCount val="16"/>
                <c:pt idx="0">
                  <c:v>100</c:v>
                </c:pt>
                <c:pt idx="1">
                  <c:v>500</c:v>
                </c:pt>
                <c:pt idx="2">
                  <c:v>1000</c:v>
                </c:pt>
                <c:pt idx="3">
                  <c:v>5000</c:v>
                </c:pt>
                <c:pt idx="4">
                  <c:v>10000</c:v>
                </c:pt>
                <c:pt idx="5">
                  <c:v>20000</c:v>
                </c:pt>
                <c:pt idx="6">
                  <c:v>25000</c:v>
                </c:pt>
                <c:pt idx="7">
                  <c:v>26000</c:v>
                </c:pt>
                <c:pt idx="8">
                  <c:v>27000</c:v>
                </c:pt>
                <c:pt idx="9">
                  <c:v>28000</c:v>
                </c:pt>
                <c:pt idx="10">
                  <c:v>29000</c:v>
                </c:pt>
                <c:pt idx="11">
                  <c:v>30000</c:v>
                </c:pt>
                <c:pt idx="12">
                  <c:v>50000</c:v>
                </c:pt>
                <c:pt idx="13">
                  <c:v>100000</c:v>
                </c:pt>
                <c:pt idx="14">
                  <c:v>200000</c:v>
                </c:pt>
                <c:pt idx="15">
                  <c:v>300000</c:v>
                </c:pt>
              </c:numCache>
            </c:numRef>
          </c:xVal>
          <c:yVal>
            <c:numRef>
              <c:f>Sheet2!$E$4:$E$19</c:f>
              <c:numCache>
                <c:formatCode>General</c:formatCode>
                <c:ptCount val="1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-0.17547848615010203</c:v>
                </c:pt>
                <c:pt idx="5">
                  <c:v>-0.53744292800602622</c:v>
                </c:pt>
                <c:pt idx="6">
                  <c:v>-1.7237229523256667</c:v>
                </c:pt>
                <c:pt idx="7">
                  <c:v>-2.6153656053804761</c:v>
                </c:pt>
                <c:pt idx="8">
                  <c:v>-2.8533500713746314</c:v>
                </c:pt>
                <c:pt idx="9">
                  <c:v>-2.9993348462046199</c:v>
                </c:pt>
                <c:pt idx="10">
                  <c:v>-3.0980391997148637</c:v>
                </c:pt>
                <c:pt idx="11">
                  <c:v>-3.1978781108648446</c:v>
                </c:pt>
                <c:pt idx="12">
                  <c:v>-6.1606979446527932</c:v>
                </c:pt>
                <c:pt idx="13">
                  <c:v>-11.372724716820253</c:v>
                </c:pt>
                <c:pt idx="14">
                  <c:v>-17.07743928643524</c:v>
                </c:pt>
                <c:pt idx="15">
                  <c:v>-20.915149811213503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F71D-44A4-AFF0-190772CEB0EC}"/>
            </c:ext>
          </c:extLst>
        </c:ser>
        <c:ser>
          <c:idx val="1"/>
          <c:order val="1"/>
          <c:tx>
            <c:strRef>
              <c:f>Sheet2!$G$3</c:f>
              <c:strCache>
                <c:ptCount val="1"/>
                <c:pt idx="0">
                  <c:v> Measured Attenuation(dB)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Sheet2!$B$4:$B$19</c:f>
              <c:numCache>
                <c:formatCode>General</c:formatCode>
                <c:ptCount val="16"/>
                <c:pt idx="0">
                  <c:v>100</c:v>
                </c:pt>
                <c:pt idx="1">
                  <c:v>500</c:v>
                </c:pt>
                <c:pt idx="2">
                  <c:v>1000</c:v>
                </c:pt>
                <c:pt idx="3">
                  <c:v>5000</c:v>
                </c:pt>
                <c:pt idx="4">
                  <c:v>10000</c:v>
                </c:pt>
                <c:pt idx="5">
                  <c:v>20000</c:v>
                </c:pt>
                <c:pt idx="6">
                  <c:v>25000</c:v>
                </c:pt>
                <c:pt idx="7">
                  <c:v>26000</c:v>
                </c:pt>
                <c:pt idx="8">
                  <c:v>27000</c:v>
                </c:pt>
                <c:pt idx="9">
                  <c:v>28000</c:v>
                </c:pt>
                <c:pt idx="10">
                  <c:v>29000</c:v>
                </c:pt>
                <c:pt idx="11">
                  <c:v>30000</c:v>
                </c:pt>
                <c:pt idx="12">
                  <c:v>50000</c:v>
                </c:pt>
                <c:pt idx="13">
                  <c:v>100000</c:v>
                </c:pt>
                <c:pt idx="14">
                  <c:v>200000</c:v>
                </c:pt>
                <c:pt idx="15">
                  <c:v>300000</c:v>
                </c:pt>
              </c:numCache>
            </c:numRef>
          </c:xVal>
          <c:yVal>
            <c:numRef>
              <c:f>Sheet2!$G$4:$G$19</c:f>
              <c:numCache>
                <c:formatCode>General</c:formatCode>
                <c:ptCount val="16"/>
                <c:pt idx="0">
                  <c:v>0</c:v>
                </c:pt>
                <c:pt idx="1">
                  <c:v>0</c:v>
                </c:pt>
                <c:pt idx="2">
                  <c:v>-6.9766556916426942E-2</c:v>
                </c:pt>
                <c:pt idx="3">
                  <c:v>-1.1103465569966262</c:v>
                </c:pt>
                <c:pt idx="4">
                  <c:v>-1.7237229523256667</c:v>
                </c:pt>
                <c:pt idx="5">
                  <c:v>-2.0694756502088931</c:v>
                </c:pt>
                <c:pt idx="6">
                  <c:v>-2.3837281543841731</c:v>
                </c:pt>
                <c:pt idx="7">
                  <c:v>-2.8533500713746314</c:v>
                </c:pt>
                <c:pt idx="8">
                  <c:v>-2.8533500713746314</c:v>
                </c:pt>
                <c:pt idx="9">
                  <c:v>-2.9993348462046199</c:v>
                </c:pt>
                <c:pt idx="10">
                  <c:v>-3.3498217458752744</c:v>
                </c:pt>
                <c:pt idx="11">
                  <c:v>-3.8764005203222562</c:v>
                </c:pt>
                <c:pt idx="12">
                  <c:v>-6.3751752524882557</c:v>
                </c:pt>
                <c:pt idx="13">
                  <c:v>-11.056839373155615</c:v>
                </c:pt>
                <c:pt idx="14">
                  <c:v>-15.917600346881503</c:v>
                </c:pt>
                <c:pt idx="15">
                  <c:v>-18.416375079047505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F71D-44A4-AFF0-190772CEB0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91724976"/>
        <c:axId val="2091727376"/>
      </c:scatterChart>
      <c:valAx>
        <c:axId val="2091724976"/>
        <c:scaling>
          <c:logBase val="10"/>
          <c:orientation val="minMax"/>
          <c:max val="1000000"/>
          <c:min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91727376"/>
        <c:crosses val="autoZero"/>
        <c:crossBetween val="midCat"/>
      </c:valAx>
      <c:valAx>
        <c:axId val="20917273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Attenuation (dB)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9172497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Low Pass</a:t>
            </a:r>
            <a:r>
              <a:rPr lang="en-GB" baseline="0"/>
              <a:t> filter (to -3dB)</a:t>
            </a:r>
          </a:p>
        </c:rich>
      </c:tx>
      <c:layout>
        <c:manualLayout>
          <c:xMode val="edge"/>
          <c:yMode val="edge"/>
          <c:x val="0.42260636739836721"/>
          <c:y val="2.126528442317916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Sheet2!$E$3</c:f>
              <c:strCache>
                <c:ptCount val="1"/>
                <c:pt idx="0">
                  <c:v>Simulation Attenuation(dB)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Sheet2!$B$4:$B$19</c:f>
              <c:numCache>
                <c:formatCode>General</c:formatCode>
                <c:ptCount val="16"/>
                <c:pt idx="0">
                  <c:v>100</c:v>
                </c:pt>
                <c:pt idx="1">
                  <c:v>500</c:v>
                </c:pt>
                <c:pt idx="2">
                  <c:v>1000</c:v>
                </c:pt>
                <c:pt idx="3">
                  <c:v>5000</c:v>
                </c:pt>
                <c:pt idx="4">
                  <c:v>10000</c:v>
                </c:pt>
                <c:pt idx="5">
                  <c:v>20000</c:v>
                </c:pt>
                <c:pt idx="6">
                  <c:v>25000</c:v>
                </c:pt>
                <c:pt idx="7">
                  <c:v>26000</c:v>
                </c:pt>
                <c:pt idx="8">
                  <c:v>27000</c:v>
                </c:pt>
                <c:pt idx="9">
                  <c:v>28000</c:v>
                </c:pt>
                <c:pt idx="10">
                  <c:v>29000</c:v>
                </c:pt>
                <c:pt idx="11">
                  <c:v>30000</c:v>
                </c:pt>
                <c:pt idx="12">
                  <c:v>50000</c:v>
                </c:pt>
                <c:pt idx="13">
                  <c:v>100000</c:v>
                </c:pt>
                <c:pt idx="14">
                  <c:v>200000</c:v>
                </c:pt>
                <c:pt idx="15">
                  <c:v>300000</c:v>
                </c:pt>
              </c:numCache>
            </c:numRef>
          </c:xVal>
          <c:yVal>
            <c:numRef>
              <c:f>Sheet2!$E$4:$E$19</c:f>
              <c:numCache>
                <c:formatCode>General</c:formatCode>
                <c:ptCount val="1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-0.17547848615010203</c:v>
                </c:pt>
                <c:pt idx="5">
                  <c:v>-0.53744292800602622</c:v>
                </c:pt>
                <c:pt idx="6">
                  <c:v>-1.7237229523256667</c:v>
                </c:pt>
                <c:pt idx="7">
                  <c:v>-2.6153656053804761</c:v>
                </c:pt>
                <c:pt idx="8">
                  <c:v>-2.8533500713746314</c:v>
                </c:pt>
                <c:pt idx="9">
                  <c:v>-2.9993348462046199</c:v>
                </c:pt>
                <c:pt idx="10">
                  <c:v>-3.0980391997148637</c:v>
                </c:pt>
                <c:pt idx="11">
                  <c:v>-3.1978781108648446</c:v>
                </c:pt>
                <c:pt idx="12">
                  <c:v>-6.1606979446527932</c:v>
                </c:pt>
                <c:pt idx="13">
                  <c:v>-11.372724716820253</c:v>
                </c:pt>
                <c:pt idx="14">
                  <c:v>-17.07743928643524</c:v>
                </c:pt>
                <c:pt idx="15">
                  <c:v>-20.915149811213503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5362-4B2E-997D-3935984EEE30}"/>
            </c:ext>
          </c:extLst>
        </c:ser>
        <c:ser>
          <c:idx val="1"/>
          <c:order val="1"/>
          <c:tx>
            <c:strRef>
              <c:f>Sheet2!$G$3</c:f>
              <c:strCache>
                <c:ptCount val="1"/>
                <c:pt idx="0">
                  <c:v> Measured Attenuation(dB)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Sheet2!$B$4:$B$19</c:f>
              <c:numCache>
                <c:formatCode>General</c:formatCode>
                <c:ptCount val="16"/>
                <c:pt idx="0">
                  <c:v>100</c:v>
                </c:pt>
                <c:pt idx="1">
                  <c:v>500</c:v>
                </c:pt>
                <c:pt idx="2">
                  <c:v>1000</c:v>
                </c:pt>
                <c:pt idx="3">
                  <c:v>5000</c:v>
                </c:pt>
                <c:pt idx="4">
                  <c:v>10000</c:v>
                </c:pt>
                <c:pt idx="5">
                  <c:v>20000</c:v>
                </c:pt>
                <c:pt idx="6">
                  <c:v>25000</c:v>
                </c:pt>
                <c:pt idx="7">
                  <c:v>26000</c:v>
                </c:pt>
                <c:pt idx="8">
                  <c:v>27000</c:v>
                </c:pt>
                <c:pt idx="9">
                  <c:v>28000</c:v>
                </c:pt>
                <c:pt idx="10">
                  <c:v>29000</c:v>
                </c:pt>
                <c:pt idx="11">
                  <c:v>30000</c:v>
                </c:pt>
                <c:pt idx="12">
                  <c:v>50000</c:v>
                </c:pt>
                <c:pt idx="13">
                  <c:v>100000</c:v>
                </c:pt>
                <c:pt idx="14">
                  <c:v>200000</c:v>
                </c:pt>
                <c:pt idx="15">
                  <c:v>300000</c:v>
                </c:pt>
              </c:numCache>
            </c:numRef>
          </c:xVal>
          <c:yVal>
            <c:numRef>
              <c:f>Sheet2!$G$4:$G$19</c:f>
              <c:numCache>
                <c:formatCode>General</c:formatCode>
                <c:ptCount val="16"/>
                <c:pt idx="0">
                  <c:v>0</c:v>
                </c:pt>
                <c:pt idx="1">
                  <c:v>0</c:v>
                </c:pt>
                <c:pt idx="2">
                  <c:v>-6.9766556916426942E-2</c:v>
                </c:pt>
                <c:pt idx="3">
                  <c:v>-1.1103465569966262</c:v>
                </c:pt>
                <c:pt idx="4">
                  <c:v>-1.7237229523256667</c:v>
                </c:pt>
                <c:pt idx="5">
                  <c:v>-2.0694756502088931</c:v>
                </c:pt>
                <c:pt idx="6">
                  <c:v>-2.3837281543841731</c:v>
                </c:pt>
                <c:pt idx="7">
                  <c:v>-2.8533500713746314</c:v>
                </c:pt>
                <c:pt idx="8">
                  <c:v>-2.8533500713746314</c:v>
                </c:pt>
                <c:pt idx="9">
                  <c:v>-2.9993348462046199</c:v>
                </c:pt>
                <c:pt idx="10">
                  <c:v>-3.3498217458752744</c:v>
                </c:pt>
                <c:pt idx="11">
                  <c:v>-3.8764005203222562</c:v>
                </c:pt>
                <c:pt idx="12">
                  <c:v>-6.3751752524882557</c:v>
                </c:pt>
                <c:pt idx="13">
                  <c:v>-11.056839373155615</c:v>
                </c:pt>
                <c:pt idx="14">
                  <c:v>-15.917600346881503</c:v>
                </c:pt>
                <c:pt idx="15">
                  <c:v>-18.416375079047505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5362-4B2E-997D-3935984EEE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91724976"/>
        <c:axId val="2091727376"/>
      </c:scatterChart>
      <c:valAx>
        <c:axId val="2091724976"/>
        <c:scaling>
          <c:logBase val="10"/>
          <c:orientation val="minMax"/>
          <c:max val="1000000"/>
          <c:min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91727376"/>
        <c:crosses val="autoZero"/>
        <c:crossBetween val="midCat"/>
      </c:valAx>
      <c:valAx>
        <c:axId val="2091727376"/>
        <c:scaling>
          <c:orientation val="minMax"/>
          <c:min val="-3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Attenuation (dB)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9172497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High Pass Filter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0524781277340331"/>
          <c:y val="0.14994059772574153"/>
          <c:w val="0.83743024682603795"/>
          <c:h val="0.70264061538356037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Sheet3!$E$2</c:f>
              <c:strCache>
                <c:ptCount val="1"/>
                <c:pt idx="0">
                  <c:v>Simulation Attenuation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Sheet3!$B$3:$B$27</c:f>
              <c:numCache>
                <c:formatCode>General</c:formatCode>
                <c:ptCount val="25"/>
                <c:pt idx="0">
                  <c:v>100</c:v>
                </c:pt>
                <c:pt idx="1">
                  <c:v>200</c:v>
                </c:pt>
                <c:pt idx="2">
                  <c:v>300</c:v>
                </c:pt>
                <c:pt idx="3">
                  <c:v>400</c:v>
                </c:pt>
                <c:pt idx="4">
                  <c:v>500</c:v>
                </c:pt>
                <c:pt idx="5">
                  <c:v>600</c:v>
                </c:pt>
                <c:pt idx="6">
                  <c:v>700</c:v>
                </c:pt>
                <c:pt idx="7">
                  <c:v>800</c:v>
                </c:pt>
                <c:pt idx="8">
                  <c:v>850</c:v>
                </c:pt>
                <c:pt idx="9">
                  <c:v>900</c:v>
                </c:pt>
                <c:pt idx="10">
                  <c:v>950</c:v>
                </c:pt>
                <c:pt idx="11">
                  <c:v>1000</c:v>
                </c:pt>
                <c:pt idx="12">
                  <c:v>1050</c:v>
                </c:pt>
                <c:pt idx="13">
                  <c:v>1100</c:v>
                </c:pt>
                <c:pt idx="14">
                  <c:v>1150</c:v>
                </c:pt>
                <c:pt idx="15">
                  <c:v>1200</c:v>
                </c:pt>
                <c:pt idx="16">
                  <c:v>1500</c:v>
                </c:pt>
                <c:pt idx="17">
                  <c:v>2000</c:v>
                </c:pt>
                <c:pt idx="18">
                  <c:v>3000</c:v>
                </c:pt>
                <c:pt idx="19">
                  <c:v>5000</c:v>
                </c:pt>
                <c:pt idx="20">
                  <c:v>10000</c:v>
                </c:pt>
                <c:pt idx="21">
                  <c:v>50000</c:v>
                </c:pt>
                <c:pt idx="22">
                  <c:v>100000</c:v>
                </c:pt>
                <c:pt idx="23">
                  <c:v>200000</c:v>
                </c:pt>
                <c:pt idx="24">
                  <c:v>300000</c:v>
                </c:pt>
              </c:numCache>
            </c:numRef>
          </c:xVal>
          <c:yVal>
            <c:numRef>
              <c:f>Sheet3!$E$3:$E$27</c:f>
              <c:numCache>
                <c:formatCode>General</c:formatCode>
                <c:ptCount val="25"/>
                <c:pt idx="0">
                  <c:v>-20.915149811213503</c:v>
                </c:pt>
                <c:pt idx="1">
                  <c:v>-14.424927980943421</c:v>
                </c:pt>
                <c:pt idx="2">
                  <c:v>-11.372724716820253</c:v>
                </c:pt>
                <c:pt idx="3">
                  <c:v>-9.1186391129944884</c:v>
                </c:pt>
                <c:pt idx="4">
                  <c:v>-7.2903250637017569</c:v>
                </c:pt>
                <c:pt idx="5">
                  <c:v>-6.1606979446527932</c:v>
                </c:pt>
                <c:pt idx="6">
                  <c:v>-5.1612184454160221</c:v>
                </c:pt>
                <c:pt idx="7">
                  <c:v>-4.4369749923271282</c:v>
                </c:pt>
                <c:pt idx="8">
                  <c:v>-3.9856584343522994</c:v>
                </c:pt>
                <c:pt idx="9">
                  <c:v>-3.7150480853615973</c:v>
                </c:pt>
                <c:pt idx="10">
                  <c:v>-3.4526145389234957</c:v>
                </c:pt>
                <c:pt idx="11">
                  <c:v>-3.1978781108648446</c:v>
                </c:pt>
                <c:pt idx="12">
                  <c:v>-3.0980391997148637</c:v>
                </c:pt>
                <c:pt idx="13">
                  <c:v>-2.8533500713746314</c:v>
                </c:pt>
                <c:pt idx="14">
                  <c:v>-2.6153656053804761</c:v>
                </c:pt>
                <c:pt idx="15">
                  <c:v>-2.475643188167155</c:v>
                </c:pt>
                <c:pt idx="16">
                  <c:v>-1.7237229523256667</c:v>
                </c:pt>
                <c:pt idx="17">
                  <c:v>-1.1103465569966262</c:v>
                </c:pt>
                <c:pt idx="18">
                  <c:v>-0.53744292800602622</c:v>
                </c:pt>
                <c:pt idx="19">
                  <c:v>-0.17547848615010203</c:v>
                </c:pt>
                <c:pt idx="20">
                  <c:v>-6.9766556916426942E-2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34D1-4413-95D1-0075501C18A7}"/>
            </c:ext>
          </c:extLst>
        </c:ser>
        <c:ser>
          <c:idx val="1"/>
          <c:order val="1"/>
          <c:tx>
            <c:strRef>
              <c:f>Sheet3!$G$2</c:f>
              <c:strCache>
                <c:ptCount val="1"/>
                <c:pt idx="0">
                  <c:v>Practical Attenuation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Sheet3!$B$3:$B$27</c:f>
              <c:numCache>
                <c:formatCode>General</c:formatCode>
                <c:ptCount val="25"/>
                <c:pt idx="0">
                  <c:v>100</c:v>
                </c:pt>
                <c:pt idx="1">
                  <c:v>200</c:v>
                </c:pt>
                <c:pt idx="2">
                  <c:v>300</c:v>
                </c:pt>
                <c:pt idx="3">
                  <c:v>400</c:v>
                </c:pt>
                <c:pt idx="4">
                  <c:v>500</c:v>
                </c:pt>
                <c:pt idx="5">
                  <c:v>600</c:v>
                </c:pt>
                <c:pt idx="6">
                  <c:v>700</c:v>
                </c:pt>
                <c:pt idx="7">
                  <c:v>800</c:v>
                </c:pt>
                <c:pt idx="8">
                  <c:v>850</c:v>
                </c:pt>
                <c:pt idx="9">
                  <c:v>900</c:v>
                </c:pt>
                <c:pt idx="10">
                  <c:v>950</c:v>
                </c:pt>
                <c:pt idx="11">
                  <c:v>1000</c:v>
                </c:pt>
                <c:pt idx="12">
                  <c:v>1050</c:v>
                </c:pt>
                <c:pt idx="13">
                  <c:v>1100</c:v>
                </c:pt>
                <c:pt idx="14">
                  <c:v>1150</c:v>
                </c:pt>
                <c:pt idx="15">
                  <c:v>1200</c:v>
                </c:pt>
                <c:pt idx="16">
                  <c:v>1500</c:v>
                </c:pt>
                <c:pt idx="17">
                  <c:v>2000</c:v>
                </c:pt>
                <c:pt idx="18">
                  <c:v>3000</c:v>
                </c:pt>
                <c:pt idx="19">
                  <c:v>5000</c:v>
                </c:pt>
                <c:pt idx="20">
                  <c:v>10000</c:v>
                </c:pt>
                <c:pt idx="21">
                  <c:v>50000</c:v>
                </c:pt>
                <c:pt idx="22">
                  <c:v>100000</c:v>
                </c:pt>
                <c:pt idx="23">
                  <c:v>200000</c:v>
                </c:pt>
                <c:pt idx="24">
                  <c:v>300000</c:v>
                </c:pt>
              </c:numCache>
            </c:numRef>
          </c:xVal>
          <c:yVal>
            <c:numRef>
              <c:f>Sheet3!$G$3:$G$27</c:f>
              <c:numCache>
                <c:formatCode>General</c:formatCode>
                <c:ptCount val="25"/>
                <c:pt idx="0">
                  <c:v>-18.416375079047505</c:v>
                </c:pt>
                <c:pt idx="1">
                  <c:v>-13.979400086720375</c:v>
                </c:pt>
                <c:pt idx="2">
                  <c:v>-9.89700043360188</c:v>
                </c:pt>
                <c:pt idx="3">
                  <c:v>-7.9588001734407516</c:v>
                </c:pt>
                <c:pt idx="4">
                  <c:v>-6.3751752524882557</c:v>
                </c:pt>
                <c:pt idx="5">
                  <c:v>-5.6799331273040163</c:v>
                </c:pt>
                <c:pt idx="6">
                  <c:v>-5.0362394598759934</c:v>
                </c:pt>
                <c:pt idx="7">
                  <c:v>-3.8764005203222562</c:v>
                </c:pt>
                <c:pt idx="8">
                  <c:v>-3.8764005203222562</c:v>
                </c:pt>
                <c:pt idx="9">
                  <c:v>-3.3498217458752744</c:v>
                </c:pt>
                <c:pt idx="10">
                  <c:v>-2.8533500713746314</c:v>
                </c:pt>
                <c:pt idx="11">
                  <c:v>-2.8533500713746314</c:v>
                </c:pt>
                <c:pt idx="12">
                  <c:v>-2.8533500713746314</c:v>
                </c:pt>
                <c:pt idx="13">
                  <c:v>-2.3837281543841731</c:v>
                </c:pt>
                <c:pt idx="14">
                  <c:v>-2.3837281543841731</c:v>
                </c:pt>
                <c:pt idx="15">
                  <c:v>-1.9382002601611279</c:v>
                </c:pt>
                <c:pt idx="16">
                  <c:v>-1.514414278762366</c:v>
                </c:pt>
                <c:pt idx="17">
                  <c:v>-0.72424345308889526</c:v>
                </c:pt>
                <c:pt idx="18">
                  <c:v>-0.53744292800602622</c:v>
                </c:pt>
                <c:pt idx="19">
                  <c:v>-0.35457533920863205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34D1-4413-95D1-0075501C18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89462160"/>
        <c:axId val="689463120"/>
      </c:scatterChart>
      <c:valAx>
        <c:axId val="689462160"/>
        <c:scaling>
          <c:logBase val="10"/>
          <c:orientation val="minMax"/>
          <c:max val="1000000"/>
          <c:min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Frequency</a:t>
                </a:r>
                <a:r>
                  <a:rPr lang="en-GB" baseline="0"/>
                  <a:t>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89463120"/>
        <c:crosses val="autoZero"/>
        <c:crossBetween val="midCat"/>
      </c:valAx>
      <c:valAx>
        <c:axId val="6894631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Attenuation (dB)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8946216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High Pass Filter (to -3dB</a:t>
            </a:r>
            <a:r>
              <a:rPr lang="en-GB" baseline="0"/>
              <a:t>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0524781277340331"/>
          <c:y val="0.14994059772574153"/>
          <c:w val="0.83743024682603795"/>
          <c:h val="0.70264061538356037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Sheet3!$E$2</c:f>
              <c:strCache>
                <c:ptCount val="1"/>
                <c:pt idx="0">
                  <c:v>Simulation Attenuation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Sheet3!$B$3:$B$27</c:f>
              <c:numCache>
                <c:formatCode>General</c:formatCode>
                <c:ptCount val="25"/>
                <c:pt idx="0">
                  <c:v>100</c:v>
                </c:pt>
                <c:pt idx="1">
                  <c:v>200</c:v>
                </c:pt>
                <c:pt idx="2">
                  <c:v>300</c:v>
                </c:pt>
                <c:pt idx="3">
                  <c:v>400</c:v>
                </c:pt>
                <c:pt idx="4">
                  <c:v>500</c:v>
                </c:pt>
                <c:pt idx="5">
                  <c:v>600</c:v>
                </c:pt>
                <c:pt idx="6">
                  <c:v>700</c:v>
                </c:pt>
                <c:pt idx="7">
                  <c:v>800</c:v>
                </c:pt>
                <c:pt idx="8">
                  <c:v>850</c:v>
                </c:pt>
                <c:pt idx="9">
                  <c:v>900</c:v>
                </c:pt>
                <c:pt idx="10">
                  <c:v>950</c:v>
                </c:pt>
                <c:pt idx="11">
                  <c:v>1000</c:v>
                </c:pt>
                <c:pt idx="12">
                  <c:v>1050</c:v>
                </c:pt>
                <c:pt idx="13">
                  <c:v>1100</c:v>
                </c:pt>
                <c:pt idx="14">
                  <c:v>1150</c:v>
                </c:pt>
                <c:pt idx="15">
                  <c:v>1200</c:v>
                </c:pt>
                <c:pt idx="16">
                  <c:v>1500</c:v>
                </c:pt>
                <c:pt idx="17">
                  <c:v>2000</c:v>
                </c:pt>
                <c:pt idx="18">
                  <c:v>3000</c:v>
                </c:pt>
                <c:pt idx="19">
                  <c:v>5000</c:v>
                </c:pt>
                <c:pt idx="20">
                  <c:v>10000</c:v>
                </c:pt>
                <c:pt idx="21">
                  <c:v>50000</c:v>
                </c:pt>
                <c:pt idx="22">
                  <c:v>100000</c:v>
                </c:pt>
                <c:pt idx="23">
                  <c:v>200000</c:v>
                </c:pt>
                <c:pt idx="24">
                  <c:v>300000</c:v>
                </c:pt>
              </c:numCache>
            </c:numRef>
          </c:xVal>
          <c:yVal>
            <c:numRef>
              <c:f>Sheet3!$E$3:$E$27</c:f>
              <c:numCache>
                <c:formatCode>General</c:formatCode>
                <c:ptCount val="25"/>
                <c:pt idx="0">
                  <c:v>-20.915149811213503</c:v>
                </c:pt>
                <c:pt idx="1">
                  <c:v>-14.424927980943421</c:v>
                </c:pt>
                <c:pt idx="2">
                  <c:v>-11.372724716820253</c:v>
                </c:pt>
                <c:pt idx="3">
                  <c:v>-9.1186391129944884</c:v>
                </c:pt>
                <c:pt idx="4">
                  <c:v>-7.2903250637017569</c:v>
                </c:pt>
                <c:pt idx="5">
                  <c:v>-6.1606979446527932</c:v>
                </c:pt>
                <c:pt idx="6">
                  <c:v>-5.1612184454160221</c:v>
                </c:pt>
                <c:pt idx="7">
                  <c:v>-4.4369749923271282</c:v>
                </c:pt>
                <c:pt idx="8">
                  <c:v>-3.9856584343522994</c:v>
                </c:pt>
                <c:pt idx="9">
                  <c:v>-3.7150480853615973</c:v>
                </c:pt>
                <c:pt idx="10">
                  <c:v>-3.4526145389234957</c:v>
                </c:pt>
                <c:pt idx="11">
                  <c:v>-3.1978781108648446</c:v>
                </c:pt>
                <c:pt idx="12">
                  <c:v>-3.0980391997148637</c:v>
                </c:pt>
                <c:pt idx="13">
                  <c:v>-2.8533500713746314</c:v>
                </c:pt>
                <c:pt idx="14">
                  <c:v>-2.6153656053804761</c:v>
                </c:pt>
                <c:pt idx="15">
                  <c:v>-2.475643188167155</c:v>
                </c:pt>
                <c:pt idx="16">
                  <c:v>-1.7237229523256667</c:v>
                </c:pt>
                <c:pt idx="17">
                  <c:v>-1.1103465569966262</c:v>
                </c:pt>
                <c:pt idx="18">
                  <c:v>-0.53744292800602622</c:v>
                </c:pt>
                <c:pt idx="19">
                  <c:v>-0.17547848615010203</c:v>
                </c:pt>
                <c:pt idx="20">
                  <c:v>-6.9766556916426942E-2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1C9-4A56-B3D1-DF3CB8C3F56B}"/>
            </c:ext>
          </c:extLst>
        </c:ser>
        <c:ser>
          <c:idx val="1"/>
          <c:order val="1"/>
          <c:tx>
            <c:strRef>
              <c:f>Sheet3!$G$2</c:f>
              <c:strCache>
                <c:ptCount val="1"/>
                <c:pt idx="0">
                  <c:v>Practical Attenuation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Sheet3!$B$3:$B$27</c:f>
              <c:numCache>
                <c:formatCode>General</c:formatCode>
                <c:ptCount val="25"/>
                <c:pt idx="0">
                  <c:v>100</c:v>
                </c:pt>
                <c:pt idx="1">
                  <c:v>200</c:v>
                </c:pt>
                <c:pt idx="2">
                  <c:v>300</c:v>
                </c:pt>
                <c:pt idx="3">
                  <c:v>400</c:v>
                </c:pt>
                <c:pt idx="4">
                  <c:v>500</c:v>
                </c:pt>
                <c:pt idx="5">
                  <c:v>600</c:v>
                </c:pt>
                <c:pt idx="6">
                  <c:v>700</c:v>
                </c:pt>
                <c:pt idx="7">
                  <c:v>800</c:v>
                </c:pt>
                <c:pt idx="8">
                  <c:v>850</c:v>
                </c:pt>
                <c:pt idx="9">
                  <c:v>900</c:v>
                </c:pt>
                <c:pt idx="10">
                  <c:v>950</c:v>
                </c:pt>
                <c:pt idx="11">
                  <c:v>1000</c:v>
                </c:pt>
                <c:pt idx="12">
                  <c:v>1050</c:v>
                </c:pt>
                <c:pt idx="13">
                  <c:v>1100</c:v>
                </c:pt>
                <c:pt idx="14">
                  <c:v>1150</c:v>
                </c:pt>
                <c:pt idx="15">
                  <c:v>1200</c:v>
                </c:pt>
                <c:pt idx="16">
                  <c:v>1500</c:v>
                </c:pt>
                <c:pt idx="17">
                  <c:v>2000</c:v>
                </c:pt>
                <c:pt idx="18">
                  <c:v>3000</c:v>
                </c:pt>
                <c:pt idx="19">
                  <c:v>5000</c:v>
                </c:pt>
                <c:pt idx="20">
                  <c:v>10000</c:v>
                </c:pt>
                <c:pt idx="21">
                  <c:v>50000</c:v>
                </c:pt>
                <c:pt idx="22">
                  <c:v>100000</c:v>
                </c:pt>
                <c:pt idx="23">
                  <c:v>200000</c:v>
                </c:pt>
                <c:pt idx="24">
                  <c:v>300000</c:v>
                </c:pt>
              </c:numCache>
            </c:numRef>
          </c:xVal>
          <c:yVal>
            <c:numRef>
              <c:f>Sheet3!$G$3:$G$27</c:f>
              <c:numCache>
                <c:formatCode>General</c:formatCode>
                <c:ptCount val="25"/>
                <c:pt idx="0">
                  <c:v>-18.416375079047505</c:v>
                </c:pt>
                <c:pt idx="1">
                  <c:v>-13.979400086720375</c:v>
                </c:pt>
                <c:pt idx="2">
                  <c:v>-9.89700043360188</c:v>
                </c:pt>
                <c:pt idx="3">
                  <c:v>-7.9588001734407516</c:v>
                </c:pt>
                <c:pt idx="4">
                  <c:v>-6.3751752524882557</c:v>
                </c:pt>
                <c:pt idx="5">
                  <c:v>-5.6799331273040163</c:v>
                </c:pt>
                <c:pt idx="6">
                  <c:v>-5.0362394598759934</c:v>
                </c:pt>
                <c:pt idx="7">
                  <c:v>-3.8764005203222562</c:v>
                </c:pt>
                <c:pt idx="8">
                  <c:v>-3.8764005203222562</c:v>
                </c:pt>
                <c:pt idx="9">
                  <c:v>-3.3498217458752744</c:v>
                </c:pt>
                <c:pt idx="10">
                  <c:v>-2.8533500713746314</c:v>
                </c:pt>
                <c:pt idx="11">
                  <c:v>-2.8533500713746314</c:v>
                </c:pt>
                <c:pt idx="12">
                  <c:v>-2.8533500713746314</c:v>
                </c:pt>
                <c:pt idx="13">
                  <c:v>-2.3837281543841731</c:v>
                </c:pt>
                <c:pt idx="14">
                  <c:v>-2.3837281543841731</c:v>
                </c:pt>
                <c:pt idx="15">
                  <c:v>-1.9382002601611279</c:v>
                </c:pt>
                <c:pt idx="16">
                  <c:v>-1.514414278762366</c:v>
                </c:pt>
                <c:pt idx="17">
                  <c:v>-0.72424345308889526</c:v>
                </c:pt>
                <c:pt idx="18">
                  <c:v>-0.53744292800602622</c:v>
                </c:pt>
                <c:pt idx="19">
                  <c:v>-0.35457533920863205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41C9-4A56-B3D1-DF3CB8C3F5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89462160"/>
        <c:axId val="689463120"/>
      </c:scatterChart>
      <c:valAx>
        <c:axId val="689462160"/>
        <c:scaling>
          <c:logBase val="10"/>
          <c:orientation val="minMax"/>
          <c:max val="10000"/>
          <c:min val="9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Frequency</a:t>
                </a:r>
                <a:r>
                  <a:rPr lang="en-GB" baseline="0"/>
                  <a:t>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89463120"/>
        <c:crosses val="autoZero"/>
        <c:crossBetween val="midCat"/>
      </c:valAx>
      <c:valAx>
        <c:axId val="689463120"/>
        <c:scaling>
          <c:orientation val="minMax"/>
          <c:min val="-3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Attenuation (dB)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8946216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61D1F-1059-416F-98BD-8B5397A2B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14</Pages>
  <Words>2530</Words>
  <Characters>14427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Levi, James</dc:creator>
  <cp:keywords/>
  <dc:description/>
  <cp:lastModifiedBy>Levi, James</cp:lastModifiedBy>
  <cp:revision>472</cp:revision>
  <dcterms:created xsi:type="dcterms:W3CDTF">2025-06-02T17:59:00Z</dcterms:created>
  <dcterms:modified xsi:type="dcterms:W3CDTF">2025-06-05T23:23:00Z</dcterms:modified>
</cp:coreProperties>
</file>