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70491C" w14:textId="77777777" w:rsidR="008A0EEE" w:rsidRPr="0063400F" w:rsidRDefault="008A0EEE" w:rsidP="008A0EEE">
      <w:pPr>
        <w:spacing w:line="259" w:lineRule="auto"/>
        <w:jc w:val="center"/>
        <w:rPr>
          <w:rFonts w:ascii="Arial" w:hAnsi="Arial" w:cs="Arial"/>
          <w:b/>
          <w:bCs/>
          <w:sz w:val="32"/>
          <w:szCs w:val="32"/>
        </w:rPr>
      </w:pPr>
      <w:r w:rsidRPr="0063400F">
        <w:rPr>
          <w:rFonts w:ascii="Arial" w:hAnsi="Arial" w:cs="Arial"/>
          <w:b/>
          <w:bCs/>
          <w:sz w:val="32"/>
          <w:szCs w:val="32"/>
        </w:rPr>
        <w:t>BMIH6001 Contemporary Themes in the Hotel &amp; Hospitality Sector</w:t>
      </w:r>
    </w:p>
    <w:p w14:paraId="6C45897E" w14:textId="77777777" w:rsidR="00510BBB" w:rsidRPr="00510BBB" w:rsidRDefault="00510BBB" w:rsidP="008A0EEE">
      <w:pPr>
        <w:spacing w:line="259" w:lineRule="auto"/>
        <w:jc w:val="center"/>
        <w:rPr>
          <w:rFonts w:ascii="Arial" w:hAnsi="Arial" w:cs="Arial"/>
          <w:b/>
          <w:bCs/>
        </w:rPr>
      </w:pPr>
    </w:p>
    <w:p w14:paraId="3DB17A76" w14:textId="21D31672" w:rsidR="008A0EEE" w:rsidRPr="00510BBB" w:rsidRDefault="008A0EEE" w:rsidP="008A0EEE">
      <w:pPr>
        <w:spacing w:line="259" w:lineRule="auto"/>
        <w:jc w:val="center"/>
        <w:rPr>
          <w:rFonts w:ascii="Arial" w:hAnsi="Arial" w:cs="Arial"/>
          <w:b/>
          <w:bCs/>
          <w:sz w:val="36"/>
          <w:szCs w:val="36"/>
        </w:rPr>
      </w:pPr>
      <w:r w:rsidRPr="00510BBB">
        <w:rPr>
          <w:rFonts w:ascii="Arial" w:hAnsi="Arial" w:cs="Arial"/>
          <w:b/>
          <w:bCs/>
          <w:sz w:val="36"/>
          <w:szCs w:val="36"/>
        </w:rPr>
        <w:t xml:space="preserve">“Technology in The Hotel &amp; Hospitality </w:t>
      </w:r>
      <w:r w:rsidR="00EA1010" w:rsidRPr="00510BBB">
        <w:rPr>
          <w:rFonts w:ascii="Arial" w:hAnsi="Arial" w:cs="Arial"/>
          <w:b/>
          <w:bCs/>
          <w:sz w:val="36"/>
          <w:szCs w:val="36"/>
        </w:rPr>
        <w:t>Sector</w:t>
      </w:r>
      <w:r w:rsidRPr="00510BBB">
        <w:rPr>
          <w:rFonts w:ascii="Arial" w:hAnsi="Arial" w:cs="Arial"/>
          <w:b/>
          <w:bCs/>
          <w:sz w:val="36"/>
          <w:szCs w:val="36"/>
        </w:rPr>
        <w:t>”</w:t>
      </w:r>
    </w:p>
    <w:p w14:paraId="10EE8D49" w14:textId="77777777" w:rsidR="008A0EEE" w:rsidRPr="00510BBB" w:rsidRDefault="008A0EEE" w:rsidP="008A0EEE">
      <w:pPr>
        <w:spacing w:line="259" w:lineRule="auto"/>
        <w:jc w:val="center"/>
        <w:rPr>
          <w:rFonts w:ascii="Arial" w:hAnsi="Arial" w:cs="Arial"/>
          <w:b/>
          <w:bCs/>
        </w:rPr>
      </w:pPr>
    </w:p>
    <w:p w14:paraId="4F421B45" w14:textId="77777777" w:rsidR="008A0EEE" w:rsidRPr="00510BBB" w:rsidRDefault="008A0EEE" w:rsidP="008A0EEE">
      <w:pPr>
        <w:spacing w:line="259" w:lineRule="auto"/>
        <w:jc w:val="center"/>
        <w:rPr>
          <w:rFonts w:ascii="Arial" w:hAnsi="Arial" w:cs="Arial"/>
          <w:b/>
          <w:bCs/>
        </w:rPr>
      </w:pPr>
    </w:p>
    <w:p w14:paraId="150A70FF" w14:textId="77777777" w:rsidR="008A0EEE" w:rsidRPr="00510BBB" w:rsidRDefault="008A0EEE" w:rsidP="008A0EEE">
      <w:pPr>
        <w:spacing w:line="259" w:lineRule="auto"/>
        <w:jc w:val="center"/>
        <w:rPr>
          <w:rFonts w:ascii="Arial" w:hAnsi="Arial" w:cs="Arial"/>
          <w:b/>
          <w:bCs/>
        </w:rPr>
      </w:pPr>
    </w:p>
    <w:p w14:paraId="540049C9" w14:textId="77777777" w:rsidR="008A0EEE" w:rsidRPr="00510BBB" w:rsidRDefault="008A0EEE" w:rsidP="008A0EEE">
      <w:pPr>
        <w:spacing w:line="259" w:lineRule="auto"/>
        <w:jc w:val="center"/>
        <w:rPr>
          <w:rFonts w:ascii="Arial" w:hAnsi="Arial" w:cs="Arial"/>
          <w:b/>
          <w:bCs/>
          <w:sz w:val="32"/>
          <w:szCs w:val="32"/>
        </w:rPr>
      </w:pPr>
    </w:p>
    <w:p w14:paraId="5CB3C430" w14:textId="36A90A34" w:rsidR="008A0EEE" w:rsidRPr="00510BBB" w:rsidRDefault="008A0EEE" w:rsidP="008A0EEE">
      <w:pPr>
        <w:spacing w:line="259" w:lineRule="auto"/>
        <w:jc w:val="center"/>
        <w:rPr>
          <w:rFonts w:ascii="Arial" w:hAnsi="Arial" w:cs="Arial"/>
          <w:b/>
          <w:bCs/>
          <w:sz w:val="32"/>
          <w:szCs w:val="32"/>
        </w:rPr>
      </w:pPr>
      <w:r w:rsidRPr="00510BBB">
        <w:rPr>
          <w:rFonts w:ascii="Arial" w:hAnsi="Arial" w:cs="Arial"/>
          <w:b/>
          <w:bCs/>
          <w:sz w:val="32"/>
          <w:szCs w:val="32"/>
        </w:rPr>
        <w:t>Student Name:</w:t>
      </w:r>
      <w:r w:rsidR="00510BBB" w:rsidRPr="00510BBB">
        <w:rPr>
          <w:rFonts w:ascii="Arial" w:hAnsi="Arial" w:cs="Arial"/>
          <w:b/>
          <w:bCs/>
          <w:sz w:val="32"/>
          <w:szCs w:val="32"/>
        </w:rPr>
        <w:t xml:space="preserve"> Robert-Cristian Matyas</w:t>
      </w:r>
    </w:p>
    <w:p w14:paraId="04D75EC7" w14:textId="35BB62D1" w:rsidR="00360BE4" w:rsidRPr="00510BBB" w:rsidRDefault="008A0EEE" w:rsidP="00360BE4">
      <w:pPr>
        <w:spacing w:line="259" w:lineRule="auto"/>
        <w:jc w:val="center"/>
        <w:rPr>
          <w:rFonts w:ascii="Arial" w:hAnsi="Arial" w:cs="Arial"/>
          <w:b/>
          <w:bCs/>
          <w:sz w:val="32"/>
          <w:szCs w:val="32"/>
        </w:rPr>
      </w:pPr>
      <w:r w:rsidRPr="00510BBB">
        <w:rPr>
          <w:rFonts w:ascii="Arial" w:hAnsi="Arial" w:cs="Arial"/>
          <w:b/>
          <w:bCs/>
          <w:sz w:val="32"/>
          <w:szCs w:val="32"/>
        </w:rPr>
        <w:t>Student ID:</w:t>
      </w:r>
      <w:r w:rsidR="00510BBB" w:rsidRPr="00510BBB">
        <w:rPr>
          <w:rFonts w:ascii="Arial" w:hAnsi="Arial" w:cs="Arial"/>
          <w:b/>
          <w:bCs/>
          <w:sz w:val="32"/>
          <w:szCs w:val="32"/>
        </w:rPr>
        <w:t xml:space="preserve"> 2111528</w:t>
      </w:r>
    </w:p>
    <w:p w14:paraId="149F0061" w14:textId="4B8C2D40" w:rsidR="00FC7B31" w:rsidRPr="00510BBB" w:rsidRDefault="00510BBB" w:rsidP="00510BBB">
      <w:pPr>
        <w:spacing w:line="259" w:lineRule="auto"/>
        <w:jc w:val="center"/>
        <w:rPr>
          <w:rFonts w:ascii="Arial" w:hAnsi="Arial" w:cs="Arial"/>
        </w:rPr>
      </w:pPr>
      <w:r w:rsidRPr="00510BBB">
        <w:rPr>
          <w:rFonts w:ascii="Arial" w:hAnsi="Arial" w:cs="Arial"/>
          <w:b/>
          <w:bCs/>
          <w:sz w:val="32"/>
          <w:szCs w:val="32"/>
        </w:rPr>
        <w:t>Lecturer: Natalie Brailsford</w:t>
      </w:r>
      <w:r w:rsidR="00FC7B31" w:rsidRPr="00510BBB">
        <w:rPr>
          <w:rFonts w:ascii="Arial" w:hAnsi="Arial" w:cs="Arial"/>
          <w:b/>
          <w:bCs/>
        </w:rPr>
        <w:br w:type="page"/>
      </w:r>
    </w:p>
    <w:p w14:paraId="63CEBFA9" w14:textId="32796A6A" w:rsidR="00FC7B31" w:rsidRPr="00510BBB" w:rsidRDefault="00FC7B31" w:rsidP="00033144">
      <w:pPr>
        <w:pStyle w:val="Heading1"/>
        <w:rPr>
          <w:rFonts w:ascii="Arial" w:hAnsi="Arial" w:cs="Arial"/>
        </w:rPr>
      </w:pPr>
      <w:bookmarkStart w:id="0" w:name="_Toc165852510"/>
      <w:r w:rsidRPr="00510BBB">
        <w:rPr>
          <w:rFonts w:ascii="Arial" w:hAnsi="Arial" w:cs="Arial"/>
        </w:rPr>
        <w:lastRenderedPageBreak/>
        <w:t>Abstract</w:t>
      </w:r>
      <w:bookmarkEnd w:id="0"/>
    </w:p>
    <w:p w14:paraId="32A853B2" w14:textId="26503EBA" w:rsidR="00FC7B31" w:rsidRPr="00510BBB" w:rsidRDefault="00FC7B31" w:rsidP="00033144">
      <w:pPr>
        <w:spacing w:after="0"/>
        <w:rPr>
          <w:rFonts w:ascii="Arial" w:hAnsi="Arial" w:cs="Arial"/>
        </w:rPr>
      </w:pPr>
      <w:r w:rsidRPr="00510BBB">
        <w:rPr>
          <w:rFonts w:ascii="Arial" w:hAnsi="Arial" w:cs="Arial"/>
        </w:rPr>
        <w:t xml:space="preserve">This </w:t>
      </w:r>
      <w:r w:rsidR="00033144" w:rsidRPr="00510BBB">
        <w:rPr>
          <w:rFonts w:ascii="Arial" w:hAnsi="Arial" w:cs="Arial"/>
        </w:rPr>
        <w:t>work</w:t>
      </w:r>
      <w:r w:rsidRPr="00510BBB">
        <w:rPr>
          <w:rFonts w:ascii="Arial" w:hAnsi="Arial" w:cs="Arial"/>
        </w:rPr>
        <w:t xml:space="preserve"> focuses on how technology has enabled the UK tourism and hospitality sector to greatly improve the experiences of their guests, streamline their operational processes, and facilitate innovation. The hotels are improving the guest experience, operations, and competitiveness by using mobile apps, smart room technologies, and strategic partnerships with tech companies in the changing market.</w:t>
      </w:r>
    </w:p>
    <w:p w14:paraId="4B1B6A36" w14:textId="3C0610DC" w:rsidR="00FC7B31" w:rsidRPr="00510BBB" w:rsidRDefault="00FC7B31" w:rsidP="00033144">
      <w:pPr>
        <w:spacing w:after="0"/>
        <w:rPr>
          <w:rFonts w:ascii="Arial" w:hAnsi="Arial" w:cs="Arial"/>
        </w:rPr>
      </w:pPr>
      <w:r w:rsidRPr="00510BBB">
        <w:rPr>
          <w:rFonts w:ascii="Arial" w:hAnsi="Arial" w:cs="Arial"/>
        </w:rPr>
        <w:t xml:space="preserve">Although digital technology creates huge chances for the industry, there also appear </w:t>
      </w:r>
      <w:r w:rsidR="0015375B" w:rsidRPr="00510BBB">
        <w:rPr>
          <w:rFonts w:ascii="Arial" w:hAnsi="Arial" w:cs="Arial"/>
        </w:rPr>
        <w:t>limitations</w:t>
      </w:r>
      <w:r w:rsidRPr="00510BBB">
        <w:rPr>
          <w:rFonts w:ascii="Arial" w:hAnsi="Arial" w:cs="Arial"/>
        </w:rPr>
        <w:t xml:space="preserve"> like cybersecurity threats, the need for professional training of employees, and the adaptation to changing consumer preferences. To successfully deal with the challenges and reap the rewards of technological development, hotels should carry out deliberate investments in sustainable technologies, strong data privacy measures, staff development campaigns, and diversity and inclusiveness.</w:t>
      </w:r>
    </w:p>
    <w:p w14:paraId="5BCC0435" w14:textId="5667D870" w:rsidR="00FC7B31" w:rsidRPr="00510BBB" w:rsidRDefault="00FC7B31" w:rsidP="00033144">
      <w:pPr>
        <w:spacing w:after="0"/>
        <w:rPr>
          <w:rFonts w:ascii="Arial" w:hAnsi="Arial" w:cs="Arial"/>
        </w:rPr>
      </w:pPr>
      <w:r w:rsidRPr="00510BBB">
        <w:rPr>
          <w:rFonts w:ascii="Arial" w:hAnsi="Arial" w:cs="Arial"/>
        </w:rPr>
        <w:t xml:space="preserve">Through innovation, sustainability, and customer orientation as well as promoting collaboration and flexibility to the changing needs and desires of the guests, the UK tourism and hospitality segment can be firmly established for long-term prosperity and growth. Flexibility and innovation among users a </w:t>
      </w:r>
      <w:r w:rsidR="00033144" w:rsidRPr="00510BBB">
        <w:rPr>
          <w:rFonts w:ascii="Arial" w:hAnsi="Arial" w:cs="Arial"/>
        </w:rPr>
        <w:t>necessary condition</w:t>
      </w:r>
      <w:r w:rsidRPr="00510BBB">
        <w:rPr>
          <w:rFonts w:ascii="Arial" w:hAnsi="Arial" w:cs="Arial"/>
        </w:rPr>
        <w:t xml:space="preserve"> </w:t>
      </w:r>
      <w:r w:rsidR="00C525D4" w:rsidRPr="00510BBB">
        <w:rPr>
          <w:rFonts w:ascii="Arial" w:hAnsi="Arial" w:cs="Arial"/>
        </w:rPr>
        <w:t>for</w:t>
      </w:r>
      <w:r w:rsidRPr="00510BBB">
        <w:rPr>
          <w:rFonts w:ascii="Arial" w:hAnsi="Arial" w:cs="Arial"/>
        </w:rPr>
        <w:t xml:space="preserve"> industry existence and meeting consumer needs in the digital era.</w:t>
      </w:r>
    </w:p>
    <w:p w14:paraId="37350CA6" w14:textId="64F27EAE" w:rsidR="0036369E" w:rsidRDefault="00FC7B31" w:rsidP="0063400F">
      <w:pPr>
        <w:spacing w:after="0"/>
        <w:rPr>
          <w:rFonts w:ascii="Arial" w:hAnsi="Arial" w:cs="Arial"/>
        </w:rPr>
      </w:pPr>
      <w:r w:rsidRPr="00510BBB">
        <w:rPr>
          <w:rFonts w:ascii="Arial" w:hAnsi="Arial" w:cs="Arial"/>
        </w:rPr>
        <w:t>The report emphasizes the significance of technology for the future of UK tourism and hospitality, demonstrating the possible tactics and investments through which the industry can thrive in a digitized environment.</w:t>
      </w:r>
    </w:p>
    <w:p w14:paraId="0CB75549" w14:textId="77777777" w:rsidR="0063400F" w:rsidRPr="0063400F" w:rsidRDefault="0063400F" w:rsidP="0063400F">
      <w:pPr>
        <w:spacing w:after="0"/>
        <w:rPr>
          <w:rFonts w:ascii="Arial" w:hAnsi="Arial" w:cs="Arial"/>
        </w:rPr>
      </w:pPr>
    </w:p>
    <w:p w14:paraId="139CC4DE" w14:textId="425D423A" w:rsidR="001D09B1" w:rsidRPr="00510BBB" w:rsidRDefault="007E3086" w:rsidP="00033144">
      <w:pPr>
        <w:pStyle w:val="Heading1"/>
        <w:rPr>
          <w:rFonts w:ascii="Arial" w:hAnsi="Arial" w:cs="Arial"/>
        </w:rPr>
      </w:pPr>
      <w:bookmarkStart w:id="1" w:name="_Toc165852511"/>
      <w:r w:rsidRPr="00510BBB">
        <w:rPr>
          <w:rFonts w:ascii="Arial" w:hAnsi="Arial" w:cs="Arial"/>
        </w:rPr>
        <w:t xml:space="preserve">1. </w:t>
      </w:r>
      <w:r w:rsidR="001D09B1" w:rsidRPr="00510BBB">
        <w:rPr>
          <w:rFonts w:ascii="Arial" w:hAnsi="Arial" w:cs="Arial"/>
        </w:rPr>
        <w:t>Introduction</w:t>
      </w:r>
      <w:bookmarkEnd w:id="1"/>
    </w:p>
    <w:p w14:paraId="2EB5CA8E" w14:textId="54E57BAF" w:rsidR="00F537CD" w:rsidRPr="00510BBB" w:rsidRDefault="00F537CD" w:rsidP="00033144">
      <w:pPr>
        <w:spacing w:after="0"/>
        <w:rPr>
          <w:rFonts w:ascii="Arial" w:hAnsi="Arial" w:cs="Arial"/>
          <w:lang w:eastAsia="en-US"/>
        </w:rPr>
      </w:pPr>
      <w:r w:rsidRPr="00510BBB">
        <w:rPr>
          <w:rFonts w:ascii="Arial" w:hAnsi="Arial" w:cs="Arial"/>
          <w:lang w:eastAsia="en-US"/>
        </w:rPr>
        <w:t xml:space="preserve">The topic which will be reviewed in this article will be "Technology" and how it has been a defining factor </w:t>
      </w:r>
      <w:r w:rsidR="00C87F5D" w:rsidRPr="00510BBB">
        <w:rPr>
          <w:rFonts w:ascii="Arial" w:hAnsi="Arial" w:cs="Arial"/>
          <w:lang w:eastAsia="en-US"/>
        </w:rPr>
        <w:t xml:space="preserve">of </w:t>
      </w:r>
      <w:r w:rsidRPr="00510BBB">
        <w:rPr>
          <w:rFonts w:ascii="Arial" w:hAnsi="Arial" w:cs="Arial"/>
          <w:lang w:eastAsia="en-US"/>
        </w:rPr>
        <w:t xml:space="preserve">revolution in the Hotel and Hospitality industry. Nowadays, technology </w:t>
      </w:r>
      <w:r w:rsidR="00C87F5D" w:rsidRPr="00510BBB">
        <w:rPr>
          <w:rFonts w:ascii="Arial" w:hAnsi="Arial" w:cs="Arial"/>
          <w:lang w:eastAsia="en-US"/>
        </w:rPr>
        <w:t>has started</w:t>
      </w:r>
      <w:r w:rsidRPr="00510BBB">
        <w:rPr>
          <w:rFonts w:ascii="Arial" w:hAnsi="Arial" w:cs="Arial"/>
          <w:lang w:eastAsia="en-US"/>
        </w:rPr>
        <w:t xml:space="preserve"> to play a critical part in all areas of the hospitality sector redefining the guest experience and the operational practices (Cooper </w:t>
      </w:r>
      <w:r w:rsidR="00627F56" w:rsidRPr="00510BBB">
        <w:rPr>
          <w:rFonts w:ascii="Arial" w:hAnsi="Arial" w:cs="Arial"/>
          <w:lang w:eastAsia="en-US"/>
        </w:rPr>
        <w:t>and</w:t>
      </w:r>
      <w:r w:rsidRPr="00510BBB">
        <w:rPr>
          <w:rFonts w:ascii="Arial" w:hAnsi="Arial" w:cs="Arial"/>
          <w:lang w:eastAsia="en-US"/>
        </w:rPr>
        <w:t xml:space="preserve"> Hall, 2019).</w:t>
      </w:r>
    </w:p>
    <w:p w14:paraId="68AAE130" w14:textId="46987BFD" w:rsidR="00F537CD" w:rsidRPr="00510BBB" w:rsidRDefault="00F537CD" w:rsidP="00033144">
      <w:pPr>
        <w:spacing w:after="0"/>
        <w:rPr>
          <w:rFonts w:ascii="Arial" w:hAnsi="Arial" w:cs="Arial"/>
          <w:lang w:eastAsia="en-US"/>
        </w:rPr>
      </w:pPr>
      <w:r w:rsidRPr="00510BBB">
        <w:rPr>
          <w:rFonts w:ascii="Arial" w:hAnsi="Arial" w:cs="Arial"/>
          <w:lang w:eastAsia="en-US"/>
        </w:rPr>
        <w:t xml:space="preserve">The hotel and hospitality sector </w:t>
      </w:r>
      <w:r w:rsidR="00587196" w:rsidRPr="00510BBB">
        <w:rPr>
          <w:rFonts w:ascii="Arial" w:hAnsi="Arial" w:cs="Arial"/>
          <w:lang w:eastAsia="en-US"/>
        </w:rPr>
        <w:t>are</w:t>
      </w:r>
      <w:r w:rsidRPr="00510BBB">
        <w:rPr>
          <w:rFonts w:ascii="Arial" w:hAnsi="Arial" w:cs="Arial"/>
          <w:lang w:eastAsia="en-US"/>
        </w:rPr>
        <w:t xml:space="preserve"> known to pay attention to the exceptional </w:t>
      </w:r>
      <w:r w:rsidR="00C87F5D" w:rsidRPr="00510BBB">
        <w:rPr>
          <w:rFonts w:ascii="Arial" w:hAnsi="Arial" w:cs="Arial"/>
          <w:lang w:eastAsia="en-US"/>
        </w:rPr>
        <w:t>guest</w:t>
      </w:r>
      <w:r w:rsidRPr="00510BBB">
        <w:rPr>
          <w:rFonts w:ascii="Arial" w:hAnsi="Arial" w:cs="Arial"/>
          <w:lang w:eastAsia="en-US"/>
        </w:rPr>
        <w:t xml:space="preserve"> experience and more efficient operations at the same time. Technology is a crucial enabler that offers new means to automate the process, improve customer service, and thus grow the business (Darcy et al., 2012). From mobile apps to facilitate easy checking in/out to smart room technologies that enable the personali</w:t>
      </w:r>
      <w:r w:rsidR="00663B19" w:rsidRPr="00510BBB">
        <w:rPr>
          <w:rFonts w:ascii="Arial" w:hAnsi="Arial" w:cs="Arial"/>
          <w:lang w:eastAsia="en-US"/>
        </w:rPr>
        <w:t>s</w:t>
      </w:r>
      <w:r w:rsidRPr="00510BBB">
        <w:rPr>
          <w:rFonts w:ascii="Arial" w:hAnsi="Arial" w:cs="Arial"/>
          <w:lang w:eastAsia="en-US"/>
        </w:rPr>
        <w:t xml:space="preserve">ation of </w:t>
      </w:r>
      <w:r w:rsidR="00C87F5D" w:rsidRPr="00510BBB">
        <w:rPr>
          <w:rFonts w:ascii="Arial" w:hAnsi="Arial" w:cs="Arial"/>
          <w:lang w:eastAsia="en-US"/>
        </w:rPr>
        <w:t>guests'</w:t>
      </w:r>
      <w:r w:rsidRPr="00510BBB">
        <w:rPr>
          <w:rFonts w:ascii="Arial" w:hAnsi="Arial" w:cs="Arial"/>
          <w:lang w:eastAsia="en-US"/>
        </w:rPr>
        <w:t xml:space="preserve"> experience, </w:t>
      </w:r>
      <w:r w:rsidRPr="00510BBB">
        <w:rPr>
          <w:rFonts w:ascii="Arial" w:hAnsi="Arial" w:cs="Arial"/>
          <w:lang w:eastAsia="en-US"/>
        </w:rPr>
        <w:lastRenderedPageBreak/>
        <w:t>the new age technology has revolutioni</w:t>
      </w:r>
      <w:r w:rsidR="00663B19" w:rsidRPr="00510BBB">
        <w:rPr>
          <w:rFonts w:ascii="Arial" w:hAnsi="Arial" w:cs="Arial"/>
          <w:lang w:eastAsia="en-US"/>
        </w:rPr>
        <w:t>s</w:t>
      </w:r>
      <w:r w:rsidRPr="00510BBB">
        <w:rPr>
          <w:rFonts w:ascii="Arial" w:hAnsi="Arial" w:cs="Arial"/>
          <w:lang w:eastAsia="en-US"/>
        </w:rPr>
        <w:t xml:space="preserve">ed the way hotels do business and interact with their customers. Besides, the widespread of technology in the hospitality industry is mainly supported by continually changing consumer preferences and expectations (Ford and Sturman, 2020). Nowadays, the focus of the </w:t>
      </w:r>
      <w:r w:rsidR="00C87F5D" w:rsidRPr="00510BBB">
        <w:rPr>
          <w:rFonts w:ascii="Arial" w:hAnsi="Arial" w:cs="Arial"/>
          <w:lang w:eastAsia="en-US"/>
        </w:rPr>
        <w:t>travellers</w:t>
      </w:r>
      <w:r w:rsidRPr="00510BBB">
        <w:rPr>
          <w:rFonts w:ascii="Arial" w:hAnsi="Arial" w:cs="Arial"/>
          <w:lang w:eastAsia="en-US"/>
        </w:rPr>
        <w:t xml:space="preserve"> is the comfort, personali</w:t>
      </w:r>
      <w:r w:rsidR="00663B19" w:rsidRPr="00510BBB">
        <w:rPr>
          <w:rFonts w:ascii="Arial" w:hAnsi="Arial" w:cs="Arial"/>
          <w:lang w:eastAsia="en-US"/>
        </w:rPr>
        <w:t>s</w:t>
      </w:r>
      <w:r w:rsidRPr="00510BBB">
        <w:rPr>
          <w:rFonts w:ascii="Arial" w:hAnsi="Arial" w:cs="Arial"/>
          <w:lang w:eastAsia="en-US"/>
        </w:rPr>
        <w:t>ation, and connectivity during the trip and hotels need to make use of technology to meet these demands in the best way possible. In addition, technological innovations provide hotels with the possibility of distinguishing themselves from competitors, appealing to tech-oriented guests, and achieving operational effectiveness.</w:t>
      </w:r>
    </w:p>
    <w:p w14:paraId="390FEB8E" w14:textId="0E5CA7C4" w:rsidR="00E8722E" w:rsidRPr="00510BBB" w:rsidRDefault="00B11153" w:rsidP="00033144">
      <w:pPr>
        <w:pStyle w:val="Heading1"/>
        <w:rPr>
          <w:rFonts w:ascii="Arial" w:hAnsi="Arial" w:cs="Arial"/>
        </w:rPr>
      </w:pPr>
      <w:bookmarkStart w:id="2" w:name="_Toc165852512"/>
      <w:r w:rsidRPr="00510BBB">
        <w:rPr>
          <w:rFonts w:ascii="Arial" w:hAnsi="Arial" w:cs="Arial"/>
        </w:rPr>
        <w:t>2. Overview of Literature</w:t>
      </w:r>
      <w:bookmarkEnd w:id="2"/>
    </w:p>
    <w:p w14:paraId="217002A4" w14:textId="1F24C2A3" w:rsidR="009B72D3" w:rsidRPr="00510BBB" w:rsidRDefault="009B72D3" w:rsidP="00033144">
      <w:pPr>
        <w:spacing w:after="0"/>
        <w:rPr>
          <w:rFonts w:ascii="Arial" w:hAnsi="Arial" w:cs="Arial"/>
          <w:b/>
          <w:bCs/>
        </w:rPr>
      </w:pPr>
      <w:r w:rsidRPr="00510BBB">
        <w:rPr>
          <w:rFonts w:ascii="Arial" w:hAnsi="Arial" w:cs="Arial"/>
          <w:b/>
          <w:bCs/>
        </w:rPr>
        <w:t>Hospitality and Technology</w:t>
      </w:r>
    </w:p>
    <w:p w14:paraId="7152BEF6" w14:textId="39B24171" w:rsidR="009B72D3" w:rsidRPr="00510BBB" w:rsidRDefault="009B72D3" w:rsidP="00033144">
      <w:pPr>
        <w:spacing w:after="0"/>
        <w:rPr>
          <w:rFonts w:ascii="Arial" w:hAnsi="Arial" w:cs="Arial"/>
        </w:rPr>
      </w:pPr>
      <w:r w:rsidRPr="00510BBB">
        <w:rPr>
          <w:rFonts w:ascii="Arial" w:hAnsi="Arial" w:cs="Arial"/>
        </w:rPr>
        <w:t>Technology plays an important role in the hospitality industry as it has transformed both the relations of the guests and the operations. This fusion reflects the industry's answer to changing consumer necessities and the need for differentiation. Artal-Tur et al. (2019) pointed out the immense importance of technology and innovation in the transformation of the sectors of tourism and hospitality. The spread of digital devices has facilitated the adoption of technology by hotels to enhance personali</w:t>
      </w:r>
      <w:r w:rsidR="00663B19" w:rsidRPr="00510BBB">
        <w:rPr>
          <w:rFonts w:ascii="Arial" w:hAnsi="Arial" w:cs="Arial"/>
        </w:rPr>
        <w:t>s</w:t>
      </w:r>
      <w:r w:rsidRPr="00510BBB">
        <w:rPr>
          <w:rFonts w:ascii="Arial" w:hAnsi="Arial" w:cs="Arial"/>
        </w:rPr>
        <w:t>ed experiences and optimi</w:t>
      </w:r>
      <w:r w:rsidR="00663B19" w:rsidRPr="00510BBB">
        <w:rPr>
          <w:rFonts w:ascii="Arial" w:hAnsi="Arial" w:cs="Arial"/>
        </w:rPr>
        <w:t>s</w:t>
      </w:r>
      <w:r w:rsidRPr="00510BBB">
        <w:rPr>
          <w:rFonts w:ascii="Arial" w:hAnsi="Arial" w:cs="Arial"/>
        </w:rPr>
        <w:t xml:space="preserve">e operations. In their article, </w:t>
      </w:r>
      <w:proofErr w:type="spellStart"/>
      <w:r w:rsidRPr="00510BBB">
        <w:rPr>
          <w:rFonts w:ascii="Arial" w:hAnsi="Arial" w:cs="Arial"/>
        </w:rPr>
        <w:t>Kansakar</w:t>
      </w:r>
      <w:proofErr w:type="spellEnd"/>
      <w:r w:rsidRPr="00510BBB">
        <w:rPr>
          <w:rFonts w:ascii="Arial" w:hAnsi="Arial" w:cs="Arial"/>
        </w:rPr>
        <w:t xml:space="preserve"> et al. (2019) highlight how technology can be leveraged by the hotel industry to enhance guest satisfaction and create opportunities for business growth.</w:t>
      </w:r>
    </w:p>
    <w:p w14:paraId="33797EBD" w14:textId="025BA3C0" w:rsidR="009B72D3" w:rsidRPr="00510BBB" w:rsidRDefault="009B72D3" w:rsidP="00033144">
      <w:pPr>
        <w:spacing w:after="0"/>
        <w:rPr>
          <w:rFonts w:ascii="Arial" w:hAnsi="Arial" w:cs="Arial"/>
          <w:b/>
          <w:bCs/>
        </w:rPr>
      </w:pPr>
      <w:r w:rsidRPr="00510BBB">
        <w:rPr>
          <w:rFonts w:ascii="Arial" w:hAnsi="Arial" w:cs="Arial"/>
          <w:b/>
          <w:bCs/>
        </w:rPr>
        <w:t>Mobile Apps and Frictionless Experiences</w:t>
      </w:r>
    </w:p>
    <w:p w14:paraId="3191667F" w14:textId="563135E2" w:rsidR="009B72D3" w:rsidRPr="00510BBB" w:rsidRDefault="009B72D3" w:rsidP="00033144">
      <w:pPr>
        <w:spacing w:after="0"/>
        <w:rPr>
          <w:rFonts w:ascii="Arial" w:hAnsi="Arial" w:cs="Arial"/>
        </w:rPr>
      </w:pPr>
      <w:r w:rsidRPr="00510BBB">
        <w:rPr>
          <w:rFonts w:ascii="Arial" w:hAnsi="Arial" w:cs="Arial"/>
        </w:rPr>
        <w:t>Mobile apps act as a major factor in enhancing guest experience through easy interactions and customi</w:t>
      </w:r>
      <w:r w:rsidR="00663B19" w:rsidRPr="00510BBB">
        <w:rPr>
          <w:rFonts w:ascii="Arial" w:hAnsi="Arial" w:cs="Arial"/>
        </w:rPr>
        <w:t>s</w:t>
      </w:r>
      <w:r w:rsidRPr="00510BBB">
        <w:rPr>
          <w:rFonts w:ascii="Arial" w:hAnsi="Arial" w:cs="Arial"/>
        </w:rPr>
        <w:t>ed services. Gibbs et al. (2016) classify mobile application features of hotels according to experiential dimensions, emphasi</w:t>
      </w:r>
      <w:r w:rsidR="00663B19" w:rsidRPr="00510BBB">
        <w:rPr>
          <w:rFonts w:ascii="Arial" w:hAnsi="Arial" w:cs="Arial"/>
        </w:rPr>
        <w:t>s</w:t>
      </w:r>
      <w:r w:rsidRPr="00510BBB">
        <w:rPr>
          <w:rFonts w:ascii="Arial" w:hAnsi="Arial" w:cs="Arial"/>
        </w:rPr>
        <w:t>ing personali</w:t>
      </w:r>
      <w:r w:rsidR="00663B19" w:rsidRPr="00510BBB">
        <w:rPr>
          <w:rFonts w:ascii="Arial" w:hAnsi="Arial" w:cs="Arial"/>
        </w:rPr>
        <w:t>s</w:t>
      </w:r>
      <w:r w:rsidRPr="00510BBB">
        <w:rPr>
          <w:rFonts w:ascii="Arial" w:hAnsi="Arial" w:cs="Arial"/>
        </w:rPr>
        <w:t xml:space="preserve">ation and convenience. Das (2023) portrays how technology has influenced hotel management by centring on its effect on guests. Collins (2023) states that digital transformation changes customer experience management in hospitality, stressing the mobile app </w:t>
      </w:r>
      <w:r w:rsidR="00557589" w:rsidRPr="00510BBB">
        <w:rPr>
          <w:rFonts w:ascii="Arial" w:hAnsi="Arial" w:cs="Arial"/>
        </w:rPr>
        <w:t>used</w:t>
      </w:r>
      <w:r w:rsidRPr="00510BBB">
        <w:rPr>
          <w:rFonts w:ascii="Arial" w:hAnsi="Arial" w:cs="Arial"/>
        </w:rPr>
        <w:t xml:space="preserve"> for providing the highest quality services.</w:t>
      </w:r>
    </w:p>
    <w:p w14:paraId="0BD85BB3" w14:textId="4EBFB6C9" w:rsidR="009B72D3" w:rsidRPr="00510BBB" w:rsidRDefault="009B72D3" w:rsidP="00033144">
      <w:pPr>
        <w:spacing w:after="0"/>
        <w:rPr>
          <w:rFonts w:ascii="Arial" w:hAnsi="Arial" w:cs="Arial"/>
          <w:b/>
          <w:bCs/>
        </w:rPr>
      </w:pPr>
      <w:r w:rsidRPr="00510BBB">
        <w:rPr>
          <w:rFonts w:ascii="Arial" w:hAnsi="Arial" w:cs="Arial"/>
          <w:b/>
          <w:bCs/>
        </w:rPr>
        <w:t>Keyless entry systems and security</w:t>
      </w:r>
    </w:p>
    <w:p w14:paraId="6557CF66" w14:textId="6F98B629" w:rsidR="00267247" w:rsidRPr="00510BBB" w:rsidRDefault="009B72D3" w:rsidP="00033144">
      <w:pPr>
        <w:spacing w:after="0"/>
        <w:rPr>
          <w:rFonts w:ascii="Arial" w:hAnsi="Arial" w:cs="Arial"/>
        </w:rPr>
      </w:pPr>
      <w:r w:rsidRPr="00510BBB">
        <w:rPr>
          <w:rFonts w:ascii="Arial" w:hAnsi="Arial" w:cs="Arial"/>
        </w:rPr>
        <w:t xml:space="preserve">The implementation of keyless entry systems is a considerable step in hotel security and guest comfort. The encrypted quick response scheme for hotel access control that is described by Cheong et al in 2017 not only increases security measures but simplifies </w:t>
      </w:r>
      <w:r w:rsidRPr="00510BBB">
        <w:rPr>
          <w:rFonts w:ascii="Arial" w:hAnsi="Arial" w:cs="Arial"/>
        </w:rPr>
        <w:lastRenderedPageBreak/>
        <w:t xml:space="preserve">the check-in process. </w:t>
      </w:r>
      <w:proofErr w:type="spellStart"/>
      <w:r w:rsidRPr="00510BBB">
        <w:rPr>
          <w:rFonts w:ascii="Arial" w:hAnsi="Arial" w:cs="Arial"/>
        </w:rPr>
        <w:t>Wosu</w:t>
      </w:r>
      <w:proofErr w:type="spellEnd"/>
      <w:r w:rsidRPr="00510BBB">
        <w:rPr>
          <w:rFonts w:ascii="Arial" w:hAnsi="Arial" w:cs="Arial"/>
        </w:rPr>
        <w:t xml:space="preserve"> et al. (2023) </w:t>
      </w:r>
      <w:r w:rsidR="00557589" w:rsidRPr="00510BBB">
        <w:rPr>
          <w:rFonts w:ascii="Arial" w:hAnsi="Arial" w:cs="Arial"/>
        </w:rPr>
        <w:t>created</w:t>
      </w:r>
      <w:r w:rsidRPr="00510BBB">
        <w:rPr>
          <w:rFonts w:ascii="Arial" w:hAnsi="Arial" w:cs="Arial"/>
        </w:rPr>
        <w:t xml:space="preserve"> the embedded IOT-enabled database management system </w:t>
      </w:r>
      <w:r w:rsidR="00557589" w:rsidRPr="00510BBB">
        <w:rPr>
          <w:rFonts w:ascii="Arial" w:hAnsi="Arial" w:cs="Arial"/>
        </w:rPr>
        <w:t>for</w:t>
      </w:r>
      <w:r w:rsidRPr="00510BBB">
        <w:rPr>
          <w:rFonts w:ascii="Arial" w:hAnsi="Arial" w:cs="Arial"/>
        </w:rPr>
        <w:t xml:space="preserve"> hotel room reservation accountability combining technology security standards. Bowen and Morosan (2018) warn about possible complications that may appear due to robotic integration in hospitality </w:t>
      </w:r>
      <w:r w:rsidR="00557589" w:rsidRPr="00510BBB">
        <w:rPr>
          <w:rFonts w:ascii="Arial" w:hAnsi="Arial" w:cs="Arial"/>
        </w:rPr>
        <w:t>services</w:t>
      </w:r>
      <w:r w:rsidRPr="00510BBB">
        <w:rPr>
          <w:rFonts w:ascii="Arial" w:hAnsi="Arial" w:cs="Arial"/>
        </w:rPr>
        <w:t xml:space="preserve"> stressing that cybersecurity issues should be considered.</w:t>
      </w:r>
    </w:p>
    <w:p w14:paraId="12AC498A" w14:textId="60BCFFAC" w:rsidR="006D5B2B" w:rsidRPr="00510BBB" w:rsidRDefault="006D5B2B" w:rsidP="00033144">
      <w:pPr>
        <w:spacing w:after="0"/>
        <w:rPr>
          <w:rFonts w:ascii="Arial" w:hAnsi="Arial" w:cs="Arial"/>
          <w:b/>
          <w:bCs/>
        </w:rPr>
      </w:pPr>
      <w:r w:rsidRPr="00510BBB">
        <w:rPr>
          <w:rFonts w:ascii="Arial" w:hAnsi="Arial" w:cs="Arial"/>
          <w:b/>
          <w:bCs/>
        </w:rPr>
        <w:t>Smart Room Technologies</w:t>
      </w:r>
    </w:p>
    <w:p w14:paraId="3DCBF539" w14:textId="78FF941C" w:rsidR="006D5B2B" w:rsidRPr="00510BBB" w:rsidRDefault="006D5B2B" w:rsidP="00033144">
      <w:pPr>
        <w:spacing w:after="0"/>
        <w:rPr>
          <w:rFonts w:ascii="Arial" w:hAnsi="Arial" w:cs="Arial"/>
        </w:rPr>
      </w:pPr>
      <w:r w:rsidRPr="00510BBB">
        <w:rPr>
          <w:rFonts w:ascii="Arial" w:hAnsi="Arial" w:cs="Arial"/>
        </w:rPr>
        <w:t xml:space="preserve">Smart room technologies are an innovative step in the hospitality sector that elevates guest experience through amplified comfort and facilitates more operational efficiency for hotel management. </w:t>
      </w:r>
      <w:proofErr w:type="spellStart"/>
      <w:r w:rsidRPr="00510BBB">
        <w:rPr>
          <w:rFonts w:ascii="Arial" w:hAnsi="Arial" w:cs="Arial"/>
        </w:rPr>
        <w:t>Jeremen</w:t>
      </w:r>
      <w:proofErr w:type="spellEnd"/>
      <w:r w:rsidRPr="00510BBB">
        <w:rPr>
          <w:rFonts w:ascii="Arial" w:hAnsi="Arial" w:cs="Arial"/>
        </w:rPr>
        <w:t xml:space="preserve"> </w:t>
      </w:r>
      <w:r w:rsidR="002A678E" w:rsidRPr="00510BBB">
        <w:rPr>
          <w:rFonts w:ascii="Arial" w:hAnsi="Arial" w:cs="Arial"/>
        </w:rPr>
        <w:t>et al.</w:t>
      </w:r>
      <w:r w:rsidRPr="00510BBB">
        <w:rPr>
          <w:rFonts w:ascii="Arial" w:hAnsi="Arial" w:cs="Arial"/>
        </w:rPr>
        <w:t xml:space="preserve"> (2016) conducted a case study on the implementation of smart hotels in Wroclaw which describes the concept of smart hotels and their innovative features. These technologies enable guests to adjust their room's ambience, including lighting, temperature, and entertainment choices. Yang et al. (2021) focused on the smart technology factors, emphasi</w:t>
      </w:r>
      <w:r w:rsidR="00663B19" w:rsidRPr="00510BBB">
        <w:rPr>
          <w:rFonts w:ascii="Arial" w:hAnsi="Arial" w:cs="Arial"/>
        </w:rPr>
        <w:t>s</w:t>
      </w:r>
      <w:r w:rsidRPr="00510BBB">
        <w:rPr>
          <w:rFonts w:ascii="Arial" w:hAnsi="Arial" w:cs="Arial"/>
        </w:rPr>
        <w:t>ing that clear communication and user-friendly interfaces are essential to enhance the intention to visit. Ercan (2019) gives examples of some smart tourism technologies used in hotels where both the guests and the efficiency of operations are improved.</w:t>
      </w:r>
    </w:p>
    <w:p w14:paraId="01538E17" w14:textId="00777D63" w:rsidR="006D5B2B" w:rsidRPr="00510BBB" w:rsidRDefault="006D5B2B" w:rsidP="00033144">
      <w:pPr>
        <w:spacing w:after="0"/>
        <w:rPr>
          <w:rFonts w:ascii="Arial" w:hAnsi="Arial" w:cs="Arial"/>
          <w:b/>
          <w:bCs/>
        </w:rPr>
      </w:pPr>
      <w:r w:rsidRPr="00510BBB">
        <w:rPr>
          <w:rFonts w:ascii="Arial" w:hAnsi="Arial" w:cs="Arial"/>
          <w:b/>
          <w:bCs/>
        </w:rPr>
        <w:t>Case Studies and Industry Examples</w:t>
      </w:r>
    </w:p>
    <w:p w14:paraId="5FFE0B2F" w14:textId="1AF1EFD5" w:rsidR="00EB439F" w:rsidRPr="00510BBB" w:rsidRDefault="006D5B2B" w:rsidP="00033144">
      <w:pPr>
        <w:spacing w:after="0"/>
        <w:rPr>
          <w:rFonts w:ascii="Arial" w:hAnsi="Arial" w:cs="Arial"/>
        </w:rPr>
      </w:pPr>
      <w:r w:rsidRPr="00510BBB">
        <w:rPr>
          <w:rFonts w:ascii="Arial" w:hAnsi="Arial" w:cs="Arial"/>
        </w:rPr>
        <w:t>Case studies and industry examples provide an understanding of the true implications of technology use in the hotel industry highlighting successful cases, problems encountered and useful lessons. Chalupa and Petricek (2020) cover the use of business process management in the hospitality industry, which can be utili</w:t>
      </w:r>
      <w:r w:rsidR="00663B19" w:rsidRPr="00510BBB">
        <w:rPr>
          <w:rFonts w:ascii="Arial" w:hAnsi="Arial" w:cs="Arial"/>
        </w:rPr>
        <w:t>s</w:t>
      </w:r>
      <w:r w:rsidRPr="00510BBB">
        <w:rPr>
          <w:rFonts w:ascii="Arial" w:hAnsi="Arial" w:cs="Arial"/>
        </w:rPr>
        <w:t xml:space="preserve">ed to enhance operational workflows and enhance service delivery. The empirical research on travel patterns of Asian student tourists in the UK conducted by Rahimi et.al. (2018) is a noteworthy study in the field of hospitality management tourism and technology. It brought attention to the largely preferred way of travelling and using technology by these students. Jones et al. (2016) identify sustainability challenges and research directions in the hospitality industry through the application of technology solutions to mitigate environmental crises and improve operational efficiencies. </w:t>
      </w:r>
      <w:r w:rsidR="00D52B21" w:rsidRPr="00510BBB">
        <w:rPr>
          <w:rFonts w:ascii="Arial" w:hAnsi="Arial" w:cs="Arial"/>
        </w:rPr>
        <w:t>These case studies and examples illustrate different technical influencing hospitality industry points thus adding to what practitioners and researchers can draw from.</w:t>
      </w:r>
    </w:p>
    <w:p w14:paraId="06BE4239" w14:textId="22156E12" w:rsidR="00C76F77" w:rsidRPr="00510BBB" w:rsidRDefault="00C76F77" w:rsidP="00033144">
      <w:pPr>
        <w:pStyle w:val="Heading1"/>
        <w:rPr>
          <w:rFonts w:ascii="Arial" w:hAnsi="Arial" w:cs="Arial"/>
        </w:rPr>
      </w:pPr>
      <w:bookmarkStart w:id="3" w:name="_Toc165852513"/>
      <w:r w:rsidRPr="00510BBB">
        <w:rPr>
          <w:rFonts w:ascii="Arial" w:hAnsi="Arial" w:cs="Arial"/>
        </w:rPr>
        <w:lastRenderedPageBreak/>
        <w:t>3. Application to The Hotel and Hospitality Sector</w:t>
      </w:r>
      <w:bookmarkEnd w:id="3"/>
    </w:p>
    <w:p w14:paraId="53ECF582" w14:textId="08CED676" w:rsidR="00D52B21" w:rsidRPr="00510BBB" w:rsidRDefault="00771335" w:rsidP="00D52B21">
      <w:pPr>
        <w:pStyle w:val="Heading2"/>
        <w:rPr>
          <w:rFonts w:ascii="Arial" w:hAnsi="Arial" w:cs="Arial"/>
        </w:rPr>
      </w:pPr>
      <w:bookmarkStart w:id="4" w:name="_Toc165852514"/>
      <w:r w:rsidRPr="00510BBB">
        <w:rPr>
          <w:rFonts w:ascii="Arial" w:hAnsi="Arial" w:cs="Arial"/>
        </w:rPr>
        <w:t>3.1 PESTEL Analysis</w:t>
      </w:r>
      <w:bookmarkEnd w:id="4"/>
    </w:p>
    <w:p w14:paraId="64FD48F7" w14:textId="34777F9B" w:rsidR="00D52B21" w:rsidRPr="00510BBB" w:rsidRDefault="00D52B21" w:rsidP="00033144">
      <w:pPr>
        <w:spacing w:after="0"/>
        <w:rPr>
          <w:rFonts w:ascii="Arial" w:hAnsi="Arial" w:cs="Arial"/>
        </w:rPr>
      </w:pPr>
      <w:r w:rsidRPr="00510BBB">
        <w:rPr>
          <w:rFonts w:ascii="Arial" w:hAnsi="Arial" w:cs="Arial"/>
        </w:rPr>
        <w:t>The PESTEL framework is a strategic tool to analyse external factors of organi</w:t>
      </w:r>
      <w:r w:rsidR="00663B19" w:rsidRPr="00510BBB">
        <w:rPr>
          <w:rFonts w:ascii="Arial" w:hAnsi="Arial" w:cs="Arial"/>
        </w:rPr>
        <w:t>s</w:t>
      </w:r>
      <w:r w:rsidRPr="00510BBB">
        <w:rPr>
          <w:rFonts w:ascii="Arial" w:hAnsi="Arial" w:cs="Arial"/>
        </w:rPr>
        <w:t>ations or industries (Roy &amp; Chowdhury, 2021). The structure permits the UK tourism and hospitality sector to view how external forces affect the technology adoption and implementation in hotels and hospitality businesses.</w:t>
      </w:r>
    </w:p>
    <w:p w14:paraId="1F188C86" w14:textId="432D90C2" w:rsidR="00C861B8" w:rsidRPr="00510BBB" w:rsidRDefault="00D52B21" w:rsidP="00033144">
      <w:pPr>
        <w:spacing w:after="0"/>
        <w:rPr>
          <w:rFonts w:ascii="Arial" w:hAnsi="Arial" w:cs="Arial"/>
        </w:rPr>
      </w:pPr>
      <w:r w:rsidRPr="00510BBB">
        <w:rPr>
          <w:rFonts w:ascii="Arial" w:hAnsi="Arial" w:cs="Arial"/>
          <w:b/>
          <w:bCs/>
        </w:rPr>
        <w:t>Political Factors:</w:t>
      </w:r>
      <w:r w:rsidRPr="00510BBB">
        <w:rPr>
          <w:rFonts w:ascii="Arial" w:hAnsi="Arial" w:cs="Arial"/>
        </w:rPr>
        <w:t xml:space="preserve"> In the UK, political factors like government regulation and policies are of tremendous significance for the adoption of technology in the hospitality business (Arif and </w:t>
      </w:r>
      <w:proofErr w:type="spellStart"/>
      <w:r w:rsidRPr="00510BBB">
        <w:rPr>
          <w:rFonts w:ascii="Arial" w:hAnsi="Arial" w:cs="Arial"/>
        </w:rPr>
        <w:t>Hossin</w:t>
      </w:r>
      <w:proofErr w:type="spellEnd"/>
      <w:r w:rsidRPr="00510BBB">
        <w:rPr>
          <w:rFonts w:ascii="Arial" w:hAnsi="Arial" w:cs="Arial"/>
        </w:rPr>
        <w:t xml:space="preserve">, 2016). Policies </w:t>
      </w:r>
      <w:r w:rsidR="003257D3" w:rsidRPr="00510BBB">
        <w:rPr>
          <w:rFonts w:ascii="Arial" w:hAnsi="Arial" w:cs="Arial"/>
        </w:rPr>
        <w:t>concerning</w:t>
      </w:r>
      <w:r w:rsidRPr="00510BBB">
        <w:rPr>
          <w:rFonts w:ascii="Arial" w:hAnsi="Arial" w:cs="Arial"/>
        </w:rPr>
        <w:t xml:space="preserve"> data protection, labour laws and the growth of tourism can either help or hinder the implementation of new technologies.</w:t>
      </w:r>
    </w:p>
    <w:p w14:paraId="50BDAAAB" w14:textId="31A53669" w:rsidR="00C861B8" w:rsidRPr="00510BBB" w:rsidRDefault="00C861B8" w:rsidP="00033144">
      <w:pPr>
        <w:spacing w:after="0"/>
        <w:rPr>
          <w:rFonts w:ascii="Arial" w:hAnsi="Arial" w:cs="Arial"/>
        </w:rPr>
      </w:pPr>
      <w:r w:rsidRPr="00510BBB">
        <w:rPr>
          <w:rFonts w:ascii="Arial" w:hAnsi="Arial" w:cs="Arial"/>
          <w:b/>
          <w:bCs/>
        </w:rPr>
        <w:t>Economic Factors:</w:t>
      </w:r>
      <w:r w:rsidRPr="00510BBB">
        <w:rPr>
          <w:rFonts w:ascii="Arial" w:hAnsi="Arial" w:cs="Arial"/>
        </w:rPr>
        <w:t xml:space="preserve"> Economic factors such as GDP growth, inflation rates and exchange rates are instrumental in investment decisions of tech hospitality businesses (Kara, 2018). Economic recession could cause budget shortages, and influence the speed of technological integration and new development.</w:t>
      </w:r>
    </w:p>
    <w:p w14:paraId="719F063E" w14:textId="392193E6" w:rsidR="00C861B8" w:rsidRPr="00510BBB" w:rsidRDefault="00C861B8" w:rsidP="00033144">
      <w:pPr>
        <w:spacing w:after="0"/>
        <w:rPr>
          <w:rFonts w:ascii="Arial" w:hAnsi="Arial" w:cs="Arial"/>
        </w:rPr>
      </w:pPr>
      <w:r w:rsidRPr="00510BBB">
        <w:rPr>
          <w:rFonts w:ascii="Arial" w:hAnsi="Arial" w:cs="Arial"/>
          <w:b/>
          <w:bCs/>
        </w:rPr>
        <w:t>Social Factors:</w:t>
      </w:r>
      <w:r w:rsidRPr="00510BBB">
        <w:rPr>
          <w:rFonts w:ascii="Arial" w:hAnsi="Arial" w:cs="Arial"/>
        </w:rPr>
        <w:t xml:space="preserve"> Changing social tastes and habits impact technology-designed services in the hospitality business. The development and adoption of technology solutions are driven by such trends as the smartphone becoming more important, the growing interest in personali</w:t>
      </w:r>
      <w:r w:rsidR="00663B19" w:rsidRPr="00510BBB">
        <w:rPr>
          <w:rFonts w:ascii="Arial" w:hAnsi="Arial" w:cs="Arial"/>
        </w:rPr>
        <w:t>s</w:t>
      </w:r>
      <w:r w:rsidRPr="00510BBB">
        <w:rPr>
          <w:rFonts w:ascii="Arial" w:hAnsi="Arial" w:cs="Arial"/>
        </w:rPr>
        <w:t xml:space="preserve">ed experiences and sustainability concerns (Tribe </w:t>
      </w:r>
      <w:r w:rsidR="00033144" w:rsidRPr="00510BBB">
        <w:rPr>
          <w:rFonts w:ascii="Arial" w:hAnsi="Arial" w:cs="Arial"/>
        </w:rPr>
        <w:t>2019</w:t>
      </w:r>
      <w:r w:rsidRPr="00510BBB">
        <w:rPr>
          <w:rFonts w:ascii="Arial" w:hAnsi="Arial" w:cs="Arial"/>
        </w:rPr>
        <w:t>).</w:t>
      </w:r>
    </w:p>
    <w:p w14:paraId="540F3CCA" w14:textId="782A4A9D" w:rsidR="00C861B8" w:rsidRPr="00510BBB" w:rsidRDefault="00C861B8" w:rsidP="00033144">
      <w:pPr>
        <w:spacing w:after="0"/>
        <w:rPr>
          <w:rFonts w:ascii="Arial" w:hAnsi="Arial" w:cs="Arial"/>
        </w:rPr>
      </w:pPr>
      <w:r w:rsidRPr="00510BBB">
        <w:rPr>
          <w:rFonts w:ascii="Arial" w:hAnsi="Arial" w:cs="Arial"/>
          <w:b/>
          <w:bCs/>
        </w:rPr>
        <w:t xml:space="preserve">Technological Factors: </w:t>
      </w:r>
      <w:r w:rsidRPr="00510BBB">
        <w:rPr>
          <w:rFonts w:ascii="Arial" w:hAnsi="Arial" w:cs="Arial"/>
        </w:rPr>
        <w:t>The intense pace of technological progress is of key importance for reshaping the hotel industry (George, 2021). Innovations like mobile apps, artificial intelligence, and Internet of things (IoT) devices can be used to achieve the aim of enhancing guest experience, improving operational efficiency and staying ahead in the market.</w:t>
      </w:r>
    </w:p>
    <w:p w14:paraId="632E804B" w14:textId="473C1AB1" w:rsidR="00C861B8" w:rsidRPr="00510BBB" w:rsidRDefault="00C861B8" w:rsidP="00033144">
      <w:pPr>
        <w:spacing w:after="0"/>
        <w:rPr>
          <w:rFonts w:ascii="Arial" w:hAnsi="Arial" w:cs="Arial"/>
        </w:rPr>
      </w:pPr>
      <w:r w:rsidRPr="00510BBB">
        <w:rPr>
          <w:rFonts w:ascii="Arial" w:hAnsi="Arial" w:cs="Arial"/>
          <w:b/>
          <w:bCs/>
        </w:rPr>
        <w:t>Environmental Factors:</w:t>
      </w:r>
      <w:r w:rsidRPr="00510BBB">
        <w:rPr>
          <w:rFonts w:ascii="Arial" w:hAnsi="Arial" w:cs="Arial"/>
        </w:rPr>
        <w:t xml:space="preserve"> Environmental sustainability has increasingly become a key issue for the hospitality business. Technologies that deal with energy saving, waste reduction and ecological best practices meet growing consumer preferences for environmentally friendly businesses (Conrady Buck, 2012).</w:t>
      </w:r>
    </w:p>
    <w:p w14:paraId="60361063" w14:textId="4783EB88" w:rsidR="00EB439F" w:rsidRPr="00510BBB" w:rsidRDefault="00C861B8" w:rsidP="00033144">
      <w:pPr>
        <w:spacing w:after="0"/>
        <w:rPr>
          <w:rFonts w:ascii="Arial" w:hAnsi="Arial" w:cs="Arial"/>
        </w:rPr>
      </w:pPr>
      <w:r w:rsidRPr="00510BBB">
        <w:rPr>
          <w:rFonts w:ascii="Arial" w:hAnsi="Arial" w:cs="Arial"/>
          <w:b/>
          <w:bCs/>
        </w:rPr>
        <w:t>Legal Factors:</w:t>
      </w:r>
      <w:r w:rsidRPr="00510BBB">
        <w:rPr>
          <w:rFonts w:ascii="Arial" w:hAnsi="Arial" w:cs="Arial"/>
        </w:rPr>
        <w:t xml:space="preserve"> Legal issues, such as data privacy laws, intellectual property rights and health and safety requirements, influence the regulatory system for technology in the hospitality sector (Wahab &amp; Cooper, 2005). Compliance with the laws and regulations is a prerequisite to avoiding legal problems and doing business ethically.</w:t>
      </w:r>
    </w:p>
    <w:p w14:paraId="403DE49C" w14:textId="4414C52A" w:rsidR="00A734F7" w:rsidRPr="00510BBB" w:rsidRDefault="002250C8" w:rsidP="004F7939">
      <w:pPr>
        <w:pStyle w:val="Heading2"/>
        <w:rPr>
          <w:rFonts w:ascii="Arial" w:hAnsi="Arial" w:cs="Arial"/>
        </w:rPr>
      </w:pPr>
      <w:bookmarkStart w:id="5" w:name="_Toc165852515"/>
      <w:r w:rsidRPr="00510BBB">
        <w:rPr>
          <w:rFonts w:ascii="Arial" w:hAnsi="Arial" w:cs="Arial"/>
        </w:rPr>
        <w:lastRenderedPageBreak/>
        <w:t>3.2 Impact on the Hospitality Industry</w:t>
      </w:r>
      <w:bookmarkEnd w:id="5"/>
    </w:p>
    <w:p w14:paraId="30A73CB2" w14:textId="5C43B527" w:rsidR="00A85B7F" w:rsidRPr="00510BBB" w:rsidRDefault="00A85B7F" w:rsidP="00033144">
      <w:pPr>
        <w:spacing w:after="0"/>
        <w:rPr>
          <w:rFonts w:ascii="Arial" w:hAnsi="Arial" w:cs="Arial"/>
        </w:rPr>
      </w:pPr>
      <w:r w:rsidRPr="00510BBB">
        <w:rPr>
          <w:rFonts w:ascii="Arial" w:hAnsi="Arial" w:cs="Arial"/>
        </w:rPr>
        <w:t>Technology advances are fundamentally rebuilding the UK tourism and hospitality sector, modifying the guest experience, operational efficiency, and innovation in the sector (Clegg et al., 2021).</w:t>
      </w:r>
    </w:p>
    <w:p w14:paraId="2879ABA4" w14:textId="133075A7" w:rsidR="001060B1" w:rsidRPr="00510BBB" w:rsidRDefault="00A85B7F" w:rsidP="00033144">
      <w:pPr>
        <w:spacing w:after="0"/>
        <w:rPr>
          <w:rFonts w:ascii="Arial" w:hAnsi="Arial" w:cs="Arial"/>
        </w:rPr>
      </w:pPr>
      <w:r w:rsidRPr="00510BBB">
        <w:rPr>
          <w:rFonts w:ascii="Arial" w:hAnsi="Arial" w:cs="Arial"/>
        </w:rPr>
        <w:t xml:space="preserve">Accordingly, tech has an enormous influence on the improved guest experience. They enable guests to </w:t>
      </w:r>
      <w:r w:rsidR="001060B1" w:rsidRPr="00510BBB">
        <w:rPr>
          <w:rFonts w:ascii="Arial" w:hAnsi="Arial" w:cs="Arial"/>
        </w:rPr>
        <w:t>check in</w:t>
      </w:r>
      <w:r w:rsidRPr="00510BBB">
        <w:rPr>
          <w:rFonts w:ascii="Arial" w:hAnsi="Arial" w:cs="Arial"/>
        </w:rPr>
        <w:t xml:space="preserve"> and </w:t>
      </w:r>
      <w:r w:rsidR="00B278AE" w:rsidRPr="00510BBB">
        <w:rPr>
          <w:rFonts w:ascii="Arial" w:hAnsi="Arial" w:cs="Arial"/>
        </w:rPr>
        <w:t>checkout</w:t>
      </w:r>
      <w:r w:rsidRPr="00510BBB">
        <w:rPr>
          <w:rFonts w:ascii="Arial" w:hAnsi="Arial" w:cs="Arial"/>
        </w:rPr>
        <w:t xml:space="preserve">, adjust their room controls and make individual requests. They thus promote convenience and guest satisfaction (Mill 2012). </w:t>
      </w:r>
      <w:r w:rsidR="001060B1" w:rsidRPr="00510BBB">
        <w:rPr>
          <w:rFonts w:ascii="Arial" w:hAnsi="Arial" w:cs="Arial"/>
        </w:rPr>
        <w:t>Moreover, elements such as simulated reality tours grant future guests the opportunity to try out lodging before visiting and as a result, this enhances their decision making in addition to stimulating their anticipation. Consequently, technology contributes to operational efficiency via process automation and resource allocation. Computeri</w:t>
      </w:r>
      <w:r w:rsidR="00663B19" w:rsidRPr="00510BBB">
        <w:rPr>
          <w:rFonts w:ascii="Arial" w:hAnsi="Arial" w:cs="Arial"/>
        </w:rPr>
        <w:t>s</w:t>
      </w:r>
      <w:r w:rsidR="001060B1" w:rsidRPr="00510BBB">
        <w:rPr>
          <w:rFonts w:ascii="Arial" w:hAnsi="Arial" w:cs="Arial"/>
        </w:rPr>
        <w:t>ed systems for reservations, stock management and Customer Relationship Management systems result in increased productivity, eliminate human errors and allow staff to deliver more service (Robson, 2016). Furthermore, data analytics tools allow hospitality businesses to develop strategies based on guest preferences and or matters, which enhance customers’ experience.</w:t>
      </w:r>
    </w:p>
    <w:p w14:paraId="0D287D7C" w14:textId="5E161673" w:rsidR="00F34A80" w:rsidRPr="00510BBB" w:rsidRDefault="001060B1" w:rsidP="00033144">
      <w:pPr>
        <w:spacing w:after="0"/>
        <w:rPr>
          <w:rFonts w:ascii="Arial" w:hAnsi="Arial" w:cs="Arial"/>
        </w:rPr>
      </w:pPr>
      <w:r w:rsidRPr="00510BBB">
        <w:rPr>
          <w:rFonts w:ascii="Arial" w:hAnsi="Arial" w:cs="Arial"/>
        </w:rPr>
        <w:t>Moreover, digitali</w:t>
      </w:r>
      <w:r w:rsidR="00663B19" w:rsidRPr="00510BBB">
        <w:rPr>
          <w:rFonts w:ascii="Arial" w:hAnsi="Arial" w:cs="Arial"/>
        </w:rPr>
        <w:t>s</w:t>
      </w:r>
      <w:r w:rsidRPr="00510BBB">
        <w:rPr>
          <w:rFonts w:ascii="Arial" w:hAnsi="Arial" w:cs="Arial"/>
        </w:rPr>
        <w:t>ation has changed many service sectors in the hospitality area. Furthermore, the use of AI and chatbots together enables round-o-clock customer support. Consequently, system reactivity and interaction improve. Moreover, the possibility of the use of smart room technologies, including IoT-enabled devices and voice-activated assistants, is provided to personali</w:t>
      </w:r>
      <w:r w:rsidR="00663B19" w:rsidRPr="00510BBB">
        <w:rPr>
          <w:rFonts w:ascii="Arial" w:hAnsi="Arial" w:cs="Arial"/>
        </w:rPr>
        <w:t>s</w:t>
      </w:r>
      <w:r w:rsidRPr="00510BBB">
        <w:rPr>
          <w:rFonts w:ascii="Arial" w:hAnsi="Arial" w:cs="Arial"/>
        </w:rPr>
        <w:t>e control over the room equipment (Dawson et al., 2012). Besides that, information and communication technologies are revolutioni</w:t>
      </w:r>
      <w:r w:rsidR="00663B19" w:rsidRPr="00510BBB">
        <w:rPr>
          <w:rFonts w:ascii="Arial" w:hAnsi="Arial" w:cs="Arial"/>
        </w:rPr>
        <w:t>s</w:t>
      </w:r>
      <w:r w:rsidRPr="00510BBB">
        <w:rPr>
          <w:rFonts w:ascii="Arial" w:hAnsi="Arial" w:cs="Arial"/>
        </w:rPr>
        <w:t>ing the UK tourism and hospitality sector by achieving better customer experiences, actuali</w:t>
      </w:r>
      <w:r w:rsidR="00663B19" w:rsidRPr="00510BBB">
        <w:rPr>
          <w:rFonts w:ascii="Arial" w:hAnsi="Arial" w:cs="Arial"/>
        </w:rPr>
        <w:t>s</w:t>
      </w:r>
      <w:r w:rsidRPr="00510BBB">
        <w:rPr>
          <w:rFonts w:ascii="Arial" w:hAnsi="Arial" w:cs="Arial"/>
        </w:rPr>
        <w:t>ing higher operational efficiency and introducing creative solutions for sales promotion strategies and revenue management. Technical developments are forcing hospitality firms to innovate and remain competitive as the needs of guests to change constantly.</w:t>
      </w:r>
    </w:p>
    <w:p w14:paraId="4C01F44E" w14:textId="56C65B69" w:rsidR="0017297B" w:rsidRPr="00510BBB" w:rsidRDefault="0017297B" w:rsidP="0017297B">
      <w:pPr>
        <w:pStyle w:val="Heading2"/>
        <w:rPr>
          <w:rFonts w:ascii="Arial" w:hAnsi="Arial" w:cs="Arial"/>
        </w:rPr>
      </w:pPr>
      <w:bookmarkStart w:id="6" w:name="_Toc165852516"/>
      <w:r w:rsidRPr="00510BBB">
        <w:rPr>
          <w:rFonts w:ascii="Arial" w:hAnsi="Arial" w:cs="Arial"/>
        </w:rPr>
        <w:t>3.3 Industry Responses to Technological Trends</w:t>
      </w:r>
      <w:bookmarkEnd w:id="6"/>
    </w:p>
    <w:p w14:paraId="5F34F5AF" w14:textId="7E06CC1E" w:rsidR="00F33CEF" w:rsidRPr="00510BBB" w:rsidRDefault="00F33CEF" w:rsidP="00033144">
      <w:pPr>
        <w:spacing w:after="0"/>
        <w:rPr>
          <w:rFonts w:ascii="Arial" w:hAnsi="Arial" w:cs="Arial"/>
        </w:rPr>
      </w:pPr>
      <w:r w:rsidRPr="00510BBB">
        <w:rPr>
          <w:rFonts w:ascii="Arial" w:hAnsi="Arial" w:cs="Arial"/>
        </w:rPr>
        <w:t xml:space="preserve">The technological influence has reached the hotels and hospitality sector in </w:t>
      </w:r>
      <w:r w:rsidR="00D1340C" w:rsidRPr="00510BBB">
        <w:rPr>
          <w:rFonts w:ascii="Arial" w:hAnsi="Arial" w:cs="Arial"/>
        </w:rPr>
        <w:t xml:space="preserve">the </w:t>
      </w:r>
      <w:r w:rsidRPr="00510BBB">
        <w:rPr>
          <w:rFonts w:ascii="Arial" w:hAnsi="Arial" w:cs="Arial"/>
        </w:rPr>
        <w:t>UK with the adoption of innovations to serve guests better and achieve higher productivity (</w:t>
      </w:r>
      <w:r w:rsidR="006D6457" w:rsidRPr="00510BBB">
        <w:rPr>
          <w:rFonts w:ascii="Arial" w:hAnsi="Arial" w:cs="Arial"/>
        </w:rPr>
        <w:t>Das, 2023</w:t>
      </w:r>
      <w:r w:rsidRPr="00510BBB">
        <w:rPr>
          <w:rFonts w:ascii="Arial" w:hAnsi="Arial" w:cs="Arial"/>
        </w:rPr>
        <w:t xml:space="preserve">). The primary response however is the skyrocketing adoption of mobile check-in/out </w:t>
      </w:r>
      <w:r w:rsidRPr="00510BBB">
        <w:rPr>
          <w:rFonts w:ascii="Arial" w:hAnsi="Arial" w:cs="Arial"/>
        </w:rPr>
        <w:lastRenderedPageBreak/>
        <w:t xml:space="preserve">systems, which let visitors bypass conventional queues at front desks and complete the check-in process using smartphones. This technology not only simplifies the check-in procedure but also allows hotels to accumulate important consumer information to provide tailored services. Besides, smart room technologies provide the opportunity </w:t>
      </w:r>
      <w:r w:rsidR="00D1340C" w:rsidRPr="00510BBB">
        <w:rPr>
          <w:rFonts w:ascii="Arial" w:hAnsi="Arial" w:cs="Arial"/>
        </w:rPr>
        <w:t>for</w:t>
      </w:r>
      <w:r w:rsidRPr="00510BBB">
        <w:rPr>
          <w:rFonts w:ascii="Arial" w:hAnsi="Arial" w:cs="Arial"/>
        </w:rPr>
        <w:t xml:space="preserve"> guests to have more control and customi</w:t>
      </w:r>
      <w:r w:rsidR="00663B19" w:rsidRPr="00510BBB">
        <w:rPr>
          <w:rFonts w:ascii="Arial" w:hAnsi="Arial" w:cs="Arial"/>
        </w:rPr>
        <w:t>s</w:t>
      </w:r>
      <w:r w:rsidRPr="00510BBB">
        <w:rPr>
          <w:rFonts w:ascii="Arial" w:hAnsi="Arial" w:cs="Arial"/>
        </w:rPr>
        <w:t>ation over their stay perceptions. One, hotels are doing this by introducing smart IoT devices and sensors which enable personali</w:t>
      </w:r>
      <w:r w:rsidR="00663B19" w:rsidRPr="00510BBB">
        <w:rPr>
          <w:rFonts w:ascii="Arial" w:hAnsi="Arial" w:cs="Arial"/>
        </w:rPr>
        <w:t>s</w:t>
      </w:r>
      <w:r w:rsidRPr="00510BBB">
        <w:rPr>
          <w:rFonts w:ascii="Arial" w:hAnsi="Arial" w:cs="Arial"/>
        </w:rPr>
        <w:t>ed preferences such as lighting, temperature, and entertainment (Brotherton, 2015). These developments not only heighten guest comfort but also address energy conservation and environmental sustainability in the industry as a whole.</w:t>
      </w:r>
    </w:p>
    <w:p w14:paraId="6B538422" w14:textId="041FF4DB" w:rsidR="00F33CEF" w:rsidRPr="00510BBB" w:rsidRDefault="00F33CEF" w:rsidP="00033144">
      <w:pPr>
        <w:spacing w:after="0"/>
        <w:rPr>
          <w:rFonts w:ascii="Arial" w:hAnsi="Arial" w:cs="Arial"/>
        </w:rPr>
      </w:pPr>
      <w:r w:rsidRPr="00510BBB">
        <w:rPr>
          <w:rFonts w:ascii="Arial" w:hAnsi="Arial" w:cs="Arial"/>
        </w:rPr>
        <w:t>Furthermore, hotels are building strong alliances with technology companies, to capitali</w:t>
      </w:r>
      <w:r w:rsidR="00663B19" w:rsidRPr="00510BBB">
        <w:rPr>
          <w:rFonts w:ascii="Arial" w:hAnsi="Arial" w:cs="Arial"/>
        </w:rPr>
        <w:t>s</w:t>
      </w:r>
      <w:r w:rsidRPr="00510BBB">
        <w:rPr>
          <w:rFonts w:ascii="Arial" w:hAnsi="Arial" w:cs="Arial"/>
        </w:rPr>
        <w:t>e on their expertise and resources in providing effective client services. Partnerships with car-sharing services can be used to provide guests with easy transportation means. Similarly, digital concierge services that offer personali</w:t>
      </w:r>
      <w:r w:rsidR="00663B19" w:rsidRPr="00510BBB">
        <w:rPr>
          <w:rFonts w:ascii="Arial" w:hAnsi="Arial" w:cs="Arial"/>
        </w:rPr>
        <w:t>s</w:t>
      </w:r>
      <w:r w:rsidRPr="00510BBB">
        <w:rPr>
          <w:rFonts w:ascii="Arial" w:hAnsi="Arial" w:cs="Arial"/>
        </w:rPr>
        <w:t>ed recommendations and help throughout the stay provide a better guest experience.</w:t>
      </w:r>
    </w:p>
    <w:p w14:paraId="155D3C3C" w14:textId="2A214361" w:rsidR="00467806" w:rsidRPr="00510BBB" w:rsidRDefault="00467806" w:rsidP="00033144">
      <w:pPr>
        <w:spacing w:after="0"/>
        <w:rPr>
          <w:rFonts w:ascii="Arial" w:hAnsi="Arial" w:cs="Arial"/>
        </w:rPr>
      </w:pPr>
      <w:r w:rsidRPr="00510BBB">
        <w:rPr>
          <w:rFonts w:ascii="Arial" w:hAnsi="Arial" w:cs="Arial"/>
        </w:rPr>
        <w:t xml:space="preserve">In the end, hotels and hospitality companies in the UK usually are the ones using the newest technologies like mobile check-in/out, smart room technology and partnerships </w:t>
      </w:r>
      <w:r w:rsidR="00F56A0C" w:rsidRPr="00510BBB">
        <w:rPr>
          <w:rFonts w:ascii="Arial" w:hAnsi="Arial" w:cs="Arial"/>
        </w:rPr>
        <w:t>with</w:t>
      </w:r>
      <w:r w:rsidRPr="00510BBB">
        <w:rPr>
          <w:rFonts w:ascii="Arial" w:hAnsi="Arial" w:cs="Arial"/>
        </w:rPr>
        <w:t xml:space="preserve"> technology companies. The technology will be used by them to achieve the dominant role in the dynamic hospitality sector and at the same time to deal with changes in modern travellers’ requirements.</w:t>
      </w:r>
    </w:p>
    <w:p w14:paraId="0DA70B19" w14:textId="28B759D6" w:rsidR="00467806" w:rsidRPr="00510BBB" w:rsidRDefault="00467806" w:rsidP="00467806">
      <w:pPr>
        <w:pStyle w:val="Heading2"/>
        <w:rPr>
          <w:rFonts w:ascii="Arial" w:hAnsi="Arial" w:cs="Arial"/>
        </w:rPr>
      </w:pPr>
      <w:bookmarkStart w:id="7" w:name="_Toc165852517"/>
      <w:r w:rsidRPr="00510BBB">
        <w:rPr>
          <w:rFonts w:ascii="Arial" w:hAnsi="Arial" w:cs="Arial"/>
        </w:rPr>
        <w:t>3.4 Critical Reflection of Responses</w:t>
      </w:r>
      <w:bookmarkEnd w:id="7"/>
    </w:p>
    <w:p w14:paraId="24C96488" w14:textId="10124A41" w:rsidR="00467806" w:rsidRPr="00510BBB" w:rsidRDefault="00467806" w:rsidP="00033144">
      <w:pPr>
        <w:spacing w:after="0"/>
        <w:rPr>
          <w:rFonts w:ascii="Arial" w:hAnsi="Arial" w:cs="Arial"/>
        </w:rPr>
      </w:pPr>
      <w:r w:rsidRPr="00510BBB">
        <w:rPr>
          <w:rFonts w:ascii="Arial" w:hAnsi="Arial" w:cs="Arial"/>
        </w:rPr>
        <w:t>An analysis of the industry's response to technological developments in the UK tourism and hospitality sector should focus on both the advantages and disadvantages.</w:t>
      </w:r>
    </w:p>
    <w:p w14:paraId="06F49450" w14:textId="1B879BD8" w:rsidR="006E7F08" w:rsidRPr="00510BBB" w:rsidRDefault="00467806" w:rsidP="00033144">
      <w:pPr>
        <w:spacing w:after="0"/>
        <w:rPr>
          <w:rFonts w:ascii="Arial" w:hAnsi="Arial" w:cs="Arial"/>
        </w:rPr>
      </w:pPr>
      <w:r w:rsidRPr="00510BBB">
        <w:rPr>
          <w:rFonts w:ascii="Arial" w:hAnsi="Arial" w:cs="Arial"/>
        </w:rPr>
        <w:t>What makes these replies distinctive is that they may lead to enhanced guest satisfaction and operational efficacy (Faulkner et al., 2001). Technological solutions such as mobile check-in/out systems and smart room equipment are making living easier and more personal for guests and impacting the whole experience positively. On the other hand, these inventions will automate the work process, so the queuing times will be reduced and at the same time</w:t>
      </w:r>
      <w:r w:rsidR="00F56A0C" w:rsidRPr="00510BBB">
        <w:rPr>
          <w:rFonts w:ascii="Arial" w:hAnsi="Arial" w:cs="Arial"/>
        </w:rPr>
        <w:t>,</w:t>
      </w:r>
      <w:r w:rsidRPr="00510BBB">
        <w:rPr>
          <w:rFonts w:ascii="Arial" w:hAnsi="Arial" w:cs="Arial"/>
        </w:rPr>
        <w:t xml:space="preserve"> staff productivity will be maximi</w:t>
      </w:r>
      <w:r w:rsidR="00663B19" w:rsidRPr="00510BBB">
        <w:rPr>
          <w:rFonts w:ascii="Arial" w:hAnsi="Arial" w:cs="Arial"/>
        </w:rPr>
        <w:t>s</w:t>
      </w:r>
      <w:r w:rsidRPr="00510BBB">
        <w:rPr>
          <w:rFonts w:ascii="Arial" w:hAnsi="Arial" w:cs="Arial"/>
        </w:rPr>
        <w:t>ed.</w:t>
      </w:r>
    </w:p>
    <w:p w14:paraId="0F43B24B" w14:textId="2167E7C6" w:rsidR="006E7F08" w:rsidRPr="00510BBB" w:rsidRDefault="006E7F08" w:rsidP="00033144">
      <w:pPr>
        <w:spacing w:after="0"/>
        <w:rPr>
          <w:rFonts w:ascii="Arial" w:hAnsi="Arial" w:cs="Arial"/>
        </w:rPr>
      </w:pPr>
      <w:r w:rsidRPr="00510BBB">
        <w:rPr>
          <w:rFonts w:ascii="Arial" w:hAnsi="Arial" w:cs="Arial"/>
        </w:rPr>
        <w:t xml:space="preserve">Nevertheless, some limitations should be taken into account. Cost is one of the crucial elements since the implementation of advanced technologies is expensive, especially for small hospitality businesses (Laws et al., 2007). However, feasibility problems could </w:t>
      </w:r>
      <w:r w:rsidRPr="00510BBB">
        <w:rPr>
          <w:rFonts w:ascii="Arial" w:hAnsi="Arial" w:cs="Arial"/>
        </w:rPr>
        <w:lastRenderedPageBreak/>
        <w:t>function as a serious challenge for older establishments whose obsolete facilities do not smoothly accommodate the new technological solutions.</w:t>
      </w:r>
    </w:p>
    <w:p w14:paraId="452DFB54" w14:textId="32A1D038" w:rsidR="006E7F08" w:rsidRPr="00510BBB" w:rsidRDefault="006E7F08" w:rsidP="00033144">
      <w:pPr>
        <w:spacing w:after="0"/>
        <w:rPr>
          <w:rFonts w:ascii="Arial" w:hAnsi="Arial" w:cs="Arial"/>
        </w:rPr>
      </w:pPr>
      <w:r w:rsidRPr="00510BBB">
        <w:rPr>
          <w:rFonts w:ascii="Arial" w:hAnsi="Arial" w:cs="Arial"/>
        </w:rPr>
        <w:t>Another challenge is staff preparation and training. Technology may take away certain tasks, but staff is still there to deliver the best services and to resolve technical problems. As a consequence, it is necessary to have comprehensive training programs so that the staff is proficient and has confidence when using these technologies optimally.</w:t>
      </w:r>
    </w:p>
    <w:p w14:paraId="40A68BA6" w14:textId="7B133126" w:rsidR="006E7F08" w:rsidRPr="00510BBB" w:rsidRDefault="006E7F08" w:rsidP="00033144">
      <w:pPr>
        <w:spacing w:after="0"/>
        <w:rPr>
          <w:rFonts w:ascii="Arial" w:hAnsi="Arial" w:cs="Arial"/>
        </w:rPr>
      </w:pPr>
      <w:r w:rsidRPr="00510BBB">
        <w:rPr>
          <w:rFonts w:ascii="Arial" w:hAnsi="Arial" w:cs="Arial"/>
        </w:rPr>
        <w:t>Along with these cybersecurity concerns, the barriers to its successful implementation are also very significant (Rahimi et al., 2018). The increasing importance of using digital platforms and the collection of guest data has pushed hotels to ensure strong cybersecurity measures to prevent information leakage and cyberattacks.</w:t>
      </w:r>
    </w:p>
    <w:p w14:paraId="115CBA70" w14:textId="122F10BD" w:rsidR="00690732" w:rsidRPr="00510BBB" w:rsidRDefault="006E7F08" w:rsidP="00033144">
      <w:pPr>
        <w:spacing w:after="0"/>
        <w:rPr>
          <w:rFonts w:ascii="Arial" w:hAnsi="Arial" w:cs="Arial"/>
        </w:rPr>
      </w:pPr>
      <w:r w:rsidRPr="00510BBB">
        <w:rPr>
          <w:rFonts w:ascii="Arial" w:hAnsi="Arial" w:cs="Arial"/>
        </w:rPr>
        <w:t>Resistance to change among both the staff as well as the guests might obstruct the adoption of new technical tools. There may be some guests who have the old-school way of check-in/out or may not be comfortable with smart room technologies that monitor their habits (Jones et al., 2016). Just like this, staff may also object to any changes in their established workflow which will cause the implementation barriers.</w:t>
      </w:r>
    </w:p>
    <w:p w14:paraId="2769EAF4" w14:textId="2467C81B" w:rsidR="00AA5E1A" w:rsidRPr="00510BBB" w:rsidRDefault="00AA5E1A" w:rsidP="00033144">
      <w:pPr>
        <w:pStyle w:val="Heading1"/>
        <w:rPr>
          <w:rFonts w:ascii="Arial" w:hAnsi="Arial" w:cs="Arial"/>
        </w:rPr>
      </w:pPr>
      <w:bookmarkStart w:id="8" w:name="_Toc165852518"/>
      <w:r w:rsidRPr="00510BBB">
        <w:rPr>
          <w:rFonts w:ascii="Arial" w:hAnsi="Arial" w:cs="Arial"/>
        </w:rPr>
        <w:t xml:space="preserve">4. </w:t>
      </w:r>
      <w:r w:rsidR="00574433" w:rsidRPr="00510BBB">
        <w:rPr>
          <w:rFonts w:ascii="Arial" w:hAnsi="Arial" w:cs="Arial"/>
        </w:rPr>
        <w:t>Evaluat</w:t>
      </w:r>
      <w:r w:rsidR="00FC1EEF" w:rsidRPr="00510BBB">
        <w:rPr>
          <w:rFonts w:ascii="Arial" w:hAnsi="Arial" w:cs="Arial"/>
        </w:rPr>
        <w:t>ing</w:t>
      </w:r>
      <w:r w:rsidR="00574433" w:rsidRPr="00510BBB">
        <w:rPr>
          <w:rFonts w:ascii="Arial" w:hAnsi="Arial" w:cs="Arial"/>
        </w:rPr>
        <w:t xml:space="preserve"> Future Policy and Management Options for Technology</w:t>
      </w:r>
      <w:bookmarkEnd w:id="8"/>
    </w:p>
    <w:p w14:paraId="4471B5DE" w14:textId="7750D4E1" w:rsidR="00F942A9" w:rsidRPr="00510BBB" w:rsidRDefault="00F942A9" w:rsidP="00033144">
      <w:pPr>
        <w:spacing w:after="0"/>
        <w:rPr>
          <w:rFonts w:ascii="Arial" w:hAnsi="Arial" w:cs="Arial"/>
        </w:rPr>
      </w:pPr>
      <w:r w:rsidRPr="00510BBB">
        <w:rPr>
          <w:rFonts w:ascii="Arial" w:hAnsi="Arial" w:cs="Arial"/>
        </w:rPr>
        <w:t>As technology is set to continue to shape the UK tourism and hospitality sector, industry players must look out for future trends and therefore, tailor their strategies and policies to suit the changes.</w:t>
      </w:r>
    </w:p>
    <w:p w14:paraId="1041F8CE" w14:textId="710321A8" w:rsidR="00F942A9" w:rsidRPr="00510BBB" w:rsidRDefault="00F942A9" w:rsidP="00033144">
      <w:pPr>
        <w:spacing w:after="0"/>
        <w:rPr>
          <w:rFonts w:ascii="Arial" w:hAnsi="Arial" w:cs="Arial"/>
        </w:rPr>
      </w:pPr>
      <w:r w:rsidRPr="00510BBB">
        <w:rPr>
          <w:rFonts w:ascii="Arial" w:hAnsi="Arial" w:cs="Arial"/>
          <w:b/>
          <w:bCs/>
        </w:rPr>
        <w:t>1.</w:t>
      </w:r>
      <w:r w:rsidRPr="00510BBB">
        <w:rPr>
          <w:rFonts w:ascii="Arial" w:hAnsi="Arial" w:cs="Arial"/>
        </w:rPr>
        <w:t xml:space="preserve"> </w:t>
      </w:r>
      <w:r w:rsidRPr="00510BBB">
        <w:rPr>
          <w:rFonts w:ascii="Arial" w:hAnsi="Arial" w:cs="Arial"/>
          <w:b/>
          <w:bCs/>
        </w:rPr>
        <w:t>Embrace Innovation Ecosystems</w:t>
      </w:r>
      <w:r w:rsidRPr="00510BBB">
        <w:rPr>
          <w:rFonts w:ascii="Arial" w:hAnsi="Arial" w:cs="Arial"/>
        </w:rPr>
        <w:t>: Build collaboration between hotels, technology companies and government agencies that form innovation ecosystems that strive towards technological advancement in the hospitality industry. This may be done by providing tax incentives for innovation initiatives, providing support for startups developing hotel technology, and funding experiments which test innovative solutions (Roy and Chowdhury, 2021).</w:t>
      </w:r>
    </w:p>
    <w:p w14:paraId="753CA589" w14:textId="4C4053DF" w:rsidR="00F942A9" w:rsidRPr="00510BBB" w:rsidRDefault="00F942A9" w:rsidP="00033144">
      <w:pPr>
        <w:spacing w:after="0"/>
        <w:rPr>
          <w:rFonts w:ascii="Arial" w:hAnsi="Arial" w:cs="Arial"/>
        </w:rPr>
      </w:pPr>
      <w:r w:rsidRPr="00510BBB">
        <w:rPr>
          <w:rFonts w:ascii="Arial" w:hAnsi="Arial" w:cs="Arial"/>
          <w:b/>
          <w:bCs/>
        </w:rPr>
        <w:t>2.</w:t>
      </w:r>
      <w:r w:rsidRPr="00510BBB">
        <w:rPr>
          <w:rFonts w:ascii="Arial" w:hAnsi="Arial" w:cs="Arial"/>
        </w:rPr>
        <w:t xml:space="preserve"> </w:t>
      </w:r>
      <w:r w:rsidRPr="00510BBB">
        <w:rPr>
          <w:rFonts w:ascii="Arial" w:hAnsi="Arial" w:cs="Arial"/>
          <w:b/>
          <w:bCs/>
        </w:rPr>
        <w:t>Invest in Sustainable Technologies</w:t>
      </w:r>
      <w:r w:rsidRPr="00510BBB">
        <w:rPr>
          <w:rFonts w:ascii="Arial" w:hAnsi="Arial" w:cs="Arial"/>
        </w:rPr>
        <w:t xml:space="preserve">: Give precedence to the allocation of funds for the development of sustainable technologies to improve guest experiences and achieve environmental conservation at the same time. On the other hand, hotels can look into renewable energy solutions, and smart building technologies for energy efficiency, and invest into waste reduction and recycling (Arif and </w:t>
      </w:r>
      <w:proofErr w:type="spellStart"/>
      <w:r w:rsidRPr="00510BBB">
        <w:rPr>
          <w:rFonts w:ascii="Arial" w:hAnsi="Arial" w:cs="Arial"/>
        </w:rPr>
        <w:t>Hossin</w:t>
      </w:r>
      <w:proofErr w:type="spellEnd"/>
      <w:r w:rsidRPr="00510BBB">
        <w:rPr>
          <w:rFonts w:ascii="Arial" w:hAnsi="Arial" w:cs="Arial"/>
        </w:rPr>
        <w:t xml:space="preserve">, 2016). The hotels will foster </w:t>
      </w:r>
      <w:r w:rsidRPr="00510BBB">
        <w:rPr>
          <w:rFonts w:ascii="Arial" w:hAnsi="Arial" w:cs="Arial"/>
        </w:rPr>
        <w:lastRenderedPageBreak/>
        <w:t>green practices and become an attractive destination for eco-conscious tourists by doing so.</w:t>
      </w:r>
    </w:p>
    <w:p w14:paraId="0DE1189D" w14:textId="0A403E20" w:rsidR="00AA5E1A" w:rsidRPr="00510BBB" w:rsidRDefault="00F942A9" w:rsidP="00033144">
      <w:pPr>
        <w:spacing w:after="0"/>
        <w:rPr>
          <w:rFonts w:ascii="Arial" w:hAnsi="Arial" w:cs="Arial"/>
        </w:rPr>
      </w:pPr>
      <w:r w:rsidRPr="00510BBB">
        <w:rPr>
          <w:rFonts w:ascii="Arial" w:hAnsi="Arial" w:cs="Arial"/>
          <w:b/>
          <w:bCs/>
        </w:rPr>
        <w:t>3.</w:t>
      </w:r>
      <w:r w:rsidRPr="00510BBB">
        <w:rPr>
          <w:rFonts w:ascii="Arial" w:hAnsi="Arial" w:cs="Arial"/>
        </w:rPr>
        <w:t xml:space="preserve"> </w:t>
      </w:r>
      <w:r w:rsidRPr="00510BBB">
        <w:rPr>
          <w:rFonts w:ascii="Arial" w:hAnsi="Arial" w:cs="Arial"/>
          <w:b/>
          <w:bCs/>
        </w:rPr>
        <w:t>Enhance Data Privacy and Security Measures:</w:t>
      </w:r>
      <w:r w:rsidRPr="00510BBB">
        <w:rPr>
          <w:rFonts w:ascii="Arial" w:hAnsi="Arial" w:cs="Arial"/>
        </w:rPr>
        <w:t xml:space="preserve"> Guest data plays an important role in personali</w:t>
      </w:r>
      <w:r w:rsidR="00663B19" w:rsidRPr="00510BBB">
        <w:rPr>
          <w:rFonts w:ascii="Arial" w:hAnsi="Arial" w:cs="Arial"/>
        </w:rPr>
        <w:t>s</w:t>
      </w:r>
      <w:r w:rsidRPr="00510BBB">
        <w:rPr>
          <w:rFonts w:ascii="Arial" w:hAnsi="Arial" w:cs="Arial"/>
        </w:rPr>
        <w:t xml:space="preserve">ation and analytics, so hotel management has to pay great attention to data security and privacy (Collins, 2023). Implement strong data protection policies and specific security practices to protect guest information </w:t>
      </w:r>
      <w:r w:rsidR="0001140B" w:rsidRPr="00510BBB">
        <w:rPr>
          <w:rFonts w:ascii="Arial" w:hAnsi="Arial" w:cs="Arial"/>
        </w:rPr>
        <w:t xml:space="preserve">from </w:t>
      </w:r>
      <w:r w:rsidRPr="00510BBB">
        <w:rPr>
          <w:rFonts w:ascii="Arial" w:hAnsi="Arial" w:cs="Arial"/>
        </w:rPr>
        <w:t xml:space="preserve">being compromised by </w:t>
      </w:r>
      <w:r w:rsidR="0001140B" w:rsidRPr="00510BBB">
        <w:rPr>
          <w:rFonts w:ascii="Arial" w:hAnsi="Arial" w:cs="Arial"/>
        </w:rPr>
        <w:t>cyber-attacks</w:t>
      </w:r>
      <w:r w:rsidRPr="00510BBB">
        <w:rPr>
          <w:rFonts w:ascii="Arial" w:hAnsi="Arial" w:cs="Arial"/>
        </w:rPr>
        <w:t xml:space="preserve"> and data breaches. Invest in encryption technologies, constantly upgrade security protocols, and establish ongoing employee training to reduce risks and stay in line with data protection regulations like GDPR.</w:t>
      </w:r>
    </w:p>
    <w:p w14:paraId="6CC71BF7" w14:textId="6E7DC6D9" w:rsidR="0001140B" w:rsidRPr="00510BBB" w:rsidRDefault="0001140B" w:rsidP="00033144">
      <w:pPr>
        <w:spacing w:after="0"/>
        <w:rPr>
          <w:rFonts w:ascii="Arial" w:hAnsi="Arial" w:cs="Arial"/>
        </w:rPr>
      </w:pPr>
      <w:r w:rsidRPr="00510BBB">
        <w:rPr>
          <w:rFonts w:ascii="Arial" w:hAnsi="Arial" w:cs="Arial"/>
          <w:b/>
          <w:bCs/>
        </w:rPr>
        <w:t>4.</w:t>
      </w:r>
      <w:r w:rsidRPr="00510BBB">
        <w:rPr>
          <w:rFonts w:ascii="Arial" w:hAnsi="Arial" w:cs="Arial"/>
        </w:rPr>
        <w:t xml:space="preserve"> </w:t>
      </w:r>
      <w:r w:rsidRPr="00510BBB">
        <w:rPr>
          <w:rFonts w:ascii="Arial" w:hAnsi="Arial" w:cs="Arial"/>
          <w:b/>
          <w:bCs/>
        </w:rPr>
        <w:t>Focus on Staff Training and Development</w:t>
      </w:r>
      <w:r w:rsidRPr="00510BBB">
        <w:rPr>
          <w:rFonts w:ascii="Arial" w:hAnsi="Arial" w:cs="Arial"/>
        </w:rPr>
        <w:t>: Recall the essential role of staff for exemplary guest service and build a culture of knowledge. Train the staff comprehensively to empower them with the needed skills and knowledge on how to maximi</w:t>
      </w:r>
      <w:r w:rsidR="00663B19" w:rsidRPr="00510BBB">
        <w:rPr>
          <w:rFonts w:ascii="Arial" w:hAnsi="Arial" w:cs="Arial"/>
        </w:rPr>
        <w:t>z</w:t>
      </w:r>
      <w:r w:rsidRPr="00510BBB">
        <w:rPr>
          <w:rFonts w:ascii="Arial" w:hAnsi="Arial" w:cs="Arial"/>
        </w:rPr>
        <w:t>e technology use, personali</w:t>
      </w:r>
      <w:r w:rsidR="00663B19" w:rsidRPr="00510BBB">
        <w:rPr>
          <w:rFonts w:ascii="Arial" w:hAnsi="Arial" w:cs="Arial"/>
        </w:rPr>
        <w:t>s</w:t>
      </w:r>
      <w:r w:rsidRPr="00510BBB">
        <w:rPr>
          <w:rFonts w:ascii="Arial" w:hAnsi="Arial" w:cs="Arial"/>
        </w:rPr>
        <w:t xml:space="preserve">e the service and deal with querying and feedback. Invest your </w:t>
      </w:r>
      <w:r w:rsidR="0036192D" w:rsidRPr="00510BBB">
        <w:rPr>
          <w:rFonts w:ascii="Arial" w:hAnsi="Arial" w:cs="Arial"/>
        </w:rPr>
        <w:t>funds</w:t>
      </w:r>
      <w:r w:rsidRPr="00510BBB">
        <w:rPr>
          <w:rFonts w:ascii="Arial" w:hAnsi="Arial" w:cs="Arial"/>
        </w:rPr>
        <w:t xml:space="preserve"> in employee engagement initiatives to create a favourable work environment and reduce the number of staff turnover.</w:t>
      </w:r>
    </w:p>
    <w:p w14:paraId="716D9678" w14:textId="57DD67FE" w:rsidR="0001140B" w:rsidRPr="00510BBB" w:rsidRDefault="0001140B" w:rsidP="00033144">
      <w:pPr>
        <w:spacing w:after="0"/>
        <w:rPr>
          <w:rFonts w:ascii="Arial" w:hAnsi="Arial" w:cs="Arial"/>
        </w:rPr>
      </w:pPr>
      <w:r w:rsidRPr="00510BBB">
        <w:rPr>
          <w:rFonts w:ascii="Arial" w:hAnsi="Arial" w:cs="Arial"/>
          <w:b/>
          <w:bCs/>
        </w:rPr>
        <w:t>5.</w:t>
      </w:r>
      <w:r w:rsidRPr="00510BBB">
        <w:rPr>
          <w:rFonts w:ascii="Arial" w:hAnsi="Arial" w:cs="Arial"/>
        </w:rPr>
        <w:t xml:space="preserve"> </w:t>
      </w:r>
      <w:r w:rsidRPr="00510BBB">
        <w:rPr>
          <w:rFonts w:ascii="Arial" w:hAnsi="Arial" w:cs="Arial"/>
          <w:b/>
          <w:bCs/>
        </w:rPr>
        <w:t>Adapt to Changing Guest Preferences</w:t>
      </w:r>
      <w:r w:rsidRPr="00510BBB">
        <w:rPr>
          <w:rFonts w:ascii="Arial" w:hAnsi="Arial" w:cs="Arial"/>
        </w:rPr>
        <w:t>: Adapt to changes in guest needs and behaviours personali</w:t>
      </w:r>
      <w:r w:rsidR="00663B19" w:rsidRPr="00510BBB">
        <w:rPr>
          <w:rFonts w:ascii="Arial" w:hAnsi="Arial" w:cs="Arial"/>
        </w:rPr>
        <w:t>s</w:t>
      </w:r>
      <w:r w:rsidRPr="00510BBB">
        <w:rPr>
          <w:rFonts w:ascii="Arial" w:hAnsi="Arial" w:cs="Arial"/>
        </w:rPr>
        <w:t xml:space="preserve">e experience and </w:t>
      </w:r>
      <w:r w:rsidR="0036192D" w:rsidRPr="00510BBB">
        <w:rPr>
          <w:rFonts w:ascii="Arial" w:hAnsi="Arial" w:cs="Arial"/>
        </w:rPr>
        <w:t>offer</w:t>
      </w:r>
      <w:r w:rsidRPr="00510BBB">
        <w:rPr>
          <w:rFonts w:ascii="Arial" w:hAnsi="Arial" w:cs="Arial"/>
        </w:rPr>
        <w:t xml:space="preserve"> accordingly. Take advantage of technology that can give you instant access to guest feedback, identify trends, and modify your services to suit your patrons’ varying demands (Kara, 2018). Implement personali</w:t>
      </w:r>
      <w:r w:rsidR="00663B19" w:rsidRPr="00510BBB">
        <w:rPr>
          <w:rFonts w:ascii="Arial" w:hAnsi="Arial" w:cs="Arial"/>
        </w:rPr>
        <w:t>s</w:t>
      </w:r>
      <w:r w:rsidRPr="00510BBB">
        <w:rPr>
          <w:rFonts w:ascii="Arial" w:hAnsi="Arial" w:cs="Arial"/>
        </w:rPr>
        <w:t>ation strategies that attend to the unique tastes of guests and create space for them to fully engage in the experience.</w:t>
      </w:r>
    </w:p>
    <w:p w14:paraId="6F51FA9C" w14:textId="308A681D" w:rsidR="0001140B" w:rsidRPr="00510BBB" w:rsidRDefault="0001140B" w:rsidP="00033144">
      <w:pPr>
        <w:spacing w:after="0"/>
        <w:rPr>
          <w:rFonts w:ascii="Arial" w:hAnsi="Arial" w:cs="Arial"/>
        </w:rPr>
      </w:pPr>
      <w:r w:rsidRPr="00510BBB">
        <w:rPr>
          <w:rFonts w:ascii="Arial" w:hAnsi="Arial" w:cs="Arial"/>
          <w:b/>
          <w:bCs/>
        </w:rPr>
        <w:t xml:space="preserve">6. Foster Diversity and Inclusion: </w:t>
      </w:r>
      <w:r w:rsidRPr="00510BBB">
        <w:rPr>
          <w:rFonts w:ascii="Arial" w:hAnsi="Arial" w:cs="Arial"/>
        </w:rPr>
        <w:t xml:space="preserve">Let the hospitality industry reflect diversity by enacting policies and practices that are fair to employees from all walks of life. Invest in diversity training programs, create </w:t>
      </w:r>
      <w:r w:rsidR="0036192D" w:rsidRPr="00510BBB">
        <w:rPr>
          <w:rFonts w:ascii="Arial" w:hAnsi="Arial" w:cs="Arial"/>
        </w:rPr>
        <w:t xml:space="preserve">an </w:t>
      </w:r>
      <w:r w:rsidRPr="00510BBB">
        <w:rPr>
          <w:rFonts w:ascii="Arial" w:hAnsi="Arial" w:cs="Arial"/>
        </w:rPr>
        <w:t xml:space="preserve">inclusive workplace, and actively recruit and retain diverse talents. (Ercan, 2019.) Cultural competency and sensitivity are the key components of </w:t>
      </w:r>
      <w:r w:rsidR="0036192D" w:rsidRPr="00510BBB">
        <w:rPr>
          <w:rFonts w:ascii="Arial" w:hAnsi="Arial" w:cs="Arial"/>
        </w:rPr>
        <w:t xml:space="preserve">an </w:t>
      </w:r>
      <w:r w:rsidRPr="00510BBB">
        <w:rPr>
          <w:rFonts w:ascii="Arial" w:hAnsi="Arial" w:cs="Arial"/>
        </w:rPr>
        <w:t xml:space="preserve">inclusive environment upon which the hospitality establishment should be based </w:t>
      </w:r>
      <w:r w:rsidR="0036192D" w:rsidRPr="00510BBB">
        <w:rPr>
          <w:rFonts w:ascii="Arial" w:hAnsi="Arial" w:cs="Arial"/>
        </w:rPr>
        <w:t>to</w:t>
      </w:r>
      <w:r w:rsidRPr="00510BBB">
        <w:rPr>
          <w:rFonts w:ascii="Arial" w:hAnsi="Arial" w:cs="Arial"/>
        </w:rPr>
        <w:t xml:space="preserve"> make everyone feel welcome and valued.</w:t>
      </w:r>
    </w:p>
    <w:p w14:paraId="3420ACBE" w14:textId="7492A402" w:rsidR="00AA5E1A" w:rsidRPr="00510BBB" w:rsidRDefault="0001140B" w:rsidP="00033144">
      <w:pPr>
        <w:spacing w:after="0"/>
        <w:rPr>
          <w:rFonts w:ascii="Arial" w:hAnsi="Arial" w:cs="Arial"/>
        </w:rPr>
      </w:pPr>
      <w:r w:rsidRPr="00510BBB">
        <w:rPr>
          <w:rFonts w:ascii="Arial" w:hAnsi="Arial" w:cs="Arial"/>
          <w:b/>
          <w:bCs/>
        </w:rPr>
        <w:t>7. Collaborate with Educational Institutions:</w:t>
      </w:r>
      <w:r w:rsidRPr="00510BBB">
        <w:rPr>
          <w:rFonts w:ascii="Arial" w:hAnsi="Arial" w:cs="Arial"/>
        </w:rPr>
        <w:t xml:space="preserve"> Outsource education institutions to teach students how to work in </w:t>
      </w:r>
      <w:r w:rsidR="0036192D" w:rsidRPr="00510BBB">
        <w:rPr>
          <w:rFonts w:ascii="Arial" w:hAnsi="Arial" w:cs="Arial"/>
        </w:rPr>
        <w:t xml:space="preserve">the </w:t>
      </w:r>
      <w:r w:rsidRPr="00510BBB">
        <w:rPr>
          <w:rFonts w:ascii="Arial" w:hAnsi="Arial" w:cs="Arial"/>
        </w:rPr>
        <w:t xml:space="preserve">hospitality industry since these programs should be </w:t>
      </w:r>
      <w:r w:rsidR="0036192D" w:rsidRPr="00510BBB">
        <w:rPr>
          <w:rFonts w:ascii="Arial" w:hAnsi="Arial" w:cs="Arial"/>
        </w:rPr>
        <w:t>under</w:t>
      </w:r>
      <w:r w:rsidRPr="00510BBB">
        <w:rPr>
          <w:rFonts w:ascii="Arial" w:hAnsi="Arial" w:cs="Arial"/>
        </w:rPr>
        <w:t xml:space="preserve"> emerging technologies and new trends. Implement internship and apprenticeship programs for practical exposure and to cultivate professional abilities in the industry.</w:t>
      </w:r>
    </w:p>
    <w:p w14:paraId="649C6BD1" w14:textId="22B25064" w:rsidR="00D218A8" w:rsidRPr="00510BBB" w:rsidRDefault="00D218A8" w:rsidP="00033144">
      <w:pPr>
        <w:pStyle w:val="Heading1"/>
        <w:rPr>
          <w:rFonts w:ascii="Arial" w:hAnsi="Arial" w:cs="Arial"/>
        </w:rPr>
      </w:pPr>
      <w:bookmarkStart w:id="9" w:name="_Toc165852519"/>
      <w:r w:rsidRPr="00510BBB">
        <w:rPr>
          <w:rFonts w:ascii="Arial" w:hAnsi="Arial" w:cs="Arial"/>
        </w:rPr>
        <w:lastRenderedPageBreak/>
        <w:t>5. Conclusion</w:t>
      </w:r>
      <w:bookmarkEnd w:id="9"/>
    </w:p>
    <w:p w14:paraId="43FD9549" w14:textId="078BA2A2" w:rsidR="00857591" w:rsidRPr="00510BBB" w:rsidRDefault="00857591" w:rsidP="00033144">
      <w:pPr>
        <w:spacing w:after="0"/>
        <w:rPr>
          <w:rFonts w:ascii="Arial" w:hAnsi="Arial" w:cs="Arial"/>
        </w:rPr>
      </w:pPr>
      <w:r w:rsidRPr="00510BBB">
        <w:rPr>
          <w:rFonts w:ascii="Arial" w:hAnsi="Arial" w:cs="Arial"/>
        </w:rPr>
        <w:t>To conclude, technology has developed as a game-changing factor within the UK tourism and hospitality sector that is affecting the way guests feel when they are visiting, improving operational efficiencies and triggering innovation. The hotels use mobile applications, smart room technologies, and strategic partnerships with tech companies to improve guest satisfaction, efficiency and competitiveness in a market which is rapidly changing.</w:t>
      </w:r>
    </w:p>
    <w:p w14:paraId="418ABAED" w14:textId="57637229" w:rsidR="00857591" w:rsidRPr="00510BBB" w:rsidRDefault="00857591" w:rsidP="00033144">
      <w:pPr>
        <w:spacing w:after="0"/>
        <w:rPr>
          <w:rFonts w:ascii="Arial" w:hAnsi="Arial" w:cs="Arial"/>
        </w:rPr>
      </w:pPr>
      <w:r w:rsidRPr="00510BBB">
        <w:rPr>
          <w:rFonts w:ascii="Arial" w:hAnsi="Arial" w:cs="Arial"/>
        </w:rPr>
        <w:t xml:space="preserve">In addition, </w:t>
      </w:r>
      <w:r w:rsidR="00F527FC" w:rsidRPr="00510BBB">
        <w:rPr>
          <w:rFonts w:ascii="Arial" w:hAnsi="Arial" w:cs="Arial"/>
        </w:rPr>
        <w:t>digital</w:t>
      </w:r>
      <w:r w:rsidRPr="00510BBB">
        <w:rPr>
          <w:rFonts w:ascii="Arial" w:hAnsi="Arial" w:cs="Arial"/>
        </w:rPr>
        <w:t xml:space="preserve"> technology gives rise to various advantages for the industry while it also creates problems such as cybersecurity, employee training, and customer adaptation. To deal appropriately with these obstacles and derive benefits from the technological advancements, hotels have to make investments in sustainable technologies, data privacy methods, staff development concentrations, and diversity and inclusion activities.</w:t>
      </w:r>
    </w:p>
    <w:p w14:paraId="16DFEFF4" w14:textId="2A99F7FD" w:rsidR="008017DD" w:rsidRPr="00510BBB" w:rsidRDefault="00857591" w:rsidP="00857591">
      <w:pPr>
        <w:rPr>
          <w:rFonts w:ascii="Arial" w:hAnsi="Arial" w:cs="Arial"/>
        </w:rPr>
      </w:pPr>
      <w:r w:rsidRPr="00510BBB">
        <w:rPr>
          <w:rFonts w:ascii="Arial" w:hAnsi="Arial" w:cs="Arial"/>
        </w:rPr>
        <w:t>Through innovation, sustainability and guest-centricity, as well as collaboration and adaptation to changing guests’ preferences, the UK tourism and hospitality segment can be ready for long-term prosperity and growth. It is important for all the stakeholders to be flexible, and innovative and to meet the needs of consumers, the industry will be sustainable in this digital era.</w:t>
      </w:r>
      <w:r w:rsidR="008017DD" w:rsidRPr="00510BBB">
        <w:rPr>
          <w:rFonts w:ascii="Arial" w:hAnsi="Arial" w:cs="Arial"/>
        </w:rPr>
        <w:br w:type="page"/>
      </w:r>
    </w:p>
    <w:p w14:paraId="685CF429" w14:textId="29D9CBEA" w:rsidR="00F44FE7" w:rsidRPr="00510BBB" w:rsidRDefault="008017DD" w:rsidP="00033144">
      <w:pPr>
        <w:pStyle w:val="Heading1"/>
        <w:rPr>
          <w:rFonts w:ascii="Arial" w:hAnsi="Arial" w:cs="Arial"/>
        </w:rPr>
      </w:pPr>
      <w:bookmarkStart w:id="10" w:name="_Toc165852520"/>
      <w:r w:rsidRPr="00510BBB">
        <w:rPr>
          <w:rFonts w:ascii="Arial" w:hAnsi="Arial" w:cs="Arial"/>
        </w:rPr>
        <w:lastRenderedPageBreak/>
        <w:t>References</w:t>
      </w:r>
      <w:bookmarkEnd w:id="10"/>
    </w:p>
    <w:p w14:paraId="2C24B77D" w14:textId="77777777" w:rsidR="00033144" w:rsidRPr="00510BBB" w:rsidRDefault="00033144" w:rsidP="00033144">
      <w:pPr>
        <w:spacing w:after="0"/>
        <w:ind w:left="720" w:hanging="720"/>
        <w:rPr>
          <w:rFonts w:ascii="Arial" w:hAnsi="Arial" w:cs="Arial"/>
          <w:lang w:eastAsia="en-US"/>
        </w:rPr>
      </w:pPr>
      <w:r w:rsidRPr="00510BBB">
        <w:rPr>
          <w:rFonts w:ascii="Arial" w:hAnsi="Arial" w:cs="Arial"/>
          <w:lang w:eastAsia="en-US"/>
        </w:rPr>
        <w:t xml:space="preserve">Arif, T.M.H. and </w:t>
      </w:r>
      <w:proofErr w:type="spellStart"/>
      <w:r w:rsidRPr="00510BBB">
        <w:rPr>
          <w:rFonts w:ascii="Arial" w:hAnsi="Arial" w:cs="Arial"/>
          <w:lang w:eastAsia="en-US"/>
        </w:rPr>
        <w:t>Hossin</w:t>
      </w:r>
      <w:proofErr w:type="spellEnd"/>
      <w:r w:rsidRPr="00510BBB">
        <w:rPr>
          <w:rFonts w:ascii="Arial" w:hAnsi="Arial" w:cs="Arial"/>
          <w:lang w:eastAsia="en-US"/>
        </w:rPr>
        <w:t xml:space="preserve">, M.Z., (2016). A comparative analysis of internal and external environments between Hotel Hyatt, UK and Hotel </w:t>
      </w:r>
      <w:proofErr w:type="gramStart"/>
      <w:r w:rsidRPr="00510BBB">
        <w:rPr>
          <w:rFonts w:ascii="Arial" w:hAnsi="Arial" w:cs="Arial"/>
          <w:lang w:eastAsia="en-US"/>
        </w:rPr>
        <w:t>The</w:t>
      </w:r>
      <w:proofErr w:type="gramEnd"/>
      <w:r w:rsidRPr="00510BBB">
        <w:rPr>
          <w:rFonts w:ascii="Arial" w:hAnsi="Arial" w:cs="Arial"/>
          <w:lang w:eastAsia="en-US"/>
        </w:rPr>
        <w:t xml:space="preserve"> Cox Today, Cox’s Bazar, Bangladesh. </w:t>
      </w:r>
      <w:r w:rsidRPr="00510BBB">
        <w:rPr>
          <w:rFonts w:ascii="Arial" w:hAnsi="Arial" w:cs="Arial"/>
          <w:i/>
          <w:iCs/>
          <w:lang w:eastAsia="en-US"/>
        </w:rPr>
        <w:t>IOSR Journal of Humanities and Social Science</w:t>
      </w:r>
      <w:r w:rsidRPr="00510BBB">
        <w:rPr>
          <w:rFonts w:ascii="Arial" w:hAnsi="Arial" w:cs="Arial"/>
          <w:lang w:eastAsia="en-US"/>
        </w:rPr>
        <w:t>, </w:t>
      </w:r>
      <w:r w:rsidRPr="00510BBB">
        <w:rPr>
          <w:rFonts w:ascii="Arial" w:hAnsi="Arial" w:cs="Arial"/>
          <w:i/>
          <w:iCs/>
          <w:lang w:eastAsia="en-US"/>
        </w:rPr>
        <w:t>21</w:t>
      </w:r>
      <w:r w:rsidRPr="00510BBB">
        <w:rPr>
          <w:rFonts w:ascii="Arial" w:hAnsi="Arial" w:cs="Arial"/>
          <w:lang w:eastAsia="en-US"/>
        </w:rPr>
        <w:t>(6), pp.13-22.</w:t>
      </w:r>
    </w:p>
    <w:p w14:paraId="17A0101A" w14:textId="77777777" w:rsidR="00033144" w:rsidRPr="00510BBB" w:rsidRDefault="00033144" w:rsidP="00033144">
      <w:pPr>
        <w:spacing w:after="0"/>
        <w:ind w:left="720" w:hanging="720"/>
        <w:rPr>
          <w:rFonts w:ascii="Arial" w:hAnsi="Arial" w:cs="Arial"/>
        </w:rPr>
      </w:pPr>
      <w:r w:rsidRPr="00510BBB">
        <w:rPr>
          <w:rFonts w:ascii="Arial" w:hAnsi="Arial" w:cs="Arial"/>
        </w:rPr>
        <w:t xml:space="preserve">Artal-Tur, A., (2019). Introduction: New Technologies and Innovation </w:t>
      </w:r>
      <w:proofErr w:type="gramStart"/>
      <w:r w:rsidRPr="00510BBB">
        <w:rPr>
          <w:rFonts w:ascii="Arial" w:hAnsi="Arial" w:cs="Arial"/>
        </w:rPr>
        <w:t>In</w:t>
      </w:r>
      <w:proofErr w:type="gramEnd"/>
      <w:r w:rsidRPr="00510BBB">
        <w:rPr>
          <w:rFonts w:ascii="Arial" w:hAnsi="Arial" w:cs="Arial"/>
        </w:rPr>
        <w:t xml:space="preserve"> the Tourism and Hospitality Sectors. </w:t>
      </w:r>
      <w:r w:rsidRPr="00510BBB">
        <w:rPr>
          <w:rFonts w:ascii="Arial" w:hAnsi="Arial" w:cs="Arial"/>
          <w:i/>
          <w:iCs/>
        </w:rPr>
        <w:t>Tourism Analysis</w:t>
      </w:r>
      <w:r w:rsidRPr="00510BBB">
        <w:rPr>
          <w:rFonts w:ascii="Arial" w:hAnsi="Arial" w:cs="Arial"/>
        </w:rPr>
        <w:t>, </w:t>
      </w:r>
      <w:r w:rsidRPr="00510BBB">
        <w:rPr>
          <w:rFonts w:ascii="Arial" w:hAnsi="Arial" w:cs="Arial"/>
          <w:i/>
          <w:iCs/>
        </w:rPr>
        <w:t>24</w:t>
      </w:r>
      <w:r w:rsidRPr="00510BBB">
        <w:rPr>
          <w:rFonts w:ascii="Arial" w:hAnsi="Arial" w:cs="Arial"/>
        </w:rPr>
        <w:t>(1), p.1.</w:t>
      </w:r>
    </w:p>
    <w:p w14:paraId="7296792D" w14:textId="77777777" w:rsidR="00033144" w:rsidRPr="00510BBB" w:rsidRDefault="00033144" w:rsidP="00033144">
      <w:pPr>
        <w:spacing w:after="0"/>
        <w:ind w:left="720" w:hanging="720"/>
        <w:rPr>
          <w:rFonts w:ascii="Arial" w:hAnsi="Arial" w:cs="Arial"/>
        </w:rPr>
      </w:pPr>
      <w:r w:rsidRPr="00510BBB">
        <w:rPr>
          <w:rFonts w:ascii="Arial" w:hAnsi="Arial" w:cs="Arial"/>
        </w:rPr>
        <w:t>Bowen, J. and Morosan, C., (2018). Beware hospitality industry: the robots are coming. </w:t>
      </w:r>
      <w:r w:rsidRPr="00510BBB">
        <w:rPr>
          <w:rFonts w:ascii="Arial" w:hAnsi="Arial" w:cs="Arial"/>
          <w:i/>
          <w:iCs/>
        </w:rPr>
        <w:t>Worldwide Hospitality and Tourism Themes</w:t>
      </w:r>
      <w:r w:rsidRPr="00510BBB">
        <w:rPr>
          <w:rFonts w:ascii="Arial" w:hAnsi="Arial" w:cs="Arial"/>
        </w:rPr>
        <w:t>, </w:t>
      </w:r>
      <w:r w:rsidRPr="00510BBB">
        <w:rPr>
          <w:rFonts w:ascii="Arial" w:hAnsi="Arial" w:cs="Arial"/>
          <w:i/>
          <w:iCs/>
        </w:rPr>
        <w:t>10</w:t>
      </w:r>
      <w:r w:rsidRPr="00510BBB">
        <w:rPr>
          <w:rFonts w:ascii="Arial" w:hAnsi="Arial" w:cs="Arial"/>
        </w:rPr>
        <w:t>(6), pp.726-733.</w:t>
      </w:r>
    </w:p>
    <w:p w14:paraId="11B3BB58" w14:textId="77777777" w:rsidR="00033144" w:rsidRPr="00510BBB" w:rsidRDefault="00033144" w:rsidP="00033144">
      <w:pPr>
        <w:spacing w:after="0"/>
        <w:ind w:left="720" w:hanging="720"/>
        <w:rPr>
          <w:rFonts w:ascii="Arial" w:hAnsi="Arial" w:cs="Arial"/>
        </w:rPr>
      </w:pPr>
      <w:r w:rsidRPr="00510BBB">
        <w:rPr>
          <w:rFonts w:ascii="Arial" w:hAnsi="Arial" w:cs="Arial"/>
        </w:rPr>
        <w:t xml:space="preserve">Brotherton. B (2015) Researching Hospitality &amp; Tourism 2 </w:t>
      </w:r>
      <w:proofErr w:type="spellStart"/>
      <w:r w:rsidRPr="00510BBB">
        <w:rPr>
          <w:rFonts w:ascii="Arial" w:hAnsi="Arial" w:cs="Arial"/>
        </w:rPr>
        <w:t>nd</w:t>
      </w:r>
      <w:proofErr w:type="spellEnd"/>
      <w:r w:rsidRPr="00510BBB">
        <w:rPr>
          <w:rFonts w:ascii="Arial" w:hAnsi="Arial" w:cs="Arial"/>
        </w:rPr>
        <w:t xml:space="preserve"> </w:t>
      </w:r>
      <w:proofErr w:type="spellStart"/>
      <w:r w:rsidRPr="00510BBB">
        <w:rPr>
          <w:rFonts w:ascii="Arial" w:hAnsi="Arial" w:cs="Arial"/>
        </w:rPr>
        <w:t>Edn</w:t>
      </w:r>
      <w:proofErr w:type="spellEnd"/>
      <w:r w:rsidRPr="00510BBB">
        <w:rPr>
          <w:rFonts w:ascii="Arial" w:hAnsi="Arial" w:cs="Arial"/>
        </w:rPr>
        <w:t>. Sage. London</w:t>
      </w:r>
    </w:p>
    <w:p w14:paraId="3726EC85" w14:textId="77777777" w:rsidR="00033144" w:rsidRPr="00510BBB" w:rsidRDefault="00033144" w:rsidP="00033144">
      <w:pPr>
        <w:spacing w:after="0"/>
        <w:ind w:left="720" w:hanging="720"/>
        <w:rPr>
          <w:rFonts w:ascii="Arial" w:hAnsi="Arial" w:cs="Arial"/>
        </w:rPr>
      </w:pPr>
      <w:r w:rsidRPr="00510BBB">
        <w:rPr>
          <w:rFonts w:ascii="Arial" w:hAnsi="Arial" w:cs="Arial"/>
        </w:rPr>
        <w:t>Chalupa, S. and Petricek, M., (2020). The application of business process management in the hospitality industry: A case study. </w:t>
      </w:r>
      <w:r w:rsidRPr="00510BBB">
        <w:rPr>
          <w:rFonts w:ascii="Arial" w:hAnsi="Arial" w:cs="Arial"/>
          <w:i/>
          <w:iCs/>
        </w:rPr>
        <w:t>IBIMA Business Review</w:t>
      </w:r>
      <w:r w:rsidRPr="00510BBB">
        <w:rPr>
          <w:rFonts w:ascii="Arial" w:hAnsi="Arial" w:cs="Arial"/>
        </w:rPr>
        <w:t>, </w:t>
      </w:r>
      <w:r w:rsidRPr="00510BBB">
        <w:rPr>
          <w:rFonts w:ascii="Arial" w:hAnsi="Arial" w:cs="Arial"/>
          <w:i/>
          <w:iCs/>
        </w:rPr>
        <w:t>2020</w:t>
      </w:r>
      <w:r w:rsidRPr="00510BBB">
        <w:rPr>
          <w:rFonts w:ascii="Arial" w:hAnsi="Arial" w:cs="Arial"/>
        </w:rPr>
        <w:t>.</w:t>
      </w:r>
    </w:p>
    <w:p w14:paraId="6B4C8414" w14:textId="77777777" w:rsidR="00033144" w:rsidRPr="00510BBB" w:rsidRDefault="00033144" w:rsidP="00033144">
      <w:pPr>
        <w:spacing w:after="0"/>
        <w:ind w:left="720" w:hanging="720"/>
        <w:rPr>
          <w:rFonts w:ascii="Arial" w:hAnsi="Arial" w:cs="Arial"/>
        </w:rPr>
      </w:pPr>
      <w:r w:rsidRPr="00510BBB">
        <w:rPr>
          <w:rFonts w:ascii="Arial" w:hAnsi="Arial" w:cs="Arial"/>
        </w:rPr>
        <w:t xml:space="preserve">Cheong, S.N., Ling, H.C., </w:t>
      </w:r>
      <w:proofErr w:type="spellStart"/>
      <w:r w:rsidRPr="00510BBB">
        <w:rPr>
          <w:rFonts w:ascii="Arial" w:hAnsi="Arial" w:cs="Arial"/>
        </w:rPr>
        <w:t>Teh</w:t>
      </w:r>
      <w:proofErr w:type="spellEnd"/>
      <w:r w:rsidRPr="00510BBB">
        <w:rPr>
          <w:rFonts w:ascii="Arial" w:hAnsi="Arial" w:cs="Arial"/>
        </w:rPr>
        <w:t>, P.L., Ahmed, P.K. and Yap, W.J., (2017). Encrypted quick response scheme for hotel check-in and access control system. </w:t>
      </w:r>
      <w:r w:rsidRPr="00510BBB">
        <w:rPr>
          <w:rFonts w:ascii="Arial" w:hAnsi="Arial" w:cs="Arial"/>
          <w:i/>
          <w:iCs/>
        </w:rPr>
        <w:t>International Journal of Engineering Business Management</w:t>
      </w:r>
      <w:r w:rsidRPr="00510BBB">
        <w:rPr>
          <w:rFonts w:ascii="Arial" w:hAnsi="Arial" w:cs="Arial"/>
        </w:rPr>
        <w:t>, </w:t>
      </w:r>
      <w:r w:rsidRPr="00510BBB">
        <w:rPr>
          <w:rFonts w:ascii="Arial" w:hAnsi="Arial" w:cs="Arial"/>
          <w:i/>
          <w:iCs/>
        </w:rPr>
        <w:t>9</w:t>
      </w:r>
      <w:r w:rsidRPr="00510BBB">
        <w:rPr>
          <w:rFonts w:ascii="Arial" w:hAnsi="Arial" w:cs="Arial"/>
        </w:rPr>
        <w:t>, p.1847979017720039.</w:t>
      </w:r>
    </w:p>
    <w:p w14:paraId="7173E454" w14:textId="77777777" w:rsidR="00033144" w:rsidRPr="00510BBB" w:rsidRDefault="00033144" w:rsidP="00033144">
      <w:pPr>
        <w:spacing w:after="0"/>
        <w:ind w:left="720" w:hanging="720"/>
        <w:rPr>
          <w:rFonts w:ascii="Arial" w:hAnsi="Arial" w:cs="Arial"/>
        </w:rPr>
      </w:pPr>
      <w:r w:rsidRPr="00510BBB">
        <w:rPr>
          <w:rFonts w:ascii="Arial" w:hAnsi="Arial" w:cs="Arial"/>
        </w:rPr>
        <w:t xml:space="preserve">Clegg. S.R, </w:t>
      </w:r>
      <w:proofErr w:type="spellStart"/>
      <w:r w:rsidRPr="00510BBB">
        <w:rPr>
          <w:rFonts w:ascii="Arial" w:hAnsi="Arial" w:cs="Arial"/>
        </w:rPr>
        <w:t>Skyttermoen</w:t>
      </w:r>
      <w:proofErr w:type="spellEnd"/>
      <w:r w:rsidRPr="00510BBB">
        <w:rPr>
          <w:rFonts w:ascii="Arial" w:hAnsi="Arial" w:cs="Arial"/>
        </w:rPr>
        <w:t xml:space="preserve">. T. </w:t>
      </w:r>
      <w:proofErr w:type="spellStart"/>
      <w:proofErr w:type="gramStart"/>
      <w:r w:rsidRPr="00510BBB">
        <w:rPr>
          <w:rFonts w:ascii="Arial" w:hAnsi="Arial" w:cs="Arial"/>
        </w:rPr>
        <w:t>Vaagaasar</w:t>
      </w:r>
      <w:proofErr w:type="spellEnd"/>
      <w:r w:rsidRPr="00510BBB">
        <w:rPr>
          <w:rFonts w:ascii="Arial" w:hAnsi="Arial" w:cs="Arial"/>
        </w:rPr>
        <w:t xml:space="preserve"> .A</w:t>
      </w:r>
      <w:proofErr w:type="gramEnd"/>
      <w:r w:rsidRPr="00510BBB">
        <w:rPr>
          <w:rFonts w:ascii="Arial" w:hAnsi="Arial" w:cs="Arial"/>
        </w:rPr>
        <w:t>.L, (2021) Project Management: A Value Creation Approach. Sage, London.</w:t>
      </w:r>
    </w:p>
    <w:p w14:paraId="060B6E78" w14:textId="77777777" w:rsidR="00033144" w:rsidRPr="00510BBB" w:rsidRDefault="00033144" w:rsidP="00033144">
      <w:pPr>
        <w:spacing w:after="0"/>
        <w:ind w:left="720" w:hanging="720"/>
        <w:rPr>
          <w:rFonts w:ascii="Arial" w:hAnsi="Arial" w:cs="Arial"/>
        </w:rPr>
      </w:pPr>
      <w:r w:rsidRPr="00510BBB">
        <w:rPr>
          <w:rFonts w:ascii="Arial" w:hAnsi="Arial" w:cs="Arial"/>
        </w:rPr>
        <w:t>Collins, G., (2023). Impact of Digitalization on Customer Experience Management in the Hospitality Industry. </w:t>
      </w:r>
      <w:r w:rsidRPr="00510BBB">
        <w:rPr>
          <w:rFonts w:ascii="Arial" w:hAnsi="Arial" w:cs="Arial"/>
          <w:i/>
          <w:iCs/>
        </w:rPr>
        <w:t>Hospitality and Tourism Journal</w:t>
      </w:r>
      <w:r w:rsidRPr="00510BBB">
        <w:rPr>
          <w:rFonts w:ascii="Arial" w:hAnsi="Arial" w:cs="Arial"/>
        </w:rPr>
        <w:t>, </w:t>
      </w:r>
      <w:r w:rsidRPr="00510BBB">
        <w:rPr>
          <w:rFonts w:ascii="Arial" w:hAnsi="Arial" w:cs="Arial"/>
          <w:i/>
          <w:iCs/>
        </w:rPr>
        <w:t>1</w:t>
      </w:r>
      <w:r w:rsidRPr="00510BBB">
        <w:rPr>
          <w:rFonts w:ascii="Arial" w:hAnsi="Arial" w:cs="Arial"/>
        </w:rPr>
        <w:t>(1), pp.12-23.</w:t>
      </w:r>
    </w:p>
    <w:p w14:paraId="7F99A01F" w14:textId="77777777" w:rsidR="00033144" w:rsidRPr="00510BBB" w:rsidRDefault="00033144" w:rsidP="00033144">
      <w:pPr>
        <w:spacing w:after="0"/>
        <w:ind w:left="720" w:hanging="720"/>
        <w:rPr>
          <w:rFonts w:ascii="Arial" w:hAnsi="Arial" w:cs="Arial"/>
        </w:rPr>
      </w:pPr>
      <w:r w:rsidRPr="00510BBB">
        <w:rPr>
          <w:rFonts w:ascii="Arial" w:hAnsi="Arial" w:cs="Arial"/>
        </w:rPr>
        <w:t>Conrady, R., Buck, M. (2012) Trends and Issues in Global Tourism, Springer</w:t>
      </w:r>
    </w:p>
    <w:p w14:paraId="43A0BDBF" w14:textId="77777777" w:rsidR="00033144" w:rsidRPr="00510BBB" w:rsidRDefault="00033144" w:rsidP="00033144">
      <w:pPr>
        <w:spacing w:after="0"/>
        <w:ind w:left="720" w:hanging="720"/>
        <w:rPr>
          <w:rFonts w:ascii="Arial" w:hAnsi="Arial" w:cs="Arial"/>
        </w:rPr>
      </w:pPr>
      <w:r w:rsidRPr="00510BBB">
        <w:rPr>
          <w:rFonts w:ascii="Arial" w:hAnsi="Arial" w:cs="Arial"/>
        </w:rPr>
        <w:t xml:space="preserve">Cooper, C. and Hall, M. (2019) Contemporary Tourism: An International Approach, 4 </w:t>
      </w:r>
      <w:proofErr w:type="spellStart"/>
      <w:r w:rsidRPr="00510BBB">
        <w:rPr>
          <w:rFonts w:ascii="Arial" w:hAnsi="Arial" w:cs="Arial"/>
        </w:rPr>
        <w:t>th</w:t>
      </w:r>
      <w:proofErr w:type="spellEnd"/>
      <w:r w:rsidRPr="00510BBB">
        <w:rPr>
          <w:rFonts w:ascii="Arial" w:hAnsi="Arial" w:cs="Arial"/>
        </w:rPr>
        <w:t xml:space="preserve"> </w:t>
      </w:r>
      <w:proofErr w:type="spellStart"/>
      <w:r w:rsidRPr="00510BBB">
        <w:rPr>
          <w:rFonts w:ascii="Arial" w:hAnsi="Arial" w:cs="Arial"/>
        </w:rPr>
        <w:t>Edn</w:t>
      </w:r>
      <w:proofErr w:type="spellEnd"/>
      <w:r w:rsidRPr="00510BBB">
        <w:rPr>
          <w:rFonts w:ascii="Arial" w:hAnsi="Arial" w:cs="Arial"/>
        </w:rPr>
        <w:t>. Goodfellows, Oxford.</w:t>
      </w:r>
    </w:p>
    <w:p w14:paraId="089C253A" w14:textId="77777777" w:rsidR="00033144" w:rsidRPr="00510BBB" w:rsidRDefault="00033144" w:rsidP="00033144">
      <w:pPr>
        <w:spacing w:after="0"/>
        <w:ind w:left="720" w:hanging="720"/>
        <w:rPr>
          <w:rFonts w:ascii="Arial" w:hAnsi="Arial" w:cs="Arial"/>
        </w:rPr>
      </w:pPr>
      <w:r w:rsidRPr="00510BBB">
        <w:rPr>
          <w:rFonts w:ascii="Arial" w:hAnsi="Arial" w:cs="Arial"/>
        </w:rPr>
        <w:t xml:space="preserve">Darcy, S. Ambrose, J. </w:t>
      </w:r>
      <w:proofErr w:type="spellStart"/>
      <w:r w:rsidRPr="00510BBB">
        <w:rPr>
          <w:rFonts w:ascii="Arial" w:hAnsi="Arial" w:cs="Arial"/>
        </w:rPr>
        <w:t>Bulhalis</w:t>
      </w:r>
      <w:proofErr w:type="spellEnd"/>
      <w:r w:rsidRPr="00510BBB">
        <w:rPr>
          <w:rFonts w:ascii="Arial" w:hAnsi="Arial" w:cs="Arial"/>
        </w:rPr>
        <w:t>, D. (2012) Best Practice in Accessible Tourism: Inclusion, Disability, Ageing Population and Tourism, Channel View, London</w:t>
      </w:r>
    </w:p>
    <w:p w14:paraId="694CD791" w14:textId="77777777" w:rsidR="00033144" w:rsidRPr="00510BBB" w:rsidRDefault="00033144" w:rsidP="00033144">
      <w:pPr>
        <w:spacing w:after="0"/>
        <w:ind w:left="720" w:hanging="720"/>
        <w:rPr>
          <w:rFonts w:ascii="Arial" w:hAnsi="Arial" w:cs="Arial"/>
        </w:rPr>
      </w:pPr>
      <w:r w:rsidRPr="00510BBB">
        <w:rPr>
          <w:rFonts w:ascii="Arial" w:hAnsi="Arial" w:cs="Arial"/>
        </w:rPr>
        <w:t>Das, M.P., (2023). Technology and Guest experience: innovations reshaping hotel management. </w:t>
      </w:r>
      <w:r w:rsidRPr="00510BBB">
        <w:rPr>
          <w:rFonts w:ascii="Arial" w:hAnsi="Arial" w:cs="Arial"/>
          <w:i/>
          <w:iCs/>
        </w:rPr>
        <w:t>International Journal for Multidimensional Research Perspectives</w:t>
      </w:r>
      <w:r w:rsidRPr="00510BBB">
        <w:rPr>
          <w:rFonts w:ascii="Arial" w:hAnsi="Arial" w:cs="Arial"/>
        </w:rPr>
        <w:t>, </w:t>
      </w:r>
      <w:r w:rsidRPr="00510BBB">
        <w:rPr>
          <w:rFonts w:ascii="Arial" w:hAnsi="Arial" w:cs="Arial"/>
          <w:i/>
          <w:iCs/>
        </w:rPr>
        <w:t>1</w:t>
      </w:r>
      <w:r w:rsidRPr="00510BBB">
        <w:rPr>
          <w:rFonts w:ascii="Arial" w:hAnsi="Arial" w:cs="Arial"/>
        </w:rPr>
        <w:t>(3), pp.76-95.</w:t>
      </w:r>
    </w:p>
    <w:p w14:paraId="43F6CA0A" w14:textId="77777777" w:rsidR="00033144" w:rsidRPr="00510BBB" w:rsidRDefault="00033144" w:rsidP="00033144">
      <w:pPr>
        <w:spacing w:after="0"/>
        <w:ind w:left="720" w:hanging="720"/>
        <w:rPr>
          <w:rFonts w:ascii="Arial" w:hAnsi="Arial" w:cs="Arial"/>
        </w:rPr>
      </w:pPr>
      <w:r w:rsidRPr="00510BBB">
        <w:rPr>
          <w:rFonts w:ascii="Arial" w:hAnsi="Arial" w:cs="Arial"/>
        </w:rPr>
        <w:t>Dawson, J. Lemelin, H. Stewart, E. (2012) Last Chance Tourism: Adapting Tourism Opportunities in a Changing World, Routledge, London</w:t>
      </w:r>
    </w:p>
    <w:p w14:paraId="6DB1BED7" w14:textId="77777777" w:rsidR="00033144" w:rsidRPr="00510BBB" w:rsidRDefault="00033144" w:rsidP="00033144">
      <w:pPr>
        <w:spacing w:after="0"/>
        <w:ind w:left="720" w:hanging="720"/>
        <w:rPr>
          <w:rFonts w:ascii="Arial" w:hAnsi="Arial" w:cs="Arial"/>
        </w:rPr>
      </w:pPr>
      <w:r w:rsidRPr="00510BBB">
        <w:rPr>
          <w:rFonts w:ascii="Arial" w:hAnsi="Arial" w:cs="Arial"/>
        </w:rPr>
        <w:t>Ercan, F., (2019). Smart tourism technologies: applications in hotel business. </w:t>
      </w:r>
      <w:r w:rsidRPr="00510BBB">
        <w:rPr>
          <w:rFonts w:ascii="Arial" w:hAnsi="Arial" w:cs="Arial"/>
          <w:i/>
          <w:iCs/>
        </w:rPr>
        <w:t>Theory and practice in social sciences</w:t>
      </w:r>
      <w:r w:rsidRPr="00510BBB">
        <w:rPr>
          <w:rFonts w:ascii="Arial" w:hAnsi="Arial" w:cs="Arial"/>
        </w:rPr>
        <w:t>, pp.528-546.</w:t>
      </w:r>
    </w:p>
    <w:p w14:paraId="56F33CCF" w14:textId="77777777" w:rsidR="00033144" w:rsidRPr="00510BBB" w:rsidRDefault="00033144" w:rsidP="00033144">
      <w:pPr>
        <w:spacing w:after="0"/>
        <w:ind w:left="720" w:hanging="720"/>
        <w:rPr>
          <w:rFonts w:ascii="Arial" w:hAnsi="Arial" w:cs="Arial"/>
        </w:rPr>
      </w:pPr>
      <w:r w:rsidRPr="00510BBB">
        <w:rPr>
          <w:rFonts w:ascii="Arial" w:hAnsi="Arial" w:cs="Arial"/>
        </w:rPr>
        <w:lastRenderedPageBreak/>
        <w:t xml:space="preserve">Faulkner, B, </w:t>
      </w:r>
      <w:proofErr w:type="spellStart"/>
      <w:r w:rsidRPr="00510BBB">
        <w:rPr>
          <w:rFonts w:ascii="Arial" w:hAnsi="Arial" w:cs="Arial"/>
        </w:rPr>
        <w:t>Moscardo</w:t>
      </w:r>
      <w:proofErr w:type="spellEnd"/>
      <w:r w:rsidRPr="00510BBB">
        <w:rPr>
          <w:rFonts w:ascii="Arial" w:hAnsi="Arial" w:cs="Arial"/>
        </w:rPr>
        <w:t>, G, Laws, E, (2001), Tourism in 21st Century. Reflections on Experience. Continuum, London</w:t>
      </w:r>
    </w:p>
    <w:p w14:paraId="4C70B108" w14:textId="77777777" w:rsidR="00033144" w:rsidRPr="00510BBB" w:rsidRDefault="00033144" w:rsidP="00033144">
      <w:pPr>
        <w:spacing w:after="0"/>
        <w:ind w:left="720" w:hanging="720"/>
        <w:rPr>
          <w:rFonts w:ascii="Arial" w:hAnsi="Arial" w:cs="Arial"/>
        </w:rPr>
      </w:pPr>
      <w:proofErr w:type="spellStart"/>
      <w:r w:rsidRPr="00510BBB">
        <w:rPr>
          <w:rFonts w:ascii="Arial" w:hAnsi="Arial" w:cs="Arial"/>
        </w:rPr>
        <w:t>Ford.R.C</w:t>
      </w:r>
      <w:proofErr w:type="spellEnd"/>
      <w:r w:rsidRPr="00510BBB">
        <w:rPr>
          <w:rFonts w:ascii="Arial" w:hAnsi="Arial" w:cs="Arial"/>
        </w:rPr>
        <w:t xml:space="preserve">, </w:t>
      </w:r>
      <w:proofErr w:type="spellStart"/>
      <w:r w:rsidRPr="00510BBB">
        <w:rPr>
          <w:rFonts w:ascii="Arial" w:hAnsi="Arial" w:cs="Arial"/>
        </w:rPr>
        <w:t>Sturman.M.C</w:t>
      </w:r>
      <w:proofErr w:type="spellEnd"/>
      <w:r w:rsidRPr="00510BBB">
        <w:rPr>
          <w:rFonts w:ascii="Arial" w:hAnsi="Arial" w:cs="Arial"/>
        </w:rPr>
        <w:t xml:space="preserve"> (2020) Managing Hospitality Organizations 2 </w:t>
      </w:r>
      <w:proofErr w:type="spellStart"/>
      <w:r w:rsidRPr="00510BBB">
        <w:rPr>
          <w:rFonts w:ascii="Arial" w:hAnsi="Arial" w:cs="Arial"/>
        </w:rPr>
        <w:t>nd</w:t>
      </w:r>
      <w:proofErr w:type="spellEnd"/>
      <w:r w:rsidRPr="00510BBB">
        <w:rPr>
          <w:rFonts w:ascii="Arial" w:hAnsi="Arial" w:cs="Arial"/>
        </w:rPr>
        <w:t xml:space="preserve"> </w:t>
      </w:r>
      <w:proofErr w:type="spellStart"/>
      <w:r w:rsidRPr="00510BBB">
        <w:rPr>
          <w:rFonts w:ascii="Arial" w:hAnsi="Arial" w:cs="Arial"/>
        </w:rPr>
        <w:t>Edn</w:t>
      </w:r>
      <w:proofErr w:type="spellEnd"/>
      <w:r w:rsidRPr="00510BBB">
        <w:rPr>
          <w:rFonts w:ascii="Arial" w:hAnsi="Arial" w:cs="Arial"/>
        </w:rPr>
        <w:t>. Sage, London</w:t>
      </w:r>
    </w:p>
    <w:p w14:paraId="1A4465F6" w14:textId="77777777" w:rsidR="00033144" w:rsidRPr="00510BBB" w:rsidRDefault="00033144" w:rsidP="00033144">
      <w:pPr>
        <w:spacing w:after="0"/>
        <w:ind w:left="720" w:hanging="720"/>
        <w:rPr>
          <w:rFonts w:ascii="Arial" w:hAnsi="Arial" w:cs="Arial"/>
          <w:lang w:eastAsia="en-US"/>
        </w:rPr>
      </w:pPr>
      <w:r w:rsidRPr="00510BBB">
        <w:rPr>
          <w:rFonts w:ascii="Arial" w:hAnsi="Arial" w:cs="Arial"/>
          <w:lang w:eastAsia="en-US"/>
        </w:rPr>
        <w:t>George, R., (2021). The Tourism and Hospitality Marketing Environment. In </w:t>
      </w:r>
      <w:r w:rsidRPr="00510BBB">
        <w:rPr>
          <w:rFonts w:ascii="Arial" w:hAnsi="Arial" w:cs="Arial"/>
          <w:i/>
          <w:iCs/>
          <w:lang w:eastAsia="en-US"/>
        </w:rPr>
        <w:t>Marketing Tourism and Hospitality: Concepts and Cases</w:t>
      </w:r>
      <w:r w:rsidRPr="00510BBB">
        <w:rPr>
          <w:rFonts w:ascii="Arial" w:hAnsi="Arial" w:cs="Arial"/>
          <w:lang w:eastAsia="en-US"/>
        </w:rPr>
        <w:t> (pp. 183-219). Cham: Springer International Publishing.</w:t>
      </w:r>
    </w:p>
    <w:p w14:paraId="4D0850FA" w14:textId="77777777" w:rsidR="00033144" w:rsidRPr="00510BBB" w:rsidRDefault="00033144" w:rsidP="00033144">
      <w:pPr>
        <w:spacing w:after="0"/>
        <w:ind w:left="720" w:hanging="720"/>
        <w:rPr>
          <w:rFonts w:ascii="Arial" w:hAnsi="Arial" w:cs="Arial"/>
        </w:rPr>
      </w:pPr>
      <w:r w:rsidRPr="00510BBB">
        <w:rPr>
          <w:rFonts w:ascii="Arial" w:hAnsi="Arial" w:cs="Arial"/>
        </w:rPr>
        <w:t xml:space="preserve">Gibbs, C., </w:t>
      </w:r>
      <w:proofErr w:type="spellStart"/>
      <w:r w:rsidRPr="00510BBB">
        <w:rPr>
          <w:rFonts w:ascii="Arial" w:hAnsi="Arial" w:cs="Arial"/>
        </w:rPr>
        <w:t>Gretzel</w:t>
      </w:r>
      <w:proofErr w:type="spellEnd"/>
      <w:r w:rsidRPr="00510BBB">
        <w:rPr>
          <w:rFonts w:ascii="Arial" w:hAnsi="Arial" w:cs="Arial"/>
        </w:rPr>
        <w:t>, U. and Saltzman, J., (2016). An experience-based taxonomy of branded hotel mobile application features. </w:t>
      </w:r>
      <w:r w:rsidRPr="00510BBB">
        <w:rPr>
          <w:rFonts w:ascii="Arial" w:hAnsi="Arial" w:cs="Arial"/>
          <w:i/>
          <w:iCs/>
        </w:rPr>
        <w:t>Information Technology &amp; Tourism</w:t>
      </w:r>
      <w:r w:rsidRPr="00510BBB">
        <w:rPr>
          <w:rFonts w:ascii="Arial" w:hAnsi="Arial" w:cs="Arial"/>
        </w:rPr>
        <w:t>, </w:t>
      </w:r>
      <w:r w:rsidRPr="00510BBB">
        <w:rPr>
          <w:rFonts w:ascii="Arial" w:hAnsi="Arial" w:cs="Arial"/>
          <w:i/>
          <w:iCs/>
        </w:rPr>
        <w:t>16</w:t>
      </w:r>
      <w:r w:rsidRPr="00510BBB">
        <w:rPr>
          <w:rFonts w:ascii="Arial" w:hAnsi="Arial" w:cs="Arial"/>
        </w:rPr>
        <w:t>, pp.175-199.</w:t>
      </w:r>
    </w:p>
    <w:p w14:paraId="53177304" w14:textId="77777777" w:rsidR="00033144" w:rsidRPr="00510BBB" w:rsidRDefault="00033144" w:rsidP="00033144">
      <w:pPr>
        <w:spacing w:after="0"/>
        <w:ind w:left="720" w:hanging="720"/>
        <w:rPr>
          <w:rFonts w:ascii="Arial" w:hAnsi="Arial" w:cs="Arial"/>
        </w:rPr>
      </w:pPr>
      <w:proofErr w:type="spellStart"/>
      <w:r w:rsidRPr="00510BBB">
        <w:rPr>
          <w:rFonts w:ascii="Arial" w:hAnsi="Arial" w:cs="Arial"/>
        </w:rPr>
        <w:t>Jeremen</w:t>
      </w:r>
      <w:proofErr w:type="spellEnd"/>
      <w:r w:rsidRPr="00510BBB">
        <w:rPr>
          <w:rFonts w:ascii="Arial" w:hAnsi="Arial" w:cs="Arial"/>
        </w:rPr>
        <w:t xml:space="preserve">, D.E., </w:t>
      </w:r>
      <w:proofErr w:type="spellStart"/>
      <w:r w:rsidRPr="00510BBB">
        <w:rPr>
          <w:rFonts w:ascii="Arial" w:hAnsi="Arial" w:cs="Arial"/>
        </w:rPr>
        <w:t>Jędrasiak</w:t>
      </w:r>
      <w:proofErr w:type="spellEnd"/>
      <w:r w:rsidRPr="00510BBB">
        <w:rPr>
          <w:rFonts w:ascii="Arial" w:hAnsi="Arial" w:cs="Arial"/>
        </w:rPr>
        <w:t xml:space="preserve">, M. and Rapacz, A., (2016). the </w:t>
      </w:r>
      <w:proofErr w:type="spellStart"/>
      <w:r w:rsidRPr="00510BBB">
        <w:rPr>
          <w:rFonts w:ascii="Arial" w:hAnsi="Arial" w:cs="Arial"/>
        </w:rPr>
        <w:t>concePt</w:t>
      </w:r>
      <w:proofErr w:type="spellEnd"/>
      <w:r w:rsidRPr="00510BBB">
        <w:rPr>
          <w:rFonts w:ascii="Arial" w:hAnsi="Arial" w:cs="Arial"/>
        </w:rPr>
        <w:t xml:space="preserve"> of smart hotels as an </w:t>
      </w:r>
      <w:proofErr w:type="spellStart"/>
      <w:r w:rsidRPr="00510BBB">
        <w:rPr>
          <w:rFonts w:ascii="Arial" w:hAnsi="Arial" w:cs="Arial"/>
        </w:rPr>
        <w:t>InnovatIon</w:t>
      </w:r>
      <w:proofErr w:type="spellEnd"/>
      <w:r w:rsidRPr="00510BBB">
        <w:rPr>
          <w:rFonts w:ascii="Arial" w:hAnsi="Arial" w:cs="Arial"/>
        </w:rPr>
        <w:t xml:space="preserve"> on the </w:t>
      </w:r>
      <w:proofErr w:type="spellStart"/>
      <w:r w:rsidRPr="00510BBB">
        <w:rPr>
          <w:rFonts w:ascii="Arial" w:hAnsi="Arial" w:cs="Arial"/>
        </w:rPr>
        <w:t>hosPItalIty</w:t>
      </w:r>
      <w:proofErr w:type="spellEnd"/>
      <w:r w:rsidRPr="00510BBB">
        <w:rPr>
          <w:rFonts w:ascii="Arial" w:hAnsi="Arial" w:cs="Arial"/>
        </w:rPr>
        <w:t xml:space="preserve"> Industry </w:t>
      </w:r>
      <w:proofErr w:type="spellStart"/>
      <w:r w:rsidRPr="00510BBB">
        <w:rPr>
          <w:rFonts w:ascii="Arial" w:hAnsi="Arial" w:cs="Arial"/>
        </w:rPr>
        <w:t>marKet</w:t>
      </w:r>
      <w:proofErr w:type="spellEnd"/>
      <w:r w:rsidRPr="00510BBB">
        <w:rPr>
          <w:rFonts w:ascii="Arial" w:hAnsi="Arial" w:cs="Arial"/>
        </w:rPr>
        <w:t xml:space="preserve">–case study of Puro hotel </w:t>
      </w:r>
      <w:proofErr w:type="gramStart"/>
      <w:r w:rsidRPr="00510BBB">
        <w:rPr>
          <w:rFonts w:ascii="Arial" w:hAnsi="Arial" w:cs="Arial"/>
        </w:rPr>
        <w:t>In</w:t>
      </w:r>
      <w:proofErr w:type="gramEnd"/>
      <w:r w:rsidRPr="00510BBB">
        <w:rPr>
          <w:rFonts w:ascii="Arial" w:hAnsi="Arial" w:cs="Arial"/>
        </w:rPr>
        <w:t xml:space="preserve"> </w:t>
      </w:r>
      <w:proofErr w:type="spellStart"/>
      <w:r w:rsidRPr="00510BBB">
        <w:rPr>
          <w:rFonts w:ascii="Arial" w:hAnsi="Arial" w:cs="Arial"/>
        </w:rPr>
        <w:t>wrocŁaw</w:t>
      </w:r>
      <w:proofErr w:type="spellEnd"/>
      <w:r w:rsidRPr="00510BBB">
        <w:rPr>
          <w:rFonts w:ascii="Arial" w:hAnsi="Arial" w:cs="Arial"/>
        </w:rPr>
        <w:t>. </w:t>
      </w:r>
      <w:proofErr w:type="spellStart"/>
      <w:r w:rsidRPr="00510BBB">
        <w:rPr>
          <w:rFonts w:ascii="Arial" w:hAnsi="Arial" w:cs="Arial"/>
          <w:i/>
          <w:iCs/>
        </w:rPr>
        <w:t>Ekonomiczne</w:t>
      </w:r>
      <w:proofErr w:type="spellEnd"/>
      <w:r w:rsidRPr="00510BBB">
        <w:rPr>
          <w:rFonts w:ascii="Arial" w:hAnsi="Arial" w:cs="Arial"/>
          <w:i/>
          <w:iCs/>
        </w:rPr>
        <w:t xml:space="preserve"> </w:t>
      </w:r>
      <w:proofErr w:type="spellStart"/>
      <w:r w:rsidRPr="00510BBB">
        <w:rPr>
          <w:rFonts w:ascii="Arial" w:hAnsi="Arial" w:cs="Arial"/>
          <w:i/>
          <w:iCs/>
        </w:rPr>
        <w:t>Problemy</w:t>
      </w:r>
      <w:proofErr w:type="spellEnd"/>
      <w:r w:rsidRPr="00510BBB">
        <w:rPr>
          <w:rFonts w:ascii="Arial" w:hAnsi="Arial" w:cs="Arial"/>
          <w:i/>
          <w:iCs/>
        </w:rPr>
        <w:t xml:space="preserve"> </w:t>
      </w:r>
      <w:proofErr w:type="spellStart"/>
      <w:r w:rsidRPr="00510BBB">
        <w:rPr>
          <w:rFonts w:ascii="Arial" w:hAnsi="Arial" w:cs="Arial"/>
          <w:i/>
          <w:iCs/>
        </w:rPr>
        <w:t>Turystyki</w:t>
      </w:r>
      <w:proofErr w:type="spellEnd"/>
      <w:r w:rsidRPr="00510BBB">
        <w:rPr>
          <w:rFonts w:ascii="Arial" w:hAnsi="Arial" w:cs="Arial"/>
        </w:rPr>
        <w:t>, </w:t>
      </w:r>
      <w:r w:rsidRPr="00510BBB">
        <w:rPr>
          <w:rFonts w:ascii="Arial" w:hAnsi="Arial" w:cs="Arial"/>
          <w:i/>
          <w:iCs/>
        </w:rPr>
        <w:t>36</w:t>
      </w:r>
      <w:r w:rsidRPr="00510BBB">
        <w:rPr>
          <w:rFonts w:ascii="Arial" w:hAnsi="Arial" w:cs="Arial"/>
        </w:rPr>
        <w:t>, pp.65-75.</w:t>
      </w:r>
    </w:p>
    <w:p w14:paraId="45A44562" w14:textId="77777777" w:rsidR="00033144" w:rsidRPr="00510BBB" w:rsidRDefault="00033144" w:rsidP="00033144">
      <w:pPr>
        <w:spacing w:after="0"/>
        <w:ind w:left="720" w:hanging="720"/>
        <w:rPr>
          <w:rFonts w:ascii="Arial" w:hAnsi="Arial" w:cs="Arial"/>
        </w:rPr>
      </w:pPr>
      <w:r w:rsidRPr="00510BBB">
        <w:rPr>
          <w:rFonts w:ascii="Arial" w:hAnsi="Arial" w:cs="Arial"/>
        </w:rPr>
        <w:t>Jones, P., Hillier, D. and Comfort, D., (2016). Sustainability in the hospitality industry: Some personal reflections on corporate challenges and research agendas. </w:t>
      </w:r>
      <w:r w:rsidRPr="00510BBB">
        <w:rPr>
          <w:rFonts w:ascii="Arial" w:hAnsi="Arial" w:cs="Arial"/>
          <w:i/>
          <w:iCs/>
        </w:rPr>
        <w:t>International Journal of Contemporary Hospitality Management</w:t>
      </w:r>
      <w:r w:rsidRPr="00510BBB">
        <w:rPr>
          <w:rFonts w:ascii="Arial" w:hAnsi="Arial" w:cs="Arial"/>
        </w:rPr>
        <w:t>, </w:t>
      </w:r>
      <w:r w:rsidRPr="00510BBB">
        <w:rPr>
          <w:rFonts w:ascii="Arial" w:hAnsi="Arial" w:cs="Arial"/>
          <w:i/>
          <w:iCs/>
        </w:rPr>
        <w:t>28</w:t>
      </w:r>
      <w:r w:rsidRPr="00510BBB">
        <w:rPr>
          <w:rFonts w:ascii="Arial" w:hAnsi="Arial" w:cs="Arial"/>
        </w:rPr>
        <w:t>(1), pp.36-67.</w:t>
      </w:r>
    </w:p>
    <w:p w14:paraId="4A068DC7" w14:textId="77777777" w:rsidR="00033144" w:rsidRPr="00510BBB" w:rsidRDefault="00033144" w:rsidP="00033144">
      <w:pPr>
        <w:spacing w:after="0"/>
        <w:ind w:left="720" w:hanging="720"/>
        <w:rPr>
          <w:rFonts w:ascii="Arial" w:hAnsi="Arial" w:cs="Arial"/>
        </w:rPr>
      </w:pPr>
      <w:proofErr w:type="spellStart"/>
      <w:r w:rsidRPr="00510BBB">
        <w:rPr>
          <w:rFonts w:ascii="Arial" w:hAnsi="Arial" w:cs="Arial"/>
        </w:rPr>
        <w:t>Kansakar</w:t>
      </w:r>
      <w:proofErr w:type="spellEnd"/>
      <w:r w:rsidRPr="00510BBB">
        <w:rPr>
          <w:rFonts w:ascii="Arial" w:hAnsi="Arial" w:cs="Arial"/>
        </w:rPr>
        <w:t>, P., Munir, A. and Shabani, N., (2019). Technology in the hospitality industry: Prospects and challenges. </w:t>
      </w:r>
      <w:r w:rsidRPr="00510BBB">
        <w:rPr>
          <w:rFonts w:ascii="Arial" w:hAnsi="Arial" w:cs="Arial"/>
          <w:i/>
          <w:iCs/>
        </w:rPr>
        <w:t>IEEE Consumer Electronics Magazine</w:t>
      </w:r>
      <w:r w:rsidRPr="00510BBB">
        <w:rPr>
          <w:rFonts w:ascii="Arial" w:hAnsi="Arial" w:cs="Arial"/>
        </w:rPr>
        <w:t>, </w:t>
      </w:r>
      <w:r w:rsidRPr="00510BBB">
        <w:rPr>
          <w:rFonts w:ascii="Arial" w:hAnsi="Arial" w:cs="Arial"/>
          <w:i/>
          <w:iCs/>
        </w:rPr>
        <w:t>8</w:t>
      </w:r>
      <w:r w:rsidRPr="00510BBB">
        <w:rPr>
          <w:rFonts w:ascii="Arial" w:hAnsi="Arial" w:cs="Arial"/>
        </w:rPr>
        <w:t>(3), pp.60-65.</w:t>
      </w:r>
    </w:p>
    <w:p w14:paraId="7879E893" w14:textId="77777777" w:rsidR="00033144" w:rsidRPr="00510BBB" w:rsidRDefault="00033144" w:rsidP="00033144">
      <w:pPr>
        <w:spacing w:after="0"/>
        <w:ind w:left="720" w:hanging="720"/>
        <w:rPr>
          <w:rFonts w:ascii="Arial" w:hAnsi="Arial" w:cs="Arial"/>
          <w:lang w:eastAsia="en-US"/>
        </w:rPr>
      </w:pPr>
      <w:r w:rsidRPr="00510BBB">
        <w:rPr>
          <w:rFonts w:ascii="Arial" w:hAnsi="Arial" w:cs="Arial"/>
          <w:lang w:eastAsia="en-US"/>
        </w:rPr>
        <w:t xml:space="preserve">Kara, E., (2018). A contemporary approach for strategic management in tourism sector: </w:t>
      </w:r>
      <w:proofErr w:type="spellStart"/>
      <w:r w:rsidRPr="00510BBB">
        <w:rPr>
          <w:rFonts w:ascii="Arial" w:hAnsi="Arial" w:cs="Arial"/>
          <w:lang w:eastAsia="en-US"/>
        </w:rPr>
        <w:t>pestel</w:t>
      </w:r>
      <w:proofErr w:type="spellEnd"/>
      <w:r w:rsidRPr="00510BBB">
        <w:rPr>
          <w:rFonts w:ascii="Arial" w:hAnsi="Arial" w:cs="Arial"/>
          <w:lang w:eastAsia="en-US"/>
        </w:rPr>
        <w:t xml:space="preserve"> analysis on the city </w:t>
      </w:r>
      <w:proofErr w:type="spellStart"/>
      <w:r w:rsidRPr="00510BBB">
        <w:rPr>
          <w:rFonts w:ascii="Arial" w:hAnsi="Arial" w:cs="Arial"/>
          <w:lang w:eastAsia="en-US"/>
        </w:rPr>
        <w:t>Muğla</w:t>
      </w:r>
      <w:proofErr w:type="spellEnd"/>
      <w:r w:rsidRPr="00510BBB">
        <w:rPr>
          <w:rFonts w:ascii="Arial" w:hAnsi="Arial" w:cs="Arial"/>
          <w:lang w:eastAsia="en-US"/>
        </w:rPr>
        <w:t>, Turkey. </w:t>
      </w:r>
      <w:proofErr w:type="spellStart"/>
      <w:r w:rsidRPr="00510BBB">
        <w:rPr>
          <w:rFonts w:ascii="Arial" w:hAnsi="Arial" w:cs="Arial"/>
          <w:i/>
          <w:iCs/>
          <w:lang w:eastAsia="en-US"/>
        </w:rPr>
        <w:t>İşletme</w:t>
      </w:r>
      <w:proofErr w:type="spellEnd"/>
      <w:r w:rsidRPr="00510BBB">
        <w:rPr>
          <w:rFonts w:ascii="Arial" w:hAnsi="Arial" w:cs="Arial"/>
          <w:i/>
          <w:iCs/>
          <w:lang w:eastAsia="en-US"/>
        </w:rPr>
        <w:t xml:space="preserve"> </w:t>
      </w:r>
      <w:proofErr w:type="spellStart"/>
      <w:r w:rsidRPr="00510BBB">
        <w:rPr>
          <w:rFonts w:ascii="Arial" w:hAnsi="Arial" w:cs="Arial"/>
          <w:i/>
          <w:iCs/>
          <w:lang w:eastAsia="en-US"/>
        </w:rPr>
        <w:t>Araştırmaları</w:t>
      </w:r>
      <w:proofErr w:type="spellEnd"/>
      <w:r w:rsidRPr="00510BBB">
        <w:rPr>
          <w:rFonts w:ascii="Arial" w:hAnsi="Arial" w:cs="Arial"/>
          <w:i/>
          <w:iCs/>
          <w:lang w:eastAsia="en-US"/>
        </w:rPr>
        <w:t xml:space="preserve"> </w:t>
      </w:r>
      <w:proofErr w:type="spellStart"/>
      <w:r w:rsidRPr="00510BBB">
        <w:rPr>
          <w:rFonts w:ascii="Arial" w:hAnsi="Arial" w:cs="Arial"/>
          <w:i/>
          <w:iCs/>
          <w:lang w:eastAsia="en-US"/>
        </w:rPr>
        <w:t>Dergisi</w:t>
      </w:r>
      <w:proofErr w:type="spellEnd"/>
      <w:r w:rsidRPr="00510BBB">
        <w:rPr>
          <w:rFonts w:ascii="Arial" w:hAnsi="Arial" w:cs="Arial"/>
          <w:lang w:eastAsia="en-US"/>
        </w:rPr>
        <w:t>, </w:t>
      </w:r>
      <w:r w:rsidRPr="00510BBB">
        <w:rPr>
          <w:rFonts w:ascii="Arial" w:hAnsi="Arial" w:cs="Arial"/>
          <w:i/>
          <w:iCs/>
          <w:lang w:eastAsia="en-US"/>
        </w:rPr>
        <w:t>10</w:t>
      </w:r>
      <w:r w:rsidRPr="00510BBB">
        <w:rPr>
          <w:rFonts w:ascii="Arial" w:hAnsi="Arial" w:cs="Arial"/>
          <w:lang w:eastAsia="en-US"/>
        </w:rPr>
        <w:t>(2), pp.598-608.</w:t>
      </w:r>
    </w:p>
    <w:p w14:paraId="77DC5512" w14:textId="77777777" w:rsidR="00033144" w:rsidRPr="00510BBB" w:rsidRDefault="00033144" w:rsidP="00033144">
      <w:pPr>
        <w:spacing w:after="0"/>
        <w:ind w:left="720" w:hanging="720"/>
        <w:rPr>
          <w:rFonts w:ascii="Arial" w:hAnsi="Arial" w:cs="Arial"/>
        </w:rPr>
      </w:pPr>
      <w:r w:rsidRPr="00510BBB">
        <w:rPr>
          <w:rFonts w:ascii="Arial" w:hAnsi="Arial" w:cs="Arial"/>
        </w:rPr>
        <w:t>Krippendorf, J, (2011), The Holiday Makers: Understanding the Impact of Leisure &amp; Travel;</w:t>
      </w:r>
    </w:p>
    <w:p w14:paraId="5AB8958A" w14:textId="77777777" w:rsidR="00033144" w:rsidRPr="00510BBB" w:rsidRDefault="00033144" w:rsidP="00033144">
      <w:pPr>
        <w:spacing w:after="0"/>
        <w:ind w:left="720" w:hanging="720"/>
        <w:rPr>
          <w:rFonts w:ascii="Arial" w:hAnsi="Arial" w:cs="Arial"/>
        </w:rPr>
      </w:pPr>
      <w:proofErr w:type="spellStart"/>
      <w:proofErr w:type="gramStart"/>
      <w:r w:rsidRPr="00510BBB">
        <w:rPr>
          <w:rFonts w:ascii="Arial" w:hAnsi="Arial" w:cs="Arial"/>
        </w:rPr>
        <w:t>Laws,E</w:t>
      </w:r>
      <w:proofErr w:type="spellEnd"/>
      <w:r w:rsidRPr="00510BBB">
        <w:rPr>
          <w:rFonts w:ascii="Arial" w:hAnsi="Arial" w:cs="Arial"/>
        </w:rPr>
        <w:t>.</w:t>
      </w:r>
      <w:proofErr w:type="gramEnd"/>
      <w:r w:rsidRPr="00510BBB">
        <w:rPr>
          <w:rFonts w:ascii="Arial" w:hAnsi="Arial" w:cs="Arial"/>
        </w:rPr>
        <w:t xml:space="preserve"> Prideaux, B. Chon, K. (2007) Crisis Management in Tourism, CABI, Wallingford</w:t>
      </w:r>
    </w:p>
    <w:p w14:paraId="764DAEAA" w14:textId="77777777" w:rsidR="00033144" w:rsidRPr="00510BBB" w:rsidRDefault="00033144" w:rsidP="00033144">
      <w:pPr>
        <w:spacing w:after="0"/>
        <w:ind w:left="720" w:hanging="720"/>
        <w:rPr>
          <w:rFonts w:ascii="Arial" w:hAnsi="Arial" w:cs="Arial"/>
        </w:rPr>
      </w:pPr>
      <w:r w:rsidRPr="00510BBB">
        <w:rPr>
          <w:rFonts w:ascii="Arial" w:hAnsi="Arial" w:cs="Arial"/>
        </w:rPr>
        <w:t>Mill, R. (2012) Resorts management and Operations (3rd Ed) Wiley, London</w:t>
      </w:r>
    </w:p>
    <w:p w14:paraId="1D32A04D" w14:textId="77777777" w:rsidR="00033144" w:rsidRPr="00510BBB" w:rsidRDefault="00033144" w:rsidP="00033144">
      <w:pPr>
        <w:spacing w:after="0"/>
        <w:ind w:left="720" w:hanging="720"/>
        <w:rPr>
          <w:rFonts w:ascii="Arial" w:hAnsi="Arial" w:cs="Arial"/>
        </w:rPr>
      </w:pPr>
      <w:r w:rsidRPr="00510BBB">
        <w:rPr>
          <w:rFonts w:ascii="Arial" w:hAnsi="Arial" w:cs="Arial"/>
        </w:rPr>
        <w:t xml:space="preserve">Rahimi, R., </w:t>
      </w:r>
      <w:proofErr w:type="spellStart"/>
      <w:r w:rsidRPr="00510BBB">
        <w:rPr>
          <w:rFonts w:ascii="Arial" w:hAnsi="Arial" w:cs="Arial"/>
        </w:rPr>
        <w:t>Akgunduz</w:t>
      </w:r>
      <w:proofErr w:type="spellEnd"/>
      <w:r w:rsidRPr="00510BBB">
        <w:rPr>
          <w:rFonts w:ascii="Arial" w:hAnsi="Arial" w:cs="Arial"/>
        </w:rPr>
        <w:t xml:space="preserve">, Y., </w:t>
      </w:r>
      <w:proofErr w:type="spellStart"/>
      <w:r w:rsidRPr="00510BBB">
        <w:rPr>
          <w:rFonts w:ascii="Arial" w:hAnsi="Arial" w:cs="Arial"/>
        </w:rPr>
        <w:t>Koseoglu</w:t>
      </w:r>
      <w:proofErr w:type="spellEnd"/>
      <w:r w:rsidRPr="00510BBB">
        <w:rPr>
          <w:rFonts w:ascii="Arial" w:hAnsi="Arial" w:cs="Arial"/>
        </w:rPr>
        <w:t xml:space="preserve">, M.A. and </w:t>
      </w:r>
      <w:proofErr w:type="spellStart"/>
      <w:r w:rsidRPr="00510BBB">
        <w:rPr>
          <w:rFonts w:ascii="Arial" w:hAnsi="Arial" w:cs="Arial"/>
        </w:rPr>
        <w:t>Okumus</w:t>
      </w:r>
      <w:proofErr w:type="spellEnd"/>
      <w:r w:rsidRPr="00510BBB">
        <w:rPr>
          <w:rFonts w:ascii="Arial" w:hAnsi="Arial" w:cs="Arial"/>
        </w:rPr>
        <w:t>, F., (2018). Mobility patterns of Asian students: The case of tourism and hospitality management students in the United Kingdom. </w:t>
      </w:r>
      <w:r w:rsidRPr="00510BBB">
        <w:rPr>
          <w:rFonts w:ascii="Arial" w:hAnsi="Arial" w:cs="Arial"/>
          <w:i/>
          <w:iCs/>
        </w:rPr>
        <w:t>Journal of Hospitality &amp; Tourism Education</w:t>
      </w:r>
      <w:r w:rsidRPr="00510BBB">
        <w:rPr>
          <w:rFonts w:ascii="Arial" w:hAnsi="Arial" w:cs="Arial"/>
        </w:rPr>
        <w:t>, </w:t>
      </w:r>
      <w:r w:rsidRPr="00510BBB">
        <w:rPr>
          <w:rFonts w:ascii="Arial" w:hAnsi="Arial" w:cs="Arial"/>
          <w:i/>
          <w:iCs/>
        </w:rPr>
        <w:t>30</w:t>
      </w:r>
      <w:r w:rsidRPr="00510BBB">
        <w:rPr>
          <w:rFonts w:ascii="Arial" w:hAnsi="Arial" w:cs="Arial"/>
        </w:rPr>
        <w:t xml:space="preserve">(2), pp.85-94. </w:t>
      </w:r>
    </w:p>
    <w:p w14:paraId="3A3C7D38" w14:textId="77777777" w:rsidR="00033144" w:rsidRPr="00510BBB" w:rsidRDefault="00033144" w:rsidP="00033144">
      <w:pPr>
        <w:spacing w:after="0"/>
        <w:ind w:left="720" w:hanging="720"/>
        <w:rPr>
          <w:rFonts w:ascii="Arial" w:hAnsi="Arial" w:cs="Arial"/>
        </w:rPr>
      </w:pPr>
      <w:r w:rsidRPr="00510BBB">
        <w:rPr>
          <w:rFonts w:ascii="Arial" w:hAnsi="Arial" w:cs="Arial"/>
        </w:rPr>
        <w:t>Robson, C. (2016) Real World Research, Wiley, Chichester.</w:t>
      </w:r>
    </w:p>
    <w:p w14:paraId="3D9C9F9E" w14:textId="77777777" w:rsidR="00033144" w:rsidRPr="00510BBB" w:rsidRDefault="00033144" w:rsidP="00033144">
      <w:pPr>
        <w:spacing w:after="0"/>
        <w:ind w:left="720" w:hanging="720"/>
        <w:rPr>
          <w:rFonts w:ascii="Arial" w:hAnsi="Arial" w:cs="Arial"/>
          <w:lang w:eastAsia="en-US"/>
        </w:rPr>
      </w:pPr>
      <w:r w:rsidRPr="00510BBB">
        <w:rPr>
          <w:rFonts w:ascii="Arial" w:hAnsi="Arial" w:cs="Arial"/>
          <w:lang w:eastAsia="en-US"/>
        </w:rPr>
        <w:lastRenderedPageBreak/>
        <w:t>Roy, M. and Chowdhury, S., (2021). Ecotourism and hospitality in Bangladesh: the application of PESTEL analysis and determining the internal factors. </w:t>
      </w:r>
      <w:r w:rsidRPr="00510BBB">
        <w:rPr>
          <w:rFonts w:ascii="Arial" w:hAnsi="Arial" w:cs="Arial"/>
          <w:i/>
          <w:iCs/>
          <w:lang w:eastAsia="en-US"/>
        </w:rPr>
        <w:t>Tourism Products and Services in Bangladesh: Concept Analysis and Development Suggestions</w:t>
      </w:r>
      <w:r w:rsidRPr="00510BBB">
        <w:rPr>
          <w:rFonts w:ascii="Arial" w:hAnsi="Arial" w:cs="Arial"/>
          <w:lang w:eastAsia="en-US"/>
        </w:rPr>
        <w:t>, pp.181-215.</w:t>
      </w:r>
    </w:p>
    <w:p w14:paraId="3CA434CF" w14:textId="77777777" w:rsidR="00033144" w:rsidRPr="00510BBB" w:rsidRDefault="00033144" w:rsidP="00033144">
      <w:pPr>
        <w:spacing w:after="0"/>
        <w:ind w:left="720" w:hanging="720"/>
        <w:rPr>
          <w:rFonts w:ascii="Arial" w:hAnsi="Arial" w:cs="Arial"/>
        </w:rPr>
      </w:pPr>
      <w:r w:rsidRPr="00510BBB">
        <w:rPr>
          <w:rFonts w:ascii="Arial" w:hAnsi="Arial" w:cs="Arial"/>
        </w:rPr>
        <w:t>Tribe J (2019) Philosophical issues in Tourism (Aspects of Tourism), Channel View</w:t>
      </w:r>
    </w:p>
    <w:p w14:paraId="028ABCD3" w14:textId="77777777" w:rsidR="00033144" w:rsidRPr="00510BBB" w:rsidRDefault="00033144" w:rsidP="00033144">
      <w:pPr>
        <w:spacing w:after="0"/>
        <w:ind w:left="720" w:hanging="720"/>
        <w:rPr>
          <w:rFonts w:ascii="Arial" w:hAnsi="Arial" w:cs="Arial"/>
        </w:rPr>
      </w:pPr>
      <w:r w:rsidRPr="00510BBB">
        <w:rPr>
          <w:rFonts w:ascii="Arial" w:hAnsi="Arial" w:cs="Arial"/>
        </w:rPr>
        <w:t>Wahab S. &amp; Cooper C, (2005), Tourism in the Age of Globalisation, Routledge, Abingdon</w:t>
      </w:r>
    </w:p>
    <w:p w14:paraId="1F7A930A" w14:textId="77777777" w:rsidR="00033144" w:rsidRPr="00510BBB" w:rsidRDefault="00033144" w:rsidP="00033144">
      <w:pPr>
        <w:spacing w:after="0"/>
        <w:ind w:left="720" w:hanging="720"/>
        <w:rPr>
          <w:rFonts w:ascii="Arial" w:hAnsi="Arial" w:cs="Arial"/>
        </w:rPr>
      </w:pPr>
      <w:proofErr w:type="spellStart"/>
      <w:r w:rsidRPr="00510BBB">
        <w:rPr>
          <w:rFonts w:ascii="Arial" w:hAnsi="Arial" w:cs="Arial"/>
        </w:rPr>
        <w:t>Wosu</w:t>
      </w:r>
      <w:proofErr w:type="spellEnd"/>
      <w:r w:rsidRPr="00510BBB">
        <w:rPr>
          <w:rFonts w:ascii="Arial" w:hAnsi="Arial" w:cs="Arial"/>
        </w:rPr>
        <w:t xml:space="preserve">, J.T., </w:t>
      </w:r>
      <w:proofErr w:type="spellStart"/>
      <w:r w:rsidRPr="00510BBB">
        <w:rPr>
          <w:rFonts w:ascii="Arial" w:hAnsi="Arial" w:cs="Arial"/>
        </w:rPr>
        <w:t>Ononiwu</w:t>
      </w:r>
      <w:proofErr w:type="spellEnd"/>
      <w:r w:rsidRPr="00510BBB">
        <w:rPr>
          <w:rFonts w:ascii="Arial" w:hAnsi="Arial" w:cs="Arial"/>
        </w:rPr>
        <w:t xml:space="preserve">, G.C., </w:t>
      </w:r>
      <w:proofErr w:type="spellStart"/>
      <w:r w:rsidRPr="00510BBB">
        <w:rPr>
          <w:rFonts w:ascii="Arial" w:hAnsi="Arial" w:cs="Arial"/>
        </w:rPr>
        <w:t>Oguichen</w:t>
      </w:r>
      <w:proofErr w:type="spellEnd"/>
      <w:r w:rsidRPr="00510BBB">
        <w:rPr>
          <w:rFonts w:ascii="Arial" w:hAnsi="Arial" w:cs="Arial"/>
        </w:rPr>
        <w:t>, T.C. and Opara, O., Development of Embedded IoT-Enabled Database Management System for Improved Hotel Room Reservation Accountability.</w:t>
      </w:r>
    </w:p>
    <w:p w14:paraId="3C67BCCE" w14:textId="77777777" w:rsidR="00033144" w:rsidRPr="00510BBB" w:rsidRDefault="00033144" w:rsidP="00033144">
      <w:pPr>
        <w:spacing w:after="0"/>
        <w:ind w:left="720" w:hanging="720"/>
        <w:rPr>
          <w:rFonts w:ascii="Arial" w:hAnsi="Arial" w:cs="Arial"/>
        </w:rPr>
      </w:pPr>
      <w:r w:rsidRPr="00510BBB">
        <w:rPr>
          <w:rFonts w:ascii="Arial" w:hAnsi="Arial" w:cs="Arial"/>
        </w:rPr>
        <w:t>Yang, H., Song, H., Cheung, C. and Guan, J., (2021). How to enhance hotel guests’ acceptance and experience of smart hotel technology: An examination of visiting intentions. </w:t>
      </w:r>
      <w:r w:rsidRPr="00510BBB">
        <w:rPr>
          <w:rFonts w:ascii="Arial" w:hAnsi="Arial" w:cs="Arial"/>
          <w:i/>
          <w:iCs/>
        </w:rPr>
        <w:t>International journal of hospitality management</w:t>
      </w:r>
      <w:r w:rsidRPr="00510BBB">
        <w:rPr>
          <w:rFonts w:ascii="Arial" w:hAnsi="Arial" w:cs="Arial"/>
        </w:rPr>
        <w:t>, </w:t>
      </w:r>
      <w:r w:rsidRPr="00510BBB">
        <w:rPr>
          <w:rFonts w:ascii="Arial" w:hAnsi="Arial" w:cs="Arial"/>
          <w:i/>
          <w:iCs/>
        </w:rPr>
        <w:t>97</w:t>
      </w:r>
      <w:r w:rsidRPr="00510BBB">
        <w:rPr>
          <w:rFonts w:ascii="Arial" w:hAnsi="Arial" w:cs="Arial"/>
        </w:rPr>
        <w:t>, p.103000.</w:t>
      </w:r>
    </w:p>
    <w:sectPr w:rsidR="00033144" w:rsidRPr="00510BBB" w:rsidSect="006E057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E71B4C" w14:textId="77777777" w:rsidR="004B4703" w:rsidRDefault="004B4703" w:rsidP="00293EFA">
      <w:pPr>
        <w:spacing w:after="0" w:line="240" w:lineRule="auto"/>
      </w:pPr>
      <w:r>
        <w:separator/>
      </w:r>
    </w:p>
  </w:endnote>
  <w:endnote w:type="continuationSeparator" w:id="0">
    <w:p w14:paraId="5A68BD6C" w14:textId="77777777" w:rsidR="004B4703" w:rsidRDefault="004B4703" w:rsidP="00293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B1C016" w14:textId="77777777" w:rsidR="004B4703" w:rsidRDefault="004B4703" w:rsidP="00293EFA">
      <w:pPr>
        <w:spacing w:after="0" w:line="240" w:lineRule="auto"/>
      </w:pPr>
      <w:r>
        <w:separator/>
      </w:r>
    </w:p>
  </w:footnote>
  <w:footnote w:type="continuationSeparator" w:id="0">
    <w:p w14:paraId="734FFAA7" w14:textId="77777777" w:rsidR="004B4703" w:rsidRDefault="004B4703" w:rsidP="00293E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0639325"/>
      <w:docPartObj>
        <w:docPartGallery w:val="Page Numbers (Top of Page)"/>
        <w:docPartUnique/>
      </w:docPartObj>
    </w:sdtPr>
    <w:sdtContent>
      <w:p w14:paraId="35F05964" w14:textId="0D6E0A7A" w:rsidR="00293EFA" w:rsidRDefault="00293EFA">
        <w:pPr>
          <w:pStyle w:val="Header"/>
          <w:jc w:val="right"/>
        </w:pPr>
        <w:r>
          <w:fldChar w:fldCharType="begin"/>
        </w:r>
        <w:r>
          <w:instrText>PAGE   \* MERGEFORMAT</w:instrText>
        </w:r>
        <w:r>
          <w:fldChar w:fldCharType="separate"/>
        </w:r>
        <w:r>
          <w:t>2</w:t>
        </w:r>
        <w:r>
          <w:fldChar w:fldCharType="end"/>
        </w:r>
      </w:p>
    </w:sdtContent>
  </w:sdt>
  <w:p w14:paraId="585F388E" w14:textId="77777777" w:rsidR="00293EFA" w:rsidRDefault="00293E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1750F0"/>
    <w:multiLevelType w:val="multilevel"/>
    <w:tmpl w:val="B98A8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451EC5"/>
    <w:multiLevelType w:val="hybridMultilevel"/>
    <w:tmpl w:val="C55CF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0D25F5"/>
    <w:multiLevelType w:val="hybridMultilevel"/>
    <w:tmpl w:val="AE603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AB2DE5"/>
    <w:multiLevelType w:val="multilevel"/>
    <w:tmpl w:val="FD6A576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009866874">
    <w:abstractNumId w:val="3"/>
  </w:num>
  <w:num w:numId="2" w16cid:durableId="740058404">
    <w:abstractNumId w:val="2"/>
  </w:num>
  <w:num w:numId="3" w16cid:durableId="1913464701">
    <w:abstractNumId w:val="0"/>
  </w:num>
  <w:num w:numId="4" w16cid:durableId="19004368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0CC"/>
    <w:rsid w:val="0001140B"/>
    <w:rsid w:val="00015EAB"/>
    <w:rsid w:val="000165A4"/>
    <w:rsid w:val="0001691A"/>
    <w:rsid w:val="00024799"/>
    <w:rsid w:val="000268F8"/>
    <w:rsid w:val="00033144"/>
    <w:rsid w:val="00073664"/>
    <w:rsid w:val="00093275"/>
    <w:rsid w:val="000E22FC"/>
    <w:rsid w:val="001056DA"/>
    <w:rsid w:val="001060B1"/>
    <w:rsid w:val="00111674"/>
    <w:rsid w:val="00113730"/>
    <w:rsid w:val="0011646C"/>
    <w:rsid w:val="00137176"/>
    <w:rsid w:val="001427B6"/>
    <w:rsid w:val="00143B27"/>
    <w:rsid w:val="0015375B"/>
    <w:rsid w:val="00170903"/>
    <w:rsid w:val="0017297B"/>
    <w:rsid w:val="001920CC"/>
    <w:rsid w:val="001B116F"/>
    <w:rsid w:val="001B62EF"/>
    <w:rsid w:val="001B68A8"/>
    <w:rsid w:val="001B72E2"/>
    <w:rsid w:val="001C2DF7"/>
    <w:rsid w:val="001D09B1"/>
    <w:rsid w:val="001E09C7"/>
    <w:rsid w:val="002010E6"/>
    <w:rsid w:val="00224B08"/>
    <w:rsid w:val="002250C8"/>
    <w:rsid w:val="00267247"/>
    <w:rsid w:val="002705EA"/>
    <w:rsid w:val="00280811"/>
    <w:rsid w:val="00285F86"/>
    <w:rsid w:val="002908A7"/>
    <w:rsid w:val="00293EFA"/>
    <w:rsid w:val="002A678E"/>
    <w:rsid w:val="002B10B4"/>
    <w:rsid w:val="002B5530"/>
    <w:rsid w:val="002D2EC7"/>
    <w:rsid w:val="00310E5B"/>
    <w:rsid w:val="003257D3"/>
    <w:rsid w:val="003373C3"/>
    <w:rsid w:val="003454F3"/>
    <w:rsid w:val="00360BE4"/>
    <w:rsid w:val="0036192D"/>
    <w:rsid w:val="0036369E"/>
    <w:rsid w:val="00371D2D"/>
    <w:rsid w:val="003872EA"/>
    <w:rsid w:val="00397521"/>
    <w:rsid w:val="003C0587"/>
    <w:rsid w:val="003E5D80"/>
    <w:rsid w:val="003F7FB5"/>
    <w:rsid w:val="004063C1"/>
    <w:rsid w:val="00425A70"/>
    <w:rsid w:val="00454B9E"/>
    <w:rsid w:val="00467806"/>
    <w:rsid w:val="00480DB2"/>
    <w:rsid w:val="004918E2"/>
    <w:rsid w:val="00492967"/>
    <w:rsid w:val="00496618"/>
    <w:rsid w:val="004B4703"/>
    <w:rsid w:val="004B7B33"/>
    <w:rsid w:val="004E7F13"/>
    <w:rsid w:val="004F7939"/>
    <w:rsid w:val="00510BBB"/>
    <w:rsid w:val="0052602A"/>
    <w:rsid w:val="00541E83"/>
    <w:rsid w:val="00546C26"/>
    <w:rsid w:val="00557589"/>
    <w:rsid w:val="0056714C"/>
    <w:rsid w:val="00574433"/>
    <w:rsid w:val="00580F81"/>
    <w:rsid w:val="00587196"/>
    <w:rsid w:val="00587E1A"/>
    <w:rsid w:val="005A5485"/>
    <w:rsid w:val="005A6776"/>
    <w:rsid w:val="005F221E"/>
    <w:rsid w:val="005F6671"/>
    <w:rsid w:val="00627F56"/>
    <w:rsid w:val="0063400F"/>
    <w:rsid w:val="00663B19"/>
    <w:rsid w:val="00666690"/>
    <w:rsid w:val="00677CE9"/>
    <w:rsid w:val="00690732"/>
    <w:rsid w:val="006B11B2"/>
    <w:rsid w:val="006C6A29"/>
    <w:rsid w:val="006C7412"/>
    <w:rsid w:val="006D5B2B"/>
    <w:rsid w:val="006D6457"/>
    <w:rsid w:val="006E0578"/>
    <w:rsid w:val="006E7F08"/>
    <w:rsid w:val="006F0E00"/>
    <w:rsid w:val="0070257B"/>
    <w:rsid w:val="007062E9"/>
    <w:rsid w:val="00745965"/>
    <w:rsid w:val="00754684"/>
    <w:rsid w:val="00762312"/>
    <w:rsid w:val="00771335"/>
    <w:rsid w:val="00771B29"/>
    <w:rsid w:val="00777273"/>
    <w:rsid w:val="00784D88"/>
    <w:rsid w:val="00793551"/>
    <w:rsid w:val="007C1227"/>
    <w:rsid w:val="007D5227"/>
    <w:rsid w:val="007E3086"/>
    <w:rsid w:val="007F4D0D"/>
    <w:rsid w:val="008017DD"/>
    <w:rsid w:val="008059C0"/>
    <w:rsid w:val="008069CA"/>
    <w:rsid w:val="008207F0"/>
    <w:rsid w:val="008252CB"/>
    <w:rsid w:val="00857591"/>
    <w:rsid w:val="00864387"/>
    <w:rsid w:val="0087085C"/>
    <w:rsid w:val="008727F6"/>
    <w:rsid w:val="008A0EEE"/>
    <w:rsid w:val="008B0355"/>
    <w:rsid w:val="008D489C"/>
    <w:rsid w:val="00900D1D"/>
    <w:rsid w:val="0091675D"/>
    <w:rsid w:val="009179F4"/>
    <w:rsid w:val="009215CF"/>
    <w:rsid w:val="00927636"/>
    <w:rsid w:val="00956070"/>
    <w:rsid w:val="009642EB"/>
    <w:rsid w:val="009872E1"/>
    <w:rsid w:val="009A35B9"/>
    <w:rsid w:val="009A71A4"/>
    <w:rsid w:val="009B3EE0"/>
    <w:rsid w:val="009B72D3"/>
    <w:rsid w:val="009D4F8A"/>
    <w:rsid w:val="00A11E3F"/>
    <w:rsid w:val="00A44C40"/>
    <w:rsid w:val="00A45C38"/>
    <w:rsid w:val="00A53725"/>
    <w:rsid w:val="00A734F7"/>
    <w:rsid w:val="00A7702D"/>
    <w:rsid w:val="00A77D8A"/>
    <w:rsid w:val="00A849A2"/>
    <w:rsid w:val="00A85B7F"/>
    <w:rsid w:val="00A86D7B"/>
    <w:rsid w:val="00AA11B3"/>
    <w:rsid w:val="00AA5E1A"/>
    <w:rsid w:val="00AC48EE"/>
    <w:rsid w:val="00AC50F5"/>
    <w:rsid w:val="00B11153"/>
    <w:rsid w:val="00B1195A"/>
    <w:rsid w:val="00B130BE"/>
    <w:rsid w:val="00B1473F"/>
    <w:rsid w:val="00B278AE"/>
    <w:rsid w:val="00B506BE"/>
    <w:rsid w:val="00B6591B"/>
    <w:rsid w:val="00B82E9F"/>
    <w:rsid w:val="00BB56B5"/>
    <w:rsid w:val="00BC27C4"/>
    <w:rsid w:val="00BC4ABD"/>
    <w:rsid w:val="00BE0707"/>
    <w:rsid w:val="00C05FEB"/>
    <w:rsid w:val="00C319D6"/>
    <w:rsid w:val="00C34568"/>
    <w:rsid w:val="00C37D33"/>
    <w:rsid w:val="00C45122"/>
    <w:rsid w:val="00C525D4"/>
    <w:rsid w:val="00C64094"/>
    <w:rsid w:val="00C76F77"/>
    <w:rsid w:val="00C861B8"/>
    <w:rsid w:val="00C87F5D"/>
    <w:rsid w:val="00CA2CF4"/>
    <w:rsid w:val="00CD4D4D"/>
    <w:rsid w:val="00CE1754"/>
    <w:rsid w:val="00D020BB"/>
    <w:rsid w:val="00D034E1"/>
    <w:rsid w:val="00D1340C"/>
    <w:rsid w:val="00D2075E"/>
    <w:rsid w:val="00D218A8"/>
    <w:rsid w:val="00D344BE"/>
    <w:rsid w:val="00D41C42"/>
    <w:rsid w:val="00D52B21"/>
    <w:rsid w:val="00D5433C"/>
    <w:rsid w:val="00D7240E"/>
    <w:rsid w:val="00D97CD2"/>
    <w:rsid w:val="00DD4394"/>
    <w:rsid w:val="00DE0A45"/>
    <w:rsid w:val="00DE65E1"/>
    <w:rsid w:val="00DF7F89"/>
    <w:rsid w:val="00E06CBD"/>
    <w:rsid w:val="00E11973"/>
    <w:rsid w:val="00E37BF7"/>
    <w:rsid w:val="00E440EE"/>
    <w:rsid w:val="00E4577F"/>
    <w:rsid w:val="00E73326"/>
    <w:rsid w:val="00E8722E"/>
    <w:rsid w:val="00EA1010"/>
    <w:rsid w:val="00EB439F"/>
    <w:rsid w:val="00ED1A1C"/>
    <w:rsid w:val="00F26EF7"/>
    <w:rsid w:val="00F33CEF"/>
    <w:rsid w:val="00F34A80"/>
    <w:rsid w:val="00F44FE7"/>
    <w:rsid w:val="00F527FC"/>
    <w:rsid w:val="00F537CD"/>
    <w:rsid w:val="00F56A0C"/>
    <w:rsid w:val="00F733F4"/>
    <w:rsid w:val="00F74773"/>
    <w:rsid w:val="00F8142F"/>
    <w:rsid w:val="00F942A9"/>
    <w:rsid w:val="00FB7925"/>
    <w:rsid w:val="00FC1EEF"/>
    <w:rsid w:val="00FC7B31"/>
    <w:rsid w:val="00FD17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402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144"/>
    <w:pPr>
      <w:spacing w:line="360" w:lineRule="auto"/>
      <w:jc w:val="both"/>
    </w:pPr>
    <w:rPr>
      <w:rFonts w:ascii="Times New Roman" w:hAnsi="Times New Roman" w:cs="Calibri"/>
      <w:color w:val="000000"/>
      <w:kern w:val="0"/>
      <w:sz w:val="24"/>
      <w:lang w:eastAsia="en-GB"/>
    </w:rPr>
  </w:style>
  <w:style w:type="paragraph" w:styleId="Heading1">
    <w:name w:val="heading 1"/>
    <w:basedOn w:val="Normal"/>
    <w:next w:val="Normal"/>
    <w:link w:val="Heading1Char"/>
    <w:autoRedefine/>
    <w:uiPriority w:val="9"/>
    <w:qFormat/>
    <w:rsid w:val="00033144"/>
    <w:pPr>
      <w:keepNext/>
      <w:keepLines/>
      <w:spacing w:after="0"/>
      <w:outlineLvl w:val="0"/>
    </w:pPr>
    <w:rPr>
      <w:rFonts w:eastAsiaTheme="majorEastAsia" w:cstheme="majorBidi"/>
      <w:b/>
      <w:color w:val="auto"/>
      <w:kern w:val="2"/>
      <w:sz w:val="28"/>
      <w:szCs w:val="32"/>
      <w:lang w:eastAsia="en-US"/>
    </w:rPr>
  </w:style>
  <w:style w:type="paragraph" w:styleId="Heading2">
    <w:name w:val="heading 2"/>
    <w:basedOn w:val="Normal"/>
    <w:next w:val="Normal"/>
    <w:link w:val="Heading2Char"/>
    <w:autoRedefine/>
    <w:uiPriority w:val="9"/>
    <w:unhideWhenUsed/>
    <w:qFormat/>
    <w:rsid w:val="00033144"/>
    <w:pPr>
      <w:keepNext/>
      <w:keepLines/>
      <w:spacing w:after="0"/>
      <w:outlineLvl w:val="1"/>
    </w:pPr>
    <w:rPr>
      <w:rFonts w:cstheme="majorBidi"/>
      <w:b/>
      <w:color w:val="auto"/>
      <w:kern w:val="2"/>
      <w:sz w:val="26"/>
      <w:szCs w:val="26"/>
      <w:lang w:eastAsia="en-US"/>
    </w:rPr>
  </w:style>
  <w:style w:type="paragraph" w:styleId="Heading3">
    <w:name w:val="heading 3"/>
    <w:basedOn w:val="Normal"/>
    <w:next w:val="Normal"/>
    <w:link w:val="Heading3Char"/>
    <w:autoRedefine/>
    <w:uiPriority w:val="9"/>
    <w:unhideWhenUsed/>
    <w:qFormat/>
    <w:rsid w:val="006F0E00"/>
    <w:pPr>
      <w:keepNext/>
      <w:keepLines/>
      <w:spacing w:after="0"/>
      <w:outlineLvl w:val="2"/>
    </w:pPr>
    <w:rPr>
      <w:rFonts w:eastAsiaTheme="majorEastAsia" w:cstheme="majorBidi"/>
      <w:b/>
      <w:color w:val="auto"/>
      <w:kern w:val="2"/>
      <w:sz w:val="26"/>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33144"/>
    <w:rPr>
      <w:rFonts w:ascii="Times New Roman" w:hAnsi="Times New Roman" w:cstheme="majorBidi"/>
      <w:b/>
      <w:sz w:val="26"/>
      <w:szCs w:val="26"/>
    </w:rPr>
  </w:style>
  <w:style w:type="character" w:customStyle="1" w:styleId="Heading1Char">
    <w:name w:val="Heading 1 Char"/>
    <w:basedOn w:val="DefaultParagraphFont"/>
    <w:link w:val="Heading1"/>
    <w:uiPriority w:val="9"/>
    <w:rsid w:val="0003314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6F0E00"/>
    <w:rPr>
      <w:rFonts w:ascii="Times New Roman" w:eastAsiaTheme="majorEastAsia" w:hAnsi="Times New Roman" w:cstheme="majorBidi"/>
      <w:b/>
      <w:sz w:val="26"/>
      <w:szCs w:val="24"/>
    </w:rPr>
  </w:style>
  <w:style w:type="paragraph" w:styleId="ListParagraph">
    <w:name w:val="List Paragraph"/>
    <w:basedOn w:val="Normal"/>
    <w:uiPriority w:val="34"/>
    <w:qFormat/>
    <w:rsid w:val="002705EA"/>
    <w:pPr>
      <w:ind w:left="720"/>
      <w:contextualSpacing/>
    </w:pPr>
  </w:style>
  <w:style w:type="paragraph" w:styleId="Header">
    <w:name w:val="header"/>
    <w:basedOn w:val="Normal"/>
    <w:link w:val="HeaderChar"/>
    <w:uiPriority w:val="99"/>
    <w:unhideWhenUsed/>
    <w:rsid w:val="00293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EFA"/>
    <w:rPr>
      <w:rFonts w:ascii="Times New Roman" w:hAnsi="Times New Roman" w:cs="Calibri"/>
      <w:color w:val="000000"/>
      <w:kern w:val="0"/>
      <w:lang w:eastAsia="en-GB"/>
    </w:rPr>
  </w:style>
  <w:style w:type="paragraph" w:styleId="Footer">
    <w:name w:val="footer"/>
    <w:basedOn w:val="Normal"/>
    <w:link w:val="FooterChar"/>
    <w:uiPriority w:val="99"/>
    <w:unhideWhenUsed/>
    <w:rsid w:val="00293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EFA"/>
    <w:rPr>
      <w:rFonts w:ascii="Times New Roman" w:hAnsi="Times New Roman" w:cs="Calibri"/>
      <w:color w:val="000000"/>
      <w:kern w:val="0"/>
      <w:lang w:eastAsia="en-GB"/>
    </w:rPr>
  </w:style>
  <w:style w:type="paragraph" w:styleId="TOCHeading">
    <w:name w:val="TOC Heading"/>
    <w:basedOn w:val="Heading1"/>
    <w:next w:val="Normal"/>
    <w:uiPriority w:val="39"/>
    <w:unhideWhenUsed/>
    <w:qFormat/>
    <w:rsid w:val="00293EFA"/>
    <w:pPr>
      <w:spacing w:line="259" w:lineRule="auto"/>
      <w:jc w:val="left"/>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293EFA"/>
    <w:pPr>
      <w:spacing w:after="100"/>
    </w:pPr>
  </w:style>
  <w:style w:type="paragraph" w:styleId="TOC2">
    <w:name w:val="toc 2"/>
    <w:basedOn w:val="Normal"/>
    <w:next w:val="Normal"/>
    <w:autoRedefine/>
    <w:uiPriority w:val="39"/>
    <w:unhideWhenUsed/>
    <w:rsid w:val="00293EFA"/>
    <w:pPr>
      <w:spacing w:after="100"/>
      <w:ind w:left="220"/>
    </w:pPr>
  </w:style>
  <w:style w:type="character" w:styleId="Hyperlink">
    <w:name w:val="Hyperlink"/>
    <w:basedOn w:val="DefaultParagraphFont"/>
    <w:uiPriority w:val="99"/>
    <w:unhideWhenUsed/>
    <w:rsid w:val="00293E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820708">
      <w:bodyDiv w:val="1"/>
      <w:marLeft w:val="0"/>
      <w:marRight w:val="0"/>
      <w:marTop w:val="0"/>
      <w:marBottom w:val="0"/>
      <w:divBdr>
        <w:top w:val="none" w:sz="0" w:space="0" w:color="auto"/>
        <w:left w:val="none" w:sz="0" w:space="0" w:color="auto"/>
        <w:bottom w:val="none" w:sz="0" w:space="0" w:color="auto"/>
        <w:right w:val="none" w:sz="0" w:space="0" w:color="auto"/>
      </w:divBdr>
      <w:divsChild>
        <w:div w:id="1081635749">
          <w:marLeft w:val="0"/>
          <w:marRight w:val="0"/>
          <w:marTop w:val="0"/>
          <w:marBottom w:val="0"/>
          <w:divBdr>
            <w:top w:val="single" w:sz="6" w:space="0" w:color="auto"/>
            <w:left w:val="single" w:sz="6" w:space="0" w:color="auto"/>
            <w:bottom w:val="single" w:sz="6" w:space="0" w:color="auto"/>
            <w:right w:val="single" w:sz="6" w:space="0" w:color="auto"/>
          </w:divBdr>
        </w:div>
      </w:divsChild>
    </w:div>
    <w:div w:id="182591836">
      <w:bodyDiv w:val="1"/>
      <w:marLeft w:val="0"/>
      <w:marRight w:val="0"/>
      <w:marTop w:val="0"/>
      <w:marBottom w:val="0"/>
      <w:divBdr>
        <w:top w:val="none" w:sz="0" w:space="0" w:color="auto"/>
        <w:left w:val="none" w:sz="0" w:space="0" w:color="auto"/>
        <w:bottom w:val="none" w:sz="0" w:space="0" w:color="auto"/>
        <w:right w:val="none" w:sz="0" w:space="0" w:color="auto"/>
      </w:divBdr>
      <w:divsChild>
        <w:div w:id="1123575644">
          <w:marLeft w:val="0"/>
          <w:marRight w:val="0"/>
          <w:marTop w:val="0"/>
          <w:marBottom w:val="0"/>
          <w:divBdr>
            <w:top w:val="single" w:sz="6" w:space="0" w:color="auto"/>
            <w:left w:val="single" w:sz="6" w:space="0" w:color="auto"/>
            <w:bottom w:val="single" w:sz="6" w:space="0" w:color="auto"/>
            <w:right w:val="single" w:sz="6" w:space="0" w:color="auto"/>
          </w:divBdr>
        </w:div>
      </w:divsChild>
    </w:div>
    <w:div w:id="256448578">
      <w:bodyDiv w:val="1"/>
      <w:marLeft w:val="0"/>
      <w:marRight w:val="0"/>
      <w:marTop w:val="0"/>
      <w:marBottom w:val="0"/>
      <w:divBdr>
        <w:top w:val="none" w:sz="0" w:space="0" w:color="auto"/>
        <w:left w:val="none" w:sz="0" w:space="0" w:color="auto"/>
        <w:bottom w:val="none" w:sz="0" w:space="0" w:color="auto"/>
        <w:right w:val="none" w:sz="0" w:space="0" w:color="auto"/>
      </w:divBdr>
      <w:divsChild>
        <w:div w:id="85542905">
          <w:marLeft w:val="0"/>
          <w:marRight w:val="0"/>
          <w:marTop w:val="0"/>
          <w:marBottom w:val="0"/>
          <w:divBdr>
            <w:top w:val="single" w:sz="6" w:space="0" w:color="auto"/>
            <w:left w:val="single" w:sz="6" w:space="0" w:color="auto"/>
            <w:bottom w:val="single" w:sz="6" w:space="0" w:color="auto"/>
            <w:right w:val="single" w:sz="6" w:space="0" w:color="auto"/>
          </w:divBdr>
        </w:div>
      </w:divsChild>
    </w:div>
    <w:div w:id="348025707">
      <w:bodyDiv w:val="1"/>
      <w:marLeft w:val="0"/>
      <w:marRight w:val="0"/>
      <w:marTop w:val="0"/>
      <w:marBottom w:val="0"/>
      <w:divBdr>
        <w:top w:val="none" w:sz="0" w:space="0" w:color="auto"/>
        <w:left w:val="none" w:sz="0" w:space="0" w:color="auto"/>
        <w:bottom w:val="none" w:sz="0" w:space="0" w:color="auto"/>
        <w:right w:val="none" w:sz="0" w:space="0" w:color="auto"/>
      </w:divBdr>
    </w:div>
    <w:div w:id="350105048">
      <w:bodyDiv w:val="1"/>
      <w:marLeft w:val="0"/>
      <w:marRight w:val="0"/>
      <w:marTop w:val="0"/>
      <w:marBottom w:val="0"/>
      <w:divBdr>
        <w:top w:val="none" w:sz="0" w:space="0" w:color="auto"/>
        <w:left w:val="none" w:sz="0" w:space="0" w:color="auto"/>
        <w:bottom w:val="none" w:sz="0" w:space="0" w:color="auto"/>
        <w:right w:val="none" w:sz="0" w:space="0" w:color="auto"/>
      </w:divBdr>
      <w:divsChild>
        <w:div w:id="365132721">
          <w:marLeft w:val="547"/>
          <w:marRight w:val="0"/>
          <w:marTop w:val="200"/>
          <w:marBottom w:val="0"/>
          <w:divBdr>
            <w:top w:val="none" w:sz="0" w:space="0" w:color="auto"/>
            <w:left w:val="none" w:sz="0" w:space="0" w:color="auto"/>
            <w:bottom w:val="none" w:sz="0" w:space="0" w:color="auto"/>
            <w:right w:val="none" w:sz="0" w:space="0" w:color="auto"/>
          </w:divBdr>
        </w:div>
        <w:div w:id="924264165">
          <w:marLeft w:val="547"/>
          <w:marRight w:val="0"/>
          <w:marTop w:val="200"/>
          <w:marBottom w:val="0"/>
          <w:divBdr>
            <w:top w:val="none" w:sz="0" w:space="0" w:color="auto"/>
            <w:left w:val="none" w:sz="0" w:space="0" w:color="auto"/>
            <w:bottom w:val="none" w:sz="0" w:space="0" w:color="auto"/>
            <w:right w:val="none" w:sz="0" w:space="0" w:color="auto"/>
          </w:divBdr>
        </w:div>
        <w:div w:id="195657337">
          <w:marLeft w:val="547"/>
          <w:marRight w:val="0"/>
          <w:marTop w:val="200"/>
          <w:marBottom w:val="0"/>
          <w:divBdr>
            <w:top w:val="none" w:sz="0" w:space="0" w:color="auto"/>
            <w:left w:val="none" w:sz="0" w:space="0" w:color="auto"/>
            <w:bottom w:val="none" w:sz="0" w:space="0" w:color="auto"/>
            <w:right w:val="none" w:sz="0" w:space="0" w:color="auto"/>
          </w:divBdr>
        </w:div>
        <w:div w:id="479885194">
          <w:marLeft w:val="547"/>
          <w:marRight w:val="0"/>
          <w:marTop w:val="200"/>
          <w:marBottom w:val="0"/>
          <w:divBdr>
            <w:top w:val="none" w:sz="0" w:space="0" w:color="auto"/>
            <w:left w:val="none" w:sz="0" w:space="0" w:color="auto"/>
            <w:bottom w:val="none" w:sz="0" w:space="0" w:color="auto"/>
            <w:right w:val="none" w:sz="0" w:space="0" w:color="auto"/>
          </w:divBdr>
        </w:div>
      </w:divsChild>
    </w:div>
    <w:div w:id="363139562">
      <w:bodyDiv w:val="1"/>
      <w:marLeft w:val="0"/>
      <w:marRight w:val="0"/>
      <w:marTop w:val="0"/>
      <w:marBottom w:val="0"/>
      <w:divBdr>
        <w:top w:val="none" w:sz="0" w:space="0" w:color="auto"/>
        <w:left w:val="none" w:sz="0" w:space="0" w:color="auto"/>
        <w:bottom w:val="none" w:sz="0" w:space="0" w:color="auto"/>
        <w:right w:val="none" w:sz="0" w:space="0" w:color="auto"/>
      </w:divBdr>
      <w:divsChild>
        <w:div w:id="1354847445">
          <w:marLeft w:val="0"/>
          <w:marRight w:val="0"/>
          <w:marTop w:val="0"/>
          <w:marBottom w:val="0"/>
          <w:divBdr>
            <w:top w:val="single" w:sz="6" w:space="0" w:color="auto"/>
            <w:left w:val="single" w:sz="6" w:space="0" w:color="auto"/>
            <w:bottom w:val="single" w:sz="6" w:space="0" w:color="auto"/>
            <w:right w:val="single" w:sz="6" w:space="0" w:color="auto"/>
          </w:divBdr>
        </w:div>
      </w:divsChild>
    </w:div>
    <w:div w:id="406193241">
      <w:bodyDiv w:val="1"/>
      <w:marLeft w:val="0"/>
      <w:marRight w:val="0"/>
      <w:marTop w:val="0"/>
      <w:marBottom w:val="0"/>
      <w:divBdr>
        <w:top w:val="none" w:sz="0" w:space="0" w:color="auto"/>
        <w:left w:val="none" w:sz="0" w:space="0" w:color="auto"/>
        <w:bottom w:val="none" w:sz="0" w:space="0" w:color="auto"/>
        <w:right w:val="none" w:sz="0" w:space="0" w:color="auto"/>
      </w:divBdr>
      <w:divsChild>
        <w:div w:id="374549105">
          <w:marLeft w:val="0"/>
          <w:marRight w:val="0"/>
          <w:marTop w:val="0"/>
          <w:marBottom w:val="0"/>
          <w:divBdr>
            <w:top w:val="single" w:sz="6" w:space="0" w:color="auto"/>
            <w:left w:val="single" w:sz="6" w:space="0" w:color="auto"/>
            <w:bottom w:val="single" w:sz="6" w:space="0" w:color="auto"/>
            <w:right w:val="single" w:sz="6" w:space="0" w:color="auto"/>
          </w:divBdr>
        </w:div>
      </w:divsChild>
    </w:div>
    <w:div w:id="410855744">
      <w:bodyDiv w:val="1"/>
      <w:marLeft w:val="0"/>
      <w:marRight w:val="0"/>
      <w:marTop w:val="0"/>
      <w:marBottom w:val="0"/>
      <w:divBdr>
        <w:top w:val="none" w:sz="0" w:space="0" w:color="auto"/>
        <w:left w:val="none" w:sz="0" w:space="0" w:color="auto"/>
        <w:bottom w:val="none" w:sz="0" w:space="0" w:color="auto"/>
        <w:right w:val="none" w:sz="0" w:space="0" w:color="auto"/>
      </w:divBdr>
      <w:divsChild>
        <w:div w:id="1001203435">
          <w:marLeft w:val="0"/>
          <w:marRight w:val="0"/>
          <w:marTop w:val="0"/>
          <w:marBottom w:val="0"/>
          <w:divBdr>
            <w:top w:val="single" w:sz="6" w:space="0" w:color="auto"/>
            <w:left w:val="single" w:sz="6" w:space="0" w:color="auto"/>
            <w:bottom w:val="single" w:sz="6" w:space="0" w:color="auto"/>
            <w:right w:val="single" w:sz="6" w:space="0" w:color="auto"/>
          </w:divBdr>
        </w:div>
      </w:divsChild>
    </w:div>
    <w:div w:id="473105223">
      <w:bodyDiv w:val="1"/>
      <w:marLeft w:val="0"/>
      <w:marRight w:val="0"/>
      <w:marTop w:val="0"/>
      <w:marBottom w:val="0"/>
      <w:divBdr>
        <w:top w:val="none" w:sz="0" w:space="0" w:color="auto"/>
        <w:left w:val="none" w:sz="0" w:space="0" w:color="auto"/>
        <w:bottom w:val="none" w:sz="0" w:space="0" w:color="auto"/>
        <w:right w:val="none" w:sz="0" w:space="0" w:color="auto"/>
      </w:divBdr>
      <w:divsChild>
        <w:div w:id="906038611">
          <w:marLeft w:val="0"/>
          <w:marRight w:val="0"/>
          <w:marTop w:val="0"/>
          <w:marBottom w:val="0"/>
          <w:divBdr>
            <w:top w:val="single" w:sz="6" w:space="0" w:color="auto"/>
            <w:left w:val="single" w:sz="6" w:space="0" w:color="auto"/>
            <w:bottom w:val="single" w:sz="6" w:space="0" w:color="auto"/>
            <w:right w:val="single" w:sz="6" w:space="0" w:color="auto"/>
          </w:divBdr>
        </w:div>
      </w:divsChild>
    </w:div>
    <w:div w:id="539631246">
      <w:bodyDiv w:val="1"/>
      <w:marLeft w:val="0"/>
      <w:marRight w:val="0"/>
      <w:marTop w:val="0"/>
      <w:marBottom w:val="0"/>
      <w:divBdr>
        <w:top w:val="none" w:sz="0" w:space="0" w:color="auto"/>
        <w:left w:val="none" w:sz="0" w:space="0" w:color="auto"/>
        <w:bottom w:val="none" w:sz="0" w:space="0" w:color="auto"/>
        <w:right w:val="none" w:sz="0" w:space="0" w:color="auto"/>
      </w:divBdr>
      <w:divsChild>
        <w:div w:id="1194077528">
          <w:marLeft w:val="0"/>
          <w:marRight w:val="0"/>
          <w:marTop w:val="0"/>
          <w:marBottom w:val="0"/>
          <w:divBdr>
            <w:top w:val="none" w:sz="0" w:space="0" w:color="auto"/>
            <w:left w:val="none" w:sz="0" w:space="0" w:color="auto"/>
            <w:bottom w:val="none" w:sz="0" w:space="0" w:color="auto"/>
            <w:right w:val="none" w:sz="0" w:space="0" w:color="auto"/>
          </w:divBdr>
          <w:divsChild>
            <w:div w:id="1227455251">
              <w:marLeft w:val="0"/>
              <w:marRight w:val="0"/>
              <w:marTop w:val="0"/>
              <w:marBottom w:val="0"/>
              <w:divBdr>
                <w:top w:val="none" w:sz="0" w:space="0" w:color="auto"/>
                <w:left w:val="none" w:sz="0" w:space="0" w:color="auto"/>
                <w:bottom w:val="none" w:sz="0" w:space="0" w:color="auto"/>
                <w:right w:val="none" w:sz="0" w:space="0" w:color="auto"/>
              </w:divBdr>
            </w:div>
            <w:div w:id="990914045">
              <w:marLeft w:val="0"/>
              <w:marRight w:val="0"/>
              <w:marTop w:val="0"/>
              <w:marBottom w:val="0"/>
              <w:divBdr>
                <w:top w:val="none" w:sz="0" w:space="0" w:color="auto"/>
                <w:left w:val="none" w:sz="0" w:space="0" w:color="auto"/>
                <w:bottom w:val="none" w:sz="0" w:space="0" w:color="auto"/>
                <w:right w:val="none" w:sz="0" w:space="0" w:color="auto"/>
              </w:divBdr>
            </w:div>
            <w:div w:id="1953398706">
              <w:marLeft w:val="0"/>
              <w:marRight w:val="0"/>
              <w:marTop w:val="0"/>
              <w:marBottom w:val="0"/>
              <w:divBdr>
                <w:top w:val="none" w:sz="0" w:space="0" w:color="auto"/>
                <w:left w:val="none" w:sz="0" w:space="0" w:color="auto"/>
                <w:bottom w:val="none" w:sz="0" w:space="0" w:color="auto"/>
                <w:right w:val="none" w:sz="0" w:space="0" w:color="auto"/>
              </w:divBdr>
            </w:div>
            <w:div w:id="1943413960">
              <w:marLeft w:val="0"/>
              <w:marRight w:val="0"/>
              <w:marTop w:val="0"/>
              <w:marBottom w:val="0"/>
              <w:divBdr>
                <w:top w:val="none" w:sz="0" w:space="0" w:color="auto"/>
                <w:left w:val="none" w:sz="0" w:space="0" w:color="auto"/>
                <w:bottom w:val="none" w:sz="0" w:space="0" w:color="auto"/>
                <w:right w:val="none" w:sz="0" w:space="0" w:color="auto"/>
              </w:divBdr>
            </w:div>
            <w:div w:id="1281374801">
              <w:marLeft w:val="0"/>
              <w:marRight w:val="0"/>
              <w:marTop w:val="0"/>
              <w:marBottom w:val="0"/>
              <w:divBdr>
                <w:top w:val="none" w:sz="0" w:space="0" w:color="auto"/>
                <w:left w:val="none" w:sz="0" w:space="0" w:color="auto"/>
                <w:bottom w:val="none" w:sz="0" w:space="0" w:color="auto"/>
                <w:right w:val="none" w:sz="0" w:space="0" w:color="auto"/>
              </w:divBdr>
              <w:divsChild>
                <w:div w:id="1619684344">
                  <w:marLeft w:val="0"/>
                  <w:marRight w:val="0"/>
                  <w:marTop w:val="0"/>
                  <w:marBottom w:val="0"/>
                  <w:divBdr>
                    <w:top w:val="none" w:sz="0" w:space="0" w:color="auto"/>
                    <w:left w:val="none" w:sz="0" w:space="0" w:color="auto"/>
                    <w:bottom w:val="none" w:sz="0" w:space="0" w:color="auto"/>
                    <w:right w:val="none" w:sz="0" w:space="0" w:color="auto"/>
                  </w:divBdr>
                  <w:divsChild>
                    <w:div w:id="640430086">
                      <w:marLeft w:val="0"/>
                      <w:marRight w:val="0"/>
                      <w:marTop w:val="0"/>
                      <w:marBottom w:val="0"/>
                      <w:divBdr>
                        <w:top w:val="none" w:sz="0" w:space="0" w:color="auto"/>
                        <w:left w:val="none" w:sz="0" w:space="0" w:color="auto"/>
                        <w:bottom w:val="none" w:sz="0" w:space="0" w:color="auto"/>
                        <w:right w:val="none" w:sz="0" w:space="0" w:color="auto"/>
                      </w:divBdr>
                    </w:div>
                  </w:divsChild>
                </w:div>
                <w:div w:id="997076750">
                  <w:marLeft w:val="0"/>
                  <w:marRight w:val="0"/>
                  <w:marTop w:val="0"/>
                  <w:marBottom w:val="0"/>
                  <w:divBdr>
                    <w:top w:val="none" w:sz="0" w:space="0" w:color="auto"/>
                    <w:left w:val="none" w:sz="0" w:space="0" w:color="auto"/>
                    <w:bottom w:val="none" w:sz="0" w:space="0" w:color="auto"/>
                    <w:right w:val="none" w:sz="0" w:space="0" w:color="auto"/>
                  </w:divBdr>
                  <w:divsChild>
                    <w:div w:id="79051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745676">
              <w:marLeft w:val="0"/>
              <w:marRight w:val="0"/>
              <w:marTop w:val="0"/>
              <w:marBottom w:val="0"/>
              <w:divBdr>
                <w:top w:val="none" w:sz="0" w:space="0" w:color="auto"/>
                <w:left w:val="none" w:sz="0" w:space="0" w:color="auto"/>
                <w:bottom w:val="none" w:sz="0" w:space="0" w:color="auto"/>
                <w:right w:val="none" w:sz="0" w:space="0" w:color="auto"/>
              </w:divBdr>
              <w:divsChild>
                <w:div w:id="853803732">
                  <w:marLeft w:val="0"/>
                  <w:marRight w:val="0"/>
                  <w:marTop w:val="0"/>
                  <w:marBottom w:val="0"/>
                  <w:divBdr>
                    <w:top w:val="none" w:sz="0" w:space="0" w:color="auto"/>
                    <w:left w:val="none" w:sz="0" w:space="0" w:color="auto"/>
                    <w:bottom w:val="none" w:sz="0" w:space="0" w:color="auto"/>
                    <w:right w:val="none" w:sz="0" w:space="0" w:color="auto"/>
                  </w:divBdr>
                  <w:divsChild>
                    <w:div w:id="1312251538">
                      <w:marLeft w:val="0"/>
                      <w:marRight w:val="0"/>
                      <w:marTop w:val="0"/>
                      <w:marBottom w:val="0"/>
                      <w:divBdr>
                        <w:top w:val="none" w:sz="0" w:space="0" w:color="auto"/>
                        <w:left w:val="none" w:sz="0" w:space="0" w:color="auto"/>
                        <w:bottom w:val="none" w:sz="0" w:space="0" w:color="auto"/>
                        <w:right w:val="none" w:sz="0" w:space="0" w:color="auto"/>
                      </w:divBdr>
                      <w:divsChild>
                        <w:div w:id="1106732221">
                          <w:marLeft w:val="0"/>
                          <w:marRight w:val="0"/>
                          <w:marTop w:val="0"/>
                          <w:marBottom w:val="0"/>
                          <w:divBdr>
                            <w:top w:val="none" w:sz="0" w:space="0" w:color="auto"/>
                            <w:left w:val="none" w:sz="0" w:space="0" w:color="auto"/>
                            <w:bottom w:val="none" w:sz="0" w:space="0" w:color="auto"/>
                            <w:right w:val="none" w:sz="0" w:space="0" w:color="auto"/>
                          </w:divBdr>
                          <w:divsChild>
                            <w:div w:id="1333994290">
                              <w:marLeft w:val="0"/>
                              <w:marRight w:val="0"/>
                              <w:marTop w:val="0"/>
                              <w:marBottom w:val="0"/>
                              <w:divBdr>
                                <w:top w:val="none" w:sz="0" w:space="0" w:color="auto"/>
                                <w:left w:val="none" w:sz="0" w:space="0" w:color="auto"/>
                                <w:bottom w:val="none" w:sz="0" w:space="0" w:color="auto"/>
                                <w:right w:val="none" w:sz="0" w:space="0" w:color="auto"/>
                              </w:divBdr>
                              <w:divsChild>
                                <w:div w:id="733621503">
                                  <w:marLeft w:val="0"/>
                                  <w:marRight w:val="0"/>
                                  <w:marTop w:val="0"/>
                                  <w:marBottom w:val="0"/>
                                  <w:divBdr>
                                    <w:top w:val="none" w:sz="0" w:space="0" w:color="auto"/>
                                    <w:left w:val="none" w:sz="0" w:space="0" w:color="auto"/>
                                    <w:bottom w:val="none" w:sz="0" w:space="0" w:color="auto"/>
                                    <w:right w:val="none" w:sz="0" w:space="0" w:color="auto"/>
                                  </w:divBdr>
                                  <w:divsChild>
                                    <w:div w:id="140467281">
                                      <w:marLeft w:val="0"/>
                                      <w:marRight w:val="0"/>
                                      <w:marTop w:val="0"/>
                                      <w:marBottom w:val="0"/>
                                      <w:divBdr>
                                        <w:top w:val="none" w:sz="0" w:space="0" w:color="auto"/>
                                        <w:left w:val="none" w:sz="0" w:space="0" w:color="auto"/>
                                        <w:bottom w:val="none" w:sz="0" w:space="0" w:color="auto"/>
                                        <w:right w:val="none" w:sz="0" w:space="0" w:color="auto"/>
                                      </w:divBdr>
                                      <w:divsChild>
                                        <w:div w:id="417866373">
                                          <w:marLeft w:val="0"/>
                                          <w:marRight w:val="0"/>
                                          <w:marTop w:val="0"/>
                                          <w:marBottom w:val="0"/>
                                          <w:divBdr>
                                            <w:top w:val="none" w:sz="0" w:space="0" w:color="auto"/>
                                            <w:left w:val="none" w:sz="0" w:space="0" w:color="auto"/>
                                            <w:bottom w:val="none" w:sz="0" w:space="0" w:color="auto"/>
                                            <w:right w:val="none" w:sz="0" w:space="0" w:color="auto"/>
                                          </w:divBdr>
                                          <w:divsChild>
                                            <w:div w:id="1170489506">
                                              <w:marLeft w:val="0"/>
                                              <w:marRight w:val="0"/>
                                              <w:marTop w:val="0"/>
                                              <w:marBottom w:val="0"/>
                                              <w:divBdr>
                                                <w:top w:val="none" w:sz="0" w:space="0" w:color="auto"/>
                                                <w:left w:val="none" w:sz="0" w:space="0" w:color="auto"/>
                                                <w:bottom w:val="none" w:sz="0" w:space="0" w:color="auto"/>
                                                <w:right w:val="none" w:sz="0" w:space="0" w:color="auto"/>
                                              </w:divBdr>
                                            </w:div>
                                          </w:divsChild>
                                        </w:div>
                                        <w:div w:id="1475105331">
                                          <w:marLeft w:val="0"/>
                                          <w:marRight w:val="0"/>
                                          <w:marTop w:val="0"/>
                                          <w:marBottom w:val="0"/>
                                          <w:divBdr>
                                            <w:top w:val="none" w:sz="0" w:space="0" w:color="auto"/>
                                            <w:left w:val="none" w:sz="0" w:space="0" w:color="auto"/>
                                            <w:bottom w:val="none" w:sz="0" w:space="0" w:color="auto"/>
                                            <w:right w:val="none" w:sz="0" w:space="0" w:color="auto"/>
                                          </w:divBdr>
                                        </w:div>
                                        <w:div w:id="38340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7380978">
      <w:bodyDiv w:val="1"/>
      <w:marLeft w:val="0"/>
      <w:marRight w:val="0"/>
      <w:marTop w:val="0"/>
      <w:marBottom w:val="0"/>
      <w:divBdr>
        <w:top w:val="none" w:sz="0" w:space="0" w:color="auto"/>
        <w:left w:val="none" w:sz="0" w:space="0" w:color="auto"/>
        <w:bottom w:val="none" w:sz="0" w:space="0" w:color="auto"/>
        <w:right w:val="none" w:sz="0" w:space="0" w:color="auto"/>
      </w:divBdr>
      <w:divsChild>
        <w:div w:id="1577007774">
          <w:marLeft w:val="0"/>
          <w:marRight w:val="0"/>
          <w:marTop w:val="0"/>
          <w:marBottom w:val="0"/>
          <w:divBdr>
            <w:top w:val="single" w:sz="6" w:space="0" w:color="auto"/>
            <w:left w:val="single" w:sz="6" w:space="0" w:color="auto"/>
            <w:bottom w:val="single" w:sz="6" w:space="0" w:color="auto"/>
            <w:right w:val="single" w:sz="6" w:space="0" w:color="auto"/>
          </w:divBdr>
        </w:div>
      </w:divsChild>
    </w:div>
    <w:div w:id="611863459">
      <w:bodyDiv w:val="1"/>
      <w:marLeft w:val="0"/>
      <w:marRight w:val="0"/>
      <w:marTop w:val="0"/>
      <w:marBottom w:val="0"/>
      <w:divBdr>
        <w:top w:val="none" w:sz="0" w:space="0" w:color="auto"/>
        <w:left w:val="none" w:sz="0" w:space="0" w:color="auto"/>
        <w:bottom w:val="none" w:sz="0" w:space="0" w:color="auto"/>
        <w:right w:val="none" w:sz="0" w:space="0" w:color="auto"/>
      </w:divBdr>
      <w:divsChild>
        <w:div w:id="1599825058">
          <w:marLeft w:val="0"/>
          <w:marRight w:val="0"/>
          <w:marTop w:val="0"/>
          <w:marBottom w:val="0"/>
          <w:divBdr>
            <w:top w:val="single" w:sz="6" w:space="0" w:color="auto"/>
            <w:left w:val="single" w:sz="6" w:space="0" w:color="auto"/>
            <w:bottom w:val="single" w:sz="6" w:space="0" w:color="auto"/>
            <w:right w:val="single" w:sz="6" w:space="0" w:color="auto"/>
          </w:divBdr>
        </w:div>
      </w:divsChild>
    </w:div>
    <w:div w:id="633293579">
      <w:bodyDiv w:val="1"/>
      <w:marLeft w:val="0"/>
      <w:marRight w:val="0"/>
      <w:marTop w:val="0"/>
      <w:marBottom w:val="0"/>
      <w:divBdr>
        <w:top w:val="none" w:sz="0" w:space="0" w:color="auto"/>
        <w:left w:val="none" w:sz="0" w:space="0" w:color="auto"/>
        <w:bottom w:val="none" w:sz="0" w:space="0" w:color="auto"/>
        <w:right w:val="none" w:sz="0" w:space="0" w:color="auto"/>
      </w:divBdr>
      <w:divsChild>
        <w:div w:id="492991021">
          <w:marLeft w:val="0"/>
          <w:marRight w:val="0"/>
          <w:marTop w:val="0"/>
          <w:marBottom w:val="0"/>
          <w:divBdr>
            <w:top w:val="single" w:sz="6" w:space="0" w:color="auto"/>
            <w:left w:val="single" w:sz="6" w:space="0" w:color="auto"/>
            <w:bottom w:val="single" w:sz="6" w:space="0" w:color="auto"/>
            <w:right w:val="single" w:sz="6" w:space="0" w:color="auto"/>
          </w:divBdr>
        </w:div>
      </w:divsChild>
    </w:div>
    <w:div w:id="785851164">
      <w:bodyDiv w:val="1"/>
      <w:marLeft w:val="0"/>
      <w:marRight w:val="0"/>
      <w:marTop w:val="0"/>
      <w:marBottom w:val="0"/>
      <w:divBdr>
        <w:top w:val="none" w:sz="0" w:space="0" w:color="auto"/>
        <w:left w:val="none" w:sz="0" w:space="0" w:color="auto"/>
        <w:bottom w:val="none" w:sz="0" w:space="0" w:color="auto"/>
        <w:right w:val="none" w:sz="0" w:space="0" w:color="auto"/>
      </w:divBdr>
    </w:div>
    <w:div w:id="817915785">
      <w:bodyDiv w:val="1"/>
      <w:marLeft w:val="0"/>
      <w:marRight w:val="0"/>
      <w:marTop w:val="0"/>
      <w:marBottom w:val="0"/>
      <w:divBdr>
        <w:top w:val="none" w:sz="0" w:space="0" w:color="auto"/>
        <w:left w:val="none" w:sz="0" w:space="0" w:color="auto"/>
        <w:bottom w:val="none" w:sz="0" w:space="0" w:color="auto"/>
        <w:right w:val="none" w:sz="0" w:space="0" w:color="auto"/>
      </w:divBdr>
      <w:divsChild>
        <w:div w:id="2096710249">
          <w:marLeft w:val="0"/>
          <w:marRight w:val="0"/>
          <w:marTop w:val="0"/>
          <w:marBottom w:val="0"/>
          <w:divBdr>
            <w:top w:val="single" w:sz="6" w:space="0" w:color="auto"/>
            <w:left w:val="single" w:sz="6" w:space="0" w:color="auto"/>
            <w:bottom w:val="single" w:sz="6" w:space="0" w:color="auto"/>
            <w:right w:val="single" w:sz="6" w:space="0" w:color="auto"/>
          </w:divBdr>
        </w:div>
      </w:divsChild>
    </w:div>
    <w:div w:id="864948312">
      <w:bodyDiv w:val="1"/>
      <w:marLeft w:val="0"/>
      <w:marRight w:val="0"/>
      <w:marTop w:val="0"/>
      <w:marBottom w:val="0"/>
      <w:divBdr>
        <w:top w:val="none" w:sz="0" w:space="0" w:color="auto"/>
        <w:left w:val="none" w:sz="0" w:space="0" w:color="auto"/>
        <w:bottom w:val="none" w:sz="0" w:space="0" w:color="auto"/>
        <w:right w:val="none" w:sz="0" w:space="0" w:color="auto"/>
      </w:divBdr>
      <w:divsChild>
        <w:div w:id="1507672352">
          <w:marLeft w:val="0"/>
          <w:marRight w:val="0"/>
          <w:marTop w:val="0"/>
          <w:marBottom w:val="0"/>
          <w:divBdr>
            <w:top w:val="single" w:sz="6" w:space="0" w:color="auto"/>
            <w:left w:val="single" w:sz="6" w:space="0" w:color="auto"/>
            <w:bottom w:val="single" w:sz="6" w:space="0" w:color="auto"/>
            <w:right w:val="single" w:sz="6" w:space="0" w:color="auto"/>
          </w:divBdr>
        </w:div>
      </w:divsChild>
    </w:div>
    <w:div w:id="917515572">
      <w:bodyDiv w:val="1"/>
      <w:marLeft w:val="0"/>
      <w:marRight w:val="0"/>
      <w:marTop w:val="0"/>
      <w:marBottom w:val="0"/>
      <w:divBdr>
        <w:top w:val="none" w:sz="0" w:space="0" w:color="auto"/>
        <w:left w:val="none" w:sz="0" w:space="0" w:color="auto"/>
        <w:bottom w:val="none" w:sz="0" w:space="0" w:color="auto"/>
        <w:right w:val="none" w:sz="0" w:space="0" w:color="auto"/>
      </w:divBdr>
      <w:divsChild>
        <w:div w:id="1207831959">
          <w:marLeft w:val="0"/>
          <w:marRight w:val="0"/>
          <w:marTop w:val="0"/>
          <w:marBottom w:val="0"/>
          <w:divBdr>
            <w:top w:val="single" w:sz="6" w:space="0" w:color="auto"/>
            <w:left w:val="single" w:sz="6" w:space="0" w:color="auto"/>
            <w:bottom w:val="single" w:sz="6" w:space="0" w:color="auto"/>
            <w:right w:val="single" w:sz="6" w:space="0" w:color="auto"/>
          </w:divBdr>
        </w:div>
      </w:divsChild>
    </w:div>
    <w:div w:id="947783505">
      <w:bodyDiv w:val="1"/>
      <w:marLeft w:val="0"/>
      <w:marRight w:val="0"/>
      <w:marTop w:val="0"/>
      <w:marBottom w:val="0"/>
      <w:divBdr>
        <w:top w:val="none" w:sz="0" w:space="0" w:color="auto"/>
        <w:left w:val="none" w:sz="0" w:space="0" w:color="auto"/>
        <w:bottom w:val="none" w:sz="0" w:space="0" w:color="auto"/>
        <w:right w:val="none" w:sz="0" w:space="0" w:color="auto"/>
      </w:divBdr>
      <w:divsChild>
        <w:div w:id="1551379998">
          <w:marLeft w:val="0"/>
          <w:marRight w:val="0"/>
          <w:marTop w:val="0"/>
          <w:marBottom w:val="0"/>
          <w:divBdr>
            <w:top w:val="none" w:sz="0" w:space="0" w:color="auto"/>
            <w:left w:val="none" w:sz="0" w:space="0" w:color="auto"/>
            <w:bottom w:val="none" w:sz="0" w:space="0" w:color="auto"/>
            <w:right w:val="none" w:sz="0" w:space="0" w:color="auto"/>
          </w:divBdr>
          <w:divsChild>
            <w:div w:id="1701927569">
              <w:marLeft w:val="0"/>
              <w:marRight w:val="0"/>
              <w:marTop w:val="0"/>
              <w:marBottom w:val="0"/>
              <w:divBdr>
                <w:top w:val="none" w:sz="0" w:space="0" w:color="auto"/>
                <w:left w:val="none" w:sz="0" w:space="0" w:color="auto"/>
                <w:bottom w:val="none" w:sz="0" w:space="0" w:color="auto"/>
                <w:right w:val="none" w:sz="0" w:space="0" w:color="auto"/>
              </w:divBdr>
            </w:div>
            <w:div w:id="276109338">
              <w:marLeft w:val="0"/>
              <w:marRight w:val="0"/>
              <w:marTop w:val="0"/>
              <w:marBottom w:val="0"/>
              <w:divBdr>
                <w:top w:val="none" w:sz="0" w:space="0" w:color="auto"/>
                <w:left w:val="none" w:sz="0" w:space="0" w:color="auto"/>
                <w:bottom w:val="none" w:sz="0" w:space="0" w:color="auto"/>
                <w:right w:val="none" w:sz="0" w:space="0" w:color="auto"/>
              </w:divBdr>
            </w:div>
            <w:div w:id="1024407569">
              <w:marLeft w:val="0"/>
              <w:marRight w:val="0"/>
              <w:marTop w:val="0"/>
              <w:marBottom w:val="0"/>
              <w:divBdr>
                <w:top w:val="none" w:sz="0" w:space="0" w:color="auto"/>
                <w:left w:val="none" w:sz="0" w:space="0" w:color="auto"/>
                <w:bottom w:val="none" w:sz="0" w:space="0" w:color="auto"/>
                <w:right w:val="none" w:sz="0" w:space="0" w:color="auto"/>
              </w:divBdr>
            </w:div>
            <w:div w:id="1996298307">
              <w:marLeft w:val="0"/>
              <w:marRight w:val="0"/>
              <w:marTop w:val="0"/>
              <w:marBottom w:val="0"/>
              <w:divBdr>
                <w:top w:val="none" w:sz="0" w:space="0" w:color="auto"/>
                <w:left w:val="none" w:sz="0" w:space="0" w:color="auto"/>
                <w:bottom w:val="none" w:sz="0" w:space="0" w:color="auto"/>
                <w:right w:val="none" w:sz="0" w:space="0" w:color="auto"/>
              </w:divBdr>
            </w:div>
            <w:div w:id="256450936">
              <w:marLeft w:val="0"/>
              <w:marRight w:val="0"/>
              <w:marTop w:val="0"/>
              <w:marBottom w:val="0"/>
              <w:divBdr>
                <w:top w:val="none" w:sz="0" w:space="0" w:color="auto"/>
                <w:left w:val="none" w:sz="0" w:space="0" w:color="auto"/>
                <w:bottom w:val="none" w:sz="0" w:space="0" w:color="auto"/>
                <w:right w:val="none" w:sz="0" w:space="0" w:color="auto"/>
              </w:divBdr>
              <w:divsChild>
                <w:div w:id="1543857934">
                  <w:marLeft w:val="0"/>
                  <w:marRight w:val="0"/>
                  <w:marTop w:val="0"/>
                  <w:marBottom w:val="0"/>
                  <w:divBdr>
                    <w:top w:val="none" w:sz="0" w:space="0" w:color="auto"/>
                    <w:left w:val="none" w:sz="0" w:space="0" w:color="auto"/>
                    <w:bottom w:val="none" w:sz="0" w:space="0" w:color="auto"/>
                    <w:right w:val="none" w:sz="0" w:space="0" w:color="auto"/>
                  </w:divBdr>
                  <w:divsChild>
                    <w:div w:id="1302269398">
                      <w:marLeft w:val="0"/>
                      <w:marRight w:val="0"/>
                      <w:marTop w:val="0"/>
                      <w:marBottom w:val="0"/>
                      <w:divBdr>
                        <w:top w:val="none" w:sz="0" w:space="0" w:color="auto"/>
                        <w:left w:val="none" w:sz="0" w:space="0" w:color="auto"/>
                        <w:bottom w:val="none" w:sz="0" w:space="0" w:color="auto"/>
                        <w:right w:val="none" w:sz="0" w:space="0" w:color="auto"/>
                      </w:divBdr>
                    </w:div>
                  </w:divsChild>
                </w:div>
                <w:div w:id="1261067754">
                  <w:marLeft w:val="0"/>
                  <w:marRight w:val="0"/>
                  <w:marTop w:val="0"/>
                  <w:marBottom w:val="0"/>
                  <w:divBdr>
                    <w:top w:val="none" w:sz="0" w:space="0" w:color="auto"/>
                    <w:left w:val="none" w:sz="0" w:space="0" w:color="auto"/>
                    <w:bottom w:val="none" w:sz="0" w:space="0" w:color="auto"/>
                    <w:right w:val="none" w:sz="0" w:space="0" w:color="auto"/>
                  </w:divBdr>
                  <w:divsChild>
                    <w:div w:id="75078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397986">
              <w:marLeft w:val="0"/>
              <w:marRight w:val="0"/>
              <w:marTop w:val="0"/>
              <w:marBottom w:val="0"/>
              <w:divBdr>
                <w:top w:val="none" w:sz="0" w:space="0" w:color="auto"/>
                <w:left w:val="none" w:sz="0" w:space="0" w:color="auto"/>
                <w:bottom w:val="none" w:sz="0" w:space="0" w:color="auto"/>
                <w:right w:val="none" w:sz="0" w:space="0" w:color="auto"/>
              </w:divBdr>
              <w:divsChild>
                <w:div w:id="1303660560">
                  <w:marLeft w:val="0"/>
                  <w:marRight w:val="0"/>
                  <w:marTop w:val="0"/>
                  <w:marBottom w:val="0"/>
                  <w:divBdr>
                    <w:top w:val="none" w:sz="0" w:space="0" w:color="auto"/>
                    <w:left w:val="none" w:sz="0" w:space="0" w:color="auto"/>
                    <w:bottom w:val="none" w:sz="0" w:space="0" w:color="auto"/>
                    <w:right w:val="none" w:sz="0" w:space="0" w:color="auto"/>
                  </w:divBdr>
                  <w:divsChild>
                    <w:div w:id="192768053">
                      <w:marLeft w:val="0"/>
                      <w:marRight w:val="0"/>
                      <w:marTop w:val="0"/>
                      <w:marBottom w:val="0"/>
                      <w:divBdr>
                        <w:top w:val="none" w:sz="0" w:space="0" w:color="auto"/>
                        <w:left w:val="none" w:sz="0" w:space="0" w:color="auto"/>
                        <w:bottom w:val="none" w:sz="0" w:space="0" w:color="auto"/>
                        <w:right w:val="none" w:sz="0" w:space="0" w:color="auto"/>
                      </w:divBdr>
                      <w:divsChild>
                        <w:div w:id="754712876">
                          <w:marLeft w:val="0"/>
                          <w:marRight w:val="0"/>
                          <w:marTop w:val="0"/>
                          <w:marBottom w:val="0"/>
                          <w:divBdr>
                            <w:top w:val="none" w:sz="0" w:space="0" w:color="auto"/>
                            <w:left w:val="none" w:sz="0" w:space="0" w:color="auto"/>
                            <w:bottom w:val="none" w:sz="0" w:space="0" w:color="auto"/>
                            <w:right w:val="none" w:sz="0" w:space="0" w:color="auto"/>
                          </w:divBdr>
                          <w:divsChild>
                            <w:div w:id="350836820">
                              <w:marLeft w:val="0"/>
                              <w:marRight w:val="0"/>
                              <w:marTop w:val="0"/>
                              <w:marBottom w:val="0"/>
                              <w:divBdr>
                                <w:top w:val="none" w:sz="0" w:space="0" w:color="auto"/>
                                <w:left w:val="none" w:sz="0" w:space="0" w:color="auto"/>
                                <w:bottom w:val="none" w:sz="0" w:space="0" w:color="auto"/>
                                <w:right w:val="none" w:sz="0" w:space="0" w:color="auto"/>
                              </w:divBdr>
                              <w:divsChild>
                                <w:div w:id="2025131620">
                                  <w:marLeft w:val="0"/>
                                  <w:marRight w:val="0"/>
                                  <w:marTop w:val="0"/>
                                  <w:marBottom w:val="0"/>
                                  <w:divBdr>
                                    <w:top w:val="none" w:sz="0" w:space="0" w:color="auto"/>
                                    <w:left w:val="none" w:sz="0" w:space="0" w:color="auto"/>
                                    <w:bottom w:val="none" w:sz="0" w:space="0" w:color="auto"/>
                                    <w:right w:val="none" w:sz="0" w:space="0" w:color="auto"/>
                                  </w:divBdr>
                                  <w:divsChild>
                                    <w:div w:id="1520777677">
                                      <w:marLeft w:val="0"/>
                                      <w:marRight w:val="0"/>
                                      <w:marTop w:val="0"/>
                                      <w:marBottom w:val="0"/>
                                      <w:divBdr>
                                        <w:top w:val="none" w:sz="0" w:space="0" w:color="auto"/>
                                        <w:left w:val="none" w:sz="0" w:space="0" w:color="auto"/>
                                        <w:bottom w:val="none" w:sz="0" w:space="0" w:color="auto"/>
                                        <w:right w:val="none" w:sz="0" w:space="0" w:color="auto"/>
                                      </w:divBdr>
                                      <w:divsChild>
                                        <w:div w:id="1061826182">
                                          <w:marLeft w:val="0"/>
                                          <w:marRight w:val="0"/>
                                          <w:marTop w:val="0"/>
                                          <w:marBottom w:val="0"/>
                                          <w:divBdr>
                                            <w:top w:val="none" w:sz="0" w:space="0" w:color="auto"/>
                                            <w:left w:val="none" w:sz="0" w:space="0" w:color="auto"/>
                                            <w:bottom w:val="none" w:sz="0" w:space="0" w:color="auto"/>
                                            <w:right w:val="none" w:sz="0" w:space="0" w:color="auto"/>
                                          </w:divBdr>
                                          <w:divsChild>
                                            <w:div w:id="143087817">
                                              <w:marLeft w:val="0"/>
                                              <w:marRight w:val="0"/>
                                              <w:marTop w:val="0"/>
                                              <w:marBottom w:val="0"/>
                                              <w:divBdr>
                                                <w:top w:val="none" w:sz="0" w:space="0" w:color="auto"/>
                                                <w:left w:val="none" w:sz="0" w:space="0" w:color="auto"/>
                                                <w:bottom w:val="none" w:sz="0" w:space="0" w:color="auto"/>
                                                <w:right w:val="none" w:sz="0" w:space="0" w:color="auto"/>
                                              </w:divBdr>
                                            </w:div>
                                          </w:divsChild>
                                        </w:div>
                                        <w:div w:id="1831171465">
                                          <w:marLeft w:val="0"/>
                                          <w:marRight w:val="0"/>
                                          <w:marTop w:val="0"/>
                                          <w:marBottom w:val="0"/>
                                          <w:divBdr>
                                            <w:top w:val="none" w:sz="0" w:space="0" w:color="auto"/>
                                            <w:left w:val="none" w:sz="0" w:space="0" w:color="auto"/>
                                            <w:bottom w:val="none" w:sz="0" w:space="0" w:color="auto"/>
                                            <w:right w:val="none" w:sz="0" w:space="0" w:color="auto"/>
                                          </w:divBdr>
                                        </w:div>
                                        <w:div w:id="91778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8025741">
      <w:bodyDiv w:val="1"/>
      <w:marLeft w:val="0"/>
      <w:marRight w:val="0"/>
      <w:marTop w:val="0"/>
      <w:marBottom w:val="0"/>
      <w:divBdr>
        <w:top w:val="none" w:sz="0" w:space="0" w:color="auto"/>
        <w:left w:val="none" w:sz="0" w:space="0" w:color="auto"/>
        <w:bottom w:val="none" w:sz="0" w:space="0" w:color="auto"/>
        <w:right w:val="none" w:sz="0" w:space="0" w:color="auto"/>
      </w:divBdr>
      <w:divsChild>
        <w:div w:id="1486899289">
          <w:marLeft w:val="0"/>
          <w:marRight w:val="0"/>
          <w:marTop w:val="0"/>
          <w:marBottom w:val="0"/>
          <w:divBdr>
            <w:top w:val="single" w:sz="6" w:space="0" w:color="auto"/>
            <w:left w:val="single" w:sz="6" w:space="0" w:color="auto"/>
            <w:bottom w:val="single" w:sz="6" w:space="0" w:color="auto"/>
            <w:right w:val="single" w:sz="6" w:space="0" w:color="auto"/>
          </w:divBdr>
        </w:div>
      </w:divsChild>
    </w:div>
    <w:div w:id="1181161762">
      <w:bodyDiv w:val="1"/>
      <w:marLeft w:val="0"/>
      <w:marRight w:val="0"/>
      <w:marTop w:val="0"/>
      <w:marBottom w:val="0"/>
      <w:divBdr>
        <w:top w:val="none" w:sz="0" w:space="0" w:color="auto"/>
        <w:left w:val="none" w:sz="0" w:space="0" w:color="auto"/>
        <w:bottom w:val="none" w:sz="0" w:space="0" w:color="auto"/>
        <w:right w:val="none" w:sz="0" w:space="0" w:color="auto"/>
      </w:divBdr>
      <w:divsChild>
        <w:div w:id="1264150384">
          <w:marLeft w:val="0"/>
          <w:marRight w:val="0"/>
          <w:marTop w:val="0"/>
          <w:marBottom w:val="0"/>
          <w:divBdr>
            <w:top w:val="single" w:sz="6" w:space="0" w:color="auto"/>
            <w:left w:val="single" w:sz="6" w:space="0" w:color="auto"/>
            <w:bottom w:val="single" w:sz="6" w:space="0" w:color="auto"/>
            <w:right w:val="single" w:sz="6" w:space="0" w:color="auto"/>
          </w:divBdr>
        </w:div>
      </w:divsChild>
    </w:div>
    <w:div w:id="1206219444">
      <w:bodyDiv w:val="1"/>
      <w:marLeft w:val="0"/>
      <w:marRight w:val="0"/>
      <w:marTop w:val="0"/>
      <w:marBottom w:val="0"/>
      <w:divBdr>
        <w:top w:val="none" w:sz="0" w:space="0" w:color="auto"/>
        <w:left w:val="none" w:sz="0" w:space="0" w:color="auto"/>
        <w:bottom w:val="none" w:sz="0" w:space="0" w:color="auto"/>
        <w:right w:val="none" w:sz="0" w:space="0" w:color="auto"/>
      </w:divBdr>
      <w:divsChild>
        <w:div w:id="7947653">
          <w:marLeft w:val="0"/>
          <w:marRight w:val="0"/>
          <w:marTop w:val="0"/>
          <w:marBottom w:val="0"/>
          <w:divBdr>
            <w:top w:val="none" w:sz="0" w:space="0" w:color="auto"/>
            <w:left w:val="none" w:sz="0" w:space="0" w:color="auto"/>
            <w:bottom w:val="none" w:sz="0" w:space="0" w:color="auto"/>
            <w:right w:val="none" w:sz="0" w:space="0" w:color="auto"/>
          </w:divBdr>
        </w:div>
      </w:divsChild>
    </w:div>
    <w:div w:id="1215628300">
      <w:bodyDiv w:val="1"/>
      <w:marLeft w:val="0"/>
      <w:marRight w:val="0"/>
      <w:marTop w:val="0"/>
      <w:marBottom w:val="0"/>
      <w:divBdr>
        <w:top w:val="none" w:sz="0" w:space="0" w:color="auto"/>
        <w:left w:val="none" w:sz="0" w:space="0" w:color="auto"/>
        <w:bottom w:val="none" w:sz="0" w:space="0" w:color="auto"/>
        <w:right w:val="none" w:sz="0" w:space="0" w:color="auto"/>
      </w:divBdr>
      <w:divsChild>
        <w:div w:id="1077240932">
          <w:marLeft w:val="0"/>
          <w:marRight w:val="0"/>
          <w:marTop w:val="0"/>
          <w:marBottom w:val="0"/>
          <w:divBdr>
            <w:top w:val="single" w:sz="6" w:space="0" w:color="auto"/>
            <w:left w:val="single" w:sz="6" w:space="0" w:color="auto"/>
            <w:bottom w:val="single" w:sz="6" w:space="0" w:color="auto"/>
            <w:right w:val="single" w:sz="6" w:space="0" w:color="auto"/>
          </w:divBdr>
        </w:div>
      </w:divsChild>
    </w:div>
    <w:div w:id="1249387904">
      <w:bodyDiv w:val="1"/>
      <w:marLeft w:val="0"/>
      <w:marRight w:val="0"/>
      <w:marTop w:val="0"/>
      <w:marBottom w:val="0"/>
      <w:divBdr>
        <w:top w:val="none" w:sz="0" w:space="0" w:color="auto"/>
        <w:left w:val="none" w:sz="0" w:space="0" w:color="auto"/>
        <w:bottom w:val="none" w:sz="0" w:space="0" w:color="auto"/>
        <w:right w:val="none" w:sz="0" w:space="0" w:color="auto"/>
      </w:divBdr>
      <w:divsChild>
        <w:div w:id="1273634432">
          <w:marLeft w:val="0"/>
          <w:marRight w:val="0"/>
          <w:marTop w:val="0"/>
          <w:marBottom w:val="0"/>
          <w:divBdr>
            <w:top w:val="none" w:sz="0" w:space="0" w:color="auto"/>
            <w:left w:val="none" w:sz="0" w:space="0" w:color="auto"/>
            <w:bottom w:val="none" w:sz="0" w:space="0" w:color="auto"/>
            <w:right w:val="none" w:sz="0" w:space="0" w:color="auto"/>
          </w:divBdr>
        </w:div>
      </w:divsChild>
    </w:div>
    <w:div w:id="1260796898">
      <w:bodyDiv w:val="1"/>
      <w:marLeft w:val="0"/>
      <w:marRight w:val="0"/>
      <w:marTop w:val="0"/>
      <w:marBottom w:val="0"/>
      <w:divBdr>
        <w:top w:val="none" w:sz="0" w:space="0" w:color="auto"/>
        <w:left w:val="none" w:sz="0" w:space="0" w:color="auto"/>
        <w:bottom w:val="none" w:sz="0" w:space="0" w:color="auto"/>
        <w:right w:val="none" w:sz="0" w:space="0" w:color="auto"/>
      </w:divBdr>
      <w:divsChild>
        <w:div w:id="718169523">
          <w:marLeft w:val="0"/>
          <w:marRight w:val="0"/>
          <w:marTop w:val="0"/>
          <w:marBottom w:val="0"/>
          <w:divBdr>
            <w:top w:val="single" w:sz="6" w:space="0" w:color="auto"/>
            <w:left w:val="single" w:sz="6" w:space="0" w:color="auto"/>
            <w:bottom w:val="single" w:sz="6" w:space="0" w:color="auto"/>
            <w:right w:val="single" w:sz="6" w:space="0" w:color="auto"/>
          </w:divBdr>
        </w:div>
      </w:divsChild>
    </w:div>
    <w:div w:id="1262491864">
      <w:bodyDiv w:val="1"/>
      <w:marLeft w:val="0"/>
      <w:marRight w:val="0"/>
      <w:marTop w:val="0"/>
      <w:marBottom w:val="0"/>
      <w:divBdr>
        <w:top w:val="none" w:sz="0" w:space="0" w:color="auto"/>
        <w:left w:val="none" w:sz="0" w:space="0" w:color="auto"/>
        <w:bottom w:val="none" w:sz="0" w:space="0" w:color="auto"/>
        <w:right w:val="none" w:sz="0" w:space="0" w:color="auto"/>
      </w:divBdr>
      <w:divsChild>
        <w:div w:id="1067456559">
          <w:marLeft w:val="0"/>
          <w:marRight w:val="0"/>
          <w:marTop w:val="0"/>
          <w:marBottom w:val="0"/>
          <w:divBdr>
            <w:top w:val="single" w:sz="6" w:space="0" w:color="auto"/>
            <w:left w:val="single" w:sz="6" w:space="0" w:color="auto"/>
            <w:bottom w:val="single" w:sz="6" w:space="0" w:color="auto"/>
            <w:right w:val="single" w:sz="6" w:space="0" w:color="auto"/>
          </w:divBdr>
        </w:div>
      </w:divsChild>
    </w:div>
    <w:div w:id="1374304580">
      <w:bodyDiv w:val="1"/>
      <w:marLeft w:val="0"/>
      <w:marRight w:val="0"/>
      <w:marTop w:val="0"/>
      <w:marBottom w:val="0"/>
      <w:divBdr>
        <w:top w:val="none" w:sz="0" w:space="0" w:color="auto"/>
        <w:left w:val="none" w:sz="0" w:space="0" w:color="auto"/>
        <w:bottom w:val="none" w:sz="0" w:space="0" w:color="auto"/>
        <w:right w:val="none" w:sz="0" w:space="0" w:color="auto"/>
      </w:divBdr>
      <w:divsChild>
        <w:div w:id="1236010798">
          <w:marLeft w:val="0"/>
          <w:marRight w:val="0"/>
          <w:marTop w:val="0"/>
          <w:marBottom w:val="0"/>
          <w:divBdr>
            <w:top w:val="single" w:sz="6" w:space="0" w:color="auto"/>
            <w:left w:val="single" w:sz="6" w:space="0" w:color="auto"/>
            <w:bottom w:val="single" w:sz="6" w:space="0" w:color="auto"/>
            <w:right w:val="single" w:sz="6" w:space="0" w:color="auto"/>
          </w:divBdr>
        </w:div>
      </w:divsChild>
    </w:div>
    <w:div w:id="1399284794">
      <w:bodyDiv w:val="1"/>
      <w:marLeft w:val="0"/>
      <w:marRight w:val="0"/>
      <w:marTop w:val="0"/>
      <w:marBottom w:val="0"/>
      <w:divBdr>
        <w:top w:val="none" w:sz="0" w:space="0" w:color="auto"/>
        <w:left w:val="none" w:sz="0" w:space="0" w:color="auto"/>
        <w:bottom w:val="none" w:sz="0" w:space="0" w:color="auto"/>
        <w:right w:val="none" w:sz="0" w:space="0" w:color="auto"/>
      </w:divBdr>
      <w:divsChild>
        <w:div w:id="978071907">
          <w:marLeft w:val="0"/>
          <w:marRight w:val="0"/>
          <w:marTop w:val="0"/>
          <w:marBottom w:val="0"/>
          <w:divBdr>
            <w:top w:val="single" w:sz="6" w:space="0" w:color="auto"/>
            <w:left w:val="single" w:sz="6" w:space="0" w:color="auto"/>
            <w:bottom w:val="single" w:sz="6" w:space="0" w:color="auto"/>
            <w:right w:val="single" w:sz="6" w:space="0" w:color="auto"/>
          </w:divBdr>
        </w:div>
      </w:divsChild>
    </w:div>
    <w:div w:id="1446925556">
      <w:bodyDiv w:val="1"/>
      <w:marLeft w:val="0"/>
      <w:marRight w:val="0"/>
      <w:marTop w:val="0"/>
      <w:marBottom w:val="0"/>
      <w:divBdr>
        <w:top w:val="none" w:sz="0" w:space="0" w:color="auto"/>
        <w:left w:val="none" w:sz="0" w:space="0" w:color="auto"/>
        <w:bottom w:val="none" w:sz="0" w:space="0" w:color="auto"/>
        <w:right w:val="none" w:sz="0" w:space="0" w:color="auto"/>
      </w:divBdr>
      <w:divsChild>
        <w:div w:id="268661169">
          <w:marLeft w:val="0"/>
          <w:marRight w:val="0"/>
          <w:marTop w:val="0"/>
          <w:marBottom w:val="0"/>
          <w:divBdr>
            <w:top w:val="single" w:sz="6" w:space="0" w:color="auto"/>
            <w:left w:val="single" w:sz="6" w:space="0" w:color="auto"/>
            <w:bottom w:val="single" w:sz="6" w:space="0" w:color="auto"/>
            <w:right w:val="single" w:sz="6" w:space="0" w:color="auto"/>
          </w:divBdr>
        </w:div>
      </w:divsChild>
    </w:div>
    <w:div w:id="1478690514">
      <w:bodyDiv w:val="1"/>
      <w:marLeft w:val="0"/>
      <w:marRight w:val="0"/>
      <w:marTop w:val="0"/>
      <w:marBottom w:val="0"/>
      <w:divBdr>
        <w:top w:val="none" w:sz="0" w:space="0" w:color="auto"/>
        <w:left w:val="none" w:sz="0" w:space="0" w:color="auto"/>
        <w:bottom w:val="none" w:sz="0" w:space="0" w:color="auto"/>
        <w:right w:val="none" w:sz="0" w:space="0" w:color="auto"/>
      </w:divBdr>
      <w:divsChild>
        <w:div w:id="273247503">
          <w:marLeft w:val="0"/>
          <w:marRight w:val="0"/>
          <w:marTop w:val="0"/>
          <w:marBottom w:val="0"/>
          <w:divBdr>
            <w:top w:val="single" w:sz="6" w:space="0" w:color="auto"/>
            <w:left w:val="single" w:sz="6" w:space="0" w:color="auto"/>
            <w:bottom w:val="single" w:sz="6" w:space="0" w:color="auto"/>
            <w:right w:val="single" w:sz="6" w:space="0" w:color="auto"/>
          </w:divBdr>
        </w:div>
      </w:divsChild>
    </w:div>
    <w:div w:id="1533690929">
      <w:bodyDiv w:val="1"/>
      <w:marLeft w:val="0"/>
      <w:marRight w:val="0"/>
      <w:marTop w:val="0"/>
      <w:marBottom w:val="0"/>
      <w:divBdr>
        <w:top w:val="none" w:sz="0" w:space="0" w:color="auto"/>
        <w:left w:val="none" w:sz="0" w:space="0" w:color="auto"/>
        <w:bottom w:val="none" w:sz="0" w:space="0" w:color="auto"/>
        <w:right w:val="none" w:sz="0" w:space="0" w:color="auto"/>
      </w:divBdr>
      <w:divsChild>
        <w:div w:id="1090925518">
          <w:marLeft w:val="0"/>
          <w:marRight w:val="0"/>
          <w:marTop w:val="0"/>
          <w:marBottom w:val="0"/>
          <w:divBdr>
            <w:top w:val="single" w:sz="6" w:space="0" w:color="auto"/>
            <w:left w:val="single" w:sz="6" w:space="0" w:color="auto"/>
            <w:bottom w:val="single" w:sz="6" w:space="0" w:color="auto"/>
            <w:right w:val="single" w:sz="6" w:space="0" w:color="auto"/>
          </w:divBdr>
        </w:div>
      </w:divsChild>
    </w:div>
    <w:div w:id="1536456336">
      <w:bodyDiv w:val="1"/>
      <w:marLeft w:val="0"/>
      <w:marRight w:val="0"/>
      <w:marTop w:val="0"/>
      <w:marBottom w:val="0"/>
      <w:divBdr>
        <w:top w:val="none" w:sz="0" w:space="0" w:color="auto"/>
        <w:left w:val="none" w:sz="0" w:space="0" w:color="auto"/>
        <w:bottom w:val="none" w:sz="0" w:space="0" w:color="auto"/>
        <w:right w:val="none" w:sz="0" w:space="0" w:color="auto"/>
      </w:divBdr>
      <w:divsChild>
        <w:div w:id="1240872611">
          <w:marLeft w:val="0"/>
          <w:marRight w:val="0"/>
          <w:marTop w:val="0"/>
          <w:marBottom w:val="0"/>
          <w:divBdr>
            <w:top w:val="single" w:sz="6" w:space="0" w:color="auto"/>
            <w:left w:val="single" w:sz="6" w:space="0" w:color="auto"/>
            <w:bottom w:val="single" w:sz="6" w:space="0" w:color="auto"/>
            <w:right w:val="single" w:sz="6" w:space="0" w:color="auto"/>
          </w:divBdr>
        </w:div>
      </w:divsChild>
    </w:div>
    <w:div w:id="1702895046">
      <w:bodyDiv w:val="1"/>
      <w:marLeft w:val="0"/>
      <w:marRight w:val="0"/>
      <w:marTop w:val="0"/>
      <w:marBottom w:val="0"/>
      <w:divBdr>
        <w:top w:val="none" w:sz="0" w:space="0" w:color="auto"/>
        <w:left w:val="none" w:sz="0" w:space="0" w:color="auto"/>
        <w:bottom w:val="none" w:sz="0" w:space="0" w:color="auto"/>
        <w:right w:val="none" w:sz="0" w:space="0" w:color="auto"/>
      </w:divBdr>
      <w:divsChild>
        <w:div w:id="723914204">
          <w:marLeft w:val="0"/>
          <w:marRight w:val="0"/>
          <w:marTop w:val="0"/>
          <w:marBottom w:val="0"/>
          <w:divBdr>
            <w:top w:val="single" w:sz="6" w:space="0" w:color="auto"/>
            <w:left w:val="single" w:sz="6" w:space="0" w:color="auto"/>
            <w:bottom w:val="single" w:sz="6" w:space="0" w:color="auto"/>
            <w:right w:val="single" w:sz="6" w:space="0" w:color="auto"/>
          </w:divBdr>
        </w:div>
      </w:divsChild>
    </w:div>
    <w:div w:id="1719209283">
      <w:bodyDiv w:val="1"/>
      <w:marLeft w:val="0"/>
      <w:marRight w:val="0"/>
      <w:marTop w:val="0"/>
      <w:marBottom w:val="0"/>
      <w:divBdr>
        <w:top w:val="none" w:sz="0" w:space="0" w:color="auto"/>
        <w:left w:val="none" w:sz="0" w:space="0" w:color="auto"/>
        <w:bottom w:val="none" w:sz="0" w:space="0" w:color="auto"/>
        <w:right w:val="none" w:sz="0" w:space="0" w:color="auto"/>
      </w:divBdr>
    </w:div>
    <w:div w:id="1747265286">
      <w:bodyDiv w:val="1"/>
      <w:marLeft w:val="0"/>
      <w:marRight w:val="0"/>
      <w:marTop w:val="0"/>
      <w:marBottom w:val="0"/>
      <w:divBdr>
        <w:top w:val="none" w:sz="0" w:space="0" w:color="auto"/>
        <w:left w:val="none" w:sz="0" w:space="0" w:color="auto"/>
        <w:bottom w:val="none" w:sz="0" w:space="0" w:color="auto"/>
        <w:right w:val="none" w:sz="0" w:space="0" w:color="auto"/>
      </w:divBdr>
      <w:divsChild>
        <w:div w:id="1782872827">
          <w:marLeft w:val="0"/>
          <w:marRight w:val="0"/>
          <w:marTop w:val="0"/>
          <w:marBottom w:val="0"/>
          <w:divBdr>
            <w:top w:val="single" w:sz="6" w:space="0" w:color="auto"/>
            <w:left w:val="single" w:sz="6" w:space="0" w:color="auto"/>
            <w:bottom w:val="single" w:sz="6" w:space="0" w:color="auto"/>
            <w:right w:val="single" w:sz="6" w:space="0" w:color="auto"/>
          </w:divBdr>
        </w:div>
      </w:divsChild>
    </w:div>
    <w:div w:id="1935506664">
      <w:bodyDiv w:val="1"/>
      <w:marLeft w:val="0"/>
      <w:marRight w:val="0"/>
      <w:marTop w:val="0"/>
      <w:marBottom w:val="0"/>
      <w:divBdr>
        <w:top w:val="none" w:sz="0" w:space="0" w:color="auto"/>
        <w:left w:val="none" w:sz="0" w:space="0" w:color="auto"/>
        <w:bottom w:val="none" w:sz="0" w:space="0" w:color="auto"/>
        <w:right w:val="none" w:sz="0" w:space="0" w:color="auto"/>
      </w:divBdr>
      <w:divsChild>
        <w:div w:id="90274285">
          <w:marLeft w:val="0"/>
          <w:marRight w:val="0"/>
          <w:marTop w:val="0"/>
          <w:marBottom w:val="0"/>
          <w:divBdr>
            <w:top w:val="single" w:sz="6" w:space="0" w:color="auto"/>
            <w:left w:val="single" w:sz="6" w:space="0" w:color="auto"/>
            <w:bottom w:val="single" w:sz="6" w:space="0" w:color="auto"/>
            <w:right w:val="single" w:sz="6" w:space="0" w:color="auto"/>
          </w:divBdr>
        </w:div>
      </w:divsChild>
    </w:div>
    <w:div w:id="1951542660">
      <w:bodyDiv w:val="1"/>
      <w:marLeft w:val="0"/>
      <w:marRight w:val="0"/>
      <w:marTop w:val="0"/>
      <w:marBottom w:val="0"/>
      <w:divBdr>
        <w:top w:val="none" w:sz="0" w:space="0" w:color="auto"/>
        <w:left w:val="none" w:sz="0" w:space="0" w:color="auto"/>
        <w:bottom w:val="none" w:sz="0" w:space="0" w:color="auto"/>
        <w:right w:val="none" w:sz="0" w:space="0" w:color="auto"/>
      </w:divBdr>
      <w:divsChild>
        <w:div w:id="903297133">
          <w:marLeft w:val="0"/>
          <w:marRight w:val="0"/>
          <w:marTop w:val="0"/>
          <w:marBottom w:val="0"/>
          <w:divBdr>
            <w:top w:val="single" w:sz="6" w:space="0" w:color="auto"/>
            <w:left w:val="single" w:sz="6" w:space="0" w:color="auto"/>
            <w:bottom w:val="single" w:sz="6" w:space="0" w:color="auto"/>
            <w:right w:val="single" w:sz="6" w:space="0" w:color="auto"/>
          </w:divBdr>
        </w:div>
      </w:divsChild>
    </w:div>
    <w:div w:id="1992325835">
      <w:bodyDiv w:val="1"/>
      <w:marLeft w:val="0"/>
      <w:marRight w:val="0"/>
      <w:marTop w:val="0"/>
      <w:marBottom w:val="0"/>
      <w:divBdr>
        <w:top w:val="none" w:sz="0" w:space="0" w:color="auto"/>
        <w:left w:val="none" w:sz="0" w:space="0" w:color="auto"/>
        <w:bottom w:val="none" w:sz="0" w:space="0" w:color="auto"/>
        <w:right w:val="none" w:sz="0" w:space="0" w:color="auto"/>
      </w:divBdr>
      <w:divsChild>
        <w:div w:id="1298144714">
          <w:marLeft w:val="0"/>
          <w:marRight w:val="0"/>
          <w:marTop w:val="0"/>
          <w:marBottom w:val="0"/>
          <w:divBdr>
            <w:top w:val="single" w:sz="6" w:space="0" w:color="auto"/>
            <w:left w:val="single" w:sz="6" w:space="0" w:color="auto"/>
            <w:bottom w:val="single" w:sz="6" w:space="0" w:color="auto"/>
            <w:right w:val="single" w:sz="6" w:space="0" w:color="auto"/>
          </w:divBdr>
        </w:div>
      </w:divsChild>
    </w:div>
    <w:div w:id="2003505894">
      <w:bodyDiv w:val="1"/>
      <w:marLeft w:val="0"/>
      <w:marRight w:val="0"/>
      <w:marTop w:val="0"/>
      <w:marBottom w:val="0"/>
      <w:divBdr>
        <w:top w:val="none" w:sz="0" w:space="0" w:color="auto"/>
        <w:left w:val="none" w:sz="0" w:space="0" w:color="auto"/>
        <w:bottom w:val="none" w:sz="0" w:space="0" w:color="auto"/>
        <w:right w:val="none" w:sz="0" w:space="0" w:color="auto"/>
      </w:divBdr>
      <w:divsChild>
        <w:div w:id="1660184471">
          <w:marLeft w:val="0"/>
          <w:marRight w:val="0"/>
          <w:marTop w:val="0"/>
          <w:marBottom w:val="0"/>
          <w:divBdr>
            <w:top w:val="single" w:sz="6" w:space="0" w:color="auto"/>
            <w:left w:val="single" w:sz="6" w:space="0" w:color="auto"/>
            <w:bottom w:val="single" w:sz="6" w:space="0" w:color="auto"/>
            <w:right w:val="single" w:sz="6" w:space="0" w:color="auto"/>
          </w:divBdr>
        </w:div>
      </w:divsChild>
    </w:div>
    <w:div w:id="2012288961">
      <w:bodyDiv w:val="1"/>
      <w:marLeft w:val="0"/>
      <w:marRight w:val="0"/>
      <w:marTop w:val="0"/>
      <w:marBottom w:val="0"/>
      <w:divBdr>
        <w:top w:val="none" w:sz="0" w:space="0" w:color="auto"/>
        <w:left w:val="none" w:sz="0" w:space="0" w:color="auto"/>
        <w:bottom w:val="none" w:sz="0" w:space="0" w:color="auto"/>
        <w:right w:val="none" w:sz="0" w:space="0" w:color="auto"/>
      </w:divBdr>
      <w:divsChild>
        <w:div w:id="1290087283">
          <w:marLeft w:val="0"/>
          <w:marRight w:val="0"/>
          <w:marTop w:val="0"/>
          <w:marBottom w:val="0"/>
          <w:divBdr>
            <w:top w:val="single" w:sz="6" w:space="0" w:color="auto"/>
            <w:left w:val="single" w:sz="6" w:space="0" w:color="auto"/>
            <w:bottom w:val="single" w:sz="6" w:space="0" w:color="auto"/>
            <w:right w:val="single" w:sz="6" w:space="0" w:color="auto"/>
          </w:divBdr>
        </w:div>
      </w:divsChild>
    </w:div>
    <w:div w:id="2061781739">
      <w:bodyDiv w:val="1"/>
      <w:marLeft w:val="0"/>
      <w:marRight w:val="0"/>
      <w:marTop w:val="0"/>
      <w:marBottom w:val="0"/>
      <w:divBdr>
        <w:top w:val="none" w:sz="0" w:space="0" w:color="auto"/>
        <w:left w:val="none" w:sz="0" w:space="0" w:color="auto"/>
        <w:bottom w:val="none" w:sz="0" w:space="0" w:color="auto"/>
        <w:right w:val="none" w:sz="0" w:space="0" w:color="auto"/>
      </w:divBdr>
      <w:divsChild>
        <w:div w:id="1826891192">
          <w:marLeft w:val="0"/>
          <w:marRight w:val="0"/>
          <w:marTop w:val="0"/>
          <w:marBottom w:val="0"/>
          <w:divBdr>
            <w:top w:val="single" w:sz="6" w:space="0" w:color="auto"/>
            <w:left w:val="single" w:sz="6" w:space="0" w:color="auto"/>
            <w:bottom w:val="single" w:sz="6" w:space="0" w:color="auto"/>
            <w:right w:val="single" w:sz="6" w:space="0" w:color="auto"/>
          </w:divBdr>
        </w:div>
      </w:divsChild>
    </w:div>
    <w:div w:id="2091585734">
      <w:bodyDiv w:val="1"/>
      <w:marLeft w:val="0"/>
      <w:marRight w:val="0"/>
      <w:marTop w:val="0"/>
      <w:marBottom w:val="0"/>
      <w:divBdr>
        <w:top w:val="none" w:sz="0" w:space="0" w:color="auto"/>
        <w:left w:val="none" w:sz="0" w:space="0" w:color="auto"/>
        <w:bottom w:val="none" w:sz="0" w:space="0" w:color="auto"/>
        <w:right w:val="none" w:sz="0" w:space="0" w:color="auto"/>
      </w:divBdr>
      <w:divsChild>
        <w:div w:id="1039404189">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47A38-C346-4BD7-A4B4-D67B05246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3756</Words>
  <Characters>21414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2024-05-05T16:45:00Z</dcterms:created>
  <dcterms:modified xsi:type="dcterms:W3CDTF">2024-05-22T18:42:00Z</dcterms:modified>
</cp:coreProperties>
</file>