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15876" w14:textId="7B61C62F" w:rsidR="00D446CB" w:rsidRDefault="00510C4B">
      <w:r>
        <w:t>Fuzzy logic Class activity</w:t>
      </w:r>
    </w:p>
    <w:p w14:paraId="50C79E81" w14:textId="77777777" w:rsidR="00510C4B" w:rsidRPr="00221D1E" w:rsidRDefault="00510C4B" w:rsidP="00510C4B">
      <w:pPr>
        <w:pStyle w:val="BodyText"/>
        <w:spacing w:line="300" w:lineRule="auto"/>
        <w:jc w:val="both"/>
        <w:rPr>
          <w:rFonts w:ascii="Arial" w:eastAsia="Times New Roman" w:hAnsi="Arial" w:cs="Arial"/>
          <w:bCs/>
          <w:kern w:val="0"/>
          <w:sz w:val="24"/>
          <w:szCs w:val="20"/>
          <w:lang w:eastAsia="en-GB"/>
          <w14:ligatures w14:val="none"/>
        </w:rPr>
      </w:pPr>
      <w:r>
        <w:rPr>
          <w:rFonts w:ascii="Arial" w:eastAsia="Times New Roman" w:hAnsi="Arial" w:cs="Arial"/>
          <w:bCs/>
          <w:kern w:val="0"/>
          <w:sz w:val="24"/>
          <w:szCs w:val="20"/>
          <w:lang w:eastAsia="en-GB"/>
          <w14:ligatures w14:val="none"/>
        </w:rPr>
        <w:t>Mr. Smith has a smart home system that regulates the heating and cooling according to the temperature of the house. The system uses fuzzy logic to decide whether to turn on the heater, air conditioner or do nothing. The temperature is classified into three categories: Cold, Comfortable and Hot. The action taken are classified into three categories: Heating, No Action and Cooling.</w:t>
      </w:r>
    </w:p>
    <w:p w14:paraId="1518AE68" w14:textId="77777777" w:rsidR="00510C4B" w:rsidRPr="008B1874" w:rsidRDefault="00510C4B" w:rsidP="00510C4B">
      <w:pPr>
        <w:pStyle w:val="BodyText"/>
        <w:numPr>
          <w:ilvl w:val="0"/>
          <w:numId w:val="1"/>
        </w:numPr>
        <w:spacing w:line="300" w:lineRule="auto"/>
        <w:rPr>
          <w:rFonts w:ascii="Arial" w:eastAsia="Times New Roman" w:hAnsi="Arial" w:cs="Arial"/>
          <w:bCs/>
          <w:kern w:val="0"/>
          <w:sz w:val="24"/>
          <w:szCs w:val="20"/>
          <w:lang w:eastAsia="en-GB"/>
          <w14:ligatures w14:val="none"/>
        </w:rPr>
      </w:pPr>
      <w:r w:rsidRPr="008B1874">
        <w:rPr>
          <w:rFonts w:ascii="Arial" w:eastAsia="Times New Roman" w:hAnsi="Arial" w:cs="Arial"/>
          <w:bCs/>
          <w:kern w:val="0"/>
          <w:sz w:val="24"/>
          <w:szCs w:val="20"/>
          <w:lang w:eastAsia="en-GB"/>
          <w14:ligatures w14:val="none"/>
        </w:rPr>
        <w:t xml:space="preserve">Cold:  </w:t>
      </w:r>
      <m:oMath>
        <m:r>
          <w:rPr>
            <w:rFonts w:ascii="Cambria Math" w:eastAsia="Times New Roman" w:hAnsi="Cambria Math" w:cs="Arial"/>
            <w:kern w:val="0"/>
            <w:sz w:val="24"/>
            <w:szCs w:val="20"/>
            <w:lang w:eastAsia="en-GB"/>
            <w14:ligatures w14:val="none"/>
          </w:rPr>
          <m:t>0≤ T  ≤15 Degree Celsius</m:t>
        </m:r>
      </m:oMath>
    </w:p>
    <w:p w14:paraId="6EE782B3" w14:textId="77777777" w:rsidR="00510C4B" w:rsidRDefault="00510C4B" w:rsidP="00510C4B">
      <w:pPr>
        <w:pStyle w:val="BodyText"/>
        <w:numPr>
          <w:ilvl w:val="0"/>
          <w:numId w:val="1"/>
        </w:numPr>
        <w:spacing w:line="300" w:lineRule="auto"/>
        <w:rPr>
          <w:rFonts w:ascii="Arial" w:eastAsia="Times New Roman" w:hAnsi="Arial" w:cs="Arial"/>
          <w:bCs/>
          <w:kern w:val="0"/>
          <w:sz w:val="24"/>
          <w:szCs w:val="20"/>
          <w:lang w:eastAsia="en-GB"/>
          <w14:ligatures w14:val="none"/>
        </w:rPr>
      </w:pPr>
      <w:r w:rsidRPr="008B1874">
        <w:rPr>
          <w:rFonts w:ascii="Arial" w:eastAsia="Times New Roman" w:hAnsi="Arial" w:cs="Arial"/>
          <w:bCs/>
          <w:kern w:val="0"/>
          <w:sz w:val="24"/>
          <w:szCs w:val="20"/>
          <w:lang w:eastAsia="en-GB"/>
          <w14:ligatures w14:val="none"/>
        </w:rPr>
        <w:t>Comfortable:</w:t>
      </w:r>
      <w:r>
        <w:rPr>
          <w:rFonts w:ascii="Arial" w:eastAsia="Times New Roman" w:hAnsi="Arial" w:cs="Arial"/>
          <w:bCs/>
          <w:kern w:val="0"/>
          <w:sz w:val="24"/>
          <w:szCs w:val="20"/>
          <w:lang w:eastAsia="en-GB"/>
          <w14:ligatures w14:val="none"/>
        </w:rPr>
        <w:t xml:space="preserve"> </w:t>
      </w:r>
      <m:oMath>
        <m:r>
          <w:rPr>
            <w:rFonts w:ascii="Cambria Math" w:eastAsia="Times New Roman" w:hAnsi="Cambria Math" w:cs="Arial"/>
            <w:kern w:val="0"/>
            <w:sz w:val="24"/>
            <w:szCs w:val="20"/>
            <w:lang w:eastAsia="en-GB"/>
            <w14:ligatures w14:val="none"/>
          </w:rPr>
          <m:t>15 &lt; T  ≤25  Degree Celsius</m:t>
        </m:r>
      </m:oMath>
    </w:p>
    <w:p w14:paraId="428E12B3" w14:textId="77777777" w:rsidR="00510C4B" w:rsidRPr="008B1874" w:rsidRDefault="00510C4B" w:rsidP="00510C4B">
      <w:pPr>
        <w:pStyle w:val="BodyText"/>
        <w:numPr>
          <w:ilvl w:val="0"/>
          <w:numId w:val="1"/>
        </w:numPr>
        <w:spacing w:line="300" w:lineRule="auto"/>
        <w:rPr>
          <w:rFonts w:ascii="Arial" w:eastAsia="Times New Roman" w:hAnsi="Arial" w:cs="Arial"/>
          <w:bCs/>
          <w:kern w:val="0"/>
          <w:sz w:val="24"/>
          <w:szCs w:val="20"/>
          <w:lang w:eastAsia="en-GB"/>
          <w14:ligatures w14:val="none"/>
        </w:rPr>
      </w:pPr>
      <w:r>
        <w:rPr>
          <w:rFonts w:ascii="Arial" w:eastAsia="Times New Roman" w:hAnsi="Arial" w:cs="Arial"/>
          <w:bCs/>
          <w:kern w:val="0"/>
          <w:sz w:val="24"/>
          <w:szCs w:val="20"/>
          <w:lang w:eastAsia="en-GB"/>
          <w14:ligatures w14:val="none"/>
        </w:rPr>
        <w:t xml:space="preserve">Hot: </w:t>
      </w:r>
      <m:oMath>
        <m:r>
          <w:rPr>
            <w:rFonts w:ascii="Cambria Math" w:eastAsia="Times New Roman" w:hAnsi="Cambria Math" w:cs="Arial"/>
            <w:kern w:val="0"/>
            <w:sz w:val="24"/>
            <w:szCs w:val="20"/>
            <w:lang w:eastAsia="en-GB"/>
            <w14:ligatures w14:val="none"/>
          </w:rPr>
          <m:t>T &gt;25 Degree Celsius</m:t>
        </m:r>
      </m:oMath>
    </w:p>
    <w:p w14:paraId="5F7038AA" w14:textId="77777777" w:rsidR="00510C4B" w:rsidRPr="00221D1E" w:rsidRDefault="00510C4B" w:rsidP="00510C4B">
      <w:pPr>
        <w:spacing w:after="0" w:line="240" w:lineRule="auto"/>
        <w:jc w:val="both"/>
        <w:rPr>
          <w:rFonts w:ascii="Arial" w:eastAsia="Times New Roman" w:hAnsi="Arial" w:cs="Arial"/>
          <w:bCs/>
          <w:kern w:val="0"/>
          <w:lang w:eastAsia="en-GB"/>
          <w14:ligatures w14:val="none"/>
        </w:rPr>
      </w:pPr>
    </w:p>
    <w:p w14:paraId="6F3AB137" w14:textId="77777777" w:rsidR="00510C4B" w:rsidRDefault="00510C4B" w:rsidP="00510C4B">
      <w:pPr>
        <w:spacing w:after="0" w:line="240" w:lineRule="auto"/>
        <w:jc w:val="both"/>
        <w:rPr>
          <w:rFonts w:ascii="Arial" w:eastAsia="Times New Roman" w:hAnsi="Arial" w:cs="Arial"/>
          <w:b/>
          <w:kern w:val="0"/>
          <w:lang w:eastAsia="en-GB"/>
          <w14:ligatures w14:val="none"/>
        </w:rPr>
      </w:pPr>
      <w:r w:rsidRPr="00523C99">
        <w:rPr>
          <w:rFonts w:ascii="Arial" w:eastAsia="Times New Roman" w:hAnsi="Arial" w:cs="Arial"/>
          <w:b/>
          <w:kern w:val="0"/>
          <w:lang w:eastAsia="en-GB"/>
          <w14:ligatures w14:val="none"/>
        </w:rPr>
        <w:t>1.1</w:t>
      </w:r>
      <w:r w:rsidRPr="00694310">
        <w:rPr>
          <w:rFonts w:ascii="Arial" w:eastAsia="Times New Roman" w:hAnsi="Arial" w:cs="Arial"/>
          <w:bCs/>
          <w:kern w:val="0"/>
          <w:lang w:eastAsia="en-GB"/>
          <w14:ligatures w14:val="none"/>
        </w:rPr>
        <w:t xml:space="preserve"> </w:t>
      </w:r>
      <w:r>
        <w:rPr>
          <w:rFonts w:ascii="Arial" w:eastAsia="Times New Roman" w:hAnsi="Arial" w:cs="Arial"/>
          <w:bCs/>
          <w:kern w:val="0"/>
          <w:lang w:eastAsia="en-GB"/>
          <w14:ligatures w14:val="none"/>
        </w:rPr>
        <w:t>Explain why the fuzzy set as opposed to crisp set is more suitable to describe the classification temperature for Smith’s smart home system.</w:t>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sidRPr="00B86A6E">
        <w:rPr>
          <w:rFonts w:ascii="Arial" w:eastAsia="Times New Roman" w:hAnsi="Arial" w:cs="Arial"/>
          <w:b/>
          <w:kern w:val="0"/>
          <w:lang w:eastAsia="en-GB"/>
          <w14:ligatures w14:val="none"/>
        </w:rPr>
        <w:t>[</w:t>
      </w:r>
      <w:r>
        <w:rPr>
          <w:rFonts w:ascii="Arial" w:eastAsia="Times New Roman" w:hAnsi="Arial" w:cs="Arial"/>
          <w:b/>
          <w:kern w:val="0"/>
          <w:lang w:eastAsia="en-GB"/>
          <w14:ligatures w14:val="none"/>
        </w:rPr>
        <w:t>4</w:t>
      </w:r>
      <w:r w:rsidRPr="00B86A6E">
        <w:rPr>
          <w:rFonts w:ascii="Arial" w:eastAsia="Times New Roman" w:hAnsi="Arial" w:cs="Arial"/>
          <w:b/>
          <w:kern w:val="0"/>
          <w:lang w:eastAsia="en-GB"/>
          <w14:ligatures w14:val="none"/>
        </w:rPr>
        <w:t>]</w:t>
      </w:r>
    </w:p>
    <w:p w14:paraId="39AD748E" w14:textId="77777777" w:rsidR="00510C4B" w:rsidRPr="00B86A6E" w:rsidRDefault="00510C4B" w:rsidP="00510C4B">
      <w:pPr>
        <w:spacing w:after="0" w:line="240" w:lineRule="auto"/>
        <w:jc w:val="both"/>
        <w:rPr>
          <w:rFonts w:ascii="Arial" w:eastAsia="Times New Roman" w:hAnsi="Arial" w:cs="Arial"/>
          <w:bCs/>
          <w:color w:val="FF0000"/>
          <w:kern w:val="0"/>
          <w:lang w:eastAsia="en-GB"/>
          <w14:ligatures w14:val="none"/>
        </w:rPr>
      </w:pPr>
    </w:p>
    <w:p w14:paraId="4E5D42E0" w14:textId="77777777" w:rsidR="00510C4B" w:rsidRDefault="00510C4B" w:rsidP="00510C4B">
      <w:pPr>
        <w:spacing w:after="0" w:line="240" w:lineRule="auto"/>
        <w:jc w:val="both"/>
        <w:rPr>
          <w:rFonts w:ascii="Arial" w:eastAsia="Times New Roman" w:hAnsi="Arial" w:cs="Arial"/>
          <w:bCs/>
          <w:kern w:val="0"/>
          <w:lang w:eastAsia="en-GB"/>
          <w14:ligatures w14:val="none"/>
        </w:rPr>
      </w:pPr>
    </w:p>
    <w:p w14:paraId="6ADB7CAA" w14:textId="77777777" w:rsidR="00510C4B" w:rsidRDefault="00510C4B" w:rsidP="00510C4B">
      <w:pPr>
        <w:spacing w:after="0" w:line="240" w:lineRule="auto"/>
        <w:jc w:val="both"/>
        <w:rPr>
          <w:rFonts w:ascii="Arial" w:eastAsia="Times New Roman" w:hAnsi="Arial" w:cs="Arial"/>
          <w:bCs/>
          <w:kern w:val="0"/>
          <w:lang w:eastAsia="en-GB"/>
          <w14:ligatures w14:val="none"/>
        </w:rPr>
      </w:pPr>
      <w:r w:rsidRPr="00523C99">
        <w:rPr>
          <w:rFonts w:ascii="Arial" w:eastAsia="Times New Roman" w:hAnsi="Arial" w:cs="Arial"/>
          <w:b/>
          <w:kern w:val="0"/>
          <w:lang w:eastAsia="en-GB"/>
          <w14:ligatures w14:val="none"/>
        </w:rPr>
        <w:t>1.2</w:t>
      </w:r>
      <w:r>
        <w:rPr>
          <w:rFonts w:ascii="Arial" w:eastAsia="Times New Roman" w:hAnsi="Arial" w:cs="Arial"/>
          <w:bCs/>
          <w:kern w:val="0"/>
          <w:lang w:eastAsia="en-GB"/>
          <w14:ligatures w14:val="none"/>
        </w:rPr>
        <w:t xml:space="preserve"> Consider the following conditions for Smith’s smart home system.</w:t>
      </w:r>
    </w:p>
    <w:p w14:paraId="014A782D" w14:textId="77777777" w:rsidR="00510C4B" w:rsidRDefault="00510C4B" w:rsidP="00510C4B">
      <w:pPr>
        <w:spacing w:after="0" w:line="240" w:lineRule="auto"/>
        <w:jc w:val="both"/>
        <w:rPr>
          <w:rFonts w:ascii="Arial" w:eastAsia="Times New Roman" w:hAnsi="Arial" w:cs="Arial"/>
          <w:bCs/>
          <w:kern w:val="0"/>
          <w:lang w:eastAsia="en-GB"/>
          <w14:ligatures w14:val="none"/>
        </w:rPr>
      </w:pPr>
    </w:p>
    <w:p w14:paraId="20F117EA" w14:textId="77777777" w:rsidR="00510C4B" w:rsidRDefault="00510C4B" w:rsidP="00510C4B">
      <w:pPr>
        <w:pStyle w:val="ListParagraph"/>
        <w:numPr>
          <w:ilvl w:val="0"/>
          <w:numId w:val="2"/>
        </w:numPr>
        <w:spacing w:after="0" w:line="240" w:lineRule="auto"/>
        <w:jc w:val="both"/>
        <w:rPr>
          <w:rFonts w:ascii="Arial" w:eastAsia="Times New Roman" w:hAnsi="Arial" w:cs="Arial"/>
          <w:bCs/>
          <w:kern w:val="0"/>
          <w:lang w:eastAsia="en-GB"/>
          <w14:ligatures w14:val="none"/>
        </w:rPr>
      </w:pPr>
      <w:r w:rsidRPr="00A84504">
        <w:rPr>
          <w:rFonts w:ascii="Arial" w:eastAsia="Times New Roman" w:hAnsi="Arial" w:cs="Arial"/>
          <w:b/>
          <w:kern w:val="0"/>
          <w:lang w:eastAsia="en-GB"/>
          <w14:ligatures w14:val="none"/>
        </w:rPr>
        <w:t>Cold</w:t>
      </w:r>
      <w:r w:rsidRPr="00A84504">
        <w:rPr>
          <w:rFonts w:ascii="Arial" w:eastAsia="Times New Roman" w:hAnsi="Arial" w:cs="Arial"/>
          <w:bCs/>
          <w:kern w:val="0"/>
          <w:lang w:eastAsia="en-GB"/>
          <w14:ligatures w14:val="none"/>
        </w:rPr>
        <w:t>: Membership is 1 for temperatures up to 10°C, and linearly decreases to 0 at 15°C.</w:t>
      </w:r>
    </w:p>
    <w:p w14:paraId="5C2F1D03" w14:textId="77777777" w:rsidR="00510C4B" w:rsidRDefault="00510C4B" w:rsidP="00510C4B">
      <w:pPr>
        <w:pStyle w:val="ListParagraph"/>
        <w:spacing w:after="0" w:line="240" w:lineRule="auto"/>
        <w:jc w:val="both"/>
        <w:rPr>
          <w:rFonts w:ascii="Arial" w:eastAsia="Times New Roman" w:hAnsi="Arial" w:cs="Arial"/>
          <w:bCs/>
          <w:kern w:val="0"/>
          <w:lang w:eastAsia="en-GB"/>
          <w14:ligatures w14:val="none"/>
        </w:rPr>
      </w:pPr>
    </w:p>
    <w:p w14:paraId="1678D97E" w14:textId="77777777" w:rsidR="00510C4B" w:rsidRDefault="00510C4B" w:rsidP="00510C4B">
      <w:pPr>
        <w:pStyle w:val="ListParagraph"/>
        <w:numPr>
          <w:ilvl w:val="0"/>
          <w:numId w:val="2"/>
        </w:numPr>
        <w:spacing w:after="0" w:line="240" w:lineRule="auto"/>
        <w:jc w:val="both"/>
        <w:rPr>
          <w:rFonts w:ascii="Arial" w:eastAsia="Times New Roman" w:hAnsi="Arial" w:cs="Arial"/>
          <w:bCs/>
          <w:kern w:val="0"/>
          <w:lang w:eastAsia="en-GB"/>
          <w14:ligatures w14:val="none"/>
        </w:rPr>
      </w:pPr>
      <w:r w:rsidRPr="00A84504">
        <w:rPr>
          <w:rFonts w:ascii="Arial" w:eastAsia="Times New Roman" w:hAnsi="Arial" w:cs="Arial"/>
          <w:b/>
          <w:kern w:val="0"/>
          <w:lang w:eastAsia="en-GB"/>
          <w14:ligatures w14:val="none"/>
        </w:rPr>
        <w:t>Comfortable</w:t>
      </w:r>
      <w:r w:rsidRPr="00A84504">
        <w:rPr>
          <w:rFonts w:ascii="Arial" w:eastAsia="Times New Roman" w:hAnsi="Arial" w:cs="Arial"/>
          <w:bCs/>
          <w:kern w:val="0"/>
          <w:lang w:eastAsia="en-GB"/>
          <w14:ligatures w14:val="none"/>
        </w:rPr>
        <w:t>: Membership increases linearly from 0 to 1 between 15°C and 20°C, remains 1 from 20°C to 25°C, and then linearly decreases to 0 between 25°C and 30°C.</w:t>
      </w:r>
    </w:p>
    <w:p w14:paraId="353C6707" w14:textId="77777777" w:rsidR="00510C4B" w:rsidRPr="00056DED" w:rsidRDefault="00510C4B" w:rsidP="00510C4B">
      <w:pPr>
        <w:pStyle w:val="ListParagraph"/>
        <w:rPr>
          <w:rFonts w:ascii="Arial" w:eastAsia="Times New Roman" w:hAnsi="Arial" w:cs="Arial"/>
          <w:bCs/>
          <w:kern w:val="0"/>
          <w:lang w:eastAsia="en-GB"/>
          <w14:ligatures w14:val="none"/>
        </w:rPr>
      </w:pPr>
    </w:p>
    <w:p w14:paraId="6949507B" w14:textId="77777777" w:rsidR="00510C4B" w:rsidRPr="007B0993" w:rsidRDefault="00510C4B" w:rsidP="00510C4B">
      <w:pPr>
        <w:pStyle w:val="ListParagraph"/>
        <w:numPr>
          <w:ilvl w:val="0"/>
          <w:numId w:val="2"/>
        </w:numPr>
        <w:spacing w:after="0" w:line="240" w:lineRule="auto"/>
        <w:jc w:val="both"/>
        <w:rPr>
          <w:rFonts w:ascii="Arial" w:eastAsia="Times New Roman" w:hAnsi="Arial" w:cs="Arial"/>
          <w:bCs/>
          <w:kern w:val="0"/>
          <w:lang w:eastAsia="en-GB"/>
          <w14:ligatures w14:val="none"/>
        </w:rPr>
      </w:pPr>
      <w:r w:rsidRPr="00056DED">
        <w:rPr>
          <w:rFonts w:ascii="Arial" w:eastAsia="Times New Roman" w:hAnsi="Arial" w:cs="Arial"/>
          <w:b/>
          <w:kern w:val="0"/>
          <w:lang w:eastAsia="en-GB"/>
          <w14:ligatures w14:val="none"/>
        </w:rPr>
        <w:t>Hot</w:t>
      </w:r>
      <w:r w:rsidRPr="00056DED">
        <w:rPr>
          <w:rFonts w:ascii="Arial" w:eastAsia="Times New Roman" w:hAnsi="Arial" w:cs="Arial"/>
          <w:bCs/>
          <w:kern w:val="0"/>
          <w:lang w:eastAsia="en-GB"/>
          <w14:ligatures w14:val="none"/>
        </w:rPr>
        <w:t>: Membership is 0 for temperatures up to 25°C, increases linearly from 0 to 1 between 25°C and 30°C, and remains 1 for temperatures above 30°C.</w:t>
      </w:r>
    </w:p>
    <w:p w14:paraId="3CA16FD3" w14:textId="77777777" w:rsidR="00510C4B" w:rsidRDefault="00510C4B" w:rsidP="00510C4B">
      <w:pPr>
        <w:spacing w:after="0" w:line="240" w:lineRule="auto"/>
        <w:jc w:val="both"/>
        <w:rPr>
          <w:rFonts w:ascii="Arial" w:eastAsia="Times New Roman" w:hAnsi="Arial" w:cs="Arial"/>
          <w:bCs/>
          <w:kern w:val="0"/>
          <w:lang w:eastAsia="en-GB"/>
          <w14:ligatures w14:val="none"/>
        </w:rPr>
      </w:pPr>
    </w:p>
    <w:p w14:paraId="184BD622" w14:textId="77777777" w:rsidR="00510C4B" w:rsidRPr="007B0993" w:rsidRDefault="00510C4B" w:rsidP="00510C4B">
      <w:pPr>
        <w:spacing w:after="0" w:line="240" w:lineRule="auto"/>
        <w:jc w:val="both"/>
        <w:rPr>
          <w:rFonts w:ascii="Arial" w:eastAsia="Times New Roman" w:hAnsi="Arial" w:cs="Arial"/>
          <w:bCs/>
          <w:kern w:val="0"/>
          <w:lang w:eastAsia="en-GB"/>
          <w14:ligatures w14:val="none"/>
        </w:rPr>
      </w:pPr>
      <w:r>
        <w:rPr>
          <w:rFonts w:ascii="Arial" w:eastAsia="Times New Roman" w:hAnsi="Arial" w:cs="Arial"/>
          <w:bCs/>
          <w:kern w:val="0"/>
          <w:lang w:eastAsia="en-GB"/>
          <w14:ligatures w14:val="none"/>
        </w:rPr>
        <w:t>Define the membership functions for the fuzzy sets of temperature classification for Mr. Smith’s smart home system. Use the above conditions to calculate the slope for each linear segment and provide the membership functions in piecewise linear form.</w:t>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r>
      <w:r>
        <w:rPr>
          <w:rFonts w:ascii="Arial" w:eastAsia="Times New Roman" w:hAnsi="Arial" w:cs="Arial"/>
          <w:bCs/>
          <w:kern w:val="0"/>
          <w:lang w:eastAsia="en-GB"/>
          <w14:ligatures w14:val="none"/>
        </w:rPr>
        <w:tab/>
        <w:t xml:space="preserve">         </w:t>
      </w:r>
      <w:r>
        <w:rPr>
          <w:rFonts w:ascii="Arial" w:eastAsia="Times New Roman" w:hAnsi="Arial" w:cs="Arial"/>
          <w:bCs/>
          <w:kern w:val="0"/>
          <w:lang w:eastAsia="en-GB"/>
          <w14:ligatures w14:val="none"/>
        </w:rPr>
        <w:tab/>
        <w:t xml:space="preserve">          </w:t>
      </w:r>
      <w:r w:rsidRPr="00F227AF">
        <w:rPr>
          <w:rFonts w:ascii="Arial" w:eastAsia="Times New Roman" w:hAnsi="Arial" w:cs="Arial"/>
          <w:b/>
          <w:kern w:val="0"/>
          <w:lang w:eastAsia="en-GB"/>
          <w14:ligatures w14:val="none"/>
        </w:rPr>
        <w:t>[</w:t>
      </w:r>
      <w:r w:rsidRPr="00A249EF">
        <w:rPr>
          <w:rFonts w:ascii="Arial" w:eastAsia="Times New Roman" w:hAnsi="Arial" w:cs="Arial"/>
          <w:b/>
          <w:kern w:val="0"/>
          <w:lang w:eastAsia="en-GB"/>
          <w14:ligatures w14:val="none"/>
        </w:rPr>
        <w:t>1</w:t>
      </w:r>
      <w:r>
        <w:rPr>
          <w:rFonts w:ascii="Arial" w:eastAsia="Times New Roman" w:hAnsi="Arial" w:cs="Arial"/>
          <w:b/>
          <w:kern w:val="0"/>
          <w:lang w:eastAsia="en-GB"/>
          <w14:ligatures w14:val="none"/>
        </w:rPr>
        <w:t>5</w:t>
      </w:r>
      <w:r w:rsidRPr="00A249EF">
        <w:rPr>
          <w:rFonts w:ascii="Arial" w:eastAsia="Times New Roman" w:hAnsi="Arial" w:cs="Arial"/>
          <w:b/>
          <w:kern w:val="0"/>
          <w:lang w:eastAsia="en-GB"/>
          <w14:ligatures w14:val="none"/>
        </w:rPr>
        <w:t>]</w:t>
      </w:r>
    </w:p>
    <w:p w14:paraId="3062A015" w14:textId="77777777" w:rsidR="00510C4B" w:rsidRDefault="00510C4B" w:rsidP="00510C4B">
      <w:pPr>
        <w:spacing w:after="0" w:line="240" w:lineRule="auto"/>
        <w:jc w:val="both"/>
        <w:rPr>
          <w:rFonts w:ascii="Arial" w:eastAsia="Times New Roman" w:hAnsi="Arial" w:cs="Arial"/>
          <w:b/>
          <w:kern w:val="0"/>
          <w:lang w:eastAsia="en-GB"/>
          <w14:ligatures w14:val="none"/>
        </w:rPr>
      </w:pPr>
    </w:p>
    <w:p w14:paraId="52A41547" w14:textId="77777777" w:rsidR="00510C4B" w:rsidRDefault="00510C4B" w:rsidP="00510C4B">
      <w:pPr>
        <w:pStyle w:val="BodyText"/>
        <w:rPr>
          <w:rFonts w:ascii="Arial" w:eastAsia="Times New Roman" w:hAnsi="Arial" w:cs="Arial"/>
          <w:bCs/>
          <w:kern w:val="0"/>
          <w:sz w:val="24"/>
          <w:szCs w:val="24"/>
          <w:lang w:eastAsia="en-GB"/>
          <w14:ligatures w14:val="none"/>
        </w:rPr>
      </w:pPr>
      <w:r w:rsidRPr="00523C99">
        <w:rPr>
          <w:rFonts w:ascii="Arial" w:eastAsia="Times New Roman" w:hAnsi="Arial" w:cs="Arial"/>
          <w:b/>
          <w:kern w:val="0"/>
          <w:sz w:val="24"/>
          <w:szCs w:val="24"/>
          <w:lang w:eastAsia="en-GB"/>
          <w14:ligatures w14:val="none"/>
        </w:rPr>
        <w:t>1.3</w:t>
      </w:r>
      <w:r>
        <w:rPr>
          <w:rFonts w:ascii="Arial" w:eastAsia="Times New Roman" w:hAnsi="Arial" w:cs="Arial"/>
          <w:bCs/>
          <w:kern w:val="0"/>
          <w:sz w:val="24"/>
          <w:szCs w:val="24"/>
          <w:lang w:eastAsia="en-GB"/>
          <w14:ligatures w14:val="none"/>
        </w:rPr>
        <w:t xml:space="preserve"> </w:t>
      </w:r>
      <w:r w:rsidRPr="0046426F">
        <w:rPr>
          <w:rFonts w:ascii="Arial" w:eastAsia="Times New Roman" w:hAnsi="Arial" w:cs="Arial"/>
          <w:bCs/>
          <w:kern w:val="0"/>
          <w:sz w:val="24"/>
          <w:szCs w:val="24"/>
          <w:lang w:eastAsia="en-GB"/>
          <w14:ligatures w14:val="none"/>
        </w:rPr>
        <w:t xml:space="preserve">Determine the membership values </w:t>
      </w:r>
      <w:r>
        <w:rPr>
          <w:rFonts w:ascii="Arial" w:eastAsia="Times New Roman" w:hAnsi="Arial" w:cs="Arial"/>
          <w:bCs/>
          <w:kern w:val="0"/>
          <w:sz w:val="24"/>
          <w:szCs w:val="24"/>
          <w:lang w:eastAsia="en-GB"/>
          <w14:ligatures w14:val="none"/>
        </w:rPr>
        <w:t>of</w:t>
      </w:r>
      <w:r w:rsidRPr="0046426F">
        <w:rPr>
          <w:rFonts w:ascii="Arial" w:eastAsia="Times New Roman" w:hAnsi="Arial" w:cs="Arial"/>
          <w:bCs/>
          <w:kern w:val="0"/>
          <w:sz w:val="24"/>
          <w:szCs w:val="24"/>
          <w:lang w:eastAsia="en-GB"/>
          <w14:ligatures w14:val="none"/>
        </w:rPr>
        <w:t xml:space="preserve"> </w:t>
      </w:r>
      <w:r>
        <w:rPr>
          <w:rFonts w:ascii="Arial" w:eastAsia="Times New Roman" w:hAnsi="Arial" w:cs="Arial"/>
          <w:bCs/>
          <w:kern w:val="0"/>
          <w:sz w:val="24"/>
          <w:szCs w:val="24"/>
          <w:lang w:eastAsia="en-GB"/>
          <w14:ligatures w14:val="none"/>
        </w:rPr>
        <w:t>the</w:t>
      </w:r>
      <w:r w:rsidRPr="0046426F">
        <w:rPr>
          <w:rFonts w:ascii="Arial" w:eastAsia="Times New Roman" w:hAnsi="Arial" w:cs="Arial"/>
          <w:bCs/>
          <w:kern w:val="0"/>
          <w:sz w:val="24"/>
          <w:szCs w:val="24"/>
          <w:lang w:eastAsia="en-GB"/>
          <w14:ligatures w14:val="none"/>
        </w:rPr>
        <w:t xml:space="preserve"> temperature</w:t>
      </w:r>
      <w:r>
        <w:rPr>
          <w:rFonts w:ascii="Arial" w:eastAsia="Times New Roman" w:hAnsi="Arial" w:cs="Arial"/>
          <w:bCs/>
          <w:kern w:val="0"/>
          <w:sz w:val="24"/>
          <w:szCs w:val="24"/>
          <w:lang w:eastAsia="en-GB"/>
          <w14:ligatures w14:val="none"/>
        </w:rPr>
        <w:t xml:space="preserve"> at 18 degrees Celsius</w:t>
      </w:r>
      <w:r w:rsidRPr="0046426F">
        <w:rPr>
          <w:rFonts w:ascii="Arial" w:eastAsia="Times New Roman" w:hAnsi="Arial" w:cs="Arial"/>
          <w:bCs/>
          <w:kern w:val="0"/>
          <w:sz w:val="24"/>
          <w:szCs w:val="24"/>
          <w:lang w:eastAsia="en-GB"/>
          <w14:ligatures w14:val="none"/>
        </w:rPr>
        <w:t xml:space="preserve"> in the fuzzy sets Cold, Comfortable, and Hot.</w:t>
      </w:r>
      <w:r>
        <w:rPr>
          <w:rFonts w:ascii="Arial" w:eastAsia="Times New Roman" w:hAnsi="Arial" w:cs="Arial"/>
          <w:bCs/>
          <w:kern w:val="0"/>
          <w:sz w:val="24"/>
          <w:szCs w:val="24"/>
          <w:lang w:eastAsia="en-GB"/>
          <w14:ligatures w14:val="none"/>
        </w:rPr>
        <w:tab/>
      </w:r>
      <w:r>
        <w:rPr>
          <w:rFonts w:ascii="Arial" w:eastAsia="Times New Roman" w:hAnsi="Arial" w:cs="Arial"/>
          <w:bCs/>
          <w:kern w:val="0"/>
          <w:sz w:val="24"/>
          <w:szCs w:val="24"/>
          <w:lang w:eastAsia="en-GB"/>
          <w14:ligatures w14:val="none"/>
        </w:rPr>
        <w:tab/>
      </w:r>
      <w:r>
        <w:rPr>
          <w:rFonts w:ascii="Arial" w:eastAsia="Times New Roman" w:hAnsi="Arial" w:cs="Arial"/>
          <w:bCs/>
          <w:kern w:val="0"/>
          <w:sz w:val="24"/>
          <w:szCs w:val="24"/>
          <w:lang w:eastAsia="en-GB"/>
          <w14:ligatures w14:val="none"/>
        </w:rPr>
        <w:tab/>
      </w:r>
      <w:r>
        <w:rPr>
          <w:rFonts w:ascii="Arial" w:eastAsia="Times New Roman" w:hAnsi="Arial" w:cs="Arial"/>
          <w:bCs/>
          <w:kern w:val="0"/>
          <w:sz w:val="24"/>
          <w:szCs w:val="24"/>
          <w:lang w:eastAsia="en-GB"/>
          <w14:ligatures w14:val="none"/>
        </w:rPr>
        <w:tab/>
      </w:r>
      <w:r>
        <w:rPr>
          <w:rFonts w:ascii="Arial" w:eastAsia="Times New Roman" w:hAnsi="Arial" w:cs="Arial"/>
          <w:bCs/>
          <w:kern w:val="0"/>
          <w:sz w:val="24"/>
          <w:szCs w:val="24"/>
          <w:lang w:eastAsia="en-GB"/>
          <w14:ligatures w14:val="none"/>
        </w:rPr>
        <w:tab/>
        <w:t xml:space="preserve"> </w:t>
      </w:r>
      <w:r>
        <w:rPr>
          <w:rFonts w:ascii="Arial" w:eastAsia="Times New Roman" w:hAnsi="Arial" w:cs="Arial"/>
          <w:bCs/>
          <w:kern w:val="0"/>
          <w:sz w:val="24"/>
          <w:szCs w:val="24"/>
          <w:lang w:eastAsia="en-GB"/>
          <w14:ligatures w14:val="none"/>
        </w:rPr>
        <w:tab/>
      </w:r>
      <w:r w:rsidRPr="00CB6F2D">
        <w:rPr>
          <w:rFonts w:ascii="Arial" w:eastAsia="Times New Roman" w:hAnsi="Arial" w:cs="Arial"/>
          <w:b/>
          <w:kern w:val="0"/>
          <w:sz w:val="24"/>
          <w:szCs w:val="24"/>
          <w:lang w:eastAsia="en-GB"/>
          <w14:ligatures w14:val="none"/>
        </w:rPr>
        <w:t>[</w:t>
      </w:r>
      <w:r>
        <w:rPr>
          <w:rFonts w:ascii="Arial" w:eastAsia="Times New Roman" w:hAnsi="Arial" w:cs="Arial"/>
          <w:b/>
          <w:kern w:val="0"/>
          <w:sz w:val="24"/>
          <w:szCs w:val="24"/>
          <w:lang w:eastAsia="en-GB"/>
          <w14:ligatures w14:val="none"/>
        </w:rPr>
        <w:t>6</w:t>
      </w:r>
      <w:r w:rsidRPr="00CB6F2D">
        <w:rPr>
          <w:rFonts w:ascii="Arial" w:eastAsia="Times New Roman" w:hAnsi="Arial" w:cs="Arial"/>
          <w:b/>
          <w:kern w:val="0"/>
          <w:sz w:val="24"/>
          <w:szCs w:val="24"/>
          <w:lang w:eastAsia="en-GB"/>
          <w14:ligatures w14:val="none"/>
        </w:rPr>
        <w:t>]</w:t>
      </w:r>
    </w:p>
    <w:p w14:paraId="34FC5EA5" w14:textId="77777777" w:rsidR="00510C4B" w:rsidRDefault="00510C4B"/>
    <w:sectPr w:rsidR="00510C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411C2"/>
    <w:multiLevelType w:val="hybridMultilevel"/>
    <w:tmpl w:val="CA4A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66158"/>
    <w:multiLevelType w:val="hybridMultilevel"/>
    <w:tmpl w:val="93CEC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7461136">
    <w:abstractNumId w:val="1"/>
  </w:num>
  <w:num w:numId="2" w16cid:durableId="708334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C4B"/>
    <w:rsid w:val="0020641D"/>
    <w:rsid w:val="00510C4B"/>
    <w:rsid w:val="00D446CB"/>
    <w:rsid w:val="00D554D6"/>
    <w:rsid w:val="00E312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BFB73"/>
  <w15:chartTrackingRefBased/>
  <w15:docId w15:val="{A206B401-8D2E-4184-9F7D-4300A3943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C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0C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0C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C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C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C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C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C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C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C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C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C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C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C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C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C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C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C4B"/>
    <w:rPr>
      <w:rFonts w:eastAsiaTheme="majorEastAsia" w:cstheme="majorBidi"/>
      <w:color w:val="272727" w:themeColor="text1" w:themeTint="D8"/>
    </w:rPr>
  </w:style>
  <w:style w:type="paragraph" w:styleId="Title">
    <w:name w:val="Title"/>
    <w:basedOn w:val="Normal"/>
    <w:next w:val="Normal"/>
    <w:link w:val="TitleChar"/>
    <w:uiPriority w:val="10"/>
    <w:qFormat/>
    <w:rsid w:val="00510C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C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C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C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C4B"/>
    <w:pPr>
      <w:spacing w:before="160"/>
      <w:jc w:val="center"/>
    </w:pPr>
    <w:rPr>
      <w:i/>
      <w:iCs/>
      <w:color w:val="404040" w:themeColor="text1" w:themeTint="BF"/>
    </w:rPr>
  </w:style>
  <w:style w:type="character" w:customStyle="1" w:styleId="QuoteChar">
    <w:name w:val="Quote Char"/>
    <w:basedOn w:val="DefaultParagraphFont"/>
    <w:link w:val="Quote"/>
    <w:uiPriority w:val="29"/>
    <w:rsid w:val="00510C4B"/>
    <w:rPr>
      <w:i/>
      <w:iCs/>
      <w:color w:val="404040" w:themeColor="text1" w:themeTint="BF"/>
    </w:rPr>
  </w:style>
  <w:style w:type="paragraph" w:styleId="ListParagraph">
    <w:name w:val="List Paragraph"/>
    <w:basedOn w:val="Normal"/>
    <w:uiPriority w:val="34"/>
    <w:qFormat/>
    <w:rsid w:val="00510C4B"/>
    <w:pPr>
      <w:ind w:left="720"/>
      <w:contextualSpacing/>
    </w:pPr>
  </w:style>
  <w:style w:type="character" w:styleId="IntenseEmphasis">
    <w:name w:val="Intense Emphasis"/>
    <w:basedOn w:val="DefaultParagraphFont"/>
    <w:uiPriority w:val="21"/>
    <w:qFormat/>
    <w:rsid w:val="00510C4B"/>
    <w:rPr>
      <w:i/>
      <w:iCs/>
      <w:color w:val="0F4761" w:themeColor="accent1" w:themeShade="BF"/>
    </w:rPr>
  </w:style>
  <w:style w:type="paragraph" w:styleId="IntenseQuote">
    <w:name w:val="Intense Quote"/>
    <w:basedOn w:val="Normal"/>
    <w:next w:val="Normal"/>
    <w:link w:val="IntenseQuoteChar"/>
    <w:uiPriority w:val="30"/>
    <w:qFormat/>
    <w:rsid w:val="00510C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C4B"/>
    <w:rPr>
      <w:i/>
      <w:iCs/>
      <w:color w:val="0F4761" w:themeColor="accent1" w:themeShade="BF"/>
    </w:rPr>
  </w:style>
  <w:style w:type="character" w:styleId="IntenseReference">
    <w:name w:val="Intense Reference"/>
    <w:basedOn w:val="DefaultParagraphFont"/>
    <w:uiPriority w:val="32"/>
    <w:qFormat/>
    <w:rsid w:val="00510C4B"/>
    <w:rPr>
      <w:b/>
      <w:bCs/>
      <w:smallCaps/>
      <w:color w:val="0F4761" w:themeColor="accent1" w:themeShade="BF"/>
      <w:spacing w:val="5"/>
    </w:rPr>
  </w:style>
  <w:style w:type="paragraph" w:styleId="BodyText">
    <w:name w:val="Body Text"/>
    <w:basedOn w:val="Normal"/>
    <w:link w:val="BodyTextChar"/>
    <w:uiPriority w:val="99"/>
    <w:unhideWhenUsed/>
    <w:rsid w:val="00510C4B"/>
    <w:pPr>
      <w:spacing w:after="120" w:line="259" w:lineRule="auto"/>
    </w:pPr>
    <w:rPr>
      <w:sz w:val="22"/>
      <w:szCs w:val="22"/>
    </w:rPr>
  </w:style>
  <w:style w:type="character" w:customStyle="1" w:styleId="BodyTextChar">
    <w:name w:val="Body Text Char"/>
    <w:basedOn w:val="DefaultParagraphFont"/>
    <w:link w:val="BodyText"/>
    <w:uiPriority w:val="99"/>
    <w:rsid w:val="00510C4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1261</Characters>
  <Application>Microsoft Office Word</Application>
  <DocSecurity>0</DocSecurity>
  <Lines>33</Lines>
  <Paragraphs>12</Paragraphs>
  <ScaleCrop>false</ScaleCrop>
  <Company>University of Wales Trinity Saint David</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Seena Joseph</dc:creator>
  <cp:keywords/>
  <dc:description/>
  <cp:lastModifiedBy>Seena Joseph</cp:lastModifiedBy>
  <cp:revision>2</cp:revision>
  <dcterms:created xsi:type="dcterms:W3CDTF">2025-10-13T12:30:00Z</dcterms:created>
  <dcterms:modified xsi:type="dcterms:W3CDTF">2025-10-13T12:31:00Z</dcterms:modified>
</cp:coreProperties>
</file>