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7E0D50" w14:textId="38F38E0A" w:rsidR="002E0A53" w:rsidRDefault="007064B1" w:rsidP="007064B1">
      <w:pPr>
        <w:pStyle w:val="Heading1"/>
      </w:pPr>
      <w:r>
        <w:t xml:space="preserve">Report “Time Management”: An Important Skill </w:t>
      </w:r>
      <w:proofErr w:type="gramStart"/>
      <w:r>
        <w:t>For</w:t>
      </w:r>
      <w:proofErr w:type="gramEnd"/>
      <w:r>
        <w:t xml:space="preserve"> Academic Success </w:t>
      </w:r>
    </w:p>
    <w:p w14:paraId="0A455F01" w14:textId="46BEAEB1" w:rsidR="007064B1" w:rsidRDefault="007064B1" w:rsidP="007064B1">
      <w:pPr>
        <w:rPr>
          <w:rFonts w:ascii="Arial" w:hAnsi="Arial" w:cs="Arial"/>
        </w:rPr>
      </w:pPr>
      <w:r w:rsidRPr="007064B1">
        <w:rPr>
          <w:rFonts w:ascii="Arial" w:hAnsi="Arial" w:cs="Arial"/>
        </w:rPr>
        <w:t>Introduction</w:t>
      </w:r>
    </w:p>
    <w:p w14:paraId="57F523F2" w14:textId="77777777" w:rsidR="007064B1" w:rsidRPr="007064B1" w:rsidRDefault="007064B1" w:rsidP="007064B1">
      <w:pPr>
        <w:rPr>
          <w:rFonts w:ascii="Arial" w:hAnsi="Arial" w:cs="Arial"/>
        </w:rPr>
      </w:pPr>
      <w:r w:rsidRPr="007064B1">
        <w:rPr>
          <w:rFonts w:ascii="Arial" w:hAnsi="Arial" w:cs="Arial"/>
        </w:rPr>
        <w:t xml:space="preserve">In higher education, the capacity to effectively handle time is critical to student success. Time management includes </w:t>
      </w:r>
      <w:proofErr w:type="gramStart"/>
      <w:r w:rsidRPr="007064B1">
        <w:rPr>
          <w:rFonts w:ascii="Arial" w:hAnsi="Arial" w:cs="Arial"/>
        </w:rPr>
        <w:t>a number of</w:t>
      </w:r>
      <w:proofErr w:type="gramEnd"/>
      <w:r w:rsidRPr="007064B1">
        <w:rPr>
          <w:rFonts w:ascii="Arial" w:hAnsi="Arial" w:cs="Arial"/>
        </w:rPr>
        <w:t xml:space="preserve"> steps that include planning, prioritising tasks, and allocating time carefully in order accomplish academic and personal objectives. Mastery of time management is vital for students negotiating the complex demands of university life, which includes balancing schoolwork, exams, extracurricular activities, and personal obligations. In accordance </w:t>
      </w:r>
      <w:proofErr w:type="gramStart"/>
      <w:r w:rsidRPr="007064B1">
        <w:rPr>
          <w:rFonts w:ascii="Arial" w:hAnsi="Arial" w:cs="Arial"/>
        </w:rPr>
        <w:t>to</w:t>
      </w:r>
      <w:proofErr w:type="gramEnd"/>
      <w:r w:rsidRPr="007064B1">
        <w:rPr>
          <w:rFonts w:ascii="Arial" w:hAnsi="Arial" w:cs="Arial"/>
        </w:rPr>
        <w:t xml:space="preserve"> research, students who utilise good time management skills often do better academically, have less stress, and are happier overall. This research investigates the advantages of time management, examines tactics that students may employ, assesses possible drawbacks, and recommends practical approaches for implementation.</w:t>
      </w:r>
    </w:p>
    <w:p w14:paraId="773F6F8F" w14:textId="71495655" w:rsidR="007064B1" w:rsidRDefault="007064B1" w:rsidP="007064B1">
      <w:pPr>
        <w:rPr>
          <w:rFonts w:ascii="Arial" w:hAnsi="Arial" w:cs="Arial"/>
        </w:rPr>
      </w:pPr>
      <w:r>
        <w:rPr>
          <w:rFonts w:ascii="Arial" w:hAnsi="Arial" w:cs="Arial"/>
        </w:rPr>
        <w:t xml:space="preserve">Key aspects and importance of time management </w:t>
      </w:r>
    </w:p>
    <w:p w14:paraId="28C04088" w14:textId="77777777" w:rsidR="00C17C2B" w:rsidRPr="00C17C2B" w:rsidRDefault="007064B1" w:rsidP="00C17C2B">
      <w:pPr>
        <w:rPr>
          <w:rFonts w:ascii="Arial" w:hAnsi="Arial" w:cs="Arial"/>
        </w:rPr>
      </w:pPr>
      <w:r w:rsidRPr="007064B1">
        <w:rPr>
          <w:rFonts w:ascii="Arial" w:hAnsi="Arial" w:cs="Arial"/>
        </w:rPr>
        <w:t xml:space="preserve">Time management is the planned allocation of time to specific assignments </w:t>
      </w:r>
      <w:proofErr w:type="gramStart"/>
      <w:r w:rsidRPr="007064B1">
        <w:rPr>
          <w:rFonts w:ascii="Arial" w:hAnsi="Arial" w:cs="Arial"/>
        </w:rPr>
        <w:t>in order to</w:t>
      </w:r>
      <w:proofErr w:type="gramEnd"/>
      <w:r w:rsidRPr="007064B1">
        <w:rPr>
          <w:rFonts w:ascii="Arial" w:hAnsi="Arial" w:cs="Arial"/>
        </w:rPr>
        <w:t xml:space="preserve"> maximise efficiency and output. According to Britton and Tesser (2019), effective scheduling is linked to self-regulation, which is the ability to monitor and control one's own behaviour in order accomplish long-term objectives. This self-regulation is essential for the development of discipline and accountability, two crucial characteristics for success in higher education (Zimmerman, 2000).</w:t>
      </w:r>
      <w:r>
        <w:rPr>
          <w:rFonts w:ascii="Arial" w:hAnsi="Arial" w:cs="Arial"/>
        </w:rPr>
        <w:t xml:space="preserve"> The benefits of time management for success in an academic setting</w:t>
      </w:r>
      <w:r w:rsidR="00C17C2B">
        <w:rPr>
          <w:rFonts w:ascii="Arial" w:hAnsi="Arial" w:cs="Arial"/>
        </w:rPr>
        <w:t xml:space="preserve">. </w:t>
      </w:r>
      <w:r w:rsidR="00C17C2B" w:rsidRPr="00C17C2B">
        <w:rPr>
          <w:rFonts w:ascii="Arial" w:hAnsi="Arial" w:cs="Arial"/>
        </w:rPr>
        <w:t xml:space="preserve">Time management offers numerous advantages to students in higher education. First, it reduces procrastination, which is common among students, by breaking down large tasks into smaller, more manageable parts (Steel, 2007). Effective time management also reduces academic stress because students who arrange assignments ahead of time are less likely to feel overwhelmed by deadlines (Misra &amp; McKean, 2021). Furthermore, students who use structured time management strategies tend to perform better academically because they </w:t>
      </w:r>
      <w:proofErr w:type="gramStart"/>
      <w:r w:rsidR="00C17C2B" w:rsidRPr="00C17C2B">
        <w:rPr>
          <w:rFonts w:ascii="Arial" w:hAnsi="Arial" w:cs="Arial"/>
        </w:rPr>
        <w:t>are able to</w:t>
      </w:r>
      <w:proofErr w:type="gramEnd"/>
      <w:r w:rsidR="00C17C2B" w:rsidRPr="00C17C2B">
        <w:rPr>
          <w:rFonts w:ascii="Arial" w:hAnsi="Arial" w:cs="Arial"/>
        </w:rPr>
        <w:t xml:space="preserve"> dedicate more time to complex subjects and precisely prepare for exams (Macan et al., 1990; Nasrullah and Saqib Khan, 2015).</w:t>
      </w:r>
    </w:p>
    <w:p w14:paraId="04C6DAC2" w14:textId="4A45216F" w:rsidR="007064B1" w:rsidRDefault="00C17C2B" w:rsidP="007064B1">
      <w:pPr>
        <w:rPr>
          <w:rFonts w:ascii="Arial" w:hAnsi="Arial" w:cs="Arial"/>
        </w:rPr>
      </w:pPr>
      <w:r>
        <w:rPr>
          <w:rFonts w:ascii="Arial" w:hAnsi="Arial" w:cs="Arial"/>
        </w:rPr>
        <w:t>Strategies for successful time management.</w:t>
      </w:r>
    </w:p>
    <w:p w14:paraId="343B7120" w14:textId="77777777" w:rsidR="00C17C2B" w:rsidRDefault="00C17C2B" w:rsidP="007064B1">
      <w:pPr>
        <w:rPr>
          <w:rFonts w:ascii="Arial" w:hAnsi="Arial" w:cs="Arial"/>
        </w:rPr>
      </w:pPr>
      <w:r w:rsidRPr="00C17C2B">
        <w:rPr>
          <w:rFonts w:ascii="Arial" w:hAnsi="Arial" w:cs="Arial"/>
        </w:rPr>
        <w:t xml:space="preserve">. Prioritisation with the Eisenhower Matrix. The Eisenhower Matrix, which groups tasks according to urgency and priority, assists students in appropriately managing their homework. This matrix categorises work into four groups: urgent and important, important but not urgent, urgent but not important, and neither urgent nor important. By focussing on urgent and crucial work, students can avoid unnecessary distractions and spend more time to high-priority tasks (Covey, 2021). Studies indicate that this practice minimises mental tiredness by allowing students to </w:t>
      </w:r>
      <w:r w:rsidRPr="00C17C2B">
        <w:rPr>
          <w:rFonts w:ascii="Arial" w:hAnsi="Arial" w:cs="Arial"/>
        </w:rPr>
        <w:lastRenderedPageBreak/>
        <w:t>approach tasks progressively rather than juggling multiple tasks (Tan et al., 2020). Drawback: One disadvantage of the method is that it demands students to have a firm grasp of their priorities, which can be difficult without support or prior experience with self-</w:t>
      </w:r>
      <w:proofErr w:type="spellStart"/>
      <w:proofErr w:type="gramStart"/>
      <w:r w:rsidRPr="00C17C2B">
        <w:rPr>
          <w:rFonts w:ascii="Arial" w:hAnsi="Arial" w:cs="Arial"/>
        </w:rPr>
        <w:t>assessment.Setting</w:t>
      </w:r>
      <w:proofErr w:type="spellEnd"/>
      <w:proofErr w:type="gramEnd"/>
      <w:r w:rsidRPr="00C17C2B">
        <w:rPr>
          <w:rFonts w:ascii="Arial" w:hAnsi="Arial" w:cs="Arial"/>
        </w:rPr>
        <w:t xml:space="preserve"> SMART goals. Setting specific, measurable, achievable, relevant, and time-bound (SMART) goals is a renowned time management technique that helps students explain their objectives and stay focused.</w:t>
      </w:r>
    </w:p>
    <w:p w14:paraId="23F0A676" w14:textId="622EB0A4" w:rsidR="00C17C2B" w:rsidRDefault="00C17C2B" w:rsidP="007064B1">
      <w:pPr>
        <w:rPr>
          <w:rFonts w:ascii="Segoe UI Historic" w:hAnsi="Segoe UI Historic" w:cs="Segoe UI Historic"/>
          <w:color w:val="FFFFFF"/>
          <w:sz w:val="23"/>
          <w:szCs w:val="23"/>
          <w:shd w:val="clear" w:color="auto" w:fill="0084FF"/>
        </w:rPr>
      </w:pPr>
      <w:r w:rsidRPr="00C17C2B">
        <w:rPr>
          <w:rFonts w:ascii="Arial" w:hAnsi="Arial" w:cs="Arial"/>
        </w:rPr>
        <w:t xml:space="preserve"> SMART goals transform vague goals into concrete plans, enabling students to better track their progress (Doran, 2021). For example, rather than expressing a broad goal like "study more," a student could create a specific SMART goal like "study biology for one hour each day this week." Drawback: While helpful, setting SMART goals requires time and might lead to rigidity, which can be counterproductive if unanticipated obstacles arise. Flexibility is still essential to allow students to adapt to unexpected changes (Locke &amp; Latham, 2019)</w:t>
      </w:r>
      <w:r>
        <w:rPr>
          <w:rFonts w:ascii="Arial" w:hAnsi="Arial" w:cs="Arial"/>
        </w:rPr>
        <w:t>.</w:t>
      </w:r>
    </w:p>
    <w:p w14:paraId="4F0B83F6" w14:textId="400892B3" w:rsidR="00C17C2B" w:rsidRDefault="00C17C2B" w:rsidP="007064B1">
      <w:pPr>
        <w:rPr>
          <w:rFonts w:ascii="Arial" w:hAnsi="Arial" w:cs="Arial"/>
        </w:rPr>
      </w:pPr>
      <w:r w:rsidRPr="00C17C2B">
        <w:rPr>
          <w:rFonts w:ascii="Arial" w:hAnsi="Arial" w:cs="Arial"/>
        </w:rPr>
        <w:t>The Pomodoro Technique Francesco Cirillo developed the Pomodoro Technique, a time management approach that consists of working for 25-minute intervals followed by a 5-minute break, with a longer break happening every four intervals. This strategy improves concentration and reduces burnout by encouraging students to focus intensely on a subject while taking regular mental breaks (Cardoso-Leite et al., 2021). According to studies, this strategy is particularly helpful in reducing digital distractions because it matches attention spans in digital learning situations (Bregman &amp; Zang, 2022). Drawback: One disadvantage of the Pomodoro Technique is that it may not be appropriate for tasks that require deep, extended focus, as frequent interruptions may disrupt students' train of thought, particularly when performing jobs that require high levels of concentration, such as difficult problem solving.</w:t>
      </w:r>
    </w:p>
    <w:p w14:paraId="7ABBCB85" w14:textId="77777777" w:rsidR="00B4406D" w:rsidRDefault="00B4406D" w:rsidP="00B4406D">
      <w:pPr>
        <w:rPr>
          <w:rFonts w:ascii="Arial" w:hAnsi="Arial" w:cs="Arial"/>
        </w:rPr>
      </w:pPr>
      <w:r w:rsidRPr="00B4406D">
        <w:rPr>
          <w:rFonts w:ascii="Arial" w:hAnsi="Arial" w:cs="Arial"/>
        </w:rPr>
        <w:t xml:space="preserve">To successfully utilise these tactics, students are advised to: Create a Weekly Planner: Creating a schedule for the week which involves classes, study time, and breaks can help students picture their time planning. Digital tools like Google Calendar and Trello can help with planning and setting reminders to guarantee consistency (Dabbagh and </w:t>
      </w:r>
      <w:proofErr w:type="spellStart"/>
      <w:r w:rsidRPr="00B4406D">
        <w:rPr>
          <w:rFonts w:ascii="Arial" w:hAnsi="Arial" w:cs="Arial"/>
        </w:rPr>
        <w:t>Kitsantas</w:t>
      </w:r>
      <w:proofErr w:type="spellEnd"/>
      <w:r w:rsidRPr="00B4406D">
        <w:rPr>
          <w:rFonts w:ascii="Arial" w:hAnsi="Arial" w:cs="Arial"/>
        </w:rPr>
        <w:t>, 2020).</w:t>
      </w:r>
    </w:p>
    <w:p w14:paraId="36A3888A" w14:textId="3AB9DD3E" w:rsidR="00B4406D" w:rsidRDefault="00B4406D">
      <w:pPr>
        <w:rPr>
          <w:rFonts w:ascii="Arial" w:hAnsi="Arial" w:cs="Arial"/>
        </w:rPr>
      </w:pPr>
      <w:r>
        <w:rPr>
          <w:rFonts w:ascii="Arial" w:hAnsi="Arial" w:cs="Arial"/>
        </w:rPr>
        <w:br w:type="page"/>
      </w:r>
    </w:p>
    <w:p w14:paraId="07695577" w14:textId="77777777" w:rsidR="00B4406D" w:rsidRPr="00B4406D" w:rsidRDefault="00B4406D" w:rsidP="00B4406D">
      <w:pPr>
        <w:rPr>
          <w:rFonts w:ascii="Arial" w:hAnsi="Arial" w:cs="Arial"/>
        </w:rPr>
      </w:pPr>
    </w:p>
    <w:p w14:paraId="5E7D2916" w14:textId="77777777" w:rsidR="00B4406D" w:rsidRDefault="00B4406D" w:rsidP="00B4406D">
      <w:pPr>
        <w:pStyle w:val="Heading1"/>
      </w:pPr>
      <w:r>
        <w:t>Conclusion</w:t>
      </w:r>
    </w:p>
    <w:p w14:paraId="54D5E18C" w14:textId="3C3C15E2" w:rsidR="00B4406D" w:rsidRDefault="00B4406D" w:rsidP="00B4406D">
      <w:r w:rsidRPr="00B4406D">
        <w:br/>
        <w:t>Time management is a necessary ability for success in higher education, enabling students to navigate the demands of academic life with comfort and control. Students can improve their study habits, reduce stress, and achieve greater academic success by prioritising assignments with the Eisenhower Matrix, setting SMART goals, and implementing strategies such as the Pomodoro Technique. Although these tactics have limitations, when used effectively, the benefits outweigh the negatives. As students transition from academics to the workplace, these time management skills serve as essential tools for both academic and professional success.</w:t>
      </w:r>
    </w:p>
    <w:p w14:paraId="682063BA" w14:textId="77777777" w:rsidR="00B4406D" w:rsidRDefault="00B4406D">
      <w:r>
        <w:br w:type="page"/>
      </w:r>
    </w:p>
    <w:p w14:paraId="7CFE20C5" w14:textId="63917C5A" w:rsidR="00B4406D" w:rsidRDefault="00B4406D" w:rsidP="00B4406D">
      <w:pPr>
        <w:pStyle w:val="Heading1"/>
      </w:pPr>
      <w:r>
        <w:lastRenderedPageBreak/>
        <w:t xml:space="preserve">References </w:t>
      </w:r>
    </w:p>
    <w:p w14:paraId="51B7E465" w14:textId="2EC71CE1" w:rsidR="00B4406D" w:rsidRDefault="00B4406D" w:rsidP="00B4406D">
      <w:pPr>
        <w:rPr>
          <w:rFonts w:ascii="Arial" w:hAnsi="Arial" w:cs="Arial"/>
        </w:rPr>
      </w:pPr>
      <w:r w:rsidRPr="00B4406D">
        <w:rPr>
          <w:rFonts w:ascii="Arial" w:hAnsi="Arial" w:cs="Arial"/>
        </w:rPr>
        <w:br/>
        <w:t>Bregman, J. &amp; Zang, W., 2022. The impact of regular breaks on cognitive performance: Insights for the digital era. Journal of Applied Cognitive Psychology, 45(3), pp. 351-363.</w:t>
      </w:r>
    </w:p>
    <w:p w14:paraId="4EBF7CDB" w14:textId="38DAFC38" w:rsidR="00B4406D" w:rsidRDefault="00B4406D" w:rsidP="00B4406D">
      <w:pPr>
        <w:rPr>
          <w:rFonts w:ascii="Arial" w:hAnsi="Arial" w:cs="Arial"/>
        </w:rPr>
      </w:pPr>
      <w:r w:rsidRPr="00B4406D">
        <w:rPr>
          <w:rFonts w:ascii="Arial" w:hAnsi="Arial" w:cs="Arial"/>
        </w:rPr>
        <w:t>Cardoso-Leite, P., Green, C.S., &amp; Bavelier, D., 2021. Cognitive fatigue and focus improvement through structured study techniques. Trends in Cognitive Science, 12(4), pp. 283-290.</w:t>
      </w:r>
    </w:p>
    <w:p w14:paraId="20ACF1EA" w14:textId="547D190C" w:rsidR="00B4406D" w:rsidRDefault="00B4406D" w:rsidP="00B4406D">
      <w:pPr>
        <w:rPr>
          <w:rFonts w:ascii="Arial" w:hAnsi="Arial" w:cs="Arial"/>
        </w:rPr>
      </w:pPr>
      <w:r w:rsidRPr="00B4406D">
        <w:rPr>
          <w:rFonts w:ascii="Arial" w:hAnsi="Arial" w:cs="Arial"/>
        </w:rPr>
        <w:t>Covey, S., 2021. The 7 habits of highly effective people: Powerful lessons in personal change. New York: Free Press.</w:t>
      </w:r>
    </w:p>
    <w:p w14:paraId="507E5A27" w14:textId="77777777" w:rsidR="00B4406D" w:rsidRDefault="00B4406D" w:rsidP="00B4406D">
      <w:pPr>
        <w:rPr>
          <w:rFonts w:ascii="Arial" w:hAnsi="Arial" w:cs="Arial"/>
        </w:rPr>
      </w:pPr>
      <w:r w:rsidRPr="00B4406D">
        <w:rPr>
          <w:rFonts w:ascii="Arial" w:hAnsi="Arial" w:cs="Arial"/>
        </w:rPr>
        <w:t xml:space="preserve">Dabbagh, N. &amp; </w:t>
      </w:r>
      <w:proofErr w:type="spellStart"/>
      <w:r w:rsidRPr="00B4406D">
        <w:rPr>
          <w:rFonts w:ascii="Arial" w:hAnsi="Arial" w:cs="Arial"/>
        </w:rPr>
        <w:t>Kitsantas</w:t>
      </w:r>
      <w:proofErr w:type="spellEnd"/>
      <w:r w:rsidRPr="00B4406D">
        <w:rPr>
          <w:rFonts w:ascii="Arial" w:hAnsi="Arial" w:cs="Arial"/>
        </w:rPr>
        <w:t>, A., 2020. Personalized learning in the digital age: Self-regulated learning strategies in online environments. Journal of Educational Technology, 17(4), pp. 127-136.</w:t>
      </w:r>
    </w:p>
    <w:p w14:paraId="7A837263" w14:textId="1A5561FD" w:rsidR="00B4406D" w:rsidRDefault="00B4406D" w:rsidP="00B4406D">
      <w:pPr>
        <w:rPr>
          <w:rFonts w:ascii="Arial" w:hAnsi="Arial" w:cs="Arial"/>
        </w:rPr>
      </w:pPr>
      <w:r w:rsidRPr="00B4406D">
        <w:rPr>
          <w:rFonts w:ascii="Arial" w:hAnsi="Arial" w:cs="Arial"/>
        </w:rPr>
        <w:t>Doran, G.T., 2021. The art of setting SMART goals: How to achieve your ambitions step by step. Psychology and Self-Improvement Quarterly, 9(1), pp. 22-35.</w:t>
      </w:r>
    </w:p>
    <w:p w14:paraId="13C66166" w14:textId="37E51905" w:rsidR="00B4406D" w:rsidRDefault="00B4406D" w:rsidP="00B4406D">
      <w:pPr>
        <w:rPr>
          <w:rFonts w:ascii="Arial" w:hAnsi="Arial" w:cs="Arial"/>
        </w:rPr>
      </w:pPr>
      <w:r w:rsidRPr="00B4406D">
        <w:rPr>
          <w:rFonts w:ascii="Arial" w:hAnsi="Arial" w:cs="Arial"/>
        </w:rPr>
        <w:t>Lay, C.H. &amp; Schouwenburg, H.C., 2021. Procrastination, anxiety, and study habits: The role of time management in academic success. Higher Education Review, 28(2), pp. 361-378.</w:t>
      </w:r>
    </w:p>
    <w:p w14:paraId="2CCB0469" w14:textId="77777777" w:rsidR="00B4406D" w:rsidRPr="00B4406D" w:rsidRDefault="00B4406D" w:rsidP="00B4406D">
      <w:pPr>
        <w:rPr>
          <w:rFonts w:ascii="Arial" w:hAnsi="Arial" w:cs="Arial"/>
        </w:rPr>
      </w:pPr>
    </w:p>
    <w:sectPr w:rsidR="00B4406D" w:rsidRPr="00B440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4B1"/>
    <w:rsid w:val="002E0A53"/>
    <w:rsid w:val="007064B1"/>
    <w:rsid w:val="008E7A2B"/>
    <w:rsid w:val="00A64836"/>
    <w:rsid w:val="00B4406D"/>
    <w:rsid w:val="00C17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26CD8"/>
  <w15:chartTrackingRefBased/>
  <w15:docId w15:val="{5F51CE63-23DE-445A-89B3-FE1EA9C1B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64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64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64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64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64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64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64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64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64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64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64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64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64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64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64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64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64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64B1"/>
    <w:rPr>
      <w:rFonts w:eastAsiaTheme="majorEastAsia" w:cstheme="majorBidi"/>
      <w:color w:val="272727" w:themeColor="text1" w:themeTint="D8"/>
    </w:rPr>
  </w:style>
  <w:style w:type="paragraph" w:styleId="Title">
    <w:name w:val="Title"/>
    <w:basedOn w:val="Normal"/>
    <w:next w:val="Normal"/>
    <w:link w:val="TitleChar"/>
    <w:uiPriority w:val="10"/>
    <w:qFormat/>
    <w:rsid w:val="007064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64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64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64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64B1"/>
    <w:pPr>
      <w:spacing w:before="160"/>
      <w:jc w:val="center"/>
    </w:pPr>
    <w:rPr>
      <w:i/>
      <w:iCs/>
      <w:color w:val="404040" w:themeColor="text1" w:themeTint="BF"/>
    </w:rPr>
  </w:style>
  <w:style w:type="character" w:customStyle="1" w:styleId="QuoteChar">
    <w:name w:val="Quote Char"/>
    <w:basedOn w:val="DefaultParagraphFont"/>
    <w:link w:val="Quote"/>
    <w:uiPriority w:val="29"/>
    <w:rsid w:val="007064B1"/>
    <w:rPr>
      <w:i/>
      <w:iCs/>
      <w:color w:val="404040" w:themeColor="text1" w:themeTint="BF"/>
    </w:rPr>
  </w:style>
  <w:style w:type="paragraph" w:styleId="ListParagraph">
    <w:name w:val="List Paragraph"/>
    <w:basedOn w:val="Normal"/>
    <w:uiPriority w:val="34"/>
    <w:qFormat/>
    <w:rsid w:val="007064B1"/>
    <w:pPr>
      <w:ind w:left="720"/>
      <w:contextualSpacing/>
    </w:pPr>
  </w:style>
  <w:style w:type="character" w:styleId="IntenseEmphasis">
    <w:name w:val="Intense Emphasis"/>
    <w:basedOn w:val="DefaultParagraphFont"/>
    <w:uiPriority w:val="21"/>
    <w:qFormat/>
    <w:rsid w:val="007064B1"/>
    <w:rPr>
      <w:i/>
      <w:iCs/>
      <w:color w:val="0F4761" w:themeColor="accent1" w:themeShade="BF"/>
    </w:rPr>
  </w:style>
  <w:style w:type="paragraph" w:styleId="IntenseQuote">
    <w:name w:val="Intense Quote"/>
    <w:basedOn w:val="Normal"/>
    <w:next w:val="Normal"/>
    <w:link w:val="IntenseQuoteChar"/>
    <w:uiPriority w:val="30"/>
    <w:qFormat/>
    <w:rsid w:val="007064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64B1"/>
    <w:rPr>
      <w:i/>
      <w:iCs/>
      <w:color w:val="0F4761" w:themeColor="accent1" w:themeShade="BF"/>
    </w:rPr>
  </w:style>
  <w:style w:type="character" w:styleId="IntenseReference">
    <w:name w:val="Intense Reference"/>
    <w:basedOn w:val="DefaultParagraphFont"/>
    <w:uiPriority w:val="32"/>
    <w:qFormat/>
    <w:rsid w:val="007064B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1212984">
      <w:bodyDiv w:val="1"/>
      <w:marLeft w:val="0"/>
      <w:marRight w:val="0"/>
      <w:marTop w:val="0"/>
      <w:marBottom w:val="0"/>
      <w:divBdr>
        <w:top w:val="none" w:sz="0" w:space="0" w:color="auto"/>
        <w:left w:val="none" w:sz="0" w:space="0" w:color="auto"/>
        <w:bottom w:val="none" w:sz="0" w:space="0" w:color="auto"/>
        <w:right w:val="none" w:sz="0" w:space="0" w:color="auto"/>
      </w:divBdr>
      <w:divsChild>
        <w:div w:id="1813910417">
          <w:marLeft w:val="0"/>
          <w:marRight w:val="0"/>
          <w:marTop w:val="0"/>
          <w:marBottom w:val="0"/>
          <w:divBdr>
            <w:top w:val="none" w:sz="0" w:space="0" w:color="auto"/>
            <w:left w:val="none" w:sz="0" w:space="0" w:color="auto"/>
            <w:bottom w:val="none" w:sz="0" w:space="0" w:color="auto"/>
            <w:right w:val="none" w:sz="0" w:space="0" w:color="auto"/>
          </w:divBdr>
          <w:divsChild>
            <w:div w:id="1795830160">
              <w:marLeft w:val="0"/>
              <w:marRight w:val="0"/>
              <w:marTop w:val="0"/>
              <w:marBottom w:val="0"/>
              <w:divBdr>
                <w:top w:val="none" w:sz="0" w:space="0" w:color="auto"/>
                <w:left w:val="none" w:sz="0" w:space="0" w:color="auto"/>
                <w:bottom w:val="none" w:sz="0" w:space="0" w:color="auto"/>
                <w:right w:val="none" w:sz="0" w:space="0" w:color="auto"/>
              </w:divBdr>
              <w:divsChild>
                <w:div w:id="1960909809">
                  <w:marLeft w:val="0"/>
                  <w:marRight w:val="0"/>
                  <w:marTop w:val="0"/>
                  <w:marBottom w:val="0"/>
                  <w:divBdr>
                    <w:top w:val="none" w:sz="0" w:space="0" w:color="auto"/>
                    <w:left w:val="none" w:sz="0" w:space="0" w:color="auto"/>
                    <w:bottom w:val="none" w:sz="0" w:space="0" w:color="auto"/>
                    <w:right w:val="none" w:sz="0" w:space="0" w:color="auto"/>
                  </w:divBdr>
                  <w:divsChild>
                    <w:div w:id="1278637297">
                      <w:marLeft w:val="0"/>
                      <w:marRight w:val="0"/>
                      <w:marTop w:val="0"/>
                      <w:marBottom w:val="0"/>
                      <w:divBdr>
                        <w:top w:val="none" w:sz="0" w:space="0" w:color="auto"/>
                        <w:left w:val="none" w:sz="0" w:space="0" w:color="auto"/>
                        <w:bottom w:val="none" w:sz="0" w:space="0" w:color="auto"/>
                        <w:right w:val="none" w:sz="0" w:space="0" w:color="auto"/>
                      </w:divBdr>
                      <w:divsChild>
                        <w:div w:id="746805156">
                          <w:marLeft w:val="0"/>
                          <w:marRight w:val="0"/>
                          <w:marTop w:val="0"/>
                          <w:marBottom w:val="0"/>
                          <w:divBdr>
                            <w:top w:val="none" w:sz="0" w:space="0" w:color="auto"/>
                            <w:left w:val="none" w:sz="0" w:space="0" w:color="auto"/>
                            <w:bottom w:val="none" w:sz="0" w:space="0" w:color="auto"/>
                            <w:right w:val="none" w:sz="0" w:space="0" w:color="auto"/>
                          </w:divBdr>
                          <w:divsChild>
                            <w:div w:id="152256588">
                              <w:marLeft w:val="0"/>
                              <w:marRight w:val="0"/>
                              <w:marTop w:val="0"/>
                              <w:marBottom w:val="0"/>
                              <w:divBdr>
                                <w:top w:val="single" w:sz="24" w:space="0" w:color="auto"/>
                                <w:left w:val="single" w:sz="24" w:space="0" w:color="auto"/>
                                <w:bottom w:val="single" w:sz="24" w:space="0" w:color="auto"/>
                                <w:right w:val="single" w:sz="24" w:space="0" w:color="auto"/>
                              </w:divBdr>
                              <w:divsChild>
                                <w:div w:id="83500247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2544837">
      <w:bodyDiv w:val="1"/>
      <w:marLeft w:val="0"/>
      <w:marRight w:val="0"/>
      <w:marTop w:val="0"/>
      <w:marBottom w:val="0"/>
      <w:divBdr>
        <w:top w:val="none" w:sz="0" w:space="0" w:color="auto"/>
        <w:left w:val="none" w:sz="0" w:space="0" w:color="auto"/>
        <w:bottom w:val="none" w:sz="0" w:space="0" w:color="auto"/>
        <w:right w:val="none" w:sz="0" w:space="0" w:color="auto"/>
      </w:divBdr>
      <w:divsChild>
        <w:div w:id="1827434282">
          <w:marLeft w:val="0"/>
          <w:marRight w:val="0"/>
          <w:marTop w:val="0"/>
          <w:marBottom w:val="0"/>
          <w:divBdr>
            <w:top w:val="none" w:sz="0" w:space="0" w:color="auto"/>
            <w:left w:val="none" w:sz="0" w:space="0" w:color="auto"/>
            <w:bottom w:val="none" w:sz="0" w:space="0" w:color="auto"/>
            <w:right w:val="none" w:sz="0" w:space="0" w:color="auto"/>
          </w:divBdr>
          <w:divsChild>
            <w:div w:id="471289090">
              <w:marLeft w:val="0"/>
              <w:marRight w:val="0"/>
              <w:marTop w:val="0"/>
              <w:marBottom w:val="0"/>
              <w:divBdr>
                <w:top w:val="none" w:sz="0" w:space="0" w:color="auto"/>
                <w:left w:val="none" w:sz="0" w:space="0" w:color="auto"/>
                <w:bottom w:val="none" w:sz="0" w:space="0" w:color="auto"/>
                <w:right w:val="none" w:sz="0" w:space="0" w:color="auto"/>
              </w:divBdr>
              <w:divsChild>
                <w:div w:id="986469489">
                  <w:marLeft w:val="0"/>
                  <w:marRight w:val="0"/>
                  <w:marTop w:val="0"/>
                  <w:marBottom w:val="0"/>
                  <w:divBdr>
                    <w:top w:val="none" w:sz="0" w:space="0" w:color="auto"/>
                    <w:left w:val="none" w:sz="0" w:space="0" w:color="auto"/>
                    <w:bottom w:val="none" w:sz="0" w:space="0" w:color="auto"/>
                    <w:right w:val="none" w:sz="0" w:space="0" w:color="auto"/>
                  </w:divBdr>
                  <w:divsChild>
                    <w:div w:id="478571069">
                      <w:marLeft w:val="0"/>
                      <w:marRight w:val="0"/>
                      <w:marTop w:val="0"/>
                      <w:marBottom w:val="0"/>
                      <w:divBdr>
                        <w:top w:val="none" w:sz="0" w:space="0" w:color="auto"/>
                        <w:left w:val="none" w:sz="0" w:space="0" w:color="auto"/>
                        <w:bottom w:val="none" w:sz="0" w:space="0" w:color="auto"/>
                        <w:right w:val="none" w:sz="0" w:space="0" w:color="auto"/>
                      </w:divBdr>
                      <w:divsChild>
                        <w:div w:id="538278948">
                          <w:marLeft w:val="0"/>
                          <w:marRight w:val="0"/>
                          <w:marTop w:val="0"/>
                          <w:marBottom w:val="0"/>
                          <w:divBdr>
                            <w:top w:val="none" w:sz="0" w:space="0" w:color="auto"/>
                            <w:left w:val="none" w:sz="0" w:space="0" w:color="auto"/>
                            <w:bottom w:val="none" w:sz="0" w:space="0" w:color="auto"/>
                            <w:right w:val="none" w:sz="0" w:space="0" w:color="auto"/>
                          </w:divBdr>
                          <w:divsChild>
                            <w:div w:id="1293363851">
                              <w:marLeft w:val="0"/>
                              <w:marRight w:val="0"/>
                              <w:marTop w:val="0"/>
                              <w:marBottom w:val="0"/>
                              <w:divBdr>
                                <w:top w:val="none" w:sz="0" w:space="0" w:color="auto"/>
                                <w:left w:val="none" w:sz="0" w:space="0" w:color="auto"/>
                                <w:bottom w:val="none" w:sz="0" w:space="0" w:color="auto"/>
                                <w:right w:val="none" w:sz="0" w:space="0" w:color="auto"/>
                              </w:divBdr>
                              <w:divsChild>
                                <w:div w:id="792820490">
                                  <w:marLeft w:val="0"/>
                                  <w:marRight w:val="0"/>
                                  <w:marTop w:val="0"/>
                                  <w:marBottom w:val="0"/>
                                  <w:divBdr>
                                    <w:top w:val="single" w:sz="24" w:space="0" w:color="auto"/>
                                    <w:left w:val="single" w:sz="24" w:space="0" w:color="auto"/>
                                    <w:bottom w:val="single" w:sz="24" w:space="0" w:color="auto"/>
                                    <w:right w:val="single" w:sz="24" w:space="0" w:color="auto"/>
                                  </w:divBdr>
                                  <w:divsChild>
                                    <w:div w:id="161605632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6889736">
      <w:bodyDiv w:val="1"/>
      <w:marLeft w:val="0"/>
      <w:marRight w:val="0"/>
      <w:marTop w:val="0"/>
      <w:marBottom w:val="0"/>
      <w:divBdr>
        <w:top w:val="none" w:sz="0" w:space="0" w:color="auto"/>
        <w:left w:val="none" w:sz="0" w:space="0" w:color="auto"/>
        <w:bottom w:val="none" w:sz="0" w:space="0" w:color="auto"/>
        <w:right w:val="none" w:sz="0" w:space="0" w:color="auto"/>
      </w:divBdr>
      <w:divsChild>
        <w:div w:id="1616672705">
          <w:marLeft w:val="0"/>
          <w:marRight w:val="0"/>
          <w:marTop w:val="0"/>
          <w:marBottom w:val="0"/>
          <w:divBdr>
            <w:top w:val="none" w:sz="0" w:space="0" w:color="auto"/>
            <w:left w:val="none" w:sz="0" w:space="0" w:color="auto"/>
            <w:bottom w:val="none" w:sz="0" w:space="0" w:color="auto"/>
            <w:right w:val="none" w:sz="0" w:space="0" w:color="auto"/>
          </w:divBdr>
          <w:divsChild>
            <w:div w:id="50273094">
              <w:marLeft w:val="0"/>
              <w:marRight w:val="0"/>
              <w:marTop w:val="0"/>
              <w:marBottom w:val="0"/>
              <w:divBdr>
                <w:top w:val="none" w:sz="0" w:space="0" w:color="auto"/>
                <w:left w:val="none" w:sz="0" w:space="0" w:color="auto"/>
                <w:bottom w:val="none" w:sz="0" w:space="0" w:color="auto"/>
                <w:right w:val="none" w:sz="0" w:space="0" w:color="auto"/>
              </w:divBdr>
              <w:divsChild>
                <w:div w:id="2011441362">
                  <w:marLeft w:val="0"/>
                  <w:marRight w:val="0"/>
                  <w:marTop w:val="0"/>
                  <w:marBottom w:val="0"/>
                  <w:divBdr>
                    <w:top w:val="none" w:sz="0" w:space="0" w:color="auto"/>
                    <w:left w:val="none" w:sz="0" w:space="0" w:color="auto"/>
                    <w:bottom w:val="none" w:sz="0" w:space="0" w:color="auto"/>
                    <w:right w:val="none" w:sz="0" w:space="0" w:color="auto"/>
                  </w:divBdr>
                  <w:divsChild>
                    <w:div w:id="374543665">
                      <w:marLeft w:val="0"/>
                      <w:marRight w:val="0"/>
                      <w:marTop w:val="0"/>
                      <w:marBottom w:val="0"/>
                      <w:divBdr>
                        <w:top w:val="none" w:sz="0" w:space="0" w:color="auto"/>
                        <w:left w:val="none" w:sz="0" w:space="0" w:color="auto"/>
                        <w:bottom w:val="none" w:sz="0" w:space="0" w:color="auto"/>
                        <w:right w:val="none" w:sz="0" w:space="0" w:color="auto"/>
                      </w:divBdr>
                      <w:divsChild>
                        <w:div w:id="1209994979">
                          <w:marLeft w:val="0"/>
                          <w:marRight w:val="0"/>
                          <w:marTop w:val="0"/>
                          <w:marBottom w:val="0"/>
                          <w:divBdr>
                            <w:top w:val="none" w:sz="0" w:space="0" w:color="auto"/>
                            <w:left w:val="none" w:sz="0" w:space="0" w:color="auto"/>
                            <w:bottom w:val="none" w:sz="0" w:space="0" w:color="auto"/>
                            <w:right w:val="none" w:sz="0" w:space="0" w:color="auto"/>
                          </w:divBdr>
                          <w:divsChild>
                            <w:div w:id="430248973">
                              <w:marLeft w:val="0"/>
                              <w:marRight w:val="0"/>
                              <w:marTop w:val="0"/>
                              <w:marBottom w:val="0"/>
                              <w:divBdr>
                                <w:top w:val="single" w:sz="24" w:space="0" w:color="auto"/>
                                <w:left w:val="single" w:sz="24" w:space="0" w:color="auto"/>
                                <w:bottom w:val="single" w:sz="24" w:space="0" w:color="auto"/>
                                <w:right w:val="single" w:sz="24" w:space="0" w:color="auto"/>
                              </w:divBdr>
                              <w:divsChild>
                                <w:div w:id="49291393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2638273">
      <w:bodyDiv w:val="1"/>
      <w:marLeft w:val="0"/>
      <w:marRight w:val="0"/>
      <w:marTop w:val="0"/>
      <w:marBottom w:val="0"/>
      <w:divBdr>
        <w:top w:val="none" w:sz="0" w:space="0" w:color="auto"/>
        <w:left w:val="none" w:sz="0" w:space="0" w:color="auto"/>
        <w:bottom w:val="none" w:sz="0" w:space="0" w:color="auto"/>
        <w:right w:val="none" w:sz="0" w:space="0" w:color="auto"/>
      </w:divBdr>
      <w:divsChild>
        <w:div w:id="56435475">
          <w:marLeft w:val="0"/>
          <w:marRight w:val="0"/>
          <w:marTop w:val="0"/>
          <w:marBottom w:val="0"/>
          <w:divBdr>
            <w:top w:val="none" w:sz="0" w:space="0" w:color="auto"/>
            <w:left w:val="none" w:sz="0" w:space="0" w:color="auto"/>
            <w:bottom w:val="none" w:sz="0" w:space="0" w:color="auto"/>
            <w:right w:val="none" w:sz="0" w:space="0" w:color="auto"/>
          </w:divBdr>
          <w:divsChild>
            <w:div w:id="164630319">
              <w:marLeft w:val="0"/>
              <w:marRight w:val="0"/>
              <w:marTop w:val="0"/>
              <w:marBottom w:val="0"/>
              <w:divBdr>
                <w:top w:val="none" w:sz="0" w:space="0" w:color="auto"/>
                <w:left w:val="none" w:sz="0" w:space="0" w:color="auto"/>
                <w:bottom w:val="none" w:sz="0" w:space="0" w:color="auto"/>
                <w:right w:val="none" w:sz="0" w:space="0" w:color="auto"/>
              </w:divBdr>
              <w:divsChild>
                <w:div w:id="826939524">
                  <w:marLeft w:val="0"/>
                  <w:marRight w:val="0"/>
                  <w:marTop w:val="0"/>
                  <w:marBottom w:val="0"/>
                  <w:divBdr>
                    <w:top w:val="none" w:sz="0" w:space="0" w:color="auto"/>
                    <w:left w:val="none" w:sz="0" w:space="0" w:color="auto"/>
                    <w:bottom w:val="none" w:sz="0" w:space="0" w:color="auto"/>
                    <w:right w:val="none" w:sz="0" w:space="0" w:color="auto"/>
                  </w:divBdr>
                  <w:divsChild>
                    <w:div w:id="485050674">
                      <w:marLeft w:val="0"/>
                      <w:marRight w:val="0"/>
                      <w:marTop w:val="0"/>
                      <w:marBottom w:val="0"/>
                      <w:divBdr>
                        <w:top w:val="none" w:sz="0" w:space="0" w:color="auto"/>
                        <w:left w:val="none" w:sz="0" w:space="0" w:color="auto"/>
                        <w:bottom w:val="none" w:sz="0" w:space="0" w:color="auto"/>
                        <w:right w:val="none" w:sz="0" w:space="0" w:color="auto"/>
                      </w:divBdr>
                      <w:divsChild>
                        <w:div w:id="1122919298">
                          <w:marLeft w:val="0"/>
                          <w:marRight w:val="0"/>
                          <w:marTop w:val="0"/>
                          <w:marBottom w:val="0"/>
                          <w:divBdr>
                            <w:top w:val="none" w:sz="0" w:space="0" w:color="auto"/>
                            <w:left w:val="none" w:sz="0" w:space="0" w:color="auto"/>
                            <w:bottom w:val="none" w:sz="0" w:space="0" w:color="auto"/>
                            <w:right w:val="none" w:sz="0" w:space="0" w:color="auto"/>
                          </w:divBdr>
                          <w:divsChild>
                            <w:div w:id="971979014">
                              <w:marLeft w:val="0"/>
                              <w:marRight w:val="0"/>
                              <w:marTop w:val="0"/>
                              <w:marBottom w:val="0"/>
                              <w:divBdr>
                                <w:top w:val="none" w:sz="0" w:space="0" w:color="auto"/>
                                <w:left w:val="none" w:sz="0" w:space="0" w:color="auto"/>
                                <w:bottom w:val="none" w:sz="0" w:space="0" w:color="auto"/>
                                <w:right w:val="none" w:sz="0" w:space="0" w:color="auto"/>
                              </w:divBdr>
                              <w:divsChild>
                                <w:div w:id="1341662679">
                                  <w:marLeft w:val="0"/>
                                  <w:marRight w:val="0"/>
                                  <w:marTop w:val="0"/>
                                  <w:marBottom w:val="0"/>
                                  <w:divBdr>
                                    <w:top w:val="single" w:sz="24" w:space="0" w:color="auto"/>
                                    <w:left w:val="single" w:sz="24" w:space="0" w:color="auto"/>
                                    <w:bottom w:val="single" w:sz="24" w:space="0" w:color="auto"/>
                                    <w:right w:val="single" w:sz="24" w:space="0" w:color="auto"/>
                                  </w:divBdr>
                                  <w:divsChild>
                                    <w:div w:id="1688629695">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5856953">
      <w:bodyDiv w:val="1"/>
      <w:marLeft w:val="0"/>
      <w:marRight w:val="0"/>
      <w:marTop w:val="0"/>
      <w:marBottom w:val="0"/>
      <w:divBdr>
        <w:top w:val="none" w:sz="0" w:space="0" w:color="auto"/>
        <w:left w:val="none" w:sz="0" w:space="0" w:color="auto"/>
        <w:bottom w:val="none" w:sz="0" w:space="0" w:color="auto"/>
        <w:right w:val="none" w:sz="0" w:space="0" w:color="auto"/>
      </w:divBdr>
      <w:divsChild>
        <w:div w:id="157040321">
          <w:marLeft w:val="0"/>
          <w:marRight w:val="0"/>
          <w:marTop w:val="0"/>
          <w:marBottom w:val="0"/>
          <w:divBdr>
            <w:top w:val="none" w:sz="0" w:space="0" w:color="auto"/>
            <w:left w:val="none" w:sz="0" w:space="0" w:color="auto"/>
            <w:bottom w:val="none" w:sz="0" w:space="0" w:color="auto"/>
            <w:right w:val="none" w:sz="0" w:space="0" w:color="auto"/>
          </w:divBdr>
          <w:divsChild>
            <w:div w:id="1444835963">
              <w:marLeft w:val="0"/>
              <w:marRight w:val="0"/>
              <w:marTop w:val="0"/>
              <w:marBottom w:val="0"/>
              <w:divBdr>
                <w:top w:val="none" w:sz="0" w:space="0" w:color="auto"/>
                <w:left w:val="none" w:sz="0" w:space="0" w:color="auto"/>
                <w:bottom w:val="none" w:sz="0" w:space="0" w:color="auto"/>
                <w:right w:val="none" w:sz="0" w:space="0" w:color="auto"/>
              </w:divBdr>
              <w:divsChild>
                <w:div w:id="1755006683">
                  <w:marLeft w:val="0"/>
                  <w:marRight w:val="0"/>
                  <w:marTop w:val="0"/>
                  <w:marBottom w:val="0"/>
                  <w:divBdr>
                    <w:top w:val="none" w:sz="0" w:space="0" w:color="auto"/>
                    <w:left w:val="none" w:sz="0" w:space="0" w:color="auto"/>
                    <w:bottom w:val="none" w:sz="0" w:space="0" w:color="auto"/>
                    <w:right w:val="none" w:sz="0" w:space="0" w:color="auto"/>
                  </w:divBdr>
                  <w:divsChild>
                    <w:div w:id="107553460">
                      <w:marLeft w:val="0"/>
                      <w:marRight w:val="0"/>
                      <w:marTop w:val="0"/>
                      <w:marBottom w:val="0"/>
                      <w:divBdr>
                        <w:top w:val="none" w:sz="0" w:space="0" w:color="auto"/>
                        <w:left w:val="none" w:sz="0" w:space="0" w:color="auto"/>
                        <w:bottom w:val="none" w:sz="0" w:space="0" w:color="auto"/>
                        <w:right w:val="none" w:sz="0" w:space="0" w:color="auto"/>
                      </w:divBdr>
                      <w:divsChild>
                        <w:div w:id="1816482532">
                          <w:marLeft w:val="0"/>
                          <w:marRight w:val="0"/>
                          <w:marTop w:val="0"/>
                          <w:marBottom w:val="0"/>
                          <w:divBdr>
                            <w:top w:val="none" w:sz="0" w:space="0" w:color="auto"/>
                            <w:left w:val="none" w:sz="0" w:space="0" w:color="auto"/>
                            <w:bottom w:val="none" w:sz="0" w:space="0" w:color="auto"/>
                            <w:right w:val="none" w:sz="0" w:space="0" w:color="auto"/>
                          </w:divBdr>
                          <w:divsChild>
                            <w:div w:id="39671066">
                              <w:marLeft w:val="0"/>
                              <w:marRight w:val="0"/>
                              <w:marTop w:val="0"/>
                              <w:marBottom w:val="0"/>
                              <w:divBdr>
                                <w:top w:val="single" w:sz="24" w:space="0" w:color="auto"/>
                                <w:left w:val="single" w:sz="24" w:space="0" w:color="auto"/>
                                <w:bottom w:val="single" w:sz="24" w:space="0" w:color="auto"/>
                                <w:right w:val="single" w:sz="24" w:space="0" w:color="auto"/>
                              </w:divBdr>
                              <w:divsChild>
                                <w:div w:id="211512613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5" ma:contentTypeDescription="Create a new document." ma:contentTypeScope="" ma:versionID="833a70e5b49e91f1a85ff8a6c5dac3c7">
  <xsd:schema xmlns:xsd="http://www.w3.org/2001/XMLSchema" xmlns:xs="http://www.w3.org/2001/XMLSchema" xmlns:p="http://schemas.microsoft.com/office/2006/metadata/properties" xmlns:ns3="170d7878-6d73-463a-a069-a6c57769e00c" targetNamespace="http://schemas.microsoft.com/office/2006/metadata/properties" ma:root="true" ma:fieldsID="fd7a6e80fd221486233f1bad5b1872bf"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ECEFEF-D992-41F6-AD57-46B7C42BB2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1F1D67-05A5-4507-9665-7D4B3CCB750C}">
  <ds:schemaRefs>
    <ds:schemaRef ds:uri="http://schemas.microsoft.com/sharepoint/v3/contenttype/forms"/>
  </ds:schemaRefs>
</ds:datastoreItem>
</file>

<file path=customXml/itemProps3.xml><?xml version="1.0" encoding="utf-8"?>
<ds:datastoreItem xmlns:ds="http://schemas.openxmlformats.org/officeDocument/2006/customXml" ds:itemID="{7305D235-96C0-434A-9C81-1C3565F9270D}">
  <ds:schemaRefs>
    <ds:schemaRef ds:uri="http://purl.org/dc/terms/"/>
    <ds:schemaRef ds:uri="http://www.w3.org/XML/1998/namespace"/>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170d7878-6d73-463a-a069-a6c57769e00c"/>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936</Words>
  <Characters>5770</Characters>
  <Application>Microsoft Office Word</Application>
  <DocSecurity>0</DocSecurity>
  <Lines>94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Timircan (2410791)</dc:creator>
  <cp:keywords/>
  <dc:description/>
  <cp:lastModifiedBy>Alex Timircan (2410791)</cp:lastModifiedBy>
  <cp:revision>1</cp:revision>
  <dcterms:created xsi:type="dcterms:W3CDTF">2024-11-08T20:14:00Z</dcterms:created>
  <dcterms:modified xsi:type="dcterms:W3CDTF">2024-11-08T20:45:00Z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